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E1B82" w14:textId="440AF2BD" w:rsidR="00A8382E" w:rsidRPr="00ED3068" w:rsidRDefault="006305D7" w:rsidP="00ED306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835898D" w14:textId="77777777" w:rsidR="00ED3068" w:rsidRDefault="00ED3068" w:rsidP="007A4DD6">
      <w:pPr>
        <w:rPr>
          <w:rFonts w:asciiTheme="minorHAnsi" w:hAnsiTheme="minorHAnsi" w:cstheme="minorHAnsi"/>
          <w:color w:val="auto"/>
        </w:rPr>
      </w:pPr>
    </w:p>
    <w:p w14:paraId="0C76090E" w14:textId="0A4F1DC3" w:rsidR="007A4DD6" w:rsidRPr="005B15F2" w:rsidRDefault="005B15F2" w:rsidP="007A4DD6">
      <w:pPr>
        <w:rPr>
          <w:rFonts w:asciiTheme="minorHAnsi" w:hAnsiTheme="minorHAnsi" w:cstheme="minorHAnsi"/>
          <w:color w:val="auto"/>
        </w:rPr>
      </w:pPr>
      <w:r w:rsidRPr="005B15F2">
        <w:rPr>
          <w:rFonts w:asciiTheme="minorHAnsi" w:hAnsiTheme="minorHAnsi" w:cstheme="minorHAnsi"/>
          <w:color w:val="auto"/>
        </w:rPr>
        <w:t xml:space="preserve">A </w:t>
      </w:r>
      <w:r w:rsidR="0085798E">
        <w:rPr>
          <w:rFonts w:asciiTheme="minorHAnsi" w:hAnsiTheme="minorHAnsi" w:cstheme="minorHAnsi"/>
          <w:color w:val="auto"/>
        </w:rPr>
        <w:t>Delayed Inoculation</w:t>
      </w:r>
      <w:r w:rsidRPr="005B15F2">
        <w:rPr>
          <w:rFonts w:asciiTheme="minorHAnsi" w:hAnsiTheme="minorHAnsi" w:cstheme="minorHAnsi"/>
          <w:color w:val="auto"/>
        </w:rPr>
        <w:t xml:space="preserve"> Model of Chronic </w:t>
      </w:r>
      <w:r w:rsidRPr="00A8382E">
        <w:rPr>
          <w:rFonts w:asciiTheme="minorHAnsi" w:hAnsiTheme="minorHAnsi" w:cstheme="minorHAnsi"/>
          <w:i/>
          <w:iCs/>
          <w:color w:val="auto"/>
        </w:rPr>
        <w:t>Pseudomonas aeruginosa</w:t>
      </w:r>
      <w:r w:rsidRPr="005B15F2">
        <w:rPr>
          <w:rFonts w:asciiTheme="minorHAnsi" w:hAnsiTheme="minorHAnsi" w:cstheme="minorHAnsi"/>
          <w:color w:val="auto"/>
        </w:rPr>
        <w:t xml:space="preserve"> Wound Infection</w:t>
      </w:r>
    </w:p>
    <w:p w14:paraId="2E300B21" w14:textId="77777777" w:rsidR="007A4DD6" w:rsidRDefault="007A4DD6" w:rsidP="001B1519">
      <w:pPr>
        <w:rPr>
          <w:rFonts w:asciiTheme="minorHAnsi" w:hAnsiTheme="minorHAnsi" w:cstheme="minorHAnsi"/>
          <w:b/>
          <w:bCs/>
        </w:rPr>
      </w:pPr>
    </w:p>
    <w:p w14:paraId="3D080DA3" w14:textId="1626342B"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AE645D5" w14:textId="77777777" w:rsidR="00A8382E" w:rsidRDefault="00A8382E" w:rsidP="007A4DD6">
      <w:pPr>
        <w:rPr>
          <w:rFonts w:asciiTheme="minorHAnsi" w:hAnsiTheme="minorHAnsi" w:cstheme="minorHAnsi"/>
          <w:color w:val="auto"/>
        </w:rPr>
      </w:pPr>
    </w:p>
    <w:p w14:paraId="32B171D0" w14:textId="6AE08E2B" w:rsidR="007A4DD6" w:rsidRPr="00A8382E" w:rsidRDefault="005B15F2" w:rsidP="007A4DD6">
      <w:pPr>
        <w:rPr>
          <w:rFonts w:asciiTheme="minorHAnsi" w:hAnsiTheme="minorHAnsi" w:cstheme="minorHAnsi"/>
          <w:color w:val="auto"/>
        </w:rPr>
      </w:pPr>
      <w:r w:rsidRPr="00A8382E">
        <w:rPr>
          <w:rFonts w:asciiTheme="minorHAnsi" w:hAnsiTheme="minorHAnsi" w:cstheme="minorHAnsi"/>
          <w:color w:val="auto"/>
        </w:rPr>
        <w:t>Christiaan R. de Vries</w:t>
      </w:r>
      <w:r w:rsidRPr="00A8382E">
        <w:rPr>
          <w:rFonts w:asciiTheme="minorHAnsi" w:hAnsiTheme="minorHAnsi" w:cstheme="minorHAnsi"/>
          <w:color w:val="auto"/>
          <w:vertAlign w:val="superscript"/>
        </w:rPr>
        <w:t>1</w:t>
      </w:r>
      <w:r w:rsidR="00DA475D">
        <w:rPr>
          <w:rFonts w:asciiTheme="minorHAnsi" w:hAnsiTheme="minorHAnsi" w:cstheme="minorHAnsi"/>
          <w:color w:val="auto"/>
          <w:vertAlign w:val="superscript"/>
        </w:rPr>
        <w:t>*</w:t>
      </w:r>
      <w:r w:rsidRPr="00A8382E">
        <w:rPr>
          <w:rFonts w:asciiTheme="minorHAnsi" w:hAnsiTheme="minorHAnsi" w:cstheme="minorHAnsi"/>
          <w:color w:val="auto"/>
        </w:rPr>
        <w:t>, Johanna M. Sweere</w:t>
      </w:r>
      <w:r w:rsidR="00EE7014">
        <w:rPr>
          <w:rFonts w:asciiTheme="minorHAnsi" w:hAnsiTheme="minorHAnsi" w:cstheme="minorHAnsi"/>
          <w:color w:val="auto"/>
          <w:vertAlign w:val="superscript"/>
        </w:rPr>
        <w:t>1,2</w:t>
      </w:r>
      <w:r w:rsidR="00DA475D">
        <w:rPr>
          <w:rFonts w:asciiTheme="minorHAnsi" w:hAnsiTheme="minorHAnsi" w:cstheme="minorHAnsi"/>
          <w:color w:val="auto"/>
          <w:vertAlign w:val="superscript"/>
        </w:rPr>
        <w:t>*</w:t>
      </w:r>
      <w:r w:rsidRPr="00A8382E">
        <w:rPr>
          <w:rFonts w:asciiTheme="minorHAnsi" w:hAnsiTheme="minorHAnsi" w:cstheme="minorHAnsi"/>
          <w:color w:val="auto"/>
        </w:rPr>
        <w:t>, Heather Ishak</w:t>
      </w:r>
      <w:r w:rsidRPr="00A8382E">
        <w:rPr>
          <w:rFonts w:asciiTheme="minorHAnsi" w:hAnsiTheme="minorHAnsi" w:cstheme="minorHAnsi"/>
          <w:color w:val="auto"/>
          <w:vertAlign w:val="superscript"/>
        </w:rPr>
        <w:t>1</w:t>
      </w:r>
      <w:r w:rsidR="00EE7014">
        <w:rPr>
          <w:rFonts w:asciiTheme="minorHAnsi" w:hAnsiTheme="minorHAnsi" w:cstheme="minorHAnsi"/>
          <w:color w:val="auto"/>
          <w:vertAlign w:val="superscript"/>
        </w:rPr>
        <w:t>,3</w:t>
      </w:r>
      <w:r w:rsidR="008B54AA">
        <w:rPr>
          <w:rFonts w:asciiTheme="minorHAnsi" w:hAnsiTheme="minorHAnsi" w:cstheme="minorHAnsi"/>
          <w:color w:val="auto"/>
        </w:rPr>
        <w:t>,</w:t>
      </w:r>
      <w:r w:rsidR="00EE7014">
        <w:rPr>
          <w:rFonts w:asciiTheme="minorHAnsi" w:hAnsiTheme="minorHAnsi" w:cstheme="minorHAnsi"/>
          <w:color w:val="auto"/>
        </w:rPr>
        <w:t xml:space="preserve"> Vivekananda Sunkari</w:t>
      </w:r>
      <w:r w:rsidR="00EE7014" w:rsidRPr="00F7330C">
        <w:rPr>
          <w:rFonts w:asciiTheme="minorHAnsi" w:hAnsiTheme="minorHAnsi" w:cstheme="minorHAnsi"/>
          <w:color w:val="auto"/>
          <w:vertAlign w:val="superscript"/>
        </w:rPr>
        <w:t>1</w:t>
      </w:r>
      <w:r w:rsidR="00EE7014">
        <w:rPr>
          <w:rFonts w:asciiTheme="minorHAnsi" w:hAnsiTheme="minorHAnsi" w:cstheme="minorHAnsi"/>
          <w:color w:val="auto"/>
        </w:rPr>
        <w:t>,</w:t>
      </w:r>
      <w:r w:rsidR="008B54AA">
        <w:rPr>
          <w:rFonts w:asciiTheme="minorHAnsi" w:hAnsiTheme="minorHAnsi" w:cstheme="minorHAnsi"/>
          <w:color w:val="auto"/>
        </w:rPr>
        <w:t xml:space="preserve"> </w:t>
      </w:r>
      <w:r w:rsidRPr="00A8382E">
        <w:rPr>
          <w:rFonts w:asciiTheme="minorHAnsi" w:hAnsiTheme="minorHAnsi" w:cstheme="minorHAnsi"/>
          <w:color w:val="auto"/>
        </w:rPr>
        <w:t xml:space="preserve">Michelle </w:t>
      </w:r>
      <w:r w:rsidR="005F78CD">
        <w:rPr>
          <w:rFonts w:asciiTheme="minorHAnsi" w:hAnsiTheme="minorHAnsi" w:cstheme="minorHAnsi"/>
          <w:color w:val="auto"/>
        </w:rPr>
        <w:t xml:space="preserve">S. </w:t>
      </w:r>
      <w:r w:rsidRPr="00A8382E">
        <w:rPr>
          <w:rFonts w:asciiTheme="minorHAnsi" w:hAnsiTheme="minorHAnsi" w:cstheme="minorHAnsi"/>
          <w:color w:val="auto"/>
        </w:rPr>
        <w:t>Bach</w:t>
      </w:r>
      <w:r w:rsidRPr="00A8382E">
        <w:rPr>
          <w:rFonts w:asciiTheme="minorHAnsi" w:hAnsiTheme="minorHAnsi" w:cstheme="minorHAnsi"/>
          <w:color w:val="auto"/>
          <w:vertAlign w:val="superscript"/>
        </w:rPr>
        <w:t>1</w:t>
      </w:r>
      <w:r w:rsidRPr="00A8382E">
        <w:rPr>
          <w:rFonts w:asciiTheme="minorHAnsi" w:hAnsiTheme="minorHAnsi" w:cstheme="minorHAnsi"/>
          <w:color w:val="auto"/>
        </w:rPr>
        <w:t>, Robert Manasherob</w:t>
      </w:r>
      <w:r w:rsidR="00A8382E" w:rsidRPr="00A8382E">
        <w:rPr>
          <w:rFonts w:asciiTheme="minorHAnsi" w:hAnsiTheme="minorHAnsi" w:cstheme="minorHAnsi"/>
          <w:color w:val="auto"/>
          <w:vertAlign w:val="superscript"/>
        </w:rPr>
        <w:t>1</w:t>
      </w:r>
      <w:r w:rsidRPr="00A8382E">
        <w:rPr>
          <w:rFonts w:asciiTheme="minorHAnsi" w:hAnsiTheme="minorHAnsi" w:cstheme="minorHAnsi"/>
          <w:color w:val="auto"/>
        </w:rPr>
        <w:t xml:space="preserve">, </w:t>
      </w:r>
      <w:r w:rsidR="0085798E">
        <w:rPr>
          <w:rFonts w:asciiTheme="minorHAnsi" w:hAnsiTheme="minorHAnsi" w:cstheme="minorHAnsi"/>
          <w:color w:val="auto"/>
        </w:rPr>
        <w:t xml:space="preserve">and </w:t>
      </w:r>
      <w:r w:rsidRPr="00A8382E">
        <w:rPr>
          <w:rFonts w:asciiTheme="minorHAnsi" w:hAnsiTheme="minorHAnsi" w:cstheme="minorHAnsi"/>
          <w:color w:val="auto"/>
        </w:rPr>
        <w:t>Paul L. Bollyky</w:t>
      </w:r>
      <w:r w:rsidRPr="00A8382E">
        <w:rPr>
          <w:rFonts w:asciiTheme="minorHAnsi" w:hAnsiTheme="minorHAnsi" w:cstheme="minorHAnsi"/>
          <w:color w:val="auto"/>
          <w:vertAlign w:val="superscript"/>
        </w:rPr>
        <w:t>1,2</w:t>
      </w:r>
    </w:p>
    <w:p w14:paraId="2D379ED9" w14:textId="0A6BDA5C" w:rsidR="00EF1AFD" w:rsidRPr="00A8382E" w:rsidRDefault="00EF1AFD" w:rsidP="007A4DD6">
      <w:pPr>
        <w:rPr>
          <w:rFonts w:asciiTheme="minorHAnsi" w:hAnsiTheme="minorHAnsi" w:cstheme="minorHAnsi"/>
          <w:color w:val="auto"/>
        </w:rPr>
      </w:pPr>
    </w:p>
    <w:p w14:paraId="66A4B0FE" w14:textId="7F15FE3D" w:rsidR="00EF1AFD" w:rsidRPr="00A8382E" w:rsidRDefault="00EF1AFD" w:rsidP="007A4DD6">
      <w:pPr>
        <w:rPr>
          <w:rFonts w:asciiTheme="minorHAnsi" w:hAnsiTheme="minorHAnsi" w:cstheme="minorHAnsi"/>
          <w:color w:val="auto"/>
        </w:rPr>
      </w:pPr>
      <w:r w:rsidRPr="00A8382E">
        <w:rPr>
          <w:rFonts w:asciiTheme="minorHAnsi" w:hAnsiTheme="minorHAnsi" w:cstheme="minorHAnsi"/>
          <w:color w:val="auto"/>
          <w:vertAlign w:val="superscript"/>
        </w:rPr>
        <w:t>1</w:t>
      </w:r>
      <w:r w:rsidRPr="00A8382E">
        <w:rPr>
          <w:rFonts w:asciiTheme="minorHAnsi" w:hAnsiTheme="minorHAnsi" w:cstheme="minorHAnsi"/>
          <w:color w:val="auto"/>
        </w:rPr>
        <w:t xml:space="preserve">Division of Infectious Diseases, </w:t>
      </w:r>
      <w:r w:rsidR="00A8382E">
        <w:rPr>
          <w:rFonts w:asciiTheme="minorHAnsi" w:hAnsiTheme="minorHAnsi" w:cstheme="minorHAnsi"/>
          <w:color w:val="auto"/>
        </w:rPr>
        <w:t xml:space="preserve">School of Medicine, </w:t>
      </w:r>
      <w:r w:rsidRPr="00A8382E">
        <w:rPr>
          <w:rFonts w:asciiTheme="minorHAnsi" w:hAnsiTheme="minorHAnsi" w:cstheme="minorHAnsi"/>
          <w:color w:val="auto"/>
        </w:rPr>
        <w:t>Stanford University</w:t>
      </w:r>
      <w:r w:rsidR="00A8382E">
        <w:rPr>
          <w:rFonts w:asciiTheme="minorHAnsi" w:hAnsiTheme="minorHAnsi" w:cstheme="minorHAnsi"/>
          <w:color w:val="auto"/>
        </w:rPr>
        <w:t>, Stanford, CA</w:t>
      </w:r>
    </w:p>
    <w:p w14:paraId="7C25BEB8" w14:textId="7ACF04CD" w:rsidR="00EF1AFD" w:rsidRDefault="00EF1AFD" w:rsidP="007A4DD6">
      <w:pPr>
        <w:rPr>
          <w:rFonts w:asciiTheme="minorHAnsi" w:hAnsiTheme="minorHAnsi" w:cstheme="minorHAnsi"/>
          <w:color w:val="auto"/>
        </w:rPr>
      </w:pPr>
      <w:r w:rsidRPr="00A8382E">
        <w:rPr>
          <w:rFonts w:asciiTheme="minorHAnsi" w:hAnsiTheme="minorHAnsi" w:cstheme="minorHAnsi"/>
          <w:color w:val="auto"/>
          <w:vertAlign w:val="superscript"/>
        </w:rPr>
        <w:t>2</w:t>
      </w:r>
      <w:r w:rsidRPr="00A8382E">
        <w:rPr>
          <w:rFonts w:asciiTheme="minorHAnsi" w:hAnsiTheme="minorHAnsi" w:cstheme="minorHAnsi"/>
          <w:color w:val="auto"/>
        </w:rPr>
        <w:t>Stanford Immunology</w:t>
      </w:r>
      <w:r w:rsidR="00A8382E" w:rsidRPr="00A8382E">
        <w:rPr>
          <w:rFonts w:asciiTheme="minorHAnsi" w:hAnsiTheme="minorHAnsi" w:cstheme="minorHAnsi"/>
          <w:color w:val="auto"/>
        </w:rPr>
        <w:t>, Stanford University</w:t>
      </w:r>
      <w:r w:rsidR="00A8382E">
        <w:rPr>
          <w:rFonts w:asciiTheme="minorHAnsi" w:hAnsiTheme="minorHAnsi" w:cstheme="minorHAnsi"/>
          <w:color w:val="auto"/>
        </w:rPr>
        <w:t>, Stanford, CA</w:t>
      </w:r>
    </w:p>
    <w:p w14:paraId="72F82ED8" w14:textId="3C037DD7" w:rsidR="00EE7014" w:rsidRPr="00686493" w:rsidRDefault="00EE7014" w:rsidP="00686493">
      <w:pPr>
        <w:contextualSpacing/>
      </w:pPr>
      <w:r w:rsidRPr="00686493">
        <w:rPr>
          <w:rFonts w:asciiTheme="minorHAnsi" w:hAnsiTheme="minorHAnsi" w:cstheme="minorHAnsi"/>
          <w:color w:val="auto"/>
          <w:vertAlign w:val="superscript"/>
        </w:rPr>
        <w:t>3</w:t>
      </w:r>
      <w:r w:rsidRPr="00686493">
        <w:t>Palo Alto Veterans Institute of Research, Palo Alto, CA, United States of America</w:t>
      </w:r>
    </w:p>
    <w:p w14:paraId="742EDD5D" w14:textId="4842CC52" w:rsidR="00DA475D" w:rsidRDefault="00DA475D" w:rsidP="007A4DD6">
      <w:pPr>
        <w:rPr>
          <w:rFonts w:asciiTheme="minorHAnsi" w:hAnsiTheme="minorHAnsi" w:cstheme="minorHAnsi"/>
          <w:color w:val="auto"/>
        </w:rPr>
      </w:pPr>
      <w:r w:rsidRPr="00DA475D">
        <w:rPr>
          <w:rFonts w:asciiTheme="minorHAnsi" w:hAnsiTheme="minorHAnsi" w:cstheme="minorHAnsi"/>
          <w:color w:val="auto"/>
          <w:vertAlign w:val="superscript"/>
        </w:rPr>
        <w:t>*</w:t>
      </w:r>
      <w:r>
        <w:rPr>
          <w:rFonts w:asciiTheme="minorHAnsi" w:hAnsiTheme="minorHAnsi" w:cstheme="minorHAnsi"/>
          <w:color w:val="auto"/>
        </w:rPr>
        <w:t>Contributed equally to the work.</w:t>
      </w:r>
    </w:p>
    <w:p w14:paraId="0B66E204" w14:textId="2038A057" w:rsidR="00A8382E" w:rsidRPr="00A8382E" w:rsidRDefault="00A8382E" w:rsidP="007A4DD6">
      <w:pPr>
        <w:rPr>
          <w:rFonts w:asciiTheme="minorHAnsi" w:hAnsiTheme="minorHAnsi" w:cstheme="minorHAnsi"/>
          <w:color w:val="auto"/>
        </w:rPr>
      </w:pPr>
    </w:p>
    <w:p w14:paraId="376BF2D0" w14:textId="1C91A023" w:rsidR="00A8382E" w:rsidRPr="00ED3068" w:rsidRDefault="00A8382E" w:rsidP="007A4DD6">
      <w:pPr>
        <w:rPr>
          <w:rFonts w:asciiTheme="minorHAnsi" w:hAnsiTheme="minorHAnsi" w:cstheme="minorHAnsi"/>
          <w:b/>
          <w:bCs/>
          <w:color w:val="auto"/>
        </w:rPr>
      </w:pPr>
      <w:r w:rsidRPr="00ED3068">
        <w:rPr>
          <w:rFonts w:asciiTheme="minorHAnsi" w:hAnsiTheme="minorHAnsi" w:cstheme="minorHAnsi"/>
          <w:b/>
          <w:bCs/>
          <w:color w:val="auto"/>
        </w:rPr>
        <w:t>Corresponding author:</w:t>
      </w:r>
    </w:p>
    <w:p w14:paraId="34AD1046" w14:textId="7656F408" w:rsidR="00A8382E" w:rsidRDefault="00A8382E" w:rsidP="007A4DD6">
      <w:pPr>
        <w:rPr>
          <w:rFonts w:asciiTheme="minorHAnsi" w:hAnsiTheme="minorHAnsi" w:cstheme="minorHAnsi"/>
          <w:color w:val="auto"/>
        </w:rPr>
      </w:pPr>
      <w:r w:rsidRPr="00A8382E">
        <w:rPr>
          <w:rFonts w:asciiTheme="minorHAnsi" w:hAnsiTheme="minorHAnsi" w:cstheme="minorHAnsi"/>
          <w:color w:val="auto"/>
        </w:rPr>
        <w:t>Christiaan R. de Vries</w:t>
      </w:r>
      <w:r w:rsidR="00ED3068">
        <w:rPr>
          <w:rFonts w:asciiTheme="minorHAnsi" w:hAnsiTheme="minorHAnsi" w:cstheme="minorHAnsi"/>
          <w:color w:val="auto"/>
        </w:rPr>
        <w:tab/>
      </w:r>
      <w:r w:rsidR="00ED3068">
        <w:rPr>
          <w:rFonts w:asciiTheme="minorHAnsi" w:hAnsiTheme="minorHAnsi" w:cstheme="minorHAnsi"/>
          <w:color w:val="auto"/>
        </w:rPr>
        <w:tab/>
        <w:t>(</w:t>
      </w:r>
      <w:r w:rsidR="00CF3D4C" w:rsidRPr="00ED3068">
        <w:rPr>
          <w:rFonts w:asciiTheme="minorHAnsi" w:hAnsiTheme="minorHAnsi" w:cstheme="minorHAnsi"/>
        </w:rPr>
        <w:t>devries2@stanford.edu</w:t>
      </w:r>
      <w:r w:rsidR="00ED3068">
        <w:rPr>
          <w:rFonts w:asciiTheme="minorHAnsi" w:hAnsiTheme="minorHAnsi" w:cstheme="minorHAnsi"/>
        </w:rPr>
        <w:t>)</w:t>
      </w:r>
    </w:p>
    <w:p w14:paraId="706F3E40" w14:textId="0F2277A0" w:rsidR="005F78CD" w:rsidRDefault="005F78CD" w:rsidP="007A4DD6">
      <w:pPr>
        <w:rPr>
          <w:rFonts w:asciiTheme="minorHAnsi" w:hAnsiTheme="minorHAnsi" w:cstheme="minorHAnsi"/>
          <w:color w:val="auto"/>
        </w:rPr>
      </w:pPr>
    </w:p>
    <w:p w14:paraId="3853F7E3" w14:textId="2B864D2F" w:rsidR="005F78CD" w:rsidRPr="00ED3068" w:rsidRDefault="005F78CD" w:rsidP="007A4DD6">
      <w:pPr>
        <w:rPr>
          <w:rFonts w:asciiTheme="minorHAnsi" w:hAnsiTheme="minorHAnsi" w:cstheme="minorHAnsi"/>
          <w:b/>
          <w:bCs/>
          <w:color w:val="auto"/>
        </w:rPr>
      </w:pPr>
      <w:r w:rsidRPr="00ED3068">
        <w:rPr>
          <w:rFonts w:asciiTheme="minorHAnsi" w:hAnsiTheme="minorHAnsi" w:cstheme="minorHAnsi"/>
          <w:b/>
          <w:bCs/>
          <w:color w:val="auto"/>
        </w:rPr>
        <w:t>E-mail addresses of co-authors:</w:t>
      </w:r>
    </w:p>
    <w:p w14:paraId="5A4BCA6E" w14:textId="43C8311B" w:rsidR="005F78CD" w:rsidRDefault="005F78CD" w:rsidP="007A4DD6">
      <w:pPr>
        <w:rPr>
          <w:rFonts w:asciiTheme="minorHAnsi" w:hAnsiTheme="minorHAnsi" w:cstheme="minorHAnsi"/>
          <w:color w:val="auto"/>
        </w:rPr>
      </w:pPr>
      <w:r>
        <w:rPr>
          <w:rFonts w:asciiTheme="minorHAnsi" w:hAnsiTheme="minorHAnsi" w:cstheme="minorHAnsi"/>
          <w:color w:val="auto"/>
        </w:rPr>
        <w:t xml:space="preserve">Johanna M. </w:t>
      </w:r>
      <w:proofErr w:type="spellStart"/>
      <w:r>
        <w:rPr>
          <w:rFonts w:asciiTheme="minorHAnsi" w:hAnsiTheme="minorHAnsi" w:cstheme="minorHAnsi"/>
          <w:color w:val="auto"/>
        </w:rPr>
        <w:t>Sweere</w:t>
      </w:r>
      <w:proofErr w:type="spellEnd"/>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t>(</w:t>
      </w:r>
      <w:r w:rsidRPr="00ED3068">
        <w:rPr>
          <w:rFonts w:asciiTheme="minorHAnsi" w:hAnsiTheme="minorHAnsi" w:cstheme="minorHAnsi"/>
        </w:rPr>
        <w:t>jsweere@stanford.edu</w:t>
      </w:r>
      <w:r>
        <w:rPr>
          <w:rFonts w:asciiTheme="minorHAnsi" w:hAnsiTheme="minorHAnsi" w:cstheme="minorHAnsi"/>
          <w:color w:val="auto"/>
        </w:rPr>
        <w:t>)</w:t>
      </w:r>
    </w:p>
    <w:p w14:paraId="2835D35B" w14:textId="6120489D" w:rsidR="005F78CD" w:rsidRDefault="005F78CD" w:rsidP="007A4DD6">
      <w:pPr>
        <w:rPr>
          <w:rFonts w:asciiTheme="minorHAnsi" w:hAnsiTheme="minorHAnsi" w:cstheme="minorHAnsi"/>
          <w:color w:val="auto"/>
        </w:rPr>
      </w:pPr>
      <w:r>
        <w:rPr>
          <w:rFonts w:asciiTheme="minorHAnsi" w:hAnsiTheme="minorHAnsi" w:cstheme="minorHAnsi"/>
          <w:color w:val="auto"/>
        </w:rPr>
        <w:t>Heather Ishak</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t>
      </w:r>
      <w:r w:rsidRPr="00ED3068">
        <w:rPr>
          <w:rFonts w:asciiTheme="minorHAnsi" w:hAnsiTheme="minorHAnsi" w:cstheme="minorHAnsi"/>
        </w:rPr>
        <w:t>hishak@stanford.edu</w:t>
      </w:r>
      <w:r>
        <w:rPr>
          <w:rFonts w:asciiTheme="minorHAnsi" w:hAnsiTheme="minorHAnsi" w:cstheme="minorHAnsi"/>
          <w:color w:val="auto"/>
        </w:rPr>
        <w:t>)</w:t>
      </w:r>
    </w:p>
    <w:p w14:paraId="2DD90E99" w14:textId="72F6AAF9" w:rsidR="005F78CD" w:rsidRDefault="005F78CD" w:rsidP="007A4DD6">
      <w:pPr>
        <w:rPr>
          <w:rFonts w:asciiTheme="minorHAnsi" w:hAnsiTheme="minorHAnsi" w:cstheme="minorHAnsi"/>
          <w:color w:val="auto"/>
        </w:rPr>
      </w:pPr>
      <w:r>
        <w:rPr>
          <w:rFonts w:asciiTheme="minorHAnsi" w:hAnsiTheme="minorHAnsi" w:cstheme="minorHAnsi"/>
          <w:color w:val="auto"/>
        </w:rPr>
        <w:t xml:space="preserve">Vivekananda </w:t>
      </w:r>
      <w:proofErr w:type="spellStart"/>
      <w:r>
        <w:rPr>
          <w:rFonts w:asciiTheme="minorHAnsi" w:hAnsiTheme="minorHAnsi" w:cstheme="minorHAnsi"/>
          <w:color w:val="auto"/>
        </w:rPr>
        <w:t>Sunkari</w:t>
      </w:r>
      <w:proofErr w:type="spellEnd"/>
      <w:r>
        <w:rPr>
          <w:rFonts w:asciiTheme="minorHAnsi" w:hAnsiTheme="minorHAnsi" w:cstheme="minorHAnsi"/>
          <w:color w:val="auto"/>
        </w:rPr>
        <w:tab/>
      </w:r>
      <w:r>
        <w:rPr>
          <w:rFonts w:asciiTheme="minorHAnsi" w:hAnsiTheme="minorHAnsi" w:cstheme="minorHAnsi"/>
          <w:color w:val="auto"/>
        </w:rPr>
        <w:tab/>
        <w:t>(</w:t>
      </w:r>
      <w:r w:rsidRPr="00ED3068">
        <w:rPr>
          <w:rFonts w:asciiTheme="minorHAnsi" w:hAnsiTheme="minorHAnsi" w:cstheme="minorHAnsi"/>
        </w:rPr>
        <w:t>viveksunkari@gmail.com</w:t>
      </w:r>
      <w:r>
        <w:rPr>
          <w:rFonts w:asciiTheme="minorHAnsi" w:hAnsiTheme="minorHAnsi" w:cstheme="minorHAnsi"/>
          <w:color w:val="auto"/>
        </w:rPr>
        <w:t>)</w:t>
      </w:r>
    </w:p>
    <w:p w14:paraId="22915274" w14:textId="0592C0D6" w:rsidR="005F78CD" w:rsidRDefault="005F78CD" w:rsidP="007A4DD6">
      <w:pPr>
        <w:rPr>
          <w:rFonts w:asciiTheme="minorHAnsi" w:hAnsiTheme="minorHAnsi" w:cstheme="minorHAnsi"/>
          <w:color w:val="auto"/>
        </w:rPr>
      </w:pPr>
      <w:r>
        <w:rPr>
          <w:rFonts w:asciiTheme="minorHAnsi" w:hAnsiTheme="minorHAnsi" w:cstheme="minorHAnsi"/>
          <w:color w:val="auto"/>
        </w:rPr>
        <w:t>Michelle S. Bach</w:t>
      </w:r>
      <w:r>
        <w:rPr>
          <w:rFonts w:asciiTheme="minorHAnsi" w:hAnsiTheme="minorHAnsi" w:cstheme="minorHAnsi"/>
          <w:color w:val="auto"/>
        </w:rPr>
        <w:tab/>
      </w:r>
      <w:r>
        <w:rPr>
          <w:rFonts w:asciiTheme="minorHAnsi" w:hAnsiTheme="minorHAnsi" w:cstheme="minorHAnsi"/>
          <w:color w:val="auto"/>
        </w:rPr>
        <w:tab/>
        <w:t>(</w:t>
      </w:r>
      <w:r w:rsidRPr="00ED3068">
        <w:rPr>
          <w:rFonts w:asciiTheme="minorHAnsi" w:hAnsiTheme="minorHAnsi" w:cstheme="minorHAnsi"/>
        </w:rPr>
        <w:t>mspark19@stanford.edu</w:t>
      </w:r>
      <w:r>
        <w:rPr>
          <w:rFonts w:asciiTheme="minorHAnsi" w:hAnsiTheme="minorHAnsi" w:cstheme="minorHAnsi"/>
          <w:color w:val="auto"/>
        </w:rPr>
        <w:t>)</w:t>
      </w:r>
    </w:p>
    <w:p w14:paraId="790A4466" w14:textId="28D59A29" w:rsidR="005F78CD" w:rsidRDefault="005F78CD" w:rsidP="007A4DD6">
      <w:pPr>
        <w:rPr>
          <w:rFonts w:asciiTheme="minorHAnsi" w:hAnsiTheme="minorHAnsi" w:cstheme="minorHAnsi"/>
          <w:color w:val="auto"/>
        </w:rPr>
      </w:pPr>
      <w:r>
        <w:rPr>
          <w:rFonts w:asciiTheme="minorHAnsi" w:hAnsiTheme="minorHAnsi" w:cstheme="minorHAnsi"/>
          <w:color w:val="auto"/>
        </w:rPr>
        <w:t xml:space="preserve">Robert </w:t>
      </w:r>
      <w:proofErr w:type="spellStart"/>
      <w:r>
        <w:rPr>
          <w:rFonts w:asciiTheme="minorHAnsi" w:hAnsiTheme="minorHAnsi" w:cstheme="minorHAnsi"/>
          <w:color w:val="auto"/>
        </w:rPr>
        <w:t>Manasherob</w:t>
      </w:r>
      <w:proofErr w:type="spellEnd"/>
      <w:r>
        <w:rPr>
          <w:rFonts w:asciiTheme="minorHAnsi" w:hAnsiTheme="minorHAnsi" w:cstheme="minorHAnsi"/>
          <w:color w:val="auto"/>
        </w:rPr>
        <w:tab/>
      </w:r>
      <w:r>
        <w:rPr>
          <w:rFonts w:asciiTheme="minorHAnsi" w:hAnsiTheme="minorHAnsi" w:cstheme="minorHAnsi"/>
          <w:color w:val="auto"/>
        </w:rPr>
        <w:tab/>
        <w:t>(</w:t>
      </w:r>
      <w:r w:rsidRPr="00ED3068">
        <w:rPr>
          <w:rFonts w:asciiTheme="minorHAnsi" w:hAnsiTheme="minorHAnsi" w:cstheme="minorHAnsi"/>
        </w:rPr>
        <w:t>robertm1@stanford.edu</w:t>
      </w:r>
      <w:r>
        <w:rPr>
          <w:rFonts w:asciiTheme="minorHAnsi" w:hAnsiTheme="minorHAnsi" w:cstheme="minorHAnsi"/>
          <w:color w:val="auto"/>
        </w:rPr>
        <w:t>)</w:t>
      </w:r>
    </w:p>
    <w:p w14:paraId="53A3A8A0" w14:textId="723296DF" w:rsidR="005F78CD" w:rsidRDefault="005F78CD" w:rsidP="007A4DD6">
      <w:pPr>
        <w:rPr>
          <w:rFonts w:asciiTheme="minorHAnsi" w:hAnsiTheme="minorHAnsi" w:cstheme="minorHAnsi"/>
          <w:color w:val="auto"/>
        </w:rPr>
      </w:pPr>
      <w:r>
        <w:rPr>
          <w:rFonts w:asciiTheme="minorHAnsi" w:hAnsiTheme="minorHAnsi" w:cstheme="minorHAnsi"/>
          <w:color w:val="auto"/>
        </w:rPr>
        <w:t xml:space="preserve">Paul L. </w:t>
      </w:r>
      <w:proofErr w:type="spellStart"/>
      <w:r>
        <w:rPr>
          <w:rFonts w:asciiTheme="minorHAnsi" w:hAnsiTheme="minorHAnsi" w:cstheme="minorHAnsi"/>
          <w:color w:val="auto"/>
        </w:rPr>
        <w:t>Bollyky</w:t>
      </w:r>
      <w:proofErr w:type="spellEnd"/>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t>
      </w:r>
      <w:r w:rsidRPr="00ED3068">
        <w:rPr>
          <w:rFonts w:asciiTheme="minorHAnsi" w:hAnsiTheme="minorHAnsi" w:cstheme="minorHAnsi"/>
        </w:rPr>
        <w:t>pbollyky@stanford.edu</w:t>
      </w:r>
      <w:r>
        <w:rPr>
          <w:rFonts w:asciiTheme="minorHAnsi" w:hAnsiTheme="minorHAnsi" w:cstheme="minorHAnsi"/>
          <w:color w:val="auto"/>
        </w:rPr>
        <w: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7B520D82"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2150BCB5" w14:textId="77777777" w:rsidR="00ED3068" w:rsidRDefault="00ED3068" w:rsidP="001B1519">
      <w:pPr>
        <w:pStyle w:val="NormalWeb"/>
        <w:spacing w:before="0" w:beforeAutospacing="0" w:after="0" w:afterAutospacing="0"/>
        <w:rPr>
          <w:rFonts w:asciiTheme="minorHAnsi" w:hAnsiTheme="minorHAnsi" w:cstheme="minorHAnsi"/>
        </w:rPr>
      </w:pPr>
    </w:p>
    <w:p w14:paraId="1CB4E390" w14:textId="47328704" w:rsidR="006305D7" w:rsidRDefault="005E081D"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Pseudomona</w:t>
      </w:r>
      <w:r w:rsidR="00CA343B">
        <w:rPr>
          <w:rFonts w:asciiTheme="minorHAnsi" w:hAnsiTheme="minorHAnsi" w:cstheme="minorHAnsi"/>
        </w:rPr>
        <w:t>s</w:t>
      </w:r>
      <w:r>
        <w:rPr>
          <w:rFonts w:asciiTheme="minorHAnsi" w:hAnsiTheme="minorHAnsi" w:cstheme="minorHAnsi"/>
        </w:rPr>
        <w:t xml:space="preserve">, </w:t>
      </w:r>
      <w:r w:rsidR="001B6D1C" w:rsidRPr="00A8382E">
        <w:rPr>
          <w:rFonts w:asciiTheme="minorHAnsi" w:hAnsiTheme="minorHAnsi" w:cstheme="minorHAnsi"/>
          <w:i/>
          <w:iCs/>
          <w:color w:val="auto"/>
        </w:rPr>
        <w:t>Pseudomonas aeruginosa</w:t>
      </w:r>
      <w:r w:rsidR="001B6D1C">
        <w:rPr>
          <w:rFonts w:asciiTheme="minorHAnsi" w:hAnsiTheme="minorHAnsi" w:cstheme="minorHAnsi"/>
          <w:i/>
          <w:iCs/>
          <w:color w:val="auto"/>
        </w:rPr>
        <w:t>,</w:t>
      </w:r>
      <w:r w:rsidR="001B6D1C">
        <w:rPr>
          <w:rFonts w:asciiTheme="minorHAnsi" w:hAnsiTheme="minorHAnsi" w:cstheme="minorHAnsi"/>
        </w:rPr>
        <w:t xml:space="preserve"> </w:t>
      </w:r>
      <w:r>
        <w:rPr>
          <w:rFonts w:asciiTheme="minorHAnsi" w:hAnsiTheme="minorHAnsi" w:cstheme="minorHAnsi"/>
        </w:rPr>
        <w:t xml:space="preserve">wound </w:t>
      </w:r>
      <w:r w:rsidR="00CA343B">
        <w:rPr>
          <w:rFonts w:asciiTheme="minorHAnsi" w:hAnsiTheme="minorHAnsi" w:cstheme="minorHAnsi"/>
        </w:rPr>
        <w:t>model</w:t>
      </w:r>
      <w:r>
        <w:rPr>
          <w:rFonts w:asciiTheme="minorHAnsi" w:hAnsiTheme="minorHAnsi" w:cstheme="minorHAnsi"/>
        </w:rPr>
        <w:t xml:space="preserve">, </w:t>
      </w:r>
      <w:r w:rsidR="00CA343B">
        <w:rPr>
          <w:rFonts w:asciiTheme="minorHAnsi" w:hAnsiTheme="minorHAnsi" w:cstheme="minorHAnsi"/>
        </w:rPr>
        <w:t>chronic infection</w:t>
      </w:r>
      <w:r w:rsidR="006B7A28">
        <w:rPr>
          <w:rFonts w:asciiTheme="minorHAnsi" w:hAnsiTheme="minorHAnsi" w:cstheme="minorHAnsi"/>
        </w:rPr>
        <w:t xml:space="preserve">, wound infection, </w:t>
      </w:r>
      <w:r w:rsidR="00810DF6" w:rsidRPr="00810DF6">
        <w:rPr>
          <w:rFonts w:asciiTheme="minorHAnsi" w:hAnsiTheme="minorHAnsi" w:cstheme="minorHAnsi"/>
          <w:bCs/>
        </w:rPr>
        <w:t>bioluminescence</w:t>
      </w:r>
      <w:r w:rsidR="00810DF6" w:rsidRPr="00810DF6">
        <w:rPr>
          <w:rFonts w:asciiTheme="minorHAnsi" w:hAnsiTheme="minorHAnsi" w:cstheme="minorHAnsi"/>
          <w:bCs/>
        </w:rPr>
        <w:t xml:space="preserve"> imaging</w:t>
      </w:r>
    </w:p>
    <w:p w14:paraId="7B4F3366" w14:textId="77777777" w:rsidR="005E081D" w:rsidRPr="001B1519" w:rsidRDefault="005E081D" w:rsidP="001B1519">
      <w:pPr>
        <w:pStyle w:val="NormalWeb"/>
        <w:spacing w:before="0" w:beforeAutospacing="0" w:after="0" w:afterAutospacing="0"/>
        <w:rPr>
          <w:rFonts w:asciiTheme="minorHAnsi" w:hAnsiTheme="minorHAnsi" w:cstheme="minorHAnsi"/>
        </w:rPr>
      </w:pPr>
    </w:p>
    <w:p w14:paraId="628AC4B5" w14:textId="45AEF8A4"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bookmarkStart w:id="0" w:name="_GoBack"/>
      <w:bookmarkEnd w:id="0"/>
    </w:p>
    <w:p w14:paraId="761028D6" w14:textId="2014BCC6" w:rsidR="006305D7" w:rsidRDefault="006305D7" w:rsidP="001B1519">
      <w:pPr>
        <w:rPr>
          <w:rFonts w:asciiTheme="minorHAnsi" w:hAnsiTheme="minorHAnsi" w:cstheme="minorHAnsi"/>
          <w:color w:val="808080"/>
        </w:rPr>
      </w:pPr>
    </w:p>
    <w:p w14:paraId="569AAF4D" w14:textId="7F38488D" w:rsidR="00A92A17" w:rsidRPr="00A92A17" w:rsidRDefault="00A92A17" w:rsidP="001B1519">
      <w:pPr>
        <w:rPr>
          <w:rFonts w:asciiTheme="minorHAnsi" w:hAnsiTheme="minorHAnsi" w:cstheme="minorHAnsi"/>
          <w:color w:val="auto"/>
        </w:rPr>
      </w:pPr>
      <w:r w:rsidRPr="00A92A17">
        <w:rPr>
          <w:rFonts w:asciiTheme="minorHAnsi" w:hAnsiTheme="minorHAnsi" w:cstheme="minorHAnsi"/>
          <w:color w:val="auto"/>
        </w:rPr>
        <w:t xml:space="preserve">We describe a </w:t>
      </w:r>
      <w:r w:rsidR="0085798E">
        <w:rPr>
          <w:rFonts w:asciiTheme="minorHAnsi" w:hAnsiTheme="minorHAnsi" w:cstheme="minorHAnsi"/>
          <w:color w:val="auto"/>
        </w:rPr>
        <w:t xml:space="preserve">delayed inoculation </w:t>
      </w:r>
      <w:r w:rsidRPr="00A92A17">
        <w:rPr>
          <w:rFonts w:asciiTheme="minorHAnsi" w:hAnsiTheme="minorHAnsi" w:cstheme="minorHAnsi"/>
          <w:color w:val="auto"/>
        </w:rPr>
        <w:t xml:space="preserve">protocol for </w:t>
      </w:r>
      <w:r w:rsidR="0085798E">
        <w:rPr>
          <w:rFonts w:asciiTheme="minorHAnsi" w:hAnsiTheme="minorHAnsi" w:cstheme="minorHAnsi"/>
          <w:color w:val="auto"/>
        </w:rPr>
        <w:t>generating</w:t>
      </w:r>
      <w:r w:rsidRPr="00A92A17">
        <w:rPr>
          <w:rFonts w:asciiTheme="minorHAnsi" w:hAnsiTheme="minorHAnsi" w:cstheme="minorHAnsi"/>
          <w:color w:val="auto"/>
        </w:rPr>
        <w:t xml:space="preserve"> chronic wound infection</w:t>
      </w:r>
      <w:r w:rsidR="0085798E">
        <w:rPr>
          <w:rFonts w:asciiTheme="minorHAnsi" w:hAnsiTheme="minorHAnsi" w:cstheme="minorHAnsi"/>
          <w:color w:val="auto"/>
        </w:rPr>
        <w:t>s in immunocompetent mice.</w:t>
      </w:r>
    </w:p>
    <w:p w14:paraId="167EABE1" w14:textId="77777777" w:rsidR="00A92A17" w:rsidRPr="001B1519" w:rsidRDefault="00A92A17" w:rsidP="001B1519">
      <w:pPr>
        <w:rPr>
          <w:rFonts w:asciiTheme="minorHAnsi" w:hAnsiTheme="minorHAnsi" w:cstheme="minorHAnsi"/>
        </w:rPr>
      </w:pPr>
    </w:p>
    <w:p w14:paraId="64FB8590" w14:textId="2B7D6AF6"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EF46D71" w14:textId="77777777" w:rsidR="000E68FE" w:rsidRDefault="000E68FE" w:rsidP="001B1519">
      <w:pPr>
        <w:rPr>
          <w:rFonts w:asciiTheme="minorHAnsi" w:hAnsiTheme="minorHAnsi" w:cstheme="minorHAnsi"/>
          <w:bCs/>
          <w:i/>
          <w:iCs/>
          <w:color w:val="000000" w:themeColor="text1"/>
        </w:rPr>
      </w:pPr>
    </w:p>
    <w:p w14:paraId="0279F91D" w14:textId="3813A4C6" w:rsidR="0085798E" w:rsidRDefault="0085798E" w:rsidP="0085798E">
      <w:pPr>
        <w:rPr>
          <w:rFonts w:asciiTheme="minorHAnsi" w:hAnsiTheme="minorHAnsi" w:cstheme="minorHAnsi"/>
          <w:bCs/>
          <w:color w:val="000000" w:themeColor="text1"/>
        </w:rPr>
      </w:pPr>
      <w:r w:rsidRPr="005E081D">
        <w:rPr>
          <w:rFonts w:asciiTheme="minorHAnsi" w:hAnsiTheme="minorHAnsi" w:cstheme="minorHAnsi"/>
          <w:bCs/>
          <w:i/>
          <w:iCs/>
          <w:color w:val="000000" w:themeColor="text1"/>
        </w:rPr>
        <w:t>Pseudomonas aeruginosa</w:t>
      </w:r>
      <w:r>
        <w:rPr>
          <w:rFonts w:asciiTheme="minorHAnsi" w:hAnsiTheme="minorHAnsi" w:cstheme="minorHAnsi"/>
          <w:bCs/>
          <w:color w:val="000000" w:themeColor="text1"/>
        </w:rPr>
        <w:t xml:space="preserve"> (</w:t>
      </w:r>
      <w:r w:rsidRPr="005E081D">
        <w:rPr>
          <w:rFonts w:asciiTheme="minorHAnsi" w:hAnsiTheme="minorHAnsi" w:cstheme="minorHAnsi"/>
          <w:bCs/>
          <w:i/>
          <w:iCs/>
          <w:color w:val="000000" w:themeColor="text1"/>
        </w:rPr>
        <w:t>P. aeruginosa</w:t>
      </w:r>
      <w:r>
        <w:rPr>
          <w:rFonts w:asciiTheme="minorHAnsi" w:hAnsiTheme="minorHAnsi" w:cstheme="minorHAnsi"/>
          <w:bCs/>
          <w:color w:val="000000" w:themeColor="text1"/>
        </w:rPr>
        <w:t xml:space="preserve">) is a major nosocomial pathogen of increasing relevance to human health and disease, particularly in the setting of chronic wound infections in diabetic and hospitalized patients.  There is an urgent need for chronic infection models to aid in the investigation of wound pathogenesis and the development of new therapies against this pathogen.  Here, we describe a protocol that uses delayed inoculation 24 hours after full-thickness excisional wounding. The infection of the </w:t>
      </w:r>
      <w:r w:rsidR="009C369B">
        <w:rPr>
          <w:rFonts w:asciiTheme="minorHAnsi" w:hAnsiTheme="minorHAnsi" w:cstheme="minorHAnsi"/>
          <w:bCs/>
          <w:color w:val="000000" w:themeColor="text1"/>
        </w:rPr>
        <w:t xml:space="preserve">provisional wound matrix </w:t>
      </w:r>
      <w:r>
        <w:rPr>
          <w:rFonts w:asciiTheme="minorHAnsi" w:hAnsiTheme="minorHAnsi" w:cstheme="minorHAnsi"/>
          <w:bCs/>
          <w:color w:val="000000" w:themeColor="text1"/>
        </w:rPr>
        <w:t xml:space="preserve">present </w:t>
      </w:r>
      <w:proofErr w:type="gramStart"/>
      <w:r>
        <w:rPr>
          <w:rFonts w:asciiTheme="minorHAnsi" w:hAnsiTheme="minorHAnsi" w:cstheme="minorHAnsi"/>
          <w:bCs/>
          <w:color w:val="000000" w:themeColor="text1"/>
        </w:rPr>
        <w:t>at this time</w:t>
      </w:r>
      <w:proofErr w:type="gramEnd"/>
      <w:r>
        <w:rPr>
          <w:rFonts w:asciiTheme="minorHAnsi" w:hAnsiTheme="minorHAnsi" w:cstheme="minorHAnsi"/>
          <w:bCs/>
          <w:color w:val="000000" w:themeColor="text1"/>
        </w:rPr>
        <w:t xml:space="preserve"> forestalls either rapid clearance or dissemination of infection and instead establishes chronic </w:t>
      </w:r>
      <w:r>
        <w:rPr>
          <w:rFonts w:asciiTheme="minorHAnsi" w:hAnsiTheme="minorHAnsi" w:cstheme="minorHAnsi"/>
          <w:bCs/>
          <w:color w:val="000000" w:themeColor="text1"/>
        </w:rPr>
        <w:lastRenderedPageBreak/>
        <w:t>infection lasting 7</w:t>
      </w:r>
      <w:r w:rsidR="001B6D1C">
        <w:rPr>
          <w:rFonts w:asciiTheme="minorHAnsi" w:hAnsiTheme="minorHAnsi" w:cstheme="minorHAnsi"/>
          <w:bCs/>
          <w:color w:val="000000" w:themeColor="text1"/>
        </w:rPr>
        <w:t>–</w:t>
      </w:r>
      <w:r w:rsidR="00EE7014">
        <w:rPr>
          <w:rFonts w:asciiTheme="minorHAnsi" w:hAnsiTheme="minorHAnsi" w:cstheme="minorHAnsi"/>
          <w:bCs/>
          <w:color w:val="000000" w:themeColor="text1"/>
        </w:rPr>
        <w:t xml:space="preserve">10 </w:t>
      </w:r>
      <w:r>
        <w:rPr>
          <w:rFonts w:asciiTheme="minorHAnsi" w:hAnsiTheme="minorHAnsi" w:cstheme="minorHAnsi"/>
          <w:bCs/>
          <w:color w:val="000000" w:themeColor="text1"/>
        </w:rPr>
        <w:t xml:space="preserve">days without the need for implantation of foreign materials or immune suppression.  This protocol mimics a typical temporal course of post-operative infection in humans.  The </w:t>
      </w:r>
      <w:r w:rsidR="00EE7014">
        <w:rPr>
          <w:rFonts w:asciiTheme="minorHAnsi" w:hAnsiTheme="minorHAnsi" w:cstheme="minorHAnsi"/>
          <w:bCs/>
          <w:color w:val="000000" w:themeColor="text1"/>
        </w:rPr>
        <w:t xml:space="preserve">use </w:t>
      </w:r>
      <w:r>
        <w:rPr>
          <w:rFonts w:asciiTheme="minorHAnsi" w:hAnsiTheme="minorHAnsi" w:cstheme="minorHAnsi"/>
          <w:bCs/>
          <w:color w:val="000000" w:themeColor="text1"/>
        </w:rPr>
        <w:t xml:space="preserve">of </w:t>
      </w:r>
      <w:r w:rsidR="001B6D1C">
        <w:rPr>
          <w:rFonts w:asciiTheme="minorHAnsi" w:hAnsiTheme="minorHAnsi" w:cstheme="minorHAnsi"/>
          <w:bCs/>
          <w:color w:val="000000" w:themeColor="text1"/>
        </w:rPr>
        <w:t xml:space="preserve">a </w:t>
      </w:r>
      <w:r>
        <w:rPr>
          <w:rFonts w:asciiTheme="minorHAnsi" w:hAnsiTheme="minorHAnsi" w:cstheme="minorHAnsi"/>
          <w:bCs/>
          <w:color w:val="000000" w:themeColor="text1"/>
        </w:rPr>
        <w:t xml:space="preserve">luminescent </w:t>
      </w:r>
      <w:r w:rsidRPr="000E68FE">
        <w:rPr>
          <w:rFonts w:asciiTheme="minorHAnsi" w:hAnsiTheme="minorHAnsi" w:cstheme="minorHAnsi"/>
          <w:bCs/>
          <w:i/>
          <w:iCs/>
          <w:color w:val="000000" w:themeColor="text1"/>
        </w:rPr>
        <w:t>P. aeruginosa</w:t>
      </w:r>
      <w:r>
        <w:rPr>
          <w:rFonts w:asciiTheme="minorHAnsi" w:hAnsiTheme="minorHAnsi" w:cstheme="minorHAnsi"/>
          <w:bCs/>
          <w:color w:val="000000" w:themeColor="text1"/>
        </w:rPr>
        <w:t xml:space="preserve"> strain (PAO</w:t>
      </w:r>
      <w:proofErr w:type="gramStart"/>
      <w:r>
        <w:rPr>
          <w:rFonts w:asciiTheme="minorHAnsi" w:hAnsiTheme="minorHAnsi" w:cstheme="minorHAnsi"/>
          <w:bCs/>
          <w:color w:val="000000" w:themeColor="text1"/>
        </w:rPr>
        <w:t>1:lux</w:t>
      </w:r>
      <w:proofErr w:type="gramEnd"/>
      <w:r>
        <w:rPr>
          <w:rFonts w:asciiTheme="minorHAnsi" w:hAnsiTheme="minorHAnsi" w:cstheme="minorHAnsi"/>
          <w:bCs/>
          <w:color w:val="000000" w:themeColor="text1"/>
        </w:rPr>
        <w:t xml:space="preserve">) allows for quantitative daily assessment of bacterial burden for </w:t>
      </w:r>
      <w:r w:rsidRPr="00B9388F">
        <w:rPr>
          <w:rFonts w:asciiTheme="minorHAnsi" w:hAnsiTheme="minorHAnsi" w:cstheme="minorHAnsi"/>
          <w:bCs/>
          <w:i/>
          <w:iCs/>
          <w:color w:val="000000" w:themeColor="text1"/>
        </w:rPr>
        <w:t>P. aeruginosa</w:t>
      </w:r>
      <w:r>
        <w:rPr>
          <w:rFonts w:asciiTheme="minorHAnsi" w:hAnsiTheme="minorHAnsi" w:cstheme="minorHAnsi"/>
          <w:bCs/>
          <w:color w:val="000000" w:themeColor="text1"/>
        </w:rPr>
        <w:t xml:space="preserve"> wound infections. This novel model may be a useful tool in the investigation of bacterial pathogenesis and the development of new therapies for chronic </w:t>
      </w:r>
      <w:r w:rsidRPr="00817499">
        <w:rPr>
          <w:rFonts w:asciiTheme="minorHAnsi" w:hAnsiTheme="minorHAnsi" w:cstheme="minorHAnsi"/>
          <w:bCs/>
          <w:i/>
          <w:iCs/>
          <w:color w:val="000000" w:themeColor="text1"/>
        </w:rPr>
        <w:t>P. aeruginosa</w:t>
      </w:r>
      <w:r>
        <w:rPr>
          <w:rFonts w:asciiTheme="minorHAnsi" w:hAnsiTheme="minorHAnsi" w:cstheme="minorHAnsi"/>
          <w:bCs/>
          <w:color w:val="000000" w:themeColor="text1"/>
        </w:rPr>
        <w:t xml:space="preserve"> wound infections. </w:t>
      </w:r>
    </w:p>
    <w:p w14:paraId="1CA30557" w14:textId="77777777" w:rsidR="000E68FE" w:rsidRPr="001B1519" w:rsidRDefault="000E68FE" w:rsidP="001B1519">
      <w:pPr>
        <w:rPr>
          <w:rFonts w:asciiTheme="minorHAnsi" w:hAnsiTheme="minorHAnsi" w:cstheme="minorHAnsi"/>
        </w:rPr>
      </w:pPr>
    </w:p>
    <w:p w14:paraId="00D25F73" w14:textId="10BFF993"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B7319B9" w14:textId="3F3A33B8" w:rsidR="0022124E" w:rsidRDefault="0022124E" w:rsidP="00323119">
      <w:pPr>
        <w:rPr>
          <w:rFonts w:asciiTheme="minorHAnsi" w:hAnsiTheme="minorHAnsi" w:cstheme="minorHAnsi"/>
          <w:bCs/>
          <w:color w:val="000000" w:themeColor="text1"/>
        </w:rPr>
      </w:pPr>
    </w:p>
    <w:p w14:paraId="2D9BBA06" w14:textId="4D79F40E" w:rsidR="001D0285" w:rsidRDefault="005E081D" w:rsidP="00975AEB">
      <w:pPr>
        <w:rPr>
          <w:rFonts w:asciiTheme="minorHAnsi" w:hAnsiTheme="minorHAnsi" w:cstheme="minorHAnsi"/>
          <w:bCs/>
          <w:color w:val="000000" w:themeColor="text1"/>
        </w:rPr>
      </w:pPr>
      <w:r w:rsidRPr="005E081D">
        <w:rPr>
          <w:rFonts w:asciiTheme="minorHAnsi" w:hAnsiTheme="minorHAnsi" w:cstheme="minorHAnsi"/>
          <w:bCs/>
          <w:i/>
          <w:iCs/>
          <w:color w:val="000000" w:themeColor="text1"/>
        </w:rPr>
        <w:t>Pseudomonas aeruginosa</w:t>
      </w:r>
      <w:r>
        <w:rPr>
          <w:rFonts w:asciiTheme="minorHAnsi" w:hAnsiTheme="minorHAnsi" w:cstheme="minorHAnsi"/>
          <w:bCs/>
          <w:color w:val="000000" w:themeColor="text1"/>
        </w:rPr>
        <w:t xml:space="preserve"> (</w:t>
      </w:r>
      <w:r w:rsidRPr="005E081D">
        <w:rPr>
          <w:rFonts w:asciiTheme="minorHAnsi" w:hAnsiTheme="minorHAnsi" w:cstheme="minorHAnsi"/>
          <w:bCs/>
          <w:i/>
          <w:iCs/>
          <w:color w:val="000000" w:themeColor="text1"/>
        </w:rPr>
        <w:t>P. aeruginosa</w:t>
      </w:r>
      <w:r>
        <w:rPr>
          <w:rFonts w:asciiTheme="minorHAnsi" w:hAnsiTheme="minorHAnsi" w:cstheme="minorHAnsi"/>
          <w:bCs/>
          <w:color w:val="000000" w:themeColor="text1"/>
        </w:rPr>
        <w:t xml:space="preserve">) is a </w:t>
      </w:r>
      <w:r w:rsidR="00EE7014">
        <w:rPr>
          <w:rFonts w:asciiTheme="minorHAnsi" w:hAnsiTheme="minorHAnsi" w:cstheme="minorHAnsi"/>
          <w:bCs/>
          <w:color w:val="000000" w:themeColor="text1"/>
        </w:rPr>
        <w:t>Gram-</w:t>
      </w:r>
      <w:r w:rsidR="00ED3068">
        <w:rPr>
          <w:rFonts w:asciiTheme="minorHAnsi" w:hAnsiTheme="minorHAnsi" w:cstheme="minorHAnsi"/>
          <w:bCs/>
          <w:color w:val="000000" w:themeColor="text1"/>
        </w:rPr>
        <w:t>n</w:t>
      </w:r>
      <w:r w:rsidR="00EE7014">
        <w:rPr>
          <w:rFonts w:asciiTheme="minorHAnsi" w:hAnsiTheme="minorHAnsi" w:cstheme="minorHAnsi"/>
          <w:bCs/>
          <w:color w:val="000000" w:themeColor="text1"/>
        </w:rPr>
        <w:t xml:space="preserve">egative </w:t>
      </w:r>
      <w:r w:rsidR="00ED3068">
        <w:rPr>
          <w:rFonts w:asciiTheme="minorHAnsi" w:hAnsiTheme="minorHAnsi" w:cstheme="minorHAnsi"/>
          <w:bCs/>
          <w:color w:val="000000" w:themeColor="text1"/>
        </w:rPr>
        <w:t>r</w:t>
      </w:r>
      <w:r w:rsidR="00EE7014">
        <w:rPr>
          <w:rFonts w:asciiTheme="minorHAnsi" w:hAnsiTheme="minorHAnsi" w:cstheme="minorHAnsi"/>
          <w:bCs/>
          <w:color w:val="000000" w:themeColor="text1"/>
        </w:rPr>
        <w:t>od</w:t>
      </w:r>
      <w:r w:rsidR="00ED3068">
        <w:rPr>
          <w:rFonts w:asciiTheme="minorHAnsi" w:hAnsiTheme="minorHAnsi" w:cstheme="minorHAnsi"/>
          <w:bCs/>
          <w:color w:val="000000" w:themeColor="text1"/>
        </w:rPr>
        <w:t>-shaped</w:t>
      </w:r>
      <w:r w:rsidR="00EE7014">
        <w:rPr>
          <w:rFonts w:asciiTheme="minorHAnsi" w:hAnsiTheme="minorHAnsi" w:cstheme="minorHAnsi"/>
          <w:bCs/>
          <w:color w:val="000000" w:themeColor="text1"/>
        </w:rPr>
        <w:t xml:space="preserve"> bacterium</w:t>
      </w:r>
      <w:r>
        <w:rPr>
          <w:rFonts w:asciiTheme="minorHAnsi" w:hAnsiTheme="minorHAnsi" w:cstheme="minorHAnsi"/>
          <w:bCs/>
          <w:color w:val="000000" w:themeColor="text1"/>
        </w:rPr>
        <w:t xml:space="preserve"> with </w:t>
      </w:r>
      <w:r w:rsidR="00EE7014">
        <w:rPr>
          <w:rFonts w:asciiTheme="minorHAnsi" w:hAnsiTheme="minorHAnsi" w:cstheme="minorHAnsi"/>
          <w:bCs/>
          <w:color w:val="000000" w:themeColor="text1"/>
        </w:rPr>
        <w:t xml:space="preserve">increasing </w:t>
      </w:r>
      <w:r>
        <w:rPr>
          <w:rFonts w:asciiTheme="minorHAnsi" w:hAnsiTheme="minorHAnsi" w:cstheme="minorHAnsi"/>
          <w:bCs/>
          <w:color w:val="000000" w:themeColor="text1"/>
        </w:rPr>
        <w:t>relevance to human health and disease.  It is responsible for extensive morbidity and mortality</w:t>
      </w:r>
      <w:r w:rsidR="000E68FE">
        <w:rPr>
          <w:rFonts w:asciiTheme="minorHAnsi" w:hAnsiTheme="minorHAnsi" w:cstheme="minorHAnsi"/>
          <w:bCs/>
          <w:color w:val="000000" w:themeColor="text1"/>
        </w:rPr>
        <w:t xml:space="preserve"> in nosocomial settings</w:t>
      </w:r>
      <w:r w:rsidR="003050D1">
        <w:rPr>
          <w:rFonts w:asciiTheme="minorHAnsi" w:hAnsiTheme="minorHAnsi" w:cstheme="minorHAnsi"/>
          <w:bCs/>
          <w:color w:val="000000" w:themeColor="text1"/>
        </w:rPr>
        <w:t xml:space="preserve">, particularly involving </w:t>
      </w:r>
      <w:r w:rsidR="001D0285">
        <w:rPr>
          <w:rFonts w:asciiTheme="minorHAnsi" w:hAnsiTheme="minorHAnsi" w:cstheme="minorHAnsi"/>
          <w:bCs/>
          <w:color w:val="000000" w:themeColor="text1"/>
        </w:rPr>
        <w:t xml:space="preserve">wound infections in </w:t>
      </w:r>
      <w:r w:rsidR="003050D1">
        <w:rPr>
          <w:rFonts w:asciiTheme="minorHAnsi" w:hAnsiTheme="minorHAnsi" w:cstheme="minorHAnsi"/>
          <w:bCs/>
          <w:color w:val="000000" w:themeColor="text1"/>
        </w:rPr>
        <w:t>immunocompromised patients</w:t>
      </w:r>
      <w:r w:rsidR="00DA475D">
        <w:rPr>
          <w:rFonts w:asciiTheme="minorHAnsi" w:hAnsiTheme="minorHAnsi" w:cstheme="minorHAnsi"/>
          <w:bCs/>
          <w:color w:val="000000" w:themeColor="text1"/>
        </w:rPr>
        <w:fldChar w:fldCharType="begin">
          <w:fldData xml:space="preserve">PEVuZE5vdGU+PENpdGU+PEF1dGhvcj5TZW48L0F1dGhvcj48WWVhcj4yMDA5PC9ZZWFyPjxJRFRl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</w:fldData>
        </w:fldChar>
      </w:r>
      <w:r w:rsidR="00915299">
        <w:rPr>
          <w:rFonts w:asciiTheme="minorHAnsi" w:hAnsiTheme="minorHAnsi" w:cstheme="minorHAnsi"/>
          <w:bCs/>
          <w:color w:val="000000" w:themeColor="text1"/>
        </w:rPr>
        <w:instrText xml:space="preserve"> ADDIN EN.CITE </w:instrText>
      </w:r>
      <w:r w:rsidR="00915299">
        <w:rPr>
          <w:rFonts w:asciiTheme="minorHAnsi" w:hAnsiTheme="minorHAnsi" w:cstheme="minorHAnsi"/>
          <w:bCs/>
          <w:color w:val="000000" w:themeColor="text1"/>
        </w:rPr>
        <w:fldChar w:fldCharType="begin">
          <w:fldData xml:space="preserve">PEVuZE5vdGU+PENpdGU+PEF1dGhvcj5TZW48L0F1dGhvcj48WWVhcj4yMDA5PC9ZZWFyPjxJRFRl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</w:fldData>
        </w:fldChar>
      </w:r>
      <w:r w:rsidR="00915299">
        <w:rPr>
          <w:rFonts w:asciiTheme="minorHAnsi" w:hAnsiTheme="minorHAnsi" w:cstheme="minorHAnsi"/>
          <w:bCs/>
          <w:color w:val="000000" w:themeColor="text1"/>
        </w:rPr>
        <w:instrText xml:space="preserve"> ADDIN EN.CITE.DATA </w:instrText>
      </w:r>
      <w:r w:rsidR="00915299">
        <w:rPr>
          <w:rFonts w:asciiTheme="minorHAnsi" w:hAnsiTheme="minorHAnsi" w:cstheme="minorHAnsi"/>
          <w:bCs/>
          <w:color w:val="000000" w:themeColor="text1"/>
        </w:rPr>
      </w:r>
      <w:r w:rsidR="00915299">
        <w:rPr>
          <w:rFonts w:asciiTheme="minorHAnsi" w:hAnsiTheme="minorHAnsi" w:cstheme="minorHAnsi"/>
          <w:bCs/>
          <w:color w:val="000000" w:themeColor="text1"/>
        </w:rPr>
        <w:fldChar w:fldCharType="end"/>
      </w:r>
      <w:r w:rsidR="00DA475D">
        <w:rPr>
          <w:rFonts w:asciiTheme="minorHAnsi" w:hAnsiTheme="minorHAnsi" w:cstheme="minorHAnsi"/>
          <w:bCs/>
          <w:color w:val="000000" w:themeColor="text1"/>
        </w:rPr>
      </w:r>
      <w:r w:rsidR="00DA475D">
        <w:rPr>
          <w:rFonts w:asciiTheme="minorHAnsi" w:hAnsiTheme="minorHAnsi" w:cstheme="minorHAnsi"/>
          <w:bCs/>
          <w:color w:val="000000" w:themeColor="text1"/>
        </w:rPr>
        <w:fldChar w:fldCharType="separate"/>
      </w:r>
      <w:r w:rsidR="00915299" w:rsidRPr="00915299">
        <w:rPr>
          <w:rFonts w:asciiTheme="minorHAnsi" w:hAnsiTheme="minorHAnsi" w:cstheme="minorHAnsi"/>
          <w:bCs/>
          <w:noProof/>
          <w:color w:val="000000" w:themeColor="text1"/>
          <w:vertAlign w:val="superscript"/>
        </w:rPr>
        <w:t>1,2</w:t>
      </w:r>
      <w:r w:rsidR="00DA475D">
        <w:rPr>
          <w:rFonts w:asciiTheme="minorHAnsi" w:hAnsiTheme="minorHAnsi" w:cstheme="minorHAnsi"/>
          <w:bCs/>
          <w:color w:val="000000" w:themeColor="text1"/>
        </w:rPr>
        <w:fldChar w:fldCharType="end"/>
      </w:r>
      <w:r w:rsidR="006E00E1">
        <w:rPr>
          <w:rFonts w:asciiTheme="minorHAnsi" w:hAnsiTheme="minorHAnsi" w:cstheme="minorHAnsi"/>
          <w:bCs/>
          <w:color w:val="000000" w:themeColor="text1"/>
        </w:rPr>
        <w:t xml:space="preserve">.  </w:t>
      </w:r>
      <w:r w:rsidR="003050D1">
        <w:rPr>
          <w:rFonts w:asciiTheme="minorHAnsi" w:hAnsiTheme="minorHAnsi" w:cstheme="minorHAnsi"/>
          <w:bCs/>
          <w:color w:val="000000" w:themeColor="text1"/>
        </w:rPr>
        <w:t xml:space="preserve"> </w:t>
      </w:r>
      <w:r w:rsidR="0010645D">
        <w:rPr>
          <w:rFonts w:asciiTheme="minorHAnsi" w:hAnsiTheme="minorHAnsi" w:cstheme="minorHAnsi"/>
          <w:bCs/>
          <w:color w:val="000000" w:themeColor="text1"/>
        </w:rPr>
        <w:t>T</w:t>
      </w:r>
      <w:r w:rsidR="008A3429">
        <w:rPr>
          <w:rFonts w:asciiTheme="minorHAnsi" w:hAnsiTheme="minorHAnsi" w:cstheme="minorHAnsi"/>
          <w:bCs/>
          <w:color w:val="000000" w:themeColor="text1"/>
        </w:rPr>
        <w:t xml:space="preserve">he emergence of multidrug-resistant strains </w:t>
      </w:r>
      <w:r w:rsidR="0010645D">
        <w:rPr>
          <w:rFonts w:asciiTheme="minorHAnsi" w:hAnsiTheme="minorHAnsi" w:cstheme="minorHAnsi"/>
          <w:bCs/>
          <w:color w:val="000000" w:themeColor="text1"/>
        </w:rPr>
        <w:t xml:space="preserve">of this pathogen </w:t>
      </w:r>
      <w:r w:rsidR="00FD57EF">
        <w:rPr>
          <w:rFonts w:asciiTheme="minorHAnsi" w:hAnsiTheme="minorHAnsi" w:cstheme="minorHAnsi"/>
          <w:bCs/>
          <w:color w:val="000000" w:themeColor="text1"/>
        </w:rPr>
        <w:t xml:space="preserve">has provided further impetus for investigation into </w:t>
      </w:r>
      <w:r w:rsidR="0010645D">
        <w:rPr>
          <w:rFonts w:asciiTheme="minorHAnsi" w:hAnsiTheme="minorHAnsi" w:cstheme="minorHAnsi"/>
          <w:bCs/>
          <w:color w:val="000000" w:themeColor="text1"/>
        </w:rPr>
        <w:t>factors contributing to</w:t>
      </w:r>
      <w:r w:rsidR="00FD57EF">
        <w:rPr>
          <w:rFonts w:asciiTheme="minorHAnsi" w:hAnsiTheme="minorHAnsi" w:cstheme="minorHAnsi"/>
          <w:bCs/>
          <w:color w:val="000000" w:themeColor="text1"/>
        </w:rPr>
        <w:t xml:space="preserve"> </w:t>
      </w:r>
      <w:r w:rsidR="00FD57EF" w:rsidRPr="001D0285">
        <w:rPr>
          <w:rFonts w:asciiTheme="minorHAnsi" w:hAnsiTheme="minorHAnsi" w:cstheme="minorHAnsi"/>
          <w:bCs/>
          <w:i/>
          <w:iCs/>
          <w:color w:val="000000" w:themeColor="text1"/>
        </w:rPr>
        <w:t>P. aeruginosa</w:t>
      </w:r>
      <w:r w:rsidR="00FD57EF">
        <w:rPr>
          <w:rFonts w:asciiTheme="minorHAnsi" w:hAnsiTheme="minorHAnsi" w:cstheme="minorHAnsi"/>
          <w:bCs/>
          <w:color w:val="000000" w:themeColor="text1"/>
        </w:rPr>
        <w:t xml:space="preserve"> virulence, mechanisms of </w:t>
      </w:r>
      <w:r w:rsidR="00FD57EF" w:rsidRPr="001D0285">
        <w:rPr>
          <w:rFonts w:asciiTheme="minorHAnsi" w:hAnsiTheme="minorHAnsi" w:cstheme="minorHAnsi"/>
          <w:bCs/>
          <w:i/>
          <w:iCs/>
          <w:color w:val="000000" w:themeColor="text1"/>
        </w:rPr>
        <w:t>P. aeruginosa</w:t>
      </w:r>
      <w:r w:rsidR="00FD57EF">
        <w:rPr>
          <w:rFonts w:asciiTheme="minorHAnsi" w:hAnsiTheme="minorHAnsi" w:cstheme="minorHAnsi"/>
          <w:bCs/>
          <w:color w:val="000000" w:themeColor="text1"/>
        </w:rPr>
        <w:t xml:space="preserve"> </w:t>
      </w:r>
      <w:r w:rsidR="0010645D">
        <w:rPr>
          <w:rFonts w:asciiTheme="minorHAnsi" w:hAnsiTheme="minorHAnsi" w:cstheme="minorHAnsi"/>
          <w:bCs/>
          <w:color w:val="000000" w:themeColor="text1"/>
        </w:rPr>
        <w:t xml:space="preserve">antibiotic </w:t>
      </w:r>
      <w:r w:rsidR="00FD57EF">
        <w:rPr>
          <w:rFonts w:asciiTheme="minorHAnsi" w:hAnsiTheme="minorHAnsi" w:cstheme="minorHAnsi"/>
          <w:bCs/>
          <w:color w:val="000000" w:themeColor="text1"/>
        </w:rPr>
        <w:t xml:space="preserve">resistance, and new methods for prevention and treatment of this </w:t>
      </w:r>
      <w:r w:rsidR="0010645D">
        <w:rPr>
          <w:rFonts w:asciiTheme="minorHAnsi" w:hAnsiTheme="minorHAnsi" w:cstheme="minorHAnsi"/>
          <w:bCs/>
          <w:color w:val="000000" w:themeColor="text1"/>
        </w:rPr>
        <w:t>deadly</w:t>
      </w:r>
      <w:r w:rsidR="00FD57EF">
        <w:rPr>
          <w:rFonts w:asciiTheme="minorHAnsi" w:hAnsiTheme="minorHAnsi" w:cstheme="minorHAnsi"/>
          <w:bCs/>
          <w:color w:val="000000" w:themeColor="text1"/>
        </w:rPr>
        <w:t xml:space="preserve"> infection</w:t>
      </w:r>
      <w:r w:rsidR="00DA475D">
        <w:rPr>
          <w:rFonts w:asciiTheme="minorHAnsi" w:hAnsiTheme="minorHAnsi" w:cstheme="minorHAnsi"/>
          <w:bCs/>
          <w:color w:val="000000" w:themeColor="text1"/>
        </w:rPr>
        <w:fldChar w:fldCharType="begin"/>
      </w:r>
      <w:r w:rsidR="00915299">
        <w:rPr>
          <w:rFonts w:asciiTheme="minorHAnsi" w:hAnsiTheme="minorHAnsi" w:cstheme="minorHAnsi"/>
          <w:bCs/>
          <w:color w:val="000000" w:themeColor="text1"/>
        </w:rPr>
        <w:instrText xml:space="preserve"> ADDIN EN.CITE &lt;EndNote&gt;&lt;Cite&gt;&lt;Author&gt;Obritsch&lt;/Author&gt;&lt;Year&gt;2005&lt;/Year&gt;&lt;IDText&gt;Nosocomial infections due to multidrug-resistant Pseudomonas aeruginosa: epidemiology and treatment options&lt;/IDText&gt;&lt;DisplayText&gt;&lt;style face="superscript"&gt;3&lt;/style&gt;&lt;/DisplayText&gt;&lt;record&gt;&lt;dates&gt;&lt;pub-dates&gt;&lt;date&gt;2005/10&lt;/date&gt;&lt;/pub-dates&gt;&lt;year&gt;2005&lt;/year&gt;&lt;/dates&gt;&lt;urls&gt;&lt;related-urls&gt;&lt;url&gt;http://dx.doi.org/10.1592/phco.2005.25.10.1353&lt;/url&gt;&lt;url&gt;https://www.ncbi.nlm.nih.gov/pubmed/16185180&lt;/url&gt;&lt;url&gt;https://doi.org/10.1592/phco.2005.25.10.1353&lt;/url&gt;&lt;/related-urls&gt;&lt;/urls&gt;&lt;isbn&gt;0277-0008&lt;/isbn&gt;&lt;titles&gt;&lt;title&gt;Nosocomial infections due to multidrug-resistant Pseudomonas aeruginosa: epidemiology and treatment options&lt;/title&gt;&lt;secondary-title&gt;Pharmacotherapy&lt;/secondary-title&gt;&lt;/titles&gt;&lt;pages&gt;1353-1364&lt;/pages&gt;&lt;urls&gt;&lt;pdf-urls&gt;&lt;url&gt;All Papers/O/Obritsch et al. 2005 - Nosocomial infections due to multidrug-resistant Pseudomonas aeruginosa - epidemiology and treatment options.pdf&lt;/url&gt;&lt;/pdf-urls&gt;&lt;/urls&gt;&lt;number&gt;10&lt;/number&gt;&lt;contributors&gt;&lt;authors&gt;&lt;author&gt;Obritsch, Marilee D.&lt;/author&gt;&lt;author&gt;Fish, Douglas N.&lt;/author&gt;&lt;author&gt;MacLaren, Robert&lt;/author&gt;&lt;author&gt;Jung, Rose&lt;/author&gt;&lt;/authors&gt;&lt;/contributors&gt;&lt;added-date format="utc"&gt;1563566353&lt;/added-date&gt;&lt;ref-type name="Journal Article"&gt;17&lt;/ref-type&gt;&lt;auth-address&gt;Department of Clinical and Administrative Services, College of Pharmacy, University of Oklahoma Health Sciences Center, Oklahoma City, Oklahoma, USA.&lt;/auth-address&gt;&lt;rec-number&gt;535&lt;/rec-number&gt;&lt;last-updated-date format="utc"&gt;1563566353&lt;/last-updated-date&gt;&lt;electronic-resource-num&gt;10.1592/phco.2005.25.10.1353&lt;/electronic-resource-num&gt;&lt;volume&gt;25&lt;/volume&gt;&lt;/record&gt;&lt;/Cite&gt;&lt;/EndNote&gt;</w:instrText>
      </w:r>
      <w:r w:rsidR="00DA475D">
        <w:rPr>
          <w:rFonts w:asciiTheme="minorHAnsi" w:hAnsiTheme="minorHAnsi" w:cstheme="minorHAnsi"/>
          <w:bCs/>
          <w:color w:val="000000" w:themeColor="text1"/>
        </w:rPr>
        <w:fldChar w:fldCharType="separate"/>
      </w:r>
      <w:r w:rsidR="00915299" w:rsidRPr="00915299">
        <w:rPr>
          <w:rFonts w:asciiTheme="minorHAnsi" w:hAnsiTheme="minorHAnsi" w:cstheme="minorHAnsi"/>
          <w:bCs/>
          <w:noProof/>
          <w:color w:val="000000" w:themeColor="text1"/>
          <w:vertAlign w:val="superscript"/>
        </w:rPr>
        <w:t>3</w:t>
      </w:r>
      <w:r w:rsidR="00DA475D">
        <w:rPr>
          <w:rFonts w:asciiTheme="minorHAnsi" w:hAnsiTheme="minorHAnsi" w:cstheme="minorHAnsi"/>
          <w:bCs/>
          <w:color w:val="000000" w:themeColor="text1"/>
        </w:rPr>
        <w:fldChar w:fldCharType="end"/>
      </w:r>
      <w:r w:rsidR="00FD57EF">
        <w:rPr>
          <w:rFonts w:asciiTheme="minorHAnsi" w:hAnsiTheme="minorHAnsi" w:cstheme="minorHAnsi"/>
          <w:bCs/>
          <w:color w:val="000000" w:themeColor="text1"/>
        </w:rPr>
        <w:t xml:space="preserve">.  </w:t>
      </w:r>
      <w:r w:rsidR="001D0285">
        <w:rPr>
          <w:rFonts w:asciiTheme="minorHAnsi" w:hAnsiTheme="minorHAnsi" w:cstheme="minorHAnsi"/>
          <w:bCs/>
          <w:color w:val="000000" w:themeColor="text1"/>
        </w:rPr>
        <w:t xml:space="preserve">As such, the need for </w:t>
      </w:r>
      <w:r w:rsidR="0096550F">
        <w:rPr>
          <w:rFonts w:asciiTheme="minorHAnsi" w:hAnsiTheme="minorHAnsi" w:cstheme="minorHAnsi"/>
          <w:bCs/>
          <w:color w:val="000000" w:themeColor="text1"/>
        </w:rPr>
        <w:t>animal</w:t>
      </w:r>
      <w:r w:rsidR="001D0285">
        <w:rPr>
          <w:rFonts w:asciiTheme="minorHAnsi" w:hAnsiTheme="minorHAnsi" w:cstheme="minorHAnsi"/>
          <w:bCs/>
          <w:color w:val="000000" w:themeColor="text1"/>
        </w:rPr>
        <w:t xml:space="preserve"> models of chronic wound infection as tools for investigating these research questions has never been greater.</w:t>
      </w:r>
    </w:p>
    <w:p w14:paraId="6D2B4898" w14:textId="77777777" w:rsidR="00975AEB" w:rsidRDefault="00975AEB" w:rsidP="00975AEB">
      <w:pPr>
        <w:rPr>
          <w:rFonts w:asciiTheme="minorHAnsi" w:hAnsiTheme="minorHAnsi" w:cstheme="minorHAnsi"/>
          <w:bCs/>
          <w:color w:val="000000" w:themeColor="text1"/>
        </w:rPr>
      </w:pPr>
    </w:p>
    <w:p w14:paraId="4F2F5ACA" w14:textId="26DF743E" w:rsidR="00CA343B" w:rsidRDefault="001D0285" w:rsidP="00975AEB">
      <w:pPr>
        <w:rPr>
          <w:rFonts w:asciiTheme="minorHAnsi" w:hAnsiTheme="minorHAnsi" w:cstheme="minorHAnsi"/>
          <w:bCs/>
          <w:color w:val="000000" w:themeColor="text1"/>
        </w:rPr>
      </w:pPr>
      <w:r>
        <w:rPr>
          <w:rFonts w:asciiTheme="minorHAnsi" w:hAnsiTheme="minorHAnsi" w:cstheme="minorHAnsi"/>
          <w:bCs/>
          <w:color w:val="000000" w:themeColor="text1"/>
        </w:rPr>
        <w:t xml:space="preserve">Unfortunately, </w:t>
      </w:r>
      <w:r w:rsidR="0010645D">
        <w:rPr>
          <w:rFonts w:asciiTheme="minorHAnsi" w:hAnsiTheme="minorHAnsi" w:cstheme="minorHAnsi"/>
          <w:bCs/>
          <w:color w:val="000000" w:themeColor="text1"/>
        </w:rPr>
        <w:t>many</w:t>
      </w:r>
      <w:r>
        <w:rPr>
          <w:rFonts w:asciiTheme="minorHAnsi" w:hAnsiTheme="minorHAnsi" w:cstheme="minorHAnsi"/>
          <w:bCs/>
          <w:color w:val="000000" w:themeColor="text1"/>
        </w:rPr>
        <w:t xml:space="preserve"> animal models of </w:t>
      </w:r>
      <w:r w:rsidRPr="001D0285">
        <w:rPr>
          <w:rFonts w:asciiTheme="minorHAnsi" w:hAnsiTheme="minorHAnsi" w:cstheme="minorHAnsi"/>
          <w:bCs/>
          <w:i/>
          <w:iCs/>
          <w:color w:val="000000" w:themeColor="text1"/>
        </w:rPr>
        <w:t>P. aeruginosa</w:t>
      </w:r>
      <w:r>
        <w:rPr>
          <w:rFonts w:asciiTheme="minorHAnsi" w:hAnsiTheme="minorHAnsi" w:cstheme="minorHAnsi"/>
          <w:bCs/>
          <w:color w:val="000000" w:themeColor="text1"/>
        </w:rPr>
        <w:t xml:space="preserve"> infection </w:t>
      </w:r>
      <w:r w:rsidR="00BF402D">
        <w:rPr>
          <w:rFonts w:asciiTheme="minorHAnsi" w:hAnsiTheme="minorHAnsi" w:cstheme="minorHAnsi"/>
          <w:bCs/>
          <w:color w:val="000000" w:themeColor="text1"/>
        </w:rPr>
        <w:t>tend to</w:t>
      </w:r>
      <w:r w:rsidR="00697276">
        <w:rPr>
          <w:rFonts w:asciiTheme="minorHAnsi" w:hAnsiTheme="minorHAnsi" w:cstheme="minorHAnsi"/>
          <w:bCs/>
          <w:color w:val="000000" w:themeColor="text1"/>
        </w:rPr>
        <w:t xml:space="preserve"> </w:t>
      </w:r>
      <w:r w:rsidR="00BF402D">
        <w:rPr>
          <w:rFonts w:asciiTheme="minorHAnsi" w:hAnsiTheme="minorHAnsi" w:cstheme="minorHAnsi"/>
          <w:bCs/>
          <w:color w:val="000000" w:themeColor="text1"/>
        </w:rPr>
        <w:t>simulate</w:t>
      </w:r>
      <w:r w:rsidR="00697276">
        <w:rPr>
          <w:rFonts w:asciiTheme="minorHAnsi" w:hAnsiTheme="minorHAnsi" w:cstheme="minorHAnsi"/>
          <w:bCs/>
          <w:color w:val="000000" w:themeColor="text1"/>
        </w:rPr>
        <w:t xml:space="preserve"> </w:t>
      </w:r>
      <w:r>
        <w:rPr>
          <w:rFonts w:asciiTheme="minorHAnsi" w:hAnsiTheme="minorHAnsi" w:cstheme="minorHAnsi"/>
          <w:bCs/>
          <w:color w:val="000000" w:themeColor="text1"/>
        </w:rPr>
        <w:t>acute</w:t>
      </w:r>
      <w:r w:rsidR="00697276">
        <w:rPr>
          <w:rFonts w:asciiTheme="minorHAnsi" w:hAnsiTheme="minorHAnsi" w:cstheme="minorHAnsi"/>
          <w:bCs/>
          <w:color w:val="000000" w:themeColor="text1"/>
        </w:rPr>
        <w:t xml:space="preserve"> infection</w:t>
      </w:r>
      <w:r>
        <w:rPr>
          <w:rFonts w:asciiTheme="minorHAnsi" w:hAnsiTheme="minorHAnsi" w:cstheme="minorHAnsi"/>
          <w:bCs/>
          <w:color w:val="000000" w:themeColor="text1"/>
        </w:rPr>
        <w:t xml:space="preserve"> with rapid resolution </w:t>
      </w:r>
      <w:r w:rsidR="0096550F">
        <w:rPr>
          <w:rFonts w:asciiTheme="minorHAnsi" w:hAnsiTheme="minorHAnsi" w:cstheme="minorHAnsi"/>
          <w:bCs/>
          <w:color w:val="000000" w:themeColor="text1"/>
        </w:rPr>
        <w:t>of in</w:t>
      </w:r>
      <w:r w:rsidR="00975AEB">
        <w:rPr>
          <w:rFonts w:asciiTheme="minorHAnsi" w:hAnsiTheme="minorHAnsi" w:cstheme="minorHAnsi"/>
          <w:bCs/>
          <w:color w:val="000000" w:themeColor="text1"/>
        </w:rPr>
        <w:t>f</w:t>
      </w:r>
      <w:r w:rsidR="0096550F">
        <w:rPr>
          <w:rFonts w:asciiTheme="minorHAnsi" w:hAnsiTheme="minorHAnsi" w:cstheme="minorHAnsi"/>
          <w:bCs/>
          <w:color w:val="000000" w:themeColor="text1"/>
        </w:rPr>
        <w:t xml:space="preserve">ection </w:t>
      </w:r>
      <w:r>
        <w:rPr>
          <w:rFonts w:asciiTheme="minorHAnsi" w:hAnsiTheme="minorHAnsi" w:cstheme="minorHAnsi"/>
          <w:bCs/>
          <w:color w:val="000000" w:themeColor="text1"/>
        </w:rPr>
        <w:t xml:space="preserve">or </w:t>
      </w:r>
      <w:r w:rsidR="0096550F">
        <w:rPr>
          <w:rFonts w:asciiTheme="minorHAnsi" w:hAnsiTheme="minorHAnsi" w:cstheme="minorHAnsi"/>
          <w:bCs/>
          <w:color w:val="000000" w:themeColor="text1"/>
        </w:rPr>
        <w:t>rapid decline due</w:t>
      </w:r>
      <w:r>
        <w:rPr>
          <w:rFonts w:asciiTheme="minorHAnsi" w:hAnsiTheme="minorHAnsi" w:cstheme="minorHAnsi"/>
          <w:bCs/>
          <w:color w:val="000000" w:themeColor="text1"/>
        </w:rPr>
        <w:t xml:space="preserve"> to </w:t>
      </w:r>
      <w:r w:rsidR="0096550F">
        <w:rPr>
          <w:rFonts w:asciiTheme="minorHAnsi" w:hAnsiTheme="minorHAnsi" w:cstheme="minorHAnsi"/>
          <w:bCs/>
          <w:color w:val="000000" w:themeColor="text1"/>
        </w:rPr>
        <w:t>sep</w:t>
      </w:r>
      <w:r w:rsidR="00352F60">
        <w:rPr>
          <w:rFonts w:asciiTheme="minorHAnsi" w:hAnsiTheme="minorHAnsi" w:cstheme="minorHAnsi"/>
          <w:bCs/>
          <w:color w:val="000000" w:themeColor="text1"/>
        </w:rPr>
        <w:t>sis</w:t>
      </w:r>
      <w:r w:rsidR="00DA475D">
        <w:rPr>
          <w:rFonts w:asciiTheme="minorHAnsi" w:hAnsiTheme="minorHAnsi" w:cstheme="minorHAnsi"/>
          <w:bCs/>
          <w:color w:val="000000" w:themeColor="text1"/>
        </w:rPr>
        <w:fldChar w:fldCharType="begin">
          <w:fldData xml:space="preserve">PEVuZE5vdGU+PENpdGU+PEF1dGhvcj5TZWNvcjwvQXV0aG9yPjxZZWFyPjIwMTc8L1llYXI+PElE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</w:fldData>
        </w:fldChar>
      </w:r>
      <w:r w:rsidR="00915299">
        <w:rPr>
          <w:rFonts w:asciiTheme="minorHAnsi" w:hAnsiTheme="minorHAnsi" w:cstheme="minorHAnsi"/>
          <w:bCs/>
          <w:color w:val="000000" w:themeColor="text1"/>
        </w:rPr>
        <w:instrText xml:space="preserve"> ADDIN EN.CITE </w:instrText>
      </w:r>
      <w:r w:rsidR="00915299">
        <w:rPr>
          <w:rFonts w:asciiTheme="minorHAnsi" w:hAnsiTheme="minorHAnsi" w:cstheme="minorHAnsi"/>
          <w:bCs/>
          <w:color w:val="000000" w:themeColor="text1"/>
        </w:rPr>
        <w:fldChar w:fldCharType="begin">
          <w:fldData xml:space="preserve">PEVuZE5vdGU+PENpdGU+PEF1dGhvcj5TZWNvcjwvQXV0aG9yPjxZZWFyPjIwMTc8L1llYXI+PElE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</w:fldData>
        </w:fldChar>
      </w:r>
      <w:r w:rsidR="00915299">
        <w:rPr>
          <w:rFonts w:asciiTheme="minorHAnsi" w:hAnsiTheme="minorHAnsi" w:cstheme="minorHAnsi"/>
          <w:bCs/>
          <w:color w:val="000000" w:themeColor="text1"/>
        </w:rPr>
        <w:instrText xml:space="preserve"> ADDIN EN.CITE.DATA </w:instrText>
      </w:r>
      <w:r w:rsidR="00915299">
        <w:rPr>
          <w:rFonts w:asciiTheme="minorHAnsi" w:hAnsiTheme="minorHAnsi" w:cstheme="minorHAnsi"/>
          <w:bCs/>
          <w:color w:val="000000" w:themeColor="text1"/>
        </w:rPr>
      </w:r>
      <w:r w:rsidR="00915299">
        <w:rPr>
          <w:rFonts w:asciiTheme="minorHAnsi" w:hAnsiTheme="minorHAnsi" w:cstheme="minorHAnsi"/>
          <w:bCs/>
          <w:color w:val="000000" w:themeColor="text1"/>
        </w:rPr>
        <w:fldChar w:fldCharType="end"/>
      </w:r>
      <w:r w:rsidR="00DA475D">
        <w:rPr>
          <w:rFonts w:asciiTheme="minorHAnsi" w:hAnsiTheme="minorHAnsi" w:cstheme="minorHAnsi"/>
          <w:bCs/>
          <w:color w:val="000000" w:themeColor="text1"/>
        </w:rPr>
      </w:r>
      <w:r w:rsidR="00DA475D">
        <w:rPr>
          <w:rFonts w:asciiTheme="minorHAnsi" w:hAnsiTheme="minorHAnsi" w:cstheme="minorHAnsi"/>
          <w:bCs/>
          <w:color w:val="000000" w:themeColor="text1"/>
        </w:rPr>
        <w:fldChar w:fldCharType="separate"/>
      </w:r>
      <w:r w:rsidR="00915299" w:rsidRPr="00915299">
        <w:rPr>
          <w:rFonts w:asciiTheme="minorHAnsi" w:hAnsiTheme="minorHAnsi" w:cstheme="minorHAnsi"/>
          <w:bCs/>
          <w:noProof/>
          <w:color w:val="000000" w:themeColor="text1"/>
          <w:vertAlign w:val="superscript"/>
        </w:rPr>
        <w:t>4,5</w:t>
      </w:r>
      <w:r w:rsidR="00DA475D">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which does not adequately simulate the oftentimes chronic nature of these infections.   </w:t>
      </w:r>
      <w:r w:rsidR="00050365">
        <w:rPr>
          <w:rFonts w:asciiTheme="minorHAnsi" w:hAnsiTheme="minorHAnsi" w:cstheme="minorHAnsi"/>
          <w:bCs/>
          <w:color w:val="000000" w:themeColor="text1"/>
        </w:rPr>
        <w:t>To address this drawback, some models utilize the implantation of foreign bodies such as agar beads, silicone implants, or alginate gels</w:t>
      </w:r>
      <w:r w:rsidR="00344E93">
        <w:rPr>
          <w:rFonts w:asciiTheme="minorHAnsi" w:hAnsiTheme="minorHAnsi" w:cstheme="minorHAnsi"/>
          <w:bCs/>
          <w:color w:val="000000" w:themeColor="text1"/>
        </w:rPr>
        <w:fldChar w:fldCharType="begin">
          <w:fldData xml:space="preserve">PEVuZE5vdGU+PENpdGU+PEF1dGhvcj5CYXllczwvQXV0aG9yPjxZZWFyPjIwMTY8L1llYXI+PElE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</w:fldData>
        </w:fldChar>
      </w:r>
      <w:r w:rsidR="00915299">
        <w:rPr>
          <w:rFonts w:asciiTheme="minorHAnsi" w:hAnsiTheme="minorHAnsi" w:cstheme="minorHAnsi"/>
          <w:bCs/>
          <w:color w:val="000000" w:themeColor="text1"/>
        </w:rPr>
        <w:instrText xml:space="preserve"> ADDIN EN.CITE </w:instrText>
      </w:r>
      <w:r w:rsidR="00915299">
        <w:rPr>
          <w:rFonts w:asciiTheme="minorHAnsi" w:hAnsiTheme="minorHAnsi" w:cstheme="minorHAnsi"/>
          <w:bCs/>
          <w:color w:val="000000" w:themeColor="text1"/>
        </w:rPr>
        <w:fldChar w:fldCharType="begin">
          <w:fldData xml:space="preserve">PEVuZE5vdGU+PENpdGU+PEF1dGhvcj5CYXllczwvQXV0aG9yPjxZZWFyPjIwMTY8L1llYXI+PElE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</w:fldData>
        </w:fldChar>
      </w:r>
      <w:r w:rsidR="00915299">
        <w:rPr>
          <w:rFonts w:asciiTheme="minorHAnsi" w:hAnsiTheme="minorHAnsi" w:cstheme="minorHAnsi"/>
          <w:bCs/>
          <w:color w:val="000000" w:themeColor="text1"/>
        </w:rPr>
        <w:instrText xml:space="preserve"> ADDIN EN.CITE.DATA </w:instrText>
      </w:r>
      <w:r w:rsidR="00915299">
        <w:rPr>
          <w:rFonts w:asciiTheme="minorHAnsi" w:hAnsiTheme="minorHAnsi" w:cstheme="minorHAnsi"/>
          <w:bCs/>
          <w:color w:val="000000" w:themeColor="text1"/>
        </w:rPr>
      </w:r>
      <w:r w:rsidR="00915299">
        <w:rPr>
          <w:rFonts w:asciiTheme="minorHAnsi" w:hAnsiTheme="minorHAnsi" w:cstheme="minorHAnsi"/>
          <w:bCs/>
          <w:color w:val="000000" w:themeColor="text1"/>
        </w:rPr>
        <w:fldChar w:fldCharType="end"/>
      </w:r>
      <w:r w:rsidR="00344E93">
        <w:rPr>
          <w:rFonts w:asciiTheme="minorHAnsi" w:hAnsiTheme="minorHAnsi" w:cstheme="minorHAnsi"/>
          <w:bCs/>
          <w:color w:val="000000" w:themeColor="text1"/>
        </w:rPr>
      </w:r>
      <w:r w:rsidR="00344E93">
        <w:rPr>
          <w:rFonts w:asciiTheme="minorHAnsi" w:hAnsiTheme="minorHAnsi" w:cstheme="minorHAnsi"/>
          <w:bCs/>
          <w:color w:val="000000" w:themeColor="text1"/>
        </w:rPr>
        <w:fldChar w:fldCharType="separate"/>
      </w:r>
      <w:r w:rsidR="00915299" w:rsidRPr="00915299">
        <w:rPr>
          <w:rFonts w:asciiTheme="minorHAnsi" w:hAnsiTheme="minorHAnsi" w:cstheme="minorHAnsi"/>
          <w:bCs/>
          <w:noProof/>
          <w:color w:val="000000" w:themeColor="text1"/>
          <w:vertAlign w:val="superscript"/>
        </w:rPr>
        <w:t>6-8</w:t>
      </w:r>
      <w:r w:rsidR="00344E93">
        <w:rPr>
          <w:rFonts w:asciiTheme="minorHAnsi" w:hAnsiTheme="minorHAnsi" w:cstheme="minorHAnsi"/>
          <w:bCs/>
          <w:color w:val="000000" w:themeColor="text1"/>
        </w:rPr>
        <w:fldChar w:fldCharType="end"/>
      </w:r>
      <w:r w:rsidR="00050365">
        <w:rPr>
          <w:rFonts w:asciiTheme="minorHAnsi" w:hAnsiTheme="minorHAnsi" w:cstheme="minorHAnsi"/>
          <w:bCs/>
          <w:color w:val="000000" w:themeColor="text1"/>
        </w:rPr>
        <w:t xml:space="preserve">.  </w:t>
      </w:r>
      <w:r w:rsidR="00D607C0">
        <w:rPr>
          <w:rFonts w:asciiTheme="minorHAnsi" w:hAnsiTheme="minorHAnsi" w:cstheme="minorHAnsi"/>
          <w:bCs/>
          <w:color w:val="000000" w:themeColor="text1"/>
        </w:rPr>
        <w:t xml:space="preserve">Other models </w:t>
      </w:r>
      <w:r w:rsidR="00071E2D">
        <w:rPr>
          <w:rFonts w:asciiTheme="minorHAnsi" w:hAnsiTheme="minorHAnsi" w:cstheme="minorHAnsi"/>
          <w:bCs/>
          <w:color w:val="000000" w:themeColor="text1"/>
        </w:rPr>
        <w:t>use</w:t>
      </w:r>
      <w:r w:rsidR="00D607C0">
        <w:rPr>
          <w:rFonts w:asciiTheme="minorHAnsi" w:hAnsiTheme="minorHAnsi" w:cstheme="minorHAnsi"/>
          <w:bCs/>
          <w:color w:val="000000" w:themeColor="text1"/>
        </w:rPr>
        <w:t xml:space="preserve"> mice that are immunocompromised due to advanced age, obesity, </w:t>
      </w:r>
      <w:r w:rsidR="001B6D1C">
        <w:rPr>
          <w:rFonts w:asciiTheme="minorHAnsi" w:hAnsiTheme="minorHAnsi" w:cstheme="minorHAnsi"/>
          <w:bCs/>
          <w:color w:val="000000" w:themeColor="text1"/>
        </w:rPr>
        <w:t xml:space="preserve">or </w:t>
      </w:r>
      <w:r w:rsidR="00D607C0">
        <w:rPr>
          <w:rFonts w:asciiTheme="minorHAnsi" w:hAnsiTheme="minorHAnsi" w:cstheme="minorHAnsi"/>
          <w:bCs/>
          <w:color w:val="000000" w:themeColor="text1"/>
        </w:rPr>
        <w:t>diabetes</w:t>
      </w:r>
      <w:r w:rsidR="00A50F90">
        <w:rPr>
          <w:rFonts w:asciiTheme="minorHAnsi" w:hAnsiTheme="minorHAnsi" w:cstheme="minorHAnsi"/>
          <w:bCs/>
          <w:color w:val="000000" w:themeColor="text1"/>
        </w:rPr>
        <w:t>, or through pharmacological means such as cyclophosphamide-induced neutropenia</w:t>
      </w:r>
      <w:r w:rsidR="00D607C0">
        <w:rPr>
          <w:rFonts w:asciiTheme="minorHAnsi" w:hAnsiTheme="minorHAnsi" w:cstheme="minorHAnsi"/>
          <w:bCs/>
          <w:color w:val="000000" w:themeColor="text1"/>
        </w:rPr>
        <w:fldChar w:fldCharType="begin">
          <w:fldData xml:space="preserve">PEVuZE5vdGU+PENpdGU+PEF1dGhvcj5aaGFvPC9BdXRob3I+PFllYXI+MjAxMjwvWWVhcj48SURU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=
</w:fldData>
        </w:fldChar>
      </w:r>
      <w:r w:rsidR="00A50F90">
        <w:rPr>
          <w:rFonts w:asciiTheme="minorHAnsi" w:hAnsiTheme="minorHAnsi" w:cstheme="minorHAnsi"/>
          <w:bCs/>
          <w:color w:val="000000" w:themeColor="text1"/>
        </w:rPr>
        <w:instrText xml:space="preserve"> ADDIN EN.CITE </w:instrText>
      </w:r>
      <w:r w:rsidR="00A50F90">
        <w:rPr>
          <w:rFonts w:asciiTheme="minorHAnsi" w:hAnsiTheme="minorHAnsi" w:cstheme="minorHAnsi"/>
          <w:bCs/>
          <w:color w:val="000000" w:themeColor="text1"/>
        </w:rPr>
        <w:fldChar w:fldCharType="begin">
          <w:fldData xml:space="preserve">PEVuZE5vdGU+PENpdGU+PEF1dGhvcj5aaGFvPC9BdXRob3I+PFllYXI+MjAxMjwvWWVhcj48SURU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=
</w:fldData>
        </w:fldChar>
      </w:r>
      <w:r w:rsidR="00A50F90">
        <w:rPr>
          <w:rFonts w:asciiTheme="minorHAnsi" w:hAnsiTheme="minorHAnsi" w:cstheme="minorHAnsi"/>
          <w:bCs/>
          <w:color w:val="000000" w:themeColor="text1"/>
        </w:rPr>
        <w:instrText xml:space="preserve"> ADDIN EN.CITE.DATA </w:instrText>
      </w:r>
      <w:r w:rsidR="00A50F90">
        <w:rPr>
          <w:rFonts w:asciiTheme="minorHAnsi" w:hAnsiTheme="minorHAnsi" w:cstheme="minorHAnsi"/>
          <w:bCs/>
          <w:color w:val="000000" w:themeColor="text1"/>
        </w:rPr>
      </w:r>
      <w:r w:rsidR="00A50F90">
        <w:rPr>
          <w:rFonts w:asciiTheme="minorHAnsi" w:hAnsiTheme="minorHAnsi" w:cstheme="minorHAnsi"/>
          <w:bCs/>
          <w:color w:val="000000" w:themeColor="text1"/>
        </w:rPr>
        <w:fldChar w:fldCharType="end"/>
      </w:r>
      <w:r w:rsidR="00D607C0">
        <w:rPr>
          <w:rFonts w:asciiTheme="minorHAnsi" w:hAnsiTheme="minorHAnsi" w:cstheme="minorHAnsi"/>
          <w:bCs/>
          <w:color w:val="000000" w:themeColor="text1"/>
        </w:rPr>
      </w:r>
      <w:r w:rsidR="00D607C0">
        <w:rPr>
          <w:rFonts w:asciiTheme="minorHAnsi" w:hAnsiTheme="minorHAnsi" w:cstheme="minorHAnsi"/>
          <w:bCs/>
          <w:color w:val="000000" w:themeColor="text1"/>
        </w:rPr>
        <w:fldChar w:fldCharType="separate"/>
      </w:r>
      <w:r w:rsidR="00A50F90" w:rsidRPr="00A50F90">
        <w:rPr>
          <w:rFonts w:asciiTheme="minorHAnsi" w:hAnsiTheme="minorHAnsi" w:cstheme="minorHAnsi"/>
          <w:bCs/>
          <w:noProof/>
          <w:color w:val="000000" w:themeColor="text1"/>
          <w:vertAlign w:val="superscript"/>
        </w:rPr>
        <w:t>9-12</w:t>
      </w:r>
      <w:r w:rsidR="00D607C0">
        <w:rPr>
          <w:rFonts w:asciiTheme="minorHAnsi" w:hAnsiTheme="minorHAnsi" w:cstheme="minorHAnsi"/>
          <w:bCs/>
          <w:color w:val="000000" w:themeColor="text1"/>
        </w:rPr>
        <w:fldChar w:fldCharType="end"/>
      </w:r>
      <w:r w:rsidR="00D607C0">
        <w:rPr>
          <w:rFonts w:asciiTheme="minorHAnsi" w:hAnsiTheme="minorHAnsi" w:cstheme="minorHAnsi"/>
          <w:bCs/>
          <w:color w:val="000000" w:themeColor="text1"/>
        </w:rPr>
        <w:t xml:space="preserve">.  </w:t>
      </w:r>
      <w:r w:rsidR="00071E2D">
        <w:rPr>
          <w:rFonts w:asciiTheme="minorHAnsi" w:hAnsiTheme="minorHAnsi" w:cstheme="minorHAnsi"/>
          <w:bCs/>
          <w:color w:val="000000" w:themeColor="text1"/>
        </w:rPr>
        <w:t xml:space="preserve">However, either the use of foreign materials or immune compromised hosts likely alters the local inflammatory process, making it difficult to gain an understanding of the pathophysiology involved in chronic wound infections in hosts with otherwise normal immune systems.  </w:t>
      </w:r>
    </w:p>
    <w:p w14:paraId="1EC2755E" w14:textId="77777777" w:rsidR="00975AEB" w:rsidRDefault="00975AEB" w:rsidP="00975AEB">
      <w:pPr>
        <w:rPr>
          <w:rFonts w:asciiTheme="minorHAnsi" w:hAnsiTheme="minorHAnsi" w:cstheme="minorHAnsi"/>
          <w:bCs/>
          <w:color w:val="000000" w:themeColor="text1"/>
        </w:rPr>
      </w:pPr>
    </w:p>
    <w:p w14:paraId="5695157D" w14:textId="02ACE84C" w:rsidR="001D0285" w:rsidRDefault="001D0285" w:rsidP="00975AEB">
      <w:pPr>
        <w:rPr>
          <w:rFonts w:asciiTheme="minorHAnsi" w:hAnsiTheme="minorHAnsi" w:cstheme="minorHAnsi"/>
          <w:bCs/>
          <w:color w:val="000000" w:themeColor="text1"/>
        </w:rPr>
      </w:pPr>
      <w:r>
        <w:rPr>
          <w:rFonts w:asciiTheme="minorHAnsi" w:hAnsiTheme="minorHAnsi" w:cstheme="minorHAnsi"/>
          <w:bCs/>
          <w:color w:val="000000" w:themeColor="text1"/>
        </w:rPr>
        <w:t xml:space="preserve">We have developed a </w:t>
      </w:r>
      <w:r w:rsidR="00CA343B">
        <w:rPr>
          <w:rFonts w:asciiTheme="minorHAnsi" w:hAnsiTheme="minorHAnsi" w:cstheme="minorHAnsi"/>
          <w:bCs/>
          <w:color w:val="000000" w:themeColor="text1"/>
        </w:rPr>
        <w:t xml:space="preserve">chronic model of </w:t>
      </w:r>
      <w:r w:rsidR="00CA343B" w:rsidRPr="00CA343B">
        <w:rPr>
          <w:rFonts w:asciiTheme="minorHAnsi" w:hAnsiTheme="minorHAnsi" w:cstheme="minorHAnsi"/>
          <w:bCs/>
          <w:i/>
          <w:iCs/>
          <w:color w:val="000000" w:themeColor="text1"/>
        </w:rPr>
        <w:t>P. aeruginosa</w:t>
      </w:r>
      <w:r w:rsidR="00CA343B">
        <w:rPr>
          <w:rFonts w:asciiTheme="minorHAnsi" w:hAnsiTheme="minorHAnsi" w:cstheme="minorHAnsi"/>
          <w:bCs/>
          <w:color w:val="000000" w:themeColor="text1"/>
        </w:rPr>
        <w:t xml:space="preserve"> wound infection in mice that involves delayed inoculation with bacteria after excisional wounding.  </w:t>
      </w:r>
      <w:r w:rsidR="00784523">
        <w:rPr>
          <w:rFonts w:asciiTheme="minorHAnsi" w:hAnsiTheme="minorHAnsi" w:cstheme="minorHAnsi"/>
          <w:bCs/>
          <w:color w:val="000000" w:themeColor="text1"/>
        </w:rPr>
        <w:t>Delayed inoculation</w:t>
      </w:r>
      <w:r w:rsidR="00CA343B">
        <w:rPr>
          <w:rFonts w:asciiTheme="minorHAnsi" w:hAnsiTheme="minorHAnsi" w:cstheme="minorHAnsi"/>
          <w:bCs/>
          <w:color w:val="000000" w:themeColor="text1"/>
        </w:rPr>
        <w:t xml:space="preserve"> allows for experiments assessing bacterial burden extending</w:t>
      </w:r>
      <w:r w:rsidR="00697276">
        <w:rPr>
          <w:rFonts w:asciiTheme="minorHAnsi" w:hAnsiTheme="minorHAnsi" w:cstheme="minorHAnsi"/>
          <w:bCs/>
          <w:color w:val="000000" w:themeColor="text1"/>
        </w:rPr>
        <w:t xml:space="preserve"> out</w:t>
      </w:r>
      <w:r w:rsidR="00CA343B">
        <w:rPr>
          <w:rFonts w:asciiTheme="minorHAnsi" w:hAnsiTheme="minorHAnsi" w:cstheme="minorHAnsi"/>
          <w:bCs/>
          <w:color w:val="000000" w:themeColor="text1"/>
        </w:rPr>
        <w:t xml:space="preserve"> to </w:t>
      </w:r>
      <w:r w:rsidR="00BF402D">
        <w:rPr>
          <w:rFonts w:asciiTheme="minorHAnsi" w:hAnsiTheme="minorHAnsi" w:cstheme="minorHAnsi"/>
          <w:bCs/>
          <w:color w:val="000000" w:themeColor="text1"/>
        </w:rPr>
        <w:t xml:space="preserve">at least </w:t>
      </w:r>
      <w:r w:rsidR="00CA343B">
        <w:rPr>
          <w:rFonts w:asciiTheme="minorHAnsi" w:hAnsiTheme="minorHAnsi" w:cstheme="minorHAnsi"/>
          <w:bCs/>
          <w:color w:val="000000" w:themeColor="text1"/>
        </w:rPr>
        <w:t>7 days.</w:t>
      </w:r>
      <w:r w:rsidR="00784523">
        <w:rPr>
          <w:rFonts w:asciiTheme="minorHAnsi" w:hAnsiTheme="minorHAnsi" w:cstheme="minorHAnsi"/>
          <w:bCs/>
          <w:color w:val="000000" w:themeColor="text1"/>
        </w:rPr>
        <w:t xml:space="preserve">  This model </w:t>
      </w:r>
      <w:proofErr w:type="gramStart"/>
      <w:r w:rsidR="00784523">
        <w:rPr>
          <w:rFonts w:asciiTheme="minorHAnsi" w:hAnsiTheme="minorHAnsi" w:cstheme="minorHAnsi"/>
          <w:bCs/>
          <w:color w:val="000000" w:themeColor="text1"/>
        </w:rPr>
        <w:t>opens up</w:t>
      </w:r>
      <w:proofErr w:type="gramEnd"/>
      <w:r w:rsidR="00784523">
        <w:rPr>
          <w:rFonts w:asciiTheme="minorHAnsi" w:hAnsiTheme="minorHAnsi" w:cstheme="minorHAnsi"/>
          <w:bCs/>
          <w:color w:val="000000" w:themeColor="text1"/>
        </w:rPr>
        <w:t xml:space="preserve"> new opportunities for investigating both pathogenesis and new treatments of </w:t>
      </w:r>
      <w:r w:rsidR="00784523" w:rsidRPr="00784523">
        <w:rPr>
          <w:rFonts w:asciiTheme="minorHAnsi" w:hAnsiTheme="minorHAnsi" w:cstheme="minorHAnsi"/>
          <w:bCs/>
          <w:i/>
          <w:iCs/>
          <w:color w:val="000000" w:themeColor="text1"/>
        </w:rPr>
        <w:t>P. aeruginosa</w:t>
      </w:r>
      <w:r w:rsidR="00784523">
        <w:rPr>
          <w:rFonts w:asciiTheme="minorHAnsi" w:hAnsiTheme="minorHAnsi" w:cstheme="minorHAnsi"/>
          <w:bCs/>
          <w:color w:val="000000" w:themeColor="text1"/>
        </w:rPr>
        <w:t xml:space="preserve"> chronic infections. </w:t>
      </w:r>
    </w:p>
    <w:p w14:paraId="237AD7DD" w14:textId="77777777" w:rsidR="00D15131" w:rsidRPr="001B1519" w:rsidRDefault="00D15131" w:rsidP="001B1519">
      <w:pPr>
        <w:rPr>
          <w:rFonts w:asciiTheme="minorHAnsi" w:hAnsiTheme="minorHAnsi" w:cstheme="minorHAnsi"/>
          <w:b/>
        </w:rPr>
      </w:pPr>
    </w:p>
    <w:p w14:paraId="3D4CD2F3" w14:textId="1F7E58DE"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2F676F88" w14:textId="3D5574F0" w:rsidR="00164457" w:rsidRPr="00164457" w:rsidRDefault="00164457" w:rsidP="001B1519">
      <w:pPr>
        <w:rPr>
          <w:rFonts w:asciiTheme="minorHAnsi" w:hAnsiTheme="minorHAnsi" w:cstheme="minorHAnsi"/>
          <w:color w:val="auto"/>
        </w:rPr>
      </w:pPr>
      <w:r w:rsidRPr="00164457">
        <w:rPr>
          <w:rFonts w:asciiTheme="minorHAnsi" w:hAnsiTheme="minorHAnsi" w:cstheme="minorHAnsi"/>
          <w:color w:val="auto"/>
        </w:rPr>
        <w:t>All methods described here</w:t>
      </w:r>
      <w:r w:rsidRPr="00164457">
        <w:rPr>
          <w:rFonts w:asciiTheme="minorHAnsi" w:hAnsiTheme="minorHAnsi" w:cstheme="minorHAnsi"/>
          <w:color w:val="auto"/>
          <w:spacing w:val="2"/>
          <w:shd w:val="clear" w:color="auto" w:fill="FFFFFF"/>
        </w:rPr>
        <w:t xml:space="preserve"> have been approved by the </w:t>
      </w:r>
      <w:r w:rsidR="00D369E6">
        <w:rPr>
          <w:rFonts w:asciiTheme="minorHAnsi" w:hAnsiTheme="minorHAnsi" w:cstheme="minorHAnsi"/>
          <w:color w:val="auto"/>
        </w:rPr>
        <w:t>Institutional Animal Care and Use Committee</w:t>
      </w:r>
      <w:r w:rsidR="00D369E6" w:rsidRPr="00164457">
        <w:rPr>
          <w:rFonts w:asciiTheme="minorHAnsi" w:hAnsiTheme="minorHAnsi" w:cstheme="minorHAnsi"/>
          <w:color w:val="auto"/>
        </w:rPr>
        <w:t xml:space="preserve"> </w:t>
      </w:r>
      <w:r w:rsidRPr="00164457">
        <w:rPr>
          <w:rFonts w:asciiTheme="minorHAnsi" w:hAnsiTheme="minorHAnsi" w:cstheme="minorHAnsi"/>
          <w:color w:val="auto"/>
        </w:rPr>
        <w:t>(</w:t>
      </w:r>
      <w:r w:rsidR="00D369E6">
        <w:rPr>
          <w:rFonts w:asciiTheme="minorHAnsi" w:hAnsiTheme="minorHAnsi" w:cstheme="minorHAnsi"/>
          <w:color w:val="auto"/>
        </w:rPr>
        <w:t>IACUC</w:t>
      </w:r>
      <w:r w:rsidRPr="00164457">
        <w:rPr>
          <w:rFonts w:asciiTheme="minorHAnsi" w:hAnsiTheme="minorHAnsi" w:cstheme="minorHAnsi"/>
          <w:color w:val="auto"/>
        </w:rPr>
        <w:t xml:space="preserve">) at Stanford University.  </w:t>
      </w:r>
    </w:p>
    <w:p w14:paraId="43CFEBE6" w14:textId="31C0E563" w:rsidR="00164457" w:rsidRDefault="00164457" w:rsidP="001B1519">
      <w:pPr>
        <w:rPr>
          <w:rFonts w:asciiTheme="minorHAnsi" w:hAnsiTheme="minorHAnsi" w:cstheme="minorHAnsi"/>
          <w:color w:val="808080"/>
        </w:rPr>
      </w:pPr>
    </w:p>
    <w:p w14:paraId="6E955AC0" w14:textId="56503E19" w:rsidR="00686493" w:rsidRPr="002407FC" w:rsidRDefault="0052588D" w:rsidP="00ED3068">
      <w:pPr>
        <w:pStyle w:val="ListParagraph"/>
        <w:numPr>
          <w:ilvl w:val="0"/>
          <w:numId w:val="28"/>
        </w:numPr>
        <w:rPr>
          <w:rFonts w:asciiTheme="minorHAnsi" w:hAnsiTheme="minorHAnsi" w:cstheme="minorHAnsi"/>
          <w:b/>
        </w:rPr>
      </w:pPr>
      <w:r w:rsidRPr="002407FC">
        <w:rPr>
          <w:rFonts w:asciiTheme="minorHAnsi" w:hAnsiTheme="minorHAnsi" w:cstheme="minorHAnsi"/>
          <w:b/>
        </w:rPr>
        <w:t>Preparation and growth of bacteria</w:t>
      </w:r>
    </w:p>
    <w:p w14:paraId="5F6B20CB" w14:textId="77777777" w:rsidR="00556856" w:rsidRDefault="00556856" w:rsidP="00556856">
      <w:pPr>
        <w:pStyle w:val="ListParagraph"/>
        <w:ind w:left="360"/>
        <w:rPr>
          <w:rFonts w:asciiTheme="minorHAnsi" w:hAnsiTheme="minorHAnsi" w:cstheme="minorHAnsi"/>
          <w:bCs/>
        </w:rPr>
      </w:pPr>
    </w:p>
    <w:p w14:paraId="2C6FAD75" w14:textId="4257CE60" w:rsidR="00686493" w:rsidRDefault="001B6D1C" w:rsidP="00ED3068">
      <w:pPr>
        <w:pStyle w:val="ListParagraph"/>
        <w:numPr>
          <w:ilvl w:val="1"/>
          <w:numId w:val="28"/>
        </w:numPr>
        <w:rPr>
          <w:rFonts w:asciiTheme="minorHAnsi" w:hAnsiTheme="minorHAnsi" w:cstheme="minorHAnsi"/>
          <w:bCs/>
        </w:rPr>
      </w:pPr>
      <w:r>
        <w:rPr>
          <w:rFonts w:asciiTheme="minorHAnsi" w:hAnsiTheme="minorHAnsi" w:cstheme="minorHAnsi"/>
          <w:bCs/>
        </w:rPr>
        <w:t>Conduct a</w:t>
      </w:r>
      <w:r w:rsidR="0052588D" w:rsidRPr="00686493">
        <w:rPr>
          <w:rFonts w:asciiTheme="minorHAnsi" w:hAnsiTheme="minorHAnsi" w:cstheme="minorHAnsi"/>
          <w:bCs/>
        </w:rPr>
        <w:t xml:space="preserve">ll work with </w:t>
      </w:r>
      <w:r w:rsidR="0013375F" w:rsidRPr="00686493">
        <w:rPr>
          <w:rFonts w:asciiTheme="minorHAnsi" w:hAnsiTheme="minorHAnsi" w:cstheme="minorHAnsi"/>
          <w:bCs/>
          <w:i/>
          <w:iCs/>
        </w:rPr>
        <w:t>P.</w:t>
      </w:r>
      <w:r w:rsidR="0052588D" w:rsidRPr="00686493">
        <w:rPr>
          <w:rFonts w:asciiTheme="minorHAnsi" w:hAnsiTheme="minorHAnsi" w:cstheme="minorHAnsi"/>
          <w:bCs/>
          <w:i/>
          <w:iCs/>
        </w:rPr>
        <w:t xml:space="preserve"> aeruginosa</w:t>
      </w:r>
      <w:r w:rsidR="0052588D" w:rsidRPr="00686493">
        <w:rPr>
          <w:rFonts w:asciiTheme="minorHAnsi" w:hAnsiTheme="minorHAnsi" w:cstheme="minorHAnsi"/>
          <w:bCs/>
        </w:rPr>
        <w:t xml:space="preserve"> </w:t>
      </w:r>
      <w:r w:rsidR="00D369E6">
        <w:rPr>
          <w:rFonts w:asciiTheme="minorHAnsi" w:hAnsiTheme="minorHAnsi" w:cstheme="minorHAnsi"/>
          <w:bCs/>
        </w:rPr>
        <w:t xml:space="preserve">and animals </w:t>
      </w:r>
      <w:r w:rsidR="0052588D" w:rsidRPr="00686493">
        <w:rPr>
          <w:rFonts w:asciiTheme="minorHAnsi" w:hAnsiTheme="minorHAnsi" w:cstheme="minorHAnsi"/>
          <w:bCs/>
        </w:rPr>
        <w:t>with BSL</w:t>
      </w:r>
      <w:r w:rsidR="006927A6">
        <w:rPr>
          <w:rFonts w:asciiTheme="minorHAnsi" w:hAnsiTheme="minorHAnsi" w:cstheme="minorHAnsi"/>
          <w:bCs/>
        </w:rPr>
        <w:t>-</w:t>
      </w:r>
      <w:r w:rsidR="0052588D" w:rsidRPr="00686493">
        <w:rPr>
          <w:rFonts w:asciiTheme="minorHAnsi" w:hAnsiTheme="minorHAnsi" w:cstheme="minorHAnsi"/>
          <w:bCs/>
        </w:rPr>
        <w:t>2 precautions per the researcher’s institutional biosafety committee</w:t>
      </w:r>
      <w:r w:rsidR="00662A25">
        <w:rPr>
          <w:rFonts w:asciiTheme="minorHAnsi" w:hAnsiTheme="minorHAnsi" w:cstheme="minorHAnsi"/>
          <w:bCs/>
        </w:rPr>
        <w:t xml:space="preserve"> and</w:t>
      </w:r>
      <w:r w:rsidR="0052588D" w:rsidRPr="00686493">
        <w:rPr>
          <w:rFonts w:asciiTheme="minorHAnsi" w:hAnsiTheme="minorHAnsi" w:cstheme="minorHAnsi"/>
          <w:bCs/>
        </w:rPr>
        <w:t xml:space="preserve"> </w:t>
      </w:r>
      <w:r w:rsidR="00D369E6">
        <w:rPr>
          <w:rFonts w:asciiTheme="minorHAnsi" w:hAnsiTheme="minorHAnsi" w:cstheme="minorHAnsi"/>
          <w:bCs/>
        </w:rPr>
        <w:t xml:space="preserve">animal use committee </w:t>
      </w:r>
      <w:r w:rsidR="0052588D" w:rsidRPr="00686493">
        <w:rPr>
          <w:rFonts w:asciiTheme="minorHAnsi" w:hAnsiTheme="minorHAnsi" w:cstheme="minorHAnsi"/>
          <w:bCs/>
        </w:rPr>
        <w:t xml:space="preserve">guidelines.  </w:t>
      </w:r>
      <w:r>
        <w:rPr>
          <w:rFonts w:asciiTheme="minorHAnsi" w:hAnsiTheme="minorHAnsi" w:cstheme="minorHAnsi"/>
          <w:bCs/>
        </w:rPr>
        <w:t xml:space="preserve">Do all </w:t>
      </w:r>
      <w:r w:rsidR="0052588D" w:rsidRPr="00686493">
        <w:rPr>
          <w:rFonts w:asciiTheme="minorHAnsi" w:hAnsiTheme="minorHAnsi" w:cstheme="minorHAnsi"/>
          <w:bCs/>
        </w:rPr>
        <w:t>steps described her</w:t>
      </w:r>
      <w:r w:rsidR="00BA19B5" w:rsidRPr="00686493">
        <w:rPr>
          <w:rFonts w:asciiTheme="minorHAnsi" w:hAnsiTheme="minorHAnsi" w:cstheme="minorHAnsi"/>
          <w:bCs/>
        </w:rPr>
        <w:t>e</w:t>
      </w:r>
      <w:r w:rsidR="0052588D" w:rsidRPr="00686493">
        <w:rPr>
          <w:rFonts w:asciiTheme="minorHAnsi" w:hAnsiTheme="minorHAnsi" w:cstheme="minorHAnsi"/>
          <w:bCs/>
        </w:rPr>
        <w:t xml:space="preserve"> involving </w:t>
      </w:r>
      <w:r w:rsidR="0052588D" w:rsidRPr="00686493">
        <w:rPr>
          <w:rFonts w:asciiTheme="minorHAnsi" w:hAnsiTheme="minorHAnsi" w:cstheme="minorHAnsi"/>
          <w:bCs/>
          <w:i/>
          <w:iCs/>
        </w:rPr>
        <w:t>P. aeruginosa</w:t>
      </w:r>
      <w:r w:rsidR="0052588D" w:rsidRPr="00686493">
        <w:rPr>
          <w:rFonts w:asciiTheme="minorHAnsi" w:hAnsiTheme="minorHAnsi" w:cstheme="minorHAnsi"/>
          <w:bCs/>
        </w:rPr>
        <w:t xml:space="preserve">, including </w:t>
      </w:r>
      <w:r w:rsidR="00BA19B5" w:rsidRPr="00686493">
        <w:rPr>
          <w:rFonts w:asciiTheme="minorHAnsi" w:hAnsiTheme="minorHAnsi" w:cstheme="minorHAnsi"/>
          <w:bCs/>
        </w:rPr>
        <w:t>mouse</w:t>
      </w:r>
      <w:r w:rsidR="0052588D" w:rsidRPr="00686493">
        <w:rPr>
          <w:rFonts w:asciiTheme="minorHAnsi" w:hAnsiTheme="minorHAnsi" w:cstheme="minorHAnsi"/>
          <w:bCs/>
        </w:rPr>
        <w:t xml:space="preserve"> inoculation, in a biosafety </w:t>
      </w:r>
      <w:proofErr w:type="gramStart"/>
      <w:r w:rsidR="0052588D" w:rsidRPr="00686493">
        <w:rPr>
          <w:rFonts w:asciiTheme="minorHAnsi" w:hAnsiTheme="minorHAnsi" w:cstheme="minorHAnsi"/>
          <w:bCs/>
        </w:rPr>
        <w:t>cabinet</w:t>
      </w:r>
      <w:r w:rsidR="00556856">
        <w:rPr>
          <w:rFonts w:asciiTheme="minorHAnsi" w:hAnsiTheme="minorHAnsi" w:cstheme="minorHAnsi"/>
          <w:bCs/>
        </w:rPr>
        <w:t>.</w:t>
      </w:r>
      <w:proofErr w:type="gramEnd"/>
    </w:p>
    <w:p w14:paraId="57D462D6" w14:textId="77777777" w:rsidR="00556856" w:rsidRDefault="00556856" w:rsidP="00556856">
      <w:pPr>
        <w:pStyle w:val="ListParagraph"/>
        <w:ind w:left="450"/>
        <w:rPr>
          <w:rFonts w:asciiTheme="minorHAnsi" w:hAnsiTheme="minorHAnsi" w:cstheme="minorHAnsi"/>
          <w:bCs/>
        </w:rPr>
      </w:pPr>
    </w:p>
    <w:p w14:paraId="12D4CC79" w14:textId="3D950EE5" w:rsidR="00686493" w:rsidRPr="00556856" w:rsidRDefault="00C96AE1" w:rsidP="00ED3068">
      <w:pPr>
        <w:pStyle w:val="ListParagraph"/>
        <w:numPr>
          <w:ilvl w:val="1"/>
          <w:numId w:val="28"/>
        </w:numPr>
        <w:rPr>
          <w:rFonts w:asciiTheme="minorHAnsi" w:hAnsiTheme="minorHAnsi" w:cstheme="minorHAnsi"/>
          <w:bCs/>
        </w:rPr>
      </w:pPr>
      <w:r>
        <w:rPr>
          <w:rFonts w:asciiTheme="minorHAnsi" w:hAnsiTheme="minorHAnsi" w:cstheme="minorHAnsi"/>
          <w:bCs/>
        </w:rPr>
        <w:lastRenderedPageBreak/>
        <w:t>The luminescent PAO</w:t>
      </w:r>
      <w:proofErr w:type="gramStart"/>
      <w:r>
        <w:rPr>
          <w:rFonts w:asciiTheme="minorHAnsi" w:hAnsiTheme="minorHAnsi" w:cstheme="minorHAnsi"/>
          <w:bCs/>
        </w:rPr>
        <w:t>1:lux</w:t>
      </w:r>
      <w:proofErr w:type="gramEnd"/>
      <w:r>
        <w:rPr>
          <w:rFonts w:asciiTheme="minorHAnsi" w:hAnsiTheme="minorHAnsi" w:cstheme="minorHAnsi"/>
          <w:bCs/>
        </w:rPr>
        <w:t xml:space="preserve"> strain of </w:t>
      </w:r>
      <w:r w:rsidRPr="005D4A04">
        <w:rPr>
          <w:rFonts w:asciiTheme="minorHAnsi" w:hAnsiTheme="minorHAnsi" w:cstheme="minorHAnsi"/>
          <w:bCs/>
          <w:i/>
          <w:iCs/>
        </w:rPr>
        <w:t>P. aeruginosa</w:t>
      </w:r>
      <w:r>
        <w:rPr>
          <w:rFonts w:asciiTheme="minorHAnsi" w:hAnsiTheme="minorHAnsi" w:cstheme="minorHAnsi"/>
          <w:bCs/>
        </w:rPr>
        <w:t xml:space="preserve"> is available from our lab by request.  </w:t>
      </w:r>
      <w:r w:rsidR="0052588D" w:rsidRPr="00686493">
        <w:rPr>
          <w:rFonts w:asciiTheme="minorHAnsi" w:hAnsiTheme="minorHAnsi" w:cstheme="minorHAnsi"/>
          <w:bCs/>
        </w:rPr>
        <w:t>Streak PAO1, stored as frozen glycerol stock, on L</w:t>
      </w:r>
      <w:r w:rsidR="001B6D1C">
        <w:rPr>
          <w:rFonts w:asciiTheme="minorHAnsi" w:hAnsiTheme="minorHAnsi" w:cstheme="minorHAnsi"/>
          <w:bCs/>
        </w:rPr>
        <w:t xml:space="preserve">ysogeny Broth </w:t>
      </w:r>
      <w:r w:rsidR="0052588D" w:rsidRPr="00686493">
        <w:rPr>
          <w:rFonts w:asciiTheme="minorHAnsi" w:hAnsiTheme="minorHAnsi" w:cstheme="minorHAnsi"/>
          <w:bCs/>
        </w:rPr>
        <w:t>(LB) agar</w:t>
      </w:r>
      <w:r w:rsidR="00EE7014" w:rsidRPr="00686493">
        <w:rPr>
          <w:rFonts w:asciiTheme="minorHAnsi" w:hAnsiTheme="minorHAnsi" w:cstheme="minorHAnsi"/>
          <w:bCs/>
        </w:rPr>
        <w:t>. For the luminescent PAO</w:t>
      </w:r>
      <w:proofErr w:type="gramStart"/>
      <w:r w:rsidR="00EE7014" w:rsidRPr="00686493">
        <w:rPr>
          <w:rFonts w:asciiTheme="minorHAnsi" w:hAnsiTheme="minorHAnsi" w:cstheme="minorHAnsi"/>
          <w:bCs/>
        </w:rPr>
        <w:t>1:lux</w:t>
      </w:r>
      <w:proofErr w:type="gramEnd"/>
      <w:r w:rsidR="00EE7014" w:rsidRPr="00686493">
        <w:rPr>
          <w:rFonts w:asciiTheme="minorHAnsi" w:hAnsiTheme="minorHAnsi" w:cstheme="minorHAnsi"/>
          <w:bCs/>
        </w:rPr>
        <w:t xml:space="preserve"> strain, LB agar should</w:t>
      </w:r>
      <w:r w:rsidR="0052588D" w:rsidRPr="00686493">
        <w:rPr>
          <w:rFonts w:asciiTheme="minorHAnsi" w:hAnsiTheme="minorHAnsi" w:cstheme="minorHAnsi"/>
          <w:bCs/>
        </w:rPr>
        <w:t xml:space="preserve"> contain selective antibiotics (</w:t>
      </w:r>
      <w:r w:rsidR="0052588D" w:rsidRPr="00555850">
        <w:t xml:space="preserve">100 </w:t>
      </w:r>
      <w:r w:rsidR="00ED3068">
        <w:t>µ</w:t>
      </w:r>
      <w:r w:rsidR="00BA19B5">
        <w:t>g</w:t>
      </w:r>
      <w:r w:rsidR="0052588D" w:rsidRPr="00555850">
        <w:t xml:space="preserve">/mL carbenicillin and 12.5 </w:t>
      </w:r>
      <w:r w:rsidR="00ED3068">
        <w:t>µ</w:t>
      </w:r>
      <w:r w:rsidR="0052588D" w:rsidRPr="00555850">
        <w:t>g/mL kanamycin).</w:t>
      </w:r>
      <w:r w:rsidR="00EE7014">
        <w:t xml:space="preserve"> Grow at 3</w:t>
      </w:r>
      <w:r w:rsidR="00EE7014" w:rsidRPr="00555850">
        <w:t>7</w:t>
      </w:r>
      <w:r w:rsidR="00ED3068">
        <w:t xml:space="preserve"> </w:t>
      </w:r>
      <w:r w:rsidR="00EE7014" w:rsidRPr="00555850">
        <w:t>°C</w:t>
      </w:r>
      <w:r w:rsidR="00EE7014">
        <w:t xml:space="preserve"> overnight in a bacterial incubator.</w:t>
      </w:r>
    </w:p>
    <w:p w14:paraId="348A6EC3" w14:textId="77777777" w:rsidR="00556856" w:rsidRPr="00686493" w:rsidRDefault="00556856" w:rsidP="00556856">
      <w:pPr>
        <w:pStyle w:val="ListParagraph"/>
        <w:ind w:left="450"/>
        <w:rPr>
          <w:rFonts w:asciiTheme="minorHAnsi" w:hAnsiTheme="minorHAnsi" w:cstheme="minorHAnsi"/>
          <w:bCs/>
        </w:rPr>
      </w:pPr>
    </w:p>
    <w:p w14:paraId="309211A2" w14:textId="1A692EC0" w:rsidR="0052588D" w:rsidRPr="00686493" w:rsidRDefault="0052588D" w:rsidP="00ED3068">
      <w:pPr>
        <w:pStyle w:val="ListParagraph"/>
        <w:numPr>
          <w:ilvl w:val="1"/>
          <w:numId w:val="28"/>
        </w:numPr>
        <w:rPr>
          <w:rFonts w:asciiTheme="minorHAnsi" w:hAnsiTheme="minorHAnsi" w:cstheme="minorHAnsi"/>
          <w:bCs/>
        </w:rPr>
      </w:pPr>
      <w:r>
        <w:t xml:space="preserve">Pick an isolated colony and grow overnight at </w:t>
      </w:r>
      <w:r w:rsidRPr="00555850">
        <w:t>37</w:t>
      </w:r>
      <w:r w:rsidR="00ED3068">
        <w:t xml:space="preserve"> </w:t>
      </w:r>
      <w:r w:rsidRPr="00555850">
        <w:t xml:space="preserve">°C in </w:t>
      </w:r>
      <w:r w:rsidR="00C62F00">
        <w:t xml:space="preserve">3 ml </w:t>
      </w:r>
      <w:r w:rsidRPr="00555850">
        <w:t>LB medium, pH 7.4</w:t>
      </w:r>
      <w:r w:rsidR="00EE7014">
        <w:t>. F</w:t>
      </w:r>
      <w:r w:rsidRPr="00555850">
        <w:t xml:space="preserve">or luminescent strains, broth </w:t>
      </w:r>
      <w:r w:rsidR="001B6D1C">
        <w:t>should contain</w:t>
      </w:r>
      <w:r w:rsidRPr="00555850">
        <w:t xml:space="preserve"> 100 </w:t>
      </w:r>
      <w:r w:rsidR="00044118">
        <w:t>µ</w:t>
      </w:r>
      <w:r w:rsidRPr="00555850">
        <w:t>g/mL carbenicillin</w:t>
      </w:r>
      <w:r w:rsidR="00EE7014">
        <w:t>. Grow</w:t>
      </w:r>
      <w:r w:rsidRPr="00555850">
        <w:t xml:space="preserve"> under shaking, aerobic conditions.</w:t>
      </w:r>
    </w:p>
    <w:p w14:paraId="22D73644" w14:textId="77777777" w:rsidR="0052588D" w:rsidRDefault="0052588D" w:rsidP="001B1519">
      <w:pPr>
        <w:rPr>
          <w:rFonts w:asciiTheme="minorHAnsi" w:hAnsiTheme="minorHAnsi" w:cstheme="minorHAnsi"/>
          <w:color w:val="808080"/>
        </w:rPr>
      </w:pPr>
    </w:p>
    <w:p w14:paraId="0758B5D5" w14:textId="45E917FC" w:rsidR="006E2D2C" w:rsidRPr="002407FC" w:rsidRDefault="006E2D2C" w:rsidP="00ED3068">
      <w:pPr>
        <w:pStyle w:val="NormalWeb"/>
        <w:numPr>
          <w:ilvl w:val="0"/>
          <w:numId w:val="28"/>
        </w:numPr>
        <w:spacing w:before="0" w:beforeAutospacing="0" w:after="0" w:afterAutospacing="0"/>
        <w:rPr>
          <w:rFonts w:asciiTheme="minorHAnsi" w:hAnsiTheme="minorHAnsi" w:cstheme="minorHAnsi"/>
          <w:b/>
        </w:rPr>
      </w:pPr>
      <w:r w:rsidRPr="002407FC">
        <w:rPr>
          <w:rFonts w:asciiTheme="minorHAnsi" w:hAnsiTheme="minorHAnsi" w:cstheme="minorHAnsi"/>
          <w:b/>
        </w:rPr>
        <w:t>Procedure</w:t>
      </w:r>
      <w:r w:rsidR="000E3359" w:rsidRPr="002407FC">
        <w:rPr>
          <w:rFonts w:asciiTheme="minorHAnsi" w:hAnsiTheme="minorHAnsi" w:cstheme="minorHAnsi"/>
          <w:b/>
        </w:rPr>
        <w:t xml:space="preserve"> preparation</w:t>
      </w:r>
    </w:p>
    <w:p w14:paraId="1A4A0A4C" w14:textId="77777777" w:rsidR="00556856" w:rsidRPr="006E2D2C" w:rsidRDefault="00556856" w:rsidP="00556856">
      <w:pPr>
        <w:pStyle w:val="NormalWeb"/>
        <w:spacing w:before="0" w:beforeAutospacing="0" w:after="0" w:afterAutospacing="0"/>
        <w:ind w:left="360"/>
        <w:rPr>
          <w:rFonts w:asciiTheme="minorHAnsi" w:hAnsiTheme="minorHAnsi" w:cstheme="minorHAnsi"/>
          <w:bCs/>
        </w:rPr>
      </w:pPr>
    </w:p>
    <w:p w14:paraId="469CB0E9" w14:textId="6ACCCA04" w:rsidR="000E3359" w:rsidRDefault="00ED3068" w:rsidP="00ED3068">
      <w:pPr>
        <w:pStyle w:val="ListParagraph"/>
        <w:numPr>
          <w:ilvl w:val="1"/>
          <w:numId w:val="28"/>
        </w:numPr>
        <w:rPr>
          <w:rFonts w:asciiTheme="minorHAnsi" w:hAnsiTheme="minorHAnsi" w:cstheme="minorHAnsi"/>
          <w:bCs/>
        </w:rPr>
      </w:pPr>
      <w:r>
        <w:rPr>
          <w:rFonts w:asciiTheme="minorHAnsi" w:hAnsiTheme="minorHAnsi" w:cstheme="minorHAnsi"/>
          <w:bCs/>
        </w:rPr>
        <w:t>Have all p</w:t>
      </w:r>
      <w:r w:rsidR="000E3359" w:rsidRPr="000E3359">
        <w:rPr>
          <w:rFonts w:asciiTheme="minorHAnsi" w:hAnsiTheme="minorHAnsi" w:cstheme="minorHAnsi"/>
          <w:bCs/>
        </w:rPr>
        <w:t xml:space="preserve">ersonnel performing surgery wear a clean </w:t>
      </w:r>
      <w:r w:rsidR="008A30A1">
        <w:rPr>
          <w:rFonts w:asciiTheme="minorHAnsi" w:hAnsiTheme="minorHAnsi" w:cstheme="minorHAnsi"/>
          <w:bCs/>
        </w:rPr>
        <w:t>gown</w:t>
      </w:r>
      <w:r w:rsidR="001B6D1C">
        <w:rPr>
          <w:rFonts w:asciiTheme="minorHAnsi" w:hAnsiTheme="minorHAnsi" w:cstheme="minorHAnsi"/>
          <w:bCs/>
        </w:rPr>
        <w:t>/L</w:t>
      </w:r>
      <w:r w:rsidR="000E3359" w:rsidRPr="000E3359">
        <w:rPr>
          <w:rFonts w:asciiTheme="minorHAnsi" w:hAnsiTheme="minorHAnsi" w:cstheme="minorHAnsi"/>
          <w:bCs/>
        </w:rPr>
        <w:t xml:space="preserve">ab coat, face </w:t>
      </w:r>
      <w:r w:rsidR="008A30A1">
        <w:rPr>
          <w:rFonts w:asciiTheme="minorHAnsi" w:hAnsiTheme="minorHAnsi" w:cstheme="minorHAnsi"/>
          <w:bCs/>
        </w:rPr>
        <w:t>mask</w:t>
      </w:r>
      <w:r w:rsidR="000E3359" w:rsidRPr="000E3359">
        <w:rPr>
          <w:rFonts w:asciiTheme="minorHAnsi" w:hAnsiTheme="minorHAnsi" w:cstheme="minorHAnsi"/>
          <w:bCs/>
        </w:rPr>
        <w:t xml:space="preserve">, </w:t>
      </w:r>
      <w:r w:rsidR="008A30A1">
        <w:rPr>
          <w:rFonts w:asciiTheme="minorHAnsi" w:hAnsiTheme="minorHAnsi" w:cstheme="minorHAnsi"/>
          <w:bCs/>
        </w:rPr>
        <w:t xml:space="preserve">hair net, </w:t>
      </w:r>
      <w:r w:rsidR="000E3359" w:rsidRPr="000E3359">
        <w:rPr>
          <w:rFonts w:asciiTheme="minorHAnsi" w:hAnsiTheme="minorHAnsi" w:cstheme="minorHAnsi"/>
          <w:bCs/>
        </w:rPr>
        <w:t xml:space="preserve">and gloves. </w:t>
      </w:r>
    </w:p>
    <w:p w14:paraId="299194E0" w14:textId="77777777" w:rsidR="00556856" w:rsidRDefault="00556856" w:rsidP="00556856">
      <w:pPr>
        <w:pStyle w:val="ListParagraph"/>
        <w:ind w:left="450"/>
        <w:rPr>
          <w:rFonts w:asciiTheme="minorHAnsi" w:hAnsiTheme="minorHAnsi" w:cstheme="minorHAnsi"/>
          <w:bCs/>
        </w:rPr>
      </w:pPr>
    </w:p>
    <w:p w14:paraId="6D83DD6F" w14:textId="7E9AFAE2" w:rsidR="004172BB" w:rsidRDefault="00BF402D" w:rsidP="00ED3068">
      <w:pPr>
        <w:pStyle w:val="ListParagraph"/>
        <w:numPr>
          <w:ilvl w:val="1"/>
          <w:numId w:val="28"/>
        </w:numPr>
        <w:rPr>
          <w:rFonts w:asciiTheme="minorHAnsi" w:hAnsiTheme="minorHAnsi" w:cstheme="minorHAnsi"/>
          <w:bCs/>
        </w:rPr>
      </w:pPr>
      <w:r>
        <w:rPr>
          <w:rFonts w:asciiTheme="minorHAnsi" w:hAnsiTheme="minorHAnsi" w:cstheme="minorHAnsi"/>
          <w:bCs/>
        </w:rPr>
        <w:t>Autoclave all</w:t>
      </w:r>
      <w:r w:rsidR="004172BB">
        <w:rPr>
          <w:rFonts w:asciiTheme="minorHAnsi" w:hAnsiTheme="minorHAnsi" w:cstheme="minorHAnsi"/>
          <w:bCs/>
        </w:rPr>
        <w:t xml:space="preserve"> surgical tools, including scissors and forceps</w:t>
      </w:r>
      <w:r>
        <w:rPr>
          <w:rFonts w:asciiTheme="minorHAnsi" w:hAnsiTheme="minorHAnsi" w:cstheme="minorHAnsi"/>
          <w:bCs/>
        </w:rPr>
        <w:t>.</w:t>
      </w:r>
      <w:r w:rsidR="008A30A1">
        <w:rPr>
          <w:rFonts w:asciiTheme="minorHAnsi" w:hAnsiTheme="minorHAnsi" w:cstheme="minorHAnsi"/>
          <w:bCs/>
        </w:rPr>
        <w:t xml:space="preserve">  Use aseptic technique to sterilize tools between animals.</w:t>
      </w:r>
    </w:p>
    <w:p w14:paraId="1075E0B0" w14:textId="77777777" w:rsidR="00556856" w:rsidRDefault="00556856" w:rsidP="00556856">
      <w:pPr>
        <w:pStyle w:val="ListParagraph"/>
        <w:ind w:left="450"/>
        <w:rPr>
          <w:rFonts w:asciiTheme="minorHAnsi" w:hAnsiTheme="minorHAnsi" w:cstheme="minorHAnsi"/>
          <w:bCs/>
        </w:rPr>
      </w:pPr>
    </w:p>
    <w:p w14:paraId="145FF373" w14:textId="50650644" w:rsidR="006E2D2C" w:rsidRDefault="006E2D2C" w:rsidP="00ED3068">
      <w:pPr>
        <w:pStyle w:val="ListParagraph"/>
        <w:numPr>
          <w:ilvl w:val="1"/>
          <w:numId w:val="28"/>
        </w:numPr>
        <w:rPr>
          <w:rFonts w:asciiTheme="minorHAnsi" w:hAnsiTheme="minorHAnsi" w:cstheme="minorHAnsi"/>
          <w:bCs/>
        </w:rPr>
      </w:pPr>
      <w:r>
        <w:rPr>
          <w:rFonts w:asciiTheme="minorHAnsi" w:hAnsiTheme="minorHAnsi" w:cstheme="minorHAnsi"/>
          <w:bCs/>
        </w:rPr>
        <w:t xml:space="preserve">Clean the surgical table with ethanol and prepare a </w:t>
      </w:r>
      <w:r w:rsidR="00C62F00">
        <w:rPr>
          <w:rFonts w:asciiTheme="minorHAnsi" w:hAnsiTheme="minorHAnsi" w:cstheme="minorHAnsi"/>
          <w:bCs/>
        </w:rPr>
        <w:t>clean surgical field</w:t>
      </w:r>
      <w:r>
        <w:rPr>
          <w:rFonts w:asciiTheme="minorHAnsi" w:hAnsiTheme="minorHAnsi" w:cstheme="minorHAnsi"/>
          <w:bCs/>
        </w:rPr>
        <w:t>.</w:t>
      </w:r>
    </w:p>
    <w:p w14:paraId="2BB815E0" w14:textId="77777777" w:rsidR="006E2D2C" w:rsidRDefault="006E2D2C" w:rsidP="006E2D2C">
      <w:pPr>
        <w:pStyle w:val="ListParagraph"/>
        <w:ind w:left="792"/>
        <w:rPr>
          <w:rFonts w:asciiTheme="minorHAnsi" w:hAnsiTheme="minorHAnsi" w:cstheme="minorHAnsi"/>
          <w:bCs/>
        </w:rPr>
      </w:pPr>
    </w:p>
    <w:p w14:paraId="2AF06426" w14:textId="22229CDD" w:rsidR="006E2D2C" w:rsidRPr="005C49A1" w:rsidRDefault="006E2D2C" w:rsidP="00ED3068">
      <w:pPr>
        <w:pStyle w:val="ListParagraph"/>
        <w:numPr>
          <w:ilvl w:val="0"/>
          <w:numId w:val="28"/>
        </w:numPr>
        <w:rPr>
          <w:rFonts w:asciiTheme="minorHAnsi" w:hAnsiTheme="minorHAnsi" w:cstheme="minorHAnsi"/>
          <w:b/>
          <w:highlight w:val="yellow"/>
        </w:rPr>
      </w:pPr>
      <w:r w:rsidRPr="005C49A1">
        <w:rPr>
          <w:rFonts w:asciiTheme="minorHAnsi" w:hAnsiTheme="minorHAnsi" w:cstheme="minorHAnsi"/>
          <w:b/>
          <w:highlight w:val="yellow"/>
        </w:rPr>
        <w:t>Hair removal</w:t>
      </w:r>
    </w:p>
    <w:p w14:paraId="24E88B06" w14:textId="77777777" w:rsidR="00556856" w:rsidRPr="000E3359" w:rsidRDefault="00556856" w:rsidP="00556856">
      <w:pPr>
        <w:pStyle w:val="ListParagraph"/>
        <w:ind w:left="360"/>
        <w:rPr>
          <w:rFonts w:asciiTheme="minorHAnsi" w:hAnsiTheme="minorHAnsi" w:cstheme="minorHAnsi"/>
          <w:bCs/>
        </w:rPr>
      </w:pPr>
    </w:p>
    <w:p w14:paraId="438AA470" w14:textId="35A0A7B8" w:rsidR="00556856" w:rsidRPr="005C49A1" w:rsidRDefault="000E3F79" w:rsidP="00ED3068">
      <w:pPr>
        <w:pStyle w:val="NormalWeb"/>
        <w:numPr>
          <w:ilvl w:val="1"/>
          <w:numId w:val="28"/>
        </w:numPr>
        <w:spacing w:before="0" w:beforeAutospacing="0" w:after="0" w:afterAutospacing="0"/>
        <w:rPr>
          <w:rFonts w:asciiTheme="minorHAnsi" w:hAnsiTheme="minorHAnsi" w:cstheme="minorHAnsi"/>
          <w:bCs/>
        </w:rPr>
      </w:pPr>
      <w:r w:rsidRPr="005C49A1">
        <w:rPr>
          <w:rFonts w:asciiTheme="minorHAnsi" w:hAnsiTheme="minorHAnsi" w:cstheme="minorHAnsi"/>
          <w:bCs/>
        </w:rPr>
        <w:t xml:space="preserve">Anesthetize </w:t>
      </w:r>
      <w:r w:rsidR="006A58EA" w:rsidRPr="005C49A1">
        <w:rPr>
          <w:rFonts w:cs="Times New Roman"/>
        </w:rPr>
        <w:t>8</w:t>
      </w:r>
      <w:r w:rsidR="00ED3068">
        <w:rPr>
          <w:rFonts w:cs="Times New Roman"/>
        </w:rPr>
        <w:t>–</w:t>
      </w:r>
      <w:proofErr w:type="gramStart"/>
      <w:r w:rsidR="006A58EA" w:rsidRPr="005C49A1">
        <w:rPr>
          <w:rFonts w:cs="Times New Roman"/>
        </w:rPr>
        <w:t>1</w:t>
      </w:r>
      <w:r w:rsidRPr="005C49A1">
        <w:rPr>
          <w:rFonts w:cs="Times New Roman"/>
        </w:rPr>
        <w:t>2</w:t>
      </w:r>
      <w:r w:rsidR="006A58EA" w:rsidRPr="005C49A1">
        <w:rPr>
          <w:rFonts w:cs="Times New Roman"/>
        </w:rPr>
        <w:t xml:space="preserve"> week</w:t>
      </w:r>
      <w:r w:rsidR="001B6D1C">
        <w:rPr>
          <w:rFonts w:cs="Times New Roman"/>
        </w:rPr>
        <w:t xml:space="preserve"> </w:t>
      </w:r>
      <w:r w:rsidR="006A58EA" w:rsidRPr="005C49A1">
        <w:rPr>
          <w:rFonts w:cs="Times New Roman"/>
        </w:rPr>
        <w:t>old</w:t>
      </w:r>
      <w:proofErr w:type="gramEnd"/>
      <w:r w:rsidR="006A58EA" w:rsidRPr="005C49A1">
        <w:rPr>
          <w:rFonts w:cs="Times New Roman"/>
        </w:rPr>
        <w:t xml:space="preserve"> </w:t>
      </w:r>
      <w:r w:rsidR="00CC338D" w:rsidRPr="005C49A1">
        <w:rPr>
          <w:rFonts w:cs="Times New Roman"/>
        </w:rPr>
        <w:t xml:space="preserve">C57BL/6J </w:t>
      </w:r>
      <w:r w:rsidR="006A58EA" w:rsidRPr="005C49A1">
        <w:rPr>
          <w:rFonts w:cs="Times New Roman"/>
        </w:rPr>
        <w:t>mice</w:t>
      </w:r>
      <w:r w:rsidR="001356A3" w:rsidRPr="005C49A1">
        <w:rPr>
          <w:rFonts w:cs="Times New Roman"/>
        </w:rPr>
        <w:t xml:space="preserve"> using </w:t>
      </w:r>
      <w:r w:rsidR="008A30A1" w:rsidRPr="005C49A1">
        <w:rPr>
          <w:rFonts w:cs="Times New Roman"/>
        </w:rPr>
        <w:t>1</w:t>
      </w:r>
      <w:r w:rsidR="00ED3068">
        <w:rPr>
          <w:rFonts w:cs="Times New Roman"/>
        </w:rPr>
        <w:t>%–</w:t>
      </w:r>
      <w:r w:rsidR="001356A3" w:rsidRPr="005C49A1">
        <w:rPr>
          <w:rFonts w:cs="Times New Roman"/>
        </w:rPr>
        <w:t>3% isoflurane</w:t>
      </w:r>
      <w:r w:rsidRPr="005C49A1">
        <w:rPr>
          <w:rFonts w:cs="Times New Roman"/>
        </w:rPr>
        <w:t xml:space="preserve">. </w:t>
      </w:r>
      <w:r w:rsidRPr="005C49A1">
        <w:rPr>
          <w:rFonts w:asciiTheme="minorHAnsi" w:hAnsiTheme="minorHAnsi" w:cstheme="minorHAnsi"/>
          <w:bCs/>
        </w:rPr>
        <w:t xml:space="preserve">Investigators should follow their institution’s veterinary staff guidelines for anesthesia when using isoflurane. </w:t>
      </w:r>
    </w:p>
    <w:p w14:paraId="5D02A122" w14:textId="5053717F" w:rsidR="000E3F79" w:rsidRDefault="000E3F79" w:rsidP="00ED3068">
      <w:pPr>
        <w:pStyle w:val="NormalWeb"/>
        <w:spacing w:before="0" w:beforeAutospacing="0" w:after="0" w:afterAutospacing="0"/>
        <w:ind w:left="450" w:firstLine="60"/>
        <w:rPr>
          <w:rFonts w:asciiTheme="minorHAnsi" w:hAnsiTheme="minorHAnsi" w:cstheme="minorHAnsi"/>
          <w:bCs/>
        </w:rPr>
      </w:pPr>
    </w:p>
    <w:p w14:paraId="403A92B3" w14:textId="25963D2E" w:rsidR="00697276" w:rsidRPr="005C49A1" w:rsidRDefault="00697276" w:rsidP="00ED3068">
      <w:pPr>
        <w:pStyle w:val="NormalWeb"/>
        <w:numPr>
          <w:ilvl w:val="2"/>
          <w:numId w:val="28"/>
        </w:numPr>
        <w:spacing w:before="0" w:beforeAutospacing="0" w:after="0" w:afterAutospacing="0"/>
        <w:rPr>
          <w:rFonts w:asciiTheme="minorHAnsi" w:hAnsiTheme="minorHAnsi" w:cstheme="minorHAnsi"/>
          <w:bCs/>
        </w:rPr>
      </w:pPr>
      <w:r w:rsidRPr="005C49A1">
        <w:rPr>
          <w:rFonts w:asciiTheme="minorHAnsi" w:hAnsiTheme="minorHAnsi" w:cstheme="minorHAnsi"/>
          <w:bCs/>
        </w:rPr>
        <w:t xml:space="preserve">Start anesthesia by delivering </w:t>
      </w:r>
      <w:r w:rsidR="008A30A1" w:rsidRPr="005C49A1">
        <w:rPr>
          <w:rFonts w:asciiTheme="minorHAnsi" w:hAnsiTheme="minorHAnsi" w:cstheme="minorHAnsi"/>
          <w:bCs/>
        </w:rPr>
        <w:t>1</w:t>
      </w:r>
      <w:r w:rsidR="00ED3068">
        <w:rPr>
          <w:rFonts w:asciiTheme="minorHAnsi" w:hAnsiTheme="minorHAnsi" w:cstheme="minorHAnsi"/>
          <w:bCs/>
        </w:rPr>
        <w:t>%–</w:t>
      </w:r>
      <w:r w:rsidRPr="005C49A1">
        <w:rPr>
          <w:rFonts w:asciiTheme="minorHAnsi" w:hAnsiTheme="minorHAnsi" w:cstheme="minorHAnsi"/>
          <w:bCs/>
        </w:rPr>
        <w:t>3% isoflurane and adjust oxygen flow rate to 1.5 L/min.  Place the mouse in the induction chamber.</w:t>
      </w:r>
    </w:p>
    <w:p w14:paraId="3643AD35" w14:textId="77777777" w:rsidR="00556856" w:rsidRPr="006639E3" w:rsidRDefault="00556856" w:rsidP="00556856">
      <w:pPr>
        <w:pStyle w:val="NormalWeb"/>
        <w:spacing w:before="0" w:beforeAutospacing="0" w:after="0" w:afterAutospacing="0"/>
        <w:ind w:left="540"/>
        <w:rPr>
          <w:rFonts w:asciiTheme="minorHAnsi" w:hAnsiTheme="minorHAnsi" w:cstheme="minorHAnsi"/>
          <w:bCs/>
          <w:highlight w:val="yellow"/>
        </w:rPr>
      </w:pPr>
    </w:p>
    <w:p w14:paraId="0FEF0469" w14:textId="305F17A9" w:rsidR="00697276" w:rsidRPr="005C49A1" w:rsidRDefault="00697276" w:rsidP="00ED3068">
      <w:pPr>
        <w:pStyle w:val="NormalWeb"/>
        <w:numPr>
          <w:ilvl w:val="2"/>
          <w:numId w:val="28"/>
        </w:numPr>
        <w:spacing w:before="0" w:beforeAutospacing="0" w:after="0" w:afterAutospacing="0"/>
        <w:rPr>
          <w:rFonts w:asciiTheme="minorHAnsi" w:hAnsiTheme="minorHAnsi" w:cstheme="minorHAnsi"/>
          <w:bCs/>
        </w:rPr>
      </w:pPr>
      <w:r w:rsidRPr="005C49A1">
        <w:rPr>
          <w:rFonts w:asciiTheme="minorHAnsi" w:hAnsiTheme="minorHAnsi" w:cstheme="minorHAnsi"/>
          <w:bCs/>
        </w:rPr>
        <w:t xml:space="preserve">Pinch the mouse’s </w:t>
      </w:r>
      <w:r w:rsidR="008A30A1" w:rsidRPr="005C49A1">
        <w:rPr>
          <w:rFonts w:asciiTheme="minorHAnsi" w:hAnsiTheme="minorHAnsi" w:cstheme="minorHAnsi"/>
          <w:bCs/>
        </w:rPr>
        <w:t>toe</w:t>
      </w:r>
      <w:r w:rsidR="000E3F79" w:rsidRPr="005C49A1">
        <w:rPr>
          <w:rFonts w:asciiTheme="minorHAnsi" w:hAnsiTheme="minorHAnsi" w:cstheme="minorHAnsi"/>
          <w:bCs/>
        </w:rPr>
        <w:t xml:space="preserve"> to </w:t>
      </w:r>
      <w:r w:rsidRPr="005C49A1">
        <w:rPr>
          <w:rFonts w:asciiTheme="minorHAnsi" w:hAnsiTheme="minorHAnsi" w:cstheme="minorHAnsi"/>
          <w:bCs/>
        </w:rPr>
        <w:t>assess depth of</w:t>
      </w:r>
      <w:r w:rsidR="000E3F79" w:rsidRPr="005C49A1">
        <w:rPr>
          <w:rFonts w:asciiTheme="minorHAnsi" w:hAnsiTheme="minorHAnsi" w:cstheme="minorHAnsi"/>
          <w:bCs/>
        </w:rPr>
        <w:t xml:space="preserve"> anesthesia.</w:t>
      </w:r>
      <w:r w:rsidR="00556856" w:rsidRPr="005C49A1">
        <w:rPr>
          <w:rFonts w:asciiTheme="minorHAnsi" w:hAnsiTheme="minorHAnsi" w:cstheme="minorHAnsi"/>
          <w:bCs/>
        </w:rPr>
        <w:t xml:space="preserve">  </w:t>
      </w:r>
      <w:r w:rsidRPr="005C49A1">
        <w:rPr>
          <w:rFonts w:asciiTheme="minorHAnsi" w:hAnsiTheme="minorHAnsi" w:cstheme="minorHAnsi"/>
          <w:bCs/>
        </w:rPr>
        <w:t xml:space="preserve">When the mouse no longer responds to stimulation, remove it from the induction chamber and place it on the surgical bench with its nose in the isoflurane </w:t>
      </w:r>
      <w:r w:rsidR="008A30A1" w:rsidRPr="005C49A1">
        <w:rPr>
          <w:rFonts w:asciiTheme="minorHAnsi" w:hAnsiTheme="minorHAnsi" w:cstheme="minorHAnsi"/>
          <w:bCs/>
        </w:rPr>
        <w:t>nose cone</w:t>
      </w:r>
      <w:r w:rsidRPr="005C49A1">
        <w:rPr>
          <w:rFonts w:asciiTheme="minorHAnsi" w:hAnsiTheme="minorHAnsi" w:cstheme="minorHAnsi"/>
          <w:bCs/>
        </w:rPr>
        <w:t>.</w:t>
      </w:r>
    </w:p>
    <w:p w14:paraId="467C562B" w14:textId="77777777" w:rsidR="00556856" w:rsidRPr="00556856" w:rsidRDefault="00556856" w:rsidP="00556856">
      <w:pPr>
        <w:pStyle w:val="NormalWeb"/>
        <w:spacing w:before="0" w:beforeAutospacing="0" w:after="0" w:afterAutospacing="0"/>
        <w:ind w:left="540"/>
        <w:rPr>
          <w:rFonts w:asciiTheme="minorHAnsi" w:hAnsiTheme="minorHAnsi" w:cstheme="minorHAnsi"/>
          <w:bCs/>
        </w:rPr>
      </w:pPr>
    </w:p>
    <w:p w14:paraId="3529F1AB" w14:textId="6B4DF4BF" w:rsidR="000E3F79" w:rsidRPr="005C49A1" w:rsidRDefault="000E3F79" w:rsidP="00ED3068">
      <w:pPr>
        <w:pStyle w:val="NormalWeb"/>
        <w:numPr>
          <w:ilvl w:val="2"/>
          <w:numId w:val="28"/>
        </w:numPr>
        <w:spacing w:before="0" w:beforeAutospacing="0" w:after="0" w:afterAutospacing="0"/>
        <w:rPr>
          <w:rFonts w:asciiTheme="minorHAnsi" w:hAnsiTheme="minorHAnsi" w:cstheme="minorHAnsi"/>
          <w:bCs/>
        </w:rPr>
      </w:pPr>
      <w:r w:rsidRPr="005C49A1">
        <w:rPr>
          <w:rFonts w:asciiTheme="minorHAnsi" w:hAnsiTheme="minorHAnsi" w:cstheme="minorHAnsi"/>
          <w:bCs/>
        </w:rPr>
        <w:t>Apply ocular lubricant to both eyes.</w:t>
      </w:r>
    </w:p>
    <w:p w14:paraId="28B33009" w14:textId="77777777" w:rsidR="00556856" w:rsidRPr="006639E3" w:rsidRDefault="00556856" w:rsidP="00556856">
      <w:pPr>
        <w:pStyle w:val="NormalWeb"/>
        <w:spacing w:before="0" w:beforeAutospacing="0" w:after="0" w:afterAutospacing="0"/>
        <w:ind w:left="540"/>
        <w:rPr>
          <w:rFonts w:asciiTheme="minorHAnsi" w:hAnsiTheme="minorHAnsi" w:cstheme="minorHAnsi"/>
          <w:bCs/>
          <w:highlight w:val="yellow"/>
        </w:rPr>
      </w:pPr>
    </w:p>
    <w:p w14:paraId="24BE6312" w14:textId="0680A9F2" w:rsidR="00144694" w:rsidRPr="006639E3" w:rsidRDefault="00144694"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Weigh the mouse to obtain a baseline pre-procedure weight.</w:t>
      </w:r>
    </w:p>
    <w:p w14:paraId="11046A2E" w14:textId="77777777" w:rsidR="00556856" w:rsidRPr="006639E3" w:rsidRDefault="00556856" w:rsidP="00556856">
      <w:pPr>
        <w:pStyle w:val="NormalWeb"/>
        <w:spacing w:before="0" w:beforeAutospacing="0" w:after="0" w:afterAutospacing="0"/>
        <w:ind w:left="450"/>
        <w:rPr>
          <w:rFonts w:asciiTheme="minorHAnsi" w:hAnsiTheme="minorHAnsi" w:cstheme="minorHAnsi"/>
          <w:bCs/>
          <w:highlight w:val="yellow"/>
        </w:rPr>
      </w:pPr>
    </w:p>
    <w:p w14:paraId="58B73FC6" w14:textId="4635BE4D" w:rsidR="001E0142" w:rsidRPr="006639E3" w:rsidRDefault="001E0142"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 xml:space="preserve">Place the mouse in prone position.  </w:t>
      </w:r>
      <w:r w:rsidR="00144694" w:rsidRPr="006639E3">
        <w:rPr>
          <w:rFonts w:asciiTheme="minorHAnsi" w:hAnsiTheme="minorHAnsi" w:cstheme="minorHAnsi"/>
          <w:bCs/>
          <w:highlight w:val="yellow"/>
        </w:rPr>
        <w:t xml:space="preserve">Inject </w:t>
      </w:r>
      <w:r w:rsidRPr="006639E3">
        <w:rPr>
          <w:rFonts w:asciiTheme="minorHAnsi" w:hAnsiTheme="minorHAnsi" w:cstheme="minorHAnsi"/>
          <w:bCs/>
          <w:highlight w:val="yellow"/>
        </w:rPr>
        <w:t xml:space="preserve">the </w:t>
      </w:r>
      <w:r w:rsidR="00144694" w:rsidRPr="006639E3">
        <w:rPr>
          <w:rFonts w:asciiTheme="minorHAnsi" w:hAnsiTheme="minorHAnsi" w:cstheme="minorHAnsi"/>
          <w:bCs/>
          <w:highlight w:val="yellow"/>
        </w:rPr>
        <w:t xml:space="preserve">mouse subcutaneously with </w:t>
      </w:r>
      <w:r w:rsidR="00AE46CC" w:rsidRPr="006639E3">
        <w:rPr>
          <w:rFonts w:asciiTheme="minorHAnsi" w:hAnsiTheme="minorHAnsi" w:cstheme="minorHAnsi"/>
          <w:bCs/>
          <w:highlight w:val="yellow"/>
        </w:rPr>
        <w:t xml:space="preserve">pre-warmed </w:t>
      </w:r>
      <w:r w:rsidR="00144694" w:rsidRPr="006639E3">
        <w:rPr>
          <w:rFonts w:asciiTheme="minorHAnsi" w:hAnsiTheme="minorHAnsi" w:cstheme="minorHAnsi"/>
          <w:bCs/>
          <w:highlight w:val="yellow"/>
        </w:rPr>
        <w:t>sterile 0.9% sodium chloride</w:t>
      </w:r>
      <w:r w:rsidR="001B6D1C">
        <w:rPr>
          <w:rFonts w:asciiTheme="minorHAnsi" w:hAnsiTheme="minorHAnsi" w:cstheme="minorHAnsi"/>
          <w:bCs/>
          <w:highlight w:val="yellow"/>
        </w:rPr>
        <w:t>,</w:t>
      </w:r>
      <w:r w:rsidR="00AE46CC" w:rsidRPr="006639E3">
        <w:rPr>
          <w:rFonts w:asciiTheme="minorHAnsi" w:hAnsiTheme="minorHAnsi" w:cstheme="minorHAnsi"/>
          <w:bCs/>
          <w:highlight w:val="yellow"/>
        </w:rPr>
        <w:t xml:space="preserve"> 250 µ</w:t>
      </w:r>
      <w:r w:rsidR="001B6D1C">
        <w:rPr>
          <w:rFonts w:asciiTheme="minorHAnsi" w:hAnsiTheme="minorHAnsi" w:cstheme="minorHAnsi"/>
          <w:bCs/>
          <w:highlight w:val="yellow"/>
        </w:rPr>
        <w:t>L</w:t>
      </w:r>
      <w:r w:rsidR="00AE46CC" w:rsidRPr="006639E3">
        <w:rPr>
          <w:rFonts w:asciiTheme="minorHAnsi" w:hAnsiTheme="minorHAnsi" w:cstheme="minorHAnsi"/>
          <w:bCs/>
          <w:highlight w:val="yellow"/>
        </w:rPr>
        <w:t xml:space="preserve"> at each flank for a total of 500 µ</w:t>
      </w:r>
      <w:r w:rsidR="001B6D1C">
        <w:rPr>
          <w:rFonts w:asciiTheme="minorHAnsi" w:hAnsiTheme="minorHAnsi" w:cstheme="minorHAnsi"/>
          <w:bCs/>
          <w:highlight w:val="yellow"/>
        </w:rPr>
        <w:t>L</w:t>
      </w:r>
      <w:r w:rsidR="00AE46CC" w:rsidRPr="006639E3">
        <w:rPr>
          <w:rFonts w:asciiTheme="minorHAnsi" w:hAnsiTheme="minorHAnsi" w:cstheme="minorHAnsi"/>
          <w:bCs/>
          <w:highlight w:val="yellow"/>
        </w:rPr>
        <w:t>.</w:t>
      </w:r>
    </w:p>
    <w:p w14:paraId="5B2DE018" w14:textId="77777777" w:rsidR="00556856" w:rsidRPr="006639E3" w:rsidRDefault="00556856" w:rsidP="00556856">
      <w:pPr>
        <w:pStyle w:val="NormalWeb"/>
        <w:spacing w:before="0" w:beforeAutospacing="0" w:after="0" w:afterAutospacing="0"/>
        <w:ind w:left="450"/>
        <w:rPr>
          <w:rFonts w:asciiTheme="minorHAnsi" w:hAnsiTheme="minorHAnsi" w:cstheme="minorHAnsi"/>
          <w:bCs/>
          <w:highlight w:val="yellow"/>
        </w:rPr>
      </w:pPr>
    </w:p>
    <w:p w14:paraId="5EABBBC0" w14:textId="2F1B2047" w:rsidR="001356A3" w:rsidRPr="006639E3" w:rsidRDefault="001356A3"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 xml:space="preserve">Shave the </w:t>
      </w:r>
      <w:r w:rsidR="00144694" w:rsidRPr="006639E3">
        <w:rPr>
          <w:rFonts w:asciiTheme="minorHAnsi" w:hAnsiTheme="minorHAnsi" w:cstheme="minorHAnsi"/>
          <w:bCs/>
          <w:highlight w:val="yellow"/>
        </w:rPr>
        <w:t>dorsal area</w:t>
      </w:r>
      <w:r w:rsidRPr="006639E3">
        <w:rPr>
          <w:rFonts w:asciiTheme="minorHAnsi" w:hAnsiTheme="minorHAnsi" w:cstheme="minorHAnsi"/>
          <w:bCs/>
          <w:highlight w:val="yellow"/>
        </w:rPr>
        <w:t xml:space="preserve"> of the m</w:t>
      </w:r>
      <w:r w:rsidR="00A662CD" w:rsidRPr="006639E3">
        <w:rPr>
          <w:rFonts w:asciiTheme="minorHAnsi" w:hAnsiTheme="minorHAnsi" w:cstheme="minorHAnsi"/>
          <w:bCs/>
          <w:highlight w:val="yellow"/>
        </w:rPr>
        <w:t>ouse</w:t>
      </w:r>
      <w:r w:rsidRPr="006639E3">
        <w:rPr>
          <w:rFonts w:asciiTheme="minorHAnsi" w:hAnsiTheme="minorHAnsi" w:cstheme="minorHAnsi"/>
          <w:bCs/>
          <w:highlight w:val="yellow"/>
        </w:rPr>
        <w:t xml:space="preserve"> using an electric shaver</w:t>
      </w:r>
      <w:r w:rsidR="00785713" w:rsidRPr="006639E3">
        <w:rPr>
          <w:rFonts w:asciiTheme="minorHAnsi" w:hAnsiTheme="minorHAnsi" w:cstheme="minorHAnsi"/>
          <w:bCs/>
          <w:highlight w:val="yellow"/>
        </w:rPr>
        <w:t xml:space="preserve">.  </w:t>
      </w:r>
      <w:r w:rsidR="00AE46CC" w:rsidRPr="006639E3">
        <w:rPr>
          <w:rFonts w:asciiTheme="minorHAnsi" w:hAnsiTheme="minorHAnsi" w:cstheme="minorHAnsi"/>
          <w:bCs/>
          <w:highlight w:val="yellow"/>
        </w:rPr>
        <w:t>Shaving should occur at a different location than the surgical station to prevent hair contamination of the wound.</w:t>
      </w:r>
    </w:p>
    <w:p w14:paraId="7845BD74" w14:textId="77777777" w:rsidR="00556856" w:rsidRDefault="00556856" w:rsidP="00556856">
      <w:pPr>
        <w:pStyle w:val="NormalWeb"/>
        <w:spacing w:before="0" w:beforeAutospacing="0" w:after="0" w:afterAutospacing="0"/>
        <w:ind w:left="450"/>
        <w:rPr>
          <w:rFonts w:asciiTheme="minorHAnsi" w:hAnsiTheme="minorHAnsi" w:cstheme="minorHAnsi"/>
          <w:bCs/>
        </w:rPr>
      </w:pPr>
    </w:p>
    <w:p w14:paraId="79649D25" w14:textId="22A1EB9C" w:rsidR="002C4069" w:rsidRPr="006639E3" w:rsidRDefault="00A662CD"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Apply a thin layer of hair removal lotion</w:t>
      </w:r>
      <w:r w:rsidR="000F1968" w:rsidRPr="006639E3">
        <w:rPr>
          <w:rFonts w:asciiTheme="minorHAnsi" w:hAnsiTheme="minorHAnsi" w:cstheme="minorHAnsi"/>
          <w:bCs/>
          <w:highlight w:val="yellow"/>
        </w:rPr>
        <w:t xml:space="preserve">.  </w:t>
      </w:r>
      <w:r w:rsidR="00C80801" w:rsidRPr="006639E3">
        <w:rPr>
          <w:rFonts w:asciiTheme="minorHAnsi" w:hAnsiTheme="minorHAnsi" w:cstheme="minorHAnsi"/>
          <w:bCs/>
          <w:highlight w:val="yellow"/>
        </w:rPr>
        <w:t xml:space="preserve">Let the lotion sit for </w:t>
      </w:r>
      <w:r w:rsidR="00AE46CC" w:rsidRPr="006639E3">
        <w:rPr>
          <w:rFonts w:asciiTheme="minorHAnsi" w:hAnsiTheme="minorHAnsi" w:cstheme="minorHAnsi"/>
          <w:bCs/>
          <w:highlight w:val="yellow"/>
        </w:rPr>
        <w:t>20</w:t>
      </w:r>
      <w:r w:rsidR="001B6D1C">
        <w:rPr>
          <w:rFonts w:asciiTheme="minorHAnsi" w:hAnsiTheme="minorHAnsi" w:cstheme="minorHAnsi"/>
          <w:bCs/>
          <w:highlight w:val="yellow"/>
        </w:rPr>
        <w:t>–</w:t>
      </w:r>
      <w:r w:rsidR="00AE46CC" w:rsidRPr="006639E3">
        <w:rPr>
          <w:rFonts w:asciiTheme="minorHAnsi" w:hAnsiTheme="minorHAnsi" w:cstheme="minorHAnsi"/>
          <w:bCs/>
          <w:highlight w:val="yellow"/>
        </w:rPr>
        <w:t>60 s</w:t>
      </w:r>
      <w:r w:rsidR="00C80801" w:rsidRPr="006639E3">
        <w:rPr>
          <w:rFonts w:asciiTheme="minorHAnsi" w:hAnsiTheme="minorHAnsi" w:cstheme="minorHAnsi"/>
          <w:bCs/>
          <w:highlight w:val="yellow"/>
        </w:rPr>
        <w:t xml:space="preserve">.  Remove the hair and </w:t>
      </w:r>
      <w:r w:rsidR="004139B7" w:rsidRPr="006639E3">
        <w:rPr>
          <w:rFonts w:asciiTheme="minorHAnsi" w:hAnsiTheme="minorHAnsi" w:cstheme="minorHAnsi"/>
          <w:bCs/>
          <w:highlight w:val="yellow"/>
        </w:rPr>
        <w:t xml:space="preserve">excess </w:t>
      </w:r>
      <w:r w:rsidR="00C80801" w:rsidRPr="006639E3">
        <w:rPr>
          <w:rFonts w:asciiTheme="minorHAnsi" w:hAnsiTheme="minorHAnsi" w:cstheme="minorHAnsi"/>
          <w:bCs/>
          <w:highlight w:val="yellow"/>
        </w:rPr>
        <w:t xml:space="preserve">lotion with </w:t>
      </w:r>
      <w:r w:rsidR="004139B7" w:rsidRPr="006639E3">
        <w:rPr>
          <w:rFonts w:asciiTheme="minorHAnsi" w:hAnsiTheme="minorHAnsi" w:cstheme="minorHAnsi"/>
          <w:bCs/>
          <w:highlight w:val="yellow"/>
        </w:rPr>
        <w:t xml:space="preserve">gauze </w:t>
      </w:r>
      <w:r w:rsidR="00C80801" w:rsidRPr="006639E3">
        <w:rPr>
          <w:rFonts w:asciiTheme="minorHAnsi" w:hAnsiTheme="minorHAnsi" w:cstheme="minorHAnsi"/>
          <w:bCs/>
          <w:highlight w:val="yellow"/>
        </w:rPr>
        <w:t xml:space="preserve">moistened in warm water. </w:t>
      </w:r>
      <w:r w:rsidR="002C4069" w:rsidRPr="006639E3">
        <w:rPr>
          <w:rFonts w:asciiTheme="minorHAnsi" w:hAnsiTheme="minorHAnsi" w:cstheme="minorHAnsi"/>
          <w:bCs/>
          <w:highlight w:val="yellow"/>
        </w:rPr>
        <w:t>Following hair removal, proceed to</w:t>
      </w:r>
      <w:r w:rsidR="00CC338D" w:rsidRPr="006639E3">
        <w:rPr>
          <w:rFonts w:asciiTheme="minorHAnsi" w:hAnsiTheme="minorHAnsi" w:cstheme="minorHAnsi"/>
          <w:bCs/>
          <w:highlight w:val="yellow"/>
        </w:rPr>
        <w:t xml:space="preserve"> </w:t>
      </w:r>
      <w:r w:rsidR="004172BB" w:rsidRPr="006639E3">
        <w:rPr>
          <w:rFonts w:asciiTheme="minorHAnsi" w:hAnsiTheme="minorHAnsi" w:cstheme="minorHAnsi"/>
          <w:bCs/>
          <w:highlight w:val="yellow"/>
        </w:rPr>
        <w:t xml:space="preserve">the </w:t>
      </w:r>
      <w:r w:rsidR="00CC338D" w:rsidRPr="006639E3">
        <w:rPr>
          <w:rFonts w:asciiTheme="minorHAnsi" w:hAnsiTheme="minorHAnsi" w:cstheme="minorHAnsi"/>
          <w:bCs/>
          <w:highlight w:val="yellow"/>
        </w:rPr>
        <w:t>excisional</w:t>
      </w:r>
      <w:r w:rsidR="002C4069" w:rsidRPr="006639E3">
        <w:rPr>
          <w:rFonts w:asciiTheme="minorHAnsi" w:hAnsiTheme="minorHAnsi" w:cstheme="minorHAnsi"/>
          <w:bCs/>
          <w:highlight w:val="yellow"/>
        </w:rPr>
        <w:t xml:space="preserve"> wounding procedure</w:t>
      </w:r>
      <w:r w:rsidR="00CC338D" w:rsidRPr="006639E3">
        <w:rPr>
          <w:rFonts w:asciiTheme="minorHAnsi" w:hAnsiTheme="minorHAnsi" w:cstheme="minorHAnsi"/>
          <w:bCs/>
          <w:highlight w:val="yellow"/>
        </w:rPr>
        <w:t>.</w:t>
      </w:r>
    </w:p>
    <w:p w14:paraId="4759599C" w14:textId="77777777" w:rsidR="008F3F4A" w:rsidRPr="001B6D1C" w:rsidRDefault="008F3F4A" w:rsidP="001B6D1C">
      <w:pPr>
        <w:pStyle w:val="NormalWeb"/>
        <w:widowControl/>
        <w:spacing w:before="0" w:beforeAutospacing="0" w:after="0" w:afterAutospacing="0"/>
        <w:jc w:val="left"/>
        <w:rPr>
          <w:bCs/>
        </w:rPr>
      </w:pPr>
    </w:p>
    <w:p w14:paraId="68815511" w14:textId="17B09534" w:rsidR="008F3F4A" w:rsidRPr="005C49A1" w:rsidRDefault="000F1968" w:rsidP="00ED3068">
      <w:pPr>
        <w:pStyle w:val="NormalWeb"/>
        <w:numPr>
          <w:ilvl w:val="0"/>
          <w:numId w:val="28"/>
        </w:numPr>
        <w:spacing w:before="0" w:beforeAutospacing="0" w:after="0" w:afterAutospacing="0"/>
        <w:rPr>
          <w:rFonts w:asciiTheme="minorHAnsi" w:hAnsiTheme="minorHAnsi" w:cstheme="minorHAnsi"/>
          <w:b/>
          <w:highlight w:val="yellow"/>
        </w:rPr>
      </w:pPr>
      <w:r w:rsidRPr="005C49A1">
        <w:rPr>
          <w:rFonts w:asciiTheme="minorHAnsi" w:hAnsiTheme="minorHAnsi" w:cstheme="minorHAnsi"/>
          <w:b/>
          <w:highlight w:val="yellow"/>
        </w:rPr>
        <w:t xml:space="preserve">Full </w:t>
      </w:r>
      <w:r w:rsidR="001B6D1C" w:rsidRPr="005C49A1">
        <w:rPr>
          <w:rFonts w:asciiTheme="minorHAnsi" w:hAnsiTheme="minorHAnsi" w:cstheme="minorHAnsi"/>
          <w:b/>
          <w:highlight w:val="yellow"/>
        </w:rPr>
        <w:t>thickness excisional wound surgery</w:t>
      </w:r>
    </w:p>
    <w:p w14:paraId="548434FF" w14:textId="77777777" w:rsidR="00556856" w:rsidRDefault="00556856" w:rsidP="00556856">
      <w:pPr>
        <w:pStyle w:val="NormalWeb"/>
        <w:spacing w:before="0" w:beforeAutospacing="0" w:after="0" w:afterAutospacing="0"/>
        <w:ind w:left="360"/>
        <w:rPr>
          <w:rFonts w:asciiTheme="minorHAnsi" w:hAnsiTheme="minorHAnsi" w:cstheme="minorHAnsi"/>
          <w:bCs/>
        </w:rPr>
      </w:pPr>
    </w:p>
    <w:p w14:paraId="79E2F1F6" w14:textId="467D7B97" w:rsidR="000E3359" w:rsidRPr="006639E3" w:rsidRDefault="00CB0C9B"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 xml:space="preserve">Inject </w:t>
      </w:r>
      <w:r w:rsidR="00DE1BAF" w:rsidRPr="006639E3">
        <w:rPr>
          <w:rFonts w:asciiTheme="minorHAnsi" w:hAnsiTheme="minorHAnsi" w:cstheme="minorHAnsi"/>
          <w:bCs/>
          <w:highlight w:val="yellow"/>
        </w:rPr>
        <w:t>sustained</w:t>
      </w:r>
      <w:r w:rsidRPr="006639E3">
        <w:rPr>
          <w:rFonts w:asciiTheme="minorHAnsi" w:hAnsiTheme="minorHAnsi" w:cstheme="minorHAnsi"/>
          <w:bCs/>
          <w:highlight w:val="yellow"/>
        </w:rPr>
        <w:t xml:space="preserve"> release buprenorphine 0.</w:t>
      </w:r>
      <w:r w:rsidR="00AE46CC" w:rsidRPr="006639E3">
        <w:rPr>
          <w:rFonts w:asciiTheme="minorHAnsi" w:hAnsiTheme="minorHAnsi" w:cstheme="minorHAnsi"/>
          <w:bCs/>
          <w:highlight w:val="yellow"/>
        </w:rPr>
        <w:t>6</w:t>
      </w:r>
      <w:r w:rsidR="001B6D1C">
        <w:rPr>
          <w:rFonts w:asciiTheme="minorHAnsi" w:hAnsiTheme="minorHAnsi" w:cstheme="minorHAnsi"/>
          <w:bCs/>
          <w:highlight w:val="yellow"/>
        </w:rPr>
        <w:t>–</w:t>
      </w:r>
      <w:r w:rsidR="00AE46CC" w:rsidRPr="006639E3">
        <w:rPr>
          <w:rFonts w:asciiTheme="minorHAnsi" w:hAnsiTheme="minorHAnsi" w:cstheme="minorHAnsi"/>
          <w:bCs/>
          <w:highlight w:val="yellow"/>
        </w:rPr>
        <w:t>1</w:t>
      </w:r>
      <w:r w:rsidRPr="006639E3">
        <w:rPr>
          <w:rFonts w:asciiTheme="minorHAnsi" w:hAnsiTheme="minorHAnsi" w:cstheme="minorHAnsi"/>
          <w:bCs/>
          <w:highlight w:val="yellow"/>
        </w:rPr>
        <w:t xml:space="preserve"> mg/kg subcutaneously </w:t>
      </w:r>
      <w:r w:rsidR="00DE1BAF" w:rsidRPr="006639E3">
        <w:rPr>
          <w:rFonts w:asciiTheme="minorHAnsi" w:hAnsiTheme="minorHAnsi" w:cstheme="minorHAnsi"/>
          <w:bCs/>
          <w:highlight w:val="yellow"/>
        </w:rPr>
        <w:t>using a 25</w:t>
      </w:r>
      <w:r w:rsidR="001B6D1C">
        <w:rPr>
          <w:rFonts w:asciiTheme="minorHAnsi" w:hAnsiTheme="minorHAnsi" w:cstheme="minorHAnsi"/>
          <w:bCs/>
          <w:highlight w:val="yellow"/>
        </w:rPr>
        <w:t xml:space="preserve"> </w:t>
      </w:r>
      <w:r w:rsidR="00DE1BAF" w:rsidRPr="006639E3">
        <w:rPr>
          <w:rFonts w:asciiTheme="minorHAnsi" w:hAnsiTheme="minorHAnsi" w:cstheme="minorHAnsi"/>
          <w:bCs/>
          <w:highlight w:val="yellow"/>
        </w:rPr>
        <w:t xml:space="preserve">G needle </w:t>
      </w:r>
      <w:r w:rsidRPr="006639E3">
        <w:rPr>
          <w:rFonts w:asciiTheme="minorHAnsi" w:hAnsiTheme="minorHAnsi" w:cstheme="minorHAnsi"/>
          <w:bCs/>
          <w:highlight w:val="yellow"/>
        </w:rPr>
        <w:t xml:space="preserve">at the </w:t>
      </w:r>
      <w:r w:rsidR="00DE1BAF" w:rsidRPr="006639E3">
        <w:rPr>
          <w:rFonts w:asciiTheme="minorHAnsi" w:hAnsiTheme="minorHAnsi" w:cstheme="minorHAnsi"/>
          <w:bCs/>
          <w:highlight w:val="yellow"/>
        </w:rPr>
        <w:t>mid-dorsal area</w:t>
      </w:r>
      <w:r w:rsidRPr="006639E3">
        <w:rPr>
          <w:rFonts w:asciiTheme="minorHAnsi" w:hAnsiTheme="minorHAnsi" w:cstheme="minorHAnsi"/>
          <w:bCs/>
          <w:highlight w:val="yellow"/>
        </w:rPr>
        <w:t xml:space="preserve"> of the mouse.</w:t>
      </w:r>
      <w:r w:rsidR="001B6D1C">
        <w:rPr>
          <w:rFonts w:asciiTheme="minorHAnsi" w:hAnsiTheme="minorHAnsi" w:cstheme="minorHAnsi"/>
          <w:bCs/>
          <w:highlight w:val="yellow"/>
        </w:rPr>
        <w:t xml:space="preserve"> </w:t>
      </w:r>
      <w:r w:rsidR="00515393" w:rsidRPr="006639E3">
        <w:rPr>
          <w:rFonts w:asciiTheme="minorHAnsi" w:hAnsiTheme="minorHAnsi" w:cstheme="minorHAnsi"/>
          <w:bCs/>
          <w:highlight w:val="yellow"/>
        </w:rPr>
        <w:t>S</w:t>
      </w:r>
      <w:r w:rsidR="00AE46CC" w:rsidRPr="006639E3">
        <w:rPr>
          <w:rFonts w:asciiTheme="minorHAnsi" w:hAnsiTheme="minorHAnsi" w:cstheme="minorHAnsi"/>
          <w:bCs/>
          <w:highlight w:val="yellow"/>
        </w:rPr>
        <w:t>low release buprenorphine provides pain relief over 48</w:t>
      </w:r>
      <w:r w:rsidR="001B6D1C">
        <w:rPr>
          <w:rFonts w:asciiTheme="minorHAnsi" w:hAnsiTheme="minorHAnsi" w:cstheme="minorHAnsi"/>
          <w:bCs/>
          <w:highlight w:val="yellow"/>
        </w:rPr>
        <w:t>–</w:t>
      </w:r>
      <w:r w:rsidR="00AE46CC" w:rsidRPr="006639E3">
        <w:rPr>
          <w:rFonts w:asciiTheme="minorHAnsi" w:hAnsiTheme="minorHAnsi" w:cstheme="minorHAnsi"/>
          <w:bCs/>
          <w:highlight w:val="yellow"/>
        </w:rPr>
        <w:t>72 h.</w:t>
      </w:r>
    </w:p>
    <w:p w14:paraId="4420E5E2" w14:textId="77777777" w:rsidR="00556856" w:rsidRPr="006639E3" w:rsidRDefault="00556856" w:rsidP="00556856">
      <w:pPr>
        <w:pStyle w:val="NormalWeb"/>
        <w:spacing w:before="0" w:beforeAutospacing="0" w:after="0" w:afterAutospacing="0"/>
        <w:ind w:left="450"/>
        <w:rPr>
          <w:rFonts w:asciiTheme="minorHAnsi" w:hAnsiTheme="minorHAnsi" w:cstheme="minorHAnsi"/>
          <w:bCs/>
          <w:highlight w:val="yellow"/>
        </w:rPr>
      </w:pPr>
    </w:p>
    <w:p w14:paraId="2D0FF56C" w14:textId="5EDC4254" w:rsidR="002C5992" w:rsidRPr="006639E3" w:rsidRDefault="007704A6"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Disinfect the surgical site.</w:t>
      </w:r>
      <w:r w:rsidR="001B6D1C">
        <w:rPr>
          <w:rFonts w:asciiTheme="minorHAnsi" w:hAnsiTheme="minorHAnsi" w:cstheme="minorHAnsi"/>
          <w:bCs/>
          <w:highlight w:val="yellow"/>
        </w:rPr>
        <w:t xml:space="preserve"> </w:t>
      </w:r>
      <w:r w:rsidRPr="006639E3">
        <w:rPr>
          <w:rFonts w:asciiTheme="minorHAnsi" w:hAnsiTheme="minorHAnsi" w:cstheme="minorHAnsi"/>
          <w:bCs/>
          <w:highlight w:val="yellow"/>
        </w:rPr>
        <w:t xml:space="preserve">Wipe the dorsal surface with a </w:t>
      </w:r>
      <w:r w:rsidR="008F3F4A" w:rsidRPr="006639E3">
        <w:rPr>
          <w:rFonts w:asciiTheme="minorHAnsi" w:hAnsiTheme="minorHAnsi" w:cstheme="minorHAnsi"/>
          <w:bCs/>
          <w:highlight w:val="yellow"/>
        </w:rPr>
        <w:t xml:space="preserve">sterile </w:t>
      </w:r>
      <w:r w:rsidRPr="006639E3">
        <w:rPr>
          <w:rFonts w:asciiTheme="minorHAnsi" w:hAnsiTheme="minorHAnsi" w:cstheme="minorHAnsi"/>
          <w:bCs/>
          <w:highlight w:val="yellow"/>
        </w:rPr>
        <w:t>betadine swab.</w:t>
      </w:r>
      <w:r w:rsidR="001B6D1C">
        <w:rPr>
          <w:rFonts w:asciiTheme="minorHAnsi" w:hAnsiTheme="minorHAnsi" w:cstheme="minorHAnsi"/>
          <w:bCs/>
          <w:highlight w:val="yellow"/>
        </w:rPr>
        <w:t xml:space="preserve"> </w:t>
      </w:r>
      <w:r w:rsidRPr="006639E3">
        <w:rPr>
          <w:rFonts w:asciiTheme="minorHAnsi" w:hAnsiTheme="minorHAnsi" w:cstheme="minorHAnsi"/>
          <w:bCs/>
          <w:highlight w:val="yellow"/>
        </w:rPr>
        <w:t>Wipe excess betadine with a</w:t>
      </w:r>
      <w:r w:rsidR="008F3F4A" w:rsidRPr="006639E3">
        <w:rPr>
          <w:rFonts w:asciiTheme="minorHAnsi" w:hAnsiTheme="minorHAnsi" w:cstheme="minorHAnsi"/>
          <w:bCs/>
          <w:highlight w:val="yellow"/>
        </w:rPr>
        <w:t xml:space="preserve"> sterile alcohol swab.</w:t>
      </w:r>
      <w:r w:rsidR="001B6D1C">
        <w:rPr>
          <w:rFonts w:asciiTheme="minorHAnsi" w:hAnsiTheme="minorHAnsi" w:cstheme="minorHAnsi"/>
          <w:bCs/>
          <w:highlight w:val="yellow"/>
        </w:rPr>
        <w:t xml:space="preserve"> </w:t>
      </w:r>
      <w:r w:rsidR="00515393" w:rsidRPr="006639E3">
        <w:rPr>
          <w:rFonts w:asciiTheme="minorHAnsi" w:hAnsiTheme="minorHAnsi" w:cstheme="minorHAnsi"/>
          <w:bCs/>
          <w:highlight w:val="yellow"/>
        </w:rPr>
        <w:t>This should be performed 3 times (alternating between betadine and alcohol)</w:t>
      </w:r>
      <w:r w:rsidR="001B6D1C">
        <w:rPr>
          <w:rFonts w:asciiTheme="minorHAnsi" w:hAnsiTheme="minorHAnsi" w:cstheme="minorHAnsi"/>
          <w:bCs/>
          <w:highlight w:val="yellow"/>
        </w:rPr>
        <w:t>, s</w:t>
      </w:r>
      <w:r w:rsidR="00515393" w:rsidRPr="006639E3">
        <w:rPr>
          <w:rFonts w:asciiTheme="minorHAnsi" w:hAnsiTheme="minorHAnsi" w:cstheme="minorHAnsi"/>
          <w:bCs/>
          <w:highlight w:val="yellow"/>
        </w:rPr>
        <w:t>wabbing by moving from the center in a circular manner to the edge.</w:t>
      </w:r>
      <w:r w:rsidR="001B6D1C">
        <w:rPr>
          <w:rFonts w:asciiTheme="minorHAnsi" w:hAnsiTheme="minorHAnsi" w:cstheme="minorHAnsi"/>
          <w:bCs/>
          <w:highlight w:val="yellow"/>
        </w:rPr>
        <w:t xml:space="preserve"> </w:t>
      </w:r>
      <w:r w:rsidR="008F3F4A" w:rsidRPr="006639E3">
        <w:rPr>
          <w:rFonts w:asciiTheme="minorHAnsi" w:hAnsiTheme="minorHAnsi" w:cstheme="minorHAnsi"/>
          <w:bCs/>
          <w:highlight w:val="yellow"/>
        </w:rPr>
        <w:t>Allow the area to air dry.</w:t>
      </w:r>
    </w:p>
    <w:p w14:paraId="23D127CC" w14:textId="77777777" w:rsidR="002C5992" w:rsidRPr="006639E3" w:rsidRDefault="002C5992" w:rsidP="002C5992">
      <w:pPr>
        <w:pStyle w:val="NormalWeb"/>
        <w:spacing w:before="0" w:beforeAutospacing="0" w:after="0" w:afterAutospacing="0"/>
        <w:ind w:left="450"/>
        <w:rPr>
          <w:rFonts w:asciiTheme="minorHAnsi" w:hAnsiTheme="minorHAnsi" w:cstheme="minorHAnsi"/>
          <w:bCs/>
          <w:highlight w:val="yellow"/>
        </w:rPr>
      </w:pPr>
    </w:p>
    <w:p w14:paraId="57544C12" w14:textId="024267FC" w:rsidR="002C5992" w:rsidRPr="006639E3" w:rsidRDefault="002C5992"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Create a drape surrounding the surgical site using sterile gauze or plastic cling wrap.</w:t>
      </w:r>
      <w:r w:rsidR="001B6D1C">
        <w:rPr>
          <w:rFonts w:asciiTheme="minorHAnsi" w:hAnsiTheme="minorHAnsi" w:cstheme="minorHAnsi"/>
          <w:bCs/>
          <w:highlight w:val="yellow"/>
        </w:rPr>
        <w:t xml:space="preserve"> </w:t>
      </w:r>
    </w:p>
    <w:p w14:paraId="35ABC6B2" w14:textId="77777777" w:rsidR="00556856" w:rsidRPr="00556856" w:rsidRDefault="00556856" w:rsidP="00556856">
      <w:pPr>
        <w:pStyle w:val="NormalWeb"/>
        <w:spacing w:before="0" w:beforeAutospacing="0" w:after="0" w:afterAutospacing="0"/>
        <w:ind w:left="450"/>
        <w:rPr>
          <w:rFonts w:asciiTheme="minorHAnsi" w:hAnsiTheme="minorHAnsi" w:cstheme="minorHAnsi"/>
          <w:bCs/>
        </w:rPr>
      </w:pPr>
    </w:p>
    <w:p w14:paraId="03534840" w14:textId="636881E2" w:rsidR="008F3F4A" w:rsidRPr="006639E3" w:rsidRDefault="008F3F4A"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Stretch skin taut caudally.</w:t>
      </w:r>
      <w:r w:rsidR="001B6D1C">
        <w:rPr>
          <w:rFonts w:asciiTheme="minorHAnsi" w:hAnsiTheme="minorHAnsi" w:cstheme="minorHAnsi"/>
          <w:bCs/>
          <w:highlight w:val="yellow"/>
        </w:rPr>
        <w:t xml:space="preserve"> </w:t>
      </w:r>
      <w:r w:rsidRPr="006639E3">
        <w:rPr>
          <w:rFonts w:asciiTheme="minorHAnsi" w:hAnsiTheme="minorHAnsi" w:cstheme="minorHAnsi"/>
          <w:bCs/>
          <w:highlight w:val="yellow"/>
        </w:rPr>
        <w:t xml:space="preserve">Use a sterile 6-mm diameter skin biopsy punch to </w:t>
      </w:r>
      <w:r w:rsidR="00CD0C6E" w:rsidRPr="006639E3">
        <w:rPr>
          <w:rFonts w:asciiTheme="minorHAnsi" w:hAnsiTheme="minorHAnsi" w:cstheme="minorHAnsi"/>
          <w:bCs/>
          <w:highlight w:val="yellow"/>
        </w:rPr>
        <w:t xml:space="preserve">make an initial incision through the </w:t>
      </w:r>
      <w:r w:rsidR="004172BB" w:rsidRPr="006639E3">
        <w:rPr>
          <w:rFonts w:asciiTheme="minorHAnsi" w:hAnsiTheme="minorHAnsi" w:cstheme="minorHAnsi"/>
          <w:bCs/>
          <w:highlight w:val="yellow"/>
        </w:rPr>
        <w:t xml:space="preserve">left dorsal </w:t>
      </w:r>
      <w:r w:rsidR="00CD0C6E" w:rsidRPr="006639E3">
        <w:rPr>
          <w:rFonts w:asciiTheme="minorHAnsi" w:hAnsiTheme="minorHAnsi" w:cstheme="minorHAnsi"/>
          <w:bCs/>
          <w:highlight w:val="yellow"/>
        </w:rPr>
        <w:t>epidermis.</w:t>
      </w:r>
      <w:r w:rsidR="001B6D1C">
        <w:rPr>
          <w:rFonts w:asciiTheme="minorHAnsi" w:hAnsiTheme="minorHAnsi" w:cstheme="minorHAnsi"/>
          <w:bCs/>
          <w:highlight w:val="yellow"/>
        </w:rPr>
        <w:t xml:space="preserve"> </w:t>
      </w:r>
      <w:r w:rsidR="000137AE" w:rsidRPr="006639E3">
        <w:rPr>
          <w:rFonts w:asciiTheme="minorHAnsi" w:hAnsiTheme="minorHAnsi" w:cstheme="minorHAnsi"/>
          <w:bCs/>
          <w:highlight w:val="yellow"/>
        </w:rPr>
        <w:t>Repeat on the right dorsal epidermis.</w:t>
      </w:r>
    </w:p>
    <w:p w14:paraId="2339D7A2" w14:textId="77777777" w:rsidR="00556856" w:rsidRPr="006639E3" w:rsidRDefault="00556856" w:rsidP="00556856">
      <w:pPr>
        <w:pStyle w:val="NormalWeb"/>
        <w:spacing w:before="0" w:beforeAutospacing="0" w:after="0" w:afterAutospacing="0"/>
        <w:ind w:left="450"/>
        <w:rPr>
          <w:rFonts w:asciiTheme="minorHAnsi" w:hAnsiTheme="minorHAnsi" w:cstheme="minorHAnsi"/>
          <w:bCs/>
          <w:highlight w:val="yellow"/>
        </w:rPr>
      </w:pPr>
    </w:p>
    <w:p w14:paraId="263C5E27" w14:textId="711C00A3" w:rsidR="00CD0C6E" w:rsidRPr="006639E3" w:rsidRDefault="00063D9D"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 xml:space="preserve">Use forceps to tent the skin from the center of the </w:t>
      </w:r>
      <w:r w:rsidR="000137AE" w:rsidRPr="006639E3">
        <w:rPr>
          <w:rFonts w:asciiTheme="minorHAnsi" w:hAnsiTheme="minorHAnsi" w:cstheme="minorHAnsi"/>
          <w:bCs/>
          <w:highlight w:val="yellow"/>
        </w:rPr>
        <w:t xml:space="preserve">left </w:t>
      </w:r>
      <w:r w:rsidRPr="006639E3">
        <w:rPr>
          <w:rFonts w:asciiTheme="minorHAnsi" w:hAnsiTheme="minorHAnsi" w:cstheme="minorHAnsi"/>
          <w:bCs/>
          <w:highlight w:val="yellow"/>
        </w:rPr>
        <w:t>outlined wound area.</w:t>
      </w:r>
      <w:r w:rsidR="001B6D1C">
        <w:rPr>
          <w:rFonts w:asciiTheme="minorHAnsi" w:hAnsiTheme="minorHAnsi" w:cstheme="minorHAnsi"/>
          <w:bCs/>
          <w:highlight w:val="yellow"/>
        </w:rPr>
        <w:t xml:space="preserve"> </w:t>
      </w:r>
      <w:r w:rsidRPr="006639E3">
        <w:rPr>
          <w:rFonts w:asciiTheme="minorHAnsi" w:hAnsiTheme="minorHAnsi" w:cstheme="minorHAnsi"/>
          <w:bCs/>
          <w:highlight w:val="yellow"/>
        </w:rPr>
        <w:t>Excise the epidermal and dermal layers using scissors.</w:t>
      </w:r>
      <w:r w:rsidR="001B6D1C">
        <w:rPr>
          <w:rFonts w:asciiTheme="minorHAnsi" w:hAnsiTheme="minorHAnsi" w:cstheme="minorHAnsi"/>
          <w:bCs/>
          <w:highlight w:val="yellow"/>
        </w:rPr>
        <w:t xml:space="preserve"> </w:t>
      </w:r>
      <w:r w:rsidR="000137AE" w:rsidRPr="006639E3">
        <w:rPr>
          <w:rFonts w:asciiTheme="minorHAnsi" w:hAnsiTheme="minorHAnsi" w:cstheme="minorHAnsi"/>
          <w:bCs/>
          <w:highlight w:val="yellow"/>
        </w:rPr>
        <w:t>Repeat on the right outlined wound area to create symmetrical excisional wounds.</w:t>
      </w:r>
    </w:p>
    <w:p w14:paraId="3AC5D1FD" w14:textId="77777777" w:rsidR="00556856" w:rsidRPr="006639E3" w:rsidRDefault="00556856" w:rsidP="00556856">
      <w:pPr>
        <w:pStyle w:val="NormalWeb"/>
        <w:spacing w:before="0" w:beforeAutospacing="0" w:after="0" w:afterAutospacing="0"/>
        <w:ind w:left="450"/>
        <w:rPr>
          <w:rFonts w:asciiTheme="minorHAnsi" w:hAnsiTheme="minorHAnsi" w:cstheme="minorHAnsi"/>
          <w:bCs/>
          <w:highlight w:val="yellow"/>
        </w:rPr>
      </w:pPr>
    </w:p>
    <w:p w14:paraId="727BECF2" w14:textId="42E969FB" w:rsidR="00063D9D" w:rsidRPr="006639E3" w:rsidRDefault="00063D9D"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Wash</w:t>
      </w:r>
      <w:r w:rsidR="00EE7014" w:rsidRPr="006639E3">
        <w:rPr>
          <w:rFonts w:asciiTheme="minorHAnsi" w:hAnsiTheme="minorHAnsi" w:cstheme="minorHAnsi"/>
          <w:bCs/>
          <w:highlight w:val="yellow"/>
        </w:rPr>
        <w:t xml:space="preserve"> wounds</w:t>
      </w:r>
      <w:r w:rsidRPr="006639E3">
        <w:rPr>
          <w:rFonts w:asciiTheme="minorHAnsi" w:hAnsiTheme="minorHAnsi" w:cstheme="minorHAnsi"/>
          <w:bCs/>
          <w:highlight w:val="yellow"/>
        </w:rPr>
        <w:t xml:space="preserve"> with 200 </w:t>
      </w:r>
      <w:r w:rsidR="00F271C2" w:rsidRPr="006639E3">
        <w:rPr>
          <w:rFonts w:asciiTheme="minorHAnsi" w:hAnsiTheme="minorHAnsi" w:cstheme="minorHAnsi"/>
          <w:bCs/>
          <w:highlight w:val="yellow"/>
        </w:rPr>
        <w:t>µ</w:t>
      </w:r>
      <w:r w:rsidR="001B6D1C">
        <w:rPr>
          <w:rFonts w:asciiTheme="minorHAnsi" w:hAnsiTheme="minorHAnsi" w:cstheme="minorHAnsi"/>
          <w:bCs/>
          <w:highlight w:val="yellow"/>
        </w:rPr>
        <w:t>L of</w:t>
      </w:r>
      <w:r w:rsidRPr="006639E3">
        <w:rPr>
          <w:rFonts w:asciiTheme="minorHAnsi" w:hAnsiTheme="minorHAnsi" w:cstheme="minorHAnsi"/>
          <w:bCs/>
          <w:highlight w:val="yellow"/>
        </w:rPr>
        <w:t xml:space="preserve"> </w:t>
      </w:r>
      <w:r w:rsidR="002C5992" w:rsidRPr="006639E3">
        <w:rPr>
          <w:rFonts w:asciiTheme="minorHAnsi" w:hAnsiTheme="minorHAnsi" w:cstheme="minorHAnsi"/>
          <w:bCs/>
          <w:highlight w:val="yellow"/>
        </w:rPr>
        <w:t xml:space="preserve">sterile </w:t>
      </w:r>
      <w:r w:rsidRPr="006639E3">
        <w:rPr>
          <w:rFonts w:asciiTheme="minorHAnsi" w:hAnsiTheme="minorHAnsi" w:cstheme="minorHAnsi"/>
          <w:bCs/>
          <w:highlight w:val="yellow"/>
        </w:rPr>
        <w:t>saline.</w:t>
      </w:r>
      <w:r w:rsidR="00556856" w:rsidRPr="006639E3">
        <w:rPr>
          <w:rFonts w:asciiTheme="minorHAnsi" w:hAnsiTheme="minorHAnsi" w:cstheme="minorHAnsi"/>
          <w:bCs/>
          <w:highlight w:val="yellow"/>
        </w:rPr>
        <w:t xml:space="preserve"> </w:t>
      </w:r>
      <w:r w:rsidR="00D47155" w:rsidRPr="006639E3">
        <w:rPr>
          <w:rFonts w:asciiTheme="minorHAnsi" w:hAnsiTheme="minorHAnsi" w:cstheme="minorHAnsi"/>
          <w:bCs/>
          <w:highlight w:val="yellow"/>
        </w:rPr>
        <w:t xml:space="preserve">Allow the surgical site </w:t>
      </w:r>
      <w:r w:rsidR="00FC2301" w:rsidRPr="006639E3">
        <w:rPr>
          <w:rFonts w:asciiTheme="minorHAnsi" w:hAnsiTheme="minorHAnsi" w:cstheme="minorHAnsi"/>
          <w:bCs/>
          <w:highlight w:val="yellow"/>
        </w:rPr>
        <w:t xml:space="preserve">and surrounding skin </w:t>
      </w:r>
      <w:r w:rsidR="00D47155" w:rsidRPr="006639E3">
        <w:rPr>
          <w:rFonts w:asciiTheme="minorHAnsi" w:hAnsiTheme="minorHAnsi" w:cstheme="minorHAnsi"/>
          <w:bCs/>
          <w:highlight w:val="yellow"/>
        </w:rPr>
        <w:t>to air dry.</w:t>
      </w:r>
      <w:r w:rsidR="001B6D1C">
        <w:rPr>
          <w:rFonts w:asciiTheme="minorHAnsi" w:hAnsiTheme="minorHAnsi" w:cstheme="minorHAnsi"/>
          <w:bCs/>
          <w:highlight w:val="yellow"/>
        </w:rPr>
        <w:t xml:space="preserve"> </w:t>
      </w:r>
      <w:r w:rsidR="00D47155" w:rsidRPr="006639E3">
        <w:rPr>
          <w:rFonts w:asciiTheme="minorHAnsi" w:hAnsiTheme="minorHAnsi" w:cstheme="minorHAnsi"/>
          <w:bCs/>
          <w:highlight w:val="yellow"/>
        </w:rPr>
        <w:t>Then</w:t>
      </w:r>
      <w:r w:rsidR="001B6D1C">
        <w:rPr>
          <w:rFonts w:asciiTheme="minorHAnsi" w:hAnsiTheme="minorHAnsi" w:cstheme="minorHAnsi"/>
          <w:bCs/>
          <w:highlight w:val="yellow"/>
        </w:rPr>
        <w:t>,</w:t>
      </w:r>
      <w:r w:rsidR="00D47155" w:rsidRPr="006639E3">
        <w:rPr>
          <w:rFonts w:asciiTheme="minorHAnsi" w:hAnsiTheme="minorHAnsi" w:cstheme="minorHAnsi"/>
          <w:bCs/>
          <w:highlight w:val="yellow"/>
        </w:rPr>
        <w:t xml:space="preserve"> c</w:t>
      </w:r>
      <w:r w:rsidRPr="006639E3">
        <w:rPr>
          <w:rFonts w:asciiTheme="minorHAnsi" w:hAnsiTheme="minorHAnsi" w:cstheme="minorHAnsi"/>
          <w:bCs/>
          <w:highlight w:val="yellow"/>
        </w:rPr>
        <w:t xml:space="preserve">over </w:t>
      </w:r>
      <w:r w:rsidR="004172BB" w:rsidRPr="006639E3">
        <w:rPr>
          <w:rFonts w:asciiTheme="minorHAnsi" w:hAnsiTheme="minorHAnsi" w:cstheme="minorHAnsi"/>
          <w:bCs/>
          <w:highlight w:val="yellow"/>
        </w:rPr>
        <w:t xml:space="preserve">the wounds and dorsum </w:t>
      </w:r>
      <w:r w:rsidRPr="006639E3">
        <w:rPr>
          <w:rFonts w:asciiTheme="minorHAnsi" w:hAnsiTheme="minorHAnsi" w:cstheme="minorHAnsi"/>
          <w:bCs/>
          <w:highlight w:val="yellow"/>
        </w:rPr>
        <w:t xml:space="preserve">with a transparent </w:t>
      </w:r>
      <w:r w:rsidR="0097259D">
        <w:rPr>
          <w:rFonts w:asciiTheme="minorHAnsi" w:hAnsiTheme="minorHAnsi" w:cstheme="minorHAnsi"/>
          <w:bCs/>
          <w:highlight w:val="yellow"/>
        </w:rPr>
        <w:t xml:space="preserve">film </w:t>
      </w:r>
      <w:r w:rsidRPr="006639E3">
        <w:rPr>
          <w:rFonts w:asciiTheme="minorHAnsi" w:hAnsiTheme="minorHAnsi" w:cstheme="minorHAnsi"/>
          <w:bCs/>
          <w:highlight w:val="yellow"/>
        </w:rPr>
        <w:t>dressing.</w:t>
      </w:r>
    </w:p>
    <w:p w14:paraId="0B07F3C4" w14:textId="77777777" w:rsidR="00556856" w:rsidRPr="00556856" w:rsidRDefault="00556856" w:rsidP="00556856">
      <w:pPr>
        <w:pStyle w:val="NormalWeb"/>
        <w:spacing w:before="0" w:beforeAutospacing="0" w:after="0" w:afterAutospacing="0"/>
        <w:ind w:left="450"/>
        <w:rPr>
          <w:rFonts w:asciiTheme="minorHAnsi" w:hAnsiTheme="minorHAnsi" w:cstheme="minorHAnsi"/>
          <w:bCs/>
        </w:rPr>
      </w:pPr>
    </w:p>
    <w:p w14:paraId="78EC052E" w14:textId="6B3C6769" w:rsidR="006E2D2C" w:rsidRDefault="006E2D2C" w:rsidP="00ED3068">
      <w:pPr>
        <w:pStyle w:val="NormalWeb"/>
        <w:numPr>
          <w:ilvl w:val="1"/>
          <w:numId w:val="28"/>
        </w:numPr>
        <w:spacing w:before="0" w:beforeAutospacing="0" w:after="0" w:afterAutospacing="0"/>
        <w:rPr>
          <w:rFonts w:asciiTheme="minorHAnsi" w:hAnsiTheme="minorHAnsi" w:cstheme="minorHAnsi"/>
          <w:bCs/>
        </w:rPr>
      </w:pPr>
      <w:r w:rsidRPr="006639E3">
        <w:rPr>
          <w:rFonts w:asciiTheme="minorHAnsi" w:hAnsiTheme="minorHAnsi" w:cstheme="minorHAnsi"/>
          <w:bCs/>
          <w:highlight w:val="yellow"/>
        </w:rPr>
        <w:t>Place the mouse back in a</w:t>
      </w:r>
      <w:r w:rsidR="00EE7014" w:rsidRPr="006639E3">
        <w:rPr>
          <w:rFonts w:asciiTheme="minorHAnsi" w:hAnsiTheme="minorHAnsi" w:cstheme="minorHAnsi"/>
          <w:bCs/>
          <w:highlight w:val="yellow"/>
        </w:rPr>
        <w:t xml:space="preserve"> clean</w:t>
      </w:r>
      <w:r w:rsidRPr="006639E3">
        <w:rPr>
          <w:rFonts w:asciiTheme="minorHAnsi" w:hAnsiTheme="minorHAnsi" w:cstheme="minorHAnsi"/>
          <w:bCs/>
          <w:highlight w:val="yellow"/>
        </w:rPr>
        <w:t xml:space="preserve"> cage.</w:t>
      </w:r>
      <w:r w:rsidR="001B6D1C">
        <w:rPr>
          <w:rFonts w:asciiTheme="minorHAnsi" w:hAnsiTheme="minorHAnsi" w:cstheme="minorHAnsi"/>
          <w:bCs/>
          <w:highlight w:val="yellow"/>
        </w:rPr>
        <w:t xml:space="preserve"> </w:t>
      </w:r>
      <w:r w:rsidRPr="006639E3">
        <w:rPr>
          <w:rFonts w:asciiTheme="minorHAnsi" w:hAnsiTheme="minorHAnsi" w:cstheme="minorHAnsi"/>
          <w:bCs/>
          <w:highlight w:val="yellow"/>
        </w:rPr>
        <w:t>House 1 animal per cage</w:t>
      </w:r>
      <w:r w:rsidR="00EE7014" w:rsidRPr="006639E3">
        <w:rPr>
          <w:rFonts w:asciiTheme="minorHAnsi" w:hAnsiTheme="minorHAnsi" w:cstheme="minorHAnsi"/>
          <w:bCs/>
          <w:highlight w:val="yellow"/>
        </w:rPr>
        <w:t>.</w:t>
      </w:r>
      <w:r w:rsidR="00EE7014">
        <w:rPr>
          <w:rFonts w:asciiTheme="minorHAnsi" w:hAnsiTheme="minorHAnsi" w:cstheme="minorHAnsi"/>
          <w:bCs/>
        </w:rPr>
        <w:t xml:space="preserve"> </w:t>
      </w:r>
    </w:p>
    <w:p w14:paraId="22894078" w14:textId="77777777" w:rsidR="00556856" w:rsidRDefault="00556856" w:rsidP="00556856">
      <w:pPr>
        <w:pStyle w:val="NormalWeb"/>
        <w:spacing w:before="0" w:beforeAutospacing="0" w:after="0" w:afterAutospacing="0"/>
        <w:ind w:left="450"/>
        <w:rPr>
          <w:rFonts w:asciiTheme="minorHAnsi" w:hAnsiTheme="minorHAnsi" w:cstheme="minorHAnsi"/>
          <w:bCs/>
        </w:rPr>
      </w:pPr>
    </w:p>
    <w:p w14:paraId="56D08F62" w14:textId="083590CF" w:rsidR="006E2D2C" w:rsidRPr="006639E3" w:rsidRDefault="006E2D2C"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Place the</w:t>
      </w:r>
      <w:r w:rsidR="004172BB" w:rsidRPr="006639E3">
        <w:rPr>
          <w:rFonts w:asciiTheme="minorHAnsi" w:hAnsiTheme="minorHAnsi" w:cstheme="minorHAnsi"/>
          <w:bCs/>
          <w:highlight w:val="yellow"/>
        </w:rPr>
        <w:t xml:space="preserve"> cage on a heating pad</w:t>
      </w:r>
      <w:r w:rsidR="002C5992" w:rsidRPr="006639E3">
        <w:rPr>
          <w:rFonts w:asciiTheme="minorHAnsi" w:hAnsiTheme="minorHAnsi" w:cstheme="minorHAnsi"/>
          <w:bCs/>
          <w:highlight w:val="yellow"/>
        </w:rPr>
        <w:t xml:space="preserve"> and monitor</w:t>
      </w:r>
      <w:r w:rsidRPr="006639E3">
        <w:rPr>
          <w:rFonts w:asciiTheme="minorHAnsi" w:hAnsiTheme="minorHAnsi" w:cstheme="minorHAnsi"/>
          <w:bCs/>
          <w:highlight w:val="yellow"/>
        </w:rPr>
        <w:t xml:space="preserve"> until the mouse wakes up.</w:t>
      </w:r>
    </w:p>
    <w:p w14:paraId="0A01084E" w14:textId="77777777" w:rsidR="002C5992" w:rsidRDefault="002C5992" w:rsidP="002C5992">
      <w:pPr>
        <w:pStyle w:val="NormalWeb"/>
        <w:spacing w:before="0" w:beforeAutospacing="0" w:after="0" w:afterAutospacing="0"/>
        <w:ind w:left="450"/>
        <w:rPr>
          <w:rFonts w:asciiTheme="minorHAnsi" w:hAnsiTheme="minorHAnsi" w:cstheme="minorHAnsi"/>
          <w:bCs/>
        </w:rPr>
      </w:pPr>
    </w:p>
    <w:p w14:paraId="530A67B3" w14:textId="283C7CF4" w:rsidR="002C5992" w:rsidRPr="006639E3" w:rsidRDefault="002C5992"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When performing the above surgery on multiple animals, use a hot bead sterilizer to clean all surgical instruments between animals.</w:t>
      </w:r>
    </w:p>
    <w:p w14:paraId="15EF6454" w14:textId="77777777" w:rsidR="00556856" w:rsidRDefault="00556856" w:rsidP="00556856">
      <w:pPr>
        <w:pStyle w:val="NormalWeb"/>
        <w:spacing w:before="0" w:beforeAutospacing="0" w:after="0" w:afterAutospacing="0"/>
        <w:ind w:left="450"/>
        <w:rPr>
          <w:rFonts w:asciiTheme="minorHAnsi" w:hAnsiTheme="minorHAnsi" w:cstheme="minorHAnsi"/>
          <w:bCs/>
        </w:rPr>
      </w:pPr>
    </w:p>
    <w:p w14:paraId="657C42EA" w14:textId="0F939761" w:rsidR="006E2D2C" w:rsidRPr="006E2D2C" w:rsidRDefault="006E2D2C"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 xml:space="preserve">Allow 24 h for the mice to recover from the surgical procedure and for formation </w:t>
      </w:r>
      <w:r w:rsidR="009C369B">
        <w:rPr>
          <w:rFonts w:asciiTheme="minorHAnsi" w:hAnsiTheme="minorHAnsi" w:cstheme="minorHAnsi"/>
          <w:bCs/>
        </w:rPr>
        <w:t xml:space="preserve">of a provisional wound matrix </w:t>
      </w:r>
      <w:r>
        <w:rPr>
          <w:rFonts w:asciiTheme="minorHAnsi" w:hAnsiTheme="minorHAnsi" w:cstheme="minorHAnsi"/>
          <w:bCs/>
        </w:rPr>
        <w:t>over the wounds prior to proceeding to inoculation with bacteria.</w:t>
      </w:r>
    </w:p>
    <w:p w14:paraId="2CF3F6A2" w14:textId="77777777" w:rsidR="00063D9D" w:rsidRDefault="00063D9D" w:rsidP="001B1519">
      <w:pPr>
        <w:pStyle w:val="NormalWeb"/>
        <w:spacing w:before="0" w:beforeAutospacing="0" w:after="0" w:afterAutospacing="0"/>
        <w:rPr>
          <w:rFonts w:asciiTheme="minorHAnsi" w:hAnsiTheme="minorHAnsi" w:cstheme="minorHAnsi"/>
          <w:bCs/>
        </w:rPr>
      </w:pPr>
    </w:p>
    <w:p w14:paraId="0471D1CD" w14:textId="2FCE3526" w:rsidR="00C37B58" w:rsidRPr="005C49A1" w:rsidRDefault="00C644C9" w:rsidP="00ED3068">
      <w:pPr>
        <w:pStyle w:val="NormalWeb"/>
        <w:numPr>
          <w:ilvl w:val="0"/>
          <w:numId w:val="28"/>
        </w:numPr>
        <w:spacing w:before="0" w:beforeAutospacing="0" w:after="0" w:afterAutospacing="0"/>
        <w:rPr>
          <w:rFonts w:asciiTheme="minorHAnsi" w:hAnsiTheme="minorHAnsi" w:cstheme="minorHAnsi"/>
          <w:b/>
          <w:highlight w:val="yellow"/>
        </w:rPr>
      </w:pPr>
      <w:r w:rsidRPr="005C49A1">
        <w:rPr>
          <w:rFonts w:asciiTheme="minorHAnsi" w:hAnsiTheme="minorHAnsi" w:cstheme="minorHAnsi"/>
          <w:b/>
          <w:highlight w:val="yellow"/>
        </w:rPr>
        <w:t>Inoculation</w:t>
      </w:r>
      <w:r w:rsidR="00071E2D" w:rsidRPr="005C49A1">
        <w:rPr>
          <w:rFonts w:asciiTheme="minorHAnsi" w:hAnsiTheme="minorHAnsi" w:cstheme="minorHAnsi"/>
          <w:b/>
          <w:highlight w:val="yellow"/>
        </w:rPr>
        <w:t xml:space="preserve"> with </w:t>
      </w:r>
      <w:r w:rsidR="00071E2D" w:rsidRPr="005C49A1">
        <w:rPr>
          <w:rFonts w:asciiTheme="minorHAnsi" w:hAnsiTheme="minorHAnsi" w:cstheme="minorHAnsi"/>
          <w:b/>
          <w:i/>
          <w:iCs/>
          <w:highlight w:val="yellow"/>
        </w:rPr>
        <w:t>P. aeruginosa</w:t>
      </w:r>
    </w:p>
    <w:p w14:paraId="14D9BFAF" w14:textId="77777777" w:rsidR="002407FC" w:rsidRDefault="002407FC" w:rsidP="002407FC">
      <w:pPr>
        <w:pStyle w:val="NormalWeb"/>
        <w:spacing w:before="0" w:beforeAutospacing="0" w:after="0" w:afterAutospacing="0"/>
        <w:ind w:left="360"/>
        <w:rPr>
          <w:rFonts w:asciiTheme="minorHAnsi" w:hAnsiTheme="minorHAnsi" w:cstheme="minorHAnsi"/>
          <w:bCs/>
        </w:rPr>
      </w:pPr>
    </w:p>
    <w:p w14:paraId="23D9208B" w14:textId="3E6C1756" w:rsidR="00C37B58" w:rsidRDefault="00C37B58"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 xml:space="preserve">Dilute </w:t>
      </w:r>
      <w:r w:rsidR="00EE7014">
        <w:rPr>
          <w:rFonts w:asciiTheme="minorHAnsi" w:hAnsiTheme="minorHAnsi" w:cstheme="minorHAnsi"/>
          <w:bCs/>
        </w:rPr>
        <w:t xml:space="preserve">overnight </w:t>
      </w:r>
      <w:r>
        <w:rPr>
          <w:rFonts w:asciiTheme="minorHAnsi" w:hAnsiTheme="minorHAnsi" w:cstheme="minorHAnsi"/>
          <w:bCs/>
        </w:rPr>
        <w:t>PAO</w:t>
      </w:r>
      <w:proofErr w:type="gramStart"/>
      <w:r>
        <w:rPr>
          <w:rFonts w:asciiTheme="minorHAnsi" w:hAnsiTheme="minorHAnsi" w:cstheme="minorHAnsi"/>
          <w:bCs/>
        </w:rPr>
        <w:t>1</w:t>
      </w:r>
      <w:r w:rsidR="000F1968">
        <w:rPr>
          <w:rFonts w:asciiTheme="minorHAnsi" w:hAnsiTheme="minorHAnsi" w:cstheme="minorHAnsi"/>
          <w:bCs/>
        </w:rPr>
        <w:t>:</w:t>
      </w:r>
      <w:r>
        <w:rPr>
          <w:rFonts w:asciiTheme="minorHAnsi" w:hAnsiTheme="minorHAnsi" w:cstheme="minorHAnsi"/>
          <w:bCs/>
        </w:rPr>
        <w:t>lux</w:t>
      </w:r>
      <w:proofErr w:type="gramEnd"/>
      <w:r>
        <w:rPr>
          <w:rFonts w:asciiTheme="minorHAnsi" w:hAnsiTheme="minorHAnsi" w:cstheme="minorHAnsi"/>
          <w:bCs/>
        </w:rPr>
        <w:t xml:space="preserve"> </w:t>
      </w:r>
      <w:r w:rsidR="00EE7014">
        <w:rPr>
          <w:rFonts w:asciiTheme="minorHAnsi" w:hAnsiTheme="minorHAnsi" w:cstheme="minorHAnsi"/>
          <w:bCs/>
        </w:rPr>
        <w:t xml:space="preserve">culture </w:t>
      </w:r>
      <w:r>
        <w:rPr>
          <w:rFonts w:asciiTheme="minorHAnsi" w:hAnsiTheme="minorHAnsi" w:cstheme="minorHAnsi"/>
          <w:bCs/>
        </w:rPr>
        <w:t xml:space="preserve">to </w:t>
      </w:r>
      <w:r w:rsidRPr="00C37B58">
        <w:rPr>
          <w:rFonts w:asciiTheme="minorHAnsi" w:hAnsiTheme="minorHAnsi" w:cstheme="minorHAnsi"/>
          <w:bCs/>
        </w:rPr>
        <w:t>OD</w:t>
      </w:r>
      <w:r w:rsidRPr="00C37B58">
        <w:rPr>
          <w:rFonts w:asciiTheme="minorHAnsi" w:hAnsiTheme="minorHAnsi" w:cstheme="minorHAnsi"/>
          <w:bCs/>
          <w:vertAlign w:val="subscript"/>
        </w:rPr>
        <w:t>600</w:t>
      </w:r>
      <w:r w:rsidRPr="00C37B58">
        <w:rPr>
          <w:rFonts w:asciiTheme="minorHAnsi" w:hAnsiTheme="minorHAnsi" w:cstheme="minorHAnsi"/>
          <w:bCs/>
        </w:rPr>
        <w:t xml:space="preserve"> = 0.05 in 75 mL </w:t>
      </w:r>
      <w:r w:rsidR="001B6D1C">
        <w:rPr>
          <w:rFonts w:asciiTheme="minorHAnsi" w:hAnsiTheme="minorHAnsi" w:cstheme="minorHAnsi"/>
          <w:bCs/>
        </w:rPr>
        <w:t xml:space="preserve">of </w:t>
      </w:r>
      <w:r w:rsidRPr="00C37B58">
        <w:rPr>
          <w:rFonts w:asciiTheme="minorHAnsi" w:hAnsiTheme="minorHAnsi" w:cstheme="minorHAnsi"/>
          <w:bCs/>
        </w:rPr>
        <w:t>LB media</w:t>
      </w:r>
      <w:r w:rsidR="00EE7014">
        <w:rPr>
          <w:rFonts w:asciiTheme="minorHAnsi" w:hAnsiTheme="minorHAnsi" w:cstheme="minorHAnsi"/>
          <w:bCs/>
        </w:rPr>
        <w:t xml:space="preserve"> containing </w:t>
      </w:r>
      <w:r w:rsidR="00EE7014" w:rsidRPr="00555850">
        <w:t xml:space="preserve">100 </w:t>
      </w:r>
      <w:r w:rsidR="00EE7014">
        <w:t>µ</w:t>
      </w:r>
      <w:r w:rsidR="00EE7014" w:rsidRPr="00555850">
        <w:t>g/mL carbenicillin</w:t>
      </w:r>
      <w:r>
        <w:rPr>
          <w:rFonts w:asciiTheme="minorHAnsi" w:hAnsiTheme="minorHAnsi" w:cstheme="minorHAnsi"/>
          <w:bCs/>
        </w:rPr>
        <w:t xml:space="preserve"> and grow the bacteria until </w:t>
      </w:r>
      <w:r w:rsidR="00EE7014">
        <w:rPr>
          <w:rFonts w:asciiTheme="minorHAnsi" w:hAnsiTheme="minorHAnsi" w:cstheme="minorHAnsi"/>
          <w:bCs/>
        </w:rPr>
        <w:t>the culture</w:t>
      </w:r>
      <w:r>
        <w:rPr>
          <w:rFonts w:asciiTheme="minorHAnsi" w:hAnsiTheme="minorHAnsi" w:cstheme="minorHAnsi"/>
          <w:bCs/>
        </w:rPr>
        <w:t xml:space="preserve"> is in early exponential phase (</w:t>
      </w:r>
      <w:r w:rsidRPr="006A58EA">
        <w:rPr>
          <w:rFonts w:asciiTheme="minorHAnsi" w:hAnsiTheme="minorHAnsi" w:cstheme="minorHAnsi"/>
          <w:bCs/>
        </w:rPr>
        <w:t>OD</w:t>
      </w:r>
      <w:r w:rsidRPr="006A58EA">
        <w:rPr>
          <w:rFonts w:asciiTheme="minorHAnsi" w:hAnsiTheme="minorHAnsi" w:cstheme="minorHAnsi"/>
          <w:bCs/>
          <w:vertAlign w:val="subscript"/>
        </w:rPr>
        <w:t>600</w:t>
      </w:r>
      <w:r w:rsidRPr="006A58EA">
        <w:rPr>
          <w:rFonts w:asciiTheme="minorHAnsi" w:hAnsiTheme="minorHAnsi" w:cstheme="minorHAnsi"/>
          <w:bCs/>
        </w:rPr>
        <w:sym w:font="Symbol" w:char="F020"/>
      </w:r>
      <w:r w:rsidRPr="006A58EA">
        <w:rPr>
          <w:rFonts w:asciiTheme="minorHAnsi" w:hAnsiTheme="minorHAnsi" w:cstheme="minorHAnsi"/>
          <w:bCs/>
        </w:rPr>
        <w:sym w:font="Symbol" w:char="F0BB"/>
      </w:r>
      <w:r w:rsidRPr="006A58EA">
        <w:rPr>
          <w:rFonts w:asciiTheme="minorHAnsi" w:hAnsiTheme="minorHAnsi" w:cstheme="minorHAnsi"/>
          <w:bCs/>
        </w:rPr>
        <w:t xml:space="preserve"> 0.3</w:t>
      </w:r>
      <w:r>
        <w:rPr>
          <w:rFonts w:asciiTheme="minorHAnsi" w:hAnsiTheme="minorHAnsi" w:cstheme="minorHAnsi"/>
          <w:bCs/>
        </w:rPr>
        <w:t>).</w:t>
      </w:r>
      <w:r w:rsidR="001B6D1C">
        <w:rPr>
          <w:rFonts w:asciiTheme="minorHAnsi" w:hAnsiTheme="minorHAnsi" w:cstheme="minorHAnsi"/>
          <w:bCs/>
        </w:rPr>
        <w:t xml:space="preserve"> </w:t>
      </w:r>
      <w:r>
        <w:rPr>
          <w:rFonts w:asciiTheme="minorHAnsi" w:hAnsiTheme="minorHAnsi" w:cstheme="minorHAnsi"/>
          <w:bCs/>
        </w:rPr>
        <w:t>This should take approximately 2</w:t>
      </w:r>
      <w:r w:rsidR="001B6D1C">
        <w:rPr>
          <w:rFonts w:asciiTheme="minorHAnsi" w:hAnsiTheme="minorHAnsi" w:cstheme="minorHAnsi"/>
          <w:bCs/>
        </w:rPr>
        <w:t>–</w:t>
      </w:r>
      <w:r>
        <w:rPr>
          <w:rFonts w:asciiTheme="minorHAnsi" w:hAnsiTheme="minorHAnsi" w:cstheme="minorHAnsi"/>
          <w:bCs/>
        </w:rPr>
        <w:t>3 h.</w:t>
      </w:r>
    </w:p>
    <w:p w14:paraId="7CECEFCC" w14:textId="77777777" w:rsidR="002407FC" w:rsidRDefault="002407FC" w:rsidP="002407FC">
      <w:pPr>
        <w:pStyle w:val="NormalWeb"/>
        <w:spacing w:before="0" w:beforeAutospacing="0" w:after="0" w:afterAutospacing="0"/>
        <w:ind w:left="450"/>
        <w:rPr>
          <w:rFonts w:asciiTheme="minorHAnsi" w:hAnsiTheme="minorHAnsi" w:cstheme="minorHAnsi"/>
          <w:bCs/>
        </w:rPr>
      </w:pPr>
    </w:p>
    <w:p w14:paraId="351F658C" w14:textId="53C80C3E" w:rsidR="00C37B58" w:rsidRDefault="00C37B58"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Dilute PAO</w:t>
      </w:r>
      <w:proofErr w:type="gramStart"/>
      <w:r>
        <w:rPr>
          <w:rFonts w:asciiTheme="minorHAnsi" w:hAnsiTheme="minorHAnsi" w:cstheme="minorHAnsi"/>
          <w:bCs/>
        </w:rPr>
        <w:t>1</w:t>
      </w:r>
      <w:r w:rsidR="000F1968">
        <w:rPr>
          <w:rFonts w:asciiTheme="minorHAnsi" w:hAnsiTheme="minorHAnsi" w:cstheme="minorHAnsi"/>
          <w:bCs/>
        </w:rPr>
        <w:t>:</w:t>
      </w:r>
      <w:r>
        <w:rPr>
          <w:rFonts w:asciiTheme="minorHAnsi" w:hAnsiTheme="minorHAnsi" w:cstheme="minorHAnsi"/>
          <w:bCs/>
        </w:rPr>
        <w:t>lux</w:t>
      </w:r>
      <w:proofErr w:type="gramEnd"/>
      <w:r>
        <w:rPr>
          <w:rFonts w:asciiTheme="minorHAnsi" w:hAnsiTheme="minorHAnsi" w:cstheme="minorHAnsi"/>
          <w:bCs/>
        </w:rPr>
        <w:t xml:space="preserve"> </w:t>
      </w:r>
      <w:r w:rsidR="006C4983">
        <w:rPr>
          <w:rFonts w:asciiTheme="minorHAnsi" w:hAnsiTheme="minorHAnsi" w:cstheme="minorHAnsi"/>
          <w:bCs/>
        </w:rPr>
        <w:t xml:space="preserve">in PBS </w:t>
      </w:r>
      <w:r>
        <w:rPr>
          <w:rFonts w:asciiTheme="minorHAnsi" w:hAnsiTheme="minorHAnsi" w:cstheme="minorHAnsi"/>
          <w:bCs/>
        </w:rPr>
        <w:t xml:space="preserve">to </w:t>
      </w:r>
      <w:r w:rsidR="005324EE">
        <w:rPr>
          <w:rFonts w:asciiTheme="minorHAnsi" w:hAnsiTheme="minorHAnsi" w:cstheme="minorHAnsi"/>
          <w:bCs/>
        </w:rPr>
        <w:t xml:space="preserve">a concentration of </w:t>
      </w:r>
      <w:r w:rsidR="001B6D1C">
        <w:rPr>
          <w:rFonts w:asciiTheme="minorHAnsi" w:hAnsiTheme="minorHAnsi" w:cstheme="minorHAnsi"/>
          <w:bCs/>
        </w:rPr>
        <w:t>(</w:t>
      </w:r>
      <w:r>
        <w:rPr>
          <w:rFonts w:asciiTheme="minorHAnsi" w:hAnsiTheme="minorHAnsi" w:cstheme="minorHAnsi"/>
          <w:bCs/>
        </w:rPr>
        <w:t xml:space="preserve">7.5 </w:t>
      </w:r>
      <w:r w:rsidRPr="00C37B58">
        <w:rPr>
          <w:rFonts w:asciiTheme="minorHAnsi" w:hAnsiTheme="minorHAnsi" w:cstheme="minorHAnsi"/>
          <w:bCs/>
        </w:rPr>
        <w:t>± 2.5</w:t>
      </w:r>
      <w:r w:rsidR="001B6D1C">
        <w:rPr>
          <w:rFonts w:asciiTheme="minorHAnsi" w:hAnsiTheme="minorHAnsi" w:cstheme="minorHAnsi"/>
          <w:bCs/>
        </w:rPr>
        <w:t>)</w:t>
      </w:r>
      <w:r w:rsidRPr="00C37B58">
        <w:rPr>
          <w:rFonts w:asciiTheme="minorHAnsi" w:hAnsiTheme="minorHAnsi" w:cstheme="minorHAnsi"/>
          <w:bCs/>
        </w:rPr>
        <w:t xml:space="preserve"> </w:t>
      </w:r>
      <w:r w:rsidR="001B6D1C">
        <w:rPr>
          <w:rFonts w:asciiTheme="minorHAnsi" w:hAnsiTheme="minorHAnsi" w:cstheme="minorHAnsi"/>
          <w:bCs/>
        </w:rPr>
        <w:t xml:space="preserve">x </w:t>
      </w:r>
      <w:r w:rsidRPr="00C37B58">
        <w:rPr>
          <w:rFonts w:asciiTheme="minorHAnsi" w:hAnsiTheme="minorHAnsi" w:cstheme="minorHAnsi"/>
          <w:bCs/>
        </w:rPr>
        <w:t>10</w:t>
      </w:r>
      <w:r w:rsidRPr="00C37B58">
        <w:rPr>
          <w:rFonts w:asciiTheme="minorHAnsi" w:hAnsiTheme="minorHAnsi" w:cstheme="minorHAnsi"/>
          <w:bCs/>
          <w:vertAlign w:val="superscript"/>
        </w:rPr>
        <w:t>2</w:t>
      </w:r>
      <w:r>
        <w:rPr>
          <w:rFonts w:asciiTheme="minorHAnsi" w:hAnsiTheme="minorHAnsi" w:cstheme="minorHAnsi"/>
          <w:bCs/>
        </w:rPr>
        <w:t xml:space="preserve"> </w:t>
      </w:r>
      <w:r w:rsidRPr="00C37B58">
        <w:rPr>
          <w:rFonts w:asciiTheme="minorHAnsi" w:hAnsiTheme="minorHAnsi" w:cstheme="minorHAnsi"/>
          <w:bCs/>
        </w:rPr>
        <w:t>CFU/</w:t>
      </w:r>
      <w:proofErr w:type="spellStart"/>
      <w:r w:rsidRPr="00C37B58">
        <w:rPr>
          <w:rFonts w:asciiTheme="minorHAnsi" w:hAnsiTheme="minorHAnsi" w:cstheme="minorHAnsi"/>
          <w:bCs/>
        </w:rPr>
        <w:t>mL</w:t>
      </w:r>
      <w:r w:rsidR="006C4983">
        <w:rPr>
          <w:rFonts w:asciiTheme="minorHAnsi" w:hAnsiTheme="minorHAnsi" w:cstheme="minorHAnsi"/>
          <w:bCs/>
        </w:rPr>
        <w:t>.</w:t>
      </w:r>
      <w:proofErr w:type="spellEnd"/>
      <w:r w:rsidR="00EE7014">
        <w:rPr>
          <w:rFonts w:asciiTheme="minorHAnsi" w:hAnsiTheme="minorHAnsi" w:cstheme="minorHAnsi"/>
          <w:bCs/>
        </w:rPr>
        <w:t xml:space="preserve"> Be sure to prepare excess inoculum to ensure </w:t>
      </w:r>
      <w:proofErr w:type="gramStart"/>
      <w:r w:rsidR="00EE7014">
        <w:rPr>
          <w:rFonts w:asciiTheme="minorHAnsi" w:hAnsiTheme="minorHAnsi" w:cstheme="minorHAnsi"/>
          <w:bCs/>
        </w:rPr>
        <w:t>sufficient</w:t>
      </w:r>
      <w:proofErr w:type="gramEnd"/>
      <w:r w:rsidR="00EE7014">
        <w:rPr>
          <w:rFonts w:asciiTheme="minorHAnsi" w:hAnsiTheme="minorHAnsi" w:cstheme="minorHAnsi"/>
          <w:bCs/>
        </w:rPr>
        <w:t xml:space="preserve"> volume and to allow for plating after the experiment.</w:t>
      </w:r>
      <w:r w:rsidR="001B6D1C">
        <w:rPr>
          <w:rFonts w:asciiTheme="minorHAnsi" w:hAnsiTheme="minorHAnsi" w:cstheme="minorHAnsi"/>
          <w:bCs/>
        </w:rPr>
        <w:t xml:space="preserve"> </w:t>
      </w:r>
      <w:r w:rsidR="00BB610B">
        <w:rPr>
          <w:rFonts w:asciiTheme="minorHAnsi" w:hAnsiTheme="minorHAnsi" w:cstheme="minorHAnsi"/>
          <w:bCs/>
        </w:rPr>
        <w:t>If transporting between facilities (i.e. from the lab to the vivarium), use double containment in a leak proof box clearly marked Biohazard.</w:t>
      </w:r>
      <w:r w:rsidR="001B6D1C">
        <w:rPr>
          <w:rFonts w:asciiTheme="minorHAnsi" w:hAnsiTheme="minorHAnsi" w:cstheme="minorHAnsi"/>
          <w:bCs/>
        </w:rPr>
        <w:t xml:space="preserve"> </w:t>
      </w:r>
    </w:p>
    <w:p w14:paraId="7BF27397" w14:textId="77777777" w:rsidR="000E3FDF" w:rsidRDefault="000E3FDF" w:rsidP="000E3FDF">
      <w:pPr>
        <w:pStyle w:val="NormalWeb"/>
        <w:spacing w:before="0" w:beforeAutospacing="0" w:after="0" w:afterAutospacing="0"/>
        <w:ind w:left="450"/>
        <w:rPr>
          <w:rFonts w:asciiTheme="minorHAnsi" w:hAnsiTheme="minorHAnsi" w:cstheme="minorHAnsi"/>
          <w:bCs/>
        </w:rPr>
      </w:pPr>
    </w:p>
    <w:p w14:paraId="6DC2865D" w14:textId="181B9BFA" w:rsidR="000E3FDF" w:rsidRDefault="001B6D1C"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Perform a</w:t>
      </w:r>
      <w:r w:rsidR="000E3FDF">
        <w:rPr>
          <w:rFonts w:asciiTheme="minorHAnsi" w:hAnsiTheme="minorHAnsi" w:cstheme="minorHAnsi"/>
          <w:bCs/>
        </w:rPr>
        <w:t xml:space="preserve">ll work with </w:t>
      </w:r>
      <w:r w:rsidR="000E3FDF" w:rsidRPr="000E3FDF">
        <w:rPr>
          <w:rFonts w:asciiTheme="minorHAnsi" w:hAnsiTheme="minorHAnsi" w:cstheme="minorHAnsi"/>
          <w:bCs/>
          <w:i/>
          <w:iCs/>
        </w:rPr>
        <w:t xml:space="preserve">P. aeruginosa </w:t>
      </w:r>
      <w:r w:rsidR="000E3FDF">
        <w:rPr>
          <w:rFonts w:asciiTheme="minorHAnsi" w:hAnsiTheme="minorHAnsi" w:cstheme="minorHAnsi"/>
          <w:bCs/>
        </w:rPr>
        <w:t>and mice using approved personal protective equipment in an Animal Biosafety Level 2 (ABSL-2) approved biological safety cabinet</w:t>
      </w:r>
      <w:r w:rsidR="00E865A1">
        <w:rPr>
          <w:rFonts w:asciiTheme="minorHAnsi" w:hAnsiTheme="minorHAnsi" w:cstheme="minorHAnsi"/>
          <w:bCs/>
        </w:rPr>
        <w:t xml:space="preserve"> (BSC)</w:t>
      </w:r>
      <w:r w:rsidR="000E3FDF">
        <w:rPr>
          <w:rFonts w:asciiTheme="minorHAnsi" w:hAnsiTheme="minorHAnsi" w:cstheme="minorHAnsi"/>
          <w:bCs/>
        </w:rPr>
        <w:t>.</w:t>
      </w:r>
      <w:r>
        <w:rPr>
          <w:rFonts w:asciiTheme="minorHAnsi" w:hAnsiTheme="minorHAnsi" w:cstheme="minorHAnsi"/>
          <w:bCs/>
        </w:rPr>
        <w:t xml:space="preserve"> </w:t>
      </w:r>
      <w:r w:rsidR="000E3FDF">
        <w:rPr>
          <w:rFonts w:asciiTheme="minorHAnsi" w:hAnsiTheme="minorHAnsi" w:cstheme="minorHAnsi"/>
          <w:bCs/>
        </w:rPr>
        <w:t>Reusable equipment such as the weighing scale should be covered with cling wrap to prevent contamination.</w:t>
      </w:r>
    </w:p>
    <w:p w14:paraId="28481FBB" w14:textId="77777777" w:rsidR="002407FC" w:rsidRDefault="002407FC" w:rsidP="002407FC">
      <w:pPr>
        <w:pStyle w:val="NormalWeb"/>
        <w:spacing w:before="0" w:beforeAutospacing="0" w:after="0" w:afterAutospacing="0"/>
        <w:ind w:left="450"/>
        <w:rPr>
          <w:rFonts w:asciiTheme="minorHAnsi" w:hAnsiTheme="minorHAnsi" w:cstheme="minorHAnsi"/>
          <w:bCs/>
        </w:rPr>
      </w:pPr>
    </w:p>
    <w:p w14:paraId="6E4ED62C" w14:textId="6372613A" w:rsidR="00DC1813" w:rsidRPr="006639E3" w:rsidRDefault="006C4983" w:rsidP="00ED3068">
      <w:pPr>
        <w:pStyle w:val="NormalWeb"/>
        <w:numPr>
          <w:ilvl w:val="1"/>
          <w:numId w:val="28"/>
        </w:numPr>
        <w:spacing w:before="0" w:beforeAutospacing="0" w:after="0" w:afterAutospacing="0"/>
        <w:rPr>
          <w:rFonts w:asciiTheme="minorHAnsi" w:hAnsiTheme="minorHAnsi" w:cstheme="minorHAnsi"/>
          <w:bCs/>
          <w:highlight w:val="yellow"/>
        </w:rPr>
      </w:pPr>
      <w:r w:rsidRPr="001B6D1C">
        <w:rPr>
          <w:rFonts w:asciiTheme="minorHAnsi" w:hAnsiTheme="minorHAnsi" w:cstheme="minorHAnsi"/>
          <w:bCs/>
        </w:rPr>
        <w:t>Anesthetize</w:t>
      </w:r>
      <w:r w:rsidRPr="001B6D1C">
        <w:rPr>
          <w:rFonts w:cs="Times New Roman"/>
        </w:rPr>
        <w:t xml:space="preserve"> using </w:t>
      </w:r>
      <w:r w:rsidR="00697276" w:rsidRPr="001B6D1C">
        <w:rPr>
          <w:rFonts w:cs="Times New Roman"/>
        </w:rPr>
        <w:t>3% isoflurane as described above.</w:t>
      </w:r>
      <w:r w:rsidR="001B6D1C" w:rsidRPr="001B6D1C">
        <w:rPr>
          <w:rFonts w:asciiTheme="minorHAnsi" w:hAnsiTheme="minorHAnsi" w:cstheme="minorHAnsi"/>
          <w:bCs/>
        </w:rPr>
        <w:t xml:space="preserve"> </w:t>
      </w:r>
      <w:r w:rsidR="00DC1813" w:rsidRPr="006639E3">
        <w:rPr>
          <w:rFonts w:asciiTheme="minorHAnsi" w:hAnsiTheme="minorHAnsi" w:cstheme="minorHAnsi"/>
          <w:bCs/>
          <w:highlight w:val="yellow"/>
        </w:rPr>
        <w:t>Weigh mouse and record the weight.</w:t>
      </w:r>
      <w:r w:rsidR="001B6D1C">
        <w:rPr>
          <w:rFonts w:asciiTheme="minorHAnsi" w:hAnsiTheme="minorHAnsi" w:cstheme="minorHAnsi"/>
          <w:bCs/>
          <w:highlight w:val="yellow"/>
        </w:rPr>
        <w:t xml:space="preserve"> </w:t>
      </w:r>
      <w:r w:rsidR="000E3FDF" w:rsidRPr="006639E3">
        <w:rPr>
          <w:rFonts w:asciiTheme="minorHAnsi" w:hAnsiTheme="minorHAnsi" w:cstheme="minorHAnsi"/>
          <w:bCs/>
          <w:highlight w:val="yellow"/>
        </w:rPr>
        <w:t>Inject the mouse subcutaneously with pre-warmed sterile 0.9% sodium chloride</w:t>
      </w:r>
      <w:r w:rsidR="001B6D1C">
        <w:rPr>
          <w:rFonts w:asciiTheme="minorHAnsi" w:hAnsiTheme="minorHAnsi" w:cstheme="minorHAnsi"/>
          <w:bCs/>
          <w:highlight w:val="yellow"/>
        </w:rPr>
        <w:t>,</w:t>
      </w:r>
      <w:r w:rsidR="000E3FDF" w:rsidRPr="006639E3">
        <w:rPr>
          <w:rFonts w:asciiTheme="minorHAnsi" w:hAnsiTheme="minorHAnsi" w:cstheme="minorHAnsi"/>
          <w:bCs/>
          <w:highlight w:val="yellow"/>
        </w:rPr>
        <w:t xml:space="preserve"> 250 µ</w:t>
      </w:r>
      <w:r w:rsidR="001B6D1C">
        <w:rPr>
          <w:rFonts w:asciiTheme="minorHAnsi" w:hAnsiTheme="minorHAnsi" w:cstheme="minorHAnsi"/>
          <w:bCs/>
          <w:highlight w:val="yellow"/>
        </w:rPr>
        <w:t>L</w:t>
      </w:r>
      <w:r w:rsidR="000E3FDF" w:rsidRPr="006639E3">
        <w:rPr>
          <w:rFonts w:asciiTheme="minorHAnsi" w:hAnsiTheme="minorHAnsi" w:cstheme="minorHAnsi"/>
          <w:bCs/>
          <w:highlight w:val="yellow"/>
        </w:rPr>
        <w:t xml:space="preserve"> at each flank for a total of 500 µ</w:t>
      </w:r>
      <w:r w:rsidR="001B6D1C">
        <w:rPr>
          <w:rFonts w:asciiTheme="minorHAnsi" w:hAnsiTheme="minorHAnsi" w:cstheme="minorHAnsi"/>
          <w:bCs/>
          <w:highlight w:val="yellow"/>
        </w:rPr>
        <w:t>L</w:t>
      </w:r>
      <w:r w:rsidR="000E3FDF" w:rsidRPr="006639E3">
        <w:rPr>
          <w:rFonts w:asciiTheme="minorHAnsi" w:hAnsiTheme="minorHAnsi" w:cstheme="minorHAnsi"/>
          <w:bCs/>
          <w:highlight w:val="yellow"/>
        </w:rPr>
        <w:t>.</w:t>
      </w:r>
    </w:p>
    <w:p w14:paraId="76BA0DA9" w14:textId="77777777" w:rsidR="002407FC" w:rsidRPr="002407FC" w:rsidRDefault="002407FC" w:rsidP="002407FC">
      <w:pPr>
        <w:pStyle w:val="NormalWeb"/>
        <w:spacing w:before="0" w:beforeAutospacing="0" w:after="0" w:afterAutospacing="0"/>
        <w:ind w:left="450"/>
        <w:rPr>
          <w:rFonts w:asciiTheme="minorHAnsi" w:hAnsiTheme="minorHAnsi" w:cstheme="minorHAnsi"/>
          <w:bCs/>
        </w:rPr>
      </w:pPr>
    </w:p>
    <w:p w14:paraId="49B3756B" w14:textId="47F35C51" w:rsidR="00DC1813" w:rsidRDefault="00B3310E"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 xml:space="preserve">If the mouse’s </w:t>
      </w:r>
      <w:r w:rsidR="0097259D">
        <w:rPr>
          <w:rFonts w:asciiTheme="minorHAnsi" w:hAnsiTheme="minorHAnsi" w:cstheme="minorHAnsi"/>
          <w:bCs/>
        </w:rPr>
        <w:t xml:space="preserve">transparent film dressing </w:t>
      </w:r>
      <w:r>
        <w:rPr>
          <w:rFonts w:asciiTheme="minorHAnsi" w:hAnsiTheme="minorHAnsi" w:cstheme="minorHAnsi"/>
          <w:bCs/>
        </w:rPr>
        <w:t xml:space="preserve">has come off overnight, </w:t>
      </w:r>
      <w:r w:rsidR="00EE7014">
        <w:rPr>
          <w:rFonts w:asciiTheme="minorHAnsi" w:hAnsiTheme="minorHAnsi" w:cstheme="minorHAnsi"/>
          <w:bCs/>
        </w:rPr>
        <w:t xml:space="preserve">remove any resulting scab carefully and put on a new </w:t>
      </w:r>
      <w:r w:rsidR="0097259D">
        <w:rPr>
          <w:rFonts w:asciiTheme="minorHAnsi" w:hAnsiTheme="minorHAnsi" w:cstheme="minorHAnsi"/>
          <w:bCs/>
        </w:rPr>
        <w:t>dressing</w:t>
      </w:r>
      <w:r>
        <w:rPr>
          <w:rFonts w:asciiTheme="minorHAnsi" w:hAnsiTheme="minorHAnsi" w:cstheme="minorHAnsi"/>
          <w:bCs/>
        </w:rPr>
        <w:t>.</w:t>
      </w:r>
    </w:p>
    <w:p w14:paraId="5B845E66" w14:textId="77777777" w:rsidR="002407FC" w:rsidRDefault="002407FC" w:rsidP="002407FC">
      <w:pPr>
        <w:pStyle w:val="NormalWeb"/>
        <w:spacing w:before="0" w:beforeAutospacing="0" w:after="0" w:afterAutospacing="0"/>
        <w:ind w:left="450"/>
        <w:rPr>
          <w:rFonts w:asciiTheme="minorHAnsi" w:hAnsiTheme="minorHAnsi" w:cstheme="minorHAnsi"/>
          <w:bCs/>
        </w:rPr>
      </w:pPr>
    </w:p>
    <w:p w14:paraId="4D43FAD5" w14:textId="0C9BE848" w:rsidR="00B3310E" w:rsidRDefault="00B3310E" w:rsidP="00ED3068">
      <w:pPr>
        <w:pStyle w:val="NormalWeb"/>
        <w:numPr>
          <w:ilvl w:val="1"/>
          <w:numId w:val="28"/>
        </w:numPr>
        <w:spacing w:before="0" w:beforeAutospacing="0" w:after="0" w:afterAutospacing="0"/>
        <w:rPr>
          <w:rFonts w:asciiTheme="minorHAnsi" w:hAnsiTheme="minorHAnsi" w:cstheme="minorHAnsi"/>
          <w:bCs/>
        </w:rPr>
      </w:pPr>
      <w:r w:rsidRPr="006639E3">
        <w:rPr>
          <w:rFonts w:asciiTheme="minorHAnsi" w:hAnsiTheme="minorHAnsi" w:cstheme="minorHAnsi"/>
          <w:bCs/>
          <w:highlight w:val="yellow"/>
        </w:rPr>
        <w:t xml:space="preserve">Use a 500 </w:t>
      </w:r>
      <w:r w:rsidR="00EE7014" w:rsidRPr="006639E3">
        <w:rPr>
          <w:highlight w:val="yellow"/>
        </w:rPr>
        <w:t>µ</w:t>
      </w:r>
      <w:r w:rsidR="001B6D1C">
        <w:rPr>
          <w:rFonts w:asciiTheme="minorHAnsi" w:hAnsiTheme="minorHAnsi" w:cstheme="minorHAnsi"/>
          <w:bCs/>
          <w:highlight w:val="yellow"/>
        </w:rPr>
        <w:t>L</w:t>
      </w:r>
      <w:r w:rsidRPr="006639E3">
        <w:rPr>
          <w:rFonts w:asciiTheme="minorHAnsi" w:hAnsiTheme="minorHAnsi" w:cstheme="minorHAnsi"/>
          <w:bCs/>
          <w:highlight w:val="yellow"/>
        </w:rPr>
        <w:t xml:space="preserve"> tuberculin 27</w:t>
      </w:r>
      <w:r w:rsidR="001B6D1C">
        <w:rPr>
          <w:rFonts w:asciiTheme="minorHAnsi" w:hAnsiTheme="minorHAnsi" w:cstheme="minorHAnsi"/>
          <w:bCs/>
          <w:highlight w:val="yellow"/>
        </w:rPr>
        <w:t xml:space="preserve"> </w:t>
      </w:r>
      <w:r w:rsidRPr="006639E3">
        <w:rPr>
          <w:rFonts w:asciiTheme="minorHAnsi" w:hAnsiTheme="minorHAnsi" w:cstheme="minorHAnsi"/>
          <w:bCs/>
          <w:highlight w:val="yellow"/>
        </w:rPr>
        <w:t>G</w:t>
      </w:r>
      <w:r w:rsidR="00EE7014" w:rsidRPr="006639E3">
        <w:rPr>
          <w:rFonts w:asciiTheme="minorHAnsi" w:hAnsiTheme="minorHAnsi" w:cstheme="minorHAnsi"/>
          <w:bCs/>
          <w:highlight w:val="yellow"/>
        </w:rPr>
        <w:t xml:space="preserve"> safety cap</w:t>
      </w:r>
      <w:r w:rsidRPr="006639E3">
        <w:rPr>
          <w:rFonts w:asciiTheme="minorHAnsi" w:hAnsiTheme="minorHAnsi" w:cstheme="minorHAnsi"/>
          <w:bCs/>
          <w:highlight w:val="yellow"/>
        </w:rPr>
        <w:t xml:space="preserve"> syringe to inject 40 </w:t>
      </w:r>
      <w:r w:rsidR="009867B0" w:rsidRPr="006639E3">
        <w:rPr>
          <w:rFonts w:asciiTheme="minorHAnsi" w:hAnsiTheme="minorHAnsi" w:cstheme="minorHAnsi"/>
          <w:bCs/>
          <w:highlight w:val="yellow"/>
        </w:rPr>
        <w:t>µ</w:t>
      </w:r>
      <w:r w:rsidR="001B6D1C">
        <w:rPr>
          <w:rFonts w:asciiTheme="minorHAnsi" w:hAnsiTheme="minorHAnsi" w:cstheme="minorHAnsi"/>
          <w:bCs/>
          <w:highlight w:val="yellow"/>
        </w:rPr>
        <w:t>L</w:t>
      </w:r>
      <w:r w:rsidRPr="006639E3">
        <w:rPr>
          <w:rFonts w:asciiTheme="minorHAnsi" w:hAnsiTheme="minorHAnsi" w:cstheme="minorHAnsi"/>
          <w:bCs/>
          <w:highlight w:val="yellow"/>
        </w:rPr>
        <w:t xml:space="preserve"> of the PAO</w:t>
      </w:r>
      <w:proofErr w:type="gramStart"/>
      <w:r w:rsidRPr="006639E3">
        <w:rPr>
          <w:rFonts w:asciiTheme="minorHAnsi" w:hAnsiTheme="minorHAnsi" w:cstheme="minorHAnsi"/>
          <w:bCs/>
          <w:highlight w:val="yellow"/>
        </w:rPr>
        <w:t>1</w:t>
      </w:r>
      <w:r w:rsidR="009867B0" w:rsidRPr="006639E3">
        <w:rPr>
          <w:rFonts w:asciiTheme="minorHAnsi" w:hAnsiTheme="minorHAnsi" w:cstheme="minorHAnsi"/>
          <w:bCs/>
          <w:highlight w:val="yellow"/>
        </w:rPr>
        <w:t>:</w:t>
      </w:r>
      <w:r w:rsidRPr="006639E3">
        <w:rPr>
          <w:rFonts w:asciiTheme="minorHAnsi" w:hAnsiTheme="minorHAnsi" w:cstheme="minorHAnsi"/>
          <w:bCs/>
          <w:highlight w:val="yellow"/>
        </w:rPr>
        <w:t>lux</w:t>
      </w:r>
      <w:proofErr w:type="gramEnd"/>
      <w:r w:rsidRPr="006639E3">
        <w:rPr>
          <w:rFonts w:asciiTheme="minorHAnsi" w:hAnsiTheme="minorHAnsi" w:cstheme="minorHAnsi"/>
          <w:bCs/>
          <w:highlight w:val="yellow"/>
        </w:rPr>
        <w:t xml:space="preserve"> suspension </w:t>
      </w:r>
      <w:r w:rsidR="009867B0" w:rsidRPr="006639E3">
        <w:rPr>
          <w:rFonts w:asciiTheme="minorHAnsi" w:hAnsiTheme="minorHAnsi" w:cstheme="minorHAnsi"/>
          <w:bCs/>
          <w:highlight w:val="yellow"/>
        </w:rPr>
        <w:t>through</w:t>
      </w:r>
      <w:r w:rsidRPr="006639E3">
        <w:rPr>
          <w:rFonts w:asciiTheme="minorHAnsi" w:hAnsiTheme="minorHAnsi" w:cstheme="minorHAnsi"/>
          <w:bCs/>
          <w:highlight w:val="yellow"/>
        </w:rPr>
        <w:t xml:space="preserve"> the </w:t>
      </w:r>
      <w:r w:rsidR="0097259D">
        <w:rPr>
          <w:rFonts w:asciiTheme="minorHAnsi" w:hAnsiTheme="minorHAnsi" w:cstheme="minorHAnsi"/>
          <w:bCs/>
          <w:highlight w:val="yellow"/>
        </w:rPr>
        <w:t>transparent film dressing</w:t>
      </w:r>
      <w:r w:rsidR="0097259D" w:rsidRPr="006639E3">
        <w:rPr>
          <w:rFonts w:asciiTheme="minorHAnsi" w:hAnsiTheme="minorHAnsi" w:cstheme="minorHAnsi"/>
          <w:bCs/>
          <w:highlight w:val="yellow"/>
        </w:rPr>
        <w:t xml:space="preserve"> </w:t>
      </w:r>
      <w:r w:rsidRPr="006639E3">
        <w:rPr>
          <w:rFonts w:asciiTheme="minorHAnsi" w:hAnsiTheme="minorHAnsi" w:cstheme="minorHAnsi"/>
          <w:bCs/>
          <w:highlight w:val="yellow"/>
        </w:rPr>
        <w:t>into each wound.</w:t>
      </w:r>
      <w:r w:rsidR="001B6D1C">
        <w:rPr>
          <w:rFonts w:asciiTheme="minorHAnsi" w:hAnsiTheme="minorHAnsi" w:cstheme="minorHAnsi"/>
          <w:bCs/>
        </w:rPr>
        <w:t xml:space="preserve"> </w:t>
      </w:r>
      <w:r w:rsidR="00522537">
        <w:rPr>
          <w:rFonts w:asciiTheme="minorHAnsi" w:hAnsiTheme="minorHAnsi" w:cstheme="minorHAnsi"/>
          <w:bCs/>
        </w:rPr>
        <w:t>Different</w:t>
      </w:r>
      <w:r w:rsidR="00494784">
        <w:rPr>
          <w:rFonts w:asciiTheme="minorHAnsi" w:hAnsiTheme="minorHAnsi" w:cstheme="minorHAnsi"/>
          <w:bCs/>
        </w:rPr>
        <w:t xml:space="preserve"> mice should be used for non-inoculated/PBS </w:t>
      </w:r>
      <w:r w:rsidR="00522537">
        <w:rPr>
          <w:rFonts w:asciiTheme="minorHAnsi" w:hAnsiTheme="minorHAnsi" w:cstheme="minorHAnsi"/>
          <w:bCs/>
        </w:rPr>
        <w:t xml:space="preserve">wound </w:t>
      </w:r>
      <w:r w:rsidR="00494784">
        <w:rPr>
          <w:rFonts w:asciiTheme="minorHAnsi" w:hAnsiTheme="minorHAnsi" w:cstheme="minorHAnsi"/>
          <w:bCs/>
        </w:rPr>
        <w:t>controls in order to prevent cross-contamination from the contralateral side.</w:t>
      </w:r>
    </w:p>
    <w:p w14:paraId="564C340F" w14:textId="77777777" w:rsidR="002407FC" w:rsidRDefault="002407FC" w:rsidP="002407FC">
      <w:pPr>
        <w:pStyle w:val="NormalWeb"/>
        <w:spacing w:before="0" w:beforeAutospacing="0" w:after="0" w:afterAutospacing="0"/>
        <w:ind w:left="450"/>
        <w:rPr>
          <w:rFonts w:asciiTheme="minorHAnsi" w:hAnsiTheme="minorHAnsi" w:cstheme="minorHAnsi"/>
          <w:bCs/>
        </w:rPr>
      </w:pPr>
    </w:p>
    <w:p w14:paraId="4B49F6CE" w14:textId="63A73419" w:rsidR="00B3310E" w:rsidRDefault="00B3310E" w:rsidP="00ED3068">
      <w:pPr>
        <w:pStyle w:val="NormalWeb"/>
        <w:numPr>
          <w:ilvl w:val="1"/>
          <w:numId w:val="28"/>
        </w:numPr>
        <w:spacing w:before="0" w:beforeAutospacing="0" w:after="0" w:afterAutospacing="0"/>
        <w:rPr>
          <w:rFonts w:asciiTheme="minorHAnsi" w:hAnsiTheme="minorHAnsi" w:cstheme="minorHAnsi"/>
          <w:bCs/>
        </w:rPr>
      </w:pPr>
      <w:r w:rsidRPr="006639E3">
        <w:rPr>
          <w:rFonts w:asciiTheme="minorHAnsi" w:hAnsiTheme="minorHAnsi" w:cstheme="minorHAnsi"/>
          <w:bCs/>
          <w:highlight w:val="yellow"/>
        </w:rPr>
        <w:t xml:space="preserve">Place </w:t>
      </w:r>
      <w:r w:rsidR="00F60D5A" w:rsidRPr="006639E3">
        <w:rPr>
          <w:rFonts w:asciiTheme="minorHAnsi" w:hAnsiTheme="minorHAnsi" w:cstheme="minorHAnsi"/>
          <w:bCs/>
          <w:highlight w:val="yellow"/>
        </w:rPr>
        <w:t>the mouse back in its</w:t>
      </w:r>
      <w:r w:rsidRPr="006639E3">
        <w:rPr>
          <w:rFonts w:asciiTheme="minorHAnsi" w:hAnsiTheme="minorHAnsi" w:cstheme="minorHAnsi"/>
          <w:bCs/>
          <w:highlight w:val="yellow"/>
        </w:rPr>
        <w:t xml:space="preserve"> cage on a heating pad </w:t>
      </w:r>
      <w:r w:rsidR="000E3FDF" w:rsidRPr="006639E3">
        <w:rPr>
          <w:rFonts w:asciiTheme="minorHAnsi" w:hAnsiTheme="minorHAnsi" w:cstheme="minorHAnsi"/>
          <w:bCs/>
          <w:highlight w:val="yellow"/>
        </w:rPr>
        <w:t xml:space="preserve">and monitor </w:t>
      </w:r>
      <w:r w:rsidRPr="006639E3">
        <w:rPr>
          <w:rFonts w:asciiTheme="minorHAnsi" w:hAnsiTheme="minorHAnsi" w:cstheme="minorHAnsi"/>
          <w:bCs/>
          <w:highlight w:val="yellow"/>
        </w:rPr>
        <w:t>until</w:t>
      </w:r>
      <w:r w:rsidR="00F60D5A" w:rsidRPr="006639E3">
        <w:rPr>
          <w:rFonts w:asciiTheme="minorHAnsi" w:hAnsiTheme="minorHAnsi" w:cstheme="minorHAnsi"/>
          <w:bCs/>
          <w:highlight w:val="yellow"/>
        </w:rPr>
        <w:t xml:space="preserve"> it </w:t>
      </w:r>
      <w:r w:rsidRPr="006639E3">
        <w:rPr>
          <w:rFonts w:asciiTheme="minorHAnsi" w:hAnsiTheme="minorHAnsi" w:cstheme="minorHAnsi"/>
          <w:bCs/>
          <w:highlight w:val="yellow"/>
        </w:rPr>
        <w:t>wakes up.</w:t>
      </w:r>
      <w:r w:rsidR="001B6D1C">
        <w:rPr>
          <w:rFonts w:asciiTheme="minorHAnsi" w:hAnsiTheme="minorHAnsi" w:cstheme="minorHAnsi"/>
          <w:bCs/>
        </w:rPr>
        <w:t xml:space="preserve"> </w:t>
      </w:r>
      <w:r w:rsidR="00494784">
        <w:rPr>
          <w:rFonts w:asciiTheme="minorHAnsi" w:hAnsiTheme="minorHAnsi" w:cstheme="minorHAnsi"/>
          <w:bCs/>
        </w:rPr>
        <w:t>All mice should be housed individually in separate cages to prevent cross-contamination.</w:t>
      </w:r>
    </w:p>
    <w:p w14:paraId="3E4F0E6E" w14:textId="77777777" w:rsidR="002407FC" w:rsidRDefault="002407FC" w:rsidP="002407FC">
      <w:pPr>
        <w:pStyle w:val="NormalWeb"/>
        <w:spacing w:before="0" w:beforeAutospacing="0" w:after="0" w:afterAutospacing="0"/>
        <w:ind w:left="450"/>
        <w:rPr>
          <w:rFonts w:asciiTheme="minorHAnsi" w:hAnsiTheme="minorHAnsi" w:cstheme="minorHAnsi"/>
          <w:bCs/>
        </w:rPr>
      </w:pPr>
    </w:p>
    <w:p w14:paraId="1BDB607D" w14:textId="15835A7F" w:rsidR="007932F4" w:rsidRPr="006639E3" w:rsidRDefault="00F60D5A"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 xml:space="preserve">Provide </w:t>
      </w:r>
      <w:r w:rsidR="0023178D">
        <w:rPr>
          <w:rFonts w:asciiTheme="minorHAnsi" w:hAnsiTheme="minorHAnsi" w:cstheme="minorHAnsi"/>
          <w:bCs/>
          <w:highlight w:val="yellow"/>
        </w:rPr>
        <w:t>high calorie nutritional supplement</w:t>
      </w:r>
      <w:r w:rsidR="0023178D" w:rsidRPr="006639E3">
        <w:rPr>
          <w:rFonts w:asciiTheme="minorHAnsi" w:hAnsiTheme="minorHAnsi" w:cstheme="minorHAnsi"/>
          <w:bCs/>
          <w:highlight w:val="yellow"/>
        </w:rPr>
        <w:t xml:space="preserve"> </w:t>
      </w:r>
      <w:r w:rsidRPr="006639E3">
        <w:rPr>
          <w:rFonts w:asciiTheme="minorHAnsi" w:hAnsiTheme="minorHAnsi" w:cstheme="minorHAnsi"/>
          <w:bCs/>
          <w:highlight w:val="yellow"/>
        </w:rPr>
        <w:t>paste sandwiched between food pellets on the floor of the cage.</w:t>
      </w:r>
    </w:p>
    <w:p w14:paraId="45F83C54" w14:textId="77777777" w:rsidR="002407FC" w:rsidRDefault="002407FC" w:rsidP="002407FC">
      <w:pPr>
        <w:pStyle w:val="NormalWeb"/>
        <w:spacing w:before="0" w:beforeAutospacing="0" w:after="0" w:afterAutospacing="0"/>
        <w:ind w:left="450"/>
        <w:rPr>
          <w:rFonts w:asciiTheme="minorHAnsi" w:hAnsiTheme="minorHAnsi" w:cstheme="minorHAnsi"/>
          <w:bCs/>
        </w:rPr>
      </w:pPr>
    </w:p>
    <w:p w14:paraId="36B07A00" w14:textId="66448F6F" w:rsidR="007932F4" w:rsidRPr="006639E3" w:rsidRDefault="007932F4"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Use the remaining inoculum to streak an LB agar plate</w:t>
      </w:r>
      <w:r w:rsidR="00081A69" w:rsidRPr="006639E3">
        <w:rPr>
          <w:rFonts w:asciiTheme="minorHAnsi" w:hAnsiTheme="minorHAnsi" w:cstheme="minorHAnsi"/>
          <w:bCs/>
          <w:highlight w:val="yellow"/>
        </w:rPr>
        <w:t>.</w:t>
      </w:r>
      <w:r w:rsidR="001B6D1C">
        <w:rPr>
          <w:rFonts w:asciiTheme="minorHAnsi" w:hAnsiTheme="minorHAnsi" w:cstheme="minorHAnsi"/>
          <w:bCs/>
          <w:highlight w:val="yellow"/>
        </w:rPr>
        <w:t xml:space="preserve"> </w:t>
      </w:r>
      <w:r w:rsidR="00081A69" w:rsidRPr="006639E3">
        <w:rPr>
          <w:rFonts w:asciiTheme="minorHAnsi" w:hAnsiTheme="minorHAnsi" w:cstheme="minorHAnsi"/>
          <w:bCs/>
          <w:highlight w:val="yellow"/>
        </w:rPr>
        <w:t>Count colonies</w:t>
      </w:r>
      <w:r w:rsidRPr="006639E3">
        <w:rPr>
          <w:rFonts w:asciiTheme="minorHAnsi" w:hAnsiTheme="minorHAnsi" w:cstheme="minorHAnsi"/>
          <w:bCs/>
          <w:highlight w:val="yellow"/>
        </w:rPr>
        <w:t xml:space="preserve"> to confirm the </w:t>
      </w:r>
      <w:r w:rsidR="00EE7014" w:rsidRPr="006639E3">
        <w:rPr>
          <w:rFonts w:asciiTheme="minorHAnsi" w:hAnsiTheme="minorHAnsi" w:cstheme="minorHAnsi"/>
          <w:bCs/>
          <w:highlight w:val="yellow"/>
        </w:rPr>
        <w:t>number</w:t>
      </w:r>
      <w:r w:rsidRPr="006639E3">
        <w:rPr>
          <w:rFonts w:asciiTheme="minorHAnsi" w:hAnsiTheme="minorHAnsi" w:cstheme="minorHAnsi"/>
          <w:bCs/>
          <w:highlight w:val="yellow"/>
        </w:rPr>
        <w:t xml:space="preserve"> of bacteria administered.</w:t>
      </w:r>
    </w:p>
    <w:p w14:paraId="31BB6F97" w14:textId="31328F46" w:rsidR="00C644C9" w:rsidRDefault="00C644C9" w:rsidP="001B1519">
      <w:pPr>
        <w:pStyle w:val="NormalWeb"/>
        <w:spacing w:before="0" w:beforeAutospacing="0" w:after="0" w:afterAutospacing="0"/>
        <w:rPr>
          <w:rFonts w:asciiTheme="minorHAnsi" w:hAnsiTheme="minorHAnsi" w:cstheme="minorHAnsi"/>
          <w:bCs/>
        </w:rPr>
      </w:pPr>
    </w:p>
    <w:p w14:paraId="4D9C964A" w14:textId="4E61D96F" w:rsidR="00F60D5A" w:rsidRPr="005C49A1" w:rsidRDefault="00C644C9" w:rsidP="00ED3068">
      <w:pPr>
        <w:pStyle w:val="NormalWeb"/>
        <w:numPr>
          <w:ilvl w:val="0"/>
          <w:numId w:val="28"/>
        </w:numPr>
        <w:spacing w:before="0" w:beforeAutospacing="0" w:after="0" w:afterAutospacing="0"/>
        <w:rPr>
          <w:rFonts w:asciiTheme="minorHAnsi" w:hAnsiTheme="minorHAnsi" w:cstheme="minorHAnsi"/>
          <w:b/>
          <w:highlight w:val="yellow"/>
        </w:rPr>
      </w:pPr>
      <w:r w:rsidRPr="005C49A1">
        <w:rPr>
          <w:rFonts w:asciiTheme="minorHAnsi" w:hAnsiTheme="minorHAnsi" w:cstheme="minorHAnsi"/>
          <w:b/>
          <w:i/>
          <w:iCs/>
          <w:highlight w:val="yellow"/>
        </w:rPr>
        <w:t>In vivo</w:t>
      </w:r>
      <w:r w:rsidR="001B6D1C">
        <w:rPr>
          <w:rFonts w:asciiTheme="minorHAnsi" w:hAnsiTheme="minorHAnsi" w:cstheme="minorHAnsi"/>
          <w:b/>
          <w:highlight w:val="yellow"/>
        </w:rPr>
        <w:t xml:space="preserve"> imaging </w:t>
      </w:r>
      <w:r w:rsidRPr="005C49A1">
        <w:rPr>
          <w:rFonts w:asciiTheme="minorHAnsi" w:hAnsiTheme="minorHAnsi" w:cstheme="minorHAnsi"/>
          <w:b/>
          <w:highlight w:val="yellow"/>
        </w:rPr>
        <w:t xml:space="preserve">of </w:t>
      </w:r>
      <w:r w:rsidR="001B6D1C">
        <w:rPr>
          <w:rFonts w:asciiTheme="minorHAnsi" w:hAnsiTheme="minorHAnsi" w:cstheme="minorHAnsi"/>
          <w:b/>
          <w:highlight w:val="yellow"/>
        </w:rPr>
        <w:t>i</w:t>
      </w:r>
      <w:r w:rsidRPr="005C49A1">
        <w:rPr>
          <w:rFonts w:asciiTheme="minorHAnsi" w:hAnsiTheme="minorHAnsi" w:cstheme="minorHAnsi"/>
          <w:b/>
          <w:highlight w:val="yellow"/>
        </w:rPr>
        <w:t xml:space="preserve">nfected </w:t>
      </w:r>
      <w:r w:rsidR="001B6D1C">
        <w:rPr>
          <w:rFonts w:asciiTheme="minorHAnsi" w:hAnsiTheme="minorHAnsi" w:cstheme="minorHAnsi"/>
          <w:b/>
          <w:highlight w:val="yellow"/>
        </w:rPr>
        <w:t>w</w:t>
      </w:r>
      <w:r w:rsidRPr="005C49A1">
        <w:rPr>
          <w:rFonts w:asciiTheme="minorHAnsi" w:hAnsiTheme="minorHAnsi" w:cstheme="minorHAnsi"/>
          <w:b/>
          <w:highlight w:val="yellow"/>
        </w:rPr>
        <w:t>ounds</w:t>
      </w:r>
    </w:p>
    <w:p w14:paraId="281851C4" w14:textId="77777777" w:rsidR="00556856" w:rsidRDefault="00556856" w:rsidP="00556856">
      <w:pPr>
        <w:pStyle w:val="NormalWeb"/>
        <w:spacing w:before="0" w:beforeAutospacing="0" w:after="0" w:afterAutospacing="0"/>
        <w:ind w:left="360"/>
        <w:rPr>
          <w:rFonts w:asciiTheme="minorHAnsi" w:hAnsiTheme="minorHAnsi" w:cstheme="minorHAnsi"/>
          <w:bCs/>
        </w:rPr>
      </w:pPr>
    </w:p>
    <w:p w14:paraId="5375BFCA" w14:textId="2D28993C" w:rsidR="000C17E1" w:rsidRPr="006639E3" w:rsidRDefault="000C17E1"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Follow BSL</w:t>
      </w:r>
      <w:r w:rsidR="006927A6" w:rsidRPr="006639E3">
        <w:rPr>
          <w:rFonts w:asciiTheme="minorHAnsi" w:hAnsiTheme="minorHAnsi" w:cstheme="minorHAnsi"/>
          <w:bCs/>
          <w:highlight w:val="yellow"/>
        </w:rPr>
        <w:t>-</w:t>
      </w:r>
      <w:r w:rsidRPr="006639E3">
        <w:rPr>
          <w:rFonts w:asciiTheme="minorHAnsi" w:hAnsiTheme="minorHAnsi" w:cstheme="minorHAnsi"/>
          <w:bCs/>
          <w:highlight w:val="yellow"/>
        </w:rPr>
        <w:t>2 containment protocols for transport of mice to and from the</w:t>
      </w:r>
      <w:r w:rsidR="001B6D1C">
        <w:rPr>
          <w:rFonts w:asciiTheme="minorHAnsi" w:hAnsiTheme="minorHAnsi" w:cstheme="minorHAnsi"/>
          <w:bCs/>
          <w:highlight w:val="yellow"/>
        </w:rPr>
        <w:t xml:space="preserve"> imaging </w:t>
      </w:r>
      <w:r w:rsidRPr="006639E3">
        <w:rPr>
          <w:rFonts w:asciiTheme="minorHAnsi" w:hAnsiTheme="minorHAnsi" w:cstheme="minorHAnsi"/>
          <w:bCs/>
          <w:highlight w:val="yellow"/>
        </w:rPr>
        <w:t>instrument, including use of a secondary container.</w:t>
      </w:r>
      <w:r w:rsidR="001B6D1C">
        <w:rPr>
          <w:rFonts w:asciiTheme="minorHAnsi" w:hAnsiTheme="minorHAnsi" w:cstheme="minorHAnsi"/>
          <w:bCs/>
          <w:highlight w:val="yellow"/>
        </w:rPr>
        <w:t xml:space="preserve"> </w:t>
      </w:r>
      <w:r w:rsidRPr="006639E3">
        <w:rPr>
          <w:rFonts w:asciiTheme="minorHAnsi" w:hAnsiTheme="minorHAnsi" w:cstheme="minorHAnsi"/>
          <w:bCs/>
          <w:highlight w:val="yellow"/>
        </w:rPr>
        <w:t>Be careful</w:t>
      </w:r>
      <w:r w:rsidR="00E865A1" w:rsidRPr="006639E3">
        <w:rPr>
          <w:rFonts w:asciiTheme="minorHAnsi" w:hAnsiTheme="minorHAnsi" w:cstheme="minorHAnsi"/>
          <w:bCs/>
          <w:highlight w:val="yellow"/>
        </w:rPr>
        <w:t xml:space="preserve"> not to</w:t>
      </w:r>
      <w:r w:rsidRPr="006639E3">
        <w:rPr>
          <w:rFonts w:asciiTheme="minorHAnsi" w:hAnsiTheme="minorHAnsi" w:cstheme="minorHAnsi"/>
          <w:bCs/>
          <w:highlight w:val="yellow"/>
        </w:rPr>
        <w:t xml:space="preserve"> transfer or drop any animal bedding during the transfer </w:t>
      </w:r>
      <w:r w:rsidR="00E865A1" w:rsidRPr="006639E3">
        <w:rPr>
          <w:rFonts w:asciiTheme="minorHAnsi" w:hAnsiTheme="minorHAnsi" w:cstheme="minorHAnsi"/>
          <w:bCs/>
          <w:highlight w:val="yellow"/>
        </w:rPr>
        <w:t xml:space="preserve">of the mouse </w:t>
      </w:r>
      <w:r w:rsidRPr="006639E3">
        <w:rPr>
          <w:rFonts w:asciiTheme="minorHAnsi" w:hAnsiTheme="minorHAnsi" w:cstheme="minorHAnsi"/>
          <w:bCs/>
          <w:highlight w:val="yellow"/>
        </w:rPr>
        <w:t>to the induction chamber or</w:t>
      </w:r>
      <w:r w:rsidR="001B6D1C">
        <w:rPr>
          <w:rFonts w:asciiTheme="minorHAnsi" w:hAnsiTheme="minorHAnsi" w:cstheme="minorHAnsi"/>
          <w:bCs/>
          <w:highlight w:val="yellow"/>
        </w:rPr>
        <w:t xml:space="preserve"> imaging </w:t>
      </w:r>
      <w:r w:rsidRPr="006639E3">
        <w:rPr>
          <w:rFonts w:asciiTheme="minorHAnsi" w:hAnsiTheme="minorHAnsi" w:cstheme="minorHAnsi"/>
          <w:bCs/>
          <w:highlight w:val="yellow"/>
        </w:rPr>
        <w:t>instrument.</w:t>
      </w:r>
    </w:p>
    <w:p w14:paraId="7AAA661C" w14:textId="2C35FA71" w:rsidR="000C17E1" w:rsidRPr="006639E3" w:rsidRDefault="000C17E1" w:rsidP="00ED3068">
      <w:pPr>
        <w:pStyle w:val="NormalWeb"/>
        <w:spacing w:before="0" w:beforeAutospacing="0" w:after="0" w:afterAutospacing="0"/>
        <w:ind w:left="450" w:firstLine="108"/>
        <w:rPr>
          <w:rFonts w:asciiTheme="minorHAnsi" w:hAnsiTheme="minorHAnsi" w:cstheme="minorHAnsi"/>
          <w:bCs/>
          <w:highlight w:val="yellow"/>
        </w:rPr>
      </w:pPr>
    </w:p>
    <w:p w14:paraId="0361B870" w14:textId="0720A0A0" w:rsidR="000E3F79" w:rsidRPr="005C49A1" w:rsidRDefault="00697276" w:rsidP="00ED3068">
      <w:pPr>
        <w:pStyle w:val="NormalWeb"/>
        <w:numPr>
          <w:ilvl w:val="1"/>
          <w:numId w:val="28"/>
        </w:numPr>
        <w:spacing w:before="0" w:beforeAutospacing="0" w:after="0" w:afterAutospacing="0"/>
        <w:rPr>
          <w:rFonts w:asciiTheme="minorHAnsi" w:hAnsiTheme="minorHAnsi" w:cstheme="minorHAnsi"/>
          <w:bCs/>
        </w:rPr>
      </w:pPr>
      <w:r w:rsidRPr="005C49A1">
        <w:rPr>
          <w:rFonts w:asciiTheme="minorHAnsi" w:hAnsiTheme="minorHAnsi" w:cstheme="minorHAnsi"/>
          <w:bCs/>
        </w:rPr>
        <w:t>Induce anesthesia of the mouse</w:t>
      </w:r>
      <w:r w:rsidR="008B05F5" w:rsidRPr="005C49A1">
        <w:rPr>
          <w:rFonts w:asciiTheme="minorHAnsi" w:hAnsiTheme="minorHAnsi" w:cstheme="minorHAnsi"/>
          <w:bCs/>
        </w:rPr>
        <w:t xml:space="preserve"> with inhaled </w:t>
      </w:r>
      <w:r w:rsidR="001B6D1C" w:rsidRPr="005C49A1">
        <w:rPr>
          <w:rFonts w:asciiTheme="minorHAnsi" w:hAnsiTheme="minorHAnsi" w:cstheme="minorHAnsi"/>
          <w:bCs/>
        </w:rPr>
        <w:t>1</w:t>
      </w:r>
      <w:r w:rsidR="001B6D1C">
        <w:rPr>
          <w:rFonts w:asciiTheme="minorHAnsi" w:hAnsiTheme="minorHAnsi" w:cstheme="minorHAnsi"/>
          <w:bCs/>
        </w:rPr>
        <w:t>%–</w:t>
      </w:r>
      <w:r w:rsidR="001B6D1C" w:rsidRPr="005C49A1">
        <w:rPr>
          <w:rFonts w:asciiTheme="minorHAnsi" w:hAnsiTheme="minorHAnsi" w:cstheme="minorHAnsi"/>
          <w:bCs/>
        </w:rPr>
        <w:t>3</w:t>
      </w:r>
      <w:r w:rsidR="001B6D1C">
        <w:rPr>
          <w:rFonts w:asciiTheme="minorHAnsi" w:hAnsiTheme="minorHAnsi" w:cstheme="minorHAnsi"/>
          <w:bCs/>
        </w:rPr>
        <w:t>%</w:t>
      </w:r>
      <w:r w:rsidR="008B05F5" w:rsidRPr="005C49A1">
        <w:rPr>
          <w:rFonts w:asciiTheme="minorHAnsi" w:hAnsiTheme="minorHAnsi" w:cstheme="minorHAnsi"/>
          <w:bCs/>
        </w:rPr>
        <w:t xml:space="preserve"> isoflurane</w:t>
      </w:r>
      <w:r w:rsidR="00FC770F" w:rsidRPr="005C49A1">
        <w:rPr>
          <w:rFonts w:asciiTheme="minorHAnsi" w:hAnsiTheme="minorHAnsi" w:cstheme="minorHAnsi"/>
          <w:bCs/>
        </w:rPr>
        <w:t xml:space="preserve"> </w:t>
      </w:r>
      <w:r w:rsidRPr="005C49A1">
        <w:rPr>
          <w:rFonts w:asciiTheme="minorHAnsi" w:hAnsiTheme="minorHAnsi" w:cstheme="minorHAnsi"/>
          <w:bCs/>
        </w:rPr>
        <w:t xml:space="preserve">in an induction chamber </w:t>
      </w:r>
      <w:r w:rsidR="00FC770F" w:rsidRPr="005C49A1">
        <w:rPr>
          <w:rFonts w:asciiTheme="minorHAnsi" w:hAnsiTheme="minorHAnsi" w:cstheme="minorHAnsi"/>
          <w:bCs/>
        </w:rPr>
        <w:t xml:space="preserve">as described </w:t>
      </w:r>
      <w:r w:rsidR="00ED3068">
        <w:rPr>
          <w:rFonts w:asciiTheme="minorHAnsi" w:hAnsiTheme="minorHAnsi" w:cstheme="minorHAnsi"/>
          <w:bCs/>
        </w:rPr>
        <w:t>in step 3.1</w:t>
      </w:r>
      <w:r w:rsidR="00FC770F" w:rsidRPr="005C49A1">
        <w:rPr>
          <w:rFonts w:asciiTheme="minorHAnsi" w:hAnsiTheme="minorHAnsi" w:cstheme="minorHAnsi"/>
          <w:bCs/>
        </w:rPr>
        <w:t>.</w:t>
      </w:r>
      <w:r w:rsidR="001B6D1C">
        <w:rPr>
          <w:rFonts w:asciiTheme="minorHAnsi" w:hAnsiTheme="minorHAnsi" w:cstheme="minorHAnsi"/>
          <w:bCs/>
        </w:rPr>
        <w:t xml:space="preserve"> </w:t>
      </w:r>
    </w:p>
    <w:p w14:paraId="1A516FAA" w14:textId="77777777" w:rsidR="00556856" w:rsidRPr="00F60D5A" w:rsidRDefault="00556856" w:rsidP="00556856">
      <w:pPr>
        <w:pStyle w:val="NormalWeb"/>
        <w:spacing w:before="0" w:beforeAutospacing="0" w:after="0" w:afterAutospacing="0"/>
        <w:ind w:left="450"/>
        <w:rPr>
          <w:rFonts w:asciiTheme="minorHAnsi" w:hAnsiTheme="minorHAnsi" w:cstheme="minorHAnsi"/>
          <w:bCs/>
        </w:rPr>
      </w:pPr>
    </w:p>
    <w:p w14:paraId="1DBDB1DA" w14:textId="73B0E08A" w:rsidR="00FC770F" w:rsidRDefault="00697276" w:rsidP="00ED3068">
      <w:pPr>
        <w:pStyle w:val="NormalWeb"/>
        <w:numPr>
          <w:ilvl w:val="1"/>
          <w:numId w:val="28"/>
        </w:numPr>
        <w:spacing w:before="0" w:beforeAutospacing="0" w:after="0" w:afterAutospacing="0"/>
        <w:rPr>
          <w:rFonts w:asciiTheme="minorHAnsi" w:hAnsiTheme="minorHAnsi" w:cstheme="minorHAnsi"/>
          <w:bCs/>
        </w:rPr>
      </w:pPr>
      <w:r w:rsidRPr="006639E3">
        <w:rPr>
          <w:rFonts w:asciiTheme="minorHAnsi" w:hAnsiTheme="minorHAnsi" w:cstheme="minorHAnsi"/>
          <w:bCs/>
          <w:highlight w:val="yellow"/>
        </w:rPr>
        <w:t xml:space="preserve">Once </w:t>
      </w:r>
      <w:r w:rsidR="00BF402D" w:rsidRPr="006639E3">
        <w:rPr>
          <w:rFonts w:asciiTheme="minorHAnsi" w:hAnsiTheme="minorHAnsi" w:cstheme="minorHAnsi"/>
          <w:bCs/>
          <w:highlight w:val="yellow"/>
        </w:rPr>
        <w:t xml:space="preserve">the </w:t>
      </w:r>
      <w:r w:rsidRPr="006639E3">
        <w:rPr>
          <w:rFonts w:asciiTheme="minorHAnsi" w:hAnsiTheme="minorHAnsi" w:cstheme="minorHAnsi"/>
          <w:bCs/>
          <w:highlight w:val="yellow"/>
        </w:rPr>
        <w:t>mouse is anesthetized, place it</w:t>
      </w:r>
      <w:r w:rsidR="00FC770F" w:rsidRPr="006639E3">
        <w:rPr>
          <w:rFonts w:asciiTheme="minorHAnsi" w:hAnsiTheme="minorHAnsi" w:cstheme="minorHAnsi"/>
          <w:bCs/>
          <w:highlight w:val="yellow"/>
        </w:rPr>
        <w:t xml:space="preserve"> </w:t>
      </w:r>
      <w:r w:rsidR="001C34DD" w:rsidRPr="006639E3">
        <w:rPr>
          <w:rFonts w:asciiTheme="minorHAnsi" w:hAnsiTheme="minorHAnsi" w:cstheme="minorHAnsi"/>
          <w:bCs/>
          <w:highlight w:val="yellow"/>
        </w:rPr>
        <w:t xml:space="preserve">in </w:t>
      </w:r>
      <w:r w:rsidRPr="006639E3">
        <w:rPr>
          <w:rFonts w:asciiTheme="minorHAnsi" w:hAnsiTheme="minorHAnsi" w:cstheme="minorHAnsi"/>
          <w:bCs/>
          <w:highlight w:val="yellow"/>
        </w:rPr>
        <w:t>prone position in</w:t>
      </w:r>
      <w:r w:rsidR="00267BE8" w:rsidRPr="006639E3">
        <w:rPr>
          <w:rFonts w:asciiTheme="minorHAnsi" w:hAnsiTheme="minorHAnsi" w:cstheme="minorHAnsi"/>
          <w:bCs/>
          <w:highlight w:val="yellow"/>
        </w:rPr>
        <w:t xml:space="preserve"> the</w:t>
      </w:r>
      <w:r w:rsidR="001B6D1C">
        <w:rPr>
          <w:rFonts w:asciiTheme="minorHAnsi" w:hAnsiTheme="minorHAnsi" w:cstheme="minorHAnsi"/>
          <w:bCs/>
          <w:highlight w:val="yellow"/>
        </w:rPr>
        <w:t xml:space="preserve"> imaging </w:t>
      </w:r>
      <w:r w:rsidR="00267BE8" w:rsidRPr="006639E3">
        <w:rPr>
          <w:rFonts w:asciiTheme="minorHAnsi" w:hAnsiTheme="minorHAnsi" w:cstheme="minorHAnsi"/>
          <w:bCs/>
          <w:highlight w:val="yellow"/>
        </w:rPr>
        <w:t>chamber of</w:t>
      </w:r>
      <w:r w:rsidRPr="006639E3">
        <w:rPr>
          <w:rFonts w:asciiTheme="minorHAnsi" w:hAnsiTheme="minorHAnsi" w:cstheme="minorHAnsi"/>
          <w:bCs/>
          <w:highlight w:val="yellow"/>
        </w:rPr>
        <w:t xml:space="preserve"> </w:t>
      </w:r>
      <w:r w:rsidR="004100BE" w:rsidRPr="006639E3">
        <w:rPr>
          <w:rFonts w:asciiTheme="minorHAnsi" w:hAnsiTheme="minorHAnsi" w:cstheme="minorHAnsi"/>
          <w:bCs/>
          <w:highlight w:val="yellow"/>
        </w:rPr>
        <w:t>a</w:t>
      </w:r>
      <w:r w:rsidR="0023178D">
        <w:rPr>
          <w:rFonts w:asciiTheme="minorHAnsi" w:hAnsiTheme="minorHAnsi" w:cstheme="minorHAnsi"/>
          <w:bCs/>
          <w:highlight w:val="yellow"/>
        </w:rPr>
        <w:t>n</w:t>
      </w:r>
      <w:r w:rsidR="004100BE" w:rsidRPr="006639E3">
        <w:rPr>
          <w:rFonts w:asciiTheme="minorHAnsi" w:hAnsiTheme="minorHAnsi" w:cstheme="minorHAnsi"/>
          <w:bCs/>
          <w:highlight w:val="yellow"/>
        </w:rPr>
        <w:t xml:space="preserve"> </w:t>
      </w:r>
      <w:r w:rsidR="00267BE8" w:rsidRPr="006639E3">
        <w:rPr>
          <w:rFonts w:asciiTheme="minorHAnsi" w:hAnsiTheme="minorHAnsi" w:cstheme="minorHAnsi"/>
          <w:bCs/>
          <w:highlight w:val="yellow"/>
        </w:rPr>
        <w:t>optical</w:t>
      </w:r>
      <w:r w:rsidR="001B6D1C">
        <w:rPr>
          <w:rFonts w:asciiTheme="minorHAnsi" w:hAnsiTheme="minorHAnsi" w:cstheme="minorHAnsi"/>
          <w:bCs/>
          <w:highlight w:val="yellow"/>
        </w:rPr>
        <w:t xml:space="preserve"> imagin</w:t>
      </w:r>
      <w:r w:rsidR="001B6D1C" w:rsidRPr="00143CDD">
        <w:rPr>
          <w:rFonts w:asciiTheme="minorHAnsi" w:hAnsiTheme="minorHAnsi" w:cstheme="minorHAnsi"/>
          <w:bCs/>
          <w:highlight w:val="yellow"/>
        </w:rPr>
        <w:t xml:space="preserve">g </w:t>
      </w:r>
      <w:r w:rsidR="00267BE8" w:rsidRPr="00143CDD">
        <w:rPr>
          <w:rFonts w:asciiTheme="minorHAnsi" w:hAnsiTheme="minorHAnsi" w:cstheme="minorHAnsi"/>
          <w:bCs/>
          <w:highlight w:val="yellow"/>
        </w:rPr>
        <w:t xml:space="preserve">system </w:t>
      </w:r>
      <w:r w:rsidRPr="00143CDD">
        <w:rPr>
          <w:rFonts w:asciiTheme="minorHAnsi" w:hAnsiTheme="minorHAnsi" w:cstheme="minorHAnsi"/>
          <w:bCs/>
          <w:highlight w:val="yellow"/>
        </w:rPr>
        <w:t xml:space="preserve">with the nose in the isoflurane </w:t>
      </w:r>
      <w:r w:rsidR="000C17E1" w:rsidRPr="00143CDD">
        <w:rPr>
          <w:rFonts w:asciiTheme="minorHAnsi" w:hAnsiTheme="minorHAnsi" w:cstheme="minorHAnsi"/>
          <w:bCs/>
          <w:highlight w:val="yellow"/>
        </w:rPr>
        <w:t>nose cone</w:t>
      </w:r>
      <w:r w:rsidRPr="00143CDD">
        <w:rPr>
          <w:rFonts w:asciiTheme="minorHAnsi" w:hAnsiTheme="minorHAnsi" w:cstheme="minorHAnsi"/>
          <w:bCs/>
          <w:highlight w:val="yellow"/>
        </w:rPr>
        <w:t>.</w:t>
      </w:r>
      <w:r w:rsidR="001B6D1C">
        <w:rPr>
          <w:rFonts w:asciiTheme="minorHAnsi" w:hAnsiTheme="minorHAnsi" w:cstheme="minorHAnsi"/>
          <w:bCs/>
        </w:rPr>
        <w:t xml:space="preserve"> </w:t>
      </w:r>
    </w:p>
    <w:p w14:paraId="29EF8634" w14:textId="77777777" w:rsidR="00556856" w:rsidRDefault="00556856" w:rsidP="00556856">
      <w:pPr>
        <w:pStyle w:val="NormalWeb"/>
        <w:spacing w:before="0" w:beforeAutospacing="0" w:after="0" w:afterAutospacing="0"/>
        <w:ind w:left="450"/>
        <w:rPr>
          <w:rFonts w:asciiTheme="minorHAnsi" w:hAnsiTheme="minorHAnsi" w:cstheme="minorHAnsi"/>
          <w:bCs/>
        </w:rPr>
      </w:pPr>
    </w:p>
    <w:p w14:paraId="198CCFE8" w14:textId="707277DF" w:rsidR="001C34DD" w:rsidRDefault="00267BE8"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Open the software program.</w:t>
      </w:r>
    </w:p>
    <w:p w14:paraId="5A9F79CE" w14:textId="77777777" w:rsidR="00556856" w:rsidRDefault="00556856" w:rsidP="00556856">
      <w:pPr>
        <w:pStyle w:val="NormalWeb"/>
        <w:spacing w:before="0" w:beforeAutospacing="0" w:after="0" w:afterAutospacing="0"/>
        <w:ind w:left="450"/>
        <w:rPr>
          <w:rFonts w:asciiTheme="minorHAnsi" w:hAnsiTheme="minorHAnsi" w:cstheme="minorHAnsi"/>
          <w:bCs/>
        </w:rPr>
      </w:pPr>
    </w:p>
    <w:p w14:paraId="116277D7" w14:textId="5192F6DF" w:rsidR="00267BE8" w:rsidRPr="006639E3" w:rsidRDefault="00267BE8"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 xml:space="preserve">The acquisition parameters will vary based on the number of animals </w:t>
      </w:r>
      <w:r w:rsidR="00915299" w:rsidRPr="006639E3">
        <w:rPr>
          <w:rFonts w:asciiTheme="minorHAnsi" w:hAnsiTheme="minorHAnsi" w:cstheme="minorHAnsi"/>
          <w:bCs/>
          <w:highlight w:val="yellow"/>
        </w:rPr>
        <w:t xml:space="preserve">imaged simultaneously </w:t>
      </w:r>
      <w:r w:rsidRPr="006639E3">
        <w:rPr>
          <w:rFonts w:asciiTheme="minorHAnsi" w:hAnsiTheme="minorHAnsi" w:cstheme="minorHAnsi"/>
          <w:bCs/>
          <w:highlight w:val="yellow"/>
        </w:rPr>
        <w:t>and intensity of bioluminescence</w:t>
      </w:r>
      <w:r w:rsidR="005E1B2D" w:rsidRPr="006639E3">
        <w:rPr>
          <w:rFonts w:asciiTheme="minorHAnsi" w:hAnsiTheme="minorHAnsi" w:cstheme="minorHAnsi"/>
          <w:bCs/>
          <w:highlight w:val="yellow"/>
        </w:rPr>
        <w:t>.</w:t>
      </w:r>
      <w:r w:rsidR="001B6D1C">
        <w:rPr>
          <w:highlight w:val="yellow"/>
        </w:rPr>
        <w:t xml:space="preserve"> </w:t>
      </w:r>
      <w:r w:rsidR="008D11A8" w:rsidRPr="006639E3">
        <w:rPr>
          <w:highlight w:val="yellow"/>
        </w:rPr>
        <w:t xml:space="preserve">The basic parameters to set include </w:t>
      </w:r>
      <w:r w:rsidR="005E1B2D" w:rsidRPr="006639E3">
        <w:rPr>
          <w:highlight w:val="yellow"/>
        </w:rPr>
        <w:t>exposure time</w:t>
      </w:r>
      <w:r w:rsidR="009867B0" w:rsidRPr="006639E3">
        <w:rPr>
          <w:highlight w:val="yellow"/>
        </w:rPr>
        <w:t xml:space="preserve">, </w:t>
      </w:r>
      <w:r w:rsidR="005E1B2D" w:rsidRPr="006639E3">
        <w:rPr>
          <w:highlight w:val="yellow"/>
        </w:rPr>
        <w:t>binning</w:t>
      </w:r>
      <w:r w:rsidR="009867B0" w:rsidRPr="006639E3">
        <w:rPr>
          <w:highlight w:val="yellow"/>
        </w:rPr>
        <w:t xml:space="preserve">, </w:t>
      </w:r>
      <w:r w:rsidR="005E1B2D" w:rsidRPr="006639E3">
        <w:rPr>
          <w:highlight w:val="yellow"/>
        </w:rPr>
        <w:t>f/stop</w:t>
      </w:r>
      <w:r w:rsidR="009867B0" w:rsidRPr="006639E3">
        <w:rPr>
          <w:highlight w:val="yellow"/>
        </w:rPr>
        <w:t xml:space="preserve">, </w:t>
      </w:r>
      <w:r w:rsidR="005E1B2D" w:rsidRPr="006639E3">
        <w:rPr>
          <w:highlight w:val="yellow"/>
        </w:rPr>
        <w:t>and field of view (FOV).</w:t>
      </w:r>
      <w:r w:rsidR="001B6D1C">
        <w:rPr>
          <w:highlight w:val="yellow"/>
        </w:rPr>
        <w:t xml:space="preserve"> </w:t>
      </w:r>
      <w:r w:rsidR="00C16CAC" w:rsidRPr="006639E3">
        <w:rPr>
          <w:highlight w:val="yellow"/>
        </w:rPr>
        <w:t xml:space="preserve">Our default starting settings are exposure time 30 seconds, </w:t>
      </w:r>
      <w:r w:rsidR="00C16CAC" w:rsidRPr="006639E3">
        <w:rPr>
          <w:highlight w:val="yellow"/>
        </w:rPr>
        <w:lastRenderedPageBreak/>
        <w:t>binning low (2), f/stop 1.2, and FOV 25.</w:t>
      </w:r>
      <w:r w:rsidR="001B6D1C">
        <w:rPr>
          <w:highlight w:val="yellow"/>
        </w:rPr>
        <w:t xml:space="preserve"> </w:t>
      </w:r>
      <w:r w:rsidR="00143CDD">
        <w:rPr>
          <w:highlight w:val="yellow"/>
        </w:rPr>
        <w:t>Adjust t</w:t>
      </w:r>
      <w:r w:rsidR="00C16CAC" w:rsidRPr="006639E3">
        <w:rPr>
          <w:highlight w:val="yellow"/>
        </w:rPr>
        <w:t>hese settings as needed depending on the researcher’s needs.</w:t>
      </w:r>
    </w:p>
    <w:p w14:paraId="004897DC" w14:textId="77777777" w:rsidR="00556856" w:rsidRPr="005E1B2D" w:rsidRDefault="00556856" w:rsidP="00556856">
      <w:pPr>
        <w:pStyle w:val="NormalWeb"/>
        <w:spacing w:before="0" w:beforeAutospacing="0" w:after="0" w:afterAutospacing="0"/>
        <w:ind w:left="450"/>
        <w:rPr>
          <w:rFonts w:asciiTheme="minorHAnsi" w:hAnsiTheme="minorHAnsi" w:cstheme="minorHAnsi"/>
          <w:bCs/>
        </w:rPr>
      </w:pPr>
    </w:p>
    <w:p w14:paraId="61DB5409" w14:textId="420069FB" w:rsidR="005E1B2D" w:rsidRDefault="00143CDD"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Analyze l</w:t>
      </w:r>
      <w:r w:rsidR="005E1B2D">
        <w:rPr>
          <w:rFonts w:asciiTheme="minorHAnsi" w:hAnsiTheme="minorHAnsi" w:cstheme="minorHAnsi"/>
          <w:bCs/>
        </w:rPr>
        <w:t xml:space="preserve">uminescence data using </w:t>
      </w:r>
      <w:r w:rsidR="00ED3068">
        <w:rPr>
          <w:rFonts w:asciiTheme="minorHAnsi" w:hAnsiTheme="minorHAnsi" w:cstheme="minorHAnsi"/>
          <w:bCs/>
        </w:rPr>
        <w:t>an</w:t>
      </w:r>
      <w:r w:rsidR="001B6D1C">
        <w:rPr>
          <w:rFonts w:asciiTheme="minorHAnsi" w:hAnsiTheme="minorHAnsi" w:cstheme="minorHAnsi"/>
          <w:bCs/>
        </w:rPr>
        <w:t xml:space="preserve"> imaging </w:t>
      </w:r>
      <w:r w:rsidR="005E1B2D">
        <w:rPr>
          <w:rFonts w:asciiTheme="minorHAnsi" w:hAnsiTheme="minorHAnsi" w:cstheme="minorHAnsi"/>
          <w:bCs/>
        </w:rPr>
        <w:t>program</w:t>
      </w:r>
      <w:r w:rsidR="00ED3068">
        <w:rPr>
          <w:rFonts w:asciiTheme="minorHAnsi" w:hAnsiTheme="minorHAnsi" w:cstheme="minorHAnsi"/>
          <w:bCs/>
        </w:rPr>
        <w:t xml:space="preserve"> (see </w:t>
      </w:r>
      <w:r w:rsidR="001B6D1C" w:rsidRPr="001B6D1C">
        <w:rPr>
          <w:rFonts w:asciiTheme="minorHAnsi" w:hAnsiTheme="minorHAnsi" w:cstheme="minorHAnsi"/>
          <w:b/>
        </w:rPr>
        <w:t>Table of Materials</w:t>
      </w:r>
      <w:r w:rsidR="00ED3068">
        <w:rPr>
          <w:rFonts w:asciiTheme="minorHAnsi" w:hAnsiTheme="minorHAnsi" w:cstheme="minorHAnsi"/>
          <w:bCs/>
        </w:rPr>
        <w:t>)</w:t>
      </w:r>
      <w:r w:rsidR="005E1B2D">
        <w:rPr>
          <w:rFonts w:asciiTheme="minorHAnsi" w:hAnsiTheme="minorHAnsi" w:cstheme="minorHAnsi"/>
          <w:bCs/>
        </w:rPr>
        <w:t>.</w:t>
      </w:r>
      <w:r w:rsidR="001B6D1C">
        <w:rPr>
          <w:rFonts w:asciiTheme="minorHAnsi" w:hAnsiTheme="minorHAnsi" w:cstheme="minorHAnsi"/>
          <w:bCs/>
        </w:rPr>
        <w:t xml:space="preserve"> </w:t>
      </w:r>
      <w:r w:rsidR="007B6AAC">
        <w:rPr>
          <w:rFonts w:asciiTheme="minorHAnsi" w:hAnsiTheme="minorHAnsi" w:cstheme="minorHAnsi"/>
          <w:bCs/>
        </w:rPr>
        <w:t xml:space="preserve">Luminescence </w:t>
      </w:r>
      <w:r>
        <w:rPr>
          <w:rFonts w:asciiTheme="minorHAnsi" w:hAnsiTheme="minorHAnsi" w:cstheme="minorHAnsi"/>
          <w:bCs/>
        </w:rPr>
        <w:t>will be</w:t>
      </w:r>
      <w:r>
        <w:rPr>
          <w:rFonts w:asciiTheme="minorHAnsi" w:hAnsiTheme="minorHAnsi" w:cstheme="minorHAnsi"/>
          <w:bCs/>
        </w:rPr>
        <w:t xml:space="preserve"> </w:t>
      </w:r>
      <w:r w:rsidR="007B6AAC">
        <w:rPr>
          <w:rFonts w:asciiTheme="minorHAnsi" w:hAnsiTheme="minorHAnsi" w:cstheme="minorHAnsi"/>
          <w:bCs/>
        </w:rPr>
        <w:t xml:space="preserve">represented as a </w:t>
      </w:r>
      <w:proofErr w:type="spellStart"/>
      <w:r w:rsidR="007B6AAC">
        <w:rPr>
          <w:rFonts w:asciiTheme="minorHAnsi" w:hAnsiTheme="minorHAnsi" w:cstheme="minorHAnsi"/>
          <w:bCs/>
        </w:rPr>
        <w:t>pseudocolor</w:t>
      </w:r>
      <w:proofErr w:type="spellEnd"/>
      <w:r w:rsidR="007B6AAC">
        <w:rPr>
          <w:rFonts w:asciiTheme="minorHAnsi" w:hAnsiTheme="minorHAnsi" w:cstheme="minorHAnsi"/>
          <w:bCs/>
        </w:rPr>
        <w:t xml:space="preserve"> image overlaid on a color photograph of the mice.</w:t>
      </w:r>
      <w:r w:rsidR="001B6D1C">
        <w:rPr>
          <w:rFonts w:asciiTheme="minorHAnsi" w:hAnsiTheme="minorHAnsi" w:cstheme="minorHAnsi"/>
          <w:bCs/>
        </w:rPr>
        <w:t xml:space="preserve"> </w:t>
      </w:r>
    </w:p>
    <w:p w14:paraId="5983DB0C" w14:textId="77777777" w:rsidR="00556856" w:rsidRDefault="00556856" w:rsidP="00556856">
      <w:pPr>
        <w:pStyle w:val="NormalWeb"/>
        <w:spacing w:before="0" w:beforeAutospacing="0" w:after="0" w:afterAutospacing="0"/>
        <w:ind w:left="450"/>
        <w:rPr>
          <w:rFonts w:asciiTheme="minorHAnsi" w:hAnsiTheme="minorHAnsi" w:cstheme="minorHAnsi"/>
          <w:bCs/>
        </w:rPr>
      </w:pPr>
    </w:p>
    <w:p w14:paraId="7894884F" w14:textId="55E74BD2" w:rsidR="007B6AAC" w:rsidRPr="0023178D" w:rsidRDefault="007B6AAC" w:rsidP="00ED3068">
      <w:pPr>
        <w:pStyle w:val="NormalWeb"/>
        <w:numPr>
          <w:ilvl w:val="2"/>
          <w:numId w:val="28"/>
        </w:numPr>
        <w:spacing w:before="0" w:beforeAutospacing="0" w:after="0" w:afterAutospacing="0"/>
        <w:rPr>
          <w:rFonts w:asciiTheme="minorHAnsi" w:hAnsiTheme="minorHAnsi" w:cstheme="minorHAnsi"/>
          <w:bCs/>
          <w:highlight w:val="yellow"/>
        </w:rPr>
      </w:pPr>
      <w:r w:rsidRPr="0023178D">
        <w:rPr>
          <w:rFonts w:asciiTheme="minorHAnsi" w:hAnsiTheme="minorHAnsi" w:cstheme="minorHAnsi"/>
          <w:bCs/>
          <w:highlight w:val="yellow"/>
        </w:rPr>
        <w:t xml:space="preserve">Create a region of interest (ROI) at the wound site and measure the average </w:t>
      </w:r>
      <w:r w:rsidR="00EE7014" w:rsidRPr="0023178D">
        <w:rPr>
          <w:rFonts w:asciiTheme="minorHAnsi" w:hAnsiTheme="minorHAnsi" w:cstheme="minorHAnsi"/>
          <w:bCs/>
          <w:highlight w:val="yellow"/>
        </w:rPr>
        <w:t>flux (</w:t>
      </w:r>
      <w:r w:rsidRPr="0023178D">
        <w:rPr>
          <w:rFonts w:asciiTheme="minorHAnsi" w:hAnsiTheme="minorHAnsi" w:cstheme="minorHAnsi"/>
          <w:bCs/>
          <w:highlight w:val="yellow"/>
        </w:rPr>
        <w:t>photons/second</w:t>
      </w:r>
      <w:r w:rsidR="00EE7014" w:rsidRPr="0023178D">
        <w:rPr>
          <w:rFonts w:asciiTheme="minorHAnsi" w:hAnsiTheme="minorHAnsi" w:cstheme="minorHAnsi"/>
          <w:bCs/>
          <w:highlight w:val="yellow"/>
        </w:rPr>
        <w:t>)</w:t>
      </w:r>
      <w:r w:rsidRPr="0023178D">
        <w:rPr>
          <w:rFonts w:asciiTheme="minorHAnsi" w:hAnsiTheme="minorHAnsi" w:cstheme="minorHAnsi"/>
          <w:bCs/>
          <w:highlight w:val="yellow"/>
        </w:rPr>
        <w:t xml:space="preserve"> detected.</w:t>
      </w:r>
      <w:r w:rsidR="00EE7014" w:rsidRPr="0023178D">
        <w:rPr>
          <w:rFonts w:asciiTheme="minorHAnsi" w:hAnsiTheme="minorHAnsi" w:cstheme="minorHAnsi"/>
          <w:bCs/>
          <w:highlight w:val="yellow"/>
        </w:rPr>
        <w:t xml:space="preserve"> Note that data can also be reported as radiance (photons/second/cm²/steradian), but </w:t>
      </w:r>
      <w:proofErr w:type="gramStart"/>
      <w:r w:rsidR="00EE7014" w:rsidRPr="0023178D">
        <w:rPr>
          <w:rFonts w:asciiTheme="minorHAnsi" w:hAnsiTheme="minorHAnsi" w:cstheme="minorHAnsi"/>
          <w:bCs/>
          <w:highlight w:val="yellow"/>
        </w:rPr>
        <w:t>as long as</w:t>
      </w:r>
      <w:proofErr w:type="gramEnd"/>
      <w:r w:rsidR="00EE7014" w:rsidRPr="0023178D">
        <w:rPr>
          <w:rFonts w:asciiTheme="minorHAnsi" w:hAnsiTheme="minorHAnsi" w:cstheme="minorHAnsi"/>
          <w:bCs/>
          <w:highlight w:val="yellow"/>
        </w:rPr>
        <w:t xml:space="preserve"> the distance of the</w:t>
      </w:r>
      <w:r w:rsidR="001B6D1C">
        <w:rPr>
          <w:rFonts w:asciiTheme="minorHAnsi" w:hAnsiTheme="minorHAnsi" w:cstheme="minorHAnsi"/>
          <w:bCs/>
          <w:highlight w:val="yellow"/>
        </w:rPr>
        <w:t xml:space="preserve"> imaging </w:t>
      </w:r>
      <w:r w:rsidR="00EE7014" w:rsidRPr="0023178D">
        <w:rPr>
          <w:rFonts w:asciiTheme="minorHAnsi" w:hAnsiTheme="minorHAnsi" w:cstheme="minorHAnsi"/>
          <w:bCs/>
          <w:highlight w:val="yellow"/>
        </w:rPr>
        <w:t xml:space="preserve">platform from the camera remains constant between </w:t>
      </w:r>
      <w:r w:rsidR="001B6D1C">
        <w:rPr>
          <w:rFonts w:asciiTheme="minorHAnsi" w:hAnsiTheme="minorHAnsi" w:cstheme="minorHAnsi"/>
          <w:bCs/>
          <w:highlight w:val="yellow"/>
        </w:rPr>
        <w:t>imaging</w:t>
      </w:r>
      <w:r w:rsidR="00EE7014" w:rsidRPr="0023178D">
        <w:rPr>
          <w:rFonts w:asciiTheme="minorHAnsi" w:hAnsiTheme="minorHAnsi" w:cstheme="minorHAnsi"/>
          <w:bCs/>
          <w:highlight w:val="yellow"/>
        </w:rPr>
        <w:t>, flux is sufficient.</w:t>
      </w:r>
    </w:p>
    <w:p w14:paraId="63F73C6D" w14:textId="77777777" w:rsidR="00556856" w:rsidRPr="0023178D" w:rsidRDefault="00556856" w:rsidP="00556856">
      <w:pPr>
        <w:pStyle w:val="NormalWeb"/>
        <w:spacing w:before="0" w:beforeAutospacing="0" w:after="0" w:afterAutospacing="0"/>
        <w:ind w:left="540"/>
        <w:rPr>
          <w:rFonts w:asciiTheme="minorHAnsi" w:hAnsiTheme="minorHAnsi" w:cstheme="minorHAnsi"/>
          <w:bCs/>
          <w:highlight w:val="yellow"/>
        </w:rPr>
      </w:pPr>
    </w:p>
    <w:p w14:paraId="5208827F" w14:textId="24EE8C97" w:rsidR="00EE7014" w:rsidRPr="0023178D" w:rsidRDefault="007B6AAC" w:rsidP="00ED3068">
      <w:pPr>
        <w:pStyle w:val="NormalWeb"/>
        <w:numPr>
          <w:ilvl w:val="2"/>
          <w:numId w:val="28"/>
        </w:numPr>
        <w:spacing w:before="0" w:beforeAutospacing="0" w:after="0" w:afterAutospacing="0"/>
        <w:rPr>
          <w:rFonts w:asciiTheme="minorHAnsi" w:hAnsiTheme="minorHAnsi" w:cstheme="minorHAnsi"/>
          <w:bCs/>
          <w:highlight w:val="yellow"/>
        </w:rPr>
      </w:pPr>
      <w:r w:rsidRPr="0023178D">
        <w:rPr>
          <w:rFonts w:asciiTheme="minorHAnsi" w:hAnsiTheme="minorHAnsi" w:cstheme="minorHAnsi"/>
          <w:bCs/>
          <w:highlight w:val="yellow"/>
        </w:rPr>
        <w:t>Measure background by creating a ROI at a random area on the</w:t>
      </w:r>
      <w:r w:rsidR="00143CDD">
        <w:rPr>
          <w:rFonts w:asciiTheme="minorHAnsi" w:hAnsiTheme="minorHAnsi" w:cstheme="minorHAnsi"/>
          <w:bCs/>
          <w:highlight w:val="yellow"/>
        </w:rPr>
        <w:t xml:space="preserve"> imaging</w:t>
      </w:r>
      <w:r w:rsidR="001B6D1C">
        <w:rPr>
          <w:rFonts w:asciiTheme="minorHAnsi" w:hAnsiTheme="minorHAnsi" w:cstheme="minorHAnsi"/>
          <w:bCs/>
          <w:highlight w:val="yellow"/>
        </w:rPr>
        <w:t xml:space="preserve"> </w:t>
      </w:r>
      <w:r w:rsidRPr="0023178D">
        <w:rPr>
          <w:rFonts w:asciiTheme="minorHAnsi" w:hAnsiTheme="minorHAnsi" w:cstheme="minorHAnsi"/>
          <w:bCs/>
          <w:highlight w:val="yellow"/>
        </w:rPr>
        <w:t>platform.</w:t>
      </w:r>
      <w:r w:rsidR="001B6D1C">
        <w:rPr>
          <w:rFonts w:asciiTheme="minorHAnsi" w:hAnsiTheme="minorHAnsi" w:cstheme="minorHAnsi"/>
          <w:bCs/>
          <w:highlight w:val="yellow"/>
        </w:rPr>
        <w:t xml:space="preserve"> </w:t>
      </w:r>
      <w:r w:rsidRPr="0023178D">
        <w:rPr>
          <w:rFonts w:asciiTheme="minorHAnsi" w:hAnsiTheme="minorHAnsi" w:cstheme="minorHAnsi"/>
          <w:bCs/>
          <w:highlight w:val="yellow"/>
        </w:rPr>
        <w:t xml:space="preserve">Subtract the background </w:t>
      </w:r>
      <w:r w:rsidR="00143CDD">
        <w:rPr>
          <w:rFonts w:asciiTheme="minorHAnsi" w:hAnsiTheme="minorHAnsi" w:cstheme="minorHAnsi"/>
          <w:bCs/>
          <w:highlight w:val="yellow"/>
        </w:rPr>
        <w:t xml:space="preserve">number of </w:t>
      </w:r>
      <w:r w:rsidRPr="0023178D">
        <w:rPr>
          <w:rFonts w:asciiTheme="minorHAnsi" w:hAnsiTheme="minorHAnsi" w:cstheme="minorHAnsi"/>
          <w:bCs/>
          <w:highlight w:val="yellow"/>
        </w:rPr>
        <w:t>photons/second.</w:t>
      </w:r>
    </w:p>
    <w:p w14:paraId="0C3B3047" w14:textId="77777777" w:rsidR="00556856" w:rsidRPr="00EE7014" w:rsidRDefault="00556856" w:rsidP="00556856">
      <w:pPr>
        <w:pStyle w:val="NormalWeb"/>
        <w:spacing w:before="0" w:beforeAutospacing="0" w:after="0" w:afterAutospacing="0"/>
        <w:ind w:left="540"/>
        <w:rPr>
          <w:rFonts w:asciiTheme="minorHAnsi" w:hAnsiTheme="minorHAnsi" w:cstheme="minorHAnsi"/>
          <w:bCs/>
        </w:rPr>
      </w:pPr>
    </w:p>
    <w:p w14:paraId="06C9FDF2" w14:textId="6EE29386" w:rsidR="007B6AAC" w:rsidRDefault="007B6AAC" w:rsidP="00ED3068">
      <w:pPr>
        <w:pStyle w:val="NormalWeb"/>
        <w:numPr>
          <w:ilvl w:val="2"/>
          <w:numId w:val="28"/>
        </w:numPr>
        <w:spacing w:before="0" w:beforeAutospacing="0" w:after="0" w:afterAutospacing="0"/>
        <w:rPr>
          <w:rFonts w:asciiTheme="minorHAnsi" w:hAnsiTheme="minorHAnsi" w:cstheme="minorHAnsi"/>
          <w:bCs/>
        </w:rPr>
      </w:pPr>
      <w:r>
        <w:rPr>
          <w:rFonts w:asciiTheme="minorHAnsi" w:hAnsiTheme="minorHAnsi" w:cstheme="minorHAnsi"/>
          <w:bCs/>
        </w:rPr>
        <w:t xml:space="preserve">Export the data to </w:t>
      </w:r>
      <w:r w:rsidR="0023178D">
        <w:rPr>
          <w:rFonts w:asciiTheme="minorHAnsi" w:hAnsiTheme="minorHAnsi" w:cstheme="minorHAnsi"/>
          <w:bCs/>
        </w:rPr>
        <w:t xml:space="preserve">a spreadsheet </w:t>
      </w:r>
      <w:r>
        <w:rPr>
          <w:rFonts w:asciiTheme="minorHAnsi" w:hAnsiTheme="minorHAnsi" w:cstheme="minorHAnsi"/>
          <w:bCs/>
        </w:rPr>
        <w:t>for</w:t>
      </w:r>
      <w:r w:rsidR="009E406E">
        <w:rPr>
          <w:rFonts w:asciiTheme="minorHAnsi" w:hAnsiTheme="minorHAnsi" w:cstheme="minorHAnsi"/>
          <w:bCs/>
        </w:rPr>
        <w:t xml:space="preserve"> further analysis.</w:t>
      </w:r>
    </w:p>
    <w:p w14:paraId="74E78560" w14:textId="77777777" w:rsidR="00556856" w:rsidRDefault="00556856" w:rsidP="00556856">
      <w:pPr>
        <w:pStyle w:val="NormalWeb"/>
        <w:spacing w:before="0" w:beforeAutospacing="0" w:after="0" w:afterAutospacing="0"/>
        <w:ind w:left="540"/>
        <w:rPr>
          <w:rFonts w:asciiTheme="minorHAnsi" w:hAnsiTheme="minorHAnsi" w:cstheme="minorHAnsi"/>
          <w:bCs/>
        </w:rPr>
      </w:pPr>
    </w:p>
    <w:p w14:paraId="64F63EED" w14:textId="6CF1B331" w:rsidR="000E3F79" w:rsidRDefault="00ED3068"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Perform</w:t>
      </w:r>
      <w:r w:rsidR="001B6D1C">
        <w:rPr>
          <w:rFonts w:asciiTheme="minorHAnsi" w:hAnsiTheme="minorHAnsi" w:cstheme="minorHAnsi"/>
          <w:bCs/>
        </w:rPr>
        <w:t xml:space="preserve"> </w:t>
      </w:r>
      <w:r w:rsidR="00143CDD">
        <w:rPr>
          <w:rFonts w:asciiTheme="minorHAnsi" w:hAnsiTheme="minorHAnsi" w:cstheme="minorHAnsi"/>
          <w:bCs/>
        </w:rPr>
        <w:t xml:space="preserve">imaging </w:t>
      </w:r>
      <w:r w:rsidR="000E3F79">
        <w:rPr>
          <w:rFonts w:asciiTheme="minorHAnsi" w:hAnsiTheme="minorHAnsi" w:cstheme="minorHAnsi"/>
          <w:bCs/>
        </w:rPr>
        <w:t>as described above as often as daily to track infection progression</w:t>
      </w:r>
      <w:r w:rsidR="005E1B2D">
        <w:rPr>
          <w:rFonts w:asciiTheme="minorHAnsi" w:hAnsiTheme="minorHAnsi" w:cstheme="minorHAnsi"/>
          <w:bCs/>
        </w:rPr>
        <w:t>.</w:t>
      </w:r>
    </w:p>
    <w:p w14:paraId="2F11E095" w14:textId="77777777" w:rsidR="008B05F5" w:rsidRDefault="008B05F5" w:rsidP="001B1519">
      <w:pPr>
        <w:pStyle w:val="NormalWeb"/>
        <w:spacing w:before="0" w:beforeAutospacing="0" w:after="0" w:afterAutospacing="0"/>
        <w:rPr>
          <w:rFonts w:asciiTheme="minorHAnsi" w:hAnsiTheme="minorHAnsi" w:cstheme="minorHAnsi"/>
          <w:bCs/>
        </w:rPr>
      </w:pPr>
    </w:p>
    <w:p w14:paraId="5592B879" w14:textId="5C077FEC" w:rsidR="000F1968" w:rsidRPr="002407FC" w:rsidRDefault="00415BD3" w:rsidP="00ED3068">
      <w:pPr>
        <w:pStyle w:val="NormalWeb"/>
        <w:numPr>
          <w:ilvl w:val="0"/>
          <w:numId w:val="28"/>
        </w:numPr>
        <w:spacing w:before="0" w:beforeAutospacing="0" w:after="0" w:afterAutospacing="0"/>
        <w:rPr>
          <w:rFonts w:asciiTheme="minorHAnsi" w:hAnsiTheme="minorHAnsi" w:cstheme="minorHAnsi"/>
          <w:b/>
        </w:rPr>
      </w:pPr>
      <w:r w:rsidRPr="002407FC">
        <w:rPr>
          <w:rFonts w:asciiTheme="minorHAnsi" w:hAnsiTheme="minorHAnsi" w:cstheme="minorHAnsi"/>
          <w:b/>
        </w:rPr>
        <w:t xml:space="preserve">Postoperative </w:t>
      </w:r>
      <w:r w:rsidR="00143CDD">
        <w:rPr>
          <w:rFonts w:asciiTheme="minorHAnsi" w:hAnsiTheme="minorHAnsi" w:cstheme="minorHAnsi"/>
          <w:b/>
        </w:rPr>
        <w:t>m</w:t>
      </w:r>
      <w:r w:rsidR="00143CDD" w:rsidRPr="002407FC">
        <w:rPr>
          <w:rFonts w:asciiTheme="minorHAnsi" w:hAnsiTheme="minorHAnsi" w:cstheme="minorHAnsi"/>
          <w:b/>
        </w:rPr>
        <w:t>anagement</w:t>
      </w:r>
    </w:p>
    <w:p w14:paraId="29197938" w14:textId="77777777" w:rsidR="00556856" w:rsidRPr="000F1968" w:rsidRDefault="00556856" w:rsidP="00556856">
      <w:pPr>
        <w:pStyle w:val="NormalWeb"/>
        <w:spacing w:before="0" w:beforeAutospacing="0" w:after="0" w:afterAutospacing="0"/>
        <w:ind w:left="360"/>
        <w:rPr>
          <w:rFonts w:asciiTheme="minorHAnsi" w:hAnsiTheme="minorHAnsi" w:cstheme="minorHAnsi"/>
          <w:bCs/>
        </w:rPr>
      </w:pPr>
    </w:p>
    <w:p w14:paraId="0F16E1AB" w14:textId="341F7568" w:rsidR="00721784" w:rsidRDefault="00376494"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 xml:space="preserve">Monitor </w:t>
      </w:r>
      <w:r w:rsidR="00E865A1">
        <w:rPr>
          <w:rFonts w:asciiTheme="minorHAnsi" w:hAnsiTheme="minorHAnsi" w:cstheme="minorHAnsi"/>
          <w:bCs/>
        </w:rPr>
        <w:t>mice according to guidelines set by the researcher’s IACUC protocol.</w:t>
      </w:r>
      <w:r w:rsidR="001B6D1C">
        <w:rPr>
          <w:rFonts w:asciiTheme="minorHAnsi" w:hAnsiTheme="minorHAnsi" w:cstheme="minorHAnsi"/>
          <w:bCs/>
        </w:rPr>
        <w:t xml:space="preserve"> </w:t>
      </w:r>
      <w:r w:rsidR="00E865A1">
        <w:rPr>
          <w:rFonts w:asciiTheme="minorHAnsi" w:hAnsiTheme="minorHAnsi" w:cstheme="minorHAnsi"/>
          <w:bCs/>
        </w:rPr>
        <w:t xml:space="preserve">We monitor </w:t>
      </w:r>
      <w:r>
        <w:rPr>
          <w:rFonts w:asciiTheme="minorHAnsi" w:hAnsiTheme="minorHAnsi" w:cstheme="minorHAnsi"/>
          <w:bCs/>
        </w:rPr>
        <w:t xml:space="preserve">all mice daily for the first 4 days, then every </w:t>
      </w:r>
      <w:r w:rsidR="002E30E5">
        <w:rPr>
          <w:rFonts w:asciiTheme="minorHAnsi" w:hAnsiTheme="minorHAnsi" w:cstheme="minorHAnsi"/>
          <w:bCs/>
        </w:rPr>
        <w:t>other day until the end of the experiment</w:t>
      </w:r>
      <w:r>
        <w:rPr>
          <w:rFonts w:asciiTheme="minorHAnsi" w:hAnsiTheme="minorHAnsi" w:cstheme="minorHAnsi"/>
          <w:bCs/>
        </w:rPr>
        <w:t>.</w:t>
      </w:r>
      <w:r w:rsidR="001B6D1C">
        <w:rPr>
          <w:rFonts w:asciiTheme="minorHAnsi" w:hAnsiTheme="minorHAnsi" w:cstheme="minorHAnsi"/>
          <w:bCs/>
        </w:rPr>
        <w:t xml:space="preserve"> </w:t>
      </w:r>
      <w:r w:rsidRPr="00556856">
        <w:rPr>
          <w:rFonts w:asciiTheme="minorHAnsi" w:hAnsiTheme="minorHAnsi" w:cstheme="minorHAnsi"/>
          <w:bCs/>
        </w:rPr>
        <w:t>Weigh the mice once per day for the first 4 days post-</w:t>
      </w:r>
      <w:r w:rsidR="002E30E5" w:rsidRPr="00556856">
        <w:rPr>
          <w:rFonts w:asciiTheme="minorHAnsi" w:hAnsiTheme="minorHAnsi" w:cstheme="minorHAnsi"/>
          <w:bCs/>
        </w:rPr>
        <w:t>surgery</w:t>
      </w:r>
      <w:r w:rsidR="00E865A1">
        <w:rPr>
          <w:rFonts w:asciiTheme="minorHAnsi" w:hAnsiTheme="minorHAnsi" w:cstheme="minorHAnsi"/>
          <w:bCs/>
        </w:rPr>
        <w:t xml:space="preserve"> in a BSC</w:t>
      </w:r>
      <w:r w:rsidRPr="00556856">
        <w:rPr>
          <w:rFonts w:asciiTheme="minorHAnsi" w:hAnsiTheme="minorHAnsi" w:cstheme="minorHAnsi"/>
          <w:bCs/>
        </w:rPr>
        <w:t>.</w:t>
      </w:r>
      <w:r w:rsidR="00556856">
        <w:rPr>
          <w:rFonts w:asciiTheme="minorHAnsi" w:hAnsiTheme="minorHAnsi" w:cstheme="minorHAnsi"/>
          <w:bCs/>
        </w:rPr>
        <w:t xml:space="preserve"> </w:t>
      </w:r>
      <w:r w:rsidR="000F1968" w:rsidRPr="00556856">
        <w:rPr>
          <w:rFonts w:asciiTheme="minorHAnsi" w:hAnsiTheme="minorHAnsi" w:cstheme="minorHAnsi"/>
          <w:bCs/>
        </w:rPr>
        <w:t xml:space="preserve">Inject 250 </w:t>
      </w:r>
      <w:r w:rsidR="00143CDD" w:rsidRPr="00556856">
        <w:rPr>
          <w:rFonts w:asciiTheme="minorHAnsi" w:hAnsiTheme="minorHAnsi" w:cstheme="minorHAnsi"/>
          <w:bCs/>
        </w:rPr>
        <w:t>µ</w:t>
      </w:r>
      <w:r w:rsidR="00143CDD">
        <w:rPr>
          <w:rFonts w:asciiTheme="minorHAnsi" w:hAnsiTheme="minorHAnsi" w:cstheme="minorHAnsi"/>
          <w:bCs/>
        </w:rPr>
        <w:t xml:space="preserve">L of </w:t>
      </w:r>
      <w:r w:rsidR="000F1968" w:rsidRPr="00556856">
        <w:rPr>
          <w:rFonts w:asciiTheme="minorHAnsi" w:hAnsiTheme="minorHAnsi" w:cstheme="minorHAnsi"/>
          <w:bCs/>
        </w:rPr>
        <w:t>0.9% sodium chloride subcutaneously on post-infection days 1 and 2.</w:t>
      </w:r>
      <w:r w:rsidR="001B6D1C">
        <w:rPr>
          <w:rFonts w:asciiTheme="minorHAnsi" w:hAnsiTheme="minorHAnsi" w:cstheme="minorHAnsi"/>
          <w:bCs/>
        </w:rPr>
        <w:t xml:space="preserve"> </w:t>
      </w:r>
    </w:p>
    <w:p w14:paraId="675FBF45" w14:textId="77777777" w:rsidR="00721784" w:rsidRDefault="00721784" w:rsidP="00721784">
      <w:pPr>
        <w:pStyle w:val="NormalWeb"/>
        <w:spacing w:before="0" w:beforeAutospacing="0" w:after="0" w:afterAutospacing="0"/>
        <w:ind w:left="450"/>
        <w:rPr>
          <w:rFonts w:asciiTheme="minorHAnsi" w:hAnsiTheme="minorHAnsi" w:cstheme="minorHAnsi"/>
          <w:bCs/>
        </w:rPr>
      </w:pPr>
    </w:p>
    <w:p w14:paraId="1316EA58" w14:textId="6B9C6C54" w:rsidR="00721784" w:rsidRDefault="00721784" w:rsidP="00ED3068">
      <w:pPr>
        <w:pStyle w:val="NormalWeb"/>
        <w:numPr>
          <w:ilvl w:val="1"/>
          <w:numId w:val="28"/>
        </w:numPr>
        <w:spacing w:before="0" w:beforeAutospacing="0" w:after="0" w:afterAutospacing="0"/>
        <w:rPr>
          <w:rFonts w:asciiTheme="minorHAnsi" w:hAnsiTheme="minorHAnsi" w:cstheme="minorHAnsi"/>
          <w:bCs/>
        </w:rPr>
      </w:pPr>
      <w:r w:rsidRPr="00721784">
        <w:rPr>
          <w:rFonts w:asciiTheme="minorHAnsi" w:hAnsiTheme="minorHAnsi" w:cstheme="minorHAnsi"/>
          <w:bCs/>
        </w:rPr>
        <w:t>Check for signs of pain/distress in the mice</w:t>
      </w:r>
      <w:r w:rsidR="00143CDD">
        <w:rPr>
          <w:rFonts w:asciiTheme="minorHAnsi" w:hAnsiTheme="minorHAnsi" w:cstheme="minorHAnsi"/>
          <w:bCs/>
        </w:rPr>
        <w:t>,</w:t>
      </w:r>
      <w:r w:rsidRPr="00721784">
        <w:rPr>
          <w:rFonts w:asciiTheme="minorHAnsi" w:hAnsiTheme="minorHAnsi" w:cstheme="minorHAnsi"/>
          <w:bCs/>
        </w:rPr>
        <w:t xml:space="preserve"> including hunched posture, scruffy coat, lethargy, difficulty breathing, facial grimace, and weight loss.</w:t>
      </w:r>
    </w:p>
    <w:p w14:paraId="21BCF1F8" w14:textId="77777777" w:rsidR="00721784" w:rsidRDefault="00721784" w:rsidP="00721784">
      <w:pPr>
        <w:pStyle w:val="NormalWeb"/>
        <w:spacing w:before="0" w:beforeAutospacing="0" w:after="0" w:afterAutospacing="0"/>
        <w:ind w:left="450"/>
        <w:rPr>
          <w:rFonts w:asciiTheme="minorHAnsi" w:hAnsiTheme="minorHAnsi" w:cstheme="minorHAnsi"/>
          <w:bCs/>
        </w:rPr>
      </w:pPr>
    </w:p>
    <w:p w14:paraId="2B6507C6" w14:textId="563DD313" w:rsidR="000137AE" w:rsidRDefault="00721784" w:rsidP="00ED3068">
      <w:pPr>
        <w:pStyle w:val="NormalWeb"/>
        <w:numPr>
          <w:ilvl w:val="1"/>
          <w:numId w:val="28"/>
        </w:numPr>
        <w:spacing w:before="0" w:beforeAutospacing="0" w:after="0" w:afterAutospacing="0"/>
        <w:rPr>
          <w:rFonts w:asciiTheme="minorHAnsi" w:hAnsiTheme="minorHAnsi" w:cstheme="minorHAnsi"/>
          <w:bCs/>
        </w:rPr>
      </w:pPr>
      <w:r w:rsidRPr="00721784">
        <w:rPr>
          <w:rFonts w:asciiTheme="minorHAnsi" w:hAnsiTheme="minorHAnsi" w:cstheme="minorHAnsi"/>
          <w:bCs/>
        </w:rPr>
        <w:t>If animals display signs of deteriorating health</w:t>
      </w:r>
      <w:r>
        <w:rPr>
          <w:rFonts w:asciiTheme="minorHAnsi" w:hAnsiTheme="minorHAnsi" w:cstheme="minorHAnsi"/>
          <w:bCs/>
        </w:rPr>
        <w:t>,</w:t>
      </w:r>
      <w:r w:rsidRPr="00721784">
        <w:rPr>
          <w:rFonts w:asciiTheme="minorHAnsi" w:hAnsiTheme="minorHAnsi" w:cstheme="minorHAnsi"/>
          <w:bCs/>
        </w:rPr>
        <w:t xml:space="preserve"> consult with a veterinarian.</w:t>
      </w:r>
      <w:r w:rsidR="001B6D1C">
        <w:rPr>
          <w:rFonts w:asciiTheme="minorHAnsi" w:hAnsiTheme="minorHAnsi" w:cstheme="minorHAnsi"/>
          <w:bCs/>
        </w:rPr>
        <w:t xml:space="preserve"> </w:t>
      </w:r>
      <w:r w:rsidRPr="00721784">
        <w:rPr>
          <w:rFonts w:asciiTheme="minorHAnsi" w:hAnsiTheme="minorHAnsi" w:cstheme="minorHAnsi"/>
          <w:bCs/>
        </w:rPr>
        <w:t>Any mouse that appears to show wors</w:t>
      </w:r>
      <w:r w:rsidR="00CE228B">
        <w:rPr>
          <w:rFonts w:asciiTheme="minorHAnsi" w:hAnsiTheme="minorHAnsi" w:cstheme="minorHAnsi"/>
          <w:bCs/>
        </w:rPr>
        <w:t>en</w:t>
      </w:r>
      <w:r w:rsidRPr="00721784">
        <w:rPr>
          <w:rFonts w:asciiTheme="minorHAnsi" w:hAnsiTheme="minorHAnsi" w:cstheme="minorHAnsi"/>
          <w:bCs/>
        </w:rPr>
        <w:t>ing signs of pain/distress and a weight loss of 20% or greater should be euthanized.</w:t>
      </w:r>
    </w:p>
    <w:p w14:paraId="69CA326D" w14:textId="77777777" w:rsidR="00721784" w:rsidRPr="00721784" w:rsidRDefault="00721784" w:rsidP="00721784">
      <w:pPr>
        <w:pStyle w:val="NormalWeb"/>
        <w:spacing w:before="0" w:beforeAutospacing="0" w:after="0" w:afterAutospacing="0"/>
        <w:ind w:left="450"/>
        <w:rPr>
          <w:rFonts w:asciiTheme="minorHAnsi" w:hAnsiTheme="minorHAnsi" w:cstheme="minorHAnsi"/>
          <w:bCs/>
        </w:rPr>
      </w:pPr>
    </w:p>
    <w:p w14:paraId="4F739D08" w14:textId="35E7D9EB" w:rsidR="000137AE" w:rsidRPr="005C49A1" w:rsidRDefault="000137AE" w:rsidP="00ED3068">
      <w:pPr>
        <w:pStyle w:val="NormalWeb"/>
        <w:numPr>
          <w:ilvl w:val="0"/>
          <w:numId w:val="28"/>
        </w:numPr>
        <w:spacing w:before="0" w:beforeAutospacing="0" w:after="0" w:afterAutospacing="0"/>
        <w:rPr>
          <w:rFonts w:asciiTheme="minorHAnsi" w:hAnsiTheme="minorHAnsi" w:cstheme="minorHAnsi"/>
          <w:b/>
          <w:highlight w:val="yellow"/>
        </w:rPr>
      </w:pPr>
      <w:r w:rsidRPr="005C49A1">
        <w:rPr>
          <w:rFonts w:asciiTheme="minorHAnsi" w:hAnsiTheme="minorHAnsi" w:cstheme="minorHAnsi"/>
          <w:b/>
          <w:highlight w:val="yellow"/>
        </w:rPr>
        <w:t xml:space="preserve">Wound </w:t>
      </w:r>
      <w:r w:rsidR="00143CDD">
        <w:rPr>
          <w:rFonts w:asciiTheme="minorHAnsi" w:hAnsiTheme="minorHAnsi" w:cstheme="minorHAnsi"/>
          <w:b/>
          <w:highlight w:val="yellow"/>
        </w:rPr>
        <w:t>e</w:t>
      </w:r>
      <w:r w:rsidRPr="005C49A1">
        <w:rPr>
          <w:rFonts w:asciiTheme="minorHAnsi" w:hAnsiTheme="minorHAnsi" w:cstheme="minorHAnsi"/>
          <w:b/>
          <w:highlight w:val="yellow"/>
        </w:rPr>
        <w:t>xcision</w:t>
      </w:r>
    </w:p>
    <w:p w14:paraId="2E0D8124" w14:textId="77777777" w:rsidR="00556856" w:rsidRDefault="00556856" w:rsidP="00556856">
      <w:pPr>
        <w:pStyle w:val="NormalWeb"/>
        <w:spacing w:before="0" w:beforeAutospacing="0" w:after="0" w:afterAutospacing="0"/>
        <w:ind w:left="360"/>
        <w:rPr>
          <w:rFonts w:asciiTheme="minorHAnsi" w:hAnsiTheme="minorHAnsi" w:cstheme="minorHAnsi"/>
          <w:bCs/>
        </w:rPr>
      </w:pPr>
    </w:p>
    <w:p w14:paraId="39213230" w14:textId="10E1CE6D" w:rsidR="000137AE" w:rsidRDefault="000137AE"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At the end of the experiment, sacrifice the mice using CO</w:t>
      </w:r>
      <w:r w:rsidRPr="004139B7">
        <w:rPr>
          <w:rFonts w:asciiTheme="minorHAnsi" w:hAnsiTheme="minorHAnsi" w:cstheme="minorHAnsi"/>
          <w:bCs/>
          <w:vertAlign w:val="subscript"/>
        </w:rPr>
        <w:t>2</w:t>
      </w:r>
      <w:r>
        <w:rPr>
          <w:rFonts w:asciiTheme="minorHAnsi" w:hAnsiTheme="minorHAnsi" w:cstheme="minorHAnsi"/>
          <w:bCs/>
        </w:rPr>
        <w:t xml:space="preserve"> inhalation</w:t>
      </w:r>
      <w:r w:rsidR="00721784">
        <w:rPr>
          <w:rFonts w:asciiTheme="minorHAnsi" w:hAnsiTheme="minorHAnsi" w:cstheme="minorHAnsi"/>
          <w:bCs/>
        </w:rPr>
        <w:t>, followed by cervical dislocation</w:t>
      </w:r>
      <w:r>
        <w:rPr>
          <w:rFonts w:asciiTheme="minorHAnsi" w:hAnsiTheme="minorHAnsi" w:cstheme="minorHAnsi"/>
          <w:bCs/>
        </w:rPr>
        <w:t>.</w:t>
      </w:r>
      <w:r w:rsidR="001B6D1C">
        <w:rPr>
          <w:rFonts w:asciiTheme="minorHAnsi" w:hAnsiTheme="minorHAnsi" w:cstheme="minorHAnsi"/>
          <w:bCs/>
        </w:rPr>
        <w:t xml:space="preserve"> </w:t>
      </w:r>
      <w:r w:rsidR="00AC153F">
        <w:rPr>
          <w:rFonts w:asciiTheme="minorHAnsi" w:hAnsiTheme="minorHAnsi" w:cstheme="minorHAnsi"/>
          <w:bCs/>
        </w:rPr>
        <w:t>Dispose of the animal carcass according to the institution’s ABSL</w:t>
      </w:r>
      <w:r w:rsidR="006927A6">
        <w:rPr>
          <w:rFonts w:asciiTheme="minorHAnsi" w:hAnsiTheme="minorHAnsi" w:cstheme="minorHAnsi"/>
          <w:bCs/>
        </w:rPr>
        <w:t>-</w:t>
      </w:r>
      <w:r w:rsidR="00AC153F">
        <w:rPr>
          <w:rFonts w:asciiTheme="minorHAnsi" w:hAnsiTheme="minorHAnsi" w:cstheme="minorHAnsi"/>
          <w:bCs/>
        </w:rPr>
        <w:t>2 protocols.</w:t>
      </w:r>
    </w:p>
    <w:p w14:paraId="095CA5F3" w14:textId="77777777" w:rsidR="002407FC" w:rsidRDefault="002407FC" w:rsidP="002407FC">
      <w:pPr>
        <w:pStyle w:val="NormalWeb"/>
        <w:spacing w:before="0" w:beforeAutospacing="0" w:after="0" w:afterAutospacing="0"/>
        <w:ind w:left="450"/>
        <w:rPr>
          <w:rFonts w:asciiTheme="minorHAnsi" w:hAnsiTheme="minorHAnsi" w:cstheme="minorHAnsi"/>
          <w:bCs/>
        </w:rPr>
      </w:pPr>
    </w:p>
    <w:p w14:paraId="62D2236B" w14:textId="2D655C8E" w:rsidR="000137AE" w:rsidRDefault="000137AE" w:rsidP="00ED3068">
      <w:pPr>
        <w:pStyle w:val="NormalWeb"/>
        <w:numPr>
          <w:ilvl w:val="1"/>
          <w:numId w:val="28"/>
        </w:numPr>
        <w:spacing w:before="0" w:beforeAutospacing="0" w:after="0" w:afterAutospacing="0"/>
        <w:rPr>
          <w:rFonts w:asciiTheme="minorHAnsi" w:hAnsiTheme="minorHAnsi" w:cstheme="minorHAnsi"/>
          <w:bCs/>
        </w:rPr>
      </w:pPr>
      <w:r w:rsidRPr="006639E3">
        <w:rPr>
          <w:rFonts w:asciiTheme="minorHAnsi" w:hAnsiTheme="minorHAnsi" w:cstheme="minorHAnsi"/>
          <w:bCs/>
          <w:highlight w:val="yellow"/>
        </w:rPr>
        <w:t>Excise wound beds</w:t>
      </w:r>
      <w:r w:rsidR="00D47155" w:rsidRPr="006639E3">
        <w:rPr>
          <w:rFonts w:asciiTheme="minorHAnsi" w:hAnsiTheme="minorHAnsi" w:cstheme="minorHAnsi"/>
          <w:bCs/>
          <w:highlight w:val="yellow"/>
        </w:rPr>
        <w:t xml:space="preserve"> using sterile scissors and forceps</w:t>
      </w:r>
      <w:r w:rsidR="00721784" w:rsidRPr="006639E3">
        <w:rPr>
          <w:rFonts w:asciiTheme="minorHAnsi" w:hAnsiTheme="minorHAnsi" w:cstheme="minorHAnsi"/>
          <w:bCs/>
          <w:highlight w:val="yellow"/>
        </w:rPr>
        <w:t xml:space="preserve"> in a BSC</w:t>
      </w:r>
      <w:r w:rsidR="000F1968" w:rsidRPr="006639E3">
        <w:rPr>
          <w:rFonts w:asciiTheme="minorHAnsi" w:hAnsiTheme="minorHAnsi" w:cstheme="minorHAnsi"/>
          <w:bCs/>
          <w:highlight w:val="yellow"/>
        </w:rPr>
        <w:t>.</w:t>
      </w:r>
      <w:r w:rsidR="001B6D1C">
        <w:rPr>
          <w:rFonts w:asciiTheme="minorHAnsi" w:hAnsiTheme="minorHAnsi" w:cstheme="minorHAnsi"/>
          <w:bCs/>
          <w:highlight w:val="yellow"/>
        </w:rPr>
        <w:t xml:space="preserve"> </w:t>
      </w:r>
      <w:r w:rsidR="000F1968" w:rsidRPr="006639E3">
        <w:rPr>
          <w:rFonts w:asciiTheme="minorHAnsi" w:hAnsiTheme="minorHAnsi" w:cstheme="minorHAnsi"/>
          <w:bCs/>
          <w:highlight w:val="yellow"/>
        </w:rPr>
        <w:t>P</w:t>
      </w:r>
      <w:r w:rsidRPr="006639E3">
        <w:rPr>
          <w:rFonts w:asciiTheme="minorHAnsi" w:hAnsiTheme="minorHAnsi" w:cstheme="minorHAnsi"/>
          <w:bCs/>
          <w:highlight w:val="yellow"/>
        </w:rPr>
        <w:t>lace</w:t>
      </w:r>
      <w:r w:rsidR="004100BE" w:rsidRPr="006639E3">
        <w:rPr>
          <w:rFonts w:asciiTheme="minorHAnsi" w:hAnsiTheme="minorHAnsi" w:cstheme="minorHAnsi"/>
          <w:bCs/>
          <w:highlight w:val="yellow"/>
        </w:rPr>
        <w:t xml:space="preserve"> </w:t>
      </w:r>
      <w:r w:rsidR="000F1968" w:rsidRPr="006639E3">
        <w:rPr>
          <w:rFonts w:asciiTheme="minorHAnsi" w:hAnsiTheme="minorHAnsi" w:cstheme="minorHAnsi"/>
          <w:bCs/>
          <w:highlight w:val="yellow"/>
        </w:rPr>
        <w:t>each wound bed</w:t>
      </w:r>
      <w:r w:rsidRPr="006639E3">
        <w:rPr>
          <w:rFonts w:asciiTheme="minorHAnsi" w:hAnsiTheme="minorHAnsi" w:cstheme="minorHAnsi"/>
          <w:bCs/>
          <w:highlight w:val="yellow"/>
        </w:rPr>
        <w:t xml:space="preserve"> in </w:t>
      </w:r>
      <w:r w:rsidR="00D47155" w:rsidRPr="006639E3">
        <w:rPr>
          <w:rFonts w:asciiTheme="minorHAnsi" w:hAnsiTheme="minorHAnsi" w:cstheme="minorHAnsi"/>
          <w:bCs/>
          <w:highlight w:val="yellow"/>
        </w:rPr>
        <w:t>1</w:t>
      </w:r>
      <w:r w:rsidR="001B6D1C">
        <w:rPr>
          <w:rFonts w:asciiTheme="minorHAnsi" w:hAnsiTheme="minorHAnsi" w:cstheme="minorHAnsi"/>
          <w:bCs/>
          <w:highlight w:val="yellow"/>
        </w:rPr>
        <w:t xml:space="preserve"> mL</w:t>
      </w:r>
      <w:r w:rsidR="00D47155" w:rsidRPr="006639E3">
        <w:rPr>
          <w:rFonts w:asciiTheme="minorHAnsi" w:hAnsiTheme="minorHAnsi" w:cstheme="minorHAnsi"/>
          <w:bCs/>
          <w:highlight w:val="yellow"/>
        </w:rPr>
        <w:t xml:space="preserve"> sterile </w:t>
      </w:r>
      <w:r w:rsidRPr="006639E3">
        <w:rPr>
          <w:rFonts w:asciiTheme="minorHAnsi" w:hAnsiTheme="minorHAnsi" w:cstheme="minorHAnsi"/>
          <w:bCs/>
          <w:highlight w:val="yellow"/>
        </w:rPr>
        <w:t>PBS</w:t>
      </w:r>
      <w:r w:rsidR="00D47155" w:rsidRPr="006639E3">
        <w:rPr>
          <w:rFonts w:asciiTheme="minorHAnsi" w:hAnsiTheme="minorHAnsi" w:cstheme="minorHAnsi"/>
          <w:bCs/>
          <w:highlight w:val="yellow"/>
        </w:rPr>
        <w:t xml:space="preserve"> in a 1.5</w:t>
      </w:r>
      <w:r w:rsidR="001B6D1C">
        <w:rPr>
          <w:rFonts w:asciiTheme="minorHAnsi" w:hAnsiTheme="minorHAnsi" w:cstheme="minorHAnsi"/>
          <w:bCs/>
          <w:highlight w:val="yellow"/>
        </w:rPr>
        <w:t xml:space="preserve"> mL</w:t>
      </w:r>
      <w:r w:rsidR="00D47155" w:rsidRPr="006639E3">
        <w:rPr>
          <w:rFonts w:asciiTheme="minorHAnsi" w:hAnsiTheme="minorHAnsi" w:cstheme="minorHAnsi"/>
          <w:bCs/>
          <w:highlight w:val="yellow"/>
        </w:rPr>
        <w:t xml:space="preserve"> </w:t>
      </w:r>
      <w:r w:rsidR="005D4A04">
        <w:rPr>
          <w:rFonts w:asciiTheme="minorHAnsi" w:hAnsiTheme="minorHAnsi" w:cstheme="minorHAnsi"/>
          <w:bCs/>
          <w:highlight w:val="yellow"/>
        </w:rPr>
        <w:t xml:space="preserve">polypropylene </w:t>
      </w:r>
      <w:r w:rsidR="00D47155" w:rsidRPr="006639E3">
        <w:rPr>
          <w:rFonts w:asciiTheme="minorHAnsi" w:hAnsiTheme="minorHAnsi" w:cstheme="minorHAnsi"/>
          <w:bCs/>
          <w:highlight w:val="yellow"/>
        </w:rPr>
        <w:t>tube</w:t>
      </w:r>
      <w:r w:rsidR="009867B0" w:rsidRPr="006639E3">
        <w:rPr>
          <w:rFonts w:asciiTheme="minorHAnsi" w:hAnsiTheme="minorHAnsi" w:cstheme="minorHAnsi"/>
          <w:bCs/>
          <w:highlight w:val="yellow"/>
        </w:rPr>
        <w:t>.</w:t>
      </w:r>
      <w:r w:rsidR="001B6D1C">
        <w:rPr>
          <w:rFonts w:asciiTheme="minorHAnsi" w:hAnsiTheme="minorHAnsi" w:cstheme="minorHAnsi"/>
          <w:bCs/>
          <w:highlight w:val="yellow"/>
        </w:rPr>
        <w:t xml:space="preserve"> </w:t>
      </w:r>
      <w:r w:rsidR="009867B0" w:rsidRPr="006639E3">
        <w:rPr>
          <w:rFonts w:asciiTheme="minorHAnsi" w:hAnsiTheme="minorHAnsi" w:cstheme="minorHAnsi"/>
          <w:bCs/>
          <w:highlight w:val="yellow"/>
        </w:rPr>
        <w:t>M</w:t>
      </w:r>
      <w:r w:rsidRPr="006639E3">
        <w:rPr>
          <w:rFonts w:asciiTheme="minorHAnsi" w:hAnsiTheme="minorHAnsi" w:cstheme="minorHAnsi"/>
          <w:bCs/>
          <w:highlight w:val="yellow"/>
        </w:rPr>
        <w:t xml:space="preserve">ince </w:t>
      </w:r>
      <w:r w:rsidR="00D47155" w:rsidRPr="006639E3">
        <w:rPr>
          <w:rFonts w:asciiTheme="minorHAnsi" w:hAnsiTheme="minorHAnsi" w:cstheme="minorHAnsi"/>
          <w:bCs/>
          <w:highlight w:val="yellow"/>
        </w:rPr>
        <w:t xml:space="preserve">the wound tissue </w:t>
      </w:r>
      <w:r w:rsidRPr="006639E3">
        <w:rPr>
          <w:rFonts w:asciiTheme="minorHAnsi" w:hAnsiTheme="minorHAnsi" w:cstheme="minorHAnsi"/>
          <w:bCs/>
          <w:highlight w:val="yellow"/>
        </w:rPr>
        <w:t>with scissors.</w:t>
      </w:r>
      <w:r w:rsidR="001B6D1C">
        <w:rPr>
          <w:rFonts w:asciiTheme="minorHAnsi" w:hAnsiTheme="minorHAnsi" w:cstheme="minorHAnsi"/>
          <w:bCs/>
        </w:rPr>
        <w:t xml:space="preserve"> </w:t>
      </w:r>
      <w:r w:rsidR="00AC153F">
        <w:rPr>
          <w:rFonts w:asciiTheme="minorHAnsi" w:hAnsiTheme="minorHAnsi" w:cstheme="minorHAnsi"/>
          <w:bCs/>
        </w:rPr>
        <w:t>All wounds should be treated as ASBL-2, even if they are not considered infected.</w:t>
      </w:r>
    </w:p>
    <w:p w14:paraId="55870C3D" w14:textId="77777777" w:rsidR="002407FC" w:rsidRDefault="002407FC" w:rsidP="002407FC">
      <w:pPr>
        <w:pStyle w:val="NormalWeb"/>
        <w:spacing w:before="0" w:beforeAutospacing="0" w:after="0" w:afterAutospacing="0"/>
        <w:ind w:left="450"/>
        <w:rPr>
          <w:rFonts w:asciiTheme="minorHAnsi" w:hAnsiTheme="minorHAnsi" w:cstheme="minorHAnsi"/>
          <w:bCs/>
        </w:rPr>
      </w:pPr>
    </w:p>
    <w:p w14:paraId="5E83005E" w14:textId="7CCA162F" w:rsidR="002407FC" w:rsidRPr="006639E3" w:rsidRDefault="000137AE" w:rsidP="00ED3068">
      <w:pPr>
        <w:pStyle w:val="NormalWeb"/>
        <w:numPr>
          <w:ilvl w:val="1"/>
          <w:numId w:val="28"/>
        </w:numPr>
        <w:spacing w:before="0" w:beforeAutospacing="0" w:after="0" w:afterAutospacing="0"/>
        <w:rPr>
          <w:rFonts w:asciiTheme="minorHAnsi" w:hAnsiTheme="minorHAnsi" w:cstheme="minorHAnsi"/>
          <w:bCs/>
          <w:highlight w:val="yellow"/>
        </w:rPr>
      </w:pPr>
      <w:r w:rsidRPr="006639E3">
        <w:rPr>
          <w:rFonts w:asciiTheme="minorHAnsi" w:hAnsiTheme="minorHAnsi" w:cstheme="minorHAnsi"/>
          <w:bCs/>
          <w:highlight w:val="yellow"/>
        </w:rPr>
        <w:t xml:space="preserve">Incubate on a shaker </w:t>
      </w:r>
      <w:r w:rsidR="005D4A04">
        <w:rPr>
          <w:rFonts w:asciiTheme="minorHAnsi" w:hAnsiTheme="minorHAnsi" w:cstheme="minorHAnsi"/>
          <w:bCs/>
          <w:highlight w:val="yellow"/>
        </w:rPr>
        <w:t xml:space="preserve">at 300 rpm </w:t>
      </w:r>
      <w:r w:rsidRPr="006639E3">
        <w:rPr>
          <w:rFonts w:asciiTheme="minorHAnsi" w:hAnsiTheme="minorHAnsi" w:cstheme="minorHAnsi"/>
          <w:bCs/>
          <w:highlight w:val="yellow"/>
        </w:rPr>
        <w:t>for 2 h at 4</w:t>
      </w:r>
      <w:r w:rsidR="00ED3068">
        <w:rPr>
          <w:rFonts w:asciiTheme="minorHAnsi" w:hAnsiTheme="minorHAnsi" w:cstheme="minorHAnsi"/>
          <w:bCs/>
          <w:highlight w:val="yellow"/>
        </w:rPr>
        <w:t xml:space="preserve"> </w:t>
      </w:r>
      <w:r w:rsidRPr="006639E3">
        <w:rPr>
          <w:rFonts w:asciiTheme="minorHAnsi" w:hAnsiTheme="minorHAnsi" w:cstheme="minorHAnsi"/>
          <w:bCs/>
          <w:highlight w:val="yellow"/>
        </w:rPr>
        <w:t>°C.</w:t>
      </w:r>
      <w:r w:rsidR="001B6D1C">
        <w:rPr>
          <w:rFonts w:asciiTheme="minorHAnsi" w:hAnsiTheme="minorHAnsi" w:cstheme="minorHAnsi"/>
          <w:bCs/>
          <w:highlight w:val="yellow"/>
        </w:rPr>
        <w:t xml:space="preserve"> </w:t>
      </w:r>
      <w:r w:rsidR="002E30E5" w:rsidRPr="006639E3">
        <w:rPr>
          <w:rFonts w:asciiTheme="minorHAnsi" w:hAnsiTheme="minorHAnsi" w:cstheme="minorHAnsi"/>
          <w:bCs/>
          <w:highlight w:val="yellow"/>
        </w:rPr>
        <w:t xml:space="preserve">Vortex each tube for 10 </w:t>
      </w:r>
      <w:r w:rsidR="00143CDD" w:rsidRPr="006639E3">
        <w:rPr>
          <w:rFonts w:asciiTheme="minorHAnsi" w:hAnsiTheme="minorHAnsi" w:cstheme="minorHAnsi"/>
          <w:bCs/>
          <w:highlight w:val="yellow"/>
        </w:rPr>
        <w:t>s</w:t>
      </w:r>
      <w:r w:rsidR="00143CDD">
        <w:rPr>
          <w:rFonts w:asciiTheme="minorHAnsi" w:hAnsiTheme="minorHAnsi" w:cstheme="minorHAnsi"/>
          <w:bCs/>
          <w:highlight w:val="yellow"/>
        </w:rPr>
        <w:t xml:space="preserve"> </w:t>
      </w:r>
      <w:r w:rsidR="002E30E5" w:rsidRPr="006639E3">
        <w:rPr>
          <w:rFonts w:asciiTheme="minorHAnsi" w:hAnsiTheme="minorHAnsi" w:cstheme="minorHAnsi"/>
          <w:bCs/>
          <w:highlight w:val="yellow"/>
        </w:rPr>
        <w:t xml:space="preserve">and serially </w:t>
      </w:r>
      <w:r w:rsidR="00A821EB" w:rsidRPr="006639E3">
        <w:rPr>
          <w:rFonts w:asciiTheme="minorHAnsi" w:hAnsiTheme="minorHAnsi" w:cstheme="minorHAnsi"/>
          <w:bCs/>
          <w:highlight w:val="yellow"/>
        </w:rPr>
        <w:t>dilute the bacterial effluent in PBS.</w:t>
      </w:r>
      <w:r w:rsidR="001B6D1C">
        <w:rPr>
          <w:rFonts w:asciiTheme="minorHAnsi" w:hAnsiTheme="minorHAnsi" w:cstheme="minorHAnsi"/>
          <w:bCs/>
          <w:highlight w:val="yellow"/>
        </w:rPr>
        <w:t xml:space="preserve"> </w:t>
      </w:r>
      <w:r w:rsidR="00A821EB" w:rsidRPr="006639E3">
        <w:rPr>
          <w:rFonts w:asciiTheme="minorHAnsi" w:hAnsiTheme="minorHAnsi" w:cstheme="minorHAnsi"/>
          <w:bCs/>
          <w:highlight w:val="yellow"/>
        </w:rPr>
        <w:t xml:space="preserve">Plate the diluted bacterial effluent on LB agar to enumerate the </w:t>
      </w:r>
      <w:r w:rsidR="00A821EB" w:rsidRPr="006639E3">
        <w:rPr>
          <w:rFonts w:asciiTheme="minorHAnsi" w:hAnsiTheme="minorHAnsi" w:cstheme="minorHAnsi"/>
          <w:bCs/>
          <w:highlight w:val="yellow"/>
        </w:rPr>
        <w:lastRenderedPageBreak/>
        <w:t xml:space="preserve">bacterial burden. </w:t>
      </w:r>
    </w:p>
    <w:p w14:paraId="30F0EC50" w14:textId="2DD58AB5" w:rsidR="000137AE" w:rsidRPr="002407FC" w:rsidRDefault="000137AE" w:rsidP="00ED3068">
      <w:pPr>
        <w:pStyle w:val="NormalWeb"/>
        <w:spacing w:before="0" w:beforeAutospacing="0" w:after="0" w:afterAutospacing="0"/>
        <w:ind w:left="450" w:firstLine="168"/>
        <w:rPr>
          <w:rFonts w:asciiTheme="minorHAnsi" w:hAnsiTheme="minorHAnsi" w:cstheme="minorHAnsi"/>
          <w:bCs/>
        </w:rPr>
      </w:pPr>
    </w:p>
    <w:p w14:paraId="2F364B17" w14:textId="7F5E37D1" w:rsidR="00267BE8" w:rsidRPr="00267BE8" w:rsidRDefault="00143CDD" w:rsidP="00ED3068">
      <w:pPr>
        <w:pStyle w:val="NormalWeb"/>
        <w:numPr>
          <w:ilvl w:val="1"/>
          <w:numId w:val="28"/>
        </w:numPr>
        <w:spacing w:before="0" w:beforeAutospacing="0" w:after="0" w:afterAutospacing="0"/>
        <w:rPr>
          <w:rFonts w:asciiTheme="minorHAnsi" w:hAnsiTheme="minorHAnsi" w:cstheme="minorHAnsi"/>
          <w:bCs/>
        </w:rPr>
      </w:pPr>
      <w:r>
        <w:rPr>
          <w:rFonts w:asciiTheme="minorHAnsi" w:hAnsiTheme="minorHAnsi" w:cstheme="minorHAnsi"/>
          <w:bCs/>
        </w:rPr>
        <w:t>Consider w</w:t>
      </w:r>
      <w:r w:rsidR="00267BE8">
        <w:rPr>
          <w:rFonts w:asciiTheme="minorHAnsi" w:hAnsiTheme="minorHAnsi" w:cstheme="minorHAnsi"/>
          <w:bCs/>
        </w:rPr>
        <w:t xml:space="preserve">ounds infected if luminescent signal in the wound is above background luminescence and </w:t>
      </w:r>
      <w:r w:rsidR="002E30E5">
        <w:rPr>
          <w:rFonts w:asciiTheme="minorHAnsi" w:hAnsiTheme="minorHAnsi" w:cstheme="minorHAnsi"/>
          <w:bCs/>
        </w:rPr>
        <w:t xml:space="preserve">more </w:t>
      </w:r>
      <w:r w:rsidR="00267BE8">
        <w:rPr>
          <w:rFonts w:asciiTheme="minorHAnsi" w:hAnsiTheme="minorHAnsi" w:cstheme="minorHAnsi"/>
          <w:bCs/>
        </w:rPr>
        <w:t xml:space="preserve">bacteria </w:t>
      </w:r>
      <w:r w:rsidR="002E30E5">
        <w:rPr>
          <w:rFonts w:asciiTheme="minorHAnsi" w:hAnsiTheme="minorHAnsi" w:cstheme="minorHAnsi"/>
          <w:bCs/>
        </w:rPr>
        <w:t xml:space="preserve">are </w:t>
      </w:r>
      <w:r w:rsidR="00267BE8">
        <w:rPr>
          <w:rFonts w:asciiTheme="minorHAnsi" w:hAnsiTheme="minorHAnsi" w:cstheme="minorHAnsi"/>
          <w:bCs/>
        </w:rPr>
        <w:t>detected in the wound effluent</w:t>
      </w:r>
      <w:r w:rsidR="002E30E5">
        <w:rPr>
          <w:rFonts w:asciiTheme="minorHAnsi" w:hAnsiTheme="minorHAnsi" w:cstheme="minorHAnsi"/>
          <w:bCs/>
        </w:rPr>
        <w:t xml:space="preserve"> than in wounds </w:t>
      </w:r>
      <w:r w:rsidR="002407FC">
        <w:rPr>
          <w:rFonts w:asciiTheme="minorHAnsi" w:hAnsiTheme="minorHAnsi" w:cstheme="minorHAnsi"/>
          <w:bCs/>
        </w:rPr>
        <w:t>inoculated</w:t>
      </w:r>
      <w:r w:rsidR="002E30E5">
        <w:rPr>
          <w:rFonts w:asciiTheme="minorHAnsi" w:hAnsiTheme="minorHAnsi" w:cstheme="minorHAnsi"/>
          <w:bCs/>
        </w:rPr>
        <w:t xml:space="preserve"> with PBS</w:t>
      </w:r>
      <w:r w:rsidR="002407FC">
        <w:rPr>
          <w:rFonts w:asciiTheme="minorHAnsi" w:hAnsiTheme="minorHAnsi" w:cstheme="minorHAnsi"/>
          <w:bCs/>
        </w:rPr>
        <w:t xml:space="preserve"> as control</w:t>
      </w:r>
      <w:r w:rsidR="00267BE8">
        <w:rPr>
          <w:rFonts w:asciiTheme="minorHAnsi" w:hAnsiTheme="minorHAnsi" w:cstheme="minorHAnsi"/>
          <w:bCs/>
        </w:rPr>
        <w:t>.</w:t>
      </w:r>
      <w:r w:rsidR="001B6D1C">
        <w:rPr>
          <w:rFonts w:asciiTheme="minorHAnsi" w:hAnsiTheme="minorHAnsi" w:cstheme="minorHAnsi"/>
          <w:bCs/>
        </w:rPr>
        <w:t xml:space="preserve"> </w:t>
      </w:r>
    </w:p>
    <w:p w14:paraId="4C75490A" w14:textId="77777777" w:rsidR="007932F4" w:rsidRDefault="007932F4" w:rsidP="00415BD3">
      <w:pPr>
        <w:pStyle w:val="NormalWeb"/>
        <w:spacing w:before="0" w:beforeAutospacing="0" w:after="0" w:afterAutospacing="0"/>
        <w:rPr>
          <w:rFonts w:asciiTheme="minorHAnsi" w:hAnsiTheme="minorHAnsi" w:cstheme="minorHAnsi"/>
          <w:bCs/>
        </w:rPr>
      </w:pPr>
    </w:p>
    <w:p w14:paraId="3E79FCA8" w14:textId="3E00B901"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311F7D7" w14:textId="77777777" w:rsidR="0096550F" w:rsidRDefault="0096550F" w:rsidP="001B1519">
      <w:pPr>
        <w:rPr>
          <w:rFonts w:asciiTheme="minorHAnsi" w:hAnsiTheme="minorHAnsi" w:cstheme="minorHAnsi"/>
          <w:color w:val="auto"/>
        </w:rPr>
      </w:pPr>
    </w:p>
    <w:p w14:paraId="7F5815FC" w14:textId="5652DC72" w:rsidR="004A71E4" w:rsidRPr="00306C6F" w:rsidRDefault="0085798E" w:rsidP="001B1519">
      <w:pPr>
        <w:rPr>
          <w:rFonts w:asciiTheme="minorHAnsi" w:hAnsiTheme="minorHAnsi" w:cstheme="minorHAnsi"/>
          <w:color w:val="auto"/>
        </w:rPr>
      </w:pPr>
      <w:r w:rsidRPr="00306C6F">
        <w:rPr>
          <w:rFonts w:asciiTheme="minorHAnsi" w:hAnsiTheme="minorHAnsi" w:cstheme="minorHAnsi"/>
          <w:color w:val="auto"/>
        </w:rPr>
        <w:t xml:space="preserve">Using </w:t>
      </w:r>
      <w:r>
        <w:rPr>
          <w:rFonts w:asciiTheme="minorHAnsi" w:hAnsiTheme="minorHAnsi" w:cstheme="minorHAnsi"/>
          <w:color w:val="auto"/>
        </w:rPr>
        <w:t>a luminescent strain of</w:t>
      </w:r>
      <w:r w:rsidRPr="00306C6F">
        <w:rPr>
          <w:rFonts w:asciiTheme="minorHAnsi" w:hAnsiTheme="minorHAnsi" w:cstheme="minorHAnsi"/>
          <w:color w:val="auto"/>
        </w:rPr>
        <w:t xml:space="preserve"> PAO1 with a plasmid encoding the </w:t>
      </w:r>
      <w:proofErr w:type="spellStart"/>
      <w:r w:rsidRPr="00306C6F">
        <w:rPr>
          <w:rFonts w:asciiTheme="minorHAnsi" w:hAnsiTheme="minorHAnsi" w:cstheme="minorHAnsi"/>
          <w:color w:val="auto"/>
        </w:rPr>
        <w:t>luxABCDE</w:t>
      </w:r>
      <w:proofErr w:type="spellEnd"/>
      <w:r w:rsidRPr="00306C6F">
        <w:rPr>
          <w:rFonts w:asciiTheme="minorHAnsi" w:hAnsiTheme="minorHAnsi" w:cstheme="minorHAnsi"/>
          <w:color w:val="auto"/>
        </w:rPr>
        <w:t xml:space="preserve"> reporter system</w:t>
      </w:r>
      <w:r>
        <w:rPr>
          <w:rFonts w:asciiTheme="minorHAnsi" w:hAnsiTheme="minorHAnsi" w:cstheme="minorHAnsi"/>
          <w:color w:val="auto"/>
        </w:rPr>
        <w:t xml:space="preserve"> (PAO</w:t>
      </w:r>
      <w:proofErr w:type="gramStart"/>
      <w:r>
        <w:rPr>
          <w:rFonts w:asciiTheme="minorHAnsi" w:hAnsiTheme="minorHAnsi" w:cstheme="minorHAnsi"/>
          <w:color w:val="auto"/>
        </w:rPr>
        <w:t>1:lux</w:t>
      </w:r>
      <w:proofErr w:type="gramEnd"/>
      <w:r>
        <w:rPr>
          <w:rFonts w:asciiTheme="minorHAnsi" w:hAnsiTheme="minorHAnsi" w:cstheme="minorHAnsi"/>
          <w:color w:val="auto"/>
        </w:rPr>
        <w:t>), we performed excisional wounding on mice, inoculated these wounds with planktonic</w:t>
      </w:r>
      <w:r w:rsidR="001B6D1C">
        <w:rPr>
          <w:rFonts w:asciiTheme="minorHAnsi" w:hAnsiTheme="minorHAnsi" w:cstheme="minorHAnsi"/>
          <w:color w:val="auto"/>
        </w:rPr>
        <w:t xml:space="preserve"> </w:t>
      </w:r>
      <w:r w:rsidRPr="00A8152D">
        <w:rPr>
          <w:rFonts w:asciiTheme="minorHAnsi" w:hAnsiTheme="minorHAnsi" w:cstheme="minorHAnsi"/>
          <w:i/>
          <w:iCs/>
          <w:color w:val="auto"/>
        </w:rPr>
        <w:t>P. aeruginosa</w:t>
      </w:r>
      <w:r>
        <w:rPr>
          <w:rFonts w:asciiTheme="minorHAnsi" w:hAnsiTheme="minorHAnsi" w:cstheme="minorHAnsi"/>
          <w:color w:val="auto"/>
        </w:rPr>
        <w:t xml:space="preserve"> 24 h later, and measured bacterial burden over time (</w:t>
      </w:r>
      <w:r w:rsidR="001B6D1C" w:rsidRPr="001B6D1C">
        <w:rPr>
          <w:rFonts w:asciiTheme="minorHAnsi" w:hAnsiTheme="minorHAnsi" w:cstheme="minorHAnsi"/>
          <w:b/>
          <w:color w:val="auto"/>
        </w:rPr>
        <w:t>Figure 1</w:t>
      </w:r>
      <w:r w:rsidR="00ED3068">
        <w:rPr>
          <w:rFonts w:asciiTheme="minorHAnsi" w:hAnsiTheme="minorHAnsi" w:cstheme="minorHAnsi"/>
          <w:color w:val="auto"/>
        </w:rPr>
        <w:t xml:space="preserve"> and </w:t>
      </w:r>
      <w:r w:rsidR="001B6D1C" w:rsidRPr="001B6D1C">
        <w:rPr>
          <w:rFonts w:asciiTheme="minorHAnsi" w:hAnsiTheme="minorHAnsi" w:cstheme="minorHAnsi"/>
          <w:b/>
          <w:color w:val="auto"/>
        </w:rPr>
        <w:t>Figure 2</w:t>
      </w:r>
      <w:r>
        <w:rPr>
          <w:rFonts w:asciiTheme="minorHAnsi" w:hAnsiTheme="minorHAnsi" w:cstheme="minorHAnsi"/>
          <w:color w:val="auto"/>
        </w:rPr>
        <w:t>).</w:t>
      </w:r>
      <w:r w:rsidR="001B6D1C">
        <w:rPr>
          <w:rFonts w:asciiTheme="minorHAnsi" w:hAnsiTheme="minorHAnsi" w:cstheme="minorHAnsi"/>
          <w:color w:val="auto"/>
        </w:rPr>
        <w:t xml:space="preserve"> </w:t>
      </w:r>
      <w:r>
        <w:rPr>
          <w:rFonts w:asciiTheme="minorHAnsi" w:hAnsiTheme="minorHAnsi" w:cstheme="minorHAnsi"/>
          <w:color w:val="auto"/>
        </w:rPr>
        <w:t>A representative image obtained using a</w:t>
      </w:r>
      <w:r w:rsidR="0023178D">
        <w:rPr>
          <w:rFonts w:asciiTheme="minorHAnsi" w:hAnsiTheme="minorHAnsi" w:cstheme="minorHAnsi"/>
          <w:color w:val="auto"/>
        </w:rPr>
        <w:t>n</w:t>
      </w:r>
      <w:r>
        <w:rPr>
          <w:rFonts w:asciiTheme="minorHAnsi" w:hAnsiTheme="minorHAnsi" w:cstheme="minorHAnsi"/>
          <w:color w:val="auto"/>
        </w:rPr>
        <w:t xml:space="preserve"> </w:t>
      </w:r>
      <w:r w:rsidR="00143CDD">
        <w:rPr>
          <w:rFonts w:asciiTheme="minorHAnsi" w:hAnsiTheme="minorHAnsi" w:cstheme="minorHAnsi"/>
          <w:bCs/>
        </w:rPr>
        <w:t>imaging</w:t>
      </w:r>
      <w:r w:rsidR="00143CDD">
        <w:rPr>
          <w:rFonts w:asciiTheme="minorHAnsi" w:hAnsiTheme="minorHAnsi" w:cstheme="minorHAnsi"/>
          <w:color w:val="auto"/>
        </w:rPr>
        <w:t xml:space="preserve"> </w:t>
      </w:r>
      <w:r>
        <w:rPr>
          <w:rFonts w:asciiTheme="minorHAnsi" w:hAnsiTheme="minorHAnsi" w:cstheme="minorHAnsi"/>
          <w:color w:val="auto"/>
        </w:rPr>
        <w:t>optical</w:t>
      </w:r>
      <w:r w:rsidR="001B6D1C">
        <w:rPr>
          <w:rFonts w:asciiTheme="minorHAnsi" w:hAnsiTheme="minorHAnsi" w:cstheme="minorHAnsi"/>
          <w:color w:val="auto"/>
        </w:rPr>
        <w:t xml:space="preserve"> </w:t>
      </w:r>
      <w:r>
        <w:rPr>
          <w:rFonts w:asciiTheme="minorHAnsi" w:hAnsiTheme="minorHAnsi" w:cstheme="minorHAnsi"/>
          <w:color w:val="auto"/>
        </w:rPr>
        <w:t>system demonstrates that this model results in detectable luminescence (</w:t>
      </w:r>
      <w:r w:rsidR="001B6D1C" w:rsidRPr="001B6D1C">
        <w:rPr>
          <w:rFonts w:asciiTheme="minorHAnsi" w:hAnsiTheme="minorHAnsi" w:cstheme="minorHAnsi"/>
          <w:b/>
          <w:color w:val="auto"/>
        </w:rPr>
        <w:t>Figure 3A</w:t>
      </w:r>
      <w:r>
        <w:rPr>
          <w:rFonts w:asciiTheme="minorHAnsi" w:hAnsiTheme="minorHAnsi" w:cstheme="minorHAnsi"/>
          <w:color w:val="auto"/>
        </w:rPr>
        <w:t>).</w:t>
      </w:r>
      <w:r w:rsidR="001B6D1C">
        <w:rPr>
          <w:rFonts w:asciiTheme="minorHAnsi" w:hAnsiTheme="minorHAnsi" w:cstheme="minorHAnsi"/>
          <w:color w:val="auto"/>
        </w:rPr>
        <w:t xml:space="preserve"> </w:t>
      </w:r>
      <w:r>
        <w:rPr>
          <w:rFonts w:asciiTheme="minorHAnsi" w:hAnsiTheme="minorHAnsi" w:cstheme="minorHAnsi"/>
          <w:color w:val="auto"/>
        </w:rPr>
        <w:t>Infection peaked at day 3 post-inoculation and persisted 7 days post-inoculation based on both bioluminescence and colony counts (</w:t>
      </w:r>
      <w:r w:rsidR="001B6D1C" w:rsidRPr="001B6D1C">
        <w:rPr>
          <w:rFonts w:asciiTheme="minorHAnsi" w:hAnsiTheme="minorHAnsi" w:cstheme="minorHAnsi"/>
          <w:b/>
          <w:color w:val="auto"/>
        </w:rPr>
        <w:t>Figure 3B</w:t>
      </w:r>
      <w:r w:rsidR="00143CDD">
        <w:rPr>
          <w:rFonts w:asciiTheme="minorHAnsi" w:hAnsiTheme="minorHAnsi" w:cstheme="minorHAnsi"/>
          <w:b/>
          <w:color w:val="auto"/>
        </w:rPr>
        <w:t>–</w:t>
      </w:r>
      <w:r w:rsidRPr="00143CDD">
        <w:rPr>
          <w:rFonts w:asciiTheme="minorHAnsi" w:hAnsiTheme="minorHAnsi" w:cstheme="minorHAnsi"/>
          <w:b/>
          <w:bCs/>
          <w:color w:val="auto"/>
        </w:rPr>
        <w:t>C</w:t>
      </w:r>
      <w:r>
        <w:rPr>
          <w:rFonts w:asciiTheme="minorHAnsi" w:hAnsiTheme="minorHAnsi" w:cstheme="minorHAnsi"/>
          <w:color w:val="auto"/>
        </w:rPr>
        <w:t>). Using this model</w:t>
      </w:r>
      <w:r w:rsidR="00143CDD">
        <w:rPr>
          <w:rFonts w:asciiTheme="minorHAnsi" w:hAnsiTheme="minorHAnsi" w:cstheme="minorHAnsi"/>
          <w:color w:val="auto"/>
        </w:rPr>
        <w:t>,</w:t>
      </w:r>
      <w:r>
        <w:rPr>
          <w:rFonts w:asciiTheme="minorHAnsi" w:hAnsiTheme="minorHAnsi" w:cstheme="minorHAnsi"/>
          <w:color w:val="auto"/>
        </w:rPr>
        <w:t xml:space="preserve"> we </w:t>
      </w:r>
      <w:proofErr w:type="gramStart"/>
      <w:r>
        <w:rPr>
          <w:rFonts w:asciiTheme="minorHAnsi" w:hAnsiTheme="minorHAnsi" w:cstheme="minorHAnsi"/>
          <w:color w:val="auto"/>
        </w:rPr>
        <w:t>are able to</w:t>
      </w:r>
      <w:proofErr w:type="gramEnd"/>
      <w:r>
        <w:rPr>
          <w:rFonts w:asciiTheme="minorHAnsi" w:hAnsiTheme="minorHAnsi" w:cstheme="minorHAnsi"/>
          <w:color w:val="auto"/>
        </w:rPr>
        <w:t xml:space="preserve"> reliably generate wounds lasting 7-</w:t>
      </w:r>
      <w:r w:rsidR="002E30E5">
        <w:rPr>
          <w:rFonts w:asciiTheme="minorHAnsi" w:hAnsiTheme="minorHAnsi" w:cstheme="minorHAnsi"/>
          <w:color w:val="auto"/>
        </w:rPr>
        <w:t xml:space="preserve">10 </w:t>
      </w:r>
      <w:proofErr w:type="spellStart"/>
      <w:r>
        <w:rPr>
          <w:rFonts w:asciiTheme="minorHAnsi" w:hAnsiTheme="minorHAnsi" w:cstheme="minorHAnsi"/>
          <w:color w:val="auto"/>
        </w:rPr>
        <w:t>ays</w:t>
      </w:r>
      <w:proofErr w:type="spellEnd"/>
      <w:r>
        <w:rPr>
          <w:rFonts w:asciiTheme="minorHAnsi" w:hAnsiTheme="minorHAnsi" w:cstheme="minorHAnsi"/>
          <w:color w:val="auto"/>
        </w:rPr>
        <w:t xml:space="preserve"> depending on the strain of bacteria and the mouse background. Culture of the bacteria isolated from the wound showed that quantified CFU/wound correlated with detected luminescence (</w:t>
      </w:r>
      <w:r w:rsidR="001B6D1C" w:rsidRPr="001B6D1C">
        <w:rPr>
          <w:rFonts w:asciiTheme="minorHAnsi" w:hAnsiTheme="minorHAnsi" w:cstheme="minorHAnsi"/>
          <w:b/>
          <w:color w:val="auto"/>
        </w:rPr>
        <w:t>Figure 3D</w:t>
      </w:r>
      <w:r>
        <w:rPr>
          <w:rFonts w:asciiTheme="minorHAnsi" w:hAnsiTheme="minorHAnsi" w:cstheme="minorHAnsi"/>
          <w:color w:val="auto"/>
        </w:rPr>
        <w:t>).</w:t>
      </w:r>
      <w:r w:rsidR="001B6D1C">
        <w:rPr>
          <w:rFonts w:asciiTheme="minorHAnsi" w:hAnsiTheme="minorHAnsi" w:cstheme="minorHAnsi"/>
          <w:color w:val="auto"/>
        </w:rPr>
        <w:t xml:space="preserve"> </w:t>
      </w:r>
      <w:r>
        <w:rPr>
          <w:rFonts w:asciiTheme="minorHAnsi" w:hAnsiTheme="minorHAnsi" w:cstheme="minorHAnsi"/>
          <w:color w:val="auto"/>
        </w:rPr>
        <w:t xml:space="preserve">Finally, despite demonstrable and quantifiable </w:t>
      </w:r>
      <w:r w:rsidRPr="0096550F">
        <w:rPr>
          <w:rFonts w:asciiTheme="minorHAnsi" w:hAnsiTheme="minorHAnsi" w:cstheme="minorHAnsi"/>
          <w:i/>
          <w:iCs/>
          <w:color w:val="auto"/>
        </w:rPr>
        <w:t>P. aeruginosa</w:t>
      </w:r>
      <w:r>
        <w:rPr>
          <w:rFonts w:asciiTheme="minorHAnsi" w:hAnsiTheme="minorHAnsi" w:cstheme="minorHAnsi"/>
          <w:color w:val="auto"/>
        </w:rPr>
        <w:t xml:space="preserve"> infection, mice survived for at least 7 days.</w:t>
      </w:r>
      <w:r w:rsidR="001B6D1C">
        <w:rPr>
          <w:rFonts w:asciiTheme="minorHAnsi" w:hAnsiTheme="minorHAnsi" w:cstheme="minorHAnsi"/>
          <w:color w:val="auto"/>
        </w:rPr>
        <w:t xml:space="preserve"> </w:t>
      </w:r>
      <w:r>
        <w:rPr>
          <w:rFonts w:asciiTheme="minorHAnsi" w:hAnsiTheme="minorHAnsi" w:cstheme="minorHAnsi"/>
          <w:color w:val="auto"/>
        </w:rPr>
        <w:t>Though there was initial rapid weight loss immediately after infection, saline injections and supplemental nutrition resulted in restoration of weight (</w:t>
      </w:r>
      <w:r w:rsidR="001B6D1C" w:rsidRPr="001B6D1C">
        <w:rPr>
          <w:rFonts w:asciiTheme="minorHAnsi" w:hAnsiTheme="minorHAnsi" w:cstheme="minorHAnsi"/>
          <w:b/>
          <w:color w:val="auto"/>
        </w:rPr>
        <w:t>Figure 3E</w:t>
      </w:r>
      <w:r>
        <w:rPr>
          <w:rFonts w:asciiTheme="minorHAnsi" w:hAnsiTheme="minorHAnsi" w:cstheme="minorHAnsi"/>
          <w:color w:val="auto"/>
        </w:rPr>
        <w:t>).</w:t>
      </w:r>
      <w:r w:rsidR="001B6D1C">
        <w:rPr>
          <w:rFonts w:asciiTheme="minorHAnsi" w:hAnsiTheme="minorHAnsi" w:cstheme="minorHAnsi"/>
          <w:color w:val="auto"/>
        </w:rPr>
        <w:t xml:space="preserve"> </w:t>
      </w:r>
      <w:r>
        <w:rPr>
          <w:rFonts w:asciiTheme="minorHAnsi" w:hAnsiTheme="minorHAnsi" w:cstheme="minorHAnsi"/>
          <w:color w:val="auto"/>
        </w:rPr>
        <w:t>Finally, we calculated the inoculation dose at which 50% of wounds would become sustainably infected with PAO</w:t>
      </w:r>
      <w:r w:rsidR="00C632EC">
        <w:rPr>
          <w:rFonts w:asciiTheme="minorHAnsi" w:hAnsiTheme="minorHAnsi" w:cstheme="minorHAnsi"/>
          <w:color w:val="auto"/>
        </w:rPr>
        <w:t>1</w:t>
      </w:r>
      <w:r>
        <w:rPr>
          <w:rFonts w:asciiTheme="minorHAnsi" w:hAnsiTheme="minorHAnsi" w:cstheme="minorHAnsi"/>
          <w:color w:val="auto"/>
        </w:rPr>
        <w:t>.</w:t>
      </w:r>
      <w:r w:rsidR="001B6D1C">
        <w:rPr>
          <w:rFonts w:asciiTheme="minorHAnsi" w:hAnsiTheme="minorHAnsi" w:cstheme="minorHAnsi"/>
          <w:color w:val="auto"/>
        </w:rPr>
        <w:t xml:space="preserve"> </w:t>
      </w:r>
      <w:r>
        <w:rPr>
          <w:rFonts w:asciiTheme="minorHAnsi" w:hAnsiTheme="minorHAnsi" w:cstheme="minorHAnsi"/>
          <w:color w:val="auto"/>
        </w:rPr>
        <w:t>The calculated IC</w:t>
      </w:r>
      <w:r w:rsidRPr="0085798E">
        <w:rPr>
          <w:rFonts w:asciiTheme="minorHAnsi" w:hAnsiTheme="minorHAnsi" w:cstheme="minorHAnsi"/>
          <w:color w:val="auto"/>
          <w:vertAlign w:val="subscript"/>
        </w:rPr>
        <w:t>50</w:t>
      </w:r>
      <w:r>
        <w:rPr>
          <w:rFonts w:asciiTheme="minorHAnsi" w:hAnsiTheme="minorHAnsi" w:cstheme="minorHAnsi"/>
          <w:color w:val="auto"/>
        </w:rPr>
        <w:t xml:space="preserve"> value was ~7.7</w:t>
      </w:r>
      <w:r w:rsidR="00143CDD">
        <w:rPr>
          <w:rFonts w:asciiTheme="minorHAnsi" w:hAnsiTheme="minorHAnsi" w:cstheme="minorHAnsi"/>
          <w:color w:val="auto"/>
        </w:rPr>
        <w:t xml:space="preserve"> </w:t>
      </w:r>
      <w:r>
        <w:rPr>
          <w:rFonts w:asciiTheme="minorHAnsi" w:hAnsiTheme="minorHAnsi" w:cstheme="minorHAnsi"/>
          <w:color w:val="auto"/>
        </w:rPr>
        <w:t>x</w:t>
      </w:r>
      <w:r w:rsidR="00143CDD">
        <w:rPr>
          <w:rFonts w:asciiTheme="minorHAnsi" w:hAnsiTheme="minorHAnsi" w:cstheme="minorHAnsi"/>
          <w:color w:val="auto"/>
        </w:rPr>
        <w:t xml:space="preserve"> </w:t>
      </w:r>
      <w:r>
        <w:rPr>
          <w:rFonts w:asciiTheme="minorHAnsi" w:hAnsiTheme="minorHAnsi" w:cstheme="minorHAnsi"/>
          <w:color w:val="auto"/>
        </w:rPr>
        <w:t>10</w:t>
      </w:r>
      <w:r w:rsidRPr="0085798E">
        <w:rPr>
          <w:rFonts w:asciiTheme="minorHAnsi" w:hAnsiTheme="minorHAnsi" w:cstheme="minorHAnsi"/>
          <w:color w:val="auto"/>
          <w:vertAlign w:val="superscript"/>
        </w:rPr>
        <w:t>2</w:t>
      </w:r>
      <w:r>
        <w:rPr>
          <w:rFonts w:asciiTheme="minorHAnsi" w:hAnsiTheme="minorHAnsi" w:cstheme="minorHAnsi"/>
          <w:color w:val="auto"/>
        </w:rPr>
        <w:t xml:space="preserve"> CFU</w:t>
      </w:r>
      <w:r w:rsidR="001B6D1C">
        <w:rPr>
          <w:rFonts w:asciiTheme="minorHAnsi" w:hAnsiTheme="minorHAnsi" w:cstheme="minorHAnsi"/>
          <w:color w:val="auto"/>
        </w:rPr>
        <w:t>/</w:t>
      </w:r>
      <w:proofErr w:type="spellStart"/>
      <w:r w:rsidR="001B6D1C">
        <w:rPr>
          <w:rFonts w:asciiTheme="minorHAnsi" w:hAnsiTheme="minorHAnsi" w:cstheme="minorHAnsi"/>
          <w:color w:val="auto"/>
        </w:rPr>
        <w:t>mL</w:t>
      </w:r>
      <w:r>
        <w:rPr>
          <w:rFonts w:asciiTheme="minorHAnsi" w:hAnsiTheme="minorHAnsi" w:cstheme="minorHAnsi"/>
          <w:color w:val="auto"/>
        </w:rPr>
        <w:t>.</w:t>
      </w:r>
      <w:proofErr w:type="spellEnd"/>
      <w:r w:rsidR="001B6D1C">
        <w:rPr>
          <w:rFonts w:asciiTheme="minorHAnsi" w:hAnsiTheme="minorHAnsi" w:cstheme="minorHAnsi"/>
          <w:color w:val="auto"/>
        </w:rPr>
        <w:t xml:space="preserve"> </w:t>
      </w:r>
      <w:r>
        <w:rPr>
          <w:rFonts w:asciiTheme="minorHAnsi" w:hAnsiTheme="minorHAnsi" w:cstheme="minorHAnsi"/>
          <w:color w:val="auto"/>
        </w:rPr>
        <w:t>Doses higher than 10</w:t>
      </w:r>
      <w:r w:rsidRPr="0085798E">
        <w:rPr>
          <w:rFonts w:asciiTheme="minorHAnsi" w:hAnsiTheme="minorHAnsi" w:cstheme="minorHAnsi"/>
          <w:color w:val="auto"/>
          <w:vertAlign w:val="superscript"/>
        </w:rPr>
        <w:t>4</w:t>
      </w:r>
      <w:r>
        <w:rPr>
          <w:rFonts w:asciiTheme="minorHAnsi" w:hAnsiTheme="minorHAnsi" w:cstheme="minorHAnsi"/>
          <w:color w:val="auto"/>
        </w:rPr>
        <w:t xml:space="preserve"> CFU</w:t>
      </w:r>
      <w:r w:rsidR="001B6D1C">
        <w:rPr>
          <w:rFonts w:asciiTheme="minorHAnsi" w:hAnsiTheme="minorHAnsi" w:cstheme="minorHAnsi"/>
          <w:color w:val="auto"/>
        </w:rPr>
        <w:t>/mL</w:t>
      </w:r>
      <w:r>
        <w:rPr>
          <w:rFonts w:asciiTheme="minorHAnsi" w:hAnsiTheme="minorHAnsi" w:cstheme="minorHAnsi"/>
          <w:color w:val="auto"/>
        </w:rPr>
        <w:t xml:space="preserve"> resulted in 100% infection rate (</w:t>
      </w:r>
      <w:r w:rsidR="001B6D1C" w:rsidRPr="001B6D1C">
        <w:rPr>
          <w:rFonts w:asciiTheme="minorHAnsi" w:hAnsiTheme="minorHAnsi" w:cstheme="minorHAnsi"/>
          <w:b/>
          <w:color w:val="auto"/>
        </w:rPr>
        <w:t>Figure 3F</w:t>
      </w:r>
      <w:r>
        <w:rPr>
          <w:rFonts w:asciiTheme="minorHAnsi" w:hAnsiTheme="minorHAnsi" w:cstheme="minorHAnsi"/>
          <w:color w:val="auto"/>
        </w:rPr>
        <w:t>).</w:t>
      </w:r>
      <w:r w:rsidR="001B6D1C">
        <w:rPr>
          <w:rFonts w:asciiTheme="minorHAnsi" w:hAnsiTheme="minorHAnsi" w:cstheme="minorHAnsi"/>
          <w:color w:val="auto"/>
        </w:rPr>
        <w:t xml:space="preserve"> </w:t>
      </w:r>
      <w:r w:rsidR="00204514">
        <w:rPr>
          <w:rFonts w:asciiTheme="minorHAnsi" w:hAnsiTheme="minorHAnsi" w:cstheme="minorHAnsi"/>
          <w:color w:val="auto"/>
        </w:rPr>
        <w:t xml:space="preserve"> These results were </w:t>
      </w:r>
      <w:r w:rsidR="005B7A5B">
        <w:rPr>
          <w:rFonts w:asciiTheme="minorHAnsi" w:hAnsiTheme="minorHAnsi" w:cstheme="minorHAnsi"/>
          <w:color w:val="auto"/>
        </w:rPr>
        <w:t>adapted from previously</w:t>
      </w:r>
      <w:r w:rsidR="00204514">
        <w:rPr>
          <w:rFonts w:asciiTheme="minorHAnsi" w:hAnsiTheme="minorHAnsi" w:cstheme="minorHAnsi"/>
          <w:color w:val="auto"/>
        </w:rPr>
        <w:t xml:space="preserve"> published</w:t>
      </w:r>
      <w:r w:rsidR="005B7A5B">
        <w:rPr>
          <w:rFonts w:asciiTheme="minorHAnsi" w:hAnsiTheme="minorHAnsi" w:cstheme="minorHAnsi"/>
          <w:color w:val="auto"/>
        </w:rPr>
        <w:t xml:space="preserve"> data</w:t>
      </w:r>
      <w:r w:rsidR="00204514">
        <w:rPr>
          <w:rFonts w:asciiTheme="minorHAnsi" w:hAnsiTheme="minorHAnsi" w:cstheme="minorHAnsi"/>
          <w:color w:val="auto"/>
        </w:rPr>
        <w:fldChar w:fldCharType="begin"/>
      </w:r>
      <w:r w:rsidR="00A50F90">
        <w:rPr>
          <w:rFonts w:asciiTheme="minorHAnsi" w:hAnsiTheme="minorHAnsi" w:cstheme="minorHAnsi"/>
          <w:color w:val="auto"/>
        </w:rPr>
        <w:instrText xml:space="preserve"> ADDIN EN.CITE &lt;EndNote&gt;&lt;Cite&gt;&lt;Author&gt;Sweere&lt;/Author&gt;&lt;Year&gt;2019&lt;/Year&gt;&lt;IDText&gt;The immune response against  Pseudomonas aeruginosa in a chronic wound infection model  &lt;/IDText&gt;&lt;DisplayText&gt;&lt;style face="superscript"&gt;13&lt;/style&gt;&lt;/DisplayText&gt;&lt;record&gt;&lt;titles&gt;&lt;title&gt;The immune response against  Pseudomonas aeruginosa in a chronic wound infection model  &amp;#xA;  &lt;/title&gt;&lt;secondary-title&gt;Advances in Wound Care&lt;/secondary-title&gt;&lt;/titles&gt;&lt;contributors&gt;&lt;authors&gt;&lt;author&gt;Sweere, Johanna M.&lt;/author&gt;&lt;author&gt;Ishak, Heather&lt;/author&gt;&lt;author&gt;Sunkari, Vivekananda&lt;/author&gt;&lt;author&gt;Bach, Michelle S.&lt;/author&gt;&lt;author&gt;Manasherob, Robert&lt;/author&gt;&lt;author&gt;Yadava, Koshika&lt;/author&gt;&lt;author&gt;Ruppert, Shannon M.&lt;/author&gt;&lt;author&gt;Secor, Patrick R.&lt;/author&gt;&lt;author&gt;Bollyky, Paul L.&lt;/author&gt;&lt;/authors&gt;&lt;/contributors&gt;&lt;edition&gt;In press.&lt;/edition&gt;&lt;added-date format="utc"&gt;1563655870&lt;/added-date&gt;&lt;ref-type name="Journal Article"&gt;17&lt;/ref-type&gt;&lt;dates&gt;&lt;year&gt;2019&lt;/year&gt;&lt;/dates&gt;&lt;rec-number&gt;610&lt;/rec-number&gt;&lt;last-updated-date format="utc"&gt;1563656016&lt;/last-updated-date&gt;&lt;/record&gt;&lt;/Cite&gt;&lt;/EndNote&gt;</w:instrText>
      </w:r>
      <w:r w:rsidR="00204514">
        <w:rPr>
          <w:rFonts w:asciiTheme="minorHAnsi" w:hAnsiTheme="minorHAnsi" w:cstheme="minorHAnsi"/>
          <w:color w:val="auto"/>
        </w:rPr>
        <w:fldChar w:fldCharType="separate"/>
      </w:r>
      <w:r w:rsidR="00A50F90" w:rsidRPr="00A50F90">
        <w:rPr>
          <w:rFonts w:asciiTheme="minorHAnsi" w:hAnsiTheme="minorHAnsi" w:cstheme="minorHAnsi"/>
          <w:noProof/>
          <w:color w:val="auto"/>
          <w:vertAlign w:val="superscript"/>
        </w:rPr>
        <w:t>13</w:t>
      </w:r>
      <w:r w:rsidR="00204514">
        <w:rPr>
          <w:rFonts w:asciiTheme="minorHAnsi" w:hAnsiTheme="minorHAnsi" w:cstheme="minorHAnsi"/>
          <w:color w:val="auto"/>
        </w:rPr>
        <w:fldChar w:fldCharType="end"/>
      </w:r>
      <w:r w:rsidR="00204514">
        <w:rPr>
          <w:rFonts w:asciiTheme="minorHAnsi" w:hAnsiTheme="minorHAnsi" w:cstheme="minorHAnsi"/>
          <w:color w:val="auto"/>
        </w:rPr>
        <w:t>.</w:t>
      </w:r>
    </w:p>
    <w:p w14:paraId="042B37A4" w14:textId="77777777" w:rsidR="00E9603B" w:rsidRPr="001B1519" w:rsidRDefault="00E9603B" w:rsidP="001B1519">
      <w:pPr>
        <w:rPr>
          <w:rFonts w:asciiTheme="minorHAnsi" w:hAnsiTheme="minorHAnsi" w:cstheme="minorHAnsi"/>
          <w:color w:val="808080" w:themeColor="background1" w:themeShade="80"/>
        </w:rPr>
      </w:pPr>
    </w:p>
    <w:p w14:paraId="3C9083F6" w14:textId="78C19E87"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14F61FC" w14:textId="77777777" w:rsidR="004C391C" w:rsidRDefault="004C391C" w:rsidP="001B1519">
      <w:pPr>
        <w:rPr>
          <w:rFonts w:asciiTheme="minorHAnsi" w:hAnsiTheme="minorHAnsi" w:cstheme="minorHAnsi"/>
          <w:b/>
          <w:bCs/>
          <w:color w:val="auto"/>
        </w:rPr>
      </w:pPr>
    </w:p>
    <w:p w14:paraId="75182EC3" w14:textId="70CBBC50" w:rsidR="00B32616" w:rsidRPr="00A40068" w:rsidRDefault="001B6D1C" w:rsidP="001B1519">
      <w:pPr>
        <w:rPr>
          <w:rFonts w:asciiTheme="minorHAnsi" w:hAnsiTheme="minorHAnsi" w:cstheme="minorHAnsi"/>
          <w:color w:val="auto"/>
        </w:rPr>
      </w:pPr>
      <w:r w:rsidRPr="001B6D1C">
        <w:rPr>
          <w:rFonts w:asciiTheme="minorHAnsi" w:hAnsiTheme="minorHAnsi" w:cstheme="minorHAnsi"/>
          <w:b/>
          <w:bCs/>
          <w:color w:val="auto"/>
        </w:rPr>
        <w:t>Figure 1</w:t>
      </w:r>
      <w:r w:rsidR="00B02733" w:rsidRPr="00B02733">
        <w:rPr>
          <w:rFonts w:asciiTheme="minorHAnsi" w:hAnsiTheme="minorHAnsi" w:cstheme="minorHAnsi"/>
          <w:b/>
          <w:bCs/>
          <w:color w:val="auto"/>
        </w:rPr>
        <w:t>.</w:t>
      </w:r>
      <w:r>
        <w:rPr>
          <w:rFonts w:asciiTheme="minorHAnsi" w:hAnsiTheme="minorHAnsi" w:cstheme="minorHAnsi"/>
          <w:b/>
          <w:bCs/>
          <w:color w:val="auto"/>
        </w:rPr>
        <w:t xml:space="preserve"> </w:t>
      </w:r>
      <w:r w:rsidR="00B02733" w:rsidRPr="00A40068">
        <w:rPr>
          <w:rFonts w:asciiTheme="minorHAnsi" w:hAnsiTheme="minorHAnsi" w:cstheme="minorHAnsi"/>
          <w:b/>
          <w:bCs/>
          <w:color w:val="auto"/>
        </w:rPr>
        <w:t xml:space="preserve">Schematic depicting the excisional full-thickness wound infection model with delayed inoculation with </w:t>
      </w:r>
      <w:r w:rsidR="00271CFC" w:rsidRPr="00A40068">
        <w:rPr>
          <w:rFonts w:asciiTheme="minorHAnsi" w:hAnsiTheme="minorHAnsi" w:cstheme="minorHAnsi"/>
          <w:b/>
          <w:bCs/>
          <w:color w:val="auto"/>
        </w:rPr>
        <w:t xml:space="preserve">bioluminescent </w:t>
      </w:r>
      <w:r w:rsidR="00271CFC" w:rsidRPr="00A40068">
        <w:rPr>
          <w:rFonts w:asciiTheme="minorHAnsi" w:hAnsiTheme="minorHAnsi" w:cstheme="minorHAnsi"/>
          <w:b/>
          <w:bCs/>
          <w:i/>
          <w:iCs/>
          <w:color w:val="auto"/>
        </w:rPr>
        <w:t>P. aeruginosa</w:t>
      </w:r>
      <w:r w:rsidR="00B02733" w:rsidRPr="00A40068">
        <w:rPr>
          <w:rFonts w:asciiTheme="minorHAnsi" w:hAnsiTheme="minorHAnsi" w:cstheme="minorHAnsi"/>
          <w:b/>
          <w:bCs/>
          <w:color w:val="auto"/>
        </w:rPr>
        <w:t>.</w:t>
      </w:r>
      <w:r>
        <w:rPr>
          <w:rFonts w:asciiTheme="minorHAnsi" w:hAnsiTheme="minorHAnsi" w:cstheme="minorHAnsi"/>
          <w:color w:val="auto"/>
        </w:rPr>
        <w:t xml:space="preserve"> </w:t>
      </w:r>
      <w:r w:rsidR="001F6D4B">
        <w:rPr>
          <w:rFonts w:asciiTheme="minorHAnsi" w:hAnsiTheme="minorHAnsi" w:cstheme="minorHAnsi"/>
          <w:color w:val="auto"/>
        </w:rPr>
        <w:t>Streak PAO</w:t>
      </w:r>
      <w:proofErr w:type="gramStart"/>
      <w:r w:rsidR="001F6D4B">
        <w:rPr>
          <w:rFonts w:asciiTheme="minorHAnsi" w:hAnsiTheme="minorHAnsi" w:cstheme="minorHAnsi"/>
          <w:color w:val="auto"/>
        </w:rPr>
        <w:t>1:lux</w:t>
      </w:r>
      <w:proofErr w:type="gramEnd"/>
      <w:r w:rsidR="001F6D4B">
        <w:rPr>
          <w:rFonts w:asciiTheme="minorHAnsi" w:hAnsiTheme="minorHAnsi" w:cstheme="minorHAnsi"/>
          <w:color w:val="auto"/>
        </w:rPr>
        <w:t xml:space="preserve"> on </w:t>
      </w:r>
      <w:r w:rsidR="00143CDD">
        <w:rPr>
          <w:rFonts w:asciiTheme="minorHAnsi" w:hAnsiTheme="minorHAnsi" w:cstheme="minorHAnsi"/>
          <w:color w:val="auto"/>
        </w:rPr>
        <w:t>d</w:t>
      </w:r>
      <w:r w:rsidR="00143CDD">
        <w:rPr>
          <w:rFonts w:asciiTheme="minorHAnsi" w:hAnsiTheme="minorHAnsi" w:cstheme="minorHAnsi"/>
          <w:color w:val="auto"/>
        </w:rPr>
        <w:t xml:space="preserve">ay </w:t>
      </w:r>
      <w:r w:rsidR="001F6D4B">
        <w:rPr>
          <w:rFonts w:asciiTheme="minorHAnsi" w:hAnsiTheme="minorHAnsi" w:cstheme="minorHAnsi"/>
          <w:color w:val="auto"/>
        </w:rPr>
        <w:t>-2.</w:t>
      </w:r>
      <w:r>
        <w:rPr>
          <w:rFonts w:asciiTheme="minorHAnsi" w:hAnsiTheme="minorHAnsi" w:cstheme="minorHAnsi"/>
          <w:color w:val="auto"/>
        </w:rPr>
        <w:t xml:space="preserve"> </w:t>
      </w:r>
      <w:r w:rsidR="001F6D4B">
        <w:rPr>
          <w:rFonts w:asciiTheme="minorHAnsi" w:hAnsiTheme="minorHAnsi" w:cstheme="minorHAnsi"/>
          <w:color w:val="auto"/>
        </w:rPr>
        <w:t xml:space="preserve">Select a colony on </w:t>
      </w:r>
      <w:r w:rsidR="00143CDD">
        <w:rPr>
          <w:rFonts w:asciiTheme="minorHAnsi" w:hAnsiTheme="minorHAnsi" w:cstheme="minorHAnsi"/>
          <w:color w:val="auto"/>
        </w:rPr>
        <w:t>d</w:t>
      </w:r>
      <w:r w:rsidR="00143CDD">
        <w:rPr>
          <w:rFonts w:asciiTheme="minorHAnsi" w:hAnsiTheme="minorHAnsi" w:cstheme="minorHAnsi"/>
          <w:color w:val="auto"/>
        </w:rPr>
        <w:t xml:space="preserve">ay </w:t>
      </w:r>
      <w:r w:rsidR="001F6D4B">
        <w:rPr>
          <w:rFonts w:asciiTheme="minorHAnsi" w:hAnsiTheme="minorHAnsi" w:cstheme="minorHAnsi"/>
          <w:color w:val="auto"/>
        </w:rPr>
        <w:t xml:space="preserve">-1 and grow </w:t>
      </w:r>
      <w:r w:rsidR="002E30E5">
        <w:rPr>
          <w:rFonts w:asciiTheme="minorHAnsi" w:hAnsiTheme="minorHAnsi" w:cstheme="minorHAnsi"/>
          <w:color w:val="auto"/>
        </w:rPr>
        <w:t xml:space="preserve">overnight </w:t>
      </w:r>
      <w:r w:rsidR="001F6D4B">
        <w:rPr>
          <w:rFonts w:asciiTheme="minorHAnsi" w:hAnsiTheme="minorHAnsi" w:cstheme="minorHAnsi"/>
          <w:color w:val="auto"/>
        </w:rPr>
        <w:t>in LB broth.</w:t>
      </w:r>
      <w:r>
        <w:rPr>
          <w:rFonts w:asciiTheme="minorHAnsi" w:hAnsiTheme="minorHAnsi" w:cstheme="minorHAnsi"/>
          <w:color w:val="auto"/>
        </w:rPr>
        <w:t xml:space="preserve"> </w:t>
      </w:r>
      <w:r w:rsidR="001F6D4B">
        <w:rPr>
          <w:rFonts w:asciiTheme="minorHAnsi" w:hAnsiTheme="minorHAnsi" w:cstheme="minorHAnsi"/>
          <w:color w:val="auto"/>
        </w:rPr>
        <w:t xml:space="preserve">Perform excisional wound surgery on </w:t>
      </w:r>
      <w:r w:rsidR="00143CDD">
        <w:rPr>
          <w:rFonts w:asciiTheme="minorHAnsi" w:hAnsiTheme="minorHAnsi" w:cstheme="minorHAnsi"/>
          <w:color w:val="auto"/>
        </w:rPr>
        <w:t>d</w:t>
      </w:r>
      <w:r w:rsidR="00143CDD">
        <w:rPr>
          <w:rFonts w:asciiTheme="minorHAnsi" w:hAnsiTheme="minorHAnsi" w:cstheme="minorHAnsi"/>
          <w:color w:val="auto"/>
        </w:rPr>
        <w:t xml:space="preserve">ay </w:t>
      </w:r>
      <w:r w:rsidR="001F6D4B">
        <w:rPr>
          <w:rFonts w:asciiTheme="minorHAnsi" w:hAnsiTheme="minorHAnsi" w:cstheme="minorHAnsi"/>
          <w:color w:val="auto"/>
        </w:rPr>
        <w:t>-1.</w:t>
      </w:r>
      <w:r>
        <w:rPr>
          <w:rFonts w:asciiTheme="minorHAnsi" w:hAnsiTheme="minorHAnsi" w:cstheme="minorHAnsi"/>
          <w:color w:val="auto"/>
        </w:rPr>
        <w:t xml:space="preserve"> </w:t>
      </w:r>
      <w:r w:rsidR="001F6D4B">
        <w:rPr>
          <w:rFonts w:asciiTheme="minorHAnsi" w:hAnsiTheme="minorHAnsi" w:cstheme="minorHAnsi"/>
          <w:color w:val="auto"/>
        </w:rPr>
        <w:t xml:space="preserve">On </w:t>
      </w:r>
      <w:r w:rsidR="00143CDD">
        <w:rPr>
          <w:rFonts w:asciiTheme="minorHAnsi" w:hAnsiTheme="minorHAnsi" w:cstheme="minorHAnsi"/>
          <w:color w:val="auto"/>
        </w:rPr>
        <w:t>d</w:t>
      </w:r>
      <w:r w:rsidR="00143CDD">
        <w:rPr>
          <w:rFonts w:asciiTheme="minorHAnsi" w:hAnsiTheme="minorHAnsi" w:cstheme="minorHAnsi"/>
          <w:color w:val="auto"/>
        </w:rPr>
        <w:t xml:space="preserve">ay </w:t>
      </w:r>
      <w:r w:rsidR="001F6D4B">
        <w:rPr>
          <w:rFonts w:asciiTheme="minorHAnsi" w:hAnsiTheme="minorHAnsi" w:cstheme="minorHAnsi"/>
          <w:color w:val="auto"/>
        </w:rPr>
        <w:t>0, inoculate with PAO</w:t>
      </w:r>
      <w:proofErr w:type="gramStart"/>
      <w:r w:rsidR="001F6D4B">
        <w:rPr>
          <w:rFonts w:asciiTheme="minorHAnsi" w:hAnsiTheme="minorHAnsi" w:cstheme="minorHAnsi"/>
          <w:color w:val="auto"/>
        </w:rPr>
        <w:t>1:lux</w:t>
      </w:r>
      <w:proofErr w:type="gramEnd"/>
      <w:r w:rsidR="001F6D4B">
        <w:rPr>
          <w:rFonts w:asciiTheme="minorHAnsi" w:hAnsiTheme="minorHAnsi" w:cstheme="minorHAnsi"/>
          <w:color w:val="auto"/>
        </w:rPr>
        <w:t xml:space="preserve"> by injecting into the wound bed through the </w:t>
      </w:r>
      <w:r w:rsidR="0097259D">
        <w:rPr>
          <w:rFonts w:asciiTheme="minorHAnsi" w:hAnsiTheme="minorHAnsi" w:cstheme="minorHAnsi"/>
          <w:color w:val="auto"/>
        </w:rPr>
        <w:t xml:space="preserve">transparent film </w:t>
      </w:r>
      <w:r w:rsidR="001F6D4B">
        <w:rPr>
          <w:rFonts w:asciiTheme="minorHAnsi" w:hAnsiTheme="minorHAnsi" w:cstheme="minorHAnsi"/>
          <w:color w:val="auto"/>
        </w:rPr>
        <w:t>dressing.</w:t>
      </w:r>
      <w:r>
        <w:rPr>
          <w:rFonts w:asciiTheme="minorHAnsi" w:hAnsiTheme="minorHAnsi" w:cstheme="minorHAnsi"/>
          <w:color w:val="auto"/>
        </w:rPr>
        <w:t xml:space="preserve"> </w:t>
      </w:r>
      <w:r w:rsidR="001F6D4B">
        <w:rPr>
          <w:rFonts w:asciiTheme="minorHAnsi" w:hAnsiTheme="minorHAnsi" w:cstheme="minorHAnsi"/>
          <w:color w:val="auto"/>
        </w:rPr>
        <w:t xml:space="preserve">Perform </w:t>
      </w:r>
      <w:r w:rsidR="00143CDD">
        <w:rPr>
          <w:rFonts w:asciiTheme="minorHAnsi" w:hAnsiTheme="minorHAnsi" w:cstheme="minorHAnsi"/>
          <w:color w:val="auto"/>
        </w:rPr>
        <w:t>b</w:t>
      </w:r>
      <w:r w:rsidR="00143CDD">
        <w:rPr>
          <w:rFonts w:asciiTheme="minorHAnsi" w:hAnsiTheme="minorHAnsi" w:cstheme="minorHAnsi"/>
          <w:color w:val="auto"/>
        </w:rPr>
        <w:t xml:space="preserve">ioluminescence </w:t>
      </w:r>
      <w:r w:rsidR="00143CDD">
        <w:rPr>
          <w:rFonts w:asciiTheme="minorHAnsi" w:hAnsiTheme="minorHAnsi" w:cstheme="minorHAnsi"/>
          <w:bCs/>
        </w:rPr>
        <w:t>imaging</w:t>
      </w:r>
      <w:r w:rsidR="00143CDD">
        <w:rPr>
          <w:rFonts w:asciiTheme="minorHAnsi" w:hAnsiTheme="minorHAnsi" w:cstheme="minorHAnsi"/>
          <w:color w:val="auto"/>
        </w:rPr>
        <w:t xml:space="preserve"> </w:t>
      </w:r>
      <w:r w:rsidR="001F6D4B">
        <w:rPr>
          <w:rFonts w:asciiTheme="minorHAnsi" w:hAnsiTheme="minorHAnsi" w:cstheme="minorHAnsi"/>
          <w:color w:val="auto"/>
        </w:rPr>
        <w:t>after inoculation.</w:t>
      </w:r>
      <w:r>
        <w:rPr>
          <w:rFonts w:asciiTheme="minorHAnsi" w:hAnsiTheme="minorHAnsi" w:cstheme="minorHAnsi"/>
          <w:color w:val="auto"/>
        </w:rPr>
        <w:t xml:space="preserve"> </w:t>
      </w:r>
      <w:r w:rsidR="001F6D4B">
        <w:rPr>
          <w:rFonts w:asciiTheme="minorHAnsi" w:hAnsiTheme="minorHAnsi" w:cstheme="minorHAnsi"/>
          <w:color w:val="auto"/>
        </w:rPr>
        <w:t>Repeat</w:t>
      </w:r>
      <w:r>
        <w:rPr>
          <w:rFonts w:asciiTheme="minorHAnsi" w:hAnsiTheme="minorHAnsi" w:cstheme="minorHAnsi"/>
          <w:color w:val="auto"/>
        </w:rPr>
        <w:t xml:space="preserve"> </w:t>
      </w:r>
      <w:r w:rsidR="00143CDD">
        <w:rPr>
          <w:rFonts w:asciiTheme="minorHAnsi" w:hAnsiTheme="minorHAnsi" w:cstheme="minorHAnsi"/>
          <w:color w:val="auto"/>
        </w:rPr>
        <w:t xml:space="preserve">imaging </w:t>
      </w:r>
      <w:r w:rsidR="001F6D4B">
        <w:rPr>
          <w:rFonts w:asciiTheme="minorHAnsi" w:hAnsiTheme="minorHAnsi" w:cstheme="minorHAnsi"/>
          <w:color w:val="auto"/>
        </w:rPr>
        <w:t xml:space="preserve">as often as daily through </w:t>
      </w:r>
      <w:r w:rsidR="00143CDD">
        <w:rPr>
          <w:rFonts w:asciiTheme="minorHAnsi" w:hAnsiTheme="minorHAnsi" w:cstheme="minorHAnsi"/>
          <w:color w:val="auto"/>
        </w:rPr>
        <w:t>d</w:t>
      </w:r>
      <w:r w:rsidR="00143CDD">
        <w:rPr>
          <w:rFonts w:asciiTheme="minorHAnsi" w:hAnsiTheme="minorHAnsi" w:cstheme="minorHAnsi"/>
          <w:color w:val="auto"/>
        </w:rPr>
        <w:t xml:space="preserve">ay </w:t>
      </w:r>
      <w:r w:rsidR="001F6D4B">
        <w:rPr>
          <w:rFonts w:asciiTheme="minorHAnsi" w:hAnsiTheme="minorHAnsi" w:cstheme="minorHAnsi"/>
          <w:color w:val="auto"/>
        </w:rPr>
        <w:t>7</w:t>
      </w:r>
      <w:r w:rsidR="00143CDD">
        <w:rPr>
          <w:rFonts w:asciiTheme="minorHAnsi" w:hAnsiTheme="minorHAnsi" w:cstheme="minorHAnsi"/>
          <w:color w:val="auto"/>
        </w:rPr>
        <w:t>–</w:t>
      </w:r>
      <w:r w:rsidR="002E30E5">
        <w:rPr>
          <w:rFonts w:asciiTheme="minorHAnsi" w:hAnsiTheme="minorHAnsi" w:cstheme="minorHAnsi"/>
          <w:color w:val="auto"/>
        </w:rPr>
        <w:t>10</w:t>
      </w:r>
      <w:r w:rsidR="001F6D4B">
        <w:rPr>
          <w:rFonts w:asciiTheme="minorHAnsi" w:hAnsiTheme="minorHAnsi" w:cstheme="minorHAnsi"/>
          <w:color w:val="auto"/>
        </w:rPr>
        <w:t>.</w:t>
      </w:r>
      <w:r>
        <w:rPr>
          <w:rFonts w:asciiTheme="minorHAnsi" w:hAnsiTheme="minorHAnsi" w:cstheme="minorHAnsi"/>
          <w:color w:val="auto"/>
        </w:rPr>
        <w:t xml:space="preserve"> </w:t>
      </w:r>
      <w:r w:rsidR="001F6D4B">
        <w:rPr>
          <w:rFonts w:asciiTheme="minorHAnsi" w:hAnsiTheme="minorHAnsi" w:cstheme="minorHAnsi"/>
          <w:color w:val="auto"/>
        </w:rPr>
        <w:t>On day 7</w:t>
      </w:r>
      <w:r w:rsidR="00143CDD">
        <w:rPr>
          <w:rFonts w:asciiTheme="minorHAnsi" w:hAnsiTheme="minorHAnsi" w:cstheme="minorHAnsi"/>
          <w:color w:val="auto"/>
        </w:rPr>
        <w:t>–</w:t>
      </w:r>
      <w:r w:rsidR="002E30E5">
        <w:rPr>
          <w:rFonts w:asciiTheme="minorHAnsi" w:hAnsiTheme="minorHAnsi" w:cstheme="minorHAnsi"/>
          <w:color w:val="auto"/>
        </w:rPr>
        <w:t>10</w:t>
      </w:r>
      <w:r w:rsidR="001F6D4B">
        <w:rPr>
          <w:rFonts w:asciiTheme="minorHAnsi" w:hAnsiTheme="minorHAnsi" w:cstheme="minorHAnsi"/>
          <w:color w:val="auto"/>
        </w:rPr>
        <w:t>, sacrifice animals and harvest wounds.</w:t>
      </w:r>
      <w:r>
        <w:rPr>
          <w:rFonts w:asciiTheme="minorHAnsi" w:hAnsiTheme="minorHAnsi" w:cstheme="minorHAnsi"/>
          <w:color w:val="auto"/>
        </w:rPr>
        <w:t xml:space="preserve"> </w:t>
      </w:r>
    </w:p>
    <w:p w14:paraId="372141AF" w14:textId="7C7470C3" w:rsidR="00B02733" w:rsidRDefault="00B02733" w:rsidP="001B1519">
      <w:pPr>
        <w:rPr>
          <w:rFonts w:asciiTheme="minorHAnsi" w:hAnsiTheme="minorHAnsi" w:cstheme="minorHAnsi"/>
          <w:color w:val="auto"/>
        </w:rPr>
      </w:pPr>
    </w:p>
    <w:p w14:paraId="1A16DB1C" w14:textId="523186D6" w:rsidR="004D25B7" w:rsidRDefault="001B6D1C" w:rsidP="001B1519">
      <w:pPr>
        <w:rPr>
          <w:rFonts w:asciiTheme="minorHAnsi" w:hAnsiTheme="minorHAnsi" w:cstheme="minorHAnsi"/>
          <w:color w:val="auto"/>
        </w:rPr>
      </w:pPr>
      <w:r w:rsidRPr="001B6D1C">
        <w:rPr>
          <w:rFonts w:asciiTheme="minorHAnsi" w:hAnsiTheme="minorHAnsi" w:cstheme="minorHAnsi"/>
          <w:b/>
          <w:bCs/>
          <w:color w:val="auto"/>
        </w:rPr>
        <w:t>Figure 2</w:t>
      </w:r>
      <w:r w:rsidR="004D25B7" w:rsidRPr="004C391C">
        <w:rPr>
          <w:rFonts w:asciiTheme="minorHAnsi" w:hAnsiTheme="minorHAnsi" w:cstheme="minorHAnsi"/>
          <w:b/>
          <w:bCs/>
          <w:color w:val="auto"/>
        </w:rPr>
        <w:t>.</w:t>
      </w:r>
      <w:r>
        <w:rPr>
          <w:rFonts w:asciiTheme="minorHAnsi" w:hAnsiTheme="minorHAnsi" w:cstheme="minorHAnsi"/>
          <w:b/>
          <w:bCs/>
          <w:color w:val="auto"/>
        </w:rPr>
        <w:t xml:space="preserve"> </w:t>
      </w:r>
      <w:r w:rsidR="00A40068">
        <w:rPr>
          <w:rFonts w:asciiTheme="minorHAnsi" w:hAnsiTheme="minorHAnsi" w:cstheme="minorHAnsi"/>
          <w:b/>
          <w:bCs/>
          <w:color w:val="auto"/>
        </w:rPr>
        <w:t>S</w:t>
      </w:r>
      <w:r w:rsidR="004C391C" w:rsidRPr="004C391C">
        <w:rPr>
          <w:rFonts w:asciiTheme="minorHAnsi" w:hAnsiTheme="minorHAnsi" w:cstheme="minorHAnsi"/>
          <w:b/>
          <w:bCs/>
          <w:color w:val="auto"/>
        </w:rPr>
        <w:t>chematic of e</w:t>
      </w:r>
      <w:r w:rsidR="004D25B7" w:rsidRPr="004C391C">
        <w:rPr>
          <w:rFonts w:asciiTheme="minorHAnsi" w:hAnsiTheme="minorHAnsi" w:cstheme="minorHAnsi"/>
          <w:b/>
          <w:bCs/>
          <w:color w:val="auto"/>
        </w:rPr>
        <w:t>xcisional wound surgery.</w:t>
      </w:r>
      <w:r>
        <w:rPr>
          <w:rFonts w:asciiTheme="minorHAnsi" w:hAnsiTheme="minorHAnsi" w:cstheme="minorHAnsi"/>
          <w:color w:val="auto"/>
        </w:rPr>
        <w:t xml:space="preserve"> </w:t>
      </w:r>
      <w:r w:rsidR="004D25B7">
        <w:rPr>
          <w:rFonts w:asciiTheme="minorHAnsi" w:hAnsiTheme="minorHAnsi" w:cstheme="minorHAnsi"/>
          <w:color w:val="auto"/>
        </w:rPr>
        <w:t xml:space="preserve">After hair removal and sterilization of skin with alcohol and betadine, </w:t>
      </w:r>
      <w:r w:rsidR="004C391C">
        <w:rPr>
          <w:rFonts w:asciiTheme="minorHAnsi" w:hAnsiTheme="minorHAnsi" w:cstheme="minorHAnsi"/>
          <w:color w:val="auto"/>
        </w:rPr>
        <w:t>u</w:t>
      </w:r>
      <w:r w:rsidR="004D25B7">
        <w:rPr>
          <w:rFonts w:asciiTheme="minorHAnsi" w:hAnsiTheme="minorHAnsi" w:cstheme="minorHAnsi"/>
          <w:color w:val="auto"/>
        </w:rPr>
        <w:t xml:space="preserve">se a 6 mm biopsy punch to </w:t>
      </w:r>
      <w:r w:rsidR="004C391C">
        <w:rPr>
          <w:rFonts w:asciiTheme="minorHAnsi" w:hAnsiTheme="minorHAnsi" w:cstheme="minorHAnsi"/>
          <w:color w:val="auto"/>
        </w:rPr>
        <w:t>make an initial incision through the epidermis of the left and right dorsum.</w:t>
      </w:r>
      <w:r>
        <w:rPr>
          <w:rFonts w:asciiTheme="minorHAnsi" w:hAnsiTheme="minorHAnsi" w:cstheme="minorHAnsi"/>
          <w:color w:val="auto"/>
        </w:rPr>
        <w:t xml:space="preserve"> </w:t>
      </w:r>
      <w:r w:rsidR="004C391C">
        <w:rPr>
          <w:rFonts w:asciiTheme="minorHAnsi" w:hAnsiTheme="minorHAnsi" w:cstheme="minorHAnsi"/>
          <w:color w:val="auto"/>
        </w:rPr>
        <w:t>Use scissors and forceps to remove the dermal and epidermal layers.</w:t>
      </w:r>
      <w:r>
        <w:rPr>
          <w:rFonts w:asciiTheme="minorHAnsi" w:hAnsiTheme="minorHAnsi" w:cstheme="minorHAnsi"/>
          <w:color w:val="auto"/>
        </w:rPr>
        <w:t xml:space="preserve"> </w:t>
      </w:r>
      <w:r w:rsidR="004C391C">
        <w:rPr>
          <w:rFonts w:asciiTheme="minorHAnsi" w:hAnsiTheme="minorHAnsi" w:cstheme="minorHAnsi"/>
          <w:color w:val="auto"/>
        </w:rPr>
        <w:t>Wash with PBS.</w:t>
      </w:r>
      <w:r>
        <w:rPr>
          <w:rFonts w:asciiTheme="minorHAnsi" w:hAnsiTheme="minorHAnsi" w:cstheme="minorHAnsi"/>
          <w:color w:val="auto"/>
        </w:rPr>
        <w:t xml:space="preserve"> </w:t>
      </w:r>
      <w:r w:rsidR="004C391C">
        <w:rPr>
          <w:rFonts w:asciiTheme="minorHAnsi" w:hAnsiTheme="minorHAnsi" w:cstheme="minorHAnsi"/>
          <w:color w:val="auto"/>
        </w:rPr>
        <w:t>Cover with</w:t>
      </w:r>
      <w:r w:rsidR="0023178D">
        <w:rPr>
          <w:rFonts w:asciiTheme="minorHAnsi" w:hAnsiTheme="minorHAnsi" w:cstheme="minorHAnsi"/>
          <w:color w:val="auto"/>
        </w:rPr>
        <w:t xml:space="preserve"> a clear dressing</w:t>
      </w:r>
      <w:r w:rsidR="004C391C">
        <w:rPr>
          <w:rFonts w:asciiTheme="minorHAnsi" w:hAnsiTheme="minorHAnsi" w:cstheme="minorHAnsi"/>
          <w:color w:val="auto"/>
        </w:rPr>
        <w:t>.</w:t>
      </w:r>
      <w:r>
        <w:rPr>
          <w:rFonts w:asciiTheme="minorHAnsi" w:hAnsiTheme="minorHAnsi" w:cstheme="minorHAnsi"/>
          <w:color w:val="auto"/>
        </w:rPr>
        <w:t xml:space="preserve"> </w:t>
      </w:r>
    </w:p>
    <w:p w14:paraId="07C6A7BC" w14:textId="71D07C08" w:rsidR="00B02733" w:rsidRDefault="00B02733" w:rsidP="001B1519">
      <w:pPr>
        <w:rPr>
          <w:rFonts w:asciiTheme="minorHAnsi" w:hAnsiTheme="minorHAnsi" w:cstheme="minorHAnsi"/>
          <w:color w:val="auto"/>
        </w:rPr>
      </w:pPr>
    </w:p>
    <w:p w14:paraId="2F6271FD" w14:textId="06289549" w:rsidR="001163ED" w:rsidRDefault="001B6D1C" w:rsidP="00204514">
      <w:pPr>
        <w:rPr>
          <w:rFonts w:asciiTheme="minorHAnsi" w:hAnsiTheme="minorHAnsi" w:cstheme="minorHAnsi"/>
          <w:color w:val="auto"/>
        </w:rPr>
      </w:pPr>
      <w:r w:rsidRPr="001B6D1C">
        <w:rPr>
          <w:rFonts w:asciiTheme="minorHAnsi" w:hAnsiTheme="minorHAnsi" w:cstheme="minorHAnsi"/>
          <w:b/>
          <w:bCs/>
          <w:color w:val="auto"/>
        </w:rPr>
        <w:t>Figure 3</w:t>
      </w:r>
      <w:r w:rsidR="001163ED" w:rsidRPr="004D25B7">
        <w:rPr>
          <w:rFonts w:asciiTheme="minorHAnsi" w:hAnsiTheme="minorHAnsi" w:cstheme="minorHAnsi"/>
          <w:b/>
          <w:bCs/>
          <w:color w:val="auto"/>
        </w:rPr>
        <w:t>.</w:t>
      </w:r>
      <w:r>
        <w:rPr>
          <w:rFonts w:asciiTheme="minorHAnsi" w:hAnsiTheme="minorHAnsi" w:cstheme="minorHAnsi"/>
          <w:b/>
          <w:bCs/>
          <w:color w:val="auto"/>
        </w:rPr>
        <w:t xml:space="preserve"> </w:t>
      </w:r>
      <w:r w:rsidR="001163ED" w:rsidRPr="004D25B7">
        <w:rPr>
          <w:rFonts w:asciiTheme="minorHAnsi" w:hAnsiTheme="minorHAnsi" w:cstheme="minorHAnsi"/>
          <w:b/>
          <w:bCs/>
          <w:i/>
          <w:iCs/>
          <w:color w:val="auto"/>
        </w:rPr>
        <w:t>P. aeruginosa</w:t>
      </w:r>
      <w:r w:rsidR="001163ED" w:rsidRPr="004D25B7">
        <w:rPr>
          <w:rFonts w:asciiTheme="minorHAnsi" w:hAnsiTheme="minorHAnsi" w:cstheme="minorHAnsi"/>
          <w:b/>
          <w:bCs/>
          <w:color w:val="auto"/>
        </w:rPr>
        <w:t xml:space="preserve"> wound infection can be detected through 7 days of infection.</w:t>
      </w:r>
      <w:r>
        <w:rPr>
          <w:rFonts w:asciiTheme="minorHAnsi" w:hAnsiTheme="minorHAnsi" w:cstheme="minorHAnsi"/>
          <w:color w:val="auto"/>
        </w:rPr>
        <w:t xml:space="preserve"> </w:t>
      </w:r>
      <w:r w:rsidR="00143CDD">
        <w:rPr>
          <w:rFonts w:asciiTheme="minorHAnsi" w:hAnsiTheme="minorHAnsi" w:cstheme="minorHAnsi"/>
          <w:color w:val="auto"/>
        </w:rPr>
        <w:t>(</w:t>
      </w:r>
      <w:r w:rsidR="00B02733" w:rsidRPr="0014322B">
        <w:rPr>
          <w:rFonts w:asciiTheme="minorHAnsi" w:hAnsiTheme="minorHAnsi" w:cstheme="minorHAnsi"/>
          <w:b/>
          <w:bCs/>
          <w:color w:val="auto"/>
        </w:rPr>
        <w:t>A</w:t>
      </w:r>
      <w:r w:rsidR="00143CDD" w:rsidRPr="00143CDD">
        <w:rPr>
          <w:rFonts w:asciiTheme="minorHAnsi" w:hAnsiTheme="minorHAnsi" w:cstheme="minorHAnsi"/>
          <w:color w:val="auto"/>
        </w:rPr>
        <w:t>)</w:t>
      </w:r>
      <w:r w:rsidR="00B02733">
        <w:rPr>
          <w:rFonts w:asciiTheme="minorHAnsi" w:hAnsiTheme="minorHAnsi" w:cstheme="minorHAnsi"/>
          <w:color w:val="auto"/>
        </w:rPr>
        <w:t xml:space="preserve"> </w:t>
      </w:r>
      <w:r w:rsidR="009867B0" w:rsidRPr="009867B0">
        <w:rPr>
          <w:rFonts w:asciiTheme="minorHAnsi" w:hAnsiTheme="minorHAnsi" w:cstheme="minorHAnsi"/>
          <w:color w:val="auto"/>
        </w:rPr>
        <w:t xml:space="preserve">Representative image of </w:t>
      </w:r>
      <w:r w:rsidR="00036B32">
        <w:rPr>
          <w:rFonts w:asciiTheme="minorHAnsi" w:hAnsiTheme="minorHAnsi" w:cstheme="minorHAnsi"/>
          <w:color w:val="auto"/>
        </w:rPr>
        <w:t>a mouse</w:t>
      </w:r>
      <w:r w:rsidR="009867B0" w:rsidRPr="009867B0">
        <w:rPr>
          <w:rFonts w:asciiTheme="minorHAnsi" w:hAnsiTheme="minorHAnsi" w:cstheme="minorHAnsi"/>
          <w:color w:val="auto"/>
        </w:rPr>
        <w:t xml:space="preserve"> infected with PAO</w:t>
      </w:r>
      <w:proofErr w:type="gramStart"/>
      <w:r w:rsidR="009867B0" w:rsidRPr="009867B0">
        <w:rPr>
          <w:rFonts w:asciiTheme="minorHAnsi" w:hAnsiTheme="minorHAnsi" w:cstheme="minorHAnsi"/>
          <w:color w:val="auto"/>
        </w:rPr>
        <w:t>1:lux</w:t>
      </w:r>
      <w:proofErr w:type="gramEnd"/>
      <w:r w:rsidR="009867B0" w:rsidRPr="009867B0">
        <w:rPr>
          <w:rFonts w:asciiTheme="minorHAnsi" w:hAnsiTheme="minorHAnsi" w:cstheme="minorHAnsi"/>
          <w:color w:val="auto"/>
        </w:rPr>
        <w:t xml:space="preserve"> with bioluminescence overlay on excisional wounds.</w:t>
      </w:r>
      <w:r>
        <w:rPr>
          <w:rFonts w:asciiTheme="minorHAnsi" w:hAnsiTheme="minorHAnsi" w:cstheme="minorHAnsi"/>
          <w:b/>
          <w:bCs/>
          <w:color w:val="auto"/>
        </w:rPr>
        <w:t xml:space="preserve"> </w:t>
      </w:r>
      <w:r w:rsidR="00143CDD" w:rsidRPr="00143CDD">
        <w:rPr>
          <w:rFonts w:asciiTheme="minorHAnsi" w:hAnsiTheme="minorHAnsi" w:cstheme="minorHAnsi"/>
          <w:color w:val="auto"/>
        </w:rPr>
        <w:t>(</w:t>
      </w:r>
      <w:r w:rsidR="009867B0" w:rsidRPr="0014322B">
        <w:rPr>
          <w:rFonts w:asciiTheme="minorHAnsi" w:hAnsiTheme="minorHAnsi" w:cstheme="minorHAnsi"/>
          <w:b/>
          <w:bCs/>
          <w:color w:val="auto"/>
        </w:rPr>
        <w:t>B</w:t>
      </w:r>
      <w:r w:rsidR="00143CDD" w:rsidRPr="00143CDD">
        <w:rPr>
          <w:rFonts w:asciiTheme="minorHAnsi" w:hAnsiTheme="minorHAnsi" w:cstheme="minorHAnsi"/>
          <w:color w:val="auto"/>
        </w:rPr>
        <w:t>)</w:t>
      </w:r>
      <w:r w:rsidR="00143CDD">
        <w:rPr>
          <w:rFonts w:asciiTheme="minorHAnsi" w:hAnsiTheme="minorHAnsi" w:cstheme="minorHAnsi"/>
          <w:b/>
          <w:bCs/>
          <w:color w:val="auto"/>
        </w:rPr>
        <w:t xml:space="preserve"> </w:t>
      </w:r>
      <w:r w:rsidR="00B02733" w:rsidRPr="00B02733">
        <w:rPr>
          <w:rFonts w:asciiTheme="minorHAnsi" w:hAnsiTheme="minorHAnsi" w:cstheme="minorHAnsi"/>
          <w:color w:val="auto"/>
        </w:rPr>
        <w:t>Luminescent signal reflecting wound bacterial burden. N = 6 wounds. Inoculation:</w:t>
      </w:r>
      <w:r w:rsidR="00B02733">
        <w:rPr>
          <w:rFonts w:asciiTheme="minorHAnsi" w:hAnsiTheme="minorHAnsi" w:cstheme="minorHAnsi"/>
          <w:color w:val="auto"/>
        </w:rPr>
        <w:t xml:space="preserve"> </w:t>
      </w:r>
      <w:r w:rsidR="00B02733" w:rsidRPr="00B02733">
        <w:rPr>
          <w:rFonts w:asciiTheme="minorHAnsi" w:hAnsiTheme="minorHAnsi" w:cstheme="minorHAnsi"/>
          <w:color w:val="auto"/>
        </w:rPr>
        <w:t>10</w:t>
      </w:r>
      <w:r w:rsidR="00B02733" w:rsidRPr="00B02733">
        <w:rPr>
          <w:rFonts w:asciiTheme="minorHAnsi" w:hAnsiTheme="minorHAnsi" w:cstheme="minorHAnsi"/>
          <w:color w:val="auto"/>
          <w:vertAlign w:val="superscript"/>
        </w:rPr>
        <w:t>5</w:t>
      </w:r>
      <w:r w:rsidR="00B02733" w:rsidRPr="00B02733">
        <w:rPr>
          <w:rFonts w:asciiTheme="minorHAnsi" w:hAnsiTheme="minorHAnsi" w:cstheme="minorHAnsi"/>
          <w:color w:val="auto"/>
        </w:rPr>
        <w:t xml:space="preserve"> CFU/mL PAO1.</w:t>
      </w:r>
      <w:r>
        <w:rPr>
          <w:rFonts w:asciiTheme="minorHAnsi" w:hAnsiTheme="minorHAnsi" w:cstheme="minorHAnsi"/>
          <w:color w:val="auto"/>
        </w:rPr>
        <w:t xml:space="preserve"> </w:t>
      </w:r>
      <w:r w:rsidR="00143CDD">
        <w:rPr>
          <w:rFonts w:asciiTheme="minorHAnsi" w:hAnsiTheme="minorHAnsi" w:cstheme="minorHAnsi"/>
          <w:color w:val="auto"/>
        </w:rPr>
        <w:t>(</w:t>
      </w:r>
      <w:r w:rsidR="009867B0" w:rsidRPr="00143CDD">
        <w:rPr>
          <w:rFonts w:asciiTheme="minorHAnsi" w:hAnsiTheme="minorHAnsi" w:cstheme="minorHAnsi"/>
          <w:b/>
          <w:bCs/>
          <w:color w:val="auto"/>
        </w:rPr>
        <w:t>C</w:t>
      </w:r>
      <w:r w:rsidR="00143CDD" w:rsidRPr="00143CDD">
        <w:rPr>
          <w:rFonts w:asciiTheme="minorHAnsi" w:hAnsiTheme="minorHAnsi" w:cstheme="minorHAnsi"/>
          <w:color w:val="auto"/>
        </w:rPr>
        <w:t>)</w:t>
      </w:r>
      <w:r w:rsidR="00B02733">
        <w:rPr>
          <w:rFonts w:asciiTheme="minorHAnsi" w:hAnsiTheme="minorHAnsi" w:cstheme="minorHAnsi"/>
          <w:color w:val="auto"/>
        </w:rPr>
        <w:t xml:space="preserve"> </w:t>
      </w:r>
      <w:r w:rsidR="00B02733" w:rsidRPr="00B02733">
        <w:rPr>
          <w:rFonts w:asciiTheme="minorHAnsi" w:hAnsiTheme="minorHAnsi" w:cstheme="minorHAnsi"/>
          <w:color w:val="auto"/>
        </w:rPr>
        <w:t xml:space="preserve">Linear regression analysis of </w:t>
      </w:r>
      <w:r w:rsidR="00B02733" w:rsidRPr="00143CDD">
        <w:rPr>
          <w:rFonts w:asciiTheme="minorHAnsi" w:hAnsiTheme="minorHAnsi" w:cstheme="minorHAnsi"/>
          <w:color w:val="auto"/>
        </w:rPr>
        <w:t>in vivo</w:t>
      </w:r>
      <w:r w:rsidR="00B02733" w:rsidRPr="00B02733">
        <w:rPr>
          <w:rFonts w:asciiTheme="minorHAnsi" w:hAnsiTheme="minorHAnsi" w:cstheme="minorHAnsi"/>
          <w:color w:val="auto"/>
        </w:rPr>
        <w:t xml:space="preserve"> luminescent signal and bacterial CFU of PAO</w:t>
      </w:r>
      <w:proofErr w:type="gramStart"/>
      <w:r w:rsidR="00B02733" w:rsidRPr="00B02733">
        <w:rPr>
          <w:rFonts w:asciiTheme="minorHAnsi" w:hAnsiTheme="minorHAnsi" w:cstheme="minorHAnsi"/>
          <w:color w:val="auto"/>
        </w:rPr>
        <w:t>1:lux</w:t>
      </w:r>
      <w:proofErr w:type="gramEnd"/>
      <w:r w:rsidR="00B02733" w:rsidRPr="00B02733">
        <w:rPr>
          <w:rFonts w:asciiTheme="minorHAnsi" w:hAnsiTheme="minorHAnsi" w:cstheme="minorHAnsi"/>
          <w:color w:val="auto"/>
        </w:rPr>
        <w:t>-infected wounds, collected 4</w:t>
      </w:r>
      <w:r w:rsidR="00143CDD">
        <w:rPr>
          <w:rFonts w:asciiTheme="minorHAnsi" w:hAnsiTheme="minorHAnsi" w:cstheme="minorHAnsi"/>
          <w:color w:val="auto"/>
        </w:rPr>
        <w:t>–</w:t>
      </w:r>
      <w:r w:rsidR="00B02733" w:rsidRPr="00B02733">
        <w:rPr>
          <w:rFonts w:asciiTheme="minorHAnsi" w:hAnsiTheme="minorHAnsi" w:cstheme="minorHAnsi"/>
          <w:color w:val="auto"/>
        </w:rPr>
        <w:t>7 days post-inoculation with 10</w:t>
      </w:r>
      <w:r w:rsidR="00B02733" w:rsidRPr="00B02733">
        <w:rPr>
          <w:rFonts w:asciiTheme="minorHAnsi" w:hAnsiTheme="minorHAnsi" w:cstheme="minorHAnsi"/>
          <w:color w:val="auto"/>
          <w:vertAlign w:val="superscript"/>
        </w:rPr>
        <w:t>5</w:t>
      </w:r>
      <w:r w:rsidR="00B02733" w:rsidRPr="00B02733">
        <w:rPr>
          <w:rFonts w:asciiTheme="minorHAnsi" w:hAnsiTheme="minorHAnsi" w:cstheme="minorHAnsi"/>
          <w:color w:val="auto"/>
        </w:rPr>
        <w:t xml:space="preserve"> CFU/mL to allow for </w:t>
      </w:r>
      <w:r w:rsidR="00B02733">
        <w:rPr>
          <w:rFonts w:asciiTheme="minorHAnsi" w:hAnsiTheme="minorHAnsi" w:cstheme="minorHAnsi"/>
          <w:color w:val="auto"/>
        </w:rPr>
        <w:t xml:space="preserve">a </w:t>
      </w:r>
      <w:r w:rsidR="00B02733" w:rsidRPr="00B02733">
        <w:rPr>
          <w:rFonts w:asciiTheme="minorHAnsi" w:hAnsiTheme="minorHAnsi" w:cstheme="minorHAnsi"/>
          <w:color w:val="auto"/>
        </w:rPr>
        <w:t>range of bacterial burdens.</w:t>
      </w:r>
      <w:r>
        <w:rPr>
          <w:rFonts w:asciiTheme="minorHAnsi" w:hAnsiTheme="minorHAnsi" w:cstheme="minorHAnsi"/>
          <w:color w:val="auto"/>
        </w:rPr>
        <w:t xml:space="preserve"> </w:t>
      </w:r>
      <w:r w:rsidR="00143CDD">
        <w:rPr>
          <w:rFonts w:asciiTheme="minorHAnsi" w:hAnsiTheme="minorHAnsi" w:cstheme="minorHAnsi"/>
          <w:color w:val="auto"/>
        </w:rPr>
        <w:t>(</w:t>
      </w:r>
      <w:r w:rsidR="009867B0" w:rsidRPr="0014322B">
        <w:rPr>
          <w:rFonts w:asciiTheme="minorHAnsi" w:hAnsiTheme="minorHAnsi" w:cstheme="minorHAnsi"/>
          <w:b/>
          <w:bCs/>
          <w:color w:val="auto"/>
        </w:rPr>
        <w:t>D</w:t>
      </w:r>
      <w:r w:rsidR="00143CDD" w:rsidRPr="00143CDD">
        <w:rPr>
          <w:rFonts w:asciiTheme="minorHAnsi" w:hAnsiTheme="minorHAnsi" w:cstheme="minorHAnsi"/>
          <w:color w:val="auto"/>
        </w:rPr>
        <w:t>)</w:t>
      </w:r>
      <w:r w:rsidR="00143CDD">
        <w:rPr>
          <w:rFonts w:asciiTheme="minorHAnsi" w:hAnsiTheme="minorHAnsi" w:cstheme="minorHAnsi"/>
          <w:b/>
          <w:bCs/>
          <w:color w:val="auto"/>
        </w:rPr>
        <w:t xml:space="preserve"> </w:t>
      </w:r>
      <w:r w:rsidR="00B02733">
        <w:rPr>
          <w:rFonts w:asciiTheme="minorHAnsi" w:hAnsiTheme="minorHAnsi" w:cstheme="minorHAnsi"/>
          <w:color w:val="auto"/>
        </w:rPr>
        <w:t xml:space="preserve">Bacterial burden in CFU/wound over time in mice </w:t>
      </w:r>
      <w:r w:rsidR="00B02733">
        <w:rPr>
          <w:rFonts w:asciiTheme="minorHAnsi" w:hAnsiTheme="minorHAnsi" w:cstheme="minorHAnsi"/>
          <w:color w:val="auto"/>
        </w:rPr>
        <w:lastRenderedPageBreak/>
        <w:t>infected with 10</w:t>
      </w:r>
      <w:r w:rsidR="00B02733" w:rsidRPr="009867B0">
        <w:rPr>
          <w:rFonts w:asciiTheme="minorHAnsi" w:hAnsiTheme="minorHAnsi" w:cstheme="minorHAnsi"/>
          <w:color w:val="auto"/>
          <w:vertAlign w:val="superscript"/>
        </w:rPr>
        <w:t>5</w:t>
      </w:r>
      <w:r w:rsidR="00B02733">
        <w:rPr>
          <w:rFonts w:asciiTheme="minorHAnsi" w:hAnsiTheme="minorHAnsi" w:cstheme="minorHAnsi"/>
          <w:color w:val="auto"/>
        </w:rPr>
        <w:t xml:space="preserve"> CFU</w:t>
      </w:r>
      <w:r>
        <w:rPr>
          <w:rFonts w:asciiTheme="minorHAnsi" w:hAnsiTheme="minorHAnsi" w:cstheme="minorHAnsi"/>
          <w:color w:val="auto"/>
        </w:rPr>
        <w:t>/mL</w:t>
      </w:r>
      <w:r w:rsidR="00B02733">
        <w:rPr>
          <w:rFonts w:asciiTheme="minorHAnsi" w:hAnsiTheme="minorHAnsi" w:cstheme="minorHAnsi"/>
          <w:color w:val="auto"/>
        </w:rPr>
        <w:t xml:space="preserve"> PAO</w:t>
      </w:r>
      <w:proofErr w:type="gramStart"/>
      <w:r w:rsidR="00B02733">
        <w:rPr>
          <w:rFonts w:asciiTheme="minorHAnsi" w:hAnsiTheme="minorHAnsi" w:cstheme="minorHAnsi"/>
          <w:color w:val="auto"/>
        </w:rPr>
        <w:t>1:lux</w:t>
      </w:r>
      <w:proofErr w:type="gramEnd"/>
      <w:r w:rsidR="00B02733">
        <w:rPr>
          <w:rFonts w:asciiTheme="minorHAnsi" w:hAnsiTheme="minorHAnsi" w:cstheme="minorHAnsi"/>
          <w:color w:val="auto"/>
        </w:rPr>
        <w:t>.</w:t>
      </w:r>
      <w:r>
        <w:rPr>
          <w:rFonts w:asciiTheme="minorHAnsi" w:hAnsiTheme="minorHAnsi" w:cstheme="minorHAnsi"/>
          <w:color w:val="auto"/>
        </w:rPr>
        <w:t xml:space="preserve"> </w:t>
      </w:r>
      <w:r w:rsidR="00143CDD">
        <w:rPr>
          <w:rFonts w:asciiTheme="minorHAnsi" w:hAnsiTheme="minorHAnsi" w:cstheme="minorHAnsi"/>
          <w:color w:val="auto"/>
        </w:rPr>
        <w:t>(</w:t>
      </w:r>
      <w:r w:rsidR="0014322B" w:rsidRPr="0014322B">
        <w:rPr>
          <w:rFonts w:asciiTheme="minorHAnsi" w:hAnsiTheme="minorHAnsi" w:cstheme="minorHAnsi"/>
          <w:b/>
          <w:bCs/>
          <w:color w:val="auto"/>
        </w:rPr>
        <w:t>E</w:t>
      </w:r>
      <w:r w:rsidR="00143CDD" w:rsidRPr="00143CDD">
        <w:rPr>
          <w:rFonts w:asciiTheme="minorHAnsi" w:hAnsiTheme="minorHAnsi" w:cstheme="minorHAnsi"/>
          <w:color w:val="auto"/>
        </w:rPr>
        <w:t>)</w:t>
      </w:r>
      <w:r w:rsidR="00B02733">
        <w:rPr>
          <w:rFonts w:asciiTheme="minorHAnsi" w:hAnsiTheme="minorHAnsi" w:cstheme="minorHAnsi"/>
          <w:color w:val="auto"/>
        </w:rPr>
        <w:t xml:space="preserve"> </w:t>
      </w:r>
      <w:r w:rsidR="00B02733" w:rsidRPr="00B02733">
        <w:rPr>
          <w:rFonts w:asciiTheme="minorHAnsi" w:hAnsiTheme="minorHAnsi" w:cstheme="minorHAnsi"/>
          <w:color w:val="auto"/>
        </w:rPr>
        <w:t>Weight change (relative to weight before</w:t>
      </w:r>
      <w:r w:rsidR="00B02733">
        <w:rPr>
          <w:rFonts w:asciiTheme="minorHAnsi" w:hAnsiTheme="minorHAnsi" w:cstheme="minorHAnsi"/>
          <w:color w:val="auto"/>
        </w:rPr>
        <w:t xml:space="preserve"> wound excision</w:t>
      </w:r>
      <w:r w:rsidR="00B02733" w:rsidRPr="00B02733">
        <w:rPr>
          <w:rFonts w:asciiTheme="minorHAnsi" w:hAnsiTheme="minorHAnsi" w:cstheme="minorHAnsi"/>
          <w:color w:val="auto"/>
        </w:rPr>
        <w:t xml:space="preserve"> surgery on T = -1) </w:t>
      </w:r>
      <w:r w:rsidR="00B02733">
        <w:rPr>
          <w:rFonts w:asciiTheme="minorHAnsi" w:hAnsiTheme="minorHAnsi" w:cstheme="minorHAnsi"/>
          <w:color w:val="auto"/>
        </w:rPr>
        <w:t xml:space="preserve">N = </w:t>
      </w:r>
      <w:r w:rsidR="00B02733" w:rsidRPr="00B02733">
        <w:rPr>
          <w:rFonts w:asciiTheme="minorHAnsi" w:hAnsiTheme="minorHAnsi" w:cstheme="minorHAnsi"/>
          <w:color w:val="auto"/>
        </w:rPr>
        <w:t>4 mice/group. Depicted are boxplots for 5</w:t>
      </w:r>
      <w:r w:rsidR="00143CDD">
        <w:rPr>
          <w:rFonts w:asciiTheme="minorHAnsi" w:hAnsiTheme="minorHAnsi" w:cstheme="minorHAnsi"/>
          <w:color w:val="auto"/>
        </w:rPr>
        <w:t>–</w:t>
      </w:r>
      <w:r w:rsidR="00B02733" w:rsidRPr="00B02733">
        <w:rPr>
          <w:rFonts w:asciiTheme="minorHAnsi" w:hAnsiTheme="minorHAnsi" w:cstheme="minorHAnsi"/>
          <w:color w:val="auto"/>
        </w:rPr>
        <w:t xml:space="preserve">95 percentile. Statistics are Two-way ANOVA corrected with </w:t>
      </w:r>
      <w:proofErr w:type="spellStart"/>
      <w:r w:rsidR="00B02733" w:rsidRPr="00B02733">
        <w:rPr>
          <w:rFonts w:asciiTheme="minorHAnsi" w:hAnsiTheme="minorHAnsi" w:cstheme="minorHAnsi"/>
          <w:color w:val="auto"/>
        </w:rPr>
        <w:t>Sidak</w:t>
      </w:r>
      <w:proofErr w:type="spellEnd"/>
      <w:r w:rsidR="00B02733" w:rsidRPr="00B02733">
        <w:rPr>
          <w:rFonts w:asciiTheme="minorHAnsi" w:hAnsiTheme="minorHAnsi" w:cstheme="minorHAnsi"/>
          <w:color w:val="auto"/>
        </w:rPr>
        <w:t xml:space="preserve"> multiple comparison.</w:t>
      </w:r>
      <w:r>
        <w:rPr>
          <w:rFonts w:asciiTheme="minorHAnsi" w:hAnsiTheme="minorHAnsi" w:cstheme="minorHAnsi"/>
          <w:color w:val="auto"/>
        </w:rPr>
        <w:t xml:space="preserve"> </w:t>
      </w:r>
      <w:r w:rsidR="00143CDD">
        <w:rPr>
          <w:rFonts w:asciiTheme="minorHAnsi" w:hAnsiTheme="minorHAnsi" w:cstheme="minorHAnsi"/>
          <w:color w:val="auto"/>
        </w:rPr>
        <w:t>(</w:t>
      </w:r>
      <w:r w:rsidR="00204514" w:rsidRPr="00204514">
        <w:rPr>
          <w:rFonts w:asciiTheme="minorHAnsi" w:hAnsiTheme="minorHAnsi" w:cstheme="minorHAnsi"/>
          <w:b/>
          <w:bCs/>
          <w:color w:val="auto"/>
        </w:rPr>
        <w:t>F</w:t>
      </w:r>
      <w:r w:rsidR="00143CDD" w:rsidRPr="00143CDD">
        <w:rPr>
          <w:rFonts w:asciiTheme="minorHAnsi" w:hAnsiTheme="minorHAnsi" w:cstheme="minorHAnsi"/>
          <w:color w:val="auto"/>
        </w:rPr>
        <w:t>)</w:t>
      </w:r>
      <w:r w:rsidR="00143CDD">
        <w:rPr>
          <w:rFonts w:asciiTheme="minorHAnsi" w:hAnsiTheme="minorHAnsi" w:cstheme="minorHAnsi"/>
          <w:b/>
          <w:bCs/>
          <w:color w:val="auto"/>
        </w:rPr>
        <w:t xml:space="preserve"> </w:t>
      </w:r>
      <w:r w:rsidR="00204514" w:rsidRPr="00204514">
        <w:rPr>
          <w:rFonts w:asciiTheme="minorHAnsi" w:hAnsiTheme="minorHAnsi" w:cstheme="minorHAnsi"/>
          <w:color w:val="auto"/>
        </w:rPr>
        <w:t>Nonlinear regression analysis of wound infection rate used to calculate the IC</w:t>
      </w:r>
      <w:r w:rsidR="00204514" w:rsidRPr="00476A17">
        <w:rPr>
          <w:rFonts w:asciiTheme="minorHAnsi" w:hAnsiTheme="minorHAnsi" w:cstheme="minorHAnsi"/>
          <w:color w:val="auto"/>
          <w:vertAlign w:val="subscript"/>
        </w:rPr>
        <w:t>50</w:t>
      </w:r>
      <w:r w:rsidR="00204514" w:rsidRPr="00204514">
        <w:rPr>
          <w:rFonts w:asciiTheme="minorHAnsi" w:hAnsiTheme="minorHAnsi" w:cstheme="minorHAnsi"/>
          <w:color w:val="auto"/>
        </w:rPr>
        <w:t xml:space="preserve"> for PAO1 three days post-inoculation. </w:t>
      </w:r>
      <w:r w:rsidR="00B02733" w:rsidRPr="00B02733">
        <w:rPr>
          <w:rFonts w:asciiTheme="minorHAnsi" w:hAnsiTheme="minorHAnsi" w:cstheme="minorHAnsi"/>
          <w:color w:val="auto"/>
        </w:rPr>
        <w:t>All graphs are representative of n</w:t>
      </w:r>
      <w:r w:rsidR="00B02733">
        <w:rPr>
          <w:rFonts w:asciiTheme="minorHAnsi" w:hAnsiTheme="minorHAnsi" w:cstheme="minorHAnsi"/>
          <w:color w:val="auto"/>
        </w:rPr>
        <w:t>≥</w:t>
      </w:r>
      <w:r w:rsidR="00B02733" w:rsidRPr="00B02733">
        <w:rPr>
          <w:rFonts w:asciiTheme="minorHAnsi" w:hAnsiTheme="minorHAnsi" w:cstheme="minorHAnsi"/>
          <w:color w:val="auto"/>
        </w:rPr>
        <w:t>3 experiments.</w:t>
      </w:r>
      <w:r>
        <w:rPr>
          <w:rFonts w:asciiTheme="minorHAnsi" w:hAnsiTheme="minorHAnsi" w:cstheme="minorHAnsi"/>
          <w:color w:val="auto"/>
        </w:rPr>
        <w:t xml:space="preserve"> </w:t>
      </w:r>
      <w:r w:rsidR="00B02733" w:rsidRPr="00B02733">
        <w:rPr>
          <w:rFonts w:asciiTheme="minorHAnsi" w:hAnsiTheme="minorHAnsi" w:cstheme="minorHAnsi"/>
          <w:color w:val="auto"/>
        </w:rPr>
        <w:t>This figure has been modified from</w:t>
      </w:r>
      <w:r w:rsidR="00ED3068">
        <w:rPr>
          <w:rFonts w:asciiTheme="minorHAnsi" w:hAnsiTheme="minorHAnsi" w:cstheme="minorHAnsi"/>
          <w:color w:val="auto"/>
        </w:rPr>
        <w:t xml:space="preserve"> </w:t>
      </w:r>
      <w:proofErr w:type="spellStart"/>
      <w:r w:rsidR="00ED3068">
        <w:rPr>
          <w:rFonts w:asciiTheme="minorHAnsi" w:hAnsiTheme="minorHAnsi" w:cstheme="minorHAnsi"/>
          <w:color w:val="auto"/>
        </w:rPr>
        <w:t>Sweere</w:t>
      </w:r>
      <w:proofErr w:type="spellEnd"/>
      <w:r w:rsidR="00ED3068">
        <w:rPr>
          <w:rFonts w:asciiTheme="minorHAnsi" w:hAnsiTheme="minorHAnsi" w:cstheme="minorHAnsi"/>
          <w:color w:val="auto"/>
        </w:rPr>
        <w:t xml:space="preserve"> et al. 2019</w:t>
      </w:r>
      <w:r w:rsidR="00F02BD0">
        <w:rPr>
          <w:rFonts w:asciiTheme="minorHAnsi" w:hAnsiTheme="minorHAnsi" w:cstheme="minorHAnsi"/>
          <w:color w:val="auto"/>
        </w:rPr>
        <w:fldChar w:fldCharType="begin"/>
      </w:r>
      <w:r w:rsidR="00A50F90">
        <w:rPr>
          <w:rFonts w:asciiTheme="minorHAnsi" w:hAnsiTheme="minorHAnsi" w:cstheme="minorHAnsi"/>
          <w:color w:val="auto"/>
        </w:rPr>
        <w:instrText xml:space="preserve"> ADDIN EN.CITE &lt;EndNote&gt;&lt;Cite&gt;&lt;Author&gt;Sweere&lt;/Author&gt;&lt;Year&gt;2019&lt;/Year&gt;&lt;IDText&gt;The immune response against  Pseudomonas aeruginosa in a chronic wound infection model  &lt;/IDText&gt;&lt;DisplayText&gt;&lt;style face="superscript"&gt;13&lt;/style&gt;&lt;/DisplayText&gt;&lt;record&gt;&lt;titles&gt;&lt;title&gt;The immune response against  Pseudomonas aeruginosa in a chronic wound infection model  &amp;#xA;  &lt;/title&gt;&lt;secondary-title&gt;Advances in Wound Care&lt;/secondary-title&gt;&lt;/titles&gt;&lt;contributors&gt;&lt;authors&gt;&lt;author&gt;Sweere, Johanna M.&lt;/author&gt;&lt;author&gt;Ishak, Heather&lt;/author&gt;&lt;author&gt;Sunkari, Vivekananda&lt;/author&gt;&lt;author&gt;Bach, Michelle S.&lt;/author&gt;&lt;author&gt;Manasherob, Robert&lt;/author&gt;&lt;author&gt;Yadava, Koshika&lt;/author&gt;&lt;author&gt;Ruppert, Shannon M.&lt;/author&gt;&lt;author&gt;Secor, Patrick R.&lt;/author&gt;&lt;author&gt;Bollyky, Paul L.&lt;/author&gt;&lt;/authors&gt;&lt;/contributors&gt;&lt;edition&gt;In press.&lt;/edition&gt;&lt;added-date format="utc"&gt;1563655870&lt;/added-date&gt;&lt;ref-type name="Journal Article"&gt;17&lt;/ref-type&gt;&lt;dates&gt;&lt;year&gt;2019&lt;/year&gt;&lt;/dates&gt;&lt;rec-number&gt;610&lt;/rec-number&gt;&lt;last-updated-date format="utc"&gt;1563656016&lt;/last-updated-date&gt;&lt;/record&gt;&lt;/Cite&gt;&lt;/EndNote&gt;</w:instrText>
      </w:r>
      <w:r w:rsidR="00F02BD0">
        <w:rPr>
          <w:rFonts w:asciiTheme="minorHAnsi" w:hAnsiTheme="minorHAnsi" w:cstheme="minorHAnsi"/>
          <w:color w:val="auto"/>
        </w:rPr>
        <w:fldChar w:fldCharType="separate"/>
      </w:r>
      <w:r w:rsidR="00A50F90" w:rsidRPr="00A50F90">
        <w:rPr>
          <w:rFonts w:asciiTheme="minorHAnsi" w:hAnsiTheme="minorHAnsi" w:cstheme="minorHAnsi"/>
          <w:noProof/>
          <w:color w:val="auto"/>
          <w:vertAlign w:val="superscript"/>
        </w:rPr>
        <w:t>13</w:t>
      </w:r>
      <w:r w:rsidR="00F02BD0">
        <w:rPr>
          <w:rFonts w:asciiTheme="minorHAnsi" w:hAnsiTheme="minorHAnsi" w:cstheme="minorHAnsi"/>
          <w:color w:val="auto"/>
        </w:rPr>
        <w:fldChar w:fldCharType="end"/>
      </w:r>
      <w:r w:rsidR="000E5CF9">
        <w:rPr>
          <w:rFonts w:asciiTheme="minorHAnsi" w:hAnsiTheme="minorHAnsi" w:cstheme="minorHAnsi"/>
          <w:color w:val="auto"/>
        </w:rPr>
        <w:t>.</w:t>
      </w:r>
    </w:p>
    <w:p w14:paraId="463157B2" w14:textId="77777777" w:rsidR="00B02733" w:rsidRPr="00B02733" w:rsidRDefault="00B02733" w:rsidP="00B02733">
      <w:pPr>
        <w:rPr>
          <w:rFonts w:asciiTheme="minorHAnsi" w:hAnsiTheme="minorHAnsi" w:cstheme="minorHAnsi"/>
          <w:color w:val="auto"/>
        </w:rPr>
      </w:pPr>
    </w:p>
    <w:p w14:paraId="64B8CF78" w14:textId="29E052A1"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8728D18" w14:textId="2FC840BC" w:rsidR="00014314" w:rsidRDefault="00014314" w:rsidP="001B1519">
      <w:pPr>
        <w:rPr>
          <w:rFonts w:asciiTheme="minorHAnsi" w:hAnsiTheme="minorHAnsi" w:cstheme="minorHAnsi"/>
          <w:color w:val="auto"/>
        </w:rPr>
      </w:pPr>
    </w:p>
    <w:p w14:paraId="30683D72" w14:textId="0BF6DBC6" w:rsidR="00975AEB" w:rsidRDefault="00975AEB" w:rsidP="001B1519">
      <w:pPr>
        <w:rPr>
          <w:rFonts w:asciiTheme="minorHAnsi" w:hAnsiTheme="minorHAnsi" w:cstheme="minorHAnsi"/>
          <w:color w:val="auto"/>
        </w:rPr>
      </w:pPr>
      <w:r>
        <w:rPr>
          <w:rFonts w:asciiTheme="minorHAnsi" w:hAnsiTheme="minorHAnsi" w:cstheme="minorHAnsi"/>
          <w:color w:val="auto"/>
        </w:rPr>
        <w:t xml:space="preserve">We have </w:t>
      </w:r>
      <w:r w:rsidR="0014008D">
        <w:rPr>
          <w:rFonts w:asciiTheme="minorHAnsi" w:hAnsiTheme="minorHAnsi" w:cstheme="minorHAnsi"/>
          <w:color w:val="auto"/>
        </w:rPr>
        <w:t>developed</w:t>
      </w:r>
      <w:r>
        <w:rPr>
          <w:rFonts w:asciiTheme="minorHAnsi" w:hAnsiTheme="minorHAnsi" w:cstheme="minorHAnsi"/>
          <w:color w:val="auto"/>
        </w:rPr>
        <w:t xml:space="preserve"> a novel delayed inoculation </w:t>
      </w:r>
      <w:r w:rsidRPr="00975AEB">
        <w:rPr>
          <w:rFonts w:asciiTheme="minorHAnsi" w:hAnsiTheme="minorHAnsi" w:cstheme="minorHAnsi"/>
          <w:i/>
          <w:iCs/>
          <w:color w:val="auto"/>
        </w:rPr>
        <w:t>P. aeruginosa</w:t>
      </w:r>
      <w:r>
        <w:rPr>
          <w:rFonts w:asciiTheme="minorHAnsi" w:hAnsiTheme="minorHAnsi" w:cstheme="minorHAnsi"/>
          <w:color w:val="auto"/>
        </w:rPr>
        <w:t xml:space="preserve"> wound infection model.</w:t>
      </w:r>
      <w:r w:rsidR="001B6D1C">
        <w:rPr>
          <w:rFonts w:asciiTheme="minorHAnsi" w:hAnsiTheme="minorHAnsi" w:cstheme="minorHAnsi"/>
          <w:color w:val="auto"/>
        </w:rPr>
        <w:t xml:space="preserve"> </w:t>
      </w:r>
      <w:r w:rsidR="00A8152D">
        <w:rPr>
          <w:rFonts w:asciiTheme="minorHAnsi" w:hAnsiTheme="minorHAnsi" w:cstheme="minorHAnsi"/>
          <w:color w:val="auto"/>
        </w:rPr>
        <w:t>The strategy of delaying inoculation with bacteria until 24 h after excisional wounding</w:t>
      </w:r>
      <w:r>
        <w:rPr>
          <w:rFonts w:asciiTheme="minorHAnsi" w:hAnsiTheme="minorHAnsi" w:cstheme="minorHAnsi"/>
          <w:color w:val="auto"/>
        </w:rPr>
        <w:t xml:space="preserve"> enables the evaluation of wound infections over </w:t>
      </w:r>
      <w:r w:rsidR="00A8152D">
        <w:rPr>
          <w:rFonts w:asciiTheme="minorHAnsi" w:hAnsiTheme="minorHAnsi" w:cstheme="minorHAnsi"/>
          <w:color w:val="auto"/>
        </w:rPr>
        <w:t xml:space="preserve">a </w:t>
      </w:r>
      <w:r w:rsidR="002E30E5">
        <w:rPr>
          <w:rFonts w:asciiTheme="minorHAnsi" w:hAnsiTheme="minorHAnsi" w:cstheme="minorHAnsi"/>
          <w:color w:val="auto"/>
        </w:rPr>
        <w:t>1-week</w:t>
      </w:r>
      <w:r w:rsidR="00A8152D">
        <w:rPr>
          <w:rFonts w:asciiTheme="minorHAnsi" w:hAnsiTheme="minorHAnsi" w:cstheme="minorHAnsi"/>
          <w:color w:val="auto"/>
        </w:rPr>
        <w:t xml:space="preserve"> timeframe.</w:t>
      </w:r>
      <w:r w:rsidR="001B6D1C">
        <w:rPr>
          <w:rFonts w:asciiTheme="minorHAnsi" w:hAnsiTheme="minorHAnsi" w:cstheme="minorHAnsi"/>
          <w:color w:val="auto"/>
        </w:rPr>
        <w:t xml:space="preserve"> </w:t>
      </w:r>
      <w:r w:rsidR="006508EF">
        <w:rPr>
          <w:rFonts w:asciiTheme="minorHAnsi" w:hAnsiTheme="minorHAnsi" w:cstheme="minorHAnsi"/>
          <w:color w:val="auto"/>
        </w:rPr>
        <w:t xml:space="preserve">By using a luminescent strain of </w:t>
      </w:r>
      <w:r w:rsidR="006508EF" w:rsidRPr="006508EF">
        <w:rPr>
          <w:rFonts w:asciiTheme="minorHAnsi" w:hAnsiTheme="minorHAnsi" w:cstheme="minorHAnsi"/>
          <w:i/>
          <w:iCs/>
          <w:color w:val="auto"/>
        </w:rPr>
        <w:t>P. aeruginosa</w:t>
      </w:r>
      <w:r w:rsidR="006508EF">
        <w:rPr>
          <w:rFonts w:asciiTheme="minorHAnsi" w:hAnsiTheme="minorHAnsi" w:cstheme="minorHAnsi"/>
          <w:color w:val="auto"/>
        </w:rPr>
        <w:t xml:space="preserve">, it is possible to track infection progression throughout the infection course. </w:t>
      </w:r>
      <w:r w:rsidR="00A8152D">
        <w:rPr>
          <w:rFonts w:asciiTheme="minorHAnsi" w:hAnsiTheme="minorHAnsi" w:cstheme="minorHAnsi"/>
          <w:color w:val="auto"/>
        </w:rPr>
        <w:t>Th</w:t>
      </w:r>
      <w:r w:rsidR="006508EF">
        <w:rPr>
          <w:rFonts w:asciiTheme="minorHAnsi" w:hAnsiTheme="minorHAnsi" w:cstheme="minorHAnsi"/>
          <w:color w:val="auto"/>
        </w:rPr>
        <w:t>e</w:t>
      </w:r>
      <w:r w:rsidR="00A8152D">
        <w:rPr>
          <w:rFonts w:asciiTheme="minorHAnsi" w:hAnsiTheme="minorHAnsi" w:cstheme="minorHAnsi"/>
          <w:color w:val="auto"/>
        </w:rPr>
        <w:t xml:space="preserve"> longer </w:t>
      </w:r>
      <w:r w:rsidR="006508EF">
        <w:rPr>
          <w:rFonts w:asciiTheme="minorHAnsi" w:hAnsiTheme="minorHAnsi" w:cstheme="minorHAnsi"/>
          <w:color w:val="auto"/>
        </w:rPr>
        <w:t xml:space="preserve">course of infection </w:t>
      </w:r>
      <w:r w:rsidR="00A8152D">
        <w:rPr>
          <w:rFonts w:asciiTheme="minorHAnsi" w:hAnsiTheme="minorHAnsi" w:cstheme="minorHAnsi"/>
          <w:color w:val="auto"/>
        </w:rPr>
        <w:t xml:space="preserve">compared to other </w:t>
      </w:r>
      <w:r w:rsidR="00A8152D" w:rsidRPr="00A8152D">
        <w:rPr>
          <w:rFonts w:asciiTheme="minorHAnsi" w:hAnsiTheme="minorHAnsi" w:cstheme="minorHAnsi"/>
          <w:i/>
          <w:iCs/>
          <w:color w:val="auto"/>
        </w:rPr>
        <w:t>P. aeruginosa</w:t>
      </w:r>
      <w:r w:rsidR="00A8152D">
        <w:rPr>
          <w:rFonts w:asciiTheme="minorHAnsi" w:hAnsiTheme="minorHAnsi" w:cstheme="minorHAnsi"/>
          <w:color w:val="auto"/>
        </w:rPr>
        <w:t xml:space="preserve"> infection models will </w:t>
      </w:r>
      <w:r w:rsidR="003D1E18">
        <w:rPr>
          <w:rFonts w:asciiTheme="minorHAnsi" w:hAnsiTheme="minorHAnsi" w:cstheme="minorHAnsi"/>
          <w:color w:val="auto"/>
        </w:rPr>
        <w:t>allow</w:t>
      </w:r>
      <w:r w:rsidR="00A8152D">
        <w:rPr>
          <w:rFonts w:asciiTheme="minorHAnsi" w:hAnsiTheme="minorHAnsi" w:cstheme="minorHAnsi"/>
          <w:color w:val="auto"/>
        </w:rPr>
        <w:t xml:space="preserve"> new opportunities for studying host-pathogen interactions</w:t>
      </w:r>
      <w:r w:rsidR="003D1E18">
        <w:rPr>
          <w:rFonts w:asciiTheme="minorHAnsi" w:hAnsiTheme="minorHAnsi" w:cstheme="minorHAnsi"/>
          <w:color w:val="auto"/>
        </w:rPr>
        <w:t xml:space="preserve"> and </w:t>
      </w:r>
      <w:r w:rsidR="00A8152D">
        <w:rPr>
          <w:rFonts w:asciiTheme="minorHAnsi" w:hAnsiTheme="minorHAnsi" w:cstheme="minorHAnsi"/>
          <w:color w:val="auto"/>
        </w:rPr>
        <w:t xml:space="preserve">novel therapies targeting </w:t>
      </w:r>
      <w:r w:rsidR="00A8152D" w:rsidRPr="00A8152D">
        <w:rPr>
          <w:rFonts w:asciiTheme="minorHAnsi" w:hAnsiTheme="minorHAnsi" w:cstheme="minorHAnsi"/>
          <w:i/>
          <w:iCs/>
          <w:color w:val="auto"/>
        </w:rPr>
        <w:t>P. aeruginosa</w:t>
      </w:r>
      <w:r w:rsidR="00A8152D">
        <w:rPr>
          <w:rFonts w:asciiTheme="minorHAnsi" w:hAnsiTheme="minorHAnsi" w:cstheme="minorHAnsi"/>
          <w:color w:val="auto"/>
        </w:rPr>
        <w:t xml:space="preserve"> wound infections.</w:t>
      </w:r>
      <w:r w:rsidR="001B6D1C">
        <w:rPr>
          <w:rFonts w:asciiTheme="minorHAnsi" w:hAnsiTheme="minorHAnsi" w:cstheme="minorHAnsi"/>
          <w:color w:val="auto"/>
        </w:rPr>
        <w:t xml:space="preserve"> </w:t>
      </w:r>
      <w:r w:rsidR="00915299">
        <w:rPr>
          <w:rFonts w:asciiTheme="minorHAnsi" w:hAnsiTheme="minorHAnsi" w:cstheme="minorHAnsi"/>
          <w:color w:val="auto"/>
        </w:rPr>
        <w:t xml:space="preserve">For example, we have already used this model to demonstrate the role of </w:t>
      </w:r>
      <w:proofErr w:type="spellStart"/>
      <w:r w:rsidR="00915299">
        <w:rPr>
          <w:rFonts w:asciiTheme="minorHAnsi" w:hAnsiTheme="minorHAnsi" w:cstheme="minorHAnsi"/>
          <w:color w:val="auto"/>
        </w:rPr>
        <w:t>Pf</w:t>
      </w:r>
      <w:proofErr w:type="spellEnd"/>
      <w:r w:rsidR="00915299">
        <w:rPr>
          <w:rFonts w:asciiTheme="minorHAnsi" w:hAnsiTheme="minorHAnsi" w:cstheme="minorHAnsi"/>
          <w:color w:val="auto"/>
        </w:rPr>
        <w:t xml:space="preserve"> bacteriophage in stimulating an antiviral immune response that allows </w:t>
      </w:r>
      <w:r w:rsidR="00915299" w:rsidRPr="005F78CD">
        <w:rPr>
          <w:rFonts w:asciiTheme="minorHAnsi" w:hAnsiTheme="minorHAnsi" w:cstheme="minorHAnsi"/>
          <w:i/>
          <w:iCs/>
          <w:color w:val="auto"/>
        </w:rPr>
        <w:t>P. aeruginosa</w:t>
      </w:r>
      <w:r w:rsidR="00915299">
        <w:rPr>
          <w:rFonts w:asciiTheme="minorHAnsi" w:hAnsiTheme="minorHAnsi" w:cstheme="minorHAnsi"/>
          <w:color w:val="auto"/>
        </w:rPr>
        <w:t xml:space="preserve"> to evade the host immune system </w:t>
      </w:r>
      <w:r w:rsidR="00915299">
        <w:rPr>
          <w:rFonts w:asciiTheme="minorHAnsi" w:hAnsiTheme="minorHAnsi" w:cstheme="minorHAnsi"/>
          <w:color w:val="auto"/>
        </w:rPr>
        <w:fldChar w:fldCharType="begin">
          <w:fldData xml:space="preserve">PEVuZE5vdGU+PENpdGU+PEF1dGhvcj5Td2VlcmU8L0F1dGhvcj48WWVhcj4yMDE5PC9ZZWFyPjxJ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</w:fldData>
        </w:fldChar>
      </w:r>
      <w:r w:rsidR="00A50F90">
        <w:rPr>
          <w:rFonts w:asciiTheme="minorHAnsi" w:hAnsiTheme="minorHAnsi" w:cstheme="minorHAnsi"/>
          <w:color w:val="auto"/>
        </w:rPr>
        <w:instrText xml:space="preserve"> ADDIN EN.CITE </w:instrText>
      </w:r>
      <w:r w:rsidR="00A50F90">
        <w:rPr>
          <w:rFonts w:asciiTheme="minorHAnsi" w:hAnsiTheme="minorHAnsi" w:cstheme="minorHAnsi"/>
          <w:color w:val="auto"/>
        </w:rPr>
        <w:fldChar w:fldCharType="begin">
          <w:fldData xml:space="preserve">PEVuZE5vdGU+PENpdGU+PEF1dGhvcj5Td2VlcmU8L0F1dGhvcj48WWVhcj4yMDE5PC9ZZWFyPjxJ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</w:fldData>
        </w:fldChar>
      </w:r>
      <w:r w:rsidR="00A50F90">
        <w:rPr>
          <w:rFonts w:asciiTheme="minorHAnsi" w:hAnsiTheme="minorHAnsi" w:cstheme="minorHAnsi"/>
          <w:color w:val="auto"/>
        </w:rPr>
        <w:instrText xml:space="preserve"> ADDIN EN.CITE.DATA </w:instrText>
      </w:r>
      <w:r w:rsidR="00A50F90">
        <w:rPr>
          <w:rFonts w:asciiTheme="minorHAnsi" w:hAnsiTheme="minorHAnsi" w:cstheme="minorHAnsi"/>
          <w:color w:val="auto"/>
        </w:rPr>
      </w:r>
      <w:r w:rsidR="00A50F90">
        <w:rPr>
          <w:rFonts w:asciiTheme="minorHAnsi" w:hAnsiTheme="minorHAnsi" w:cstheme="minorHAnsi"/>
          <w:color w:val="auto"/>
        </w:rPr>
        <w:fldChar w:fldCharType="end"/>
      </w:r>
      <w:r w:rsidR="00915299">
        <w:rPr>
          <w:rFonts w:asciiTheme="minorHAnsi" w:hAnsiTheme="minorHAnsi" w:cstheme="minorHAnsi"/>
          <w:color w:val="auto"/>
        </w:rPr>
      </w:r>
      <w:r w:rsidR="00915299">
        <w:rPr>
          <w:rFonts w:asciiTheme="minorHAnsi" w:hAnsiTheme="minorHAnsi" w:cstheme="minorHAnsi"/>
          <w:color w:val="auto"/>
        </w:rPr>
        <w:fldChar w:fldCharType="separate"/>
      </w:r>
      <w:r w:rsidR="00A50F90" w:rsidRPr="00A50F90">
        <w:rPr>
          <w:rFonts w:asciiTheme="minorHAnsi" w:hAnsiTheme="minorHAnsi" w:cstheme="minorHAnsi"/>
          <w:noProof/>
          <w:color w:val="auto"/>
          <w:vertAlign w:val="superscript"/>
        </w:rPr>
        <w:t>14</w:t>
      </w:r>
      <w:r w:rsidR="00915299">
        <w:rPr>
          <w:rFonts w:asciiTheme="minorHAnsi" w:hAnsiTheme="minorHAnsi" w:cstheme="minorHAnsi"/>
          <w:color w:val="auto"/>
        </w:rPr>
        <w:fldChar w:fldCharType="end"/>
      </w:r>
      <w:r w:rsidR="00915299">
        <w:rPr>
          <w:rFonts w:asciiTheme="minorHAnsi" w:hAnsiTheme="minorHAnsi" w:cstheme="minorHAnsi"/>
          <w:color w:val="auto"/>
        </w:rPr>
        <w:t>.</w:t>
      </w:r>
    </w:p>
    <w:p w14:paraId="26EBFD0E" w14:textId="42ED0026" w:rsidR="009867B0" w:rsidRDefault="009867B0" w:rsidP="001B1519">
      <w:pPr>
        <w:rPr>
          <w:rFonts w:asciiTheme="minorHAnsi" w:hAnsiTheme="minorHAnsi" w:cstheme="minorHAnsi"/>
          <w:color w:val="auto"/>
        </w:rPr>
      </w:pPr>
    </w:p>
    <w:p w14:paraId="5135BA05" w14:textId="5692E2C4" w:rsidR="009867B0" w:rsidRDefault="009867B0" w:rsidP="009867B0">
      <w:pPr>
        <w:rPr>
          <w:rFonts w:asciiTheme="minorHAnsi" w:hAnsiTheme="minorHAnsi" w:cstheme="minorHAnsi"/>
          <w:color w:val="auto"/>
        </w:rPr>
      </w:pPr>
      <w:r>
        <w:rPr>
          <w:rFonts w:asciiTheme="minorHAnsi" w:hAnsiTheme="minorHAnsi" w:cstheme="minorHAnsi"/>
          <w:color w:val="auto"/>
        </w:rPr>
        <w:t>The inclusion of 24 h of recovery time between the excisional wound surgery and bacterial inoculation is a critical step in this wound infection model.</w:t>
      </w:r>
      <w:r w:rsidR="001B6D1C">
        <w:rPr>
          <w:rFonts w:asciiTheme="minorHAnsi" w:hAnsiTheme="minorHAnsi" w:cstheme="minorHAnsi"/>
          <w:color w:val="auto"/>
        </w:rPr>
        <w:t xml:space="preserve"> </w:t>
      </w:r>
      <w:r>
        <w:rPr>
          <w:rFonts w:asciiTheme="minorHAnsi" w:hAnsiTheme="minorHAnsi" w:cstheme="minorHAnsi"/>
          <w:color w:val="auto"/>
        </w:rPr>
        <w:t>It allows the animals to recover from the wound surgery before being infected, which likely plays a role in their ability to survive through at least 7 days.</w:t>
      </w:r>
      <w:r w:rsidR="001B6D1C">
        <w:rPr>
          <w:rFonts w:asciiTheme="minorHAnsi" w:hAnsiTheme="minorHAnsi" w:cstheme="minorHAnsi"/>
          <w:color w:val="auto"/>
        </w:rPr>
        <w:t xml:space="preserve"> </w:t>
      </w:r>
      <w:r>
        <w:rPr>
          <w:rFonts w:asciiTheme="minorHAnsi" w:hAnsiTheme="minorHAnsi" w:cstheme="minorHAnsi"/>
          <w:color w:val="auto"/>
        </w:rPr>
        <w:t>Furthermore, it supports the formation of a</w:t>
      </w:r>
      <w:r w:rsidR="009C369B">
        <w:rPr>
          <w:rFonts w:asciiTheme="minorHAnsi" w:hAnsiTheme="minorHAnsi" w:cstheme="minorHAnsi"/>
          <w:color w:val="auto"/>
        </w:rPr>
        <w:t xml:space="preserve"> provisional wound matrix</w:t>
      </w:r>
      <w:r w:rsidR="00143CDD">
        <w:rPr>
          <w:rFonts w:asciiTheme="minorHAnsi" w:hAnsiTheme="minorHAnsi" w:cstheme="minorHAnsi"/>
          <w:color w:val="auto"/>
        </w:rPr>
        <w:t xml:space="preserve"> </w:t>
      </w:r>
      <w:r>
        <w:rPr>
          <w:rFonts w:asciiTheme="minorHAnsi" w:hAnsiTheme="minorHAnsi" w:cstheme="minorHAnsi"/>
          <w:color w:val="auto"/>
        </w:rPr>
        <w:t>prior to inoculation</w:t>
      </w:r>
      <w:r w:rsidR="00143CDD">
        <w:rPr>
          <w:rFonts w:asciiTheme="minorHAnsi" w:hAnsiTheme="minorHAnsi" w:cstheme="minorHAnsi"/>
          <w:color w:val="auto"/>
        </w:rPr>
        <w:t>,</w:t>
      </w:r>
      <w:r>
        <w:rPr>
          <w:rFonts w:asciiTheme="minorHAnsi" w:hAnsiTheme="minorHAnsi" w:cstheme="minorHAnsi"/>
          <w:color w:val="auto"/>
        </w:rPr>
        <w:t xml:space="preserve"> which, in combination with the </w:t>
      </w:r>
      <w:r w:rsidR="0097259D">
        <w:rPr>
          <w:rFonts w:asciiTheme="minorHAnsi" w:hAnsiTheme="minorHAnsi" w:cstheme="minorHAnsi"/>
          <w:color w:val="auto"/>
        </w:rPr>
        <w:t>transparent film</w:t>
      </w:r>
      <w:r w:rsidR="0023178D">
        <w:rPr>
          <w:rFonts w:asciiTheme="minorHAnsi" w:hAnsiTheme="minorHAnsi" w:cstheme="minorHAnsi"/>
          <w:color w:val="auto"/>
        </w:rPr>
        <w:t xml:space="preserve"> </w:t>
      </w:r>
      <w:r>
        <w:rPr>
          <w:rFonts w:asciiTheme="minorHAnsi" w:hAnsiTheme="minorHAnsi" w:cstheme="minorHAnsi"/>
          <w:color w:val="auto"/>
        </w:rPr>
        <w:t>dressing, provides an environment conducive to biofilm formation.</w:t>
      </w:r>
      <w:r w:rsidR="001B6D1C">
        <w:rPr>
          <w:rFonts w:asciiTheme="minorHAnsi" w:hAnsiTheme="minorHAnsi" w:cstheme="minorHAnsi"/>
          <w:color w:val="auto"/>
        </w:rPr>
        <w:t xml:space="preserve"> </w:t>
      </w:r>
      <w:r w:rsidR="00351E6E">
        <w:rPr>
          <w:rFonts w:asciiTheme="minorHAnsi" w:hAnsiTheme="minorHAnsi" w:cstheme="minorHAnsi"/>
          <w:color w:val="auto"/>
        </w:rPr>
        <w:t xml:space="preserve">We performed a series of exploratory experiments </w:t>
      </w:r>
      <w:r w:rsidR="00B73025">
        <w:rPr>
          <w:rFonts w:asciiTheme="minorHAnsi" w:hAnsiTheme="minorHAnsi" w:cstheme="minorHAnsi"/>
          <w:color w:val="auto"/>
        </w:rPr>
        <w:t>during</w:t>
      </w:r>
      <w:r w:rsidR="00351E6E">
        <w:rPr>
          <w:rFonts w:asciiTheme="minorHAnsi" w:hAnsiTheme="minorHAnsi" w:cstheme="minorHAnsi"/>
          <w:color w:val="auto"/>
        </w:rPr>
        <w:t xml:space="preserve"> the development of this model looking at different </w:t>
      </w:r>
      <w:r w:rsidR="00B73025">
        <w:rPr>
          <w:rFonts w:asciiTheme="minorHAnsi" w:hAnsiTheme="minorHAnsi" w:cstheme="minorHAnsi"/>
          <w:color w:val="auto"/>
        </w:rPr>
        <w:t>amounts of time between wounding and inoculation</w:t>
      </w:r>
      <w:r w:rsidR="00974B90">
        <w:rPr>
          <w:rFonts w:asciiTheme="minorHAnsi" w:hAnsiTheme="minorHAnsi" w:cstheme="minorHAnsi"/>
          <w:color w:val="auto"/>
        </w:rPr>
        <w:t>.</w:t>
      </w:r>
      <w:r w:rsidR="001B6D1C">
        <w:rPr>
          <w:rFonts w:asciiTheme="minorHAnsi" w:hAnsiTheme="minorHAnsi" w:cstheme="minorHAnsi"/>
          <w:color w:val="auto"/>
        </w:rPr>
        <w:t xml:space="preserve"> </w:t>
      </w:r>
      <w:r w:rsidR="00974B90">
        <w:rPr>
          <w:rFonts w:asciiTheme="minorHAnsi" w:hAnsiTheme="minorHAnsi" w:cstheme="minorHAnsi"/>
          <w:color w:val="auto"/>
        </w:rPr>
        <w:t>In our experience, immediate inoculation after wounding often results in sepsis and death.</w:t>
      </w:r>
      <w:r w:rsidR="001B6D1C">
        <w:rPr>
          <w:rFonts w:asciiTheme="minorHAnsi" w:hAnsiTheme="minorHAnsi" w:cstheme="minorHAnsi"/>
          <w:color w:val="auto"/>
        </w:rPr>
        <w:t xml:space="preserve"> </w:t>
      </w:r>
      <w:r w:rsidR="00974B90">
        <w:rPr>
          <w:rFonts w:asciiTheme="minorHAnsi" w:hAnsiTheme="minorHAnsi" w:cstheme="minorHAnsi"/>
          <w:color w:val="auto"/>
        </w:rPr>
        <w:t>Conversely, inoculation at 48 hours and later time points led to unacceptable levels of heterogeneity between mice and between wounds on the same mouse.</w:t>
      </w:r>
      <w:r w:rsidR="001B6D1C">
        <w:rPr>
          <w:rFonts w:asciiTheme="minorHAnsi" w:hAnsiTheme="minorHAnsi" w:cstheme="minorHAnsi"/>
          <w:color w:val="auto"/>
        </w:rPr>
        <w:t xml:space="preserve"> </w:t>
      </w:r>
      <w:r w:rsidR="00DC6479">
        <w:rPr>
          <w:rFonts w:asciiTheme="minorHAnsi" w:hAnsiTheme="minorHAnsi" w:cstheme="minorHAnsi"/>
          <w:color w:val="auto"/>
        </w:rPr>
        <w:t xml:space="preserve">As evident in </w:t>
      </w:r>
      <w:r w:rsidR="001B6D1C" w:rsidRPr="001B6D1C">
        <w:rPr>
          <w:rFonts w:asciiTheme="minorHAnsi" w:hAnsiTheme="minorHAnsi" w:cstheme="minorHAnsi"/>
          <w:b/>
          <w:color w:val="auto"/>
        </w:rPr>
        <w:t>Figure 3A</w:t>
      </w:r>
      <w:r w:rsidR="00DC6479">
        <w:rPr>
          <w:rFonts w:asciiTheme="minorHAnsi" w:hAnsiTheme="minorHAnsi" w:cstheme="minorHAnsi"/>
          <w:color w:val="auto"/>
        </w:rPr>
        <w:t>, there can still be some degree of expected heterogeneity in the bacterial load of infected wounds</w:t>
      </w:r>
      <w:r w:rsidR="00143CDD">
        <w:rPr>
          <w:rFonts w:asciiTheme="minorHAnsi" w:hAnsiTheme="minorHAnsi" w:cstheme="minorHAnsi"/>
          <w:color w:val="auto"/>
        </w:rPr>
        <w:t>,</w:t>
      </w:r>
      <w:r w:rsidR="00DC6479">
        <w:rPr>
          <w:rFonts w:asciiTheme="minorHAnsi" w:hAnsiTheme="minorHAnsi" w:cstheme="minorHAnsi"/>
          <w:color w:val="auto"/>
        </w:rPr>
        <w:t xml:space="preserve"> even with the 24</w:t>
      </w:r>
      <w:r w:rsidR="00143CDD">
        <w:rPr>
          <w:rFonts w:asciiTheme="minorHAnsi" w:hAnsiTheme="minorHAnsi" w:cstheme="minorHAnsi"/>
          <w:color w:val="auto"/>
        </w:rPr>
        <w:t>-</w:t>
      </w:r>
      <w:r w:rsidR="00DC6479">
        <w:rPr>
          <w:rFonts w:asciiTheme="minorHAnsi" w:hAnsiTheme="minorHAnsi" w:cstheme="minorHAnsi"/>
          <w:color w:val="auto"/>
        </w:rPr>
        <w:t>h delayed inoculation.</w:t>
      </w:r>
      <w:r w:rsidR="001B6D1C">
        <w:rPr>
          <w:rFonts w:asciiTheme="minorHAnsi" w:hAnsiTheme="minorHAnsi" w:cstheme="minorHAnsi"/>
          <w:color w:val="auto"/>
        </w:rPr>
        <w:t xml:space="preserve"> </w:t>
      </w:r>
      <w:r w:rsidR="00DC6479">
        <w:rPr>
          <w:rFonts w:asciiTheme="minorHAnsi" w:hAnsiTheme="minorHAnsi" w:cstheme="minorHAnsi"/>
          <w:color w:val="auto"/>
        </w:rPr>
        <w:t>One way to compensate for this is to use multiple animals in each experiment.</w:t>
      </w:r>
      <w:r w:rsidR="001B6D1C">
        <w:rPr>
          <w:rFonts w:asciiTheme="minorHAnsi" w:hAnsiTheme="minorHAnsi" w:cstheme="minorHAnsi"/>
          <w:color w:val="auto"/>
        </w:rPr>
        <w:t xml:space="preserve"> </w:t>
      </w:r>
    </w:p>
    <w:p w14:paraId="2F83C4E5" w14:textId="7827534E" w:rsidR="001348CC" w:rsidRDefault="001348CC" w:rsidP="009867B0">
      <w:pPr>
        <w:rPr>
          <w:rFonts w:asciiTheme="minorHAnsi" w:hAnsiTheme="minorHAnsi" w:cstheme="minorHAnsi"/>
          <w:color w:val="auto"/>
        </w:rPr>
      </w:pPr>
    </w:p>
    <w:p w14:paraId="17B3CEC6" w14:textId="2E3E6AF6" w:rsidR="001348CC" w:rsidRDefault="001348CC" w:rsidP="009867B0">
      <w:pPr>
        <w:rPr>
          <w:rFonts w:asciiTheme="minorHAnsi" w:hAnsiTheme="minorHAnsi" w:cstheme="minorHAnsi"/>
          <w:color w:val="auto"/>
        </w:rPr>
      </w:pPr>
      <w:r>
        <w:rPr>
          <w:rFonts w:asciiTheme="minorHAnsi" w:hAnsiTheme="minorHAnsi" w:cstheme="minorHAnsi"/>
          <w:color w:val="auto"/>
        </w:rPr>
        <w:t xml:space="preserve">A unique aspect of this protocol is the excision of two wounds independently rather than </w:t>
      </w:r>
      <w:r w:rsidR="00522537">
        <w:rPr>
          <w:rFonts w:asciiTheme="minorHAnsi" w:hAnsiTheme="minorHAnsi" w:cstheme="minorHAnsi"/>
          <w:color w:val="auto"/>
        </w:rPr>
        <w:t xml:space="preserve">folding the skin down the midline and </w:t>
      </w:r>
      <w:r>
        <w:rPr>
          <w:rFonts w:asciiTheme="minorHAnsi" w:hAnsiTheme="minorHAnsi" w:cstheme="minorHAnsi"/>
          <w:color w:val="auto"/>
        </w:rPr>
        <w:t>punching through to create two bilateral wounds</w:t>
      </w:r>
      <w:r w:rsidR="00522537">
        <w:rPr>
          <w:rFonts w:asciiTheme="minorHAnsi" w:hAnsiTheme="minorHAnsi" w:cstheme="minorHAnsi"/>
          <w:color w:val="auto"/>
        </w:rPr>
        <w:t>, as is done in some other wound models</w:t>
      </w:r>
      <w:r>
        <w:rPr>
          <w:rFonts w:asciiTheme="minorHAnsi" w:hAnsiTheme="minorHAnsi" w:cstheme="minorHAnsi"/>
          <w:color w:val="auto"/>
        </w:rPr>
        <w:t>.</w:t>
      </w:r>
      <w:r w:rsidR="001B6D1C">
        <w:rPr>
          <w:rFonts w:asciiTheme="minorHAnsi" w:hAnsiTheme="minorHAnsi" w:cstheme="minorHAnsi"/>
          <w:color w:val="auto"/>
        </w:rPr>
        <w:t xml:space="preserve"> </w:t>
      </w:r>
      <w:r w:rsidRPr="001348CC">
        <w:rPr>
          <w:rFonts w:asciiTheme="minorHAnsi" w:hAnsiTheme="minorHAnsi" w:cstheme="minorHAnsi"/>
          <w:color w:val="auto"/>
        </w:rPr>
        <w:t xml:space="preserve">We found that this </w:t>
      </w:r>
      <w:r w:rsidR="00522537">
        <w:rPr>
          <w:rFonts w:asciiTheme="minorHAnsi" w:hAnsiTheme="minorHAnsi" w:cstheme="minorHAnsi"/>
          <w:color w:val="auto"/>
        </w:rPr>
        <w:t>folding method</w:t>
      </w:r>
      <w:r w:rsidRPr="001348CC">
        <w:rPr>
          <w:rFonts w:asciiTheme="minorHAnsi" w:hAnsiTheme="minorHAnsi" w:cstheme="minorHAnsi"/>
          <w:color w:val="auto"/>
        </w:rPr>
        <w:t xml:space="preserve"> was</w:t>
      </w:r>
      <w:r>
        <w:rPr>
          <w:rFonts w:asciiTheme="minorHAnsi" w:hAnsiTheme="minorHAnsi" w:cstheme="minorHAnsi"/>
          <w:color w:val="auto"/>
        </w:rPr>
        <w:t xml:space="preserve"> also</w:t>
      </w:r>
      <w:r w:rsidRPr="001348CC">
        <w:rPr>
          <w:rFonts w:asciiTheme="minorHAnsi" w:hAnsiTheme="minorHAnsi" w:cstheme="minorHAnsi"/>
          <w:color w:val="auto"/>
        </w:rPr>
        <w:t xml:space="preserve"> </w:t>
      </w:r>
      <w:r>
        <w:rPr>
          <w:rFonts w:asciiTheme="minorHAnsi" w:hAnsiTheme="minorHAnsi" w:cstheme="minorHAnsi"/>
          <w:color w:val="auto"/>
        </w:rPr>
        <w:t>effective</w:t>
      </w:r>
      <w:r w:rsidRPr="001348CC">
        <w:rPr>
          <w:rFonts w:asciiTheme="minorHAnsi" w:hAnsiTheme="minorHAnsi" w:cstheme="minorHAnsi"/>
          <w:color w:val="auto"/>
        </w:rPr>
        <w:t xml:space="preserve"> for producing symmetrical wounds with clean margins. However, mice treated in this manner typically became septic quickly after bacterial inoculation and died. We believe that this may be because this folding method removes the dermal Panniculus carnosus - a thin layer of muscle underlying the skin of mice that is not present in humans. We speculate that this barrier may help prevent bacterial dissemination.</w:t>
      </w:r>
    </w:p>
    <w:p w14:paraId="1A95A0C9" w14:textId="786F2303" w:rsidR="006508EF" w:rsidRDefault="006508EF" w:rsidP="001B1519">
      <w:pPr>
        <w:rPr>
          <w:rFonts w:asciiTheme="minorHAnsi" w:hAnsiTheme="minorHAnsi" w:cstheme="minorHAnsi"/>
          <w:color w:val="auto"/>
        </w:rPr>
      </w:pPr>
    </w:p>
    <w:p w14:paraId="5A9F3395" w14:textId="55AE6224" w:rsidR="006508EF" w:rsidRDefault="006508EF" w:rsidP="001B1519">
      <w:pPr>
        <w:rPr>
          <w:rFonts w:asciiTheme="minorHAnsi" w:hAnsiTheme="minorHAnsi" w:cstheme="minorHAnsi"/>
          <w:color w:val="auto"/>
        </w:rPr>
      </w:pPr>
      <w:r>
        <w:rPr>
          <w:rFonts w:asciiTheme="minorHAnsi" w:hAnsiTheme="minorHAnsi" w:cstheme="minorHAnsi"/>
          <w:color w:val="auto"/>
        </w:rPr>
        <w:t xml:space="preserve">An important component of this protocol is </w:t>
      </w:r>
      <w:proofErr w:type="gramStart"/>
      <w:r>
        <w:rPr>
          <w:rFonts w:asciiTheme="minorHAnsi" w:hAnsiTheme="minorHAnsi" w:cstheme="minorHAnsi"/>
          <w:color w:val="auto"/>
        </w:rPr>
        <w:t>sufficient</w:t>
      </w:r>
      <w:proofErr w:type="gramEnd"/>
      <w:r>
        <w:rPr>
          <w:rFonts w:asciiTheme="minorHAnsi" w:hAnsiTheme="minorHAnsi" w:cstheme="minorHAnsi"/>
          <w:color w:val="auto"/>
        </w:rPr>
        <w:t xml:space="preserve"> hair removal from the surgical site, as excess hair </w:t>
      </w:r>
      <w:r w:rsidR="00D47155">
        <w:rPr>
          <w:rFonts w:asciiTheme="minorHAnsi" w:hAnsiTheme="minorHAnsi" w:cstheme="minorHAnsi"/>
          <w:color w:val="auto"/>
        </w:rPr>
        <w:t xml:space="preserve">could provide a nidus for superinfection and interferes with adherence of the </w:t>
      </w:r>
      <w:r w:rsidR="0097259D">
        <w:rPr>
          <w:rFonts w:asciiTheme="minorHAnsi" w:hAnsiTheme="minorHAnsi" w:cstheme="minorHAnsi"/>
          <w:color w:val="auto"/>
        </w:rPr>
        <w:t xml:space="preserve">transparent film </w:t>
      </w:r>
      <w:r w:rsidR="0023178D">
        <w:rPr>
          <w:rFonts w:asciiTheme="minorHAnsi" w:hAnsiTheme="minorHAnsi" w:cstheme="minorHAnsi"/>
          <w:color w:val="auto"/>
        </w:rPr>
        <w:t>dressing</w:t>
      </w:r>
      <w:r>
        <w:rPr>
          <w:rFonts w:asciiTheme="minorHAnsi" w:hAnsiTheme="minorHAnsi" w:cstheme="minorHAnsi"/>
          <w:color w:val="auto"/>
        </w:rPr>
        <w:t>.</w:t>
      </w:r>
      <w:r w:rsidR="001B6D1C">
        <w:rPr>
          <w:rFonts w:asciiTheme="minorHAnsi" w:hAnsiTheme="minorHAnsi" w:cstheme="minorHAnsi"/>
          <w:color w:val="auto"/>
        </w:rPr>
        <w:t xml:space="preserve"> </w:t>
      </w:r>
      <w:r>
        <w:rPr>
          <w:rFonts w:asciiTheme="minorHAnsi" w:hAnsiTheme="minorHAnsi" w:cstheme="minorHAnsi"/>
          <w:color w:val="auto"/>
        </w:rPr>
        <w:t xml:space="preserve">We have found that shaving in addition to hair removal cream provides </w:t>
      </w:r>
      <w:r>
        <w:rPr>
          <w:rFonts w:asciiTheme="minorHAnsi" w:hAnsiTheme="minorHAnsi" w:cstheme="minorHAnsi"/>
          <w:color w:val="auto"/>
        </w:rPr>
        <w:lastRenderedPageBreak/>
        <w:t>optimal hair removal</w:t>
      </w:r>
      <w:r w:rsidR="00D47155">
        <w:rPr>
          <w:rFonts w:asciiTheme="minorHAnsi" w:hAnsiTheme="minorHAnsi" w:cstheme="minorHAnsi"/>
          <w:color w:val="auto"/>
        </w:rPr>
        <w:t xml:space="preserve"> with minimal skin irritation, though thoroughly washing off the cream with warm water is</w:t>
      </w:r>
      <w:r w:rsidR="009867B0">
        <w:rPr>
          <w:rFonts w:asciiTheme="minorHAnsi" w:hAnsiTheme="minorHAnsi" w:cstheme="minorHAnsi"/>
          <w:color w:val="auto"/>
        </w:rPr>
        <w:t xml:space="preserve"> still</w:t>
      </w:r>
      <w:r w:rsidR="00D47155">
        <w:rPr>
          <w:rFonts w:asciiTheme="minorHAnsi" w:hAnsiTheme="minorHAnsi" w:cstheme="minorHAnsi"/>
          <w:color w:val="auto"/>
        </w:rPr>
        <w:t xml:space="preserve"> important.</w:t>
      </w:r>
    </w:p>
    <w:p w14:paraId="34C3A36D" w14:textId="7A78B991" w:rsidR="00D47155" w:rsidRDefault="00D47155" w:rsidP="001B1519">
      <w:pPr>
        <w:rPr>
          <w:rFonts w:asciiTheme="minorHAnsi" w:hAnsiTheme="minorHAnsi" w:cstheme="minorHAnsi"/>
          <w:color w:val="auto"/>
        </w:rPr>
      </w:pPr>
    </w:p>
    <w:p w14:paraId="0473F700" w14:textId="473BC97A" w:rsidR="00D47155" w:rsidRDefault="00795AF1" w:rsidP="001B1519">
      <w:pPr>
        <w:rPr>
          <w:rFonts w:asciiTheme="minorHAnsi" w:hAnsiTheme="minorHAnsi" w:cstheme="minorHAnsi"/>
          <w:color w:val="auto"/>
        </w:rPr>
      </w:pPr>
      <w:r>
        <w:rPr>
          <w:rFonts w:asciiTheme="minorHAnsi" w:hAnsiTheme="minorHAnsi" w:cstheme="minorHAnsi"/>
          <w:color w:val="auto"/>
        </w:rPr>
        <w:t xml:space="preserve">Another </w:t>
      </w:r>
      <w:r w:rsidR="00A40068">
        <w:rPr>
          <w:rFonts w:asciiTheme="minorHAnsi" w:hAnsiTheme="minorHAnsi" w:cstheme="minorHAnsi"/>
          <w:color w:val="auto"/>
        </w:rPr>
        <w:t>integral</w:t>
      </w:r>
      <w:r>
        <w:rPr>
          <w:rFonts w:asciiTheme="minorHAnsi" w:hAnsiTheme="minorHAnsi" w:cstheme="minorHAnsi"/>
          <w:color w:val="auto"/>
        </w:rPr>
        <w:t xml:space="preserve"> </w:t>
      </w:r>
      <w:r w:rsidR="00081A69">
        <w:rPr>
          <w:rFonts w:asciiTheme="minorHAnsi" w:hAnsiTheme="minorHAnsi" w:cstheme="minorHAnsi"/>
          <w:color w:val="auto"/>
        </w:rPr>
        <w:t>factor</w:t>
      </w:r>
      <w:r>
        <w:rPr>
          <w:rFonts w:asciiTheme="minorHAnsi" w:hAnsiTheme="minorHAnsi" w:cstheme="minorHAnsi"/>
          <w:color w:val="auto"/>
        </w:rPr>
        <w:t xml:space="preserve"> is nutritional support, hydration, and pain control </w:t>
      </w:r>
      <w:r w:rsidR="00E93F9F">
        <w:rPr>
          <w:rFonts w:asciiTheme="minorHAnsi" w:hAnsiTheme="minorHAnsi" w:cstheme="minorHAnsi"/>
          <w:color w:val="auto"/>
        </w:rPr>
        <w:t>during the first few days of</w:t>
      </w:r>
      <w:r>
        <w:rPr>
          <w:rFonts w:asciiTheme="minorHAnsi" w:hAnsiTheme="minorHAnsi" w:cstheme="minorHAnsi"/>
          <w:color w:val="auto"/>
        </w:rPr>
        <w:t xml:space="preserve"> the postsurgical and infection course.</w:t>
      </w:r>
      <w:r w:rsidR="001B6D1C">
        <w:rPr>
          <w:rFonts w:asciiTheme="minorHAnsi" w:hAnsiTheme="minorHAnsi" w:cstheme="minorHAnsi"/>
          <w:color w:val="auto"/>
        </w:rPr>
        <w:t xml:space="preserve"> </w:t>
      </w:r>
      <w:r>
        <w:rPr>
          <w:rFonts w:asciiTheme="minorHAnsi" w:hAnsiTheme="minorHAnsi" w:cstheme="minorHAnsi"/>
          <w:color w:val="auto"/>
        </w:rPr>
        <w:t xml:space="preserve">To address this, we </w:t>
      </w:r>
      <w:r w:rsidR="00081A69">
        <w:rPr>
          <w:rFonts w:asciiTheme="minorHAnsi" w:hAnsiTheme="minorHAnsi" w:cstheme="minorHAnsi"/>
          <w:color w:val="auto"/>
        </w:rPr>
        <w:t>administer</w:t>
      </w:r>
      <w:r w:rsidR="00143CDD">
        <w:rPr>
          <w:rFonts w:asciiTheme="minorHAnsi" w:hAnsiTheme="minorHAnsi" w:cstheme="minorHAnsi"/>
          <w:color w:val="auto"/>
        </w:rPr>
        <w:t xml:space="preserve"> 500 µL</w:t>
      </w:r>
      <w:r w:rsidR="00143CDD">
        <w:rPr>
          <w:rFonts w:asciiTheme="minorHAnsi" w:hAnsiTheme="minorHAnsi" w:cstheme="minorHAnsi"/>
          <w:color w:val="auto"/>
        </w:rPr>
        <w:t xml:space="preserve"> of</w:t>
      </w:r>
      <w:r>
        <w:rPr>
          <w:rFonts w:asciiTheme="minorHAnsi" w:hAnsiTheme="minorHAnsi" w:cstheme="minorHAnsi"/>
          <w:color w:val="auto"/>
        </w:rPr>
        <w:t xml:space="preserve"> subcutaneous 0.9% sodium chloride on day -1 and 0, then 250 </w:t>
      </w:r>
      <w:r w:rsidR="00F271C2">
        <w:rPr>
          <w:rFonts w:asciiTheme="minorHAnsi" w:hAnsiTheme="minorHAnsi" w:cstheme="minorHAnsi"/>
          <w:color w:val="auto"/>
        </w:rPr>
        <w:t>µ</w:t>
      </w:r>
      <w:r w:rsidR="00143CDD">
        <w:rPr>
          <w:rFonts w:asciiTheme="minorHAnsi" w:hAnsiTheme="minorHAnsi" w:cstheme="minorHAnsi"/>
          <w:color w:val="auto"/>
        </w:rPr>
        <w:t>L</w:t>
      </w:r>
      <w:r>
        <w:rPr>
          <w:rFonts w:asciiTheme="minorHAnsi" w:hAnsiTheme="minorHAnsi" w:cstheme="minorHAnsi"/>
          <w:color w:val="auto"/>
        </w:rPr>
        <w:t xml:space="preserve"> on day 1 and 2.</w:t>
      </w:r>
      <w:r w:rsidR="001B6D1C">
        <w:rPr>
          <w:rFonts w:asciiTheme="minorHAnsi" w:hAnsiTheme="minorHAnsi" w:cstheme="minorHAnsi"/>
          <w:color w:val="auto"/>
        </w:rPr>
        <w:t xml:space="preserve"> </w:t>
      </w:r>
      <w:r w:rsidR="00E93F9F">
        <w:rPr>
          <w:rFonts w:asciiTheme="minorHAnsi" w:hAnsiTheme="minorHAnsi" w:cstheme="minorHAnsi"/>
          <w:color w:val="auto"/>
        </w:rPr>
        <w:t>We also supply a multivitamin and caloric</w:t>
      </w:r>
      <w:r w:rsidR="002E30E5">
        <w:rPr>
          <w:rFonts w:asciiTheme="minorHAnsi" w:hAnsiTheme="minorHAnsi" w:cstheme="minorHAnsi"/>
          <w:color w:val="auto"/>
        </w:rPr>
        <w:t xml:space="preserve"> liquid gel</w:t>
      </w:r>
      <w:r w:rsidR="00E93F9F">
        <w:rPr>
          <w:rFonts w:asciiTheme="minorHAnsi" w:hAnsiTheme="minorHAnsi" w:cstheme="minorHAnsi"/>
          <w:color w:val="auto"/>
        </w:rPr>
        <w:t xml:space="preserve"> supplement at the time of the excisional wound surgery.</w:t>
      </w:r>
      <w:r w:rsidR="001B6D1C">
        <w:rPr>
          <w:rFonts w:asciiTheme="minorHAnsi" w:hAnsiTheme="minorHAnsi" w:cstheme="minorHAnsi"/>
          <w:color w:val="auto"/>
        </w:rPr>
        <w:t xml:space="preserve"> </w:t>
      </w:r>
      <w:r>
        <w:rPr>
          <w:rFonts w:asciiTheme="minorHAnsi" w:hAnsiTheme="minorHAnsi" w:cstheme="minorHAnsi"/>
          <w:color w:val="auto"/>
        </w:rPr>
        <w:t xml:space="preserve">As demonstrated in </w:t>
      </w:r>
      <w:r w:rsidR="001B6D1C" w:rsidRPr="001B6D1C">
        <w:rPr>
          <w:rFonts w:asciiTheme="minorHAnsi" w:hAnsiTheme="minorHAnsi" w:cstheme="minorHAnsi"/>
          <w:b/>
          <w:color w:val="auto"/>
        </w:rPr>
        <w:t>Figure 3E</w:t>
      </w:r>
      <w:r>
        <w:rPr>
          <w:rFonts w:asciiTheme="minorHAnsi" w:hAnsiTheme="minorHAnsi" w:cstheme="minorHAnsi"/>
          <w:color w:val="auto"/>
        </w:rPr>
        <w:t xml:space="preserve">, </w:t>
      </w:r>
      <w:r w:rsidR="00E93F9F">
        <w:rPr>
          <w:rFonts w:asciiTheme="minorHAnsi" w:hAnsiTheme="minorHAnsi" w:cstheme="minorHAnsi"/>
          <w:color w:val="auto"/>
        </w:rPr>
        <w:t>these measures</w:t>
      </w:r>
      <w:r>
        <w:rPr>
          <w:rFonts w:asciiTheme="minorHAnsi" w:hAnsiTheme="minorHAnsi" w:cstheme="minorHAnsi"/>
          <w:color w:val="auto"/>
        </w:rPr>
        <w:t xml:space="preserve"> allow for adequate recovery of weight by Day 3.</w:t>
      </w:r>
      <w:r w:rsidR="001B6D1C">
        <w:rPr>
          <w:rFonts w:asciiTheme="minorHAnsi" w:hAnsiTheme="minorHAnsi" w:cstheme="minorHAnsi"/>
          <w:color w:val="auto"/>
        </w:rPr>
        <w:t xml:space="preserve"> </w:t>
      </w:r>
      <w:proofErr w:type="gramStart"/>
      <w:r>
        <w:rPr>
          <w:rFonts w:asciiTheme="minorHAnsi" w:hAnsiTheme="minorHAnsi" w:cstheme="minorHAnsi"/>
          <w:color w:val="auto"/>
        </w:rPr>
        <w:t>With regard to</w:t>
      </w:r>
      <w:proofErr w:type="gramEnd"/>
      <w:r>
        <w:rPr>
          <w:rFonts w:asciiTheme="minorHAnsi" w:hAnsiTheme="minorHAnsi" w:cstheme="minorHAnsi"/>
          <w:color w:val="auto"/>
        </w:rPr>
        <w:t xml:space="preserve"> analgesia, we have found that sustained release</w:t>
      </w:r>
      <w:r w:rsidR="00143CDD">
        <w:rPr>
          <w:rFonts w:asciiTheme="minorHAnsi" w:hAnsiTheme="minorHAnsi" w:cstheme="minorHAnsi"/>
          <w:color w:val="auto"/>
        </w:rPr>
        <w:t xml:space="preserve"> 0.5 mg/kg</w:t>
      </w:r>
      <w:r>
        <w:rPr>
          <w:rFonts w:asciiTheme="minorHAnsi" w:hAnsiTheme="minorHAnsi" w:cstheme="minorHAnsi"/>
          <w:color w:val="auto"/>
        </w:rPr>
        <w:t xml:space="preserve"> buprenorphine given prior to the excisional wound surgery provides sufficient pain control for 72 h, but additional doses can be given if warranted based on </w:t>
      </w:r>
      <w:r w:rsidR="00ED33D9">
        <w:rPr>
          <w:rFonts w:asciiTheme="minorHAnsi" w:hAnsiTheme="minorHAnsi" w:cstheme="minorHAnsi"/>
          <w:color w:val="auto"/>
        </w:rPr>
        <w:t>findings of distress in any individual mouse.</w:t>
      </w:r>
    </w:p>
    <w:p w14:paraId="1351B5CB" w14:textId="771C2F81" w:rsidR="003D1E18" w:rsidRDefault="003D1E18" w:rsidP="001B1519">
      <w:pPr>
        <w:rPr>
          <w:rFonts w:asciiTheme="minorHAnsi" w:hAnsiTheme="minorHAnsi" w:cstheme="minorHAnsi"/>
          <w:color w:val="auto"/>
        </w:rPr>
      </w:pPr>
    </w:p>
    <w:p w14:paraId="0F575D5B" w14:textId="1E061316" w:rsidR="003D1E18" w:rsidRDefault="00737524" w:rsidP="001B1519">
      <w:pPr>
        <w:rPr>
          <w:rFonts w:asciiTheme="minorHAnsi" w:hAnsiTheme="minorHAnsi" w:cstheme="minorHAnsi"/>
          <w:color w:val="auto"/>
        </w:rPr>
      </w:pPr>
      <w:r>
        <w:rPr>
          <w:rFonts w:asciiTheme="minorHAnsi" w:hAnsiTheme="minorHAnsi" w:cstheme="minorHAnsi"/>
          <w:color w:val="auto"/>
        </w:rPr>
        <w:t xml:space="preserve">Though a model of </w:t>
      </w:r>
      <w:r w:rsidRPr="00EB0B3C">
        <w:rPr>
          <w:rFonts w:asciiTheme="minorHAnsi" w:hAnsiTheme="minorHAnsi" w:cstheme="minorHAnsi"/>
          <w:i/>
          <w:iCs/>
          <w:color w:val="auto"/>
        </w:rPr>
        <w:t>P. aeruginosa</w:t>
      </w:r>
      <w:r>
        <w:rPr>
          <w:rFonts w:asciiTheme="minorHAnsi" w:hAnsiTheme="minorHAnsi" w:cstheme="minorHAnsi"/>
          <w:color w:val="auto"/>
        </w:rPr>
        <w:t xml:space="preserve"> wound infection extending </w:t>
      </w:r>
      <w:r w:rsidR="00081A69">
        <w:rPr>
          <w:rFonts w:asciiTheme="minorHAnsi" w:hAnsiTheme="minorHAnsi" w:cstheme="minorHAnsi"/>
          <w:color w:val="auto"/>
        </w:rPr>
        <w:t xml:space="preserve">to </w:t>
      </w:r>
      <w:r>
        <w:rPr>
          <w:rFonts w:asciiTheme="minorHAnsi" w:hAnsiTheme="minorHAnsi" w:cstheme="minorHAnsi"/>
          <w:color w:val="auto"/>
        </w:rPr>
        <w:t>7</w:t>
      </w:r>
      <w:r w:rsidR="00143CDD">
        <w:rPr>
          <w:rFonts w:asciiTheme="minorHAnsi" w:hAnsiTheme="minorHAnsi" w:cstheme="minorHAnsi"/>
          <w:color w:val="auto"/>
        </w:rPr>
        <w:t>–</w:t>
      </w:r>
      <w:r w:rsidR="002E30E5">
        <w:rPr>
          <w:rFonts w:asciiTheme="minorHAnsi" w:hAnsiTheme="minorHAnsi" w:cstheme="minorHAnsi"/>
          <w:color w:val="auto"/>
        </w:rPr>
        <w:t>10</w:t>
      </w:r>
      <w:r>
        <w:rPr>
          <w:rFonts w:asciiTheme="minorHAnsi" w:hAnsiTheme="minorHAnsi" w:cstheme="minorHAnsi"/>
          <w:color w:val="auto"/>
        </w:rPr>
        <w:t xml:space="preserve"> days </w:t>
      </w:r>
      <w:r w:rsidR="00EB0B3C">
        <w:rPr>
          <w:rFonts w:asciiTheme="minorHAnsi" w:hAnsiTheme="minorHAnsi" w:cstheme="minorHAnsi"/>
          <w:color w:val="auto"/>
        </w:rPr>
        <w:t>is</w:t>
      </w:r>
      <w:r>
        <w:rPr>
          <w:rFonts w:asciiTheme="minorHAnsi" w:hAnsiTheme="minorHAnsi" w:cstheme="minorHAnsi"/>
          <w:color w:val="auto"/>
        </w:rPr>
        <w:t xml:space="preserve"> a significant </w:t>
      </w:r>
      <w:r w:rsidR="005F1449">
        <w:rPr>
          <w:rFonts w:asciiTheme="minorHAnsi" w:hAnsiTheme="minorHAnsi" w:cstheme="minorHAnsi"/>
          <w:color w:val="auto"/>
        </w:rPr>
        <w:t>advantage</w:t>
      </w:r>
      <w:r w:rsidR="00EB0B3C">
        <w:rPr>
          <w:rFonts w:asciiTheme="minorHAnsi" w:hAnsiTheme="minorHAnsi" w:cstheme="minorHAnsi"/>
          <w:color w:val="auto"/>
        </w:rPr>
        <w:t xml:space="preserve"> over more acute models of infection, this </w:t>
      </w:r>
      <w:r w:rsidR="005F1449">
        <w:rPr>
          <w:rFonts w:asciiTheme="minorHAnsi" w:hAnsiTheme="minorHAnsi" w:cstheme="minorHAnsi"/>
          <w:color w:val="auto"/>
        </w:rPr>
        <w:t xml:space="preserve">still </w:t>
      </w:r>
      <w:r w:rsidR="00EB0B3C">
        <w:rPr>
          <w:rFonts w:asciiTheme="minorHAnsi" w:hAnsiTheme="minorHAnsi" w:cstheme="minorHAnsi"/>
          <w:color w:val="auto"/>
        </w:rPr>
        <w:t xml:space="preserve">may not be </w:t>
      </w:r>
      <w:proofErr w:type="gramStart"/>
      <w:r w:rsidR="00EB0B3C">
        <w:rPr>
          <w:rFonts w:asciiTheme="minorHAnsi" w:hAnsiTheme="minorHAnsi" w:cstheme="minorHAnsi"/>
          <w:color w:val="auto"/>
        </w:rPr>
        <w:t>sufficient</w:t>
      </w:r>
      <w:proofErr w:type="gramEnd"/>
      <w:r w:rsidR="00EB0B3C">
        <w:rPr>
          <w:rFonts w:asciiTheme="minorHAnsi" w:hAnsiTheme="minorHAnsi" w:cstheme="minorHAnsi"/>
          <w:color w:val="auto"/>
        </w:rPr>
        <w:t xml:space="preserve"> for answering certain research questions involving </w:t>
      </w:r>
      <w:r w:rsidR="005F1449">
        <w:rPr>
          <w:rFonts w:asciiTheme="minorHAnsi" w:hAnsiTheme="minorHAnsi" w:cstheme="minorHAnsi"/>
          <w:color w:val="auto"/>
        </w:rPr>
        <w:t>more chronic infections.</w:t>
      </w:r>
      <w:r w:rsidR="001B6D1C">
        <w:rPr>
          <w:rFonts w:asciiTheme="minorHAnsi" w:hAnsiTheme="minorHAnsi" w:cstheme="minorHAnsi"/>
          <w:color w:val="auto"/>
        </w:rPr>
        <w:t xml:space="preserve"> </w:t>
      </w:r>
      <w:r w:rsidR="005F1449">
        <w:rPr>
          <w:rFonts w:asciiTheme="minorHAnsi" w:hAnsiTheme="minorHAnsi" w:cstheme="minorHAnsi"/>
          <w:color w:val="auto"/>
        </w:rPr>
        <w:t xml:space="preserve">One </w:t>
      </w:r>
      <w:r w:rsidR="00081A69">
        <w:rPr>
          <w:rFonts w:asciiTheme="minorHAnsi" w:hAnsiTheme="minorHAnsi" w:cstheme="minorHAnsi"/>
          <w:color w:val="auto"/>
        </w:rPr>
        <w:t>reason for this</w:t>
      </w:r>
      <w:r w:rsidR="005F1449">
        <w:rPr>
          <w:rFonts w:asciiTheme="minorHAnsi" w:hAnsiTheme="minorHAnsi" w:cstheme="minorHAnsi"/>
          <w:color w:val="auto"/>
        </w:rPr>
        <w:t xml:space="preserve"> limitation is </w:t>
      </w:r>
      <w:r w:rsidR="0014008D">
        <w:rPr>
          <w:rFonts w:asciiTheme="minorHAnsi" w:hAnsiTheme="minorHAnsi" w:cstheme="minorHAnsi"/>
          <w:color w:val="auto"/>
        </w:rPr>
        <w:t>that the</w:t>
      </w:r>
      <w:r w:rsidR="005F1449">
        <w:rPr>
          <w:rFonts w:asciiTheme="minorHAnsi" w:hAnsiTheme="minorHAnsi" w:cstheme="minorHAnsi"/>
          <w:color w:val="auto"/>
        </w:rPr>
        <w:t xml:space="preserve"> </w:t>
      </w:r>
      <w:r w:rsidR="0014008D">
        <w:rPr>
          <w:rFonts w:asciiTheme="minorHAnsi" w:hAnsiTheme="minorHAnsi" w:cstheme="minorHAnsi"/>
          <w:color w:val="auto"/>
        </w:rPr>
        <w:t>luminescent signal of the</w:t>
      </w:r>
      <w:r w:rsidR="004D25B7">
        <w:rPr>
          <w:rFonts w:asciiTheme="minorHAnsi" w:hAnsiTheme="minorHAnsi" w:cstheme="minorHAnsi"/>
          <w:color w:val="auto"/>
        </w:rPr>
        <w:t xml:space="preserve"> </w:t>
      </w:r>
      <w:r w:rsidR="0014008D">
        <w:rPr>
          <w:rFonts w:asciiTheme="minorHAnsi" w:hAnsiTheme="minorHAnsi" w:cstheme="minorHAnsi"/>
          <w:color w:val="auto"/>
        </w:rPr>
        <w:t>PAO</w:t>
      </w:r>
      <w:proofErr w:type="gramStart"/>
      <w:r w:rsidR="0014008D">
        <w:rPr>
          <w:rFonts w:asciiTheme="minorHAnsi" w:hAnsiTheme="minorHAnsi" w:cstheme="minorHAnsi"/>
          <w:color w:val="auto"/>
        </w:rPr>
        <w:t>1:lux</w:t>
      </w:r>
      <w:proofErr w:type="gramEnd"/>
      <w:r w:rsidR="0014008D">
        <w:rPr>
          <w:rFonts w:asciiTheme="minorHAnsi" w:hAnsiTheme="minorHAnsi" w:cstheme="minorHAnsi"/>
          <w:color w:val="auto"/>
        </w:rPr>
        <w:t xml:space="preserve"> strain of </w:t>
      </w:r>
      <w:r w:rsidR="0014008D" w:rsidRPr="004D25B7">
        <w:rPr>
          <w:rFonts w:asciiTheme="minorHAnsi" w:hAnsiTheme="minorHAnsi" w:cstheme="minorHAnsi"/>
          <w:i/>
          <w:iCs/>
          <w:color w:val="auto"/>
        </w:rPr>
        <w:t>P. aeruginosa</w:t>
      </w:r>
      <w:r w:rsidR="0014008D">
        <w:rPr>
          <w:rFonts w:asciiTheme="minorHAnsi" w:hAnsiTheme="minorHAnsi" w:cstheme="minorHAnsi"/>
          <w:color w:val="auto"/>
        </w:rPr>
        <w:t xml:space="preserve"> </w:t>
      </w:r>
      <w:r w:rsidR="00BC6F70">
        <w:rPr>
          <w:rFonts w:asciiTheme="minorHAnsi" w:hAnsiTheme="minorHAnsi" w:cstheme="minorHAnsi"/>
          <w:color w:val="auto"/>
        </w:rPr>
        <w:t>peaks</w:t>
      </w:r>
      <w:r w:rsidR="0014008D">
        <w:rPr>
          <w:rFonts w:asciiTheme="minorHAnsi" w:hAnsiTheme="minorHAnsi" w:cstheme="minorHAnsi"/>
          <w:color w:val="auto"/>
        </w:rPr>
        <w:t xml:space="preserve"> at day 2</w:t>
      </w:r>
      <w:r w:rsidR="00143CDD">
        <w:rPr>
          <w:rFonts w:asciiTheme="minorHAnsi" w:hAnsiTheme="minorHAnsi" w:cstheme="minorHAnsi"/>
          <w:color w:val="auto"/>
        </w:rPr>
        <w:t>–</w:t>
      </w:r>
      <w:r w:rsidR="0014008D">
        <w:rPr>
          <w:rFonts w:asciiTheme="minorHAnsi" w:hAnsiTheme="minorHAnsi" w:cstheme="minorHAnsi"/>
          <w:color w:val="auto"/>
        </w:rPr>
        <w:t>3 (</w:t>
      </w:r>
      <w:r w:rsidR="001B6D1C" w:rsidRPr="001B6D1C">
        <w:rPr>
          <w:rFonts w:asciiTheme="minorHAnsi" w:hAnsiTheme="minorHAnsi" w:cstheme="minorHAnsi"/>
          <w:b/>
          <w:color w:val="auto"/>
        </w:rPr>
        <w:t>Figure 3B</w:t>
      </w:r>
      <w:r w:rsidR="0014008D">
        <w:rPr>
          <w:rFonts w:asciiTheme="minorHAnsi" w:hAnsiTheme="minorHAnsi" w:cstheme="minorHAnsi"/>
          <w:color w:val="auto"/>
        </w:rPr>
        <w:t>).</w:t>
      </w:r>
      <w:r w:rsidR="001B6D1C">
        <w:rPr>
          <w:rFonts w:asciiTheme="minorHAnsi" w:hAnsiTheme="minorHAnsi" w:cstheme="minorHAnsi"/>
          <w:color w:val="auto"/>
        </w:rPr>
        <w:t xml:space="preserve"> </w:t>
      </w:r>
      <w:r w:rsidR="00BC6F70">
        <w:rPr>
          <w:rFonts w:asciiTheme="minorHAnsi" w:hAnsiTheme="minorHAnsi" w:cstheme="minorHAnsi"/>
          <w:color w:val="auto"/>
        </w:rPr>
        <w:t>After ~7 days the luciferase signal can become unreliable.</w:t>
      </w:r>
      <w:r w:rsidR="001B6D1C">
        <w:rPr>
          <w:rFonts w:asciiTheme="minorHAnsi" w:hAnsiTheme="minorHAnsi" w:cstheme="minorHAnsi"/>
          <w:color w:val="auto"/>
        </w:rPr>
        <w:t xml:space="preserve"> </w:t>
      </w:r>
      <w:r w:rsidR="00BC6F70">
        <w:rPr>
          <w:rFonts w:asciiTheme="minorHAnsi" w:hAnsiTheme="minorHAnsi" w:cstheme="minorHAnsi"/>
          <w:color w:val="auto"/>
        </w:rPr>
        <w:t xml:space="preserve">For this reason, we </w:t>
      </w:r>
      <w:r w:rsidR="0014008D">
        <w:rPr>
          <w:rFonts w:asciiTheme="minorHAnsi" w:hAnsiTheme="minorHAnsi" w:cstheme="minorHAnsi"/>
          <w:color w:val="auto"/>
        </w:rPr>
        <w:t>quantify the bacteria by plating wound effluent on LB plates</w:t>
      </w:r>
      <w:r w:rsidR="00BC6F70">
        <w:rPr>
          <w:rFonts w:asciiTheme="minorHAnsi" w:hAnsiTheme="minorHAnsi" w:cstheme="minorHAnsi"/>
          <w:color w:val="auto"/>
        </w:rPr>
        <w:t xml:space="preserve"> and counting CFUs in order to confirm infection</w:t>
      </w:r>
      <w:r w:rsidR="006639E3">
        <w:rPr>
          <w:rFonts w:asciiTheme="minorHAnsi" w:hAnsiTheme="minorHAnsi" w:cstheme="minorHAnsi"/>
          <w:color w:val="auto"/>
        </w:rPr>
        <w:t xml:space="preserve"> of each wound at the end of the experiment</w:t>
      </w:r>
      <w:r w:rsidR="0014008D">
        <w:rPr>
          <w:rFonts w:asciiTheme="minorHAnsi" w:hAnsiTheme="minorHAnsi" w:cstheme="minorHAnsi"/>
          <w:color w:val="auto"/>
        </w:rPr>
        <w:t>.</w:t>
      </w:r>
      <w:r w:rsidR="001B6D1C">
        <w:rPr>
          <w:rFonts w:asciiTheme="minorHAnsi" w:hAnsiTheme="minorHAnsi" w:cstheme="minorHAnsi"/>
          <w:color w:val="auto"/>
        </w:rPr>
        <w:t xml:space="preserve"> </w:t>
      </w:r>
      <w:r w:rsidR="005F1449">
        <w:rPr>
          <w:rFonts w:asciiTheme="minorHAnsi" w:hAnsiTheme="minorHAnsi" w:cstheme="minorHAnsi"/>
          <w:color w:val="auto"/>
        </w:rPr>
        <w:t xml:space="preserve"> </w:t>
      </w:r>
      <w:r w:rsidR="004F6715">
        <w:rPr>
          <w:rFonts w:asciiTheme="minorHAnsi" w:hAnsiTheme="minorHAnsi" w:cstheme="minorHAnsi"/>
          <w:color w:val="auto"/>
        </w:rPr>
        <w:t xml:space="preserve">Another possible disadvantage of this model is the requirement for an </w:t>
      </w:r>
      <w:r w:rsidR="004F6715" w:rsidRPr="00143CDD">
        <w:rPr>
          <w:rFonts w:asciiTheme="minorHAnsi" w:hAnsiTheme="minorHAnsi" w:cstheme="minorHAnsi"/>
          <w:color w:val="auto"/>
        </w:rPr>
        <w:t>in vivo</w:t>
      </w:r>
      <w:r w:rsidR="00143CDD">
        <w:rPr>
          <w:rFonts w:asciiTheme="minorHAnsi" w:hAnsiTheme="minorHAnsi" w:cstheme="minorHAnsi"/>
          <w:i/>
          <w:iCs/>
          <w:color w:val="auto"/>
        </w:rPr>
        <w:t xml:space="preserve"> </w:t>
      </w:r>
      <w:r w:rsidR="00143CDD">
        <w:rPr>
          <w:rFonts w:asciiTheme="minorHAnsi" w:hAnsiTheme="minorHAnsi" w:cstheme="minorHAnsi"/>
          <w:bCs/>
        </w:rPr>
        <w:t>imaging</w:t>
      </w:r>
      <w:r w:rsidR="001B6D1C">
        <w:rPr>
          <w:rFonts w:asciiTheme="minorHAnsi" w:hAnsiTheme="minorHAnsi" w:cstheme="minorHAnsi"/>
          <w:i/>
          <w:iCs/>
          <w:color w:val="auto"/>
        </w:rPr>
        <w:t xml:space="preserve"> </w:t>
      </w:r>
      <w:r w:rsidR="004F6715">
        <w:rPr>
          <w:rFonts w:asciiTheme="minorHAnsi" w:hAnsiTheme="minorHAnsi" w:cstheme="minorHAnsi"/>
          <w:color w:val="auto"/>
        </w:rPr>
        <w:t>system, which some labs may not have access to.</w:t>
      </w:r>
      <w:r w:rsidR="001B6D1C">
        <w:rPr>
          <w:rFonts w:asciiTheme="minorHAnsi" w:hAnsiTheme="minorHAnsi" w:cstheme="minorHAnsi"/>
          <w:color w:val="auto"/>
        </w:rPr>
        <w:t xml:space="preserve"> </w:t>
      </w:r>
      <w:r w:rsidR="004F6715">
        <w:rPr>
          <w:rFonts w:asciiTheme="minorHAnsi" w:hAnsiTheme="minorHAnsi" w:cstheme="minorHAnsi"/>
          <w:color w:val="auto"/>
        </w:rPr>
        <w:t xml:space="preserve"> </w:t>
      </w:r>
      <w:r w:rsidR="00BC6F70">
        <w:rPr>
          <w:rFonts w:asciiTheme="minorHAnsi" w:hAnsiTheme="minorHAnsi" w:cstheme="minorHAnsi"/>
          <w:color w:val="auto"/>
        </w:rPr>
        <w:t>One way around this obstacle is to use non-luminescent wild type bacterial strains.</w:t>
      </w:r>
      <w:r w:rsidR="001B6D1C">
        <w:rPr>
          <w:rFonts w:asciiTheme="minorHAnsi" w:hAnsiTheme="minorHAnsi" w:cstheme="minorHAnsi"/>
          <w:color w:val="auto"/>
        </w:rPr>
        <w:t xml:space="preserve"> </w:t>
      </w:r>
      <w:r w:rsidR="00BC6F70">
        <w:rPr>
          <w:rFonts w:asciiTheme="minorHAnsi" w:hAnsiTheme="minorHAnsi" w:cstheme="minorHAnsi"/>
          <w:color w:val="auto"/>
        </w:rPr>
        <w:t>This still allows the researcher to take advantage of this chronic infection model and, as indicated above, the bacteria CFUs can be quantified at the end of the experiment.</w:t>
      </w:r>
    </w:p>
    <w:p w14:paraId="08773B02" w14:textId="4F8D6AAA" w:rsidR="006508EF" w:rsidRDefault="006508EF" w:rsidP="001B1519">
      <w:pPr>
        <w:rPr>
          <w:rFonts w:asciiTheme="minorHAnsi" w:hAnsiTheme="minorHAnsi" w:cstheme="minorHAnsi"/>
          <w:color w:val="auto"/>
        </w:rPr>
      </w:pPr>
    </w:p>
    <w:p w14:paraId="7F41CA81" w14:textId="6A16E4D1" w:rsidR="0014008D" w:rsidRDefault="0014008D" w:rsidP="001B1519">
      <w:pPr>
        <w:rPr>
          <w:rFonts w:asciiTheme="minorHAnsi" w:hAnsiTheme="minorHAnsi" w:cstheme="minorHAnsi"/>
          <w:color w:val="auto"/>
        </w:rPr>
      </w:pPr>
      <w:r>
        <w:rPr>
          <w:rFonts w:asciiTheme="minorHAnsi" w:hAnsiTheme="minorHAnsi" w:cstheme="minorHAnsi"/>
          <w:color w:val="auto"/>
        </w:rPr>
        <w:t xml:space="preserve">We have described a novel model of delayed inoculation </w:t>
      </w:r>
      <w:r w:rsidRPr="00975AEB">
        <w:rPr>
          <w:rFonts w:asciiTheme="minorHAnsi" w:hAnsiTheme="minorHAnsi" w:cstheme="minorHAnsi"/>
          <w:i/>
          <w:iCs/>
          <w:color w:val="auto"/>
        </w:rPr>
        <w:t>P. aeruginosa</w:t>
      </w:r>
      <w:r>
        <w:rPr>
          <w:rFonts w:asciiTheme="minorHAnsi" w:hAnsiTheme="minorHAnsi" w:cstheme="minorHAnsi"/>
          <w:color w:val="auto"/>
        </w:rPr>
        <w:t xml:space="preserve"> wound infection that enables experiments extending to 7</w:t>
      </w:r>
      <w:r w:rsidR="00143CDD">
        <w:rPr>
          <w:rFonts w:asciiTheme="minorHAnsi" w:hAnsiTheme="minorHAnsi" w:cstheme="minorHAnsi"/>
          <w:color w:val="auto"/>
        </w:rPr>
        <w:t>–</w:t>
      </w:r>
      <w:r w:rsidR="002E30E5">
        <w:rPr>
          <w:rFonts w:asciiTheme="minorHAnsi" w:hAnsiTheme="minorHAnsi" w:cstheme="minorHAnsi"/>
          <w:color w:val="auto"/>
        </w:rPr>
        <w:t>10</w:t>
      </w:r>
      <w:r>
        <w:rPr>
          <w:rFonts w:asciiTheme="minorHAnsi" w:hAnsiTheme="minorHAnsi" w:cstheme="minorHAnsi"/>
          <w:color w:val="auto"/>
        </w:rPr>
        <w:t xml:space="preserve"> days.</w:t>
      </w:r>
      <w:r w:rsidR="001B6D1C">
        <w:rPr>
          <w:rFonts w:asciiTheme="minorHAnsi" w:hAnsiTheme="minorHAnsi" w:cstheme="minorHAnsi"/>
          <w:color w:val="auto"/>
        </w:rPr>
        <w:t xml:space="preserve"> </w:t>
      </w:r>
      <w:r>
        <w:rPr>
          <w:rFonts w:asciiTheme="minorHAnsi" w:hAnsiTheme="minorHAnsi" w:cstheme="minorHAnsi"/>
          <w:color w:val="auto"/>
        </w:rPr>
        <w:t xml:space="preserve">This model will serve as a useful tool for evaluating the host-pathogen interaction with </w:t>
      </w:r>
      <w:r w:rsidRPr="0014008D">
        <w:rPr>
          <w:rFonts w:asciiTheme="minorHAnsi" w:hAnsiTheme="minorHAnsi" w:cstheme="minorHAnsi"/>
          <w:i/>
          <w:iCs/>
          <w:color w:val="auto"/>
        </w:rPr>
        <w:t>P. aeruginosa</w:t>
      </w:r>
      <w:r>
        <w:rPr>
          <w:rFonts w:asciiTheme="minorHAnsi" w:hAnsiTheme="minorHAnsi" w:cstheme="minorHAnsi"/>
          <w:color w:val="auto"/>
        </w:rPr>
        <w:t xml:space="preserve">, as well as the development of new </w:t>
      </w:r>
      <w:r w:rsidR="004D25B7">
        <w:rPr>
          <w:rFonts w:asciiTheme="minorHAnsi" w:hAnsiTheme="minorHAnsi" w:cstheme="minorHAnsi"/>
          <w:color w:val="auto"/>
        </w:rPr>
        <w:t>therapies.</w:t>
      </w:r>
      <w:r w:rsidR="001B6D1C">
        <w:rPr>
          <w:rFonts w:asciiTheme="minorHAnsi" w:hAnsiTheme="minorHAnsi" w:cstheme="minorHAnsi"/>
          <w:color w:val="auto"/>
        </w:rPr>
        <w:t xml:space="preserve"> </w:t>
      </w:r>
      <w:r w:rsidR="00044118">
        <w:rPr>
          <w:rFonts w:asciiTheme="minorHAnsi" w:hAnsiTheme="minorHAnsi" w:cstheme="minorHAnsi"/>
          <w:color w:val="auto"/>
        </w:rPr>
        <w:t>T</w:t>
      </w:r>
      <w:r w:rsidR="004D25B7">
        <w:rPr>
          <w:rFonts w:asciiTheme="minorHAnsi" w:hAnsiTheme="minorHAnsi" w:cstheme="minorHAnsi"/>
          <w:color w:val="auto"/>
        </w:rPr>
        <w:t xml:space="preserve">his model </w:t>
      </w:r>
      <w:r w:rsidR="00044118">
        <w:rPr>
          <w:rFonts w:asciiTheme="minorHAnsi" w:hAnsiTheme="minorHAnsi" w:cstheme="minorHAnsi"/>
          <w:color w:val="auto"/>
        </w:rPr>
        <w:t>has the potential for</w:t>
      </w:r>
      <w:r w:rsidR="004D25B7">
        <w:rPr>
          <w:rFonts w:asciiTheme="minorHAnsi" w:hAnsiTheme="minorHAnsi" w:cstheme="minorHAnsi"/>
          <w:color w:val="auto"/>
        </w:rPr>
        <w:t xml:space="preserve"> multiple </w:t>
      </w:r>
      <w:r w:rsidR="00044118">
        <w:rPr>
          <w:rFonts w:asciiTheme="minorHAnsi" w:hAnsiTheme="minorHAnsi" w:cstheme="minorHAnsi"/>
          <w:color w:val="auto"/>
        </w:rPr>
        <w:t xml:space="preserve">future </w:t>
      </w:r>
      <w:r w:rsidR="004D25B7">
        <w:rPr>
          <w:rFonts w:asciiTheme="minorHAnsi" w:hAnsiTheme="minorHAnsi" w:cstheme="minorHAnsi"/>
          <w:color w:val="auto"/>
        </w:rPr>
        <w:t>directions</w:t>
      </w:r>
      <w:r w:rsidR="00143CDD">
        <w:rPr>
          <w:rFonts w:asciiTheme="minorHAnsi" w:hAnsiTheme="minorHAnsi" w:cstheme="minorHAnsi"/>
          <w:color w:val="auto"/>
        </w:rPr>
        <w:t>,</w:t>
      </w:r>
      <w:r w:rsidR="004D25B7">
        <w:rPr>
          <w:rFonts w:asciiTheme="minorHAnsi" w:hAnsiTheme="minorHAnsi" w:cstheme="minorHAnsi"/>
          <w:color w:val="auto"/>
        </w:rPr>
        <w:t xml:space="preserve"> including</w:t>
      </w:r>
      <w:r>
        <w:rPr>
          <w:rFonts w:asciiTheme="minorHAnsi" w:hAnsiTheme="minorHAnsi" w:cstheme="minorHAnsi"/>
          <w:color w:val="auto"/>
        </w:rPr>
        <w:t xml:space="preserve"> </w:t>
      </w:r>
      <w:r w:rsidR="004D25B7">
        <w:rPr>
          <w:rFonts w:asciiTheme="minorHAnsi" w:hAnsiTheme="minorHAnsi" w:cstheme="minorHAnsi"/>
          <w:color w:val="auto"/>
        </w:rPr>
        <w:t>adaptation</w:t>
      </w:r>
      <w:r>
        <w:rPr>
          <w:rFonts w:asciiTheme="minorHAnsi" w:hAnsiTheme="minorHAnsi" w:cstheme="minorHAnsi"/>
          <w:color w:val="auto"/>
        </w:rPr>
        <w:t xml:space="preserve"> </w:t>
      </w:r>
      <w:r w:rsidR="004D25B7">
        <w:rPr>
          <w:rFonts w:asciiTheme="minorHAnsi" w:hAnsiTheme="minorHAnsi" w:cstheme="minorHAnsi"/>
          <w:color w:val="auto"/>
        </w:rPr>
        <w:t>for</w:t>
      </w:r>
      <w:r w:rsidR="001163ED">
        <w:rPr>
          <w:rFonts w:asciiTheme="minorHAnsi" w:hAnsiTheme="minorHAnsi" w:cstheme="minorHAnsi"/>
          <w:color w:val="auto"/>
        </w:rPr>
        <w:t xml:space="preserve"> </w:t>
      </w:r>
      <w:r>
        <w:rPr>
          <w:rFonts w:asciiTheme="minorHAnsi" w:hAnsiTheme="minorHAnsi" w:cstheme="minorHAnsi"/>
          <w:color w:val="auto"/>
        </w:rPr>
        <w:t>other</w:t>
      </w:r>
      <w:r w:rsidR="001163ED">
        <w:rPr>
          <w:rFonts w:asciiTheme="minorHAnsi" w:hAnsiTheme="minorHAnsi" w:cstheme="minorHAnsi"/>
          <w:color w:val="auto"/>
        </w:rPr>
        <w:t xml:space="preserve"> wound pathogens such as </w:t>
      </w:r>
      <w:r w:rsidR="001163ED" w:rsidRPr="001163ED">
        <w:rPr>
          <w:rFonts w:asciiTheme="minorHAnsi" w:hAnsiTheme="minorHAnsi" w:cstheme="minorHAnsi"/>
          <w:i/>
          <w:iCs/>
          <w:color w:val="auto"/>
        </w:rPr>
        <w:t>Staphylococcus aureus</w:t>
      </w:r>
      <w:r w:rsidR="004D25B7">
        <w:rPr>
          <w:rFonts w:asciiTheme="minorHAnsi" w:hAnsiTheme="minorHAnsi" w:cstheme="minorHAnsi"/>
          <w:color w:val="auto"/>
        </w:rPr>
        <w:t xml:space="preserve">, as well as polymicrobial infections including </w:t>
      </w:r>
      <w:r w:rsidR="004D25B7" w:rsidRPr="004D25B7">
        <w:rPr>
          <w:rFonts w:asciiTheme="minorHAnsi" w:hAnsiTheme="minorHAnsi" w:cstheme="minorHAnsi"/>
          <w:i/>
          <w:iCs/>
          <w:color w:val="auto"/>
        </w:rPr>
        <w:t>P. aeruginosa</w:t>
      </w:r>
      <w:r w:rsidR="004D25B7">
        <w:rPr>
          <w:rFonts w:asciiTheme="minorHAnsi" w:hAnsiTheme="minorHAnsi" w:cstheme="minorHAnsi"/>
          <w:color w:val="auto"/>
        </w:rPr>
        <w:t xml:space="preserve"> combined with other pathogens.</w:t>
      </w:r>
    </w:p>
    <w:p w14:paraId="656984E5" w14:textId="77777777" w:rsidR="00975AEB" w:rsidRPr="001B1519" w:rsidRDefault="00975AEB" w:rsidP="001B1519">
      <w:pPr>
        <w:rPr>
          <w:rFonts w:asciiTheme="minorHAnsi" w:hAnsiTheme="minorHAnsi" w:cstheme="minorHAnsi"/>
          <w:color w:val="auto"/>
        </w:rPr>
      </w:pPr>
    </w:p>
    <w:p w14:paraId="1734505F" w14:textId="27B480C4"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A69764C" w14:textId="77777777" w:rsidR="0096550F" w:rsidRDefault="0096550F" w:rsidP="0096550F">
      <w:pPr>
        <w:rPr>
          <w:rFonts w:asciiTheme="minorHAnsi" w:hAnsiTheme="minorHAnsi" w:cstheme="minorHAnsi"/>
          <w:color w:val="808080"/>
        </w:rPr>
      </w:pPr>
    </w:p>
    <w:p w14:paraId="2D96E92E" w14:textId="5F397979" w:rsidR="00AA03DF" w:rsidRPr="0096550F" w:rsidRDefault="0096550F" w:rsidP="0096550F">
      <w:pPr>
        <w:rPr>
          <w:rFonts w:asciiTheme="minorHAnsi" w:hAnsiTheme="minorHAnsi" w:cstheme="minorHAnsi"/>
          <w:color w:val="auto"/>
        </w:rPr>
      </w:pPr>
      <w:r w:rsidRPr="0096550F">
        <w:rPr>
          <w:rFonts w:asciiTheme="minorHAnsi" w:hAnsiTheme="minorHAnsi" w:cstheme="minorHAnsi"/>
          <w:color w:val="auto"/>
        </w:rPr>
        <w:t>The pUT-Tn5-EM7-lux-Km1 luminescent construct vector was a gracious gift from J. Hardy.</w:t>
      </w:r>
      <w:r w:rsidR="001B6D1C">
        <w:rPr>
          <w:rFonts w:asciiTheme="minorHAnsi" w:hAnsiTheme="minorHAnsi" w:cstheme="minorHAnsi"/>
          <w:color w:val="auto"/>
        </w:rPr>
        <w:t xml:space="preserve"> </w:t>
      </w:r>
      <w:r>
        <w:rPr>
          <w:rFonts w:asciiTheme="minorHAnsi" w:hAnsiTheme="minorHAnsi" w:cstheme="minorHAnsi"/>
          <w:color w:val="auto"/>
        </w:rPr>
        <w:t xml:space="preserve"> </w:t>
      </w:r>
      <w:r w:rsidR="00CB2BAB">
        <w:rPr>
          <w:rFonts w:asciiTheme="minorHAnsi" w:hAnsiTheme="minorHAnsi" w:cstheme="minorHAnsi"/>
          <w:color w:val="auto"/>
        </w:rPr>
        <w:t>Schematics were created with BioRender.com.</w:t>
      </w:r>
      <w:r w:rsidR="001B6D1C">
        <w:rPr>
          <w:rFonts w:asciiTheme="minorHAnsi" w:hAnsiTheme="minorHAnsi" w:cstheme="minorHAnsi"/>
          <w:color w:val="auto"/>
        </w:rPr>
        <w:t xml:space="preserve"> </w:t>
      </w:r>
      <w:r w:rsidR="003D1E18">
        <w:rPr>
          <w:rFonts w:asciiTheme="minorHAnsi" w:hAnsiTheme="minorHAnsi" w:cstheme="minorHAnsi"/>
          <w:color w:val="auto"/>
        </w:rPr>
        <w:t>We thank</w:t>
      </w:r>
      <w:r w:rsidRPr="0096550F">
        <w:rPr>
          <w:rFonts w:asciiTheme="minorHAnsi" w:hAnsiTheme="minorHAnsi" w:cstheme="minorHAnsi"/>
          <w:color w:val="auto"/>
        </w:rPr>
        <w:t xml:space="preserve"> the lab of G. </w:t>
      </w:r>
      <w:proofErr w:type="spellStart"/>
      <w:r w:rsidRPr="0096550F">
        <w:rPr>
          <w:rFonts w:asciiTheme="minorHAnsi" w:hAnsiTheme="minorHAnsi" w:cstheme="minorHAnsi"/>
          <w:color w:val="auto"/>
        </w:rPr>
        <w:t>Gurtner</w:t>
      </w:r>
      <w:proofErr w:type="spellEnd"/>
      <w:r w:rsidRPr="0096550F">
        <w:rPr>
          <w:rFonts w:asciiTheme="minorHAnsi" w:hAnsiTheme="minorHAnsi" w:cstheme="minorHAnsi"/>
          <w:color w:val="auto"/>
        </w:rPr>
        <w:t xml:space="preserve"> for their advice on the wound infection model. </w:t>
      </w:r>
      <w:r w:rsidR="003D1E18">
        <w:rPr>
          <w:rFonts w:asciiTheme="minorHAnsi" w:hAnsiTheme="minorHAnsi" w:cstheme="minorHAnsi"/>
          <w:color w:val="auto"/>
        </w:rPr>
        <w:t>We also thank</w:t>
      </w:r>
      <w:r w:rsidRPr="0096550F">
        <w:rPr>
          <w:rFonts w:asciiTheme="minorHAnsi" w:hAnsiTheme="minorHAnsi" w:cstheme="minorHAnsi"/>
          <w:color w:val="auto"/>
        </w:rPr>
        <w:t xml:space="preserve"> T. Doyle from the Stanford Center for Innovation in </w:t>
      </w:r>
      <w:r w:rsidRPr="003D1E18">
        <w:rPr>
          <w:rFonts w:asciiTheme="minorHAnsi" w:hAnsiTheme="minorHAnsi" w:cstheme="minorHAnsi"/>
          <w:i/>
          <w:iCs/>
          <w:color w:val="auto"/>
        </w:rPr>
        <w:t>In Vivo</w:t>
      </w:r>
      <w:r w:rsidR="001B6D1C">
        <w:rPr>
          <w:rFonts w:asciiTheme="minorHAnsi" w:hAnsiTheme="minorHAnsi" w:cstheme="minorHAnsi"/>
          <w:color w:val="auto"/>
        </w:rPr>
        <w:t xml:space="preserve"> </w:t>
      </w:r>
      <w:r w:rsidR="00143CDD">
        <w:rPr>
          <w:rFonts w:asciiTheme="minorHAnsi" w:hAnsiTheme="minorHAnsi" w:cstheme="minorHAnsi"/>
          <w:bCs/>
        </w:rPr>
        <w:t>I</w:t>
      </w:r>
      <w:r w:rsidR="00143CDD">
        <w:rPr>
          <w:rFonts w:asciiTheme="minorHAnsi" w:hAnsiTheme="minorHAnsi" w:cstheme="minorHAnsi"/>
          <w:bCs/>
        </w:rPr>
        <w:t>maging</w:t>
      </w:r>
      <w:r w:rsidR="00143CDD" w:rsidRPr="0096550F">
        <w:rPr>
          <w:rFonts w:asciiTheme="minorHAnsi" w:hAnsiTheme="minorHAnsi" w:cstheme="minorHAnsi"/>
          <w:color w:val="auto"/>
        </w:rPr>
        <w:t xml:space="preserve"> </w:t>
      </w:r>
      <w:r w:rsidRPr="0096550F">
        <w:rPr>
          <w:rFonts w:asciiTheme="minorHAnsi" w:hAnsiTheme="minorHAnsi" w:cstheme="minorHAnsi"/>
          <w:color w:val="auto"/>
        </w:rPr>
        <w:t>for his technical</w:t>
      </w:r>
      <w:r>
        <w:rPr>
          <w:rFonts w:asciiTheme="minorHAnsi" w:hAnsiTheme="minorHAnsi" w:cstheme="minorHAnsi"/>
          <w:color w:val="auto"/>
        </w:rPr>
        <w:t xml:space="preserve"> </w:t>
      </w:r>
      <w:r w:rsidRPr="0096550F">
        <w:rPr>
          <w:rFonts w:asciiTheme="minorHAnsi" w:hAnsiTheme="minorHAnsi" w:cstheme="minorHAnsi"/>
          <w:color w:val="auto"/>
        </w:rPr>
        <w:t>expertise. This work was supported by grants R21AI133370, R21AI133240, R01AI12492093, and</w:t>
      </w:r>
      <w:r>
        <w:rPr>
          <w:rFonts w:asciiTheme="minorHAnsi" w:hAnsiTheme="minorHAnsi" w:cstheme="minorHAnsi"/>
          <w:color w:val="auto"/>
        </w:rPr>
        <w:t xml:space="preserve"> </w:t>
      </w:r>
      <w:r w:rsidRPr="0096550F">
        <w:rPr>
          <w:rFonts w:asciiTheme="minorHAnsi" w:hAnsiTheme="minorHAnsi" w:cstheme="minorHAnsi"/>
          <w:color w:val="auto"/>
        </w:rPr>
        <w:t>grants from Stanford SPARK, the Falk Medical Research Trust and the Cystic Fibrosis Foundation</w:t>
      </w:r>
      <w:r>
        <w:rPr>
          <w:rFonts w:asciiTheme="minorHAnsi" w:hAnsiTheme="minorHAnsi" w:cstheme="minorHAnsi"/>
          <w:color w:val="auto"/>
        </w:rPr>
        <w:t xml:space="preserve"> </w:t>
      </w:r>
      <w:r w:rsidRPr="0096550F">
        <w:rPr>
          <w:rFonts w:asciiTheme="minorHAnsi" w:hAnsiTheme="minorHAnsi" w:cstheme="minorHAnsi"/>
          <w:color w:val="auto"/>
        </w:rPr>
        <w:t>(CFF) to P.L.B.</w:t>
      </w:r>
      <w:r w:rsidR="001B6D1C">
        <w:rPr>
          <w:rFonts w:asciiTheme="minorHAnsi" w:hAnsiTheme="minorHAnsi" w:cstheme="minorHAnsi"/>
          <w:color w:val="auto"/>
        </w:rPr>
        <w:t xml:space="preserve"> </w:t>
      </w:r>
      <w:r w:rsidRPr="0096550F">
        <w:rPr>
          <w:rFonts w:asciiTheme="minorHAnsi" w:hAnsiTheme="minorHAnsi" w:cstheme="minorHAnsi"/>
          <w:color w:val="auto"/>
        </w:rPr>
        <w:t>C.R.D</w:t>
      </w:r>
      <w:r>
        <w:rPr>
          <w:rFonts w:asciiTheme="minorHAnsi" w:hAnsiTheme="minorHAnsi" w:cstheme="minorHAnsi"/>
          <w:color w:val="auto"/>
        </w:rPr>
        <w:t xml:space="preserve"> was supported by T32AI007502</w:t>
      </w:r>
      <w:r w:rsidRPr="0096550F">
        <w:rPr>
          <w:rFonts w:asciiTheme="minorHAnsi" w:hAnsiTheme="minorHAnsi" w:cstheme="minorHAnsi"/>
          <w:color w:val="auto"/>
        </w:rPr>
        <w:t>.</w:t>
      </w:r>
      <w:r w:rsidR="001B6D1C">
        <w:rPr>
          <w:rFonts w:asciiTheme="minorHAnsi" w:hAnsiTheme="minorHAnsi" w:cstheme="minorHAnsi"/>
          <w:color w:val="auto"/>
        </w:rPr>
        <w:t xml:space="preserve"> </w:t>
      </w:r>
      <w:r w:rsidRPr="0096550F">
        <w:rPr>
          <w:rFonts w:asciiTheme="minorHAnsi" w:hAnsiTheme="minorHAnsi" w:cstheme="minorHAnsi"/>
          <w:color w:val="auto"/>
        </w:rPr>
        <w:t xml:space="preserve">A </w:t>
      </w:r>
      <w:proofErr w:type="spellStart"/>
      <w:r w:rsidRPr="0096550F">
        <w:rPr>
          <w:rFonts w:asciiTheme="minorHAnsi" w:hAnsiTheme="minorHAnsi" w:cstheme="minorHAnsi"/>
          <w:color w:val="auto"/>
        </w:rPr>
        <w:t>Gabilan</w:t>
      </w:r>
      <w:proofErr w:type="spellEnd"/>
      <w:r w:rsidRPr="0096550F">
        <w:rPr>
          <w:rFonts w:asciiTheme="minorHAnsi" w:hAnsiTheme="minorHAnsi" w:cstheme="minorHAnsi"/>
          <w:color w:val="auto"/>
        </w:rPr>
        <w:t xml:space="preserve"> Stanford Graduate Fellowship for</w:t>
      </w:r>
      <w:r>
        <w:rPr>
          <w:rFonts w:asciiTheme="minorHAnsi" w:hAnsiTheme="minorHAnsi" w:cstheme="minorHAnsi"/>
          <w:color w:val="auto"/>
        </w:rPr>
        <w:t xml:space="preserve"> </w:t>
      </w:r>
      <w:r w:rsidRPr="0096550F">
        <w:rPr>
          <w:rFonts w:asciiTheme="minorHAnsi" w:hAnsiTheme="minorHAnsi" w:cstheme="minorHAnsi"/>
          <w:color w:val="auto"/>
        </w:rPr>
        <w:t xml:space="preserve">Science and Engineering and a </w:t>
      </w:r>
      <w:proofErr w:type="spellStart"/>
      <w:r w:rsidRPr="0096550F">
        <w:rPr>
          <w:rFonts w:asciiTheme="minorHAnsi" w:hAnsiTheme="minorHAnsi" w:cstheme="minorHAnsi"/>
          <w:color w:val="auto"/>
        </w:rPr>
        <w:t>Lubert</w:t>
      </w:r>
      <w:proofErr w:type="spellEnd"/>
      <w:r w:rsidRPr="0096550F">
        <w:rPr>
          <w:rFonts w:asciiTheme="minorHAnsi" w:hAnsiTheme="minorHAnsi" w:cstheme="minorHAnsi"/>
          <w:color w:val="auto"/>
        </w:rPr>
        <w:t xml:space="preserve"> </w:t>
      </w:r>
      <w:proofErr w:type="spellStart"/>
      <w:r w:rsidRPr="0096550F">
        <w:rPr>
          <w:rFonts w:asciiTheme="minorHAnsi" w:hAnsiTheme="minorHAnsi" w:cstheme="minorHAnsi"/>
          <w:color w:val="auto"/>
        </w:rPr>
        <w:t>Stryer</w:t>
      </w:r>
      <w:proofErr w:type="spellEnd"/>
      <w:r w:rsidRPr="0096550F">
        <w:rPr>
          <w:rFonts w:asciiTheme="minorHAnsi" w:hAnsiTheme="minorHAnsi" w:cstheme="minorHAnsi"/>
          <w:color w:val="auto"/>
        </w:rPr>
        <w:t xml:space="preserve"> Bio-X Stanford Interdisciplinary Graduate Fellowship supported J.M.S.</w:t>
      </w:r>
      <w:r w:rsidR="001B6D1C">
        <w:rPr>
          <w:rFonts w:asciiTheme="minorHAnsi" w:hAnsiTheme="minorHAnsi" w:cstheme="minorHAnsi"/>
          <w:color w:val="auto"/>
        </w:rPr>
        <w:t xml:space="preserve"> </w:t>
      </w:r>
    </w:p>
    <w:p w14:paraId="5A7447DF" w14:textId="77777777" w:rsidR="0096550F" w:rsidRPr="001B1519" w:rsidRDefault="0096550F" w:rsidP="0096550F">
      <w:pPr>
        <w:rPr>
          <w:rFonts w:asciiTheme="minorHAnsi" w:hAnsiTheme="minorHAnsi" w:cstheme="minorHAnsi"/>
          <w:b/>
          <w:bCs/>
        </w:rPr>
      </w:pPr>
    </w:p>
    <w:p w14:paraId="5D52ED8B" w14:textId="332B2B0A"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3A1E3638" w:rsidR="007A4DD6" w:rsidRDefault="007A4DD6" w:rsidP="007A4DD6">
      <w:pPr>
        <w:rPr>
          <w:rFonts w:asciiTheme="minorHAnsi" w:hAnsiTheme="minorHAnsi" w:cstheme="minorHAnsi"/>
          <w:color w:val="auto"/>
        </w:rPr>
      </w:pPr>
    </w:p>
    <w:p w14:paraId="3412CEC6" w14:textId="10BC374E" w:rsidR="00A75D35" w:rsidRPr="00A75D35" w:rsidRDefault="00A75D35" w:rsidP="007A4DD6">
      <w:pPr>
        <w:rPr>
          <w:rFonts w:asciiTheme="minorHAnsi" w:hAnsiTheme="minorHAnsi" w:cstheme="minorHAnsi"/>
          <w:color w:val="auto"/>
        </w:rPr>
      </w:pPr>
      <w:r>
        <w:rPr>
          <w:rFonts w:asciiTheme="minorHAnsi" w:hAnsiTheme="minorHAnsi" w:cstheme="minorHAnsi"/>
          <w:color w:val="auto"/>
        </w:rPr>
        <w:lastRenderedPageBreak/>
        <w:t xml:space="preserve">The authors have </w:t>
      </w:r>
      <w:r w:rsidR="0085798E">
        <w:rPr>
          <w:rFonts w:asciiTheme="minorHAnsi" w:hAnsiTheme="minorHAnsi" w:cstheme="minorHAnsi"/>
          <w:color w:val="auto"/>
        </w:rPr>
        <w:t>no competing financial interests</w:t>
      </w:r>
      <w:r>
        <w:rPr>
          <w:rFonts w:asciiTheme="minorHAnsi" w:hAnsiTheme="minorHAnsi" w:cstheme="minorHAnsi"/>
          <w:color w:val="auto"/>
        </w:rPr>
        <w:t xml:space="preserve"> to disclose.</w:t>
      </w:r>
    </w:p>
    <w:p w14:paraId="66030076" w14:textId="77777777" w:rsidR="00AA03DF" w:rsidRPr="001B1519" w:rsidRDefault="00AA03DF" w:rsidP="001B1519">
      <w:pPr>
        <w:rPr>
          <w:rFonts w:asciiTheme="minorHAnsi" w:hAnsiTheme="minorHAnsi" w:cstheme="minorHAnsi"/>
          <w:color w:val="auto"/>
        </w:rPr>
      </w:pPr>
    </w:p>
    <w:p w14:paraId="315B4FAD" w14:textId="4B0DEA31"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77263167" w14:textId="77777777" w:rsidR="00915299" w:rsidRDefault="00915299" w:rsidP="00915299">
      <w:pPr>
        <w:rPr>
          <w:rFonts w:asciiTheme="minorHAnsi" w:hAnsiTheme="minorHAnsi" w:cstheme="minorHAnsi"/>
          <w:color w:val="7F7F7F" w:themeColor="text1" w:themeTint="80"/>
        </w:rPr>
      </w:pPr>
    </w:p>
    <w:p w14:paraId="48377E31" w14:textId="652413A6"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1</w:t>
      </w:r>
      <w:r w:rsidRPr="0097259D">
        <w:rPr>
          <w:rFonts w:asciiTheme="minorHAnsi" w:hAnsiTheme="minorHAnsi" w:cstheme="minorHAnsi"/>
          <w:noProof/>
          <w:color w:val="auto"/>
        </w:rPr>
        <w:tab/>
        <w:t xml:space="preserve">Sen, C. K. et al. Human skin wounds: a major and snowballing threat to public health and the economy. </w:t>
      </w:r>
      <w:r w:rsidRPr="00143CDD">
        <w:rPr>
          <w:rFonts w:asciiTheme="minorHAnsi" w:hAnsiTheme="minorHAnsi" w:cstheme="minorHAnsi"/>
          <w:i/>
          <w:iCs/>
          <w:noProof/>
          <w:color w:val="auto"/>
        </w:rPr>
        <w:t>Wound Repair and Regeneration</w:t>
      </w:r>
      <w:r>
        <w:rPr>
          <w:rFonts w:asciiTheme="minorHAnsi" w:hAnsiTheme="minorHAnsi" w:cstheme="minorHAnsi"/>
          <w:noProof/>
          <w:color w:val="auto"/>
        </w:rPr>
        <w:t>.</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17</w:t>
      </w:r>
      <w:r w:rsidRPr="0097259D">
        <w:rPr>
          <w:rFonts w:asciiTheme="minorHAnsi" w:hAnsiTheme="minorHAnsi" w:cstheme="minorHAnsi"/>
          <w:noProof/>
          <w:color w:val="auto"/>
        </w:rPr>
        <w:t xml:space="preserve"> (6), 763-771, doi:10.1111/j.1524-475X.2009.00543.x (2009).</w:t>
      </w:r>
    </w:p>
    <w:p w14:paraId="13F0FED6" w14:textId="3412B779"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2</w:t>
      </w:r>
      <w:r w:rsidRPr="0097259D">
        <w:rPr>
          <w:rFonts w:asciiTheme="minorHAnsi" w:hAnsiTheme="minorHAnsi" w:cstheme="minorHAnsi"/>
          <w:noProof/>
          <w:color w:val="auto"/>
        </w:rPr>
        <w:tab/>
        <w:t xml:space="preserve">Serra, R. et al. Chronic wound infections: the role of Pseudomonas aeruginosa and Staphylococcus aureus. </w:t>
      </w:r>
      <w:r w:rsidRPr="00143CDD">
        <w:rPr>
          <w:rFonts w:asciiTheme="minorHAnsi" w:hAnsiTheme="minorHAnsi" w:cstheme="minorHAnsi"/>
          <w:i/>
          <w:iCs/>
          <w:noProof/>
          <w:color w:val="auto"/>
        </w:rPr>
        <w:t>Expert Review of Anti-infective Therapy</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13</w:t>
      </w:r>
      <w:r w:rsidRPr="0097259D">
        <w:rPr>
          <w:rFonts w:asciiTheme="minorHAnsi" w:hAnsiTheme="minorHAnsi" w:cstheme="minorHAnsi"/>
          <w:noProof/>
          <w:color w:val="auto"/>
        </w:rPr>
        <w:t xml:space="preserve"> (5), 605-613, doi:10.1586/14787210.2015.1023291 (2015).</w:t>
      </w:r>
    </w:p>
    <w:p w14:paraId="1F6D13D6" w14:textId="4AFFA758"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3</w:t>
      </w:r>
      <w:r w:rsidRPr="0097259D">
        <w:rPr>
          <w:rFonts w:asciiTheme="minorHAnsi" w:hAnsiTheme="minorHAnsi" w:cstheme="minorHAnsi"/>
          <w:noProof/>
          <w:color w:val="auto"/>
        </w:rPr>
        <w:tab/>
        <w:t>Obritsch, M. D., Fish, D. N., MacLaren, R.</w:t>
      </w:r>
      <w:r w:rsidR="00143CDD">
        <w:rPr>
          <w:rFonts w:asciiTheme="minorHAnsi" w:hAnsiTheme="minorHAnsi" w:cstheme="minorHAnsi"/>
          <w:noProof/>
          <w:color w:val="auto"/>
        </w:rPr>
        <w:t>,</w:t>
      </w:r>
      <w:r w:rsidRPr="0097259D">
        <w:rPr>
          <w:rFonts w:asciiTheme="minorHAnsi" w:hAnsiTheme="minorHAnsi" w:cstheme="minorHAnsi"/>
          <w:noProof/>
          <w:color w:val="auto"/>
        </w:rPr>
        <w:t xml:space="preserve"> Jung, R. Nosocomial infections due to multidrug-resistant Pseudomonas aeruginosa: epidemiology and treatment options. </w:t>
      </w:r>
      <w:r w:rsidRPr="00143CDD">
        <w:rPr>
          <w:rFonts w:asciiTheme="minorHAnsi" w:hAnsiTheme="minorHAnsi" w:cstheme="minorHAnsi"/>
          <w:i/>
          <w:iCs/>
          <w:noProof/>
          <w:color w:val="auto"/>
        </w:rPr>
        <w:t>Pharmacotherapy.</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25</w:t>
      </w:r>
      <w:r w:rsidRPr="0097259D">
        <w:rPr>
          <w:rFonts w:asciiTheme="minorHAnsi" w:hAnsiTheme="minorHAnsi" w:cstheme="minorHAnsi"/>
          <w:noProof/>
          <w:color w:val="auto"/>
        </w:rPr>
        <w:t xml:space="preserve"> (10), 1353-1364, doi:10.1592/phco.2005.25.10.1353 (2005).</w:t>
      </w:r>
    </w:p>
    <w:p w14:paraId="369EC625" w14:textId="2C28E31E"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4</w:t>
      </w:r>
      <w:r w:rsidRPr="0097259D">
        <w:rPr>
          <w:rFonts w:asciiTheme="minorHAnsi" w:hAnsiTheme="minorHAnsi" w:cstheme="minorHAnsi"/>
          <w:noProof/>
          <w:color w:val="auto"/>
        </w:rPr>
        <w:tab/>
        <w:t>Secor, P. R. et al. Filamentous Bacteriophage Produced by Pseudomonas aeruginosa Alters the Inflammatory Response and Promotes Noninvasive Infection In Vivo.</w:t>
      </w:r>
      <w:r w:rsidRPr="00143CDD">
        <w:rPr>
          <w:rFonts w:asciiTheme="minorHAnsi" w:hAnsiTheme="minorHAnsi" w:cstheme="minorHAnsi"/>
          <w:i/>
          <w:iCs/>
          <w:noProof/>
          <w:color w:val="auto"/>
        </w:rPr>
        <w:t xml:space="preserve"> Infection and Immunity</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85</w:t>
      </w:r>
      <w:r w:rsidRPr="0097259D">
        <w:rPr>
          <w:rFonts w:asciiTheme="minorHAnsi" w:hAnsiTheme="minorHAnsi" w:cstheme="minorHAnsi"/>
          <w:noProof/>
          <w:color w:val="auto"/>
        </w:rPr>
        <w:t xml:space="preserve"> (1), doi:10.1128/IAI.00648-16, (2017).</w:t>
      </w:r>
    </w:p>
    <w:p w14:paraId="04244546" w14:textId="4CC3A5BF"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5</w:t>
      </w:r>
      <w:r w:rsidRPr="0097259D">
        <w:rPr>
          <w:rFonts w:asciiTheme="minorHAnsi" w:hAnsiTheme="minorHAnsi" w:cstheme="minorHAnsi"/>
          <w:noProof/>
          <w:color w:val="auto"/>
        </w:rPr>
        <w:tab/>
        <w:t xml:space="preserve">Rice, S. A. et al. The biofilm life cycle and virulence of Pseudomonas aeruginosa are dependent on a filamentous prophage. </w:t>
      </w:r>
      <w:r w:rsidR="003E6084" w:rsidRPr="00143CDD">
        <w:rPr>
          <w:rFonts w:asciiTheme="minorHAnsi" w:hAnsiTheme="minorHAnsi" w:cstheme="minorHAnsi"/>
          <w:i/>
          <w:iCs/>
          <w:noProof/>
          <w:color w:val="auto"/>
        </w:rPr>
        <w:t xml:space="preserve">The </w:t>
      </w:r>
      <w:r w:rsidRPr="00143CDD">
        <w:rPr>
          <w:rFonts w:asciiTheme="minorHAnsi" w:hAnsiTheme="minorHAnsi" w:cstheme="minorHAnsi"/>
          <w:i/>
          <w:iCs/>
          <w:noProof/>
          <w:color w:val="auto"/>
        </w:rPr>
        <w:t>ISME J</w:t>
      </w:r>
      <w:r w:rsidR="003E6084" w:rsidRPr="00143CDD">
        <w:rPr>
          <w:rFonts w:asciiTheme="minorHAnsi" w:hAnsiTheme="minorHAnsi" w:cstheme="minorHAnsi"/>
          <w:i/>
          <w:iCs/>
          <w:noProof/>
          <w:color w:val="auto"/>
        </w:rPr>
        <w:t>ournal</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3</w:t>
      </w:r>
      <w:r w:rsidRPr="0097259D">
        <w:rPr>
          <w:rFonts w:asciiTheme="minorHAnsi" w:hAnsiTheme="minorHAnsi" w:cstheme="minorHAnsi"/>
          <w:noProof/>
          <w:color w:val="auto"/>
        </w:rPr>
        <w:t xml:space="preserve"> (3), 271-282, doi:10.1038/ismej.2008.109 (2009).</w:t>
      </w:r>
    </w:p>
    <w:p w14:paraId="7E823B02" w14:textId="5EF382E3"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6</w:t>
      </w:r>
      <w:r w:rsidRPr="0097259D">
        <w:rPr>
          <w:rFonts w:asciiTheme="minorHAnsi" w:hAnsiTheme="minorHAnsi" w:cstheme="minorHAnsi"/>
          <w:noProof/>
          <w:color w:val="auto"/>
        </w:rPr>
        <w:tab/>
        <w:t>Bayes, H. K., Ritchie, N., Irvine, S.</w:t>
      </w:r>
      <w:r w:rsidR="00143CDD">
        <w:rPr>
          <w:rFonts w:asciiTheme="minorHAnsi" w:hAnsiTheme="minorHAnsi" w:cstheme="minorHAnsi"/>
          <w:noProof/>
          <w:color w:val="auto"/>
        </w:rPr>
        <w:t>,</w:t>
      </w:r>
      <w:r w:rsidRPr="0097259D">
        <w:rPr>
          <w:rFonts w:asciiTheme="minorHAnsi" w:hAnsiTheme="minorHAnsi" w:cstheme="minorHAnsi"/>
          <w:noProof/>
          <w:color w:val="auto"/>
        </w:rPr>
        <w:t xml:space="preserve"> Evans, T. J. A murine model of early Pseudomonas aeruginosa lung disease with transition to chronic infection. </w:t>
      </w:r>
      <w:r w:rsidRPr="00143CDD">
        <w:rPr>
          <w:rFonts w:asciiTheme="minorHAnsi" w:hAnsiTheme="minorHAnsi" w:cstheme="minorHAnsi"/>
          <w:i/>
          <w:iCs/>
          <w:noProof/>
          <w:color w:val="auto"/>
        </w:rPr>
        <w:t>Sci</w:t>
      </w:r>
      <w:r w:rsidR="003E6084" w:rsidRPr="00143CDD">
        <w:rPr>
          <w:rFonts w:asciiTheme="minorHAnsi" w:hAnsiTheme="minorHAnsi" w:cstheme="minorHAnsi"/>
          <w:i/>
          <w:iCs/>
          <w:noProof/>
          <w:color w:val="auto"/>
        </w:rPr>
        <w:t>entific</w:t>
      </w:r>
      <w:r w:rsidRPr="00143CDD">
        <w:rPr>
          <w:rFonts w:asciiTheme="minorHAnsi" w:hAnsiTheme="minorHAnsi" w:cstheme="minorHAnsi"/>
          <w:i/>
          <w:iCs/>
          <w:noProof/>
          <w:color w:val="auto"/>
        </w:rPr>
        <w:t xml:space="preserve"> Rep</w:t>
      </w:r>
      <w:r w:rsidR="003E6084" w:rsidRPr="00143CDD">
        <w:rPr>
          <w:rFonts w:asciiTheme="minorHAnsi" w:hAnsiTheme="minorHAnsi" w:cstheme="minorHAnsi"/>
          <w:i/>
          <w:iCs/>
          <w:noProof/>
          <w:color w:val="auto"/>
        </w:rPr>
        <w:t>orts</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6</w:t>
      </w:r>
      <w:r w:rsidR="00143CDD">
        <w:rPr>
          <w:rFonts w:asciiTheme="minorHAnsi" w:hAnsiTheme="minorHAnsi" w:cstheme="minorHAnsi"/>
          <w:noProof/>
          <w:color w:val="auto"/>
        </w:rPr>
        <w:t xml:space="preserve">, </w:t>
      </w:r>
      <w:r w:rsidRPr="0097259D">
        <w:rPr>
          <w:rFonts w:asciiTheme="minorHAnsi" w:hAnsiTheme="minorHAnsi" w:cstheme="minorHAnsi"/>
          <w:noProof/>
          <w:color w:val="auto"/>
        </w:rPr>
        <w:t>35838, doi:10.1038/srep35838 (2016).</w:t>
      </w:r>
    </w:p>
    <w:p w14:paraId="651EBED9" w14:textId="3EF11B9A"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7</w:t>
      </w:r>
      <w:r w:rsidRPr="0097259D">
        <w:rPr>
          <w:rFonts w:asciiTheme="minorHAnsi" w:hAnsiTheme="minorHAnsi" w:cstheme="minorHAnsi"/>
          <w:noProof/>
          <w:color w:val="auto"/>
        </w:rPr>
        <w:tab/>
        <w:t xml:space="preserve">van Gennip, M. et al. Interactions between polymorphonuclear leukocytes and Pseudomonas aeruginosa biofilms on silicone implants in vivo. </w:t>
      </w:r>
      <w:r w:rsidRPr="00143CDD">
        <w:rPr>
          <w:rFonts w:asciiTheme="minorHAnsi" w:hAnsiTheme="minorHAnsi" w:cstheme="minorHAnsi"/>
          <w:i/>
          <w:iCs/>
          <w:noProof/>
          <w:color w:val="auto"/>
        </w:rPr>
        <w:t>Infect</w:t>
      </w:r>
      <w:r w:rsidR="003E6084" w:rsidRPr="00143CDD">
        <w:rPr>
          <w:rFonts w:asciiTheme="minorHAnsi" w:hAnsiTheme="minorHAnsi" w:cstheme="minorHAnsi"/>
          <w:i/>
          <w:iCs/>
          <w:noProof/>
          <w:color w:val="auto"/>
        </w:rPr>
        <w:t>ion and</w:t>
      </w:r>
      <w:r w:rsidRPr="00143CDD">
        <w:rPr>
          <w:rFonts w:asciiTheme="minorHAnsi" w:hAnsiTheme="minorHAnsi" w:cstheme="minorHAnsi"/>
          <w:i/>
          <w:iCs/>
          <w:noProof/>
          <w:color w:val="auto"/>
        </w:rPr>
        <w:t xml:space="preserve"> Immun</w:t>
      </w:r>
      <w:r w:rsidR="003E6084" w:rsidRPr="00143CDD">
        <w:rPr>
          <w:rFonts w:asciiTheme="minorHAnsi" w:hAnsiTheme="minorHAnsi" w:cstheme="minorHAnsi"/>
          <w:i/>
          <w:iCs/>
          <w:noProof/>
          <w:color w:val="auto"/>
        </w:rPr>
        <w:t>ity</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80</w:t>
      </w:r>
      <w:r w:rsidRPr="0097259D">
        <w:rPr>
          <w:rFonts w:asciiTheme="minorHAnsi" w:hAnsiTheme="minorHAnsi" w:cstheme="minorHAnsi"/>
          <w:noProof/>
          <w:color w:val="auto"/>
        </w:rPr>
        <w:t xml:space="preserve"> (8), 2601-2607, doi:10.1128/IAI.06215-11 (2012).</w:t>
      </w:r>
    </w:p>
    <w:p w14:paraId="678C863D" w14:textId="42BCB451"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8</w:t>
      </w:r>
      <w:r w:rsidRPr="0097259D">
        <w:rPr>
          <w:rFonts w:asciiTheme="minorHAnsi" w:hAnsiTheme="minorHAnsi" w:cstheme="minorHAnsi"/>
          <w:noProof/>
          <w:color w:val="auto"/>
        </w:rPr>
        <w:tab/>
        <w:t xml:space="preserve">Trøstrup, H. et al. Pseudomonas aeruginosa biofilm aggravates skin inflammatory response in BALB/c mice in a novel chronic wound model. </w:t>
      </w:r>
      <w:r w:rsidRPr="00143CDD">
        <w:rPr>
          <w:rFonts w:asciiTheme="minorHAnsi" w:hAnsiTheme="minorHAnsi" w:cstheme="minorHAnsi"/>
          <w:i/>
          <w:iCs/>
          <w:noProof/>
          <w:color w:val="auto"/>
        </w:rPr>
        <w:t xml:space="preserve">Wound Repair </w:t>
      </w:r>
      <w:r w:rsidR="003E6084" w:rsidRPr="00143CDD">
        <w:rPr>
          <w:rFonts w:asciiTheme="minorHAnsi" w:hAnsiTheme="minorHAnsi" w:cstheme="minorHAnsi"/>
          <w:i/>
          <w:iCs/>
          <w:noProof/>
          <w:color w:val="auto"/>
        </w:rPr>
        <w:t xml:space="preserve">and </w:t>
      </w:r>
      <w:r w:rsidRPr="00143CDD">
        <w:rPr>
          <w:rFonts w:asciiTheme="minorHAnsi" w:hAnsiTheme="minorHAnsi" w:cstheme="minorHAnsi"/>
          <w:i/>
          <w:iCs/>
          <w:noProof/>
          <w:color w:val="auto"/>
        </w:rPr>
        <w:t>Regen</w:t>
      </w:r>
      <w:r w:rsidR="003E6084" w:rsidRPr="00143CDD">
        <w:rPr>
          <w:rFonts w:asciiTheme="minorHAnsi" w:hAnsiTheme="minorHAnsi" w:cstheme="minorHAnsi"/>
          <w:i/>
          <w:iCs/>
          <w:noProof/>
          <w:color w:val="auto"/>
        </w:rPr>
        <w:t>eration</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21</w:t>
      </w:r>
      <w:r w:rsidRPr="0097259D">
        <w:rPr>
          <w:rFonts w:asciiTheme="minorHAnsi" w:hAnsiTheme="minorHAnsi" w:cstheme="minorHAnsi"/>
          <w:noProof/>
          <w:color w:val="auto"/>
        </w:rPr>
        <w:t xml:space="preserve"> (2), 292-299, doi:10.1111/wrr.12016 (2013).</w:t>
      </w:r>
    </w:p>
    <w:p w14:paraId="1506B239" w14:textId="5C5E6B4E"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9</w:t>
      </w:r>
      <w:r w:rsidRPr="0097259D">
        <w:rPr>
          <w:rFonts w:asciiTheme="minorHAnsi" w:hAnsiTheme="minorHAnsi" w:cstheme="minorHAnsi"/>
          <w:noProof/>
          <w:color w:val="auto"/>
        </w:rPr>
        <w:tab/>
        <w:t xml:space="preserve">Zhao, G. et al. Time course study of delayed wound healing in a biofilm-challenged diabetic mouse model. </w:t>
      </w:r>
      <w:r w:rsidRPr="00143CDD">
        <w:rPr>
          <w:rFonts w:asciiTheme="minorHAnsi" w:hAnsiTheme="minorHAnsi" w:cstheme="minorHAnsi"/>
          <w:i/>
          <w:iCs/>
          <w:noProof/>
          <w:color w:val="auto"/>
        </w:rPr>
        <w:t>Wound Repair</w:t>
      </w:r>
      <w:r w:rsidR="003E6084" w:rsidRPr="00143CDD">
        <w:rPr>
          <w:rFonts w:asciiTheme="minorHAnsi" w:hAnsiTheme="minorHAnsi" w:cstheme="minorHAnsi"/>
          <w:i/>
          <w:iCs/>
          <w:noProof/>
          <w:color w:val="auto"/>
        </w:rPr>
        <w:t xml:space="preserve"> and</w:t>
      </w:r>
      <w:r w:rsidRPr="00143CDD">
        <w:rPr>
          <w:rFonts w:asciiTheme="minorHAnsi" w:hAnsiTheme="minorHAnsi" w:cstheme="minorHAnsi"/>
          <w:i/>
          <w:iCs/>
          <w:noProof/>
          <w:color w:val="auto"/>
        </w:rPr>
        <w:t xml:space="preserve"> Regen</w:t>
      </w:r>
      <w:r w:rsidR="003E6084" w:rsidRPr="00143CDD">
        <w:rPr>
          <w:rFonts w:asciiTheme="minorHAnsi" w:hAnsiTheme="minorHAnsi" w:cstheme="minorHAnsi"/>
          <w:i/>
          <w:iCs/>
          <w:noProof/>
          <w:color w:val="auto"/>
        </w:rPr>
        <w:t>eration</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20</w:t>
      </w:r>
      <w:r w:rsidRPr="0097259D">
        <w:rPr>
          <w:rFonts w:asciiTheme="minorHAnsi" w:hAnsiTheme="minorHAnsi" w:cstheme="minorHAnsi"/>
          <w:noProof/>
          <w:color w:val="auto"/>
        </w:rPr>
        <w:t xml:space="preserve"> (3), 342-352, doi:10.1111/j.1524-475X.2012.00793.x (2012).</w:t>
      </w:r>
    </w:p>
    <w:p w14:paraId="3CEFE2F0" w14:textId="28558C9D"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10</w:t>
      </w:r>
      <w:r w:rsidRPr="0097259D">
        <w:rPr>
          <w:rFonts w:asciiTheme="minorHAnsi" w:hAnsiTheme="minorHAnsi" w:cstheme="minorHAnsi"/>
          <w:noProof/>
          <w:color w:val="auto"/>
        </w:rPr>
        <w:tab/>
        <w:t>Brubaker, A. L., Rendon, J. L., Ramirez, L., Choudhry, M. A.</w:t>
      </w:r>
      <w:r w:rsidR="00143CDD">
        <w:rPr>
          <w:rFonts w:asciiTheme="minorHAnsi" w:hAnsiTheme="minorHAnsi" w:cstheme="minorHAnsi"/>
          <w:noProof/>
          <w:color w:val="auto"/>
        </w:rPr>
        <w:t>,</w:t>
      </w:r>
      <w:r w:rsidRPr="0097259D">
        <w:rPr>
          <w:rFonts w:asciiTheme="minorHAnsi" w:hAnsiTheme="minorHAnsi" w:cstheme="minorHAnsi"/>
          <w:noProof/>
          <w:color w:val="auto"/>
        </w:rPr>
        <w:t xml:space="preserve"> Kovacs, E. J. Reduced neutrophil chemotaxis and infiltration contributes to delayed resolution of cutaneous wound infection with advanced age. </w:t>
      </w:r>
      <w:r w:rsidRPr="00143CDD">
        <w:rPr>
          <w:rFonts w:asciiTheme="minorHAnsi" w:hAnsiTheme="minorHAnsi" w:cstheme="minorHAnsi"/>
          <w:i/>
          <w:iCs/>
          <w:noProof/>
          <w:color w:val="auto"/>
        </w:rPr>
        <w:t>J</w:t>
      </w:r>
      <w:r w:rsidR="003E6084" w:rsidRPr="00143CDD">
        <w:rPr>
          <w:rFonts w:asciiTheme="minorHAnsi" w:hAnsiTheme="minorHAnsi" w:cstheme="minorHAnsi"/>
          <w:i/>
          <w:iCs/>
          <w:noProof/>
          <w:color w:val="auto"/>
        </w:rPr>
        <w:t>ournal of</w:t>
      </w:r>
      <w:r w:rsidRPr="00143CDD">
        <w:rPr>
          <w:rFonts w:asciiTheme="minorHAnsi" w:hAnsiTheme="minorHAnsi" w:cstheme="minorHAnsi"/>
          <w:i/>
          <w:iCs/>
          <w:noProof/>
          <w:color w:val="auto"/>
        </w:rPr>
        <w:t xml:space="preserve"> Immunol</w:t>
      </w:r>
      <w:r w:rsidR="003E6084" w:rsidRPr="00143CDD">
        <w:rPr>
          <w:rFonts w:asciiTheme="minorHAnsi" w:hAnsiTheme="minorHAnsi" w:cstheme="minorHAnsi"/>
          <w:i/>
          <w:iCs/>
          <w:noProof/>
          <w:color w:val="auto"/>
        </w:rPr>
        <w:t>ology</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190</w:t>
      </w:r>
      <w:r w:rsidRPr="0097259D">
        <w:rPr>
          <w:rFonts w:asciiTheme="minorHAnsi" w:hAnsiTheme="minorHAnsi" w:cstheme="minorHAnsi"/>
          <w:noProof/>
          <w:color w:val="auto"/>
        </w:rPr>
        <w:t xml:space="preserve"> (4), 1746-1757, doi:10.4049/jimmunol.1201213 (2013).</w:t>
      </w:r>
    </w:p>
    <w:p w14:paraId="59E1EDCC" w14:textId="75003D19"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11</w:t>
      </w:r>
      <w:r w:rsidRPr="0097259D">
        <w:rPr>
          <w:rFonts w:asciiTheme="minorHAnsi" w:hAnsiTheme="minorHAnsi" w:cstheme="minorHAnsi"/>
          <w:noProof/>
          <w:color w:val="auto"/>
        </w:rPr>
        <w:tab/>
        <w:t xml:space="preserve">Watters, C. et al. Pseudomonas aeruginosa biofilms perturb wound resolution and antibiotic tolerance in diabetic mice. </w:t>
      </w:r>
      <w:r w:rsidRPr="00143CDD">
        <w:rPr>
          <w:rFonts w:asciiTheme="minorHAnsi" w:hAnsiTheme="minorHAnsi" w:cstheme="minorHAnsi"/>
          <w:i/>
          <w:iCs/>
          <w:noProof/>
          <w:color w:val="auto"/>
        </w:rPr>
        <w:t>Med</w:t>
      </w:r>
      <w:r w:rsidR="003E6084" w:rsidRPr="00143CDD">
        <w:rPr>
          <w:rFonts w:asciiTheme="minorHAnsi" w:hAnsiTheme="minorHAnsi" w:cstheme="minorHAnsi"/>
          <w:i/>
          <w:iCs/>
          <w:noProof/>
          <w:color w:val="auto"/>
        </w:rPr>
        <w:t>ical</w:t>
      </w:r>
      <w:r w:rsidRPr="00143CDD">
        <w:rPr>
          <w:rFonts w:asciiTheme="minorHAnsi" w:hAnsiTheme="minorHAnsi" w:cstheme="minorHAnsi"/>
          <w:i/>
          <w:iCs/>
          <w:noProof/>
          <w:color w:val="auto"/>
        </w:rPr>
        <w:t xml:space="preserve"> Microbiol</w:t>
      </w:r>
      <w:r w:rsidR="003E6084" w:rsidRPr="00143CDD">
        <w:rPr>
          <w:rFonts w:asciiTheme="minorHAnsi" w:hAnsiTheme="minorHAnsi" w:cstheme="minorHAnsi"/>
          <w:i/>
          <w:iCs/>
          <w:noProof/>
          <w:color w:val="auto"/>
        </w:rPr>
        <w:t>ogy</w:t>
      </w:r>
      <w:r w:rsidRPr="00143CDD">
        <w:rPr>
          <w:rFonts w:asciiTheme="minorHAnsi" w:hAnsiTheme="minorHAnsi" w:cstheme="minorHAnsi"/>
          <w:i/>
          <w:iCs/>
          <w:noProof/>
          <w:color w:val="auto"/>
        </w:rPr>
        <w:t xml:space="preserve"> </w:t>
      </w:r>
      <w:r w:rsidR="003E6084" w:rsidRPr="00143CDD">
        <w:rPr>
          <w:rFonts w:asciiTheme="minorHAnsi" w:hAnsiTheme="minorHAnsi" w:cstheme="minorHAnsi"/>
          <w:i/>
          <w:iCs/>
          <w:noProof/>
          <w:color w:val="auto"/>
        </w:rPr>
        <w:t xml:space="preserve">and </w:t>
      </w:r>
      <w:r w:rsidRPr="00143CDD">
        <w:rPr>
          <w:rFonts w:asciiTheme="minorHAnsi" w:hAnsiTheme="minorHAnsi" w:cstheme="minorHAnsi"/>
          <w:i/>
          <w:iCs/>
          <w:noProof/>
          <w:color w:val="auto"/>
        </w:rPr>
        <w:t>Immunol</w:t>
      </w:r>
      <w:r w:rsidR="003E6084" w:rsidRPr="00143CDD">
        <w:rPr>
          <w:rFonts w:asciiTheme="minorHAnsi" w:hAnsiTheme="minorHAnsi" w:cstheme="minorHAnsi"/>
          <w:i/>
          <w:iCs/>
          <w:noProof/>
          <w:color w:val="auto"/>
        </w:rPr>
        <w:t>ogy</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202</w:t>
      </w:r>
      <w:r w:rsidRPr="0097259D">
        <w:rPr>
          <w:rFonts w:asciiTheme="minorHAnsi" w:hAnsiTheme="minorHAnsi" w:cstheme="minorHAnsi"/>
          <w:noProof/>
          <w:color w:val="auto"/>
        </w:rPr>
        <w:t xml:space="preserve"> (2), 131-141, doi:10.1007/s00430-012-0277-7 (2013).</w:t>
      </w:r>
    </w:p>
    <w:p w14:paraId="4B6C986E" w14:textId="2534CEA9"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12</w:t>
      </w:r>
      <w:r w:rsidRPr="0097259D">
        <w:rPr>
          <w:rFonts w:asciiTheme="minorHAnsi" w:hAnsiTheme="minorHAnsi" w:cstheme="minorHAnsi"/>
          <w:noProof/>
          <w:color w:val="auto"/>
        </w:rPr>
        <w:tab/>
        <w:t>Lee, C., Kerrigan, C. L.</w:t>
      </w:r>
      <w:r w:rsidR="00143CDD">
        <w:rPr>
          <w:rFonts w:asciiTheme="minorHAnsi" w:hAnsiTheme="minorHAnsi" w:cstheme="minorHAnsi"/>
          <w:noProof/>
          <w:color w:val="auto"/>
        </w:rPr>
        <w:t>,</w:t>
      </w:r>
      <w:r w:rsidRPr="0097259D">
        <w:rPr>
          <w:rFonts w:asciiTheme="minorHAnsi" w:hAnsiTheme="minorHAnsi" w:cstheme="minorHAnsi"/>
          <w:noProof/>
          <w:color w:val="auto"/>
        </w:rPr>
        <w:t xml:space="preserve">Picard-Ami, L. A. Cyclophosphamide-induced neutropenia: effect on postischemic skin-flap survival. </w:t>
      </w:r>
      <w:r w:rsidRPr="00143CDD">
        <w:rPr>
          <w:rFonts w:asciiTheme="minorHAnsi" w:hAnsiTheme="minorHAnsi" w:cstheme="minorHAnsi"/>
          <w:i/>
          <w:iCs/>
          <w:noProof/>
          <w:color w:val="auto"/>
        </w:rPr>
        <w:t>Plast</w:t>
      </w:r>
      <w:r w:rsidR="003E6084" w:rsidRPr="00143CDD">
        <w:rPr>
          <w:rFonts w:asciiTheme="minorHAnsi" w:hAnsiTheme="minorHAnsi" w:cstheme="minorHAnsi"/>
          <w:i/>
          <w:iCs/>
          <w:noProof/>
          <w:color w:val="auto"/>
        </w:rPr>
        <w:t>ic and</w:t>
      </w:r>
      <w:r w:rsidRPr="00143CDD">
        <w:rPr>
          <w:rFonts w:asciiTheme="minorHAnsi" w:hAnsiTheme="minorHAnsi" w:cstheme="minorHAnsi"/>
          <w:i/>
          <w:iCs/>
          <w:noProof/>
          <w:color w:val="auto"/>
        </w:rPr>
        <w:t xml:space="preserve"> Reconstr</w:t>
      </w:r>
      <w:r w:rsidR="003E6084" w:rsidRPr="00143CDD">
        <w:rPr>
          <w:rFonts w:asciiTheme="minorHAnsi" w:hAnsiTheme="minorHAnsi" w:cstheme="minorHAnsi"/>
          <w:i/>
          <w:iCs/>
          <w:noProof/>
          <w:color w:val="auto"/>
        </w:rPr>
        <w:t>uctive</w:t>
      </w:r>
      <w:r w:rsidRPr="00143CDD">
        <w:rPr>
          <w:rFonts w:asciiTheme="minorHAnsi" w:hAnsiTheme="minorHAnsi" w:cstheme="minorHAnsi"/>
          <w:i/>
          <w:iCs/>
          <w:noProof/>
          <w:color w:val="auto"/>
        </w:rPr>
        <w:t xml:space="preserve"> Surg</w:t>
      </w:r>
      <w:r w:rsidR="003E6084" w:rsidRPr="00143CDD">
        <w:rPr>
          <w:rFonts w:asciiTheme="minorHAnsi" w:hAnsiTheme="minorHAnsi" w:cstheme="minorHAnsi"/>
          <w:i/>
          <w:iCs/>
          <w:noProof/>
          <w:color w:val="auto"/>
        </w:rPr>
        <w:t>ery</w:t>
      </w:r>
      <w:r w:rsidRPr="0097259D">
        <w:rPr>
          <w:rFonts w:asciiTheme="minorHAnsi" w:hAnsiTheme="minorHAnsi" w:cstheme="minorHAnsi"/>
          <w:noProof/>
          <w:color w:val="auto"/>
        </w:rPr>
        <w:t xml:space="preserve">. </w:t>
      </w:r>
      <w:r w:rsidRPr="00143CDD">
        <w:rPr>
          <w:rFonts w:asciiTheme="minorHAnsi" w:hAnsiTheme="minorHAnsi" w:cstheme="minorHAnsi"/>
          <w:b/>
          <w:bCs/>
          <w:noProof/>
          <w:color w:val="auto"/>
        </w:rPr>
        <w:t>89</w:t>
      </w:r>
      <w:r w:rsidRPr="0097259D">
        <w:rPr>
          <w:rFonts w:asciiTheme="minorHAnsi" w:hAnsiTheme="minorHAnsi" w:cstheme="minorHAnsi"/>
          <w:noProof/>
          <w:color w:val="auto"/>
        </w:rPr>
        <w:t xml:space="preserve"> (6), 1092-1097 (1992).</w:t>
      </w:r>
    </w:p>
    <w:p w14:paraId="1C00E23E" w14:textId="75E8F67E" w:rsidR="0097259D" w:rsidRPr="0097259D" w:rsidRDefault="0097259D" w:rsidP="003E6084">
      <w:pPr>
        <w:ind w:left="720" w:hanging="720"/>
        <w:rPr>
          <w:rFonts w:asciiTheme="minorHAnsi" w:hAnsiTheme="minorHAnsi" w:cstheme="minorHAnsi"/>
          <w:noProof/>
          <w:color w:val="auto"/>
        </w:rPr>
      </w:pPr>
      <w:r w:rsidRPr="0097259D">
        <w:rPr>
          <w:rFonts w:asciiTheme="minorHAnsi" w:hAnsiTheme="minorHAnsi" w:cstheme="minorHAnsi"/>
          <w:noProof/>
          <w:color w:val="auto"/>
        </w:rPr>
        <w:t>13</w:t>
      </w:r>
      <w:r w:rsidRPr="0097259D">
        <w:rPr>
          <w:rFonts w:asciiTheme="minorHAnsi" w:hAnsiTheme="minorHAnsi" w:cstheme="minorHAnsi"/>
          <w:noProof/>
          <w:color w:val="auto"/>
        </w:rPr>
        <w:tab/>
        <w:t xml:space="preserve">Sweere, J. M. et al. The immune response </w:t>
      </w:r>
      <w:r w:rsidR="003E6084">
        <w:rPr>
          <w:rFonts w:asciiTheme="minorHAnsi" w:hAnsiTheme="minorHAnsi" w:cstheme="minorHAnsi"/>
          <w:noProof/>
          <w:color w:val="auto"/>
        </w:rPr>
        <w:t xml:space="preserve">to Chronic Pseudomonas aeruginosa wound infection in immunocompetent mice. </w:t>
      </w:r>
      <w:r w:rsidR="003E6084" w:rsidRPr="00143CDD">
        <w:rPr>
          <w:rFonts w:asciiTheme="minorHAnsi" w:hAnsiTheme="minorHAnsi" w:cstheme="minorHAnsi"/>
          <w:i/>
          <w:iCs/>
          <w:noProof/>
          <w:color w:val="auto"/>
        </w:rPr>
        <w:t>Advances in Wound Care</w:t>
      </w:r>
      <w:r w:rsidR="003E6084" w:rsidRPr="0097259D">
        <w:rPr>
          <w:rFonts w:asciiTheme="minorHAnsi" w:hAnsiTheme="minorHAnsi" w:cstheme="minorHAnsi"/>
          <w:noProof/>
          <w:color w:val="auto"/>
        </w:rPr>
        <w:t>.</w:t>
      </w:r>
      <w:r w:rsidR="003E6084">
        <w:rPr>
          <w:rFonts w:asciiTheme="minorHAnsi" w:hAnsiTheme="minorHAnsi" w:cstheme="minorHAnsi"/>
          <w:noProof/>
          <w:color w:val="auto"/>
        </w:rPr>
        <w:t xml:space="preserve"> Published online 6 Aug 2019.</w:t>
      </w:r>
      <w:r w:rsidR="001B6D1C">
        <w:rPr>
          <w:rFonts w:asciiTheme="minorHAnsi" w:hAnsiTheme="minorHAnsi" w:cstheme="minorHAnsi"/>
          <w:noProof/>
          <w:color w:val="auto"/>
        </w:rPr>
        <w:t xml:space="preserve"> </w:t>
      </w:r>
      <w:r w:rsidR="00143CDD">
        <w:rPr>
          <w:rFonts w:asciiTheme="minorHAnsi" w:hAnsiTheme="minorHAnsi" w:cstheme="minorHAnsi"/>
          <w:noProof/>
          <w:color w:val="auto"/>
        </w:rPr>
        <w:t>d</w:t>
      </w:r>
      <w:r w:rsidR="003E6084">
        <w:rPr>
          <w:rFonts w:asciiTheme="minorHAnsi" w:hAnsiTheme="minorHAnsi" w:cstheme="minorHAnsi"/>
          <w:noProof/>
          <w:color w:val="auto"/>
        </w:rPr>
        <w:t>oi:10.1089/wound.2019.1039</w:t>
      </w:r>
      <w:r w:rsidR="00143CDD">
        <w:rPr>
          <w:rFonts w:asciiTheme="minorHAnsi" w:hAnsiTheme="minorHAnsi" w:cstheme="minorHAnsi"/>
          <w:noProof/>
          <w:color w:val="auto"/>
        </w:rPr>
        <w:t xml:space="preserve"> (2019)</w:t>
      </w:r>
      <w:r w:rsidR="003E6084">
        <w:rPr>
          <w:rFonts w:asciiTheme="minorHAnsi" w:hAnsiTheme="minorHAnsi" w:cstheme="minorHAnsi"/>
          <w:noProof/>
          <w:color w:val="auto"/>
        </w:rPr>
        <w:t>.</w:t>
      </w:r>
      <w:r w:rsidR="001B6D1C">
        <w:rPr>
          <w:rFonts w:asciiTheme="minorHAnsi" w:hAnsiTheme="minorHAnsi" w:cstheme="minorHAnsi"/>
          <w:noProof/>
          <w:color w:val="auto"/>
        </w:rPr>
        <w:t xml:space="preserve"> </w:t>
      </w:r>
    </w:p>
    <w:p w14:paraId="303B2904" w14:textId="3003D882" w:rsidR="00A50F90" w:rsidRPr="0097259D" w:rsidRDefault="0097259D" w:rsidP="0097259D">
      <w:pPr>
        <w:pStyle w:val="EndNoteBibliography"/>
        <w:ind w:left="720" w:hanging="720"/>
        <w:rPr>
          <w:color w:val="auto"/>
        </w:rPr>
      </w:pPr>
      <w:r w:rsidRPr="0097259D">
        <w:rPr>
          <w:rFonts w:asciiTheme="minorHAnsi" w:hAnsiTheme="minorHAnsi" w:cstheme="minorHAnsi"/>
          <w:color w:val="auto"/>
        </w:rPr>
        <w:lastRenderedPageBreak/>
        <w:t>14</w:t>
      </w:r>
      <w:r w:rsidRPr="0097259D">
        <w:rPr>
          <w:rFonts w:asciiTheme="minorHAnsi" w:hAnsiTheme="minorHAnsi" w:cstheme="minorHAnsi"/>
          <w:color w:val="auto"/>
        </w:rPr>
        <w:tab/>
        <w:t xml:space="preserve">Sweere, J. M. et al. Bacteriophage trigger antiviral immunity and prevent clearance of bacterial infection. </w:t>
      </w:r>
      <w:r w:rsidRPr="00143CDD">
        <w:rPr>
          <w:rFonts w:asciiTheme="minorHAnsi" w:hAnsiTheme="minorHAnsi" w:cstheme="minorHAnsi"/>
          <w:i/>
          <w:iCs/>
          <w:color w:val="auto"/>
        </w:rPr>
        <w:t>Science</w:t>
      </w:r>
      <w:r w:rsidRPr="0097259D">
        <w:rPr>
          <w:rFonts w:asciiTheme="minorHAnsi" w:hAnsiTheme="minorHAnsi" w:cstheme="minorHAnsi"/>
          <w:color w:val="auto"/>
        </w:rPr>
        <w:t xml:space="preserve">. </w:t>
      </w:r>
      <w:r w:rsidRPr="00143CDD">
        <w:rPr>
          <w:rFonts w:asciiTheme="minorHAnsi" w:hAnsiTheme="minorHAnsi" w:cstheme="minorHAnsi"/>
          <w:b/>
          <w:bCs/>
          <w:color w:val="auto"/>
        </w:rPr>
        <w:t>363</w:t>
      </w:r>
      <w:r w:rsidRPr="0097259D">
        <w:rPr>
          <w:rFonts w:asciiTheme="minorHAnsi" w:hAnsiTheme="minorHAnsi" w:cstheme="minorHAnsi"/>
          <w:color w:val="auto"/>
        </w:rPr>
        <w:t xml:space="preserve"> (6434), doi:10.1126/science.aat9691 (2019).</w:t>
      </w:r>
      <w:r w:rsidR="00915299" w:rsidRPr="0097259D">
        <w:rPr>
          <w:rFonts w:asciiTheme="minorHAnsi" w:hAnsiTheme="minorHAnsi" w:cstheme="minorHAnsi"/>
          <w:color w:val="auto"/>
        </w:rPr>
        <w:fldChar w:fldCharType="begin"/>
      </w:r>
      <w:r w:rsidR="00915299" w:rsidRPr="0097259D">
        <w:rPr>
          <w:rFonts w:asciiTheme="minorHAnsi" w:hAnsiTheme="minorHAnsi" w:cstheme="minorHAnsi"/>
          <w:color w:val="auto"/>
        </w:rPr>
        <w:instrText xml:space="preserve"> ADDIN EN.REFLIST </w:instrText>
      </w:r>
      <w:r w:rsidR="00915299" w:rsidRPr="0097259D">
        <w:rPr>
          <w:rFonts w:asciiTheme="minorHAnsi" w:hAnsiTheme="minorHAnsi" w:cstheme="minorHAnsi"/>
          <w:color w:val="auto"/>
        </w:rPr>
        <w:fldChar w:fldCharType="separate"/>
      </w:r>
    </w:p>
    <w:p w14:paraId="26407BA3" w14:textId="164355B1" w:rsidR="00915299" w:rsidRPr="00962E71" w:rsidRDefault="00915299" w:rsidP="00915299">
      <w:pPr>
        <w:rPr>
          <w:rFonts w:asciiTheme="minorHAnsi" w:hAnsiTheme="minorHAnsi" w:cstheme="minorHAnsi"/>
          <w:color w:val="808080" w:themeColor="background1" w:themeShade="80"/>
        </w:rPr>
      </w:pPr>
      <w:r w:rsidRPr="0097259D">
        <w:rPr>
          <w:rFonts w:asciiTheme="minorHAnsi" w:hAnsiTheme="minorHAnsi" w:cstheme="minorHAnsi"/>
          <w:color w:val="auto"/>
        </w:rPr>
        <w:fldChar w:fldCharType="end"/>
      </w:r>
    </w:p>
    <w:p w14:paraId="1FB2BBCB" w14:textId="1ABF8968" w:rsidR="00915299" w:rsidRDefault="00915299" w:rsidP="001B1519">
      <w:pPr>
        <w:rPr>
          <w:rFonts w:asciiTheme="minorHAnsi" w:hAnsiTheme="minorHAnsi" w:cstheme="minorHAnsi"/>
          <w:b/>
          <w:color w:val="808080"/>
        </w:rPr>
      </w:pPr>
    </w:p>
    <w:sectPr w:rsidR="00915299" w:rsidSect="001B6D1C">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9CDB2" w14:textId="77777777" w:rsidR="00223D46" w:rsidRDefault="00223D46" w:rsidP="00621C4E">
      <w:r>
        <w:separator/>
      </w:r>
    </w:p>
  </w:endnote>
  <w:endnote w:type="continuationSeparator" w:id="0">
    <w:p w14:paraId="0B43E588" w14:textId="77777777" w:rsidR="00223D46" w:rsidRDefault="00223D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C4EC0F8" w:rsidR="001B6D1C" w:rsidRDefault="001B6D1C">
        <w:pPr>
          <w:pStyle w:val="Footer"/>
        </w:pPr>
        <w:r>
          <w:rPr>
            <w:noProof/>
          </w:rPr>
          <w:tab/>
        </w:r>
        <w:r>
          <w:rPr>
            <w:noProof/>
          </w:rPr>
          <w:tab/>
        </w:r>
      </w:p>
    </w:sdtContent>
  </w:sdt>
  <w:p w14:paraId="39947363" w14:textId="71AB2B06" w:rsidR="001B6D1C" w:rsidRPr="00494F77" w:rsidRDefault="001B6D1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B6D1C" w:rsidRDefault="001B6D1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8432D" w14:textId="77777777" w:rsidR="00223D46" w:rsidRDefault="00223D46" w:rsidP="00621C4E">
      <w:r>
        <w:separator/>
      </w:r>
    </w:p>
  </w:footnote>
  <w:footnote w:type="continuationSeparator" w:id="0">
    <w:p w14:paraId="78EC123A" w14:textId="77777777" w:rsidR="00223D46" w:rsidRDefault="00223D4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B6D1C" w:rsidRPr="006F06E4" w:rsidRDefault="001B6D1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C18C0"/>
    <w:multiLevelType w:val="multilevel"/>
    <w:tmpl w:val="E31688A2"/>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351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04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84D16"/>
    <w:multiLevelType w:val="multilevel"/>
    <w:tmpl w:val="13505A1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21D6F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8C42FC"/>
    <w:multiLevelType w:val="hybridMultilevel"/>
    <w:tmpl w:val="17766424"/>
    <w:lvl w:ilvl="0" w:tplc="21A61DC6">
      <w:start w:val="1"/>
      <w:numFmt w:val="bullet"/>
      <w:lvlText w:val=""/>
      <w:lvlJc w:val="left"/>
      <w:pPr>
        <w:ind w:left="4482"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5F658C"/>
    <w:multiLevelType w:val="hybridMultilevel"/>
    <w:tmpl w:val="DE32B382"/>
    <w:lvl w:ilvl="0" w:tplc="21A61DC6">
      <w:start w:val="1"/>
      <w:numFmt w:val="bullet"/>
      <w:lvlText w:val=""/>
      <w:lvlJc w:val="left"/>
      <w:pPr>
        <w:ind w:left="1602"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3"/>
  </w:num>
  <w:num w:numId="4">
    <w:abstractNumId w:val="20"/>
  </w:num>
  <w:num w:numId="5">
    <w:abstractNumId w:val="10"/>
  </w:num>
  <w:num w:numId="6">
    <w:abstractNumId w:val="19"/>
  </w:num>
  <w:num w:numId="7">
    <w:abstractNumId w:val="0"/>
  </w:num>
  <w:num w:numId="8">
    <w:abstractNumId w:val="11"/>
  </w:num>
  <w:num w:numId="9">
    <w:abstractNumId w:val="12"/>
  </w:num>
  <w:num w:numId="10">
    <w:abstractNumId w:val="21"/>
  </w:num>
  <w:num w:numId="11">
    <w:abstractNumId w:val="25"/>
  </w:num>
  <w:num w:numId="12">
    <w:abstractNumId w:val="1"/>
  </w:num>
  <w:num w:numId="13">
    <w:abstractNumId w:val="23"/>
  </w:num>
  <w:num w:numId="14">
    <w:abstractNumId w:val="29"/>
  </w:num>
  <w:num w:numId="15">
    <w:abstractNumId w:val="14"/>
  </w:num>
  <w:num w:numId="16">
    <w:abstractNumId w:val="9"/>
  </w:num>
  <w:num w:numId="17">
    <w:abstractNumId w:val="24"/>
  </w:num>
  <w:num w:numId="18">
    <w:abstractNumId w:val="15"/>
  </w:num>
  <w:num w:numId="19">
    <w:abstractNumId w:val="27"/>
  </w:num>
  <w:num w:numId="20">
    <w:abstractNumId w:val="2"/>
  </w:num>
  <w:num w:numId="21">
    <w:abstractNumId w:val="28"/>
  </w:num>
  <w:num w:numId="22">
    <w:abstractNumId w:val="26"/>
  </w:num>
  <w:num w:numId="23">
    <w:abstractNumId w:val="16"/>
  </w:num>
  <w:num w:numId="24">
    <w:abstractNumId w:val="30"/>
  </w:num>
  <w:num w:numId="25">
    <w:abstractNumId w:val="8"/>
  </w:num>
  <w:num w:numId="26">
    <w:abstractNumId w:val="31"/>
  </w:num>
  <w:num w:numId="27">
    <w:abstractNumId w:val="18"/>
  </w:num>
  <w:num w:numId="28">
    <w:abstractNumId w:val="13"/>
  </w:num>
  <w:num w:numId="29">
    <w:abstractNumId w:val="4"/>
  </w:num>
  <w:num w:numId="30">
    <w:abstractNumId w:val="6"/>
  </w:num>
  <w:num w:numId="31">
    <w:abstractNumId w:val="7"/>
  </w:num>
  <w:num w:numId="3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572"/>
    <w:rsid w:val="00005815"/>
    <w:rsid w:val="00007DBC"/>
    <w:rsid w:val="00007EA1"/>
    <w:rsid w:val="000100F0"/>
    <w:rsid w:val="000129B2"/>
    <w:rsid w:val="00012FF9"/>
    <w:rsid w:val="000137AE"/>
    <w:rsid w:val="0001389C"/>
    <w:rsid w:val="00014314"/>
    <w:rsid w:val="000155C6"/>
    <w:rsid w:val="000178ED"/>
    <w:rsid w:val="00021434"/>
    <w:rsid w:val="00021774"/>
    <w:rsid w:val="00021DF3"/>
    <w:rsid w:val="0002213E"/>
    <w:rsid w:val="00023869"/>
    <w:rsid w:val="00024598"/>
    <w:rsid w:val="000279B0"/>
    <w:rsid w:val="00032769"/>
    <w:rsid w:val="0003311E"/>
    <w:rsid w:val="00036B32"/>
    <w:rsid w:val="00037B58"/>
    <w:rsid w:val="00044118"/>
    <w:rsid w:val="00050365"/>
    <w:rsid w:val="00051B73"/>
    <w:rsid w:val="00060ABE"/>
    <w:rsid w:val="00061A50"/>
    <w:rsid w:val="0006361B"/>
    <w:rsid w:val="00063D9D"/>
    <w:rsid w:val="00064104"/>
    <w:rsid w:val="000652E3"/>
    <w:rsid w:val="00066025"/>
    <w:rsid w:val="00067A8F"/>
    <w:rsid w:val="000701D1"/>
    <w:rsid w:val="00071E2D"/>
    <w:rsid w:val="000759EE"/>
    <w:rsid w:val="00080A20"/>
    <w:rsid w:val="00081A69"/>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7E1"/>
    <w:rsid w:val="000C1CF8"/>
    <w:rsid w:val="000C49CF"/>
    <w:rsid w:val="000C52E9"/>
    <w:rsid w:val="000C5CDC"/>
    <w:rsid w:val="000C65DC"/>
    <w:rsid w:val="000C66F3"/>
    <w:rsid w:val="000C6900"/>
    <w:rsid w:val="000D0654"/>
    <w:rsid w:val="000D31E8"/>
    <w:rsid w:val="000D76E4"/>
    <w:rsid w:val="000E3359"/>
    <w:rsid w:val="000E3816"/>
    <w:rsid w:val="000E3F79"/>
    <w:rsid w:val="000E3FDF"/>
    <w:rsid w:val="000E4F77"/>
    <w:rsid w:val="000E5CF9"/>
    <w:rsid w:val="000E67B7"/>
    <w:rsid w:val="000E68FE"/>
    <w:rsid w:val="000F1968"/>
    <w:rsid w:val="000F265C"/>
    <w:rsid w:val="000F3AFA"/>
    <w:rsid w:val="000F5712"/>
    <w:rsid w:val="000F6611"/>
    <w:rsid w:val="000F7E22"/>
    <w:rsid w:val="0010645D"/>
    <w:rsid w:val="001104F3"/>
    <w:rsid w:val="00112EEB"/>
    <w:rsid w:val="001163ED"/>
    <w:rsid w:val="001173FF"/>
    <w:rsid w:val="0012563A"/>
    <w:rsid w:val="001264DE"/>
    <w:rsid w:val="001313A7"/>
    <w:rsid w:val="0013276F"/>
    <w:rsid w:val="0013375F"/>
    <w:rsid w:val="001348CC"/>
    <w:rsid w:val="001356A3"/>
    <w:rsid w:val="0013621E"/>
    <w:rsid w:val="0013642E"/>
    <w:rsid w:val="0014008D"/>
    <w:rsid w:val="00142EFE"/>
    <w:rsid w:val="0014322B"/>
    <w:rsid w:val="00143CDD"/>
    <w:rsid w:val="00144694"/>
    <w:rsid w:val="00152A23"/>
    <w:rsid w:val="001605CC"/>
    <w:rsid w:val="00162CB7"/>
    <w:rsid w:val="00164457"/>
    <w:rsid w:val="001665C9"/>
    <w:rsid w:val="00166F32"/>
    <w:rsid w:val="00171E5B"/>
    <w:rsid w:val="00171F94"/>
    <w:rsid w:val="00175D4E"/>
    <w:rsid w:val="0017668A"/>
    <w:rsid w:val="001766FE"/>
    <w:rsid w:val="001771E7"/>
    <w:rsid w:val="001911FF"/>
    <w:rsid w:val="00192006"/>
    <w:rsid w:val="00193180"/>
    <w:rsid w:val="00196792"/>
    <w:rsid w:val="001B1519"/>
    <w:rsid w:val="001B2E2D"/>
    <w:rsid w:val="001B5CD2"/>
    <w:rsid w:val="001B6D1C"/>
    <w:rsid w:val="001C0BEE"/>
    <w:rsid w:val="001C1E49"/>
    <w:rsid w:val="001C27C1"/>
    <w:rsid w:val="001C2A98"/>
    <w:rsid w:val="001C34DD"/>
    <w:rsid w:val="001C4D95"/>
    <w:rsid w:val="001D0285"/>
    <w:rsid w:val="001D3D7D"/>
    <w:rsid w:val="001D3FFF"/>
    <w:rsid w:val="001D625F"/>
    <w:rsid w:val="001D68A4"/>
    <w:rsid w:val="001D7576"/>
    <w:rsid w:val="001E0142"/>
    <w:rsid w:val="001E0E3F"/>
    <w:rsid w:val="001E14A0"/>
    <w:rsid w:val="001E7376"/>
    <w:rsid w:val="001F225C"/>
    <w:rsid w:val="001F6D4B"/>
    <w:rsid w:val="00201CFA"/>
    <w:rsid w:val="0020220D"/>
    <w:rsid w:val="00202448"/>
    <w:rsid w:val="00202D15"/>
    <w:rsid w:val="00204514"/>
    <w:rsid w:val="00205B3F"/>
    <w:rsid w:val="00211A95"/>
    <w:rsid w:val="00212EAE"/>
    <w:rsid w:val="00214BEE"/>
    <w:rsid w:val="002205B8"/>
    <w:rsid w:val="0022124E"/>
    <w:rsid w:val="00223D46"/>
    <w:rsid w:val="002252D5"/>
    <w:rsid w:val="00225720"/>
    <w:rsid w:val="002259E5"/>
    <w:rsid w:val="00226140"/>
    <w:rsid w:val="002274F3"/>
    <w:rsid w:val="0023094C"/>
    <w:rsid w:val="0023178D"/>
    <w:rsid w:val="00232BF7"/>
    <w:rsid w:val="00234BE3"/>
    <w:rsid w:val="00235A90"/>
    <w:rsid w:val="002407FC"/>
    <w:rsid w:val="00241E48"/>
    <w:rsid w:val="0024214E"/>
    <w:rsid w:val="00242623"/>
    <w:rsid w:val="00250558"/>
    <w:rsid w:val="002605D1"/>
    <w:rsid w:val="00260652"/>
    <w:rsid w:val="00261F25"/>
    <w:rsid w:val="002648A9"/>
    <w:rsid w:val="0026536F"/>
    <w:rsid w:val="0026553C"/>
    <w:rsid w:val="00267BE8"/>
    <w:rsid w:val="00267DD5"/>
    <w:rsid w:val="00271CFC"/>
    <w:rsid w:val="0027271C"/>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B6647"/>
    <w:rsid w:val="002C4069"/>
    <w:rsid w:val="002C47D4"/>
    <w:rsid w:val="002C5992"/>
    <w:rsid w:val="002D0F38"/>
    <w:rsid w:val="002D736D"/>
    <w:rsid w:val="002D77E3"/>
    <w:rsid w:val="002E30E5"/>
    <w:rsid w:val="002F2859"/>
    <w:rsid w:val="002F6E3C"/>
    <w:rsid w:val="0030117D"/>
    <w:rsid w:val="00301F30"/>
    <w:rsid w:val="003038FD"/>
    <w:rsid w:val="00303C87"/>
    <w:rsid w:val="003050D1"/>
    <w:rsid w:val="00306C6F"/>
    <w:rsid w:val="003108E5"/>
    <w:rsid w:val="003120CB"/>
    <w:rsid w:val="00320153"/>
    <w:rsid w:val="00320367"/>
    <w:rsid w:val="00322871"/>
    <w:rsid w:val="00323119"/>
    <w:rsid w:val="00326FB3"/>
    <w:rsid w:val="003316D4"/>
    <w:rsid w:val="00333822"/>
    <w:rsid w:val="00336715"/>
    <w:rsid w:val="003401EC"/>
    <w:rsid w:val="00340DFD"/>
    <w:rsid w:val="00344954"/>
    <w:rsid w:val="00344E93"/>
    <w:rsid w:val="00350CD7"/>
    <w:rsid w:val="00351E6E"/>
    <w:rsid w:val="00352F60"/>
    <w:rsid w:val="00360C17"/>
    <w:rsid w:val="003621C6"/>
    <w:rsid w:val="003622B8"/>
    <w:rsid w:val="00366B76"/>
    <w:rsid w:val="00373051"/>
    <w:rsid w:val="00373B8F"/>
    <w:rsid w:val="00376494"/>
    <w:rsid w:val="00376D95"/>
    <w:rsid w:val="00377FBB"/>
    <w:rsid w:val="00385140"/>
    <w:rsid w:val="00390C2D"/>
    <w:rsid w:val="00393CC7"/>
    <w:rsid w:val="003971F7"/>
    <w:rsid w:val="003A16FC"/>
    <w:rsid w:val="003A4FCD"/>
    <w:rsid w:val="003B0944"/>
    <w:rsid w:val="003B1593"/>
    <w:rsid w:val="003B4381"/>
    <w:rsid w:val="003C1043"/>
    <w:rsid w:val="003C1A30"/>
    <w:rsid w:val="003C6779"/>
    <w:rsid w:val="003D1E18"/>
    <w:rsid w:val="003D2998"/>
    <w:rsid w:val="003D2F0A"/>
    <w:rsid w:val="003D3891"/>
    <w:rsid w:val="003D4397"/>
    <w:rsid w:val="003D5D84"/>
    <w:rsid w:val="003E0F4F"/>
    <w:rsid w:val="003E18AC"/>
    <w:rsid w:val="003E206F"/>
    <w:rsid w:val="003E210B"/>
    <w:rsid w:val="003E2A12"/>
    <w:rsid w:val="003E3384"/>
    <w:rsid w:val="003E3CA4"/>
    <w:rsid w:val="003E548E"/>
    <w:rsid w:val="003E6084"/>
    <w:rsid w:val="003F4091"/>
    <w:rsid w:val="00402FD4"/>
    <w:rsid w:val="00407EC8"/>
    <w:rsid w:val="004100BE"/>
    <w:rsid w:val="0041110A"/>
    <w:rsid w:val="00411624"/>
    <w:rsid w:val="004139B7"/>
    <w:rsid w:val="004148E1"/>
    <w:rsid w:val="00414CFA"/>
    <w:rsid w:val="00415BD3"/>
    <w:rsid w:val="00415EC0"/>
    <w:rsid w:val="004172BB"/>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662A"/>
    <w:rsid w:val="004671C7"/>
    <w:rsid w:val="004723E8"/>
    <w:rsid w:val="00472F4D"/>
    <w:rsid w:val="004730BF"/>
    <w:rsid w:val="00474DCB"/>
    <w:rsid w:val="0047535C"/>
    <w:rsid w:val="004762F6"/>
    <w:rsid w:val="00476A17"/>
    <w:rsid w:val="00485870"/>
    <w:rsid w:val="00485FE8"/>
    <w:rsid w:val="00487FFB"/>
    <w:rsid w:val="00492473"/>
    <w:rsid w:val="00492EB5"/>
    <w:rsid w:val="00494784"/>
    <w:rsid w:val="00494F77"/>
    <w:rsid w:val="004960E8"/>
    <w:rsid w:val="00497721"/>
    <w:rsid w:val="004A0229"/>
    <w:rsid w:val="004A35D2"/>
    <w:rsid w:val="004A71E4"/>
    <w:rsid w:val="004B2F00"/>
    <w:rsid w:val="004B6E31"/>
    <w:rsid w:val="004C1D66"/>
    <w:rsid w:val="004C31D7"/>
    <w:rsid w:val="004C391C"/>
    <w:rsid w:val="004C4AD2"/>
    <w:rsid w:val="004C6981"/>
    <w:rsid w:val="004D1F21"/>
    <w:rsid w:val="004D25B7"/>
    <w:rsid w:val="004D268C"/>
    <w:rsid w:val="004D59D8"/>
    <w:rsid w:val="004D5DA1"/>
    <w:rsid w:val="004E150F"/>
    <w:rsid w:val="004E1DCA"/>
    <w:rsid w:val="004E23A1"/>
    <w:rsid w:val="004E3489"/>
    <w:rsid w:val="004E358A"/>
    <w:rsid w:val="004E3AFA"/>
    <w:rsid w:val="004E4D64"/>
    <w:rsid w:val="004E6588"/>
    <w:rsid w:val="004F2742"/>
    <w:rsid w:val="004F6715"/>
    <w:rsid w:val="00502A0A"/>
    <w:rsid w:val="00507C50"/>
    <w:rsid w:val="00514D40"/>
    <w:rsid w:val="00515393"/>
    <w:rsid w:val="00517C3A"/>
    <w:rsid w:val="00522537"/>
    <w:rsid w:val="0052588D"/>
    <w:rsid w:val="00527BF4"/>
    <w:rsid w:val="005324BE"/>
    <w:rsid w:val="005324EE"/>
    <w:rsid w:val="00534F6C"/>
    <w:rsid w:val="00535994"/>
    <w:rsid w:val="0053646D"/>
    <w:rsid w:val="00540AAD"/>
    <w:rsid w:val="00543EC1"/>
    <w:rsid w:val="00546458"/>
    <w:rsid w:val="0055087C"/>
    <w:rsid w:val="00553413"/>
    <w:rsid w:val="00554F3D"/>
    <w:rsid w:val="00555850"/>
    <w:rsid w:val="00555983"/>
    <w:rsid w:val="00556856"/>
    <w:rsid w:val="00560E31"/>
    <w:rsid w:val="00561BDA"/>
    <w:rsid w:val="00567734"/>
    <w:rsid w:val="0057525D"/>
    <w:rsid w:val="00581B23"/>
    <w:rsid w:val="0058219C"/>
    <w:rsid w:val="005859F5"/>
    <w:rsid w:val="0058707F"/>
    <w:rsid w:val="00591DBD"/>
    <w:rsid w:val="005931FE"/>
    <w:rsid w:val="005A0028"/>
    <w:rsid w:val="005A0ACC"/>
    <w:rsid w:val="005B0072"/>
    <w:rsid w:val="005B0732"/>
    <w:rsid w:val="005B15F2"/>
    <w:rsid w:val="005B38A0"/>
    <w:rsid w:val="005B491C"/>
    <w:rsid w:val="005B4DBF"/>
    <w:rsid w:val="005B5DE2"/>
    <w:rsid w:val="005B674C"/>
    <w:rsid w:val="005B7A5B"/>
    <w:rsid w:val="005C24F2"/>
    <w:rsid w:val="005C49A1"/>
    <w:rsid w:val="005C7561"/>
    <w:rsid w:val="005D1E57"/>
    <w:rsid w:val="005D2F57"/>
    <w:rsid w:val="005D34F6"/>
    <w:rsid w:val="005D4A04"/>
    <w:rsid w:val="005D4F1A"/>
    <w:rsid w:val="005E081D"/>
    <w:rsid w:val="005E1884"/>
    <w:rsid w:val="005E1B2D"/>
    <w:rsid w:val="005F1449"/>
    <w:rsid w:val="005F373A"/>
    <w:rsid w:val="005F4F87"/>
    <w:rsid w:val="005F6B0E"/>
    <w:rsid w:val="005F760E"/>
    <w:rsid w:val="005F78CD"/>
    <w:rsid w:val="005F7B1D"/>
    <w:rsid w:val="0060222A"/>
    <w:rsid w:val="0060263E"/>
    <w:rsid w:val="006070C4"/>
    <w:rsid w:val="00610C21"/>
    <w:rsid w:val="00611907"/>
    <w:rsid w:val="00613116"/>
    <w:rsid w:val="006202A6"/>
    <w:rsid w:val="0062054B"/>
    <w:rsid w:val="006208D2"/>
    <w:rsid w:val="00621C4E"/>
    <w:rsid w:val="00624EAE"/>
    <w:rsid w:val="006305D7"/>
    <w:rsid w:val="00632F63"/>
    <w:rsid w:val="00633A01"/>
    <w:rsid w:val="00633B97"/>
    <w:rsid w:val="006341F7"/>
    <w:rsid w:val="00634585"/>
    <w:rsid w:val="00635014"/>
    <w:rsid w:val="006360D9"/>
    <w:rsid w:val="006369CE"/>
    <w:rsid w:val="006411CA"/>
    <w:rsid w:val="0064605E"/>
    <w:rsid w:val="006508EF"/>
    <w:rsid w:val="006619C8"/>
    <w:rsid w:val="00662A25"/>
    <w:rsid w:val="006639E3"/>
    <w:rsid w:val="00667FF2"/>
    <w:rsid w:val="00671710"/>
    <w:rsid w:val="00673414"/>
    <w:rsid w:val="00676079"/>
    <w:rsid w:val="00676ECD"/>
    <w:rsid w:val="0067795F"/>
    <w:rsid w:val="00677D0A"/>
    <w:rsid w:val="0068185F"/>
    <w:rsid w:val="00684CC4"/>
    <w:rsid w:val="00686493"/>
    <w:rsid w:val="006927A6"/>
    <w:rsid w:val="00697276"/>
    <w:rsid w:val="006A01CF"/>
    <w:rsid w:val="006A58EA"/>
    <w:rsid w:val="006A60DD"/>
    <w:rsid w:val="006B0679"/>
    <w:rsid w:val="006B074C"/>
    <w:rsid w:val="006B3B84"/>
    <w:rsid w:val="006B4E7C"/>
    <w:rsid w:val="006B5D8C"/>
    <w:rsid w:val="006B678C"/>
    <w:rsid w:val="006B72D4"/>
    <w:rsid w:val="006B7A28"/>
    <w:rsid w:val="006C11CC"/>
    <w:rsid w:val="006C1AEB"/>
    <w:rsid w:val="006C4983"/>
    <w:rsid w:val="006C57FE"/>
    <w:rsid w:val="006C668E"/>
    <w:rsid w:val="006E00E1"/>
    <w:rsid w:val="006E2D2C"/>
    <w:rsid w:val="006E4B63"/>
    <w:rsid w:val="006F06E4"/>
    <w:rsid w:val="006F4955"/>
    <w:rsid w:val="006F7B41"/>
    <w:rsid w:val="00702B5D"/>
    <w:rsid w:val="00703ED2"/>
    <w:rsid w:val="00707B8D"/>
    <w:rsid w:val="00713636"/>
    <w:rsid w:val="00714B8C"/>
    <w:rsid w:val="0071675D"/>
    <w:rsid w:val="00717736"/>
    <w:rsid w:val="00721784"/>
    <w:rsid w:val="00732B47"/>
    <w:rsid w:val="00735CF5"/>
    <w:rsid w:val="00737524"/>
    <w:rsid w:val="0074063A"/>
    <w:rsid w:val="00742AA4"/>
    <w:rsid w:val="00743BA1"/>
    <w:rsid w:val="00745F1E"/>
    <w:rsid w:val="007515FE"/>
    <w:rsid w:val="007601D0"/>
    <w:rsid w:val="007603BB"/>
    <w:rsid w:val="0076109D"/>
    <w:rsid w:val="00767107"/>
    <w:rsid w:val="007704A6"/>
    <w:rsid w:val="00773617"/>
    <w:rsid w:val="00773BFD"/>
    <w:rsid w:val="007743B3"/>
    <w:rsid w:val="00774490"/>
    <w:rsid w:val="007819FF"/>
    <w:rsid w:val="0078360C"/>
    <w:rsid w:val="00784523"/>
    <w:rsid w:val="00784A4C"/>
    <w:rsid w:val="00784BC6"/>
    <w:rsid w:val="0078523D"/>
    <w:rsid w:val="00785713"/>
    <w:rsid w:val="007931DF"/>
    <w:rsid w:val="007932F4"/>
    <w:rsid w:val="00795AF1"/>
    <w:rsid w:val="007A0172"/>
    <w:rsid w:val="007A1804"/>
    <w:rsid w:val="007A2511"/>
    <w:rsid w:val="007A260E"/>
    <w:rsid w:val="007A4D4C"/>
    <w:rsid w:val="007A4D75"/>
    <w:rsid w:val="007A4DD6"/>
    <w:rsid w:val="007A5CB9"/>
    <w:rsid w:val="007B20AE"/>
    <w:rsid w:val="007B46F7"/>
    <w:rsid w:val="007B6AAC"/>
    <w:rsid w:val="007B6B07"/>
    <w:rsid w:val="007B6D43"/>
    <w:rsid w:val="007B749A"/>
    <w:rsid w:val="007B7C6E"/>
    <w:rsid w:val="007C1856"/>
    <w:rsid w:val="007D44D7"/>
    <w:rsid w:val="007D621A"/>
    <w:rsid w:val="007E058A"/>
    <w:rsid w:val="007E2887"/>
    <w:rsid w:val="007E5278"/>
    <w:rsid w:val="007E749C"/>
    <w:rsid w:val="007F1B5C"/>
    <w:rsid w:val="00801257"/>
    <w:rsid w:val="00803B0A"/>
    <w:rsid w:val="00804DED"/>
    <w:rsid w:val="00805B96"/>
    <w:rsid w:val="008105BE"/>
    <w:rsid w:val="00810DF6"/>
    <w:rsid w:val="008115A5"/>
    <w:rsid w:val="00811D46"/>
    <w:rsid w:val="0081415D"/>
    <w:rsid w:val="00817499"/>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57372"/>
    <w:rsid w:val="0085798E"/>
    <w:rsid w:val="008706C5"/>
    <w:rsid w:val="00873707"/>
    <w:rsid w:val="00874B20"/>
    <w:rsid w:val="008757C6"/>
    <w:rsid w:val="008763E1"/>
    <w:rsid w:val="0087775C"/>
    <w:rsid w:val="00877EC8"/>
    <w:rsid w:val="00880F36"/>
    <w:rsid w:val="00885530"/>
    <w:rsid w:val="008910D1"/>
    <w:rsid w:val="0089296C"/>
    <w:rsid w:val="00896ABD"/>
    <w:rsid w:val="00897AB6"/>
    <w:rsid w:val="008A30A1"/>
    <w:rsid w:val="008A3380"/>
    <w:rsid w:val="008A3429"/>
    <w:rsid w:val="008A7A9C"/>
    <w:rsid w:val="008B05F5"/>
    <w:rsid w:val="008B5218"/>
    <w:rsid w:val="008B54AA"/>
    <w:rsid w:val="008B7102"/>
    <w:rsid w:val="008C3B7D"/>
    <w:rsid w:val="008D0F90"/>
    <w:rsid w:val="008D11A8"/>
    <w:rsid w:val="008D3715"/>
    <w:rsid w:val="008D5465"/>
    <w:rsid w:val="008D5E61"/>
    <w:rsid w:val="008D7EB7"/>
    <w:rsid w:val="008D7EC5"/>
    <w:rsid w:val="008E3684"/>
    <w:rsid w:val="008E57F5"/>
    <w:rsid w:val="008E7606"/>
    <w:rsid w:val="008F1DAA"/>
    <w:rsid w:val="008F3EBD"/>
    <w:rsid w:val="008F3F4A"/>
    <w:rsid w:val="008F60B2"/>
    <w:rsid w:val="008F7C41"/>
    <w:rsid w:val="009031E2"/>
    <w:rsid w:val="0091276C"/>
    <w:rsid w:val="00915299"/>
    <w:rsid w:val="009165AC"/>
    <w:rsid w:val="00916FFC"/>
    <w:rsid w:val="0092053F"/>
    <w:rsid w:val="0092340A"/>
    <w:rsid w:val="009313D9"/>
    <w:rsid w:val="00935407"/>
    <w:rsid w:val="00935B7F"/>
    <w:rsid w:val="00936669"/>
    <w:rsid w:val="00941293"/>
    <w:rsid w:val="00946372"/>
    <w:rsid w:val="00950C17"/>
    <w:rsid w:val="00951FAF"/>
    <w:rsid w:val="00954740"/>
    <w:rsid w:val="00955AE5"/>
    <w:rsid w:val="00962E71"/>
    <w:rsid w:val="00963ABC"/>
    <w:rsid w:val="0096550F"/>
    <w:rsid w:val="00965D21"/>
    <w:rsid w:val="00967764"/>
    <w:rsid w:val="00970B0E"/>
    <w:rsid w:val="00970BB9"/>
    <w:rsid w:val="0097259D"/>
    <w:rsid w:val="009726EE"/>
    <w:rsid w:val="00972CDE"/>
    <w:rsid w:val="009733DD"/>
    <w:rsid w:val="00974B90"/>
    <w:rsid w:val="00975573"/>
    <w:rsid w:val="00975AEB"/>
    <w:rsid w:val="00976D03"/>
    <w:rsid w:val="00977B30"/>
    <w:rsid w:val="00982F41"/>
    <w:rsid w:val="0098320E"/>
    <w:rsid w:val="00983EB1"/>
    <w:rsid w:val="00985090"/>
    <w:rsid w:val="009867B0"/>
    <w:rsid w:val="00987710"/>
    <w:rsid w:val="009904AB"/>
    <w:rsid w:val="00995688"/>
    <w:rsid w:val="009958A6"/>
    <w:rsid w:val="00996456"/>
    <w:rsid w:val="009A04F5"/>
    <w:rsid w:val="009A15EF"/>
    <w:rsid w:val="009A31BB"/>
    <w:rsid w:val="009A38A5"/>
    <w:rsid w:val="009A5B73"/>
    <w:rsid w:val="009B118B"/>
    <w:rsid w:val="009B1737"/>
    <w:rsid w:val="009B3D4B"/>
    <w:rsid w:val="009B5B99"/>
    <w:rsid w:val="009B6EFC"/>
    <w:rsid w:val="009C1FD0"/>
    <w:rsid w:val="009C2DF8"/>
    <w:rsid w:val="009C31BF"/>
    <w:rsid w:val="009C369B"/>
    <w:rsid w:val="009C68B7"/>
    <w:rsid w:val="009D0834"/>
    <w:rsid w:val="009D0A1E"/>
    <w:rsid w:val="009D2AE3"/>
    <w:rsid w:val="009D363A"/>
    <w:rsid w:val="009D52BC"/>
    <w:rsid w:val="009D7D0A"/>
    <w:rsid w:val="009E09D9"/>
    <w:rsid w:val="009E406E"/>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5B1E"/>
    <w:rsid w:val="00A37462"/>
    <w:rsid w:val="00A40068"/>
    <w:rsid w:val="00A459E1"/>
    <w:rsid w:val="00A46AC4"/>
    <w:rsid w:val="00A50F90"/>
    <w:rsid w:val="00A52296"/>
    <w:rsid w:val="00A5295A"/>
    <w:rsid w:val="00A547BF"/>
    <w:rsid w:val="00A55661"/>
    <w:rsid w:val="00A61B70"/>
    <w:rsid w:val="00A61FA8"/>
    <w:rsid w:val="00A62E2D"/>
    <w:rsid w:val="00A637F4"/>
    <w:rsid w:val="00A64DF2"/>
    <w:rsid w:val="00A65485"/>
    <w:rsid w:val="00A662CD"/>
    <w:rsid w:val="00A66E05"/>
    <w:rsid w:val="00A70753"/>
    <w:rsid w:val="00A712D2"/>
    <w:rsid w:val="00A730F6"/>
    <w:rsid w:val="00A75D35"/>
    <w:rsid w:val="00A8152D"/>
    <w:rsid w:val="00A821EB"/>
    <w:rsid w:val="00A82C8A"/>
    <w:rsid w:val="00A8346B"/>
    <w:rsid w:val="00A8382E"/>
    <w:rsid w:val="00A852FF"/>
    <w:rsid w:val="00A87337"/>
    <w:rsid w:val="00A90C97"/>
    <w:rsid w:val="00A92A17"/>
    <w:rsid w:val="00A92DDC"/>
    <w:rsid w:val="00A960C8"/>
    <w:rsid w:val="00A96604"/>
    <w:rsid w:val="00AA03DF"/>
    <w:rsid w:val="00AA13E0"/>
    <w:rsid w:val="00AA1B4F"/>
    <w:rsid w:val="00AA21D8"/>
    <w:rsid w:val="00AA271A"/>
    <w:rsid w:val="00AA3270"/>
    <w:rsid w:val="00AA54F3"/>
    <w:rsid w:val="00AA6B43"/>
    <w:rsid w:val="00AA720D"/>
    <w:rsid w:val="00AB367A"/>
    <w:rsid w:val="00AC01D1"/>
    <w:rsid w:val="00AC0AB2"/>
    <w:rsid w:val="00AC0E9F"/>
    <w:rsid w:val="00AC153F"/>
    <w:rsid w:val="00AC52A5"/>
    <w:rsid w:val="00AC6EFD"/>
    <w:rsid w:val="00AC7151"/>
    <w:rsid w:val="00AD460A"/>
    <w:rsid w:val="00AD6908"/>
    <w:rsid w:val="00AD6A05"/>
    <w:rsid w:val="00AE118B"/>
    <w:rsid w:val="00AE272B"/>
    <w:rsid w:val="00AE3E3A"/>
    <w:rsid w:val="00AE46CC"/>
    <w:rsid w:val="00AE77B4"/>
    <w:rsid w:val="00AE7C1A"/>
    <w:rsid w:val="00AE7DF8"/>
    <w:rsid w:val="00AF0D9C"/>
    <w:rsid w:val="00AF13AB"/>
    <w:rsid w:val="00AF1D36"/>
    <w:rsid w:val="00AF280B"/>
    <w:rsid w:val="00AF5F75"/>
    <w:rsid w:val="00AF6001"/>
    <w:rsid w:val="00B01A16"/>
    <w:rsid w:val="00B02733"/>
    <w:rsid w:val="00B07F45"/>
    <w:rsid w:val="00B1021A"/>
    <w:rsid w:val="00B1481A"/>
    <w:rsid w:val="00B15A1F"/>
    <w:rsid w:val="00B15FE9"/>
    <w:rsid w:val="00B2148A"/>
    <w:rsid w:val="00B220C2"/>
    <w:rsid w:val="00B25B32"/>
    <w:rsid w:val="00B32616"/>
    <w:rsid w:val="00B3310E"/>
    <w:rsid w:val="00B36C42"/>
    <w:rsid w:val="00B42EA7"/>
    <w:rsid w:val="00B44025"/>
    <w:rsid w:val="00B47619"/>
    <w:rsid w:val="00B51845"/>
    <w:rsid w:val="00B51923"/>
    <w:rsid w:val="00B5337C"/>
    <w:rsid w:val="00B53FDE"/>
    <w:rsid w:val="00B56397"/>
    <w:rsid w:val="00B571DA"/>
    <w:rsid w:val="00B6027B"/>
    <w:rsid w:val="00B636C8"/>
    <w:rsid w:val="00B65EDB"/>
    <w:rsid w:val="00B67AFF"/>
    <w:rsid w:val="00B70B59"/>
    <w:rsid w:val="00B73025"/>
    <w:rsid w:val="00B73657"/>
    <w:rsid w:val="00B739B3"/>
    <w:rsid w:val="00B81B15"/>
    <w:rsid w:val="00B915AE"/>
    <w:rsid w:val="00B9388F"/>
    <w:rsid w:val="00BA1735"/>
    <w:rsid w:val="00BA19B5"/>
    <w:rsid w:val="00BA19FA"/>
    <w:rsid w:val="00BA4288"/>
    <w:rsid w:val="00BB0902"/>
    <w:rsid w:val="00BB0A42"/>
    <w:rsid w:val="00BB1F9C"/>
    <w:rsid w:val="00BB48E5"/>
    <w:rsid w:val="00BB5607"/>
    <w:rsid w:val="00BB5ACA"/>
    <w:rsid w:val="00BB610B"/>
    <w:rsid w:val="00BB627F"/>
    <w:rsid w:val="00BC0C17"/>
    <w:rsid w:val="00BC230B"/>
    <w:rsid w:val="00BC3823"/>
    <w:rsid w:val="00BC5841"/>
    <w:rsid w:val="00BC6F70"/>
    <w:rsid w:val="00BC7B22"/>
    <w:rsid w:val="00BD2EF0"/>
    <w:rsid w:val="00BD60B4"/>
    <w:rsid w:val="00BD796B"/>
    <w:rsid w:val="00BE40C0"/>
    <w:rsid w:val="00BE5F4A"/>
    <w:rsid w:val="00BE7AEF"/>
    <w:rsid w:val="00BF09B0"/>
    <w:rsid w:val="00BF1544"/>
    <w:rsid w:val="00BF1B53"/>
    <w:rsid w:val="00BF246D"/>
    <w:rsid w:val="00BF2682"/>
    <w:rsid w:val="00BF402D"/>
    <w:rsid w:val="00C06F06"/>
    <w:rsid w:val="00C16CAC"/>
    <w:rsid w:val="00C20FAD"/>
    <w:rsid w:val="00C2375F"/>
    <w:rsid w:val="00C247CB"/>
    <w:rsid w:val="00C32E66"/>
    <w:rsid w:val="00C3355F"/>
    <w:rsid w:val="00C33A04"/>
    <w:rsid w:val="00C3569A"/>
    <w:rsid w:val="00C37B58"/>
    <w:rsid w:val="00C43F48"/>
    <w:rsid w:val="00C448FF"/>
    <w:rsid w:val="00C45E57"/>
    <w:rsid w:val="00C50E3F"/>
    <w:rsid w:val="00C52F29"/>
    <w:rsid w:val="00C549E4"/>
    <w:rsid w:val="00C56CE6"/>
    <w:rsid w:val="00C5745F"/>
    <w:rsid w:val="00C60005"/>
    <w:rsid w:val="00C61A98"/>
    <w:rsid w:val="00C62F00"/>
    <w:rsid w:val="00C63201"/>
    <w:rsid w:val="00C632EC"/>
    <w:rsid w:val="00C644C9"/>
    <w:rsid w:val="00C64E62"/>
    <w:rsid w:val="00C651D5"/>
    <w:rsid w:val="00C65CCC"/>
    <w:rsid w:val="00C7618F"/>
    <w:rsid w:val="00C765A9"/>
    <w:rsid w:val="00C80801"/>
    <w:rsid w:val="00C81157"/>
    <w:rsid w:val="00C8162D"/>
    <w:rsid w:val="00C830BB"/>
    <w:rsid w:val="00C83A0B"/>
    <w:rsid w:val="00C842D0"/>
    <w:rsid w:val="00C84ED1"/>
    <w:rsid w:val="00C863CC"/>
    <w:rsid w:val="00C9038F"/>
    <w:rsid w:val="00C92AAB"/>
    <w:rsid w:val="00C95D4C"/>
    <w:rsid w:val="00C9637F"/>
    <w:rsid w:val="00C96AE1"/>
    <w:rsid w:val="00C9708A"/>
    <w:rsid w:val="00CA1D3A"/>
    <w:rsid w:val="00CA2435"/>
    <w:rsid w:val="00CA343B"/>
    <w:rsid w:val="00CA4068"/>
    <w:rsid w:val="00CA67F4"/>
    <w:rsid w:val="00CB0C9B"/>
    <w:rsid w:val="00CB2BAB"/>
    <w:rsid w:val="00CB37F8"/>
    <w:rsid w:val="00CB7DC3"/>
    <w:rsid w:val="00CC338D"/>
    <w:rsid w:val="00CC5BE1"/>
    <w:rsid w:val="00CC75A2"/>
    <w:rsid w:val="00CC7A18"/>
    <w:rsid w:val="00CD0C6E"/>
    <w:rsid w:val="00CD0E2F"/>
    <w:rsid w:val="00CD1D49"/>
    <w:rsid w:val="00CD2F20"/>
    <w:rsid w:val="00CD44F5"/>
    <w:rsid w:val="00CD6B20"/>
    <w:rsid w:val="00CE1339"/>
    <w:rsid w:val="00CE228B"/>
    <w:rsid w:val="00CE61CC"/>
    <w:rsid w:val="00CE6E42"/>
    <w:rsid w:val="00CF20B7"/>
    <w:rsid w:val="00CF3D4C"/>
    <w:rsid w:val="00CF6692"/>
    <w:rsid w:val="00CF7441"/>
    <w:rsid w:val="00D00D16"/>
    <w:rsid w:val="00D02CB0"/>
    <w:rsid w:val="00D037DF"/>
    <w:rsid w:val="00D03C6C"/>
    <w:rsid w:val="00D04760"/>
    <w:rsid w:val="00D04A95"/>
    <w:rsid w:val="00D06288"/>
    <w:rsid w:val="00D068C7"/>
    <w:rsid w:val="00D128A4"/>
    <w:rsid w:val="00D13E3F"/>
    <w:rsid w:val="00D147C8"/>
    <w:rsid w:val="00D15131"/>
    <w:rsid w:val="00D16FA2"/>
    <w:rsid w:val="00D20954"/>
    <w:rsid w:val="00D21C39"/>
    <w:rsid w:val="00D21FC6"/>
    <w:rsid w:val="00D2243A"/>
    <w:rsid w:val="00D24795"/>
    <w:rsid w:val="00D33393"/>
    <w:rsid w:val="00D33D36"/>
    <w:rsid w:val="00D34D94"/>
    <w:rsid w:val="00D369E6"/>
    <w:rsid w:val="00D409E2"/>
    <w:rsid w:val="00D427D7"/>
    <w:rsid w:val="00D44E62"/>
    <w:rsid w:val="00D47155"/>
    <w:rsid w:val="00D512C3"/>
    <w:rsid w:val="00D51570"/>
    <w:rsid w:val="00D556AD"/>
    <w:rsid w:val="00D60381"/>
    <w:rsid w:val="00D607C0"/>
    <w:rsid w:val="00D616DE"/>
    <w:rsid w:val="00D62201"/>
    <w:rsid w:val="00D651D1"/>
    <w:rsid w:val="00D717BB"/>
    <w:rsid w:val="00D7226B"/>
    <w:rsid w:val="00D72707"/>
    <w:rsid w:val="00D75A9C"/>
    <w:rsid w:val="00D829C8"/>
    <w:rsid w:val="00D90871"/>
    <w:rsid w:val="00D9155F"/>
    <w:rsid w:val="00D9403F"/>
    <w:rsid w:val="00D959B4"/>
    <w:rsid w:val="00DA44DE"/>
    <w:rsid w:val="00DA475D"/>
    <w:rsid w:val="00DB620A"/>
    <w:rsid w:val="00DC1813"/>
    <w:rsid w:val="00DC3832"/>
    <w:rsid w:val="00DC476C"/>
    <w:rsid w:val="00DC6479"/>
    <w:rsid w:val="00DC7A51"/>
    <w:rsid w:val="00DD3B1E"/>
    <w:rsid w:val="00DE0B8A"/>
    <w:rsid w:val="00DE1BAF"/>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65A1"/>
    <w:rsid w:val="00E87527"/>
    <w:rsid w:val="00E87EF7"/>
    <w:rsid w:val="00E93763"/>
    <w:rsid w:val="00E93F9F"/>
    <w:rsid w:val="00E9603B"/>
    <w:rsid w:val="00E96C4C"/>
    <w:rsid w:val="00EA2AAE"/>
    <w:rsid w:val="00EA2EC0"/>
    <w:rsid w:val="00EA427A"/>
    <w:rsid w:val="00EA723B"/>
    <w:rsid w:val="00EB0B3C"/>
    <w:rsid w:val="00EB6350"/>
    <w:rsid w:val="00EB687A"/>
    <w:rsid w:val="00EC2F62"/>
    <w:rsid w:val="00EC62EB"/>
    <w:rsid w:val="00EC6E9F"/>
    <w:rsid w:val="00ED3068"/>
    <w:rsid w:val="00ED33D9"/>
    <w:rsid w:val="00ED44F0"/>
    <w:rsid w:val="00ED4B33"/>
    <w:rsid w:val="00ED5993"/>
    <w:rsid w:val="00ED7DD6"/>
    <w:rsid w:val="00EE060B"/>
    <w:rsid w:val="00EE15A1"/>
    <w:rsid w:val="00EE2A7C"/>
    <w:rsid w:val="00EE2B88"/>
    <w:rsid w:val="00EE2C42"/>
    <w:rsid w:val="00EE341B"/>
    <w:rsid w:val="00EE4453"/>
    <w:rsid w:val="00EE5FCE"/>
    <w:rsid w:val="00EE6BBD"/>
    <w:rsid w:val="00EE6E1E"/>
    <w:rsid w:val="00EE7014"/>
    <w:rsid w:val="00EE705F"/>
    <w:rsid w:val="00EF1462"/>
    <w:rsid w:val="00EF1AFD"/>
    <w:rsid w:val="00EF4BD3"/>
    <w:rsid w:val="00EF54FD"/>
    <w:rsid w:val="00F02BD0"/>
    <w:rsid w:val="00F07F0D"/>
    <w:rsid w:val="00F13112"/>
    <w:rsid w:val="00F16FE6"/>
    <w:rsid w:val="00F238BD"/>
    <w:rsid w:val="00F24992"/>
    <w:rsid w:val="00F271C2"/>
    <w:rsid w:val="00F32F2F"/>
    <w:rsid w:val="00F33F3F"/>
    <w:rsid w:val="00F35BDD"/>
    <w:rsid w:val="00F35EF0"/>
    <w:rsid w:val="00F3781F"/>
    <w:rsid w:val="00F403FD"/>
    <w:rsid w:val="00F41398"/>
    <w:rsid w:val="00F41E72"/>
    <w:rsid w:val="00F45BDF"/>
    <w:rsid w:val="00F50300"/>
    <w:rsid w:val="00F5414B"/>
    <w:rsid w:val="00F567D2"/>
    <w:rsid w:val="00F56E39"/>
    <w:rsid w:val="00F60D5A"/>
    <w:rsid w:val="00F623E9"/>
    <w:rsid w:val="00F63951"/>
    <w:rsid w:val="00F63C86"/>
    <w:rsid w:val="00F7330C"/>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01"/>
    <w:rsid w:val="00FC23D5"/>
    <w:rsid w:val="00FC4337"/>
    <w:rsid w:val="00FC4C1A"/>
    <w:rsid w:val="00FC628F"/>
    <w:rsid w:val="00FC6468"/>
    <w:rsid w:val="00FC6D49"/>
    <w:rsid w:val="00FC770F"/>
    <w:rsid w:val="00FD4922"/>
    <w:rsid w:val="00FD57EF"/>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Style1">
    <w:name w:val="Style1"/>
    <w:basedOn w:val="Normal"/>
    <w:rsid w:val="00684CC4"/>
    <w:pPr>
      <w:widowControl/>
      <w:tabs>
        <w:tab w:val="left" w:pos="1800"/>
      </w:tabs>
      <w:autoSpaceDE/>
      <w:autoSpaceDN/>
      <w:adjustRightInd/>
      <w:ind w:left="1800" w:hanging="1800"/>
    </w:pPr>
    <w:rPr>
      <w:rFonts w:ascii="Times New Roman" w:hAnsi="Times New Roman" w:cs="Times New Roman"/>
      <w:b/>
      <w:color w:val="auto"/>
      <w:spacing w:val="-3"/>
      <w:szCs w:val="20"/>
    </w:rPr>
  </w:style>
  <w:style w:type="paragraph" w:customStyle="1" w:styleId="EndNoteBibliographyTitle">
    <w:name w:val="EndNote Bibliography Title"/>
    <w:basedOn w:val="Normal"/>
    <w:link w:val="EndNoteBibliographyTitleChar"/>
    <w:rsid w:val="00DA475D"/>
    <w:pPr>
      <w:jc w:val="center"/>
    </w:pPr>
    <w:rPr>
      <w:noProof/>
    </w:rPr>
  </w:style>
  <w:style w:type="character" w:customStyle="1" w:styleId="EndNoteBibliographyTitleChar">
    <w:name w:val="EndNote Bibliography Title Char"/>
    <w:basedOn w:val="DefaultParagraphFont"/>
    <w:link w:val="EndNoteBibliographyTitle"/>
    <w:rsid w:val="00DA475D"/>
    <w:rPr>
      <w:rFonts w:ascii="Calibri" w:hAnsi="Calibri" w:cs="Calibri"/>
      <w:noProof/>
      <w:color w:val="000000"/>
      <w:sz w:val="24"/>
      <w:szCs w:val="24"/>
    </w:rPr>
  </w:style>
  <w:style w:type="paragraph" w:customStyle="1" w:styleId="EndNoteBibliography">
    <w:name w:val="EndNote Bibliography"/>
    <w:basedOn w:val="Normal"/>
    <w:link w:val="EndNoteBibliographyChar"/>
    <w:rsid w:val="00DA475D"/>
    <w:rPr>
      <w:noProof/>
    </w:rPr>
  </w:style>
  <w:style w:type="character" w:customStyle="1" w:styleId="EndNoteBibliographyChar">
    <w:name w:val="EndNote Bibliography Char"/>
    <w:basedOn w:val="DefaultParagraphFont"/>
    <w:link w:val="EndNoteBibliography"/>
    <w:rsid w:val="00DA475D"/>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30419206">
      <w:bodyDiv w:val="1"/>
      <w:marLeft w:val="0"/>
      <w:marRight w:val="0"/>
      <w:marTop w:val="0"/>
      <w:marBottom w:val="0"/>
      <w:divBdr>
        <w:top w:val="none" w:sz="0" w:space="0" w:color="auto"/>
        <w:left w:val="none" w:sz="0" w:space="0" w:color="auto"/>
        <w:bottom w:val="none" w:sz="0" w:space="0" w:color="auto"/>
        <w:right w:val="none" w:sz="0" w:space="0" w:color="auto"/>
      </w:divBdr>
      <w:divsChild>
        <w:div w:id="1997149022">
          <w:marLeft w:val="0"/>
          <w:marRight w:val="0"/>
          <w:marTop w:val="15"/>
          <w:marBottom w:val="0"/>
          <w:divBdr>
            <w:top w:val="none" w:sz="0" w:space="0" w:color="auto"/>
            <w:left w:val="none" w:sz="0" w:space="0" w:color="auto"/>
            <w:bottom w:val="none" w:sz="0" w:space="0" w:color="auto"/>
            <w:right w:val="none" w:sz="0" w:space="0" w:color="auto"/>
          </w:divBdr>
          <w:divsChild>
            <w:div w:id="14369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426B-6B91-4E6E-81F5-228A216B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4493</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30044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4</cp:revision>
  <cp:lastPrinted>2013-05-29T14:32:00Z</cp:lastPrinted>
  <dcterms:created xsi:type="dcterms:W3CDTF">2019-08-27T21:47:00Z</dcterms:created>
  <dcterms:modified xsi:type="dcterms:W3CDTF">2019-08-27T22:21:00Z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