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60593_screenshot_1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en-US"/>
        </w:rPr>
        <w:t xml:space="preserve">4.1.3. (Find a region with appropriately dense and bright labelling of cells) </w:t>
      </w:r>
      <w:r>
        <w:rPr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0:00-0:08; 0:49-0:55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60593_screenshot_2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en-US"/>
        </w:rPr>
        <w:t>4.2.1. / 4.2.2. (</w:t>
      </w:r>
      <w:r>
        <w:rPr>
          <w:rtl w:val="0"/>
          <w:lang w:val="en-US"/>
        </w:rPr>
        <w:t>Prepare 3 tracks to image each FP channel sequentially. Use an Argon laser to excite CFP at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458 nanometers and YFP at 514 nanometers and use a DPSS 561 nanometer laser to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excite dTomato. Collect emissions for the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fluorophores at the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appropriate wavelengths</w:t>
      </w:r>
      <w:r>
        <w:rPr>
          <w:rtl w:val="0"/>
          <w:lang w:val="en-US"/>
        </w:rPr>
        <w:t xml:space="preserve">) </w:t>
      </w:r>
      <w:r>
        <w:rPr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0:01-0:58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60593_screenshot_3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en-US"/>
        </w:rPr>
        <w:t>4.3.1. (</w:t>
      </w:r>
      <w:r>
        <w:rPr>
          <w:rtl w:val="0"/>
          <w:lang w:val="en-US"/>
        </w:rPr>
        <w:t>Select the Z-stack range to image</w:t>
      </w:r>
      <w:r>
        <w:rPr>
          <w:rtl w:val="0"/>
          <w:lang w:val="en-US"/>
        </w:rPr>
        <w:t xml:space="preserve">) </w:t>
      </w:r>
      <w:r>
        <w:rPr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0:01-1:00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60593_screenshot_4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en-US"/>
        </w:rPr>
        <w:t xml:space="preserve">4.3.2. (Select </w:t>
      </w:r>
      <w:r>
        <w:rPr>
          <w:rtl w:val="0"/>
          <w:lang w:val="en-US"/>
        </w:rPr>
        <w:t>a time interval between 10 and 30 minutes to track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mitotic and apoptotic events. Finally, select the length of the imaging session and run the</w:t>
      </w:r>
      <w:r>
        <w:rPr>
          <w:rtl w:val="0"/>
          <w:lang w:val="en-US"/>
        </w:rPr>
        <w:t xml:space="preserve"> </w:t>
      </w:r>
      <w:r>
        <w:rPr>
          <w:rtl w:val="0"/>
          <w:lang w:val="pt-PT"/>
        </w:rPr>
        <w:t>experiment</w:t>
      </w:r>
      <w:r>
        <w:rPr>
          <w:rtl w:val="0"/>
          <w:lang w:val="en-US"/>
        </w:rPr>
        <w:t xml:space="preserve">) </w:t>
      </w:r>
      <w:r>
        <w:rPr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0:25-0:50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60593_screenshot_5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en-US"/>
        </w:rPr>
        <w:t>4.4.41 (</w:t>
      </w:r>
      <w:r>
        <w:rPr>
          <w:rtl w:val="0"/>
          <w:lang w:val="en-US"/>
        </w:rPr>
        <w:t xml:space="preserve">After imaging is complete, save the file in 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czi format and save the raw data in a format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compatible with Fiji</w:t>
      </w:r>
      <w:r>
        <w:rPr>
          <w:rtl w:val="0"/>
          <w:lang w:val="en-US"/>
        </w:rPr>
        <w:t xml:space="preserve">) </w:t>
      </w:r>
      <w:r>
        <w:rPr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0:01-0:13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60593_screenshot_6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en-US"/>
        </w:rPr>
        <w:t xml:space="preserve">4.4.2. (Import the images into Fiji using the BioFormats Importer) </w:t>
      </w:r>
      <w:r>
        <w:rPr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0:00-0:12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