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8AE3" w14:textId="5418238E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7739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60589</w:t>
      </w:r>
    </w:p>
    <w:p w14:paraId="7766DCEF" w14:textId="59E42C37" w:rsidR="00D94C52" w:rsidRPr="00BE4EC5" w:rsidDel="00A12F8F" w:rsidRDefault="00D94C52" w:rsidP="00D94C52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  <w:r w:rsidR="00BE4EC5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</w:t>
      </w:r>
      <w:proofErr w:type="spellStart"/>
      <w:r w:rsidR="00BE4EC5" w:rsidRPr="00BE4EC5">
        <w:rPr>
          <w:rFonts w:ascii="Helvetica" w:hAnsi="Helvetica" w:cs="Arial"/>
          <w:bCs/>
          <w:i w:val="0"/>
          <w:color w:val="FF0000"/>
          <w:sz w:val="22"/>
          <w:szCs w:val="22"/>
          <w:lang w:eastAsia="zh-CN"/>
        </w:rPr>
        <w:t>postshoot</w:t>
      </w:r>
      <w:proofErr w:type="spellEnd"/>
      <w:r w:rsidR="00BE4EC5" w:rsidRPr="00BE4EC5">
        <w:rPr>
          <w:rFonts w:ascii="Helvetica" w:hAnsi="Helvetica" w:cs="Arial"/>
          <w:bCs/>
          <w:i w:val="0"/>
          <w:color w:val="FF0000"/>
          <w:sz w:val="22"/>
          <w:szCs w:val="22"/>
          <w:lang w:eastAsia="zh-CN"/>
        </w:rPr>
        <w:t>: Anastasia Gomez</w:t>
      </w:r>
    </w:p>
    <w:p w14:paraId="2F51593A" w14:textId="1BC8AD7E" w:rsidR="00C40EBE" w:rsidRPr="00A77393" w:rsidRDefault="00D94C52" w:rsidP="00A77393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A77393" w:rsidRPr="00A77393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https://www.jove.com/account/file-uploader?src=18479693</w:t>
      </w:r>
    </w:p>
    <w:p w14:paraId="27E765AA" w14:textId="77777777" w:rsidR="00A77393" w:rsidRDefault="00A77393" w:rsidP="00A77393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5095C933" w14:textId="77777777" w:rsidR="00A77393" w:rsidRPr="00A77393" w:rsidRDefault="00F95819" w:rsidP="00A77393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77393" w:rsidRPr="00A77393">
        <w:rPr>
          <w:rFonts w:ascii="Helvetica" w:hAnsi="Helvetica" w:cs="Arial"/>
          <w:b/>
          <w:sz w:val="28"/>
          <w:szCs w:val="28"/>
        </w:rPr>
        <w:t>Generating Controlled, Dynamic Chemical Landscapes to Study Microbial Behavior</w:t>
      </w:r>
    </w:p>
    <w:p w14:paraId="36294A21" w14:textId="47E5A91E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  <w:bookmarkStart w:id="0" w:name="_GoBack"/>
      <w:bookmarkEnd w:id="0"/>
    </w:p>
    <w:p w14:paraId="213E6173" w14:textId="77777777" w:rsidR="00A77393" w:rsidRPr="00A77393" w:rsidRDefault="00D94C52" w:rsidP="00A77393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9E1684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9E1684">
        <w:rPr>
          <w:rFonts w:ascii="Helvetica" w:hAnsi="Helvetica"/>
          <w:b/>
          <w:sz w:val="28"/>
          <w:szCs w:val="28"/>
        </w:rPr>
        <w:t xml:space="preserve"> </w:t>
      </w:r>
      <w:r w:rsidR="00A77393" w:rsidRPr="009E1684">
        <w:rPr>
          <w:rFonts w:ascii="Helvetica" w:hAnsi="Helvetica"/>
          <w:b/>
          <w:sz w:val="28"/>
          <w:szCs w:val="28"/>
        </w:rPr>
        <w:t>Francesco Carrara</w:t>
      </w:r>
      <w:r w:rsidR="00A77393" w:rsidRPr="009E1684">
        <w:rPr>
          <w:rFonts w:ascii="Helvetica" w:hAnsi="Helvetica"/>
          <w:b/>
          <w:sz w:val="28"/>
          <w:szCs w:val="28"/>
          <w:vertAlign w:val="superscript"/>
        </w:rPr>
        <w:t>1</w:t>
      </w:r>
      <w:r w:rsidR="00A77393" w:rsidRPr="009E1684">
        <w:rPr>
          <w:rFonts w:ascii="Helvetica" w:hAnsi="Helvetica"/>
          <w:b/>
          <w:sz w:val="28"/>
          <w:szCs w:val="28"/>
        </w:rPr>
        <w:t>, Douglas R. Brumley</w:t>
      </w:r>
      <w:r w:rsidR="00A77393" w:rsidRPr="009E1684">
        <w:rPr>
          <w:rFonts w:ascii="Helvetica" w:hAnsi="Helvetica"/>
          <w:b/>
          <w:sz w:val="28"/>
          <w:szCs w:val="28"/>
          <w:vertAlign w:val="superscript"/>
        </w:rPr>
        <w:t>2</w:t>
      </w:r>
      <w:r w:rsidR="00A77393" w:rsidRPr="009E1684">
        <w:rPr>
          <w:rFonts w:ascii="Helvetica" w:hAnsi="Helvetica"/>
          <w:b/>
          <w:sz w:val="28"/>
          <w:szCs w:val="28"/>
        </w:rPr>
        <w:t>, Andrew M. Hein</w:t>
      </w:r>
      <w:r w:rsidR="00A77393" w:rsidRPr="009E1684">
        <w:rPr>
          <w:rFonts w:ascii="Helvetica" w:hAnsi="Helvetica"/>
          <w:b/>
          <w:sz w:val="28"/>
          <w:szCs w:val="28"/>
          <w:vertAlign w:val="superscript"/>
        </w:rPr>
        <w:t>3</w:t>
      </w:r>
      <w:r w:rsidR="00A77393" w:rsidRPr="009E1684">
        <w:rPr>
          <w:rFonts w:ascii="Helvetica" w:hAnsi="Helvetica"/>
          <w:b/>
          <w:sz w:val="28"/>
          <w:szCs w:val="28"/>
        </w:rPr>
        <w:t>, Yutaka Yawata</w:t>
      </w:r>
      <w:r w:rsidR="00A77393" w:rsidRPr="009E1684">
        <w:rPr>
          <w:rFonts w:ascii="Helvetica" w:hAnsi="Helvetica"/>
          <w:b/>
          <w:sz w:val="28"/>
          <w:szCs w:val="28"/>
          <w:vertAlign w:val="superscript"/>
        </w:rPr>
        <w:t>4,5</w:t>
      </w:r>
      <w:r w:rsidR="00A77393" w:rsidRPr="009E1684">
        <w:rPr>
          <w:rFonts w:ascii="Helvetica" w:hAnsi="Helvetica"/>
          <w:b/>
          <w:sz w:val="28"/>
          <w:szCs w:val="28"/>
        </w:rPr>
        <w:t>, M. Mehdi Salek</w:t>
      </w:r>
      <w:r w:rsidR="00A77393" w:rsidRPr="009E1684">
        <w:rPr>
          <w:rFonts w:ascii="Helvetica" w:hAnsi="Helvetica"/>
          <w:b/>
          <w:sz w:val="28"/>
          <w:szCs w:val="28"/>
          <w:vertAlign w:val="superscript"/>
        </w:rPr>
        <w:t>1</w:t>
      </w:r>
      <w:r w:rsidR="00A77393" w:rsidRPr="009E1684">
        <w:rPr>
          <w:rFonts w:ascii="Helvetica" w:hAnsi="Helvetica"/>
          <w:b/>
          <w:sz w:val="28"/>
          <w:szCs w:val="28"/>
        </w:rPr>
        <w:t>, Kang Soo Lee</w:t>
      </w:r>
      <w:r w:rsidR="00A77393" w:rsidRPr="009E1684">
        <w:rPr>
          <w:rFonts w:ascii="Helvetica" w:hAnsi="Helvetica"/>
          <w:b/>
          <w:sz w:val="28"/>
          <w:szCs w:val="28"/>
          <w:vertAlign w:val="superscript"/>
        </w:rPr>
        <w:t>1</w:t>
      </w:r>
      <w:r w:rsidR="00A77393" w:rsidRPr="009E1684">
        <w:rPr>
          <w:rFonts w:ascii="Helvetica" w:hAnsi="Helvetica"/>
          <w:b/>
          <w:sz w:val="28"/>
          <w:szCs w:val="28"/>
        </w:rPr>
        <w:t>, </w:t>
      </w:r>
      <w:proofErr w:type="spellStart"/>
      <w:r w:rsidR="00A77393" w:rsidRPr="009E1684">
        <w:rPr>
          <w:rFonts w:ascii="Helvetica" w:hAnsi="Helvetica"/>
          <w:b/>
          <w:sz w:val="28"/>
          <w:szCs w:val="28"/>
        </w:rPr>
        <w:t>Elzbieta</w:t>
      </w:r>
      <w:proofErr w:type="spellEnd"/>
      <w:r w:rsidR="00A77393" w:rsidRPr="009E1684">
        <w:rPr>
          <w:rFonts w:ascii="Helvetica" w:hAnsi="Helvetica"/>
          <w:b/>
          <w:sz w:val="28"/>
          <w:szCs w:val="28"/>
        </w:rPr>
        <w:t xml:space="preserve"> Sliwerska</w:t>
      </w:r>
      <w:r w:rsidR="00A77393" w:rsidRPr="009E1684">
        <w:rPr>
          <w:rFonts w:ascii="Helvetica" w:hAnsi="Helvetica"/>
          <w:b/>
          <w:sz w:val="28"/>
          <w:szCs w:val="28"/>
          <w:vertAlign w:val="superscript"/>
        </w:rPr>
        <w:t>1</w:t>
      </w:r>
      <w:r w:rsidR="00A77393" w:rsidRPr="009E1684">
        <w:rPr>
          <w:rFonts w:ascii="Helvetica" w:hAnsi="Helvetica"/>
          <w:b/>
          <w:sz w:val="28"/>
          <w:szCs w:val="28"/>
        </w:rPr>
        <w:t>, Simon A. Levin</w:t>
      </w:r>
      <w:r w:rsidR="00A77393" w:rsidRPr="009E1684">
        <w:rPr>
          <w:rFonts w:ascii="Helvetica" w:hAnsi="Helvetica"/>
          <w:b/>
          <w:sz w:val="28"/>
          <w:szCs w:val="28"/>
          <w:vertAlign w:val="superscript"/>
        </w:rPr>
        <w:t>6</w:t>
      </w:r>
      <w:r w:rsidR="00A77393" w:rsidRPr="009E1684">
        <w:rPr>
          <w:rFonts w:ascii="Helvetica" w:hAnsi="Helvetica"/>
          <w:b/>
          <w:sz w:val="28"/>
          <w:szCs w:val="28"/>
        </w:rPr>
        <w:t>, Roman Stocker</w:t>
      </w:r>
      <w:r w:rsidR="00A77393" w:rsidRPr="009E1684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6B7276A4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29EA2C2A" w14:textId="77777777" w:rsidR="006B7D37" w:rsidRPr="006B7D37" w:rsidRDefault="006B7D37" w:rsidP="006B7D3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B7D3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B7D37">
        <w:rPr>
          <w:rFonts w:ascii="Helvetica" w:hAnsi="Helvetica" w:cs="Arial"/>
          <w:bCs/>
          <w:sz w:val="28"/>
          <w:szCs w:val="28"/>
        </w:rPr>
        <w:t>Institute of Environmental Engineering, Department of Civil, Environmental and Geomatic Engineering, Zurich, Switzerland</w:t>
      </w:r>
    </w:p>
    <w:p w14:paraId="17AD1E67" w14:textId="77777777" w:rsidR="006B7D37" w:rsidRPr="006B7D37" w:rsidRDefault="006B7D37" w:rsidP="006B7D3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B7D37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B7D37">
        <w:rPr>
          <w:rFonts w:ascii="Helvetica" w:hAnsi="Helvetica" w:cs="Arial"/>
          <w:bCs/>
          <w:sz w:val="28"/>
          <w:szCs w:val="28"/>
        </w:rPr>
        <w:t xml:space="preserve">School of Mathematics and Statistics, University of Melbourne, Parkville, Australia </w:t>
      </w:r>
    </w:p>
    <w:p w14:paraId="67741268" w14:textId="77777777" w:rsidR="006B7D37" w:rsidRPr="006B7D37" w:rsidRDefault="006B7D37" w:rsidP="006B7D3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B7D37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6B7D37">
        <w:rPr>
          <w:rFonts w:ascii="Helvetica" w:hAnsi="Helvetica" w:cs="Arial"/>
          <w:bCs/>
          <w:sz w:val="28"/>
          <w:szCs w:val="28"/>
        </w:rPr>
        <w:t>Institute of Marine Sciences, University of California, Santa Cruz, CA, USA</w:t>
      </w:r>
    </w:p>
    <w:p w14:paraId="6AF31A70" w14:textId="77777777" w:rsidR="006B7D37" w:rsidRPr="006B7D37" w:rsidRDefault="006B7D37" w:rsidP="006B7D3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B7D37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6B7D37">
        <w:rPr>
          <w:rFonts w:ascii="Helvetica" w:hAnsi="Helvetica" w:cs="Arial"/>
          <w:bCs/>
          <w:sz w:val="28"/>
          <w:szCs w:val="28"/>
        </w:rPr>
        <w:t>Faculty of Life and Environmental Sciences, University of Tsukuba, Tsukuba, Japan</w:t>
      </w:r>
    </w:p>
    <w:p w14:paraId="0B4A21CB" w14:textId="77777777" w:rsidR="006B7D37" w:rsidRPr="006B7D37" w:rsidRDefault="006B7D37" w:rsidP="006B7D3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B7D37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6B7D37">
        <w:rPr>
          <w:rFonts w:ascii="Helvetica" w:hAnsi="Helvetica" w:cs="Arial"/>
          <w:bCs/>
          <w:sz w:val="28"/>
          <w:szCs w:val="28"/>
        </w:rPr>
        <w:t>Microbiology Research Center for Sustainability, University of Tsukuba, Tsukuba, Japan</w:t>
      </w:r>
    </w:p>
    <w:p w14:paraId="35FF19D3" w14:textId="77777777" w:rsidR="006B7D37" w:rsidRPr="006B7D37" w:rsidRDefault="006B7D37" w:rsidP="006B7D3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B7D37">
        <w:rPr>
          <w:rFonts w:ascii="Helvetica" w:hAnsi="Helvetica" w:cs="Arial"/>
          <w:bCs/>
          <w:sz w:val="28"/>
          <w:szCs w:val="28"/>
          <w:vertAlign w:val="superscript"/>
        </w:rPr>
        <w:t>6</w:t>
      </w:r>
      <w:r w:rsidRPr="006B7D37">
        <w:rPr>
          <w:rFonts w:ascii="Helvetica" w:hAnsi="Helvetica" w:cs="Arial"/>
          <w:bCs/>
          <w:sz w:val="28"/>
          <w:szCs w:val="28"/>
        </w:rPr>
        <w:t xml:space="preserve"> Department of Ecology and Evolutionary Biology, Princeton University, Princeton, NJ, USA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FAEB4B0" w14:textId="77777777" w:rsidR="006B7D37" w:rsidRDefault="006B7D37" w:rsidP="006B7D37">
      <w:pPr>
        <w:outlineLvl w:val="0"/>
        <w:rPr>
          <w:rFonts w:ascii="Helvetica" w:hAnsi="Helvetica"/>
          <w:sz w:val="22"/>
        </w:rPr>
      </w:pPr>
      <w:r w:rsidRPr="006B7D37">
        <w:rPr>
          <w:rFonts w:ascii="Helvetica" w:hAnsi="Helvetica"/>
          <w:sz w:val="22"/>
        </w:rPr>
        <w:t>Francesco Carrara</w:t>
      </w:r>
    </w:p>
    <w:p w14:paraId="4E3894C4" w14:textId="5FABECF5" w:rsidR="006B7D37" w:rsidRDefault="00366918" w:rsidP="006B7D37">
      <w:pPr>
        <w:outlineLvl w:val="0"/>
        <w:rPr>
          <w:rFonts w:ascii="Helvetica" w:hAnsi="Helvetica"/>
          <w:sz w:val="22"/>
        </w:rPr>
      </w:pPr>
      <w:hyperlink r:id="rId8" w:history="1">
        <w:r w:rsidR="006B7D37" w:rsidRPr="008953C0">
          <w:rPr>
            <w:rStyle w:val="Hyperlink"/>
            <w:rFonts w:ascii="Helvetica" w:hAnsi="Helvetica" w:cs="Arial"/>
            <w:sz w:val="22"/>
            <w:szCs w:val="22"/>
          </w:rPr>
          <w:t>carraraf@ethz.ch</w:t>
        </w:r>
      </w:hyperlink>
    </w:p>
    <w:p w14:paraId="32F04486" w14:textId="77777777" w:rsidR="006B7D37" w:rsidRPr="006B7D37" w:rsidRDefault="006B7D37" w:rsidP="006B7D37">
      <w:pPr>
        <w:outlineLvl w:val="0"/>
        <w:rPr>
          <w:rFonts w:ascii="Helvetica" w:hAnsi="Helvetica"/>
          <w:sz w:val="22"/>
        </w:rPr>
      </w:pPr>
    </w:p>
    <w:p w14:paraId="0F82574B" w14:textId="77777777" w:rsidR="006B7D37" w:rsidRDefault="006B7D37" w:rsidP="00D94C52">
      <w:pPr>
        <w:outlineLvl w:val="0"/>
        <w:rPr>
          <w:rFonts w:ascii="Helvetica" w:hAnsi="Helvetica"/>
          <w:sz w:val="22"/>
        </w:rPr>
      </w:pPr>
      <w:r w:rsidRPr="006B7D37">
        <w:rPr>
          <w:rFonts w:ascii="Helvetica" w:hAnsi="Helvetica"/>
          <w:sz w:val="22"/>
        </w:rPr>
        <w:t>Roman Stocker</w:t>
      </w:r>
    </w:p>
    <w:p w14:paraId="56CB29F0" w14:textId="77777777" w:rsidR="006B7D37" w:rsidRDefault="006B7D37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6B7D37">
        <w:rPr>
          <w:rStyle w:val="Hyperlink"/>
          <w:rFonts w:ascii="Helvetica" w:hAnsi="Helvetica" w:cs="Arial"/>
          <w:sz w:val="22"/>
          <w:szCs w:val="22"/>
        </w:rPr>
        <w:t>romanstocker@ethz.ch</w:t>
      </w:r>
      <w:r w:rsidRPr="00D94C52">
        <w:rPr>
          <w:rFonts w:ascii="Helvetica" w:hAnsi="Helvetica" w:cs="Arial"/>
          <w:b/>
          <w:sz w:val="22"/>
          <w:szCs w:val="22"/>
        </w:rPr>
        <w:t xml:space="preserve"> </w:t>
      </w:r>
    </w:p>
    <w:p w14:paraId="738408A1" w14:textId="77777777" w:rsidR="006B7D37" w:rsidRDefault="006B7D37" w:rsidP="00D94C5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D44AA26" w14:textId="4B14AED5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D3832C9" w14:textId="4615E51D" w:rsidR="006B7D37" w:rsidRPr="006B7D37" w:rsidRDefault="006B7D37" w:rsidP="006B7D37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d.brumley@unimelb.edu.au</w:t>
      </w:r>
    </w:p>
    <w:p w14:paraId="0001293B" w14:textId="51035EBA" w:rsidR="006B7D37" w:rsidRPr="006B7D37" w:rsidRDefault="006B7D37" w:rsidP="006B7D37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ahein@ucsc.edu</w:t>
      </w:r>
    </w:p>
    <w:p w14:paraId="4797789A" w14:textId="0955F392" w:rsidR="006B7D37" w:rsidRPr="006B7D37" w:rsidRDefault="006B7D37" w:rsidP="006B7D37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yawata@me.com</w:t>
      </w:r>
    </w:p>
    <w:p w14:paraId="18FA8052" w14:textId="416DCE07" w:rsidR="006B7D37" w:rsidRPr="006B7D37" w:rsidRDefault="006B7D37" w:rsidP="006B7D37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salek@ifu.baug.ethz.ch</w:t>
      </w:r>
    </w:p>
    <w:p w14:paraId="5D1978FE" w14:textId="2C85BFE8" w:rsidR="006B7D37" w:rsidRPr="006B7D37" w:rsidRDefault="006B7D37" w:rsidP="006B7D37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lee@ifu.baug.ethz.ch</w:t>
      </w:r>
    </w:p>
    <w:p w14:paraId="354392BF" w14:textId="221FE732" w:rsidR="006B7D37" w:rsidRPr="006B7D37" w:rsidRDefault="006B7D37" w:rsidP="006B7D37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elas@ethz.ch</w:t>
      </w:r>
    </w:p>
    <w:p w14:paraId="7C61877E" w14:textId="3CF540AE" w:rsidR="006B7D37" w:rsidRPr="006B7D37" w:rsidRDefault="006B7D37" w:rsidP="006B7D37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slevin@princeton.edu</w:t>
      </w: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37112AB" w14:textId="77777777" w:rsidR="004105BF" w:rsidRDefault="004105BF" w:rsidP="00277C90">
      <w:pPr>
        <w:spacing w:before="120"/>
        <w:rPr>
          <w:rFonts w:ascii="Helvetica" w:hAnsi="Helvetica"/>
          <w:sz w:val="22"/>
        </w:rPr>
      </w:pPr>
    </w:p>
    <w:p w14:paraId="36336325" w14:textId="0D57C03C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4A36DB">
        <w:rPr>
          <w:rFonts w:ascii="Helvetica" w:hAnsi="Helvetica"/>
          <w:b/>
          <w:sz w:val="22"/>
        </w:rPr>
        <w:t xml:space="preserve"> Y</w:t>
      </w:r>
      <w:r w:rsidR="00356522">
        <w:rPr>
          <w:rFonts w:ascii="Helvetica" w:hAnsi="Helvetica"/>
          <w:b/>
          <w:sz w:val="22"/>
        </w:rPr>
        <w:t xml:space="preserve"> </w:t>
      </w:r>
    </w:p>
    <w:p w14:paraId="6C6F5AA1" w14:textId="2BB6952F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4A36DB">
        <w:rPr>
          <w:rFonts w:ascii="Helvetica" w:hAnsi="Helvetica"/>
          <w:b/>
          <w:sz w:val="22"/>
        </w:rPr>
        <w:t xml:space="preserve"> Y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49B64990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4A36DB">
        <w:rPr>
          <w:rFonts w:ascii="Helvetica" w:hAnsi="Helvetica"/>
          <w:b/>
          <w:sz w:val="22"/>
        </w:rPr>
        <w:t>N</w:t>
      </w:r>
    </w:p>
    <w:p w14:paraId="39DC209B" w14:textId="77777777" w:rsidR="004A36DB" w:rsidRDefault="004A36DB" w:rsidP="00D94C52">
      <w:pPr>
        <w:spacing w:before="120"/>
        <w:rPr>
          <w:rFonts w:ascii="Helvetica" w:hAnsi="Helvetica"/>
          <w:sz w:val="22"/>
        </w:rPr>
      </w:pPr>
    </w:p>
    <w:p w14:paraId="73E5D97A" w14:textId="2E623777" w:rsidR="004105BF" w:rsidRPr="004105BF" w:rsidRDefault="00D94C52" w:rsidP="004105BF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67D5C7AC" w:rsidR="00482D4C" w:rsidRPr="00851B3E" w:rsidRDefault="00460804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3.2, 3.4,</w:t>
      </w:r>
      <w:r w:rsidR="00690DF7"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>3.6,</w:t>
      </w:r>
      <w:r w:rsidR="00690DF7"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>3.7,</w:t>
      </w:r>
      <w:r w:rsidR="00690DF7"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>3.10,</w:t>
      </w:r>
      <w:r w:rsidR="00690DF7"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>3.11</w:t>
      </w:r>
    </w:p>
    <w:p w14:paraId="53D5065E" w14:textId="08F6989D" w:rsidR="004105BF" w:rsidRPr="004105BF" w:rsidRDefault="009212DD" w:rsidP="004105B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6F50DA83" w:rsidR="00482D4C" w:rsidRDefault="00261F11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3.10. </w:t>
      </w:r>
      <w:r w:rsidRPr="006A20C0">
        <w:rPr>
          <w:rFonts w:ascii="Helvetica" w:hAnsi="Helvetica"/>
          <w:color w:val="3366FF"/>
          <w:sz w:val="22"/>
        </w:rPr>
        <w:t xml:space="preserve">It is important to gently press the PDMS and the membrane, or the membrane might irreversibly bond to the ceiling of the 200 </w:t>
      </w:r>
      <w:proofErr w:type="spellStart"/>
      <w:r w:rsidRPr="006A20C0">
        <w:rPr>
          <w:rFonts w:ascii="Helvetica" w:hAnsi="Helvetica"/>
          <w:color w:val="3366FF"/>
          <w:sz w:val="22"/>
        </w:rPr>
        <w:t>μm</w:t>
      </w:r>
      <w:proofErr w:type="spellEnd"/>
      <w:r w:rsidRPr="006A20C0">
        <w:rPr>
          <w:rFonts w:ascii="Helvetica" w:hAnsi="Helvetica"/>
          <w:color w:val="3366FF"/>
          <w:sz w:val="22"/>
        </w:rPr>
        <w:t xml:space="preserve">–height PDMS microchannel </w:t>
      </w:r>
      <w:r>
        <w:rPr>
          <w:rFonts w:ascii="Helvetica" w:hAnsi="Helvetica"/>
          <w:color w:val="3366FF"/>
          <w:sz w:val="22"/>
        </w:rPr>
        <w:t>(see also Critical Step Statement below).</w:t>
      </w:r>
    </w:p>
    <w:p w14:paraId="5D28E0E0" w14:textId="62279D34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4A36DB">
        <w:rPr>
          <w:rFonts w:ascii="Helvetica" w:hAnsi="Helvetica"/>
          <w:b/>
          <w:sz w:val="22"/>
          <w:szCs w:val="22"/>
        </w:rPr>
        <w:t>N</w:t>
      </w:r>
    </w:p>
    <w:p w14:paraId="35B09862" w14:textId="77777777" w:rsidR="009E1684" w:rsidRDefault="009E1684">
      <w:pPr>
        <w:rPr>
          <w:rFonts w:ascii="Helvetica" w:hAnsi="Helvetica"/>
          <w:b/>
          <w:sz w:val="22"/>
          <w:szCs w:val="22"/>
        </w:rPr>
      </w:pPr>
    </w:p>
    <w:p w14:paraId="6D077097" w14:textId="08371F0B" w:rsidR="00C70C90" w:rsidRPr="009E1684" w:rsidRDefault="009E1684">
      <w:pPr>
        <w:rPr>
          <w:rFonts w:ascii="Helvetica" w:hAnsi="Helvetica" w:cs="Arial"/>
          <w:bCs/>
          <w:sz w:val="22"/>
          <w:szCs w:val="22"/>
        </w:rPr>
      </w:pPr>
      <w:r w:rsidRPr="009E1684">
        <w:rPr>
          <w:rFonts w:ascii="Helvetica" w:hAnsi="Helvetica"/>
          <w:bCs/>
          <w:sz w:val="22"/>
          <w:szCs w:val="22"/>
          <w:highlight w:val="green"/>
        </w:rPr>
        <w:t xml:space="preserve">Author NOTE: Protocol was demonstrated by </w:t>
      </w:r>
      <w:r w:rsidRPr="009E1684">
        <w:rPr>
          <w:rFonts w:ascii="Helvetica" w:hAnsi="Helvetica" w:cs="Arial"/>
          <w:bCs/>
          <w:sz w:val="22"/>
          <w:szCs w:val="22"/>
          <w:highlight w:val="green"/>
        </w:rPr>
        <w:t>Francesco Carrara</w:t>
      </w:r>
      <w:r w:rsidRPr="009E1684">
        <w:rPr>
          <w:rFonts w:ascii="Helvetica" w:hAnsi="Helvetica"/>
          <w:bCs/>
          <w:sz w:val="22"/>
          <w:szCs w:val="22"/>
          <w:highlight w:val="green"/>
        </w:rPr>
        <w:t xml:space="preserve"> and </w:t>
      </w:r>
      <w:proofErr w:type="spellStart"/>
      <w:r w:rsidRPr="009E1684">
        <w:rPr>
          <w:rFonts w:ascii="Helvetica" w:hAnsi="Helvetica"/>
          <w:bCs/>
          <w:sz w:val="22"/>
          <w:szCs w:val="22"/>
          <w:highlight w:val="green"/>
        </w:rPr>
        <w:t>Elzbieta</w:t>
      </w:r>
      <w:proofErr w:type="spellEnd"/>
      <w:r w:rsidRPr="009E1684">
        <w:rPr>
          <w:rFonts w:ascii="Helvetica" w:hAnsi="Helvetica"/>
          <w:bCs/>
          <w:sz w:val="22"/>
          <w:szCs w:val="22"/>
          <w:highlight w:val="green"/>
        </w:rPr>
        <w:t xml:space="preserve"> </w:t>
      </w:r>
      <w:proofErr w:type="spellStart"/>
      <w:r w:rsidRPr="009E1684">
        <w:rPr>
          <w:rFonts w:ascii="Helvetica" w:hAnsi="Helvetica"/>
          <w:bCs/>
          <w:sz w:val="22"/>
          <w:szCs w:val="22"/>
          <w:highlight w:val="green"/>
        </w:rPr>
        <w:t>Sliwerska</w:t>
      </w:r>
      <w:proofErr w:type="spellEnd"/>
      <w:r w:rsidRPr="009E1684">
        <w:rPr>
          <w:rFonts w:ascii="Helvetica" w:hAnsi="Helvetica"/>
          <w:bCs/>
          <w:sz w:val="22"/>
          <w:szCs w:val="22"/>
          <w:highlight w:val="green"/>
        </w:rPr>
        <w:t>.</w:t>
      </w:r>
      <w:r w:rsidR="00277C90" w:rsidRPr="009E1684">
        <w:rPr>
          <w:rFonts w:ascii="Helvetica" w:hAnsi="Helvetica"/>
          <w:bCs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10BB4BE" w:rsidR="00CE10F2" w:rsidRDefault="00010FB2" w:rsidP="003D22FE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Helvetica"/>
          <w:sz w:val="22"/>
          <w:szCs w:val="22"/>
        </w:rPr>
      </w:pPr>
      <w:r w:rsidRPr="00663B4E">
        <w:rPr>
          <w:rFonts w:ascii="Helvetica" w:hAnsi="Helvetica" w:cs="Arial"/>
          <w:b/>
          <w:sz w:val="22"/>
          <w:szCs w:val="22"/>
          <w:u w:val="single"/>
        </w:rPr>
        <w:t>Francesco Carrara</w:t>
      </w:r>
      <w:r w:rsidR="00545D9A">
        <w:rPr>
          <w:rFonts w:ascii="Helvetica" w:hAnsi="Helvetica" w:cs="Arial"/>
          <w:sz w:val="22"/>
          <w:szCs w:val="22"/>
        </w:rPr>
        <w:t xml:space="preserve">: The method allows to </w:t>
      </w:r>
      <w:r w:rsidR="00545D9A" w:rsidRPr="001A0A4B">
        <w:rPr>
          <w:rFonts w:ascii="Helvetica" w:hAnsi="Helvetica" w:cs="Helvetica"/>
          <w:sz w:val="22"/>
          <w:szCs w:val="22"/>
        </w:rPr>
        <w:t>elucidat</w:t>
      </w:r>
      <w:r w:rsidR="00545D9A">
        <w:rPr>
          <w:rFonts w:ascii="Helvetica" w:hAnsi="Helvetica" w:cs="Helvetica"/>
          <w:sz w:val="22"/>
          <w:szCs w:val="22"/>
        </w:rPr>
        <w:t>e the</w:t>
      </w:r>
      <w:r w:rsidR="00545D9A" w:rsidRPr="001A0A4B">
        <w:rPr>
          <w:rFonts w:ascii="Helvetica" w:hAnsi="Helvetica" w:cs="Helvetica"/>
          <w:sz w:val="22"/>
          <w:szCs w:val="22"/>
        </w:rPr>
        <w:t xml:space="preserve"> </w:t>
      </w:r>
      <w:r w:rsidR="00146AA0">
        <w:rPr>
          <w:rFonts w:ascii="Helvetica" w:hAnsi="Helvetica" w:cs="Helvetica"/>
          <w:sz w:val="22"/>
          <w:szCs w:val="22"/>
        </w:rPr>
        <w:t xml:space="preserve">microscale </w:t>
      </w:r>
      <w:r w:rsidR="00545D9A">
        <w:rPr>
          <w:rFonts w:ascii="Helvetica" w:hAnsi="Helvetica" w:cs="Helvetica"/>
          <w:sz w:val="22"/>
          <w:szCs w:val="22"/>
        </w:rPr>
        <w:t xml:space="preserve">ecology and </w:t>
      </w:r>
      <w:r w:rsidR="00545D9A" w:rsidRPr="001A0A4B">
        <w:rPr>
          <w:rFonts w:ascii="Helvetica" w:hAnsi="Helvetica" w:cs="Helvetica"/>
          <w:sz w:val="22"/>
          <w:szCs w:val="22"/>
        </w:rPr>
        <w:t>behavior</w:t>
      </w:r>
      <w:r w:rsidR="00545D9A">
        <w:rPr>
          <w:rFonts w:ascii="Helvetica" w:hAnsi="Helvetica" w:cs="Helvetica"/>
          <w:sz w:val="22"/>
          <w:szCs w:val="22"/>
        </w:rPr>
        <w:t xml:space="preserve"> </w:t>
      </w:r>
      <w:r w:rsidR="00545D9A" w:rsidRPr="001A0A4B">
        <w:rPr>
          <w:rFonts w:ascii="Helvetica" w:hAnsi="Helvetica" w:cs="Helvetica"/>
          <w:sz w:val="22"/>
          <w:szCs w:val="22"/>
        </w:rPr>
        <w:t>of microorganisms</w:t>
      </w:r>
      <w:r w:rsidR="00545D9A">
        <w:rPr>
          <w:rFonts w:ascii="Helvetica" w:hAnsi="Helvetica" w:cs="Helvetica"/>
          <w:sz w:val="22"/>
          <w:szCs w:val="22"/>
        </w:rPr>
        <w:t xml:space="preserve"> navigating dynamic </w:t>
      </w:r>
      <w:r w:rsidR="00545D9A" w:rsidRPr="003D22FE">
        <w:rPr>
          <w:rFonts w:ascii="Helvetica" w:hAnsi="Helvetica" w:cs="Helvetica"/>
          <w:color w:val="000000"/>
          <w:sz w:val="22"/>
          <w:szCs w:val="22"/>
        </w:rPr>
        <w:t>chemical</w:t>
      </w:r>
      <w:r w:rsidR="00545D9A">
        <w:rPr>
          <w:rFonts w:ascii="Helvetica" w:hAnsi="Helvetica" w:cs="Helvetica"/>
          <w:sz w:val="22"/>
          <w:szCs w:val="22"/>
        </w:rPr>
        <w:t xml:space="preserve"> gradients,</w:t>
      </w:r>
      <w:r w:rsidR="00545D9A" w:rsidRPr="001A0A4B">
        <w:rPr>
          <w:rFonts w:ascii="Helvetica" w:hAnsi="Helvetica" w:cs="Helvetica"/>
          <w:sz w:val="22"/>
          <w:szCs w:val="22"/>
        </w:rPr>
        <w:t xml:space="preserve"> and t</w:t>
      </w:r>
      <w:r w:rsidR="00545D9A">
        <w:rPr>
          <w:rFonts w:ascii="Helvetica" w:hAnsi="Helvetica" w:cs="Helvetica"/>
          <w:sz w:val="22"/>
          <w:szCs w:val="22"/>
        </w:rPr>
        <w:t>o uncover t</w:t>
      </w:r>
      <w:r w:rsidR="00545D9A" w:rsidRPr="001A0A4B">
        <w:rPr>
          <w:rFonts w:ascii="Helvetica" w:hAnsi="Helvetica" w:cs="Helvetica"/>
          <w:sz w:val="22"/>
          <w:szCs w:val="22"/>
        </w:rPr>
        <w:t>he</w:t>
      </w:r>
      <w:r w:rsidR="00545D9A">
        <w:rPr>
          <w:rFonts w:ascii="Helvetica" w:hAnsi="Helvetica" w:cs="Helvetica"/>
          <w:sz w:val="22"/>
          <w:szCs w:val="22"/>
        </w:rPr>
        <w:t>ir</w:t>
      </w:r>
      <w:r w:rsidR="00545D9A" w:rsidRPr="001A0A4B">
        <w:rPr>
          <w:rFonts w:ascii="Helvetica" w:hAnsi="Helvetica" w:cs="Helvetica"/>
          <w:sz w:val="22"/>
          <w:szCs w:val="22"/>
        </w:rPr>
        <w:t xml:space="preserve"> hidden trade-offs</w:t>
      </w:r>
      <w:r w:rsidR="00545D9A">
        <w:rPr>
          <w:rFonts w:ascii="Helvetica" w:hAnsi="Helvetica" w:cs="Helvetica"/>
          <w:sz w:val="22"/>
          <w:szCs w:val="22"/>
        </w:rPr>
        <w:t xml:space="preserve">, </w:t>
      </w:r>
      <w:r w:rsidR="00545D9A" w:rsidRPr="001A0A4B">
        <w:rPr>
          <w:rFonts w:ascii="Helvetica" w:hAnsi="Helvetica" w:cs="Helvetica"/>
          <w:sz w:val="22"/>
          <w:szCs w:val="22"/>
        </w:rPr>
        <w:t>nutrient kinetics</w:t>
      </w:r>
      <w:r w:rsidR="00545D9A">
        <w:rPr>
          <w:rFonts w:ascii="Helvetica" w:hAnsi="Helvetica" w:cs="Helvetica"/>
          <w:sz w:val="22"/>
          <w:szCs w:val="22"/>
        </w:rPr>
        <w:t>,</w:t>
      </w:r>
      <w:r w:rsidR="00545D9A" w:rsidRPr="001A0A4B">
        <w:rPr>
          <w:rFonts w:ascii="Helvetica" w:hAnsi="Helvetica" w:cs="Helvetica"/>
          <w:sz w:val="22"/>
          <w:szCs w:val="22"/>
        </w:rPr>
        <w:t xml:space="preserve"> </w:t>
      </w:r>
      <w:r w:rsidR="00545D9A">
        <w:rPr>
          <w:rFonts w:ascii="Helvetica" w:hAnsi="Helvetica" w:cs="Helvetica"/>
          <w:sz w:val="22"/>
          <w:szCs w:val="22"/>
        </w:rPr>
        <w:t xml:space="preserve">and population dynamics </w:t>
      </w:r>
      <w:r w:rsidR="00545D9A" w:rsidRPr="001A0A4B">
        <w:rPr>
          <w:rFonts w:ascii="Helvetica" w:hAnsi="Helvetica" w:cs="Helvetica"/>
          <w:sz w:val="22"/>
          <w:szCs w:val="22"/>
        </w:rPr>
        <w:t>in ecologically relevant environments</w:t>
      </w:r>
      <w:r w:rsidR="00C71437">
        <w:rPr>
          <w:rFonts w:ascii="Helvetica" w:hAnsi="Helvetica" w:cs="Helvetica"/>
          <w:sz w:val="22"/>
          <w:szCs w:val="22"/>
        </w:rPr>
        <w:t xml:space="preserve"> </w:t>
      </w:r>
      <w:r w:rsidR="00C71437" w:rsidRPr="00C71437">
        <w:rPr>
          <w:rFonts w:ascii="Helvetica" w:hAnsi="Helvetica" w:cs="Helvetica"/>
          <w:b/>
          <w:sz w:val="22"/>
          <w:szCs w:val="22"/>
        </w:rPr>
        <w:t>[1]</w:t>
      </w:r>
      <w:r w:rsidR="004265DE" w:rsidRPr="001A0A4B">
        <w:rPr>
          <w:rFonts w:ascii="Helvetica" w:hAnsi="Helvetica" w:cs="Helvetica"/>
          <w:sz w:val="22"/>
          <w:szCs w:val="22"/>
        </w:rPr>
        <w:t>.</w:t>
      </w:r>
    </w:p>
    <w:p w14:paraId="0921918D" w14:textId="77777777" w:rsidR="00366A74" w:rsidRPr="001A0A4B" w:rsidRDefault="00366A74" w:rsidP="00366A74">
      <w:pPr>
        <w:pStyle w:val="ListParagraph"/>
        <w:ind w:left="1080"/>
        <w:outlineLvl w:val="0"/>
        <w:rPr>
          <w:rFonts w:ascii="Helvetica" w:hAnsi="Helvetica" w:cs="Helvetica"/>
          <w:sz w:val="22"/>
          <w:szCs w:val="22"/>
        </w:rPr>
      </w:pPr>
    </w:p>
    <w:p w14:paraId="3FBA859A" w14:textId="77777777" w:rsidR="00C71437" w:rsidRPr="006F080E" w:rsidRDefault="00C71437" w:rsidP="00C71437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20374BD8" w:rsidR="000D35D9" w:rsidRDefault="00010FB2" w:rsidP="00366918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Helvetica"/>
          <w:sz w:val="22"/>
          <w:szCs w:val="22"/>
        </w:rPr>
      </w:pPr>
      <w:r w:rsidRPr="00663B4E">
        <w:rPr>
          <w:rFonts w:ascii="Helvetica" w:hAnsi="Helvetica" w:cs="Arial"/>
          <w:b/>
          <w:sz w:val="22"/>
          <w:szCs w:val="22"/>
          <w:u w:val="single"/>
        </w:rPr>
        <w:t>Francesco Carrara</w:t>
      </w:r>
      <w:r w:rsidR="00545D9A" w:rsidRPr="00567274">
        <w:rPr>
          <w:rFonts w:ascii="Helvetica" w:hAnsi="Helvetica" w:cs="Arial"/>
          <w:sz w:val="22"/>
          <w:szCs w:val="22"/>
        </w:rPr>
        <w:t xml:space="preserve">: </w:t>
      </w:r>
      <w:r w:rsidR="00545D9A" w:rsidRPr="00567274">
        <w:rPr>
          <w:rFonts w:ascii="Helvetica" w:hAnsi="Helvetica" w:cs="Helvetica"/>
          <w:sz w:val="22"/>
          <w:szCs w:val="22"/>
        </w:rPr>
        <w:t xml:space="preserve">By combining microfluidic technology with photolysis, we </w:t>
      </w:r>
      <w:r w:rsidR="00545D9A" w:rsidRPr="00567274">
        <w:rPr>
          <w:rFonts w:ascii="Helvetica" w:hAnsi="Helvetica" w:cs="Helvetica"/>
          <w:color w:val="000000"/>
          <w:sz w:val="22"/>
          <w:szCs w:val="22"/>
        </w:rPr>
        <w:t xml:space="preserve">generate controlled chemical pulses – where localized chemoattractant becomes suddenly available at the microscale – </w:t>
      </w:r>
      <w:r w:rsidR="00545D9A" w:rsidRPr="00567274">
        <w:rPr>
          <w:rFonts w:ascii="Helvetica" w:hAnsi="Helvetica" w:cs="Helvetica"/>
          <w:sz w:val="22"/>
          <w:szCs w:val="22"/>
        </w:rPr>
        <w:t xml:space="preserve">to measure the chemotactic response of microbial populations first exposed to unsteady chemical </w:t>
      </w:r>
      <w:r w:rsidR="00146AA0">
        <w:rPr>
          <w:rFonts w:ascii="Helvetica" w:hAnsi="Helvetica" w:cs="Helvetica"/>
          <w:sz w:val="22"/>
          <w:szCs w:val="22"/>
        </w:rPr>
        <w:t xml:space="preserve">gradients </w:t>
      </w:r>
      <w:r w:rsidR="00C71437" w:rsidRPr="00C71437">
        <w:rPr>
          <w:rFonts w:ascii="Helvetica" w:hAnsi="Helvetica" w:cs="Helvetica"/>
          <w:b/>
          <w:sz w:val="22"/>
          <w:szCs w:val="22"/>
        </w:rPr>
        <w:t>[1]</w:t>
      </w:r>
      <w:r w:rsidR="00545D9A" w:rsidRPr="00567274">
        <w:rPr>
          <w:rFonts w:ascii="Helvetica" w:hAnsi="Helvetica" w:cs="Helvetica"/>
          <w:sz w:val="22"/>
          <w:szCs w:val="22"/>
        </w:rPr>
        <w:t>.</w:t>
      </w:r>
    </w:p>
    <w:p w14:paraId="4B2CCEF0" w14:textId="77777777" w:rsidR="00366A74" w:rsidRPr="00567274" w:rsidRDefault="00366A74" w:rsidP="00366A74">
      <w:pPr>
        <w:pStyle w:val="ListParagraph"/>
        <w:ind w:left="1080"/>
        <w:outlineLvl w:val="0"/>
        <w:rPr>
          <w:rFonts w:ascii="Helvetica" w:hAnsi="Helvetica" w:cs="Helvetica"/>
          <w:sz w:val="22"/>
          <w:szCs w:val="22"/>
        </w:rPr>
      </w:pPr>
    </w:p>
    <w:p w14:paraId="71A433B1" w14:textId="77777777" w:rsidR="00C71437" w:rsidRPr="006F080E" w:rsidRDefault="00C71437" w:rsidP="00C71437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756AD5B6" w14:textId="77777777" w:rsidR="00567274" w:rsidRPr="00567274" w:rsidRDefault="00567274" w:rsidP="00567274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1F63217" w14:textId="1FC9BD3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2E55D766" w14:textId="77777777" w:rsidR="00085DFB" w:rsidRDefault="00085D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2E352B76" w14:textId="77777777" w:rsidR="00085DFB" w:rsidRDefault="00085D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48D12BAD" w14:textId="77777777" w:rsidR="00085DFB" w:rsidRDefault="00085D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1B857593" w14:textId="77777777" w:rsidR="00085DFB" w:rsidRDefault="00085D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9FC4731" w14:textId="77777777" w:rsidR="00085DFB" w:rsidRDefault="00085D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E4404E3" w14:textId="77777777" w:rsidR="00085DFB" w:rsidRDefault="00085D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10D7C11C" w14:textId="77777777" w:rsidR="00085DFB" w:rsidRDefault="00085D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6567FEE6" w14:textId="35A09443" w:rsidR="002E664A" w:rsidRPr="00473E88" w:rsidRDefault="002E664A" w:rsidP="00473E8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E664A">
        <w:rPr>
          <w:rFonts w:ascii="Helvetica" w:hAnsi="Helvetica" w:cs="Arial"/>
          <w:b/>
          <w:i w:val="0"/>
          <w:sz w:val="22"/>
          <w:szCs w:val="22"/>
        </w:rPr>
        <w:t xml:space="preserve">Fabrication of the </w:t>
      </w:r>
      <w:r w:rsidR="00E9436F">
        <w:rPr>
          <w:rFonts w:ascii="Helvetica" w:hAnsi="Helvetica" w:cs="Arial"/>
          <w:b/>
          <w:i w:val="0"/>
          <w:sz w:val="22"/>
          <w:szCs w:val="22"/>
        </w:rPr>
        <w:t>M</w:t>
      </w:r>
      <w:r w:rsidRPr="002E664A">
        <w:rPr>
          <w:rFonts w:ascii="Helvetica" w:hAnsi="Helvetica" w:cs="Arial"/>
          <w:b/>
          <w:i w:val="0"/>
          <w:sz w:val="22"/>
          <w:szCs w:val="22"/>
        </w:rPr>
        <w:t xml:space="preserve">icrofluidic </w:t>
      </w:r>
      <w:r w:rsidR="00E9436F">
        <w:rPr>
          <w:rFonts w:ascii="Helvetica" w:hAnsi="Helvetica" w:cs="Arial"/>
          <w:b/>
          <w:i w:val="0"/>
          <w:sz w:val="22"/>
          <w:szCs w:val="22"/>
        </w:rPr>
        <w:t>D</w:t>
      </w:r>
      <w:r w:rsidRPr="002E664A">
        <w:rPr>
          <w:rFonts w:ascii="Helvetica" w:hAnsi="Helvetica" w:cs="Arial"/>
          <w:b/>
          <w:i w:val="0"/>
          <w:sz w:val="22"/>
          <w:szCs w:val="22"/>
        </w:rPr>
        <w:t xml:space="preserve">evice for the </w:t>
      </w:r>
      <w:r w:rsidR="00E9436F">
        <w:rPr>
          <w:rFonts w:ascii="Helvetica" w:hAnsi="Helvetica" w:cs="Arial"/>
          <w:b/>
          <w:i w:val="0"/>
          <w:sz w:val="22"/>
          <w:szCs w:val="22"/>
        </w:rPr>
        <w:t>S</w:t>
      </w:r>
      <w:r w:rsidRPr="002E664A">
        <w:rPr>
          <w:rFonts w:ascii="Helvetica" w:hAnsi="Helvetica" w:cs="Arial"/>
          <w:b/>
          <w:i w:val="0"/>
          <w:sz w:val="22"/>
          <w:szCs w:val="22"/>
        </w:rPr>
        <w:t xml:space="preserve">ingle </w:t>
      </w:r>
      <w:r w:rsidR="00E9436F">
        <w:rPr>
          <w:rFonts w:ascii="Helvetica" w:hAnsi="Helvetica" w:cs="Arial"/>
          <w:b/>
          <w:i w:val="0"/>
          <w:sz w:val="22"/>
          <w:szCs w:val="22"/>
        </w:rPr>
        <w:t>C</w:t>
      </w:r>
      <w:r w:rsidRPr="002E664A">
        <w:rPr>
          <w:rFonts w:ascii="Helvetica" w:hAnsi="Helvetica" w:cs="Arial"/>
          <w:b/>
          <w:i w:val="0"/>
          <w:sz w:val="22"/>
          <w:szCs w:val="22"/>
        </w:rPr>
        <w:t xml:space="preserve">hemical-pulse </w:t>
      </w:r>
      <w:r w:rsidR="00E9436F">
        <w:rPr>
          <w:rFonts w:ascii="Helvetica" w:hAnsi="Helvetica" w:cs="Arial"/>
          <w:b/>
          <w:i w:val="0"/>
          <w:sz w:val="22"/>
          <w:szCs w:val="22"/>
        </w:rPr>
        <w:t>E</w:t>
      </w:r>
      <w:r w:rsidRPr="002E664A">
        <w:rPr>
          <w:rFonts w:ascii="Helvetica" w:hAnsi="Helvetica" w:cs="Arial"/>
          <w:b/>
          <w:i w:val="0"/>
          <w:sz w:val="22"/>
          <w:szCs w:val="22"/>
        </w:rPr>
        <w:t>xperiment</w:t>
      </w:r>
    </w:p>
    <w:p w14:paraId="61AAB4D7" w14:textId="13AD4CF4" w:rsidR="002E664A" w:rsidRPr="002E664A" w:rsidRDefault="002E664A" w:rsidP="002E66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664A">
        <w:rPr>
          <w:rFonts w:ascii="Helvetica" w:hAnsi="Helvetica" w:cs="Arial"/>
          <w:sz w:val="22"/>
          <w:szCs w:val="22"/>
        </w:rPr>
        <w:t>Design the channel using CAD</w:t>
      </w:r>
      <w:r w:rsidR="00473E88">
        <w:rPr>
          <w:rFonts w:ascii="Helvetica" w:hAnsi="Helvetica" w:cs="Arial"/>
          <w:sz w:val="22"/>
          <w:szCs w:val="22"/>
        </w:rPr>
        <w:t xml:space="preserve"> </w:t>
      </w:r>
      <w:r w:rsidRPr="002E664A">
        <w:rPr>
          <w:rFonts w:ascii="Helvetica" w:hAnsi="Helvetica" w:cs="Arial"/>
          <w:sz w:val="22"/>
          <w:szCs w:val="22"/>
        </w:rPr>
        <w:t>software</w:t>
      </w:r>
      <w:r w:rsidR="00884EB9">
        <w:rPr>
          <w:rFonts w:ascii="Helvetica" w:hAnsi="Helvetica" w:cs="Arial"/>
          <w:sz w:val="22"/>
          <w:szCs w:val="22"/>
        </w:rPr>
        <w:t xml:space="preserve"> </w:t>
      </w:r>
      <w:r w:rsidR="00884EB9" w:rsidRPr="00884EB9">
        <w:rPr>
          <w:rFonts w:ascii="Helvetica" w:hAnsi="Helvetica" w:cs="Arial"/>
          <w:b/>
          <w:sz w:val="22"/>
          <w:szCs w:val="22"/>
        </w:rPr>
        <w:t>[1]</w:t>
      </w:r>
      <w:r w:rsidRPr="002E664A">
        <w:rPr>
          <w:rFonts w:ascii="Helvetica" w:hAnsi="Helvetica" w:cs="Arial"/>
          <w:sz w:val="22"/>
          <w:szCs w:val="22"/>
        </w:rPr>
        <w:t xml:space="preserve"> and print it onto a transparency film to c</w:t>
      </w:r>
      <w:r w:rsidR="00884EB9">
        <w:rPr>
          <w:rFonts w:ascii="Helvetica" w:hAnsi="Helvetica" w:cs="Arial"/>
          <w:sz w:val="22"/>
          <w:szCs w:val="22"/>
        </w:rPr>
        <w:t xml:space="preserve">reate the photo mask </w:t>
      </w:r>
      <w:r w:rsidR="00884EB9" w:rsidRPr="00884EB9">
        <w:rPr>
          <w:rFonts w:ascii="Helvetica" w:hAnsi="Helvetica" w:cs="Arial"/>
          <w:b/>
          <w:sz w:val="22"/>
          <w:szCs w:val="22"/>
        </w:rPr>
        <w:t>[</w:t>
      </w:r>
      <w:r w:rsidR="00884EB9">
        <w:rPr>
          <w:rFonts w:ascii="Helvetica" w:hAnsi="Helvetica" w:cs="Arial"/>
          <w:b/>
          <w:sz w:val="22"/>
          <w:szCs w:val="22"/>
        </w:rPr>
        <w:t>2</w:t>
      </w:r>
      <w:r w:rsidR="00884EB9" w:rsidRPr="00884EB9">
        <w:rPr>
          <w:rFonts w:ascii="Helvetica" w:hAnsi="Helvetica" w:cs="Arial"/>
          <w:b/>
          <w:sz w:val="22"/>
          <w:szCs w:val="22"/>
        </w:rPr>
        <w:t>]</w:t>
      </w:r>
      <w:r w:rsidRPr="002E664A">
        <w:rPr>
          <w:rFonts w:ascii="Helvetica" w:hAnsi="Helvetica" w:cs="Arial"/>
          <w:sz w:val="22"/>
          <w:szCs w:val="22"/>
        </w:rPr>
        <w:t>.</w:t>
      </w:r>
      <w:r w:rsidR="00884EB9" w:rsidRPr="00884EB9">
        <w:rPr>
          <w:rFonts w:ascii="Helvetica" w:hAnsi="Helvetica" w:cs="Arial"/>
          <w:sz w:val="22"/>
          <w:szCs w:val="22"/>
        </w:rPr>
        <w:t xml:space="preserve"> </w:t>
      </w:r>
      <w:r w:rsidR="00884EB9" w:rsidRPr="002E664A">
        <w:rPr>
          <w:rFonts w:ascii="Helvetica" w:hAnsi="Helvetica" w:cs="Arial"/>
          <w:sz w:val="22"/>
          <w:szCs w:val="22"/>
        </w:rPr>
        <w:t xml:space="preserve">Fabricate the master by soft lithography </w:t>
      </w:r>
      <w:r w:rsidR="00884EB9">
        <w:rPr>
          <w:rFonts w:ascii="Helvetica" w:hAnsi="Helvetica" w:cs="Arial"/>
          <w:sz w:val="22"/>
          <w:szCs w:val="22"/>
        </w:rPr>
        <w:t xml:space="preserve">in a </w:t>
      </w:r>
      <w:proofErr w:type="gramStart"/>
      <w:r w:rsidR="00884EB9">
        <w:rPr>
          <w:rFonts w:ascii="Helvetica" w:hAnsi="Helvetica" w:cs="Arial"/>
          <w:sz w:val="22"/>
          <w:szCs w:val="22"/>
        </w:rPr>
        <w:t>clean-room</w:t>
      </w:r>
      <w:proofErr w:type="gramEnd"/>
      <w:r w:rsidR="00884EB9">
        <w:rPr>
          <w:rFonts w:ascii="Helvetica" w:hAnsi="Helvetica" w:cs="Arial"/>
          <w:sz w:val="22"/>
          <w:szCs w:val="22"/>
        </w:rPr>
        <w:t xml:space="preserve"> according to the manuscript </w:t>
      </w:r>
      <w:r w:rsidR="00884EB9" w:rsidRPr="00884EB9">
        <w:rPr>
          <w:rFonts w:ascii="Helvetica" w:hAnsi="Helvetica" w:cs="Arial"/>
          <w:b/>
          <w:sz w:val="22"/>
          <w:szCs w:val="22"/>
        </w:rPr>
        <w:t>[3]</w:t>
      </w:r>
      <w:r w:rsidR="00884EB9" w:rsidRPr="002E664A">
        <w:rPr>
          <w:rFonts w:ascii="Helvetica" w:hAnsi="Helvetica" w:cs="Arial"/>
          <w:sz w:val="22"/>
          <w:szCs w:val="22"/>
        </w:rPr>
        <w:t>.</w:t>
      </w:r>
    </w:p>
    <w:p w14:paraId="6CE87C89" w14:textId="106C0FAD" w:rsidR="002E664A" w:rsidRDefault="00884EB9" w:rsidP="00884E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in the CAS software.</w:t>
      </w:r>
    </w:p>
    <w:p w14:paraId="2DFE8B35" w14:textId="15E68814" w:rsidR="002E664A" w:rsidRPr="00884EB9" w:rsidRDefault="00884EB9" w:rsidP="00884E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film.</w:t>
      </w:r>
      <w:r w:rsidR="00366A74">
        <w:rPr>
          <w:rFonts w:ascii="Helvetica" w:hAnsi="Helvetica" w:cs="Arial"/>
          <w:sz w:val="22"/>
          <w:szCs w:val="22"/>
        </w:rPr>
        <w:t xml:space="preserve"> </w:t>
      </w:r>
      <w:r w:rsidR="00366A74" w:rsidRPr="00864856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864856" w:rsidRPr="00864856">
        <w:rPr>
          <w:rFonts w:ascii="Helvetica" w:hAnsi="Helvetica" w:cs="Arial"/>
          <w:sz w:val="22"/>
          <w:szCs w:val="22"/>
          <w:highlight w:val="green"/>
        </w:rPr>
        <w:t>2.1.1 and 2.1.2</w:t>
      </w:r>
      <w:r w:rsidR="00864856" w:rsidRPr="00864856">
        <w:rPr>
          <w:rFonts w:ascii="Helvetica" w:hAnsi="Helvetica" w:cs="Arial"/>
          <w:sz w:val="22"/>
          <w:szCs w:val="22"/>
          <w:highlight w:val="green"/>
        </w:rPr>
        <w:t xml:space="preserve"> were acted by Ela Burmeister (who spoke about safety in the lab as well, see below)</w:t>
      </w:r>
    </w:p>
    <w:p w14:paraId="5F849E38" w14:textId="2A8AD643" w:rsidR="002E664A" w:rsidRPr="002E664A" w:rsidRDefault="002E664A" w:rsidP="002E66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enters a </w:t>
      </w:r>
      <w:proofErr w:type="gramStart"/>
      <w:r>
        <w:rPr>
          <w:rFonts w:ascii="Helvetica" w:hAnsi="Helvetica" w:cs="Arial"/>
          <w:sz w:val="22"/>
          <w:szCs w:val="22"/>
        </w:rPr>
        <w:t>clean-room</w:t>
      </w:r>
      <w:proofErr w:type="gramEnd"/>
      <w:r>
        <w:rPr>
          <w:rFonts w:ascii="Helvetica" w:hAnsi="Helvetica" w:cs="Arial"/>
          <w:sz w:val="22"/>
          <w:szCs w:val="22"/>
        </w:rPr>
        <w:t>.</w:t>
      </w:r>
      <w:r w:rsidR="00366A74">
        <w:rPr>
          <w:rFonts w:ascii="Helvetica" w:hAnsi="Helvetica" w:cs="Arial"/>
          <w:sz w:val="22"/>
          <w:szCs w:val="22"/>
        </w:rPr>
        <w:t xml:space="preserve"> </w:t>
      </w:r>
      <w:r w:rsidR="00366A74" w:rsidRPr="00366A74">
        <w:rPr>
          <w:rFonts w:ascii="Helvetica" w:hAnsi="Helvetica" w:cs="Arial"/>
          <w:sz w:val="22"/>
          <w:szCs w:val="22"/>
          <w:highlight w:val="green"/>
        </w:rPr>
        <w:t>Author NOTE: I don’t recall this shot, and it was the PDMS room, not a clean room.</w:t>
      </w:r>
    </w:p>
    <w:p w14:paraId="6ED6F28A" w14:textId="5812250E" w:rsidR="002E664A" w:rsidRDefault="002E664A" w:rsidP="002B69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6969">
        <w:rPr>
          <w:rFonts w:ascii="Helvetica" w:hAnsi="Helvetica" w:cs="Arial"/>
          <w:sz w:val="22"/>
          <w:szCs w:val="22"/>
        </w:rPr>
        <w:t xml:space="preserve">Prepare a </w:t>
      </w:r>
      <w:r w:rsidR="002B6969">
        <w:rPr>
          <w:rFonts w:ascii="Helvetica" w:hAnsi="Helvetica" w:cs="Arial"/>
          <w:sz w:val="22"/>
          <w:szCs w:val="22"/>
        </w:rPr>
        <w:t>PDMS</w:t>
      </w:r>
      <w:r w:rsidR="00613B93">
        <w:rPr>
          <w:rFonts w:ascii="Helvetica" w:hAnsi="Helvetica" w:cs="Arial"/>
          <w:sz w:val="22"/>
          <w:szCs w:val="22"/>
        </w:rPr>
        <w:t xml:space="preserve"> </w:t>
      </w:r>
      <w:r w:rsidR="00613B93" w:rsidRPr="00613B93">
        <w:rPr>
          <w:rFonts w:ascii="Helvetica" w:hAnsi="Helvetica" w:cs="Arial"/>
          <w:i/>
          <w:color w:val="FF0000"/>
          <w:sz w:val="22"/>
          <w:szCs w:val="22"/>
        </w:rPr>
        <w:t>(pronounce as P</w:t>
      </w:r>
      <w:r w:rsidR="00613B93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613B93" w:rsidRPr="00613B93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613B93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613B93" w:rsidRPr="00613B93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613B93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613B93" w:rsidRPr="00613B93">
        <w:rPr>
          <w:rFonts w:ascii="Helvetica" w:hAnsi="Helvetica" w:cs="Arial"/>
          <w:i/>
          <w:color w:val="FF0000"/>
          <w:sz w:val="22"/>
          <w:szCs w:val="22"/>
        </w:rPr>
        <w:t>S)</w:t>
      </w:r>
      <w:r w:rsidRPr="002B6969">
        <w:rPr>
          <w:rFonts w:ascii="Helvetica" w:hAnsi="Helvetica" w:cs="Arial"/>
          <w:sz w:val="22"/>
          <w:szCs w:val="22"/>
        </w:rPr>
        <w:t xml:space="preserve"> mixture by combining the elastomer with</w:t>
      </w:r>
      <w:r w:rsidR="002B6969">
        <w:rPr>
          <w:rFonts w:ascii="Helvetica" w:hAnsi="Helvetica" w:cs="Arial"/>
          <w:sz w:val="22"/>
          <w:szCs w:val="22"/>
        </w:rPr>
        <w:t xml:space="preserve"> its curing agent</w:t>
      </w:r>
      <w:r w:rsidRPr="002B6969">
        <w:rPr>
          <w:rFonts w:ascii="Helvetica" w:hAnsi="Helvetica" w:cs="Arial"/>
          <w:sz w:val="22"/>
          <w:szCs w:val="22"/>
        </w:rPr>
        <w:t xml:space="preserve"> at a 10:1 ratio in a </w:t>
      </w:r>
      <w:r w:rsidR="002B6969">
        <w:rPr>
          <w:rFonts w:ascii="Helvetica" w:hAnsi="Helvetica" w:cs="Arial"/>
          <w:sz w:val="22"/>
          <w:szCs w:val="22"/>
        </w:rPr>
        <w:t xml:space="preserve">40-milliliter </w:t>
      </w:r>
      <w:r w:rsidRPr="002B6969">
        <w:rPr>
          <w:rFonts w:ascii="Helvetica" w:hAnsi="Helvetica" w:cs="Arial"/>
          <w:sz w:val="22"/>
          <w:szCs w:val="22"/>
        </w:rPr>
        <w:t>beaker</w:t>
      </w:r>
      <w:r w:rsidR="00C92068">
        <w:rPr>
          <w:rFonts w:ascii="Helvetica" w:hAnsi="Helvetica" w:cs="Arial"/>
          <w:sz w:val="22"/>
          <w:szCs w:val="22"/>
        </w:rPr>
        <w:t xml:space="preserve"> </w:t>
      </w:r>
      <w:r w:rsidR="00C92068" w:rsidRPr="00C92068">
        <w:rPr>
          <w:rFonts w:ascii="Helvetica" w:hAnsi="Helvetica" w:cs="Arial"/>
          <w:b/>
          <w:sz w:val="22"/>
          <w:szCs w:val="22"/>
        </w:rPr>
        <w:t>[1</w:t>
      </w:r>
      <w:r w:rsidR="00C32ABB">
        <w:rPr>
          <w:rFonts w:ascii="Helvetica" w:hAnsi="Helvetica" w:cs="Arial"/>
          <w:b/>
          <w:sz w:val="22"/>
          <w:szCs w:val="22"/>
        </w:rPr>
        <w:t>-TXT</w:t>
      </w:r>
      <w:r w:rsidR="00C92068" w:rsidRPr="00C92068">
        <w:rPr>
          <w:rFonts w:ascii="Helvetica" w:hAnsi="Helvetica" w:cs="Arial"/>
          <w:b/>
          <w:sz w:val="22"/>
          <w:szCs w:val="22"/>
        </w:rPr>
        <w:t>]</w:t>
      </w:r>
      <w:r w:rsidRPr="002B6969">
        <w:rPr>
          <w:rFonts w:ascii="Helvetica" w:hAnsi="Helvetica" w:cs="Arial"/>
          <w:sz w:val="22"/>
          <w:szCs w:val="22"/>
        </w:rPr>
        <w:t xml:space="preserve">. </w:t>
      </w:r>
      <w:r w:rsidR="00DA5736">
        <w:rPr>
          <w:rFonts w:ascii="Helvetica" w:hAnsi="Helvetica" w:cs="Arial"/>
          <w:sz w:val="22"/>
          <w:szCs w:val="22"/>
        </w:rPr>
        <w:t>With a plastic knife, m</w:t>
      </w:r>
      <w:r w:rsidRPr="002B6969">
        <w:rPr>
          <w:rFonts w:ascii="Helvetica" w:hAnsi="Helvetica" w:cs="Arial"/>
          <w:sz w:val="22"/>
          <w:szCs w:val="22"/>
        </w:rPr>
        <w:t>ix vigorously until the liquid is homogeneous</w:t>
      </w:r>
      <w:r w:rsidR="00C92068">
        <w:rPr>
          <w:rFonts w:ascii="Helvetica" w:hAnsi="Helvetica" w:cs="Arial"/>
          <w:sz w:val="22"/>
          <w:szCs w:val="22"/>
        </w:rPr>
        <w:t xml:space="preserve"> </w:t>
      </w:r>
      <w:r w:rsidR="00C92068" w:rsidRPr="00C92068">
        <w:rPr>
          <w:rFonts w:ascii="Helvetica" w:hAnsi="Helvetica" w:cs="Arial"/>
          <w:b/>
          <w:sz w:val="22"/>
          <w:szCs w:val="22"/>
        </w:rPr>
        <w:t>[2]</w:t>
      </w:r>
      <w:r w:rsidRPr="002B6969">
        <w:rPr>
          <w:rFonts w:ascii="Helvetica" w:hAnsi="Helvetica" w:cs="Arial"/>
          <w:sz w:val="22"/>
          <w:szCs w:val="22"/>
        </w:rPr>
        <w:t xml:space="preserve">. </w:t>
      </w:r>
    </w:p>
    <w:p w14:paraId="2A0431F0" w14:textId="6359D24C" w:rsidR="002E664A" w:rsidRDefault="00C92068" w:rsidP="00AD74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powder and agent into a beaker. </w:t>
      </w:r>
      <w:r w:rsidR="002B6969" w:rsidRPr="00C92068">
        <w:rPr>
          <w:rFonts w:ascii="Helvetica" w:hAnsi="Helvetica" w:cs="Arial"/>
          <w:b/>
          <w:sz w:val="22"/>
          <w:szCs w:val="22"/>
        </w:rPr>
        <w:t>TEXT: F</w:t>
      </w:r>
      <w:r w:rsidR="002E664A" w:rsidRPr="00C92068">
        <w:rPr>
          <w:rFonts w:ascii="Helvetica" w:hAnsi="Helvetica" w:cs="Arial"/>
          <w:b/>
          <w:sz w:val="22"/>
          <w:szCs w:val="22"/>
        </w:rPr>
        <w:t>ollow specific safety protocols according to the Material Safety Data Sheet (MSDS).</w:t>
      </w:r>
      <w:r w:rsidR="002E664A" w:rsidRPr="002B6969">
        <w:rPr>
          <w:rFonts w:ascii="Helvetica" w:hAnsi="Helvetica" w:cs="Arial"/>
          <w:sz w:val="22"/>
          <w:szCs w:val="22"/>
        </w:rPr>
        <w:t xml:space="preserve"> </w:t>
      </w:r>
    </w:p>
    <w:p w14:paraId="7DFC85AC" w14:textId="58289145" w:rsidR="002E664A" w:rsidRPr="003A07C2" w:rsidRDefault="00C92068" w:rsidP="003A07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mixes the liquid.</w:t>
      </w:r>
    </w:p>
    <w:p w14:paraId="5BA10E3F" w14:textId="69F66B33" w:rsidR="002E664A" w:rsidRDefault="005E17AA" w:rsidP="003A07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Immediately d</w:t>
      </w:r>
      <w:r w:rsidR="002E664A" w:rsidRPr="003A07C2">
        <w:rPr>
          <w:rFonts w:ascii="Helvetica" w:hAnsi="Helvetica" w:cs="Arial"/>
          <w:sz w:val="22"/>
          <w:szCs w:val="22"/>
        </w:rPr>
        <w:t>egas the PDMS mixture in a vacuum chamber for 45 min</w:t>
      </w:r>
      <w:r w:rsidR="005941B8">
        <w:rPr>
          <w:rFonts w:ascii="Helvetica" w:hAnsi="Helvetica" w:cs="Arial"/>
          <w:sz w:val="22"/>
          <w:szCs w:val="22"/>
        </w:rPr>
        <w:t xml:space="preserve">utes at room temperature </w:t>
      </w:r>
      <w:r w:rsidR="005941B8" w:rsidRPr="005941B8">
        <w:rPr>
          <w:rFonts w:ascii="Helvetica" w:hAnsi="Helvetica" w:cs="Arial"/>
          <w:b/>
          <w:sz w:val="22"/>
          <w:szCs w:val="22"/>
        </w:rPr>
        <w:t>[1]</w:t>
      </w:r>
      <w:r w:rsidR="002E664A" w:rsidRPr="003A07C2">
        <w:rPr>
          <w:rFonts w:ascii="Helvetica" w:hAnsi="Helvetica" w:cs="Arial"/>
          <w:sz w:val="22"/>
          <w:szCs w:val="22"/>
        </w:rPr>
        <w:t>. To expedite the process, periodically release the vacuum</w:t>
      </w:r>
      <w:r w:rsidR="005941B8">
        <w:rPr>
          <w:rFonts w:ascii="Helvetica" w:hAnsi="Helvetica" w:cs="Arial"/>
          <w:sz w:val="22"/>
          <w:szCs w:val="22"/>
        </w:rPr>
        <w:t xml:space="preserve"> </w:t>
      </w:r>
      <w:r w:rsidR="005941B8" w:rsidRPr="005941B8">
        <w:rPr>
          <w:rFonts w:ascii="Helvetica" w:hAnsi="Helvetica" w:cs="Arial"/>
          <w:b/>
          <w:sz w:val="22"/>
          <w:szCs w:val="22"/>
        </w:rPr>
        <w:t>[2]</w:t>
      </w:r>
      <w:r w:rsidR="002E664A" w:rsidRPr="003A07C2">
        <w:rPr>
          <w:rFonts w:ascii="Helvetica" w:hAnsi="Helvetica" w:cs="Arial"/>
          <w:sz w:val="22"/>
          <w:szCs w:val="22"/>
        </w:rPr>
        <w:t xml:space="preserve"> in order to burst the bubbles that form at the interface</w:t>
      </w:r>
      <w:r w:rsidR="005941B8">
        <w:rPr>
          <w:rFonts w:ascii="Helvetica" w:hAnsi="Helvetica" w:cs="Arial"/>
          <w:sz w:val="22"/>
          <w:szCs w:val="22"/>
        </w:rPr>
        <w:t xml:space="preserve"> </w:t>
      </w:r>
      <w:r w:rsidR="005941B8" w:rsidRPr="005941B8">
        <w:rPr>
          <w:rFonts w:ascii="Helvetica" w:hAnsi="Helvetica" w:cs="Arial"/>
          <w:b/>
          <w:sz w:val="22"/>
          <w:szCs w:val="22"/>
        </w:rPr>
        <w:t>[</w:t>
      </w:r>
      <w:r w:rsidR="005941B8">
        <w:rPr>
          <w:rFonts w:ascii="Helvetica" w:hAnsi="Helvetica" w:cs="Arial"/>
          <w:b/>
          <w:sz w:val="22"/>
          <w:szCs w:val="22"/>
        </w:rPr>
        <w:t>3</w:t>
      </w:r>
      <w:r w:rsidR="005941B8" w:rsidRPr="005941B8">
        <w:rPr>
          <w:rFonts w:ascii="Helvetica" w:hAnsi="Helvetica" w:cs="Arial"/>
          <w:b/>
          <w:sz w:val="22"/>
          <w:szCs w:val="22"/>
        </w:rPr>
        <w:t>]</w:t>
      </w:r>
      <w:r w:rsidR="002E664A" w:rsidRPr="003A07C2">
        <w:rPr>
          <w:rFonts w:ascii="Helvetica" w:hAnsi="Helvetica" w:cs="Arial"/>
          <w:sz w:val="22"/>
          <w:szCs w:val="22"/>
        </w:rPr>
        <w:t>.</w:t>
      </w:r>
    </w:p>
    <w:p w14:paraId="4CAC5CFB" w14:textId="31C8F829" w:rsidR="002E664A" w:rsidRDefault="005941B8" w:rsidP="00D512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beaker in a vacuum chamber.</w:t>
      </w:r>
      <w:r w:rsidR="00D62254">
        <w:rPr>
          <w:rFonts w:ascii="Helvetica" w:hAnsi="Helvetica" w:cs="Arial"/>
          <w:sz w:val="22"/>
          <w:szCs w:val="22"/>
        </w:rPr>
        <w:t xml:space="preserve"> </w:t>
      </w:r>
      <w:r w:rsidR="00D62254" w:rsidRPr="00D62254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779BE6BA" w14:textId="0B302C7F" w:rsidR="005941B8" w:rsidRDefault="005941B8" w:rsidP="005941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releases the vacuum.</w:t>
      </w:r>
    </w:p>
    <w:p w14:paraId="32E16017" w14:textId="27E7537F" w:rsidR="005941B8" w:rsidRPr="003A07C2" w:rsidRDefault="005941B8" w:rsidP="005941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bubbles bursting.</w:t>
      </w:r>
    </w:p>
    <w:p w14:paraId="4D82C518" w14:textId="3CAB836E" w:rsidR="002E664A" w:rsidRPr="003A07C2" w:rsidRDefault="002E664A" w:rsidP="003A07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7C2">
        <w:rPr>
          <w:rFonts w:ascii="Helvetica" w:hAnsi="Helvetica" w:cs="Arial"/>
          <w:sz w:val="22"/>
          <w:szCs w:val="22"/>
        </w:rPr>
        <w:t>Remove dust from the surface of the master with a pressurized cleaner</w:t>
      </w:r>
      <w:r w:rsidR="00B12D7B">
        <w:rPr>
          <w:rFonts w:ascii="Helvetica" w:hAnsi="Helvetica" w:cs="Arial"/>
          <w:sz w:val="22"/>
          <w:szCs w:val="22"/>
        </w:rPr>
        <w:t xml:space="preserve"> </w:t>
      </w:r>
      <w:r w:rsidR="00B12D7B" w:rsidRPr="00B12D7B">
        <w:rPr>
          <w:rFonts w:ascii="Helvetica" w:hAnsi="Helvetica" w:cs="Arial"/>
          <w:b/>
          <w:sz w:val="22"/>
          <w:szCs w:val="22"/>
        </w:rPr>
        <w:t>[1]</w:t>
      </w:r>
      <w:r w:rsidRPr="003A07C2">
        <w:rPr>
          <w:rFonts w:ascii="Helvetica" w:hAnsi="Helvetica" w:cs="Arial"/>
          <w:sz w:val="22"/>
          <w:szCs w:val="22"/>
        </w:rPr>
        <w:t xml:space="preserve">, then pour the degassed PDMS mixture onto the master </w:t>
      </w:r>
      <w:r w:rsidR="00B12D7B" w:rsidRPr="00B12D7B">
        <w:rPr>
          <w:rFonts w:ascii="Helvetica" w:hAnsi="Helvetica" w:cs="Arial"/>
          <w:b/>
          <w:sz w:val="22"/>
          <w:szCs w:val="22"/>
        </w:rPr>
        <w:t>[2]</w:t>
      </w:r>
      <w:r w:rsidR="00B12D7B">
        <w:rPr>
          <w:rFonts w:ascii="Helvetica" w:hAnsi="Helvetica" w:cs="Arial"/>
          <w:sz w:val="22"/>
          <w:szCs w:val="22"/>
        </w:rPr>
        <w:t xml:space="preserve"> and bake in an oven at 80 degrees Celsius</w:t>
      </w:r>
      <w:r w:rsidRPr="003A07C2">
        <w:rPr>
          <w:rFonts w:ascii="Helvetica" w:hAnsi="Helvetica" w:cs="Arial"/>
          <w:sz w:val="22"/>
          <w:szCs w:val="22"/>
        </w:rPr>
        <w:t xml:space="preserve"> for 2 h</w:t>
      </w:r>
      <w:r w:rsidR="00B12D7B">
        <w:rPr>
          <w:rFonts w:ascii="Helvetica" w:hAnsi="Helvetica" w:cs="Arial"/>
          <w:sz w:val="22"/>
          <w:szCs w:val="22"/>
        </w:rPr>
        <w:t xml:space="preserve">ours </w:t>
      </w:r>
      <w:r w:rsidR="00B12D7B" w:rsidRPr="00B12D7B">
        <w:rPr>
          <w:rFonts w:ascii="Helvetica" w:hAnsi="Helvetica" w:cs="Arial"/>
          <w:b/>
          <w:sz w:val="22"/>
          <w:szCs w:val="22"/>
        </w:rPr>
        <w:t>[3]</w:t>
      </w:r>
      <w:r w:rsidRPr="003A07C2">
        <w:rPr>
          <w:rFonts w:ascii="Helvetica" w:hAnsi="Helvetica" w:cs="Arial"/>
          <w:sz w:val="22"/>
          <w:szCs w:val="22"/>
        </w:rPr>
        <w:t>.</w:t>
      </w:r>
    </w:p>
    <w:p w14:paraId="2CD00C1A" w14:textId="4D58418E" w:rsidR="002E664A" w:rsidRDefault="00B12D7B" w:rsidP="00B12D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dust on the master.</w:t>
      </w:r>
    </w:p>
    <w:p w14:paraId="5FA8C34E" w14:textId="307D2DF1" w:rsidR="00B12D7B" w:rsidRDefault="00B12D7B" w:rsidP="00B12D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mixture onto the master.</w:t>
      </w:r>
    </w:p>
    <w:p w14:paraId="1C602BCE" w14:textId="4DD7B79B" w:rsidR="00B12D7B" w:rsidRPr="003A07C2" w:rsidRDefault="00B12D7B" w:rsidP="00B12D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master in an oven.</w:t>
      </w:r>
    </w:p>
    <w:p w14:paraId="53DDBC82" w14:textId="745B6C23" w:rsidR="002E664A" w:rsidRPr="003A07C2" w:rsidRDefault="002E664A" w:rsidP="003A07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7C2">
        <w:rPr>
          <w:rFonts w:ascii="Helvetica" w:hAnsi="Helvetica" w:cs="Arial"/>
          <w:sz w:val="22"/>
          <w:szCs w:val="22"/>
        </w:rPr>
        <w:t>Cut the PDMS with a bl</w:t>
      </w:r>
      <w:r w:rsidR="00444FD3">
        <w:rPr>
          <w:rFonts w:ascii="Helvetica" w:hAnsi="Helvetica" w:cs="Arial"/>
          <w:sz w:val="22"/>
          <w:szCs w:val="22"/>
        </w:rPr>
        <w:t xml:space="preserve">ade around the microstructures </w:t>
      </w:r>
      <w:r w:rsidRPr="003A07C2">
        <w:rPr>
          <w:rFonts w:ascii="Helvetica" w:hAnsi="Helvetica" w:cs="Arial"/>
          <w:sz w:val="22"/>
          <w:szCs w:val="22"/>
        </w:rPr>
        <w:t xml:space="preserve">at a </w:t>
      </w:r>
      <w:r w:rsidR="00444FD3">
        <w:rPr>
          <w:rFonts w:ascii="Helvetica" w:hAnsi="Helvetica" w:cs="Arial"/>
          <w:sz w:val="22"/>
          <w:szCs w:val="22"/>
        </w:rPr>
        <w:t xml:space="preserve">distance of approximately 5 milliliters </w:t>
      </w:r>
      <w:r w:rsidR="00444FD3" w:rsidRPr="00444FD3">
        <w:rPr>
          <w:rFonts w:ascii="Helvetica" w:hAnsi="Helvetica" w:cs="Arial"/>
          <w:b/>
          <w:sz w:val="22"/>
          <w:szCs w:val="22"/>
        </w:rPr>
        <w:t>[1]</w:t>
      </w:r>
      <w:r w:rsidR="00444FD3">
        <w:rPr>
          <w:rFonts w:ascii="Helvetica" w:hAnsi="Helvetica" w:cs="Arial"/>
          <w:sz w:val="22"/>
          <w:szCs w:val="22"/>
        </w:rPr>
        <w:t xml:space="preserve">, </w:t>
      </w:r>
      <w:r w:rsidRPr="003A07C2">
        <w:rPr>
          <w:rFonts w:ascii="Helvetica" w:hAnsi="Helvetica" w:cs="Arial"/>
          <w:sz w:val="22"/>
          <w:szCs w:val="22"/>
        </w:rPr>
        <w:t>and then carefully peel the PDMS from the master</w:t>
      </w:r>
      <w:r w:rsidR="00444FD3">
        <w:rPr>
          <w:rFonts w:ascii="Helvetica" w:hAnsi="Helvetica" w:cs="Arial"/>
          <w:sz w:val="22"/>
          <w:szCs w:val="22"/>
        </w:rPr>
        <w:t xml:space="preserve"> </w:t>
      </w:r>
      <w:r w:rsidR="00444FD3" w:rsidRPr="00444FD3">
        <w:rPr>
          <w:rFonts w:ascii="Helvetica" w:hAnsi="Helvetica" w:cs="Arial"/>
          <w:b/>
          <w:sz w:val="22"/>
          <w:szCs w:val="22"/>
        </w:rPr>
        <w:t>[2]</w:t>
      </w:r>
      <w:r w:rsidRPr="003A07C2">
        <w:rPr>
          <w:rFonts w:ascii="Helvetica" w:hAnsi="Helvetica" w:cs="Arial"/>
          <w:sz w:val="22"/>
          <w:szCs w:val="22"/>
        </w:rPr>
        <w:t>.</w:t>
      </w:r>
      <w:r w:rsidR="00444FD3" w:rsidRPr="00444FD3">
        <w:rPr>
          <w:rFonts w:ascii="Helvetica" w:hAnsi="Helvetica" w:cs="Arial"/>
          <w:sz w:val="22"/>
          <w:szCs w:val="22"/>
        </w:rPr>
        <w:t xml:space="preserve"> </w:t>
      </w:r>
      <w:r w:rsidR="00444FD3" w:rsidRPr="003A07C2">
        <w:rPr>
          <w:rFonts w:ascii="Helvetica" w:hAnsi="Helvetica" w:cs="Arial"/>
          <w:sz w:val="22"/>
          <w:szCs w:val="22"/>
        </w:rPr>
        <w:lastRenderedPageBreak/>
        <w:t xml:space="preserve">Punch holes to serve as inlet and outlet of the microchannel </w:t>
      </w:r>
      <w:r w:rsidR="00444FD3" w:rsidRPr="00444FD3">
        <w:rPr>
          <w:rFonts w:ascii="Helvetica" w:hAnsi="Helvetica" w:cs="Arial"/>
          <w:b/>
          <w:sz w:val="22"/>
          <w:szCs w:val="22"/>
        </w:rPr>
        <w:t>[</w:t>
      </w:r>
      <w:r w:rsidR="00444FD3">
        <w:rPr>
          <w:rFonts w:ascii="Helvetica" w:hAnsi="Helvetica" w:cs="Arial"/>
          <w:b/>
          <w:sz w:val="22"/>
          <w:szCs w:val="22"/>
        </w:rPr>
        <w:t>3</w:t>
      </w:r>
      <w:r w:rsidR="00444FD3" w:rsidRPr="00444FD3">
        <w:rPr>
          <w:rFonts w:ascii="Helvetica" w:hAnsi="Helvetica" w:cs="Arial"/>
          <w:b/>
          <w:sz w:val="22"/>
          <w:szCs w:val="22"/>
        </w:rPr>
        <w:t>]</w:t>
      </w:r>
      <w:r w:rsidR="00444FD3" w:rsidRPr="003A07C2">
        <w:rPr>
          <w:rFonts w:ascii="Helvetica" w:hAnsi="Helvetica" w:cs="Arial"/>
          <w:sz w:val="22"/>
          <w:szCs w:val="22"/>
        </w:rPr>
        <w:t>.</w:t>
      </w:r>
      <w:r w:rsidR="00444FD3">
        <w:rPr>
          <w:rFonts w:ascii="Helvetica" w:hAnsi="Helvetica" w:cs="Arial"/>
          <w:sz w:val="22"/>
          <w:szCs w:val="22"/>
        </w:rPr>
        <w:t xml:space="preserve"> Seal the microchannel with adhesive tape to prevent accumulation of dust </w:t>
      </w:r>
      <w:r w:rsidR="00444FD3" w:rsidRPr="00444FD3">
        <w:rPr>
          <w:rFonts w:ascii="Helvetica" w:hAnsi="Helvetica" w:cs="Arial"/>
          <w:b/>
          <w:sz w:val="22"/>
          <w:szCs w:val="22"/>
        </w:rPr>
        <w:t>[4]</w:t>
      </w:r>
      <w:r w:rsidR="00444FD3">
        <w:rPr>
          <w:rFonts w:ascii="Helvetica" w:hAnsi="Helvetica" w:cs="Arial"/>
          <w:sz w:val="22"/>
          <w:szCs w:val="22"/>
        </w:rPr>
        <w:t>.</w:t>
      </w:r>
    </w:p>
    <w:p w14:paraId="7C95A782" w14:textId="519F6842" w:rsidR="002E664A" w:rsidRDefault="00444FD3" w:rsidP="00444F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cuts the PDMS.</w:t>
      </w:r>
      <w:r w:rsidR="004158AC">
        <w:rPr>
          <w:rFonts w:ascii="Helvetica" w:hAnsi="Helvetica" w:cs="Arial"/>
          <w:sz w:val="22"/>
          <w:szCs w:val="22"/>
        </w:rPr>
        <w:t xml:space="preserve"> </w:t>
      </w:r>
      <w:r w:rsidR="004158AC" w:rsidRPr="004158AC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5B72718B" w14:textId="7BD8869A" w:rsidR="00444FD3" w:rsidRDefault="00444FD3" w:rsidP="00444F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peels the PDMS.</w:t>
      </w:r>
    </w:p>
    <w:p w14:paraId="09ACE1E4" w14:textId="77777777" w:rsidR="00444FD3" w:rsidRDefault="00444FD3" w:rsidP="00444F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punch holes.</w:t>
      </w:r>
    </w:p>
    <w:p w14:paraId="6357AACC" w14:textId="4B89F2EC" w:rsidR="00B5140E" w:rsidRPr="001440B1" w:rsidRDefault="00444FD3" w:rsidP="001440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seals the microchannels.</w:t>
      </w:r>
    </w:p>
    <w:p w14:paraId="3FAE143F" w14:textId="3826FD0C" w:rsidR="002E664A" w:rsidRPr="006C7AF7" w:rsidRDefault="002E664A" w:rsidP="006C7AF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24180">
        <w:rPr>
          <w:rFonts w:ascii="Helvetica" w:hAnsi="Helvetica" w:cs="Arial"/>
          <w:b/>
          <w:i w:val="0"/>
          <w:sz w:val="22"/>
          <w:szCs w:val="22"/>
        </w:rPr>
        <w:t xml:space="preserve">Fabrication of the 3D-printed </w:t>
      </w:r>
      <w:proofErr w:type="spellStart"/>
      <w:r w:rsidR="00C24180">
        <w:rPr>
          <w:rFonts w:ascii="Helvetica" w:hAnsi="Helvetica" w:cs="Arial"/>
          <w:b/>
          <w:i w:val="0"/>
          <w:sz w:val="22"/>
          <w:szCs w:val="22"/>
        </w:rPr>
        <w:t>M</w:t>
      </w:r>
      <w:r w:rsidRPr="00C24180">
        <w:rPr>
          <w:rFonts w:ascii="Helvetica" w:hAnsi="Helvetica" w:cs="Arial"/>
          <w:b/>
          <w:i w:val="0"/>
          <w:sz w:val="22"/>
          <w:szCs w:val="22"/>
        </w:rPr>
        <w:t>illifluidic</w:t>
      </w:r>
      <w:proofErr w:type="spellEnd"/>
      <w:r w:rsidRPr="00C2418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C24180">
        <w:rPr>
          <w:rFonts w:ascii="Helvetica" w:hAnsi="Helvetica" w:cs="Arial"/>
          <w:b/>
          <w:i w:val="0"/>
          <w:sz w:val="22"/>
          <w:szCs w:val="22"/>
        </w:rPr>
        <w:t>D</w:t>
      </w:r>
      <w:r w:rsidRPr="00C24180">
        <w:rPr>
          <w:rFonts w:ascii="Helvetica" w:hAnsi="Helvetica" w:cs="Arial"/>
          <w:b/>
          <w:i w:val="0"/>
          <w:sz w:val="22"/>
          <w:szCs w:val="22"/>
        </w:rPr>
        <w:t xml:space="preserve">evice for the </w:t>
      </w:r>
      <w:r w:rsidR="00C24180">
        <w:rPr>
          <w:rFonts w:ascii="Helvetica" w:hAnsi="Helvetica" w:cs="Arial"/>
          <w:b/>
          <w:i w:val="0"/>
          <w:sz w:val="22"/>
          <w:szCs w:val="22"/>
        </w:rPr>
        <w:t>E</w:t>
      </w:r>
      <w:r w:rsidRPr="00C24180">
        <w:rPr>
          <w:rFonts w:ascii="Helvetica" w:hAnsi="Helvetica" w:cs="Arial"/>
          <w:b/>
          <w:i w:val="0"/>
          <w:sz w:val="22"/>
          <w:szCs w:val="22"/>
        </w:rPr>
        <w:t xml:space="preserve">xperiment with </w:t>
      </w:r>
      <w:r w:rsidR="00C24180">
        <w:rPr>
          <w:rFonts w:ascii="Helvetica" w:hAnsi="Helvetica" w:cs="Arial"/>
          <w:b/>
          <w:i w:val="0"/>
          <w:sz w:val="22"/>
          <w:szCs w:val="22"/>
        </w:rPr>
        <w:t>M</w:t>
      </w:r>
      <w:r w:rsidRPr="00C24180">
        <w:rPr>
          <w:rFonts w:ascii="Helvetica" w:hAnsi="Helvetica" w:cs="Arial"/>
          <w:b/>
          <w:i w:val="0"/>
          <w:sz w:val="22"/>
          <w:szCs w:val="22"/>
        </w:rPr>
        <w:t xml:space="preserve">ultiple </w:t>
      </w:r>
      <w:r w:rsidR="00C24180">
        <w:rPr>
          <w:rFonts w:ascii="Helvetica" w:hAnsi="Helvetica" w:cs="Arial"/>
          <w:b/>
          <w:i w:val="0"/>
          <w:sz w:val="22"/>
          <w:szCs w:val="22"/>
        </w:rPr>
        <w:t>P</w:t>
      </w:r>
      <w:r w:rsidRPr="00C24180">
        <w:rPr>
          <w:rFonts w:ascii="Helvetica" w:hAnsi="Helvetica" w:cs="Arial"/>
          <w:b/>
          <w:i w:val="0"/>
          <w:sz w:val="22"/>
          <w:szCs w:val="22"/>
        </w:rPr>
        <w:t xml:space="preserve">ulses </w:t>
      </w:r>
    </w:p>
    <w:p w14:paraId="144B873C" w14:textId="0E6E1DA1" w:rsidR="002E664A" w:rsidRPr="006C7AF7" w:rsidRDefault="002E664A" w:rsidP="006C7A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7AF7">
        <w:rPr>
          <w:rFonts w:ascii="Helvetica" w:hAnsi="Helvetica" w:cs="Arial"/>
          <w:sz w:val="22"/>
          <w:szCs w:val="22"/>
        </w:rPr>
        <w:t xml:space="preserve">Design the 3D shape using </w:t>
      </w:r>
      <w:r w:rsidR="006C7AF7">
        <w:rPr>
          <w:rFonts w:ascii="Helvetica" w:hAnsi="Helvetica" w:cs="Arial"/>
          <w:sz w:val="22"/>
          <w:szCs w:val="22"/>
        </w:rPr>
        <w:t xml:space="preserve">a </w:t>
      </w:r>
      <w:r w:rsidRPr="006C7AF7">
        <w:rPr>
          <w:rFonts w:ascii="Helvetica" w:hAnsi="Helvetica" w:cs="Arial"/>
          <w:sz w:val="22"/>
          <w:szCs w:val="22"/>
        </w:rPr>
        <w:t>3D-design software</w:t>
      </w:r>
      <w:r w:rsidR="006C7AF7">
        <w:rPr>
          <w:rFonts w:ascii="Helvetica" w:hAnsi="Helvetica" w:cs="Arial"/>
          <w:sz w:val="22"/>
          <w:szCs w:val="22"/>
        </w:rPr>
        <w:t xml:space="preserve"> </w:t>
      </w:r>
      <w:r w:rsidR="006C7AF7" w:rsidRPr="006C7AF7">
        <w:rPr>
          <w:rFonts w:ascii="Helvetica" w:hAnsi="Helvetica" w:cs="Arial"/>
          <w:b/>
          <w:sz w:val="22"/>
          <w:szCs w:val="22"/>
        </w:rPr>
        <w:t>[1]</w:t>
      </w:r>
      <w:r w:rsidRPr="006C7AF7">
        <w:rPr>
          <w:rFonts w:ascii="Helvetica" w:hAnsi="Helvetica" w:cs="Arial"/>
          <w:sz w:val="22"/>
          <w:szCs w:val="22"/>
        </w:rPr>
        <w:t xml:space="preserve"> and print the master for the PDMS mold wit</w:t>
      </w:r>
      <w:r w:rsidR="0061332E">
        <w:rPr>
          <w:rFonts w:ascii="Helvetica" w:hAnsi="Helvetica" w:cs="Arial"/>
          <w:sz w:val="22"/>
          <w:szCs w:val="22"/>
        </w:rPr>
        <w:t>h a high-resolution 3D printer</w:t>
      </w:r>
      <w:r w:rsidR="00D62254">
        <w:rPr>
          <w:rFonts w:ascii="Helvetica" w:hAnsi="Helvetica" w:cs="Arial"/>
          <w:sz w:val="22"/>
          <w:szCs w:val="22"/>
        </w:rPr>
        <w:t xml:space="preserve"> </w:t>
      </w:r>
      <w:r w:rsidR="00D62254" w:rsidRPr="00D62254">
        <w:rPr>
          <w:rFonts w:ascii="Helvetica" w:hAnsi="Helvetica" w:cs="Arial"/>
          <w:b/>
          <w:sz w:val="22"/>
          <w:szCs w:val="22"/>
        </w:rPr>
        <w:t>[2]</w:t>
      </w:r>
      <w:r w:rsidRPr="006C7AF7">
        <w:rPr>
          <w:rFonts w:ascii="Helvetica" w:hAnsi="Helvetica" w:cs="Arial"/>
          <w:sz w:val="22"/>
          <w:szCs w:val="22"/>
        </w:rPr>
        <w:t>.</w:t>
      </w:r>
      <w:r w:rsidR="000A7942" w:rsidRPr="000A7942">
        <w:rPr>
          <w:rFonts w:ascii="Helvetica" w:hAnsi="Helvetica" w:cs="Arial"/>
          <w:sz w:val="22"/>
          <w:szCs w:val="22"/>
        </w:rPr>
        <w:t xml:space="preserve"> </w:t>
      </w:r>
      <w:r w:rsidR="000A7942">
        <w:rPr>
          <w:rFonts w:ascii="Helvetica" w:hAnsi="Helvetica" w:cs="Arial"/>
          <w:sz w:val="22"/>
          <w:szCs w:val="22"/>
        </w:rPr>
        <w:t xml:space="preserve">After preparing and degassing the PDMS mixture as previously </w:t>
      </w:r>
      <w:r w:rsidR="000A7942" w:rsidRPr="00D62254">
        <w:rPr>
          <w:rFonts w:ascii="Helvetica" w:hAnsi="Helvetica" w:cs="Arial"/>
          <w:b/>
          <w:sz w:val="22"/>
          <w:szCs w:val="22"/>
        </w:rPr>
        <w:t>[</w:t>
      </w:r>
      <w:r w:rsidR="000A7942">
        <w:rPr>
          <w:rFonts w:ascii="Helvetica" w:hAnsi="Helvetica" w:cs="Arial"/>
          <w:b/>
          <w:sz w:val="22"/>
          <w:szCs w:val="22"/>
        </w:rPr>
        <w:t>3</w:t>
      </w:r>
      <w:r w:rsidR="000A7942" w:rsidRPr="00D62254">
        <w:rPr>
          <w:rFonts w:ascii="Helvetica" w:hAnsi="Helvetica" w:cs="Arial"/>
          <w:b/>
          <w:sz w:val="22"/>
          <w:szCs w:val="22"/>
        </w:rPr>
        <w:t>]</w:t>
      </w:r>
      <w:r w:rsidR="000A7942" w:rsidRPr="006C7AF7">
        <w:rPr>
          <w:rFonts w:ascii="Helvetica" w:hAnsi="Helvetica" w:cs="Arial"/>
          <w:sz w:val="22"/>
          <w:szCs w:val="22"/>
        </w:rPr>
        <w:t>, clean the surface of the master by dabbing with adhesive tape</w:t>
      </w:r>
      <w:r w:rsidR="000A7942">
        <w:rPr>
          <w:rFonts w:ascii="Helvetica" w:hAnsi="Helvetica" w:cs="Arial"/>
          <w:sz w:val="22"/>
          <w:szCs w:val="22"/>
        </w:rPr>
        <w:t xml:space="preserve"> </w:t>
      </w:r>
      <w:r w:rsidR="000A7942" w:rsidRPr="00D62254">
        <w:rPr>
          <w:rFonts w:ascii="Helvetica" w:hAnsi="Helvetica" w:cs="Arial"/>
          <w:b/>
          <w:sz w:val="22"/>
          <w:szCs w:val="22"/>
        </w:rPr>
        <w:t>[</w:t>
      </w:r>
      <w:r w:rsidR="000A7942">
        <w:rPr>
          <w:rFonts w:ascii="Helvetica" w:hAnsi="Helvetica" w:cs="Arial"/>
          <w:b/>
          <w:sz w:val="22"/>
          <w:szCs w:val="22"/>
        </w:rPr>
        <w:t>4</w:t>
      </w:r>
      <w:r w:rsidR="000A7942" w:rsidRPr="00D62254">
        <w:rPr>
          <w:rFonts w:ascii="Helvetica" w:hAnsi="Helvetica" w:cs="Arial"/>
          <w:b/>
          <w:sz w:val="22"/>
          <w:szCs w:val="22"/>
        </w:rPr>
        <w:t>]</w:t>
      </w:r>
      <w:r w:rsidR="000A7942" w:rsidRPr="006C7AF7">
        <w:rPr>
          <w:rFonts w:ascii="Helvetica" w:hAnsi="Helvetica" w:cs="Arial"/>
          <w:sz w:val="22"/>
          <w:szCs w:val="22"/>
        </w:rPr>
        <w:t>.</w:t>
      </w:r>
    </w:p>
    <w:p w14:paraId="308FD42D" w14:textId="46704374" w:rsidR="002E664A" w:rsidRDefault="0061332E" w:rsidP="006C7A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sits in front the computer to operate in the 3D-design software.</w:t>
      </w:r>
      <w:r w:rsidR="00864856">
        <w:rPr>
          <w:rFonts w:ascii="Helvetica" w:hAnsi="Helvetica" w:cs="Arial"/>
          <w:sz w:val="22"/>
          <w:szCs w:val="22"/>
        </w:rPr>
        <w:t xml:space="preserve"> </w:t>
      </w:r>
      <w:r w:rsidR="00864856" w:rsidRPr="00864856">
        <w:rPr>
          <w:rFonts w:ascii="Helvetica" w:hAnsi="Helvetica" w:cs="Arial"/>
          <w:sz w:val="22"/>
          <w:szCs w:val="22"/>
          <w:highlight w:val="green"/>
        </w:rPr>
        <w:t xml:space="preserve">Author NOTE: Shot taken by </w:t>
      </w:r>
      <w:r w:rsidR="00864856" w:rsidRPr="00864856">
        <w:rPr>
          <w:rFonts w:ascii="Helvetica" w:hAnsi="Helvetica" w:cs="Arial"/>
          <w:sz w:val="22"/>
          <w:szCs w:val="22"/>
          <w:highlight w:val="green"/>
        </w:rPr>
        <w:t>Ela Burmeister</w:t>
      </w:r>
      <w:r w:rsidR="00864856" w:rsidRPr="00864856">
        <w:rPr>
          <w:rFonts w:ascii="Helvetica" w:hAnsi="Helvetica" w:cs="Arial"/>
          <w:sz w:val="22"/>
          <w:szCs w:val="22"/>
          <w:highlight w:val="green"/>
        </w:rPr>
        <w:t xml:space="preserve"> (I think it means Ela was the talent in this shot)</w:t>
      </w:r>
    </w:p>
    <w:p w14:paraId="4628C8CC" w14:textId="75CDBA95" w:rsidR="00D62254" w:rsidRPr="000A7942" w:rsidRDefault="00D62254" w:rsidP="000A7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printed 3D mold.</w:t>
      </w:r>
    </w:p>
    <w:p w14:paraId="56215BF7" w14:textId="4837F8A7" w:rsidR="00D62254" w:rsidRPr="000A7942" w:rsidRDefault="000A7942" w:rsidP="00D622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0A7942">
        <w:rPr>
          <w:rFonts w:ascii="Helvetica" w:hAnsi="Helvetica" w:cs="Arial"/>
          <w:i/>
          <w:color w:val="4472C4" w:themeColor="accent1"/>
          <w:sz w:val="22"/>
          <w:szCs w:val="22"/>
        </w:rPr>
        <w:t>Use 2.3.1.</w:t>
      </w:r>
    </w:p>
    <w:p w14:paraId="58D1F3C3" w14:textId="05B18386" w:rsidR="00D62254" w:rsidRDefault="000A7942" w:rsidP="000A79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dabs the surface with tape.</w:t>
      </w:r>
    </w:p>
    <w:p w14:paraId="25DC89A7" w14:textId="202262D3" w:rsidR="002E664A" w:rsidRPr="006C7AF7" w:rsidRDefault="002E664A" w:rsidP="006C7A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7AF7">
        <w:rPr>
          <w:rFonts w:ascii="Helvetica" w:hAnsi="Helvetica" w:cs="Arial"/>
          <w:sz w:val="22"/>
          <w:szCs w:val="22"/>
        </w:rPr>
        <w:t>Put the master on a scale</w:t>
      </w:r>
      <w:r w:rsidR="007D118B">
        <w:rPr>
          <w:rFonts w:ascii="Helvetica" w:hAnsi="Helvetica" w:cs="Arial"/>
          <w:sz w:val="22"/>
          <w:szCs w:val="22"/>
        </w:rPr>
        <w:t xml:space="preserve"> </w:t>
      </w:r>
      <w:r w:rsidR="007D118B" w:rsidRPr="007D118B">
        <w:rPr>
          <w:rFonts w:ascii="Helvetica" w:hAnsi="Helvetica" w:cs="Arial"/>
          <w:b/>
          <w:sz w:val="22"/>
          <w:szCs w:val="22"/>
        </w:rPr>
        <w:t>[1]</w:t>
      </w:r>
      <w:r w:rsidRPr="006C7AF7">
        <w:rPr>
          <w:rFonts w:ascii="Helvetica" w:hAnsi="Helvetica" w:cs="Arial"/>
          <w:sz w:val="22"/>
          <w:szCs w:val="22"/>
        </w:rPr>
        <w:t xml:space="preserve">, then, while avoiding the central region of the master, pour </w:t>
      </w:r>
      <w:r w:rsidR="007D118B">
        <w:rPr>
          <w:rFonts w:ascii="Helvetica" w:hAnsi="Helvetica" w:cs="Arial"/>
          <w:sz w:val="22"/>
          <w:szCs w:val="22"/>
        </w:rPr>
        <w:t xml:space="preserve">23.4 grams of uncured PDMS mixture </w:t>
      </w:r>
      <w:r w:rsidR="007D118B" w:rsidRPr="007D118B">
        <w:rPr>
          <w:rFonts w:ascii="Helvetica" w:hAnsi="Helvetica" w:cs="Arial"/>
          <w:b/>
          <w:sz w:val="22"/>
          <w:szCs w:val="22"/>
        </w:rPr>
        <w:t>[2]</w:t>
      </w:r>
      <w:r w:rsidRPr="006C7AF7">
        <w:rPr>
          <w:rFonts w:ascii="Helvetica" w:hAnsi="Helvetica" w:cs="Arial"/>
          <w:sz w:val="22"/>
          <w:szCs w:val="22"/>
        </w:rPr>
        <w:t xml:space="preserve"> in order to obtain the desired height of PDMS by matching the height of the master </w:t>
      </w:r>
      <w:r w:rsidR="007D118B">
        <w:rPr>
          <w:rFonts w:ascii="Helvetica" w:hAnsi="Helvetica" w:cs="Arial"/>
          <w:sz w:val="22"/>
          <w:szCs w:val="22"/>
        </w:rPr>
        <w:t xml:space="preserve">at 0.5 millimeters </w:t>
      </w:r>
      <w:r w:rsidR="007D118B" w:rsidRPr="007D118B">
        <w:rPr>
          <w:rFonts w:ascii="Helvetica" w:hAnsi="Helvetica" w:cs="Arial"/>
          <w:b/>
          <w:sz w:val="22"/>
          <w:szCs w:val="22"/>
        </w:rPr>
        <w:t>[2]</w:t>
      </w:r>
      <w:r w:rsidRPr="006C7AF7">
        <w:rPr>
          <w:rFonts w:ascii="Helvetica" w:hAnsi="Helvetica" w:cs="Arial"/>
          <w:sz w:val="22"/>
          <w:szCs w:val="22"/>
        </w:rPr>
        <w:t>. Remove any remaining bubbles with the help of compressed air</w:t>
      </w:r>
      <w:r w:rsidR="007D118B">
        <w:rPr>
          <w:rFonts w:ascii="Helvetica" w:hAnsi="Helvetica" w:cs="Arial"/>
          <w:sz w:val="22"/>
          <w:szCs w:val="22"/>
        </w:rPr>
        <w:t xml:space="preserve"> </w:t>
      </w:r>
      <w:r w:rsidR="007D118B" w:rsidRPr="007D118B">
        <w:rPr>
          <w:rFonts w:ascii="Helvetica" w:hAnsi="Helvetica" w:cs="Arial"/>
          <w:b/>
          <w:sz w:val="22"/>
          <w:szCs w:val="22"/>
        </w:rPr>
        <w:t>[3]</w:t>
      </w:r>
      <w:r w:rsidRPr="006C7AF7">
        <w:rPr>
          <w:rFonts w:ascii="Helvetica" w:hAnsi="Helvetica" w:cs="Arial"/>
          <w:sz w:val="22"/>
          <w:szCs w:val="22"/>
        </w:rPr>
        <w:t>.</w:t>
      </w:r>
    </w:p>
    <w:p w14:paraId="18998C8F" w14:textId="00069172" w:rsidR="002E664A" w:rsidRDefault="007D118B" w:rsidP="007D11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master on a scale.</w:t>
      </w:r>
    </w:p>
    <w:p w14:paraId="221E2801" w14:textId="13C5BA79" w:rsidR="007D118B" w:rsidRDefault="007D118B" w:rsidP="007D11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PDMS into the master.</w:t>
      </w:r>
      <w:r w:rsidR="003D22FE">
        <w:rPr>
          <w:rFonts w:ascii="Helvetica" w:hAnsi="Helvetica" w:cs="Arial"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6748B08" w14:textId="2BAFA8C2" w:rsidR="007D118B" w:rsidRDefault="007D118B" w:rsidP="007D11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height of the poured PDMS.</w:t>
      </w:r>
      <w:r w:rsidR="003D22FE">
        <w:rPr>
          <w:rFonts w:ascii="Helvetica" w:hAnsi="Helvetica" w:cs="Arial"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5C2608D" w14:textId="0368FA78" w:rsidR="007D118B" w:rsidRPr="006C7AF7" w:rsidRDefault="007D118B" w:rsidP="007D11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bubbles.</w:t>
      </w:r>
      <w:r w:rsidR="003D22FE">
        <w:rPr>
          <w:rFonts w:ascii="Helvetica" w:hAnsi="Helvetica" w:cs="Arial"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5B208F7" w14:textId="6C397C27" w:rsidR="002E664A" w:rsidRPr="006C7AF7" w:rsidRDefault="002E664A" w:rsidP="006C7A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7AF7">
        <w:rPr>
          <w:rFonts w:ascii="Helvetica" w:hAnsi="Helvetica" w:cs="Arial"/>
          <w:sz w:val="22"/>
          <w:szCs w:val="22"/>
        </w:rPr>
        <w:t>Place the PDMS cast o</w:t>
      </w:r>
      <w:r w:rsidR="00D54A22">
        <w:rPr>
          <w:rFonts w:ascii="Helvetica" w:hAnsi="Helvetica" w:cs="Arial"/>
          <w:sz w:val="22"/>
          <w:szCs w:val="22"/>
        </w:rPr>
        <w:t>n the master in an oven at 45 degrees Celsius</w:t>
      </w:r>
      <w:r w:rsidRPr="006C7AF7">
        <w:rPr>
          <w:rFonts w:ascii="Helvetica" w:hAnsi="Helvetica" w:cs="Arial"/>
          <w:sz w:val="22"/>
          <w:szCs w:val="22"/>
        </w:rPr>
        <w:t xml:space="preserve"> to bake for at least 12 h</w:t>
      </w:r>
      <w:r w:rsidR="00D54A22">
        <w:rPr>
          <w:rFonts w:ascii="Helvetica" w:hAnsi="Helvetica" w:cs="Arial"/>
          <w:sz w:val="22"/>
          <w:szCs w:val="22"/>
        </w:rPr>
        <w:t xml:space="preserve">ours </w:t>
      </w:r>
      <w:r w:rsidR="00D54A22" w:rsidRPr="00D54A22">
        <w:rPr>
          <w:rFonts w:ascii="Helvetica" w:hAnsi="Helvetica" w:cs="Arial"/>
          <w:b/>
          <w:sz w:val="22"/>
          <w:szCs w:val="22"/>
        </w:rPr>
        <w:t>[1]</w:t>
      </w:r>
      <w:r w:rsidRPr="006C7AF7">
        <w:rPr>
          <w:rFonts w:ascii="Helvetica" w:hAnsi="Helvetica" w:cs="Arial"/>
          <w:sz w:val="22"/>
          <w:szCs w:val="22"/>
        </w:rPr>
        <w:t xml:space="preserve">. </w:t>
      </w:r>
      <w:r w:rsidR="005E4961">
        <w:rPr>
          <w:rFonts w:ascii="Helvetica" w:hAnsi="Helvetica" w:cs="Arial"/>
          <w:sz w:val="22"/>
          <w:szCs w:val="22"/>
        </w:rPr>
        <w:t>Then, g</w:t>
      </w:r>
      <w:r w:rsidR="005E4961" w:rsidRPr="006C7AF7">
        <w:rPr>
          <w:rFonts w:ascii="Helvetica" w:hAnsi="Helvetica" w:cs="Arial"/>
          <w:sz w:val="22"/>
          <w:szCs w:val="22"/>
        </w:rPr>
        <w:t xml:space="preserve">ently peel off the hardened PDMS layer </w:t>
      </w:r>
      <w:r w:rsidR="005E4961" w:rsidRPr="00A32C70">
        <w:rPr>
          <w:rFonts w:ascii="Helvetica" w:hAnsi="Helvetica" w:cs="Arial"/>
          <w:b/>
          <w:sz w:val="22"/>
          <w:szCs w:val="22"/>
        </w:rPr>
        <w:t>[</w:t>
      </w:r>
      <w:r w:rsidR="005E4961">
        <w:rPr>
          <w:rFonts w:ascii="Helvetica" w:hAnsi="Helvetica" w:cs="Arial"/>
          <w:b/>
          <w:sz w:val="22"/>
          <w:szCs w:val="22"/>
        </w:rPr>
        <w:t>2</w:t>
      </w:r>
      <w:r w:rsidR="005E4961" w:rsidRPr="00A32C70">
        <w:rPr>
          <w:rFonts w:ascii="Helvetica" w:hAnsi="Helvetica" w:cs="Arial"/>
          <w:b/>
          <w:sz w:val="22"/>
          <w:szCs w:val="22"/>
        </w:rPr>
        <w:t>]</w:t>
      </w:r>
      <w:r w:rsidR="005E4961">
        <w:rPr>
          <w:rFonts w:ascii="Helvetica" w:hAnsi="Helvetica" w:cs="Arial"/>
          <w:sz w:val="22"/>
          <w:szCs w:val="22"/>
        </w:rPr>
        <w:t xml:space="preserve"> </w:t>
      </w:r>
      <w:r w:rsidR="005E4961" w:rsidRPr="006C7AF7">
        <w:rPr>
          <w:rFonts w:ascii="Helvetica" w:hAnsi="Helvetica" w:cs="Arial"/>
          <w:sz w:val="22"/>
          <w:szCs w:val="22"/>
        </w:rPr>
        <w:t xml:space="preserve">and punch inlet and outlet holes for the injection of the </w:t>
      </w:r>
      <w:r w:rsidR="005E4961">
        <w:rPr>
          <w:rFonts w:ascii="Helvetica" w:hAnsi="Helvetica" w:cs="Arial"/>
          <w:sz w:val="22"/>
          <w:szCs w:val="22"/>
        </w:rPr>
        <w:t xml:space="preserve">bacterial suspension </w:t>
      </w:r>
      <w:r w:rsidR="005E4961" w:rsidRPr="00C43E4D">
        <w:rPr>
          <w:rFonts w:ascii="Helvetica" w:hAnsi="Helvetica" w:cs="Arial"/>
          <w:b/>
          <w:sz w:val="22"/>
          <w:szCs w:val="22"/>
        </w:rPr>
        <w:t>[</w:t>
      </w:r>
      <w:r w:rsidR="005E4961">
        <w:rPr>
          <w:rFonts w:ascii="Helvetica" w:hAnsi="Helvetica" w:cs="Arial"/>
          <w:b/>
          <w:sz w:val="22"/>
          <w:szCs w:val="22"/>
        </w:rPr>
        <w:t>3</w:t>
      </w:r>
      <w:r w:rsidR="005E4961" w:rsidRPr="00C43E4D">
        <w:rPr>
          <w:rFonts w:ascii="Helvetica" w:hAnsi="Helvetica" w:cs="Arial"/>
          <w:b/>
          <w:sz w:val="22"/>
          <w:szCs w:val="22"/>
        </w:rPr>
        <w:t>]</w:t>
      </w:r>
      <w:r w:rsidR="005E4961" w:rsidRPr="006C7AF7">
        <w:rPr>
          <w:rFonts w:ascii="Helvetica" w:hAnsi="Helvetica" w:cs="Arial"/>
          <w:sz w:val="22"/>
          <w:szCs w:val="22"/>
        </w:rPr>
        <w:t>.</w:t>
      </w:r>
    </w:p>
    <w:p w14:paraId="4C7C9E83" w14:textId="093C9A41" w:rsidR="002E664A" w:rsidRPr="005E4961" w:rsidRDefault="00D54A22" w:rsidP="005E49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master in an oven.</w:t>
      </w:r>
    </w:p>
    <w:p w14:paraId="63D9DE81" w14:textId="7EDE6D6C" w:rsidR="002E664A" w:rsidRDefault="00A32C70" w:rsidP="00A32C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peels off the PDMS layer.</w:t>
      </w:r>
    </w:p>
    <w:p w14:paraId="18D6AE03" w14:textId="4C34FA36" w:rsidR="00A32C70" w:rsidRPr="006C7AF7" w:rsidRDefault="00C43E4D" w:rsidP="00A32C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punches holes.</w:t>
      </w:r>
    </w:p>
    <w:p w14:paraId="3839EFAD" w14:textId="7055E45D" w:rsidR="002E664A" w:rsidRPr="006C7AF7" w:rsidRDefault="002E664A" w:rsidP="006C7A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7AF7">
        <w:rPr>
          <w:rFonts w:ascii="Helvetica" w:hAnsi="Helvetica" w:cs="Arial"/>
          <w:sz w:val="22"/>
          <w:szCs w:val="22"/>
        </w:rPr>
        <w:t>Activate b</w:t>
      </w:r>
      <w:r w:rsidR="00992B6E">
        <w:rPr>
          <w:rFonts w:ascii="Helvetica" w:hAnsi="Helvetica" w:cs="Arial"/>
          <w:sz w:val="22"/>
          <w:szCs w:val="22"/>
        </w:rPr>
        <w:t>oth the surface of a Petri dish</w:t>
      </w:r>
      <w:r w:rsidRPr="006C7AF7">
        <w:rPr>
          <w:rFonts w:ascii="Helvetica" w:hAnsi="Helvetica" w:cs="Arial"/>
          <w:sz w:val="22"/>
          <w:szCs w:val="22"/>
        </w:rPr>
        <w:t xml:space="preserve"> and the PDMS mold with oxygen plasma for 2 min</w:t>
      </w:r>
      <w:r w:rsidR="005E4961">
        <w:rPr>
          <w:rFonts w:ascii="Helvetica" w:hAnsi="Helvetica" w:cs="Arial"/>
          <w:sz w:val="22"/>
          <w:szCs w:val="22"/>
        </w:rPr>
        <w:t>utes</w:t>
      </w:r>
      <w:r w:rsidR="00992B6E">
        <w:rPr>
          <w:rFonts w:ascii="Helvetica" w:hAnsi="Helvetica" w:cs="Arial"/>
          <w:sz w:val="22"/>
          <w:szCs w:val="22"/>
        </w:rPr>
        <w:t xml:space="preserve"> </w:t>
      </w:r>
      <w:r w:rsidR="00992B6E" w:rsidRPr="00992B6E">
        <w:rPr>
          <w:rFonts w:ascii="Helvetica" w:hAnsi="Helvetica" w:cs="Arial"/>
          <w:b/>
          <w:sz w:val="22"/>
          <w:szCs w:val="22"/>
        </w:rPr>
        <w:t>[1]</w:t>
      </w:r>
      <w:r w:rsidRPr="006C7AF7">
        <w:rPr>
          <w:rFonts w:ascii="Helvetica" w:hAnsi="Helvetica" w:cs="Arial"/>
          <w:sz w:val="22"/>
          <w:szCs w:val="22"/>
        </w:rPr>
        <w:t>. Bond the PDMS mold on the</w:t>
      </w:r>
      <w:r w:rsidR="00992B6E">
        <w:rPr>
          <w:rFonts w:ascii="Helvetica" w:hAnsi="Helvetica" w:cs="Arial"/>
          <w:sz w:val="22"/>
          <w:szCs w:val="22"/>
        </w:rPr>
        <w:t xml:space="preserve"> Petri dish by</w:t>
      </w:r>
      <w:r w:rsidRPr="006C7AF7">
        <w:rPr>
          <w:rFonts w:ascii="Helvetica" w:hAnsi="Helvetica" w:cs="Arial"/>
          <w:sz w:val="22"/>
          <w:szCs w:val="22"/>
        </w:rPr>
        <w:t xml:space="preserve"> </w:t>
      </w:r>
      <w:r w:rsidR="00992B6E">
        <w:rPr>
          <w:rFonts w:ascii="Helvetica" w:hAnsi="Helvetica" w:cs="Arial"/>
          <w:sz w:val="22"/>
          <w:szCs w:val="22"/>
        </w:rPr>
        <w:t>g</w:t>
      </w:r>
      <w:r w:rsidRPr="006C7AF7">
        <w:rPr>
          <w:rFonts w:ascii="Helvetica" w:hAnsi="Helvetica" w:cs="Arial"/>
          <w:sz w:val="22"/>
          <w:szCs w:val="22"/>
        </w:rPr>
        <w:t>ently press</w:t>
      </w:r>
      <w:r w:rsidR="00992B6E">
        <w:rPr>
          <w:rFonts w:ascii="Helvetica" w:hAnsi="Helvetica" w:cs="Arial"/>
          <w:sz w:val="22"/>
          <w:szCs w:val="22"/>
        </w:rPr>
        <w:t>ing</w:t>
      </w:r>
      <w:r w:rsidRPr="006C7AF7">
        <w:rPr>
          <w:rFonts w:ascii="Helvetica" w:hAnsi="Helvetica" w:cs="Arial"/>
          <w:sz w:val="22"/>
          <w:szCs w:val="22"/>
        </w:rPr>
        <w:t xml:space="preserve"> the mold to the Petri dish</w:t>
      </w:r>
      <w:r w:rsidR="00992B6E">
        <w:rPr>
          <w:rFonts w:ascii="Helvetica" w:hAnsi="Helvetica" w:cs="Arial"/>
          <w:sz w:val="22"/>
          <w:szCs w:val="22"/>
        </w:rPr>
        <w:t>. Avoid</w:t>
      </w:r>
      <w:r w:rsidRPr="006C7AF7">
        <w:rPr>
          <w:rFonts w:ascii="Helvetica" w:hAnsi="Helvetica" w:cs="Arial"/>
          <w:sz w:val="22"/>
          <w:szCs w:val="22"/>
        </w:rPr>
        <w:t xml:space="preserve"> press</w:t>
      </w:r>
      <w:r w:rsidR="00992B6E">
        <w:rPr>
          <w:rFonts w:ascii="Helvetica" w:hAnsi="Helvetica" w:cs="Arial"/>
          <w:sz w:val="22"/>
          <w:szCs w:val="22"/>
        </w:rPr>
        <w:t>ing</w:t>
      </w:r>
      <w:r w:rsidRPr="006C7AF7">
        <w:rPr>
          <w:rFonts w:ascii="Helvetica" w:hAnsi="Helvetica" w:cs="Arial"/>
          <w:sz w:val="22"/>
          <w:szCs w:val="22"/>
        </w:rPr>
        <w:t xml:space="preserve"> where the features are located </w:t>
      </w:r>
      <w:r w:rsidR="00090342" w:rsidRPr="00090342">
        <w:rPr>
          <w:rFonts w:ascii="Helvetica" w:hAnsi="Helvetica" w:cs="Arial"/>
          <w:b/>
          <w:sz w:val="22"/>
          <w:szCs w:val="22"/>
        </w:rPr>
        <w:t>[2]</w:t>
      </w:r>
      <w:r w:rsidRPr="006C7AF7">
        <w:rPr>
          <w:rFonts w:ascii="Helvetica" w:hAnsi="Helvetica" w:cs="Arial"/>
          <w:sz w:val="22"/>
          <w:szCs w:val="22"/>
        </w:rPr>
        <w:t>.</w:t>
      </w:r>
    </w:p>
    <w:p w14:paraId="21ACA082" w14:textId="357874DF" w:rsidR="002E664A" w:rsidRDefault="00992B6E" w:rsidP="00C43E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applies oxygen plasma to a petri dish and the PDMS mold.</w:t>
      </w:r>
      <w:r w:rsidR="003D22FE">
        <w:rPr>
          <w:rFonts w:ascii="Helvetica" w:hAnsi="Helvetica" w:cs="Arial"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B98DEB9" w14:textId="4A62F1DF" w:rsidR="00992B6E" w:rsidRPr="006C7AF7" w:rsidRDefault="00090342" w:rsidP="00C43E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presses the mold to the petri dish.</w:t>
      </w:r>
      <w:r w:rsidR="003D22FE">
        <w:rPr>
          <w:rFonts w:ascii="Helvetica" w:hAnsi="Helvetica" w:cs="Arial"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6965AD6" w14:textId="74E2DB06" w:rsidR="002E664A" w:rsidRPr="006C7AF7" w:rsidRDefault="002E664A" w:rsidP="006C7A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7AF7">
        <w:rPr>
          <w:rFonts w:ascii="Helvetica" w:hAnsi="Helvetica" w:cs="Arial"/>
          <w:sz w:val="22"/>
          <w:szCs w:val="22"/>
        </w:rPr>
        <w:t xml:space="preserve">Place the Petri dish bonded to the </w:t>
      </w:r>
      <w:r w:rsidR="00090342">
        <w:rPr>
          <w:rFonts w:ascii="Helvetica" w:hAnsi="Helvetica" w:cs="Arial"/>
          <w:sz w:val="22"/>
          <w:szCs w:val="22"/>
        </w:rPr>
        <w:t>PDMS 3D mold in an oven at 45 degrees Celsius</w:t>
      </w:r>
      <w:r w:rsidRPr="006C7AF7">
        <w:rPr>
          <w:rFonts w:ascii="Helvetica" w:hAnsi="Helvetica" w:cs="Arial"/>
          <w:sz w:val="22"/>
          <w:szCs w:val="22"/>
        </w:rPr>
        <w:t xml:space="preserve"> for at least 12 h</w:t>
      </w:r>
      <w:r w:rsidR="00090342">
        <w:rPr>
          <w:rFonts w:ascii="Helvetica" w:hAnsi="Helvetica" w:cs="Arial"/>
          <w:sz w:val="22"/>
          <w:szCs w:val="22"/>
        </w:rPr>
        <w:t>ours</w:t>
      </w:r>
      <w:r w:rsidRPr="006C7AF7">
        <w:rPr>
          <w:rFonts w:ascii="Helvetica" w:hAnsi="Helvetica" w:cs="Arial"/>
          <w:sz w:val="22"/>
          <w:szCs w:val="22"/>
        </w:rPr>
        <w:t xml:space="preserve"> to strengthen the chemical bond</w:t>
      </w:r>
      <w:r w:rsidR="00090342">
        <w:rPr>
          <w:rFonts w:ascii="Helvetica" w:hAnsi="Helvetica" w:cs="Arial"/>
          <w:sz w:val="22"/>
          <w:szCs w:val="22"/>
        </w:rPr>
        <w:t xml:space="preserve"> </w:t>
      </w:r>
      <w:r w:rsidR="00090342" w:rsidRPr="00090342">
        <w:rPr>
          <w:rFonts w:ascii="Helvetica" w:hAnsi="Helvetica" w:cs="Arial"/>
          <w:b/>
          <w:sz w:val="22"/>
          <w:szCs w:val="22"/>
        </w:rPr>
        <w:t>[1]</w:t>
      </w:r>
      <w:r w:rsidRPr="006C7AF7">
        <w:rPr>
          <w:rFonts w:ascii="Helvetica" w:hAnsi="Helvetica" w:cs="Arial"/>
          <w:sz w:val="22"/>
          <w:szCs w:val="22"/>
        </w:rPr>
        <w:t>.</w:t>
      </w:r>
    </w:p>
    <w:p w14:paraId="794025F6" w14:textId="246417C0" w:rsidR="002E664A" w:rsidRPr="00090342" w:rsidRDefault="00090342" w:rsidP="000903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 into an oven.</w:t>
      </w:r>
    </w:p>
    <w:p w14:paraId="6D7723E0" w14:textId="676BDA90" w:rsidR="002E664A" w:rsidRPr="00D51272" w:rsidRDefault="00090342" w:rsidP="00A20D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0342">
        <w:rPr>
          <w:rFonts w:ascii="Helvetica" w:hAnsi="Helvetica" w:cs="Arial"/>
          <w:sz w:val="22"/>
          <w:szCs w:val="22"/>
        </w:rPr>
        <w:t>Next, a</w:t>
      </w:r>
      <w:r w:rsidR="004609FE">
        <w:rPr>
          <w:rFonts w:ascii="Helvetica" w:hAnsi="Helvetica" w:cs="Arial"/>
          <w:sz w:val="22"/>
          <w:szCs w:val="22"/>
        </w:rPr>
        <w:t xml:space="preserve">ctivate the </w:t>
      </w:r>
      <w:proofErr w:type="spellStart"/>
      <w:r w:rsidR="004609FE">
        <w:rPr>
          <w:rFonts w:ascii="Helvetica" w:hAnsi="Helvetica" w:cs="Arial"/>
          <w:sz w:val="22"/>
          <w:szCs w:val="22"/>
        </w:rPr>
        <w:t>nanoporous</w:t>
      </w:r>
      <w:proofErr w:type="spellEnd"/>
      <w:r w:rsidR="004609FE">
        <w:rPr>
          <w:rFonts w:ascii="Helvetica" w:hAnsi="Helvetica" w:cs="Arial"/>
          <w:sz w:val="22"/>
          <w:szCs w:val="22"/>
        </w:rPr>
        <w:t xml:space="preserve"> PCTE</w:t>
      </w:r>
      <w:r w:rsidR="00D51272">
        <w:rPr>
          <w:rFonts w:ascii="Helvetica" w:hAnsi="Helvetica" w:cs="Arial"/>
          <w:sz w:val="22"/>
          <w:szCs w:val="22"/>
        </w:rPr>
        <w:t xml:space="preserve"> </w:t>
      </w:r>
      <w:r w:rsidR="00D02B50" w:rsidRPr="00613B93">
        <w:rPr>
          <w:rFonts w:ascii="Helvetica" w:hAnsi="Helvetica" w:cs="Arial"/>
          <w:i/>
          <w:color w:val="FF0000"/>
          <w:sz w:val="22"/>
          <w:szCs w:val="22"/>
        </w:rPr>
        <w:t>(pronounce as</w:t>
      </w:r>
      <w:r w:rsidR="00545D9A">
        <w:rPr>
          <w:rFonts w:ascii="Helvetica" w:hAnsi="Helvetica" w:cs="Arial"/>
          <w:i/>
          <w:color w:val="FF0000"/>
          <w:sz w:val="22"/>
          <w:szCs w:val="22"/>
        </w:rPr>
        <w:t xml:space="preserve"> polycarbonate</w:t>
      </w:r>
      <w:r w:rsidR="00D02B50" w:rsidRPr="00613B93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4609FE">
        <w:rPr>
          <w:rFonts w:ascii="Helvetica" w:hAnsi="Helvetica" w:cs="Arial"/>
          <w:sz w:val="22"/>
          <w:szCs w:val="22"/>
        </w:rPr>
        <w:t xml:space="preserve"> </w:t>
      </w:r>
      <w:r w:rsidR="002E664A" w:rsidRPr="00090342">
        <w:rPr>
          <w:rFonts w:ascii="Helvetica" w:hAnsi="Helvetica" w:cs="Arial"/>
          <w:sz w:val="22"/>
          <w:szCs w:val="22"/>
        </w:rPr>
        <w:t xml:space="preserve">membrane in an oxygen plasma chamber for 1 </w:t>
      </w:r>
      <w:r w:rsidR="002E664A" w:rsidRPr="00D51272">
        <w:rPr>
          <w:rFonts w:ascii="Helvetica" w:hAnsi="Helvetica" w:cs="Arial"/>
          <w:sz w:val="22"/>
          <w:szCs w:val="22"/>
        </w:rPr>
        <w:t>min</w:t>
      </w:r>
      <w:r w:rsidR="00A20453" w:rsidRPr="00D51272">
        <w:rPr>
          <w:rFonts w:ascii="Helvetica" w:hAnsi="Helvetica" w:cs="Arial"/>
          <w:sz w:val="22"/>
          <w:szCs w:val="22"/>
        </w:rPr>
        <w:t xml:space="preserve">ute at room temperature </w:t>
      </w:r>
      <w:r w:rsidR="00A20453" w:rsidRPr="00D51272">
        <w:rPr>
          <w:rFonts w:ascii="Helvetica" w:hAnsi="Helvetica" w:cs="Arial"/>
          <w:b/>
          <w:sz w:val="22"/>
          <w:szCs w:val="22"/>
        </w:rPr>
        <w:t>[1</w:t>
      </w:r>
      <w:r w:rsidR="00A20DAE" w:rsidRPr="00D51272">
        <w:rPr>
          <w:rFonts w:ascii="Helvetica" w:hAnsi="Helvetica" w:cs="Arial"/>
          <w:b/>
          <w:sz w:val="22"/>
          <w:szCs w:val="22"/>
        </w:rPr>
        <w:t>-TXT</w:t>
      </w:r>
      <w:r w:rsidR="00A20453" w:rsidRPr="00D51272">
        <w:rPr>
          <w:rFonts w:ascii="Helvetica" w:hAnsi="Helvetica" w:cs="Arial"/>
          <w:b/>
          <w:sz w:val="22"/>
          <w:szCs w:val="22"/>
        </w:rPr>
        <w:t>]</w:t>
      </w:r>
      <w:r w:rsidR="002E664A" w:rsidRPr="00D51272">
        <w:rPr>
          <w:rFonts w:ascii="Helvetica" w:hAnsi="Helvetica" w:cs="Arial"/>
          <w:sz w:val="22"/>
          <w:szCs w:val="22"/>
        </w:rPr>
        <w:t>.</w:t>
      </w:r>
      <w:r w:rsidR="00A20453" w:rsidRPr="00D51272">
        <w:rPr>
          <w:rFonts w:ascii="Helvetica" w:hAnsi="Helvetica" w:cs="Arial"/>
          <w:sz w:val="22"/>
          <w:szCs w:val="22"/>
        </w:rPr>
        <w:t xml:space="preserve"> Under a chemical hood, dilute a commercial solution of APTES </w:t>
      </w:r>
      <w:r w:rsidR="00545D9A" w:rsidRPr="00D51272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545D9A" w:rsidRPr="009B7076">
        <w:rPr>
          <w:rFonts w:ascii="Helvetica" w:hAnsi="Helvetica" w:cs="Arial"/>
          <w:i/>
          <w:color w:val="FF0000"/>
          <w:sz w:val="22"/>
          <w:szCs w:val="22"/>
        </w:rPr>
        <w:t>3-Aminopropyltriethoxysilane</w:t>
      </w:r>
      <w:r w:rsidR="00A20453" w:rsidRPr="00D51272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20453" w:rsidRPr="009B7076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A20453" w:rsidRPr="00D51272">
        <w:rPr>
          <w:rFonts w:ascii="Helvetica" w:hAnsi="Helvetica" w:cs="Arial"/>
          <w:sz w:val="22"/>
          <w:szCs w:val="22"/>
        </w:rPr>
        <w:t>in deionized water to 1% by volume by using a polypropylene tube</w:t>
      </w:r>
      <w:r w:rsidR="00A20DAE" w:rsidRPr="00D51272">
        <w:rPr>
          <w:rFonts w:ascii="Helvetica" w:hAnsi="Helvetica" w:cs="Arial"/>
          <w:sz w:val="22"/>
          <w:szCs w:val="22"/>
        </w:rPr>
        <w:t xml:space="preserve"> </w:t>
      </w:r>
      <w:r w:rsidR="00A20DAE" w:rsidRPr="00D51272">
        <w:rPr>
          <w:rFonts w:ascii="Helvetica" w:hAnsi="Helvetica" w:cs="Arial"/>
          <w:b/>
          <w:sz w:val="22"/>
          <w:szCs w:val="22"/>
        </w:rPr>
        <w:t>[2-TXT]</w:t>
      </w:r>
      <w:r w:rsidR="00A20453" w:rsidRPr="00D51272">
        <w:rPr>
          <w:rFonts w:ascii="Helvetica" w:hAnsi="Helvetica" w:cs="Arial"/>
          <w:sz w:val="22"/>
          <w:szCs w:val="22"/>
        </w:rPr>
        <w:t xml:space="preserve">. </w:t>
      </w:r>
    </w:p>
    <w:p w14:paraId="68656DFA" w14:textId="671CE91F" w:rsidR="002E664A" w:rsidRPr="00A20453" w:rsidRDefault="00A20453" w:rsidP="00A204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1272">
        <w:rPr>
          <w:rFonts w:ascii="Helvetica" w:hAnsi="Helvetica" w:cs="Arial"/>
          <w:sz w:val="22"/>
          <w:szCs w:val="22"/>
        </w:rPr>
        <w:t>Talent places the membrane in</w:t>
      </w:r>
      <w:r>
        <w:rPr>
          <w:rFonts w:ascii="Helvetica" w:hAnsi="Helvetica" w:cs="Arial"/>
          <w:sz w:val="22"/>
          <w:szCs w:val="22"/>
        </w:rPr>
        <w:t xml:space="preserve"> a chamber. </w:t>
      </w:r>
      <w:r w:rsidRPr="00A20453">
        <w:rPr>
          <w:rFonts w:ascii="Helvetica" w:hAnsi="Helvetica" w:cs="Arial"/>
          <w:b/>
          <w:sz w:val="22"/>
          <w:szCs w:val="22"/>
        </w:rPr>
        <w:t xml:space="preserve">TEXT: </w:t>
      </w:r>
      <w:r w:rsidR="002E664A" w:rsidRPr="00A20453">
        <w:rPr>
          <w:rFonts w:ascii="Helvetica" w:hAnsi="Helvetica" w:cs="Arial"/>
          <w:b/>
          <w:sz w:val="22"/>
          <w:szCs w:val="22"/>
        </w:rPr>
        <w:t>CAUTION: Avoid using a corona system for</w:t>
      </w:r>
      <w:r w:rsidRPr="00A20453">
        <w:rPr>
          <w:rFonts w:ascii="Helvetica" w:hAnsi="Helvetica" w:cs="Arial"/>
          <w:b/>
          <w:sz w:val="22"/>
          <w:szCs w:val="22"/>
        </w:rPr>
        <w:t xml:space="preserve"> the plasma activation!</w:t>
      </w:r>
    </w:p>
    <w:p w14:paraId="387719E2" w14:textId="1DD2914C" w:rsidR="002E664A" w:rsidRPr="001A5ADA" w:rsidRDefault="00A20DAE" w:rsidP="001A5A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dilutes a solution. </w:t>
      </w:r>
      <w:r w:rsidRPr="00A20DAE">
        <w:rPr>
          <w:rFonts w:ascii="Helvetica" w:hAnsi="Helvetica" w:cs="Arial"/>
          <w:b/>
          <w:sz w:val="22"/>
          <w:szCs w:val="22"/>
        </w:rPr>
        <w:t>TEXT: The APTES solution is acutely toxic (MSDS health hazard score = 3).</w:t>
      </w:r>
      <w:r w:rsidR="003D22FE">
        <w:rPr>
          <w:rFonts w:ascii="Helvetica" w:hAnsi="Helvetica" w:cs="Arial"/>
          <w:b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C28C78C" w14:textId="5A30E92D" w:rsidR="002E664A" w:rsidRPr="00090342" w:rsidRDefault="002E664A" w:rsidP="000903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0342">
        <w:rPr>
          <w:rFonts w:ascii="Helvetica" w:hAnsi="Helvetica" w:cs="Arial"/>
          <w:sz w:val="22"/>
          <w:szCs w:val="22"/>
        </w:rPr>
        <w:t>Transfer the diluted APTES solution in a Petri dish and immerse the activated membrane in the APTES solution for 20 min</w:t>
      </w:r>
      <w:r w:rsidR="00B71F99">
        <w:rPr>
          <w:rFonts w:ascii="Helvetica" w:hAnsi="Helvetica" w:cs="Arial"/>
          <w:sz w:val="22"/>
          <w:szCs w:val="22"/>
        </w:rPr>
        <w:t xml:space="preserve">utes </w:t>
      </w:r>
      <w:r w:rsidR="00B71F99" w:rsidRPr="00B71F99">
        <w:rPr>
          <w:rFonts w:ascii="Helvetica" w:hAnsi="Helvetica" w:cs="Arial"/>
          <w:b/>
          <w:sz w:val="22"/>
          <w:szCs w:val="22"/>
        </w:rPr>
        <w:t>[1]</w:t>
      </w:r>
      <w:r w:rsidRPr="00090342">
        <w:rPr>
          <w:rFonts w:ascii="Helvetica" w:hAnsi="Helvetica" w:cs="Arial"/>
          <w:sz w:val="22"/>
          <w:szCs w:val="22"/>
        </w:rPr>
        <w:t xml:space="preserve">. </w:t>
      </w:r>
      <w:r w:rsidR="00E502C3">
        <w:rPr>
          <w:rFonts w:ascii="Helvetica" w:hAnsi="Helvetica" w:cs="Arial"/>
          <w:sz w:val="22"/>
          <w:szCs w:val="22"/>
        </w:rPr>
        <w:t>Then, r</w:t>
      </w:r>
      <w:r w:rsidR="00E502C3" w:rsidRPr="00090342">
        <w:rPr>
          <w:rFonts w:ascii="Helvetica" w:hAnsi="Helvetica" w:cs="Arial"/>
          <w:sz w:val="22"/>
          <w:szCs w:val="22"/>
        </w:rPr>
        <w:t>emove the membrane from the APTES solution with tweezers and place it on a cleanroom wipe to dry</w:t>
      </w:r>
      <w:r w:rsidR="00E502C3">
        <w:rPr>
          <w:rFonts w:ascii="Helvetica" w:hAnsi="Helvetica" w:cs="Arial"/>
          <w:sz w:val="22"/>
          <w:szCs w:val="22"/>
        </w:rPr>
        <w:t xml:space="preserve"> </w:t>
      </w:r>
      <w:r w:rsidR="00E502C3" w:rsidRPr="00E502C3">
        <w:rPr>
          <w:rFonts w:ascii="Helvetica" w:hAnsi="Helvetica" w:cs="Arial"/>
          <w:b/>
          <w:sz w:val="22"/>
          <w:szCs w:val="22"/>
        </w:rPr>
        <w:t>[2]</w:t>
      </w:r>
      <w:r w:rsidR="00E502C3" w:rsidRPr="00090342">
        <w:rPr>
          <w:rFonts w:ascii="Helvetica" w:hAnsi="Helvetica" w:cs="Arial"/>
          <w:sz w:val="22"/>
          <w:szCs w:val="22"/>
        </w:rPr>
        <w:t>.</w:t>
      </w:r>
    </w:p>
    <w:p w14:paraId="537C1489" w14:textId="404CFC0D" w:rsidR="002E664A" w:rsidRDefault="00B71F99" w:rsidP="00B71F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solution into a dish, and immerses the membrane.</w:t>
      </w:r>
      <w:r w:rsidR="003D22FE">
        <w:rPr>
          <w:rFonts w:ascii="Helvetica" w:hAnsi="Helvetica" w:cs="Arial"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C41F5B4" w14:textId="17EE2B63" w:rsidR="002E664A" w:rsidRPr="00B96D68" w:rsidRDefault="00E502C3" w:rsidP="00B96D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</w:t>
      </w:r>
      <w:r w:rsidR="00745E2F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ent dries the membrane.</w:t>
      </w:r>
      <w:r w:rsidR="003D22FE">
        <w:rPr>
          <w:rFonts w:ascii="Helvetica" w:hAnsi="Helvetica" w:cs="Arial"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97C03E3" w14:textId="33BE06A0" w:rsidR="002E664A" w:rsidRPr="00D51272" w:rsidRDefault="002E664A" w:rsidP="000903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0342">
        <w:rPr>
          <w:rFonts w:ascii="Helvetica" w:hAnsi="Helvetica" w:cs="Arial"/>
          <w:sz w:val="22"/>
          <w:szCs w:val="22"/>
        </w:rPr>
        <w:t xml:space="preserve">For the fabrication of the PDMS microfluidic channels that will lie on the membrane and allow washing of </w:t>
      </w:r>
      <w:r w:rsidRPr="00D51272">
        <w:rPr>
          <w:rFonts w:ascii="Helvetica" w:hAnsi="Helvetica" w:cs="Arial"/>
          <w:sz w:val="22"/>
          <w:szCs w:val="22"/>
        </w:rPr>
        <w:t xml:space="preserve">the bacterial arena, repeat </w:t>
      </w:r>
      <w:r w:rsidR="004158AC" w:rsidRPr="00D51272">
        <w:rPr>
          <w:rFonts w:ascii="Helvetica" w:hAnsi="Helvetica" w:cs="Arial"/>
          <w:sz w:val="22"/>
          <w:szCs w:val="22"/>
        </w:rPr>
        <w:t>the fabrication of the microfluidic device for the single chemical-pulse experiment as previously</w:t>
      </w:r>
      <w:r w:rsidR="004158AC" w:rsidRPr="00D51272">
        <w:rPr>
          <w:rFonts w:ascii="Helvetica" w:hAnsi="Helvetica" w:cs="Arial"/>
          <w:b/>
          <w:sz w:val="22"/>
          <w:szCs w:val="22"/>
        </w:rPr>
        <w:t xml:space="preserve"> [1]</w:t>
      </w:r>
      <w:r w:rsidRPr="00D51272">
        <w:rPr>
          <w:rFonts w:ascii="Helvetica" w:hAnsi="Helvetica" w:cs="Arial"/>
          <w:sz w:val="22"/>
          <w:szCs w:val="22"/>
        </w:rPr>
        <w:t xml:space="preserve">. </w:t>
      </w:r>
    </w:p>
    <w:p w14:paraId="75ADDAED" w14:textId="64331D10" w:rsidR="002E664A" w:rsidRPr="00D51272" w:rsidRDefault="004158AC" w:rsidP="004158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D51272">
        <w:rPr>
          <w:rFonts w:ascii="Helvetica" w:hAnsi="Helvetica" w:cs="Arial"/>
          <w:i/>
          <w:color w:val="4472C4" w:themeColor="accent1"/>
          <w:sz w:val="22"/>
          <w:szCs w:val="22"/>
        </w:rPr>
        <w:t>Use 2.5.1.</w:t>
      </w:r>
    </w:p>
    <w:p w14:paraId="58996E7D" w14:textId="548FE2B5" w:rsidR="002E664A" w:rsidRPr="004158AC" w:rsidRDefault="00DD7D7F" w:rsidP="00DD7D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</w:t>
      </w:r>
      <w:r w:rsidR="002E664A" w:rsidRPr="004158AC">
        <w:rPr>
          <w:rFonts w:ascii="Helvetica" w:hAnsi="Helvetica" w:cs="Arial"/>
          <w:sz w:val="22"/>
          <w:szCs w:val="22"/>
        </w:rPr>
        <w:t>ond the PDMS washing channels</w:t>
      </w:r>
      <w:r>
        <w:rPr>
          <w:rFonts w:ascii="Helvetica" w:hAnsi="Helvetica" w:cs="Arial"/>
          <w:sz w:val="22"/>
          <w:szCs w:val="22"/>
        </w:rPr>
        <w:t xml:space="preserve"> to the functionalized membrane, first a</w:t>
      </w:r>
      <w:r w:rsidR="002E664A" w:rsidRPr="004158AC">
        <w:rPr>
          <w:rFonts w:ascii="Helvetica" w:hAnsi="Helvetica" w:cs="Arial"/>
          <w:sz w:val="22"/>
          <w:szCs w:val="22"/>
        </w:rPr>
        <w:t>ctivate both the PDMS washing channel and the PCTE membrane with an oxygen plasma chamber for 2 min</w:t>
      </w:r>
      <w:r>
        <w:rPr>
          <w:rFonts w:ascii="Helvetica" w:hAnsi="Helvetica" w:cs="Arial"/>
          <w:sz w:val="22"/>
          <w:szCs w:val="22"/>
        </w:rPr>
        <w:t xml:space="preserve">utes </w:t>
      </w:r>
      <w:r w:rsidRPr="00DD7D7F">
        <w:rPr>
          <w:rFonts w:ascii="Helvetica" w:hAnsi="Helvetica" w:cs="Arial"/>
          <w:b/>
          <w:sz w:val="22"/>
          <w:szCs w:val="22"/>
        </w:rPr>
        <w:t>[1]</w:t>
      </w:r>
      <w:r w:rsidR="002E664A" w:rsidRPr="004158AC">
        <w:rPr>
          <w:rFonts w:ascii="Helvetica" w:hAnsi="Helvetica" w:cs="Arial"/>
          <w:sz w:val="22"/>
          <w:szCs w:val="22"/>
        </w:rPr>
        <w:t xml:space="preserve">. </w:t>
      </w:r>
    </w:p>
    <w:p w14:paraId="1130A747" w14:textId="2EF9286D" w:rsidR="002E664A" w:rsidRPr="004158AC" w:rsidRDefault="00DD7D7F" w:rsidP="00DD7D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channel and the membrane into a chamber.</w:t>
      </w:r>
    </w:p>
    <w:p w14:paraId="30271FB0" w14:textId="4CB92074" w:rsidR="002E664A" w:rsidRPr="004158AC" w:rsidRDefault="002E664A" w:rsidP="004158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58AC">
        <w:rPr>
          <w:rFonts w:ascii="Helvetica" w:hAnsi="Helvetica" w:cs="Arial"/>
          <w:sz w:val="22"/>
          <w:szCs w:val="22"/>
        </w:rPr>
        <w:lastRenderedPageBreak/>
        <w:t>Immediately after the plasma treatment, bring the functionalized membrane and the PDMS washing channel into contact by gently pressing the PDMS washing channel onto the membrane</w:t>
      </w:r>
      <w:r w:rsidR="00806238">
        <w:rPr>
          <w:rFonts w:ascii="Helvetica" w:hAnsi="Helvetica" w:cs="Arial"/>
          <w:sz w:val="22"/>
          <w:szCs w:val="22"/>
        </w:rPr>
        <w:t xml:space="preserve"> </w:t>
      </w:r>
      <w:r w:rsidR="00806238" w:rsidRPr="00806238">
        <w:rPr>
          <w:rFonts w:ascii="Helvetica" w:hAnsi="Helvetica" w:cs="Arial"/>
          <w:b/>
          <w:sz w:val="22"/>
          <w:szCs w:val="22"/>
        </w:rPr>
        <w:t>[1]</w:t>
      </w:r>
      <w:r w:rsidRPr="004158AC">
        <w:rPr>
          <w:rFonts w:ascii="Helvetica" w:hAnsi="Helvetica" w:cs="Arial"/>
          <w:sz w:val="22"/>
          <w:szCs w:val="22"/>
        </w:rPr>
        <w:t xml:space="preserve">. </w:t>
      </w:r>
    </w:p>
    <w:p w14:paraId="67F7621A" w14:textId="752F01AD" w:rsidR="002E664A" w:rsidRPr="004158AC" w:rsidRDefault="00806238" w:rsidP="008062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channel and the membrane, and presses them together.</w:t>
      </w:r>
      <w:r w:rsidR="003D22FE">
        <w:rPr>
          <w:rFonts w:ascii="Helvetica" w:hAnsi="Helvetica" w:cs="Arial"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E6F4422" w14:textId="46117F51" w:rsidR="00B7062B" w:rsidRPr="00B7062B" w:rsidRDefault="00B7062B" w:rsidP="004158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33E1">
        <w:rPr>
          <w:rFonts w:ascii="Helvetica" w:hAnsi="Helvetica" w:cs="Arial"/>
          <w:b/>
          <w:sz w:val="22"/>
          <w:szCs w:val="22"/>
          <w:u w:val="single"/>
        </w:rPr>
        <w:t>Francesco Carrara</w:t>
      </w:r>
      <w:r w:rsidRPr="00663B4E">
        <w:rPr>
          <w:rFonts w:ascii="Helvetica" w:hAnsi="Helvetica" w:cs="Arial"/>
          <w:sz w:val="22"/>
          <w:szCs w:val="22"/>
        </w:rPr>
        <w:t xml:space="preserve">: It is important to gently press the PDMS and the membrane, or the membrane might irreversibly bond to the ceiling of the 200 </w:t>
      </w:r>
      <w:proofErr w:type="spellStart"/>
      <w:r w:rsidRPr="00663B4E">
        <w:rPr>
          <w:rFonts w:ascii="Helvetica" w:hAnsi="Helvetica" w:cs="Helvetica"/>
          <w:sz w:val="22"/>
          <w:szCs w:val="22"/>
        </w:rPr>
        <w:t>μ</w:t>
      </w:r>
      <w:r w:rsidRPr="00663B4E">
        <w:rPr>
          <w:rFonts w:ascii="Helvetica" w:hAnsi="Helvetica" w:cs="Arial"/>
          <w:sz w:val="22"/>
          <w:szCs w:val="22"/>
        </w:rPr>
        <w:t>m</w:t>
      </w:r>
      <w:proofErr w:type="spellEnd"/>
      <w:r w:rsidRPr="00663B4E">
        <w:rPr>
          <w:rFonts w:ascii="Helvetica" w:hAnsi="Helvetica" w:cs="Arial"/>
          <w:sz w:val="22"/>
          <w:szCs w:val="22"/>
        </w:rPr>
        <w:t xml:space="preserve">–height PDMS microchannel </w:t>
      </w:r>
      <w:r w:rsidRPr="00663B4E">
        <w:rPr>
          <w:rFonts w:ascii="Helvetica" w:hAnsi="Helvetica" w:cs="Arial"/>
          <w:b/>
          <w:sz w:val="22"/>
          <w:szCs w:val="22"/>
        </w:rPr>
        <w:t>[1]</w:t>
      </w:r>
      <w:r w:rsidRPr="00663B4E">
        <w:rPr>
          <w:rFonts w:ascii="Helvetica" w:hAnsi="Helvetica" w:cs="Arial"/>
          <w:sz w:val="22"/>
          <w:szCs w:val="22"/>
        </w:rPr>
        <w:t>.</w:t>
      </w:r>
    </w:p>
    <w:p w14:paraId="5F94544D" w14:textId="07DF2CA1" w:rsidR="00B7062B" w:rsidRDefault="000C38E3" w:rsidP="00B70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529928C" w14:textId="0814A65D" w:rsidR="002E664A" w:rsidRPr="004158AC" w:rsidRDefault="009361F4" w:rsidP="004158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="002E664A" w:rsidRPr="004158AC">
        <w:rPr>
          <w:rFonts w:ascii="Helvetica" w:hAnsi="Helvetica" w:cs="Arial"/>
          <w:sz w:val="22"/>
          <w:szCs w:val="22"/>
        </w:rPr>
        <w:t>ctivate both the bonded laminate PDMS washing channel</w:t>
      </w:r>
      <w:r w:rsidR="0056270C">
        <w:rPr>
          <w:rFonts w:ascii="Helvetica" w:hAnsi="Helvetica" w:cs="Arial"/>
          <w:sz w:val="22"/>
          <w:szCs w:val="22"/>
        </w:rPr>
        <w:t xml:space="preserve"> </w:t>
      </w:r>
      <w:r w:rsidR="002E664A" w:rsidRPr="004158AC">
        <w:rPr>
          <w:rFonts w:ascii="Helvetica" w:hAnsi="Helvetica" w:cs="Arial"/>
          <w:sz w:val="22"/>
          <w:szCs w:val="22"/>
        </w:rPr>
        <w:t>PCTE membrane and the 3D PDMS mold previously bonded to the Petri dish</w:t>
      </w:r>
      <w:r w:rsidR="0056270C">
        <w:rPr>
          <w:rFonts w:ascii="Helvetica" w:hAnsi="Helvetica" w:cs="Arial"/>
          <w:sz w:val="22"/>
          <w:szCs w:val="22"/>
        </w:rPr>
        <w:t xml:space="preserve"> by placing them</w:t>
      </w:r>
      <w:r w:rsidR="002E664A" w:rsidRPr="004158AC">
        <w:rPr>
          <w:rFonts w:ascii="Helvetica" w:hAnsi="Helvetica" w:cs="Arial"/>
          <w:sz w:val="22"/>
          <w:szCs w:val="22"/>
        </w:rPr>
        <w:t xml:space="preserve"> </w:t>
      </w:r>
      <w:r w:rsidR="0056270C">
        <w:rPr>
          <w:rFonts w:ascii="Helvetica" w:hAnsi="Helvetica" w:cs="Arial"/>
          <w:sz w:val="22"/>
          <w:szCs w:val="22"/>
        </w:rPr>
        <w:t>into</w:t>
      </w:r>
      <w:r w:rsidR="002E664A" w:rsidRPr="004158AC">
        <w:rPr>
          <w:rFonts w:ascii="Helvetica" w:hAnsi="Helvetica" w:cs="Arial"/>
          <w:sz w:val="22"/>
          <w:szCs w:val="22"/>
        </w:rPr>
        <w:t xml:space="preserve"> an oxygen plasma chamber for 2 min</w:t>
      </w:r>
      <w:r w:rsidR="0056270C">
        <w:rPr>
          <w:rFonts w:ascii="Helvetica" w:hAnsi="Helvetica" w:cs="Arial"/>
          <w:sz w:val="22"/>
          <w:szCs w:val="22"/>
        </w:rPr>
        <w:t xml:space="preserve">ute </w:t>
      </w:r>
      <w:r w:rsidR="0056270C" w:rsidRPr="0056270C">
        <w:rPr>
          <w:rFonts w:ascii="Helvetica" w:hAnsi="Helvetica" w:cs="Arial"/>
          <w:b/>
          <w:sz w:val="22"/>
          <w:szCs w:val="22"/>
        </w:rPr>
        <w:t>[1]</w:t>
      </w:r>
      <w:r w:rsidR="0056270C">
        <w:rPr>
          <w:rFonts w:ascii="Helvetica" w:hAnsi="Helvetica" w:cs="Arial"/>
          <w:sz w:val="22"/>
          <w:szCs w:val="22"/>
        </w:rPr>
        <w:t>. S</w:t>
      </w:r>
      <w:r w:rsidR="0056270C" w:rsidRPr="0056270C">
        <w:rPr>
          <w:rFonts w:ascii="Helvetica" w:hAnsi="Helvetica" w:cs="Arial"/>
          <w:sz w:val="22"/>
          <w:szCs w:val="22"/>
        </w:rPr>
        <w:t>andwich the membrane between two PDMS layers</w:t>
      </w:r>
      <w:r w:rsidR="0056270C">
        <w:rPr>
          <w:rFonts w:ascii="Helvetica" w:hAnsi="Helvetica" w:cs="Arial"/>
          <w:sz w:val="22"/>
          <w:szCs w:val="22"/>
        </w:rPr>
        <w:t>,</w:t>
      </w:r>
      <w:r w:rsidR="0056270C" w:rsidRPr="0056270C">
        <w:rPr>
          <w:rFonts w:ascii="Helvetica" w:hAnsi="Helvetica" w:cs="Arial"/>
          <w:sz w:val="22"/>
          <w:szCs w:val="22"/>
        </w:rPr>
        <w:t xml:space="preserve"> </w:t>
      </w:r>
      <w:r w:rsidR="002E664A" w:rsidRPr="004158AC">
        <w:rPr>
          <w:rFonts w:ascii="Helvetica" w:hAnsi="Helvetica" w:cs="Arial"/>
          <w:sz w:val="22"/>
          <w:szCs w:val="22"/>
        </w:rPr>
        <w:t>and press together</w:t>
      </w:r>
      <w:r w:rsidR="0056270C">
        <w:rPr>
          <w:rFonts w:ascii="Helvetica" w:hAnsi="Helvetica" w:cs="Arial"/>
          <w:sz w:val="22"/>
          <w:szCs w:val="22"/>
        </w:rPr>
        <w:t xml:space="preserve"> </w:t>
      </w:r>
      <w:r w:rsidR="0056270C" w:rsidRPr="0056270C">
        <w:rPr>
          <w:rFonts w:ascii="Helvetica" w:hAnsi="Helvetica" w:cs="Arial"/>
          <w:b/>
          <w:sz w:val="22"/>
          <w:szCs w:val="22"/>
        </w:rPr>
        <w:t>[2]</w:t>
      </w:r>
      <w:r w:rsidR="002E664A" w:rsidRPr="004158AC">
        <w:rPr>
          <w:rFonts w:ascii="Helvetica" w:hAnsi="Helvetica" w:cs="Arial"/>
          <w:sz w:val="22"/>
          <w:szCs w:val="22"/>
        </w:rPr>
        <w:t>.</w:t>
      </w:r>
    </w:p>
    <w:p w14:paraId="26E7B0B2" w14:textId="2288A3F0" w:rsidR="002E664A" w:rsidRDefault="0056270C" w:rsidP="005627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samples into the oxygen plasma chamber.</w:t>
      </w:r>
    </w:p>
    <w:p w14:paraId="1A7F5911" w14:textId="31EEFE86" w:rsidR="0056270C" w:rsidRPr="004158AC" w:rsidRDefault="0056270C" w:rsidP="005627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presses the three layers together.</w:t>
      </w:r>
      <w:r w:rsidR="003D22FE">
        <w:rPr>
          <w:rFonts w:ascii="Helvetica" w:hAnsi="Helvetica" w:cs="Arial"/>
          <w:sz w:val="22"/>
          <w:szCs w:val="22"/>
        </w:rPr>
        <w:t xml:space="preserve"> </w:t>
      </w:r>
      <w:r w:rsidR="003D22FE" w:rsidRPr="003D22F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172659B" w14:textId="4BC9A798" w:rsidR="002E664A" w:rsidRPr="004158AC" w:rsidRDefault="002E664A" w:rsidP="004158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58AC">
        <w:rPr>
          <w:rFonts w:ascii="Helvetica" w:hAnsi="Helvetica" w:cs="Arial"/>
          <w:sz w:val="22"/>
          <w:szCs w:val="22"/>
        </w:rPr>
        <w:t>Place the Petri dish bonded to the sandwic</w:t>
      </w:r>
      <w:r w:rsidR="00E7511F">
        <w:rPr>
          <w:rFonts w:ascii="Helvetica" w:hAnsi="Helvetica" w:cs="Arial"/>
          <w:sz w:val="22"/>
          <w:szCs w:val="22"/>
        </w:rPr>
        <w:t xml:space="preserve">h structure in an oven at 45 degrees Celsius </w:t>
      </w:r>
      <w:r w:rsidRPr="004158AC">
        <w:rPr>
          <w:rFonts w:ascii="Helvetica" w:hAnsi="Helvetica" w:cs="Arial"/>
          <w:sz w:val="22"/>
          <w:szCs w:val="22"/>
        </w:rPr>
        <w:t>for at least 12 h</w:t>
      </w:r>
      <w:r w:rsidR="00E7511F">
        <w:rPr>
          <w:rFonts w:ascii="Helvetica" w:hAnsi="Helvetica" w:cs="Arial"/>
          <w:sz w:val="22"/>
          <w:szCs w:val="22"/>
        </w:rPr>
        <w:t>ours</w:t>
      </w:r>
      <w:r w:rsidRPr="004158AC">
        <w:rPr>
          <w:rFonts w:ascii="Helvetica" w:hAnsi="Helvetica" w:cs="Arial"/>
          <w:sz w:val="22"/>
          <w:szCs w:val="22"/>
        </w:rPr>
        <w:t xml:space="preserve"> to strengthen the chemical bond</w:t>
      </w:r>
      <w:r w:rsidR="00E7511F">
        <w:rPr>
          <w:rFonts w:ascii="Helvetica" w:hAnsi="Helvetica" w:cs="Arial"/>
          <w:sz w:val="22"/>
          <w:szCs w:val="22"/>
        </w:rPr>
        <w:t xml:space="preserve"> </w:t>
      </w:r>
      <w:r w:rsidR="00E7511F" w:rsidRPr="00E7511F">
        <w:rPr>
          <w:rFonts w:ascii="Helvetica" w:hAnsi="Helvetica" w:cs="Arial"/>
          <w:b/>
          <w:sz w:val="22"/>
          <w:szCs w:val="22"/>
        </w:rPr>
        <w:t>[1]</w:t>
      </w:r>
      <w:r w:rsidRPr="004158AC">
        <w:rPr>
          <w:rFonts w:ascii="Helvetica" w:hAnsi="Helvetica" w:cs="Arial"/>
          <w:sz w:val="22"/>
          <w:szCs w:val="22"/>
        </w:rPr>
        <w:t>.</w:t>
      </w:r>
    </w:p>
    <w:p w14:paraId="3CB0A3B1" w14:textId="122F5D4B" w:rsidR="002E664A" w:rsidRPr="004158AC" w:rsidRDefault="00E7511F" w:rsidP="00E751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petri dish into an oven.</w:t>
      </w:r>
    </w:p>
    <w:p w14:paraId="3DC9A8E1" w14:textId="0BD680A5" w:rsidR="001F0628" w:rsidRPr="00821904" w:rsidRDefault="001F0628" w:rsidP="0082190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F0628">
        <w:rPr>
          <w:rFonts w:ascii="Helvetica" w:hAnsi="Helvetica" w:cs="Arial"/>
          <w:b/>
          <w:i w:val="0"/>
          <w:sz w:val="22"/>
          <w:szCs w:val="22"/>
        </w:rPr>
        <w:t xml:space="preserve">Multiple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1F0628">
        <w:rPr>
          <w:rFonts w:ascii="Helvetica" w:hAnsi="Helvetica" w:cs="Arial"/>
          <w:b/>
          <w:i w:val="0"/>
          <w:sz w:val="22"/>
          <w:szCs w:val="22"/>
        </w:rPr>
        <w:t xml:space="preserve">hemical-pulse </w:t>
      </w:r>
      <w:r>
        <w:rPr>
          <w:rFonts w:ascii="Helvetica" w:hAnsi="Helvetica" w:cs="Arial"/>
          <w:b/>
          <w:i w:val="0"/>
          <w:sz w:val="22"/>
          <w:szCs w:val="22"/>
        </w:rPr>
        <w:t>E</w:t>
      </w:r>
      <w:r w:rsidRPr="001F0628">
        <w:rPr>
          <w:rFonts w:ascii="Helvetica" w:hAnsi="Helvetica" w:cs="Arial"/>
          <w:b/>
          <w:i w:val="0"/>
          <w:sz w:val="22"/>
          <w:szCs w:val="22"/>
        </w:rPr>
        <w:t>xperiment</w:t>
      </w:r>
    </w:p>
    <w:p w14:paraId="2110CC1A" w14:textId="4963CAD3" w:rsidR="00044246" w:rsidRDefault="00044246" w:rsidP="00044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m</w:t>
      </w:r>
      <w:r w:rsidR="001F0628" w:rsidRPr="00821904">
        <w:rPr>
          <w:rFonts w:ascii="Helvetica" w:hAnsi="Helvetica" w:cs="Arial"/>
          <w:sz w:val="22"/>
          <w:szCs w:val="22"/>
        </w:rPr>
        <w:t xml:space="preserve">aintain the </w:t>
      </w:r>
      <w:proofErr w:type="spellStart"/>
      <w:r w:rsidR="001F0628" w:rsidRPr="00821904">
        <w:rPr>
          <w:rFonts w:ascii="Helvetica" w:hAnsi="Helvetica" w:cs="Arial"/>
          <w:sz w:val="22"/>
          <w:szCs w:val="22"/>
        </w:rPr>
        <w:t>millifluidic</w:t>
      </w:r>
      <w:proofErr w:type="spellEnd"/>
      <w:r w:rsidR="001F0628" w:rsidRPr="00821904">
        <w:rPr>
          <w:rFonts w:ascii="Helvetica" w:hAnsi="Helvetica" w:cs="Arial"/>
          <w:sz w:val="22"/>
          <w:szCs w:val="22"/>
        </w:rPr>
        <w:t xml:space="preserve"> chamber under vacuum for 20 min</w:t>
      </w:r>
      <w:r>
        <w:rPr>
          <w:rFonts w:ascii="Helvetica" w:hAnsi="Helvetica" w:cs="Arial"/>
          <w:sz w:val="22"/>
          <w:szCs w:val="22"/>
        </w:rPr>
        <w:t xml:space="preserve">utes </w:t>
      </w:r>
      <w:r w:rsidRPr="00044246">
        <w:rPr>
          <w:rFonts w:ascii="Helvetica" w:hAnsi="Helvetica" w:cs="Arial"/>
          <w:b/>
          <w:sz w:val="22"/>
          <w:szCs w:val="22"/>
        </w:rPr>
        <w:t>[1]</w:t>
      </w:r>
      <w:r w:rsidR="001F0628" w:rsidRPr="00821904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p</w:t>
      </w:r>
      <w:r w:rsidR="001F0628" w:rsidRPr="00044246">
        <w:rPr>
          <w:rFonts w:ascii="Helvetica" w:hAnsi="Helvetica" w:cs="Arial"/>
          <w:sz w:val="22"/>
          <w:szCs w:val="22"/>
        </w:rPr>
        <w:t xml:space="preserve">lace the Petri dish containing the </w:t>
      </w:r>
      <w:proofErr w:type="spellStart"/>
      <w:r w:rsidR="001F0628" w:rsidRPr="00044246">
        <w:rPr>
          <w:rFonts w:ascii="Helvetica" w:hAnsi="Helvetica" w:cs="Arial"/>
          <w:sz w:val="22"/>
          <w:szCs w:val="22"/>
        </w:rPr>
        <w:t>millifluidic</w:t>
      </w:r>
      <w:proofErr w:type="spellEnd"/>
      <w:r w:rsidR="001F0628" w:rsidRPr="00044246">
        <w:rPr>
          <w:rFonts w:ascii="Helvetica" w:hAnsi="Helvetica" w:cs="Arial"/>
          <w:sz w:val="22"/>
          <w:szCs w:val="22"/>
        </w:rPr>
        <w:t xml:space="preserve"> chamber onto a microscope stage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44246">
        <w:rPr>
          <w:rFonts w:ascii="Helvetica" w:hAnsi="Helvetica" w:cs="Arial"/>
          <w:b/>
          <w:sz w:val="22"/>
          <w:szCs w:val="22"/>
        </w:rPr>
        <w:t>[2]</w:t>
      </w:r>
      <w:r w:rsidR="001F0628" w:rsidRPr="00044246">
        <w:rPr>
          <w:rFonts w:ascii="Helvetica" w:hAnsi="Helvetica" w:cs="Arial"/>
          <w:sz w:val="22"/>
          <w:szCs w:val="22"/>
        </w:rPr>
        <w:t xml:space="preserve">. </w:t>
      </w:r>
    </w:p>
    <w:p w14:paraId="7BE6419D" w14:textId="260BC26D" w:rsidR="00044246" w:rsidRDefault="00044246" w:rsidP="00044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</w:t>
      </w:r>
      <w:proofErr w:type="spellStart"/>
      <w:r>
        <w:rPr>
          <w:rFonts w:ascii="Helvetica" w:hAnsi="Helvetica" w:cs="Arial"/>
          <w:sz w:val="22"/>
          <w:szCs w:val="22"/>
        </w:rPr>
        <w:t>millifluidic</w:t>
      </w:r>
      <w:proofErr w:type="spellEnd"/>
      <w:r>
        <w:rPr>
          <w:rFonts w:ascii="Helvetica" w:hAnsi="Helvetica" w:cs="Arial"/>
          <w:sz w:val="22"/>
          <w:szCs w:val="22"/>
        </w:rPr>
        <w:t xml:space="preserve"> chamber under vacuum.</w:t>
      </w:r>
    </w:p>
    <w:p w14:paraId="4B701613" w14:textId="1468CF41" w:rsidR="00044246" w:rsidRDefault="00044246" w:rsidP="00044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dish onto a microscope stage.</w:t>
      </w:r>
    </w:p>
    <w:p w14:paraId="7B613421" w14:textId="0D3B0E57" w:rsidR="00C462F9" w:rsidRPr="009B7076" w:rsidRDefault="009B7076" w:rsidP="00044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With a pipette, f</w:t>
      </w:r>
      <w:r w:rsidR="001F0628" w:rsidRPr="00044246">
        <w:rPr>
          <w:rFonts w:ascii="Helvetica" w:hAnsi="Helvetica" w:cs="Arial"/>
          <w:sz w:val="22"/>
          <w:szCs w:val="22"/>
        </w:rPr>
        <w:t xml:space="preserve">ill the </w:t>
      </w:r>
      <w:r w:rsidR="001F0628" w:rsidRPr="009B7076">
        <w:rPr>
          <w:rFonts w:ascii="Helvetica" w:hAnsi="Helvetica" w:cs="Arial"/>
          <w:sz w:val="22"/>
          <w:szCs w:val="22"/>
        </w:rPr>
        <w:t xml:space="preserve">chamber below the membrane with the dilute bacterial suspension of GFP-fluorescent V. </w:t>
      </w:r>
      <w:proofErr w:type="spellStart"/>
      <w:r w:rsidR="001F0628" w:rsidRPr="009B7076">
        <w:rPr>
          <w:rFonts w:ascii="Helvetica" w:hAnsi="Helvetica" w:cs="Arial"/>
          <w:sz w:val="22"/>
          <w:szCs w:val="22"/>
        </w:rPr>
        <w:t>ordalii</w:t>
      </w:r>
      <w:proofErr w:type="spellEnd"/>
      <w:r w:rsidR="000E7658" w:rsidRPr="009B7076">
        <w:rPr>
          <w:rFonts w:ascii="Helvetica" w:hAnsi="Helvetica" w:cs="Arial"/>
          <w:sz w:val="22"/>
          <w:szCs w:val="22"/>
        </w:rPr>
        <w:t xml:space="preserve"> </w:t>
      </w:r>
      <w:r w:rsidR="000E7658" w:rsidRPr="009B7076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7734ED" w:rsidRPr="009B7076">
        <w:rPr>
          <w:rFonts w:ascii="Helvetica" w:hAnsi="Helvetica" w:cs="Arial"/>
          <w:i/>
          <w:color w:val="FF0000"/>
          <w:sz w:val="22"/>
          <w:szCs w:val="22"/>
        </w:rPr>
        <w:t xml:space="preserve">Vibrio </w:t>
      </w:r>
      <w:proofErr w:type="spellStart"/>
      <w:r w:rsidR="007734ED" w:rsidRPr="009B7076">
        <w:rPr>
          <w:rFonts w:ascii="Helvetica" w:hAnsi="Helvetica" w:cs="Arial"/>
          <w:i/>
          <w:color w:val="FF0000"/>
          <w:sz w:val="22"/>
          <w:szCs w:val="22"/>
        </w:rPr>
        <w:t>ordalii</w:t>
      </w:r>
      <w:proofErr w:type="spellEnd"/>
      <w:r w:rsidR="000E7658" w:rsidRPr="009B7076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F0628" w:rsidRPr="009B7076">
        <w:rPr>
          <w:rFonts w:ascii="Helvetica" w:hAnsi="Helvetica" w:cs="Arial"/>
          <w:sz w:val="22"/>
          <w:szCs w:val="22"/>
        </w:rPr>
        <w:t xml:space="preserve"> </w:t>
      </w:r>
      <w:r w:rsidR="00C462F9" w:rsidRPr="009B7076">
        <w:rPr>
          <w:rFonts w:ascii="Helvetica" w:hAnsi="Helvetica" w:cs="Arial"/>
          <w:sz w:val="22"/>
          <w:szCs w:val="22"/>
        </w:rPr>
        <w:t>in 1 millimolar</w:t>
      </w:r>
      <w:r w:rsidR="001F0628" w:rsidRPr="009B7076">
        <w:rPr>
          <w:rFonts w:ascii="Helvetica" w:hAnsi="Helvetica" w:cs="Arial"/>
          <w:sz w:val="22"/>
          <w:szCs w:val="22"/>
        </w:rPr>
        <w:t xml:space="preserve"> MNI</w:t>
      </w:r>
      <w:r w:rsidR="002B1EA3" w:rsidRPr="009B7076">
        <w:rPr>
          <w:rFonts w:ascii="Helvetica" w:hAnsi="Helvetica" w:cs="Arial"/>
          <w:sz w:val="22"/>
          <w:szCs w:val="22"/>
        </w:rPr>
        <w:t xml:space="preserve"> </w:t>
      </w:r>
      <w:r w:rsidR="002B1EA3" w:rsidRPr="009B7076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7734ED" w:rsidRPr="009B7076">
        <w:rPr>
          <w:rFonts w:ascii="Helvetica" w:hAnsi="Helvetica" w:cs="Arial"/>
          <w:i/>
          <w:color w:val="FF0000"/>
          <w:sz w:val="22"/>
          <w:szCs w:val="22"/>
        </w:rPr>
        <w:t>4-methoxy-7-nitroindolinyl</w:t>
      </w:r>
      <w:r w:rsidR="002B1EA3" w:rsidRPr="009B7076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F0628" w:rsidRPr="009B7076">
        <w:rPr>
          <w:rFonts w:ascii="Helvetica" w:hAnsi="Helvetica" w:cs="Arial"/>
          <w:sz w:val="22"/>
          <w:szCs w:val="22"/>
        </w:rPr>
        <w:t>-caged-L-glutamate</w:t>
      </w:r>
      <w:r w:rsidR="00402AD8" w:rsidRPr="009B7076">
        <w:rPr>
          <w:rFonts w:ascii="Helvetica" w:hAnsi="Helvetica" w:cs="Arial"/>
          <w:sz w:val="22"/>
          <w:szCs w:val="22"/>
        </w:rPr>
        <w:t xml:space="preserve"> </w:t>
      </w:r>
      <w:r w:rsidR="00402AD8" w:rsidRPr="009B7076">
        <w:rPr>
          <w:rFonts w:ascii="Helvetica" w:hAnsi="Helvetica" w:cs="Arial"/>
          <w:i/>
          <w:color w:val="FF0000"/>
          <w:sz w:val="22"/>
          <w:szCs w:val="22"/>
        </w:rPr>
        <w:t>(pronounce as L-glutamate)</w:t>
      </w:r>
      <w:r w:rsidR="001F0628" w:rsidRPr="009B7076">
        <w:rPr>
          <w:rFonts w:ascii="Helvetica" w:hAnsi="Helvetica" w:cs="Arial"/>
          <w:sz w:val="22"/>
          <w:szCs w:val="22"/>
        </w:rPr>
        <w:t xml:space="preserve"> solution in artificial seawater</w:t>
      </w:r>
      <w:r w:rsidR="00C462F9" w:rsidRPr="009B7076">
        <w:rPr>
          <w:rFonts w:ascii="Helvetica" w:hAnsi="Helvetica" w:cs="Arial"/>
          <w:sz w:val="22"/>
          <w:szCs w:val="22"/>
        </w:rPr>
        <w:t xml:space="preserve"> </w:t>
      </w:r>
      <w:r w:rsidR="00C462F9" w:rsidRPr="009B7076">
        <w:rPr>
          <w:rFonts w:ascii="Helvetica" w:hAnsi="Helvetica" w:cs="Arial"/>
          <w:b/>
          <w:sz w:val="22"/>
          <w:szCs w:val="22"/>
        </w:rPr>
        <w:t>[1]</w:t>
      </w:r>
      <w:r w:rsidR="00C462F9" w:rsidRPr="009B7076">
        <w:rPr>
          <w:rFonts w:ascii="Helvetica" w:hAnsi="Helvetica" w:cs="Arial"/>
          <w:sz w:val="22"/>
          <w:szCs w:val="22"/>
        </w:rPr>
        <w:t>.</w:t>
      </w:r>
    </w:p>
    <w:p w14:paraId="162C8BC8" w14:textId="45FB3446" w:rsidR="00C462F9" w:rsidRDefault="00C462F9" w:rsidP="00C462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fills the chamber with bacterial suspension.</w:t>
      </w:r>
    </w:p>
    <w:p w14:paraId="48F7DAA7" w14:textId="60D52AE1" w:rsidR="001F0628" w:rsidRPr="00044246" w:rsidRDefault="001F0628" w:rsidP="00044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4246">
        <w:rPr>
          <w:rFonts w:ascii="Helvetica" w:hAnsi="Helvetica" w:cs="Arial"/>
          <w:sz w:val="22"/>
          <w:szCs w:val="22"/>
        </w:rPr>
        <w:t>After filling the channel with the bacterial suspension, suck the solution in excess with paper towel</w:t>
      </w:r>
      <w:r w:rsidR="00453AA5">
        <w:rPr>
          <w:rFonts w:ascii="Helvetica" w:hAnsi="Helvetica" w:cs="Arial"/>
          <w:sz w:val="22"/>
          <w:szCs w:val="22"/>
        </w:rPr>
        <w:t xml:space="preserve"> </w:t>
      </w:r>
      <w:r w:rsidR="00453AA5" w:rsidRPr="00453AA5">
        <w:rPr>
          <w:rFonts w:ascii="Helvetica" w:hAnsi="Helvetica" w:cs="Arial"/>
          <w:b/>
          <w:sz w:val="22"/>
          <w:szCs w:val="22"/>
        </w:rPr>
        <w:t>[1]</w:t>
      </w:r>
      <w:r w:rsidRPr="00044246">
        <w:rPr>
          <w:rFonts w:ascii="Helvetica" w:hAnsi="Helvetica" w:cs="Arial"/>
          <w:sz w:val="22"/>
          <w:szCs w:val="22"/>
        </w:rPr>
        <w:t>, and seal</w:t>
      </w:r>
      <w:r w:rsidR="00453AA5">
        <w:rPr>
          <w:rFonts w:ascii="Helvetica" w:hAnsi="Helvetica" w:cs="Arial"/>
          <w:sz w:val="22"/>
          <w:szCs w:val="22"/>
        </w:rPr>
        <w:t xml:space="preserve"> the</w:t>
      </w:r>
      <w:r w:rsidRPr="00044246">
        <w:rPr>
          <w:rFonts w:ascii="Helvetica" w:hAnsi="Helvetica" w:cs="Arial"/>
          <w:sz w:val="22"/>
          <w:szCs w:val="22"/>
        </w:rPr>
        <w:t xml:space="preserve"> inlet and outlet with PDMS plugs by gently pressing them into the holes</w:t>
      </w:r>
      <w:r w:rsidR="00453AA5">
        <w:rPr>
          <w:rFonts w:ascii="Helvetica" w:hAnsi="Helvetica" w:cs="Arial"/>
          <w:sz w:val="22"/>
          <w:szCs w:val="22"/>
        </w:rPr>
        <w:t xml:space="preserve"> </w:t>
      </w:r>
      <w:r w:rsidR="00453AA5" w:rsidRPr="00453AA5">
        <w:rPr>
          <w:rFonts w:ascii="Helvetica" w:hAnsi="Helvetica" w:cs="Arial"/>
          <w:b/>
          <w:sz w:val="22"/>
          <w:szCs w:val="22"/>
        </w:rPr>
        <w:t>[2]</w:t>
      </w:r>
      <w:r w:rsidRPr="00044246">
        <w:rPr>
          <w:rFonts w:ascii="Helvetica" w:hAnsi="Helvetica" w:cs="Arial"/>
          <w:sz w:val="22"/>
          <w:szCs w:val="22"/>
        </w:rPr>
        <w:t xml:space="preserve">. </w:t>
      </w:r>
    </w:p>
    <w:p w14:paraId="678C2683" w14:textId="70D36CEB" w:rsidR="001F0628" w:rsidRDefault="00453AA5" w:rsidP="00453A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paper towel to remove excess solution.</w:t>
      </w:r>
    </w:p>
    <w:p w14:paraId="1A19F4DC" w14:textId="6CDAE88E" w:rsidR="00453AA5" w:rsidRPr="00821904" w:rsidRDefault="00453AA5" w:rsidP="00453A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seals the inlet and the outlet.</w:t>
      </w:r>
    </w:p>
    <w:p w14:paraId="141CCE48" w14:textId="0F1AC293" w:rsidR="001F0628" w:rsidRPr="00821904" w:rsidRDefault="001F0628" w:rsidP="008219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1904">
        <w:rPr>
          <w:rFonts w:ascii="Helvetica" w:hAnsi="Helvetica" w:cs="Arial"/>
          <w:sz w:val="22"/>
          <w:szCs w:val="22"/>
        </w:rPr>
        <w:t>Fill a syringe with an arti</w:t>
      </w:r>
      <w:r w:rsidR="00374313">
        <w:rPr>
          <w:rFonts w:ascii="Helvetica" w:hAnsi="Helvetica" w:cs="Arial"/>
          <w:sz w:val="22"/>
          <w:szCs w:val="22"/>
        </w:rPr>
        <w:t>ficial seawater solution of 1 millimolar</w:t>
      </w:r>
      <w:r w:rsidRPr="00821904">
        <w:rPr>
          <w:rFonts w:ascii="Helvetica" w:hAnsi="Helvetica" w:cs="Arial"/>
          <w:sz w:val="22"/>
          <w:szCs w:val="22"/>
        </w:rPr>
        <w:t xml:space="preserve"> MNI-caged-L-glutamate</w:t>
      </w:r>
      <w:r w:rsidR="00D454C9">
        <w:rPr>
          <w:rFonts w:ascii="Helvetica" w:hAnsi="Helvetica" w:cs="Arial"/>
          <w:sz w:val="22"/>
          <w:szCs w:val="22"/>
        </w:rPr>
        <w:t xml:space="preserve"> </w:t>
      </w:r>
      <w:r w:rsidR="00D454C9">
        <w:rPr>
          <w:rFonts w:ascii="Helvetica" w:hAnsi="Helvetica" w:cs="Arial"/>
          <w:b/>
          <w:sz w:val="22"/>
          <w:szCs w:val="22"/>
        </w:rPr>
        <w:t>[1</w:t>
      </w:r>
      <w:r w:rsidR="00D454C9" w:rsidRPr="00D454C9">
        <w:rPr>
          <w:rFonts w:ascii="Helvetica" w:hAnsi="Helvetica" w:cs="Arial"/>
          <w:b/>
          <w:sz w:val="22"/>
          <w:szCs w:val="22"/>
        </w:rPr>
        <w:t>]</w:t>
      </w:r>
      <w:r w:rsidRPr="00821904">
        <w:rPr>
          <w:rFonts w:ascii="Helvetica" w:hAnsi="Helvetica" w:cs="Arial"/>
          <w:sz w:val="22"/>
          <w:szCs w:val="22"/>
        </w:rPr>
        <w:t xml:space="preserve"> and attach tubing to the inlet and outlet of the washing channel above the membrane</w:t>
      </w:r>
      <w:r w:rsidR="00D454C9">
        <w:rPr>
          <w:rFonts w:ascii="Helvetica" w:hAnsi="Helvetica" w:cs="Arial"/>
          <w:sz w:val="22"/>
          <w:szCs w:val="22"/>
        </w:rPr>
        <w:t xml:space="preserve"> </w:t>
      </w:r>
      <w:r w:rsidR="00D454C9" w:rsidRPr="00D454C9">
        <w:rPr>
          <w:rFonts w:ascii="Helvetica" w:hAnsi="Helvetica" w:cs="Arial"/>
          <w:b/>
          <w:sz w:val="22"/>
          <w:szCs w:val="22"/>
        </w:rPr>
        <w:t>[</w:t>
      </w:r>
      <w:r w:rsidR="00D454C9">
        <w:rPr>
          <w:rFonts w:ascii="Helvetica" w:hAnsi="Helvetica" w:cs="Arial"/>
          <w:b/>
          <w:sz w:val="22"/>
          <w:szCs w:val="22"/>
        </w:rPr>
        <w:t>2</w:t>
      </w:r>
      <w:r w:rsidR="00D454C9" w:rsidRPr="00D454C9">
        <w:rPr>
          <w:rFonts w:ascii="Helvetica" w:hAnsi="Helvetica" w:cs="Arial"/>
          <w:b/>
          <w:sz w:val="22"/>
          <w:szCs w:val="22"/>
        </w:rPr>
        <w:t>]</w:t>
      </w:r>
      <w:r w:rsidRPr="00821904">
        <w:rPr>
          <w:rFonts w:ascii="Helvetica" w:hAnsi="Helvetica" w:cs="Arial"/>
          <w:sz w:val="22"/>
          <w:szCs w:val="22"/>
        </w:rPr>
        <w:t xml:space="preserve">. </w:t>
      </w:r>
    </w:p>
    <w:p w14:paraId="3022585B" w14:textId="32E15998" w:rsidR="001F0628" w:rsidRDefault="00374313" w:rsidP="003743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fills a syringe.</w:t>
      </w:r>
    </w:p>
    <w:p w14:paraId="45A220EA" w14:textId="10A73C86" w:rsidR="00C400A4" w:rsidRPr="00821904" w:rsidRDefault="00D454C9" w:rsidP="003743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attaches tubing to the inlet and outlet.</w:t>
      </w:r>
    </w:p>
    <w:p w14:paraId="30A45761" w14:textId="72991EBA" w:rsidR="001F0628" w:rsidRPr="00821904" w:rsidRDefault="001F0628" w:rsidP="008219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1904">
        <w:rPr>
          <w:rFonts w:ascii="Helvetica" w:hAnsi="Helvetica" w:cs="Arial"/>
          <w:sz w:val="22"/>
          <w:szCs w:val="22"/>
        </w:rPr>
        <w:t>Connect the tubing to a waste reservoir and ensure that the tubing is entirely submerged in the fluid waste reservoir to avoid pressure oscillations</w:t>
      </w:r>
      <w:r w:rsidR="009B47D5">
        <w:rPr>
          <w:rFonts w:ascii="Helvetica" w:hAnsi="Helvetica" w:cs="Arial"/>
          <w:sz w:val="22"/>
          <w:szCs w:val="22"/>
        </w:rPr>
        <w:t xml:space="preserve"> </w:t>
      </w:r>
      <w:r w:rsidR="009B47D5" w:rsidRPr="009B47D5">
        <w:rPr>
          <w:rFonts w:ascii="Helvetica" w:hAnsi="Helvetica" w:cs="Arial"/>
          <w:b/>
          <w:sz w:val="22"/>
          <w:szCs w:val="22"/>
        </w:rPr>
        <w:t>[1]</w:t>
      </w:r>
      <w:r w:rsidRPr="00821904">
        <w:rPr>
          <w:rFonts w:ascii="Helvetica" w:hAnsi="Helvetica" w:cs="Arial"/>
          <w:sz w:val="22"/>
          <w:szCs w:val="22"/>
        </w:rPr>
        <w:t>.</w:t>
      </w:r>
      <w:r w:rsidR="003E7CCC" w:rsidRPr="003E7CCC">
        <w:rPr>
          <w:rFonts w:ascii="Helvetica" w:hAnsi="Helvetica" w:cs="Arial"/>
          <w:sz w:val="22"/>
          <w:szCs w:val="22"/>
        </w:rPr>
        <w:t xml:space="preserve"> </w:t>
      </w:r>
      <w:r w:rsidR="003E7CCC" w:rsidRPr="00821904">
        <w:rPr>
          <w:rFonts w:ascii="Helvetica" w:hAnsi="Helvetica" w:cs="Arial"/>
          <w:sz w:val="22"/>
          <w:szCs w:val="22"/>
        </w:rPr>
        <w:t xml:space="preserve">Set the </w:t>
      </w:r>
      <w:r w:rsidR="003E7CCC">
        <w:rPr>
          <w:rFonts w:ascii="Helvetica" w:hAnsi="Helvetica" w:cs="Arial"/>
          <w:sz w:val="22"/>
          <w:szCs w:val="22"/>
        </w:rPr>
        <w:t>flow rate on the syringe pump 50 microliters per minute</w:t>
      </w:r>
      <w:r w:rsidR="00823039">
        <w:rPr>
          <w:rFonts w:ascii="Helvetica" w:hAnsi="Helvetica" w:cs="Arial"/>
          <w:sz w:val="22"/>
          <w:szCs w:val="22"/>
        </w:rPr>
        <w:t xml:space="preserve"> </w:t>
      </w:r>
      <w:r w:rsidR="00823039" w:rsidRPr="00823039">
        <w:rPr>
          <w:rFonts w:ascii="Helvetica" w:hAnsi="Helvetica" w:cs="Arial"/>
          <w:b/>
          <w:sz w:val="22"/>
          <w:szCs w:val="22"/>
        </w:rPr>
        <w:t>[2]</w:t>
      </w:r>
      <w:r w:rsidR="003E7CCC" w:rsidRPr="00821904">
        <w:rPr>
          <w:rFonts w:ascii="Helvetica" w:hAnsi="Helvetica" w:cs="Arial"/>
          <w:sz w:val="22"/>
          <w:szCs w:val="22"/>
        </w:rPr>
        <w:t>.</w:t>
      </w:r>
    </w:p>
    <w:p w14:paraId="2BB8E02F" w14:textId="6BF037A7" w:rsidR="001F0628" w:rsidRDefault="009B47D5" w:rsidP="009B47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tubing into a waste reservoir, and submerges the tubing.</w:t>
      </w:r>
    </w:p>
    <w:p w14:paraId="52D5C434" w14:textId="7318BD3B" w:rsidR="001F0628" w:rsidRPr="0020580A" w:rsidRDefault="00823039" w:rsidP="002058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sets up flow rate.</w:t>
      </w:r>
    </w:p>
    <w:p w14:paraId="7CF869C7" w14:textId="256AFE23" w:rsidR="001F0628" w:rsidRDefault="001F0628" w:rsidP="004841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1904">
        <w:rPr>
          <w:rFonts w:ascii="Helvetica" w:hAnsi="Helvetica" w:cs="Arial"/>
          <w:sz w:val="22"/>
          <w:szCs w:val="22"/>
        </w:rPr>
        <w:t>Start the syringe pump to establish the flow in the washing channel above the membrane</w:t>
      </w:r>
      <w:r w:rsidR="004841E7">
        <w:rPr>
          <w:rFonts w:ascii="Helvetica" w:hAnsi="Helvetica" w:cs="Arial"/>
          <w:sz w:val="22"/>
          <w:szCs w:val="22"/>
        </w:rPr>
        <w:t xml:space="preserve"> </w:t>
      </w:r>
      <w:r w:rsidR="004841E7" w:rsidRPr="004841E7">
        <w:rPr>
          <w:rFonts w:ascii="Helvetica" w:hAnsi="Helvetica" w:cs="Arial"/>
          <w:b/>
          <w:sz w:val="22"/>
          <w:szCs w:val="22"/>
        </w:rPr>
        <w:t>[1]</w:t>
      </w:r>
      <w:r w:rsidRPr="00821904">
        <w:rPr>
          <w:rFonts w:ascii="Helvetica" w:hAnsi="Helvetica" w:cs="Arial"/>
          <w:sz w:val="22"/>
          <w:szCs w:val="22"/>
        </w:rPr>
        <w:t xml:space="preserve">. </w:t>
      </w:r>
      <w:r w:rsidR="00C3634A">
        <w:rPr>
          <w:rFonts w:ascii="Helvetica" w:hAnsi="Helvetica" w:cs="Arial"/>
          <w:sz w:val="22"/>
          <w:szCs w:val="22"/>
        </w:rPr>
        <w:t>Start</w:t>
      </w:r>
      <w:r w:rsidRPr="004841E7">
        <w:rPr>
          <w:rFonts w:ascii="Helvetica" w:hAnsi="Helvetica" w:cs="Arial"/>
          <w:sz w:val="22"/>
          <w:szCs w:val="22"/>
        </w:rPr>
        <w:t xml:space="preserve"> the s</w:t>
      </w:r>
      <w:r w:rsidR="00C3634A">
        <w:rPr>
          <w:rFonts w:ascii="Helvetica" w:hAnsi="Helvetica" w:cs="Arial"/>
          <w:sz w:val="22"/>
          <w:szCs w:val="22"/>
        </w:rPr>
        <w:t>oftware controlling the LED beam</w:t>
      </w:r>
      <w:r w:rsidRPr="004841E7">
        <w:rPr>
          <w:rFonts w:ascii="Helvetica" w:hAnsi="Helvetica" w:cs="Arial"/>
          <w:sz w:val="22"/>
          <w:szCs w:val="22"/>
        </w:rPr>
        <w:t xml:space="preserve"> and microscope stage</w:t>
      </w:r>
      <w:r w:rsidR="00C3634A">
        <w:rPr>
          <w:rFonts w:ascii="Helvetica" w:hAnsi="Helvetica" w:cs="Arial"/>
          <w:sz w:val="22"/>
          <w:szCs w:val="22"/>
        </w:rPr>
        <w:t xml:space="preserve">, </w:t>
      </w:r>
      <w:r w:rsidR="00FC6659">
        <w:rPr>
          <w:rFonts w:ascii="Helvetica" w:hAnsi="Helvetica" w:cs="Arial"/>
          <w:sz w:val="22"/>
          <w:szCs w:val="22"/>
        </w:rPr>
        <w:t xml:space="preserve">and </w:t>
      </w:r>
      <w:r w:rsidRPr="004841E7">
        <w:rPr>
          <w:rFonts w:ascii="Helvetica" w:hAnsi="Helvetica" w:cs="Arial"/>
          <w:sz w:val="22"/>
          <w:szCs w:val="22"/>
        </w:rPr>
        <w:t>generate user-defined sequences of pulses at different locations and with different intensities</w:t>
      </w:r>
      <w:r w:rsidR="00C3634A">
        <w:rPr>
          <w:rFonts w:ascii="Helvetica" w:hAnsi="Helvetica" w:cs="Arial"/>
          <w:sz w:val="22"/>
          <w:szCs w:val="22"/>
        </w:rPr>
        <w:t xml:space="preserve"> </w:t>
      </w:r>
      <w:r w:rsidR="00C3634A" w:rsidRPr="00C3634A">
        <w:rPr>
          <w:rFonts w:ascii="Helvetica" w:hAnsi="Helvetica" w:cs="Arial"/>
          <w:b/>
          <w:sz w:val="22"/>
          <w:szCs w:val="22"/>
        </w:rPr>
        <w:t>[2]</w:t>
      </w:r>
      <w:r w:rsidRPr="004841E7">
        <w:rPr>
          <w:rFonts w:ascii="Helvetica" w:hAnsi="Helvetica" w:cs="Arial"/>
          <w:sz w:val="22"/>
          <w:szCs w:val="22"/>
        </w:rPr>
        <w:t>.</w:t>
      </w:r>
    </w:p>
    <w:p w14:paraId="37D96C8A" w14:textId="30B92A32" w:rsidR="001166F1" w:rsidRDefault="00C3634A" w:rsidP="001166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 pump.</w:t>
      </w:r>
    </w:p>
    <w:p w14:paraId="6141B492" w14:textId="30D214FF" w:rsidR="00C3634A" w:rsidRPr="004841E7" w:rsidRDefault="00C3634A" w:rsidP="001166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867156">
        <w:rPr>
          <w:rFonts w:ascii="Helvetica" w:hAnsi="Helvetica" w:cs="Arial"/>
          <w:sz w:val="22"/>
          <w:szCs w:val="22"/>
        </w:rPr>
        <w:t>Talent operates in the software.</w:t>
      </w:r>
    </w:p>
    <w:p w14:paraId="488E9595" w14:textId="0CC9C26F" w:rsidR="001F0628" w:rsidRPr="00821904" w:rsidRDefault="001F0628" w:rsidP="001166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1904">
        <w:rPr>
          <w:rFonts w:ascii="Helvetica" w:hAnsi="Helvetica" w:cs="Arial"/>
          <w:sz w:val="22"/>
          <w:szCs w:val="22"/>
        </w:rPr>
        <w:t xml:space="preserve">Record video using a 4x objective at regular time intervals over a period of several hours </w:t>
      </w:r>
      <w:r w:rsidR="00842256" w:rsidRPr="00842256">
        <w:rPr>
          <w:rFonts w:ascii="Helvetica" w:hAnsi="Helvetica" w:cs="Arial"/>
          <w:b/>
          <w:sz w:val="22"/>
          <w:szCs w:val="22"/>
        </w:rPr>
        <w:t>[1]</w:t>
      </w:r>
      <w:r w:rsidR="00842256">
        <w:rPr>
          <w:rFonts w:ascii="Helvetica" w:hAnsi="Helvetica" w:cs="Arial"/>
          <w:sz w:val="22"/>
          <w:szCs w:val="22"/>
        </w:rPr>
        <w:t xml:space="preserve"> </w:t>
      </w:r>
      <w:r w:rsidRPr="00821904">
        <w:rPr>
          <w:rFonts w:ascii="Helvetica" w:hAnsi="Helvetica" w:cs="Arial"/>
          <w:sz w:val="22"/>
          <w:szCs w:val="22"/>
        </w:rPr>
        <w:t xml:space="preserve">and over multiple contiguous locations to cover a large surface </w:t>
      </w:r>
      <w:r w:rsidR="00842256" w:rsidRPr="00842256">
        <w:rPr>
          <w:rFonts w:ascii="Helvetica" w:hAnsi="Helvetica" w:cs="Arial"/>
          <w:b/>
          <w:sz w:val="22"/>
          <w:szCs w:val="22"/>
        </w:rPr>
        <w:t>[2]</w:t>
      </w:r>
      <w:r w:rsidRPr="00821904">
        <w:rPr>
          <w:rFonts w:ascii="Helvetica" w:hAnsi="Helvetica" w:cs="Arial"/>
          <w:sz w:val="22"/>
          <w:szCs w:val="22"/>
        </w:rPr>
        <w:t xml:space="preserve">. </w:t>
      </w:r>
    </w:p>
    <w:p w14:paraId="210D43A8" w14:textId="64ABA7E8" w:rsidR="001F0628" w:rsidRDefault="00842256" w:rsidP="008422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adjusts the objective of the microscope.</w:t>
      </w:r>
      <w:r w:rsidR="00060310">
        <w:rPr>
          <w:rFonts w:ascii="Helvetica" w:hAnsi="Helvetica" w:cs="Arial"/>
          <w:sz w:val="22"/>
          <w:szCs w:val="22"/>
        </w:rPr>
        <w:t xml:space="preserve"> </w:t>
      </w:r>
      <w:r w:rsidR="00060310" w:rsidRPr="00060310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060310" w:rsidRPr="00060310">
        <w:rPr>
          <w:rFonts w:ascii="Helvetica" w:hAnsi="Helvetica" w:cs="Arial"/>
          <w:sz w:val="22"/>
          <w:szCs w:val="22"/>
          <w:highlight w:val="green"/>
        </w:rPr>
        <w:t>I don’t recall having taken a shot adjusting the objective (I changed the LED wavelength though).</w:t>
      </w:r>
    </w:p>
    <w:p w14:paraId="35404361" w14:textId="274E1A25" w:rsidR="00B5140E" w:rsidRPr="00133AAE" w:rsidRDefault="00842256" w:rsidP="00133A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</w:t>
      </w:r>
      <w:r w:rsidR="00133AAE">
        <w:rPr>
          <w:rFonts w:ascii="Helvetica" w:hAnsi="Helvetica" w:cs="Arial"/>
          <w:sz w:val="22"/>
          <w:szCs w:val="22"/>
        </w:rPr>
        <w:t>alent shows different locations.</w:t>
      </w:r>
    </w:p>
    <w:p w14:paraId="5E407F96" w14:textId="34ECD3AF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FDF2E03" w14:textId="03C16E24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F303426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A171A8">
        <w:rPr>
          <w:rFonts w:ascii="Helvetica" w:hAnsi="Helvetica" w:cs="Arial"/>
          <w:b/>
          <w:i w:val="0"/>
          <w:sz w:val="22"/>
          <w:szCs w:val="22"/>
        </w:rPr>
        <w:t>B</w:t>
      </w:r>
      <w:r w:rsidR="00A171A8" w:rsidRPr="00A171A8">
        <w:rPr>
          <w:rFonts w:ascii="Helvetica" w:hAnsi="Helvetica" w:cs="Arial"/>
          <w:b/>
          <w:i w:val="0"/>
          <w:sz w:val="22"/>
          <w:szCs w:val="22"/>
        </w:rPr>
        <w:t>acteri</w:t>
      </w:r>
      <w:r w:rsidR="00A171A8">
        <w:rPr>
          <w:rFonts w:ascii="Helvetica" w:hAnsi="Helvetica" w:cs="Arial"/>
          <w:b/>
          <w:i w:val="0"/>
          <w:sz w:val="22"/>
          <w:szCs w:val="22"/>
        </w:rPr>
        <w:t xml:space="preserve">al Responses </w:t>
      </w:r>
      <w:r w:rsidR="00416FE6">
        <w:rPr>
          <w:rFonts w:ascii="Helvetica" w:hAnsi="Helvetica" w:cs="Arial"/>
          <w:b/>
          <w:i w:val="0"/>
          <w:sz w:val="22"/>
          <w:szCs w:val="22"/>
        </w:rPr>
        <w:t>to</w:t>
      </w:r>
      <w:r w:rsidR="00A171A8">
        <w:rPr>
          <w:rFonts w:ascii="Helvetica" w:hAnsi="Helvetica" w:cs="Arial"/>
          <w:b/>
          <w:i w:val="0"/>
          <w:sz w:val="22"/>
          <w:szCs w:val="22"/>
        </w:rPr>
        <w:t xml:space="preserve"> a Chemical Pulse and </w:t>
      </w:r>
      <w:r w:rsidR="00416FE6" w:rsidRPr="00416FE6">
        <w:rPr>
          <w:rFonts w:ascii="Helvetica" w:hAnsi="Helvetica" w:cs="Arial"/>
          <w:b/>
          <w:i w:val="0"/>
          <w:sz w:val="22"/>
          <w:szCs w:val="22"/>
        </w:rPr>
        <w:t xml:space="preserve">Swimming </w:t>
      </w:r>
      <w:r w:rsidR="00416FE6">
        <w:rPr>
          <w:rFonts w:ascii="Helvetica" w:hAnsi="Helvetica" w:cs="Arial"/>
          <w:b/>
          <w:i w:val="0"/>
          <w:sz w:val="22"/>
          <w:szCs w:val="22"/>
        </w:rPr>
        <w:t>S</w:t>
      </w:r>
      <w:r w:rsidR="00416FE6" w:rsidRPr="00416FE6">
        <w:rPr>
          <w:rFonts w:ascii="Helvetica" w:hAnsi="Helvetica" w:cs="Arial"/>
          <w:b/>
          <w:i w:val="0"/>
          <w:sz w:val="22"/>
          <w:szCs w:val="22"/>
        </w:rPr>
        <w:t xml:space="preserve">tatistics </w:t>
      </w:r>
      <w:r w:rsidR="00A171A8" w:rsidRPr="00A171A8">
        <w:rPr>
          <w:rFonts w:ascii="Helvetica" w:hAnsi="Helvetica" w:cs="Arial"/>
          <w:b/>
          <w:i w:val="0"/>
          <w:sz w:val="22"/>
          <w:szCs w:val="22"/>
        </w:rPr>
        <w:t xml:space="preserve">in the </w:t>
      </w:r>
      <w:r w:rsidR="00A171A8">
        <w:rPr>
          <w:rFonts w:ascii="Helvetica" w:hAnsi="Helvetica" w:cs="Arial"/>
          <w:b/>
          <w:i w:val="0"/>
          <w:sz w:val="22"/>
          <w:szCs w:val="22"/>
        </w:rPr>
        <w:t>A</w:t>
      </w:r>
      <w:r w:rsidR="00A171A8" w:rsidRPr="00A171A8">
        <w:rPr>
          <w:rFonts w:ascii="Helvetica" w:hAnsi="Helvetica" w:cs="Arial"/>
          <w:b/>
          <w:i w:val="0"/>
          <w:sz w:val="22"/>
          <w:szCs w:val="22"/>
        </w:rPr>
        <w:t xml:space="preserve">bsence of </w:t>
      </w:r>
      <w:r w:rsidR="00A171A8">
        <w:rPr>
          <w:rFonts w:ascii="Helvetica" w:hAnsi="Helvetica" w:cs="Arial"/>
          <w:b/>
          <w:i w:val="0"/>
          <w:sz w:val="22"/>
          <w:szCs w:val="22"/>
        </w:rPr>
        <w:t>C</w:t>
      </w:r>
      <w:r w:rsidR="00A171A8" w:rsidRPr="00A171A8">
        <w:rPr>
          <w:rFonts w:ascii="Helvetica" w:hAnsi="Helvetica" w:cs="Arial"/>
          <w:b/>
          <w:i w:val="0"/>
          <w:sz w:val="22"/>
          <w:szCs w:val="22"/>
        </w:rPr>
        <w:t xml:space="preserve">hemical </w:t>
      </w:r>
      <w:r w:rsidR="00A171A8">
        <w:rPr>
          <w:rFonts w:ascii="Helvetica" w:hAnsi="Helvetica" w:cs="Arial"/>
          <w:b/>
          <w:i w:val="0"/>
          <w:sz w:val="22"/>
          <w:szCs w:val="22"/>
        </w:rPr>
        <w:t>G</w:t>
      </w:r>
      <w:r w:rsidR="00A171A8" w:rsidRPr="00A171A8">
        <w:rPr>
          <w:rFonts w:ascii="Helvetica" w:hAnsi="Helvetica" w:cs="Arial"/>
          <w:b/>
          <w:i w:val="0"/>
          <w:sz w:val="22"/>
          <w:szCs w:val="22"/>
        </w:rPr>
        <w:t>radients</w:t>
      </w:r>
    </w:p>
    <w:p w14:paraId="3CC2D3CF" w14:textId="4DE9C5FF" w:rsidR="00E15A96" w:rsidRPr="00E15A96" w:rsidRDefault="00824144" w:rsidP="00E15A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="00E15A96" w:rsidRPr="00E15A96">
        <w:rPr>
          <w:rFonts w:ascii="Helvetica" w:hAnsi="Helvetica" w:cs="Arial"/>
          <w:sz w:val="22"/>
          <w:szCs w:val="22"/>
        </w:rPr>
        <w:t xml:space="preserve">the microfluidic and </w:t>
      </w:r>
      <w:proofErr w:type="spellStart"/>
      <w:r w:rsidR="00E15A96" w:rsidRPr="00E15A96">
        <w:rPr>
          <w:rFonts w:ascii="Helvetica" w:hAnsi="Helvetica" w:cs="Arial"/>
          <w:sz w:val="22"/>
          <w:szCs w:val="22"/>
        </w:rPr>
        <w:t>millifluidic</w:t>
      </w:r>
      <w:proofErr w:type="spellEnd"/>
      <w:r w:rsidR="00E15A96" w:rsidRPr="00E15A96">
        <w:rPr>
          <w:rFonts w:ascii="Helvetica" w:hAnsi="Helvetica" w:cs="Arial"/>
          <w:sz w:val="22"/>
          <w:szCs w:val="22"/>
        </w:rPr>
        <w:t xml:space="preserve"> devices </w:t>
      </w:r>
      <w:r>
        <w:rPr>
          <w:rFonts w:ascii="Helvetica" w:hAnsi="Helvetica" w:cs="Arial"/>
          <w:sz w:val="22"/>
          <w:szCs w:val="22"/>
        </w:rPr>
        <w:t>were used</w:t>
      </w:r>
      <w:r w:rsidR="00E15A96" w:rsidRPr="00E15A96">
        <w:rPr>
          <w:rFonts w:ascii="Helvetica" w:hAnsi="Helvetica" w:cs="Arial"/>
          <w:sz w:val="22"/>
          <w:szCs w:val="22"/>
        </w:rPr>
        <w:t xml:space="preserve"> to study bacterial </w:t>
      </w:r>
      <w:r w:rsidR="00D7788D">
        <w:rPr>
          <w:rFonts w:ascii="Helvetica" w:hAnsi="Helvetica" w:cs="Arial"/>
          <w:sz w:val="22"/>
          <w:szCs w:val="22"/>
        </w:rPr>
        <w:t xml:space="preserve">chemotactic response and </w:t>
      </w:r>
      <w:r w:rsidR="00E15A96" w:rsidRPr="00E15A96">
        <w:rPr>
          <w:rFonts w:ascii="Helvetica" w:hAnsi="Helvetica" w:cs="Arial"/>
          <w:sz w:val="22"/>
          <w:szCs w:val="22"/>
        </w:rPr>
        <w:t>accumulation profiles under dynamic nutrient conditions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2414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9447688" w14:textId="2E5870ED" w:rsidR="00E15A96" w:rsidRDefault="00824144" w:rsidP="008241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1F</w:t>
      </w:r>
    </w:p>
    <w:p w14:paraId="7174B22C" w14:textId="29CD50CE" w:rsidR="00824144" w:rsidRPr="00824144" w:rsidRDefault="00824144" w:rsidP="008241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4144">
        <w:rPr>
          <w:rFonts w:ascii="Helvetica" w:hAnsi="Helvetica" w:cs="Arial"/>
          <w:sz w:val="22"/>
          <w:szCs w:val="22"/>
        </w:rPr>
        <w:t xml:space="preserve">Maximum intensity projection shows the bacterial position indicated by white traces over a 0.5-second </w:t>
      </w:r>
      <w:r w:rsidR="00C02760">
        <w:rPr>
          <w:rFonts w:ascii="Helvetica" w:hAnsi="Helvetica" w:cs="Arial"/>
          <w:sz w:val="22"/>
          <w:szCs w:val="22"/>
        </w:rPr>
        <w:t>interval</w:t>
      </w:r>
      <w:r w:rsidRPr="00824144">
        <w:rPr>
          <w:rFonts w:ascii="Helvetica" w:hAnsi="Helvetica" w:cs="Arial"/>
          <w:sz w:val="22"/>
          <w:szCs w:val="22"/>
        </w:rPr>
        <w:t xml:space="preserve"> immediately following</w:t>
      </w:r>
      <w:r w:rsidR="00C02760">
        <w:rPr>
          <w:rFonts w:ascii="Helvetica" w:hAnsi="Helvetica" w:cs="Arial"/>
          <w:sz w:val="22"/>
          <w:szCs w:val="22"/>
        </w:rPr>
        <w:t xml:space="preserve"> the pulse release</w:t>
      </w:r>
      <w:r w:rsidRPr="00824144">
        <w:rPr>
          <w:rFonts w:ascii="Helvetica" w:hAnsi="Helvetica" w:cs="Arial"/>
          <w:sz w:val="22"/>
          <w:szCs w:val="22"/>
        </w:rPr>
        <w:t xml:space="preserve"> </w:t>
      </w:r>
      <w:r w:rsidRPr="00C02760">
        <w:rPr>
          <w:rFonts w:ascii="Helvetica" w:hAnsi="Helvetica" w:cs="Arial"/>
          <w:b/>
          <w:sz w:val="22"/>
          <w:szCs w:val="22"/>
        </w:rPr>
        <w:t>[1]</w:t>
      </w:r>
      <w:r w:rsidRPr="00824144">
        <w:rPr>
          <w:rFonts w:ascii="Helvetica" w:hAnsi="Helvetica" w:cs="Arial"/>
          <w:sz w:val="22"/>
          <w:szCs w:val="22"/>
        </w:rPr>
        <w:t xml:space="preserve">, and 40 seconds after the pulse release </w:t>
      </w:r>
      <w:r w:rsidRPr="00C02760">
        <w:rPr>
          <w:rFonts w:ascii="Helvetica" w:hAnsi="Helvetica" w:cs="Arial"/>
          <w:b/>
          <w:sz w:val="22"/>
          <w:szCs w:val="22"/>
        </w:rPr>
        <w:t>[2]</w:t>
      </w:r>
      <w:r w:rsidRPr="00824144">
        <w:rPr>
          <w:rFonts w:ascii="Helvetica" w:hAnsi="Helvetica" w:cs="Arial"/>
          <w:sz w:val="22"/>
          <w:szCs w:val="22"/>
        </w:rPr>
        <w:t>.</w:t>
      </w:r>
    </w:p>
    <w:p w14:paraId="5F766F1A" w14:textId="101460E5" w:rsidR="00824144" w:rsidRDefault="00A87958" w:rsidP="00A879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2A</w:t>
      </w:r>
    </w:p>
    <w:p w14:paraId="1B791B2D" w14:textId="43BD42BF" w:rsidR="00A87958" w:rsidRDefault="00A87958" w:rsidP="00A879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2B</w:t>
      </w:r>
    </w:p>
    <w:p w14:paraId="44A1C72D" w14:textId="31688B42" w:rsidR="00A06F01" w:rsidRDefault="00A06F01" w:rsidP="00A06F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bacterial trajectories </w:t>
      </w:r>
      <w:r w:rsidR="00D97608">
        <w:rPr>
          <w:rFonts w:ascii="Helvetica" w:hAnsi="Helvetica" w:cs="Arial"/>
          <w:sz w:val="22"/>
          <w:szCs w:val="22"/>
        </w:rPr>
        <w:t>were</w:t>
      </w:r>
      <w:r>
        <w:rPr>
          <w:rFonts w:ascii="Helvetica" w:hAnsi="Helvetica" w:cs="Arial"/>
          <w:sz w:val="22"/>
          <w:szCs w:val="22"/>
        </w:rPr>
        <w:t xml:space="preserve"> also shown in black </w:t>
      </w:r>
      <w:r w:rsidRPr="00A87958">
        <w:rPr>
          <w:rFonts w:ascii="Helvetica" w:hAnsi="Helvetica" w:cs="Arial"/>
          <w:sz w:val="22"/>
          <w:szCs w:val="22"/>
        </w:rPr>
        <w:t>60 s</w:t>
      </w:r>
      <w:r>
        <w:rPr>
          <w:rFonts w:ascii="Helvetica" w:hAnsi="Helvetica" w:cs="Arial"/>
          <w:sz w:val="22"/>
          <w:szCs w:val="22"/>
        </w:rPr>
        <w:t>econds</w:t>
      </w:r>
      <w:r w:rsidRPr="00A87958">
        <w:rPr>
          <w:rFonts w:ascii="Helvetica" w:hAnsi="Helvetica" w:cs="Arial"/>
          <w:sz w:val="22"/>
          <w:szCs w:val="22"/>
        </w:rPr>
        <w:t xml:space="preserve"> after the pulse release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87958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A87958">
        <w:rPr>
          <w:rFonts w:ascii="Helvetica" w:hAnsi="Helvetica" w:cs="Arial"/>
          <w:b/>
          <w:sz w:val="22"/>
          <w:szCs w:val="22"/>
        </w:rPr>
        <w:t>]</w:t>
      </w:r>
      <w:r w:rsidRPr="00A87958">
        <w:rPr>
          <w:rFonts w:ascii="Helvetica" w:hAnsi="Helvetica" w:cs="Arial"/>
          <w:sz w:val="22"/>
          <w:szCs w:val="22"/>
        </w:rPr>
        <w:t>.</w:t>
      </w:r>
      <w:r w:rsidRPr="00A06F01">
        <w:rPr>
          <w:rFonts w:ascii="Helvetica" w:hAnsi="Helvetica" w:cs="Arial"/>
          <w:sz w:val="22"/>
          <w:szCs w:val="22"/>
        </w:rPr>
        <w:t xml:space="preserve"> The shaded region represents the chemical pulse released by photolysis at </w:t>
      </w:r>
      <w:r>
        <w:rPr>
          <w:rFonts w:ascii="Helvetica" w:hAnsi="Helvetica" w:cs="Arial"/>
          <w:sz w:val="22"/>
          <w:szCs w:val="22"/>
        </w:rPr>
        <w:t>time</w:t>
      </w:r>
      <w:r w:rsidRPr="00A06F01">
        <w:rPr>
          <w:rFonts w:ascii="Helvetica" w:hAnsi="Helvetica" w:cs="Arial"/>
          <w:sz w:val="22"/>
          <w:szCs w:val="22"/>
        </w:rPr>
        <w:t xml:space="preserve"> 0 s</w:t>
      </w:r>
      <w:r>
        <w:rPr>
          <w:rFonts w:ascii="Helvetica" w:hAnsi="Helvetica" w:cs="Arial"/>
          <w:sz w:val="22"/>
          <w:szCs w:val="22"/>
        </w:rPr>
        <w:t>econd</w:t>
      </w:r>
      <w:r w:rsidRPr="00A06F01">
        <w:rPr>
          <w:rFonts w:ascii="Helvetica" w:hAnsi="Helvetica" w:cs="Arial"/>
          <w:sz w:val="22"/>
          <w:szCs w:val="22"/>
        </w:rPr>
        <w:t xml:space="preserve"> in the middle of the field of view, which subsequently diff</w:t>
      </w:r>
      <w:r w:rsidR="003E24AF">
        <w:rPr>
          <w:rFonts w:ascii="Helvetica" w:hAnsi="Helvetica" w:cs="Arial"/>
          <w:sz w:val="22"/>
          <w:szCs w:val="22"/>
        </w:rPr>
        <w:t>used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06F01">
        <w:rPr>
          <w:rFonts w:ascii="Helvetica" w:hAnsi="Helvetica" w:cs="Arial"/>
          <w:b/>
          <w:sz w:val="22"/>
          <w:szCs w:val="22"/>
        </w:rPr>
        <w:t>[2]</w:t>
      </w:r>
      <w:r w:rsidRPr="00A06F01">
        <w:rPr>
          <w:rFonts w:ascii="Helvetica" w:hAnsi="Helvetica" w:cs="Arial"/>
          <w:sz w:val="22"/>
          <w:szCs w:val="22"/>
        </w:rPr>
        <w:t>.</w:t>
      </w:r>
    </w:p>
    <w:p w14:paraId="78D5F8F8" w14:textId="07D4EE67" w:rsidR="00A87958" w:rsidRDefault="0030532F" w:rsidP="00A879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2C</w:t>
      </w:r>
    </w:p>
    <w:p w14:paraId="38726683" w14:textId="29E2856F" w:rsidR="00A4294B" w:rsidRPr="00A4294B" w:rsidRDefault="00A06F01" w:rsidP="00A429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2C – </w:t>
      </w:r>
      <w:r w:rsidRPr="00A4294B">
        <w:rPr>
          <w:rFonts w:ascii="Helvetica" w:hAnsi="Helvetica" w:cs="Arial"/>
          <w:i/>
          <w:color w:val="4472C4" w:themeColor="accent1"/>
          <w:sz w:val="22"/>
          <w:szCs w:val="22"/>
        </w:rPr>
        <w:t>Vide editor: Emphasize the cross.</w:t>
      </w:r>
    </w:p>
    <w:p w14:paraId="739093EE" w14:textId="44E520AC" w:rsidR="00E170F5" w:rsidRPr="00E170F5" w:rsidRDefault="00E170F5" w:rsidP="00E170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E170F5">
        <w:rPr>
          <w:rFonts w:ascii="Helvetica" w:hAnsi="Helvetica" w:cs="Arial"/>
          <w:sz w:val="22"/>
          <w:szCs w:val="22"/>
        </w:rPr>
        <w:t>he bacterial concentration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170F5">
        <w:rPr>
          <w:rFonts w:ascii="Helvetica" w:hAnsi="Helvetica" w:cs="Arial"/>
          <w:b/>
          <w:sz w:val="22"/>
          <w:szCs w:val="22"/>
        </w:rPr>
        <w:t>[1]</w:t>
      </w:r>
      <w:r w:rsidRPr="00E170F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as well as the t</w:t>
      </w:r>
      <w:r w:rsidR="00824144" w:rsidRPr="00E170F5">
        <w:rPr>
          <w:rFonts w:ascii="Helvetica" w:hAnsi="Helvetica" w:cs="Arial"/>
          <w:sz w:val="22"/>
          <w:szCs w:val="22"/>
        </w:rPr>
        <w:t>emporal dynamics of the radial drift velocity following a pulse release in the center of the field of view</w:t>
      </w:r>
      <w:r w:rsidRPr="00E170F5">
        <w:rPr>
          <w:rFonts w:ascii="Helvetica" w:hAnsi="Helvetica" w:cs="Arial"/>
          <w:sz w:val="22"/>
          <w:szCs w:val="22"/>
        </w:rPr>
        <w:t xml:space="preserve"> are shown here </w:t>
      </w:r>
      <w:r w:rsidRPr="00E170F5">
        <w:rPr>
          <w:rFonts w:ascii="Helvetica" w:hAnsi="Helvetica" w:cs="Arial"/>
          <w:b/>
          <w:sz w:val="22"/>
          <w:szCs w:val="22"/>
        </w:rPr>
        <w:t>[2]</w:t>
      </w:r>
      <w:r w:rsidR="00824144" w:rsidRPr="00E170F5">
        <w:rPr>
          <w:rFonts w:ascii="Helvetica" w:hAnsi="Helvetica" w:cs="Arial"/>
          <w:sz w:val="22"/>
          <w:szCs w:val="22"/>
        </w:rPr>
        <w:t xml:space="preserve">. </w:t>
      </w:r>
      <w:r w:rsidR="00E71BFA">
        <w:rPr>
          <w:rFonts w:ascii="Helvetica" w:hAnsi="Helvetica" w:cs="Arial"/>
          <w:sz w:val="22"/>
          <w:szCs w:val="22"/>
        </w:rPr>
        <w:t>N</w:t>
      </w:r>
      <w:r w:rsidR="00E71BFA" w:rsidRPr="00A4294B">
        <w:rPr>
          <w:rFonts w:ascii="Helvetica" w:hAnsi="Helvetica" w:cs="Arial"/>
          <w:sz w:val="22"/>
          <w:szCs w:val="22"/>
        </w:rPr>
        <w:t>egative values of the drift velocity</w:t>
      </w:r>
      <w:r w:rsidR="00970C1A" w:rsidRPr="00970C1A">
        <w:rPr>
          <w:rFonts w:ascii="Helvetica" w:hAnsi="Helvetica" w:cs="Arial"/>
          <w:sz w:val="22"/>
          <w:szCs w:val="22"/>
        </w:rPr>
        <w:t xml:space="preserve"> </w:t>
      </w:r>
      <w:r w:rsidR="00970C1A" w:rsidRPr="00A4294B">
        <w:rPr>
          <w:rFonts w:ascii="Helvetica" w:hAnsi="Helvetica" w:cs="Arial"/>
          <w:sz w:val="22"/>
          <w:szCs w:val="22"/>
        </w:rPr>
        <w:t>correspond to directed chemotactic motion towards the center of the pulse</w:t>
      </w:r>
      <w:r w:rsidR="00970C1A">
        <w:rPr>
          <w:rFonts w:ascii="Helvetica" w:hAnsi="Helvetica" w:cs="Arial"/>
          <w:sz w:val="22"/>
          <w:szCs w:val="22"/>
        </w:rPr>
        <w:t xml:space="preserve"> </w:t>
      </w:r>
      <w:r w:rsidR="00970C1A" w:rsidRPr="00970C1A">
        <w:rPr>
          <w:rFonts w:ascii="Helvetica" w:hAnsi="Helvetica" w:cs="Arial"/>
          <w:b/>
          <w:sz w:val="22"/>
          <w:szCs w:val="22"/>
        </w:rPr>
        <w:t>[3]</w:t>
      </w:r>
      <w:r w:rsidR="00970C1A" w:rsidRPr="00A4294B">
        <w:rPr>
          <w:rFonts w:ascii="Helvetica" w:hAnsi="Helvetica" w:cs="Arial"/>
          <w:sz w:val="22"/>
          <w:szCs w:val="22"/>
        </w:rPr>
        <w:t>.</w:t>
      </w:r>
    </w:p>
    <w:p w14:paraId="30037695" w14:textId="0B8742AB" w:rsidR="00E170F5" w:rsidRDefault="00E170F5" w:rsidP="00E170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2E</w:t>
      </w:r>
    </w:p>
    <w:p w14:paraId="59572CE2" w14:textId="2A5908A8" w:rsidR="00E170F5" w:rsidRDefault="00E170F5" w:rsidP="00E170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2D</w:t>
      </w:r>
    </w:p>
    <w:p w14:paraId="0955CCCA" w14:textId="7BBD6937" w:rsidR="00824144" w:rsidRPr="00F84729" w:rsidRDefault="00E71BFA" w:rsidP="008241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2D - </w:t>
      </w:r>
      <w:r w:rsidRPr="00A4294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blue areas</w:t>
      </w:r>
      <w:r w:rsidRPr="00A4294B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9603F19" w14:textId="4BABB76E" w:rsidR="00D044FE" w:rsidRDefault="00824144" w:rsidP="00F847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84729">
        <w:rPr>
          <w:rFonts w:ascii="Helvetica" w:hAnsi="Helvetica" w:cs="Arial"/>
          <w:sz w:val="22"/>
          <w:szCs w:val="22"/>
        </w:rPr>
        <w:t xml:space="preserve">Swimming statistics </w:t>
      </w:r>
      <w:r w:rsidR="00D044FE">
        <w:rPr>
          <w:rFonts w:ascii="Helvetica" w:hAnsi="Helvetica" w:cs="Arial"/>
          <w:sz w:val="22"/>
          <w:szCs w:val="22"/>
        </w:rPr>
        <w:t xml:space="preserve">is presented here </w:t>
      </w:r>
      <w:r w:rsidRPr="00F84729">
        <w:rPr>
          <w:rFonts w:ascii="Helvetica" w:hAnsi="Helvetica" w:cs="Arial"/>
          <w:sz w:val="22"/>
          <w:szCs w:val="22"/>
        </w:rPr>
        <w:t>for a bacterial population in the absence of chemical gradients</w:t>
      </w:r>
      <w:r w:rsidR="00D044FE">
        <w:rPr>
          <w:rFonts w:ascii="Helvetica" w:hAnsi="Helvetica" w:cs="Arial"/>
          <w:sz w:val="22"/>
          <w:szCs w:val="22"/>
        </w:rPr>
        <w:t xml:space="preserve"> </w:t>
      </w:r>
      <w:r w:rsidR="00D044FE" w:rsidRPr="00D044FE">
        <w:rPr>
          <w:rFonts w:ascii="Helvetica" w:hAnsi="Helvetica" w:cs="Arial"/>
          <w:b/>
          <w:sz w:val="22"/>
          <w:szCs w:val="22"/>
        </w:rPr>
        <w:t>[1]</w:t>
      </w:r>
      <w:r w:rsidR="00D044FE">
        <w:rPr>
          <w:rFonts w:ascii="Helvetica" w:hAnsi="Helvetica" w:cs="Arial"/>
          <w:sz w:val="22"/>
          <w:szCs w:val="22"/>
        </w:rPr>
        <w:t xml:space="preserve">. </w:t>
      </w:r>
      <w:r w:rsidRPr="00F84729">
        <w:rPr>
          <w:rFonts w:ascii="Helvetica" w:hAnsi="Helvetica" w:cs="Arial"/>
          <w:sz w:val="22"/>
          <w:szCs w:val="22"/>
        </w:rPr>
        <w:t>Trajectories represent the two-dimensional projections of the three-dimensional bacterial motion in the microchannel</w:t>
      </w:r>
      <w:r w:rsidR="0002220F">
        <w:rPr>
          <w:rFonts w:ascii="Helvetica" w:hAnsi="Helvetica" w:cs="Arial"/>
          <w:sz w:val="22"/>
          <w:szCs w:val="22"/>
        </w:rPr>
        <w:t xml:space="preserve"> </w:t>
      </w:r>
      <w:r w:rsidR="0002220F" w:rsidRPr="0002220F">
        <w:rPr>
          <w:rFonts w:ascii="Helvetica" w:hAnsi="Helvetica" w:cs="Arial"/>
          <w:b/>
          <w:sz w:val="22"/>
          <w:szCs w:val="22"/>
        </w:rPr>
        <w:t>[2]</w:t>
      </w:r>
      <w:r w:rsidRPr="00F84729">
        <w:rPr>
          <w:rFonts w:ascii="Helvetica" w:hAnsi="Helvetica" w:cs="Arial"/>
          <w:sz w:val="22"/>
          <w:szCs w:val="22"/>
        </w:rPr>
        <w:t>.</w:t>
      </w:r>
    </w:p>
    <w:p w14:paraId="22A540DE" w14:textId="5B4685A4" w:rsidR="00D044FE" w:rsidRDefault="00D044FE" w:rsidP="00D0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9E719A">
        <w:rPr>
          <w:rFonts w:ascii="Helvetica" w:hAnsi="Helvetica" w:cs="Arial"/>
          <w:sz w:val="22"/>
          <w:szCs w:val="22"/>
        </w:rPr>
        <w:t>A</w:t>
      </w:r>
    </w:p>
    <w:p w14:paraId="15A8E70E" w14:textId="3B81DA67" w:rsidR="0002220F" w:rsidRDefault="0002220F" w:rsidP="00D0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9E719A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E82B6E">
        <w:rPr>
          <w:rFonts w:ascii="Helvetica" w:hAnsi="Helvetica" w:cs="Arial"/>
          <w:i/>
          <w:color w:val="4472C4" w:themeColor="accent1"/>
          <w:sz w:val="22"/>
          <w:szCs w:val="22"/>
        </w:rPr>
        <w:t>Video editor: show the movement according to the trajectories</w:t>
      </w:r>
      <w:r w:rsidR="00E82B6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</w:t>
      </w:r>
      <w:r w:rsidR="007816F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in </w:t>
      </w:r>
      <w:r w:rsidR="00E82B6E">
        <w:rPr>
          <w:rFonts w:ascii="Helvetica" w:hAnsi="Helvetica" w:cs="Arial"/>
          <w:i/>
          <w:color w:val="4472C4" w:themeColor="accent1"/>
          <w:sz w:val="22"/>
          <w:szCs w:val="22"/>
        </w:rPr>
        <w:t>which the blue cross indicates the start of the movement.</w:t>
      </w:r>
    </w:p>
    <w:p w14:paraId="0BBF06D4" w14:textId="79E4E2AD" w:rsidR="008B5B92" w:rsidRPr="008B5B92" w:rsidRDefault="00824144" w:rsidP="002D2E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F84729">
        <w:rPr>
          <w:rFonts w:ascii="Helvetica" w:hAnsi="Helvetica" w:cs="Arial"/>
          <w:sz w:val="22"/>
          <w:szCs w:val="22"/>
        </w:rPr>
        <w:lastRenderedPageBreak/>
        <w:t>Probability distribution of measured bacterial swimming speed</w:t>
      </w:r>
      <w:r w:rsidR="0067071B">
        <w:rPr>
          <w:rFonts w:ascii="Helvetica" w:hAnsi="Helvetica" w:cs="Arial"/>
          <w:sz w:val="22"/>
          <w:szCs w:val="22"/>
        </w:rPr>
        <w:t xml:space="preserve"> </w:t>
      </w:r>
      <w:r w:rsidR="0067071B" w:rsidRPr="0067071B">
        <w:rPr>
          <w:rFonts w:ascii="Helvetica" w:hAnsi="Helvetica" w:cs="Arial"/>
          <w:b/>
          <w:sz w:val="22"/>
          <w:szCs w:val="22"/>
        </w:rPr>
        <w:t>[1]</w:t>
      </w:r>
      <w:r w:rsidRPr="00F84729">
        <w:rPr>
          <w:rFonts w:ascii="Helvetica" w:hAnsi="Helvetica" w:cs="Arial"/>
          <w:sz w:val="22"/>
          <w:szCs w:val="22"/>
        </w:rPr>
        <w:t xml:space="preserve"> </w:t>
      </w:r>
      <w:r w:rsidR="003E598B">
        <w:rPr>
          <w:rFonts w:ascii="Helvetica" w:hAnsi="Helvetica" w:cs="Arial"/>
          <w:sz w:val="22"/>
          <w:szCs w:val="22"/>
        </w:rPr>
        <w:t>was</w:t>
      </w:r>
      <w:r w:rsidR="00D7788D">
        <w:rPr>
          <w:rFonts w:ascii="Helvetica" w:hAnsi="Helvetica" w:cs="Arial"/>
          <w:sz w:val="22"/>
          <w:szCs w:val="22"/>
        </w:rPr>
        <w:t xml:space="preserve"> fit</w:t>
      </w:r>
      <w:r w:rsidR="0067071B">
        <w:rPr>
          <w:rFonts w:ascii="Helvetica" w:hAnsi="Helvetica" w:cs="Arial"/>
          <w:sz w:val="22"/>
          <w:szCs w:val="22"/>
        </w:rPr>
        <w:t xml:space="preserve"> </w:t>
      </w:r>
      <w:r w:rsidR="00D7788D">
        <w:rPr>
          <w:rFonts w:ascii="Helvetica" w:hAnsi="Helvetica" w:cs="Arial"/>
          <w:sz w:val="22"/>
          <w:szCs w:val="22"/>
        </w:rPr>
        <w:t>by</w:t>
      </w:r>
      <w:r w:rsidRPr="00F84729">
        <w:rPr>
          <w:rFonts w:ascii="Helvetica" w:hAnsi="Helvetica" w:cs="Arial"/>
          <w:sz w:val="22"/>
          <w:szCs w:val="22"/>
        </w:rPr>
        <w:t xml:space="preserve"> a gamma distribution </w:t>
      </w:r>
      <w:r w:rsidR="000A477C" w:rsidRPr="000A477C">
        <w:rPr>
          <w:rFonts w:ascii="Helvetica" w:hAnsi="Helvetica" w:cs="Arial"/>
          <w:b/>
          <w:sz w:val="22"/>
          <w:szCs w:val="22"/>
        </w:rPr>
        <w:t>[2]</w:t>
      </w:r>
      <w:r w:rsidRPr="00F84729">
        <w:rPr>
          <w:rFonts w:ascii="Helvetica" w:hAnsi="Helvetica" w:cs="Arial"/>
          <w:sz w:val="22"/>
          <w:szCs w:val="22"/>
        </w:rPr>
        <w:t xml:space="preserve">. </w:t>
      </w:r>
    </w:p>
    <w:p w14:paraId="6144460D" w14:textId="03482F65" w:rsidR="0067071B" w:rsidRPr="0067071B" w:rsidRDefault="0067071B" w:rsidP="006707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9E719A">
        <w:rPr>
          <w:rFonts w:ascii="Helvetica" w:hAnsi="Helvetica" w:cs="Arial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E82B6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the black trace.</w:t>
      </w:r>
    </w:p>
    <w:p w14:paraId="3076C1CD" w14:textId="0B085F8E" w:rsidR="0067071B" w:rsidRPr="002D2EAD" w:rsidRDefault="002D2EAD" w:rsidP="002D2E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9E719A">
        <w:rPr>
          <w:rFonts w:ascii="Helvetica" w:hAnsi="Helvetica" w:cs="Arial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E82B6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the blue trace.</w:t>
      </w:r>
    </w:p>
    <w:p w14:paraId="3AF2F8AC" w14:textId="3CF5190D" w:rsidR="002D2EAD" w:rsidRDefault="00D24955" w:rsidP="002D2E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From the bacterial trajectories, the p</w:t>
      </w:r>
      <w:r w:rsidR="002D2EAD" w:rsidRPr="00F84729">
        <w:rPr>
          <w:rFonts w:ascii="Helvetica" w:hAnsi="Helvetica" w:cs="Arial"/>
          <w:sz w:val="22"/>
          <w:szCs w:val="22"/>
        </w:rPr>
        <w:t>robability distribution of the time between successive reorientations</w:t>
      </w:r>
      <w:r w:rsidR="002D2EA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was extracted. T</w:t>
      </w:r>
      <w:r w:rsidRPr="00F84729">
        <w:rPr>
          <w:rFonts w:ascii="Helvetica" w:hAnsi="Helvetica" w:cs="Arial"/>
          <w:sz w:val="22"/>
          <w:szCs w:val="22"/>
        </w:rPr>
        <w:t>he reorientation pattern, the distribution of swimming speed, and the reorientation statistics of the organisms</w:t>
      </w:r>
      <w:r>
        <w:rPr>
          <w:rFonts w:ascii="Helvetica" w:hAnsi="Helvetica" w:cs="Arial"/>
          <w:sz w:val="22"/>
          <w:szCs w:val="22"/>
        </w:rPr>
        <w:t xml:space="preserve"> were used to inform </w:t>
      </w:r>
      <w:r w:rsidR="002D2EAD" w:rsidRPr="00F84729">
        <w:rPr>
          <w:rFonts w:ascii="Helvetica" w:hAnsi="Helvetica" w:cs="Arial"/>
          <w:sz w:val="22"/>
          <w:szCs w:val="22"/>
        </w:rPr>
        <w:t xml:space="preserve">an individual based model </w:t>
      </w:r>
      <w:r w:rsidR="002D2EAD" w:rsidRPr="008B5B92">
        <w:rPr>
          <w:rFonts w:ascii="Helvetica" w:hAnsi="Helvetica" w:cs="Arial"/>
          <w:b/>
          <w:sz w:val="22"/>
          <w:szCs w:val="22"/>
        </w:rPr>
        <w:t>[</w:t>
      </w:r>
      <w:r w:rsidR="00AB22BB">
        <w:rPr>
          <w:rFonts w:ascii="Helvetica" w:hAnsi="Helvetica" w:cs="Arial"/>
          <w:b/>
          <w:sz w:val="22"/>
          <w:szCs w:val="22"/>
        </w:rPr>
        <w:t>1</w:t>
      </w:r>
      <w:r w:rsidR="002D2EAD" w:rsidRPr="008B5B92">
        <w:rPr>
          <w:rFonts w:ascii="Helvetica" w:hAnsi="Helvetica" w:cs="Arial"/>
          <w:b/>
          <w:sz w:val="22"/>
          <w:szCs w:val="22"/>
        </w:rPr>
        <w:t>]</w:t>
      </w:r>
      <w:r w:rsidR="002D2EAD" w:rsidRPr="00F84729">
        <w:rPr>
          <w:rFonts w:ascii="Helvetica" w:hAnsi="Helvetica" w:cs="Arial"/>
          <w:sz w:val="22"/>
          <w:szCs w:val="22"/>
        </w:rPr>
        <w:t>.</w:t>
      </w:r>
    </w:p>
    <w:p w14:paraId="3D562DC8" w14:textId="7FA48046" w:rsidR="00824144" w:rsidRPr="00F84729" w:rsidRDefault="009E719A" w:rsidP="008F56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4C</w:t>
      </w:r>
    </w:p>
    <w:p w14:paraId="2B94835C" w14:textId="77777777" w:rsidR="00824144" w:rsidRDefault="00824144" w:rsidP="00E15A96">
      <w:pPr>
        <w:rPr>
          <w:rFonts w:ascii="Helvetica" w:hAnsi="Helvetica" w:cs="Arial"/>
          <w:sz w:val="22"/>
          <w:szCs w:val="22"/>
        </w:rPr>
      </w:pPr>
    </w:p>
    <w:p w14:paraId="7B8019D0" w14:textId="77777777" w:rsidR="00824144" w:rsidRDefault="00824144" w:rsidP="00E15A96">
      <w:pPr>
        <w:rPr>
          <w:rFonts w:ascii="Helvetica" w:hAnsi="Helvetica" w:cs="Arial"/>
          <w:sz w:val="22"/>
          <w:szCs w:val="22"/>
        </w:rPr>
      </w:pPr>
    </w:p>
    <w:p w14:paraId="7C6B4602" w14:textId="77777777" w:rsidR="00824144" w:rsidRDefault="00824144" w:rsidP="00E15A96">
      <w:pPr>
        <w:rPr>
          <w:rFonts w:ascii="Helvetica" w:hAnsi="Helvetica" w:cs="Arial"/>
          <w:sz w:val="22"/>
          <w:szCs w:val="22"/>
        </w:rPr>
      </w:pPr>
    </w:p>
    <w:p w14:paraId="5E9B3CC7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04779788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7AFCEBD5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53F049C2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444A6939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75B39010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04AAA649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21B9E45C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737A6CD8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3AAE88FD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54CA28C0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6A8A3B98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541D1AFF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7BA18E3C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02ED86AF" w14:textId="77777777" w:rsidR="009F33E1" w:rsidRDefault="009F33E1" w:rsidP="00E15A96">
      <w:pPr>
        <w:rPr>
          <w:rFonts w:ascii="Helvetica" w:hAnsi="Helvetica" w:cs="Arial"/>
          <w:sz w:val="22"/>
          <w:szCs w:val="22"/>
        </w:rPr>
      </w:pPr>
    </w:p>
    <w:p w14:paraId="6D549F8B" w14:textId="77777777" w:rsidR="009F33E1" w:rsidRDefault="009F33E1" w:rsidP="00E15A96">
      <w:pPr>
        <w:rPr>
          <w:rFonts w:ascii="Helvetica" w:hAnsi="Helvetica" w:cs="Arial"/>
          <w:sz w:val="22"/>
          <w:szCs w:val="22"/>
        </w:rPr>
      </w:pPr>
    </w:p>
    <w:p w14:paraId="62798BA3" w14:textId="77777777" w:rsidR="009F33E1" w:rsidRDefault="009F33E1" w:rsidP="00E15A96">
      <w:pPr>
        <w:rPr>
          <w:rFonts w:ascii="Helvetica" w:hAnsi="Helvetica" w:cs="Arial"/>
          <w:sz w:val="22"/>
          <w:szCs w:val="22"/>
        </w:rPr>
      </w:pPr>
    </w:p>
    <w:p w14:paraId="6BEECB99" w14:textId="77777777" w:rsidR="009F33E1" w:rsidRDefault="009F33E1" w:rsidP="00E15A96">
      <w:pPr>
        <w:rPr>
          <w:rFonts w:ascii="Helvetica" w:hAnsi="Helvetica" w:cs="Arial"/>
          <w:sz w:val="22"/>
          <w:szCs w:val="22"/>
        </w:rPr>
      </w:pPr>
    </w:p>
    <w:p w14:paraId="7FDA9FAF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012D0193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36A227C4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05DC4900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6EE925D1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015CB233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5C2CF7F6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4431835E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3A897AC6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4737DEA9" w14:textId="77777777" w:rsidR="000A6DBE" w:rsidRDefault="000A6DBE" w:rsidP="00E15A96">
      <w:pPr>
        <w:rPr>
          <w:rFonts w:ascii="Helvetica" w:hAnsi="Helvetica" w:cs="Arial"/>
          <w:sz w:val="22"/>
          <w:szCs w:val="22"/>
        </w:rPr>
      </w:pPr>
    </w:p>
    <w:p w14:paraId="3A69A7E6" w14:textId="77777777" w:rsidR="00824144" w:rsidRDefault="00824144" w:rsidP="00E15A96">
      <w:pPr>
        <w:rPr>
          <w:rFonts w:ascii="Helvetica" w:hAnsi="Helvetica" w:cs="Arial"/>
          <w:sz w:val="22"/>
          <w:szCs w:val="22"/>
        </w:rPr>
      </w:pPr>
    </w:p>
    <w:p w14:paraId="5519E2D7" w14:textId="3FCDEA02" w:rsidR="00D24955" w:rsidRDefault="00D2495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552658BD" w14:textId="462A054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9F8EAA3" w14:textId="4250ECB9" w:rsidR="00CE10F2" w:rsidRPr="002C60E8" w:rsidRDefault="002C60E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Francesco Carrara: </w:t>
      </w:r>
      <w:r w:rsidRPr="000C38E3">
        <w:rPr>
          <w:rFonts w:ascii="Helvetica" w:hAnsi="Helvetica" w:cs="Helvetica"/>
          <w:sz w:val="22"/>
          <w:szCs w:val="22"/>
        </w:rPr>
        <w:t xml:space="preserve">This </w:t>
      </w:r>
      <w:r w:rsidRPr="002C60E8">
        <w:rPr>
          <w:rFonts w:ascii="Helvetica" w:hAnsi="Helvetica" w:cs="Helvetica"/>
          <w:sz w:val="22"/>
          <w:szCs w:val="22"/>
        </w:rPr>
        <w:t xml:space="preserve">method has been tested on </w:t>
      </w:r>
      <w:r w:rsidR="006B7201">
        <w:rPr>
          <w:rFonts w:ascii="Helvetica" w:hAnsi="Helvetica" w:cs="Helvetica"/>
          <w:sz w:val="22"/>
          <w:szCs w:val="22"/>
        </w:rPr>
        <w:t>the</w:t>
      </w:r>
      <w:r w:rsidRPr="000C38E3">
        <w:rPr>
          <w:rFonts w:ascii="Helvetica" w:hAnsi="Helvetica" w:cs="Helvetica"/>
          <w:sz w:val="22"/>
          <w:szCs w:val="22"/>
        </w:rPr>
        <w:t xml:space="preserve"> marine bacteria</w:t>
      </w:r>
      <w:r w:rsidRPr="000C38E3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B7201">
        <w:rPr>
          <w:rFonts w:ascii="Helvetica" w:hAnsi="Helvetica" w:cs="Helvetica"/>
          <w:i/>
          <w:iCs/>
          <w:sz w:val="22"/>
          <w:szCs w:val="22"/>
        </w:rPr>
        <w:t xml:space="preserve"> Vibrio </w:t>
      </w:r>
      <w:proofErr w:type="spellStart"/>
      <w:r w:rsidR="006B7201">
        <w:rPr>
          <w:rFonts w:ascii="Helvetica" w:hAnsi="Helvetica" w:cs="Helvetica"/>
          <w:i/>
          <w:iCs/>
          <w:sz w:val="22"/>
          <w:szCs w:val="22"/>
        </w:rPr>
        <w:t>ordalii</w:t>
      </w:r>
      <w:proofErr w:type="spellEnd"/>
      <w:r w:rsidR="006B7201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Pr="000C38E3">
        <w:rPr>
          <w:rFonts w:ascii="Helvetica" w:hAnsi="Helvetica" w:cs="Helvetica"/>
          <w:sz w:val="22"/>
          <w:szCs w:val="22"/>
        </w:rPr>
        <w:t>performing chemotaxis toward the amino acid glutamate</w:t>
      </w:r>
      <w:r w:rsidRPr="002C60E8">
        <w:rPr>
          <w:rFonts w:ascii="Helvetica" w:hAnsi="Helvetica" w:cs="Helvetica"/>
          <w:sz w:val="22"/>
          <w:szCs w:val="22"/>
        </w:rPr>
        <w:t xml:space="preserve">, but </w:t>
      </w:r>
      <w:r w:rsidR="00111A9F" w:rsidRPr="00111A9F">
        <w:rPr>
          <w:rFonts w:ascii="Helvetica" w:hAnsi="Helvetica" w:cs="Helvetica"/>
          <w:sz w:val="22"/>
          <w:szCs w:val="22"/>
        </w:rPr>
        <w:t>the proposed</w:t>
      </w:r>
      <w:r w:rsidRPr="000C38E3">
        <w:rPr>
          <w:rFonts w:ascii="Helvetica" w:hAnsi="Helvetica" w:cs="Helvetica"/>
          <w:sz w:val="22"/>
          <w:szCs w:val="22"/>
        </w:rPr>
        <w:t xml:space="preserve"> method</w:t>
      </w:r>
      <w:r w:rsidR="00111A9F">
        <w:rPr>
          <w:rFonts w:ascii="Helvetica" w:hAnsi="Helvetica" w:cs="Helvetica"/>
          <w:sz w:val="22"/>
          <w:szCs w:val="22"/>
        </w:rPr>
        <w:t>ology</w:t>
      </w:r>
      <w:r w:rsidRPr="000C38E3">
        <w:rPr>
          <w:rFonts w:ascii="Helvetica" w:hAnsi="Helvetica" w:cs="Helvetica"/>
          <w:sz w:val="22"/>
          <w:szCs w:val="22"/>
        </w:rPr>
        <w:t xml:space="preserve"> is broadly applicable to different combinations of spe</w:t>
      </w:r>
      <w:r w:rsidRPr="002C60E8">
        <w:rPr>
          <w:rFonts w:ascii="Helvetica" w:hAnsi="Helvetica" w:cs="Helvetica"/>
          <w:sz w:val="22"/>
          <w:szCs w:val="22"/>
        </w:rPr>
        <w:t>cies and chemoattractants, as</w:t>
      </w:r>
      <w:r w:rsidRPr="000C38E3">
        <w:rPr>
          <w:rFonts w:ascii="Helvetica" w:hAnsi="Helvetica" w:cs="Helvetica"/>
          <w:sz w:val="22"/>
          <w:szCs w:val="22"/>
        </w:rPr>
        <w:t xml:space="preserve"> well as to biological pr</w:t>
      </w:r>
      <w:r w:rsidRPr="002C60E8">
        <w:rPr>
          <w:rFonts w:ascii="Helvetica" w:hAnsi="Helvetica" w:cs="Helvetica"/>
          <w:sz w:val="22"/>
          <w:szCs w:val="22"/>
        </w:rPr>
        <w:t>ocesses beyond chemotaxis, such as</w:t>
      </w:r>
      <w:r w:rsidRPr="000C38E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population and community dynamics</w:t>
      </w:r>
      <w:r w:rsidR="00F47477">
        <w:rPr>
          <w:rFonts w:ascii="Helvetica" w:hAnsi="Helvetica" w:cs="Helvetica"/>
          <w:sz w:val="22"/>
          <w:szCs w:val="22"/>
        </w:rPr>
        <w:t xml:space="preserve"> </w:t>
      </w:r>
      <w:r w:rsidR="00111A9F">
        <w:rPr>
          <w:rFonts w:ascii="Helvetica" w:hAnsi="Helvetica" w:cs="Helvetica"/>
          <w:sz w:val="22"/>
          <w:szCs w:val="22"/>
        </w:rPr>
        <w:t xml:space="preserve">under </w:t>
      </w:r>
      <w:r w:rsidR="006B7201">
        <w:rPr>
          <w:rFonts w:ascii="Helvetica" w:hAnsi="Helvetica" w:cs="Helvetica"/>
          <w:sz w:val="22"/>
          <w:szCs w:val="22"/>
        </w:rPr>
        <w:t xml:space="preserve">spatially </w:t>
      </w:r>
      <w:r w:rsidR="00111A9F">
        <w:rPr>
          <w:rFonts w:ascii="Helvetica" w:hAnsi="Helvetica" w:cs="Helvetica"/>
          <w:sz w:val="22"/>
          <w:szCs w:val="22"/>
        </w:rPr>
        <w:t>heterogenous</w:t>
      </w:r>
      <w:r w:rsidR="006B7201">
        <w:rPr>
          <w:rFonts w:ascii="Helvetica" w:hAnsi="Helvetica" w:cs="Helvetica"/>
          <w:sz w:val="22"/>
          <w:szCs w:val="22"/>
        </w:rPr>
        <w:t>, dynamic</w:t>
      </w:r>
      <w:r w:rsidR="00111A9F">
        <w:rPr>
          <w:rFonts w:ascii="Helvetica" w:hAnsi="Helvetica" w:cs="Helvetica"/>
          <w:sz w:val="22"/>
          <w:szCs w:val="22"/>
        </w:rPr>
        <w:t xml:space="preserve"> conditions</w:t>
      </w:r>
      <w:r w:rsidR="008F0803">
        <w:rPr>
          <w:rFonts w:ascii="Helvetica" w:hAnsi="Helvetica" w:cs="Helvetica"/>
          <w:sz w:val="22"/>
          <w:szCs w:val="22"/>
        </w:rPr>
        <w:t xml:space="preserve"> </w:t>
      </w:r>
      <w:r w:rsidR="008F0803" w:rsidRPr="008F0803">
        <w:rPr>
          <w:rFonts w:ascii="Helvetica" w:hAnsi="Helvetica" w:cs="Helvetica"/>
          <w:b/>
          <w:sz w:val="22"/>
          <w:szCs w:val="22"/>
        </w:rPr>
        <w:t>[1]</w:t>
      </w:r>
      <w:r w:rsidRPr="000C38E3">
        <w:rPr>
          <w:rFonts w:ascii="Helvetica" w:hAnsi="Helvetica" w:cs="Helvetica"/>
          <w:sz w:val="22"/>
          <w:szCs w:val="22"/>
        </w:rPr>
        <w:t>.</w:t>
      </w:r>
    </w:p>
    <w:p w14:paraId="3D4E6800" w14:textId="703E10A1" w:rsidR="004C1095" w:rsidRPr="00456A5D" w:rsidRDefault="000C38E3" w:rsidP="000C38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</w:t>
      </w:r>
      <w:r w:rsidRPr="000C38E3">
        <w:rPr>
          <w:rFonts w:ascii="Helvetica" w:hAnsi="Helvetica" w:cs="Helvetica"/>
          <w:sz w:val="22"/>
          <w:szCs w:val="22"/>
        </w:rPr>
        <w:t>Named</w:t>
      </w:r>
      <w:r>
        <w:rPr>
          <w:rFonts w:ascii="Helvetica" w:hAnsi="Helvetica"/>
          <w:sz w:val="22"/>
          <w:szCs w:val="22"/>
        </w:rPr>
        <w:t xml:space="preserve"> author says the statement above in an interview-style shot while looking slightly off-camera.</w:t>
      </w:r>
    </w:p>
    <w:p w14:paraId="03F89A5A" w14:textId="35964F59" w:rsidR="00CE10F2" w:rsidRPr="00111A9F" w:rsidRDefault="00B4144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Francesco Carrara</w:t>
      </w:r>
      <w:r w:rsidR="00111A9F">
        <w:rPr>
          <w:rFonts w:ascii="Helvetica" w:hAnsi="Helvetica" w:cs="Arial"/>
          <w:b/>
          <w:sz w:val="22"/>
          <w:szCs w:val="22"/>
          <w:u w:val="single"/>
        </w:rPr>
        <w:t>: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D06403" w:rsidRPr="000C38E3">
        <w:rPr>
          <w:rFonts w:ascii="Helvetica" w:hAnsi="Helvetica"/>
          <w:sz w:val="22"/>
          <w:szCs w:val="22"/>
        </w:rPr>
        <w:t xml:space="preserve">Classical techniques in microbiology and microbial ecology – such as growth in batch cultures and chemostats – have largely ignored the spatiotemporal </w:t>
      </w:r>
      <w:r w:rsidR="006B7201">
        <w:rPr>
          <w:rFonts w:ascii="Helvetica" w:hAnsi="Helvetica"/>
          <w:sz w:val="22"/>
          <w:szCs w:val="22"/>
        </w:rPr>
        <w:t>characteristics of microbial habitats</w:t>
      </w:r>
      <w:r w:rsidR="00D06403" w:rsidRPr="000C38E3">
        <w:rPr>
          <w:rFonts w:ascii="Helvetica" w:hAnsi="Helvetica"/>
          <w:sz w:val="22"/>
          <w:szCs w:val="22"/>
        </w:rPr>
        <w:t>.</w:t>
      </w:r>
      <w:r w:rsidR="00D06403">
        <w:rPr>
          <w:rFonts w:ascii="Helvetica" w:hAnsi="Helvetica"/>
          <w:sz w:val="22"/>
          <w:szCs w:val="22"/>
        </w:rPr>
        <w:t xml:space="preserve"> </w:t>
      </w:r>
      <w:r w:rsidR="00111A9F" w:rsidRPr="000C38E3">
        <w:rPr>
          <w:rFonts w:ascii="Helvetica" w:hAnsi="Helvetica" w:cs="Helvetica"/>
          <w:sz w:val="22"/>
          <w:szCs w:val="22"/>
        </w:rPr>
        <w:t>The near-</w:t>
      </w:r>
      <w:r w:rsidRPr="000C38E3">
        <w:rPr>
          <w:rFonts w:ascii="Helvetica" w:hAnsi="Helvetica" w:cs="Helvetica"/>
          <w:sz w:val="22"/>
          <w:szCs w:val="22"/>
        </w:rPr>
        <w:t xml:space="preserve">instantaneous creation of chemical pulses at the microscale by </w:t>
      </w:r>
      <w:r w:rsidR="00111A9F" w:rsidRPr="000C38E3">
        <w:rPr>
          <w:rFonts w:ascii="Helvetica" w:hAnsi="Helvetica" w:cs="Helvetica"/>
          <w:sz w:val="22"/>
          <w:szCs w:val="22"/>
        </w:rPr>
        <w:t>photolysis aims to reproduce</w:t>
      </w:r>
      <w:r w:rsidRPr="000C38E3">
        <w:rPr>
          <w:rFonts w:ascii="Helvetica" w:hAnsi="Helvetica" w:cs="Helvetica"/>
          <w:sz w:val="22"/>
          <w:szCs w:val="22"/>
        </w:rPr>
        <w:t xml:space="preserve"> the types of nutrient pulses that </w:t>
      </w:r>
      <w:r w:rsidR="001A6960">
        <w:rPr>
          <w:rFonts w:ascii="Helvetica" w:hAnsi="Helvetica" w:cs="Helvetica"/>
          <w:sz w:val="22"/>
          <w:szCs w:val="22"/>
        </w:rPr>
        <w:t xml:space="preserve">marine </w:t>
      </w:r>
      <w:r w:rsidRPr="000C38E3">
        <w:rPr>
          <w:rFonts w:ascii="Helvetica" w:hAnsi="Helvetica" w:cs="Helvetica"/>
          <w:sz w:val="22"/>
          <w:szCs w:val="22"/>
        </w:rPr>
        <w:t xml:space="preserve">bacteria encounter in the wild </w:t>
      </w:r>
      <w:r w:rsidR="00111A9F" w:rsidRPr="000C38E3">
        <w:rPr>
          <w:rFonts w:ascii="Helvetica" w:hAnsi="Helvetica" w:cs="Helvetica"/>
          <w:sz w:val="22"/>
          <w:szCs w:val="22"/>
        </w:rPr>
        <w:t>from a range of sources, for</w:t>
      </w:r>
      <w:r w:rsidRPr="000C38E3">
        <w:rPr>
          <w:rFonts w:ascii="Helvetica" w:hAnsi="Helvetica" w:cs="Helvetica"/>
          <w:sz w:val="22"/>
          <w:szCs w:val="22"/>
        </w:rPr>
        <w:t xml:space="preserve"> example, the diffusive spreading </w:t>
      </w:r>
      <w:r w:rsidR="001A6960" w:rsidRPr="001A6960">
        <w:rPr>
          <w:rFonts w:ascii="Helvetica" w:hAnsi="Helvetica" w:cs="Helvetica"/>
          <w:sz w:val="22"/>
          <w:szCs w:val="22"/>
        </w:rPr>
        <w:t xml:space="preserve">of plumes behind sinking </w:t>
      </w:r>
      <w:r w:rsidR="006B7201">
        <w:rPr>
          <w:rFonts w:ascii="Helvetica" w:hAnsi="Helvetica" w:cs="Helvetica"/>
          <w:sz w:val="22"/>
          <w:szCs w:val="22"/>
        </w:rPr>
        <w:t xml:space="preserve">organic </w:t>
      </w:r>
      <w:r w:rsidRPr="000C38E3">
        <w:rPr>
          <w:rFonts w:ascii="Helvetica" w:hAnsi="Helvetica" w:cs="Helvetica"/>
          <w:sz w:val="22"/>
          <w:szCs w:val="22"/>
        </w:rPr>
        <w:t>particles</w:t>
      </w:r>
      <w:r w:rsidR="00111A9F" w:rsidRPr="000C38E3">
        <w:rPr>
          <w:rFonts w:ascii="Helvetica" w:hAnsi="Helvetica" w:cs="Helvetica"/>
          <w:sz w:val="22"/>
          <w:szCs w:val="22"/>
        </w:rPr>
        <w:t xml:space="preserve">, or the nutrient </w:t>
      </w:r>
      <w:r w:rsidRPr="000C38E3">
        <w:rPr>
          <w:rFonts w:ascii="Helvetica" w:hAnsi="Helvetica" w:cs="Helvetica"/>
          <w:sz w:val="22"/>
          <w:szCs w:val="22"/>
        </w:rPr>
        <w:t>spreading from lysed phytoplankton cells</w:t>
      </w:r>
      <w:r w:rsidR="008F0803">
        <w:rPr>
          <w:rFonts w:ascii="Helvetica" w:hAnsi="Helvetica" w:cs="Helvetica"/>
          <w:sz w:val="22"/>
          <w:szCs w:val="22"/>
        </w:rPr>
        <w:t xml:space="preserve"> </w:t>
      </w:r>
      <w:r w:rsidR="008F0803" w:rsidRPr="008F0803">
        <w:rPr>
          <w:rFonts w:ascii="Helvetica" w:hAnsi="Helvetica" w:cs="Helvetica"/>
          <w:b/>
          <w:sz w:val="22"/>
          <w:szCs w:val="22"/>
        </w:rPr>
        <w:t>[1]</w:t>
      </w:r>
      <w:r w:rsidRPr="000C38E3">
        <w:rPr>
          <w:rFonts w:ascii="Helvetica" w:hAnsi="Helvetica" w:cs="Helvetica"/>
          <w:sz w:val="22"/>
          <w:szCs w:val="22"/>
        </w:rPr>
        <w:t>.</w:t>
      </w:r>
    </w:p>
    <w:p w14:paraId="4F5CF97A" w14:textId="77777777" w:rsidR="000C38E3" w:rsidRPr="00456A5D" w:rsidRDefault="000C38E3" w:rsidP="000C38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</w:t>
      </w:r>
      <w:r w:rsidRPr="000C38E3">
        <w:rPr>
          <w:rFonts w:ascii="Helvetica" w:hAnsi="Helvetica" w:cs="Helvetica"/>
          <w:sz w:val="22"/>
          <w:szCs w:val="22"/>
        </w:rPr>
        <w:t>Named</w:t>
      </w:r>
      <w:r>
        <w:rPr>
          <w:rFonts w:ascii="Helvetica" w:hAnsi="Helvetica"/>
          <w:sz w:val="22"/>
          <w:szCs w:val="22"/>
        </w:rPr>
        <w:t xml:space="preserve"> author says the statement above in an interview-style shot while looking slightly off-camera.</w:t>
      </w:r>
    </w:p>
    <w:p w14:paraId="2438336D" w14:textId="5A8748F4" w:rsidR="00FF54FE" w:rsidRPr="004C2410" w:rsidRDefault="002F171A" w:rsidP="000C38E3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2F171A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Ela </w:t>
      </w:r>
      <w:proofErr w:type="spellStart"/>
      <w:r w:rsidRPr="002F171A">
        <w:rPr>
          <w:rFonts w:ascii="Helvetica" w:hAnsi="Helvetica" w:cs="Arial"/>
          <w:b/>
          <w:color w:val="FF0000"/>
          <w:sz w:val="22"/>
          <w:szCs w:val="22"/>
          <w:u w:val="single"/>
        </w:rPr>
        <w:t>Burnmeister</w:t>
      </w:r>
      <w:proofErr w:type="spellEnd"/>
      <w:r w:rsidR="00FF54FE">
        <w:rPr>
          <w:rFonts w:ascii="Helvetica" w:hAnsi="Helvetica" w:cs="Arial"/>
          <w:b/>
          <w:sz w:val="22"/>
          <w:szCs w:val="22"/>
          <w:u w:val="single"/>
        </w:rPr>
        <w:t xml:space="preserve">: </w:t>
      </w:r>
      <w:r w:rsidR="00402E50" w:rsidRPr="00402E50">
        <w:rPr>
          <w:rFonts w:ascii="Helvetica" w:hAnsi="Helvetica" w:cs="Helvetica"/>
          <w:sz w:val="22"/>
          <w:szCs w:val="22"/>
        </w:rPr>
        <w:t>Th</w:t>
      </w:r>
      <w:r w:rsidR="00402E50">
        <w:rPr>
          <w:rFonts w:ascii="Helvetica" w:hAnsi="Helvetica" w:cs="Helvetica"/>
          <w:sz w:val="22"/>
          <w:szCs w:val="22"/>
        </w:rPr>
        <w:t xml:space="preserve">e </w:t>
      </w:r>
      <w:proofErr w:type="spellStart"/>
      <w:r w:rsidR="009143DF">
        <w:rPr>
          <w:rFonts w:ascii="Helvetica" w:hAnsi="Helvetica" w:cs="Helvetica"/>
          <w:sz w:val="22"/>
          <w:szCs w:val="22"/>
        </w:rPr>
        <w:t>aminosilane</w:t>
      </w:r>
      <w:proofErr w:type="spellEnd"/>
      <w:r w:rsidR="009143DF" w:rsidRPr="009143DF">
        <w:rPr>
          <w:rFonts w:ascii="Helvetica" w:hAnsi="Helvetica" w:cs="Helvetica"/>
          <w:sz w:val="22"/>
          <w:szCs w:val="22"/>
        </w:rPr>
        <w:t xml:space="preserve"> </w:t>
      </w:r>
      <w:r w:rsidR="00FF54FE" w:rsidRPr="000C38E3">
        <w:rPr>
          <w:rFonts w:ascii="Helvetica" w:hAnsi="Helvetica" w:cs="Helvetica"/>
          <w:sz w:val="22"/>
          <w:szCs w:val="22"/>
        </w:rPr>
        <w:t xml:space="preserve">solution is acutely toxic and should be handled with extreme care exclusively under a chemical hood with gloves. We suggest </w:t>
      </w:r>
      <w:proofErr w:type="gramStart"/>
      <w:r w:rsidR="00FF54FE" w:rsidRPr="000C38E3">
        <w:rPr>
          <w:rFonts w:ascii="Helvetica" w:hAnsi="Helvetica" w:cs="Helvetica"/>
          <w:sz w:val="22"/>
          <w:szCs w:val="22"/>
        </w:rPr>
        <w:t>to change</w:t>
      </w:r>
      <w:proofErr w:type="gramEnd"/>
      <w:r w:rsidR="00FF54FE" w:rsidRPr="000C38E3">
        <w:rPr>
          <w:rFonts w:ascii="Helvetica" w:hAnsi="Helvetica" w:cs="Helvetica"/>
          <w:sz w:val="22"/>
          <w:szCs w:val="22"/>
        </w:rPr>
        <w:t xml:space="preserve"> gloves immediately after handling the solution</w:t>
      </w:r>
      <w:r w:rsidR="008F0803">
        <w:rPr>
          <w:rFonts w:ascii="Helvetica" w:hAnsi="Helvetica" w:cs="Helvetica"/>
          <w:sz w:val="22"/>
          <w:szCs w:val="22"/>
        </w:rPr>
        <w:t xml:space="preserve"> </w:t>
      </w:r>
      <w:r w:rsidR="008F0803" w:rsidRPr="008F0803">
        <w:rPr>
          <w:rFonts w:ascii="Helvetica" w:hAnsi="Helvetica" w:cs="Helvetica"/>
          <w:b/>
          <w:sz w:val="22"/>
          <w:szCs w:val="22"/>
        </w:rPr>
        <w:t>[1]</w:t>
      </w:r>
      <w:r w:rsidR="00FF54FE" w:rsidRPr="000C38E3">
        <w:rPr>
          <w:rFonts w:ascii="Helvetica" w:hAnsi="Helvetica" w:cs="Helvetica"/>
          <w:sz w:val="22"/>
          <w:szCs w:val="22"/>
        </w:rPr>
        <w:t xml:space="preserve">. </w:t>
      </w:r>
    </w:p>
    <w:p w14:paraId="3CDB93CA" w14:textId="7FCBF9DA" w:rsidR="000C38E3" w:rsidRPr="00456A5D" w:rsidRDefault="000C38E3" w:rsidP="000C38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</w:t>
      </w:r>
      <w:r w:rsidRPr="000C38E3">
        <w:rPr>
          <w:rFonts w:ascii="Helvetica" w:hAnsi="Helvetica" w:cs="Helvetica"/>
          <w:sz w:val="22"/>
          <w:szCs w:val="22"/>
        </w:rPr>
        <w:t>Named</w:t>
      </w:r>
      <w:r>
        <w:rPr>
          <w:rFonts w:ascii="Helvetica" w:hAnsi="Helvetica"/>
          <w:sz w:val="22"/>
          <w:szCs w:val="22"/>
        </w:rPr>
        <w:t xml:space="preserve"> author says the statement above in an interview-style shot while looking slightly </w:t>
      </w:r>
      <w:proofErr w:type="gramStart"/>
      <w:r>
        <w:rPr>
          <w:rFonts w:ascii="Helvetica" w:hAnsi="Helvetica"/>
          <w:sz w:val="22"/>
          <w:szCs w:val="22"/>
        </w:rPr>
        <w:t>off-camera</w:t>
      </w:r>
      <w:proofErr w:type="gramEnd"/>
      <w:r>
        <w:rPr>
          <w:rFonts w:ascii="Helvetica" w:hAnsi="Helvetica"/>
          <w:sz w:val="22"/>
          <w:szCs w:val="22"/>
        </w:rPr>
        <w:t>.</w:t>
      </w:r>
      <w:r w:rsidR="002F171A">
        <w:rPr>
          <w:rFonts w:ascii="Helvetica" w:hAnsi="Helvetica"/>
          <w:sz w:val="22"/>
          <w:szCs w:val="22"/>
        </w:rPr>
        <w:t xml:space="preserve"> </w:t>
      </w:r>
      <w:r w:rsidR="002F171A" w:rsidRPr="002F171A">
        <w:rPr>
          <w:rFonts w:ascii="Helvetica" w:hAnsi="Helvetica"/>
          <w:sz w:val="22"/>
          <w:szCs w:val="22"/>
          <w:highlight w:val="green"/>
        </w:rPr>
        <w:t>Author NOTE: These lines were performed by Ela Burmeister, the lab manager in our lab. She is also acting in 2.1 and 3.1.1</w:t>
      </w:r>
    </w:p>
    <w:sectPr w:rsidR="000C38E3" w:rsidRPr="00456A5D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51C33" w14:textId="77777777" w:rsidR="00FC7D95" w:rsidRDefault="00FC7D95">
      <w:r>
        <w:separator/>
      </w:r>
    </w:p>
  </w:endnote>
  <w:endnote w:type="continuationSeparator" w:id="0">
    <w:p w14:paraId="32FD9733" w14:textId="77777777" w:rsidR="00FC7D95" w:rsidRDefault="00FC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AC0E33" w:rsidRDefault="00AC0E3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C0E33" w:rsidRDefault="00AC0E3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22452DDD" w:rsidR="00AC0E33" w:rsidRPr="00C70C90" w:rsidRDefault="00AC0E3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2765C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2765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3772D" w14:textId="77777777" w:rsidR="00FC7D95" w:rsidRDefault="00FC7D95">
      <w:r>
        <w:separator/>
      </w:r>
    </w:p>
  </w:footnote>
  <w:footnote w:type="continuationSeparator" w:id="0">
    <w:p w14:paraId="21387B54" w14:textId="77777777" w:rsidR="00FC7D95" w:rsidRDefault="00FC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A3715" w14:textId="77777777" w:rsidR="00024ADC" w:rsidRPr="00064BFC" w:rsidRDefault="00024ADC" w:rsidP="00024ADC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val="de-CH" w:eastAsia="de-CH"/>
      </w:rPr>
      <w:drawing>
        <wp:anchor distT="0" distB="0" distL="114300" distR="114300" simplePos="0" relativeHeight="251659264" behindDoc="0" locked="0" layoutInCell="1" allowOverlap="1" wp14:anchorId="34900C14" wp14:editId="152C37F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AC0E33" w:rsidRPr="006A6324" w:rsidRDefault="00AC0E3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9946DAE"/>
    <w:multiLevelType w:val="multilevel"/>
    <w:tmpl w:val="7B2E25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C9447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2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1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3C8B"/>
    <w:rsid w:val="000051DE"/>
    <w:rsid w:val="00010FB2"/>
    <w:rsid w:val="0001266D"/>
    <w:rsid w:val="00013862"/>
    <w:rsid w:val="0001697E"/>
    <w:rsid w:val="0002220F"/>
    <w:rsid w:val="00023E22"/>
    <w:rsid w:val="00024ADC"/>
    <w:rsid w:val="00025DE9"/>
    <w:rsid w:val="00034225"/>
    <w:rsid w:val="00037053"/>
    <w:rsid w:val="00043807"/>
    <w:rsid w:val="00044246"/>
    <w:rsid w:val="00060310"/>
    <w:rsid w:val="00074929"/>
    <w:rsid w:val="00077604"/>
    <w:rsid w:val="00081A3E"/>
    <w:rsid w:val="00083792"/>
    <w:rsid w:val="00085DFB"/>
    <w:rsid w:val="0008639F"/>
    <w:rsid w:val="00090342"/>
    <w:rsid w:val="00090BAC"/>
    <w:rsid w:val="00090CEE"/>
    <w:rsid w:val="000A477C"/>
    <w:rsid w:val="000A6DBE"/>
    <w:rsid w:val="000A7942"/>
    <w:rsid w:val="000B0B1A"/>
    <w:rsid w:val="000B4AB1"/>
    <w:rsid w:val="000B4E9A"/>
    <w:rsid w:val="000C1A61"/>
    <w:rsid w:val="000C38E3"/>
    <w:rsid w:val="000C7536"/>
    <w:rsid w:val="000D065F"/>
    <w:rsid w:val="000D17E8"/>
    <w:rsid w:val="000D2C59"/>
    <w:rsid w:val="000D35D9"/>
    <w:rsid w:val="000D4B0B"/>
    <w:rsid w:val="000E083E"/>
    <w:rsid w:val="000E7658"/>
    <w:rsid w:val="00105143"/>
    <w:rsid w:val="001066D2"/>
    <w:rsid w:val="00106F46"/>
    <w:rsid w:val="001115D1"/>
    <w:rsid w:val="00111A9F"/>
    <w:rsid w:val="001166F1"/>
    <w:rsid w:val="001248C5"/>
    <w:rsid w:val="00125924"/>
    <w:rsid w:val="00126973"/>
    <w:rsid w:val="00133AAE"/>
    <w:rsid w:val="001378E5"/>
    <w:rsid w:val="001440B1"/>
    <w:rsid w:val="00146AA0"/>
    <w:rsid w:val="00151824"/>
    <w:rsid w:val="001525A6"/>
    <w:rsid w:val="00152775"/>
    <w:rsid w:val="00156EEF"/>
    <w:rsid w:val="001606A2"/>
    <w:rsid w:val="00162B9C"/>
    <w:rsid w:val="00162D51"/>
    <w:rsid w:val="00171E57"/>
    <w:rsid w:val="00177B33"/>
    <w:rsid w:val="001819E3"/>
    <w:rsid w:val="00184EF9"/>
    <w:rsid w:val="00191A77"/>
    <w:rsid w:val="001A0A4B"/>
    <w:rsid w:val="001A3348"/>
    <w:rsid w:val="001A5ADA"/>
    <w:rsid w:val="001A6960"/>
    <w:rsid w:val="001B3024"/>
    <w:rsid w:val="001B5C46"/>
    <w:rsid w:val="001C7BBC"/>
    <w:rsid w:val="001E230F"/>
    <w:rsid w:val="001E366F"/>
    <w:rsid w:val="001E52A3"/>
    <w:rsid w:val="001F0628"/>
    <w:rsid w:val="001F0890"/>
    <w:rsid w:val="001F56DD"/>
    <w:rsid w:val="0020580A"/>
    <w:rsid w:val="002103C2"/>
    <w:rsid w:val="002251A9"/>
    <w:rsid w:val="00242AE0"/>
    <w:rsid w:val="00247BFF"/>
    <w:rsid w:val="0025310D"/>
    <w:rsid w:val="002544F1"/>
    <w:rsid w:val="00261F11"/>
    <w:rsid w:val="00265C44"/>
    <w:rsid w:val="00267C29"/>
    <w:rsid w:val="00277C90"/>
    <w:rsid w:val="00280C23"/>
    <w:rsid w:val="00283E3E"/>
    <w:rsid w:val="002B0D88"/>
    <w:rsid w:val="002B1EA3"/>
    <w:rsid w:val="002B269C"/>
    <w:rsid w:val="002B26D4"/>
    <w:rsid w:val="002B55D9"/>
    <w:rsid w:val="002B6969"/>
    <w:rsid w:val="002C3A72"/>
    <w:rsid w:val="002C54DB"/>
    <w:rsid w:val="002C60E8"/>
    <w:rsid w:val="002D2EAD"/>
    <w:rsid w:val="002D52A1"/>
    <w:rsid w:val="002E664A"/>
    <w:rsid w:val="002E7521"/>
    <w:rsid w:val="002F171A"/>
    <w:rsid w:val="002F3829"/>
    <w:rsid w:val="002F7F0E"/>
    <w:rsid w:val="003036C1"/>
    <w:rsid w:val="00305187"/>
    <w:rsid w:val="0030532F"/>
    <w:rsid w:val="0030618C"/>
    <w:rsid w:val="003138D4"/>
    <w:rsid w:val="003176C4"/>
    <w:rsid w:val="00320CF0"/>
    <w:rsid w:val="00322C71"/>
    <w:rsid w:val="00330F1B"/>
    <w:rsid w:val="00336043"/>
    <w:rsid w:val="00336C61"/>
    <w:rsid w:val="00342D7B"/>
    <w:rsid w:val="0034684D"/>
    <w:rsid w:val="00351BE5"/>
    <w:rsid w:val="00356522"/>
    <w:rsid w:val="00366918"/>
    <w:rsid w:val="00366A74"/>
    <w:rsid w:val="00374313"/>
    <w:rsid w:val="003837EF"/>
    <w:rsid w:val="00385655"/>
    <w:rsid w:val="00387951"/>
    <w:rsid w:val="00390B2A"/>
    <w:rsid w:val="00395684"/>
    <w:rsid w:val="003A07C2"/>
    <w:rsid w:val="003A1109"/>
    <w:rsid w:val="003A432D"/>
    <w:rsid w:val="003A49C2"/>
    <w:rsid w:val="003B5E26"/>
    <w:rsid w:val="003C1FAF"/>
    <w:rsid w:val="003D0847"/>
    <w:rsid w:val="003D22FE"/>
    <w:rsid w:val="003E24AF"/>
    <w:rsid w:val="003E2BC9"/>
    <w:rsid w:val="003E598B"/>
    <w:rsid w:val="003E7CCC"/>
    <w:rsid w:val="00402AD8"/>
    <w:rsid w:val="00402E50"/>
    <w:rsid w:val="004105BF"/>
    <w:rsid w:val="00414B4F"/>
    <w:rsid w:val="004158AC"/>
    <w:rsid w:val="00416FE6"/>
    <w:rsid w:val="00425798"/>
    <w:rsid w:val="004265DE"/>
    <w:rsid w:val="00440FFA"/>
    <w:rsid w:val="00441B73"/>
    <w:rsid w:val="00444FD3"/>
    <w:rsid w:val="00446332"/>
    <w:rsid w:val="00450B27"/>
    <w:rsid w:val="00452A59"/>
    <w:rsid w:val="00453116"/>
    <w:rsid w:val="00453AA5"/>
    <w:rsid w:val="00455510"/>
    <w:rsid w:val="00456A5D"/>
    <w:rsid w:val="00460804"/>
    <w:rsid w:val="004609FE"/>
    <w:rsid w:val="0047215C"/>
    <w:rsid w:val="00472752"/>
    <w:rsid w:val="0047306D"/>
    <w:rsid w:val="00473E88"/>
    <w:rsid w:val="0047411B"/>
    <w:rsid w:val="00482D4C"/>
    <w:rsid w:val="004841E7"/>
    <w:rsid w:val="004857AE"/>
    <w:rsid w:val="0049679B"/>
    <w:rsid w:val="004A2D23"/>
    <w:rsid w:val="004A36DB"/>
    <w:rsid w:val="004A3AB1"/>
    <w:rsid w:val="004C1095"/>
    <w:rsid w:val="004C2410"/>
    <w:rsid w:val="004C2DAD"/>
    <w:rsid w:val="004E2BE1"/>
    <w:rsid w:val="004E35F1"/>
    <w:rsid w:val="004E3F8E"/>
    <w:rsid w:val="004F664D"/>
    <w:rsid w:val="00511F52"/>
    <w:rsid w:val="00513853"/>
    <w:rsid w:val="00524455"/>
    <w:rsid w:val="00527FD7"/>
    <w:rsid w:val="00530DD9"/>
    <w:rsid w:val="005320E4"/>
    <w:rsid w:val="00534642"/>
    <w:rsid w:val="00536D89"/>
    <w:rsid w:val="00545D9A"/>
    <w:rsid w:val="00546320"/>
    <w:rsid w:val="00557116"/>
    <w:rsid w:val="0055763A"/>
    <w:rsid w:val="0056270C"/>
    <w:rsid w:val="00565757"/>
    <w:rsid w:val="00567274"/>
    <w:rsid w:val="005848F0"/>
    <w:rsid w:val="005941B8"/>
    <w:rsid w:val="005972F8"/>
    <w:rsid w:val="005A09D8"/>
    <w:rsid w:val="005A1F5E"/>
    <w:rsid w:val="005A31EF"/>
    <w:rsid w:val="005A3F8F"/>
    <w:rsid w:val="005B6859"/>
    <w:rsid w:val="005D2BBD"/>
    <w:rsid w:val="005D783F"/>
    <w:rsid w:val="005E13C0"/>
    <w:rsid w:val="005E17AA"/>
    <w:rsid w:val="005E2B7E"/>
    <w:rsid w:val="005E4961"/>
    <w:rsid w:val="005F18A3"/>
    <w:rsid w:val="0061332E"/>
    <w:rsid w:val="00613903"/>
    <w:rsid w:val="00613B93"/>
    <w:rsid w:val="006346FE"/>
    <w:rsid w:val="006402D4"/>
    <w:rsid w:val="00643487"/>
    <w:rsid w:val="00644CA8"/>
    <w:rsid w:val="00645B93"/>
    <w:rsid w:val="00652F9E"/>
    <w:rsid w:val="0065348D"/>
    <w:rsid w:val="00654735"/>
    <w:rsid w:val="006556DE"/>
    <w:rsid w:val="00656E08"/>
    <w:rsid w:val="006617AB"/>
    <w:rsid w:val="00663B4E"/>
    <w:rsid w:val="00664850"/>
    <w:rsid w:val="006670A7"/>
    <w:rsid w:val="00667C76"/>
    <w:rsid w:val="0067071B"/>
    <w:rsid w:val="006801B1"/>
    <w:rsid w:val="006803E0"/>
    <w:rsid w:val="00682B7D"/>
    <w:rsid w:val="00690DF7"/>
    <w:rsid w:val="00693815"/>
    <w:rsid w:val="0069665E"/>
    <w:rsid w:val="006A1AD7"/>
    <w:rsid w:val="006A1D26"/>
    <w:rsid w:val="006A20C0"/>
    <w:rsid w:val="006A6324"/>
    <w:rsid w:val="006B5498"/>
    <w:rsid w:val="006B7201"/>
    <w:rsid w:val="006B7D37"/>
    <w:rsid w:val="006C08AE"/>
    <w:rsid w:val="006C0E87"/>
    <w:rsid w:val="006C7AF7"/>
    <w:rsid w:val="006F1A38"/>
    <w:rsid w:val="006F23C1"/>
    <w:rsid w:val="0070399C"/>
    <w:rsid w:val="00706C74"/>
    <w:rsid w:val="00710E2A"/>
    <w:rsid w:val="0071294C"/>
    <w:rsid w:val="007178D3"/>
    <w:rsid w:val="00724E3B"/>
    <w:rsid w:val="00732061"/>
    <w:rsid w:val="007339DC"/>
    <w:rsid w:val="0074571E"/>
    <w:rsid w:val="00745D4B"/>
    <w:rsid w:val="00745E2F"/>
    <w:rsid w:val="00746865"/>
    <w:rsid w:val="00747C6F"/>
    <w:rsid w:val="007548F3"/>
    <w:rsid w:val="0077071A"/>
    <w:rsid w:val="00772AFC"/>
    <w:rsid w:val="007734ED"/>
    <w:rsid w:val="00773875"/>
    <w:rsid w:val="00775C7E"/>
    <w:rsid w:val="00777388"/>
    <w:rsid w:val="007816F0"/>
    <w:rsid w:val="007B3E0E"/>
    <w:rsid w:val="007D118B"/>
    <w:rsid w:val="007D4222"/>
    <w:rsid w:val="007D6F2B"/>
    <w:rsid w:val="007E464F"/>
    <w:rsid w:val="007F101D"/>
    <w:rsid w:val="007F2082"/>
    <w:rsid w:val="007F7807"/>
    <w:rsid w:val="00804C75"/>
    <w:rsid w:val="00806238"/>
    <w:rsid w:val="00806B1B"/>
    <w:rsid w:val="00821904"/>
    <w:rsid w:val="00823039"/>
    <w:rsid w:val="00824144"/>
    <w:rsid w:val="008262B5"/>
    <w:rsid w:val="00832FA5"/>
    <w:rsid w:val="008373A7"/>
    <w:rsid w:val="00842256"/>
    <w:rsid w:val="00851B3E"/>
    <w:rsid w:val="00854994"/>
    <w:rsid w:val="00856477"/>
    <w:rsid w:val="00864856"/>
    <w:rsid w:val="00864C4E"/>
    <w:rsid w:val="00867156"/>
    <w:rsid w:val="0087497D"/>
    <w:rsid w:val="0088113B"/>
    <w:rsid w:val="0088134C"/>
    <w:rsid w:val="00884EB9"/>
    <w:rsid w:val="008871DF"/>
    <w:rsid w:val="00897CBB"/>
    <w:rsid w:val="008A0177"/>
    <w:rsid w:val="008A1B1F"/>
    <w:rsid w:val="008B5B92"/>
    <w:rsid w:val="008D0765"/>
    <w:rsid w:val="008D148C"/>
    <w:rsid w:val="008D2A6A"/>
    <w:rsid w:val="008D3864"/>
    <w:rsid w:val="008D58EC"/>
    <w:rsid w:val="008E74F7"/>
    <w:rsid w:val="008F0803"/>
    <w:rsid w:val="008F1B58"/>
    <w:rsid w:val="008F43DA"/>
    <w:rsid w:val="008F5680"/>
    <w:rsid w:val="008F7754"/>
    <w:rsid w:val="009040C0"/>
    <w:rsid w:val="009143DF"/>
    <w:rsid w:val="0091531F"/>
    <w:rsid w:val="009159B0"/>
    <w:rsid w:val="009212DD"/>
    <w:rsid w:val="009301B8"/>
    <w:rsid w:val="00931A6F"/>
    <w:rsid w:val="00931D78"/>
    <w:rsid w:val="009361F4"/>
    <w:rsid w:val="00941F06"/>
    <w:rsid w:val="00951A8E"/>
    <w:rsid w:val="00954870"/>
    <w:rsid w:val="00961F20"/>
    <w:rsid w:val="009625B1"/>
    <w:rsid w:val="009674ED"/>
    <w:rsid w:val="00970C1A"/>
    <w:rsid w:val="00977651"/>
    <w:rsid w:val="00985F44"/>
    <w:rsid w:val="00990C53"/>
    <w:rsid w:val="00992B6E"/>
    <w:rsid w:val="00994E61"/>
    <w:rsid w:val="009A0E7C"/>
    <w:rsid w:val="009A3CBD"/>
    <w:rsid w:val="009B2183"/>
    <w:rsid w:val="009B47D5"/>
    <w:rsid w:val="009B4BAE"/>
    <w:rsid w:val="009B4EE3"/>
    <w:rsid w:val="009B7076"/>
    <w:rsid w:val="009C0110"/>
    <w:rsid w:val="009C2062"/>
    <w:rsid w:val="009C7B9A"/>
    <w:rsid w:val="009D30BE"/>
    <w:rsid w:val="009E1684"/>
    <w:rsid w:val="009E719A"/>
    <w:rsid w:val="009F1FFB"/>
    <w:rsid w:val="009F33E1"/>
    <w:rsid w:val="009F356C"/>
    <w:rsid w:val="009F476F"/>
    <w:rsid w:val="00A06F01"/>
    <w:rsid w:val="00A131B4"/>
    <w:rsid w:val="00A171A8"/>
    <w:rsid w:val="00A20453"/>
    <w:rsid w:val="00A20DA8"/>
    <w:rsid w:val="00A20DAE"/>
    <w:rsid w:val="00A218EC"/>
    <w:rsid w:val="00A310D7"/>
    <w:rsid w:val="00A3138F"/>
    <w:rsid w:val="00A32C70"/>
    <w:rsid w:val="00A4074F"/>
    <w:rsid w:val="00A40A51"/>
    <w:rsid w:val="00A42872"/>
    <w:rsid w:val="00A4294B"/>
    <w:rsid w:val="00A44655"/>
    <w:rsid w:val="00A52553"/>
    <w:rsid w:val="00A60320"/>
    <w:rsid w:val="00A73F83"/>
    <w:rsid w:val="00A77393"/>
    <w:rsid w:val="00A77CF6"/>
    <w:rsid w:val="00A87958"/>
    <w:rsid w:val="00A91283"/>
    <w:rsid w:val="00A922C4"/>
    <w:rsid w:val="00A9593C"/>
    <w:rsid w:val="00AA0F8D"/>
    <w:rsid w:val="00AA132F"/>
    <w:rsid w:val="00AA5763"/>
    <w:rsid w:val="00AB22BB"/>
    <w:rsid w:val="00AC0E33"/>
    <w:rsid w:val="00AC63FC"/>
    <w:rsid w:val="00AD27F3"/>
    <w:rsid w:val="00AD7434"/>
    <w:rsid w:val="00AE11E8"/>
    <w:rsid w:val="00AE1923"/>
    <w:rsid w:val="00AE3A15"/>
    <w:rsid w:val="00AE7C52"/>
    <w:rsid w:val="00B018B1"/>
    <w:rsid w:val="00B12D7B"/>
    <w:rsid w:val="00B13941"/>
    <w:rsid w:val="00B2639C"/>
    <w:rsid w:val="00B30EE5"/>
    <w:rsid w:val="00B340A8"/>
    <w:rsid w:val="00B40E12"/>
    <w:rsid w:val="00B41441"/>
    <w:rsid w:val="00B435B8"/>
    <w:rsid w:val="00B4499C"/>
    <w:rsid w:val="00B5140E"/>
    <w:rsid w:val="00B62AD9"/>
    <w:rsid w:val="00B653B7"/>
    <w:rsid w:val="00B66A14"/>
    <w:rsid w:val="00B67731"/>
    <w:rsid w:val="00B7062B"/>
    <w:rsid w:val="00B71F99"/>
    <w:rsid w:val="00B7250F"/>
    <w:rsid w:val="00B86E4A"/>
    <w:rsid w:val="00B90837"/>
    <w:rsid w:val="00B96D68"/>
    <w:rsid w:val="00BC684C"/>
    <w:rsid w:val="00BC6DA7"/>
    <w:rsid w:val="00BD5C94"/>
    <w:rsid w:val="00BE051D"/>
    <w:rsid w:val="00BE4EC5"/>
    <w:rsid w:val="00C02760"/>
    <w:rsid w:val="00C1113B"/>
    <w:rsid w:val="00C11A6F"/>
    <w:rsid w:val="00C24180"/>
    <w:rsid w:val="00C32ABB"/>
    <w:rsid w:val="00C3634A"/>
    <w:rsid w:val="00C400A4"/>
    <w:rsid w:val="00C40D75"/>
    <w:rsid w:val="00C40EBE"/>
    <w:rsid w:val="00C43E4D"/>
    <w:rsid w:val="00C462F9"/>
    <w:rsid w:val="00C602B2"/>
    <w:rsid w:val="00C679AC"/>
    <w:rsid w:val="00C70C90"/>
    <w:rsid w:val="00C71437"/>
    <w:rsid w:val="00C7374B"/>
    <w:rsid w:val="00C8109F"/>
    <w:rsid w:val="00C836F3"/>
    <w:rsid w:val="00C860DE"/>
    <w:rsid w:val="00C92068"/>
    <w:rsid w:val="00C92D9E"/>
    <w:rsid w:val="00C97B11"/>
    <w:rsid w:val="00CB039A"/>
    <w:rsid w:val="00CC0C58"/>
    <w:rsid w:val="00CC0CBC"/>
    <w:rsid w:val="00CC29BF"/>
    <w:rsid w:val="00CD515D"/>
    <w:rsid w:val="00CD7F92"/>
    <w:rsid w:val="00CE10F2"/>
    <w:rsid w:val="00CE5B55"/>
    <w:rsid w:val="00CF22F6"/>
    <w:rsid w:val="00CF6830"/>
    <w:rsid w:val="00D00EF4"/>
    <w:rsid w:val="00D02B50"/>
    <w:rsid w:val="00D044FE"/>
    <w:rsid w:val="00D06403"/>
    <w:rsid w:val="00D07843"/>
    <w:rsid w:val="00D10BFA"/>
    <w:rsid w:val="00D10F00"/>
    <w:rsid w:val="00D12CB2"/>
    <w:rsid w:val="00D150D8"/>
    <w:rsid w:val="00D1614C"/>
    <w:rsid w:val="00D22C6E"/>
    <w:rsid w:val="00D24955"/>
    <w:rsid w:val="00D2765C"/>
    <w:rsid w:val="00D300CE"/>
    <w:rsid w:val="00D32D33"/>
    <w:rsid w:val="00D40046"/>
    <w:rsid w:val="00D435E8"/>
    <w:rsid w:val="00D454C9"/>
    <w:rsid w:val="00D46798"/>
    <w:rsid w:val="00D51272"/>
    <w:rsid w:val="00D54A22"/>
    <w:rsid w:val="00D608EF"/>
    <w:rsid w:val="00D62254"/>
    <w:rsid w:val="00D64A8F"/>
    <w:rsid w:val="00D64BE4"/>
    <w:rsid w:val="00D7788D"/>
    <w:rsid w:val="00D82B62"/>
    <w:rsid w:val="00D8626A"/>
    <w:rsid w:val="00D93323"/>
    <w:rsid w:val="00D94C52"/>
    <w:rsid w:val="00D97608"/>
    <w:rsid w:val="00DA117F"/>
    <w:rsid w:val="00DA17FB"/>
    <w:rsid w:val="00DA5736"/>
    <w:rsid w:val="00DB7EBA"/>
    <w:rsid w:val="00DC058D"/>
    <w:rsid w:val="00DC1E10"/>
    <w:rsid w:val="00DC7D3A"/>
    <w:rsid w:val="00DD2CF9"/>
    <w:rsid w:val="00DD7D7F"/>
    <w:rsid w:val="00DE2882"/>
    <w:rsid w:val="00DE46DB"/>
    <w:rsid w:val="00DE66F3"/>
    <w:rsid w:val="00E13A7D"/>
    <w:rsid w:val="00E15A96"/>
    <w:rsid w:val="00E170F5"/>
    <w:rsid w:val="00E24673"/>
    <w:rsid w:val="00E24898"/>
    <w:rsid w:val="00E267D5"/>
    <w:rsid w:val="00E31F48"/>
    <w:rsid w:val="00E355EE"/>
    <w:rsid w:val="00E439AD"/>
    <w:rsid w:val="00E502C3"/>
    <w:rsid w:val="00E53DAA"/>
    <w:rsid w:val="00E65D7D"/>
    <w:rsid w:val="00E71296"/>
    <w:rsid w:val="00E71BFA"/>
    <w:rsid w:val="00E72167"/>
    <w:rsid w:val="00E7511F"/>
    <w:rsid w:val="00E8076C"/>
    <w:rsid w:val="00E82B6E"/>
    <w:rsid w:val="00E879E1"/>
    <w:rsid w:val="00E9436F"/>
    <w:rsid w:val="00E96063"/>
    <w:rsid w:val="00EA20E5"/>
    <w:rsid w:val="00EA2756"/>
    <w:rsid w:val="00EA2CC8"/>
    <w:rsid w:val="00EA4B94"/>
    <w:rsid w:val="00EA60D4"/>
    <w:rsid w:val="00EB0331"/>
    <w:rsid w:val="00EB2A23"/>
    <w:rsid w:val="00EC0F11"/>
    <w:rsid w:val="00EC170B"/>
    <w:rsid w:val="00EE1E2F"/>
    <w:rsid w:val="00EE4460"/>
    <w:rsid w:val="00EE578D"/>
    <w:rsid w:val="00EF4E2B"/>
    <w:rsid w:val="00F0293A"/>
    <w:rsid w:val="00F04E9E"/>
    <w:rsid w:val="00F107B3"/>
    <w:rsid w:val="00F10FAD"/>
    <w:rsid w:val="00F146E3"/>
    <w:rsid w:val="00F148A5"/>
    <w:rsid w:val="00F1674E"/>
    <w:rsid w:val="00F22F5E"/>
    <w:rsid w:val="00F25970"/>
    <w:rsid w:val="00F34127"/>
    <w:rsid w:val="00F35094"/>
    <w:rsid w:val="00F40FBC"/>
    <w:rsid w:val="00F47477"/>
    <w:rsid w:val="00F47902"/>
    <w:rsid w:val="00F47D42"/>
    <w:rsid w:val="00F519BF"/>
    <w:rsid w:val="00F56638"/>
    <w:rsid w:val="00F56A75"/>
    <w:rsid w:val="00F60B45"/>
    <w:rsid w:val="00F64FB6"/>
    <w:rsid w:val="00F75227"/>
    <w:rsid w:val="00F84729"/>
    <w:rsid w:val="00F94ADD"/>
    <w:rsid w:val="00F95819"/>
    <w:rsid w:val="00F95E8D"/>
    <w:rsid w:val="00FA7A79"/>
    <w:rsid w:val="00FA7D51"/>
    <w:rsid w:val="00FC451D"/>
    <w:rsid w:val="00FC6659"/>
    <w:rsid w:val="00FC7D95"/>
    <w:rsid w:val="00FD0056"/>
    <w:rsid w:val="00FD1497"/>
    <w:rsid w:val="00FE3FD7"/>
    <w:rsid w:val="00FF1BCF"/>
    <w:rsid w:val="00FF54FE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DC34DEB-02AA-FC4D-9A52-705BC6D9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824144"/>
    <w:rPr>
      <w:b/>
      <w:bCs/>
    </w:rPr>
  </w:style>
  <w:style w:type="character" w:customStyle="1" w:styleId="e24kjd">
    <w:name w:val="e24kjd"/>
    <w:basedOn w:val="DefaultParagraphFont"/>
    <w:rsid w:val="0077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araf@ethz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9B023C-9C76-CC4F-AA7A-F7312071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5</cp:revision>
  <cp:lastPrinted>2019-11-05T08:40:00Z</cp:lastPrinted>
  <dcterms:created xsi:type="dcterms:W3CDTF">2019-11-08T09:26:00Z</dcterms:created>
  <dcterms:modified xsi:type="dcterms:W3CDTF">2019-11-12T17:21:00Z</dcterms:modified>
</cp:coreProperties>
</file>