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755F4D52"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0B2F39">
        <w:rPr>
          <w:rFonts w:ascii="Helvetica" w:hAnsi="Helvetica" w:cs="Arial" w:hint="eastAsia"/>
          <w:b/>
          <w:i w:val="0"/>
          <w:sz w:val="22"/>
          <w:szCs w:val="22"/>
          <w:lang w:eastAsia="zh-CN"/>
        </w:rPr>
        <w:t>60572</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642628B1" w14:textId="6F162ED9" w:rsidR="000B2F39" w:rsidRPr="000B2F39" w:rsidRDefault="00D94C52" w:rsidP="000B2F39">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w:t>
      </w:r>
      <w:r w:rsidR="000B2F39" w:rsidRPr="0047215C">
        <w:rPr>
          <w:rStyle w:val="Hyperlink"/>
          <w:rFonts w:ascii="Helvetica" w:hAnsi="Helvetica" w:cs="Arial"/>
          <w:b/>
          <w:i w:val="0"/>
          <w:color w:val="auto"/>
          <w:sz w:val="22"/>
          <w:szCs w:val="22"/>
          <w:u w:val="none"/>
        </w:rPr>
        <w:t xml:space="preserve"> </w:t>
      </w:r>
      <w:hyperlink r:id="rId8" w:history="1">
        <w:r w:rsidR="000B2F39" w:rsidRPr="000B2F39">
          <w:rPr>
            <w:rStyle w:val="Hyperlink"/>
            <w:rFonts w:ascii="Helvetica" w:hAnsi="Helvetica" w:cs="Arial"/>
            <w:b/>
            <w:i w:val="0"/>
            <w:sz w:val="22"/>
            <w:szCs w:val="22"/>
          </w:rPr>
          <w:t>https://www.jove.com/account/file-uploader?src=18474508</w:t>
        </w:r>
      </w:hyperlink>
    </w:p>
    <w:p w14:paraId="48FB0364" w14:textId="77777777" w:rsidR="000B2F39" w:rsidRDefault="000B2F39" w:rsidP="000B2F39">
      <w:pPr>
        <w:jc w:val="both"/>
        <w:rPr>
          <w:rFonts w:ascii="Calibri" w:eastAsia="Calibri" w:hAnsi="Calibri" w:cs="Calibri"/>
          <w:b/>
          <w:color w:val="000000"/>
          <w:szCs w:val="24"/>
        </w:rPr>
      </w:pPr>
    </w:p>
    <w:p w14:paraId="36294A21" w14:textId="14504219" w:rsidR="00A131B4" w:rsidRPr="00A131B4" w:rsidRDefault="00F95819" w:rsidP="00A131B4">
      <w:pPr>
        <w:outlineLvl w:val="0"/>
        <w:rPr>
          <w:rFonts w:ascii="Helvetica" w:hAnsi="Helvetica" w:cs="Arial"/>
          <w:b/>
          <w:sz w:val="28"/>
          <w:szCs w:val="28"/>
        </w:rPr>
      </w:pPr>
      <w:r w:rsidRPr="00F95819">
        <w:rPr>
          <w:rFonts w:ascii="Helvetica" w:hAnsi="Helvetica" w:cs="Arial"/>
          <w:b/>
          <w:sz w:val="28"/>
          <w:szCs w:val="28"/>
        </w:rPr>
        <w:t xml:space="preserve">Title: </w:t>
      </w:r>
      <w:r w:rsidR="003824E6" w:rsidRPr="003824E6">
        <w:rPr>
          <w:rFonts w:ascii="Helvetica" w:hAnsi="Helvetica" w:cs="Arial"/>
          <w:b/>
          <w:sz w:val="28"/>
          <w:szCs w:val="28"/>
        </w:rPr>
        <w:t xml:space="preserve">Assessment of the acute inhalation toxicity of airborne particles by exposing cultivated human lung cells at the air-liquid interface </w:t>
      </w:r>
    </w:p>
    <w:p w14:paraId="0A361A08" w14:textId="77777777" w:rsidR="00B2639C" w:rsidRPr="00B2639C" w:rsidRDefault="00B2639C" w:rsidP="00B2639C">
      <w:pPr>
        <w:pStyle w:val="Default"/>
        <w:rPr>
          <w:lang w:eastAsia="zh-CN"/>
        </w:rPr>
      </w:pPr>
    </w:p>
    <w:p w14:paraId="09997975" w14:textId="71F64313" w:rsidR="003824E6" w:rsidRPr="003824E6" w:rsidRDefault="00D94C52" w:rsidP="003824E6">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r w:rsidR="003824E6" w:rsidRPr="003824E6">
        <w:rPr>
          <w:rFonts w:ascii="Helvetica" w:hAnsi="Helvetica"/>
          <w:b/>
          <w:sz w:val="28"/>
          <w:szCs w:val="28"/>
        </w:rPr>
        <w:t>Amelie Tsoutsoulopoulos</w:t>
      </w:r>
      <w:r w:rsidR="003824E6" w:rsidRPr="003824E6">
        <w:rPr>
          <w:rFonts w:ascii="Helvetica" w:hAnsi="Helvetica"/>
          <w:b/>
          <w:sz w:val="28"/>
          <w:szCs w:val="28"/>
          <w:vertAlign w:val="superscript"/>
        </w:rPr>
        <w:t>1</w:t>
      </w:r>
      <w:r w:rsidR="003824E6">
        <w:rPr>
          <w:rFonts w:ascii="Helvetica" w:hAnsi="Helvetica"/>
          <w:b/>
          <w:sz w:val="28"/>
          <w:szCs w:val="28"/>
        </w:rPr>
        <w:t xml:space="preserve">, </w:t>
      </w:r>
      <w:r w:rsidR="003824E6" w:rsidRPr="003824E6">
        <w:rPr>
          <w:rFonts w:ascii="Helvetica" w:hAnsi="Helvetica"/>
          <w:b/>
          <w:sz w:val="28"/>
          <w:szCs w:val="28"/>
        </w:rPr>
        <w:t>Katrin Gohlsch</w:t>
      </w:r>
      <w:r w:rsidR="003824E6" w:rsidRPr="003824E6">
        <w:rPr>
          <w:rFonts w:ascii="Helvetica" w:hAnsi="Helvetica"/>
          <w:b/>
          <w:sz w:val="28"/>
          <w:szCs w:val="28"/>
          <w:vertAlign w:val="superscript"/>
        </w:rPr>
        <w:t>2</w:t>
      </w:r>
      <w:r w:rsidR="003824E6">
        <w:rPr>
          <w:rFonts w:ascii="Helvetica" w:hAnsi="Helvetica"/>
          <w:b/>
          <w:sz w:val="28"/>
          <w:szCs w:val="28"/>
        </w:rPr>
        <w:t xml:space="preserve">, </w:t>
      </w:r>
      <w:proofErr w:type="spellStart"/>
      <w:r w:rsidR="003824E6" w:rsidRPr="003824E6">
        <w:rPr>
          <w:rFonts w:ascii="Helvetica" w:hAnsi="Helvetica"/>
          <w:b/>
          <w:sz w:val="28"/>
          <w:szCs w:val="28"/>
        </w:rPr>
        <w:t>Niklas</w:t>
      </w:r>
      <w:proofErr w:type="spellEnd"/>
      <w:r w:rsidR="003824E6" w:rsidRPr="003824E6">
        <w:rPr>
          <w:rFonts w:ascii="Helvetica" w:hAnsi="Helvetica"/>
          <w:b/>
          <w:sz w:val="28"/>
          <w:szCs w:val="28"/>
        </w:rPr>
        <w:t xml:space="preserve"> Möhle</w:t>
      </w:r>
      <w:r w:rsidR="003824E6" w:rsidRPr="003824E6">
        <w:rPr>
          <w:rFonts w:ascii="Helvetica" w:hAnsi="Helvetica"/>
          <w:b/>
          <w:sz w:val="28"/>
          <w:szCs w:val="28"/>
          <w:vertAlign w:val="superscript"/>
        </w:rPr>
        <w:t>3</w:t>
      </w:r>
      <w:r w:rsidR="003824E6">
        <w:rPr>
          <w:rFonts w:ascii="Helvetica" w:hAnsi="Helvetica"/>
          <w:b/>
          <w:sz w:val="28"/>
          <w:szCs w:val="28"/>
        </w:rPr>
        <w:t xml:space="preserve">, </w:t>
      </w:r>
      <w:r w:rsidR="003824E6" w:rsidRPr="003824E6">
        <w:rPr>
          <w:rFonts w:ascii="Helvetica" w:hAnsi="Helvetica"/>
          <w:b/>
          <w:sz w:val="28"/>
          <w:szCs w:val="28"/>
        </w:rPr>
        <w:t>Andreas Breit</w:t>
      </w:r>
      <w:r w:rsidR="003824E6" w:rsidRPr="003824E6">
        <w:rPr>
          <w:rFonts w:ascii="Helvetica" w:hAnsi="Helvetica"/>
          <w:b/>
          <w:sz w:val="28"/>
          <w:szCs w:val="28"/>
          <w:vertAlign w:val="superscript"/>
        </w:rPr>
        <w:t>2</w:t>
      </w:r>
      <w:r w:rsidR="003824E6">
        <w:rPr>
          <w:rFonts w:ascii="Helvetica" w:hAnsi="Helvetica"/>
          <w:b/>
          <w:sz w:val="28"/>
          <w:szCs w:val="28"/>
        </w:rPr>
        <w:t xml:space="preserve">, </w:t>
      </w:r>
      <w:r w:rsidR="003824E6" w:rsidRPr="003824E6">
        <w:rPr>
          <w:rFonts w:ascii="Helvetica" w:hAnsi="Helvetica"/>
          <w:b/>
          <w:sz w:val="28"/>
          <w:szCs w:val="28"/>
        </w:rPr>
        <w:t>Sebastian Hoffmann</w:t>
      </w:r>
      <w:r w:rsidR="003824E6" w:rsidRPr="003824E6">
        <w:rPr>
          <w:rFonts w:ascii="Helvetica" w:hAnsi="Helvetica"/>
          <w:b/>
          <w:sz w:val="28"/>
          <w:szCs w:val="28"/>
          <w:vertAlign w:val="superscript"/>
        </w:rPr>
        <w:t>5</w:t>
      </w:r>
      <w:r w:rsidR="003824E6">
        <w:rPr>
          <w:rFonts w:ascii="Helvetica" w:hAnsi="Helvetica"/>
          <w:b/>
          <w:sz w:val="28"/>
          <w:szCs w:val="28"/>
        </w:rPr>
        <w:t xml:space="preserve">, </w:t>
      </w:r>
      <w:r w:rsidR="003824E6" w:rsidRPr="003824E6">
        <w:rPr>
          <w:rFonts w:ascii="Helvetica" w:hAnsi="Helvetica"/>
          <w:b/>
          <w:sz w:val="28"/>
          <w:szCs w:val="28"/>
        </w:rPr>
        <w:t>Olaf Krischenowski</w:t>
      </w:r>
      <w:r w:rsidR="003824E6" w:rsidRPr="003824E6">
        <w:rPr>
          <w:rFonts w:ascii="Helvetica" w:hAnsi="Helvetica"/>
          <w:b/>
          <w:sz w:val="28"/>
          <w:szCs w:val="28"/>
          <w:vertAlign w:val="superscript"/>
        </w:rPr>
        <w:t>3,4</w:t>
      </w:r>
      <w:r w:rsidR="003824E6">
        <w:rPr>
          <w:rFonts w:ascii="Helvetica" w:hAnsi="Helvetica"/>
          <w:b/>
          <w:sz w:val="28"/>
          <w:szCs w:val="28"/>
        </w:rPr>
        <w:t xml:space="preserve">, </w:t>
      </w:r>
      <w:r w:rsidR="003824E6" w:rsidRPr="003824E6">
        <w:rPr>
          <w:rFonts w:ascii="Helvetica" w:hAnsi="Helvetica"/>
          <w:b/>
          <w:sz w:val="28"/>
          <w:szCs w:val="28"/>
        </w:rPr>
        <w:t>Harald Mückter</w:t>
      </w:r>
      <w:r w:rsidR="003824E6" w:rsidRPr="003824E6">
        <w:rPr>
          <w:rFonts w:ascii="Helvetica" w:hAnsi="Helvetica"/>
          <w:b/>
          <w:sz w:val="28"/>
          <w:szCs w:val="28"/>
          <w:vertAlign w:val="superscript"/>
        </w:rPr>
        <w:t>2</w:t>
      </w:r>
      <w:r w:rsidR="003824E6">
        <w:rPr>
          <w:rFonts w:ascii="Helvetica" w:hAnsi="Helvetica"/>
          <w:b/>
          <w:sz w:val="28"/>
          <w:szCs w:val="28"/>
        </w:rPr>
        <w:t xml:space="preserve">, </w:t>
      </w:r>
      <w:r w:rsidR="003824E6" w:rsidRPr="003824E6">
        <w:rPr>
          <w:rFonts w:ascii="Helvetica" w:hAnsi="Helvetica"/>
          <w:b/>
          <w:sz w:val="28"/>
          <w:szCs w:val="28"/>
        </w:rPr>
        <w:t>Thomas Gudermann</w:t>
      </w:r>
      <w:r w:rsidR="003824E6" w:rsidRPr="003824E6">
        <w:rPr>
          <w:rFonts w:ascii="Helvetica" w:hAnsi="Helvetica"/>
          <w:b/>
          <w:sz w:val="28"/>
          <w:szCs w:val="28"/>
          <w:vertAlign w:val="superscript"/>
        </w:rPr>
        <w:t>2</w:t>
      </w:r>
      <w:r w:rsidR="003824E6">
        <w:rPr>
          <w:rFonts w:ascii="Helvetica" w:hAnsi="Helvetica"/>
          <w:b/>
          <w:sz w:val="28"/>
          <w:szCs w:val="28"/>
        </w:rPr>
        <w:t xml:space="preserve">, </w:t>
      </w:r>
      <w:r w:rsidR="003824E6" w:rsidRPr="003824E6">
        <w:rPr>
          <w:rFonts w:ascii="Helvetica" w:hAnsi="Helvetica"/>
          <w:b/>
          <w:sz w:val="28"/>
          <w:szCs w:val="28"/>
        </w:rPr>
        <w:t>Horst Thiermann</w:t>
      </w:r>
      <w:r w:rsidR="003824E6" w:rsidRPr="003824E6">
        <w:rPr>
          <w:rFonts w:ascii="Helvetica" w:hAnsi="Helvetica"/>
          <w:b/>
          <w:sz w:val="28"/>
          <w:szCs w:val="28"/>
          <w:vertAlign w:val="superscript"/>
        </w:rPr>
        <w:t>1</w:t>
      </w:r>
      <w:r w:rsidR="003824E6">
        <w:rPr>
          <w:rFonts w:ascii="Helvetica" w:hAnsi="Helvetica"/>
          <w:b/>
          <w:sz w:val="28"/>
          <w:szCs w:val="28"/>
        </w:rPr>
        <w:t xml:space="preserve">, </w:t>
      </w:r>
      <w:r w:rsidR="003824E6" w:rsidRPr="003824E6">
        <w:rPr>
          <w:rFonts w:ascii="Helvetica" w:hAnsi="Helvetica"/>
          <w:b/>
          <w:sz w:val="28"/>
          <w:szCs w:val="28"/>
        </w:rPr>
        <w:t>Michaela Aufderheide</w:t>
      </w:r>
      <w:r w:rsidR="003824E6" w:rsidRPr="003824E6">
        <w:rPr>
          <w:rFonts w:ascii="Helvetica" w:hAnsi="Helvetica"/>
          <w:b/>
          <w:sz w:val="28"/>
          <w:szCs w:val="28"/>
          <w:vertAlign w:val="superscript"/>
        </w:rPr>
        <w:t>3,4</w:t>
      </w:r>
      <w:r w:rsidR="003824E6">
        <w:rPr>
          <w:rFonts w:ascii="Helvetica" w:hAnsi="Helvetica"/>
          <w:b/>
          <w:sz w:val="28"/>
          <w:szCs w:val="28"/>
        </w:rPr>
        <w:t xml:space="preserve">, </w:t>
      </w:r>
      <w:r w:rsidR="003824E6" w:rsidRPr="003824E6">
        <w:rPr>
          <w:rFonts w:ascii="Helvetica" w:hAnsi="Helvetica"/>
          <w:b/>
          <w:sz w:val="28"/>
          <w:szCs w:val="28"/>
        </w:rPr>
        <w:t>Dirk Steinritz</w:t>
      </w:r>
      <w:r w:rsidR="003824E6" w:rsidRPr="003824E6">
        <w:rPr>
          <w:rFonts w:ascii="Helvetica" w:hAnsi="Helvetica"/>
          <w:b/>
          <w:sz w:val="28"/>
          <w:szCs w:val="28"/>
          <w:vertAlign w:val="superscript"/>
        </w:rPr>
        <w:t>1,2</w:t>
      </w:r>
    </w:p>
    <w:p w14:paraId="688A848C" w14:textId="730A33BA" w:rsidR="001E366F" w:rsidRPr="001E366F" w:rsidRDefault="001E366F" w:rsidP="001E366F">
      <w:pPr>
        <w:pStyle w:val="CM10"/>
        <w:outlineLvl w:val="0"/>
        <w:rPr>
          <w:rFonts w:ascii="Helvetica" w:hAnsi="Helvetica"/>
          <w:b/>
          <w:sz w:val="28"/>
          <w:szCs w:val="28"/>
        </w:rPr>
      </w:pPr>
    </w:p>
    <w:p w14:paraId="4755EA36" w14:textId="77777777" w:rsidR="0050571C" w:rsidRPr="0050571C" w:rsidRDefault="0050571C" w:rsidP="0050571C">
      <w:pPr>
        <w:pStyle w:val="Default"/>
        <w:rPr>
          <w:rFonts w:ascii="Helvetica" w:hAnsi="Helvetica" w:cs="Arial"/>
          <w:bCs/>
          <w:sz w:val="28"/>
          <w:szCs w:val="28"/>
        </w:rPr>
      </w:pPr>
      <w:r w:rsidRPr="0050571C">
        <w:rPr>
          <w:rFonts w:ascii="Helvetica" w:hAnsi="Helvetica" w:cs="Arial"/>
          <w:bCs/>
          <w:sz w:val="28"/>
          <w:szCs w:val="28"/>
          <w:vertAlign w:val="superscript"/>
        </w:rPr>
        <w:t>1</w:t>
      </w:r>
      <w:r w:rsidRPr="0050571C">
        <w:rPr>
          <w:rFonts w:ascii="Helvetica" w:hAnsi="Helvetica" w:cs="Arial"/>
          <w:bCs/>
          <w:sz w:val="28"/>
          <w:szCs w:val="28"/>
        </w:rPr>
        <w:t>Bundeswehr Institute of Pharmacology and Toxicology, Munich, Germany</w:t>
      </w:r>
    </w:p>
    <w:p w14:paraId="4606F9D3" w14:textId="77777777" w:rsidR="0050571C" w:rsidRPr="0050571C" w:rsidRDefault="0050571C" w:rsidP="0050571C">
      <w:pPr>
        <w:pStyle w:val="Default"/>
        <w:rPr>
          <w:rFonts w:ascii="Helvetica" w:hAnsi="Helvetica" w:cs="Arial"/>
          <w:bCs/>
          <w:sz w:val="28"/>
          <w:szCs w:val="28"/>
        </w:rPr>
      </w:pPr>
      <w:r w:rsidRPr="0050571C">
        <w:rPr>
          <w:rFonts w:ascii="Helvetica" w:hAnsi="Helvetica" w:cs="Arial"/>
          <w:bCs/>
          <w:sz w:val="28"/>
          <w:szCs w:val="28"/>
          <w:vertAlign w:val="superscript"/>
        </w:rPr>
        <w:t>2</w:t>
      </w:r>
      <w:r w:rsidRPr="0050571C">
        <w:rPr>
          <w:rFonts w:ascii="Helvetica" w:hAnsi="Helvetica" w:cs="Arial"/>
          <w:bCs/>
          <w:sz w:val="28"/>
          <w:szCs w:val="28"/>
        </w:rPr>
        <w:t>Walther Straub Institute of Pharmacology and Toxicology, University of Munich, Munich, Germany</w:t>
      </w:r>
    </w:p>
    <w:p w14:paraId="14AAF630" w14:textId="77777777" w:rsidR="0050571C" w:rsidRPr="0050571C" w:rsidRDefault="0050571C" w:rsidP="0050571C">
      <w:pPr>
        <w:pStyle w:val="Default"/>
        <w:rPr>
          <w:rFonts w:ascii="Helvetica" w:hAnsi="Helvetica" w:cs="Arial"/>
          <w:bCs/>
          <w:sz w:val="28"/>
          <w:szCs w:val="28"/>
        </w:rPr>
      </w:pPr>
      <w:r w:rsidRPr="0050571C">
        <w:rPr>
          <w:rFonts w:ascii="Helvetica" w:hAnsi="Helvetica" w:cs="Arial"/>
          <w:bCs/>
          <w:sz w:val="28"/>
          <w:szCs w:val="28"/>
          <w:vertAlign w:val="superscript"/>
        </w:rPr>
        <w:t>3</w:t>
      </w:r>
      <w:r w:rsidRPr="0050571C">
        <w:rPr>
          <w:rFonts w:ascii="Helvetica" w:hAnsi="Helvetica" w:cs="Arial"/>
          <w:bCs/>
          <w:sz w:val="28"/>
          <w:szCs w:val="28"/>
        </w:rPr>
        <w:t>Cultex Laboratories GmbH, Hannover, Germany</w:t>
      </w:r>
    </w:p>
    <w:p w14:paraId="7DB33D71" w14:textId="77777777" w:rsidR="0050571C" w:rsidRPr="0050571C" w:rsidRDefault="0050571C" w:rsidP="0050571C">
      <w:pPr>
        <w:pStyle w:val="Default"/>
        <w:rPr>
          <w:rFonts w:ascii="Helvetica" w:hAnsi="Helvetica" w:cs="Arial"/>
          <w:bCs/>
          <w:sz w:val="28"/>
          <w:szCs w:val="28"/>
        </w:rPr>
      </w:pPr>
      <w:r w:rsidRPr="0050571C">
        <w:rPr>
          <w:rFonts w:ascii="Helvetica" w:hAnsi="Helvetica" w:cs="Arial"/>
          <w:bCs/>
          <w:sz w:val="28"/>
          <w:szCs w:val="28"/>
          <w:vertAlign w:val="superscript"/>
        </w:rPr>
        <w:t>4</w:t>
      </w:r>
      <w:r w:rsidRPr="0050571C">
        <w:rPr>
          <w:rFonts w:ascii="Helvetica" w:hAnsi="Helvetica" w:cs="Arial"/>
          <w:bCs/>
          <w:sz w:val="28"/>
          <w:szCs w:val="28"/>
        </w:rPr>
        <w:t xml:space="preserve">Cultex Technologies GmbH (formerly </w:t>
      </w:r>
      <w:proofErr w:type="spellStart"/>
      <w:r w:rsidRPr="0050571C">
        <w:rPr>
          <w:rFonts w:ascii="Helvetica" w:hAnsi="Helvetica" w:cs="Arial"/>
          <w:bCs/>
          <w:sz w:val="28"/>
          <w:szCs w:val="28"/>
        </w:rPr>
        <w:t>Cultex</w:t>
      </w:r>
      <w:proofErr w:type="spellEnd"/>
      <w:r w:rsidRPr="0050571C">
        <w:rPr>
          <w:rFonts w:ascii="Helvetica" w:hAnsi="Helvetica" w:cs="Arial"/>
          <w:bCs/>
          <w:sz w:val="28"/>
          <w:szCs w:val="28"/>
        </w:rPr>
        <w:t xml:space="preserve"> Laboratories GmbH), Hannover, Germany</w:t>
      </w:r>
    </w:p>
    <w:p w14:paraId="6049061E" w14:textId="77777777" w:rsidR="0050571C" w:rsidRPr="0050571C" w:rsidRDefault="0050571C" w:rsidP="0050571C">
      <w:pPr>
        <w:pStyle w:val="Default"/>
        <w:rPr>
          <w:rFonts w:ascii="Helvetica" w:hAnsi="Helvetica" w:cs="Arial"/>
          <w:bCs/>
          <w:sz w:val="28"/>
          <w:szCs w:val="28"/>
        </w:rPr>
      </w:pPr>
      <w:r w:rsidRPr="0050571C">
        <w:rPr>
          <w:rFonts w:ascii="Helvetica" w:hAnsi="Helvetica" w:cs="Arial"/>
          <w:bCs/>
          <w:sz w:val="28"/>
          <w:szCs w:val="28"/>
          <w:vertAlign w:val="superscript"/>
        </w:rPr>
        <w:t>5</w:t>
      </w:r>
      <w:r w:rsidRPr="0050571C">
        <w:rPr>
          <w:rFonts w:ascii="Helvetica" w:hAnsi="Helvetica" w:cs="Arial"/>
          <w:bCs/>
          <w:sz w:val="28"/>
          <w:szCs w:val="28"/>
        </w:rPr>
        <w:t>seh consulting + services, Paderborn, Germany</w:t>
      </w:r>
    </w:p>
    <w:p w14:paraId="6C7CA6A8" w14:textId="77777777" w:rsidR="0050571C" w:rsidRDefault="0050571C" w:rsidP="00D94C52">
      <w:pPr>
        <w:outlineLvl w:val="0"/>
        <w:rPr>
          <w:rFonts w:ascii="Helvetica" w:hAnsi="Helvetica" w:cs="Arial"/>
          <w:b/>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1FABD31" w14:textId="77777777" w:rsidR="0050571C" w:rsidRDefault="0050571C" w:rsidP="0050571C">
      <w:pPr>
        <w:outlineLvl w:val="0"/>
        <w:rPr>
          <w:rFonts w:ascii="Helvetica" w:hAnsi="Helvetica"/>
          <w:sz w:val="22"/>
        </w:rPr>
      </w:pPr>
      <w:r w:rsidRPr="0050571C">
        <w:rPr>
          <w:rFonts w:ascii="Helvetica" w:hAnsi="Helvetica"/>
          <w:sz w:val="22"/>
        </w:rPr>
        <w:t xml:space="preserve">Amelie </w:t>
      </w:r>
      <w:proofErr w:type="spellStart"/>
      <w:r w:rsidRPr="0050571C">
        <w:rPr>
          <w:rFonts w:ascii="Helvetica" w:hAnsi="Helvetica"/>
          <w:sz w:val="22"/>
        </w:rPr>
        <w:t>Tsoutsoulopoulos</w:t>
      </w:r>
      <w:proofErr w:type="spellEnd"/>
    </w:p>
    <w:p w14:paraId="6F00E60A" w14:textId="77777777" w:rsidR="0050571C" w:rsidRPr="0050571C" w:rsidRDefault="0050571C" w:rsidP="0050571C">
      <w:pPr>
        <w:outlineLvl w:val="0"/>
        <w:rPr>
          <w:rStyle w:val="Hyperlink"/>
          <w:rFonts w:ascii="Helvetica" w:hAnsi="Helvetica" w:cs="Arial"/>
          <w:sz w:val="22"/>
          <w:szCs w:val="22"/>
        </w:rPr>
      </w:pPr>
      <w:r w:rsidRPr="0050571C">
        <w:rPr>
          <w:rStyle w:val="Hyperlink"/>
          <w:rFonts w:ascii="Helvetica" w:hAnsi="Helvetica" w:cs="Arial"/>
          <w:sz w:val="22"/>
          <w:szCs w:val="22"/>
        </w:rPr>
        <w:t>amelietsoutsoulopoulos@gmail.com</w:t>
      </w:r>
    </w:p>
    <w:p w14:paraId="1F31A68D" w14:textId="77777777" w:rsidR="0050571C" w:rsidRDefault="0050571C" w:rsidP="00D94C52">
      <w:pPr>
        <w:outlineLvl w:val="0"/>
      </w:pPr>
    </w:p>
    <w:p w14:paraId="6D7E2279" w14:textId="76FD8EAC" w:rsidR="0050571C" w:rsidRPr="00F815C6" w:rsidRDefault="00D94C52" w:rsidP="0047215C">
      <w:pPr>
        <w:outlineLvl w:val="0"/>
        <w:rPr>
          <w:rStyle w:val="Hyperlink"/>
          <w:rFonts w:ascii="Helvetica" w:hAnsi="Helvetica" w:cs="Arial"/>
          <w:color w:val="auto"/>
          <w:sz w:val="22"/>
          <w:szCs w:val="22"/>
          <w:u w:val="none"/>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1AFD610A" w14:textId="77777777" w:rsidR="0050571C" w:rsidRPr="0050571C" w:rsidRDefault="0050571C" w:rsidP="0050571C">
      <w:pPr>
        <w:outlineLvl w:val="0"/>
        <w:rPr>
          <w:rStyle w:val="Hyperlink"/>
          <w:rFonts w:ascii="Helvetica" w:hAnsi="Helvetica" w:cs="Arial"/>
          <w:sz w:val="22"/>
          <w:szCs w:val="22"/>
        </w:rPr>
      </w:pPr>
      <w:r w:rsidRPr="0050571C">
        <w:rPr>
          <w:rStyle w:val="Hyperlink"/>
          <w:rFonts w:ascii="Helvetica" w:hAnsi="Helvetica" w:cs="Arial"/>
          <w:sz w:val="22"/>
          <w:szCs w:val="22"/>
        </w:rPr>
        <w:t>gohlsch.katrin@gmx.de</w:t>
      </w:r>
    </w:p>
    <w:p w14:paraId="6C48B0E3" w14:textId="77777777" w:rsidR="0050571C" w:rsidRPr="0050571C" w:rsidRDefault="0050571C" w:rsidP="0050571C">
      <w:pPr>
        <w:outlineLvl w:val="0"/>
        <w:rPr>
          <w:rStyle w:val="Hyperlink"/>
          <w:rFonts w:ascii="Helvetica" w:hAnsi="Helvetica" w:cs="Arial"/>
          <w:sz w:val="22"/>
          <w:szCs w:val="22"/>
        </w:rPr>
      </w:pPr>
      <w:r w:rsidRPr="0050571C">
        <w:rPr>
          <w:rStyle w:val="Hyperlink"/>
          <w:rFonts w:ascii="Helvetica" w:hAnsi="Helvetica" w:cs="Arial"/>
          <w:sz w:val="22"/>
          <w:szCs w:val="22"/>
        </w:rPr>
        <w:t>n.moehle@web.de</w:t>
      </w:r>
    </w:p>
    <w:p w14:paraId="2DD6C2FC" w14:textId="77777777" w:rsidR="0050571C" w:rsidRPr="0050571C" w:rsidRDefault="0050571C" w:rsidP="0050571C">
      <w:pPr>
        <w:outlineLvl w:val="0"/>
        <w:rPr>
          <w:rStyle w:val="Hyperlink"/>
          <w:rFonts w:ascii="Helvetica" w:hAnsi="Helvetica" w:cs="Arial"/>
          <w:sz w:val="22"/>
          <w:szCs w:val="22"/>
        </w:rPr>
      </w:pPr>
      <w:r w:rsidRPr="0050571C">
        <w:rPr>
          <w:rStyle w:val="Hyperlink"/>
          <w:rFonts w:ascii="Helvetica" w:hAnsi="Helvetica" w:cs="Arial"/>
          <w:sz w:val="22"/>
          <w:szCs w:val="22"/>
        </w:rPr>
        <w:t>andreas.breit@lrz.uni-muenchen.de</w:t>
      </w:r>
    </w:p>
    <w:p w14:paraId="407B90EA" w14:textId="77777777" w:rsidR="0050571C" w:rsidRPr="0050571C" w:rsidRDefault="0050571C" w:rsidP="0050571C">
      <w:pPr>
        <w:outlineLvl w:val="0"/>
        <w:rPr>
          <w:rStyle w:val="Hyperlink"/>
          <w:rFonts w:ascii="Helvetica" w:hAnsi="Helvetica" w:cs="Arial"/>
          <w:sz w:val="22"/>
          <w:szCs w:val="22"/>
        </w:rPr>
      </w:pPr>
      <w:r w:rsidRPr="0050571C">
        <w:rPr>
          <w:rStyle w:val="Hyperlink"/>
          <w:rFonts w:ascii="Helvetica" w:hAnsi="Helvetica" w:cs="Arial"/>
          <w:sz w:val="22"/>
          <w:szCs w:val="22"/>
        </w:rPr>
        <w:t>sebastian.hoffmann@seh-cs.com</w:t>
      </w:r>
    </w:p>
    <w:p w14:paraId="1A66B52D" w14:textId="44755349" w:rsidR="0050571C" w:rsidRPr="0050571C" w:rsidRDefault="0050571C" w:rsidP="0050571C">
      <w:pPr>
        <w:outlineLvl w:val="0"/>
        <w:rPr>
          <w:rStyle w:val="Hyperlink"/>
          <w:rFonts w:ascii="Helvetica" w:hAnsi="Helvetica" w:cs="Arial"/>
          <w:sz w:val="22"/>
          <w:szCs w:val="22"/>
        </w:rPr>
      </w:pPr>
      <w:r w:rsidRPr="0050571C">
        <w:rPr>
          <w:rStyle w:val="Hyperlink"/>
          <w:rFonts w:ascii="Helvetica" w:hAnsi="Helvetica" w:cs="Arial"/>
          <w:sz w:val="22"/>
          <w:szCs w:val="22"/>
        </w:rPr>
        <w:t>o.krischenowski@cultex-technology.com</w:t>
      </w:r>
    </w:p>
    <w:p w14:paraId="718EC90C" w14:textId="77777777" w:rsidR="0050571C" w:rsidRPr="0050571C" w:rsidRDefault="0050571C" w:rsidP="0050571C">
      <w:pPr>
        <w:outlineLvl w:val="0"/>
        <w:rPr>
          <w:rStyle w:val="Hyperlink"/>
          <w:rFonts w:ascii="Helvetica" w:hAnsi="Helvetica" w:cs="Arial"/>
          <w:sz w:val="22"/>
          <w:szCs w:val="22"/>
        </w:rPr>
      </w:pPr>
      <w:r w:rsidRPr="0050571C">
        <w:rPr>
          <w:rStyle w:val="Hyperlink"/>
          <w:rFonts w:ascii="Helvetica" w:hAnsi="Helvetica" w:cs="Arial"/>
          <w:sz w:val="22"/>
          <w:szCs w:val="22"/>
        </w:rPr>
        <w:t>mueckter@lrz.uni-muenchen.de</w:t>
      </w:r>
    </w:p>
    <w:p w14:paraId="298B834F" w14:textId="77777777" w:rsidR="0050571C" w:rsidRPr="0050571C" w:rsidRDefault="0050571C" w:rsidP="0050571C">
      <w:pPr>
        <w:outlineLvl w:val="0"/>
        <w:rPr>
          <w:rStyle w:val="Hyperlink"/>
          <w:rFonts w:ascii="Helvetica" w:hAnsi="Helvetica" w:cs="Arial"/>
          <w:sz w:val="22"/>
          <w:szCs w:val="22"/>
        </w:rPr>
      </w:pPr>
      <w:r w:rsidRPr="0050571C">
        <w:rPr>
          <w:rStyle w:val="Hyperlink"/>
          <w:rFonts w:ascii="Helvetica" w:hAnsi="Helvetica" w:cs="Arial"/>
          <w:sz w:val="22"/>
          <w:szCs w:val="22"/>
        </w:rPr>
        <w:t>thomas.gudermann@lrz.uni-muenchen.de</w:t>
      </w:r>
    </w:p>
    <w:p w14:paraId="7CD3EBB0" w14:textId="77777777" w:rsidR="0050571C" w:rsidRPr="0050571C" w:rsidRDefault="0050571C" w:rsidP="0050571C">
      <w:pPr>
        <w:outlineLvl w:val="0"/>
        <w:rPr>
          <w:rStyle w:val="Hyperlink"/>
          <w:rFonts w:ascii="Helvetica" w:hAnsi="Helvetica" w:cs="Arial"/>
          <w:sz w:val="22"/>
          <w:szCs w:val="22"/>
        </w:rPr>
      </w:pPr>
      <w:r w:rsidRPr="0050571C">
        <w:rPr>
          <w:rStyle w:val="Hyperlink"/>
          <w:rFonts w:ascii="Helvetica" w:hAnsi="Helvetica" w:cs="Arial"/>
          <w:sz w:val="22"/>
          <w:szCs w:val="22"/>
        </w:rPr>
        <w:t>horstthiermann@bundeswehr.org</w:t>
      </w:r>
    </w:p>
    <w:p w14:paraId="5F08C033" w14:textId="77777777" w:rsidR="0050571C" w:rsidRPr="0050571C" w:rsidRDefault="0050571C" w:rsidP="0050571C">
      <w:pPr>
        <w:outlineLvl w:val="0"/>
        <w:rPr>
          <w:rStyle w:val="Hyperlink"/>
          <w:rFonts w:ascii="Helvetica" w:hAnsi="Helvetica" w:cs="Arial"/>
          <w:sz w:val="22"/>
          <w:szCs w:val="22"/>
        </w:rPr>
      </w:pPr>
      <w:r w:rsidRPr="0050571C">
        <w:rPr>
          <w:rStyle w:val="Hyperlink"/>
          <w:rFonts w:ascii="Helvetica" w:hAnsi="Helvetica" w:cs="Arial"/>
          <w:sz w:val="22"/>
          <w:szCs w:val="22"/>
        </w:rPr>
        <w:t>m.aufderheide@cultex-technology.com</w:t>
      </w:r>
    </w:p>
    <w:p w14:paraId="70496A98" w14:textId="77777777" w:rsidR="0050571C" w:rsidRPr="005E30FE" w:rsidRDefault="00F96273" w:rsidP="0050571C">
      <w:pPr>
        <w:outlineLvl w:val="0"/>
        <w:rPr>
          <w:rFonts w:ascii="Calibri" w:eastAsia="Calibri" w:hAnsi="Calibri" w:cs="Calibri"/>
          <w:color w:val="000000"/>
          <w:szCs w:val="24"/>
        </w:rPr>
      </w:pPr>
      <w:hyperlink r:id="rId9" w:history="1">
        <w:r w:rsidR="0050571C" w:rsidRPr="0050571C">
          <w:rPr>
            <w:rStyle w:val="Hyperlink"/>
            <w:rFonts w:ascii="Helvetica" w:hAnsi="Helvetica" w:cs="Arial"/>
            <w:sz w:val="22"/>
            <w:szCs w:val="22"/>
          </w:rPr>
          <w:t>dirk.steinritz@lrz.uni-muenchen.de</w:t>
        </w:r>
      </w:hyperlink>
    </w:p>
    <w:p w14:paraId="61F37CFA" w14:textId="3C71967F" w:rsidR="001378E5" w:rsidRDefault="001378E5">
      <w:pPr>
        <w:rPr>
          <w:rFonts w:ascii="Helvetica" w:hAnsi="Helvetica" w:cs="Arial"/>
          <w:b/>
          <w:sz w:val="22"/>
          <w:szCs w:val="22"/>
          <w:lang w:eastAsia="zh-CN"/>
        </w:rPr>
      </w:pPr>
      <w:r>
        <w:rPr>
          <w:rFonts w:ascii="Helvetica" w:hAnsi="Helvetica" w:cs="Arial"/>
          <w:b/>
          <w:sz w:val="22"/>
          <w:szCs w:val="22"/>
          <w:lang w:eastAsia="zh-CN"/>
        </w:rPr>
        <w:br w:type="page"/>
      </w:r>
    </w:p>
    <w:p w14:paraId="57308BD4" w14:textId="77777777" w:rsidR="00FC03BC" w:rsidRDefault="00FC03BC" w:rsidP="002C3A72">
      <w:pPr>
        <w:rPr>
          <w:rFonts w:ascii="Helvetica" w:hAnsi="Helvetica" w:cs="Arial"/>
          <w:b/>
          <w:szCs w:val="24"/>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7C711CF4" w14:textId="77777777" w:rsidR="00FC03BC" w:rsidRDefault="00FC03BC" w:rsidP="00277C90">
      <w:pPr>
        <w:spacing w:before="120"/>
        <w:rPr>
          <w:rFonts w:ascii="Helvetica" w:hAnsi="Helvetica"/>
          <w:sz w:val="22"/>
        </w:rPr>
      </w:pPr>
    </w:p>
    <w:p w14:paraId="36336325" w14:textId="53BB2933"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w:t>
      </w:r>
      <w:proofErr w:type="gramStart"/>
      <w:r w:rsidR="00356522">
        <w:rPr>
          <w:rFonts w:ascii="Helvetica" w:hAnsi="Helvetica"/>
          <w:b/>
          <w:sz w:val="22"/>
        </w:rPr>
        <w:t xml:space="preserve">N)  </w:t>
      </w:r>
      <w:r w:rsidR="00E73230">
        <w:rPr>
          <w:rFonts w:ascii="Helvetica" w:hAnsi="Helvetica"/>
          <w:b/>
          <w:sz w:val="22"/>
        </w:rPr>
        <w:t>NO</w:t>
      </w:r>
      <w:proofErr w:type="gramEnd"/>
    </w:p>
    <w:p w14:paraId="6C6F5AA1" w14:textId="4E28652A"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356522">
        <w:rPr>
          <w:rFonts w:ascii="Helvetica" w:hAnsi="Helvetica"/>
          <w:b/>
          <w:sz w:val="22"/>
        </w:rPr>
        <w:t xml:space="preserve"> (Y/N) </w:t>
      </w:r>
      <w:r w:rsidR="00E73230">
        <w:rPr>
          <w:rFonts w:ascii="Helvetica" w:hAnsi="Helvetica"/>
          <w:b/>
          <w:sz w:val="22"/>
        </w:rPr>
        <w:t>NO</w:t>
      </w:r>
    </w:p>
    <w:p w14:paraId="4ADC127D" w14:textId="2819D7F4" w:rsidR="00D94C52" w:rsidRDefault="00D94C52" w:rsidP="00D94C52">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00C679AC">
        <w:rPr>
          <w:rFonts w:ascii="Helvetica" w:hAnsi="Helvetica"/>
          <w:sz w:val="22"/>
        </w:rPr>
        <w:t>.</w:t>
      </w:r>
    </w:p>
    <w:p w14:paraId="1BD95291" w14:textId="77777777" w:rsidR="00482D4C" w:rsidRPr="00E24898" w:rsidRDefault="00482D4C" w:rsidP="00482D4C">
      <w:pPr>
        <w:spacing w:before="120" w:line="360" w:lineRule="auto"/>
        <w:rPr>
          <w:rFonts w:ascii="Helvetica" w:hAnsi="Helvetica"/>
          <w:sz w:val="22"/>
        </w:rPr>
      </w:pPr>
    </w:p>
    <w:p w14:paraId="1B3B648C" w14:textId="083A2162"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r w:rsidR="00E73230">
        <w:rPr>
          <w:rFonts w:ascii="Helvetica" w:hAnsi="Helvetica"/>
          <w:b/>
          <w:sz w:val="22"/>
        </w:rPr>
        <w:t xml:space="preserve"> YES</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74D20354" w14:textId="77777777" w:rsidR="00FC03BC" w:rsidRDefault="00FC03BC" w:rsidP="00E73230">
      <w:pPr>
        <w:spacing w:before="120"/>
        <w:rPr>
          <w:rFonts w:ascii="Helvetica" w:hAnsi="Helvetica"/>
          <w:i/>
          <w:sz w:val="22"/>
        </w:rPr>
      </w:pPr>
    </w:p>
    <w:p w14:paraId="7F654BC3" w14:textId="77777777" w:rsidR="00E73230" w:rsidRPr="00320CF0" w:rsidRDefault="00E73230" w:rsidP="00E73230">
      <w:pPr>
        <w:spacing w:before="120"/>
        <w:rPr>
          <w:rFonts w:ascii="Helvetica" w:hAnsi="Helvetica"/>
          <w:i/>
          <w:sz w:val="22"/>
        </w:rPr>
      </w:pPr>
      <w:r>
        <w:rPr>
          <w:rFonts w:ascii="Helvetica" w:hAnsi="Helvetica"/>
          <w:i/>
          <w:sz w:val="22"/>
        </w:rPr>
        <w:t>2.3, 3.3, 4.2, 5.5, 6.5, 6.6</w:t>
      </w:r>
    </w:p>
    <w:p w14:paraId="57D9DBA9" w14:textId="66BD6372" w:rsidR="00277C90" w:rsidRPr="00320CF0" w:rsidRDefault="00277C90" w:rsidP="00277C90">
      <w:pPr>
        <w:spacing w:before="120"/>
        <w:rPr>
          <w:rFonts w:ascii="Helvetica" w:hAnsi="Helvetica"/>
          <w:i/>
          <w:sz w:val="22"/>
        </w:rPr>
      </w:pPr>
    </w:p>
    <w:p w14:paraId="5F572CFD" w14:textId="77777777" w:rsidR="00482D4C" w:rsidRPr="00851B3E" w:rsidRDefault="00482D4C" w:rsidP="00482D4C">
      <w:pPr>
        <w:spacing w:before="120" w:line="360" w:lineRule="auto"/>
        <w:rPr>
          <w:rFonts w:ascii="Helvetica" w:hAnsi="Helvetica"/>
          <w:color w:val="3366FF"/>
          <w:sz w:val="22"/>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3C2F11FE" w14:textId="77777777" w:rsidR="00FC03BC" w:rsidRDefault="00FC03BC" w:rsidP="00E73230">
      <w:pPr>
        <w:spacing w:before="120"/>
        <w:rPr>
          <w:rFonts w:ascii="Helvetica" w:hAnsi="Helvetica"/>
          <w:i/>
          <w:sz w:val="22"/>
        </w:rPr>
      </w:pPr>
    </w:p>
    <w:p w14:paraId="1A7DAE38" w14:textId="77777777" w:rsidR="00E73230" w:rsidRPr="00320CF0" w:rsidRDefault="00E73230" w:rsidP="00E73230">
      <w:pPr>
        <w:spacing w:before="120"/>
        <w:rPr>
          <w:rFonts w:ascii="Helvetica" w:hAnsi="Helvetica"/>
          <w:i/>
          <w:sz w:val="22"/>
        </w:rPr>
      </w:pPr>
      <w:r>
        <w:rPr>
          <w:rFonts w:ascii="Helvetica" w:hAnsi="Helvetica"/>
          <w:i/>
          <w:sz w:val="22"/>
        </w:rPr>
        <w:t xml:space="preserve">5.5, 6.6 </w:t>
      </w:r>
      <w:r w:rsidRPr="00E73230">
        <w:rPr>
          <w:rFonts w:ascii="Helvetica" w:hAnsi="Helvetica"/>
          <w:i/>
          <w:sz w:val="22"/>
        </w:rPr>
        <w:sym w:font="Wingdings" w:char="F0E0"/>
      </w:r>
      <w:r>
        <w:rPr>
          <w:rFonts w:ascii="Helvetica" w:hAnsi="Helvetica"/>
          <w:i/>
          <w:sz w:val="22"/>
        </w:rPr>
        <w:t xml:space="preserve"> it is not “difficult</w:t>
      </w:r>
      <w:proofErr w:type="gramStart"/>
      <w:r>
        <w:rPr>
          <w:rFonts w:ascii="Helvetica" w:hAnsi="Helvetica"/>
          <w:i/>
          <w:sz w:val="22"/>
        </w:rPr>
        <w:t>”</w:t>
      </w:r>
      <w:proofErr w:type="gramEnd"/>
      <w:r>
        <w:rPr>
          <w:rFonts w:ascii="Helvetica" w:hAnsi="Helvetica"/>
          <w:i/>
          <w:sz w:val="22"/>
        </w:rPr>
        <w:t xml:space="preserve"> but you have to develop a feeling for these procedures.</w:t>
      </w:r>
    </w:p>
    <w:p w14:paraId="2E65CB37" w14:textId="77777777" w:rsidR="00482D4C" w:rsidRDefault="00482D4C" w:rsidP="00482D4C">
      <w:pPr>
        <w:spacing w:before="120" w:line="360" w:lineRule="auto"/>
        <w:rPr>
          <w:rFonts w:ascii="Helvetica" w:hAnsi="Helvetica"/>
          <w:color w:val="3366FF"/>
          <w:sz w:val="22"/>
        </w:rPr>
      </w:pPr>
    </w:p>
    <w:p w14:paraId="712589EE" w14:textId="77777777" w:rsidR="00FC03BC" w:rsidRDefault="009212DD" w:rsidP="00277C90">
      <w:pPr>
        <w:spacing w:before="120"/>
        <w:rPr>
          <w:rFonts w:ascii="Helvetica" w:hAnsi="Helvetica"/>
          <w:sz w:val="22"/>
          <w:szCs w:val="22"/>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p>
    <w:p w14:paraId="751B87A1" w14:textId="77777777" w:rsidR="00FC03BC" w:rsidRDefault="00FC03BC" w:rsidP="00277C90">
      <w:pPr>
        <w:spacing w:before="120"/>
        <w:rPr>
          <w:rFonts w:ascii="Helvetica" w:hAnsi="Helvetica"/>
          <w:sz w:val="22"/>
          <w:szCs w:val="22"/>
        </w:rPr>
      </w:pPr>
    </w:p>
    <w:p w14:paraId="5D28E0E0" w14:textId="482957D6" w:rsidR="00C679AC" w:rsidRDefault="00E73230" w:rsidP="00277C90">
      <w:pPr>
        <w:spacing w:before="120"/>
        <w:rPr>
          <w:rFonts w:ascii="Helvetica" w:hAnsi="Helvetica"/>
          <w:sz w:val="22"/>
          <w:szCs w:val="22"/>
          <w:lang w:eastAsia="zh-CN"/>
        </w:rPr>
      </w:pPr>
      <w:r>
        <w:rPr>
          <w:rFonts w:ascii="Helvetica" w:hAnsi="Helvetica"/>
          <w:sz w:val="22"/>
          <w:szCs w:val="22"/>
        </w:rPr>
        <w:t>NO</w:t>
      </w:r>
      <w:r w:rsidR="00844C48">
        <w:rPr>
          <w:rFonts w:ascii="Helvetica" w:hAnsi="Helvetica"/>
          <w:sz w:val="22"/>
          <w:szCs w:val="22"/>
        </w:rPr>
        <w:t xml:space="preserve"> (only in three laboratories which are next door to each other).</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2"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3"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34A431E5" w14:textId="77777777" w:rsidR="00FC03BC" w:rsidRPr="00FC03BC" w:rsidRDefault="00FC03BC" w:rsidP="00FC03BC">
      <w:pPr>
        <w:rPr>
          <w:rFonts w:ascii="Helvetica" w:hAnsi="Helvetica" w:cs="Arial"/>
          <w:b/>
          <w:sz w:val="22"/>
          <w:szCs w:val="22"/>
        </w:rPr>
      </w:pPr>
    </w:p>
    <w:p w14:paraId="7826EE4A" w14:textId="0D511B54" w:rsidR="00CE10F2" w:rsidRDefault="00E73230" w:rsidP="00E15AB4">
      <w:pPr>
        <w:pStyle w:val="ListParagraph"/>
        <w:numPr>
          <w:ilvl w:val="1"/>
          <w:numId w:val="9"/>
        </w:numPr>
        <w:ind w:left="1440" w:hanging="810"/>
        <w:outlineLvl w:val="0"/>
        <w:rPr>
          <w:rFonts w:ascii="Helvetica" w:hAnsi="Helvetica" w:cs="Arial"/>
          <w:sz w:val="22"/>
          <w:szCs w:val="22"/>
        </w:rPr>
      </w:pPr>
      <w:r>
        <w:rPr>
          <w:rFonts w:ascii="Helvetica" w:hAnsi="Helvetica" w:cs="Arial"/>
          <w:b/>
          <w:sz w:val="22"/>
          <w:szCs w:val="22"/>
          <w:u w:val="single"/>
        </w:rPr>
        <w:t xml:space="preserve">Amelie </w:t>
      </w:r>
      <w:proofErr w:type="spellStart"/>
      <w:r>
        <w:rPr>
          <w:rFonts w:ascii="Helvetica" w:hAnsi="Helvetica" w:cs="Arial"/>
          <w:b/>
          <w:sz w:val="22"/>
          <w:szCs w:val="22"/>
          <w:u w:val="single"/>
        </w:rPr>
        <w:t>Tsoutsoulopoulos</w:t>
      </w:r>
      <w:proofErr w:type="spellEnd"/>
      <w:r w:rsidR="000D35D9" w:rsidRPr="00511F52">
        <w:rPr>
          <w:rFonts w:ascii="Helvetica" w:hAnsi="Helvetica" w:cs="Arial"/>
          <w:sz w:val="22"/>
          <w:szCs w:val="22"/>
        </w:rPr>
        <w:t xml:space="preserve">: </w:t>
      </w:r>
      <w:r w:rsidR="00AB2149">
        <w:rPr>
          <w:rFonts w:ascii="Helvetica" w:hAnsi="Helvetica" w:cs="Arial"/>
          <w:sz w:val="22"/>
          <w:szCs w:val="22"/>
        </w:rPr>
        <w:t>The s</w:t>
      </w:r>
      <w:r w:rsidR="00E15AB4">
        <w:rPr>
          <w:rFonts w:ascii="Helvetica" w:hAnsi="Helvetica" w:cs="Arial"/>
          <w:sz w:val="22"/>
          <w:szCs w:val="22"/>
        </w:rPr>
        <w:t>creening of airborne particles</w:t>
      </w:r>
      <w:r w:rsidR="00E15AB4" w:rsidRPr="002F6AD1">
        <w:rPr>
          <w:rFonts w:ascii="Helvetica" w:hAnsi="Helvetica" w:cs="Arial"/>
          <w:sz w:val="22"/>
          <w:szCs w:val="22"/>
        </w:rPr>
        <w:t xml:space="preserve"> concerning their acute pulmonary cytotoxicity by exposing cultivated human lung cells at the ALI using this in vitro exposure system can help to reduce animal experiments</w:t>
      </w:r>
      <w:r w:rsidR="002F6AD1">
        <w:rPr>
          <w:rFonts w:ascii="Helvetica" w:hAnsi="Helvetica" w:cs="Arial"/>
          <w:sz w:val="22"/>
          <w:szCs w:val="22"/>
        </w:rPr>
        <w:t xml:space="preserve"> </w:t>
      </w:r>
      <w:r w:rsidR="002F6AD1" w:rsidRPr="002F6AD1">
        <w:rPr>
          <w:rFonts w:ascii="Helvetica" w:hAnsi="Helvetica" w:cs="Arial"/>
          <w:b/>
          <w:sz w:val="22"/>
          <w:szCs w:val="22"/>
        </w:rPr>
        <w:t>[1]</w:t>
      </w:r>
      <w:r w:rsidR="00E15AB4" w:rsidRPr="002F6AD1">
        <w:rPr>
          <w:rFonts w:ascii="Helvetica" w:hAnsi="Helvetica" w:cs="Arial"/>
          <w:sz w:val="22"/>
          <w:szCs w:val="22"/>
        </w:rPr>
        <w:t>.</w:t>
      </w:r>
    </w:p>
    <w:p w14:paraId="24B52600" w14:textId="5FCA4EF2" w:rsidR="00336C61" w:rsidRPr="00511F52" w:rsidRDefault="002F6AD1" w:rsidP="002F6AD1">
      <w:pPr>
        <w:pStyle w:val="ListParagraph"/>
        <w:numPr>
          <w:ilvl w:val="2"/>
          <w:numId w:val="9"/>
        </w:numPr>
        <w:outlineLvl w:val="0"/>
        <w:rPr>
          <w:rFonts w:ascii="Helvetica" w:hAnsi="Helvetica" w:cs="Arial"/>
          <w:sz w:val="22"/>
          <w:szCs w:val="22"/>
        </w:rPr>
      </w:pPr>
      <w:r>
        <w:rPr>
          <w:rFonts w:ascii="Helvetica" w:hAnsi="Helvetica" w:cs="Arial"/>
          <w:sz w:val="22"/>
          <w:szCs w:val="22"/>
        </w:rPr>
        <w:t>INTERVIEW</w:t>
      </w:r>
    </w:p>
    <w:p w14:paraId="7B92202E" w14:textId="77777777" w:rsidR="002F6AD1" w:rsidRPr="002F6AD1" w:rsidRDefault="002F6AD1" w:rsidP="002F6AD1">
      <w:pPr>
        <w:ind w:left="630"/>
        <w:outlineLvl w:val="0"/>
        <w:rPr>
          <w:rFonts w:ascii="Helvetica" w:hAnsi="Helvetica" w:cs="Arial"/>
          <w:sz w:val="22"/>
          <w:szCs w:val="22"/>
        </w:rPr>
      </w:pPr>
    </w:p>
    <w:p w14:paraId="2211496E" w14:textId="22B3F05C" w:rsidR="00CE10F2" w:rsidRDefault="005C5D1C"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Amelie </w:t>
      </w:r>
      <w:proofErr w:type="spellStart"/>
      <w:r>
        <w:rPr>
          <w:rFonts w:ascii="Helvetica" w:hAnsi="Helvetica" w:cs="Arial"/>
          <w:b/>
          <w:sz w:val="22"/>
          <w:szCs w:val="22"/>
          <w:u w:val="single"/>
        </w:rPr>
        <w:t>Tsoutsoulopoulos</w:t>
      </w:r>
      <w:proofErr w:type="spellEnd"/>
      <w:r w:rsidR="000D35D9" w:rsidRPr="00511F52">
        <w:rPr>
          <w:rFonts w:ascii="Helvetica" w:hAnsi="Helvetica" w:cs="Arial"/>
          <w:sz w:val="22"/>
          <w:szCs w:val="22"/>
        </w:rPr>
        <w:t xml:space="preserve">: </w:t>
      </w:r>
      <w:r w:rsidR="005E517F">
        <w:rPr>
          <w:rFonts w:ascii="Helvetica" w:hAnsi="Helvetica" w:cs="Arial"/>
          <w:sz w:val="22"/>
          <w:szCs w:val="22"/>
        </w:rPr>
        <w:t>The main advantage of this exposure system is the</w:t>
      </w:r>
      <w:r w:rsidR="005E517F" w:rsidRPr="002F6AD1">
        <w:rPr>
          <w:rFonts w:ascii="Helvetica" w:hAnsi="Helvetica" w:cs="Arial"/>
          <w:sz w:val="22"/>
          <w:szCs w:val="22"/>
        </w:rPr>
        <w:t xml:space="preserve"> radial aerosol distribution concept</w:t>
      </w:r>
      <w:r w:rsidR="005E517F">
        <w:rPr>
          <w:rFonts w:ascii="Helvetica" w:hAnsi="Helvetica" w:cs="Arial"/>
          <w:sz w:val="22"/>
          <w:szCs w:val="22"/>
        </w:rPr>
        <w:t xml:space="preserve">, leading to a </w:t>
      </w:r>
      <w:r w:rsidR="005E517F" w:rsidRPr="002F6AD1">
        <w:rPr>
          <w:rFonts w:ascii="Helvetica" w:hAnsi="Helvetica" w:cs="Arial"/>
          <w:sz w:val="22"/>
          <w:szCs w:val="22"/>
        </w:rPr>
        <w:t>homogenous distribution and deposition of the particles</w:t>
      </w:r>
      <w:r w:rsidR="005E517F" w:rsidRPr="00511F52">
        <w:rPr>
          <w:rFonts w:ascii="Helvetica" w:hAnsi="Helvetica" w:cs="Arial"/>
          <w:sz w:val="22"/>
          <w:szCs w:val="22"/>
        </w:rPr>
        <w:t xml:space="preserve"> </w:t>
      </w:r>
      <w:r w:rsidR="005E517F">
        <w:rPr>
          <w:rFonts w:ascii="Helvetica" w:hAnsi="Helvetica" w:cs="Arial"/>
          <w:sz w:val="22"/>
          <w:szCs w:val="22"/>
        </w:rPr>
        <w:t>onto the cells</w:t>
      </w:r>
      <w:r w:rsidR="002F6AD1">
        <w:rPr>
          <w:rFonts w:ascii="Helvetica" w:hAnsi="Helvetica" w:cs="Arial"/>
          <w:sz w:val="22"/>
          <w:szCs w:val="22"/>
        </w:rPr>
        <w:t xml:space="preserve"> </w:t>
      </w:r>
      <w:r w:rsidR="002F6AD1" w:rsidRPr="002F6AD1">
        <w:rPr>
          <w:rFonts w:ascii="Helvetica" w:hAnsi="Helvetica" w:cs="Arial"/>
          <w:b/>
          <w:sz w:val="22"/>
          <w:szCs w:val="22"/>
        </w:rPr>
        <w:t>[1]</w:t>
      </w:r>
      <w:r w:rsidR="005E517F">
        <w:rPr>
          <w:rFonts w:ascii="Helvetica" w:hAnsi="Helvetica" w:cs="Arial"/>
          <w:sz w:val="22"/>
          <w:szCs w:val="22"/>
        </w:rPr>
        <w:t>.</w:t>
      </w:r>
    </w:p>
    <w:p w14:paraId="6C18C52C" w14:textId="77777777" w:rsidR="002F6AD1" w:rsidRPr="00511F52" w:rsidRDefault="002F6AD1" w:rsidP="002F6AD1">
      <w:pPr>
        <w:pStyle w:val="ListParagraph"/>
        <w:numPr>
          <w:ilvl w:val="2"/>
          <w:numId w:val="9"/>
        </w:numPr>
        <w:outlineLvl w:val="0"/>
        <w:rPr>
          <w:rFonts w:ascii="Helvetica" w:hAnsi="Helvetica" w:cs="Arial"/>
          <w:sz w:val="22"/>
          <w:szCs w:val="22"/>
        </w:rPr>
      </w:pPr>
      <w:r>
        <w:rPr>
          <w:rFonts w:ascii="Helvetica" w:hAnsi="Helvetica" w:cs="Arial"/>
          <w:sz w:val="22"/>
          <w:szCs w:val="22"/>
        </w:rPr>
        <w:t>INTERVIEW</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249FDC4D" w14:textId="77777777" w:rsidR="00AE3A15" w:rsidRDefault="00AE3A15" w:rsidP="00FC03BC">
      <w:pPr>
        <w:spacing w:line="360" w:lineRule="auto"/>
        <w:contextualSpacing/>
        <w:outlineLvl w:val="0"/>
        <w:rPr>
          <w:rFonts w:ascii="Helvetica" w:hAnsi="Helvetica" w:cs="Arial"/>
          <w:sz w:val="22"/>
          <w:szCs w:val="22"/>
        </w:rPr>
      </w:pPr>
    </w:p>
    <w:p w14:paraId="23D34639" w14:textId="77777777" w:rsidR="00AE3A15" w:rsidRPr="006A6324" w:rsidRDefault="00AE3A15" w:rsidP="00336C61">
      <w:pPr>
        <w:spacing w:line="360" w:lineRule="auto"/>
        <w:ind w:left="1080"/>
        <w:contextualSpacing/>
        <w:outlineLvl w:val="0"/>
        <w:rPr>
          <w:rFonts w:ascii="Helvetica" w:hAnsi="Helvetica" w:cs="Arial"/>
          <w:sz w:val="22"/>
          <w:szCs w:val="22"/>
        </w:rPr>
      </w:pPr>
    </w:p>
    <w:p w14:paraId="01F63217" w14:textId="77777777" w:rsidR="00FE3FD7" w:rsidRDefault="00FE3FD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68D6CF9C" w14:textId="6B347004" w:rsidR="00F815C6" w:rsidRPr="00F815C6" w:rsidRDefault="00F815C6" w:rsidP="00F815C6">
      <w:pPr>
        <w:pStyle w:val="BodyText"/>
        <w:numPr>
          <w:ilvl w:val="0"/>
          <w:numId w:val="12"/>
        </w:numPr>
        <w:spacing w:before="240"/>
        <w:rPr>
          <w:rFonts w:ascii="Helvetica" w:hAnsi="Helvetica" w:cs="Arial"/>
          <w:b/>
          <w:i w:val="0"/>
          <w:sz w:val="22"/>
          <w:szCs w:val="22"/>
        </w:rPr>
      </w:pPr>
      <w:r w:rsidRPr="00F815C6">
        <w:rPr>
          <w:rFonts w:ascii="Helvetica" w:hAnsi="Helvetica" w:cs="Arial"/>
          <w:b/>
          <w:i w:val="0"/>
          <w:sz w:val="22"/>
          <w:szCs w:val="22"/>
        </w:rPr>
        <w:t xml:space="preserve">Seeding of </w:t>
      </w:r>
      <w:r>
        <w:rPr>
          <w:rFonts w:ascii="Helvetica" w:hAnsi="Helvetica" w:cs="Arial"/>
          <w:b/>
          <w:i w:val="0"/>
          <w:sz w:val="22"/>
          <w:szCs w:val="22"/>
        </w:rPr>
        <w:t>C</w:t>
      </w:r>
      <w:r w:rsidRPr="00F815C6">
        <w:rPr>
          <w:rFonts w:ascii="Helvetica" w:hAnsi="Helvetica" w:cs="Arial"/>
          <w:b/>
          <w:i w:val="0"/>
          <w:sz w:val="22"/>
          <w:szCs w:val="22"/>
        </w:rPr>
        <w:t xml:space="preserve">ells onto </w:t>
      </w:r>
      <w:r>
        <w:rPr>
          <w:rFonts w:ascii="Helvetica" w:hAnsi="Helvetica" w:cs="Arial"/>
          <w:b/>
          <w:i w:val="0"/>
          <w:sz w:val="22"/>
          <w:szCs w:val="22"/>
        </w:rPr>
        <w:t>M</w:t>
      </w:r>
      <w:r w:rsidRPr="00F815C6">
        <w:rPr>
          <w:rFonts w:ascii="Helvetica" w:hAnsi="Helvetica" w:cs="Arial"/>
          <w:b/>
          <w:i w:val="0"/>
          <w:sz w:val="22"/>
          <w:szCs w:val="22"/>
        </w:rPr>
        <w:t xml:space="preserve">icroporous </w:t>
      </w:r>
      <w:r>
        <w:rPr>
          <w:rFonts w:ascii="Helvetica" w:hAnsi="Helvetica" w:cs="Arial"/>
          <w:b/>
          <w:i w:val="0"/>
          <w:sz w:val="22"/>
          <w:szCs w:val="22"/>
        </w:rPr>
        <w:t>M</w:t>
      </w:r>
      <w:r w:rsidRPr="00F815C6">
        <w:rPr>
          <w:rFonts w:ascii="Helvetica" w:hAnsi="Helvetica" w:cs="Arial"/>
          <w:b/>
          <w:i w:val="0"/>
          <w:sz w:val="22"/>
          <w:szCs w:val="22"/>
        </w:rPr>
        <w:t xml:space="preserve">embranes in </w:t>
      </w:r>
      <w:r>
        <w:rPr>
          <w:rFonts w:ascii="Helvetica" w:hAnsi="Helvetica" w:cs="Arial"/>
          <w:b/>
          <w:i w:val="0"/>
          <w:sz w:val="22"/>
          <w:szCs w:val="22"/>
        </w:rPr>
        <w:t>C</w:t>
      </w:r>
      <w:r w:rsidRPr="00F815C6">
        <w:rPr>
          <w:rFonts w:ascii="Helvetica" w:hAnsi="Helvetica" w:cs="Arial"/>
          <w:b/>
          <w:i w:val="0"/>
          <w:sz w:val="22"/>
          <w:szCs w:val="22"/>
        </w:rPr>
        <w:t xml:space="preserve">ell </w:t>
      </w:r>
      <w:r>
        <w:rPr>
          <w:rFonts w:ascii="Helvetica" w:hAnsi="Helvetica" w:cs="Arial"/>
          <w:b/>
          <w:i w:val="0"/>
          <w:sz w:val="22"/>
          <w:szCs w:val="22"/>
        </w:rPr>
        <w:t>C</w:t>
      </w:r>
      <w:r w:rsidRPr="00F815C6">
        <w:rPr>
          <w:rFonts w:ascii="Helvetica" w:hAnsi="Helvetica" w:cs="Arial"/>
          <w:b/>
          <w:i w:val="0"/>
          <w:sz w:val="22"/>
          <w:szCs w:val="22"/>
        </w:rPr>
        <w:t xml:space="preserve">ulture </w:t>
      </w:r>
      <w:r>
        <w:rPr>
          <w:rFonts w:ascii="Helvetica" w:hAnsi="Helvetica" w:cs="Arial"/>
          <w:b/>
          <w:i w:val="0"/>
          <w:sz w:val="22"/>
          <w:szCs w:val="22"/>
        </w:rPr>
        <w:t>I</w:t>
      </w:r>
      <w:r w:rsidRPr="00F815C6">
        <w:rPr>
          <w:rFonts w:ascii="Helvetica" w:hAnsi="Helvetica" w:cs="Arial"/>
          <w:b/>
          <w:i w:val="0"/>
          <w:sz w:val="22"/>
          <w:szCs w:val="22"/>
        </w:rPr>
        <w:t>nserts</w:t>
      </w:r>
    </w:p>
    <w:p w14:paraId="393EC4EF" w14:textId="4F85FFED" w:rsidR="000B5E94" w:rsidRPr="00277016" w:rsidRDefault="000B5E94" w:rsidP="000B5E94">
      <w:pPr>
        <w:numPr>
          <w:ilvl w:val="1"/>
          <w:numId w:val="12"/>
        </w:numPr>
        <w:spacing w:before="240"/>
        <w:outlineLvl w:val="0"/>
        <w:rPr>
          <w:rFonts w:ascii="Helvetica" w:hAnsi="Helvetica" w:cs="Arial"/>
          <w:sz w:val="22"/>
          <w:szCs w:val="22"/>
        </w:rPr>
      </w:pPr>
      <w:r w:rsidRPr="00277016">
        <w:rPr>
          <w:rFonts w:ascii="Helvetica" w:hAnsi="Helvetica" w:cs="Arial"/>
          <w:sz w:val="22"/>
          <w:szCs w:val="22"/>
        </w:rPr>
        <w:t>Befo</w:t>
      </w:r>
      <w:r>
        <w:rPr>
          <w:rFonts w:ascii="Helvetica" w:hAnsi="Helvetica" w:cs="Arial"/>
          <w:sz w:val="22"/>
          <w:szCs w:val="22"/>
        </w:rPr>
        <w:t>re seeding the cells, add 2.5 milliliters</w:t>
      </w:r>
      <w:r w:rsidRPr="00277016">
        <w:rPr>
          <w:rFonts w:ascii="Helvetica" w:hAnsi="Helvetica" w:cs="Arial"/>
          <w:sz w:val="22"/>
          <w:szCs w:val="22"/>
        </w:rPr>
        <w:t xml:space="preserve"> of tempered growth medium to each well of a 6-well plate</w:t>
      </w:r>
      <w:r>
        <w:rPr>
          <w:rFonts w:ascii="Helvetica" w:hAnsi="Helvetica" w:cs="Arial"/>
          <w:sz w:val="22"/>
          <w:szCs w:val="22"/>
        </w:rPr>
        <w:t xml:space="preserve"> </w:t>
      </w:r>
      <w:r w:rsidRPr="00277016">
        <w:rPr>
          <w:rFonts w:ascii="Helvetica" w:hAnsi="Helvetica" w:cs="Arial"/>
          <w:b/>
          <w:sz w:val="22"/>
          <w:szCs w:val="22"/>
        </w:rPr>
        <w:t>[1]</w:t>
      </w:r>
      <w:r w:rsidRPr="00277016">
        <w:rPr>
          <w:rFonts w:ascii="Helvetica" w:hAnsi="Helvetica" w:cs="Arial"/>
          <w:sz w:val="22"/>
          <w:szCs w:val="22"/>
        </w:rPr>
        <w:t>. Place the cell culture inserts without cells careful</w:t>
      </w:r>
      <w:r>
        <w:rPr>
          <w:rFonts w:ascii="Helvetica" w:hAnsi="Helvetica" w:cs="Arial"/>
          <w:sz w:val="22"/>
          <w:szCs w:val="22"/>
        </w:rPr>
        <w:t>ly inside the wells and add 1 milliliter</w:t>
      </w:r>
      <w:r w:rsidRPr="00277016">
        <w:rPr>
          <w:rFonts w:ascii="Helvetica" w:hAnsi="Helvetica" w:cs="Arial"/>
          <w:sz w:val="22"/>
          <w:szCs w:val="22"/>
        </w:rPr>
        <w:t xml:space="preserve"> of growth medium to every cell culture insert</w:t>
      </w:r>
      <w:r>
        <w:rPr>
          <w:rFonts w:ascii="Helvetica" w:hAnsi="Helvetica" w:cs="Arial"/>
          <w:sz w:val="22"/>
          <w:szCs w:val="22"/>
        </w:rPr>
        <w:t xml:space="preserve"> </w:t>
      </w:r>
      <w:r w:rsidRPr="00277016">
        <w:rPr>
          <w:rFonts w:ascii="Helvetica" w:hAnsi="Helvetica" w:cs="Arial"/>
          <w:b/>
          <w:sz w:val="22"/>
          <w:szCs w:val="22"/>
        </w:rPr>
        <w:t>[2]</w:t>
      </w:r>
      <w:r w:rsidRPr="00277016">
        <w:rPr>
          <w:rFonts w:ascii="Helvetica" w:hAnsi="Helvetica" w:cs="Arial"/>
          <w:sz w:val="22"/>
          <w:szCs w:val="22"/>
        </w:rPr>
        <w:t xml:space="preserve">. </w:t>
      </w:r>
      <w:r w:rsidR="003969A1">
        <w:rPr>
          <w:rFonts w:ascii="Helvetica" w:hAnsi="Helvetica" w:cs="Arial"/>
          <w:sz w:val="22"/>
          <w:szCs w:val="22"/>
        </w:rPr>
        <w:t xml:space="preserve">Incubate the plates </w:t>
      </w:r>
      <w:r w:rsidR="003969A1" w:rsidRPr="00BF1E69">
        <w:rPr>
          <w:rFonts w:ascii="Helvetica" w:hAnsi="Helvetica" w:cs="Arial"/>
          <w:sz w:val="22"/>
          <w:szCs w:val="22"/>
        </w:rPr>
        <w:t>for 30 minutes at 37 degrees Celsius and 5% carbon dioxide</w:t>
      </w:r>
      <w:r w:rsidR="009136EA">
        <w:rPr>
          <w:rFonts w:ascii="Helvetica" w:hAnsi="Helvetica" w:cs="Arial"/>
          <w:sz w:val="22"/>
          <w:szCs w:val="22"/>
        </w:rPr>
        <w:t xml:space="preserve"> </w:t>
      </w:r>
      <w:r w:rsidR="009136EA" w:rsidRPr="009136EA">
        <w:rPr>
          <w:rFonts w:ascii="Helvetica" w:hAnsi="Helvetica" w:cs="Arial"/>
          <w:b/>
          <w:sz w:val="22"/>
          <w:szCs w:val="22"/>
        </w:rPr>
        <w:t>[3]</w:t>
      </w:r>
      <w:r w:rsidR="003969A1">
        <w:rPr>
          <w:rFonts w:ascii="Helvetica" w:hAnsi="Helvetica" w:cs="Arial"/>
          <w:sz w:val="22"/>
          <w:szCs w:val="22"/>
        </w:rPr>
        <w:t>.</w:t>
      </w:r>
    </w:p>
    <w:p w14:paraId="3815E927" w14:textId="77777777" w:rsidR="000B5E94" w:rsidRDefault="000B5E94" w:rsidP="000B5E94">
      <w:pPr>
        <w:numPr>
          <w:ilvl w:val="2"/>
          <w:numId w:val="12"/>
        </w:numPr>
        <w:spacing w:before="240"/>
        <w:outlineLvl w:val="0"/>
        <w:rPr>
          <w:rFonts w:ascii="Helvetica" w:hAnsi="Helvetica" w:cs="Arial"/>
          <w:sz w:val="22"/>
          <w:szCs w:val="22"/>
        </w:rPr>
      </w:pPr>
      <w:r>
        <w:rPr>
          <w:rFonts w:ascii="Helvetica" w:hAnsi="Helvetica" w:cs="Arial"/>
          <w:sz w:val="22"/>
          <w:szCs w:val="22"/>
        </w:rPr>
        <w:t>Talent adds medium into each well of a plate.</w:t>
      </w:r>
    </w:p>
    <w:p w14:paraId="3B9E5F53" w14:textId="77777777" w:rsidR="000B5E94" w:rsidRDefault="000B5E94" w:rsidP="000B5E94">
      <w:pPr>
        <w:numPr>
          <w:ilvl w:val="2"/>
          <w:numId w:val="12"/>
        </w:numPr>
        <w:spacing w:before="240"/>
        <w:outlineLvl w:val="0"/>
        <w:rPr>
          <w:rFonts w:ascii="Helvetica" w:hAnsi="Helvetica" w:cs="Arial"/>
          <w:sz w:val="22"/>
          <w:szCs w:val="22"/>
        </w:rPr>
      </w:pPr>
      <w:r>
        <w:rPr>
          <w:rFonts w:ascii="Helvetica" w:hAnsi="Helvetica" w:cs="Arial"/>
          <w:sz w:val="22"/>
          <w:szCs w:val="22"/>
        </w:rPr>
        <w:t>Talent places cell inserts into the wells, and then adds medium.</w:t>
      </w:r>
    </w:p>
    <w:p w14:paraId="62B7F4DF" w14:textId="4639FDAE" w:rsidR="009136EA" w:rsidRPr="00BF1E69" w:rsidRDefault="009136EA" w:rsidP="000B5E94">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an incubator.</w:t>
      </w:r>
    </w:p>
    <w:p w14:paraId="57030B58" w14:textId="32D34832" w:rsidR="00C278CA" w:rsidRPr="00C57751" w:rsidRDefault="00F815C6" w:rsidP="00C278CA">
      <w:pPr>
        <w:numPr>
          <w:ilvl w:val="1"/>
          <w:numId w:val="12"/>
        </w:numPr>
        <w:spacing w:before="240"/>
        <w:outlineLvl w:val="0"/>
        <w:rPr>
          <w:rFonts w:ascii="Helvetica" w:hAnsi="Helvetica" w:cs="Arial"/>
          <w:sz w:val="22"/>
          <w:szCs w:val="22"/>
        </w:rPr>
      </w:pPr>
      <w:r w:rsidRPr="00F815C6">
        <w:rPr>
          <w:rFonts w:ascii="Helvetica" w:hAnsi="Helvetica" w:cs="Arial"/>
          <w:sz w:val="22"/>
          <w:szCs w:val="22"/>
        </w:rPr>
        <w:t xml:space="preserve">After </w:t>
      </w:r>
      <w:r>
        <w:rPr>
          <w:rFonts w:ascii="Helvetica" w:hAnsi="Helvetica" w:cs="Arial"/>
          <w:sz w:val="22"/>
          <w:szCs w:val="22"/>
        </w:rPr>
        <w:t>t</w:t>
      </w:r>
      <w:r w:rsidRPr="00F815C6">
        <w:rPr>
          <w:rFonts w:ascii="Helvetica" w:hAnsi="Helvetica" w:cs="Arial"/>
          <w:sz w:val="22"/>
          <w:szCs w:val="22"/>
        </w:rPr>
        <w:t xml:space="preserve">rypsinization of cells, </w:t>
      </w:r>
      <w:r w:rsidR="00C278CA">
        <w:rPr>
          <w:rFonts w:ascii="Helvetica" w:hAnsi="Helvetica" w:cs="Arial"/>
          <w:sz w:val="22"/>
          <w:szCs w:val="22"/>
        </w:rPr>
        <w:t>d</w:t>
      </w:r>
      <w:r w:rsidR="00A93A0E">
        <w:rPr>
          <w:rFonts w:ascii="Helvetica" w:hAnsi="Helvetica" w:cs="Arial"/>
          <w:sz w:val="22"/>
          <w:szCs w:val="22"/>
        </w:rPr>
        <w:t>ilute 100 microliters</w:t>
      </w:r>
      <w:r w:rsidR="00C278CA" w:rsidRPr="00F815C6">
        <w:rPr>
          <w:rFonts w:ascii="Helvetica" w:hAnsi="Helvetica" w:cs="Arial"/>
          <w:sz w:val="22"/>
          <w:szCs w:val="22"/>
        </w:rPr>
        <w:t xml:space="preserve"> of the cell culture suspen</w:t>
      </w:r>
      <w:r w:rsidR="00A93A0E">
        <w:rPr>
          <w:rFonts w:ascii="Helvetica" w:hAnsi="Helvetica" w:cs="Arial"/>
          <w:sz w:val="22"/>
          <w:szCs w:val="22"/>
        </w:rPr>
        <w:t xml:space="preserve">sion in a cup filled with 10 milliliters </w:t>
      </w:r>
      <w:r w:rsidR="00C278CA" w:rsidRPr="00F815C6">
        <w:rPr>
          <w:rFonts w:ascii="Helvetica" w:hAnsi="Helvetica" w:cs="Arial"/>
          <w:sz w:val="22"/>
          <w:szCs w:val="22"/>
        </w:rPr>
        <w:t xml:space="preserve">of isotonic solution. </w:t>
      </w:r>
      <w:r w:rsidR="00C278CA" w:rsidRPr="00652633">
        <w:rPr>
          <w:rFonts w:ascii="Helvetica" w:hAnsi="Helvetica" w:cs="Arial"/>
          <w:sz w:val="22"/>
          <w:szCs w:val="22"/>
          <w:highlight w:val="yellow"/>
        </w:rPr>
        <w:t>Tilt the cup slowly without shaking</w:t>
      </w:r>
      <w:r w:rsidR="00A93A0E">
        <w:rPr>
          <w:rFonts w:ascii="Helvetica" w:hAnsi="Helvetica" w:cs="Arial"/>
          <w:sz w:val="22"/>
          <w:szCs w:val="22"/>
        </w:rPr>
        <w:t xml:space="preserve"> </w:t>
      </w:r>
      <w:r w:rsidR="00A93A0E" w:rsidRPr="00A93A0E">
        <w:rPr>
          <w:rFonts w:ascii="Helvetica" w:hAnsi="Helvetica" w:cs="Arial"/>
          <w:b/>
          <w:sz w:val="22"/>
          <w:szCs w:val="22"/>
        </w:rPr>
        <w:t>[1]</w:t>
      </w:r>
      <w:r w:rsidR="00C278CA" w:rsidRPr="00F815C6">
        <w:rPr>
          <w:rFonts w:ascii="Helvetica" w:hAnsi="Helvetica" w:cs="Arial"/>
          <w:sz w:val="22"/>
          <w:szCs w:val="22"/>
        </w:rPr>
        <w:t>.</w:t>
      </w:r>
      <w:r w:rsidR="00A93A0E">
        <w:rPr>
          <w:rFonts w:ascii="Helvetica" w:hAnsi="Helvetica" w:cs="Arial"/>
          <w:sz w:val="22"/>
          <w:szCs w:val="22"/>
        </w:rPr>
        <w:t xml:space="preserve"> </w:t>
      </w:r>
      <w:r w:rsidR="009F5C1A">
        <w:rPr>
          <w:rFonts w:ascii="Helvetica" w:hAnsi="Helvetica" w:cs="Arial"/>
          <w:sz w:val="22"/>
          <w:szCs w:val="22"/>
        </w:rPr>
        <w:t>O</w:t>
      </w:r>
      <w:r w:rsidR="00A93A0E">
        <w:rPr>
          <w:rFonts w:ascii="Helvetica" w:hAnsi="Helvetica" w:cs="Arial"/>
          <w:sz w:val="22"/>
          <w:szCs w:val="22"/>
        </w:rPr>
        <w:t>n a cell counter, d</w:t>
      </w:r>
      <w:r w:rsidR="00A93A0E" w:rsidRPr="00A93A0E">
        <w:rPr>
          <w:rFonts w:ascii="Helvetica" w:hAnsi="Helvetica" w:cs="Arial"/>
          <w:sz w:val="22"/>
          <w:szCs w:val="22"/>
        </w:rPr>
        <w:t xml:space="preserve">etermine </w:t>
      </w:r>
      <w:r w:rsidR="009F5C1A">
        <w:rPr>
          <w:rFonts w:ascii="Helvetica" w:hAnsi="Helvetica" w:cs="Arial"/>
          <w:sz w:val="22"/>
          <w:szCs w:val="22"/>
        </w:rPr>
        <w:t xml:space="preserve">the number of viable cells per milliliter </w:t>
      </w:r>
      <w:r w:rsidR="00A93A0E" w:rsidRPr="00A93A0E">
        <w:rPr>
          <w:rFonts w:ascii="Helvetica" w:hAnsi="Helvetica" w:cs="Arial"/>
          <w:sz w:val="22"/>
          <w:szCs w:val="22"/>
        </w:rPr>
        <w:t xml:space="preserve">and cell viability based on the cell-specific measurement parameters of </w:t>
      </w:r>
      <w:r w:rsidR="00A93A0E" w:rsidRPr="00C57751">
        <w:rPr>
          <w:rFonts w:ascii="Helvetica" w:hAnsi="Helvetica" w:cs="Arial"/>
          <w:sz w:val="22"/>
          <w:szCs w:val="22"/>
        </w:rPr>
        <w:t>A549</w:t>
      </w:r>
      <w:r w:rsidR="006E323E" w:rsidRPr="00C57751">
        <w:rPr>
          <w:rFonts w:ascii="Helvetica" w:hAnsi="Helvetica" w:cs="Arial"/>
          <w:sz w:val="22"/>
          <w:szCs w:val="22"/>
        </w:rPr>
        <w:t xml:space="preserve"> </w:t>
      </w:r>
      <w:r w:rsidR="006E323E" w:rsidRPr="00C57751">
        <w:rPr>
          <w:rFonts w:ascii="Helvetica" w:hAnsi="Helvetica" w:cs="Arial"/>
          <w:i/>
          <w:color w:val="FF0000"/>
          <w:sz w:val="22"/>
          <w:szCs w:val="22"/>
        </w:rPr>
        <w:t>(pronounce as A-five-four-nine)</w:t>
      </w:r>
      <w:r w:rsidR="00A93A0E" w:rsidRPr="00C57751">
        <w:rPr>
          <w:rFonts w:ascii="Helvetica" w:hAnsi="Helvetica" w:cs="Arial"/>
          <w:sz w:val="22"/>
          <w:szCs w:val="22"/>
        </w:rPr>
        <w:t xml:space="preserve"> cells</w:t>
      </w:r>
      <w:r w:rsidR="009F5C1A" w:rsidRPr="00C57751">
        <w:rPr>
          <w:rFonts w:ascii="Helvetica" w:hAnsi="Helvetica" w:cs="Arial"/>
          <w:sz w:val="22"/>
          <w:szCs w:val="22"/>
        </w:rPr>
        <w:t xml:space="preserve"> </w:t>
      </w:r>
      <w:r w:rsidR="009F5C1A" w:rsidRPr="00C57751">
        <w:rPr>
          <w:rFonts w:ascii="Helvetica" w:hAnsi="Helvetica" w:cs="Arial"/>
          <w:b/>
          <w:sz w:val="22"/>
          <w:szCs w:val="22"/>
        </w:rPr>
        <w:t>[2]</w:t>
      </w:r>
      <w:r w:rsidR="00A93A0E" w:rsidRPr="00C57751">
        <w:rPr>
          <w:rFonts w:ascii="Helvetica" w:hAnsi="Helvetica" w:cs="Arial"/>
          <w:sz w:val="22"/>
          <w:szCs w:val="22"/>
        </w:rPr>
        <w:t>.</w:t>
      </w:r>
    </w:p>
    <w:p w14:paraId="782A7DC6" w14:textId="315166A6" w:rsidR="008D7F3F" w:rsidRDefault="00F815C6" w:rsidP="00F815C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shows the cell </w:t>
      </w:r>
      <w:r w:rsidR="00C278CA">
        <w:rPr>
          <w:rFonts w:ascii="Helvetica" w:hAnsi="Helvetica" w:cs="Arial"/>
          <w:sz w:val="22"/>
          <w:szCs w:val="22"/>
        </w:rPr>
        <w:t xml:space="preserve">suspension in a tube, </w:t>
      </w:r>
      <w:r w:rsidR="008D7F3F">
        <w:rPr>
          <w:rFonts w:ascii="Helvetica" w:hAnsi="Helvetica" w:cs="Arial"/>
          <w:sz w:val="22"/>
          <w:szCs w:val="22"/>
        </w:rPr>
        <w:t>and transfers 100 microliters of the cell culture into another solution.</w:t>
      </w:r>
    </w:p>
    <w:p w14:paraId="1DA76979" w14:textId="2F7FC993" w:rsidR="00A93A0E" w:rsidRPr="00277016" w:rsidRDefault="00A93A0E" w:rsidP="0027701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57453D">
        <w:rPr>
          <w:rFonts w:ascii="Helvetica" w:hAnsi="Helvetica" w:cs="Arial"/>
          <w:sz w:val="22"/>
          <w:szCs w:val="22"/>
        </w:rPr>
        <w:t>operates on the cell counter.</w:t>
      </w:r>
      <w:r w:rsidR="0046200C">
        <w:rPr>
          <w:rFonts w:ascii="Helvetica" w:hAnsi="Helvetica" w:cs="Arial"/>
          <w:sz w:val="22"/>
          <w:szCs w:val="22"/>
        </w:rPr>
        <w:t xml:space="preserve"> </w:t>
      </w:r>
      <w:r w:rsidR="0046200C" w:rsidRPr="0046200C">
        <w:rPr>
          <w:rFonts w:ascii="Helvetica" w:hAnsi="Helvetica" w:cs="Arial"/>
          <w:sz w:val="22"/>
          <w:szCs w:val="22"/>
          <w:highlight w:val="green"/>
        </w:rPr>
        <w:t xml:space="preserve">(Author Comment: </w:t>
      </w:r>
      <w:r w:rsidR="0046200C" w:rsidRPr="0046200C">
        <w:rPr>
          <w:rFonts w:ascii="Helvetica" w:hAnsi="Helvetica" w:cs="Arial"/>
          <w:sz w:val="22"/>
          <w:szCs w:val="22"/>
          <w:highlight w:val="green"/>
        </w:rPr>
        <w:t>The cup was slowly tilt</w:t>
      </w:r>
      <w:r w:rsidR="0046200C" w:rsidRPr="0046200C">
        <w:rPr>
          <w:rFonts w:ascii="Helvetica" w:hAnsi="Helvetica" w:cs="Arial"/>
          <w:sz w:val="22"/>
          <w:szCs w:val="22"/>
          <w:highlight w:val="green"/>
        </w:rPr>
        <w:t>ed</w:t>
      </w:r>
      <w:r w:rsidR="0046200C" w:rsidRPr="0046200C">
        <w:rPr>
          <w:rFonts w:ascii="Helvetica" w:hAnsi="Helvetica" w:cs="Arial"/>
          <w:sz w:val="22"/>
          <w:szCs w:val="22"/>
          <w:highlight w:val="green"/>
        </w:rPr>
        <w:t xml:space="preserve"> right before the measurement on the cell counter.</w:t>
      </w:r>
      <w:r w:rsidR="0046200C" w:rsidRPr="0046200C">
        <w:rPr>
          <w:rFonts w:ascii="Helvetica" w:hAnsi="Helvetica" w:cs="Arial"/>
          <w:sz w:val="22"/>
          <w:szCs w:val="22"/>
          <w:highlight w:val="green"/>
        </w:rPr>
        <w:t>)</w:t>
      </w:r>
    </w:p>
    <w:p w14:paraId="370F6923" w14:textId="050CB941" w:rsidR="00C278CA" w:rsidRPr="00BF1E69" w:rsidRDefault="00C278CA" w:rsidP="00BF1E69">
      <w:pPr>
        <w:numPr>
          <w:ilvl w:val="1"/>
          <w:numId w:val="12"/>
        </w:numPr>
        <w:spacing w:before="240"/>
        <w:outlineLvl w:val="0"/>
        <w:rPr>
          <w:rFonts w:ascii="Helvetica" w:hAnsi="Helvetica" w:cs="Arial"/>
          <w:sz w:val="22"/>
          <w:szCs w:val="22"/>
        </w:rPr>
      </w:pPr>
      <w:r w:rsidRPr="00BF1E69">
        <w:rPr>
          <w:rFonts w:ascii="Helvetica" w:hAnsi="Helvetica" w:cs="Arial"/>
          <w:sz w:val="22"/>
          <w:szCs w:val="22"/>
        </w:rPr>
        <w:t xml:space="preserve">After </w:t>
      </w:r>
      <w:r w:rsidR="00C57751">
        <w:rPr>
          <w:rFonts w:ascii="Helvetica" w:hAnsi="Helvetica" w:cs="Arial"/>
          <w:sz w:val="22"/>
          <w:szCs w:val="22"/>
        </w:rPr>
        <w:t>tempering</w:t>
      </w:r>
      <w:r w:rsidR="00BF1E69" w:rsidRPr="00BF1E69">
        <w:rPr>
          <w:rFonts w:ascii="Helvetica" w:hAnsi="Helvetica" w:cs="Arial"/>
          <w:sz w:val="22"/>
          <w:szCs w:val="22"/>
        </w:rPr>
        <w:t xml:space="preserve"> </w:t>
      </w:r>
      <w:r w:rsidR="00C57751">
        <w:rPr>
          <w:rFonts w:ascii="Helvetica" w:hAnsi="Helvetica" w:cs="Arial"/>
          <w:sz w:val="22"/>
          <w:szCs w:val="22"/>
        </w:rPr>
        <w:t xml:space="preserve">of the plate </w:t>
      </w:r>
      <w:r w:rsidR="00BF1E69" w:rsidRPr="00BF1E69">
        <w:rPr>
          <w:rFonts w:ascii="Helvetica" w:hAnsi="Helvetica" w:cs="Arial"/>
          <w:b/>
          <w:sz w:val="22"/>
          <w:szCs w:val="22"/>
        </w:rPr>
        <w:t>[1]</w:t>
      </w:r>
      <w:r w:rsidRPr="00BF1E69">
        <w:rPr>
          <w:rFonts w:ascii="Helvetica" w:hAnsi="Helvetica" w:cs="Arial"/>
          <w:sz w:val="22"/>
          <w:szCs w:val="22"/>
        </w:rPr>
        <w:t>, aspirate the medium within the ce</w:t>
      </w:r>
      <w:r w:rsidR="00BF1E69">
        <w:rPr>
          <w:rFonts w:ascii="Helvetica" w:hAnsi="Helvetica" w:cs="Arial"/>
          <w:sz w:val="22"/>
          <w:szCs w:val="22"/>
        </w:rPr>
        <w:t>ll culture inserts and seed 1 milliliter</w:t>
      </w:r>
      <w:r w:rsidRPr="00BF1E69">
        <w:rPr>
          <w:rFonts w:ascii="Helvetica" w:hAnsi="Helvetica" w:cs="Arial"/>
          <w:sz w:val="22"/>
          <w:szCs w:val="22"/>
        </w:rPr>
        <w:t xml:space="preserve"> of </w:t>
      </w:r>
      <w:r w:rsidR="00BF1E69">
        <w:rPr>
          <w:rFonts w:ascii="Helvetica" w:hAnsi="Helvetica" w:cs="Arial"/>
          <w:sz w:val="22"/>
          <w:szCs w:val="22"/>
        </w:rPr>
        <w:t>A549 cells with a density of 3</w:t>
      </w:r>
      <w:r w:rsidRPr="00BF1E69">
        <w:rPr>
          <w:rFonts w:ascii="Helvetica" w:hAnsi="Helvetica" w:cs="Arial"/>
          <w:sz w:val="22"/>
          <w:szCs w:val="22"/>
        </w:rPr>
        <w:t xml:space="preserve"> x 10</w:t>
      </w:r>
      <w:r w:rsidRPr="00BF1E69">
        <w:rPr>
          <w:rFonts w:ascii="Helvetica" w:hAnsi="Helvetica" w:cs="Arial"/>
          <w:sz w:val="22"/>
          <w:szCs w:val="22"/>
          <w:vertAlign w:val="superscript"/>
        </w:rPr>
        <w:t>5</w:t>
      </w:r>
      <w:r w:rsidRPr="00BF1E69">
        <w:rPr>
          <w:rFonts w:ascii="Helvetica" w:hAnsi="Helvetica" w:cs="Arial"/>
          <w:sz w:val="22"/>
          <w:szCs w:val="22"/>
        </w:rPr>
        <w:t xml:space="preserve"> cells</w:t>
      </w:r>
      <w:r w:rsidR="00BF1E69">
        <w:rPr>
          <w:rFonts w:ascii="Helvetica" w:hAnsi="Helvetica" w:cs="Arial"/>
          <w:sz w:val="22"/>
          <w:szCs w:val="22"/>
        </w:rPr>
        <w:t xml:space="preserve"> per millil</w:t>
      </w:r>
      <w:r w:rsidR="00844C48">
        <w:rPr>
          <w:rFonts w:ascii="Helvetica" w:hAnsi="Helvetica" w:cs="Arial"/>
          <w:sz w:val="22"/>
          <w:szCs w:val="22"/>
        </w:rPr>
        <w:t>i</w:t>
      </w:r>
      <w:r w:rsidR="00BF1E69">
        <w:rPr>
          <w:rFonts w:ascii="Helvetica" w:hAnsi="Helvetica" w:cs="Arial"/>
          <w:sz w:val="22"/>
          <w:szCs w:val="22"/>
        </w:rPr>
        <w:t>ter</w:t>
      </w:r>
      <w:r w:rsidRPr="00BF1E69">
        <w:rPr>
          <w:rFonts w:ascii="Helvetica" w:hAnsi="Helvetica" w:cs="Arial"/>
          <w:sz w:val="22"/>
          <w:szCs w:val="22"/>
        </w:rPr>
        <w:t xml:space="preserve"> in each cell culture insert</w:t>
      </w:r>
      <w:r w:rsidR="00BF1E69" w:rsidRPr="00BF1E69">
        <w:rPr>
          <w:rFonts w:ascii="Helvetica" w:hAnsi="Helvetica" w:cs="Arial"/>
          <w:b/>
          <w:sz w:val="22"/>
          <w:szCs w:val="22"/>
        </w:rPr>
        <w:t xml:space="preserve"> [2]</w:t>
      </w:r>
      <w:r w:rsidRPr="00BF1E69">
        <w:rPr>
          <w:rFonts w:ascii="Helvetica" w:hAnsi="Helvetica" w:cs="Arial"/>
          <w:sz w:val="22"/>
          <w:szCs w:val="22"/>
        </w:rPr>
        <w:t>. Distribute the cell suspension by gentle rocking</w:t>
      </w:r>
      <w:r w:rsidR="00BF1E69">
        <w:rPr>
          <w:rFonts w:ascii="Helvetica" w:hAnsi="Helvetica" w:cs="Arial"/>
          <w:sz w:val="22"/>
          <w:szCs w:val="22"/>
        </w:rPr>
        <w:t xml:space="preserve"> </w:t>
      </w:r>
      <w:r w:rsidR="00BF1E69" w:rsidRPr="00BF1E69">
        <w:rPr>
          <w:rFonts w:ascii="Helvetica" w:hAnsi="Helvetica" w:cs="Arial"/>
          <w:b/>
          <w:sz w:val="22"/>
          <w:szCs w:val="22"/>
        </w:rPr>
        <w:t>[3</w:t>
      </w:r>
      <w:proofErr w:type="gramStart"/>
      <w:r w:rsidR="00BF1E69" w:rsidRPr="00BF1E69">
        <w:rPr>
          <w:rFonts w:ascii="Helvetica" w:hAnsi="Helvetica" w:cs="Arial"/>
          <w:b/>
          <w:sz w:val="22"/>
          <w:szCs w:val="22"/>
        </w:rPr>
        <w:t>]</w:t>
      </w:r>
      <w:r w:rsidR="00C57751">
        <w:rPr>
          <w:rFonts w:ascii="Helvetica" w:hAnsi="Helvetica" w:cs="Arial"/>
          <w:sz w:val="22"/>
          <w:szCs w:val="22"/>
        </w:rPr>
        <w:t>, and</w:t>
      </w:r>
      <w:proofErr w:type="gramEnd"/>
      <w:r w:rsidR="00C57751">
        <w:rPr>
          <w:rFonts w:ascii="Helvetica" w:hAnsi="Helvetica" w:cs="Arial"/>
          <w:sz w:val="22"/>
          <w:szCs w:val="22"/>
        </w:rPr>
        <w:t xml:space="preserve"> incubate for 24 hours </w:t>
      </w:r>
      <w:r w:rsidR="00C57751" w:rsidRPr="00C57751">
        <w:rPr>
          <w:rFonts w:ascii="Helvetica" w:hAnsi="Helvetica" w:cs="Arial"/>
          <w:b/>
          <w:sz w:val="22"/>
          <w:szCs w:val="22"/>
        </w:rPr>
        <w:t>[4]</w:t>
      </w:r>
      <w:r w:rsidR="00C57751">
        <w:rPr>
          <w:rFonts w:ascii="Helvetica" w:hAnsi="Helvetica" w:cs="Arial"/>
          <w:sz w:val="22"/>
          <w:szCs w:val="22"/>
        </w:rPr>
        <w:t>.</w:t>
      </w:r>
    </w:p>
    <w:p w14:paraId="6EA0E36E" w14:textId="517A89B3" w:rsidR="00F815C6" w:rsidRDefault="00BF1E69" w:rsidP="00BF1E69">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C57751">
        <w:rPr>
          <w:rFonts w:ascii="Helvetica" w:hAnsi="Helvetica" w:cs="Arial"/>
          <w:sz w:val="22"/>
          <w:szCs w:val="22"/>
        </w:rPr>
        <w:t>takes out</w:t>
      </w:r>
      <w:r>
        <w:rPr>
          <w:rFonts w:ascii="Helvetica" w:hAnsi="Helvetica" w:cs="Arial"/>
          <w:sz w:val="22"/>
          <w:szCs w:val="22"/>
        </w:rPr>
        <w:t xml:space="preserve"> the plate </w:t>
      </w:r>
      <w:r w:rsidR="00C57751">
        <w:rPr>
          <w:rFonts w:ascii="Helvetica" w:hAnsi="Helvetica" w:cs="Arial"/>
          <w:sz w:val="22"/>
          <w:szCs w:val="22"/>
        </w:rPr>
        <w:t>from</w:t>
      </w:r>
      <w:r>
        <w:rPr>
          <w:rFonts w:ascii="Helvetica" w:hAnsi="Helvetica" w:cs="Arial"/>
          <w:sz w:val="22"/>
          <w:szCs w:val="22"/>
        </w:rPr>
        <w:t xml:space="preserve"> an incubator.</w:t>
      </w:r>
    </w:p>
    <w:p w14:paraId="28C604C0" w14:textId="65018532" w:rsidR="00BF1E69" w:rsidRDefault="00BF1E69" w:rsidP="00BF1E69">
      <w:pPr>
        <w:numPr>
          <w:ilvl w:val="2"/>
          <w:numId w:val="12"/>
        </w:numPr>
        <w:spacing w:before="240"/>
        <w:outlineLvl w:val="0"/>
        <w:rPr>
          <w:rFonts w:ascii="Helvetica" w:hAnsi="Helvetica" w:cs="Arial"/>
          <w:sz w:val="22"/>
          <w:szCs w:val="22"/>
        </w:rPr>
      </w:pPr>
      <w:r>
        <w:rPr>
          <w:rFonts w:ascii="Helvetica" w:hAnsi="Helvetica" w:cs="Arial"/>
          <w:sz w:val="22"/>
          <w:szCs w:val="22"/>
        </w:rPr>
        <w:t>CU: Talent removes medium and adds cell culture</w:t>
      </w:r>
      <w:r w:rsidR="00C57751">
        <w:rPr>
          <w:rFonts w:ascii="Helvetica" w:hAnsi="Helvetica" w:cs="Arial"/>
          <w:sz w:val="22"/>
          <w:szCs w:val="22"/>
        </w:rPr>
        <w:t xml:space="preserve"> into the inserts</w:t>
      </w:r>
      <w:r>
        <w:rPr>
          <w:rFonts w:ascii="Helvetica" w:hAnsi="Helvetica" w:cs="Arial"/>
          <w:sz w:val="22"/>
          <w:szCs w:val="22"/>
        </w:rPr>
        <w:t>.</w:t>
      </w:r>
      <w:r w:rsidR="00FC03BC">
        <w:rPr>
          <w:rFonts w:ascii="Helvetica" w:hAnsi="Helvetica" w:cs="Arial"/>
          <w:sz w:val="22"/>
          <w:szCs w:val="22"/>
        </w:rPr>
        <w:t xml:space="preserve"> </w:t>
      </w:r>
      <w:r w:rsidR="00FC03BC" w:rsidRPr="00FC03BC">
        <w:rPr>
          <w:rFonts w:ascii="Helvetica" w:hAnsi="Helvetica" w:cs="Arial"/>
          <w:i/>
          <w:color w:val="4472C4" w:themeColor="accent1"/>
          <w:sz w:val="22"/>
          <w:szCs w:val="22"/>
        </w:rPr>
        <w:t>Important Step</w:t>
      </w:r>
    </w:p>
    <w:p w14:paraId="719E7FBB" w14:textId="23103573" w:rsidR="00BF1E69" w:rsidRDefault="00BF1E69" w:rsidP="00BF1E69">
      <w:pPr>
        <w:numPr>
          <w:ilvl w:val="2"/>
          <w:numId w:val="12"/>
        </w:numPr>
        <w:spacing w:before="240"/>
        <w:outlineLvl w:val="0"/>
        <w:rPr>
          <w:rFonts w:ascii="Helvetica" w:hAnsi="Helvetica" w:cs="Arial"/>
          <w:sz w:val="22"/>
          <w:szCs w:val="22"/>
        </w:rPr>
      </w:pPr>
      <w:r>
        <w:rPr>
          <w:rFonts w:ascii="Helvetica" w:hAnsi="Helvetica" w:cs="Arial"/>
          <w:sz w:val="22"/>
          <w:szCs w:val="22"/>
        </w:rPr>
        <w:t>Talent gently rocks the plate.</w:t>
      </w:r>
    </w:p>
    <w:p w14:paraId="31D448E2" w14:textId="37FCD0BB" w:rsidR="00BA37FD" w:rsidRDefault="00BA37FD" w:rsidP="00BF1E69">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an incubator.</w:t>
      </w:r>
    </w:p>
    <w:p w14:paraId="16093AB4" w14:textId="7DD90EFC" w:rsidR="001F67F6" w:rsidRPr="001F67F6" w:rsidRDefault="001F67F6" w:rsidP="001F67F6">
      <w:pPr>
        <w:pStyle w:val="BodyText"/>
        <w:numPr>
          <w:ilvl w:val="0"/>
          <w:numId w:val="12"/>
        </w:numPr>
        <w:spacing w:before="240"/>
        <w:rPr>
          <w:rFonts w:ascii="Helvetica" w:hAnsi="Helvetica" w:cs="Arial"/>
          <w:b/>
          <w:i w:val="0"/>
          <w:sz w:val="22"/>
          <w:szCs w:val="22"/>
        </w:rPr>
      </w:pPr>
      <w:r w:rsidRPr="001F67F6">
        <w:rPr>
          <w:rFonts w:ascii="Helvetica" w:hAnsi="Helvetica" w:cs="Arial"/>
          <w:b/>
          <w:i w:val="0"/>
          <w:sz w:val="22"/>
          <w:szCs w:val="22"/>
        </w:rPr>
        <w:t xml:space="preserve">Pressing of </w:t>
      </w:r>
      <w:r>
        <w:rPr>
          <w:rFonts w:ascii="Helvetica" w:hAnsi="Helvetica" w:cs="Arial"/>
          <w:b/>
          <w:i w:val="0"/>
          <w:sz w:val="22"/>
          <w:szCs w:val="22"/>
        </w:rPr>
        <w:t>T</w:t>
      </w:r>
      <w:r w:rsidRPr="001F67F6">
        <w:rPr>
          <w:rFonts w:ascii="Helvetica" w:hAnsi="Helvetica" w:cs="Arial"/>
          <w:b/>
          <w:i w:val="0"/>
          <w:sz w:val="22"/>
          <w:szCs w:val="22"/>
        </w:rPr>
        <w:t xml:space="preserve">est </w:t>
      </w:r>
      <w:r>
        <w:rPr>
          <w:rFonts w:ascii="Helvetica" w:hAnsi="Helvetica" w:cs="Arial"/>
          <w:b/>
          <w:i w:val="0"/>
          <w:sz w:val="22"/>
          <w:szCs w:val="22"/>
        </w:rPr>
        <w:t>S</w:t>
      </w:r>
      <w:r w:rsidRPr="001F67F6">
        <w:rPr>
          <w:rFonts w:ascii="Helvetica" w:hAnsi="Helvetica" w:cs="Arial"/>
          <w:b/>
          <w:i w:val="0"/>
          <w:sz w:val="22"/>
          <w:szCs w:val="22"/>
        </w:rPr>
        <w:t xml:space="preserve">ubstances </w:t>
      </w:r>
    </w:p>
    <w:p w14:paraId="5D9A224F" w14:textId="14C71BA2" w:rsidR="00EF336A" w:rsidRDefault="001F67F6" w:rsidP="00EF336A">
      <w:pPr>
        <w:numPr>
          <w:ilvl w:val="1"/>
          <w:numId w:val="12"/>
        </w:numPr>
        <w:spacing w:before="240"/>
        <w:outlineLvl w:val="0"/>
        <w:rPr>
          <w:rFonts w:ascii="Helvetica" w:hAnsi="Helvetica" w:cs="Arial"/>
          <w:sz w:val="22"/>
          <w:szCs w:val="22"/>
        </w:rPr>
      </w:pPr>
      <w:r w:rsidRPr="001F67F6">
        <w:rPr>
          <w:rFonts w:ascii="Helvetica" w:hAnsi="Helvetica" w:cs="Arial"/>
          <w:sz w:val="22"/>
          <w:szCs w:val="22"/>
        </w:rPr>
        <w:t>Set the pressing time via the time contro</w:t>
      </w:r>
      <w:r w:rsidR="00EF336A">
        <w:rPr>
          <w:rFonts w:ascii="Helvetica" w:hAnsi="Helvetica" w:cs="Arial"/>
          <w:sz w:val="22"/>
          <w:szCs w:val="22"/>
        </w:rPr>
        <w:t xml:space="preserve">l on the front side of the press </w:t>
      </w:r>
      <w:r w:rsidR="00EF336A" w:rsidRPr="00EF336A">
        <w:rPr>
          <w:rFonts w:ascii="Helvetica" w:hAnsi="Helvetica" w:cs="Arial"/>
          <w:b/>
          <w:sz w:val="22"/>
          <w:szCs w:val="22"/>
        </w:rPr>
        <w:t>[1]</w:t>
      </w:r>
      <w:r w:rsidRPr="001F67F6">
        <w:rPr>
          <w:rFonts w:ascii="Helvetica" w:hAnsi="Helvetica" w:cs="Arial"/>
          <w:sz w:val="22"/>
          <w:szCs w:val="22"/>
        </w:rPr>
        <w:t xml:space="preserve">. </w:t>
      </w:r>
      <w:r w:rsidRPr="00EF336A">
        <w:rPr>
          <w:rFonts w:ascii="Helvetica" w:hAnsi="Helvetica" w:cs="Arial"/>
          <w:sz w:val="22"/>
          <w:szCs w:val="22"/>
        </w:rPr>
        <w:t xml:space="preserve">Open the compressed air supply at the compressed air valve. </w:t>
      </w:r>
      <w:r w:rsidR="00EF336A">
        <w:rPr>
          <w:rFonts w:ascii="Helvetica" w:hAnsi="Helvetica" w:cs="Arial"/>
          <w:sz w:val="22"/>
          <w:szCs w:val="22"/>
        </w:rPr>
        <w:t>U</w:t>
      </w:r>
      <w:r w:rsidR="00EF336A" w:rsidRPr="00EF336A">
        <w:rPr>
          <w:rFonts w:ascii="Helvetica" w:hAnsi="Helvetica" w:cs="Arial"/>
          <w:sz w:val="22"/>
          <w:szCs w:val="22"/>
        </w:rPr>
        <w:t>sing the pressure regulator on the front side of the press</w:t>
      </w:r>
      <w:r w:rsidR="00EF336A">
        <w:rPr>
          <w:rFonts w:ascii="Helvetica" w:hAnsi="Helvetica" w:cs="Arial"/>
          <w:sz w:val="22"/>
          <w:szCs w:val="22"/>
        </w:rPr>
        <w:t>,</w:t>
      </w:r>
      <w:r w:rsidR="00EF336A" w:rsidRPr="00EF336A">
        <w:rPr>
          <w:rFonts w:ascii="Helvetica" w:hAnsi="Helvetica" w:cs="Arial"/>
          <w:sz w:val="22"/>
          <w:szCs w:val="22"/>
        </w:rPr>
        <w:t xml:space="preserve"> </w:t>
      </w:r>
      <w:r w:rsidR="00EF336A">
        <w:rPr>
          <w:rFonts w:ascii="Helvetica" w:hAnsi="Helvetica" w:cs="Arial"/>
          <w:sz w:val="22"/>
          <w:szCs w:val="22"/>
        </w:rPr>
        <w:t>s</w:t>
      </w:r>
      <w:r w:rsidRPr="00EF336A">
        <w:rPr>
          <w:rFonts w:ascii="Helvetica" w:hAnsi="Helvetica" w:cs="Arial"/>
          <w:sz w:val="22"/>
          <w:szCs w:val="22"/>
        </w:rPr>
        <w:t xml:space="preserve">et the compressed air </w:t>
      </w:r>
      <w:r w:rsidR="00EF336A">
        <w:rPr>
          <w:rFonts w:ascii="Helvetica" w:hAnsi="Helvetica" w:cs="Arial"/>
          <w:sz w:val="22"/>
          <w:szCs w:val="22"/>
        </w:rPr>
        <w:t>pressure to approximately 2 bar</w:t>
      </w:r>
      <w:r w:rsidRPr="00EF336A">
        <w:rPr>
          <w:rFonts w:ascii="Helvetica" w:hAnsi="Helvetica" w:cs="Arial"/>
          <w:sz w:val="22"/>
          <w:szCs w:val="22"/>
        </w:rPr>
        <w:t xml:space="preserve"> </w:t>
      </w:r>
      <w:r w:rsidR="00EF336A" w:rsidRPr="00EF336A">
        <w:rPr>
          <w:rFonts w:ascii="Helvetica" w:hAnsi="Helvetica" w:cs="Arial"/>
          <w:b/>
          <w:sz w:val="22"/>
          <w:szCs w:val="22"/>
        </w:rPr>
        <w:t>[2]</w:t>
      </w:r>
      <w:r w:rsidRPr="00EF336A">
        <w:rPr>
          <w:rFonts w:ascii="Helvetica" w:hAnsi="Helvetica" w:cs="Arial"/>
          <w:sz w:val="22"/>
          <w:szCs w:val="22"/>
        </w:rPr>
        <w:t xml:space="preserve">. </w:t>
      </w:r>
    </w:p>
    <w:p w14:paraId="46E1C494" w14:textId="436B90C1" w:rsidR="00EF336A" w:rsidRDefault="00EF336A" w:rsidP="00EF336A">
      <w:pPr>
        <w:numPr>
          <w:ilvl w:val="2"/>
          <w:numId w:val="12"/>
        </w:numPr>
        <w:spacing w:before="240"/>
        <w:outlineLvl w:val="0"/>
        <w:rPr>
          <w:rFonts w:ascii="Helvetica" w:hAnsi="Helvetica" w:cs="Arial"/>
          <w:sz w:val="22"/>
          <w:szCs w:val="22"/>
        </w:rPr>
      </w:pPr>
      <w:r>
        <w:rPr>
          <w:rFonts w:ascii="Helvetica" w:hAnsi="Helvetica" w:cs="Arial"/>
          <w:sz w:val="22"/>
          <w:szCs w:val="22"/>
        </w:rPr>
        <w:t>Talent sets the pressing time.</w:t>
      </w:r>
    </w:p>
    <w:p w14:paraId="5E3F3084" w14:textId="75B1F816" w:rsidR="00EF336A" w:rsidRPr="00A740CC" w:rsidRDefault="00EF336A" w:rsidP="00A740CC">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opens the air suppl</w:t>
      </w:r>
      <w:r w:rsidR="00A740CC">
        <w:rPr>
          <w:rFonts w:ascii="Helvetica" w:hAnsi="Helvetica" w:cs="Arial"/>
          <w:sz w:val="22"/>
          <w:szCs w:val="22"/>
        </w:rPr>
        <w:t>y</w:t>
      </w:r>
      <w:r>
        <w:rPr>
          <w:rFonts w:ascii="Helvetica" w:hAnsi="Helvetica" w:cs="Arial"/>
          <w:sz w:val="22"/>
          <w:szCs w:val="22"/>
        </w:rPr>
        <w:t xml:space="preserve"> and adjusts the pressure</w:t>
      </w:r>
      <w:r w:rsidR="00A740CC">
        <w:rPr>
          <w:rFonts w:ascii="Helvetica" w:hAnsi="Helvetica" w:cs="Arial"/>
          <w:sz w:val="22"/>
          <w:szCs w:val="22"/>
        </w:rPr>
        <w:t>, with view of the pressure meter</w:t>
      </w:r>
      <w:r>
        <w:rPr>
          <w:rFonts w:ascii="Helvetica" w:hAnsi="Helvetica" w:cs="Arial"/>
          <w:sz w:val="22"/>
          <w:szCs w:val="22"/>
        </w:rPr>
        <w:t>.</w:t>
      </w:r>
    </w:p>
    <w:p w14:paraId="01931A87" w14:textId="091D1F0C" w:rsidR="001F67F6" w:rsidRDefault="001F67F6" w:rsidP="00EF336A">
      <w:pPr>
        <w:numPr>
          <w:ilvl w:val="1"/>
          <w:numId w:val="12"/>
        </w:numPr>
        <w:spacing w:before="240"/>
        <w:outlineLvl w:val="0"/>
        <w:rPr>
          <w:rFonts w:ascii="Helvetica" w:hAnsi="Helvetica" w:cs="Arial"/>
          <w:sz w:val="22"/>
          <w:szCs w:val="22"/>
        </w:rPr>
      </w:pPr>
      <w:r w:rsidRPr="00EF336A">
        <w:rPr>
          <w:rFonts w:ascii="Helvetica" w:hAnsi="Helvetica" w:cs="Arial"/>
          <w:sz w:val="22"/>
          <w:szCs w:val="22"/>
        </w:rPr>
        <w:t xml:space="preserve">Pull out the drawer, press the Press button </w:t>
      </w:r>
      <w:r w:rsidR="00A740CC" w:rsidRPr="00A740CC">
        <w:rPr>
          <w:rFonts w:ascii="Helvetica" w:hAnsi="Helvetica" w:cs="Arial"/>
          <w:b/>
          <w:sz w:val="22"/>
          <w:szCs w:val="22"/>
        </w:rPr>
        <w:t>[1]</w:t>
      </w:r>
      <w:r w:rsidR="00A740CC">
        <w:rPr>
          <w:rFonts w:ascii="Helvetica" w:hAnsi="Helvetica" w:cs="Arial"/>
          <w:sz w:val="22"/>
          <w:szCs w:val="22"/>
        </w:rPr>
        <w:t xml:space="preserve"> </w:t>
      </w:r>
      <w:r w:rsidRPr="00EF336A">
        <w:rPr>
          <w:rFonts w:ascii="Helvetica" w:hAnsi="Helvetica" w:cs="Arial"/>
          <w:sz w:val="22"/>
          <w:szCs w:val="22"/>
        </w:rPr>
        <w:t>and read the pressing pressure on the digital pressure switch</w:t>
      </w:r>
      <w:r w:rsidR="00A740CC">
        <w:rPr>
          <w:rFonts w:ascii="Helvetica" w:hAnsi="Helvetica" w:cs="Arial"/>
          <w:sz w:val="22"/>
          <w:szCs w:val="22"/>
        </w:rPr>
        <w:t xml:space="preserve"> </w:t>
      </w:r>
      <w:r w:rsidR="00A740CC" w:rsidRPr="00A740CC">
        <w:rPr>
          <w:rFonts w:ascii="Helvetica" w:hAnsi="Helvetica" w:cs="Arial"/>
          <w:b/>
          <w:sz w:val="22"/>
          <w:szCs w:val="22"/>
        </w:rPr>
        <w:t>[</w:t>
      </w:r>
      <w:r w:rsidR="00A740CC">
        <w:rPr>
          <w:rFonts w:ascii="Helvetica" w:hAnsi="Helvetica" w:cs="Arial"/>
          <w:b/>
          <w:sz w:val="22"/>
          <w:szCs w:val="22"/>
        </w:rPr>
        <w:t>2</w:t>
      </w:r>
      <w:r w:rsidR="00A740CC" w:rsidRPr="00A740CC">
        <w:rPr>
          <w:rFonts w:ascii="Helvetica" w:hAnsi="Helvetica" w:cs="Arial"/>
          <w:b/>
          <w:sz w:val="22"/>
          <w:szCs w:val="22"/>
        </w:rPr>
        <w:t>]</w:t>
      </w:r>
      <w:r w:rsidRPr="00EF336A">
        <w:rPr>
          <w:rFonts w:ascii="Helvetica" w:hAnsi="Helvetica" w:cs="Arial"/>
          <w:sz w:val="22"/>
          <w:szCs w:val="22"/>
        </w:rPr>
        <w:t xml:space="preserve">. </w:t>
      </w:r>
    </w:p>
    <w:p w14:paraId="47875090" w14:textId="609DCB4F" w:rsidR="00A740CC" w:rsidRDefault="00A740CC" w:rsidP="00A740C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pulls out the </w:t>
      </w:r>
      <w:proofErr w:type="gramStart"/>
      <w:r>
        <w:rPr>
          <w:rFonts w:ascii="Helvetica" w:hAnsi="Helvetica" w:cs="Arial"/>
          <w:sz w:val="22"/>
          <w:szCs w:val="22"/>
        </w:rPr>
        <w:t>drawer, and</w:t>
      </w:r>
      <w:proofErr w:type="gramEnd"/>
      <w:r>
        <w:rPr>
          <w:rFonts w:ascii="Helvetica" w:hAnsi="Helvetica" w:cs="Arial"/>
          <w:sz w:val="22"/>
          <w:szCs w:val="22"/>
        </w:rPr>
        <w:t xml:space="preserve"> presses the press button.</w:t>
      </w:r>
    </w:p>
    <w:p w14:paraId="208D6D98" w14:textId="6CB2162A" w:rsidR="00A740CC" w:rsidRPr="00EF336A" w:rsidRDefault="00A740CC" w:rsidP="00A740CC">
      <w:pPr>
        <w:numPr>
          <w:ilvl w:val="2"/>
          <w:numId w:val="12"/>
        </w:numPr>
        <w:spacing w:before="240"/>
        <w:outlineLvl w:val="0"/>
        <w:rPr>
          <w:rFonts w:ascii="Helvetica" w:hAnsi="Helvetica" w:cs="Arial"/>
          <w:sz w:val="22"/>
          <w:szCs w:val="22"/>
        </w:rPr>
      </w:pPr>
      <w:r>
        <w:rPr>
          <w:rFonts w:ascii="Helvetica" w:hAnsi="Helvetica" w:cs="Arial"/>
          <w:sz w:val="22"/>
          <w:szCs w:val="22"/>
        </w:rPr>
        <w:t>CU: Shot of the pressing pressure.</w:t>
      </w:r>
    </w:p>
    <w:p w14:paraId="08699357" w14:textId="4BE52E16" w:rsidR="001F67F6" w:rsidRPr="001F67F6" w:rsidRDefault="001F67F6" w:rsidP="001F67F6">
      <w:pPr>
        <w:numPr>
          <w:ilvl w:val="1"/>
          <w:numId w:val="12"/>
        </w:numPr>
        <w:spacing w:before="240"/>
        <w:outlineLvl w:val="0"/>
        <w:rPr>
          <w:rFonts w:ascii="Helvetica" w:hAnsi="Helvetica" w:cs="Arial"/>
          <w:sz w:val="22"/>
          <w:szCs w:val="22"/>
        </w:rPr>
      </w:pPr>
      <w:r w:rsidRPr="001F67F6">
        <w:rPr>
          <w:rFonts w:ascii="Helvetica" w:hAnsi="Helvetica" w:cs="Arial"/>
          <w:sz w:val="22"/>
          <w:szCs w:val="22"/>
        </w:rPr>
        <w:t xml:space="preserve">Fill the substance container with a small amount of the test substance. Insert the plunger into the substance container </w:t>
      </w:r>
      <w:r w:rsidR="00A740CC" w:rsidRPr="00A740CC">
        <w:rPr>
          <w:rFonts w:ascii="Helvetica" w:hAnsi="Helvetica" w:cs="Arial"/>
          <w:b/>
          <w:sz w:val="22"/>
          <w:szCs w:val="22"/>
        </w:rPr>
        <w:t>[1]</w:t>
      </w:r>
      <w:r w:rsidR="00A740CC">
        <w:rPr>
          <w:rFonts w:ascii="Helvetica" w:hAnsi="Helvetica" w:cs="Arial"/>
          <w:sz w:val="22"/>
          <w:szCs w:val="22"/>
        </w:rPr>
        <w:t xml:space="preserve"> </w:t>
      </w:r>
      <w:r w:rsidRPr="001F67F6">
        <w:rPr>
          <w:rFonts w:ascii="Helvetica" w:hAnsi="Helvetica" w:cs="Arial"/>
          <w:sz w:val="22"/>
          <w:szCs w:val="22"/>
        </w:rPr>
        <w:t>and turn it slightly back and forth to evenly distribute the powder in the container</w:t>
      </w:r>
      <w:r w:rsidR="00A740CC">
        <w:rPr>
          <w:rFonts w:ascii="Helvetica" w:hAnsi="Helvetica" w:cs="Arial"/>
          <w:sz w:val="22"/>
          <w:szCs w:val="22"/>
        </w:rPr>
        <w:t xml:space="preserve"> </w:t>
      </w:r>
      <w:r w:rsidR="00A740CC" w:rsidRPr="00A740CC">
        <w:rPr>
          <w:rFonts w:ascii="Helvetica" w:hAnsi="Helvetica" w:cs="Arial"/>
          <w:b/>
          <w:sz w:val="22"/>
          <w:szCs w:val="22"/>
        </w:rPr>
        <w:t>[</w:t>
      </w:r>
      <w:r w:rsidR="00A740CC">
        <w:rPr>
          <w:rFonts w:ascii="Helvetica" w:hAnsi="Helvetica" w:cs="Arial"/>
          <w:b/>
          <w:sz w:val="22"/>
          <w:szCs w:val="22"/>
        </w:rPr>
        <w:t>2</w:t>
      </w:r>
      <w:r w:rsidR="00A740CC" w:rsidRPr="00A740CC">
        <w:rPr>
          <w:rFonts w:ascii="Helvetica" w:hAnsi="Helvetica" w:cs="Arial"/>
          <w:b/>
          <w:sz w:val="22"/>
          <w:szCs w:val="22"/>
        </w:rPr>
        <w:t>]</w:t>
      </w:r>
      <w:r w:rsidRPr="001F67F6">
        <w:rPr>
          <w:rFonts w:ascii="Helvetica" w:hAnsi="Helvetica" w:cs="Arial"/>
          <w:sz w:val="22"/>
          <w:szCs w:val="22"/>
        </w:rPr>
        <w:t xml:space="preserve">. </w:t>
      </w:r>
    </w:p>
    <w:p w14:paraId="55462727" w14:textId="050B600B" w:rsidR="001F67F6" w:rsidRDefault="00A740CC" w:rsidP="00A740C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fills the substance </w:t>
      </w:r>
      <w:proofErr w:type="gramStart"/>
      <w:r>
        <w:rPr>
          <w:rFonts w:ascii="Helvetica" w:hAnsi="Helvetica" w:cs="Arial"/>
          <w:sz w:val="22"/>
          <w:szCs w:val="22"/>
        </w:rPr>
        <w:t>container, and</w:t>
      </w:r>
      <w:proofErr w:type="gramEnd"/>
      <w:r>
        <w:rPr>
          <w:rFonts w:ascii="Helvetica" w:hAnsi="Helvetica" w:cs="Arial"/>
          <w:sz w:val="22"/>
          <w:szCs w:val="22"/>
        </w:rPr>
        <w:t xml:space="preserve"> inserts the plunger.</w:t>
      </w:r>
      <w:r w:rsidR="00FC03BC">
        <w:rPr>
          <w:rFonts w:ascii="Helvetica" w:hAnsi="Helvetica" w:cs="Arial"/>
          <w:sz w:val="22"/>
          <w:szCs w:val="22"/>
        </w:rPr>
        <w:t xml:space="preserve"> </w:t>
      </w:r>
      <w:r w:rsidR="00FC03BC" w:rsidRPr="00FC03BC">
        <w:rPr>
          <w:rFonts w:ascii="Helvetica" w:hAnsi="Helvetica" w:cs="Arial"/>
          <w:i/>
          <w:color w:val="4472C4" w:themeColor="accent1"/>
          <w:sz w:val="22"/>
          <w:szCs w:val="22"/>
        </w:rPr>
        <w:t>Important Step</w:t>
      </w:r>
    </w:p>
    <w:p w14:paraId="3225D8E9" w14:textId="0C1D4B59" w:rsidR="00A740CC" w:rsidRPr="001F67F6" w:rsidRDefault="00A740CC" w:rsidP="00A740CC">
      <w:pPr>
        <w:numPr>
          <w:ilvl w:val="2"/>
          <w:numId w:val="12"/>
        </w:numPr>
        <w:spacing w:before="240"/>
        <w:outlineLvl w:val="0"/>
        <w:rPr>
          <w:rFonts w:ascii="Helvetica" w:hAnsi="Helvetica" w:cs="Arial"/>
          <w:sz w:val="22"/>
          <w:szCs w:val="22"/>
        </w:rPr>
      </w:pPr>
      <w:r>
        <w:rPr>
          <w:rFonts w:ascii="Helvetica" w:hAnsi="Helvetica" w:cs="Arial"/>
          <w:sz w:val="22"/>
          <w:szCs w:val="22"/>
        </w:rPr>
        <w:t>CU: Talent turns the plunger back and forth to distribute the powder.</w:t>
      </w:r>
      <w:r w:rsidR="00FC03BC" w:rsidRPr="00FC03BC">
        <w:rPr>
          <w:rFonts w:ascii="Helvetica" w:hAnsi="Helvetica" w:cs="Arial"/>
          <w:i/>
          <w:color w:val="4472C4" w:themeColor="accent1"/>
          <w:sz w:val="22"/>
          <w:szCs w:val="22"/>
        </w:rPr>
        <w:t xml:space="preserve"> Important Step</w:t>
      </w:r>
    </w:p>
    <w:p w14:paraId="13D96BB5" w14:textId="48846EDB" w:rsidR="001F67F6" w:rsidRDefault="001F67F6" w:rsidP="00A740CC">
      <w:pPr>
        <w:numPr>
          <w:ilvl w:val="1"/>
          <w:numId w:val="12"/>
        </w:numPr>
        <w:spacing w:before="240"/>
        <w:outlineLvl w:val="0"/>
        <w:rPr>
          <w:rFonts w:ascii="Helvetica" w:hAnsi="Helvetica" w:cs="Arial"/>
          <w:sz w:val="22"/>
          <w:szCs w:val="22"/>
        </w:rPr>
      </w:pPr>
      <w:r w:rsidRPr="001F67F6">
        <w:rPr>
          <w:rFonts w:ascii="Helvetica" w:hAnsi="Helvetica" w:cs="Arial"/>
          <w:sz w:val="22"/>
          <w:szCs w:val="22"/>
        </w:rPr>
        <w:t>Place the substance container with the plunger in the drawer and press the Press button.</w:t>
      </w:r>
      <w:r w:rsidR="00A740CC">
        <w:rPr>
          <w:rFonts w:ascii="Helvetica" w:hAnsi="Helvetica" w:cs="Arial"/>
          <w:sz w:val="22"/>
          <w:szCs w:val="22"/>
        </w:rPr>
        <w:t xml:space="preserve"> </w:t>
      </w:r>
      <w:r w:rsidRPr="00A740CC">
        <w:rPr>
          <w:rFonts w:ascii="Helvetica" w:hAnsi="Helvetica" w:cs="Arial"/>
          <w:sz w:val="22"/>
          <w:szCs w:val="22"/>
        </w:rPr>
        <w:t>Open the drawer and remove the plunger</w:t>
      </w:r>
      <w:r w:rsidR="00A740CC">
        <w:rPr>
          <w:rFonts w:ascii="Helvetica" w:hAnsi="Helvetica" w:cs="Arial"/>
          <w:sz w:val="22"/>
          <w:szCs w:val="22"/>
        </w:rPr>
        <w:t xml:space="preserve"> </w:t>
      </w:r>
      <w:r w:rsidR="00A740CC" w:rsidRPr="00A740CC">
        <w:rPr>
          <w:rFonts w:ascii="Helvetica" w:hAnsi="Helvetica" w:cs="Arial"/>
          <w:b/>
          <w:sz w:val="22"/>
          <w:szCs w:val="22"/>
        </w:rPr>
        <w:t>[1]</w:t>
      </w:r>
      <w:r w:rsidRPr="00A740CC">
        <w:rPr>
          <w:rFonts w:ascii="Helvetica" w:hAnsi="Helvetica" w:cs="Arial"/>
          <w:sz w:val="22"/>
          <w:szCs w:val="22"/>
        </w:rPr>
        <w:t>.</w:t>
      </w:r>
    </w:p>
    <w:p w14:paraId="79BE6316" w14:textId="33B076B5" w:rsidR="00A740CC" w:rsidRDefault="00A740CC" w:rsidP="00A740CC">
      <w:pPr>
        <w:numPr>
          <w:ilvl w:val="2"/>
          <w:numId w:val="12"/>
        </w:numPr>
        <w:spacing w:before="240"/>
        <w:outlineLvl w:val="0"/>
        <w:rPr>
          <w:rFonts w:ascii="Helvetica" w:hAnsi="Helvetica" w:cs="Arial"/>
          <w:sz w:val="22"/>
          <w:szCs w:val="22"/>
        </w:rPr>
      </w:pPr>
      <w:r>
        <w:rPr>
          <w:rFonts w:ascii="Helvetica" w:hAnsi="Helvetica" w:cs="Arial"/>
          <w:sz w:val="22"/>
          <w:szCs w:val="22"/>
        </w:rPr>
        <w:t>Talent places the container with the plunger in the drawer, presses the press button, and removes the plunger.</w:t>
      </w:r>
    </w:p>
    <w:p w14:paraId="4BBFCB08" w14:textId="72E04332" w:rsidR="00F316AD" w:rsidRPr="00F316AD" w:rsidRDefault="00F316AD" w:rsidP="00F316AD">
      <w:pPr>
        <w:numPr>
          <w:ilvl w:val="1"/>
          <w:numId w:val="12"/>
        </w:numPr>
        <w:spacing w:before="240"/>
        <w:outlineLvl w:val="0"/>
        <w:rPr>
          <w:rFonts w:ascii="Helvetica" w:hAnsi="Helvetica" w:cs="Arial"/>
          <w:sz w:val="22"/>
          <w:szCs w:val="22"/>
        </w:rPr>
      </w:pPr>
      <w:r w:rsidRPr="00F316AD">
        <w:rPr>
          <w:rFonts w:ascii="Helvetica" w:hAnsi="Helvetica" w:cs="Arial"/>
          <w:b/>
          <w:sz w:val="22"/>
          <w:szCs w:val="22"/>
          <w:u w:val="single"/>
        </w:rPr>
        <w:t xml:space="preserve">Amelie </w:t>
      </w:r>
      <w:proofErr w:type="spellStart"/>
      <w:r w:rsidRPr="00F316AD">
        <w:rPr>
          <w:rFonts w:ascii="Helvetica" w:hAnsi="Helvetica" w:cs="Arial"/>
          <w:b/>
          <w:sz w:val="22"/>
          <w:szCs w:val="22"/>
          <w:u w:val="single"/>
        </w:rPr>
        <w:t>Tsoutsoulopoulos</w:t>
      </w:r>
      <w:proofErr w:type="spellEnd"/>
      <w:r>
        <w:rPr>
          <w:rFonts w:ascii="Helvetica" w:hAnsi="Helvetica" w:cs="Arial"/>
          <w:sz w:val="22"/>
          <w:szCs w:val="22"/>
        </w:rPr>
        <w:t>:</w:t>
      </w:r>
      <w:r w:rsidRPr="00F316AD">
        <w:rPr>
          <w:rFonts w:ascii="Helvetica" w:hAnsi="Helvetica" w:cs="Arial"/>
          <w:sz w:val="22"/>
          <w:szCs w:val="22"/>
        </w:rPr>
        <w:t xml:space="preserve"> A critical step is the pressing of test substances that have to be sufficiently compressed to a powder cake within the substance container in order to enable stable particle exposures </w:t>
      </w:r>
      <w:r w:rsidRPr="009064AA">
        <w:rPr>
          <w:rFonts w:ascii="Helvetica" w:hAnsi="Helvetica" w:cs="Arial"/>
          <w:b/>
          <w:sz w:val="22"/>
          <w:szCs w:val="22"/>
        </w:rPr>
        <w:t>[1]</w:t>
      </w:r>
      <w:r w:rsidRPr="00F316AD">
        <w:rPr>
          <w:rFonts w:ascii="Helvetica" w:hAnsi="Helvetica" w:cs="Arial"/>
          <w:sz w:val="22"/>
          <w:szCs w:val="22"/>
        </w:rPr>
        <w:t>.</w:t>
      </w:r>
    </w:p>
    <w:p w14:paraId="083DF3D4" w14:textId="594E8909" w:rsidR="00F316AD" w:rsidRPr="00A740CC" w:rsidRDefault="00F316AD" w:rsidP="00F316AD">
      <w:pPr>
        <w:numPr>
          <w:ilvl w:val="2"/>
          <w:numId w:val="12"/>
        </w:numPr>
        <w:spacing w:before="240"/>
        <w:outlineLvl w:val="0"/>
        <w:rPr>
          <w:rFonts w:ascii="Helvetica" w:hAnsi="Helvetica" w:cs="Arial"/>
          <w:sz w:val="22"/>
          <w:szCs w:val="22"/>
        </w:rPr>
      </w:pPr>
      <w:r>
        <w:rPr>
          <w:rFonts w:ascii="Helvetica" w:hAnsi="Helvetica" w:cs="Arial"/>
          <w:sz w:val="22"/>
          <w:szCs w:val="22"/>
        </w:rPr>
        <w:t>INTERVIEW</w:t>
      </w:r>
    </w:p>
    <w:p w14:paraId="3EF560A5" w14:textId="06B02B50" w:rsidR="001F67F6" w:rsidRPr="00A740CC" w:rsidRDefault="001F67F6" w:rsidP="00A740CC">
      <w:pPr>
        <w:pStyle w:val="BodyText"/>
        <w:numPr>
          <w:ilvl w:val="0"/>
          <w:numId w:val="12"/>
        </w:numPr>
        <w:spacing w:before="240"/>
        <w:rPr>
          <w:rFonts w:ascii="Helvetica" w:hAnsi="Helvetica" w:cs="Arial"/>
          <w:b/>
          <w:i w:val="0"/>
          <w:sz w:val="22"/>
          <w:szCs w:val="22"/>
        </w:rPr>
      </w:pPr>
      <w:r w:rsidRPr="00A740CC">
        <w:rPr>
          <w:rFonts w:ascii="Helvetica" w:hAnsi="Helvetica" w:cs="Arial"/>
          <w:b/>
          <w:i w:val="0"/>
          <w:sz w:val="22"/>
          <w:szCs w:val="22"/>
        </w:rPr>
        <w:t xml:space="preserve">Leakage </w:t>
      </w:r>
      <w:r w:rsidR="00A740CC">
        <w:rPr>
          <w:rFonts w:ascii="Helvetica" w:hAnsi="Helvetica" w:cs="Arial"/>
          <w:b/>
          <w:i w:val="0"/>
          <w:sz w:val="22"/>
          <w:szCs w:val="22"/>
        </w:rPr>
        <w:t>T</w:t>
      </w:r>
      <w:r w:rsidRPr="00A740CC">
        <w:rPr>
          <w:rFonts w:ascii="Helvetica" w:hAnsi="Helvetica" w:cs="Arial"/>
          <w:b/>
          <w:i w:val="0"/>
          <w:sz w:val="22"/>
          <w:szCs w:val="22"/>
        </w:rPr>
        <w:t xml:space="preserve">est of the </w:t>
      </w:r>
      <w:r w:rsidR="00A740CC">
        <w:rPr>
          <w:rFonts w:ascii="Helvetica" w:hAnsi="Helvetica" w:cs="Arial"/>
          <w:b/>
          <w:i w:val="0"/>
          <w:sz w:val="22"/>
          <w:szCs w:val="22"/>
        </w:rPr>
        <w:t>R</w:t>
      </w:r>
      <w:r w:rsidRPr="00A740CC">
        <w:rPr>
          <w:rFonts w:ascii="Helvetica" w:hAnsi="Helvetica" w:cs="Arial"/>
          <w:b/>
          <w:i w:val="0"/>
          <w:sz w:val="22"/>
          <w:szCs w:val="22"/>
        </w:rPr>
        <w:t xml:space="preserve">adial </w:t>
      </w:r>
      <w:r w:rsidR="00A740CC">
        <w:rPr>
          <w:rFonts w:ascii="Helvetica" w:hAnsi="Helvetica" w:cs="Arial"/>
          <w:b/>
          <w:i w:val="0"/>
          <w:sz w:val="22"/>
          <w:szCs w:val="22"/>
        </w:rPr>
        <w:t>F</w:t>
      </w:r>
      <w:r w:rsidRPr="00A740CC">
        <w:rPr>
          <w:rFonts w:ascii="Helvetica" w:hAnsi="Helvetica" w:cs="Arial"/>
          <w:b/>
          <w:i w:val="0"/>
          <w:sz w:val="22"/>
          <w:szCs w:val="22"/>
        </w:rPr>
        <w:t xml:space="preserve">low </w:t>
      </w:r>
      <w:r w:rsidR="00A740CC">
        <w:rPr>
          <w:rFonts w:ascii="Helvetica" w:hAnsi="Helvetica" w:cs="Arial"/>
          <w:b/>
          <w:i w:val="0"/>
          <w:sz w:val="22"/>
          <w:szCs w:val="22"/>
        </w:rPr>
        <w:t>S</w:t>
      </w:r>
      <w:r w:rsidRPr="00A740CC">
        <w:rPr>
          <w:rFonts w:ascii="Helvetica" w:hAnsi="Helvetica" w:cs="Arial"/>
          <w:b/>
          <w:i w:val="0"/>
          <w:sz w:val="22"/>
          <w:szCs w:val="22"/>
        </w:rPr>
        <w:t>ystem</w:t>
      </w:r>
    </w:p>
    <w:p w14:paraId="41EC4A4B" w14:textId="64A6B433" w:rsidR="001F67F6" w:rsidRPr="00A740CC" w:rsidRDefault="00C53AFB" w:rsidP="00A740CC">
      <w:pPr>
        <w:numPr>
          <w:ilvl w:val="1"/>
          <w:numId w:val="12"/>
        </w:numPr>
        <w:spacing w:before="240"/>
        <w:outlineLvl w:val="0"/>
        <w:rPr>
          <w:rFonts w:ascii="Helvetica" w:hAnsi="Helvetica" w:cs="Arial"/>
          <w:sz w:val="22"/>
          <w:szCs w:val="22"/>
        </w:rPr>
      </w:pPr>
      <w:r>
        <w:rPr>
          <w:rFonts w:ascii="Helvetica" w:hAnsi="Helvetica" w:cs="Arial"/>
          <w:sz w:val="22"/>
          <w:szCs w:val="22"/>
        </w:rPr>
        <w:t>R</w:t>
      </w:r>
      <w:r w:rsidR="001F67F6" w:rsidRPr="00A740CC">
        <w:rPr>
          <w:rFonts w:ascii="Helvetica" w:hAnsi="Helvetica" w:cs="Arial"/>
          <w:sz w:val="22"/>
          <w:szCs w:val="22"/>
        </w:rPr>
        <w:t>emove the inlet adapter and the condensate reflector from the aerosol guiding module</w:t>
      </w:r>
      <w:r w:rsidR="008D33E1">
        <w:rPr>
          <w:rFonts w:ascii="Helvetica" w:hAnsi="Helvetica" w:cs="Arial"/>
          <w:sz w:val="22"/>
          <w:szCs w:val="22"/>
        </w:rPr>
        <w:t xml:space="preserve"> </w:t>
      </w:r>
      <w:r w:rsidR="008D33E1" w:rsidRPr="008D33E1">
        <w:rPr>
          <w:rFonts w:ascii="Helvetica" w:hAnsi="Helvetica" w:cs="Arial"/>
          <w:b/>
          <w:sz w:val="22"/>
          <w:szCs w:val="22"/>
        </w:rPr>
        <w:t>[1]</w:t>
      </w:r>
      <w:r w:rsidR="001F67F6" w:rsidRPr="00A740CC">
        <w:rPr>
          <w:rFonts w:ascii="Helvetica" w:hAnsi="Helvetica" w:cs="Arial"/>
          <w:sz w:val="22"/>
          <w:szCs w:val="22"/>
        </w:rPr>
        <w:t xml:space="preserve">. </w:t>
      </w:r>
      <w:r w:rsidR="00844C48" w:rsidRPr="002F6AD1">
        <w:rPr>
          <w:rFonts w:ascii="Helvetica" w:hAnsi="Helvetica" w:cs="Arial"/>
          <w:sz w:val="22"/>
          <w:szCs w:val="22"/>
        </w:rPr>
        <w:t xml:space="preserve">Close the three aerosol feeding bores in the aerosol guiding module with </w:t>
      </w:r>
      <w:r w:rsidR="008D33E1" w:rsidRPr="00A740CC">
        <w:rPr>
          <w:rFonts w:ascii="Helvetica" w:hAnsi="Helvetica" w:cs="Arial"/>
          <w:sz w:val="22"/>
          <w:szCs w:val="22"/>
        </w:rPr>
        <w:t>plugs and the medium supply connections</w:t>
      </w:r>
      <w:r w:rsidR="00844C48">
        <w:rPr>
          <w:rFonts w:ascii="Helvetica" w:hAnsi="Helvetica" w:cs="Arial"/>
          <w:sz w:val="22"/>
          <w:szCs w:val="22"/>
        </w:rPr>
        <w:t xml:space="preserve"> </w:t>
      </w:r>
      <w:r w:rsidR="00844C48" w:rsidRPr="002F6AD1">
        <w:rPr>
          <w:rFonts w:ascii="Helvetica" w:hAnsi="Helvetica" w:cs="Arial"/>
          <w:sz w:val="22"/>
          <w:szCs w:val="22"/>
        </w:rPr>
        <w:t>at the sampling module</w:t>
      </w:r>
      <w:r w:rsidR="001F67F6" w:rsidRPr="00A740CC">
        <w:rPr>
          <w:rFonts w:ascii="Helvetica" w:hAnsi="Helvetica" w:cs="Arial"/>
          <w:sz w:val="22"/>
          <w:szCs w:val="22"/>
        </w:rPr>
        <w:t xml:space="preserve"> with dummy flaps</w:t>
      </w:r>
      <w:r w:rsidR="008D33E1">
        <w:rPr>
          <w:rFonts w:ascii="Helvetica" w:hAnsi="Helvetica" w:cs="Arial"/>
          <w:sz w:val="22"/>
          <w:szCs w:val="22"/>
        </w:rPr>
        <w:t xml:space="preserve"> </w:t>
      </w:r>
      <w:r w:rsidR="008D33E1" w:rsidRPr="008D33E1">
        <w:rPr>
          <w:rFonts w:ascii="Helvetica" w:hAnsi="Helvetica" w:cs="Arial"/>
          <w:b/>
          <w:sz w:val="22"/>
          <w:szCs w:val="22"/>
        </w:rPr>
        <w:t>[2]</w:t>
      </w:r>
      <w:r w:rsidR="001F67F6" w:rsidRPr="00A740CC">
        <w:rPr>
          <w:rFonts w:ascii="Helvetica" w:hAnsi="Helvetica" w:cs="Arial"/>
          <w:sz w:val="22"/>
          <w:szCs w:val="22"/>
        </w:rPr>
        <w:t xml:space="preserve">. </w:t>
      </w:r>
    </w:p>
    <w:p w14:paraId="20EB0839" w14:textId="35171A2B" w:rsidR="001F67F6" w:rsidRDefault="008D33E1" w:rsidP="00A740CC">
      <w:pPr>
        <w:numPr>
          <w:ilvl w:val="2"/>
          <w:numId w:val="12"/>
        </w:numPr>
        <w:spacing w:before="240"/>
        <w:outlineLvl w:val="0"/>
        <w:rPr>
          <w:rFonts w:ascii="Helvetica" w:hAnsi="Helvetica" w:cs="Arial"/>
          <w:sz w:val="22"/>
          <w:szCs w:val="22"/>
        </w:rPr>
      </w:pPr>
      <w:r>
        <w:rPr>
          <w:rFonts w:ascii="Helvetica" w:hAnsi="Helvetica" w:cs="Arial"/>
          <w:sz w:val="22"/>
          <w:szCs w:val="22"/>
        </w:rPr>
        <w:t>Talent removes adapter and reflector.</w:t>
      </w:r>
    </w:p>
    <w:p w14:paraId="5253C28E" w14:textId="25D424F9" w:rsidR="008D33E1" w:rsidRPr="004A2B75" w:rsidRDefault="008D33E1" w:rsidP="004A2B75">
      <w:pPr>
        <w:numPr>
          <w:ilvl w:val="2"/>
          <w:numId w:val="12"/>
        </w:numPr>
        <w:spacing w:before="240"/>
        <w:outlineLvl w:val="0"/>
        <w:rPr>
          <w:rFonts w:ascii="Helvetica" w:hAnsi="Helvetica" w:cs="Arial"/>
          <w:sz w:val="22"/>
          <w:szCs w:val="22"/>
        </w:rPr>
      </w:pPr>
      <w:r>
        <w:rPr>
          <w:rFonts w:ascii="Helvetica" w:hAnsi="Helvetica" w:cs="Arial"/>
          <w:sz w:val="22"/>
          <w:szCs w:val="22"/>
        </w:rPr>
        <w:t>Talent closes three bores in the module.</w:t>
      </w:r>
    </w:p>
    <w:p w14:paraId="73A7388A" w14:textId="3949FF17" w:rsidR="001F67F6" w:rsidRDefault="001F67F6" w:rsidP="00A740CC">
      <w:pPr>
        <w:numPr>
          <w:ilvl w:val="1"/>
          <w:numId w:val="12"/>
        </w:numPr>
        <w:spacing w:before="240"/>
        <w:outlineLvl w:val="0"/>
        <w:rPr>
          <w:rFonts w:ascii="Helvetica" w:hAnsi="Helvetica" w:cs="Arial"/>
          <w:sz w:val="22"/>
          <w:szCs w:val="22"/>
        </w:rPr>
      </w:pPr>
      <w:r w:rsidRPr="00A740CC">
        <w:rPr>
          <w:rFonts w:ascii="Helvetica" w:hAnsi="Helvetica" w:cs="Arial"/>
          <w:sz w:val="22"/>
          <w:szCs w:val="22"/>
        </w:rPr>
        <w:t>Connect the vacuum lines with the tube connector of the aerosol guiding module</w:t>
      </w:r>
      <w:r w:rsidR="004A2B75">
        <w:rPr>
          <w:rFonts w:ascii="Helvetica" w:hAnsi="Helvetica" w:cs="Arial"/>
          <w:sz w:val="22"/>
          <w:szCs w:val="22"/>
        </w:rPr>
        <w:t xml:space="preserve"> </w:t>
      </w:r>
      <w:r w:rsidR="004A2B75" w:rsidRPr="004A2B75">
        <w:rPr>
          <w:rFonts w:ascii="Helvetica" w:hAnsi="Helvetica" w:cs="Arial"/>
          <w:b/>
          <w:sz w:val="22"/>
          <w:szCs w:val="22"/>
        </w:rPr>
        <w:t>[1]</w:t>
      </w:r>
      <w:r w:rsidRPr="00A740CC">
        <w:rPr>
          <w:rFonts w:ascii="Helvetica" w:hAnsi="Helvetica" w:cs="Arial"/>
          <w:sz w:val="22"/>
          <w:szCs w:val="22"/>
        </w:rPr>
        <w:t xml:space="preserve">. </w:t>
      </w:r>
      <w:r w:rsidR="004A2B75">
        <w:rPr>
          <w:rFonts w:ascii="Helvetica" w:hAnsi="Helvetica" w:cs="Arial"/>
          <w:sz w:val="22"/>
          <w:szCs w:val="22"/>
        </w:rPr>
        <w:t>U</w:t>
      </w:r>
      <w:r w:rsidRPr="00A740CC">
        <w:rPr>
          <w:rFonts w:ascii="Helvetica" w:hAnsi="Helvetica" w:cs="Arial"/>
          <w:sz w:val="22"/>
          <w:szCs w:val="22"/>
        </w:rPr>
        <w:t>s</w:t>
      </w:r>
      <w:r w:rsidR="004A2B75">
        <w:rPr>
          <w:rFonts w:ascii="Helvetica" w:hAnsi="Helvetica" w:cs="Arial"/>
          <w:sz w:val="22"/>
          <w:szCs w:val="22"/>
        </w:rPr>
        <w:t>e</w:t>
      </w:r>
      <w:r w:rsidRPr="00A740CC">
        <w:rPr>
          <w:rFonts w:ascii="Helvetica" w:hAnsi="Helvetica" w:cs="Arial"/>
          <w:sz w:val="22"/>
          <w:szCs w:val="22"/>
        </w:rPr>
        <w:t xml:space="preserve"> the hand wheel </w:t>
      </w:r>
      <w:r w:rsidR="004A2B75">
        <w:rPr>
          <w:rFonts w:ascii="Helvetica" w:hAnsi="Helvetica" w:cs="Arial"/>
          <w:sz w:val="22"/>
          <w:szCs w:val="22"/>
        </w:rPr>
        <w:t>to c</w:t>
      </w:r>
      <w:r w:rsidR="004A2B75" w:rsidRPr="00A740CC">
        <w:rPr>
          <w:rFonts w:ascii="Helvetica" w:hAnsi="Helvetica" w:cs="Arial"/>
          <w:sz w:val="22"/>
          <w:szCs w:val="22"/>
        </w:rPr>
        <w:t xml:space="preserve">lose the module </w:t>
      </w:r>
      <w:r w:rsidR="00D21BDD" w:rsidRPr="00D21BDD">
        <w:rPr>
          <w:rFonts w:ascii="Helvetica" w:hAnsi="Helvetica" w:cs="Arial"/>
          <w:b/>
          <w:sz w:val="22"/>
          <w:szCs w:val="22"/>
        </w:rPr>
        <w:t>[</w:t>
      </w:r>
      <w:r w:rsidR="00D21BDD">
        <w:rPr>
          <w:rFonts w:ascii="Helvetica" w:hAnsi="Helvetica" w:cs="Arial"/>
          <w:b/>
          <w:sz w:val="22"/>
          <w:szCs w:val="22"/>
        </w:rPr>
        <w:t>2</w:t>
      </w:r>
      <w:r w:rsidR="00D21BDD" w:rsidRPr="00D21BDD">
        <w:rPr>
          <w:rFonts w:ascii="Helvetica" w:hAnsi="Helvetica" w:cs="Arial"/>
          <w:b/>
          <w:sz w:val="22"/>
          <w:szCs w:val="22"/>
        </w:rPr>
        <w:t>]</w:t>
      </w:r>
      <w:r w:rsidR="00D21BDD">
        <w:rPr>
          <w:rFonts w:ascii="Helvetica" w:hAnsi="Helvetica" w:cs="Arial"/>
          <w:sz w:val="22"/>
          <w:szCs w:val="22"/>
        </w:rPr>
        <w:t xml:space="preserve"> </w:t>
      </w:r>
      <w:r w:rsidRPr="00A740CC">
        <w:rPr>
          <w:rFonts w:ascii="Helvetica" w:hAnsi="Helvetica" w:cs="Arial"/>
          <w:sz w:val="22"/>
          <w:szCs w:val="22"/>
        </w:rPr>
        <w:t>and measure the value of the flow controllers</w:t>
      </w:r>
      <w:r w:rsidR="00D21BDD">
        <w:rPr>
          <w:rFonts w:ascii="Helvetica" w:hAnsi="Helvetica" w:cs="Arial"/>
          <w:sz w:val="22"/>
          <w:szCs w:val="22"/>
        </w:rPr>
        <w:t xml:space="preserve"> </w:t>
      </w:r>
      <w:r w:rsidR="00D21BDD" w:rsidRPr="00D21BDD">
        <w:rPr>
          <w:rFonts w:ascii="Helvetica" w:hAnsi="Helvetica" w:cs="Arial"/>
          <w:b/>
          <w:sz w:val="22"/>
          <w:szCs w:val="22"/>
        </w:rPr>
        <w:t>[3]</w:t>
      </w:r>
      <w:r w:rsidRPr="00A740CC">
        <w:rPr>
          <w:rFonts w:ascii="Helvetica" w:hAnsi="Helvetica" w:cs="Arial"/>
          <w:sz w:val="22"/>
          <w:szCs w:val="22"/>
        </w:rPr>
        <w:t xml:space="preserve">. </w:t>
      </w:r>
      <w:r w:rsidR="00D21BDD">
        <w:rPr>
          <w:rFonts w:ascii="Helvetica" w:hAnsi="Helvetica" w:cs="Arial"/>
          <w:sz w:val="22"/>
          <w:szCs w:val="22"/>
        </w:rPr>
        <w:t>A couple</w:t>
      </w:r>
      <w:r w:rsidR="00D21BDD" w:rsidRPr="00A740CC">
        <w:rPr>
          <w:rFonts w:ascii="Helvetica" w:hAnsi="Helvetica" w:cs="Arial"/>
          <w:sz w:val="22"/>
          <w:szCs w:val="22"/>
        </w:rPr>
        <w:t xml:space="preserve"> minutes after closing</w:t>
      </w:r>
      <w:r w:rsidR="00D21BDD">
        <w:rPr>
          <w:rFonts w:ascii="Helvetica" w:hAnsi="Helvetica" w:cs="Arial"/>
          <w:sz w:val="22"/>
          <w:szCs w:val="22"/>
        </w:rPr>
        <w:t>,</w:t>
      </w:r>
      <w:r w:rsidR="00D21BDD" w:rsidRPr="00A740CC">
        <w:rPr>
          <w:rFonts w:ascii="Helvetica" w:hAnsi="Helvetica" w:cs="Arial"/>
          <w:sz w:val="22"/>
          <w:szCs w:val="22"/>
        </w:rPr>
        <w:t xml:space="preserve"> </w:t>
      </w:r>
      <w:r w:rsidR="00D21BDD">
        <w:rPr>
          <w:rFonts w:ascii="Helvetica" w:hAnsi="Helvetica" w:cs="Arial"/>
          <w:sz w:val="22"/>
          <w:szCs w:val="22"/>
        </w:rPr>
        <w:t>t</w:t>
      </w:r>
      <w:r w:rsidRPr="00A740CC">
        <w:rPr>
          <w:rFonts w:ascii="Helvetica" w:hAnsi="Helvetica" w:cs="Arial"/>
          <w:sz w:val="22"/>
          <w:szCs w:val="22"/>
        </w:rPr>
        <w:t xml:space="preserve">he values decrease </w:t>
      </w:r>
      <w:r w:rsidR="00D21BDD">
        <w:rPr>
          <w:rFonts w:ascii="Helvetica" w:hAnsi="Helvetica" w:cs="Arial"/>
          <w:sz w:val="22"/>
          <w:szCs w:val="22"/>
        </w:rPr>
        <w:t xml:space="preserve">below 5 milliliters per minute </w:t>
      </w:r>
      <w:r w:rsidR="00D21BDD" w:rsidRPr="00D21BDD">
        <w:rPr>
          <w:rFonts w:ascii="Helvetica" w:hAnsi="Helvetica" w:cs="Arial"/>
          <w:b/>
          <w:sz w:val="22"/>
          <w:szCs w:val="22"/>
        </w:rPr>
        <w:t>[</w:t>
      </w:r>
      <w:r w:rsidR="00D21BDD">
        <w:rPr>
          <w:rFonts w:ascii="Helvetica" w:hAnsi="Helvetica" w:cs="Arial"/>
          <w:b/>
          <w:sz w:val="22"/>
          <w:szCs w:val="22"/>
        </w:rPr>
        <w:t>4</w:t>
      </w:r>
      <w:r w:rsidR="00D21BDD" w:rsidRPr="00D21BDD">
        <w:rPr>
          <w:rFonts w:ascii="Helvetica" w:hAnsi="Helvetica" w:cs="Arial"/>
          <w:b/>
          <w:sz w:val="22"/>
          <w:szCs w:val="22"/>
        </w:rPr>
        <w:t>]</w:t>
      </w:r>
      <w:r w:rsidRPr="00A740CC">
        <w:rPr>
          <w:rFonts w:ascii="Helvetica" w:hAnsi="Helvetica" w:cs="Arial"/>
          <w:sz w:val="22"/>
          <w:szCs w:val="22"/>
        </w:rPr>
        <w:t>.</w:t>
      </w:r>
    </w:p>
    <w:p w14:paraId="1F23E084" w14:textId="74E12FED" w:rsidR="004A2B75" w:rsidRDefault="004A2B75" w:rsidP="004A2B75">
      <w:pPr>
        <w:numPr>
          <w:ilvl w:val="2"/>
          <w:numId w:val="12"/>
        </w:numPr>
        <w:spacing w:before="240"/>
        <w:outlineLvl w:val="0"/>
        <w:rPr>
          <w:rFonts w:ascii="Helvetica" w:hAnsi="Helvetica" w:cs="Arial"/>
          <w:sz w:val="22"/>
          <w:szCs w:val="22"/>
        </w:rPr>
      </w:pPr>
      <w:r>
        <w:rPr>
          <w:rFonts w:ascii="Helvetica" w:hAnsi="Helvetica" w:cs="Arial"/>
          <w:sz w:val="22"/>
          <w:szCs w:val="22"/>
        </w:rPr>
        <w:t>Talent connects the vacuum lines with the tube connector.</w:t>
      </w:r>
    </w:p>
    <w:p w14:paraId="33203014" w14:textId="1334D2E8" w:rsidR="004A2B75" w:rsidRDefault="00D21BDD" w:rsidP="004A2B75">
      <w:pPr>
        <w:numPr>
          <w:ilvl w:val="2"/>
          <w:numId w:val="12"/>
        </w:numPr>
        <w:spacing w:before="240"/>
        <w:outlineLvl w:val="0"/>
        <w:rPr>
          <w:rFonts w:ascii="Helvetica" w:hAnsi="Helvetica" w:cs="Arial"/>
          <w:sz w:val="22"/>
          <w:szCs w:val="22"/>
        </w:rPr>
      </w:pPr>
      <w:r>
        <w:rPr>
          <w:rFonts w:ascii="Helvetica" w:hAnsi="Helvetica" w:cs="Arial"/>
          <w:sz w:val="22"/>
          <w:szCs w:val="22"/>
        </w:rPr>
        <w:t>Talent closes the module.</w:t>
      </w:r>
    </w:p>
    <w:p w14:paraId="5A65ECA8" w14:textId="6ABD4EB4" w:rsidR="00D21BDD" w:rsidRDefault="00D21BDD" w:rsidP="004A2B75">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CU: Talent shows the value of flow controllers.</w:t>
      </w:r>
      <w:r w:rsidR="00FC03BC">
        <w:rPr>
          <w:rFonts w:ascii="Helvetica" w:hAnsi="Helvetica" w:cs="Arial"/>
          <w:sz w:val="22"/>
          <w:szCs w:val="22"/>
        </w:rPr>
        <w:t xml:space="preserve"> </w:t>
      </w:r>
      <w:r w:rsidR="00FC03BC" w:rsidRPr="00FC03BC">
        <w:rPr>
          <w:rFonts w:ascii="Helvetica" w:hAnsi="Helvetica" w:cs="Arial"/>
          <w:i/>
          <w:color w:val="4472C4" w:themeColor="accent1"/>
          <w:sz w:val="22"/>
          <w:szCs w:val="22"/>
        </w:rPr>
        <w:t>Important Step</w:t>
      </w:r>
    </w:p>
    <w:p w14:paraId="053C9175" w14:textId="7708DA24" w:rsidR="00D21BDD" w:rsidRPr="00A740CC" w:rsidRDefault="00D21BDD" w:rsidP="004A2B75">
      <w:pPr>
        <w:numPr>
          <w:ilvl w:val="2"/>
          <w:numId w:val="12"/>
        </w:numPr>
        <w:spacing w:before="240"/>
        <w:outlineLvl w:val="0"/>
        <w:rPr>
          <w:rFonts w:ascii="Helvetica" w:hAnsi="Helvetica" w:cs="Arial"/>
          <w:sz w:val="22"/>
          <w:szCs w:val="22"/>
        </w:rPr>
      </w:pPr>
      <w:r>
        <w:rPr>
          <w:rFonts w:ascii="Helvetica" w:hAnsi="Helvetica" w:cs="Arial"/>
          <w:sz w:val="22"/>
          <w:szCs w:val="22"/>
        </w:rPr>
        <w:t>CU: Talent shows the value of the flow controllers &lt; 5 mL/min.</w:t>
      </w:r>
    </w:p>
    <w:p w14:paraId="39E6D9C1" w14:textId="52BE84D0" w:rsidR="004A2B75" w:rsidRPr="00D21BDD" w:rsidRDefault="004A2B75" w:rsidP="00D21BDD">
      <w:pPr>
        <w:pStyle w:val="BodyText"/>
        <w:numPr>
          <w:ilvl w:val="0"/>
          <w:numId w:val="12"/>
        </w:numPr>
        <w:spacing w:before="240"/>
        <w:rPr>
          <w:rFonts w:ascii="Helvetica" w:hAnsi="Helvetica" w:cs="Arial"/>
          <w:b/>
          <w:i w:val="0"/>
          <w:sz w:val="22"/>
          <w:szCs w:val="22"/>
        </w:rPr>
      </w:pPr>
      <w:r w:rsidRPr="00D21BDD">
        <w:rPr>
          <w:rFonts w:ascii="Helvetica" w:hAnsi="Helvetica" w:cs="Arial"/>
          <w:b/>
          <w:i w:val="0"/>
          <w:sz w:val="22"/>
          <w:szCs w:val="22"/>
        </w:rPr>
        <w:t xml:space="preserve">Aerosol </w:t>
      </w:r>
      <w:r w:rsidR="00D21BDD">
        <w:rPr>
          <w:rFonts w:ascii="Helvetica" w:hAnsi="Helvetica" w:cs="Arial"/>
          <w:b/>
          <w:i w:val="0"/>
          <w:sz w:val="22"/>
          <w:szCs w:val="22"/>
        </w:rPr>
        <w:t>G</w:t>
      </w:r>
      <w:r w:rsidRPr="00D21BDD">
        <w:rPr>
          <w:rFonts w:ascii="Helvetica" w:hAnsi="Helvetica" w:cs="Arial"/>
          <w:b/>
          <w:i w:val="0"/>
          <w:sz w:val="22"/>
          <w:szCs w:val="22"/>
        </w:rPr>
        <w:t>eneration</w:t>
      </w:r>
    </w:p>
    <w:p w14:paraId="0576AF24" w14:textId="3AAA6CBA" w:rsidR="004A2B75" w:rsidRPr="00D21BDD" w:rsidRDefault="004A2B75" w:rsidP="00D21BDD">
      <w:pPr>
        <w:numPr>
          <w:ilvl w:val="1"/>
          <w:numId w:val="12"/>
        </w:numPr>
        <w:spacing w:before="240"/>
        <w:outlineLvl w:val="0"/>
        <w:rPr>
          <w:rFonts w:ascii="Helvetica" w:hAnsi="Helvetica" w:cs="Arial"/>
          <w:sz w:val="22"/>
          <w:szCs w:val="22"/>
        </w:rPr>
      </w:pPr>
      <w:r w:rsidRPr="00D21BDD">
        <w:rPr>
          <w:rFonts w:ascii="Helvetica" w:hAnsi="Helvetica" w:cs="Arial"/>
          <w:sz w:val="22"/>
          <w:szCs w:val="22"/>
        </w:rPr>
        <w:t>Start the aerosol generator software</w:t>
      </w:r>
      <w:r w:rsidR="00D21BDD">
        <w:rPr>
          <w:rFonts w:ascii="Helvetica" w:hAnsi="Helvetica" w:cs="Arial"/>
          <w:sz w:val="22"/>
          <w:szCs w:val="22"/>
        </w:rPr>
        <w:t>. I</w:t>
      </w:r>
      <w:r w:rsidRPr="00D21BDD">
        <w:rPr>
          <w:rFonts w:ascii="Helvetica" w:hAnsi="Helvetica" w:cs="Arial"/>
          <w:sz w:val="22"/>
          <w:szCs w:val="22"/>
        </w:rPr>
        <w:t>f the substance scraper</w:t>
      </w:r>
      <w:r w:rsidR="00D21BDD">
        <w:rPr>
          <w:rFonts w:ascii="Helvetica" w:hAnsi="Helvetica" w:cs="Arial"/>
          <w:sz w:val="22"/>
          <w:szCs w:val="22"/>
        </w:rPr>
        <w:t xml:space="preserve"> is not in the lowest position, press</w:t>
      </w:r>
      <w:r w:rsidR="00D21BDD" w:rsidRPr="00D21BDD">
        <w:rPr>
          <w:rFonts w:ascii="Helvetica" w:hAnsi="Helvetica" w:cs="Arial"/>
          <w:sz w:val="22"/>
          <w:szCs w:val="22"/>
        </w:rPr>
        <w:t xml:space="preserve"> the button Homing Mode</w:t>
      </w:r>
      <w:r w:rsidR="00D21BDD">
        <w:rPr>
          <w:rFonts w:ascii="Helvetica" w:hAnsi="Helvetica" w:cs="Arial"/>
          <w:sz w:val="22"/>
          <w:szCs w:val="22"/>
        </w:rPr>
        <w:t xml:space="preserve"> </w:t>
      </w:r>
      <w:r w:rsidR="00D21BDD" w:rsidRPr="00D21BDD">
        <w:rPr>
          <w:rFonts w:ascii="Helvetica" w:hAnsi="Helvetica" w:cs="Arial"/>
          <w:b/>
          <w:sz w:val="22"/>
          <w:szCs w:val="22"/>
        </w:rPr>
        <w:t>[1]</w:t>
      </w:r>
      <w:r w:rsidR="00D21BDD">
        <w:rPr>
          <w:rFonts w:ascii="Helvetica" w:hAnsi="Helvetica" w:cs="Arial"/>
          <w:sz w:val="22"/>
          <w:szCs w:val="22"/>
        </w:rPr>
        <w:t>.</w:t>
      </w:r>
    </w:p>
    <w:p w14:paraId="35299C45" w14:textId="3719EBF8" w:rsidR="004A2B75" w:rsidRPr="00D21BDD" w:rsidRDefault="00D21BDD" w:rsidP="00D21BD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Talent starts the </w:t>
      </w:r>
      <w:proofErr w:type="gramStart"/>
      <w:r>
        <w:rPr>
          <w:rFonts w:ascii="Helvetica" w:hAnsi="Helvetica" w:cs="Arial"/>
          <w:sz w:val="22"/>
          <w:szCs w:val="22"/>
        </w:rPr>
        <w:t>software, and</w:t>
      </w:r>
      <w:proofErr w:type="gramEnd"/>
      <w:r>
        <w:rPr>
          <w:rFonts w:ascii="Helvetica" w:hAnsi="Helvetica" w:cs="Arial"/>
          <w:sz w:val="22"/>
          <w:szCs w:val="22"/>
        </w:rPr>
        <w:t xml:space="preserve"> presses the homing mode.</w:t>
      </w:r>
    </w:p>
    <w:p w14:paraId="185CD2A5" w14:textId="357038B7" w:rsidR="004A2B75" w:rsidRPr="00D21BDD" w:rsidRDefault="004A2B75" w:rsidP="00D21BDD">
      <w:pPr>
        <w:numPr>
          <w:ilvl w:val="1"/>
          <w:numId w:val="12"/>
        </w:numPr>
        <w:spacing w:before="240"/>
        <w:outlineLvl w:val="0"/>
        <w:rPr>
          <w:rFonts w:ascii="Helvetica" w:hAnsi="Helvetica" w:cs="Arial"/>
          <w:sz w:val="22"/>
          <w:szCs w:val="22"/>
        </w:rPr>
      </w:pPr>
      <w:r w:rsidRPr="00D21BDD">
        <w:rPr>
          <w:rFonts w:ascii="Helvetica" w:hAnsi="Helvetica" w:cs="Arial"/>
          <w:sz w:val="22"/>
          <w:szCs w:val="22"/>
        </w:rPr>
        <w:t>Place the substance container with the pressed test material upside down over the substance scraper. Ensure that the glass of the substance container faces the front</w:t>
      </w:r>
      <w:r w:rsidR="006404BB">
        <w:rPr>
          <w:rFonts w:ascii="Helvetica" w:hAnsi="Helvetica" w:cs="Arial"/>
          <w:sz w:val="22"/>
          <w:szCs w:val="22"/>
        </w:rPr>
        <w:t xml:space="preserve"> </w:t>
      </w:r>
      <w:r w:rsidR="006404BB" w:rsidRPr="006404BB">
        <w:rPr>
          <w:rFonts w:ascii="Helvetica" w:hAnsi="Helvetica" w:cs="Arial"/>
          <w:b/>
          <w:sz w:val="22"/>
          <w:szCs w:val="22"/>
        </w:rPr>
        <w:t>[1]</w:t>
      </w:r>
      <w:r w:rsidRPr="00D21BDD">
        <w:rPr>
          <w:rFonts w:ascii="Helvetica" w:hAnsi="Helvetica" w:cs="Arial"/>
          <w:sz w:val="22"/>
          <w:szCs w:val="22"/>
        </w:rPr>
        <w:t>. Place the locking plate in the slot over the substance container and tighten the black screw</w:t>
      </w:r>
      <w:r w:rsidR="006404BB">
        <w:rPr>
          <w:rFonts w:ascii="Helvetica" w:hAnsi="Helvetica" w:cs="Arial"/>
          <w:sz w:val="22"/>
          <w:szCs w:val="22"/>
        </w:rPr>
        <w:t xml:space="preserve"> </w:t>
      </w:r>
      <w:r w:rsidR="006404BB" w:rsidRPr="006404BB">
        <w:rPr>
          <w:rFonts w:ascii="Helvetica" w:hAnsi="Helvetica" w:cs="Arial"/>
          <w:b/>
          <w:sz w:val="22"/>
          <w:szCs w:val="22"/>
        </w:rPr>
        <w:t>[2]</w:t>
      </w:r>
      <w:r w:rsidRPr="00D21BDD">
        <w:rPr>
          <w:rFonts w:ascii="Helvetica" w:hAnsi="Helvetica" w:cs="Arial"/>
          <w:sz w:val="22"/>
          <w:szCs w:val="22"/>
        </w:rPr>
        <w:t>.</w:t>
      </w:r>
    </w:p>
    <w:p w14:paraId="26D79680" w14:textId="5E81D25E" w:rsidR="006404BB" w:rsidRDefault="006404BB" w:rsidP="006404BB">
      <w:pPr>
        <w:numPr>
          <w:ilvl w:val="2"/>
          <w:numId w:val="12"/>
        </w:numPr>
        <w:spacing w:before="240"/>
        <w:outlineLvl w:val="0"/>
        <w:rPr>
          <w:rFonts w:ascii="Helvetica" w:hAnsi="Helvetica" w:cs="Arial"/>
          <w:sz w:val="22"/>
          <w:szCs w:val="22"/>
        </w:rPr>
      </w:pPr>
      <w:r>
        <w:rPr>
          <w:rFonts w:ascii="Helvetica" w:hAnsi="Helvetica" w:cs="Arial"/>
          <w:sz w:val="22"/>
          <w:szCs w:val="22"/>
        </w:rPr>
        <w:t>Talent places a container upside down over the scraper.</w:t>
      </w:r>
    </w:p>
    <w:p w14:paraId="7C6C424A" w14:textId="2D3C92C8" w:rsidR="006404BB" w:rsidRDefault="006404BB" w:rsidP="006404BB">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a plate in the slot over the </w:t>
      </w:r>
      <w:proofErr w:type="gramStart"/>
      <w:r>
        <w:rPr>
          <w:rFonts w:ascii="Helvetica" w:hAnsi="Helvetica" w:cs="Arial"/>
          <w:sz w:val="22"/>
          <w:szCs w:val="22"/>
        </w:rPr>
        <w:t>container, and</w:t>
      </w:r>
      <w:proofErr w:type="gramEnd"/>
      <w:r>
        <w:rPr>
          <w:rFonts w:ascii="Helvetica" w:hAnsi="Helvetica" w:cs="Arial"/>
          <w:sz w:val="22"/>
          <w:szCs w:val="22"/>
        </w:rPr>
        <w:t xml:space="preserve"> tightens.</w:t>
      </w:r>
    </w:p>
    <w:p w14:paraId="442C0A12" w14:textId="6790FB01" w:rsidR="004A2B75" w:rsidRPr="006404BB" w:rsidRDefault="004A2B75" w:rsidP="006404BB">
      <w:pPr>
        <w:numPr>
          <w:ilvl w:val="1"/>
          <w:numId w:val="12"/>
        </w:numPr>
        <w:spacing w:before="240"/>
        <w:outlineLvl w:val="0"/>
        <w:rPr>
          <w:rFonts w:ascii="Helvetica" w:hAnsi="Helvetica" w:cs="Arial"/>
          <w:sz w:val="22"/>
          <w:szCs w:val="22"/>
        </w:rPr>
      </w:pPr>
      <w:r w:rsidRPr="00D21BDD">
        <w:rPr>
          <w:rFonts w:ascii="Helvetica" w:hAnsi="Helvetica" w:cs="Arial"/>
          <w:sz w:val="22"/>
          <w:szCs w:val="22"/>
        </w:rPr>
        <w:t>Change the values for Feed</w:t>
      </w:r>
      <w:r w:rsidR="00D21BDD" w:rsidRPr="00D21BDD">
        <w:rPr>
          <w:rFonts w:ascii="Helvetica" w:hAnsi="Helvetica" w:cs="Arial"/>
          <w:sz w:val="22"/>
          <w:szCs w:val="22"/>
        </w:rPr>
        <w:t xml:space="preserve"> </w:t>
      </w:r>
      <w:r w:rsidRPr="00D21BDD">
        <w:rPr>
          <w:rFonts w:ascii="Helvetica" w:hAnsi="Helvetica" w:cs="Arial"/>
          <w:sz w:val="22"/>
          <w:szCs w:val="22"/>
        </w:rPr>
        <w:t xml:space="preserve">and Rotation to the desired settings. </w:t>
      </w:r>
      <w:r w:rsidRPr="006404BB">
        <w:rPr>
          <w:rFonts w:ascii="Helvetica" w:hAnsi="Helvetica" w:cs="Arial"/>
          <w:sz w:val="22"/>
          <w:szCs w:val="22"/>
        </w:rPr>
        <w:t>Use the downward arrows to push down the slide with the substance container</w:t>
      </w:r>
      <w:r w:rsidR="00233406">
        <w:rPr>
          <w:rFonts w:ascii="Helvetica" w:hAnsi="Helvetica" w:cs="Arial"/>
          <w:sz w:val="22"/>
          <w:szCs w:val="22"/>
        </w:rPr>
        <w:t xml:space="preserve"> </w:t>
      </w:r>
      <w:r w:rsidR="00233406" w:rsidRPr="00A72DA2">
        <w:rPr>
          <w:rFonts w:ascii="Helvetica" w:hAnsi="Helvetica" w:cs="Arial"/>
          <w:b/>
          <w:sz w:val="22"/>
          <w:szCs w:val="22"/>
        </w:rPr>
        <w:t>[1]</w:t>
      </w:r>
      <w:r w:rsidRPr="006404BB">
        <w:rPr>
          <w:rFonts w:ascii="Helvetica" w:hAnsi="Helvetica" w:cs="Arial"/>
          <w:sz w:val="22"/>
          <w:szCs w:val="22"/>
        </w:rPr>
        <w:t xml:space="preserve"> until the substance scraper is near the pressed substance</w:t>
      </w:r>
      <w:r w:rsidR="00A72DA2">
        <w:rPr>
          <w:rFonts w:ascii="Helvetica" w:hAnsi="Helvetica" w:cs="Arial"/>
          <w:sz w:val="22"/>
          <w:szCs w:val="22"/>
        </w:rPr>
        <w:t xml:space="preserve"> </w:t>
      </w:r>
      <w:r w:rsidR="00A72DA2" w:rsidRPr="00A72DA2">
        <w:rPr>
          <w:rFonts w:ascii="Helvetica" w:hAnsi="Helvetica" w:cs="Arial"/>
          <w:b/>
          <w:sz w:val="22"/>
          <w:szCs w:val="22"/>
        </w:rPr>
        <w:t>[2]</w:t>
      </w:r>
      <w:r w:rsidRPr="006404BB">
        <w:rPr>
          <w:rFonts w:ascii="Helvetica" w:hAnsi="Helvetica" w:cs="Arial"/>
          <w:sz w:val="22"/>
          <w:szCs w:val="22"/>
        </w:rPr>
        <w:t>.</w:t>
      </w:r>
    </w:p>
    <w:p w14:paraId="688B369E" w14:textId="5515839D" w:rsidR="004A2B75" w:rsidRDefault="006404BB" w:rsidP="006404BB">
      <w:pPr>
        <w:numPr>
          <w:ilvl w:val="2"/>
          <w:numId w:val="12"/>
        </w:numPr>
        <w:spacing w:before="240"/>
        <w:outlineLvl w:val="0"/>
        <w:rPr>
          <w:rFonts w:ascii="Helvetica" w:hAnsi="Helvetica" w:cs="Arial"/>
          <w:sz w:val="22"/>
          <w:szCs w:val="22"/>
        </w:rPr>
      </w:pPr>
      <w:r>
        <w:rPr>
          <w:rFonts w:ascii="Helvetica" w:hAnsi="Helvetica" w:cs="Arial"/>
          <w:sz w:val="22"/>
          <w:szCs w:val="22"/>
        </w:rPr>
        <w:t>SCREEN:</w:t>
      </w:r>
      <w:r w:rsidR="00233406">
        <w:rPr>
          <w:rFonts w:ascii="Helvetica" w:hAnsi="Helvetica" w:cs="Arial"/>
          <w:sz w:val="22"/>
          <w:szCs w:val="22"/>
        </w:rPr>
        <w:t xml:space="preserve"> Talent changes </w:t>
      </w:r>
      <w:proofErr w:type="gramStart"/>
      <w:r w:rsidR="00233406">
        <w:rPr>
          <w:rFonts w:ascii="Helvetica" w:hAnsi="Helvetica" w:cs="Arial"/>
          <w:sz w:val="22"/>
          <w:szCs w:val="22"/>
        </w:rPr>
        <w:t>values, and</w:t>
      </w:r>
      <w:proofErr w:type="gramEnd"/>
      <w:r w:rsidR="00233406">
        <w:rPr>
          <w:rFonts w:ascii="Helvetica" w:hAnsi="Helvetica" w:cs="Arial"/>
          <w:sz w:val="22"/>
          <w:szCs w:val="22"/>
        </w:rPr>
        <w:t xml:space="preserve"> presses the downward arrows.</w:t>
      </w:r>
    </w:p>
    <w:p w14:paraId="7363C1FA" w14:textId="3566F82D" w:rsidR="00233406" w:rsidRPr="00D21BDD" w:rsidRDefault="00233406" w:rsidP="006404BB">
      <w:pPr>
        <w:numPr>
          <w:ilvl w:val="2"/>
          <w:numId w:val="12"/>
        </w:numPr>
        <w:spacing w:before="240"/>
        <w:outlineLvl w:val="0"/>
        <w:rPr>
          <w:rFonts w:ascii="Helvetica" w:hAnsi="Helvetica" w:cs="Arial"/>
          <w:sz w:val="22"/>
          <w:szCs w:val="22"/>
        </w:rPr>
      </w:pPr>
      <w:r>
        <w:rPr>
          <w:rFonts w:ascii="Helvetica" w:hAnsi="Helvetica" w:cs="Arial"/>
          <w:sz w:val="22"/>
          <w:szCs w:val="22"/>
        </w:rPr>
        <w:t>CU: Shot of the substance scraper near the pressed substance.</w:t>
      </w:r>
    </w:p>
    <w:p w14:paraId="3FBB42AF" w14:textId="5476A83F" w:rsidR="004A2B75" w:rsidRPr="00D21BDD" w:rsidRDefault="004A2B75" w:rsidP="00D21BDD">
      <w:pPr>
        <w:numPr>
          <w:ilvl w:val="1"/>
          <w:numId w:val="12"/>
        </w:numPr>
        <w:spacing w:before="240"/>
        <w:outlineLvl w:val="0"/>
        <w:rPr>
          <w:rFonts w:ascii="Helvetica" w:hAnsi="Helvetica" w:cs="Arial"/>
          <w:sz w:val="22"/>
          <w:szCs w:val="22"/>
        </w:rPr>
      </w:pPr>
      <w:r w:rsidRPr="00D21BDD">
        <w:rPr>
          <w:rFonts w:ascii="Helvetica" w:hAnsi="Helvetica" w:cs="Arial"/>
          <w:sz w:val="22"/>
          <w:szCs w:val="22"/>
        </w:rPr>
        <w:t xml:space="preserve">Open the compressed air supply to the aerosol generator with a tap of the mass flow controller </w:t>
      </w:r>
      <w:r w:rsidR="007B4CDF" w:rsidRPr="007B4CDF">
        <w:rPr>
          <w:rFonts w:ascii="Helvetica" w:hAnsi="Helvetica" w:cs="Arial"/>
          <w:b/>
          <w:sz w:val="22"/>
          <w:szCs w:val="22"/>
        </w:rPr>
        <w:t>[1]</w:t>
      </w:r>
      <w:r w:rsidR="007B4CDF">
        <w:rPr>
          <w:rFonts w:ascii="Helvetica" w:hAnsi="Helvetica" w:cs="Arial"/>
          <w:sz w:val="22"/>
          <w:szCs w:val="22"/>
        </w:rPr>
        <w:t xml:space="preserve"> </w:t>
      </w:r>
      <w:r w:rsidRPr="00D21BDD">
        <w:rPr>
          <w:rFonts w:ascii="Helvetica" w:hAnsi="Helvetica" w:cs="Arial"/>
          <w:sz w:val="22"/>
          <w:szCs w:val="22"/>
        </w:rPr>
        <w:t>and start the aerosol generation by clicking on the Start button.</w:t>
      </w:r>
      <w:r w:rsidR="007B4CDF">
        <w:rPr>
          <w:rFonts w:ascii="Helvetica" w:hAnsi="Helvetica" w:cs="Arial"/>
          <w:sz w:val="22"/>
          <w:szCs w:val="22"/>
        </w:rPr>
        <w:t xml:space="preserve"> Set the Feed rate to 15-20 millimeters per hour</w:t>
      </w:r>
      <w:r w:rsidRPr="00D21BDD">
        <w:rPr>
          <w:rFonts w:ascii="Helvetica" w:hAnsi="Helvetica" w:cs="Arial"/>
          <w:sz w:val="22"/>
          <w:szCs w:val="22"/>
        </w:rPr>
        <w:t xml:space="preserve"> to avoid long waiting times</w:t>
      </w:r>
      <w:r w:rsidR="007B4CDF">
        <w:rPr>
          <w:rFonts w:ascii="Helvetica" w:hAnsi="Helvetica" w:cs="Arial"/>
          <w:sz w:val="22"/>
          <w:szCs w:val="22"/>
        </w:rPr>
        <w:t xml:space="preserve"> </w:t>
      </w:r>
      <w:r w:rsidR="007B4CDF" w:rsidRPr="007B4CDF">
        <w:rPr>
          <w:rFonts w:ascii="Helvetica" w:hAnsi="Helvetica" w:cs="Arial"/>
          <w:b/>
          <w:sz w:val="22"/>
          <w:szCs w:val="22"/>
        </w:rPr>
        <w:t>[2]</w:t>
      </w:r>
      <w:r w:rsidRPr="00D21BDD">
        <w:rPr>
          <w:rFonts w:ascii="Helvetica" w:hAnsi="Helvetica" w:cs="Arial"/>
          <w:sz w:val="22"/>
          <w:szCs w:val="22"/>
        </w:rPr>
        <w:t xml:space="preserve">. </w:t>
      </w:r>
    </w:p>
    <w:p w14:paraId="0DFA1403" w14:textId="2264D63C" w:rsidR="004A2B75" w:rsidRDefault="004562A0" w:rsidP="004562A0">
      <w:pPr>
        <w:numPr>
          <w:ilvl w:val="2"/>
          <w:numId w:val="12"/>
        </w:numPr>
        <w:spacing w:before="240"/>
        <w:outlineLvl w:val="0"/>
        <w:rPr>
          <w:rFonts w:ascii="Helvetica" w:hAnsi="Helvetica" w:cs="Arial"/>
          <w:sz w:val="22"/>
          <w:szCs w:val="22"/>
        </w:rPr>
      </w:pPr>
      <w:r>
        <w:rPr>
          <w:rFonts w:ascii="Helvetica" w:hAnsi="Helvetica" w:cs="Arial"/>
          <w:sz w:val="22"/>
          <w:szCs w:val="22"/>
        </w:rPr>
        <w:t>Talent opens the air supply.</w:t>
      </w:r>
    </w:p>
    <w:p w14:paraId="199FCC14" w14:textId="6721514D" w:rsidR="004562A0" w:rsidRPr="00D21BDD" w:rsidRDefault="007B4CDF" w:rsidP="004562A0">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Talent clicks on the start </w:t>
      </w:r>
      <w:proofErr w:type="gramStart"/>
      <w:r>
        <w:rPr>
          <w:rFonts w:ascii="Helvetica" w:hAnsi="Helvetica" w:cs="Arial"/>
          <w:sz w:val="22"/>
          <w:szCs w:val="22"/>
        </w:rPr>
        <w:t>button, and</w:t>
      </w:r>
      <w:proofErr w:type="gramEnd"/>
      <w:r>
        <w:rPr>
          <w:rFonts w:ascii="Helvetica" w:hAnsi="Helvetica" w:cs="Arial"/>
          <w:sz w:val="22"/>
          <w:szCs w:val="22"/>
        </w:rPr>
        <w:t xml:space="preserve"> sets the feed rate.</w:t>
      </w:r>
    </w:p>
    <w:p w14:paraId="675ABD7A" w14:textId="76FA7004" w:rsidR="004A2B75" w:rsidRPr="007B4CDF" w:rsidRDefault="004A2B75" w:rsidP="004A2B75">
      <w:pPr>
        <w:widowControl w:val="0"/>
        <w:numPr>
          <w:ilvl w:val="1"/>
          <w:numId w:val="12"/>
        </w:numPr>
        <w:spacing w:before="240"/>
        <w:jc w:val="both"/>
        <w:outlineLvl w:val="0"/>
        <w:rPr>
          <w:rFonts w:ascii="Calibri" w:eastAsia="Calibri" w:hAnsi="Calibri" w:cs="Calibri"/>
          <w:szCs w:val="24"/>
        </w:rPr>
      </w:pPr>
      <w:r w:rsidRPr="007B4CDF">
        <w:rPr>
          <w:rFonts w:ascii="Helvetica" w:hAnsi="Helvetica" w:cs="Arial"/>
          <w:sz w:val="22"/>
          <w:szCs w:val="22"/>
        </w:rPr>
        <w:t>Control the correct particle generation by observing the fine dust cloud with a small flashlight positioned from below behind t</w:t>
      </w:r>
      <w:r w:rsidR="007B4CDF" w:rsidRPr="007B4CDF">
        <w:rPr>
          <w:rFonts w:ascii="Helvetica" w:hAnsi="Helvetica" w:cs="Arial"/>
          <w:sz w:val="22"/>
          <w:szCs w:val="22"/>
        </w:rPr>
        <w:t xml:space="preserve">he glass tube of the Elutriator </w:t>
      </w:r>
      <w:r w:rsidR="007B4CDF" w:rsidRPr="007B4CDF">
        <w:rPr>
          <w:rFonts w:ascii="Helvetica" w:hAnsi="Helvetica" w:cs="Arial"/>
          <w:b/>
          <w:sz w:val="22"/>
          <w:szCs w:val="22"/>
        </w:rPr>
        <w:t>[1]</w:t>
      </w:r>
      <w:r w:rsidRPr="007B4CDF">
        <w:rPr>
          <w:rFonts w:ascii="Helvetica" w:hAnsi="Helvetica" w:cs="Arial"/>
          <w:sz w:val="22"/>
          <w:szCs w:val="22"/>
        </w:rPr>
        <w:t>.</w:t>
      </w:r>
    </w:p>
    <w:p w14:paraId="7D53732E" w14:textId="285088FE" w:rsidR="004A2B75" w:rsidRDefault="007B4CDF" w:rsidP="007B4CDF">
      <w:pPr>
        <w:numPr>
          <w:ilvl w:val="2"/>
          <w:numId w:val="12"/>
        </w:numPr>
        <w:spacing w:before="240"/>
        <w:outlineLvl w:val="0"/>
        <w:rPr>
          <w:rFonts w:ascii="Helvetica" w:hAnsi="Helvetica" w:cs="Arial"/>
          <w:sz w:val="22"/>
          <w:szCs w:val="22"/>
        </w:rPr>
      </w:pPr>
      <w:r>
        <w:rPr>
          <w:rFonts w:ascii="Helvetica" w:hAnsi="Helvetica" w:cs="Arial"/>
          <w:sz w:val="22"/>
          <w:szCs w:val="22"/>
        </w:rPr>
        <w:t>CU: Talent uses a flashlight, and then shot of the fine dust cloud.</w:t>
      </w:r>
      <w:r w:rsidR="00FC03BC">
        <w:rPr>
          <w:rFonts w:ascii="Helvetica" w:hAnsi="Helvetica" w:cs="Arial"/>
          <w:sz w:val="22"/>
          <w:szCs w:val="22"/>
        </w:rPr>
        <w:t xml:space="preserve"> </w:t>
      </w:r>
      <w:r w:rsidR="00FC03BC" w:rsidRPr="00FC03BC">
        <w:rPr>
          <w:rFonts w:ascii="Helvetica" w:hAnsi="Helvetica" w:cs="Arial"/>
          <w:i/>
          <w:color w:val="4472C4" w:themeColor="accent1"/>
          <w:sz w:val="22"/>
          <w:szCs w:val="22"/>
        </w:rPr>
        <w:t>Important Step</w:t>
      </w:r>
    </w:p>
    <w:p w14:paraId="108B5DF1" w14:textId="4323AA82" w:rsidR="007B4CDF" w:rsidRPr="0086493C" w:rsidRDefault="007B4CDF" w:rsidP="0086493C">
      <w:pPr>
        <w:pStyle w:val="BodyText"/>
        <w:numPr>
          <w:ilvl w:val="0"/>
          <w:numId w:val="12"/>
        </w:numPr>
        <w:spacing w:before="240"/>
        <w:rPr>
          <w:rFonts w:ascii="Helvetica" w:hAnsi="Helvetica" w:cs="Arial"/>
          <w:b/>
          <w:i w:val="0"/>
          <w:sz w:val="22"/>
          <w:szCs w:val="22"/>
        </w:rPr>
      </w:pPr>
      <w:r w:rsidRPr="007B4CDF">
        <w:rPr>
          <w:rFonts w:ascii="Helvetica" w:hAnsi="Helvetica" w:cs="Arial"/>
          <w:b/>
          <w:i w:val="0"/>
          <w:sz w:val="22"/>
          <w:szCs w:val="22"/>
        </w:rPr>
        <w:t xml:space="preserve">Exposure </w:t>
      </w:r>
      <w:r>
        <w:rPr>
          <w:rFonts w:ascii="Helvetica" w:hAnsi="Helvetica" w:cs="Arial"/>
          <w:b/>
          <w:i w:val="0"/>
          <w:sz w:val="22"/>
          <w:szCs w:val="22"/>
        </w:rPr>
        <w:t>E</w:t>
      </w:r>
      <w:r w:rsidRPr="007B4CDF">
        <w:rPr>
          <w:rFonts w:ascii="Helvetica" w:hAnsi="Helvetica" w:cs="Arial"/>
          <w:b/>
          <w:i w:val="0"/>
          <w:sz w:val="22"/>
          <w:szCs w:val="22"/>
        </w:rPr>
        <w:t xml:space="preserve">xperiments </w:t>
      </w:r>
    </w:p>
    <w:p w14:paraId="4D9F9408" w14:textId="0DF8E921" w:rsidR="007B4CDF" w:rsidRPr="0086493C" w:rsidRDefault="007B4CDF" w:rsidP="0086493C">
      <w:pPr>
        <w:widowControl w:val="0"/>
        <w:numPr>
          <w:ilvl w:val="1"/>
          <w:numId w:val="12"/>
        </w:numPr>
        <w:spacing w:before="240"/>
        <w:jc w:val="both"/>
        <w:outlineLvl w:val="0"/>
        <w:rPr>
          <w:rFonts w:ascii="Helvetica" w:hAnsi="Helvetica" w:cs="Arial"/>
          <w:sz w:val="22"/>
          <w:szCs w:val="22"/>
        </w:rPr>
      </w:pPr>
      <w:r w:rsidRPr="0086493C">
        <w:rPr>
          <w:rFonts w:ascii="Helvetica" w:hAnsi="Helvetica" w:cs="Arial"/>
          <w:sz w:val="22"/>
          <w:szCs w:val="22"/>
        </w:rPr>
        <w:t xml:space="preserve">Start the medium supply with pre-heated exposure medium and fill the sampling modules until </w:t>
      </w:r>
      <w:r w:rsidR="0086493C" w:rsidRPr="0086493C">
        <w:rPr>
          <w:rFonts w:ascii="Helvetica" w:hAnsi="Helvetica" w:cs="Arial"/>
          <w:b/>
          <w:sz w:val="22"/>
          <w:szCs w:val="22"/>
        </w:rPr>
        <w:t>[1]</w:t>
      </w:r>
      <w:r w:rsidR="0086493C">
        <w:rPr>
          <w:rFonts w:ascii="Helvetica" w:hAnsi="Helvetica" w:cs="Arial"/>
          <w:sz w:val="22"/>
          <w:szCs w:val="22"/>
        </w:rPr>
        <w:t xml:space="preserve"> </w:t>
      </w:r>
      <w:r w:rsidRPr="0086493C">
        <w:rPr>
          <w:rFonts w:ascii="Helvetica" w:hAnsi="Helvetica" w:cs="Arial"/>
          <w:sz w:val="22"/>
          <w:szCs w:val="22"/>
        </w:rPr>
        <w:t>the downpipes are covered while the module is open</w:t>
      </w:r>
      <w:r w:rsidR="0086493C">
        <w:rPr>
          <w:rFonts w:ascii="Helvetica" w:hAnsi="Helvetica" w:cs="Arial"/>
          <w:sz w:val="22"/>
          <w:szCs w:val="22"/>
        </w:rPr>
        <w:t xml:space="preserve"> </w:t>
      </w:r>
      <w:r w:rsidR="0086493C" w:rsidRPr="0086493C">
        <w:rPr>
          <w:rFonts w:ascii="Helvetica" w:hAnsi="Helvetica" w:cs="Arial"/>
          <w:b/>
          <w:sz w:val="22"/>
          <w:szCs w:val="22"/>
        </w:rPr>
        <w:t>[2]</w:t>
      </w:r>
      <w:r w:rsidRPr="0086493C">
        <w:rPr>
          <w:rFonts w:ascii="Helvetica" w:hAnsi="Helvetica" w:cs="Arial"/>
          <w:sz w:val="22"/>
          <w:szCs w:val="22"/>
        </w:rPr>
        <w:t>.</w:t>
      </w:r>
    </w:p>
    <w:p w14:paraId="7DFEDA8F" w14:textId="45C7684B" w:rsidR="007B4CDF" w:rsidRDefault="0086493C" w:rsidP="0086493C">
      <w:pPr>
        <w:widowControl w:val="0"/>
        <w:numPr>
          <w:ilvl w:val="2"/>
          <w:numId w:val="12"/>
        </w:numPr>
        <w:spacing w:before="240"/>
        <w:jc w:val="both"/>
        <w:outlineLvl w:val="0"/>
        <w:rPr>
          <w:rFonts w:ascii="Helvetica" w:hAnsi="Helvetica" w:cs="Arial"/>
          <w:sz w:val="22"/>
          <w:szCs w:val="22"/>
        </w:rPr>
      </w:pPr>
      <w:r>
        <w:rPr>
          <w:rFonts w:ascii="Helvetica" w:hAnsi="Helvetica" w:cs="Arial"/>
          <w:sz w:val="22"/>
          <w:szCs w:val="22"/>
        </w:rPr>
        <w:t>Talent fills the modules with medium.</w:t>
      </w:r>
    </w:p>
    <w:p w14:paraId="22482BDC" w14:textId="21144F56" w:rsidR="0086493C" w:rsidRPr="0086493C" w:rsidRDefault="0086493C" w:rsidP="0086493C">
      <w:pPr>
        <w:widowControl w:val="0"/>
        <w:numPr>
          <w:ilvl w:val="2"/>
          <w:numId w:val="12"/>
        </w:numPr>
        <w:spacing w:before="240"/>
        <w:jc w:val="both"/>
        <w:outlineLvl w:val="0"/>
        <w:rPr>
          <w:rFonts w:ascii="Helvetica" w:hAnsi="Helvetica" w:cs="Arial"/>
          <w:sz w:val="22"/>
          <w:szCs w:val="22"/>
        </w:rPr>
      </w:pPr>
      <w:r>
        <w:rPr>
          <w:rFonts w:ascii="Helvetica" w:hAnsi="Helvetica" w:cs="Arial"/>
          <w:sz w:val="22"/>
          <w:szCs w:val="22"/>
        </w:rPr>
        <w:t>CU: Shot of the downpipes are covered.</w:t>
      </w:r>
    </w:p>
    <w:p w14:paraId="3513901E" w14:textId="3CD7A6F7" w:rsidR="007B4CDF" w:rsidRPr="0086493C" w:rsidRDefault="007B4CDF" w:rsidP="0086493C">
      <w:pPr>
        <w:widowControl w:val="0"/>
        <w:numPr>
          <w:ilvl w:val="1"/>
          <w:numId w:val="12"/>
        </w:numPr>
        <w:spacing w:before="240"/>
        <w:jc w:val="both"/>
        <w:outlineLvl w:val="0"/>
        <w:rPr>
          <w:rFonts w:ascii="Helvetica" w:hAnsi="Helvetica" w:cs="Arial"/>
          <w:sz w:val="22"/>
          <w:szCs w:val="22"/>
        </w:rPr>
      </w:pPr>
      <w:r w:rsidRPr="0086493C">
        <w:rPr>
          <w:rFonts w:ascii="Helvetica" w:hAnsi="Helvetica" w:cs="Arial"/>
          <w:sz w:val="22"/>
          <w:szCs w:val="22"/>
        </w:rPr>
        <w:lastRenderedPageBreak/>
        <w:t>In</w:t>
      </w:r>
      <w:r w:rsidR="0086493C">
        <w:rPr>
          <w:rFonts w:ascii="Helvetica" w:hAnsi="Helvetica" w:cs="Arial"/>
          <w:sz w:val="22"/>
          <w:szCs w:val="22"/>
        </w:rPr>
        <w:t xml:space="preserve">sert blind cell culture inserts into the exposure module </w:t>
      </w:r>
      <w:r w:rsidR="0086493C" w:rsidRPr="0086493C">
        <w:rPr>
          <w:rFonts w:ascii="Helvetica" w:hAnsi="Helvetica" w:cs="Arial"/>
          <w:b/>
          <w:sz w:val="22"/>
          <w:szCs w:val="22"/>
        </w:rPr>
        <w:t>[1]</w:t>
      </w:r>
      <w:r w:rsidRPr="0086493C">
        <w:rPr>
          <w:rFonts w:ascii="Helvetica" w:hAnsi="Helvetica" w:cs="Arial"/>
          <w:sz w:val="22"/>
          <w:szCs w:val="22"/>
        </w:rPr>
        <w:t>. Pump the exposure medium down until the downpipes are covered with medium and the lower side of the inserts are in contact with medium</w:t>
      </w:r>
      <w:r w:rsidR="005A217C">
        <w:rPr>
          <w:rFonts w:ascii="Helvetica" w:hAnsi="Helvetica" w:cs="Arial"/>
          <w:sz w:val="22"/>
          <w:szCs w:val="22"/>
        </w:rPr>
        <w:t xml:space="preserve"> </w:t>
      </w:r>
      <w:r w:rsidR="005A217C" w:rsidRPr="005A217C">
        <w:rPr>
          <w:rFonts w:ascii="Helvetica" w:hAnsi="Helvetica" w:cs="Arial"/>
          <w:b/>
          <w:sz w:val="22"/>
          <w:szCs w:val="22"/>
        </w:rPr>
        <w:t>[2]</w:t>
      </w:r>
      <w:r w:rsidRPr="0086493C">
        <w:rPr>
          <w:rFonts w:ascii="Helvetica" w:hAnsi="Helvetica" w:cs="Arial"/>
          <w:sz w:val="22"/>
          <w:szCs w:val="22"/>
        </w:rPr>
        <w:t>.</w:t>
      </w:r>
    </w:p>
    <w:p w14:paraId="4A8CA597" w14:textId="42A20306" w:rsidR="007B4CDF" w:rsidRDefault="0086493C" w:rsidP="0086493C">
      <w:pPr>
        <w:widowControl w:val="0"/>
        <w:numPr>
          <w:ilvl w:val="2"/>
          <w:numId w:val="12"/>
        </w:numPr>
        <w:spacing w:before="240"/>
        <w:jc w:val="both"/>
        <w:outlineLvl w:val="0"/>
        <w:rPr>
          <w:rFonts w:ascii="Helvetica" w:hAnsi="Helvetica" w:cs="Arial"/>
          <w:sz w:val="22"/>
          <w:szCs w:val="22"/>
        </w:rPr>
      </w:pPr>
      <w:r>
        <w:rPr>
          <w:rFonts w:ascii="Helvetica" w:hAnsi="Helvetica" w:cs="Arial"/>
          <w:sz w:val="22"/>
          <w:szCs w:val="22"/>
        </w:rPr>
        <w:t>Talent inserts insets into the module.</w:t>
      </w:r>
    </w:p>
    <w:p w14:paraId="3343946E" w14:textId="3B8FE4CD" w:rsidR="0086493C" w:rsidRPr="0086493C" w:rsidRDefault="002A007A" w:rsidP="0086493C">
      <w:pPr>
        <w:widowControl w:val="0"/>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CU: </w:t>
      </w:r>
      <w:r w:rsidR="005A217C">
        <w:rPr>
          <w:rFonts w:ascii="Helvetica" w:hAnsi="Helvetica" w:cs="Arial"/>
          <w:sz w:val="22"/>
          <w:szCs w:val="22"/>
        </w:rPr>
        <w:t>Shot of the downpipes covered with medium, and the inserts in contact with medium.</w:t>
      </w:r>
    </w:p>
    <w:p w14:paraId="6162F979" w14:textId="16A74C8D" w:rsidR="007B4CDF" w:rsidRPr="007B4CDF" w:rsidRDefault="007B4CDF" w:rsidP="0086493C">
      <w:pPr>
        <w:widowControl w:val="0"/>
        <w:numPr>
          <w:ilvl w:val="1"/>
          <w:numId w:val="12"/>
        </w:numPr>
        <w:spacing w:before="240"/>
        <w:jc w:val="both"/>
        <w:outlineLvl w:val="0"/>
        <w:rPr>
          <w:rFonts w:ascii="Helvetica" w:hAnsi="Helvetica" w:cs="Arial"/>
          <w:sz w:val="22"/>
          <w:szCs w:val="22"/>
        </w:rPr>
      </w:pPr>
      <w:r w:rsidRPr="0086493C">
        <w:rPr>
          <w:rFonts w:ascii="Helvetica" w:hAnsi="Helvetica" w:cs="Arial"/>
          <w:sz w:val="22"/>
          <w:szCs w:val="22"/>
        </w:rPr>
        <w:t>Start the aerosol generator, close the exposure module and connect the exposure module to the exposure module outlet of the aerosol generator</w:t>
      </w:r>
      <w:r w:rsidR="00324AE2">
        <w:rPr>
          <w:rFonts w:ascii="Helvetica" w:hAnsi="Helvetica" w:cs="Arial"/>
          <w:sz w:val="22"/>
          <w:szCs w:val="22"/>
        </w:rPr>
        <w:t xml:space="preserve"> </w:t>
      </w:r>
      <w:r w:rsidR="00324AE2" w:rsidRPr="00324AE2">
        <w:rPr>
          <w:rFonts w:ascii="Helvetica" w:hAnsi="Helvetica" w:cs="Arial"/>
          <w:b/>
          <w:sz w:val="22"/>
          <w:szCs w:val="22"/>
        </w:rPr>
        <w:t>[1]</w:t>
      </w:r>
      <w:r w:rsidRPr="0086493C">
        <w:rPr>
          <w:rFonts w:ascii="Helvetica" w:hAnsi="Helvetica" w:cs="Arial"/>
          <w:sz w:val="22"/>
          <w:szCs w:val="22"/>
        </w:rPr>
        <w:t xml:space="preserve">. </w:t>
      </w:r>
    </w:p>
    <w:p w14:paraId="76E05199" w14:textId="7DF88255" w:rsidR="00324AE2" w:rsidRDefault="00324AE2" w:rsidP="00324AE2">
      <w:pPr>
        <w:widowControl w:val="0"/>
        <w:numPr>
          <w:ilvl w:val="2"/>
          <w:numId w:val="12"/>
        </w:numPr>
        <w:spacing w:before="240"/>
        <w:jc w:val="both"/>
        <w:outlineLvl w:val="0"/>
        <w:rPr>
          <w:rFonts w:ascii="Helvetica" w:hAnsi="Helvetica" w:cs="Arial"/>
          <w:sz w:val="22"/>
          <w:szCs w:val="22"/>
        </w:rPr>
      </w:pPr>
      <w:r>
        <w:rPr>
          <w:rFonts w:ascii="Helvetica" w:hAnsi="Helvetica" w:cs="Arial"/>
          <w:sz w:val="22"/>
          <w:szCs w:val="22"/>
        </w:rPr>
        <w:t>Talent starts the aerosol generator, closes the module and connects it to the outlet of aerosol generator.</w:t>
      </w:r>
    </w:p>
    <w:p w14:paraId="46C022FC" w14:textId="1FA0CFBE" w:rsidR="007B4CDF" w:rsidRPr="0086493C" w:rsidRDefault="0086493C" w:rsidP="0086493C">
      <w:pPr>
        <w:widowControl w:val="0"/>
        <w:numPr>
          <w:ilvl w:val="1"/>
          <w:numId w:val="12"/>
        </w:numPr>
        <w:spacing w:before="240"/>
        <w:jc w:val="both"/>
        <w:outlineLvl w:val="0"/>
        <w:rPr>
          <w:rFonts w:ascii="Helvetica" w:hAnsi="Helvetica" w:cs="Arial"/>
          <w:sz w:val="22"/>
          <w:szCs w:val="22"/>
        </w:rPr>
      </w:pPr>
      <w:r w:rsidRPr="0086493C">
        <w:rPr>
          <w:rFonts w:ascii="Helvetica" w:hAnsi="Helvetica" w:cs="Arial"/>
          <w:sz w:val="22"/>
          <w:szCs w:val="22"/>
        </w:rPr>
        <w:t>Thirty minutes a</w:t>
      </w:r>
      <w:r w:rsidR="007B4CDF" w:rsidRPr="0086493C">
        <w:rPr>
          <w:rFonts w:ascii="Helvetica" w:hAnsi="Helvetica" w:cs="Arial"/>
          <w:sz w:val="22"/>
          <w:szCs w:val="22"/>
        </w:rPr>
        <w:t xml:space="preserve">fter the lead time, seal the exposure module outlet of the elutriator with a rubber plug and remove the blind inserts. Refill the exposure medium </w:t>
      </w:r>
      <w:r w:rsidR="00324AE2" w:rsidRPr="00324AE2">
        <w:rPr>
          <w:rFonts w:ascii="Helvetica" w:hAnsi="Helvetica" w:cs="Arial"/>
          <w:b/>
          <w:sz w:val="22"/>
          <w:szCs w:val="22"/>
        </w:rPr>
        <w:t>[1]</w:t>
      </w:r>
      <w:r w:rsidR="00324AE2">
        <w:rPr>
          <w:rFonts w:ascii="Helvetica" w:hAnsi="Helvetica" w:cs="Arial"/>
          <w:sz w:val="22"/>
          <w:szCs w:val="22"/>
        </w:rPr>
        <w:t xml:space="preserve"> </w:t>
      </w:r>
      <w:r w:rsidR="007B4CDF" w:rsidRPr="0086493C">
        <w:rPr>
          <w:rFonts w:ascii="Helvetica" w:hAnsi="Helvetica" w:cs="Arial"/>
          <w:sz w:val="22"/>
          <w:szCs w:val="22"/>
        </w:rPr>
        <w:t>until the downpipes are covered with medium</w:t>
      </w:r>
      <w:r w:rsidR="00324AE2">
        <w:rPr>
          <w:rFonts w:ascii="Helvetica" w:hAnsi="Helvetica" w:cs="Arial"/>
          <w:sz w:val="22"/>
          <w:szCs w:val="22"/>
        </w:rPr>
        <w:t xml:space="preserve"> </w:t>
      </w:r>
      <w:r w:rsidR="00324AE2" w:rsidRPr="00324AE2">
        <w:rPr>
          <w:rFonts w:ascii="Helvetica" w:hAnsi="Helvetica" w:cs="Arial"/>
          <w:b/>
          <w:sz w:val="22"/>
          <w:szCs w:val="22"/>
        </w:rPr>
        <w:t>[2]</w:t>
      </w:r>
      <w:r w:rsidR="007B4CDF" w:rsidRPr="0086493C">
        <w:rPr>
          <w:rFonts w:ascii="Helvetica" w:hAnsi="Helvetica" w:cs="Arial"/>
          <w:sz w:val="22"/>
          <w:szCs w:val="22"/>
        </w:rPr>
        <w:t>.</w:t>
      </w:r>
    </w:p>
    <w:p w14:paraId="540B0B51" w14:textId="05836B8B" w:rsidR="007B4CDF" w:rsidRDefault="00324AE2" w:rsidP="00324AE2">
      <w:pPr>
        <w:widowControl w:val="0"/>
        <w:numPr>
          <w:ilvl w:val="2"/>
          <w:numId w:val="12"/>
        </w:numPr>
        <w:spacing w:before="240"/>
        <w:jc w:val="both"/>
        <w:outlineLvl w:val="0"/>
        <w:rPr>
          <w:rFonts w:ascii="Helvetica" w:hAnsi="Helvetica" w:cs="Arial"/>
          <w:sz w:val="22"/>
          <w:szCs w:val="22"/>
        </w:rPr>
      </w:pPr>
      <w:r>
        <w:rPr>
          <w:rFonts w:ascii="Helvetica" w:hAnsi="Helvetica" w:cs="Arial"/>
          <w:sz w:val="22"/>
          <w:szCs w:val="22"/>
        </w:rPr>
        <w:t>Talent seals the module outlet, removes blind inserts, and fills medium.</w:t>
      </w:r>
    </w:p>
    <w:p w14:paraId="38ED5FDD" w14:textId="024210EC" w:rsidR="00324AE2" w:rsidRPr="0086493C" w:rsidRDefault="002A007A" w:rsidP="00324AE2">
      <w:pPr>
        <w:widowControl w:val="0"/>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CU: </w:t>
      </w:r>
      <w:r w:rsidR="00324AE2">
        <w:rPr>
          <w:rFonts w:ascii="Helvetica" w:hAnsi="Helvetica" w:cs="Arial"/>
          <w:sz w:val="22"/>
          <w:szCs w:val="22"/>
        </w:rPr>
        <w:t>Shot of the downpipes covered with medium.</w:t>
      </w:r>
    </w:p>
    <w:p w14:paraId="46BE003C" w14:textId="716D70B7" w:rsidR="007B4CDF" w:rsidRPr="0086493C" w:rsidRDefault="007B4CDF" w:rsidP="0086493C">
      <w:pPr>
        <w:widowControl w:val="0"/>
        <w:numPr>
          <w:ilvl w:val="1"/>
          <w:numId w:val="12"/>
        </w:numPr>
        <w:spacing w:before="240"/>
        <w:jc w:val="both"/>
        <w:outlineLvl w:val="0"/>
        <w:rPr>
          <w:rFonts w:ascii="Helvetica" w:hAnsi="Helvetica" w:cs="Arial"/>
          <w:sz w:val="22"/>
          <w:szCs w:val="22"/>
        </w:rPr>
      </w:pPr>
      <w:r w:rsidRPr="0086493C">
        <w:rPr>
          <w:rFonts w:ascii="Helvetica" w:hAnsi="Helvetica" w:cs="Arial"/>
          <w:sz w:val="22"/>
          <w:szCs w:val="22"/>
        </w:rPr>
        <w:t xml:space="preserve">Remove the cell culture inserts from the </w:t>
      </w:r>
      <w:r w:rsidR="002A007A">
        <w:rPr>
          <w:rFonts w:ascii="Helvetica" w:hAnsi="Helvetica" w:cs="Arial"/>
          <w:sz w:val="22"/>
          <w:szCs w:val="22"/>
        </w:rPr>
        <w:t>6-well plates with the help of</w:t>
      </w:r>
      <w:r w:rsidRPr="0086493C">
        <w:rPr>
          <w:rFonts w:ascii="Helvetica" w:hAnsi="Helvetica" w:cs="Arial"/>
          <w:sz w:val="22"/>
          <w:szCs w:val="22"/>
        </w:rPr>
        <w:t xml:space="preserve"> tweezer</w:t>
      </w:r>
      <w:r w:rsidR="002A007A">
        <w:rPr>
          <w:rFonts w:ascii="Helvetica" w:hAnsi="Helvetica" w:cs="Arial"/>
          <w:sz w:val="22"/>
          <w:szCs w:val="22"/>
        </w:rPr>
        <w:t xml:space="preserve">s </w:t>
      </w:r>
      <w:r w:rsidR="002A007A" w:rsidRPr="002A007A">
        <w:rPr>
          <w:rFonts w:ascii="Helvetica" w:hAnsi="Helvetica" w:cs="Arial"/>
          <w:b/>
          <w:sz w:val="22"/>
          <w:szCs w:val="22"/>
        </w:rPr>
        <w:t>[1]</w:t>
      </w:r>
      <w:r w:rsidRPr="0086493C">
        <w:rPr>
          <w:rFonts w:ascii="Helvetica" w:hAnsi="Helvetica" w:cs="Arial"/>
          <w:sz w:val="22"/>
          <w:szCs w:val="22"/>
        </w:rPr>
        <w:t xml:space="preserve">. Pour the growth medium carefully from the cell culture inserts off by toppling the inserts and </w:t>
      </w:r>
      <w:r w:rsidR="006D16DB">
        <w:rPr>
          <w:rFonts w:ascii="Helvetica" w:hAnsi="Helvetica" w:cs="Arial"/>
          <w:sz w:val="22"/>
          <w:szCs w:val="22"/>
        </w:rPr>
        <w:t xml:space="preserve">use a pipette to </w:t>
      </w:r>
      <w:r w:rsidRPr="0086493C">
        <w:rPr>
          <w:rFonts w:ascii="Helvetica" w:hAnsi="Helvetica" w:cs="Arial"/>
          <w:sz w:val="22"/>
          <w:szCs w:val="22"/>
        </w:rPr>
        <w:t xml:space="preserve">aspirate and discard the residual liquid </w:t>
      </w:r>
      <w:r w:rsidR="006D16DB" w:rsidRPr="006D16DB">
        <w:rPr>
          <w:rFonts w:ascii="Helvetica" w:hAnsi="Helvetica" w:cs="Arial"/>
          <w:b/>
          <w:sz w:val="22"/>
          <w:szCs w:val="22"/>
        </w:rPr>
        <w:t>[2]</w:t>
      </w:r>
      <w:r w:rsidRPr="0086493C">
        <w:rPr>
          <w:rFonts w:ascii="Helvetica" w:hAnsi="Helvetica" w:cs="Arial"/>
          <w:sz w:val="22"/>
          <w:szCs w:val="22"/>
        </w:rPr>
        <w:t xml:space="preserve">. </w:t>
      </w:r>
    </w:p>
    <w:p w14:paraId="021BE786" w14:textId="4BF65E2C" w:rsidR="007B4CDF" w:rsidRDefault="002A007A" w:rsidP="002A007A">
      <w:pPr>
        <w:widowControl w:val="0"/>
        <w:numPr>
          <w:ilvl w:val="2"/>
          <w:numId w:val="12"/>
        </w:numPr>
        <w:spacing w:before="240"/>
        <w:jc w:val="both"/>
        <w:outlineLvl w:val="0"/>
        <w:rPr>
          <w:rFonts w:ascii="Helvetica" w:hAnsi="Helvetica" w:cs="Arial"/>
          <w:sz w:val="22"/>
          <w:szCs w:val="22"/>
        </w:rPr>
      </w:pPr>
      <w:r>
        <w:rPr>
          <w:rFonts w:ascii="Helvetica" w:hAnsi="Helvetica" w:cs="Arial"/>
          <w:sz w:val="22"/>
          <w:szCs w:val="22"/>
        </w:rPr>
        <w:t>Talent removes inserts.</w:t>
      </w:r>
    </w:p>
    <w:p w14:paraId="0D77E770" w14:textId="7FED67D9" w:rsidR="002A007A" w:rsidRPr="0086493C" w:rsidRDefault="006D16DB" w:rsidP="002A007A">
      <w:pPr>
        <w:widowControl w:val="0"/>
        <w:numPr>
          <w:ilvl w:val="2"/>
          <w:numId w:val="12"/>
        </w:numPr>
        <w:spacing w:before="240"/>
        <w:jc w:val="both"/>
        <w:outlineLvl w:val="0"/>
        <w:rPr>
          <w:rFonts w:ascii="Helvetica" w:hAnsi="Helvetica" w:cs="Arial"/>
          <w:sz w:val="22"/>
          <w:szCs w:val="22"/>
        </w:rPr>
      </w:pPr>
      <w:r>
        <w:rPr>
          <w:rFonts w:ascii="Helvetica" w:hAnsi="Helvetica" w:cs="Arial"/>
          <w:sz w:val="22"/>
          <w:szCs w:val="22"/>
        </w:rPr>
        <w:t>Talent removes the medium from the inserts.</w:t>
      </w:r>
      <w:r w:rsidR="00FC03BC">
        <w:rPr>
          <w:rFonts w:ascii="Helvetica" w:hAnsi="Helvetica" w:cs="Arial"/>
          <w:sz w:val="22"/>
          <w:szCs w:val="22"/>
        </w:rPr>
        <w:t xml:space="preserve"> </w:t>
      </w:r>
      <w:r w:rsidR="00FC03BC" w:rsidRPr="00FC03BC">
        <w:rPr>
          <w:rFonts w:ascii="Helvetica" w:hAnsi="Helvetica" w:cs="Arial"/>
          <w:i/>
          <w:color w:val="4472C4" w:themeColor="accent1"/>
          <w:sz w:val="22"/>
          <w:szCs w:val="22"/>
        </w:rPr>
        <w:t>Important Step</w:t>
      </w:r>
    </w:p>
    <w:p w14:paraId="038DBE79" w14:textId="6C2F427A" w:rsidR="007B4CDF" w:rsidRDefault="006D16DB" w:rsidP="006D16DB">
      <w:pPr>
        <w:widowControl w:val="0"/>
        <w:numPr>
          <w:ilvl w:val="1"/>
          <w:numId w:val="12"/>
        </w:numPr>
        <w:spacing w:before="240"/>
        <w:jc w:val="both"/>
        <w:outlineLvl w:val="0"/>
        <w:rPr>
          <w:rFonts w:ascii="Helvetica" w:hAnsi="Helvetica" w:cs="Arial"/>
          <w:sz w:val="22"/>
          <w:szCs w:val="22"/>
        </w:rPr>
      </w:pPr>
      <w:r w:rsidRPr="0086493C">
        <w:rPr>
          <w:rFonts w:ascii="Helvetica" w:hAnsi="Helvetica" w:cs="Arial"/>
          <w:sz w:val="22"/>
          <w:szCs w:val="22"/>
        </w:rPr>
        <w:t>Place the inserts in the exposure chambers of both</w:t>
      </w:r>
      <w:r>
        <w:rPr>
          <w:rFonts w:ascii="Helvetica" w:hAnsi="Helvetica" w:cs="Arial"/>
          <w:sz w:val="22"/>
          <w:szCs w:val="22"/>
        </w:rPr>
        <w:t xml:space="preserve"> </w:t>
      </w:r>
      <w:r w:rsidRPr="0086493C">
        <w:rPr>
          <w:rFonts w:ascii="Helvetica" w:hAnsi="Helvetica" w:cs="Arial"/>
          <w:sz w:val="22"/>
          <w:szCs w:val="22"/>
        </w:rPr>
        <w:t>the exposure and clean air module</w:t>
      </w:r>
      <w:r>
        <w:rPr>
          <w:rFonts w:ascii="Helvetica" w:hAnsi="Helvetica" w:cs="Arial"/>
          <w:sz w:val="22"/>
          <w:szCs w:val="22"/>
        </w:rPr>
        <w:t xml:space="preserve">s </w:t>
      </w:r>
      <w:r w:rsidRPr="006D16DB">
        <w:rPr>
          <w:rFonts w:ascii="Helvetica" w:hAnsi="Helvetica" w:cs="Arial"/>
          <w:b/>
          <w:sz w:val="22"/>
          <w:szCs w:val="22"/>
        </w:rPr>
        <w:t>[1]</w:t>
      </w:r>
      <w:r w:rsidRPr="0086493C">
        <w:rPr>
          <w:rFonts w:ascii="Helvetica" w:hAnsi="Helvetica" w:cs="Arial"/>
          <w:sz w:val="22"/>
          <w:szCs w:val="22"/>
        </w:rPr>
        <w:t>.</w:t>
      </w:r>
      <w:r>
        <w:rPr>
          <w:rFonts w:ascii="Helvetica" w:hAnsi="Helvetica" w:cs="Arial"/>
          <w:sz w:val="22"/>
          <w:szCs w:val="22"/>
        </w:rPr>
        <w:t xml:space="preserve"> </w:t>
      </w:r>
      <w:r w:rsidR="007B4CDF" w:rsidRPr="006D16DB">
        <w:rPr>
          <w:rFonts w:ascii="Helvetica" w:hAnsi="Helvetica" w:cs="Arial"/>
          <w:sz w:val="22"/>
          <w:szCs w:val="22"/>
        </w:rPr>
        <w:t>Close the modules and start the exposure experiments by connecting the exposure module to the exposure module outlet of the aerosol generator and the clean air module to the carrier gas supply simultaneously</w:t>
      </w:r>
      <w:r>
        <w:rPr>
          <w:rFonts w:ascii="Helvetica" w:hAnsi="Helvetica" w:cs="Arial"/>
          <w:sz w:val="22"/>
          <w:szCs w:val="22"/>
        </w:rPr>
        <w:t xml:space="preserve"> </w:t>
      </w:r>
      <w:r w:rsidRPr="006D16DB">
        <w:rPr>
          <w:rFonts w:ascii="Helvetica" w:hAnsi="Helvetica" w:cs="Arial"/>
          <w:b/>
          <w:sz w:val="22"/>
          <w:szCs w:val="22"/>
        </w:rPr>
        <w:t>[2]</w:t>
      </w:r>
      <w:r w:rsidR="007B4CDF" w:rsidRPr="006D16DB">
        <w:rPr>
          <w:rFonts w:ascii="Helvetica" w:hAnsi="Helvetica" w:cs="Arial"/>
          <w:sz w:val="22"/>
          <w:szCs w:val="22"/>
        </w:rPr>
        <w:t xml:space="preserve">. </w:t>
      </w:r>
    </w:p>
    <w:p w14:paraId="6BF3BEA2" w14:textId="7822FFE5" w:rsidR="006D16DB" w:rsidRDefault="006D16DB" w:rsidP="006D16DB">
      <w:pPr>
        <w:widowControl w:val="0"/>
        <w:numPr>
          <w:ilvl w:val="2"/>
          <w:numId w:val="12"/>
        </w:numPr>
        <w:spacing w:before="240"/>
        <w:jc w:val="both"/>
        <w:outlineLvl w:val="0"/>
        <w:rPr>
          <w:rFonts w:ascii="Helvetica" w:hAnsi="Helvetica" w:cs="Arial"/>
          <w:sz w:val="22"/>
          <w:szCs w:val="22"/>
        </w:rPr>
      </w:pPr>
      <w:r>
        <w:rPr>
          <w:rFonts w:ascii="Helvetica" w:hAnsi="Helvetica" w:cs="Arial"/>
          <w:sz w:val="22"/>
          <w:szCs w:val="22"/>
        </w:rPr>
        <w:t>Talent places the inserts in the modules.</w:t>
      </w:r>
    </w:p>
    <w:p w14:paraId="1B56665D" w14:textId="775A440F" w:rsidR="007B4CDF" w:rsidRPr="00FC03BC" w:rsidRDefault="006D16DB" w:rsidP="007B4CDF">
      <w:pPr>
        <w:widowControl w:val="0"/>
        <w:numPr>
          <w:ilvl w:val="2"/>
          <w:numId w:val="12"/>
        </w:numPr>
        <w:spacing w:before="240"/>
        <w:jc w:val="both"/>
        <w:outlineLvl w:val="0"/>
        <w:rPr>
          <w:rFonts w:ascii="Helvetica" w:hAnsi="Helvetica" w:cs="Arial"/>
          <w:sz w:val="22"/>
          <w:szCs w:val="22"/>
        </w:rPr>
      </w:pPr>
      <w:r>
        <w:rPr>
          <w:rFonts w:ascii="Helvetica" w:hAnsi="Helvetica" w:cs="Arial"/>
          <w:sz w:val="22"/>
          <w:szCs w:val="22"/>
        </w:rPr>
        <w:t>Talent closes the modules and connects them to the generator.</w:t>
      </w:r>
      <w:r w:rsidR="00FC03BC">
        <w:rPr>
          <w:rFonts w:ascii="Helvetica" w:hAnsi="Helvetica" w:cs="Arial"/>
          <w:sz w:val="22"/>
          <w:szCs w:val="22"/>
        </w:rPr>
        <w:t xml:space="preserve"> </w:t>
      </w:r>
      <w:r w:rsidR="00FC03BC" w:rsidRPr="00FC03BC">
        <w:rPr>
          <w:rFonts w:ascii="Helvetica" w:hAnsi="Helvetica" w:cs="Arial"/>
          <w:i/>
          <w:color w:val="4472C4" w:themeColor="accent1"/>
          <w:sz w:val="22"/>
          <w:szCs w:val="22"/>
        </w:rPr>
        <w:t>Important Step</w:t>
      </w:r>
    </w:p>
    <w:p w14:paraId="575D3BF6" w14:textId="7B5E15DC" w:rsidR="007B4CDF" w:rsidRPr="006D16DB" w:rsidRDefault="006D16DB" w:rsidP="006D16DB">
      <w:pPr>
        <w:widowControl w:val="0"/>
        <w:numPr>
          <w:ilvl w:val="1"/>
          <w:numId w:val="12"/>
        </w:numPr>
        <w:spacing w:before="240"/>
        <w:jc w:val="both"/>
        <w:outlineLvl w:val="0"/>
        <w:rPr>
          <w:rFonts w:ascii="Helvetica" w:hAnsi="Helvetica" w:cs="Arial"/>
          <w:sz w:val="22"/>
          <w:szCs w:val="22"/>
        </w:rPr>
      </w:pPr>
      <w:r>
        <w:rPr>
          <w:rFonts w:ascii="Helvetica" w:hAnsi="Helvetica" w:cs="Arial"/>
          <w:sz w:val="22"/>
          <w:szCs w:val="22"/>
        </w:rPr>
        <w:t>A</w:t>
      </w:r>
      <w:r w:rsidR="007B4CDF" w:rsidRPr="006D16DB">
        <w:rPr>
          <w:rFonts w:ascii="Helvetica" w:hAnsi="Helvetica" w:cs="Arial"/>
          <w:sz w:val="22"/>
          <w:szCs w:val="22"/>
        </w:rPr>
        <w:t>fter completion of the experiment</w:t>
      </w:r>
      <w:r>
        <w:rPr>
          <w:rFonts w:ascii="Helvetica" w:hAnsi="Helvetica" w:cs="Arial"/>
          <w:sz w:val="22"/>
          <w:szCs w:val="22"/>
        </w:rPr>
        <w:t>,</w:t>
      </w:r>
      <w:r w:rsidRPr="006D16DB">
        <w:rPr>
          <w:rFonts w:ascii="Helvetica" w:hAnsi="Helvetica" w:cs="Arial"/>
          <w:sz w:val="22"/>
          <w:szCs w:val="22"/>
        </w:rPr>
        <w:t xml:space="preserve"> </w:t>
      </w:r>
      <w:r>
        <w:rPr>
          <w:rFonts w:ascii="Helvetica" w:hAnsi="Helvetica" w:cs="Arial"/>
          <w:sz w:val="22"/>
          <w:szCs w:val="22"/>
        </w:rPr>
        <w:t>d</w:t>
      </w:r>
      <w:r w:rsidRPr="006D16DB">
        <w:rPr>
          <w:rFonts w:ascii="Helvetica" w:hAnsi="Helvetica" w:cs="Arial"/>
          <w:sz w:val="22"/>
          <w:szCs w:val="22"/>
        </w:rPr>
        <w:t>isconnect the exposure and clean air modules</w:t>
      </w:r>
      <w:r w:rsidR="007B4CDF" w:rsidRPr="006D16DB">
        <w:rPr>
          <w:rFonts w:ascii="Helvetica" w:hAnsi="Helvetica" w:cs="Arial"/>
          <w:sz w:val="22"/>
          <w:szCs w:val="22"/>
        </w:rPr>
        <w:t xml:space="preserve"> and seal the exposure module outlet</w:t>
      </w:r>
      <w:r>
        <w:rPr>
          <w:rFonts w:ascii="Helvetica" w:hAnsi="Helvetica" w:cs="Arial"/>
          <w:sz w:val="22"/>
          <w:szCs w:val="22"/>
        </w:rPr>
        <w:t xml:space="preserve"> </w:t>
      </w:r>
      <w:r w:rsidRPr="006D16DB">
        <w:rPr>
          <w:rFonts w:ascii="Helvetica" w:hAnsi="Helvetica" w:cs="Arial"/>
          <w:b/>
          <w:sz w:val="22"/>
          <w:szCs w:val="22"/>
        </w:rPr>
        <w:t>[1]</w:t>
      </w:r>
      <w:r w:rsidR="007B4CDF" w:rsidRPr="006D16DB">
        <w:rPr>
          <w:rFonts w:ascii="Helvetica" w:hAnsi="Helvetica" w:cs="Arial"/>
          <w:sz w:val="22"/>
          <w:szCs w:val="22"/>
        </w:rPr>
        <w:t>.</w:t>
      </w:r>
      <w:r>
        <w:rPr>
          <w:rFonts w:ascii="Helvetica" w:hAnsi="Helvetica" w:cs="Arial"/>
          <w:sz w:val="22"/>
          <w:szCs w:val="22"/>
        </w:rPr>
        <w:t xml:space="preserve"> </w:t>
      </w:r>
      <w:r w:rsidR="007B4CDF" w:rsidRPr="006D16DB">
        <w:rPr>
          <w:rFonts w:ascii="Helvetica" w:hAnsi="Helvetica" w:cs="Arial"/>
          <w:sz w:val="22"/>
          <w:szCs w:val="22"/>
        </w:rPr>
        <w:t>Stop the compressed air supply and the aerosol generator by clicking on the Stop button</w:t>
      </w:r>
      <w:r w:rsidR="00C24CBF">
        <w:rPr>
          <w:rFonts w:ascii="Helvetica" w:hAnsi="Helvetica" w:cs="Arial"/>
          <w:sz w:val="22"/>
          <w:szCs w:val="22"/>
        </w:rPr>
        <w:t xml:space="preserve"> </w:t>
      </w:r>
      <w:r w:rsidR="00C24CBF" w:rsidRPr="00C24CBF">
        <w:rPr>
          <w:rFonts w:ascii="Helvetica" w:hAnsi="Helvetica" w:cs="Arial"/>
          <w:b/>
          <w:sz w:val="22"/>
          <w:szCs w:val="22"/>
        </w:rPr>
        <w:t>[2]</w:t>
      </w:r>
      <w:r w:rsidR="007B4CDF" w:rsidRPr="006D16DB">
        <w:rPr>
          <w:rFonts w:ascii="Helvetica" w:hAnsi="Helvetica" w:cs="Arial"/>
          <w:sz w:val="22"/>
          <w:szCs w:val="22"/>
        </w:rPr>
        <w:t xml:space="preserve">. </w:t>
      </w:r>
    </w:p>
    <w:p w14:paraId="2ED23199" w14:textId="7E887356" w:rsidR="007B4CDF" w:rsidRDefault="00C24CBF" w:rsidP="006D16DB">
      <w:pPr>
        <w:widowControl w:val="0"/>
        <w:numPr>
          <w:ilvl w:val="2"/>
          <w:numId w:val="12"/>
        </w:numPr>
        <w:spacing w:before="240"/>
        <w:jc w:val="both"/>
        <w:outlineLvl w:val="0"/>
        <w:rPr>
          <w:rFonts w:ascii="Helvetica" w:hAnsi="Helvetica" w:cs="Arial"/>
          <w:sz w:val="22"/>
          <w:szCs w:val="22"/>
        </w:rPr>
      </w:pPr>
      <w:r>
        <w:rPr>
          <w:rFonts w:ascii="Helvetica" w:hAnsi="Helvetica" w:cs="Arial"/>
          <w:sz w:val="22"/>
          <w:szCs w:val="22"/>
        </w:rPr>
        <w:t>Talent disconnects the exposure and modules and seals outlet.</w:t>
      </w:r>
    </w:p>
    <w:p w14:paraId="7AD2AAD7" w14:textId="63799706" w:rsidR="00C24CBF" w:rsidRPr="006D16DB" w:rsidRDefault="00C24CBF" w:rsidP="006D16DB">
      <w:pPr>
        <w:widowControl w:val="0"/>
        <w:numPr>
          <w:ilvl w:val="2"/>
          <w:numId w:val="12"/>
        </w:numPr>
        <w:spacing w:before="240"/>
        <w:jc w:val="both"/>
        <w:outlineLvl w:val="0"/>
        <w:rPr>
          <w:rFonts w:ascii="Helvetica" w:hAnsi="Helvetica" w:cs="Arial"/>
          <w:sz w:val="22"/>
          <w:szCs w:val="22"/>
        </w:rPr>
      </w:pPr>
      <w:r>
        <w:rPr>
          <w:rFonts w:ascii="Helvetica" w:hAnsi="Helvetica" w:cs="Arial"/>
          <w:sz w:val="22"/>
          <w:szCs w:val="22"/>
        </w:rPr>
        <w:t>SCREEN: Talent clicks on the stop button.</w:t>
      </w:r>
    </w:p>
    <w:p w14:paraId="50C57D44" w14:textId="5359FB97" w:rsidR="007B4CDF" w:rsidRPr="002F6AD1" w:rsidRDefault="007B4CDF" w:rsidP="006D16DB">
      <w:pPr>
        <w:widowControl w:val="0"/>
        <w:numPr>
          <w:ilvl w:val="1"/>
          <w:numId w:val="12"/>
        </w:numPr>
        <w:spacing w:before="240"/>
        <w:jc w:val="both"/>
        <w:outlineLvl w:val="0"/>
        <w:rPr>
          <w:rFonts w:ascii="Helvetica" w:hAnsi="Helvetica" w:cs="Arial"/>
          <w:sz w:val="22"/>
          <w:szCs w:val="22"/>
        </w:rPr>
      </w:pPr>
      <w:r w:rsidRPr="006D16DB">
        <w:rPr>
          <w:rFonts w:ascii="Helvetica" w:hAnsi="Helvetica" w:cs="Arial"/>
          <w:sz w:val="22"/>
          <w:szCs w:val="22"/>
        </w:rPr>
        <w:t xml:space="preserve">Open the exposure and clean air module and </w:t>
      </w:r>
      <w:r w:rsidR="003C19AB">
        <w:rPr>
          <w:rFonts w:ascii="Helvetica" w:hAnsi="Helvetica" w:cs="Arial"/>
          <w:sz w:val="22"/>
          <w:szCs w:val="22"/>
        </w:rPr>
        <w:t xml:space="preserve">use tweezers to </w:t>
      </w:r>
      <w:r w:rsidRPr="006D16DB">
        <w:rPr>
          <w:rFonts w:ascii="Helvetica" w:hAnsi="Helvetica" w:cs="Arial"/>
          <w:sz w:val="22"/>
          <w:szCs w:val="22"/>
        </w:rPr>
        <w:t xml:space="preserve">transfer the cell culture </w:t>
      </w:r>
      <w:r w:rsidRPr="002F6AD1">
        <w:rPr>
          <w:rFonts w:ascii="Helvetica" w:hAnsi="Helvetica" w:cs="Arial"/>
          <w:sz w:val="22"/>
          <w:szCs w:val="22"/>
        </w:rPr>
        <w:t>inserts to the prepare</w:t>
      </w:r>
      <w:r w:rsidR="00C24CBF" w:rsidRPr="002F6AD1">
        <w:rPr>
          <w:rFonts w:ascii="Helvetica" w:hAnsi="Helvetica" w:cs="Arial"/>
          <w:sz w:val="22"/>
          <w:szCs w:val="22"/>
        </w:rPr>
        <w:t>d post-incubation</w:t>
      </w:r>
      <w:r w:rsidR="00593EBD" w:rsidRPr="002F6AD1">
        <w:rPr>
          <w:rFonts w:ascii="Helvetica" w:hAnsi="Helvetica" w:cs="Arial"/>
          <w:sz w:val="22"/>
          <w:szCs w:val="22"/>
        </w:rPr>
        <w:t xml:space="preserve"> 6-well</w:t>
      </w:r>
      <w:r w:rsidR="00C24CBF" w:rsidRPr="002F6AD1">
        <w:rPr>
          <w:rFonts w:ascii="Helvetica" w:hAnsi="Helvetica" w:cs="Arial"/>
          <w:sz w:val="22"/>
          <w:szCs w:val="22"/>
        </w:rPr>
        <w:t xml:space="preserve"> plates </w:t>
      </w:r>
      <w:r w:rsidR="00C24CBF" w:rsidRPr="002F6AD1">
        <w:rPr>
          <w:rFonts w:ascii="Helvetica" w:hAnsi="Helvetica" w:cs="Arial"/>
          <w:b/>
          <w:sz w:val="22"/>
          <w:szCs w:val="22"/>
        </w:rPr>
        <w:t>[1]</w:t>
      </w:r>
      <w:r w:rsidRPr="002F6AD1">
        <w:rPr>
          <w:rFonts w:ascii="Helvetica" w:hAnsi="Helvetica" w:cs="Arial"/>
          <w:sz w:val="22"/>
          <w:szCs w:val="22"/>
        </w:rPr>
        <w:t xml:space="preserve">. Incubate the 6-well </w:t>
      </w:r>
      <w:r w:rsidRPr="002F6AD1">
        <w:rPr>
          <w:rFonts w:ascii="Helvetica" w:hAnsi="Helvetica" w:cs="Arial"/>
          <w:sz w:val="22"/>
          <w:szCs w:val="22"/>
        </w:rPr>
        <w:lastRenderedPageBreak/>
        <w:t xml:space="preserve">plates </w:t>
      </w:r>
      <w:r w:rsidR="00593EBD" w:rsidRPr="002F6AD1">
        <w:rPr>
          <w:rFonts w:ascii="Helvetica" w:hAnsi="Helvetica" w:cs="Arial"/>
          <w:sz w:val="22"/>
          <w:szCs w:val="22"/>
        </w:rPr>
        <w:t xml:space="preserve">as well as the unexposed cell culture inserts </w:t>
      </w:r>
      <w:r w:rsidRPr="002F6AD1">
        <w:rPr>
          <w:rFonts w:ascii="Helvetica" w:hAnsi="Helvetica" w:cs="Arial"/>
          <w:sz w:val="22"/>
          <w:szCs w:val="22"/>
        </w:rPr>
        <w:t>for 24 h</w:t>
      </w:r>
      <w:r w:rsidR="00C24CBF" w:rsidRPr="002F6AD1">
        <w:rPr>
          <w:rFonts w:ascii="Helvetica" w:hAnsi="Helvetica" w:cs="Arial"/>
          <w:sz w:val="22"/>
          <w:szCs w:val="22"/>
        </w:rPr>
        <w:t xml:space="preserve">ours at </w:t>
      </w:r>
      <w:r w:rsidRPr="002F6AD1">
        <w:rPr>
          <w:rFonts w:ascii="Helvetica" w:hAnsi="Helvetica" w:cs="Arial"/>
          <w:sz w:val="22"/>
          <w:szCs w:val="22"/>
        </w:rPr>
        <w:t xml:space="preserve">37 </w:t>
      </w:r>
      <w:r w:rsidR="00C24CBF" w:rsidRPr="002F6AD1">
        <w:rPr>
          <w:rFonts w:ascii="Helvetica" w:hAnsi="Helvetica" w:cs="Arial"/>
          <w:sz w:val="22"/>
          <w:szCs w:val="22"/>
        </w:rPr>
        <w:t>degrees Celsius and</w:t>
      </w:r>
      <w:r w:rsidRPr="002F6AD1">
        <w:rPr>
          <w:rFonts w:ascii="Helvetica" w:hAnsi="Helvetica" w:cs="Arial"/>
          <w:sz w:val="22"/>
          <w:szCs w:val="22"/>
        </w:rPr>
        <w:t xml:space="preserve"> 5% </w:t>
      </w:r>
      <w:r w:rsidR="00C24CBF" w:rsidRPr="002F6AD1">
        <w:rPr>
          <w:rFonts w:ascii="Helvetica" w:hAnsi="Helvetica" w:cs="Arial"/>
          <w:sz w:val="22"/>
          <w:szCs w:val="22"/>
        </w:rPr>
        <w:t>carbon dioxide</w:t>
      </w:r>
      <w:r w:rsidRPr="002F6AD1">
        <w:rPr>
          <w:rFonts w:ascii="Helvetica" w:hAnsi="Helvetica" w:cs="Arial"/>
          <w:sz w:val="22"/>
          <w:szCs w:val="22"/>
        </w:rPr>
        <w:t xml:space="preserve"> at the </w:t>
      </w:r>
      <w:r w:rsidR="00CB553E" w:rsidRPr="002F6AD1">
        <w:rPr>
          <w:rFonts w:ascii="Helvetica" w:hAnsi="Helvetica" w:cs="Arial"/>
          <w:sz w:val="22"/>
          <w:szCs w:val="22"/>
        </w:rPr>
        <w:t>air-liquid interface</w:t>
      </w:r>
      <w:r w:rsidR="00C24CBF" w:rsidRPr="002F6AD1">
        <w:rPr>
          <w:rFonts w:ascii="Helvetica" w:hAnsi="Helvetica" w:cs="Arial"/>
          <w:i/>
          <w:color w:val="FF0000"/>
          <w:sz w:val="22"/>
          <w:szCs w:val="22"/>
        </w:rPr>
        <w:t xml:space="preserve"> </w:t>
      </w:r>
      <w:r w:rsidR="00C24CBF" w:rsidRPr="002F6AD1">
        <w:rPr>
          <w:rFonts w:ascii="Helvetica" w:hAnsi="Helvetica" w:cs="Arial"/>
          <w:b/>
          <w:color w:val="000000" w:themeColor="text1"/>
          <w:sz w:val="22"/>
          <w:szCs w:val="22"/>
        </w:rPr>
        <w:t>[2]</w:t>
      </w:r>
      <w:r w:rsidRPr="002F6AD1">
        <w:rPr>
          <w:rFonts w:ascii="Helvetica" w:hAnsi="Helvetica" w:cs="Arial"/>
          <w:sz w:val="22"/>
          <w:szCs w:val="22"/>
        </w:rPr>
        <w:t xml:space="preserve">. </w:t>
      </w:r>
    </w:p>
    <w:p w14:paraId="2FE4B30E" w14:textId="3B1A8944" w:rsidR="007B4CDF" w:rsidRDefault="00C24CBF" w:rsidP="00C24CBF">
      <w:pPr>
        <w:widowControl w:val="0"/>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Talent opens the </w:t>
      </w:r>
      <w:proofErr w:type="gramStart"/>
      <w:r>
        <w:rPr>
          <w:rFonts w:ascii="Helvetica" w:hAnsi="Helvetica" w:cs="Arial"/>
          <w:sz w:val="22"/>
          <w:szCs w:val="22"/>
        </w:rPr>
        <w:t>module, and</w:t>
      </w:r>
      <w:proofErr w:type="gramEnd"/>
      <w:r>
        <w:rPr>
          <w:rFonts w:ascii="Helvetica" w:hAnsi="Helvetica" w:cs="Arial"/>
          <w:sz w:val="22"/>
          <w:szCs w:val="22"/>
        </w:rPr>
        <w:t xml:space="preserve"> transfers the inserts to plates.</w:t>
      </w:r>
    </w:p>
    <w:p w14:paraId="2C1BA1CA" w14:textId="2B2BC611" w:rsidR="00C24CBF" w:rsidRPr="006D16DB" w:rsidRDefault="005573B0" w:rsidP="00C24CBF">
      <w:pPr>
        <w:widowControl w:val="0"/>
        <w:numPr>
          <w:ilvl w:val="2"/>
          <w:numId w:val="12"/>
        </w:numPr>
        <w:spacing w:before="240"/>
        <w:jc w:val="both"/>
        <w:outlineLvl w:val="0"/>
        <w:rPr>
          <w:rFonts w:ascii="Helvetica" w:hAnsi="Helvetica" w:cs="Arial"/>
          <w:sz w:val="22"/>
          <w:szCs w:val="22"/>
        </w:rPr>
      </w:pPr>
      <w:r>
        <w:rPr>
          <w:rFonts w:ascii="Helvetica" w:hAnsi="Helvetica" w:cs="Arial"/>
          <w:sz w:val="22"/>
          <w:szCs w:val="22"/>
        </w:rPr>
        <w:t>Talent places the plates into an incubator.</w:t>
      </w:r>
      <w:r w:rsidR="0046200C">
        <w:rPr>
          <w:rFonts w:ascii="Helvetica" w:hAnsi="Helvetica" w:cs="Arial"/>
          <w:sz w:val="22"/>
          <w:szCs w:val="22"/>
        </w:rPr>
        <w:t xml:space="preserve"> </w:t>
      </w:r>
      <w:r w:rsidR="0046200C" w:rsidRPr="0046200C">
        <w:rPr>
          <w:rFonts w:ascii="Helvetica" w:hAnsi="Helvetica" w:cs="Arial"/>
          <w:sz w:val="22"/>
          <w:szCs w:val="22"/>
          <w:highlight w:val="green"/>
        </w:rPr>
        <w:t xml:space="preserve">(Author Comment: </w:t>
      </w:r>
      <w:r w:rsidR="0046200C" w:rsidRPr="0046200C">
        <w:rPr>
          <w:rFonts w:ascii="Helvetica" w:hAnsi="Helvetica" w:cs="Arial"/>
          <w:sz w:val="22"/>
          <w:szCs w:val="22"/>
          <w:highlight w:val="green"/>
        </w:rPr>
        <w:t>I labelled the 6-well plates… I don't know, if you can see the labelling in the video… just for your information: TS = test substance and CA = clean air</w:t>
      </w:r>
      <w:r w:rsidR="0046200C" w:rsidRPr="0046200C">
        <w:rPr>
          <w:rFonts w:ascii="Helvetica" w:hAnsi="Helvetica" w:cs="Arial"/>
          <w:sz w:val="22"/>
          <w:szCs w:val="22"/>
          <w:highlight w:val="green"/>
        </w:rPr>
        <w:t>)</w:t>
      </w:r>
    </w:p>
    <w:p w14:paraId="30F7A420" w14:textId="31DAAF8D" w:rsidR="007B4CDF" w:rsidRPr="005573B0" w:rsidRDefault="007B4CDF" w:rsidP="005573B0">
      <w:pPr>
        <w:pStyle w:val="BodyText"/>
        <w:numPr>
          <w:ilvl w:val="0"/>
          <w:numId w:val="12"/>
        </w:numPr>
        <w:spacing w:before="240"/>
        <w:rPr>
          <w:rFonts w:ascii="Helvetica" w:hAnsi="Helvetica" w:cs="Arial"/>
          <w:b/>
          <w:i w:val="0"/>
          <w:sz w:val="22"/>
          <w:szCs w:val="22"/>
        </w:rPr>
      </w:pPr>
      <w:r w:rsidRPr="005573B0">
        <w:rPr>
          <w:rFonts w:ascii="Helvetica" w:hAnsi="Helvetica" w:cs="Arial"/>
          <w:b/>
          <w:i w:val="0"/>
          <w:sz w:val="22"/>
          <w:szCs w:val="22"/>
        </w:rPr>
        <w:t xml:space="preserve">Cell </w:t>
      </w:r>
      <w:r w:rsidR="005573B0">
        <w:rPr>
          <w:rFonts w:ascii="Helvetica" w:hAnsi="Helvetica" w:cs="Arial"/>
          <w:b/>
          <w:i w:val="0"/>
          <w:sz w:val="22"/>
          <w:szCs w:val="22"/>
        </w:rPr>
        <w:t>V</w:t>
      </w:r>
      <w:r w:rsidRPr="005573B0">
        <w:rPr>
          <w:rFonts w:ascii="Helvetica" w:hAnsi="Helvetica" w:cs="Arial"/>
          <w:b/>
          <w:i w:val="0"/>
          <w:sz w:val="22"/>
          <w:szCs w:val="22"/>
        </w:rPr>
        <w:t>iability</w:t>
      </w:r>
      <w:bookmarkStart w:id="0" w:name="_GoBack"/>
      <w:bookmarkEnd w:id="0"/>
    </w:p>
    <w:p w14:paraId="01779CE3" w14:textId="4BE4617B" w:rsidR="007B4CDF" w:rsidRPr="005573B0" w:rsidRDefault="00492A74" w:rsidP="005573B0">
      <w:pPr>
        <w:widowControl w:val="0"/>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Twenty-four </w:t>
      </w:r>
      <w:r w:rsidRPr="005573B0">
        <w:rPr>
          <w:rFonts w:ascii="Helvetica" w:hAnsi="Helvetica" w:cs="Arial"/>
          <w:sz w:val="22"/>
          <w:szCs w:val="22"/>
        </w:rPr>
        <w:t>h</w:t>
      </w:r>
      <w:r>
        <w:rPr>
          <w:rFonts w:ascii="Helvetica" w:hAnsi="Helvetica" w:cs="Arial"/>
          <w:sz w:val="22"/>
          <w:szCs w:val="22"/>
        </w:rPr>
        <w:t>ours</w:t>
      </w:r>
      <w:r w:rsidRPr="005573B0">
        <w:rPr>
          <w:rFonts w:ascii="Helvetica" w:hAnsi="Helvetica" w:cs="Arial"/>
          <w:sz w:val="22"/>
          <w:szCs w:val="22"/>
        </w:rPr>
        <w:t xml:space="preserve"> after exposure</w:t>
      </w:r>
      <w:r w:rsidR="0061542F">
        <w:rPr>
          <w:rFonts w:ascii="Helvetica" w:hAnsi="Helvetica" w:cs="Arial"/>
          <w:sz w:val="22"/>
          <w:szCs w:val="22"/>
        </w:rPr>
        <w:t>, i</w:t>
      </w:r>
      <w:r w:rsidR="007B4CDF" w:rsidRPr="005573B0">
        <w:rPr>
          <w:rFonts w:ascii="Helvetica" w:hAnsi="Helvetica" w:cs="Arial"/>
          <w:sz w:val="22"/>
          <w:szCs w:val="22"/>
        </w:rPr>
        <w:t>nsert the cell culture inserts in the new prepared 6-well plates</w:t>
      </w:r>
      <w:r>
        <w:rPr>
          <w:rFonts w:ascii="Helvetica" w:hAnsi="Helvetica" w:cs="Arial"/>
          <w:sz w:val="22"/>
          <w:szCs w:val="22"/>
        </w:rPr>
        <w:t xml:space="preserve"> </w:t>
      </w:r>
      <w:r w:rsidRPr="00492A74">
        <w:rPr>
          <w:rFonts w:ascii="Helvetica" w:hAnsi="Helvetica" w:cs="Arial"/>
          <w:b/>
          <w:sz w:val="22"/>
          <w:szCs w:val="22"/>
        </w:rPr>
        <w:t>[1]</w:t>
      </w:r>
      <w:r>
        <w:rPr>
          <w:rFonts w:ascii="Helvetica" w:hAnsi="Helvetica" w:cs="Arial"/>
          <w:sz w:val="22"/>
          <w:szCs w:val="22"/>
        </w:rPr>
        <w:t>. Add 1 milliliter</w:t>
      </w:r>
      <w:r w:rsidR="007B4CDF" w:rsidRPr="005573B0">
        <w:rPr>
          <w:rFonts w:ascii="Helvetica" w:hAnsi="Helvetica" w:cs="Arial"/>
          <w:sz w:val="22"/>
          <w:szCs w:val="22"/>
        </w:rPr>
        <w:t xml:space="preserve"> of the fresh-prepared WST-1</w:t>
      </w:r>
      <w:r>
        <w:rPr>
          <w:rFonts w:ascii="Helvetica" w:hAnsi="Helvetica" w:cs="Arial"/>
          <w:sz w:val="22"/>
          <w:szCs w:val="22"/>
        </w:rPr>
        <w:t xml:space="preserve"> </w:t>
      </w:r>
      <w:r w:rsidRPr="00492A74">
        <w:rPr>
          <w:rFonts w:ascii="Helvetica" w:hAnsi="Helvetica" w:cs="Arial"/>
          <w:i/>
          <w:color w:val="FF0000"/>
          <w:sz w:val="22"/>
          <w:szCs w:val="22"/>
        </w:rPr>
        <w:t>(pronounce as W</w:t>
      </w:r>
      <w:r>
        <w:rPr>
          <w:rFonts w:ascii="Helvetica" w:hAnsi="Helvetica" w:cs="Arial"/>
          <w:i/>
          <w:color w:val="FF0000"/>
          <w:sz w:val="22"/>
          <w:szCs w:val="22"/>
        </w:rPr>
        <w:t>-</w:t>
      </w:r>
      <w:r w:rsidRPr="00492A74">
        <w:rPr>
          <w:rFonts w:ascii="Helvetica" w:hAnsi="Helvetica" w:cs="Arial"/>
          <w:i/>
          <w:color w:val="FF0000"/>
          <w:sz w:val="22"/>
          <w:szCs w:val="22"/>
        </w:rPr>
        <w:t>S</w:t>
      </w:r>
      <w:r>
        <w:rPr>
          <w:rFonts w:ascii="Helvetica" w:hAnsi="Helvetica" w:cs="Arial"/>
          <w:i/>
          <w:color w:val="FF0000"/>
          <w:sz w:val="22"/>
          <w:szCs w:val="22"/>
        </w:rPr>
        <w:t>-</w:t>
      </w:r>
      <w:r w:rsidRPr="00492A74">
        <w:rPr>
          <w:rFonts w:ascii="Helvetica" w:hAnsi="Helvetica" w:cs="Arial"/>
          <w:i/>
          <w:color w:val="FF0000"/>
          <w:sz w:val="22"/>
          <w:szCs w:val="22"/>
        </w:rPr>
        <w:t>T-one)</w:t>
      </w:r>
      <w:r w:rsidR="007B4CDF" w:rsidRPr="005573B0">
        <w:rPr>
          <w:rFonts w:ascii="Helvetica" w:hAnsi="Helvetica" w:cs="Arial"/>
          <w:sz w:val="22"/>
          <w:szCs w:val="22"/>
        </w:rPr>
        <w:t xml:space="preserve"> solution to each cell culture insert</w:t>
      </w:r>
      <w:r>
        <w:rPr>
          <w:rFonts w:ascii="Helvetica" w:hAnsi="Helvetica" w:cs="Arial"/>
          <w:sz w:val="22"/>
          <w:szCs w:val="22"/>
        </w:rPr>
        <w:t xml:space="preserve"> </w:t>
      </w:r>
      <w:r w:rsidRPr="00492A74">
        <w:rPr>
          <w:rFonts w:ascii="Helvetica" w:hAnsi="Helvetica" w:cs="Arial"/>
          <w:b/>
          <w:sz w:val="22"/>
          <w:szCs w:val="22"/>
        </w:rPr>
        <w:t>[2]</w:t>
      </w:r>
      <w:r w:rsidR="007B4CDF" w:rsidRPr="005573B0">
        <w:rPr>
          <w:rFonts w:ascii="Helvetica" w:hAnsi="Helvetica" w:cs="Arial"/>
          <w:sz w:val="22"/>
          <w:szCs w:val="22"/>
        </w:rPr>
        <w:t>.</w:t>
      </w:r>
    </w:p>
    <w:p w14:paraId="64CA6031" w14:textId="795E3F48" w:rsidR="007B4CDF" w:rsidRDefault="00492A74" w:rsidP="00492A74">
      <w:pPr>
        <w:widowControl w:val="0"/>
        <w:numPr>
          <w:ilvl w:val="2"/>
          <w:numId w:val="12"/>
        </w:numPr>
        <w:spacing w:before="240"/>
        <w:jc w:val="both"/>
        <w:outlineLvl w:val="0"/>
        <w:rPr>
          <w:rFonts w:ascii="Helvetica" w:hAnsi="Helvetica" w:cs="Arial"/>
          <w:sz w:val="22"/>
          <w:szCs w:val="22"/>
        </w:rPr>
      </w:pPr>
      <w:r>
        <w:rPr>
          <w:rFonts w:ascii="Helvetica" w:hAnsi="Helvetica" w:cs="Arial"/>
          <w:sz w:val="22"/>
          <w:szCs w:val="22"/>
        </w:rPr>
        <w:t>Talent inserts the inserts in the plates.</w:t>
      </w:r>
    </w:p>
    <w:p w14:paraId="6A61DF57" w14:textId="2318949D" w:rsidR="00492A74" w:rsidRPr="005573B0" w:rsidRDefault="00492A74" w:rsidP="00492A74">
      <w:pPr>
        <w:widowControl w:val="0"/>
        <w:numPr>
          <w:ilvl w:val="2"/>
          <w:numId w:val="12"/>
        </w:numPr>
        <w:spacing w:before="240"/>
        <w:jc w:val="both"/>
        <w:outlineLvl w:val="0"/>
        <w:rPr>
          <w:rFonts w:ascii="Helvetica" w:hAnsi="Helvetica" w:cs="Arial"/>
          <w:sz w:val="22"/>
          <w:szCs w:val="22"/>
        </w:rPr>
      </w:pPr>
      <w:r>
        <w:rPr>
          <w:rFonts w:ascii="Helvetica" w:hAnsi="Helvetica" w:cs="Arial"/>
          <w:sz w:val="22"/>
          <w:szCs w:val="22"/>
        </w:rPr>
        <w:t>CU: Talent adds solution to each insert.</w:t>
      </w:r>
    </w:p>
    <w:p w14:paraId="137C7AE3" w14:textId="7A6796F1" w:rsidR="00492A74" w:rsidRDefault="00492A74" w:rsidP="005573B0">
      <w:pPr>
        <w:widowControl w:val="0"/>
        <w:numPr>
          <w:ilvl w:val="1"/>
          <w:numId w:val="12"/>
        </w:numPr>
        <w:spacing w:before="240"/>
        <w:jc w:val="both"/>
        <w:outlineLvl w:val="0"/>
        <w:rPr>
          <w:rFonts w:ascii="Helvetica" w:hAnsi="Helvetica" w:cs="Arial"/>
          <w:sz w:val="22"/>
          <w:szCs w:val="22"/>
        </w:rPr>
      </w:pPr>
      <w:r w:rsidRPr="005573B0">
        <w:rPr>
          <w:rFonts w:ascii="Helvetica" w:hAnsi="Helvetica" w:cs="Arial"/>
          <w:sz w:val="22"/>
          <w:szCs w:val="22"/>
        </w:rPr>
        <w:t>Rock the plates carefully in order to distribute the solution homogenously on the cells</w:t>
      </w:r>
      <w:r>
        <w:rPr>
          <w:rFonts w:ascii="Helvetica" w:hAnsi="Helvetica" w:cs="Arial"/>
          <w:sz w:val="22"/>
          <w:szCs w:val="22"/>
        </w:rPr>
        <w:t xml:space="preserve"> </w:t>
      </w:r>
      <w:r w:rsidRPr="00492A74">
        <w:rPr>
          <w:rFonts w:ascii="Helvetica" w:hAnsi="Helvetica" w:cs="Arial"/>
          <w:b/>
          <w:sz w:val="22"/>
          <w:szCs w:val="22"/>
        </w:rPr>
        <w:t>[1]</w:t>
      </w:r>
      <w:r w:rsidRPr="005573B0">
        <w:rPr>
          <w:rFonts w:ascii="Helvetica" w:hAnsi="Helvetica" w:cs="Arial"/>
          <w:sz w:val="22"/>
          <w:szCs w:val="22"/>
        </w:rPr>
        <w:t>. Incubate the 6-well plates with the cell culture inserts for 1 h</w:t>
      </w:r>
      <w:r>
        <w:rPr>
          <w:rFonts w:ascii="Helvetica" w:hAnsi="Helvetica" w:cs="Arial"/>
          <w:sz w:val="22"/>
          <w:szCs w:val="22"/>
        </w:rPr>
        <w:t>our at</w:t>
      </w:r>
      <w:r w:rsidRPr="005573B0">
        <w:rPr>
          <w:rFonts w:ascii="Helvetica" w:hAnsi="Helvetica" w:cs="Arial"/>
          <w:sz w:val="22"/>
          <w:szCs w:val="22"/>
        </w:rPr>
        <w:t xml:space="preserve"> 37 </w:t>
      </w:r>
      <w:r>
        <w:rPr>
          <w:rFonts w:ascii="Helvetica" w:hAnsi="Helvetica" w:cs="Arial"/>
          <w:sz w:val="22"/>
          <w:szCs w:val="22"/>
        </w:rPr>
        <w:t xml:space="preserve">degrees Celsius and 5% carbon dioxide </w:t>
      </w:r>
      <w:r w:rsidRPr="00492A74">
        <w:rPr>
          <w:rFonts w:ascii="Helvetica" w:hAnsi="Helvetica" w:cs="Arial"/>
          <w:b/>
          <w:sz w:val="22"/>
          <w:szCs w:val="22"/>
        </w:rPr>
        <w:t>[2]</w:t>
      </w:r>
      <w:r w:rsidRPr="005573B0">
        <w:rPr>
          <w:rFonts w:ascii="Helvetica" w:hAnsi="Helvetica" w:cs="Arial"/>
          <w:sz w:val="22"/>
          <w:szCs w:val="22"/>
        </w:rPr>
        <w:t>.</w:t>
      </w:r>
    </w:p>
    <w:p w14:paraId="010A0A6E" w14:textId="209467F1" w:rsidR="00492A74" w:rsidRDefault="00492A74" w:rsidP="00492A74">
      <w:pPr>
        <w:widowControl w:val="0"/>
        <w:numPr>
          <w:ilvl w:val="2"/>
          <w:numId w:val="12"/>
        </w:numPr>
        <w:spacing w:before="240"/>
        <w:jc w:val="both"/>
        <w:outlineLvl w:val="0"/>
        <w:rPr>
          <w:rFonts w:ascii="Helvetica" w:hAnsi="Helvetica" w:cs="Arial"/>
          <w:sz w:val="22"/>
          <w:szCs w:val="22"/>
        </w:rPr>
      </w:pPr>
      <w:r>
        <w:rPr>
          <w:rFonts w:ascii="Helvetica" w:hAnsi="Helvetica" w:cs="Arial"/>
          <w:sz w:val="22"/>
          <w:szCs w:val="22"/>
        </w:rPr>
        <w:t>Talent rocks the plates.</w:t>
      </w:r>
    </w:p>
    <w:p w14:paraId="780CDD58" w14:textId="10508352" w:rsidR="00492A74" w:rsidRDefault="00492A74" w:rsidP="00492A74">
      <w:pPr>
        <w:widowControl w:val="0"/>
        <w:numPr>
          <w:ilvl w:val="2"/>
          <w:numId w:val="12"/>
        </w:numPr>
        <w:spacing w:before="240"/>
        <w:jc w:val="both"/>
        <w:outlineLvl w:val="0"/>
        <w:rPr>
          <w:rFonts w:ascii="Helvetica" w:hAnsi="Helvetica" w:cs="Arial"/>
          <w:sz w:val="22"/>
          <w:szCs w:val="22"/>
        </w:rPr>
      </w:pPr>
      <w:r>
        <w:rPr>
          <w:rFonts w:ascii="Helvetica" w:hAnsi="Helvetica" w:cs="Arial"/>
          <w:sz w:val="22"/>
          <w:szCs w:val="22"/>
        </w:rPr>
        <w:t>Talent places the plates into an incubator.</w:t>
      </w:r>
    </w:p>
    <w:p w14:paraId="42D92CB1" w14:textId="18195536" w:rsidR="007B4CDF" w:rsidRPr="005573B0" w:rsidRDefault="00492A74" w:rsidP="005573B0">
      <w:pPr>
        <w:widowControl w:val="0"/>
        <w:numPr>
          <w:ilvl w:val="1"/>
          <w:numId w:val="12"/>
        </w:numPr>
        <w:spacing w:before="240"/>
        <w:jc w:val="both"/>
        <w:outlineLvl w:val="0"/>
        <w:rPr>
          <w:rFonts w:ascii="Helvetica" w:hAnsi="Helvetica" w:cs="Arial"/>
          <w:sz w:val="22"/>
          <w:szCs w:val="22"/>
        </w:rPr>
      </w:pPr>
      <w:r>
        <w:rPr>
          <w:rFonts w:ascii="Helvetica" w:hAnsi="Helvetica" w:cs="Arial"/>
          <w:sz w:val="22"/>
          <w:szCs w:val="22"/>
        </w:rPr>
        <w:t>After that, transfer 100 microliters</w:t>
      </w:r>
      <w:r w:rsidR="007B4CDF" w:rsidRPr="005573B0">
        <w:rPr>
          <w:rFonts w:ascii="Helvetica" w:hAnsi="Helvetica" w:cs="Arial"/>
          <w:sz w:val="22"/>
          <w:szCs w:val="22"/>
        </w:rPr>
        <w:t xml:space="preserve"> of the supernatant in triplicates from each 6-well to a 96-well plate</w:t>
      </w:r>
      <w:r>
        <w:rPr>
          <w:rFonts w:ascii="Helvetica" w:hAnsi="Helvetica" w:cs="Arial"/>
          <w:sz w:val="22"/>
          <w:szCs w:val="22"/>
        </w:rPr>
        <w:t xml:space="preserve"> </w:t>
      </w:r>
      <w:r w:rsidRPr="00492A74">
        <w:rPr>
          <w:rFonts w:ascii="Helvetica" w:hAnsi="Helvetica" w:cs="Arial"/>
          <w:b/>
          <w:sz w:val="22"/>
          <w:szCs w:val="22"/>
        </w:rPr>
        <w:t>[1]</w:t>
      </w:r>
      <w:r w:rsidR="007B4CDF" w:rsidRPr="005573B0">
        <w:rPr>
          <w:rFonts w:ascii="Helvetica" w:hAnsi="Helvetica" w:cs="Arial"/>
          <w:sz w:val="22"/>
          <w:szCs w:val="22"/>
        </w:rPr>
        <w:t xml:space="preserve">. </w:t>
      </w:r>
      <w:r w:rsidR="00AA061A">
        <w:rPr>
          <w:rFonts w:ascii="Helvetica" w:hAnsi="Helvetica" w:cs="Arial"/>
          <w:sz w:val="22"/>
          <w:szCs w:val="22"/>
        </w:rPr>
        <w:t>U</w:t>
      </w:r>
      <w:r w:rsidR="00AA061A" w:rsidRPr="005573B0">
        <w:rPr>
          <w:rFonts w:ascii="Helvetica" w:hAnsi="Helvetica" w:cs="Arial"/>
          <w:sz w:val="22"/>
          <w:szCs w:val="22"/>
        </w:rPr>
        <w:t>sing a microplate reader</w:t>
      </w:r>
      <w:r w:rsidR="00AA061A">
        <w:rPr>
          <w:rFonts w:ascii="Helvetica" w:hAnsi="Helvetica" w:cs="Arial"/>
          <w:sz w:val="22"/>
          <w:szCs w:val="22"/>
        </w:rPr>
        <w:t>, m</w:t>
      </w:r>
      <w:r w:rsidR="007B4CDF" w:rsidRPr="005573B0">
        <w:rPr>
          <w:rFonts w:ascii="Helvetica" w:hAnsi="Helvetica" w:cs="Arial"/>
          <w:sz w:val="22"/>
          <w:szCs w:val="22"/>
        </w:rPr>
        <w:t>easure the absorbance at 450 n</w:t>
      </w:r>
      <w:r w:rsidR="00546258">
        <w:rPr>
          <w:rFonts w:ascii="Helvetica" w:hAnsi="Helvetica" w:cs="Arial"/>
          <w:sz w:val="22"/>
          <w:szCs w:val="22"/>
        </w:rPr>
        <w:t>ano</w:t>
      </w:r>
      <w:r w:rsidR="007B4CDF" w:rsidRPr="005573B0">
        <w:rPr>
          <w:rFonts w:ascii="Helvetica" w:hAnsi="Helvetica" w:cs="Arial"/>
          <w:sz w:val="22"/>
          <w:szCs w:val="22"/>
        </w:rPr>
        <w:t>m</w:t>
      </w:r>
      <w:r w:rsidR="00546258">
        <w:rPr>
          <w:rFonts w:ascii="Helvetica" w:hAnsi="Helvetica" w:cs="Arial"/>
          <w:sz w:val="22"/>
          <w:szCs w:val="22"/>
        </w:rPr>
        <w:t>eters</w:t>
      </w:r>
      <w:r w:rsidR="007B4CDF" w:rsidRPr="005573B0">
        <w:rPr>
          <w:rFonts w:ascii="Helvetica" w:hAnsi="Helvetica" w:cs="Arial"/>
          <w:sz w:val="22"/>
          <w:szCs w:val="22"/>
        </w:rPr>
        <w:t xml:space="preserve"> with a reference wavelength of 650 n</w:t>
      </w:r>
      <w:r w:rsidR="00AA061A">
        <w:rPr>
          <w:rFonts w:ascii="Helvetica" w:hAnsi="Helvetica" w:cs="Arial"/>
          <w:sz w:val="22"/>
          <w:szCs w:val="22"/>
        </w:rPr>
        <w:t>ano</w:t>
      </w:r>
      <w:r w:rsidR="007B4CDF" w:rsidRPr="005573B0">
        <w:rPr>
          <w:rFonts w:ascii="Helvetica" w:hAnsi="Helvetica" w:cs="Arial"/>
          <w:sz w:val="22"/>
          <w:szCs w:val="22"/>
        </w:rPr>
        <w:t>m</w:t>
      </w:r>
      <w:r w:rsidR="00AA061A">
        <w:rPr>
          <w:rFonts w:ascii="Helvetica" w:hAnsi="Helvetica" w:cs="Arial"/>
          <w:sz w:val="22"/>
          <w:szCs w:val="22"/>
        </w:rPr>
        <w:t xml:space="preserve">eters </w:t>
      </w:r>
      <w:r w:rsidR="00AA061A" w:rsidRPr="00AA061A">
        <w:rPr>
          <w:rFonts w:ascii="Helvetica" w:hAnsi="Helvetica" w:cs="Arial"/>
          <w:b/>
          <w:sz w:val="22"/>
          <w:szCs w:val="22"/>
        </w:rPr>
        <w:t>[2]</w:t>
      </w:r>
      <w:r w:rsidR="007B4CDF" w:rsidRPr="005573B0">
        <w:rPr>
          <w:rFonts w:ascii="Helvetica" w:hAnsi="Helvetica" w:cs="Arial"/>
          <w:sz w:val="22"/>
          <w:szCs w:val="22"/>
        </w:rPr>
        <w:t>.</w:t>
      </w:r>
    </w:p>
    <w:p w14:paraId="1AE9CB40" w14:textId="3D6FB978" w:rsidR="007B4CDF" w:rsidRPr="0046200C" w:rsidRDefault="00492A74" w:rsidP="0046200C">
      <w:pPr>
        <w:widowControl w:val="0"/>
        <w:numPr>
          <w:ilvl w:val="2"/>
          <w:numId w:val="12"/>
        </w:numPr>
        <w:spacing w:before="240"/>
        <w:jc w:val="both"/>
        <w:outlineLvl w:val="0"/>
        <w:rPr>
          <w:rFonts w:ascii="Helvetica" w:hAnsi="Helvetica" w:cs="Arial"/>
          <w:sz w:val="22"/>
          <w:szCs w:val="22"/>
        </w:rPr>
      </w:pPr>
      <w:r>
        <w:rPr>
          <w:rFonts w:ascii="Helvetica" w:hAnsi="Helvetica" w:cs="Arial"/>
          <w:sz w:val="22"/>
          <w:szCs w:val="22"/>
        </w:rPr>
        <w:t>Talent transfers supernatant into a 96-well plate.</w:t>
      </w:r>
      <w:r w:rsidR="0046200C">
        <w:rPr>
          <w:rFonts w:ascii="Helvetica" w:hAnsi="Helvetica" w:cs="Arial"/>
          <w:sz w:val="22"/>
          <w:szCs w:val="22"/>
        </w:rPr>
        <w:t xml:space="preserve"> </w:t>
      </w:r>
      <w:r w:rsidR="0046200C" w:rsidRPr="0046200C">
        <w:rPr>
          <w:rFonts w:ascii="Helvetica" w:hAnsi="Helvetica" w:cs="Arial"/>
          <w:sz w:val="22"/>
          <w:szCs w:val="22"/>
          <w:highlight w:val="green"/>
        </w:rPr>
        <w:t xml:space="preserve">(Author Comment: </w:t>
      </w:r>
      <w:r w:rsidR="0046200C" w:rsidRPr="0046200C">
        <w:rPr>
          <w:rFonts w:ascii="Helvetica" w:hAnsi="Helvetica" w:cs="Arial"/>
          <w:sz w:val="22"/>
          <w:szCs w:val="22"/>
          <w:highlight w:val="green"/>
        </w:rPr>
        <w:t>I labelled this 96-well plate, too. Again, TS = test substance, CA = clean air</w:t>
      </w:r>
      <w:r w:rsidR="0046200C" w:rsidRPr="0046200C">
        <w:rPr>
          <w:rFonts w:ascii="Helvetica" w:hAnsi="Helvetica" w:cs="Arial"/>
          <w:sz w:val="22"/>
          <w:szCs w:val="22"/>
          <w:highlight w:val="green"/>
        </w:rPr>
        <w:t>)</w:t>
      </w:r>
    </w:p>
    <w:p w14:paraId="2E9A86D4" w14:textId="5F60ACC0" w:rsidR="007B4CDF" w:rsidRPr="009136EA" w:rsidRDefault="00AA061A" w:rsidP="007B4CDF">
      <w:pPr>
        <w:widowControl w:val="0"/>
        <w:numPr>
          <w:ilvl w:val="2"/>
          <w:numId w:val="12"/>
        </w:numPr>
        <w:spacing w:before="240"/>
        <w:jc w:val="both"/>
        <w:outlineLvl w:val="0"/>
        <w:rPr>
          <w:rFonts w:ascii="Helvetica" w:hAnsi="Helvetica" w:cs="Arial"/>
          <w:sz w:val="22"/>
          <w:szCs w:val="22"/>
        </w:rPr>
      </w:pPr>
      <w:r>
        <w:rPr>
          <w:rFonts w:ascii="Helvetica" w:hAnsi="Helvetica" w:cs="Arial"/>
          <w:sz w:val="22"/>
          <w:szCs w:val="22"/>
        </w:rPr>
        <w:t>Talent measures on a microplate reader.</w:t>
      </w:r>
    </w:p>
    <w:p w14:paraId="79332D3B" w14:textId="77777777" w:rsidR="007B4CDF" w:rsidRPr="00452A59" w:rsidRDefault="007B4CDF" w:rsidP="007B4CDF">
      <w:pPr>
        <w:spacing w:before="240"/>
        <w:outlineLvl w:val="0"/>
        <w:rPr>
          <w:rFonts w:ascii="Helvetica" w:hAnsi="Helvetica" w:cs="Arial"/>
          <w:sz w:val="22"/>
          <w:szCs w:val="22"/>
        </w:rPr>
      </w:pPr>
    </w:p>
    <w:p w14:paraId="2FB6A61E" w14:textId="77777777" w:rsidR="007C69E4" w:rsidRDefault="007C69E4" w:rsidP="004E3F8E">
      <w:pPr>
        <w:pStyle w:val="Title"/>
        <w:jc w:val="center"/>
        <w:rPr>
          <w:rFonts w:ascii="Helvetica" w:hAnsi="Helvetica"/>
        </w:rPr>
      </w:pPr>
    </w:p>
    <w:p w14:paraId="0D0F9AC1" w14:textId="77777777" w:rsidR="007C69E4" w:rsidRDefault="007C69E4" w:rsidP="004E3F8E">
      <w:pPr>
        <w:pStyle w:val="Title"/>
        <w:jc w:val="center"/>
        <w:rPr>
          <w:rFonts w:ascii="Helvetica" w:hAnsi="Helvetica"/>
        </w:rPr>
      </w:pPr>
    </w:p>
    <w:p w14:paraId="2AB08707" w14:textId="77777777" w:rsidR="007C69E4" w:rsidRDefault="007C69E4" w:rsidP="004E3F8E">
      <w:pPr>
        <w:pStyle w:val="Title"/>
        <w:jc w:val="center"/>
        <w:rPr>
          <w:rFonts w:ascii="Helvetica" w:hAnsi="Helvetica"/>
        </w:rPr>
      </w:pPr>
    </w:p>
    <w:p w14:paraId="5138D1C3" w14:textId="77777777" w:rsidR="007C69E4" w:rsidRDefault="007C69E4" w:rsidP="004E3F8E">
      <w:pPr>
        <w:pStyle w:val="Title"/>
        <w:jc w:val="center"/>
        <w:rPr>
          <w:rFonts w:ascii="Helvetica" w:hAnsi="Helvetica"/>
        </w:rPr>
      </w:pPr>
    </w:p>
    <w:p w14:paraId="0BD404DA" w14:textId="77777777" w:rsidR="007C69E4" w:rsidRDefault="007C69E4" w:rsidP="004E3F8E">
      <w:pPr>
        <w:pStyle w:val="Title"/>
        <w:jc w:val="center"/>
        <w:rPr>
          <w:rFonts w:ascii="Helvetica" w:hAnsi="Helvetica"/>
        </w:rPr>
      </w:pPr>
    </w:p>
    <w:p w14:paraId="5FCADEF5" w14:textId="77777777" w:rsidR="007C69E4" w:rsidRDefault="007C69E4" w:rsidP="004E3F8E">
      <w:pPr>
        <w:pStyle w:val="Title"/>
        <w:jc w:val="center"/>
        <w:rPr>
          <w:rFonts w:ascii="Helvetica" w:hAnsi="Helvetica"/>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1FCEB0E4" w14:textId="71D613F5"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842DD1">
        <w:rPr>
          <w:rFonts w:ascii="Helvetica" w:hAnsi="Helvetica" w:cs="Arial"/>
          <w:b/>
          <w:i w:val="0"/>
          <w:sz w:val="22"/>
          <w:szCs w:val="22"/>
        </w:rPr>
        <w:t>Viability Data</w:t>
      </w:r>
    </w:p>
    <w:p w14:paraId="14D5944E" w14:textId="2CDE98D8" w:rsidR="00A676C6" w:rsidRPr="00A676C6" w:rsidRDefault="00A676C6" w:rsidP="004E2E75">
      <w:pPr>
        <w:numPr>
          <w:ilvl w:val="1"/>
          <w:numId w:val="12"/>
        </w:numPr>
        <w:spacing w:before="240"/>
        <w:outlineLvl w:val="0"/>
        <w:rPr>
          <w:rFonts w:ascii="Helvetica" w:hAnsi="Helvetica" w:cs="Arial"/>
          <w:sz w:val="22"/>
          <w:szCs w:val="22"/>
        </w:rPr>
      </w:pPr>
      <w:r w:rsidRPr="004E2E75">
        <w:rPr>
          <w:rFonts w:ascii="Helvetica" w:hAnsi="Helvetica" w:cs="Arial"/>
          <w:sz w:val="22"/>
          <w:szCs w:val="22"/>
        </w:rPr>
        <w:t>The CULTEX RFS</w:t>
      </w:r>
      <w:r w:rsidR="004E2E75">
        <w:rPr>
          <w:rFonts w:ascii="Helvetica" w:hAnsi="Helvetica" w:cs="Arial"/>
          <w:sz w:val="22"/>
          <w:szCs w:val="22"/>
        </w:rPr>
        <w:t xml:space="preserve"> </w:t>
      </w:r>
      <w:r w:rsidR="004E2E75" w:rsidRPr="004E2E75">
        <w:rPr>
          <w:rFonts w:ascii="Helvetica" w:hAnsi="Helvetica" w:cs="Arial"/>
          <w:i/>
          <w:color w:val="FF0000"/>
          <w:sz w:val="22"/>
          <w:szCs w:val="22"/>
        </w:rPr>
        <w:t>(pronounce as R-F-S)</w:t>
      </w:r>
      <w:r w:rsidRPr="004E2E75">
        <w:rPr>
          <w:rFonts w:ascii="Helvetica" w:hAnsi="Helvetica" w:cs="Arial"/>
          <w:sz w:val="22"/>
          <w:szCs w:val="22"/>
        </w:rPr>
        <w:t xml:space="preserve"> is a specially designed modular in vitro exposure system that enables the direct and homogenous exposure of cells </w:t>
      </w:r>
      <w:r w:rsidR="004128CB">
        <w:rPr>
          <w:rFonts w:ascii="Helvetica" w:hAnsi="Helvetica" w:cs="Arial"/>
          <w:sz w:val="22"/>
          <w:szCs w:val="22"/>
        </w:rPr>
        <w:t xml:space="preserve">to airborne particles </w:t>
      </w:r>
      <w:r w:rsidRPr="004E2E75">
        <w:rPr>
          <w:rFonts w:ascii="Helvetica" w:hAnsi="Helvetica" w:cs="Arial"/>
          <w:sz w:val="22"/>
          <w:szCs w:val="22"/>
        </w:rPr>
        <w:t>at the air liquid interface</w:t>
      </w:r>
      <w:r w:rsidR="004E2E75">
        <w:rPr>
          <w:rFonts w:ascii="Helvetica" w:hAnsi="Helvetica" w:cs="Arial"/>
          <w:sz w:val="22"/>
          <w:szCs w:val="22"/>
        </w:rPr>
        <w:t xml:space="preserve"> </w:t>
      </w:r>
      <w:r w:rsidR="004E2E75" w:rsidRPr="004E2E75">
        <w:rPr>
          <w:rFonts w:ascii="Helvetica" w:hAnsi="Helvetica" w:cs="Arial"/>
          <w:b/>
          <w:sz w:val="22"/>
          <w:szCs w:val="22"/>
        </w:rPr>
        <w:t>[1]</w:t>
      </w:r>
      <w:r w:rsidRPr="004E2E75">
        <w:rPr>
          <w:rFonts w:ascii="Helvetica" w:hAnsi="Helvetica" w:cs="Arial"/>
          <w:sz w:val="22"/>
          <w:szCs w:val="22"/>
        </w:rPr>
        <w:t xml:space="preserve">. </w:t>
      </w:r>
    </w:p>
    <w:p w14:paraId="5F2BEC4A" w14:textId="106A78A1" w:rsidR="009501BE" w:rsidRPr="009501BE" w:rsidRDefault="004E2E75" w:rsidP="009501BE">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 </w:t>
      </w:r>
      <w:r w:rsidRPr="009501BE">
        <w:rPr>
          <w:rFonts w:ascii="Helvetica" w:hAnsi="Helvetica" w:cs="Arial"/>
          <w:i/>
          <w:color w:val="4472C4" w:themeColor="accent1"/>
          <w:sz w:val="22"/>
          <w:szCs w:val="22"/>
        </w:rPr>
        <w:t>Video editor: Show the ALI</w:t>
      </w:r>
      <w:r w:rsidR="009501BE" w:rsidRPr="009501BE">
        <w:rPr>
          <w:rFonts w:ascii="Helvetica" w:hAnsi="Helvetica" w:cs="Arial"/>
          <w:i/>
          <w:color w:val="4472C4" w:themeColor="accent1"/>
          <w:sz w:val="22"/>
          <w:szCs w:val="22"/>
        </w:rPr>
        <w:t xml:space="preserve"> exposure only.</w:t>
      </w:r>
    </w:p>
    <w:p w14:paraId="7F937E37" w14:textId="5BC38334" w:rsidR="009501BE" w:rsidRDefault="009501BE" w:rsidP="004E2E75">
      <w:pPr>
        <w:numPr>
          <w:ilvl w:val="1"/>
          <w:numId w:val="12"/>
        </w:numPr>
        <w:spacing w:before="240"/>
        <w:outlineLvl w:val="0"/>
        <w:rPr>
          <w:rFonts w:ascii="Helvetica" w:hAnsi="Helvetica" w:cs="Arial"/>
          <w:sz w:val="22"/>
          <w:szCs w:val="22"/>
        </w:rPr>
      </w:pPr>
      <w:r w:rsidRPr="009501BE">
        <w:rPr>
          <w:rFonts w:ascii="Helvetica" w:hAnsi="Helvetica" w:cs="Arial"/>
          <w:sz w:val="22"/>
          <w:szCs w:val="22"/>
        </w:rPr>
        <w:t>Exposure of cells to clean air led to no decre</w:t>
      </w:r>
      <w:r w:rsidR="0075404E">
        <w:rPr>
          <w:rFonts w:ascii="Helvetica" w:hAnsi="Helvetica" w:cs="Arial"/>
          <w:sz w:val="22"/>
          <w:szCs w:val="22"/>
        </w:rPr>
        <w:t>ase of cell viability over time</w:t>
      </w:r>
      <w:r w:rsidRPr="009501BE">
        <w:rPr>
          <w:rFonts w:ascii="Helvetica" w:hAnsi="Helvetica" w:cs="Arial"/>
          <w:sz w:val="22"/>
          <w:szCs w:val="22"/>
        </w:rPr>
        <w:t xml:space="preserve"> </w:t>
      </w:r>
      <w:r w:rsidRPr="009501BE">
        <w:rPr>
          <w:rFonts w:ascii="Helvetica" w:hAnsi="Helvetica" w:cs="Arial"/>
          <w:b/>
          <w:sz w:val="22"/>
          <w:szCs w:val="22"/>
        </w:rPr>
        <w:t>[1]</w:t>
      </w:r>
      <w:r w:rsidRPr="004E2E75">
        <w:rPr>
          <w:rFonts w:ascii="Helvetica" w:hAnsi="Helvetica" w:cs="Arial"/>
          <w:sz w:val="22"/>
          <w:szCs w:val="22"/>
        </w:rPr>
        <w:t>.</w:t>
      </w:r>
    </w:p>
    <w:p w14:paraId="585E11D2" w14:textId="3E388E28" w:rsidR="009501BE" w:rsidRDefault="009501BE" w:rsidP="009501BE">
      <w:pPr>
        <w:numPr>
          <w:ilvl w:val="2"/>
          <w:numId w:val="12"/>
        </w:numPr>
        <w:spacing w:before="240"/>
        <w:outlineLvl w:val="0"/>
        <w:rPr>
          <w:rFonts w:ascii="Helvetica" w:hAnsi="Helvetica" w:cs="Arial"/>
          <w:sz w:val="22"/>
          <w:szCs w:val="22"/>
        </w:rPr>
      </w:pPr>
      <w:r>
        <w:rPr>
          <w:rFonts w:ascii="Helvetica" w:hAnsi="Helvetica" w:cs="Arial"/>
          <w:sz w:val="22"/>
          <w:szCs w:val="22"/>
        </w:rPr>
        <w:t>Figure 4</w:t>
      </w:r>
    </w:p>
    <w:p w14:paraId="0A330B45" w14:textId="558348D1" w:rsidR="00A676C6" w:rsidRPr="004E2E75" w:rsidRDefault="004128CB" w:rsidP="004E2E75">
      <w:pPr>
        <w:numPr>
          <w:ilvl w:val="1"/>
          <w:numId w:val="12"/>
        </w:numPr>
        <w:spacing w:before="240"/>
        <w:outlineLvl w:val="0"/>
        <w:rPr>
          <w:rFonts w:ascii="Helvetica" w:hAnsi="Helvetica" w:cs="Arial"/>
          <w:sz w:val="22"/>
          <w:szCs w:val="22"/>
        </w:rPr>
      </w:pPr>
      <w:r>
        <w:rPr>
          <w:rFonts w:ascii="Helvetica" w:hAnsi="Helvetica" w:cs="Arial"/>
          <w:sz w:val="22"/>
          <w:szCs w:val="22"/>
        </w:rPr>
        <w:t>T</w:t>
      </w:r>
      <w:r w:rsidRPr="004E2E75">
        <w:rPr>
          <w:rFonts w:ascii="Helvetica" w:hAnsi="Helvetica" w:cs="Arial"/>
          <w:sz w:val="22"/>
          <w:szCs w:val="22"/>
        </w:rPr>
        <w:t xml:space="preserve">he exposure system was </w:t>
      </w:r>
      <w:r w:rsidRPr="0075404E">
        <w:rPr>
          <w:rFonts w:ascii="Helvetica" w:hAnsi="Helvetica" w:cs="Arial"/>
          <w:sz w:val="22"/>
          <w:szCs w:val="22"/>
        </w:rPr>
        <w:t xml:space="preserve">successfully validated and established as a prediction model for acute inhalation hazards of the tested compounds. </w:t>
      </w:r>
      <w:r w:rsidR="007D1563" w:rsidRPr="0075404E">
        <w:rPr>
          <w:rFonts w:ascii="Helvetica" w:hAnsi="Helvetica" w:cs="Arial"/>
          <w:sz w:val="22"/>
          <w:szCs w:val="22"/>
        </w:rPr>
        <w:t>E</w:t>
      </w:r>
      <w:r w:rsidR="004E2E75" w:rsidRPr="0075404E">
        <w:rPr>
          <w:rFonts w:ascii="Helvetica" w:hAnsi="Helvetica" w:cs="Arial"/>
          <w:sz w:val="22"/>
          <w:szCs w:val="22"/>
        </w:rPr>
        <w:t>xposure of A549</w:t>
      </w:r>
      <w:r w:rsidR="00365277" w:rsidRPr="0075404E">
        <w:rPr>
          <w:rFonts w:ascii="Helvetica" w:hAnsi="Helvetica" w:cs="Arial"/>
          <w:sz w:val="22"/>
          <w:szCs w:val="22"/>
        </w:rPr>
        <w:t xml:space="preserve"> </w:t>
      </w:r>
      <w:r w:rsidR="00365277" w:rsidRPr="0075404E">
        <w:rPr>
          <w:rFonts w:ascii="Helvetica" w:hAnsi="Helvetica" w:cs="Arial"/>
          <w:i/>
          <w:color w:val="FF0000"/>
          <w:sz w:val="22"/>
          <w:szCs w:val="22"/>
        </w:rPr>
        <w:t>(pronounce as A-five-four-nine)</w:t>
      </w:r>
      <w:r w:rsidR="00365277" w:rsidRPr="00A93A0E">
        <w:rPr>
          <w:rFonts w:ascii="Helvetica" w:hAnsi="Helvetica" w:cs="Arial"/>
          <w:sz w:val="22"/>
          <w:szCs w:val="22"/>
        </w:rPr>
        <w:t xml:space="preserve"> </w:t>
      </w:r>
      <w:r w:rsidR="004E2E75" w:rsidRPr="004E2E75">
        <w:rPr>
          <w:rFonts w:ascii="Helvetica" w:hAnsi="Helvetica" w:cs="Arial"/>
          <w:sz w:val="22"/>
          <w:szCs w:val="22"/>
        </w:rPr>
        <w:t xml:space="preserve">cells to different test substances </w:t>
      </w:r>
      <w:r w:rsidR="00D12643">
        <w:rPr>
          <w:rFonts w:ascii="Helvetica" w:hAnsi="Helvetica" w:cs="Arial"/>
          <w:sz w:val="22"/>
          <w:szCs w:val="22"/>
        </w:rPr>
        <w:t xml:space="preserve">that </w:t>
      </w:r>
      <w:r w:rsidR="004E2E75" w:rsidRPr="004E2E75">
        <w:rPr>
          <w:rFonts w:ascii="Helvetica" w:hAnsi="Helvetica" w:cs="Arial"/>
          <w:sz w:val="22"/>
          <w:szCs w:val="22"/>
        </w:rPr>
        <w:t>exhibited no, medium or a strong toxicity</w:t>
      </w:r>
      <w:r w:rsidR="00365277">
        <w:rPr>
          <w:rFonts w:ascii="Helvetica" w:hAnsi="Helvetica" w:cs="Arial"/>
          <w:sz w:val="22"/>
          <w:szCs w:val="22"/>
        </w:rPr>
        <w:t xml:space="preserve"> </w:t>
      </w:r>
      <w:r w:rsidR="00365277" w:rsidRPr="00365277">
        <w:rPr>
          <w:rFonts w:ascii="Helvetica" w:hAnsi="Helvetica" w:cs="Arial"/>
          <w:b/>
          <w:sz w:val="22"/>
          <w:szCs w:val="22"/>
        </w:rPr>
        <w:t>[1]</w:t>
      </w:r>
      <w:r w:rsidR="004E2E75" w:rsidRPr="004E2E75">
        <w:rPr>
          <w:rFonts w:ascii="Helvetica" w:hAnsi="Helvetica" w:cs="Arial"/>
          <w:sz w:val="22"/>
          <w:szCs w:val="22"/>
        </w:rPr>
        <w:t>.</w:t>
      </w:r>
    </w:p>
    <w:p w14:paraId="1BA1B0AC" w14:textId="41110D46" w:rsidR="00365277" w:rsidRPr="009501BE" w:rsidRDefault="00365277" w:rsidP="00365277">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 </w:t>
      </w:r>
      <w:r w:rsidRPr="009501BE">
        <w:rPr>
          <w:rFonts w:ascii="Helvetica" w:hAnsi="Helvetica" w:cs="Arial"/>
          <w:i/>
          <w:color w:val="4472C4" w:themeColor="accent1"/>
          <w:sz w:val="22"/>
          <w:szCs w:val="22"/>
        </w:rPr>
        <w:t xml:space="preserve">Video editor: </w:t>
      </w:r>
      <w:r>
        <w:rPr>
          <w:rFonts w:ascii="Helvetica" w:hAnsi="Helvetica" w:cs="Arial"/>
          <w:i/>
          <w:color w:val="4472C4" w:themeColor="accent1"/>
          <w:sz w:val="22"/>
          <w:szCs w:val="22"/>
        </w:rPr>
        <w:t>Emphasize the left, the middle, and the right graph one by one</w:t>
      </w:r>
      <w:r w:rsidR="00FB7B62">
        <w:rPr>
          <w:rFonts w:ascii="Helvetica" w:hAnsi="Helvetica" w:cs="Arial"/>
          <w:i/>
          <w:color w:val="4472C4" w:themeColor="accent1"/>
          <w:sz w:val="22"/>
          <w:szCs w:val="22"/>
        </w:rPr>
        <w:t xml:space="preserve"> when VO says no; medium; or a strong toxicity</w:t>
      </w:r>
      <w:r w:rsidRPr="009501BE">
        <w:rPr>
          <w:rFonts w:ascii="Helvetica" w:hAnsi="Helvetica" w:cs="Arial"/>
          <w:i/>
          <w:color w:val="4472C4" w:themeColor="accent1"/>
          <w:sz w:val="22"/>
          <w:szCs w:val="22"/>
        </w:rPr>
        <w:t>.</w:t>
      </w:r>
    </w:p>
    <w:p w14:paraId="634406B1" w14:textId="6BFA6924" w:rsidR="00A676C6" w:rsidRPr="004E2E75" w:rsidRDefault="00A676C6" w:rsidP="00365277">
      <w:pPr>
        <w:spacing w:before="240"/>
        <w:ind w:left="1368"/>
        <w:outlineLvl w:val="0"/>
        <w:rPr>
          <w:rFonts w:ascii="Helvetica" w:hAnsi="Helvetica" w:cs="Arial"/>
          <w:sz w:val="22"/>
          <w:szCs w:val="22"/>
        </w:rPr>
      </w:pPr>
    </w:p>
    <w:p w14:paraId="43C1B015" w14:textId="77777777" w:rsidR="00A676C6" w:rsidRDefault="00A676C6" w:rsidP="00A676C6">
      <w:pPr>
        <w:spacing w:before="240"/>
        <w:outlineLvl w:val="0"/>
        <w:rPr>
          <w:rFonts w:ascii="Calibri" w:eastAsia="Calibri" w:hAnsi="Calibri" w:cs="Calibri"/>
          <w:szCs w:val="24"/>
        </w:rPr>
      </w:pPr>
    </w:p>
    <w:p w14:paraId="788CF22A" w14:textId="77777777" w:rsidR="00A676C6" w:rsidRDefault="00A676C6" w:rsidP="00A676C6">
      <w:pPr>
        <w:spacing w:before="240"/>
        <w:outlineLvl w:val="0"/>
        <w:rPr>
          <w:rFonts w:ascii="Calibri" w:eastAsia="Calibri" w:hAnsi="Calibri" w:cs="Calibri"/>
          <w:szCs w:val="24"/>
        </w:rPr>
      </w:pPr>
    </w:p>
    <w:p w14:paraId="62EBC079" w14:textId="77777777" w:rsidR="00842DD1" w:rsidRDefault="00842DD1" w:rsidP="00A676C6">
      <w:pPr>
        <w:spacing w:before="240"/>
        <w:outlineLvl w:val="0"/>
        <w:rPr>
          <w:rFonts w:ascii="Calibri" w:eastAsia="Calibri" w:hAnsi="Calibri" w:cs="Calibri"/>
          <w:szCs w:val="24"/>
        </w:rPr>
      </w:pPr>
    </w:p>
    <w:p w14:paraId="0943C17F" w14:textId="77777777" w:rsidR="00842DD1" w:rsidRDefault="00842DD1" w:rsidP="00A676C6">
      <w:pPr>
        <w:spacing w:before="240"/>
        <w:outlineLvl w:val="0"/>
        <w:rPr>
          <w:rFonts w:ascii="Calibri" w:eastAsia="Calibri" w:hAnsi="Calibri" w:cs="Calibri"/>
          <w:szCs w:val="24"/>
        </w:rPr>
      </w:pPr>
    </w:p>
    <w:p w14:paraId="0762C8F5" w14:textId="77777777" w:rsidR="00842DD1" w:rsidRDefault="00842DD1" w:rsidP="00A676C6">
      <w:pPr>
        <w:spacing w:before="240"/>
        <w:outlineLvl w:val="0"/>
        <w:rPr>
          <w:rFonts w:ascii="Calibri" w:eastAsia="Calibri" w:hAnsi="Calibri" w:cs="Calibri"/>
          <w:szCs w:val="24"/>
        </w:rPr>
      </w:pPr>
    </w:p>
    <w:p w14:paraId="73C40BBC" w14:textId="77777777" w:rsidR="00842DD1" w:rsidRDefault="00842DD1" w:rsidP="00A676C6">
      <w:pPr>
        <w:spacing w:before="240"/>
        <w:outlineLvl w:val="0"/>
        <w:rPr>
          <w:rFonts w:ascii="Calibri" w:eastAsia="Calibri" w:hAnsi="Calibri" w:cs="Calibri"/>
          <w:szCs w:val="24"/>
        </w:rPr>
      </w:pPr>
    </w:p>
    <w:p w14:paraId="52331B9C" w14:textId="77777777" w:rsidR="00A676C6" w:rsidRDefault="00A676C6" w:rsidP="00A676C6">
      <w:pPr>
        <w:spacing w:before="240"/>
        <w:outlineLvl w:val="0"/>
        <w:rPr>
          <w:rFonts w:ascii="Helvetica" w:hAnsi="Helvetica" w:cs="Arial"/>
          <w:sz w:val="22"/>
          <w:szCs w:val="22"/>
        </w:rPr>
      </w:pPr>
    </w:p>
    <w:p w14:paraId="768D3FEC" w14:textId="77777777" w:rsidR="0075404E" w:rsidRDefault="0075404E" w:rsidP="00A676C6">
      <w:pPr>
        <w:spacing w:before="240"/>
        <w:outlineLvl w:val="0"/>
        <w:rPr>
          <w:rFonts w:ascii="Helvetica" w:hAnsi="Helvetica" w:cs="Arial"/>
          <w:sz w:val="22"/>
          <w:szCs w:val="22"/>
        </w:rPr>
      </w:pPr>
    </w:p>
    <w:p w14:paraId="23DA3F5E" w14:textId="77777777" w:rsidR="0075404E" w:rsidRDefault="0075404E" w:rsidP="00A676C6">
      <w:pPr>
        <w:spacing w:before="240"/>
        <w:outlineLvl w:val="0"/>
        <w:rPr>
          <w:rFonts w:ascii="Helvetica" w:hAnsi="Helvetica" w:cs="Arial"/>
          <w:sz w:val="22"/>
          <w:szCs w:val="22"/>
        </w:rPr>
      </w:pPr>
    </w:p>
    <w:p w14:paraId="06BDABBB" w14:textId="77777777" w:rsidR="0075404E" w:rsidRDefault="0075404E" w:rsidP="00A676C6">
      <w:pPr>
        <w:spacing w:before="240"/>
        <w:outlineLvl w:val="0"/>
        <w:rPr>
          <w:rFonts w:ascii="Helvetica" w:hAnsi="Helvetica" w:cs="Arial"/>
          <w:sz w:val="22"/>
          <w:szCs w:val="22"/>
        </w:rPr>
      </w:pPr>
    </w:p>
    <w:p w14:paraId="3571C95A" w14:textId="77777777" w:rsidR="0075404E" w:rsidRDefault="0075404E" w:rsidP="00A676C6">
      <w:pPr>
        <w:spacing w:before="240"/>
        <w:outlineLvl w:val="0"/>
        <w:rPr>
          <w:rFonts w:ascii="Helvetica" w:hAnsi="Helvetica" w:cs="Arial"/>
          <w:sz w:val="22"/>
          <w:szCs w:val="22"/>
        </w:rPr>
      </w:pPr>
    </w:p>
    <w:p w14:paraId="69463FCF" w14:textId="77777777" w:rsidR="0075404E" w:rsidRDefault="0075404E" w:rsidP="00A676C6">
      <w:pPr>
        <w:spacing w:before="240"/>
        <w:outlineLvl w:val="0"/>
        <w:rPr>
          <w:rFonts w:ascii="Helvetica" w:hAnsi="Helvetica" w:cs="Arial"/>
          <w:sz w:val="22"/>
          <w:szCs w:val="22"/>
        </w:rPr>
      </w:pPr>
    </w:p>
    <w:p w14:paraId="7DB8488C" w14:textId="77777777" w:rsidR="006801B1" w:rsidRDefault="006801B1">
      <w:pPr>
        <w:rPr>
          <w:rFonts w:ascii="Helvetica" w:hAnsi="Helvetica" w:cs="Arial"/>
          <w:sz w:val="22"/>
          <w:szCs w:val="22"/>
          <w:lang w:eastAsia="zh-CN"/>
        </w:rPr>
      </w:pPr>
    </w:p>
    <w:p w14:paraId="7273ABF0" w14:textId="77777777" w:rsidR="00700C50" w:rsidRDefault="00700C50">
      <w:pPr>
        <w:rPr>
          <w:rFonts w:ascii="Helvetica" w:hAnsi="Helvetica" w:cs="Arial"/>
          <w:sz w:val="22"/>
          <w:szCs w:val="22"/>
          <w:lang w:eastAsia="zh-CN"/>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301E19BC" w:rsidR="00CE10F2" w:rsidRDefault="00096F59"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Amelie </w:t>
      </w:r>
      <w:proofErr w:type="spellStart"/>
      <w:r>
        <w:rPr>
          <w:rFonts w:ascii="Helvetica" w:hAnsi="Helvetica" w:cs="Arial"/>
          <w:b/>
          <w:sz w:val="22"/>
          <w:szCs w:val="22"/>
          <w:u w:val="single"/>
        </w:rPr>
        <w:t>Tsoutsoulopoulos</w:t>
      </w:r>
      <w:proofErr w:type="spellEnd"/>
      <w:r w:rsidR="00472752" w:rsidRPr="00456A5D">
        <w:rPr>
          <w:rFonts w:ascii="Helvetica" w:hAnsi="Helvetica" w:cs="Arial"/>
          <w:sz w:val="22"/>
          <w:szCs w:val="22"/>
        </w:rPr>
        <w:t xml:space="preserve">: </w:t>
      </w:r>
      <w:bookmarkStart w:id="1" w:name="_Hlk19971930"/>
      <w:r w:rsidR="00694C94">
        <w:rPr>
          <w:rFonts w:ascii="Helvetica" w:hAnsi="Helvetica" w:cs="Arial"/>
          <w:sz w:val="22"/>
          <w:szCs w:val="22"/>
        </w:rPr>
        <w:t>Please e</w:t>
      </w:r>
      <w:r w:rsidR="00694C94" w:rsidRPr="00694C94">
        <w:rPr>
          <w:rFonts w:ascii="Helvetica" w:hAnsi="Helvetica" w:cs="Arial"/>
          <w:sz w:val="22"/>
          <w:szCs w:val="22"/>
        </w:rPr>
        <w:t>nsure that</w:t>
      </w:r>
      <w:r w:rsidR="00694C94">
        <w:rPr>
          <w:rFonts w:ascii="Helvetica" w:hAnsi="Helvetica" w:cs="Arial"/>
          <w:sz w:val="22"/>
          <w:szCs w:val="22"/>
        </w:rPr>
        <w:t xml:space="preserve"> you</w:t>
      </w:r>
      <w:r w:rsidR="00FF21E5">
        <w:rPr>
          <w:rFonts w:ascii="Helvetica" w:hAnsi="Helvetica" w:cs="Arial"/>
          <w:sz w:val="22"/>
          <w:szCs w:val="22"/>
        </w:rPr>
        <w:t xml:space="preserve"> strictly</w:t>
      </w:r>
      <w:r w:rsidR="00694C94">
        <w:rPr>
          <w:rFonts w:ascii="Helvetica" w:hAnsi="Helvetica" w:cs="Arial"/>
          <w:sz w:val="22"/>
          <w:szCs w:val="22"/>
        </w:rPr>
        <w:t xml:space="preserve"> keep the time frames, that is the </w:t>
      </w:r>
      <w:r w:rsidR="00FF21E5" w:rsidRPr="00FF21E5">
        <w:rPr>
          <w:rFonts w:ascii="Helvetica" w:hAnsi="Helvetica" w:cs="Arial"/>
          <w:sz w:val="22"/>
          <w:szCs w:val="22"/>
        </w:rPr>
        <w:t>incubation times,</w:t>
      </w:r>
      <w:r w:rsidR="00FF21E5">
        <w:rPr>
          <w:rFonts w:ascii="Helvetica" w:hAnsi="Helvetica" w:cs="Arial"/>
          <w:sz w:val="22"/>
          <w:szCs w:val="22"/>
        </w:rPr>
        <w:t xml:space="preserve"> the </w:t>
      </w:r>
      <w:r w:rsidR="00FF21E5" w:rsidRPr="00FF21E5">
        <w:rPr>
          <w:rFonts w:ascii="Helvetica" w:hAnsi="Helvetica" w:cs="Arial"/>
          <w:sz w:val="22"/>
          <w:szCs w:val="22"/>
        </w:rPr>
        <w:t>lead time of particle generation</w:t>
      </w:r>
      <w:r w:rsidR="00FF21E5">
        <w:rPr>
          <w:rFonts w:ascii="Helvetica" w:hAnsi="Helvetica" w:cs="Arial"/>
          <w:sz w:val="22"/>
          <w:szCs w:val="22"/>
        </w:rPr>
        <w:t xml:space="preserve"> and</w:t>
      </w:r>
      <w:r w:rsidR="00FF21E5" w:rsidRPr="00FF21E5">
        <w:rPr>
          <w:rFonts w:ascii="Helvetica" w:hAnsi="Helvetica" w:cs="Arial"/>
          <w:sz w:val="22"/>
          <w:szCs w:val="22"/>
        </w:rPr>
        <w:t xml:space="preserve"> </w:t>
      </w:r>
      <w:r w:rsidR="00FF21E5">
        <w:rPr>
          <w:rFonts w:ascii="Helvetica" w:hAnsi="Helvetica" w:cs="Arial"/>
          <w:sz w:val="22"/>
          <w:szCs w:val="22"/>
        </w:rPr>
        <w:t xml:space="preserve">the particle deposition </w:t>
      </w:r>
      <w:r w:rsidR="00FF21E5" w:rsidRPr="00FF21E5">
        <w:rPr>
          <w:rFonts w:ascii="Helvetica" w:hAnsi="Helvetica" w:cs="Arial"/>
          <w:sz w:val="22"/>
          <w:szCs w:val="22"/>
        </w:rPr>
        <w:t>times</w:t>
      </w:r>
      <w:r w:rsidR="00AE5AC1">
        <w:rPr>
          <w:rFonts w:ascii="Helvetica" w:hAnsi="Helvetica" w:cs="Arial"/>
          <w:sz w:val="22"/>
          <w:szCs w:val="22"/>
        </w:rPr>
        <w:t xml:space="preserve"> </w:t>
      </w:r>
      <w:r w:rsidR="00AE5AC1" w:rsidRPr="00AE5AC1">
        <w:rPr>
          <w:rFonts w:ascii="Helvetica" w:hAnsi="Helvetica" w:cs="Arial"/>
          <w:b/>
          <w:sz w:val="22"/>
          <w:szCs w:val="22"/>
        </w:rPr>
        <w:t>[1]</w:t>
      </w:r>
      <w:r w:rsidR="00FF21E5">
        <w:rPr>
          <w:rFonts w:ascii="Helvetica" w:hAnsi="Helvetica" w:cs="Arial"/>
          <w:sz w:val="22"/>
          <w:szCs w:val="22"/>
        </w:rPr>
        <w:t>.</w:t>
      </w:r>
      <w:r w:rsidR="00751F09">
        <w:rPr>
          <w:rFonts w:ascii="Helvetica" w:hAnsi="Helvetica" w:cs="Arial"/>
          <w:sz w:val="22"/>
          <w:szCs w:val="22"/>
        </w:rPr>
        <w:t xml:space="preserve"> </w:t>
      </w:r>
      <w:bookmarkEnd w:id="1"/>
    </w:p>
    <w:p w14:paraId="0619A232" w14:textId="39D932FD" w:rsidR="00CB489C" w:rsidRPr="00AE5AC1" w:rsidRDefault="00AE5AC1" w:rsidP="00511F52">
      <w:pPr>
        <w:numPr>
          <w:ilvl w:val="2"/>
          <w:numId w:val="12"/>
        </w:numPr>
        <w:spacing w:before="240"/>
        <w:outlineLvl w:val="0"/>
        <w:rPr>
          <w:rFonts w:ascii="Helvetica" w:hAnsi="Helvetica" w:cs="Arial"/>
          <w:sz w:val="22"/>
          <w:szCs w:val="22"/>
        </w:rPr>
      </w:pPr>
      <w:r w:rsidRPr="00AE5AC1">
        <w:rPr>
          <w:rFonts w:ascii="Helvetica" w:hAnsi="Helvetica" w:cs="Arial"/>
          <w:sz w:val="22"/>
          <w:szCs w:val="22"/>
        </w:rPr>
        <w:t>INTERVIEW</w:t>
      </w:r>
    </w:p>
    <w:p w14:paraId="59F8EAA3" w14:textId="73F8CDFD" w:rsidR="00CE10F2" w:rsidRPr="00456A5D" w:rsidRDefault="00D12643"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Amelie </w:t>
      </w:r>
      <w:proofErr w:type="spellStart"/>
      <w:r>
        <w:rPr>
          <w:rFonts w:ascii="Helvetica" w:hAnsi="Helvetica" w:cs="Arial"/>
          <w:b/>
          <w:sz w:val="22"/>
          <w:szCs w:val="22"/>
          <w:u w:val="single"/>
        </w:rPr>
        <w:t>Tsoutsoulopoulos</w:t>
      </w:r>
      <w:proofErr w:type="spellEnd"/>
      <w:r w:rsidR="00AE5AC1">
        <w:rPr>
          <w:rFonts w:ascii="Helvetica" w:hAnsi="Helvetica" w:cs="Arial"/>
          <w:sz w:val="22"/>
          <w:szCs w:val="22"/>
        </w:rPr>
        <w:t xml:space="preserve">: </w:t>
      </w:r>
      <w:r w:rsidRPr="00AE5AC1">
        <w:rPr>
          <w:rFonts w:ascii="Helvetica" w:hAnsi="Helvetica" w:cs="Arial"/>
          <w:sz w:val="22"/>
          <w:szCs w:val="22"/>
        </w:rPr>
        <w:t xml:space="preserve">This exposure method is primarily designed for the particle exposure of </w:t>
      </w:r>
      <w:proofErr w:type="gramStart"/>
      <w:r w:rsidRPr="00AE5AC1">
        <w:rPr>
          <w:rFonts w:ascii="Helvetica" w:hAnsi="Helvetica" w:cs="Arial"/>
          <w:sz w:val="22"/>
          <w:szCs w:val="22"/>
        </w:rPr>
        <w:t>cells, but</w:t>
      </w:r>
      <w:proofErr w:type="gramEnd"/>
      <w:r w:rsidRPr="00AE5AC1">
        <w:rPr>
          <w:rFonts w:ascii="Helvetica" w:hAnsi="Helvetica" w:cs="Arial"/>
          <w:sz w:val="22"/>
          <w:szCs w:val="22"/>
        </w:rPr>
        <w:t xml:space="preserve"> can be extended to the exposure of liquid aerosols and gases by adapting the aerosol generation method</w:t>
      </w:r>
      <w:r w:rsidR="00AE5AC1">
        <w:rPr>
          <w:rFonts w:ascii="Helvetica" w:hAnsi="Helvetica" w:cs="Arial"/>
          <w:sz w:val="22"/>
          <w:szCs w:val="22"/>
        </w:rPr>
        <w:t xml:space="preserve"> </w:t>
      </w:r>
      <w:r w:rsidR="00AE5AC1" w:rsidRPr="00AE5AC1">
        <w:rPr>
          <w:rFonts w:ascii="Helvetica" w:hAnsi="Helvetica" w:cs="Arial"/>
          <w:b/>
          <w:sz w:val="22"/>
          <w:szCs w:val="22"/>
        </w:rPr>
        <w:t>[1]</w:t>
      </w:r>
      <w:r w:rsidRPr="00AE5AC1">
        <w:rPr>
          <w:rFonts w:ascii="Helvetica" w:hAnsi="Helvetica" w:cs="Arial"/>
          <w:sz w:val="22"/>
          <w:szCs w:val="22"/>
        </w:rPr>
        <w:t>.</w:t>
      </w:r>
    </w:p>
    <w:p w14:paraId="5C85F8B0" w14:textId="77777777" w:rsidR="00AE5AC1" w:rsidRPr="00AE5AC1" w:rsidRDefault="00AE5AC1" w:rsidP="00AE5AC1">
      <w:pPr>
        <w:numPr>
          <w:ilvl w:val="2"/>
          <w:numId w:val="12"/>
        </w:numPr>
        <w:spacing w:before="240"/>
        <w:outlineLvl w:val="0"/>
        <w:rPr>
          <w:rFonts w:ascii="Helvetica" w:hAnsi="Helvetica" w:cs="Arial"/>
          <w:sz w:val="22"/>
          <w:szCs w:val="22"/>
        </w:rPr>
      </w:pPr>
      <w:r w:rsidRPr="00AE5AC1">
        <w:rPr>
          <w:rFonts w:ascii="Helvetica" w:hAnsi="Helvetica" w:cs="Arial"/>
          <w:sz w:val="22"/>
          <w:szCs w:val="22"/>
        </w:rPr>
        <w:t>INTERVIEW</w:t>
      </w:r>
    </w:p>
    <w:p w14:paraId="03F89A5A" w14:textId="1EBA8123" w:rsidR="00CE10F2" w:rsidRPr="00456A5D" w:rsidRDefault="00751F09" w:rsidP="00A44A78">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Amelie </w:t>
      </w:r>
      <w:proofErr w:type="spellStart"/>
      <w:r>
        <w:rPr>
          <w:rFonts w:ascii="Helvetica" w:hAnsi="Helvetica" w:cs="Arial"/>
          <w:b/>
          <w:sz w:val="22"/>
          <w:szCs w:val="22"/>
          <w:u w:val="single"/>
        </w:rPr>
        <w:t>Tsoutsoulopoulos</w:t>
      </w:r>
      <w:proofErr w:type="spellEnd"/>
      <w:r w:rsidR="00472752" w:rsidRPr="00A44A78">
        <w:rPr>
          <w:rFonts w:ascii="Helvetica" w:hAnsi="Helvetica" w:cs="Arial"/>
          <w:sz w:val="22"/>
          <w:szCs w:val="22"/>
        </w:rPr>
        <w:t xml:space="preserve">: </w:t>
      </w:r>
      <w:r w:rsidRPr="00A44A78">
        <w:rPr>
          <w:rFonts w:ascii="Helvetica" w:hAnsi="Helvetica" w:cs="Arial"/>
          <w:sz w:val="22"/>
          <w:szCs w:val="22"/>
        </w:rPr>
        <w:t xml:space="preserve">This </w:t>
      </w:r>
      <w:r w:rsidRPr="00AE5AC1">
        <w:rPr>
          <w:rFonts w:ascii="Helvetica" w:hAnsi="Helvetica" w:cs="Arial"/>
          <w:sz w:val="22"/>
          <w:szCs w:val="22"/>
        </w:rPr>
        <w:t>screening method enables the qualitative assessment of inhalable particles regarding their acute inhalation toxicity</w:t>
      </w:r>
      <w:r w:rsidRPr="00A44A78">
        <w:rPr>
          <w:rFonts w:ascii="Helvetica" w:hAnsi="Helvetica" w:cs="Arial"/>
          <w:sz w:val="22"/>
          <w:szCs w:val="22"/>
        </w:rPr>
        <w:t xml:space="preserve"> in vitro, thereby reducing animal testing</w:t>
      </w:r>
      <w:r w:rsidRPr="00AE5AC1">
        <w:rPr>
          <w:rFonts w:ascii="Helvetica" w:hAnsi="Helvetica" w:cs="Arial"/>
          <w:sz w:val="22"/>
          <w:szCs w:val="22"/>
        </w:rPr>
        <w:t xml:space="preserve"> that would normally provide this toxicological assessment</w:t>
      </w:r>
      <w:r w:rsidR="00AE5AC1">
        <w:rPr>
          <w:rFonts w:ascii="Helvetica" w:hAnsi="Helvetica" w:cs="Arial"/>
          <w:sz w:val="22"/>
          <w:szCs w:val="22"/>
        </w:rPr>
        <w:t xml:space="preserve"> </w:t>
      </w:r>
      <w:r w:rsidR="00AE5AC1" w:rsidRPr="00AE5AC1">
        <w:rPr>
          <w:rFonts w:ascii="Helvetica" w:hAnsi="Helvetica" w:cs="Arial"/>
          <w:b/>
          <w:sz w:val="22"/>
          <w:szCs w:val="22"/>
        </w:rPr>
        <w:t>[1]</w:t>
      </w:r>
      <w:r w:rsidR="00A44A78" w:rsidRPr="00AE5AC1">
        <w:rPr>
          <w:rFonts w:ascii="Helvetica" w:hAnsi="Helvetica" w:cs="Arial"/>
          <w:sz w:val="22"/>
          <w:szCs w:val="22"/>
        </w:rPr>
        <w:t>.</w:t>
      </w:r>
      <w:r w:rsidR="00450B27" w:rsidRPr="00A44A78">
        <w:rPr>
          <w:rFonts w:ascii="Helvetica" w:hAnsi="Helvetica" w:cs="Arial"/>
          <w:sz w:val="22"/>
          <w:szCs w:val="22"/>
        </w:rPr>
        <w:t xml:space="preserve"> </w:t>
      </w:r>
    </w:p>
    <w:p w14:paraId="2B035E8B" w14:textId="77777777" w:rsidR="00AE5AC1" w:rsidRPr="00AE5AC1" w:rsidRDefault="00AE5AC1" w:rsidP="00AE5AC1">
      <w:pPr>
        <w:numPr>
          <w:ilvl w:val="2"/>
          <w:numId w:val="12"/>
        </w:numPr>
        <w:spacing w:before="240"/>
        <w:outlineLvl w:val="0"/>
        <w:rPr>
          <w:rFonts w:ascii="Helvetica" w:hAnsi="Helvetica" w:cs="Arial"/>
          <w:sz w:val="22"/>
          <w:szCs w:val="22"/>
        </w:rPr>
      </w:pPr>
      <w:r w:rsidRPr="00AE5AC1">
        <w:rPr>
          <w:rFonts w:ascii="Helvetica" w:hAnsi="Helvetica" w:cs="Arial"/>
          <w:sz w:val="22"/>
          <w:szCs w:val="22"/>
        </w:rPr>
        <w:t>INTERVIEW</w:t>
      </w:r>
    </w:p>
    <w:p w14:paraId="5B13527B" w14:textId="1192245B" w:rsidR="00177B33" w:rsidRPr="00AE5AC1" w:rsidRDefault="00747937" w:rsidP="00177B33">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Amelie </w:t>
      </w:r>
      <w:proofErr w:type="spellStart"/>
      <w:r>
        <w:rPr>
          <w:rFonts w:ascii="Helvetica" w:hAnsi="Helvetica" w:cs="Arial"/>
          <w:b/>
          <w:sz w:val="22"/>
          <w:szCs w:val="22"/>
          <w:u w:val="single"/>
        </w:rPr>
        <w:t>Tsoutsoulopoulos</w:t>
      </w:r>
      <w:proofErr w:type="spellEnd"/>
      <w:r w:rsidR="00472752" w:rsidRPr="00456A5D">
        <w:rPr>
          <w:rFonts w:ascii="Helvetica" w:hAnsi="Helvetica" w:cs="Arial"/>
          <w:sz w:val="22"/>
          <w:szCs w:val="22"/>
        </w:rPr>
        <w:t xml:space="preserve">: </w:t>
      </w:r>
      <w:r w:rsidRPr="00103DE1">
        <w:rPr>
          <w:rFonts w:ascii="Helvetica" w:hAnsi="Helvetica" w:cs="Arial"/>
          <w:sz w:val="22"/>
          <w:szCs w:val="24"/>
        </w:rPr>
        <w:t xml:space="preserve">Don't forget that working with </w:t>
      </w:r>
      <w:r>
        <w:rPr>
          <w:rFonts w:ascii="Helvetica" w:hAnsi="Helvetica" w:cs="Arial"/>
          <w:sz w:val="22"/>
          <w:szCs w:val="24"/>
        </w:rPr>
        <w:t xml:space="preserve">toxic test substances </w:t>
      </w:r>
      <w:r w:rsidRPr="00103DE1">
        <w:rPr>
          <w:rFonts w:ascii="Helvetica" w:hAnsi="Helvetica" w:cs="Arial"/>
          <w:sz w:val="22"/>
          <w:szCs w:val="24"/>
        </w:rPr>
        <w:t xml:space="preserve">can be extremely hazardous and precautions such as </w:t>
      </w:r>
      <w:r>
        <w:rPr>
          <w:rFonts w:ascii="Helvetica" w:hAnsi="Helvetica" w:cs="Arial"/>
          <w:sz w:val="22"/>
          <w:szCs w:val="24"/>
        </w:rPr>
        <w:t xml:space="preserve">wearing gloves or masks should </w:t>
      </w:r>
      <w:r w:rsidRPr="00103DE1">
        <w:rPr>
          <w:rFonts w:ascii="Helvetica" w:hAnsi="Helvetica" w:cs="Arial"/>
          <w:sz w:val="22"/>
          <w:szCs w:val="24"/>
        </w:rPr>
        <w:t xml:space="preserve">always be taken while </w:t>
      </w:r>
      <w:r>
        <w:rPr>
          <w:rFonts w:ascii="Helvetica" w:hAnsi="Helvetica" w:cs="Arial"/>
          <w:sz w:val="22"/>
          <w:szCs w:val="24"/>
        </w:rPr>
        <w:t>handling such compounds</w:t>
      </w:r>
      <w:r w:rsidR="00AE5AC1">
        <w:rPr>
          <w:rFonts w:ascii="Helvetica" w:hAnsi="Helvetica" w:cs="Arial"/>
          <w:sz w:val="22"/>
          <w:szCs w:val="24"/>
        </w:rPr>
        <w:t xml:space="preserve"> </w:t>
      </w:r>
      <w:r w:rsidR="00AE5AC1" w:rsidRPr="00AE5AC1">
        <w:rPr>
          <w:rFonts w:ascii="Helvetica" w:hAnsi="Helvetica" w:cs="Arial"/>
          <w:b/>
          <w:sz w:val="22"/>
          <w:szCs w:val="24"/>
        </w:rPr>
        <w:t>[1]</w:t>
      </w:r>
      <w:r w:rsidRPr="00103DE1">
        <w:rPr>
          <w:rFonts w:ascii="Helvetica" w:hAnsi="Helvetica" w:cs="Arial"/>
          <w:sz w:val="22"/>
          <w:szCs w:val="24"/>
        </w:rPr>
        <w:t>.</w:t>
      </w:r>
    </w:p>
    <w:p w14:paraId="690258DA" w14:textId="77777777" w:rsidR="00AE5AC1" w:rsidRPr="00AE5AC1" w:rsidRDefault="00AE5AC1" w:rsidP="00AE5AC1">
      <w:pPr>
        <w:numPr>
          <w:ilvl w:val="2"/>
          <w:numId w:val="12"/>
        </w:numPr>
        <w:spacing w:before="240"/>
        <w:outlineLvl w:val="0"/>
        <w:rPr>
          <w:rFonts w:ascii="Helvetica" w:hAnsi="Helvetica" w:cs="Arial"/>
          <w:sz w:val="22"/>
          <w:szCs w:val="22"/>
        </w:rPr>
      </w:pPr>
      <w:r w:rsidRPr="00AE5AC1">
        <w:rPr>
          <w:rFonts w:ascii="Helvetica" w:hAnsi="Helvetica" w:cs="Arial"/>
          <w:sz w:val="22"/>
          <w:szCs w:val="22"/>
        </w:rPr>
        <w:t>INTERVIEW</w:t>
      </w:r>
    </w:p>
    <w:p w14:paraId="2E896C09" w14:textId="77777777" w:rsidR="00AE5AC1" w:rsidRPr="00456A5D" w:rsidRDefault="00AE5AC1" w:rsidP="00AE5AC1">
      <w:pPr>
        <w:spacing w:before="240"/>
        <w:ind w:left="1080"/>
        <w:outlineLvl w:val="0"/>
        <w:rPr>
          <w:rFonts w:ascii="Helvetica" w:hAnsi="Helvetica" w:cs="Arial"/>
          <w:sz w:val="22"/>
          <w:szCs w:val="22"/>
        </w:rPr>
      </w:pPr>
    </w:p>
    <w:sectPr w:rsidR="00AE5AC1" w:rsidRPr="00456A5D"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852E8" w14:textId="77777777" w:rsidR="00F96273" w:rsidRDefault="00F96273">
      <w:r>
        <w:separator/>
      </w:r>
    </w:p>
  </w:endnote>
  <w:endnote w:type="continuationSeparator" w:id="0">
    <w:p w14:paraId="3B8C72B9" w14:textId="77777777" w:rsidR="00F96273" w:rsidRDefault="00F9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9136EA" w:rsidRDefault="009136E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136EA" w:rsidRDefault="009136EA"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9136EA" w:rsidRPr="00C70C90" w:rsidRDefault="009136EA"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652633">
      <w:rPr>
        <w:rFonts w:ascii="Arial" w:hAnsi="Arial" w:cs="Arial"/>
        <w:noProof/>
        <w:color w:val="000000" w:themeColor="text1"/>
        <w:sz w:val="22"/>
        <w:szCs w:val="22"/>
      </w:rPr>
      <w:t>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652633">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8C839" w14:textId="77777777" w:rsidR="00F96273" w:rsidRDefault="00F96273">
      <w:r>
        <w:separator/>
      </w:r>
    </w:p>
  </w:footnote>
  <w:footnote w:type="continuationSeparator" w:id="0">
    <w:p w14:paraId="4BFF14B4" w14:textId="77777777" w:rsidR="00F96273" w:rsidRDefault="00F96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E243D" w14:textId="77777777" w:rsidR="00607A36" w:rsidRPr="00064BFC" w:rsidRDefault="00607A36" w:rsidP="00607A36">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val="de-DE" w:eastAsia="de-DE"/>
      </w:rPr>
      <w:drawing>
        <wp:anchor distT="0" distB="0" distL="114300" distR="114300" simplePos="0" relativeHeight="251659264" behindDoc="0" locked="0" layoutInCell="1" allowOverlap="1" wp14:anchorId="14012017" wp14:editId="0A38C35D">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9136EA" w:rsidRPr="006A6324" w:rsidRDefault="009136EA"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BE4CA8"/>
    <w:multiLevelType w:val="multilevel"/>
    <w:tmpl w:val="08A88A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256029A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ascii="Helvetica" w:hAnsi="Helvetica" w:hint="default"/>
        <w:sz w:val="22"/>
        <w:szCs w:val="22"/>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9"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7C80BA2"/>
    <w:multiLevelType w:val="multilevel"/>
    <w:tmpl w:val="8D7435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10"/>
  </w:num>
  <w:num w:numId="5">
    <w:abstractNumId w:val="17"/>
  </w:num>
  <w:num w:numId="6">
    <w:abstractNumId w:val="30"/>
  </w:num>
  <w:num w:numId="7">
    <w:abstractNumId w:val="5"/>
  </w:num>
  <w:num w:numId="8">
    <w:abstractNumId w:val="20"/>
  </w:num>
  <w:num w:numId="9">
    <w:abstractNumId w:val="32"/>
  </w:num>
  <w:num w:numId="10">
    <w:abstractNumId w:val="39"/>
  </w:num>
  <w:num w:numId="11">
    <w:abstractNumId w:val="26"/>
  </w:num>
  <w:num w:numId="12">
    <w:abstractNumId w:val="34"/>
  </w:num>
  <w:num w:numId="13">
    <w:abstractNumId w:val="27"/>
  </w:num>
  <w:num w:numId="14">
    <w:abstractNumId w:val="21"/>
  </w:num>
  <w:num w:numId="15">
    <w:abstractNumId w:val="28"/>
  </w:num>
  <w:num w:numId="16">
    <w:abstractNumId w:val="2"/>
  </w:num>
  <w:num w:numId="17">
    <w:abstractNumId w:val="7"/>
  </w:num>
  <w:num w:numId="18">
    <w:abstractNumId w:val="19"/>
  </w:num>
  <w:num w:numId="19">
    <w:abstractNumId w:val="3"/>
  </w:num>
  <w:num w:numId="20">
    <w:abstractNumId w:val="4"/>
  </w:num>
  <w:num w:numId="21">
    <w:abstractNumId w:val="42"/>
  </w:num>
  <w:num w:numId="22">
    <w:abstractNumId w:val="18"/>
  </w:num>
  <w:num w:numId="23">
    <w:abstractNumId w:val="15"/>
  </w:num>
  <w:num w:numId="24">
    <w:abstractNumId w:val="12"/>
  </w:num>
  <w:num w:numId="25">
    <w:abstractNumId w:val="0"/>
  </w:num>
  <w:num w:numId="26">
    <w:abstractNumId w:val="43"/>
  </w:num>
  <w:num w:numId="27">
    <w:abstractNumId w:val="31"/>
  </w:num>
  <w:num w:numId="28">
    <w:abstractNumId w:val="23"/>
  </w:num>
  <w:num w:numId="29">
    <w:abstractNumId w:val="13"/>
  </w:num>
  <w:num w:numId="30">
    <w:abstractNumId w:val="6"/>
  </w:num>
  <w:num w:numId="31">
    <w:abstractNumId w:val="29"/>
  </w:num>
  <w:num w:numId="32">
    <w:abstractNumId w:val="33"/>
  </w:num>
  <w:num w:numId="33">
    <w:abstractNumId w:val="24"/>
  </w:num>
  <w:num w:numId="34">
    <w:abstractNumId w:val="37"/>
  </w:num>
  <w:num w:numId="35">
    <w:abstractNumId w:val="35"/>
  </w:num>
  <w:num w:numId="36">
    <w:abstractNumId w:val="41"/>
  </w:num>
  <w:num w:numId="37">
    <w:abstractNumId w:val="38"/>
  </w:num>
  <w:num w:numId="38">
    <w:abstractNumId w:val="8"/>
  </w:num>
  <w:num w:numId="39">
    <w:abstractNumId w:val="22"/>
  </w:num>
  <w:num w:numId="40">
    <w:abstractNumId w:val="36"/>
  </w:num>
  <w:num w:numId="41">
    <w:abstractNumId w:val="25"/>
  </w:num>
  <w:num w:numId="42">
    <w:abstractNumId w:val="1"/>
  </w:num>
  <w:num w:numId="43">
    <w:abstractNumId w:val="40"/>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2D95"/>
    <w:rsid w:val="00003C8B"/>
    <w:rsid w:val="000051DE"/>
    <w:rsid w:val="0001266D"/>
    <w:rsid w:val="00013862"/>
    <w:rsid w:val="0001697E"/>
    <w:rsid w:val="00023E22"/>
    <w:rsid w:val="00025DE9"/>
    <w:rsid w:val="00037053"/>
    <w:rsid w:val="00043807"/>
    <w:rsid w:val="00074929"/>
    <w:rsid w:val="00077604"/>
    <w:rsid w:val="00081A3E"/>
    <w:rsid w:val="00083317"/>
    <w:rsid w:val="00083792"/>
    <w:rsid w:val="0008639F"/>
    <w:rsid w:val="00090BAC"/>
    <w:rsid w:val="00090CEE"/>
    <w:rsid w:val="00096F59"/>
    <w:rsid w:val="000B0B1A"/>
    <w:rsid w:val="000B2F39"/>
    <w:rsid w:val="000B4E9A"/>
    <w:rsid w:val="000B5E94"/>
    <w:rsid w:val="000C1A61"/>
    <w:rsid w:val="000C7536"/>
    <w:rsid w:val="000D065F"/>
    <w:rsid w:val="000D17E8"/>
    <w:rsid w:val="000D2C59"/>
    <w:rsid w:val="000D35D9"/>
    <w:rsid w:val="000D4B0B"/>
    <w:rsid w:val="000E083E"/>
    <w:rsid w:val="00105143"/>
    <w:rsid w:val="00106F46"/>
    <w:rsid w:val="001115D1"/>
    <w:rsid w:val="001248C5"/>
    <w:rsid w:val="00125924"/>
    <w:rsid w:val="00126973"/>
    <w:rsid w:val="001378E5"/>
    <w:rsid w:val="00151824"/>
    <w:rsid w:val="001525A6"/>
    <w:rsid w:val="00152775"/>
    <w:rsid w:val="00156EEF"/>
    <w:rsid w:val="001606A2"/>
    <w:rsid w:val="00162B9C"/>
    <w:rsid w:val="00162D51"/>
    <w:rsid w:val="00171E57"/>
    <w:rsid w:val="00177B33"/>
    <w:rsid w:val="001819E3"/>
    <w:rsid w:val="00184EF9"/>
    <w:rsid w:val="00191A77"/>
    <w:rsid w:val="001A3348"/>
    <w:rsid w:val="001B3024"/>
    <w:rsid w:val="001B5C46"/>
    <w:rsid w:val="001C7BBC"/>
    <w:rsid w:val="001E230F"/>
    <w:rsid w:val="001E366F"/>
    <w:rsid w:val="001E52A3"/>
    <w:rsid w:val="001F0890"/>
    <w:rsid w:val="001F56DD"/>
    <w:rsid w:val="001F67F6"/>
    <w:rsid w:val="002103C2"/>
    <w:rsid w:val="002251A9"/>
    <w:rsid w:val="00233406"/>
    <w:rsid w:val="00247BFF"/>
    <w:rsid w:val="0025310D"/>
    <w:rsid w:val="002544F1"/>
    <w:rsid w:val="00265C44"/>
    <w:rsid w:val="00267C29"/>
    <w:rsid w:val="00277016"/>
    <w:rsid w:val="00277C90"/>
    <w:rsid w:val="00280C23"/>
    <w:rsid w:val="00283E3E"/>
    <w:rsid w:val="002A007A"/>
    <w:rsid w:val="002B0D88"/>
    <w:rsid w:val="002B269C"/>
    <w:rsid w:val="002B26D4"/>
    <w:rsid w:val="002B55D9"/>
    <w:rsid w:val="002C3A72"/>
    <w:rsid w:val="002C54DB"/>
    <w:rsid w:val="002D52A1"/>
    <w:rsid w:val="002E7521"/>
    <w:rsid w:val="002F3829"/>
    <w:rsid w:val="002F6AD1"/>
    <w:rsid w:val="002F7F0E"/>
    <w:rsid w:val="003036C1"/>
    <w:rsid w:val="00305187"/>
    <w:rsid w:val="003060FB"/>
    <w:rsid w:val="0030618C"/>
    <w:rsid w:val="003138D4"/>
    <w:rsid w:val="003176C4"/>
    <w:rsid w:val="00320CF0"/>
    <w:rsid w:val="00322C71"/>
    <w:rsid w:val="00324445"/>
    <w:rsid w:val="00324AE2"/>
    <w:rsid w:val="00330F1B"/>
    <w:rsid w:val="00336C61"/>
    <w:rsid w:val="00342D7B"/>
    <w:rsid w:val="0034684D"/>
    <w:rsid w:val="00351BE5"/>
    <w:rsid w:val="00356522"/>
    <w:rsid w:val="00365277"/>
    <w:rsid w:val="003824E6"/>
    <w:rsid w:val="003837EF"/>
    <w:rsid w:val="00385655"/>
    <w:rsid w:val="00387951"/>
    <w:rsid w:val="00390B2A"/>
    <w:rsid w:val="00395684"/>
    <w:rsid w:val="003969A1"/>
    <w:rsid w:val="003A1109"/>
    <w:rsid w:val="003A432D"/>
    <w:rsid w:val="003A49C2"/>
    <w:rsid w:val="003B5E26"/>
    <w:rsid w:val="003C19AB"/>
    <w:rsid w:val="003C1FAF"/>
    <w:rsid w:val="003D0847"/>
    <w:rsid w:val="003E2BC9"/>
    <w:rsid w:val="003F6E1C"/>
    <w:rsid w:val="004128CB"/>
    <w:rsid w:val="00414B4F"/>
    <w:rsid w:val="00425798"/>
    <w:rsid w:val="00440FFA"/>
    <w:rsid w:val="00441B73"/>
    <w:rsid w:val="00446332"/>
    <w:rsid w:val="00450B27"/>
    <w:rsid w:val="00452A59"/>
    <w:rsid w:val="00453116"/>
    <w:rsid w:val="00455510"/>
    <w:rsid w:val="004562A0"/>
    <w:rsid w:val="00456A5D"/>
    <w:rsid w:val="0046200C"/>
    <w:rsid w:val="0047215C"/>
    <w:rsid w:val="00472752"/>
    <w:rsid w:val="0047306D"/>
    <w:rsid w:val="0047411B"/>
    <w:rsid w:val="00482D4C"/>
    <w:rsid w:val="00483759"/>
    <w:rsid w:val="00492A74"/>
    <w:rsid w:val="0049679B"/>
    <w:rsid w:val="004A2B75"/>
    <w:rsid w:val="004A2D23"/>
    <w:rsid w:val="004C1095"/>
    <w:rsid w:val="004C2DAD"/>
    <w:rsid w:val="004E2BE1"/>
    <w:rsid w:val="004E2E75"/>
    <w:rsid w:val="004E35F1"/>
    <w:rsid w:val="004E3F8E"/>
    <w:rsid w:val="004F664D"/>
    <w:rsid w:val="0050571C"/>
    <w:rsid w:val="00511F52"/>
    <w:rsid w:val="00513853"/>
    <w:rsid w:val="00527FD7"/>
    <w:rsid w:val="00530DD9"/>
    <w:rsid w:val="005320E4"/>
    <w:rsid w:val="00534642"/>
    <w:rsid w:val="00536D89"/>
    <w:rsid w:val="00546258"/>
    <w:rsid w:val="00546320"/>
    <w:rsid w:val="00557116"/>
    <w:rsid w:val="005573B0"/>
    <w:rsid w:val="0055763A"/>
    <w:rsid w:val="00565757"/>
    <w:rsid w:val="0057453D"/>
    <w:rsid w:val="005848F0"/>
    <w:rsid w:val="00586F4B"/>
    <w:rsid w:val="00593EBD"/>
    <w:rsid w:val="005972F8"/>
    <w:rsid w:val="005A09D8"/>
    <w:rsid w:val="005A1F5E"/>
    <w:rsid w:val="005A217C"/>
    <w:rsid w:val="005A3F8F"/>
    <w:rsid w:val="005B6859"/>
    <w:rsid w:val="005C5D1C"/>
    <w:rsid w:val="005C6BD3"/>
    <w:rsid w:val="005D783F"/>
    <w:rsid w:val="005E13C0"/>
    <w:rsid w:val="005E2B7E"/>
    <w:rsid w:val="005E517F"/>
    <w:rsid w:val="005F18A3"/>
    <w:rsid w:val="00607A36"/>
    <w:rsid w:val="00613903"/>
    <w:rsid w:val="0061542F"/>
    <w:rsid w:val="006346FE"/>
    <w:rsid w:val="006402D4"/>
    <w:rsid w:val="006404BB"/>
    <w:rsid w:val="00643487"/>
    <w:rsid w:val="00644CA8"/>
    <w:rsid w:val="00645B93"/>
    <w:rsid w:val="00647A3B"/>
    <w:rsid w:val="00652633"/>
    <w:rsid w:val="00652F9E"/>
    <w:rsid w:val="00654735"/>
    <w:rsid w:val="006556DE"/>
    <w:rsid w:val="00656E08"/>
    <w:rsid w:val="006617AB"/>
    <w:rsid w:val="00664850"/>
    <w:rsid w:val="006670A7"/>
    <w:rsid w:val="006801B1"/>
    <w:rsid w:val="00682B7D"/>
    <w:rsid w:val="00693815"/>
    <w:rsid w:val="00694C94"/>
    <w:rsid w:val="0069665E"/>
    <w:rsid w:val="006A1AD7"/>
    <w:rsid w:val="006A1D26"/>
    <w:rsid w:val="006A6324"/>
    <w:rsid w:val="006C08AE"/>
    <w:rsid w:val="006C0E87"/>
    <w:rsid w:val="006D16DB"/>
    <w:rsid w:val="006D2C6D"/>
    <w:rsid w:val="006E323E"/>
    <w:rsid w:val="006F23C1"/>
    <w:rsid w:val="00700C50"/>
    <w:rsid w:val="00706C74"/>
    <w:rsid w:val="00710E2A"/>
    <w:rsid w:val="0071294C"/>
    <w:rsid w:val="007178D3"/>
    <w:rsid w:val="00724E3B"/>
    <w:rsid w:val="007339DC"/>
    <w:rsid w:val="0074571E"/>
    <w:rsid w:val="00745D4B"/>
    <w:rsid w:val="00746865"/>
    <w:rsid w:val="00747937"/>
    <w:rsid w:val="00747C6F"/>
    <w:rsid w:val="00751F09"/>
    <w:rsid w:val="0075404E"/>
    <w:rsid w:val="007548F3"/>
    <w:rsid w:val="0077071A"/>
    <w:rsid w:val="00772AFC"/>
    <w:rsid w:val="00773875"/>
    <w:rsid w:val="00777388"/>
    <w:rsid w:val="007B3E0E"/>
    <w:rsid w:val="007B4CDF"/>
    <w:rsid w:val="007C69E4"/>
    <w:rsid w:val="007D1563"/>
    <w:rsid w:val="007D4222"/>
    <w:rsid w:val="007E464F"/>
    <w:rsid w:val="007F2082"/>
    <w:rsid w:val="007F7807"/>
    <w:rsid w:val="00804C75"/>
    <w:rsid w:val="00806B1B"/>
    <w:rsid w:val="008262B5"/>
    <w:rsid w:val="00832FA5"/>
    <w:rsid w:val="008373A7"/>
    <w:rsid w:val="00842DD1"/>
    <w:rsid w:val="00844C48"/>
    <w:rsid w:val="00851B3E"/>
    <w:rsid w:val="00854994"/>
    <w:rsid w:val="00856477"/>
    <w:rsid w:val="0086493C"/>
    <w:rsid w:val="0087497D"/>
    <w:rsid w:val="0088113B"/>
    <w:rsid w:val="008A0177"/>
    <w:rsid w:val="008D0765"/>
    <w:rsid w:val="008D148C"/>
    <w:rsid w:val="008D2A6A"/>
    <w:rsid w:val="008D33E1"/>
    <w:rsid w:val="008D3864"/>
    <w:rsid w:val="008D58EC"/>
    <w:rsid w:val="008D7F3F"/>
    <w:rsid w:val="008E74F7"/>
    <w:rsid w:val="008F1B58"/>
    <w:rsid w:val="008F43DA"/>
    <w:rsid w:val="008F7754"/>
    <w:rsid w:val="009040C0"/>
    <w:rsid w:val="009064AA"/>
    <w:rsid w:val="009136EA"/>
    <w:rsid w:val="009159B0"/>
    <w:rsid w:val="009212DD"/>
    <w:rsid w:val="009301B8"/>
    <w:rsid w:val="00931D78"/>
    <w:rsid w:val="00941F06"/>
    <w:rsid w:val="009501BE"/>
    <w:rsid w:val="00951A8E"/>
    <w:rsid w:val="00954870"/>
    <w:rsid w:val="00961F20"/>
    <w:rsid w:val="009625B1"/>
    <w:rsid w:val="009674ED"/>
    <w:rsid w:val="00977651"/>
    <w:rsid w:val="00985F44"/>
    <w:rsid w:val="00990C53"/>
    <w:rsid w:val="00994E61"/>
    <w:rsid w:val="009A0E7C"/>
    <w:rsid w:val="009A3CBD"/>
    <w:rsid w:val="009B2183"/>
    <w:rsid w:val="009B4BAE"/>
    <w:rsid w:val="009B4EE3"/>
    <w:rsid w:val="009C2062"/>
    <w:rsid w:val="009C7B9A"/>
    <w:rsid w:val="009D30BE"/>
    <w:rsid w:val="009F356C"/>
    <w:rsid w:val="009F476F"/>
    <w:rsid w:val="009F5C1A"/>
    <w:rsid w:val="00A131B4"/>
    <w:rsid w:val="00A20DA8"/>
    <w:rsid w:val="00A218EC"/>
    <w:rsid w:val="00A310D7"/>
    <w:rsid w:val="00A3138F"/>
    <w:rsid w:val="00A4074F"/>
    <w:rsid w:val="00A40A51"/>
    <w:rsid w:val="00A44655"/>
    <w:rsid w:val="00A44A78"/>
    <w:rsid w:val="00A60320"/>
    <w:rsid w:val="00A676C6"/>
    <w:rsid w:val="00A72DA2"/>
    <w:rsid w:val="00A73F83"/>
    <w:rsid w:val="00A740CC"/>
    <w:rsid w:val="00A77CF6"/>
    <w:rsid w:val="00A85A60"/>
    <w:rsid w:val="00A91283"/>
    <w:rsid w:val="00A922C4"/>
    <w:rsid w:val="00A92924"/>
    <w:rsid w:val="00A93A0E"/>
    <w:rsid w:val="00A9593C"/>
    <w:rsid w:val="00AA061A"/>
    <w:rsid w:val="00AA0F8D"/>
    <w:rsid w:val="00AA132F"/>
    <w:rsid w:val="00AA5763"/>
    <w:rsid w:val="00AB2149"/>
    <w:rsid w:val="00AB25A2"/>
    <w:rsid w:val="00AC63FC"/>
    <w:rsid w:val="00AC71BB"/>
    <w:rsid w:val="00AD27F3"/>
    <w:rsid w:val="00AD5817"/>
    <w:rsid w:val="00AE11E8"/>
    <w:rsid w:val="00AE1923"/>
    <w:rsid w:val="00AE3A15"/>
    <w:rsid w:val="00AE5AC1"/>
    <w:rsid w:val="00AE7C52"/>
    <w:rsid w:val="00B018B1"/>
    <w:rsid w:val="00B13941"/>
    <w:rsid w:val="00B2639C"/>
    <w:rsid w:val="00B340A8"/>
    <w:rsid w:val="00B40E12"/>
    <w:rsid w:val="00B435B8"/>
    <w:rsid w:val="00B4499C"/>
    <w:rsid w:val="00B62AD9"/>
    <w:rsid w:val="00B653B7"/>
    <w:rsid w:val="00B66A14"/>
    <w:rsid w:val="00B7250F"/>
    <w:rsid w:val="00B86E4A"/>
    <w:rsid w:val="00B90837"/>
    <w:rsid w:val="00BA37FD"/>
    <w:rsid w:val="00BC684C"/>
    <w:rsid w:val="00BC6DA7"/>
    <w:rsid w:val="00BD5C94"/>
    <w:rsid w:val="00BE051D"/>
    <w:rsid w:val="00BF1E69"/>
    <w:rsid w:val="00C05E3D"/>
    <w:rsid w:val="00C1113B"/>
    <w:rsid w:val="00C24CBF"/>
    <w:rsid w:val="00C278CA"/>
    <w:rsid w:val="00C40D75"/>
    <w:rsid w:val="00C40EBE"/>
    <w:rsid w:val="00C53AFB"/>
    <w:rsid w:val="00C57751"/>
    <w:rsid w:val="00C602B2"/>
    <w:rsid w:val="00C64931"/>
    <w:rsid w:val="00C679AC"/>
    <w:rsid w:val="00C70C90"/>
    <w:rsid w:val="00C7374B"/>
    <w:rsid w:val="00C8109F"/>
    <w:rsid w:val="00C836F3"/>
    <w:rsid w:val="00C860DE"/>
    <w:rsid w:val="00C97B11"/>
    <w:rsid w:val="00CB039A"/>
    <w:rsid w:val="00CB489C"/>
    <w:rsid w:val="00CB553E"/>
    <w:rsid w:val="00CC0C58"/>
    <w:rsid w:val="00CC0CBC"/>
    <w:rsid w:val="00CC29BF"/>
    <w:rsid w:val="00CD515D"/>
    <w:rsid w:val="00CD7F92"/>
    <w:rsid w:val="00CE10F2"/>
    <w:rsid w:val="00CE5B55"/>
    <w:rsid w:val="00CF22F6"/>
    <w:rsid w:val="00CF6830"/>
    <w:rsid w:val="00D00EF4"/>
    <w:rsid w:val="00D07843"/>
    <w:rsid w:val="00D10BFA"/>
    <w:rsid w:val="00D10F00"/>
    <w:rsid w:val="00D12643"/>
    <w:rsid w:val="00D12CB2"/>
    <w:rsid w:val="00D150D8"/>
    <w:rsid w:val="00D21BDD"/>
    <w:rsid w:val="00D22C6E"/>
    <w:rsid w:val="00D300CE"/>
    <w:rsid w:val="00D32D33"/>
    <w:rsid w:val="00D40046"/>
    <w:rsid w:val="00D435E8"/>
    <w:rsid w:val="00D608EF"/>
    <w:rsid w:val="00D63CEC"/>
    <w:rsid w:val="00D64BE4"/>
    <w:rsid w:val="00D82B62"/>
    <w:rsid w:val="00D85DF6"/>
    <w:rsid w:val="00D8626A"/>
    <w:rsid w:val="00D93323"/>
    <w:rsid w:val="00D94C52"/>
    <w:rsid w:val="00DA117F"/>
    <w:rsid w:val="00DA17FB"/>
    <w:rsid w:val="00DB7EBA"/>
    <w:rsid w:val="00DC058D"/>
    <w:rsid w:val="00DC1E10"/>
    <w:rsid w:val="00DC7D3A"/>
    <w:rsid w:val="00DD2CF9"/>
    <w:rsid w:val="00DE2882"/>
    <w:rsid w:val="00DE46DB"/>
    <w:rsid w:val="00DE66F3"/>
    <w:rsid w:val="00E13A7D"/>
    <w:rsid w:val="00E15AB4"/>
    <w:rsid w:val="00E24673"/>
    <w:rsid w:val="00E24898"/>
    <w:rsid w:val="00E267D5"/>
    <w:rsid w:val="00E31F48"/>
    <w:rsid w:val="00E355EE"/>
    <w:rsid w:val="00E439AD"/>
    <w:rsid w:val="00E71296"/>
    <w:rsid w:val="00E73230"/>
    <w:rsid w:val="00E8076C"/>
    <w:rsid w:val="00E879E1"/>
    <w:rsid w:val="00EA20E5"/>
    <w:rsid w:val="00EA2756"/>
    <w:rsid w:val="00EA2CC8"/>
    <w:rsid w:val="00EA4B94"/>
    <w:rsid w:val="00EA60D4"/>
    <w:rsid w:val="00EB2A23"/>
    <w:rsid w:val="00EC0F11"/>
    <w:rsid w:val="00EE1E2F"/>
    <w:rsid w:val="00EE4460"/>
    <w:rsid w:val="00EE578D"/>
    <w:rsid w:val="00EF336A"/>
    <w:rsid w:val="00EF4E2B"/>
    <w:rsid w:val="00F0293A"/>
    <w:rsid w:val="00F04E9E"/>
    <w:rsid w:val="00F107B3"/>
    <w:rsid w:val="00F10FAD"/>
    <w:rsid w:val="00F146E3"/>
    <w:rsid w:val="00F148A5"/>
    <w:rsid w:val="00F22F5E"/>
    <w:rsid w:val="00F25970"/>
    <w:rsid w:val="00F316AD"/>
    <w:rsid w:val="00F34127"/>
    <w:rsid w:val="00F35094"/>
    <w:rsid w:val="00F40FBC"/>
    <w:rsid w:val="00F519BF"/>
    <w:rsid w:val="00F56638"/>
    <w:rsid w:val="00F56A75"/>
    <w:rsid w:val="00F60B45"/>
    <w:rsid w:val="00F64FB6"/>
    <w:rsid w:val="00F75227"/>
    <w:rsid w:val="00F815C6"/>
    <w:rsid w:val="00F94ADD"/>
    <w:rsid w:val="00F95819"/>
    <w:rsid w:val="00F95E8D"/>
    <w:rsid w:val="00F96273"/>
    <w:rsid w:val="00FA7A79"/>
    <w:rsid w:val="00FA7D51"/>
    <w:rsid w:val="00FB7B62"/>
    <w:rsid w:val="00FC03BC"/>
    <w:rsid w:val="00FC451D"/>
    <w:rsid w:val="00FD0056"/>
    <w:rsid w:val="00FD1497"/>
    <w:rsid w:val="00FE3FD7"/>
    <w:rsid w:val="00FE5C46"/>
    <w:rsid w:val="00FF1BCF"/>
    <w:rsid w:val="00FF21E5"/>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9426CA5C-D292-F442-A72C-3EAF39A9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474508" TargetMode="External"/><Relationship Id="rId13" Type="http://schemas.openxmlformats.org/officeDocument/2006/relationships/hyperlink" Target="https://www.jove.com/author/Petra_Schwill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wp-content/uploads/2018/10/Author_Pages_Intro_With_Thumb_101018_1080p.mp4?_=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le.com/support/mac-apps/quickti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bsproject.com/" TargetMode="External"/><Relationship Id="rId4" Type="http://schemas.openxmlformats.org/officeDocument/2006/relationships/settings" Target="settings.xml"/><Relationship Id="rId9" Type="http://schemas.openxmlformats.org/officeDocument/2006/relationships/hyperlink" Target="mailto:dirk.steinritz@lrz.uni-muenchen.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6AB7A-5C8F-D242-AAFF-D6A37CE54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2269</Words>
  <Characters>12938</Characters>
  <Application>Microsoft Office Word</Application>
  <DocSecurity>0</DocSecurity>
  <Lines>107</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 </vt:lpstr>
    </vt:vector>
  </TitlesOfParts>
  <Company>UC Irvine</Company>
  <LinksUpToDate>false</LinksUpToDate>
  <CharactersWithSpaces>15177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3</cp:revision>
  <cp:lastPrinted>2019-09-20T10:09:00Z</cp:lastPrinted>
  <dcterms:created xsi:type="dcterms:W3CDTF">2020-01-23T10:57:00Z</dcterms:created>
  <dcterms:modified xsi:type="dcterms:W3CDTF">2020-01-23T17:39:00Z</dcterms:modified>
</cp:coreProperties>
</file>