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5C2CDC29" w:rsidR="006305D7" w:rsidRPr="00FB1D45" w:rsidRDefault="006305D7" w:rsidP="00FB1D45">
      <w:pPr>
        <w:rPr>
          <w:b/>
          <w:bCs/>
        </w:rPr>
      </w:pPr>
      <w:r w:rsidRPr="00FB1D45">
        <w:rPr>
          <w:b/>
          <w:bCs/>
        </w:rPr>
        <w:t xml:space="preserve">TITLE: </w:t>
      </w:r>
    </w:p>
    <w:p w14:paraId="2E300B21" w14:textId="2C9153AE" w:rsidR="007A4DD6" w:rsidRPr="00FB1D45" w:rsidRDefault="00121401" w:rsidP="00FB1D45">
      <w:pPr>
        <w:rPr>
          <w:rFonts w:eastAsia="Corbel-Bold"/>
          <w:lang w:eastAsia="zh-CN"/>
        </w:rPr>
      </w:pPr>
      <w:r w:rsidRPr="00FB1D45">
        <w:rPr>
          <w:rFonts w:eastAsia="Corbel-Bold"/>
          <w:lang w:eastAsia="zh-CN"/>
        </w:rPr>
        <w:t>Nucleofecti</w:t>
      </w:r>
      <w:r>
        <w:rPr>
          <w:rFonts w:eastAsia="Corbel-Bold"/>
          <w:lang w:eastAsia="zh-CN"/>
        </w:rPr>
        <w:t>on</w:t>
      </w:r>
      <w:r w:rsidRPr="00FB1D45">
        <w:rPr>
          <w:rFonts w:eastAsia="Corbel-Bold"/>
          <w:lang w:eastAsia="zh-CN"/>
        </w:rPr>
        <w:t xml:space="preserve"> </w:t>
      </w:r>
      <w:r w:rsidR="006B4713" w:rsidRPr="00FB1D45">
        <w:rPr>
          <w:rFonts w:eastAsia="Corbel-Bold"/>
          <w:lang w:eastAsia="zh-CN"/>
        </w:rPr>
        <w:t xml:space="preserve">and </w:t>
      </w:r>
      <w:r w:rsidRPr="00FB1D45">
        <w:rPr>
          <w:rFonts w:eastAsia="Corbel-Bold"/>
          <w:lang w:eastAsia="zh-CN"/>
        </w:rPr>
        <w:t>In Vivo Propagati</w:t>
      </w:r>
      <w:r>
        <w:rPr>
          <w:rFonts w:eastAsia="Corbel-Bold"/>
          <w:lang w:eastAsia="zh-CN"/>
        </w:rPr>
        <w:t>on</w:t>
      </w:r>
      <w:r w:rsidRPr="00FB1D45">
        <w:rPr>
          <w:rFonts w:eastAsia="Corbel-Bold"/>
          <w:lang w:eastAsia="zh-CN"/>
        </w:rPr>
        <w:t xml:space="preserve"> </w:t>
      </w:r>
      <w:r w:rsidR="00721B2C" w:rsidRPr="00FB1D45">
        <w:rPr>
          <w:rFonts w:eastAsia="Corbel-Bold"/>
          <w:lang w:eastAsia="zh-CN"/>
        </w:rPr>
        <w:t xml:space="preserve">of </w:t>
      </w:r>
      <w:r>
        <w:rPr>
          <w:rFonts w:eastAsia="Corbel-Bold"/>
          <w:lang w:eastAsia="zh-CN"/>
        </w:rPr>
        <w:t>C</w:t>
      </w:r>
      <w:r w:rsidRPr="00FB1D45">
        <w:rPr>
          <w:rFonts w:eastAsia="Corbel-Bold"/>
          <w:lang w:eastAsia="zh-CN"/>
        </w:rPr>
        <w:t xml:space="preserve">hicken </w:t>
      </w:r>
      <w:r w:rsidR="004E6B74" w:rsidRPr="00FB1D45">
        <w:rPr>
          <w:rFonts w:eastAsia="Corbel-Bold"/>
          <w:i/>
          <w:lang w:eastAsia="zh-CN"/>
        </w:rPr>
        <w:t>E</w:t>
      </w:r>
      <w:r w:rsidR="003B6B70" w:rsidRPr="00FB1D45">
        <w:rPr>
          <w:rFonts w:eastAsia="Corbel-Bold"/>
          <w:i/>
          <w:lang w:eastAsia="zh-CN"/>
        </w:rPr>
        <w:t>imeria</w:t>
      </w:r>
      <w:r w:rsidR="003B6B70" w:rsidRPr="00FB1D45">
        <w:rPr>
          <w:rFonts w:eastAsia="Corbel-Bold"/>
          <w:lang w:eastAsia="zh-CN"/>
        </w:rPr>
        <w:t xml:space="preserve"> </w:t>
      </w:r>
      <w:r>
        <w:rPr>
          <w:rFonts w:eastAsia="Corbel-Bold"/>
          <w:lang w:eastAsia="zh-CN"/>
        </w:rPr>
        <w:t>P</w:t>
      </w:r>
      <w:r w:rsidRPr="00FB1D45">
        <w:rPr>
          <w:rFonts w:eastAsia="Corbel-Bold"/>
          <w:lang w:eastAsia="zh-CN"/>
        </w:rPr>
        <w:t xml:space="preserve">arasites </w:t>
      </w:r>
    </w:p>
    <w:p w14:paraId="146537C0" w14:textId="77777777" w:rsidR="00E7434B" w:rsidRPr="00FB1D45" w:rsidRDefault="00E7434B" w:rsidP="00FB1D45">
      <w:pPr>
        <w:rPr>
          <w:b/>
          <w:bCs/>
        </w:rPr>
      </w:pPr>
    </w:p>
    <w:p w14:paraId="3D080DA3" w14:textId="5BB983DD" w:rsidR="006305D7" w:rsidRPr="00FB1D45" w:rsidRDefault="006305D7" w:rsidP="00FB1D45">
      <w:pPr>
        <w:rPr>
          <w:b/>
          <w:bCs/>
          <w:color w:val="808080"/>
        </w:rPr>
      </w:pPr>
      <w:r w:rsidRPr="00FB1D45">
        <w:rPr>
          <w:b/>
          <w:bCs/>
        </w:rPr>
        <w:t>AUTHORS</w:t>
      </w:r>
      <w:r w:rsidR="000B662E" w:rsidRPr="00FB1D45">
        <w:rPr>
          <w:b/>
          <w:bCs/>
        </w:rPr>
        <w:t xml:space="preserve"> </w:t>
      </w:r>
      <w:r w:rsidR="00086FF5" w:rsidRPr="00FB1D45">
        <w:rPr>
          <w:b/>
          <w:bCs/>
        </w:rPr>
        <w:t xml:space="preserve">AND </w:t>
      </w:r>
      <w:r w:rsidR="000B662E" w:rsidRPr="00FB1D45">
        <w:rPr>
          <w:b/>
          <w:bCs/>
        </w:rPr>
        <w:t>AFFILIATIONS</w:t>
      </w:r>
      <w:r w:rsidRPr="00FB1D45">
        <w:rPr>
          <w:b/>
          <w:bCs/>
        </w:rPr>
        <w:t xml:space="preserve">: </w:t>
      </w:r>
    </w:p>
    <w:p w14:paraId="615C1635" w14:textId="03334521" w:rsidR="002A6F6F" w:rsidRPr="00FB1D45" w:rsidRDefault="004221B2" w:rsidP="00FB1D45">
      <w:pPr>
        <w:rPr>
          <w:color w:val="000000" w:themeColor="text1"/>
          <w:lang w:eastAsia="zh-CN"/>
        </w:rPr>
      </w:pPr>
      <w:r w:rsidRPr="00FB1D45">
        <w:rPr>
          <w:color w:val="000000" w:themeColor="text1"/>
          <w:lang w:eastAsia="zh-CN"/>
        </w:rPr>
        <w:t>Chunhui Duan</w:t>
      </w:r>
      <w:r w:rsidR="00EB1273" w:rsidRPr="00FB1D45">
        <w:rPr>
          <w:vertAlign w:val="superscript"/>
        </w:rPr>
        <w:t>1</w:t>
      </w:r>
      <w:r w:rsidRPr="00FB1D45">
        <w:rPr>
          <w:color w:val="000000" w:themeColor="text1"/>
          <w:lang w:eastAsia="zh-CN"/>
        </w:rPr>
        <w:t xml:space="preserve">, </w:t>
      </w:r>
      <w:bookmarkStart w:id="0" w:name="OLE_LINK37"/>
      <w:proofErr w:type="spellStart"/>
      <w:r w:rsidR="00E7434B" w:rsidRPr="00FB1D45">
        <w:rPr>
          <w:color w:val="000000" w:themeColor="text1"/>
          <w:lang w:eastAsia="zh-CN"/>
        </w:rPr>
        <w:t>Xinming</w:t>
      </w:r>
      <w:proofErr w:type="spellEnd"/>
      <w:r w:rsidR="00E7434B" w:rsidRPr="00FB1D45">
        <w:rPr>
          <w:color w:val="000000" w:themeColor="text1"/>
          <w:lang w:eastAsia="zh-CN"/>
        </w:rPr>
        <w:t xml:space="preserve"> Tang</w:t>
      </w:r>
      <w:bookmarkEnd w:id="0"/>
      <w:r w:rsidR="00EB1273" w:rsidRPr="00FB1D45">
        <w:rPr>
          <w:vertAlign w:val="superscript"/>
        </w:rPr>
        <w:t>1</w:t>
      </w:r>
      <w:r w:rsidR="00E7434B" w:rsidRPr="00FB1D45">
        <w:rPr>
          <w:color w:val="000000" w:themeColor="text1"/>
          <w:lang w:eastAsia="zh-CN"/>
        </w:rPr>
        <w:t xml:space="preserve">, </w:t>
      </w:r>
      <w:bookmarkStart w:id="1" w:name="OLE_LINK41"/>
      <w:bookmarkStart w:id="2" w:name="OLE_LINK42"/>
      <w:proofErr w:type="spellStart"/>
      <w:r w:rsidR="00E7434B" w:rsidRPr="00FB1D45">
        <w:rPr>
          <w:color w:val="000000" w:themeColor="text1"/>
          <w:lang w:eastAsia="zh-CN"/>
        </w:rPr>
        <w:t>Dandan</w:t>
      </w:r>
      <w:proofErr w:type="spellEnd"/>
      <w:r w:rsidR="00E7434B" w:rsidRPr="00FB1D45">
        <w:rPr>
          <w:color w:val="000000" w:themeColor="text1"/>
          <w:lang w:eastAsia="zh-CN"/>
        </w:rPr>
        <w:t xml:space="preserve"> Hu</w:t>
      </w:r>
      <w:r w:rsidR="00EB1273" w:rsidRPr="00FB1D45">
        <w:rPr>
          <w:vertAlign w:val="superscript"/>
        </w:rPr>
        <w:t>1</w:t>
      </w:r>
      <w:r w:rsidR="00E7434B" w:rsidRPr="00FB1D45">
        <w:rPr>
          <w:color w:val="000000" w:themeColor="text1"/>
          <w:lang w:eastAsia="zh-CN"/>
        </w:rPr>
        <w:t xml:space="preserve">, </w:t>
      </w:r>
      <w:proofErr w:type="spellStart"/>
      <w:r w:rsidR="00E7434B" w:rsidRPr="00FB1D45">
        <w:rPr>
          <w:color w:val="000000" w:themeColor="text1"/>
          <w:lang w:eastAsia="zh-CN"/>
        </w:rPr>
        <w:t>Sixin</w:t>
      </w:r>
      <w:proofErr w:type="spellEnd"/>
      <w:r w:rsidR="00E7434B" w:rsidRPr="00FB1D45">
        <w:rPr>
          <w:color w:val="000000" w:themeColor="text1"/>
          <w:lang w:eastAsia="zh-CN"/>
        </w:rPr>
        <w:t xml:space="preserve"> Zhang</w:t>
      </w:r>
      <w:r w:rsidR="00EB1273" w:rsidRPr="00FB1D45">
        <w:rPr>
          <w:vertAlign w:val="superscript"/>
        </w:rPr>
        <w:t>1</w:t>
      </w:r>
      <w:r w:rsidR="00E7434B" w:rsidRPr="00FB1D45">
        <w:rPr>
          <w:color w:val="000000" w:themeColor="text1"/>
          <w:lang w:eastAsia="zh-CN"/>
        </w:rPr>
        <w:t xml:space="preserve">, </w:t>
      </w:r>
      <w:proofErr w:type="spellStart"/>
      <w:r w:rsidR="00E7434B" w:rsidRPr="00FB1D45">
        <w:rPr>
          <w:color w:val="000000" w:themeColor="text1"/>
          <w:lang w:eastAsia="zh-CN"/>
        </w:rPr>
        <w:t>Jie</w:t>
      </w:r>
      <w:proofErr w:type="spellEnd"/>
      <w:r w:rsidR="00E7434B" w:rsidRPr="00FB1D45">
        <w:rPr>
          <w:color w:val="000000" w:themeColor="text1"/>
          <w:lang w:eastAsia="zh-CN"/>
        </w:rPr>
        <w:t xml:space="preserve"> Liu</w:t>
      </w:r>
      <w:r w:rsidR="00EB1273" w:rsidRPr="00FB1D45">
        <w:rPr>
          <w:vertAlign w:val="superscript"/>
        </w:rPr>
        <w:t>1</w:t>
      </w:r>
      <w:r w:rsidR="00E7434B" w:rsidRPr="00FB1D45">
        <w:rPr>
          <w:color w:val="000000" w:themeColor="text1"/>
          <w:lang w:eastAsia="zh-CN"/>
        </w:rPr>
        <w:t xml:space="preserve">, </w:t>
      </w:r>
      <w:proofErr w:type="spellStart"/>
      <w:r w:rsidR="00B7192B" w:rsidRPr="00FB1D45">
        <w:rPr>
          <w:color w:val="000000" w:themeColor="text1"/>
          <w:lang w:eastAsia="zh-CN"/>
        </w:rPr>
        <w:t>Feifei</w:t>
      </w:r>
      <w:proofErr w:type="spellEnd"/>
      <w:r w:rsidR="00B7192B" w:rsidRPr="00FB1D45">
        <w:rPr>
          <w:color w:val="000000" w:themeColor="text1"/>
          <w:lang w:eastAsia="zh-CN"/>
        </w:rPr>
        <w:t xml:space="preserve"> Bi</w:t>
      </w:r>
      <w:r w:rsidR="00EB1273" w:rsidRPr="00FB1D45">
        <w:rPr>
          <w:vertAlign w:val="superscript"/>
        </w:rPr>
        <w:t>1</w:t>
      </w:r>
      <w:r w:rsidR="00B7192B" w:rsidRPr="00FB1D45">
        <w:rPr>
          <w:color w:val="000000" w:themeColor="text1"/>
          <w:lang w:eastAsia="zh-CN"/>
        </w:rPr>
        <w:t xml:space="preserve">, </w:t>
      </w:r>
      <w:proofErr w:type="spellStart"/>
      <w:r w:rsidR="006D5BC9" w:rsidRPr="00FB1D45">
        <w:rPr>
          <w:color w:val="000000" w:themeColor="text1"/>
          <w:lang w:eastAsia="zh-CN"/>
        </w:rPr>
        <w:t>Zhenkai</w:t>
      </w:r>
      <w:proofErr w:type="spellEnd"/>
      <w:r w:rsidR="006D5BC9" w:rsidRPr="00FB1D45">
        <w:rPr>
          <w:color w:val="000000" w:themeColor="text1"/>
          <w:lang w:eastAsia="zh-CN"/>
        </w:rPr>
        <w:t xml:space="preserve"> Hao</w:t>
      </w:r>
      <w:r w:rsidR="00EB1273" w:rsidRPr="00FB1D45">
        <w:rPr>
          <w:vertAlign w:val="superscript"/>
        </w:rPr>
        <w:t>1</w:t>
      </w:r>
      <w:r w:rsidR="006D5BC9" w:rsidRPr="00FB1D45">
        <w:rPr>
          <w:color w:val="000000" w:themeColor="text1"/>
          <w:lang w:eastAsia="zh-CN"/>
        </w:rPr>
        <w:t xml:space="preserve">, </w:t>
      </w:r>
      <w:proofErr w:type="spellStart"/>
      <w:r w:rsidR="00B7192B" w:rsidRPr="00FB1D45">
        <w:rPr>
          <w:color w:val="000000" w:themeColor="text1"/>
          <w:lang w:eastAsia="zh-CN"/>
        </w:rPr>
        <w:t>Jingxia</w:t>
      </w:r>
      <w:proofErr w:type="spellEnd"/>
      <w:r w:rsidR="00B7192B" w:rsidRPr="00FB1D45">
        <w:rPr>
          <w:color w:val="000000" w:themeColor="text1"/>
          <w:lang w:eastAsia="zh-CN"/>
        </w:rPr>
        <w:t xml:space="preserve"> Suo</w:t>
      </w:r>
      <w:r w:rsidR="00EB1273" w:rsidRPr="00FB1D45">
        <w:rPr>
          <w:vertAlign w:val="superscript"/>
        </w:rPr>
        <w:t>1</w:t>
      </w:r>
      <w:r w:rsidR="00B7192B" w:rsidRPr="00FB1D45">
        <w:rPr>
          <w:color w:val="000000" w:themeColor="text1"/>
          <w:lang w:eastAsia="zh-CN"/>
        </w:rPr>
        <w:t>, Ying Yu</w:t>
      </w:r>
      <w:r w:rsidR="00EB1273" w:rsidRPr="00FB1D45">
        <w:rPr>
          <w:vertAlign w:val="superscript"/>
        </w:rPr>
        <w:t>1</w:t>
      </w:r>
      <w:r w:rsidR="00B7192B" w:rsidRPr="00FB1D45">
        <w:rPr>
          <w:color w:val="000000" w:themeColor="text1"/>
          <w:lang w:eastAsia="zh-CN"/>
        </w:rPr>
        <w:t>, Min Wang</w:t>
      </w:r>
      <w:r w:rsidR="00EB1273" w:rsidRPr="00FB1D45">
        <w:rPr>
          <w:vertAlign w:val="superscript"/>
        </w:rPr>
        <w:t>1</w:t>
      </w:r>
      <w:r w:rsidR="00B7192B" w:rsidRPr="00FB1D45">
        <w:rPr>
          <w:color w:val="000000" w:themeColor="text1"/>
          <w:lang w:eastAsia="zh-CN"/>
        </w:rPr>
        <w:t xml:space="preserve">, </w:t>
      </w:r>
      <w:r w:rsidR="006D5BC9" w:rsidRPr="00FB1D45">
        <w:rPr>
          <w:color w:val="000000" w:themeColor="text1"/>
          <w:lang w:eastAsia="zh-CN"/>
        </w:rPr>
        <w:t>Pei Sun</w:t>
      </w:r>
      <w:r w:rsidR="00EB1273" w:rsidRPr="00FB1D45">
        <w:rPr>
          <w:vertAlign w:val="superscript"/>
        </w:rPr>
        <w:t>1</w:t>
      </w:r>
      <w:r w:rsidR="006D5BC9" w:rsidRPr="00FB1D45">
        <w:rPr>
          <w:color w:val="000000" w:themeColor="text1"/>
          <w:lang w:eastAsia="zh-CN"/>
        </w:rPr>
        <w:t xml:space="preserve">, </w:t>
      </w:r>
      <w:proofErr w:type="spellStart"/>
      <w:r w:rsidR="00C20224" w:rsidRPr="00FB1D45">
        <w:rPr>
          <w:color w:val="000000" w:themeColor="text1"/>
          <w:lang w:eastAsia="zh-CN"/>
        </w:rPr>
        <w:t>Liying</w:t>
      </w:r>
      <w:proofErr w:type="spellEnd"/>
      <w:r w:rsidR="00C20224" w:rsidRPr="00FB1D45">
        <w:rPr>
          <w:color w:val="000000" w:themeColor="text1"/>
          <w:lang w:eastAsia="zh-CN"/>
        </w:rPr>
        <w:t xml:space="preserve"> Du</w:t>
      </w:r>
      <w:r w:rsidR="007B012A" w:rsidRPr="00FB1D45">
        <w:rPr>
          <w:color w:val="000000" w:themeColor="text1"/>
          <w:vertAlign w:val="superscript"/>
          <w:lang w:eastAsia="zh-CN"/>
        </w:rPr>
        <w:t>2</w:t>
      </w:r>
      <w:r w:rsidR="00C20224" w:rsidRPr="00FB1D45">
        <w:rPr>
          <w:color w:val="000000" w:themeColor="text1"/>
          <w:lang w:eastAsia="zh-CN"/>
        </w:rPr>
        <w:t xml:space="preserve">, </w:t>
      </w:r>
      <w:proofErr w:type="spellStart"/>
      <w:r w:rsidR="00E7434B" w:rsidRPr="00FB1D45">
        <w:rPr>
          <w:color w:val="000000" w:themeColor="text1"/>
          <w:lang w:eastAsia="zh-CN"/>
        </w:rPr>
        <w:t>Xun</w:t>
      </w:r>
      <w:proofErr w:type="spellEnd"/>
      <w:r w:rsidR="00E7434B" w:rsidRPr="00FB1D45">
        <w:rPr>
          <w:color w:val="000000" w:themeColor="text1"/>
          <w:lang w:eastAsia="zh-CN"/>
        </w:rPr>
        <w:t xml:space="preserve"> Suo</w:t>
      </w:r>
      <w:r w:rsidR="00EB1273" w:rsidRPr="00FB1D45">
        <w:rPr>
          <w:vertAlign w:val="superscript"/>
        </w:rPr>
        <w:t>1</w:t>
      </w:r>
      <w:r w:rsidR="00E7434B" w:rsidRPr="00FB1D45">
        <w:rPr>
          <w:color w:val="000000" w:themeColor="text1"/>
          <w:lang w:eastAsia="zh-CN"/>
        </w:rPr>
        <w:t xml:space="preserve">, </w:t>
      </w:r>
      <w:proofErr w:type="spellStart"/>
      <w:r w:rsidR="00E7434B" w:rsidRPr="00FB1D45">
        <w:rPr>
          <w:color w:val="000000" w:themeColor="text1"/>
          <w:lang w:eastAsia="zh-CN"/>
        </w:rPr>
        <w:t>Xianyong</w:t>
      </w:r>
      <w:proofErr w:type="spellEnd"/>
      <w:r w:rsidR="00B7192B" w:rsidRPr="00FB1D45">
        <w:rPr>
          <w:color w:val="000000" w:themeColor="text1"/>
          <w:lang w:eastAsia="zh-CN"/>
        </w:rPr>
        <w:t xml:space="preserve"> </w:t>
      </w:r>
      <w:r w:rsidR="00E7434B" w:rsidRPr="00FB1D45">
        <w:rPr>
          <w:color w:val="000000" w:themeColor="text1"/>
          <w:lang w:eastAsia="zh-CN"/>
        </w:rPr>
        <w:t>Liu</w:t>
      </w:r>
      <w:bookmarkEnd w:id="1"/>
      <w:bookmarkEnd w:id="2"/>
      <w:r w:rsidR="00EB1273" w:rsidRPr="00FB1D45">
        <w:rPr>
          <w:vertAlign w:val="superscript"/>
        </w:rPr>
        <w:t>1</w:t>
      </w:r>
    </w:p>
    <w:p w14:paraId="66E68ADD" w14:textId="77777777" w:rsidR="00E7434B" w:rsidRPr="00FB1D45" w:rsidRDefault="00E7434B" w:rsidP="00FB1D45">
      <w:pPr>
        <w:rPr>
          <w:color w:val="000000" w:themeColor="text1"/>
          <w:lang w:eastAsia="zh-CN"/>
        </w:rPr>
      </w:pPr>
    </w:p>
    <w:p w14:paraId="35F8DF44" w14:textId="6E939950" w:rsidR="009179D3" w:rsidRPr="00FB1D45" w:rsidRDefault="003B6B70" w:rsidP="00FB1D45">
      <w:r w:rsidRPr="00FB1D45">
        <w:rPr>
          <w:vertAlign w:val="superscript"/>
        </w:rPr>
        <w:t>1</w:t>
      </w:r>
      <w:bookmarkStart w:id="3" w:name="OLE_LINK1"/>
      <w:bookmarkStart w:id="4" w:name="OLE_LINK7"/>
      <w:r w:rsidR="009179D3" w:rsidRPr="00FB1D45">
        <w:t>National Animal Protozoa Laboratory</w:t>
      </w:r>
      <w:bookmarkEnd w:id="3"/>
      <w:bookmarkEnd w:id="4"/>
      <w:r w:rsidR="009179D3" w:rsidRPr="00FB1D45">
        <w:t>, College of Veterinary Medicine, China Agricultural University, Beijing, China</w:t>
      </w:r>
    </w:p>
    <w:p w14:paraId="2E288CC9" w14:textId="2081B5AE" w:rsidR="000A1B4C" w:rsidRPr="00FB1D45" w:rsidRDefault="00C20224" w:rsidP="00FB1D45">
      <w:pPr>
        <w:rPr>
          <w:lang w:eastAsia="zh-CN"/>
        </w:rPr>
      </w:pPr>
      <w:r w:rsidRPr="00FB1D45">
        <w:rPr>
          <w:vertAlign w:val="superscript"/>
          <w:lang w:eastAsia="zh-CN"/>
        </w:rPr>
        <w:t>2</w:t>
      </w:r>
      <w:r w:rsidRPr="00FB1D45">
        <w:rPr>
          <w:lang w:eastAsia="zh-CN"/>
        </w:rPr>
        <w:t xml:space="preserve">School of </w:t>
      </w:r>
      <w:r w:rsidR="00121401" w:rsidRPr="00FB1D45">
        <w:rPr>
          <w:lang w:eastAsia="zh-CN"/>
        </w:rPr>
        <w:t>Life Sciences</w:t>
      </w:r>
      <w:r w:rsidRPr="00FB1D45">
        <w:rPr>
          <w:lang w:eastAsia="zh-CN"/>
        </w:rPr>
        <w:t>, Peking University</w:t>
      </w:r>
      <w:r w:rsidR="00121401">
        <w:rPr>
          <w:lang w:eastAsia="zh-CN"/>
        </w:rPr>
        <w:t xml:space="preserve">, </w:t>
      </w:r>
      <w:proofErr w:type="spellStart"/>
      <w:r w:rsidR="00121401">
        <w:rPr>
          <w:lang w:eastAsia="zh-CN"/>
        </w:rPr>
        <w:t>Haidian</w:t>
      </w:r>
      <w:proofErr w:type="spellEnd"/>
      <w:r w:rsidR="00121401">
        <w:rPr>
          <w:lang w:eastAsia="zh-CN"/>
        </w:rPr>
        <w:t>, China</w:t>
      </w:r>
    </w:p>
    <w:p w14:paraId="04104CCE" w14:textId="77777777" w:rsidR="007E74FB" w:rsidRPr="00FB1D45" w:rsidRDefault="007E74FB" w:rsidP="00FB1D45">
      <w:pPr>
        <w:rPr>
          <w:b/>
          <w:bCs/>
          <w:lang w:eastAsia="zh-CN"/>
        </w:rPr>
      </w:pPr>
    </w:p>
    <w:p w14:paraId="73D2F415" w14:textId="6EDCA219" w:rsidR="000A1B4C" w:rsidRPr="00FB1D45" w:rsidRDefault="000A1B4C" w:rsidP="00FB1D45">
      <w:pPr>
        <w:rPr>
          <w:b/>
          <w:bCs/>
          <w:color w:val="222222"/>
        </w:rPr>
      </w:pPr>
      <w:r w:rsidRPr="00FB1D45">
        <w:rPr>
          <w:b/>
          <w:bCs/>
          <w:color w:val="222222"/>
        </w:rPr>
        <w:t>Corresponding author:</w:t>
      </w:r>
    </w:p>
    <w:p w14:paraId="21437C70" w14:textId="016A12B2" w:rsidR="000A1B4C" w:rsidRPr="00FB1D45" w:rsidRDefault="000A1B4C" w:rsidP="00FB1D45">
      <w:pPr>
        <w:rPr>
          <w:color w:val="000000" w:themeColor="text1"/>
          <w:lang w:eastAsia="zh-CN"/>
        </w:rPr>
      </w:pPr>
      <w:proofErr w:type="spellStart"/>
      <w:r w:rsidRPr="00FB1D45">
        <w:rPr>
          <w:color w:val="000000" w:themeColor="text1"/>
          <w:lang w:eastAsia="zh-CN"/>
        </w:rPr>
        <w:t>Xianyong</w:t>
      </w:r>
      <w:proofErr w:type="spellEnd"/>
      <w:r w:rsidRPr="00FB1D45">
        <w:rPr>
          <w:color w:val="000000" w:themeColor="text1"/>
          <w:lang w:eastAsia="zh-CN"/>
        </w:rPr>
        <w:t xml:space="preserve"> Liu</w:t>
      </w:r>
      <w:r w:rsidR="00FB1D45">
        <w:rPr>
          <w:color w:val="000000" w:themeColor="text1"/>
          <w:lang w:eastAsia="zh-CN"/>
        </w:rPr>
        <w:t xml:space="preserve"> </w:t>
      </w:r>
      <w:r w:rsidRPr="00FB1D45">
        <w:rPr>
          <w:color w:val="000000" w:themeColor="text1"/>
          <w:lang w:eastAsia="zh-CN"/>
        </w:rPr>
        <w:t>(</w:t>
      </w:r>
      <w:hyperlink r:id="rId8" w:history="1">
        <w:r w:rsidR="00290ABB" w:rsidRPr="00FB1D45">
          <w:rPr>
            <w:rStyle w:val="Hyperlink"/>
          </w:rPr>
          <w:t>liuxianyong@cau.edu.cn</w:t>
        </w:r>
      </w:hyperlink>
      <w:r w:rsidRPr="00FB1D45">
        <w:rPr>
          <w:color w:val="000000" w:themeColor="text1"/>
          <w:lang w:eastAsia="zh-CN"/>
        </w:rPr>
        <w:t>)</w:t>
      </w:r>
    </w:p>
    <w:p w14:paraId="702F4503" w14:textId="4C8111BA" w:rsidR="00290ABB" w:rsidRPr="00FB1D45" w:rsidRDefault="00290ABB" w:rsidP="00FB1D45">
      <w:pPr>
        <w:rPr>
          <w:color w:val="222222"/>
          <w:lang w:eastAsia="zh-CN"/>
        </w:rPr>
      </w:pPr>
    </w:p>
    <w:p w14:paraId="72DDDD68" w14:textId="2BC865AD" w:rsidR="00552F21" w:rsidRPr="00FB1D45" w:rsidRDefault="00552F21" w:rsidP="00FB1D45">
      <w:pPr>
        <w:rPr>
          <w:b/>
          <w:bCs/>
        </w:rPr>
      </w:pPr>
      <w:r w:rsidRPr="00FB1D45">
        <w:rPr>
          <w:b/>
          <w:bCs/>
          <w:color w:val="222222"/>
        </w:rPr>
        <w:t xml:space="preserve">Email addresses of Co-authors: </w:t>
      </w:r>
    </w:p>
    <w:p w14:paraId="2BA90316" w14:textId="68B6FFD6" w:rsidR="00552F21" w:rsidRPr="00FB1D45" w:rsidRDefault="00B7192B" w:rsidP="00FB1D45">
      <w:pPr>
        <w:rPr>
          <w:color w:val="000000" w:themeColor="text1"/>
          <w:lang w:eastAsia="zh-CN"/>
        </w:rPr>
      </w:pPr>
      <w:r w:rsidRPr="00FB1D45">
        <w:rPr>
          <w:color w:val="000000" w:themeColor="text1"/>
          <w:lang w:eastAsia="zh-CN"/>
        </w:rPr>
        <w:t xml:space="preserve">Chunhui </w:t>
      </w:r>
      <w:proofErr w:type="spellStart"/>
      <w:r w:rsidRPr="00FB1D45">
        <w:rPr>
          <w:color w:val="000000" w:themeColor="text1"/>
          <w:lang w:eastAsia="zh-CN"/>
        </w:rPr>
        <w:t>Duan</w:t>
      </w:r>
      <w:proofErr w:type="spellEnd"/>
      <w:r w:rsidRPr="00FB1D45">
        <w:rPr>
          <w:color w:val="000000" w:themeColor="text1"/>
          <w:lang w:eastAsia="zh-CN"/>
        </w:rPr>
        <w:t xml:space="preserve"> (</w:t>
      </w:r>
      <w:hyperlink r:id="rId9" w:history="1">
        <w:r w:rsidRPr="00FB1D45">
          <w:rPr>
            <w:rStyle w:val="Hyperlink"/>
            <w:bCs/>
            <w:lang w:eastAsia="zh-CN"/>
          </w:rPr>
          <w:t>chunhuiduan152756@163.com</w:t>
        </w:r>
      </w:hyperlink>
      <w:r w:rsidRPr="00FB1D45">
        <w:rPr>
          <w:color w:val="000000" w:themeColor="text1"/>
          <w:lang w:eastAsia="zh-CN"/>
        </w:rPr>
        <w:t>)</w:t>
      </w:r>
    </w:p>
    <w:p w14:paraId="63F5A1CE" w14:textId="05D57E70" w:rsidR="00B7192B" w:rsidRPr="00FB1D45" w:rsidRDefault="006D5BC9" w:rsidP="00FB1D45">
      <w:pPr>
        <w:rPr>
          <w:color w:val="000000" w:themeColor="text1"/>
          <w:lang w:eastAsia="zh-CN"/>
        </w:rPr>
      </w:pPr>
      <w:proofErr w:type="spellStart"/>
      <w:r w:rsidRPr="00FB1D45">
        <w:rPr>
          <w:color w:val="000000" w:themeColor="text1"/>
          <w:lang w:eastAsia="zh-CN"/>
        </w:rPr>
        <w:t>Xinming</w:t>
      </w:r>
      <w:proofErr w:type="spellEnd"/>
      <w:r w:rsidRPr="00FB1D45">
        <w:rPr>
          <w:color w:val="000000" w:themeColor="text1"/>
          <w:lang w:eastAsia="zh-CN"/>
        </w:rPr>
        <w:t xml:space="preserve"> Tang (</w:t>
      </w:r>
      <w:hyperlink r:id="rId10" w:history="1">
        <w:r w:rsidRPr="00FB1D45">
          <w:rPr>
            <w:rStyle w:val="Hyperlink"/>
            <w:bCs/>
            <w:lang w:eastAsia="zh-CN"/>
          </w:rPr>
          <w:t>xmtang2009@163.com</w:t>
        </w:r>
      </w:hyperlink>
      <w:r w:rsidRPr="00FB1D45">
        <w:rPr>
          <w:color w:val="000000" w:themeColor="text1"/>
          <w:lang w:eastAsia="zh-CN"/>
        </w:rPr>
        <w:t>)</w:t>
      </w:r>
    </w:p>
    <w:p w14:paraId="5F061B8A" w14:textId="5EA950F3" w:rsidR="006D5BC9" w:rsidRPr="00FB1D45" w:rsidRDefault="006D5BC9" w:rsidP="00FB1D45">
      <w:pPr>
        <w:rPr>
          <w:color w:val="000000" w:themeColor="text1"/>
          <w:lang w:eastAsia="zh-CN"/>
        </w:rPr>
      </w:pPr>
      <w:proofErr w:type="spellStart"/>
      <w:r w:rsidRPr="00FB1D45">
        <w:rPr>
          <w:color w:val="000000" w:themeColor="text1"/>
          <w:lang w:eastAsia="zh-CN"/>
        </w:rPr>
        <w:t>Dandan</w:t>
      </w:r>
      <w:proofErr w:type="spellEnd"/>
      <w:r w:rsidRPr="00FB1D45">
        <w:rPr>
          <w:color w:val="000000" w:themeColor="text1"/>
          <w:lang w:eastAsia="zh-CN"/>
        </w:rPr>
        <w:t xml:space="preserve"> Hu (</w:t>
      </w:r>
      <w:hyperlink r:id="rId11" w:history="1">
        <w:r w:rsidRPr="00FB1D45">
          <w:rPr>
            <w:rStyle w:val="Hyperlink"/>
            <w:bCs/>
            <w:lang w:eastAsia="zh-CN"/>
          </w:rPr>
          <w:t>18783542005@163.com</w:t>
        </w:r>
      </w:hyperlink>
      <w:r w:rsidRPr="00FB1D45">
        <w:rPr>
          <w:color w:val="000000" w:themeColor="text1"/>
          <w:lang w:eastAsia="zh-CN"/>
        </w:rPr>
        <w:t>)</w:t>
      </w:r>
    </w:p>
    <w:p w14:paraId="2788FA4B" w14:textId="659E7173" w:rsidR="006D5BC9" w:rsidRPr="00FB1D45" w:rsidRDefault="006D5BC9" w:rsidP="00FB1D45">
      <w:pPr>
        <w:rPr>
          <w:color w:val="000000" w:themeColor="text1"/>
          <w:lang w:eastAsia="zh-CN"/>
        </w:rPr>
      </w:pPr>
      <w:proofErr w:type="spellStart"/>
      <w:r w:rsidRPr="00FB1D45">
        <w:rPr>
          <w:color w:val="000000" w:themeColor="text1"/>
          <w:lang w:eastAsia="zh-CN"/>
        </w:rPr>
        <w:t>Sixin</w:t>
      </w:r>
      <w:proofErr w:type="spellEnd"/>
      <w:r w:rsidRPr="00FB1D45">
        <w:rPr>
          <w:color w:val="000000" w:themeColor="text1"/>
          <w:lang w:eastAsia="zh-CN"/>
        </w:rPr>
        <w:t xml:space="preserve"> Zhang (</w:t>
      </w:r>
      <w:hyperlink r:id="rId12" w:history="1">
        <w:r w:rsidRPr="00FB1D45">
          <w:rPr>
            <w:rStyle w:val="Hyperlink"/>
            <w:bCs/>
            <w:lang w:eastAsia="zh-CN"/>
          </w:rPr>
          <w:t>sxzcau2016@163.com</w:t>
        </w:r>
      </w:hyperlink>
      <w:r w:rsidRPr="00FB1D45">
        <w:rPr>
          <w:color w:val="000000" w:themeColor="text1"/>
          <w:lang w:eastAsia="zh-CN"/>
        </w:rPr>
        <w:t>)</w:t>
      </w:r>
    </w:p>
    <w:p w14:paraId="46B53E4F" w14:textId="28DDC606" w:rsidR="006D5BC9" w:rsidRPr="00FB1D45" w:rsidRDefault="006D5BC9" w:rsidP="00FB1D45">
      <w:pPr>
        <w:rPr>
          <w:color w:val="000000" w:themeColor="text1"/>
          <w:lang w:eastAsia="zh-CN"/>
        </w:rPr>
      </w:pPr>
      <w:proofErr w:type="spellStart"/>
      <w:r w:rsidRPr="00FB1D45">
        <w:rPr>
          <w:color w:val="000000" w:themeColor="text1"/>
          <w:lang w:eastAsia="zh-CN"/>
        </w:rPr>
        <w:t>Jie</w:t>
      </w:r>
      <w:proofErr w:type="spellEnd"/>
      <w:r w:rsidRPr="00FB1D45">
        <w:rPr>
          <w:color w:val="000000" w:themeColor="text1"/>
          <w:lang w:eastAsia="zh-CN"/>
        </w:rPr>
        <w:t xml:space="preserve"> Liu (</w:t>
      </w:r>
      <w:hyperlink r:id="rId13" w:history="1">
        <w:r w:rsidRPr="00FB1D45">
          <w:rPr>
            <w:rStyle w:val="Hyperlink"/>
            <w:bCs/>
            <w:lang w:eastAsia="zh-CN"/>
          </w:rPr>
          <w:t>cow.lovely@qq.com</w:t>
        </w:r>
      </w:hyperlink>
      <w:r w:rsidRPr="00FB1D45">
        <w:rPr>
          <w:color w:val="000000" w:themeColor="text1"/>
          <w:lang w:eastAsia="zh-CN"/>
        </w:rPr>
        <w:t>)</w:t>
      </w:r>
    </w:p>
    <w:p w14:paraId="726881E8" w14:textId="77777777" w:rsidR="006D5BC9" w:rsidRPr="00FB1D45" w:rsidRDefault="006D5BC9" w:rsidP="00FB1D45">
      <w:pPr>
        <w:rPr>
          <w:color w:val="000000" w:themeColor="text1"/>
          <w:lang w:eastAsia="zh-CN"/>
        </w:rPr>
      </w:pPr>
      <w:proofErr w:type="spellStart"/>
      <w:r w:rsidRPr="00FB1D45">
        <w:rPr>
          <w:color w:val="000000" w:themeColor="text1"/>
          <w:lang w:eastAsia="zh-CN"/>
        </w:rPr>
        <w:t>Feifei</w:t>
      </w:r>
      <w:proofErr w:type="spellEnd"/>
      <w:r w:rsidRPr="00FB1D45">
        <w:rPr>
          <w:color w:val="000000" w:themeColor="text1"/>
          <w:lang w:eastAsia="zh-CN"/>
        </w:rPr>
        <w:t xml:space="preserve"> Bi (</w:t>
      </w:r>
      <w:hyperlink r:id="rId14" w:history="1">
        <w:r w:rsidRPr="00FB1D45">
          <w:rPr>
            <w:rStyle w:val="Hyperlink"/>
            <w:bCs/>
            <w:lang w:eastAsia="zh-CN"/>
          </w:rPr>
          <w:t>475080602@qq.com</w:t>
        </w:r>
      </w:hyperlink>
      <w:r w:rsidRPr="00FB1D45">
        <w:rPr>
          <w:color w:val="000000" w:themeColor="text1"/>
          <w:lang w:eastAsia="zh-CN"/>
        </w:rPr>
        <w:t>)</w:t>
      </w:r>
    </w:p>
    <w:p w14:paraId="35B00A44" w14:textId="248B4D66" w:rsidR="006D5BC9" w:rsidRPr="00FB1D45" w:rsidRDefault="006D5BC9" w:rsidP="00FB1D45">
      <w:pPr>
        <w:rPr>
          <w:color w:val="000000" w:themeColor="text1"/>
          <w:lang w:eastAsia="zh-CN"/>
        </w:rPr>
      </w:pPr>
      <w:proofErr w:type="spellStart"/>
      <w:r w:rsidRPr="00FB1D45">
        <w:rPr>
          <w:color w:val="000000" w:themeColor="text1"/>
          <w:lang w:eastAsia="zh-CN"/>
        </w:rPr>
        <w:t>Zhenkai</w:t>
      </w:r>
      <w:proofErr w:type="spellEnd"/>
      <w:r w:rsidRPr="00FB1D45">
        <w:rPr>
          <w:color w:val="000000" w:themeColor="text1"/>
          <w:lang w:eastAsia="zh-CN"/>
        </w:rPr>
        <w:t xml:space="preserve"> Hao (</w:t>
      </w:r>
      <w:hyperlink r:id="rId15" w:history="1">
        <w:r w:rsidRPr="00FB1D45">
          <w:rPr>
            <w:rStyle w:val="Hyperlink"/>
            <w:bCs/>
            <w:lang w:eastAsia="zh-CN"/>
          </w:rPr>
          <w:t>haozk0123@163.com</w:t>
        </w:r>
      </w:hyperlink>
      <w:r w:rsidRPr="00FB1D45">
        <w:rPr>
          <w:color w:val="000000" w:themeColor="text1"/>
          <w:lang w:eastAsia="zh-CN"/>
        </w:rPr>
        <w:t>)</w:t>
      </w:r>
    </w:p>
    <w:p w14:paraId="293A1A7B" w14:textId="679E4BB0" w:rsidR="006D5BC9" w:rsidRPr="00FB1D45" w:rsidRDefault="006D5BC9" w:rsidP="00FB1D45">
      <w:pPr>
        <w:rPr>
          <w:color w:val="000000" w:themeColor="text1"/>
          <w:lang w:eastAsia="zh-CN"/>
        </w:rPr>
      </w:pPr>
      <w:proofErr w:type="spellStart"/>
      <w:r w:rsidRPr="00FB1D45">
        <w:rPr>
          <w:color w:val="000000" w:themeColor="text1"/>
          <w:lang w:eastAsia="zh-CN"/>
        </w:rPr>
        <w:t>Jingxia</w:t>
      </w:r>
      <w:proofErr w:type="spellEnd"/>
      <w:r w:rsidRPr="00FB1D45">
        <w:rPr>
          <w:color w:val="000000" w:themeColor="text1"/>
          <w:lang w:eastAsia="zh-CN"/>
        </w:rPr>
        <w:t xml:space="preserve"> Suo(</w:t>
      </w:r>
      <w:hyperlink r:id="rId16" w:history="1">
        <w:r w:rsidRPr="00FB1D45">
          <w:rPr>
            <w:rStyle w:val="Hyperlink"/>
            <w:bCs/>
            <w:lang w:eastAsia="zh-CN"/>
          </w:rPr>
          <w:t>suojingxia415@126.com</w:t>
        </w:r>
      </w:hyperlink>
      <w:r w:rsidRPr="00FB1D45">
        <w:rPr>
          <w:color w:val="000000" w:themeColor="text1"/>
          <w:lang w:eastAsia="zh-CN"/>
        </w:rPr>
        <w:t>)</w:t>
      </w:r>
    </w:p>
    <w:p w14:paraId="6BA18A0E" w14:textId="653C9579" w:rsidR="006D5BC9" w:rsidRPr="00FB1D45" w:rsidRDefault="006D5BC9" w:rsidP="00FB1D45">
      <w:pPr>
        <w:rPr>
          <w:color w:val="000000" w:themeColor="text1"/>
          <w:lang w:eastAsia="zh-CN"/>
        </w:rPr>
      </w:pPr>
      <w:r w:rsidRPr="00FB1D45">
        <w:rPr>
          <w:color w:val="000000" w:themeColor="text1"/>
          <w:lang w:eastAsia="zh-CN"/>
        </w:rPr>
        <w:t>Ying Yu (</w:t>
      </w:r>
      <w:hyperlink r:id="rId17" w:history="1">
        <w:r w:rsidRPr="00FB1D45">
          <w:rPr>
            <w:rStyle w:val="Hyperlink"/>
            <w:bCs/>
            <w:lang w:eastAsia="zh-CN"/>
          </w:rPr>
          <w:t>18635302662@163.com</w:t>
        </w:r>
      </w:hyperlink>
      <w:r w:rsidRPr="00FB1D45">
        <w:rPr>
          <w:color w:val="000000" w:themeColor="text1"/>
          <w:lang w:eastAsia="zh-CN"/>
        </w:rPr>
        <w:t>)</w:t>
      </w:r>
    </w:p>
    <w:p w14:paraId="462E4674" w14:textId="28641FBB" w:rsidR="006D5BC9" w:rsidRPr="00FB1D45" w:rsidRDefault="006D5BC9" w:rsidP="00FB1D45">
      <w:pPr>
        <w:rPr>
          <w:color w:val="000000" w:themeColor="text1"/>
          <w:lang w:eastAsia="zh-CN"/>
        </w:rPr>
      </w:pPr>
      <w:r w:rsidRPr="00FB1D45">
        <w:rPr>
          <w:color w:val="000000" w:themeColor="text1"/>
          <w:lang w:eastAsia="zh-CN"/>
        </w:rPr>
        <w:t>Min Wang (</w:t>
      </w:r>
      <w:hyperlink r:id="rId18" w:history="1">
        <w:r w:rsidRPr="00FB1D45">
          <w:rPr>
            <w:rStyle w:val="Hyperlink"/>
            <w:bCs/>
            <w:lang w:eastAsia="zh-CN"/>
          </w:rPr>
          <w:t>928644175@qq.com</w:t>
        </w:r>
      </w:hyperlink>
      <w:r w:rsidRPr="00FB1D45">
        <w:rPr>
          <w:color w:val="000000" w:themeColor="text1"/>
          <w:lang w:eastAsia="zh-CN"/>
        </w:rPr>
        <w:t>)</w:t>
      </w:r>
    </w:p>
    <w:p w14:paraId="015AFD96" w14:textId="74DB4F7A" w:rsidR="006D5BC9" w:rsidRPr="00FB1D45" w:rsidRDefault="006D5BC9" w:rsidP="00FB1D45">
      <w:pPr>
        <w:rPr>
          <w:color w:val="000000" w:themeColor="text1"/>
          <w:lang w:eastAsia="zh-CN"/>
        </w:rPr>
      </w:pPr>
      <w:r w:rsidRPr="00FB1D45">
        <w:rPr>
          <w:color w:val="000000" w:themeColor="text1"/>
          <w:lang w:eastAsia="zh-CN"/>
        </w:rPr>
        <w:t>Pei Sun (</w:t>
      </w:r>
      <w:hyperlink r:id="rId19" w:history="1">
        <w:r w:rsidR="00696CE8" w:rsidRPr="00FB1D45">
          <w:rPr>
            <w:rStyle w:val="Hyperlink"/>
            <w:bCs/>
            <w:lang w:eastAsia="zh-CN"/>
          </w:rPr>
          <w:t>sylvia0917@163.com</w:t>
        </w:r>
      </w:hyperlink>
      <w:r w:rsidRPr="00FB1D45">
        <w:rPr>
          <w:color w:val="000000" w:themeColor="text1"/>
          <w:lang w:eastAsia="zh-CN"/>
        </w:rPr>
        <w:t>)</w:t>
      </w:r>
    </w:p>
    <w:p w14:paraId="1C850318" w14:textId="3F84D5EF" w:rsidR="00C20224" w:rsidRPr="00FB1D45" w:rsidRDefault="00C20224" w:rsidP="00FB1D45">
      <w:pPr>
        <w:rPr>
          <w:color w:val="000000" w:themeColor="text1"/>
          <w:lang w:eastAsia="zh-CN"/>
        </w:rPr>
      </w:pPr>
      <w:proofErr w:type="spellStart"/>
      <w:r w:rsidRPr="00FB1D45">
        <w:rPr>
          <w:color w:val="000000" w:themeColor="text1"/>
          <w:lang w:eastAsia="zh-CN"/>
        </w:rPr>
        <w:t>Liying</w:t>
      </w:r>
      <w:proofErr w:type="spellEnd"/>
      <w:r w:rsidRPr="00FB1D45">
        <w:rPr>
          <w:color w:val="000000" w:themeColor="text1"/>
          <w:lang w:eastAsia="zh-CN"/>
        </w:rPr>
        <w:t xml:space="preserve"> Du (</w:t>
      </w:r>
      <w:r w:rsidRPr="00FB1D45">
        <w:rPr>
          <w:rStyle w:val="Hyperlink"/>
        </w:rPr>
        <w:t>liyingdu@pku.edu.cn</w:t>
      </w:r>
      <w:r w:rsidRPr="00FB1D45">
        <w:rPr>
          <w:color w:val="000000" w:themeColor="text1"/>
          <w:lang w:eastAsia="zh-CN"/>
        </w:rPr>
        <w:t>)</w:t>
      </w:r>
    </w:p>
    <w:p w14:paraId="4765E3A3" w14:textId="6E343B34" w:rsidR="00696CE8" w:rsidRPr="00FB1D45" w:rsidRDefault="006D5BC9" w:rsidP="00FB1D45">
      <w:pPr>
        <w:rPr>
          <w:color w:val="000000" w:themeColor="text1"/>
          <w:lang w:eastAsia="zh-CN"/>
        </w:rPr>
      </w:pPr>
      <w:proofErr w:type="spellStart"/>
      <w:r w:rsidRPr="00FB1D45">
        <w:rPr>
          <w:color w:val="000000" w:themeColor="text1"/>
          <w:lang w:eastAsia="zh-CN"/>
        </w:rPr>
        <w:t>Xun</w:t>
      </w:r>
      <w:proofErr w:type="spellEnd"/>
      <w:r w:rsidRPr="00FB1D45">
        <w:rPr>
          <w:color w:val="000000" w:themeColor="text1"/>
          <w:lang w:eastAsia="zh-CN"/>
        </w:rPr>
        <w:t xml:space="preserve"> Suo</w:t>
      </w:r>
      <w:r w:rsidR="00696CE8" w:rsidRPr="00FB1D45">
        <w:rPr>
          <w:color w:val="000000" w:themeColor="text1"/>
          <w:lang w:eastAsia="zh-CN"/>
        </w:rPr>
        <w:t xml:space="preserve"> (</w:t>
      </w:r>
      <w:hyperlink r:id="rId20" w:history="1">
        <w:r w:rsidR="00696CE8" w:rsidRPr="00FB1D45">
          <w:rPr>
            <w:rStyle w:val="Hyperlink"/>
            <w:bCs/>
            <w:lang w:eastAsia="zh-CN"/>
          </w:rPr>
          <w:t>suoxun@cau.edu.cn</w:t>
        </w:r>
      </w:hyperlink>
      <w:r w:rsidR="00696CE8" w:rsidRPr="00FB1D45">
        <w:rPr>
          <w:color w:val="000000" w:themeColor="text1"/>
          <w:lang w:eastAsia="zh-CN"/>
        </w:rPr>
        <w:t>)</w:t>
      </w:r>
    </w:p>
    <w:p w14:paraId="092FC740" w14:textId="77777777" w:rsidR="00696CE8" w:rsidRPr="00FB1D45" w:rsidRDefault="00696CE8" w:rsidP="00FB1D45">
      <w:pPr>
        <w:rPr>
          <w:b/>
          <w:bCs/>
        </w:rPr>
      </w:pPr>
    </w:p>
    <w:p w14:paraId="71B79AC9" w14:textId="24B08EC7" w:rsidR="006305D7" w:rsidRPr="00FB1D45" w:rsidRDefault="006305D7" w:rsidP="00FB1D45">
      <w:pPr>
        <w:rPr>
          <w:b/>
          <w:bCs/>
        </w:rPr>
      </w:pPr>
      <w:r w:rsidRPr="00FB1D45">
        <w:rPr>
          <w:b/>
          <w:bCs/>
        </w:rPr>
        <w:t xml:space="preserve">KEYWORDS: </w:t>
      </w:r>
    </w:p>
    <w:p w14:paraId="1CB4E390" w14:textId="4124242B" w:rsidR="006305D7" w:rsidRPr="00FB1D45" w:rsidRDefault="006D038A" w:rsidP="00FB1D45">
      <w:pPr>
        <w:rPr>
          <w:color w:val="auto"/>
          <w:lang w:eastAsia="zh-CN"/>
        </w:rPr>
      </w:pPr>
      <w:r w:rsidRPr="00FB1D45">
        <w:rPr>
          <w:color w:val="auto"/>
        </w:rPr>
        <w:t xml:space="preserve">Transfection, </w:t>
      </w:r>
      <w:r w:rsidRPr="00FB1D45">
        <w:rPr>
          <w:color w:val="auto"/>
          <w:lang w:eastAsia="zh-CN"/>
        </w:rPr>
        <w:t xml:space="preserve">merozoites, sporozoites, </w:t>
      </w:r>
      <w:r w:rsidRPr="00FB1D45">
        <w:rPr>
          <w:i/>
          <w:color w:val="auto"/>
          <w:lang w:eastAsia="zh-CN"/>
        </w:rPr>
        <w:t xml:space="preserve">Eimeria, </w:t>
      </w:r>
      <w:r w:rsidRPr="00FB1D45">
        <w:rPr>
          <w:color w:val="auto"/>
          <w:lang w:eastAsia="zh-CN"/>
        </w:rPr>
        <w:t>tool</w:t>
      </w:r>
      <w:r w:rsidR="004459CF" w:rsidRPr="00FB1D45">
        <w:rPr>
          <w:color w:val="auto"/>
          <w:lang w:eastAsia="zh-CN"/>
        </w:rPr>
        <w:t>, inoculation</w:t>
      </w:r>
    </w:p>
    <w:p w14:paraId="228C5C2A" w14:textId="77777777" w:rsidR="005C29B5" w:rsidRPr="00FB1D45" w:rsidRDefault="005C29B5" w:rsidP="00FB1D45"/>
    <w:p w14:paraId="628AC4B5" w14:textId="13639F04" w:rsidR="006305D7" w:rsidRPr="00FB1D45" w:rsidRDefault="00086FF5" w:rsidP="00FB1D45">
      <w:pPr>
        <w:rPr>
          <w:b/>
          <w:bCs/>
        </w:rPr>
      </w:pPr>
      <w:r w:rsidRPr="00FB1D45">
        <w:rPr>
          <w:b/>
          <w:bCs/>
        </w:rPr>
        <w:t>SUMMARY</w:t>
      </w:r>
      <w:r w:rsidR="006305D7" w:rsidRPr="00FB1D45">
        <w:rPr>
          <w:b/>
          <w:bCs/>
        </w:rPr>
        <w:t>:</w:t>
      </w:r>
    </w:p>
    <w:p w14:paraId="761028D6" w14:textId="75269EA3" w:rsidR="006305D7" w:rsidRPr="00FB1D45" w:rsidRDefault="00C614D5" w:rsidP="00FB1D45">
      <w:r w:rsidRPr="00FB1D45">
        <w:t>Here, we provide</w:t>
      </w:r>
      <w:r w:rsidR="009B5123" w:rsidRPr="00FB1D45">
        <w:t>d</w:t>
      </w:r>
      <w:r w:rsidRPr="00FB1D45">
        <w:t xml:space="preserve"> a method to achieve stable transfection of</w:t>
      </w:r>
      <w:r w:rsidR="00F2365E" w:rsidRPr="00FB1D45">
        <w:t xml:space="preserve"> </w:t>
      </w:r>
      <w:bookmarkStart w:id="5" w:name="OLE_LINK16"/>
      <w:bookmarkStart w:id="6" w:name="OLE_LINK17"/>
      <w:r w:rsidR="009D482D" w:rsidRPr="00FB1D45">
        <w:t>chicken</w:t>
      </w:r>
      <w:r w:rsidR="009D482D">
        <w:t xml:space="preserve"> </w:t>
      </w:r>
      <w:r w:rsidRPr="00FB1D45">
        <w:rPr>
          <w:i/>
        </w:rPr>
        <w:t>Eimeria</w:t>
      </w:r>
      <w:bookmarkEnd w:id="5"/>
      <w:bookmarkEnd w:id="6"/>
      <w:r w:rsidRPr="00FB1D45">
        <w:t xml:space="preserve"> </w:t>
      </w:r>
      <w:r w:rsidR="00F2365E" w:rsidRPr="00FB1D45">
        <w:t xml:space="preserve">parasites </w:t>
      </w:r>
      <w:r w:rsidRPr="00FB1D45">
        <w:t xml:space="preserve">by </w:t>
      </w:r>
      <w:bookmarkStart w:id="7" w:name="OLE_LINK3"/>
      <w:bookmarkStart w:id="8" w:name="OLE_LINK33"/>
      <w:r w:rsidR="00747C4A" w:rsidRPr="00FB1D45">
        <w:rPr>
          <w:rFonts w:eastAsia="Corbel-Bold"/>
          <w:lang w:eastAsia="zh-CN"/>
        </w:rPr>
        <w:t>nucleofecting</w:t>
      </w:r>
      <w:r w:rsidR="00747C4A" w:rsidRPr="00FB1D45" w:rsidDel="00747C4A">
        <w:t xml:space="preserve"> </w:t>
      </w:r>
      <w:bookmarkEnd w:id="7"/>
      <w:bookmarkEnd w:id="8"/>
      <w:r w:rsidR="00F2365E" w:rsidRPr="00FB1D45">
        <w:t>sporozoites</w:t>
      </w:r>
      <w:r w:rsidR="00F2365E" w:rsidRPr="00FB1D45" w:rsidDel="00F24630">
        <w:t xml:space="preserve"> </w:t>
      </w:r>
      <w:r w:rsidR="00F2365E" w:rsidRPr="00FB1D45">
        <w:t>or</w:t>
      </w:r>
      <w:r w:rsidR="00F2365E" w:rsidRPr="00FB1D45" w:rsidDel="00F24630">
        <w:t xml:space="preserve"> </w:t>
      </w:r>
      <w:r w:rsidR="00F24630" w:rsidRPr="00FB1D45">
        <w:t>second-</w:t>
      </w:r>
      <w:r w:rsidRPr="00FB1D45">
        <w:t>generation merozoites</w:t>
      </w:r>
      <w:r w:rsidR="00BF3509" w:rsidRPr="00FB1D45">
        <w:t>.</w:t>
      </w:r>
      <w:r w:rsidR="00BF3509">
        <w:t xml:space="preserve"> </w:t>
      </w:r>
      <w:r w:rsidR="009D482D">
        <w:t>G</w:t>
      </w:r>
      <w:r w:rsidR="00721B2C" w:rsidRPr="00FB1D45">
        <w:t xml:space="preserve">enetically </w:t>
      </w:r>
      <w:r w:rsidRPr="00FB1D45">
        <w:t>modi</w:t>
      </w:r>
      <w:r w:rsidR="00721B2C" w:rsidRPr="00FB1D45">
        <w:t>fied</w:t>
      </w:r>
      <w:r w:rsidRPr="00FB1D45">
        <w:t xml:space="preserve"> </w:t>
      </w:r>
      <w:proofErr w:type="spellStart"/>
      <w:r w:rsidRPr="00FB1D45">
        <w:t>eimerian</w:t>
      </w:r>
      <w:proofErr w:type="spellEnd"/>
      <w:r w:rsidRPr="00FB1D45">
        <w:t xml:space="preserve"> parasites </w:t>
      </w:r>
      <w:r w:rsidR="00721B2C" w:rsidRPr="00FB1D45">
        <w:t xml:space="preserve">expressing </w:t>
      </w:r>
      <w:bookmarkStart w:id="9" w:name="OLE_LINK2"/>
      <w:r w:rsidR="00721B2C" w:rsidRPr="00FB1D45">
        <w:t>heterologous antigenic genes</w:t>
      </w:r>
      <w:bookmarkEnd w:id="9"/>
      <w:r w:rsidR="00721B2C" w:rsidRPr="00FB1D45">
        <w:t xml:space="preserve"> </w:t>
      </w:r>
      <w:r w:rsidR="009D482D">
        <w:t xml:space="preserve">could be used </w:t>
      </w:r>
      <w:r w:rsidRPr="00FB1D45">
        <w:t>as vaccine</w:t>
      </w:r>
      <w:r w:rsidR="009D482D">
        <w:t xml:space="preserve"> </w:t>
      </w:r>
      <w:r w:rsidRPr="00FB1D45">
        <w:t>delivery vehicle</w:t>
      </w:r>
      <w:r w:rsidR="00721B2C" w:rsidRPr="00FB1D45">
        <w:t>s</w:t>
      </w:r>
      <w:r w:rsidRPr="00FB1D45">
        <w:t>.</w:t>
      </w:r>
    </w:p>
    <w:p w14:paraId="2733844A" w14:textId="77777777" w:rsidR="00D14420" w:rsidRPr="00FB1D45" w:rsidRDefault="00D14420" w:rsidP="00FB1D45"/>
    <w:p w14:paraId="64FB8590" w14:textId="35C46CD0" w:rsidR="006305D7" w:rsidRPr="00FB1D45" w:rsidRDefault="006305D7" w:rsidP="00FB1D45">
      <w:pPr>
        <w:rPr>
          <w:b/>
          <w:bCs/>
          <w:color w:val="808080"/>
        </w:rPr>
      </w:pPr>
      <w:r w:rsidRPr="00FB1D45">
        <w:rPr>
          <w:b/>
          <w:bCs/>
        </w:rPr>
        <w:t xml:space="preserve">ABSTRACT: </w:t>
      </w:r>
    </w:p>
    <w:p w14:paraId="04142D34" w14:textId="10AF30F6" w:rsidR="0092323D" w:rsidRPr="00FB1D45" w:rsidRDefault="000E4629" w:rsidP="00FB1D45">
      <w:bookmarkStart w:id="10" w:name="OLE_LINK36"/>
      <w:bookmarkStart w:id="11" w:name="OLE_LINK40"/>
      <w:r w:rsidRPr="00FB1D45">
        <w:t xml:space="preserve">Transfection </w:t>
      </w:r>
      <w:r w:rsidR="00721B2C" w:rsidRPr="00FB1D45">
        <w:t xml:space="preserve">is </w:t>
      </w:r>
      <w:r w:rsidRPr="00FB1D45">
        <w:t xml:space="preserve">a </w:t>
      </w:r>
      <w:r w:rsidR="00721B2C" w:rsidRPr="00FB1D45">
        <w:t xml:space="preserve">technical </w:t>
      </w:r>
      <w:r w:rsidRPr="00FB1D45">
        <w:t>process</w:t>
      </w:r>
      <w:r w:rsidR="00265804" w:rsidRPr="00FB1D45">
        <w:t xml:space="preserve"> </w:t>
      </w:r>
      <w:r w:rsidR="00721B2C" w:rsidRPr="00FB1D45">
        <w:t xml:space="preserve">through which </w:t>
      </w:r>
      <w:r w:rsidR="00265804" w:rsidRPr="00FB1D45">
        <w:t>genetic</w:t>
      </w:r>
      <w:r w:rsidR="009B5123" w:rsidRPr="00FB1D45">
        <w:t xml:space="preserve"> material</w:t>
      </w:r>
      <w:r w:rsidR="00721B2C" w:rsidRPr="00FB1D45">
        <w:t>, such as DNA and double-stranded RNA,</w:t>
      </w:r>
      <w:r w:rsidR="00265804" w:rsidRPr="00FB1D45">
        <w:t xml:space="preserve"> </w:t>
      </w:r>
      <w:r w:rsidR="00F10D81">
        <w:t xml:space="preserve">are </w:t>
      </w:r>
      <w:r w:rsidR="00F10D81" w:rsidRPr="00FB1D45">
        <w:t>deliver</w:t>
      </w:r>
      <w:r w:rsidR="00F10D81">
        <w:t>ed</w:t>
      </w:r>
      <w:r w:rsidR="00F10D81" w:rsidRPr="00FB1D45">
        <w:t xml:space="preserve"> </w:t>
      </w:r>
      <w:r w:rsidR="00265804" w:rsidRPr="00FB1D45">
        <w:t>into cells</w:t>
      </w:r>
      <w:r w:rsidR="00721B2C" w:rsidRPr="00FB1D45">
        <w:t xml:space="preserve"> to modify the gene</w:t>
      </w:r>
      <w:r w:rsidR="00AF6114" w:rsidRPr="00FB1D45">
        <w:t xml:space="preserve"> of interest</w:t>
      </w:r>
      <w:r w:rsidR="00265804" w:rsidRPr="00FB1D45">
        <w:t>.</w:t>
      </w:r>
      <w:bookmarkEnd w:id="10"/>
      <w:bookmarkEnd w:id="11"/>
      <w:r w:rsidR="00265804" w:rsidRPr="00FB1D45">
        <w:t xml:space="preserve"> </w:t>
      </w:r>
      <w:r w:rsidR="00B93992" w:rsidRPr="00FB1D45">
        <w:t xml:space="preserve">Currently, </w:t>
      </w:r>
      <w:r w:rsidR="00B93992" w:rsidRPr="00FB1D45">
        <w:rPr>
          <w:lang w:eastAsia="zh-CN"/>
        </w:rPr>
        <w:t xml:space="preserve">transgenic </w:t>
      </w:r>
      <w:r w:rsidR="0092323D" w:rsidRPr="00FB1D45">
        <w:rPr>
          <w:lang w:eastAsia="zh-CN"/>
        </w:rPr>
        <w:t>technology</w:t>
      </w:r>
      <w:r w:rsidR="00115EA1" w:rsidRPr="00FB1D45">
        <w:rPr>
          <w:lang w:eastAsia="zh-CN"/>
        </w:rPr>
        <w:t xml:space="preserve"> </w:t>
      </w:r>
      <w:r w:rsidR="00A42418" w:rsidRPr="00FB1D45">
        <w:rPr>
          <w:lang w:eastAsia="zh-CN"/>
        </w:rPr>
        <w:t xml:space="preserve">is </w:t>
      </w:r>
      <w:r w:rsidR="0092323D" w:rsidRPr="00FB1D45">
        <w:t>becom</w:t>
      </w:r>
      <w:r w:rsidR="00A42418" w:rsidRPr="00FB1D45">
        <w:t>ing</w:t>
      </w:r>
      <w:r w:rsidR="0092323D" w:rsidRPr="00FB1D45">
        <w:t xml:space="preserve"> an indispensable tool </w:t>
      </w:r>
      <w:r w:rsidR="00A42418" w:rsidRPr="00FB1D45">
        <w:t xml:space="preserve">for the </w:t>
      </w:r>
      <w:r w:rsidR="0092323D" w:rsidRPr="00FB1D45">
        <w:t xml:space="preserve">study of </w:t>
      </w:r>
      <w:r w:rsidR="0092323D" w:rsidRPr="00FB1D45">
        <w:rPr>
          <w:i/>
        </w:rPr>
        <w:t>Eimeria</w:t>
      </w:r>
      <w:r w:rsidR="00A42418" w:rsidRPr="00FB1D45">
        <w:t xml:space="preserve">, </w:t>
      </w:r>
      <w:r w:rsidR="006B4713" w:rsidRPr="00FB1D45">
        <w:t xml:space="preserve">the causative agents of </w:t>
      </w:r>
      <w:r w:rsidR="00A42418" w:rsidRPr="00FB1D45">
        <w:t>coccidiosis in poultry and livestock</w:t>
      </w:r>
      <w:r w:rsidR="0092323D" w:rsidRPr="00FB1D45">
        <w:t>.</w:t>
      </w:r>
      <w:r w:rsidR="00C56213" w:rsidRPr="00FB1D45">
        <w:t xml:space="preserve"> This protocol provides a detailed </w:t>
      </w:r>
      <w:r w:rsidR="00D255E9" w:rsidRPr="00FB1D45">
        <w:rPr>
          <w:lang w:eastAsia="zh-CN"/>
        </w:rPr>
        <w:t>de</w:t>
      </w:r>
      <w:r w:rsidR="00D255E9" w:rsidRPr="00FB1D45">
        <w:t>scription</w:t>
      </w:r>
      <w:r w:rsidR="00327C0F" w:rsidRPr="00FB1D45">
        <w:t xml:space="preserve"> </w:t>
      </w:r>
      <w:r w:rsidR="00C56213" w:rsidRPr="00FB1D45">
        <w:t xml:space="preserve">of </w:t>
      </w:r>
      <w:r w:rsidR="000F1388">
        <w:t xml:space="preserve">stable </w:t>
      </w:r>
      <w:r w:rsidR="00C56213" w:rsidRPr="00FB1D45">
        <w:t>transfect</w:t>
      </w:r>
      <w:r w:rsidR="00D255E9" w:rsidRPr="00FB1D45">
        <w:t xml:space="preserve">ion in </w:t>
      </w:r>
      <w:proofErr w:type="spellStart"/>
      <w:r w:rsidR="00D255E9" w:rsidRPr="00FB1D45">
        <w:t>eimerian</w:t>
      </w:r>
      <w:proofErr w:type="spellEnd"/>
      <w:r w:rsidR="00D255E9" w:rsidRPr="00FB1D45">
        <w:t xml:space="preserve"> parasites</w:t>
      </w:r>
      <w:r w:rsidR="00F10D81">
        <w:t xml:space="preserve">: </w:t>
      </w:r>
      <w:r w:rsidR="00C56213" w:rsidRPr="00FB1D45">
        <w:t>purification</w:t>
      </w:r>
      <w:r w:rsidR="000E651D" w:rsidRPr="00FB1D45">
        <w:t xml:space="preserve"> and </w:t>
      </w:r>
      <w:r w:rsidR="005E510B" w:rsidRPr="00FB1D45">
        <w:rPr>
          <w:rFonts w:eastAsia="Corbel-Bold"/>
          <w:lang w:eastAsia="zh-CN"/>
        </w:rPr>
        <w:t>nucleofection</w:t>
      </w:r>
      <w:r w:rsidR="000E651D" w:rsidRPr="00FB1D45">
        <w:t xml:space="preserve"> of sporozoites </w:t>
      </w:r>
      <w:r w:rsidR="0053231E" w:rsidRPr="00FB1D45">
        <w:t xml:space="preserve">or </w:t>
      </w:r>
      <w:r w:rsidR="004B1723" w:rsidRPr="00FB1D45">
        <w:t>second-generation merozoites</w:t>
      </w:r>
      <w:r w:rsidR="00F24630" w:rsidRPr="00FB1D45">
        <w:t>,</w:t>
      </w:r>
      <w:r w:rsidR="00C56213" w:rsidRPr="00FB1D45">
        <w:t xml:space="preserve"> and </w:t>
      </w:r>
      <w:r w:rsidR="000E651D" w:rsidRPr="00FB1D45">
        <w:t xml:space="preserve">in vivo propagation </w:t>
      </w:r>
      <w:r w:rsidR="00C56213" w:rsidRPr="00FB1D45">
        <w:t>of</w:t>
      </w:r>
      <w:r w:rsidR="000E651D" w:rsidRPr="00FB1D45">
        <w:t xml:space="preserve"> transfected parasites</w:t>
      </w:r>
      <w:r w:rsidR="00C56213" w:rsidRPr="00FB1D45">
        <w:t>. Using this</w:t>
      </w:r>
      <w:r w:rsidR="005E510B" w:rsidRPr="00FB1D45">
        <w:t xml:space="preserve"> protocol</w:t>
      </w:r>
      <w:r w:rsidR="00C56213" w:rsidRPr="00FB1D45">
        <w:t xml:space="preserve">, we </w:t>
      </w:r>
      <w:r w:rsidR="00C56213" w:rsidRPr="00FB1D45">
        <w:lastRenderedPageBreak/>
        <w:t xml:space="preserve">achieved </w:t>
      </w:r>
      <w:r w:rsidR="00A02CA8" w:rsidRPr="00FB1D45">
        <w:t xml:space="preserve">transfection </w:t>
      </w:r>
      <w:r w:rsidR="00BF3509">
        <w:t>in</w:t>
      </w:r>
      <w:r w:rsidR="00BF3509" w:rsidRPr="00FB1D45">
        <w:t xml:space="preserve"> </w:t>
      </w:r>
      <w:r w:rsidR="00A02CA8" w:rsidRPr="00FB1D45">
        <w:t>several species</w:t>
      </w:r>
      <w:r w:rsidR="00D255E9" w:rsidRPr="00FB1D45">
        <w:t xml:space="preserve"> of </w:t>
      </w:r>
      <w:r w:rsidR="00AB0661" w:rsidRPr="00FB1D45">
        <w:rPr>
          <w:i/>
        </w:rPr>
        <w:t>Eimeria.</w:t>
      </w:r>
      <w:r w:rsidR="003A74B3" w:rsidRPr="00FB1D45">
        <w:rPr>
          <w:iCs/>
        </w:rPr>
        <w:t xml:space="preserve"> </w:t>
      </w:r>
      <w:r w:rsidR="00F10D81" w:rsidRPr="00FB1D45">
        <w:rPr>
          <w:iCs/>
        </w:rPr>
        <w:t>Tak</w:t>
      </w:r>
      <w:r w:rsidR="00F10D81">
        <w:rPr>
          <w:iCs/>
        </w:rPr>
        <w:t>en</w:t>
      </w:r>
      <w:r w:rsidR="00F10D81" w:rsidRPr="00FB1D45">
        <w:rPr>
          <w:iCs/>
        </w:rPr>
        <w:t xml:space="preserve"> </w:t>
      </w:r>
      <w:r w:rsidR="006B4713" w:rsidRPr="00FB1D45">
        <w:rPr>
          <w:iCs/>
        </w:rPr>
        <w:t>together</w:t>
      </w:r>
      <w:r w:rsidR="003A74B3" w:rsidRPr="00FB1D45">
        <w:rPr>
          <w:iCs/>
        </w:rPr>
        <w:t xml:space="preserve">, </w:t>
      </w:r>
      <w:r w:rsidR="00F10D81" w:rsidRPr="00FB1D45">
        <w:rPr>
          <w:iCs/>
        </w:rPr>
        <w:t>nucleofecti</w:t>
      </w:r>
      <w:r w:rsidR="00F10D81">
        <w:rPr>
          <w:iCs/>
        </w:rPr>
        <w:t>on</w:t>
      </w:r>
      <w:r w:rsidR="00F10D81" w:rsidRPr="00FB1D45">
        <w:rPr>
          <w:iCs/>
        </w:rPr>
        <w:t xml:space="preserve"> </w:t>
      </w:r>
      <w:r w:rsidR="006B4713" w:rsidRPr="00FB1D45">
        <w:rPr>
          <w:iCs/>
        </w:rPr>
        <w:t>is</w:t>
      </w:r>
      <w:r w:rsidR="003A74B3" w:rsidRPr="00FB1D45">
        <w:rPr>
          <w:iCs/>
        </w:rPr>
        <w:t xml:space="preserve"> a</w:t>
      </w:r>
      <w:r w:rsidR="00191619" w:rsidRPr="00FB1D45">
        <w:rPr>
          <w:iCs/>
        </w:rPr>
        <w:t xml:space="preserve"> useful</w:t>
      </w:r>
      <w:r w:rsidR="003A74B3" w:rsidRPr="00FB1D45">
        <w:rPr>
          <w:iCs/>
        </w:rPr>
        <w:t xml:space="preserve"> </w:t>
      </w:r>
      <w:r w:rsidR="00191619" w:rsidRPr="00FB1D45">
        <w:rPr>
          <w:iCs/>
        </w:rPr>
        <w:t>tool</w:t>
      </w:r>
      <w:r w:rsidR="003A74B3" w:rsidRPr="00FB1D45">
        <w:rPr>
          <w:iCs/>
        </w:rPr>
        <w:t xml:space="preserve"> to facilitate genetic manipulation in </w:t>
      </w:r>
      <w:proofErr w:type="spellStart"/>
      <w:r w:rsidR="003A74B3" w:rsidRPr="00FB1D45">
        <w:rPr>
          <w:iCs/>
        </w:rPr>
        <w:t>eimeria</w:t>
      </w:r>
      <w:r w:rsidR="00AF6114" w:rsidRPr="00FB1D45">
        <w:rPr>
          <w:iCs/>
        </w:rPr>
        <w:t>n</w:t>
      </w:r>
      <w:proofErr w:type="spellEnd"/>
      <w:r w:rsidR="009611BD" w:rsidRPr="00FB1D45">
        <w:rPr>
          <w:iCs/>
        </w:rPr>
        <w:t xml:space="preserve"> </w:t>
      </w:r>
      <w:r w:rsidR="003A74B3" w:rsidRPr="00FB1D45">
        <w:rPr>
          <w:iCs/>
        </w:rPr>
        <w:t>parasites.</w:t>
      </w:r>
      <w:r w:rsidR="00121401">
        <w:rPr>
          <w:iCs/>
        </w:rPr>
        <w:t xml:space="preserve"> </w:t>
      </w:r>
      <w:r w:rsidR="00121401">
        <w:rPr>
          <w:strike/>
        </w:rPr>
        <w:t xml:space="preserve">   </w:t>
      </w:r>
    </w:p>
    <w:p w14:paraId="46131C1B" w14:textId="77777777" w:rsidR="00E81698" w:rsidRPr="00FB1D45" w:rsidRDefault="00E81698" w:rsidP="00FB1D45">
      <w:pPr>
        <w:rPr>
          <w:b/>
          <w:bCs/>
        </w:rPr>
      </w:pPr>
    </w:p>
    <w:p w14:paraId="00D25F73" w14:textId="25C695AC" w:rsidR="006305D7" w:rsidRPr="00FB1D45" w:rsidRDefault="006305D7" w:rsidP="00FB1D45">
      <w:pPr>
        <w:rPr>
          <w:b/>
          <w:bCs/>
          <w:color w:val="808080"/>
        </w:rPr>
      </w:pPr>
      <w:r w:rsidRPr="00FB1D45">
        <w:rPr>
          <w:b/>
          <w:bCs/>
        </w:rPr>
        <w:t>INTRODUCTION:</w:t>
      </w:r>
      <w:r w:rsidRPr="00FB1D45">
        <w:rPr>
          <w:b/>
          <w:bCs/>
          <w:color w:val="808080"/>
        </w:rPr>
        <w:t xml:space="preserve"> </w:t>
      </w:r>
    </w:p>
    <w:p w14:paraId="2F23700A" w14:textId="4C9347FB" w:rsidR="005D28CC" w:rsidRPr="00FB1D45" w:rsidRDefault="00935C0D" w:rsidP="00FB1D45">
      <w:pPr>
        <w:rPr>
          <w:color w:val="000000" w:themeColor="text1"/>
          <w:lang w:eastAsia="zh-CN"/>
        </w:rPr>
      </w:pPr>
      <w:bookmarkStart w:id="12" w:name="OLE_LINK28"/>
      <w:r w:rsidRPr="00FB1D45">
        <w:rPr>
          <w:i/>
          <w:color w:val="000000" w:themeColor="text1"/>
          <w:lang w:eastAsia="zh-CN"/>
        </w:rPr>
        <w:t xml:space="preserve">Eimeria </w:t>
      </w:r>
      <w:r w:rsidRPr="00FB1D45">
        <w:rPr>
          <w:color w:val="000000" w:themeColor="text1"/>
          <w:lang w:eastAsia="zh-CN"/>
        </w:rPr>
        <w:t>spp</w:t>
      </w:r>
      <w:r w:rsidRPr="00FB1D45">
        <w:rPr>
          <w:i/>
          <w:color w:val="000000" w:themeColor="text1"/>
          <w:lang w:eastAsia="zh-CN"/>
        </w:rPr>
        <w:t>.</w:t>
      </w:r>
      <w:r w:rsidR="00C04DC9" w:rsidRPr="00FB1D45">
        <w:rPr>
          <w:i/>
          <w:color w:val="000000" w:themeColor="text1"/>
          <w:lang w:eastAsia="zh-CN"/>
        </w:rPr>
        <w:t xml:space="preserve"> </w:t>
      </w:r>
      <w:r w:rsidRPr="00FB1D45">
        <w:rPr>
          <w:color w:val="000000" w:themeColor="text1"/>
          <w:lang w:eastAsia="zh-CN"/>
        </w:rPr>
        <w:t>cause</w:t>
      </w:r>
      <w:r w:rsidR="000F1388">
        <w:rPr>
          <w:color w:val="000000" w:themeColor="text1"/>
          <w:lang w:eastAsia="zh-CN"/>
        </w:rPr>
        <w:t>s</w:t>
      </w:r>
      <w:r w:rsidRPr="00FB1D45">
        <w:rPr>
          <w:color w:val="000000" w:themeColor="text1"/>
          <w:lang w:eastAsia="zh-CN"/>
        </w:rPr>
        <w:t xml:space="preserve"> </w:t>
      </w:r>
      <w:r w:rsidR="00670897" w:rsidRPr="00FB1D45">
        <w:rPr>
          <w:color w:val="000000" w:themeColor="text1"/>
          <w:lang w:eastAsia="zh-CN"/>
        </w:rPr>
        <w:t>coccidiosis</w:t>
      </w:r>
      <w:r w:rsidR="000F1388">
        <w:rPr>
          <w:color w:val="000000" w:themeColor="text1"/>
          <w:lang w:eastAsia="zh-CN"/>
        </w:rPr>
        <w:t>,</w:t>
      </w:r>
      <w:r w:rsidR="00670897" w:rsidRPr="00FB1D45">
        <w:rPr>
          <w:color w:val="000000" w:themeColor="text1"/>
          <w:lang w:eastAsia="zh-CN"/>
        </w:rPr>
        <w:t xml:space="preserve"> </w:t>
      </w:r>
      <w:r w:rsidR="006B4713" w:rsidRPr="00FB1D45">
        <w:rPr>
          <w:color w:val="000000" w:themeColor="text1"/>
          <w:lang w:eastAsia="zh-CN"/>
        </w:rPr>
        <w:t xml:space="preserve">which </w:t>
      </w:r>
      <w:r w:rsidR="00670897" w:rsidRPr="00FB1D45">
        <w:rPr>
          <w:color w:val="000000" w:themeColor="text1"/>
          <w:lang w:eastAsia="zh-CN"/>
        </w:rPr>
        <w:t xml:space="preserve">leads to </w:t>
      </w:r>
      <w:r w:rsidR="00943DF0" w:rsidRPr="00FB1D45">
        <w:rPr>
          <w:color w:val="000000" w:themeColor="text1"/>
          <w:lang w:eastAsia="zh-CN"/>
        </w:rPr>
        <w:t xml:space="preserve">substantial </w:t>
      </w:r>
      <w:r w:rsidR="00670897" w:rsidRPr="00FB1D45">
        <w:rPr>
          <w:color w:val="000000" w:themeColor="text1"/>
          <w:lang w:eastAsia="zh-CN"/>
        </w:rPr>
        <w:t xml:space="preserve">economic </w:t>
      </w:r>
      <w:r w:rsidRPr="00FB1D45">
        <w:rPr>
          <w:color w:val="000000" w:themeColor="text1"/>
          <w:lang w:eastAsia="zh-CN"/>
        </w:rPr>
        <w:t xml:space="preserve">losses </w:t>
      </w:r>
      <w:r w:rsidR="00BF3509">
        <w:rPr>
          <w:color w:val="000000" w:themeColor="text1"/>
          <w:lang w:eastAsia="zh-CN"/>
        </w:rPr>
        <w:t>in</w:t>
      </w:r>
      <w:r w:rsidR="00BF3509" w:rsidRPr="00FB1D45">
        <w:rPr>
          <w:color w:val="000000" w:themeColor="text1"/>
          <w:lang w:eastAsia="zh-CN"/>
        </w:rPr>
        <w:t xml:space="preserve"> </w:t>
      </w:r>
      <w:r w:rsidRPr="00FB1D45">
        <w:rPr>
          <w:color w:val="000000" w:themeColor="text1"/>
          <w:lang w:eastAsia="zh-CN"/>
        </w:rPr>
        <w:t xml:space="preserve">the livestock and poultry </w:t>
      </w:r>
      <w:r w:rsidR="00135B24" w:rsidRPr="00FB1D45">
        <w:rPr>
          <w:color w:val="000000" w:themeColor="text1"/>
          <w:lang w:eastAsia="zh-CN"/>
        </w:rPr>
        <w:t>i</w:t>
      </w:r>
      <w:r w:rsidRPr="00FB1D45">
        <w:rPr>
          <w:color w:val="000000" w:themeColor="text1"/>
          <w:lang w:eastAsia="zh-CN"/>
        </w:rPr>
        <w:t>ndustry</w:t>
      </w:r>
      <w:r w:rsidR="007F74DA" w:rsidRPr="00FB1D45">
        <w:rPr>
          <w:color w:val="000000" w:themeColor="text1"/>
          <w:lang w:eastAsia="zh-CN"/>
        </w:rPr>
        <w:t xml:space="preserve">. </w:t>
      </w:r>
      <w:r w:rsidR="00670897" w:rsidRPr="00FB1D45">
        <w:rPr>
          <w:color w:val="000000" w:themeColor="text1"/>
          <w:lang w:eastAsia="zh-CN"/>
        </w:rPr>
        <w:t>A</w:t>
      </w:r>
      <w:r w:rsidR="00172664" w:rsidRPr="00FB1D45">
        <w:rPr>
          <w:color w:val="000000" w:themeColor="text1"/>
          <w:lang w:eastAsia="zh-CN"/>
        </w:rPr>
        <w:t xml:space="preserve">lthough </w:t>
      </w:r>
      <w:r w:rsidR="00670897" w:rsidRPr="00FB1D45">
        <w:rPr>
          <w:color w:val="000000" w:themeColor="text1"/>
          <w:lang w:eastAsia="zh-CN"/>
        </w:rPr>
        <w:t xml:space="preserve">anticoccidial drugs, and to an extent, </w:t>
      </w:r>
      <w:r w:rsidR="007F74DA" w:rsidRPr="00FB1D45">
        <w:rPr>
          <w:color w:val="000000" w:themeColor="text1"/>
          <w:lang w:eastAsia="zh-CN"/>
        </w:rPr>
        <w:t xml:space="preserve">attenuated </w:t>
      </w:r>
      <w:r w:rsidR="005E510B" w:rsidRPr="00FB1D45">
        <w:rPr>
          <w:color w:val="000000" w:themeColor="text1"/>
          <w:lang w:eastAsia="zh-CN"/>
        </w:rPr>
        <w:t xml:space="preserve">anticoccidial </w:t>
      </w:r>
      <w:r w:rsidR="007F74DA" w:rsidRPr="00FB1D45">
        <w:rPr>
          <w:color w:val="000000" w:themeColor="text1"/>
          <w:lang w:eastAsia="zh-CN"/>
        </w:rPr>
        <w:t>vaccine</w:t>
      </w:r>
      <w:r w:rsidR="005E510B" w:rsidRPr="00FB1D45">
        <w:rPr>
          <w:color w:val="000000" w:themeColor="text1"/>
          <w:lang w:eastAsia="zh-CN"/>
        </w:rPr>
        <w:t>s</w:t>
      </w:r>
      <w:r w:rsidR="00670897" w:rsidRPr="00FB1D45">
        <w:rPr>
          <w:color w:val="000000" w:themeColor="text1"/>
          <w:lang w:eastAsia="zh-CN"/>
        </w:rPr>
        <w:t>,</w:t>
      </w:r>
      <w:r w:rsidR="00172664" w:rsidRPr="00FB1D45">
        <w:rPr>
          <w:color w:val="000000" w:themeColor="text1"/>
          <w:lang w:eastAsia="zh-CN"/>
        </w:rPr>
        <w:t xml:space="preserve"> ha</w:t>
      </w:r>
      <w:r w:rsidR="005E510B" w:rsidRPr="00FB1D45">
        <w:rPr>
          <w:color w:val="000000" w:themeColor="text1"/>
          <w:lang w:eastAsia="zh-CN"/>
        </w:rPr>
        <w:t>ve</w:t>
      </w:r>
      <w:r w:rsidR="00172664" w:rsidRPr="00FB1D45">
        <w:rPr>
          <w:color w:val="000000" w:themeColor="text1"/>
          <w:lang w:eastAsia="zh-CN"/>
        </w:rPr>
        <w:t xml:space="preserve"> been used widely</w:t>
      </w:r>
      <w:r w:rsidR="00670897" w:rsidRPr="00FB1D45">
        <w:rPr>
          <w:color w:val="000000" w:themeColor="text1"/>
          <w:lang w:eastAsia="zh-CN"/>
        </w:rPr>
        <w:t xml:space="preserve"> for the control of coccidiosis</w:t>
      </w:r>
      <w:r w:rsidR="00172664" w:rsidRPr="00FB1D45">
        <w:rPr>
          <w:color w:val="000000" w:themeColor="text1"/>
          <w:lang w:eastAsia="zh-CN"/>
        </w:rPr>
        <w:t xml:space="preserve">, </w:t>
      </w:r>
      <w:r w:rsidR="00EA3854" w:rsidRPr="00FB1D45">
        <w:rPr>
          <w:color w:val="000000" w:themeColor="text1"/>
          <w:lang w:eastAsia="zh-CN"/>
        </w:rPr>
        <w:t xml:space="preserve">there are still </w:t>
      </w:r>
      <w:r w:rsidR="005E510B" w:rsidRPr="00FB1D45">
        <w:rPr>
          <w:color w:val="000000" w:themeColor="text1"/>
          <w:lang w:eastAsia="zh-CN"/>
        </w:rPr>
        <w:t>shortcomings</w:t>
      </w:r>
      <w:r w:rsidR="00EA3854" w:rsidRPr="00FB1D45">
        <w:rPr>
          <w:color w:val="000000" w:themeColor="text1"/>
          <w:lang w:eastAsia="zh-CN"/>
        </w:rPr>
        <w:t xml:space="preserve"> </w:t>
      </w:r>
      <w:r w:rsidR="000F1388">
        <w:rPr>
          <w:color w:val="000000" w:themeColor="text1"/>
          <w:lang w:eastAsia="zh-CN"/>
        </w:rPr>
        <w:t>regarding</w:t>
      </w:r>
      <w:r w:rsidR="005E510B" w:rsidRPr="00FB1D45">
        <w:rPr>
          <w:color w:val="000000" w:themeColor="text1"/>
          <w:lang w:eastAsia="zh-CN"/>
        </w:rPr>
        <w:t xml:space="preserve"> </w:t>
      </w:r>
      <w:r w:rsidR="000F1388">
        <w:rPr>
          <w:color w:val="000000" w:themeColor="text1"/>
          <w:lang w:eastAsia="zh-CN"/>
        </w:rPr>
        <w:t>their</w:t>
      </w:r>
      <w:r w:rsidR="000F1388" w:rsidRPr="00FB1D45">
        <w:rPr>
          <w:color w:val="000000" w:themeColor="text1"/>
          <w:lang w:eastAsia="zh-CN"/>
        </w:rPr>
        <w:t xml:space="preserve"> </w:t>
      </w:r>
      <w:r w:rsidR="00670897" w:rsidRPr="00FB1D45">
        <w:rPr>
          <w:color w:val="000000" w:themeColor="text1"/>
          <w:lang w:eastAsia="zh-CN"/>
        </w:rPr>
        <w:t>drug resistance, drug residue</w:t>
      </w:r>
      <w:r w:rsidR="000F1388">
        <w:rPr>
          <w:color w:val="000000" w:themeColor="text1"/>
          <w:lang w:eastAsia="zh-CN"/>
        </w:rPr>
        <w:t>s,</w:t>
      </w:r>
      <w:r w:rsidR="00670897" w:rsidRPr="00FB1D45">
        <w:rPr>
          <w:color w:val="000000" w:themeColor="text1"/>
          <w:lang w:eastAsia="zh-CN"/>
        </w:rPr>
        <w:t xml:space="preserve"> and </w:t>
      </w:r>
      <w:r w:rsidR="00BF3509">
        <w:rPr>
          <w:color w:val="000000" w:themeColor="text1"/>
          <w:lang w:eastAsia="zh-CN"/>
        </w:rPr>
        <w:t xml:space="preserve">the </w:t>
      </w:r>
      <w:r w:rsidR="005E510B" w:rsidRPr="00FB1D45">
        <w:rPr>
          <w:color w:val="000000" w:themeColor="text1"/>
          <w:lang w:eastAsia="zh-CN"/>
        </w:rPr>
        <w:t xml:space="preserve">potential diffusion of </w:t>
      </w:r>
      <w:r w:rsidR="000F1388" w:rsidRPr="00FB1D45">
        <w:rPr>
          <w:color w:val="000000" w:themeColor="text1"/>
          <w:lang w:eastAsia="zh-CN"/>
        </w:rPr>
        <w:t>vaccine</w:t>
      </w:r>
      <w:r w:rsidR="000F1388">
        <w:rPr>
          <w:color w:val="000000" w:themeColor="text1"/>
          <w:lang w:eastAsia="zh-CN"/>
        </w:rPr>
        <w:t xml:space="preserve"> </w:t>
      </w:r>
      <w:r w:rsidR="005E510B" w:rsidRPr="00FB1D45">
        <w:rPr>
          <w:color w:val="000000" w:themeColor="text1"/>
          <w:lang w:eastAsia="zh-CN"/>
        </w:rPr>
        <w:t>strains</w:t>
      </w:r>
      <w:r w:rsidR="000F1388">
        <w:rPr>
          <w:color w:val="000000" w:themeColor="text1"/>
          <w:lang w:eastAsia="zh-CN"/>
        </w:rPr>
        <w:t xml:space="preserve"> that regain virulence</w:t>
      </w:r>
      <w:r w:rsidR="005C2CB9" w:rsidRPr="00FB1D45">
        <w:rPr>
          <w:vertAlign w:val="superscript"/>
        </w:rPr>
        <w:t>1</w:t>
      </w:r>
      <w:r w:rsidR="00172664" w:rsidRPr="00FB1D45">
        <w:rPr>
          <w:color w:val="000000" w:themeColor="text1"/>
          <w:lang w:eastAsia="zh-CN"/>
        </w:rPr>
        <w:t>.</w:t>
      </w:r>
      <w:bookmarkStart w:id="13" w:name="OLE_LINK73"/>
      <w:r w:rsidR="00172664" w:rsidRPr="00FB1D45">
        <w:rPr>
          <w:color w:val="000000" w:themeColor="text1"/>
          <w:lang w:eastAsia="zh-CN"/>
        </w:rPr>
        <w:t xml:space="preserve"> </w:t>
      </w:r>
      <w:bookmarkStart w:id="14" w:name="OLE_LINK43"/>
      <w:r w:rsidR="00172664" w:rsidRPr="00FB1D45">
        <w:rPr>
          <w:color w:val="000000" w:themeColor="text1"/>
          <w:lang w:eastAsia="zh-CN"/>
        </w:rPr>
        <w:t xml:space="preserve">With the development of molecular biology, transfection </w:t>
      </w:r>
      <w:r w:rsidR="00BF3509">
        <w:rPr>
          <w:color w:val="000000" w:themeColor="text1"/>
          <w:lang w:eastAsia="zh-CN"/>
        </w:rPr>
        <w:t>has become</w:t>
      </w:r>
      <w:r w:rsidR="00BF3509" w:rsidRPr="00FB1D45">
        <w:rPr>
          <w:color w:val="000000" w:themeColor="text1"/>
          <w:lang w:eastAsia="zh-CN"/>
        </w:rPr>
        <w:t xml:space="preserve"> </w:t>
      </w:r>
      <w:r w:rsidR="00172664" w:rsidRPr="00FB1D45">
        <w:rPr>
          <w:color w:val="000000" w:themeColor="text1"/>
          <w:lang w:eastAsia="zh-CN"/>
        </w:rPr>
        <w:t>a</w:t>
      </w:r>
      <w:r w:rsidR="00943DF0" w:rsidRPr="00FB1D45">
        <w:rPr>
          <w:color w:val="000000" w:themeColor="text1"/>
          <w:lang w:eastAsia="zh-CN"/>
        </w:rPr>
        <w:t xml:space="preserve"> vital</w:t>
      </w:r>
      <w:r w:rsidR="00172664" w:rsidRPr="00FB1D45">
        <w:rPr>
          <w:color w:val="000000" w:themeColor="text1"/>
          <w:lang w:eastAsia="zh-CN"/>
        </w:rPr>
        <w:t xml:space="preserve"> tool </w:t>
      </w:r>
      <w:r w:rsidR="00670897" w:rsidRPr="00FB1D45">
        <w:rPr>
          <w:color w:val="000000" w:themeColor="text1"/>
          <w:lang w:eastAsia="zh-CN"/>
        </w:rPr>
        <w:t xml:space="preserve">for </w:t>
      </w:r>
      <w:r w:rsidR="00172664" w:rsidRPr="00FB1D45">
        <w:rPr>
          <w:color w:val="000000" w:themeColor="text1"/>
          <w:lang w:eastAsia="zh-CN"/>
        </w:rPr>
        <w:t>study</w:t>
      </w:r>
      <w:r w:rsidR="00670897" w:rsidRPr="00FB1D45">
        <w:rPr>
          <w:color w:val="000000" w:themeColor="text1"/>
          <w:lang w:eastAsia="zh-CN"/>
        </w:rPr>
        <w:t>ing</w:t>
      </w:r>
      <w:r w:rsidR="00172664" w:rsidRPr="00FB1D45">
        <w:rPr>
          <w:color w:val="000000" w:themeColor="text1"/>
          <w:lang w:eastAsia="zh-CN"/>
        </w:rPr>
        <w:t xml:space="preserve"> </w:t>
      </w:r>
      <w:r w:rsidR="003F3F74" w:rsidRPr="00FB1D45">
        <w:rPr>
          <w:color w:val="000000" w:themeColor="text1"/>
          <w:lang w:eastAsia="zh-CN"/>
        </w:rPr>
        <w:t xml:space="preserve">gene functions, </w:t>
      </w:r>
      <w:r w:rsidR="002E54B1" w:rsidRPr="00FB1D45">
        <w:rPr>
          <w:color w:val="000000" w:themeColor="text1"/>
          <w:lang w:eastAsia="zh-CN"/>
        </w:rPr>
        <w:t>develop</w:t>
      </w:r>
      <w:r w:rsidR="001920DD" w:rsidRPr="00FB1D45">
        <w:rPr>
          <w:color w:val="000000" w:themeColor="text1"/>
          <w:lang w:eastAsia="zh-CN"/>
        </w:rPr>
        <w:t>ing</w:t>
      </w:r>
      <w:r w:rsidR="002E54B1" w:rsidRPr="00FB1D45">
        <w:rPr>
          <w:color w:val="000000" w:themeColor="text1"/>
          <w:lang w:eastAsia="zh-CN"/>
        </w:rPr>
        <w:t xml:space="preserve"> </w:t>
      </w:r>
      <w:bookmarkStart w:id="15" w:name="OLE_LINK30"/>
      <w:bookmarkStart w:id="16" w:name="OLE_LINK31"/>
      <w:r w:rsidR="00BB5B17" w:rsidRPr="00FB1D45">
        <w:rPr>
          <w:color w:val="000000" w:themeColor="text1"/>
          <w:lang w:eastAsia="zh-CN"/>
        </w:rPr>
        <w:t xml:space="preserve">novel </w:t>
      </w:r>
      <w:r w:rsidR="002E54B1" w:rsidRPr="00FB1D45">
        <w:rPr>
          <w:color w:val="000000" w:themeColor="text1"/>
          <w:lang w:eastAsia="zh-CN"/>
        </w:rPr>
        <w:t>vaccine</w:t>
      </w:r>
      <w:bookmarkEnd w:id="15"/>
      <w:bookmarkEnd w:id="16"/>
      <w:r w:rsidR="002F3105" w:rsidRPr="00FB1D45">
        <w:rPr>
          <w:color w:val="000000" w:themeColor="text1"/>
          <w:lang w:eastAsia="zh-CN"/>
        </w:rPr>
        <w:t>s</w:t>
      </w:r>
      <w:r w:rsidR="00C175E8" w:rsidRPr="00FB1D45">
        <w:rPr>
          <w:color w:val="000000" w:themeColor="text1"/>
          <w:lang w:eastAsia="zh-CN"/>
        </w:rPr>
        <w:t>,</w:t>
      </w:r>
      <w:r w:rsidR="002E54B1" w:rsidRPr="00FB1D45">
        <w:rPr>
          <w:color w:val="000000" w:themeColor="text1"/>
          <w:lang w:eastAsia="zh-CN"/>
        </w:rPr>
        <w:t xml:space="preserve"> </w:t>
      </w:r>
      <w:r w:rsidR="00670897" w:rsidRPr="00FB1D45">
        <w:rPr>
          <w:color w:val="000000" w:themeColor="text1"/>
          <w:lang w:eastAsia="zh-CN"/>
        </w:rPr>
        <w:t>and</w:t>
      </w:r>
      <w:r w:rsidR="0031294D" w:rsidRPr="00FB1D45">
        <w:rPr>
          <w:color w:val="000000" w:themeColor="text1"/>
          <w:lang w:eastAsia="zh-CN"/>
        </w:rPr>
        <w:t xml:space="preserve"> </w:t>
      </w:r>
      <w:r w:rsidR="002E54B1" w:rsidRPr="00FB1D45">
        <w:rPr>
          <w:color w:val="000000" w:themeColor="text1"/>
          <w:lang w:eastAsia="zh-CN"/>
        </w:rPr>
        <w:t>screening new drug targets</w:t>
      </w:r>
      <w:r w:rsidR="00670897" w:rsidRPr="00FB1D45">
        <w:rPr>
          <w:color w:val="000000" w:themeColor="text1"/>
          <w:lang w:eastAsia="zh-CN"/>
        </w:rPr>
        <w:t xml:space="preserve"> for</w:t>
      </w:r>
      <w:r w:rsidR="00C868E6" w:rsidRPr="00FB1D45">
        <w:rPr>
          <w:color w:val="000000" w:themeColor="text1"/>
          <w:lang w:eastAsia="zh-CN"/>
        </w:rPr>
        <w:t xml:space="preserve"> </w:t>
      </w:r>
      <w:r w:rsidR="00C868E6" w:rsidRPr="00FB1D45">
        <w:rPr>
          <w:i/>
          <w:iCs/>
          <w:color w:val="000000" w:themeColor="text1"/>
          <w:lang w:eastAsia="zh-CN"/>
        </w:rPr>
        <w:t>Eimeria</w:t>
      </w:r>
      <w:r w:rsidR="002E54B1" w:rsidRPr="00FB1D45">
        <w:rPr>
          <w:color w:val="000000" w:themeColor="text1"/>
          <w:lang w:eastAsia="zh-CN"/>
        </w:rPr>
        <w:t>.</w:t>
      </w:r>
      <w:r w:rsidR="007F1F2C" w:rsidRPr="00FB1D45">
        <w:rPr>
          <w:color w:val="000000" w:themeColor="text1"/>
          <w:lang w:eastAsia="zh-CN"/>
        </w:rPr>
        <w:t xml:space="preserve"> </w:t>
      </w:r>
    </w:p>
    <w:bookmarkEnd w:id="12"/>
    <w:bookmarkEnd w:id="13"/>
    <w:bookmarkEnd w:id="14"/>
    <w:p w14:paraId="51470EB2" w14:textId="77777777" w:rsidR="0030259E" w:rsidRPr="00FB1D45" w:rsidRDefault="0030259E" w:rsidP="00FB1D45">
      <w:pPr>
        <w:rPr>
          <w:color w:val="auto"/>
        </w:rPr>
      </w:pPr>
    </w:p>
    <w:p w14:paraId="42781F63" w14:textId="01E063EB" w:rsidR="003F686A" w:rsidRPr="00FB1D45" w:rsidRDefault="003F10BD" w:rsidP="00FB1D45">
      <w:pPr>
        <w:rPr>
          <w:color w:val="000000" w:themeColor="text1"/>
          <w:lang w:eastAsia="zh-CN"/>
        </w:rPr>
      </w:pPr>
      <w:r w:rsidRPr="00FB1D45">
        <w:rPr>
          <w:color w:val="000000" w:themeColor="text1"/>
          <w:lang w:eastAsia="zh-CN"/>
        </w:rPr>
        <w:t xml:space="preserve">In </w:t>
      </w:r>
      <w:r w:rsidR="002F3105" w:rsidRPr="00FB1D45">
        <w:rPr>
          <w:color w:val="000000" w:themeColor="text1"/>
          <w:lang w:eastAsia="zh-CN"/>
        </w:rPr>
        <w:t xml:space="preserve">the </w:t>
      </w:r>
      <w:r w:rsidR="001920DD" w:rsidRPr="00FB1D45">
        <w:rPr>
          <w:color w:val="000000" w:themeColor="text1"/>
          <w:lang w:eastAsia="zh-CN"/>
        </w:rPr>
        <w:t>last decades</w:t>
      </w:r>
      <w:r w:rsidRPr="00FB1D45">
        <w:rPr>
          <w:color w:val="000000" w:themeColor="text1"/>
          <w:lang w:eastAsia="zh-CN"/>
        </w:rPr>
        <w:t xml:space="preserve">, </w:t>
      </w:r>
      <w:bookmarkStart w:id="17" w:name="OLE_LINK34"/>
      <w:bookmarkStart w:id="18" w:name="OLE_LINK35"/>
      <w:r w:rsidRPr="00FB1D45">
        <w:rPr>
          <w:color w:val="000000" w:themeColor="text1"/>
          <w:lang w:eastAsia="zh-CN"/>
        </w:rPr>
        <w:t>t</w:t>
      </w:r>
      <w:r w:rsidR="004F2D78" w:rsidRPr="00FB1D45">
        <w:rPr>
          <w:color w:val="000000" w:themeColor="text1"/>
          <w:lang w:eastAsia="zh-CN"/>
        </w:rPr>
        <w:t>ransfection ha</w:t>
      </w:r>
      <w:r w:rsidR="00D46A99" w:rsidRPr="00FB1D45">
        <w:rPr>
          <w:color w:val="000000" w:themeColor="text1"/>
          <w:lang w:eastAsia="zh-CN"/>
        </w:rPr>
        <w:t>s</w:t>
      </w:r>
      <w:r w:rsidR="004F2D78" w:rsidRPr="00FB1D45">
        <w:rPr>
          <w:color w:val="000000" w:themeColor="text1"/>
          <w:lang w:eastAsia="zh-CN"/>
        </w:rPr>
        <w:t xml:space="preserve"> been</w:t>
      </w:r>
      <w:r w:rsidR="004F2D78" w:rsidRPr="00FB1D45">
        <w:t xml:space="preserve"> </w:t>
      </w:r>
      <w:r w:rsidR="004F2D78" w:rsidRPr="00FB1D45">
        <w:rPr>
          <w:color w:val="000000" w:themeColor="text1"/>
          <w:lang w:eastAsia="zh-CN"/>
        </w:rPr>
        <w:t>applied successfully for apicomplexan parasites</w:t>
      </w:r>
      <w:r w:rsidR="00670897" w:rsidRPr="00FB1D45">
        <w:rPr>
          <w:color w:val="000000" w:themeColor="text1"/>
          <w:lang w:eastAsia="zh-CN"/>
        </w:rPr>
        <w:t xml:space="preserve"> such as </w:t>
      </w:r>
      <w:bookmarkStart w:id="19" w:name="OLE_LINK81"/>
      <w:bookmarkStart w:id="20" w:name="OLE_LINK82"/>
      <w:r w:rsidR="00670897" w:rsidRPr="00FB1D45">
        <w:rPr>
          <w:i/>
          <w:iCs/>
          <w:color w:val="000000" w:themeColor="text1"/>
          <w:lang w:eastAsia="zh-CN"/>
        </w:rPr>
        <w:t>Plasmodium</w:t>
      </w:r>
      <w:bookmarkEnd w:id="17"/>
      <w:bookmarkEnd w:id="18"/>
      <w:bookmarkEnd w:id="19"/>
      <w:bookmarkEnd w:id="20"/>
      <w:r w:rsidR="00670897" w:rsidRPr="00FB1D45">
        <w:rPr>
          <w:color w:val="000000" w:themeColor="text1"/>
          <w:lang w:eastAsia="zh-CN"/>
        </w:rPr>
        <w:t xml:space="preserve"> and </w:t>
      </w:r>
      <w:r w:rsidR="00670897" w:rsidRPr="00FB1D45">
        <w:rPr>
          <w:i/>
          <w:iCs/>
          <w:color w:val="000000" w:themeColor="text1"/>
          <w:lang w:eastAsia="zh-CN"/>
        </w:rPr>
        <w:t>Toxoplasma gondii</w:t>
      </w:r>
      <w:r w:rsidR="005C2CB9" w:rsidRPr="00FB1D45">
        <w:rPr>
          <w:vertAlign w:val="superscript"/>
        </w:rPr>
        <w:t>2-6</w:t>
      </w:r>
      <w:r w:rsidR="00D648A6" w:rsidRPr="00FB1D45">
        <w:rPr>
          <w:color w:val="000000" w:themeColor="text1"/>
          <w:lang w:eastAsia="zh-CN"/>
        </w:rPr>
        <w:t xml:space="preserve">. </w:t>
      </w:r>
      <w:bookmarkStart w:id="21" w:name="OLE_LINK71"/>
      <w:bookmarkStart w:id="22" w:name="OLE_LINK72"/>
      <w:r w:rsidR="00BF3509">
        <w:rPr>
          <w:color w:val="000000" w:themeColor="text1"/>
          <w:lang w:eastAsia="zh-CN"/>
        </w:rPr>
        <w:t>A</w:t>
      </w:r>
      <w:r w:rsidR="00BF3509" w:rsidRPr="00FB1D45">
        <w:rPr>
          <w:color w:val="000000" w:themeColor="text1"/>
          <w:lang w:eastAsia="zh-CN"/>
        </w:rPr>
        <w:t xml:space="preserve"> </w:t>
      </w:r>
      <w:r w:rsidR="00AF6114" w:rsidRPr="00FB1D45">
        <w:rPr>
          <w:color w:val="000000" w:themeColor="text1"/>
          <w:lang w:eastAsia="zh-CN"/>
        </w:rPr>
        <w:t xml:space="preserve">study </w:t>
      </w:r>
      <w:r w:rsidR="00A62255" w:rsidRPr="00FB1D45">
        <w:rPr>
          <w:color w:val="000000" w:themeColor="text1"/>
          <w:lang w:eastAsia="zh-CN"/>
        </w:rPr>
        <w:t>us</w:t>
      </w:r>
      <w:r w:rsidR="00AF6114" w:rsidRPr="00FB1D45">
        <w:rPr>
          <w:color w:val="000000" w:themeColor="text1"/>
          <w:lang w:eastAsia="zh-CN"/>
        </w:rPr>
        <w:t xml:space="preserve">ing β-gal as a reporter for the </w:t>
      </w:r>
      <w:r w:rsidR="00692F17" w:rsidRPr="00FB1D45">
        <w:rPr>
          <w:color w:val="000000" w:themeColor="text1"/>
          <w:lang w:eastAsia="zh-CN"/>
        </w:rPr>
        <w:t xml:space="preserve">transfection </w:t>
      </w:r>
      <w:r w:rsidR="00EF21C7" w:rsidRPr="00FB1D45">
        <w:rPr>
          <w:color w:val="000000" w:themeColor="text1"/>
          <w:lang w:eastAsia="zh-CN"/>
        </w:rPr>
        <w:t>in</w:t>
      </w:r>
      <w:r w:rsidR="00692F17" w:rsidRPr="00FB1D45">
        <w:rPr>
          <w:color w:val="000000" w:themeColor="text1"/>
          <w:lang w:eastAsia="zh-CN"/>
        </w:rPr>
        <w:t xml:space="preserve"> </w:t>
      </w:r>
      <w:r w:rsidR="00692F17" w:rsidRPr="00FB1D45">
        <w:rPr>
          <w:i/>
          <w:color w:val="000000" w:themeColor="text1"/>
          <w:lang w:eastAsia="zh-CN"/>
        </w:rPr>
        <w:t xml:space="preserve">E. </w:t>
      </w:r>
      <w:proofErr w:type="spellStart"/>
      <w:r w:rsidR="00692F17" w:rsidRPr="00FB1D45">
        <w:rPr>
          <w:i/>
          <w:color w:val="000000" w:themeColor="text1"/>
          <w:lang w:eastAsia="zh-CN"/>
        </w:rPr>
        <w:t>tenella</w:t>
      </w:r>
      <w:proofErr w:type="spellEnd"/>
      <w:r w:rsidR="00692F17" w:rsidRPr="00FB1D45">
        <w:rPr>
          <w:color w:val="000000" w:themeColor="text1"/>
          <w:lang w:eastAsia="zh-CN"/>
        </w:rPr>
        <w:t xml:space="preserve"> </w:t>
      </w:r>
      <w:r w:rsidR="00AF6114" w:rsidRPr="00FB1D45">
        <w:rPr>
          <w:color w:val="000000" w:themeColor="text1"/>
          <w:lang w:eastAsia="zh-CN"/>
        </w:rPr>
        <w:t>piloted such work</w:t>
      </w:r>
      <w:r w:rsidR="00692F17" w:rsidRPr="00FB1D45">
        <w:rPr>
          <w:color w:val="000000" w:themeColor="text1"/>
          <w:lang w:eastAsia="zh-CN"/>
        </w:rPr>
        <w:t xml:space="preserve"> in </w:t>
      </w:r>
      <w:r w:rsidR="00692F17" w:rsidRPr="00FB1D45">
        <w:rPr>
          <w:i/>
          <w:color w:val="000000" w:themeColor="text1"/>
          <w:lang w:eastAsia="zh-CN"/>
        </w:rPr>
        <w:t>Eimeria</w:t>
      </w:r>
      <w:bookmarkEnd w:id="21"/>
      <w:bookmarkEnd w:id="22"/>
      <w:r w:rsidR="005C2CB9" w:rsidRPr="00FB1D45">
        <w:rPr>
          <w:vertAlign w:val="superscript"/>
        </w:rPr>
        <w:t>7</w:t>
      </w:r>
      <w:r w:rsidR="00692F17" w:rsidRPr="00FB1D45">
        <w:rPr>
          <w:i/>
          <w:color w:val="000000" w:themeColor="text1"/>
          <w:lang w:eastAsia="zh-CN"/>
        </w:rPr>
        <w:t>.</w:t>
      </w:r>
      <w:r w:rsidR="00A52B1A" w:rsidRPr="00FB1D45">
        <w:rPr>
          <w:i/>
          <w:color w:val="000000" w:themeColor="text1"/>
          <w:lang w:eastAsia="zh-CN"/>
        </w:rPr>
        <w:t xml:space="preserve"> </w:t>
      </w:r>
      <w:bookmarkStart w:id="23" w:name="OLE_LINK69"/>
      <w:bookmarkStart w:id="24" w:name="OLE_LINK70"/>
      <w:r w:rsidR="00AF6114" w:rsidRPr="00FB1D45">
        <w:rPr>
          <w:color w:val="000000" w:themeColor="text1"/>
          <w:lang w:eastAsia="zh-CN"/>
        </w:rPr>
        <w:t xml:space="preserve">The </w:t>
      </w:r>
      <w:r w:rsidR="00A52B1A" w:rsidRPr="00FB1D45">
        <w:rPr>
          <w:color w:val="000000" w:themeColor="text1"/>
          <w:lang w:eastAsia="zh-CN"/>
        </w:rPr>
        <w:t xml:space="preserve">transfection </w:t>
      </w:r>
      <w:r w:rsidR="00BF3509">
        <w:rPr>
          <w:color w:val="000000" w:themeColor="text1"/>
          <w:lang w:eastAsia="zh-CN"/>
        </w:rPr>
        <w:t xml:space="preserve">of </w:t>
      </w:r>
      <w:r w:rsidR="00AF6114" w:rsidRPr="00FB1D45">
        <w:rPr>
          <w:i/>
          <w:color w:val="000000" w:themeColor="text1"/>
          <w:lang w:eastAsia="zh-CN"/>
        </w:rPr>
        <w:t xml:space="preserve">E. </w:t>
      </w:r>
      <w:r w:rsidR="00A52B1A" w:rsidRPr="00FB1D45">
        <w:rPr>
          <w:i/>
          <w:color w:val="000000" w:themeColor="text1"/>
          <w:lang w:eastAsia="zh-CN"/>
        </w:rPr>
        <w:t>tenella</w:t>
      </w:r>
      <w:r w:rsidR="005C2CB9" w:rsidRPr="00201F82">
        <w:rPr>
          <w:iCs/>
          <w:color w:val="000000" w:themeColor="text1"/>
          <w:vertAlign w:val="superscript"/>
          <w:lang w:eastAsia="zh-CN"/>
        </w:rPr>
        <w:t>8,9</w:t>
      </w:r>
      <w:r w:rsidR="00A52B1A" w:rsidRPr="00FB1D45">
        <w:rPr>
          <w:i/>
          <w:color w:val="000000" w:themeColor="text1"/>
          <w:lang w:eastAsia="zh-CN"/>
        </w:rPr>
        <w:t xml:space="preserve">, </w:t>
      </w:r>
      <w:r w:rsidR="00AF6114" w:rsidRPr="00FB1D45">
        <w:rPr>
          <w:i/>
          <w:color w:val="000000" w:themeColor="text1"/>
          <w:lang w:eastAsia="zh-CN"/>
        </w:rPr>
        <w:t xml:space="preserve">E. </w:t>
      </w:r>
      <w:r w:rsidR="00A52B1A" w:rsidRPr="00FB1D45">
        <w:rPr>
          <w:i/>
          <w:color w:val="000000" w:themeColor="text1"/>
          <w:lang w:eastAsia="zh-CN"/>
        </w:rPr>
        <w:t>mitis</w:t>
      </w:r>
      <w:r w:rsidR="005C2CB9" w:rsidRPr="00FB1D45">
        <w:rPr>
          <w:vertAlign w:val="superscript"/>
        </w:rPr>
        <w:t>10</w:t>
      </w:r>
      <w:r w:rsidR="00F668BC">
        <w:rPr>
          <w:vertAlign w:val="superscript"/>
        </w:rPr>
        <w:t>,</w:t>
      </w:r>
      <w:r w:rsidR="00A52B1A" w:rsidRPr="00FB1D45">
        <w:rPr>
          <w:i/>
          <w:color w:val="000000" w:themeColor="text1"/>
          <w:lang w:eastAsia="zh-CN"/>
        </w:rPr>
        <w:t xml:space="preserve"> </w:t>
      </w:r>
      <w:r w:rsidR="00AC5D8E" w:rsidRPr="00FB1D45">
        <w:rPr>
          <w:color w:val="000000" w:themeColor="text1"/>
          <w:lang w:eastAsia="zh-CN"/>
        </w:rPr>
        <w:t>and</w:t>
      </w:r>
      <w:r w:rsidR="00AC5D8E" w:rsidRPr="00FB1D45">
        <w:rPr>
          <w:i/>
          <w:color w:val="000000" w:themeColor="text1"/>
          <w:lang w:eastAsia="zh-CN"/>
        </w:rPr>
        <w:t xml:space="preserve"> </w:t>
      </w:r>
      <w:r w:rsidR="00AF6114" w:rsidRPr="00FB1D45">
        <w:rPr>
          <w:i/>
          <w:color w:val="000000" w:themeColor="text1"/>
          <w:lang w:eastAsia="zh-CN"/>
        </w:rPr>
        <w:t xml:space="preserve">E. </w:t>
      </w:r>
      <w:proofErr w:type="spellStart"/>
      <w:r w:rsidR="00656E7C" w:rsidRPr="00FB1D45">
        <w:rPr>
          <w:i/>
          <w:color w:val="000000" w:themeColor="text1"/>
          <w:lang w:eastAsia="zh-CN"/>
        </w:rPr>
        <w:t>acervulina</w:t>
      </w:r>
      <w:bookmarkEnd w:id="23"/>
      <w:bookmarkEnd w:id="24"/>
      <w:proofErr w:type="spellEnd"/>
      <w:r w:rsidR="00D402D3" w:rsidRPr="00FB1D45">
        <w:rPr>
          <w:color w:val="000000" w:themeColor="text1"/>
          <w:lang w:eastAsia="zh-CN"/>
        </w:rPr>
        <w:t xml:space="preserve"> (</w:t>
      </w:r>
      <w:r w:rsidR="001920DD" w:rsidRPr="00FB1D45">
        <w:rPr>
          <w:color w:val="000000" w:themeColor="text1"/>
          <w:lang w:eastAsia="zh-CN"/>
        </w:rPr>
        <w:t>Z</w:t>
      </w:r>
      <w:r w:rsidR="003A3275" w:rsidRPr="00FB1D45">
        <w:rPr>
          <w:color w:val="000000" w:themeColor="text1"/>
          <w:lang w:eastAsia="zh-CN"/>
        </w:rPr>
        <w:t xml:space="preserve">hang </w:t>
      </w:r>
      <w:r w:rsidR="003A3275" w:rsidRPr="00201F82">
        <w:rPr>
          <w:color w:val="000000" w:themeColor="text1"/>
          <w:lang w:eastAsia="zh-CN"/>
        </w:rPr>
        <w:t>et</w:t>
      </w:r>
      <w:r w:rsidR="00943DF0" w:rsidRPr="00201F82">
        <w:rPr>
          <w:color w:val="000000" w:themeColor="text1"/>
          <w:lang w:eastAsia="zh-CN"/>
        </w:rPr>
        <w:t xml:space="preserve"> </w:t>
      </w:r>
      <w:r w:rsidR="003A3275" w:rsidRPr="00201F82">
        <w:rPr>
          <w:color w:val="000000" w:themeColor="text1"/>
          <w:lang w:eastAsia="zh-CN"/>
        </w:rPr>
        <w:t>al</w:t>
      </w:r>
      <w:r w:rsidR="00DC7477" w:rsidRPr="00201F82">
        <w:rPr>
          <w:color w:val="000000" w:themeColor="text1"/>
          <w:lang w:eastAsia="zh-CN"/>
        </w:rPr>
        <w:t>.</w:t>
      </w:r>
      <w:r w:rsidR="003A3275" w:rsidRPr="008A7AA2">
        <w:rPr>
          <w:color w:val="000000" w:themeColor="text1"/>
          <w:lang w:eastAsia="zh-CN"/>
        </w:rPr>
        <w:t>,</w:t>
      </w:r>
      <w:r w:rsidR="003A3275" w:rsidRPr="00FB1D45">
        <w:rPr>
          <w:color w:val="000000" w:themeColor="text1"/>
          <w:lang w:eastAsia="zh-CN"/>
        </w:rPr>
        <w:t xml:space="preserve"> unpublished data</w:t>
      </w:r>
      <w:r w:rsidR="00D402D3" w:rsidRPr="00FB1D45">
        <w:rPr>
          <w:color w:val="000000" w:themeColor="text1"/>
          <w:lang w:eastAsia="zh-CN"/>
        </w:rPr>
        <w:t>)</w:t>
      </w:r>
      <w:r w:rsidR="00455E72" w:rsidRPr="00FB1D45">
        <w:rPr>
          <w:i/>
          <w:color w:val="000000" w:themeColor="text1"/>
          <w:lang w:eastAsia="zh-CN"/>
        </w:rPr>
        <w:t xml:space="preserve"> </w:t>
      </w:r>
      <w:r w:rsidR="00BF3509" w:rsidRPr="00FB1D45">
        <w:rPr>
          <w:color w:val="000000" w:themeColor="text1"/>
          <w:lang w:eastAsia="zh-CN"/>
        </w:rPr>
        <w:t xml:space="preserve">was successful </w:t>
      </w:r>
      <w:r w:rsidR="00455E72" w:rsidRPr="00FB1D45">
        <w:rPr>
          <w:color w:val="000000" w:themeColor="text1"/>
          <w:lang w:eastAsia="zh-CN"/>
        </w:rPr>
        <w:t>in chickens</w:t>
      </w:r>
      <w:r w:rsidR="00AC5D8E" w:rsidRPr="00FB1D45">
        <w:rPr>
          <w:color w:val="000000" w:themeColor="text1"/>
          <w:lang w:eastAsia="zh-CN"/>
        </w:rPr>
        <w:t>.</w:t>
      </w:r>
      <w:r w:rsidR="00A62255" w:rsidRPr="00FB1D45">
        <w:rPr>
          <w:color w:val="000000" w:themeColor="text1"/>
          <w:lang w:eastAsia="zh-CN"/>
        </w:rPr>
        <w:t xml:space="preserve"> </w:t>
      </w:r>
      <w:r w:rsidR="00AF6114" w:rsidRPr="00FB1D45">
        <w:rPr>
          <w:color w:val="000000" w:themeColor="text1"/>
          <w:lang w:eastAsia="zh-CN"/>
        </w:rPr>
        <w:t xml:space="preserve">Recently, </w:t>
      </w:r>
      <w:r w:rsidR="00506E52" w:rsidRPr="00FB1D45">
        <w:rPr>
          <w:color w:val="000000" w:themeColor="text1"/>
          <w:lang w:eastAsia="zh-CN"/>
        </w:rPr>
        <w:t>we achieve</w:t>
      </w:r>
      <w:r w:rsidR="00EF21C7" w:rsidRPr="00FB1D45">
        <w:rPr>
          <w:color w:val="000000" w:themeColor="text1"/>
          <w:lang w:eastAsia="zh-CN"/>
        </w:rPr>
        <w:t>d</w:t>
      </w:r>
      <w:r w:rsidR="00506E52" w:rsidRPr="00FB1D45">
        <w:rPr>
          <w:color w:val="000000" w:themeColor="text1"/>
          <w:lang w:eastAsia="zh-CN"/>
        </w:rPr>
        <w:t xml:space="preserve"> transfection </w:t>
      </w:r>
      <w:r w:rsidR="00AF6114" w:rsidRPr="00FB1D45">
        <w:rPr>
          <w:color w:val="000000" w:themeColor="text1"/>
          <w:lang w:eastAsia="zh-CN"/>
        </w:rPr>
        <w:t xml:space="preserve">using </w:t>
      </w:r>
      <w:r w:rsidR="00506E52" w:rsidRPr="00FB1D45">
        <w:rPr>
          <w:color w:val="000000" w:themeColor="text1"/>
          <w:lang w:eastAsia="zh-CN"/>
        </w:rPr>
        <w:t xml:space="preserve">merozoites of </w:t>
      </w:r>
      <w:r w:rsidR="00AF6114" w:rsidRPr="00FB1D45">
        <w:rPr>
          <w:i/>
          <w:color w:val="000000" w:themeColor="text1"/>
          <w:lang w:eastAsia="zh-CN"/>
        </w:rPr>
        <w:t xml:space="preserve">E. </w:t>
      </w:r>
      <w:proofErr w:type="spellStart"/>
      <w:r w:rsidR="00AF6114" w:rsidRPr="00FB1D45">
        <w:rPr>
          <w:i/>
          <w:color w:val="000000" w:themeColor="text1"/>
          <w:lang w:eastAsia="zh-CN"/>
        </w:rPr>
        <w:t>necatrix</w:t>
      </w:r>
      <w:proofErr w:type="spellEnd"/>
      <w:r w:rsidR="00AF6114" w:rsidRPr="00FB1D45">
        <w:rPr>
          <w:color w:val="000000" w:themeColor="text1"/>
          <w:lang w:eastAsia="zh-CN"/>
        </w:rPr>
        <w:t xml:space="preserve"> through nucleofection</w:t>
      </w:r>
      <w:r w:rsidR="005C2CB9" w:rsidRPr="00FB1D45">
        <w:rPr>
          <w:vertAlign w:val="superscript"/>
        </w:rPr>
        <w:t>11</w:t>
      </w:r>
      <w:r w:rsidR="00506E52" w:rsidRPr="00FB1D45">
        <w:rPr>
          <w:i/>
          <w:color w:val="000000" w:themeColor="text1"/>
          <w:lang w:eastAsia="zh-CN"/>
        </w:rPr>
        <w:t>.</w:t>
      </w:r>
      <w:r w:rsidR="00235098" w:rsidRPr="00FB1D45">
        <w:rPr>
          <w:iCs/>
          <w:color w:val="000000" w:themeColor="text1"/>
          <w:lang w:eastAsia="zh-CN"/>
        </w:rPr>
        <w:t xml:space="preserve"> </w:t>
      </w:r>
    </w:p>
    <w:p w14:paraId="6B6E444F" w14:textId="23AE1508" w:rsidR="0030259E" w:rsidRPr="00FB1D45" w:rsidRDefault="0030259E" w:rsidP="00FB1D45">
      <w:pPr>
        <w:rPr>
          <w:color w:val="000000" w:themeColor="text1"/>
          <w:lang w:eastAsia="zh-CN"/>
        </w:rPr>
      </w:pPr>
    </w:p>
    <w:p w14:paraId="72B608A0" w14:textId="4FF54977" w:rsidR="00935C0D" w:rsidRPr="00FB1D45" w:rsidRDefault="00AF6114" w:rsidP="00FB1D45">
      <w:pPr>
        <w:rPr>
          <w:color w:val="000000" w:themeColor="text1"/>
          <w:lang w:eastAsia="zh-CN"/>
        </w:rPr>
      </w:pPr>
      <w:r w:rsidRPr="00FB1D45">
        <w:rPr>
          <w:color w:val="000000" w:themeColor="text1"/>
          <w:lang w:eastAsia="zh-CN"/>
        </w:rPr>
        <w:t xml:space="preserve">Studies showed that </w:t>
      </w:r>
      <w:r w:rsidR="00506E52" w:rsidRPr="00FB1D45">
        <w:rPr>
          <w:i/>
          <w:color w:val="000000" w:themeColor="text1"/>
          <w:lang w:eastAsia="zh-CN"/>
        </w:rPr>
        <w:t>Eimeria</w:t>
      </w:r>
      <w:r w:rsidR="00506E52" w:rsidRPr="00FB1D45">
        <w:rPr>
          <w:color w:val="000000" w:themeColor="text1"/>
          <w:lang w:eastAsia="zh-CN"/>
        </w:rPr>
        <w:t xml:space="preserve"> expressing </w:t>
      </w:r>
      <w:r w:rsidR="00F24630" w:rsidRPr="00FB1D45">
        <w:rPr>
          <w:color w:val="000000" w:themeColor="text1"/>
          <w:lang w:eastAsia="zh-CN"/>
        </w:rPr>
        <w:t xml:space="preserve">a </w:t>
      </w:r>
      <w:r w:rsidR="00506E52" w:rsidRPr="00FB1D45">
        <w:rPr>
          <w:color w:val="000000" w:themeColor="text1"/>
          <w:lang w:eastAsia="zh-CN"/>
        </w:rPr>
        <w:t>heterologous antigen</w:t>
      </w:r>
      <w:r w:rsidR="00DE22F0" w:rsidRPr="00FB1D45">
        <w:rPr>
          <w:color w:val="000000" w:themeColor="text1"/>
          <w:lang w:eastAsia="zh-CN"/>
        </w:rPr>
        <w:t xml:space="preserve"> </w:t>
      </w:r>
      <w:r w:rsidR="00E860AC">
        <w:rPr>
          <w:color w:val="000000" w:themeColor="text1"/>
          <w:lang w:eastAsia="zh-CN"/>
        </w:rPr>
        <w:t>has the</w:t>
      </w:r>
      <w:r w:rsidR="00E860AC" w:rsidRPr="00FB1D45">
        <w:rPr>
          <w:color w:val="000000" w:themeColor="text1"/>
          <w:lang w:eastAsia="zh-CN"/>
        </w:rPr>
        <w:t xml:space="preserve"> </w:t>
      </w:r>
      <w:r w:rsidRPr="00FB1D45">
        <w:rPr>
          <w:color w:val="000000" w:themeColor="text1"/>
          <w:lang w:eastAsia="zh-CN"/>
        </w:rPr>
        <w:t xml:space="preserve">potential </w:t>
      </w:r>
      <w:r w:rsidR="00001CD1" w:rsidRPr="00FB1D45">
        <w:rPr>
          <w:color w:val="000000" w:themeColor="text1"/>
          <w:lang w:eastAsia="zh-CN"/>
        </w:rPr>
        <w:t xml:space="preserve">to </w:t>
      </w:r>
      <w:r w:rsidRPr="00FB1D45">
        <w:rPr>
          <w:color w:val="000000" w:themeColor="text1"/>
          <w:lang w:eastAsia="zh-CN"/>
        </w:rPr>
        <w:t xml:space="preserve">be </w:t>
      </w:r>
      <w:r w:rsidR="00001CD1" w:rsidRPr="00FB1D45">
        <w:rPr>
          <w:color w:val="000000" w:themeColor="text1"/>
          <w:lang w:eastAsia="zh-CN"/>
        </w:rPr>
        <w:t>developed</w:t>
      </w:r>
      <w:r w:rsidRPr="00FB1D45">
        <w:rPr>
          <w:color w:val="000000" w:themeColor="text1"/>
          <w:lang w:eastAsia="zh-CN"/>
        </w:rPr>
        <w:t xml:space="preserve"> as </w:t>
      </w:r>
      <w:r w:rsidR="00E860AC">
        <w:rPr>
          <w:color w:val="000000" w:themeColor="text1"/>
          <w:lang w:eastAsia="zh-CN"/>
        </w:rPr>
        <w:t xml:space="preserve">a </w:t>
      </w:r>
      <w:r w:rsidRPr="00FB1D45">
        <w:rPr>
          <w:color w:val="000000" w:themeColor="text1"/>
          <w:lang w:eastAsia="zh-CN"/>
        </w:rPr>
        <w:t xml:space="preserve">recombinant </w:t>
      </w:r>
      <w:r w:rsidR="00001CD1" w:rsidRPr="00FB1D45">
        <w:rPr>
          <w:color w:val="000000" w:themeColor="text1"/>
          <w:lang w:eastAsia="zh-CN"/>
        </w:rPr>
        <w:t>vaccine</w:t>
      </w:r>
      <w:r w:rsidRPr="00FB1D45">
        <w:rPr>
          <w:color w:val="000000" w:themeColor="text1"/>
          <w:lang w:eastAsia="zh-CN"/>
        </w:rPr>
        <w:t>,</w:t>
      </w:r>
      <w:r w:rsidR="00001CD1" w:rsidRPr="00FB1D45">
        <w:rPr>
          <w:color w:val="000000" w:themeColor="text1"/>
          <w:lang w:eastAsia="zh-CN"/>
        </w:rPr>
        <w:t xml:space="preserve"> </w:t>
      </w:r>
      <w:r w:rsidR="00223C8E" w:rsidRPr="00FB1D45">
        <w:rPr>
          <w:color w:val="000000" w:themeColor="text1"/>
          <w:lang w:eastAsia="zh-CN"/>
        </w:rPr>
        <w:t>such as</w:t>
      </w:r>
      <w:r w:rsidR="00DD7AAF" w:rsidRPr="00FB1D45">
        <w:rPr>
          <w:color w:val="000000" w:themeColor="text1"/>
          <w:lang w:eastAsia="zh-CN"/>
        </w:rPr>
        <w:t xml:space="preserve"> </w:t>
      </w:r>
      <w:r w:rsidRPr="00FB1D45">
        <w:rPr>
          <w:color w:val="000000" w:themeColor="text1"/>
          <w:lang w:eastAsia="zh-CN"/>
        </w:rPr>
        <w:t xml:space="preserve">those expressing </w:t>
      </w:r>
      <w:r w:rsidR="00C175E8" w:rsidRPr="00FB1D45">
        <w:rPr>
          <w:i/>
          <w:iCs/>
          <w:color w:val="000000" w:themeColor="text1"/>
          <w:lang w:eastAsia="zh-CN"/>
        </w:rPr>
        <w:t xml:space="preserve">Campylobacter </w:t>
      </w:r>
      <w:proofErr w:type="spellStart"/>
      <w:r w:rsidR="00C175E8" w:rsidRPr="00FB1D45">
        <w:rPr>
          <w:i/>
          <w:iCs/>
          <w:color w:val="000000" w:themeColor="text1"/>
          <w:lang w:eastAsia="zh-CN"/>
        </w:rPr>
        <w:t>jejuni</w:t>
      </w:r>
      <w:proofErr w:type="spellEnd"/>
      <w:r w:rsidR="00C175E8" w:rsidRPr="00FB1D45">
        <w:rPr>
          <w:color w:val="000000" w:themeColor="text1"/>
          <w:lang w:eastAsia="zh-CN"/>
        </w:rPr>
        <w:t xml:space="preserve"> </w:t>
      </w:r>
      <w:r w:rsidR="00ED5720" w:rsidRPr="00FB1D45">
        <w:rPr>
          <w:color w:val="000000" w:themeColor="text1"/>
          <w:lang w:eastAsia="zh-CN"/>
        </w:rPr>
        <w:t>antigen A (</w:t>
      </w:r>
      <w:proofErr w:type="spellStart"/>
      <w:r w:rsidR="00ED5720" w:rsidRPr="00FB1D45">
        <w:rPr>
          <w:color w:val="000000" w:themeColor="text1"/>
          <w:lang w:eastAsia="zh-CN"/>
        </w:rPr>
        <w:t>CjaA</w:t>
      </w:r>
      <w:proofErr w:type="spellEnd"/>
      <w:r w:rsidR="00ED5720" w:rsidRPr="00FB1D45">
        <w:rPr>
          <w:color w:val="000000" w:themeColor="text1"/>
          <w:lang w:eastAsia="zh-CN"/>
        </w:rPr>
        <w:t xml:space="preserve">) </w:t>
      </w:r>
      <w:r w:rsidRPr="00FB1D45">
        <w:rPr>
          <w:color w:val="000000" w:themeColor="text1"/>
          <w:lang w:eastAsia="zh-CN"/>
        </w:rPr>
        <w:t>or</w:t>
      </w:r>
      <w:r w:rsidR="00714B77" w:rsidRPr="00FB1D45">
        <w:rPr>
          <w:color w:val="000000" w:themeColor="text1"/>
          <w:lang w:eastAsia="zh-CN"/>
        </w:rPr>
        <w:t xml:space="preserve"> </w:t>
      </w:r>
      <w:r w:rsidR="00DE5216" w:rsidRPr="00FB1D45">
        <w:rPr>
          <w:color w:val="000000" w:themeColor="text1"/>
          <w:lang w:eastAsia="zh-CN"/>
        </w:rPr>
        <w:t>chicken interleukin 2</w:t>
      </w:r>
      <w:r w:rsidR="00920DF1" w:rsidRPr="00FB1D45">
        <w:rPr>
          <w:color w:val="000000" w:themeColor="text1"/>
          <w:lang w:eastAsia="zh-CN"/>
        </w:rPr>
        <w:t xml:space="preserve"> </w:t>
      </w:r>
      <w:r w:rsidR="00DD7AAF" w:rsidRPr="00FB1D45">
        <w:rPr>
          <w:color w:val="000000" w:themeColor="text1"/>
          <w:lang w:eastAsia="zh-CN"/>
        </w:rPr>
        <w:t>(chIL-2)</w:t>
      </w:r>
      <w:r w:rsidR="005C2CB9" w:rsidRPr="00FB1D45">
        <w:rPr>
          <w:vertAlign w:val="superscript"/>
        </w:rPr>
        <w:t>12,13</w:t>
      </w:r>
      <w:r w:rsidR="00001CD1" w:rsidRPr="00FB1D45">
        <w:rPr>
          <w:color w:val="000000" w:themeColor="text1"/>
          <w:lang w:eastAsia="zh-CN"/>
        </w:rPr>
        <w:t>.</w:t>
      </w:r>
      <w:r w:rsidR="000A3783" w:rsidRPr="00FB1D45">
        <w:rPr>
          <w:lang w:val="en"/>
        </w:rPr>
        <w:t xml:space="preserve"> </w:t>
      </w:r>
      <w:r w:rsidR="00313C16" w:rsidRPr="00FB1D45">
        <w:rPr>
          <w:color w:val="000000" w:themeColor="text1"/>
          <w:lang w:eastAsia="zh-CN"/>
        </w:rPr>
        <w:t>Therefore,</w:t>
      </w:r>
      <w:r w:rsidR="00313C16" w:rsidRPr="00FB1D45">
        <w:rPr>
          <w:lang w:val="en"/>
        </w:rPr>
        <w:t xml:space="preserve"> </w:t>
      </w:r>
      <w:r w:rsidRPr="00FB1D45">
        <w:rPr>
          <w:color w:val="000000" w:themeColor="text1"/>
          <w:lang w:eastAsia="zh-CN"/>
        </w:rPr>
        <w:t xml:space="preserve">this protocol describes </w:t>
      </w:r>
      <w:bookmarkStart w:id="25" w:name="OLE_LINK79"/>
      <w:bookmarkStart w:id="26" w:name="OLE_LINK80"/>
      <w:r w:rsidR="00E860AC">
        <w:rPr>
          <w:color w:val="000000" w:themeColor="text1"/>
          <w:lang w:eastAsia="zh-CN"/>
        </w:rPr>
        <w:t>a</w:t>
      </w:r>
      <w:r w:rsidR="00E860AC" w:rsidRPr="00FB1D45">
        <w:rPr>
          <w:color w:val="000000" w:themeColor="text1"/>
          <w:lang w:eastAsia="zh-CN"/>
        </w:rPr>
        <w:t xml:space="preserve"> </w:t>
      </w:r>
      <w:bookmarkEnd w:id="25"/>
      <w:bookmarkEnd w:id="26"/>
      <w:r w:rsidR="00E860AC" w:rsidRPr="00FB1D45">
        <w:rPr>
          <w:color w:val="000000" w:themeColor="text1"/>
          <w:lang w:eastAsia="zh-CN"/>
        </w:rPr>
        <w:t>nucleofecti</w:t>
      </w:r>
      <w:r w:rsidR="00E860AC">
        <w:rPr>
          <w:color w:val="000000" w:themeColor="text1"/>
          <w:lang w:eastAsia="zh-CN"/>
        </w:rPr>
        <w:t>on</w:t>
      </w:r>
      <w:r w:rsidR="00E860AC" w:rsidRPr="00FB1D45">
        <w:rPr>
          <w:color w:val="000000" w:themeColor="text1"/>
          <w:lang w:eastAsia="zh-CN"/>
        </w:rPr>
        <w:t xml:space="preserve"> </w:t>
      </w:r>
      <w:r w:rsidR="00835A9E" w:rsidRPr="00FB1D45">
        <w:rPr>
          <w:color w:val="000000" w:themeColor="text1"/>
          <w:lang w:eastAsia="zh-CN"/>
        </w:rPr>
        <w:t xml:space="preserve">study </w:t>
      </w:r>
      <w:r w:rsidR="00BF3509">
        <w:rPr>
          <w:color w:val="000000" w:themeColor="text1"/>
          <w:lang w:eastAsia="zh-CN"/>
        </w:rPr>
        <w:t>of</w:t>
      </w:r>
      <w:r w:rsidR="00BF3509" w:rsidRPr="00FB1D45">
        <w:rPr>
          <w:color w:val="000000" w:themeColor="text1"/>
          <w:lang w:eastAsia="zh-CN"/>
        </w:rPr>
        <w:t xml:space="preserve"> </w:t>
      </w:r>
      <w:r w:rsidR="00313C16" w:rsidRPr="00FB1D45">
        <w:rPr>
          <w:i/>
          <w:iCs/>
          <w:color w:val="000000" w:themeColor="text1"/>
          <w:lang w:eastAsia="zh-CN"/>
        </w:rPr>
        <w:t>Eimeria</w:t>
      </w:r>
      <w:r w:rsidRPr="00FB1D45">
        <w:rPr>
          <w:i/>
          <w:iCs/>
          <w:color w:val="000000" w:themeColor="text1"/>
          <w:lang w:eastAsia="zh-CN"/>
        </w:rPr>
        <w:t xml:space="preserve"> </w:t>
      </w:r>
      <w:r w:rsidRPr="00FB1D45">
        <w:rPr>
          <w:iCs/>
          <w:color w:val="000000" w:themeColor="text1"/>
          <w:lang w:eastAsia="zh-CN"/>
        </w:rPr>
        <w:t>spp</w:t>
      </w:r>
      <w:r w:rsidR="001D5136" w:rsidRPr="00FB1D45">
        <w:rPr>
          <w:iCs/>
          <w:color w:val="000000" w:themeColor="text1"/>
          <w:lang w:eastAsia="zh-CN"/>
        </w:rPr>
        <w:t>.</w:t>
      </w:r>
      <w:r w:rsidRPr="00FB1D45">
        <w:rPr>
          <w:iCs/>
          <w:color w:val="000000" w:themeColor="text1"/>
          <w:lang w:eastAsia="zh-CN"/>
        </w:rPr>
        <w:t xml:space="preserve"> in chickens</w:t>
      </w:r>
      <w:r w:rsidR="00313C16" w:rsidRPr="00FB1D45">
        <w:rPr>
          <w:lang w:val="en"/>
        </w:rPr>
        <w:t>.</w:t>
      </w:r>
      <w:r w:rsidRPr="00FB1D45">
        <w:rPr>
          <w:lang w:val="en"/>
        </w:rPr>
        <w:t xml:space="preserve"> </w:t>
      </w:r>
      <w:r w:rsidR="008C58D9" w:rsidRPr="00FB1D45">
        <w:rPr>
          <w:color w:val="000000" w:themeColor="text1"/>
          <w:lang w:eastAsia="zh-CN"/>
        </w:rPr>
        <w:t xml:space="preserve">The procedure </w:t>
      </w:r>
      <w:r w:rsidR="00BF3509">
        <w:rPr>
          <w:color w:val="000000" w:themeColor="text1"/>
          <w:lang w:eastAsia="zh-CN"/>
        </w:rPr>
        <w:t>describes</w:t>
      </w:r>
      <w:r w:rsidR="00BF3509" w:rsidRPr="00FB1D45">
        <w:rPr>
          <w:color w:val="000000" w:themeColor="text1"/>
          <w:lang w:eastAsia="zh-CN"/>
        </w:rPr>
        <w:t xml:space="preserve"> </w:t>
      </w:r>
      <w:r w:rsidR="008C58D9" w:rsidRPr="00FB1D45">
        <w:rPr>
          <w:color w:val="000000" w:themeColor="text1"/>
          <w:lang w:eastAsia="zh-CN"/>
        </w:rPr>
        <w:t xml:space="preserve">purification of sporozoites </w:t>
      </w:r>
      <w:r w:rsidR="00D93C35" w:rsidRPr="00FB1D45">
        <w:rPr>
          <w:color w:val="000000" w:themeColor="text1"/>
          <w:lang w:eastAsia="zh-CN"/>
        </w:rPr>
        <w:t xml:space="preserve">or </w:t>
      </w:r>
      <w:r w:rsidR="008C58D9" w:rsidRPr="00FB1D45">
        <w:rPr>
          <w:color w:val="000000" w:themeColor="text1"/>
          <w:lang w:eastAsia="zh-CN"/>
        </w:rPr>
        <w:t>merozoites</w:t>
      </w:r>
      <w:r w:rsidR="00F24630" w:rsidRPr="00FB1D45">
        <w:rPr>
          <w:color w:val="000000" w:themeColor="text1"/>
          <w:lang w:eastAsia="zh-CN"/>
        </w:rPr>
        <w:t xml:space="preserve">, </w:t>
      </w:r>
      <w:r w:rsidRPr="00FB1D45">
        <w:rPr>
          <w:color w:val="000000" w:themeColor="text1"/>
          <w:lang w:eastAsia="zh-CN"/>
        </w:rPr>
        <w:t>nucleofection with plasmid DNA</w:t>
      </w:r>
      <w:r w:rsidR="00F24630" w:rsidRPr="00FB1D45">
        <w:rPr>
          <w:color w:val="000000" w:themeColor="text1"/>
          <w:lang w:eastAsia="zh-CN"/>
        </w:rPr>
        <w:t xml:space="preserve">, </w:t>
      </w:r>
      <w:r w:rsidR="008C58D9" w:rsidRPr="00FB1D45">
        <w:rPr>
          <w:color w:val="000000" w:themeColor="text1"/>
          <w:lang w:eastAsia="zh-CN"/>
        </w:rPr>
        <w:t>cloacal inoculation/intravenous injection</w:t>
      </w:r>
      <w:r w:rsidR="00A62255" w:rsidRPr="00FB1D45">
        <w:rPr>
          <w:color w:val="000000" w:themeColor="text1"/>
          <w:lang w:eastAsia="zh-CN"/>
        </w:rPr>
        <w:t xml:space="preserve"> and </w:t>
      </w:r>
      <w:r w:rsidR="00A62255" w:rsidRPr="00FB1D45">
        <w:t>in vivo propagation</w:t>
      </w:r>
      <w:r w:rsidR="00E85CA9" w:rsidRPr="00FB1D45">
        <w:rPr>
          <w:color w:val="000000" w:themeColor="text1"/>
          <w:lang w:eastAsia="zh-CN"/>
        </w:rPr>
        <w:t xml:space="preserve"> to help</w:t>
      </w:r>
      <w:r w:rsidR="00473825" w:rsidRPr="00FB1D45">
        <w:rPr>
          <w:color w:val="000000" w:themeColor="text1"/>
          <w:lang w:eastAsia="zh-CN"/>
        </w:rPr>
        <w:t xml:space="preserve"> </w:t>
      </w:r>
      <w:r w:rsidR="00E85CA9" w:rsidRPr="00FB1D45">
        <w:rPr>
          <w:color w:val="000000" w:themeColor="text1"/>
          <w:lang w:eastAsia="zh-CN"/>
        </w:rPr>
        <w:t xml:space="preserve">researchers </w:t>
      </w:r>
      <w:r w:rsidR="00E860AC">
        <w:rPr>
          <w:color w:val="000000" w:themeColor="text1"/>
          <w:lang w:eastAsia="zh-CN"/>
        </w:rPr>
        <w:t>starting</w:t>
      </w:r>
      <w:r w:rsidR="00E85CA9" w:rsidRPr="00FB1D45">
        <w:rPr>
          <w:color w:val="000000" w:themeColor="text1"/>
          <w:lang w:eastAsia="zh-CN"/>
        </w:rPr>
        <w:t xml:space="preserve"> </w:t>
      </w:r>
      <w:bookmarkStart w:id="27" w:name="OLE_LINK76"/>
      <w:bookmarkStart w:id="28" w:name="OLE_LINK74"/>
      <w:bookmarkStart w:id="29" w:name="OLE_LINK75"/>
      <w:r w:rsidR="00E860AC">
        <w:rPr>
          <w:color w:val="000000" w:themeColor="text1"/>
          <w:lang w:eastAsia="zh-CN"/>
        </w:rPr>
        <w:t xml:space="preserve">studies on </w:t>
      </w:r>
      <w:r w:rsidR="00473825" w:rsidRPr="00FB1D45">
        <w:rPr>
          <w:color w:val="000000" w:themeColor="text1"/>
          <w:lang w:eastAsia="zh-CN"/>
        </w:rPr>
        <w:t xml:space="preserve">transgenic </w:t>
      </w:r>
      <w:bookmarkEnd w:id="27"/>
      <w:r w:rsidR="00AA59B8" w:rsidRPr="00FB1D45">
        <w:rPr>
          <w:i/>
          <w:color w:val="000000" w:themeColor="text1"/>
          <w:lang w:eastAsia="zh-CN"/>
        </w:rPr>
        <w:t>E</w:t>
      </w:r>
      <w:r w:rsidR="00151833" w:rsidRPr="00FB1D45">
        <w:rPr>
          <w:i/>
          <w:color w:val="000000" w:themeColor="text1"/>
          <w:lang w:eastAsia="zh-CN"/>
        </w:rPr>
        <w:t>imeria</w:t>
      </w:r>
      <w:r w:rsidR="00151833" w:rsidRPr="00FB1D45">
        <w:rPr>
          <w:color w:val="000000" w:themeColor="text1"/>
          <w:lang w:eastAsia="zh-CN"/>
        </w:rPr>
        <w:t xml:space="preserve"> parasites</w:t>
      </w:r>
      <w:r w:rsidR="00177558" w:rsidRPr="00FB1D45">
        <w:rPr>
          <w:color w:val="000000" w:themeColor="text1"/>
          <w:lang w:eastAsia="zh-CN"/>
        </w:rPr>
        <w:t>.</w:t>
      </w:r>
      <w:bookmarkEnd w:id="28"/>
      <w:bookmarkEnd w:id="29"/>
      <w:r w:rsidR="00121401">
        <w:rPr>
          <w:color w:val="000000" w:themeColor="text1"/>
          <w:lang w:eastAsia="zh-CN"/>
        </w:rPr>
        <w:t xml:space="preserve"> </w:t>
      </w:r>
    </w:p>
    <w:p w14:paraId="6BD4344E" w14:textId="77777777" w:rsidR="007B3DF6" w:rsidRPr="00FB1D45" w:rsidRDefault="007B3DF6" w:rsidP="00FB1D45">
      <w:pPr>
        <w:rPr>
          <w:color w:val="000000" w:themeColor="text1"/>
          <w:lang w:eastAsia="zh-CN"/>
        </w:rPr>
      </w:pPr>
    </w:p>
    <w:p w14:paraId="3C0C76B0" w14:textId="38B04DDC" w:rsidR="00010051" w:rsidRDefault="006305D7" w:rsidP="00FB1D45">
      <w:pPr>
        <w:rPr>
          <w:b/>
          <w:bCs/>
        </w:rPr>
      </w:pPr>
      <w:r w:rsidRPr="00FB1D45">
        <w:rPr>
          <w:b/>
          <w:bCs/>
        </w:rPr>
        <w:t xml:space="preserve">PROTOCOL: </w:t>
      </w:r>
    </w:p>
    <w:p w14:paraId="5EA7D33A" w14:textId="77777777" w:rsidR="00E860AC" w:rsidRPr="00FB1D45" w:rsidRDefault="00E860AC" w:rsidP="00FB1D45">
      <w:pPr>
        <w:rPr>
          <w:b/>
          <w:bCs/>
        </w:rPr>
      </w:pPr>
    </w:p>
    <w:p w14:paraId="660E2EAB" w14:textId="2093DA38" w:rsidR="00C81F98" w:rsidRPr="00FB1D45" w:rsidRDefault="006B4713" w:rsidP="00FB1D45">
      <w:pPr>
        <w:rPr>
          <w:rStyle w:val="Hyperlink"/>
          <w:color w:val="000000"/>
          <w:u w:val="none"/>
          <w:lang w:eastAsia="zh-CN"/>
        </w:rPr>
      </w:pPr>
      <w:r w:rsidRPr="00FB1D45">
        <w:rPr>
          <w:rStyle w:val="Hyperlink"/>
          <w:color w:val="000000"/>
          <w:u w:val="none"/>
          <w:lang w:eastAsia="zh-CN"/>
        </w:rPr>
        <w:t>Chickens for a</w:t>
      </w:r>
      <w:r w:rsidR="00C81F98" w:rsidRPr="00FB1D45">
        <w:rPr>
          <w:rStyle w:val="Hyperlink"/>
          <w:color w:val="000000"/>
          <w:u w:val="none"/>
          <w:lang w:eastAsia="zh-CN"/>
        </w:rPr>
        <w:t>ll animal experiments were housed and maintained according to the China Agricultural University Institutional Animal Care and Use Committee guidelines and followed the International Guiding Principles for Biomedical Research Involving Animals. The experiments were approved by the Beijing Administration Committee of Laboratory Animals.</w:t>
      </w:r>
    </w:p>
    <w:p w14:paraId="68425C0A" w14:textId="77777777" w:rsidR="00614B41" w:rsidRPr="00FB1D45" w:rsidRDefault="00614B41" w:rsidP="00FB1D45">
      <w:pPr>
        <w:rPr>
          <w:rStyle w:val="Hyperlink"/>
          <w:color w:val="000000"/>
          <w:u w:val="none"/>
          <w:lang w:eastAsia="zh-CN"/>
        </w:rPr>
      </w:pPr>
    </w:p>
    <w:p w14:paraId="78A99E75" w14:textId="3A926ACC" w:rsidR="007E74FB" w:rsidRPr="00FB1D45" w:rsidRDefault="002612A4" w:rsidP="00FB1D45">
      <w:pPr>
        <w:rPr>
          <w:b/>
          <w:i/>
          <w:color w:val="000000" w:themeColor="text1"/>
          <w:highlight w:val="yellow"/>
          <w:lang w:eastAsia="zh-CN"/>
        </w:rPr>
      </w:pPr>
      <w:bookmarkStart w:id="30" w:name="_Hlk21351579"/>
      <w:r w:rsidRPr="00FB1D45">
        <w:rPr>
          <w:b/>
          <w:color w:val="000000" w:themeColor="text1"/>
          <w:highlight w:val="yellow"/>
          <w:lang w:eastAsia="zh-CN"/>
        </w:rPr>
        <w:t>1.</w:t>
      </w:r>
      <w:r w:rsidRPr="00FB1D45">
        <w:rPr>
          <w:b/>
          <w:highlight w:val="yellow"/>
        </w:rPr>
        <w:t xml:space="preserve"> </w:t>
      </w:r>
      <w:r w:rsidRPr="00FB1D45">
        <w:rPr>
          <w:b/>
          <w:color w:val="000000" w:themeColor="text1"/>
          <w:highlight w:val="yellow"/>
          <w:lang w:eastAsia="zh-CN"/>
        </w:rPr>
        <w:t xml:space="preserve">Extraction and purification of sporozoites of </w:t>
      </w:r>
      <w:r w:rsidR="001D5136" w:rsidRPr="00FB1D45">
        <w:rPr>
          <w:b/>
          <w:i/>
          <w:iCs/>
          <w:color w:val="000000" w:themeColor="text1"/>
          <w:highlight w:val="yellow"/>
          <w:lang w:eastAsia="zh-CN"/>
        </w:rPr>
        <w:t xml:space="preserve">Eimeria </w:t>
      </w:r>
      <w:r w:rsidR="001D5136" w:rsidRPr="00FB1D45">
        <w:rPr>
          <w:b/>
          <w:iCs/>
          <w:color w:val="000000" w:themeColor="text1"/>
          <w:highlight w:val="yellow"/>
          <w:lang w:eastAsia="zh-CN"/>
        </w:rPr>
        <w:t>spp.</w:t>
      </w:r>
      <w:r w:rsidR="00F419E2" w:rsidRPr="00FB1D45">
        <w:rPr>
          <w:b/>
          <w:highlight w:val="yellow"/>
        </w:rPr>
        <w:t xml:space="preserve"> </w:t>
      </w:r>
      <w:r w:rsidR="00F419E2" w:rsidRPr="00FB1D45">
        <w:rPr>
          <w:b/>
          <w:iCs/>
          <w:color w:val="000000" w:themeColor="text1"/>
          <w:highlight w:val="yellow"/>
          <w:lang w:eastAsia="zh-CN"/>
        </w:rPr>
        <w:t>(</w:t>
      </w:r>
      <w:r w:rsidR="00E860AC">
        <w:rPr>
          <w:b/>
          <w:iCs/>
          <w:color w:val="000000" w:themeColor="text1"/>
          <w:highlight w:val="yellow"/>
          <w:lang w:eastAsia="zh-CN"/>
        </w:rPr>
        <w:t>e.g.</w:t>
      </w:r>
      <w:r w:rsidR="00D4241E" w:rsidRPr="00FB1D45">
        <w:rPr>
          <w:b/>
          <w:iCs/>
          <w:color w:val="000000" w:themeColor="text1"/>
          <w:highlight w:val="yellow"/>
          <w:lang w:eastAsia="zh-CN"/>
        </w:rPr>
        <w:t xml:space="preserve">, </w:t>
      </w:r>
      <w:r w:rsidR="00F419E2" w:rsidRPr="00FB1D45">
        <w:rPr>
          <w:b/>
          <w:i/>
          <w:color w:val="000000" w:themeColor="text1"/>
          <w:highlight w:val="yellow"/>
          <w:lang w:eastAsia="zh-CN"/>
        </w:rPr>
        <w:t xml:space="preserve">E. </w:t>
      </w:r>
      <w:proofErr w:type="spellStart"/>
      <w:r w:rsidR="00F419E2" w:rsidRPr="00FB1D45">
        <w:rPr>
          <w:b/>
          <w:i/>
          <w:color w:val="000000" w:themeColor="text1"/>
          <w:highlight w:val="yellow"/>
          <w:lang w:eastAsia="zh-CN"/>
        </w:rPr>
        <w:t>tenella</w:t>
      </w:r>
      <w:proofErr w:type="spellEnd"/>
      <w:r w:rsidR="00F419E2" w:rsidRPr="00FB1D45">
        <w:rPr>
          <w:b/>
          <w:iCs/>
          <w:color w:val="000000" w:themeColor="text1"/>
          <w:highlight w:val="yellow"/>
          <w:lang w:eastAsia="zh-CN"/>
        </w:rPr>
        <w:t>)</w:t>
      </w:r>
    </w:p>
    <w:p w14:paraId="33FD873C" w14:textId="0F7F8D14" w:rsidR="00F01CC8" w:rsidRPr="00FB1D45" w:rsidRDefault="00F01CC8" w:rsidP="00FB1D45">
      <w:pPr>
        <w:rPr>
          <w:color w:val="000000" w:themeColor="text1"/>
          <w:highlight w:val="yellow"/>
          <w:lang w:eastAsia="zh-CN"/>
        </w:rPr>
      </w:pPr>
    </w:p>
    <w:p w14:paraId="6892CF0E" w14:textId="7AC7C9C0" w:rsidR="00F01CC8" w:rsidRPr="00FB1D45" w:rsidRDefault="007E0887" w:rsidP="00FB1D45">
      <w:pPr>
        <w:rPr>
          <w:bCs/>
          <w:color w:val="000000" w:themeColor="text1"/>
          <w:highlight w:val="yellow"/>
          <w:lang w:eastAsia="zh-CN"/>
        </w:rPr>
      </w:pPr>
      <w:r w:rsidRPr="00FB1D45">
        <w:rPr>
          <w:bCs/>
          <w:color w:val="000000" w:themeColor="text1"/>
          <w:highlight w:val="yellow"/>
          <w:lang w:eastAsia="zh-CN"/>
        </w:rPr>
        <w:t xml:space="preserve">1.1 </w:t>
      </w:r>
      <w:r w:rsidR="00F01CC8" w:rsidRPr="00FB1D45">
        <w:rPr>
          <w:bCs/>
          <w:color w:val="000000" w:themeColor="text1"/>
          <w:highlight w:val="yellow"/>
          <w:lang w:eastAsia="zh-CN"/>
        </w:rPr>
        <w:t>Release of sporocysts</w:t>
      </w:r>
    </w:p>
    <w:p w14:paraId="5E62DE0A" w14:textId="77777777" w:rsidR="007728E8" w:rsidRPr="00FB1D45" w:rsidRDefault="007728E8" w:rsidP="00FB1D45">
      <w:pPr>
        <w:rPr>
          <w:color w:val="000000" w:themeColor="text1"/>
          <w:highlight w:val="yellow"/>
          <w:lang w:eastAsia="zh-CN"/>
        </w:rPr>
      </w:pPr>
    </w:p>
    <w:p w14:paraId="631E458B" w14:textId="448CD67A" w:rsidR="00F01CC8" w:rsidRPr="00FB1D45" w:rsidRDefault="00F01CC8" w:rsidP="00FB1D45">
      <w:pPr>
        <w:rPr>
          <w:color w:val="000000" w:themeColor="text1"/>
          <w:highlight w:val="yellow"/>
          <w:lang w:eastAsia="zh-CN"/>
        </w:rPr>
      </w:pPr>
      <w:r w:rsidRPr="00FB1D45">
        <w:rPr>
          <w:color w:val="000000" w:themeColor="text1"/>
          <w:highlight w:val="yellow"/>
          <w:lang w:eastAsia="zh-CN"/>
        </w:rPr>
        <w:t xml:space="preserve">1.1.1 </w:t>
      </w:r>
      <w:r w:rsidR="000A71FF" w:rsidRPr="00FB1D45">
        <w:rPr>
          <w:color w:val="000000" w:themeColor="text1"/>
          <w:highlight w:val="yellow"/>
          <w:lang w:eastAsia="zh-CN"/>
        </w:rPr>
        <w:t>C</w:t>
      </w:r>
      <w:r w:rsidR="00017E02" w:rsidRPr="00FB1D45">
        <w:rPr>
          <w:color w:val="000000" w:themeColor="text1"/>
          <w:highlight w:val="yellow"/>
          <w:lang w:eastAsia="zh-CN"/>
        </w:rPr>
        <w:t xml:space="preserve">entrifuge </w:t>
      </w:r>
      <w:r w:rsidR="00EB72E8" w:rsidRPr="00FB1D45">
        <w:rPr>
          <w:color w:val="000000" w:themeColor="text1"/>
          <w:highlight w:val="yellow"/>
          <w:lang w:eastAsia="zh-CN"/>
        </w:rPr>
        <w:t xml:space="preserve">1 </w:t>
      </w:r>
      <w:r w:rsidR="007D332B">
        <w:rPr>
          <w:color w:val="000000" w:themeColor="text1"/>
          <w:highlight w:val="yellow"/>
        </w:rPr>
        <w:t>x</w:t>
      </w:r>
      <w:r w:rsidR="00EB72E8" w:rsidRPr="00FB1D45">
        <w:rPr>
          <w:color w:val="000000" w:themeColor="text1"/>
          <w:highlight w:val="yellow"/>
          <w:lang w:eastAsia="zh-CN"/>
        </w:rPr>
        <w:t xml:space="preserve"> 10</w:t>
      </w:r>
      <w:r w:rsidR="00EB72E8" w:rsidRPr="00FB1D45">
        <w:rPr>
          <w:color w:val="000000" w:themeColor="text1"/>
          <w:highlight w:val="yellow"/>
          <w:vertAlign w:val="superscript"/>
          <w:lang w:eastAsia="zh-CN"/>
        </w:rPr>
        <w:t>7</w:t>
      </w:r>
      <w:r w:rsidR="00017E02" w:rsidRPr="00FB1D45">
        <w:rPr>
          <w:color w:val="000000" w:themeColor="text1"/>
          <w:highlight w:val="yellow"/>
          <w:lang w:eastAsia="zh-CN"/>
        </w:rPr>
        <w:t>s</w:t>
      </w:r>
      <w:r w:rsidRPr="00FB1D45">
        <w:rPr>
          <w:color w:val="000000" w:themeColor="text1"/>
          <w:highlight w:val="yellow"/>
          <w:lang w:eastAsia="zh-CN"/>
        </w:rPr>
        <w:t xml:space="preserve">porulated </w:t>
      </w:r>
      <w:r w:rsidR="007331FF" w:rsidRPr="00FB1D45">
        <w:rPr>
          <w:color w:val="000000" w:themeColor="text1"/>
          <w:highlight w:val="yellow"/>
          <w:lang w:eastAsia="zh-CN"/>
        </w:rPr>
        <w:t>o</w:t>
      </w:r>
      <w:r w:rsidRPr="00FB1D45">
        <w:rPr>
          <w:color w:val="000000" w:themeColor="text1"/>
          <w:highlight w:val="yellow"/>
          <w:lang w:eastAsia="zh-CN"/>
        </w:rPr>
        <w:t>ocysts</w:t>
      </w:r>
      <w:r w:rsidR="00EB72E8">
        <w:rPr>
          <w:color w:val="000000" w:themeColor="text1"/>
          <w:highlight w:val="yellow"/>
          <w:lang w:eastAsia="zh-CN"/>
        </w:rPr>
        <w:t xml:space="preserve"> </w:t>
      </w:r>
      <w:r w:rsidRPr="00FB1D45">
        <w:rPr>
          <w:color w:val="000000" w:themeColor="text1"/>
          <w:highlight w:val="yellow"/>
          <w:lang w:eastAsia="zh-CN"/>
        </w:rPr>
        <w:t>in potassium dichromate solution (2.5%</w:t>
      </w:r>
      <w:r w:rsidR="00EB72E8">
        <w:rPr>
          <w:color w:val="000000" w:themeColor="text1"/>
          <w:highlight w:val="yellow"/>
          <w:lang w:eastAsia="zh-CN"/>
        </w:rPr>
        <w:t>,</w:t>
      </w:r>
      <w:r w:rsidRPr="00FB1D45">
        <w:rPr>
          <w:color w:val="000000" w:themeColor="text1"/>
          <w:highlight w:val="yellow"/>
          <w:lang w:eastAsia="zh-CN"/>
        </w:rPr>
        <w:t xml:space="preserve"> m/v) at 2</w:t>
      </w:r>
      <w:r w:rsidR="00EB72E8">
        <w:rPr>
          <w:color w:val="000000" w:themeColor="text1"/>
          <w:highlight w:val="yellow"/>
          <w:lang w:eastAsia="zh-CN"/>
        </w:rPr>
        <w:t>,</w:t>
      </w:r>
      <w:r w:rsidRPr="00FB1D45">
        <w:rPr>
          <w:color w:val="000000" w:themeColor="text1"/>
          <w:highlight w:val="yellow"/>
          <w:lang w:eastAsia="zh-CN"/>
        </w:rPr>
        <w:t xml:space="preserve">300 </w:t>
      </w:r>
      <w:r w:rsidR="00EB72E8">
        <w:rPr>
          <w:color w:val="000000" w:themeColor="text1"/>
          <w:highlight w:val="yellow"/>
          <w:lang w:eastAsia="zh-CN"/>
        </w:rPr>
        <w:t xml:space="preserve">x </w:t>
      </w:r>
      <w:r w:rsidRPr="00201F82">
        <w:rPr>
          <w:i/>
          <w:iCs/>
          <w:color w:val="000000" w:themeColor="text1"/>
          <w:highlight w:val="yellow"/>
          <w:lang w:eastAsia="zh-CN"/>
        </w:rPr>
        <w:t>g</w:t>
      </w:r>
      <w:r w:rsidRPr="00FB1D45">
        <w:rPr>
          <w:color w:val="000000" w:themeColor="text1"/>
          <w:highlight w:val="yellow"/>
          <w:lang w:eastAsia="zh-CN"/>
        </w:rPr>
        <w:t xml:space="preserve"> for 5 min</w:t>
      </w:r>
      <w:r w:rsidR="007331FF" w:rsidRPr="00FB1D45">
        <w:rPr>
          <w:color w:val="000000" w:themeColor="text1"/>
          <w:highlight w:val="yellow"/>
          <w:lang w:eastAsia="zh-CN"/>
        </w:rPr>
        <w:t>.</w:t>
      </w:r>
      <w:r w:rsidRPr="00FB1D45">
        <w:rPr>
          <w:color w:val="000000" w:themeColor="text1"/>
          <w:highlight w:val="yellow"/>
          <w:lang w:eastAsia="zh-CN"/>
        </w:rPr>
        <w:t xml:space="preserve"> </w:t>
      </w:r>
      <w:r w:rsidR="007331FF" w:rsidRPr="00FB1D45">
        <w:rPr>
          <w:color w:val="000000" w:themeColor="text1"/>
          <w:highlight w:val="yellow"/>
          <w:lang w:eastAsia="zh-CN"/>
        </w:rPr>
        <w:t>W</w:t>
      </w:r>
      <w:r w:rsidRPr="00FB1D45">
        <w:rPr>
          <w:color w:val="000000" w:themeColor="text1"/>
          <w:highlight w:val="yellow"/>
          <w:lang w:eastAsia="zh-CN"/>
        </w:rPr>
        <w:t>ash</w:t>
      </w:r>
      <w:r w:rsidR="00017E02" w:rsidRPr="00FB1D45">
        <w:rPr>
          <w:color w:val="000000" w:themeColor="text1"/>
          <w:highlight w:val="yellow"/>
          <w:lang w:eastAsia="zh-CN"/>
        </w:rPr>
        <w:t xml:space="preserve"> </w:t>
      </w:r>
      <w:r w:rsidR="00FE521F" w:rsidRPr="00FB1D45">
        <w:rPr>
          <w:color w:val="000000" w:themeColor="text1"/>
          <w:highlight w:val="yellow"/>
          <w:lang w:eastAsia="zh-CN"/>
        </w:rPr>
        <w:t>them</w:t>
      </w:r>
      <w:r w:rsidR="00017E02" w:rsidRPr="00FB1D45">
        <w:rPr>
          <w:color w:val="000000" w:themeColor="text1"/>
          <w:highlight w:val="yellow"/>
          <w:lang w:eastAsia="zh-CN"/>
        </w:rPr>
        <w:t xml:space="preserve"> </w:t>
      </w:r>
      <w:r w:rsidRPr="00FB1D45">
        <w:rPr>
          <w:color w:val="000000" w:themeColor="text1"/>
          <w:highlight w:val="yellow"/>
          <w:lang w:eastAsia="zh-CN"/>
        </w:rPr>
        <w:t>with PBS</w:t>
      </w:r>
      <w:r w:rsidR="001D5527" w:rsidRPr="009849BF">
        <w:rPr>
          <w:color w:val="000000" w:themeColor="text1"/>
          <w:lang w:eastAsia="zh-CN"/>
        </w:rPr>
        <w:t xml:space="preserve"> (</w:t>
      </w:r>
      <w:bookmarkStart w:id="31" w:name="OLE_LINK12"/>
      <w:bookmarkStart w:id="32" w:name="OLE_LINK13"/>
      <w:r w:rsidR="00CB3521" w:rsidRPr="005B4623">
        <w:rPr>
          <w:color w:val="000000" w:themeColor="text1"/>
          <w:lang w:eastAsia="zh-CN"/>
        </w:rPr>
        <w:t>phosphate buffer solution</w:t>
      </w:r>
      <w:bookmarkEnd w:id="31"/>
      <w:bookmarkEnd w:id="32"/>
      <w:r w:rsidR="001D5527" w:rsidRPr="009849BF">
        <w:rPr>
          <w:color w:val="000000" w:themeColor="text1"/>
          <w:lang w:eastAsia="zh-CN"/>
        </w:rPr>
        <w:t>)</w:t>
      </w:r>
      <w:r w:rsidRPr="00F65417">
        <w:rPr>
          <w:color w:val="000000" w:themeColor="text1"/>
          <w:highlight w:val="yellow"/>
          <w:lang w:eastAsia="zh-CN"/>
        </w:rPr>
        <w:t xml:space="preserve"> </w:t>
      </w:r>
      <w:r w:rsidR="000A71FF" w:rsidRPr="00FB1D45">
        <w:rPr>
          <w:color w:val="000000" w:themeColor="text1"/>
          <w:highlight w:val="yellow"/>
          <w:lang w:eastAsia="zh-CN"/>
        </w:rPr>
        <w:t>three</w:t>
      </w:r>
      <w:r w:rsidRPr="00FB1D45">
        <w:rPr>
          <w:color w:val="000000" w:themeColor="text1"/>
          <w:highlight w:val="yellow"/>
          <w:lang w:eastAsia="zh-CN"/>
        </w:rPr>
        <w:t xml:space="preserve"> times.</w:t>
      </w:r>
    </w:p>
    <w:p w14:paraId="0338C272" w14:textId="77777777" w:rsidR="007728E8" w:rsidRPr="00DF33DF" w:rsidRDefault="007728E8" w:rsidP="00FB1D45">
      <w:pPr>
        <w:rPr>
          <w:color w:val="000000" w:themeColor="text1"/>
          <w:highlight w:val="yellow"/>
          <w:lang w:eastAsia="zh-CN"/>
        </w:rPr>
      </w:pPr>
    </w:p>
    <w:p w14:paraId="1B5ED032" w14:textId="7D48408F" w:rsidR="00F01CC8" w:rsidRPr="00FB1D45" w:rsidRDefault="00F01CC8" w:rsidP="00FB1D45">
      <w:pPr>
        <w:rPr>
          <w:color w:val="000000" w:themeColor="text1"/>
          <w:highlight w:val="yellow"/>
          <w:lang w:eastAsia="zh-CN"/>
        </w:rPr>
      </w:pPr>
      <w:r w:rsidRPr="00FB1D45">
        <w:rPr>
          <w:color w:val="000000" w:themeColor="text1"/>
          <w:highlight w:val="yellow"/>
          <w:lang w:eastAsia="zh-CN"/>
        </w:rPr>
        <w:t>1.1.2</w:t>
      </w:r>
      <w:r w:rsidR="00BF3509">
        <w:rPr>
          <w:color w:val="000000" w:themeColor="text1"/>
          <w:highlight w:val="yellow"/>
          <w:lang w:eastAsia="zh-CN"/>
        </w:rPr>
        <w:t xml:space="preserve"> Resuspend</w:t>
      </w:r>
      <w:r w:rsidR="000A71FF" w:rsidRPr="00FB1D45">
        <w:rPr>
          <w:color w:val="000000" w:themeColor="text1"/>
          <w:highlight w:val="yellow"/>
          <w:lang w:eastAsia="zh-CN"/>
        </w:rPr>
        <w:t xml:space="preserve"> t</w:t>
      </w:r>
      <w:r w:rsidRPr="00FB1D45">
        <w:rPr>
          <w:color w:val="000000" w:themeColor="text1"/>
          <w:highlight w:val="yellow"/>
          <w:lang w:eastAsia="zh-CN"/>
        </w:rPr>
        <w:t>he pellets w</w:t>
      </w:r>
      <w:r w:rsidR="000A71FF" w:rsidRPr="00FB1D45">
        <w:rPr>
          <w:color w:val="000000" w:themeColor="text1"/>
          <w:highlight w:val="yellow"/>
          <w:lang w:eastAsia="zh-CN"/>
        </w:rPr>
        <w:t>ith</w:t>
      </w:r>
      <w:r w:rsidRPr="00FB1D45">
        <w:rPr>
          <w:color w:val="000000" w:themeColor="text1"/>
          <w:highlight w:val="yellow"/>
          <w:lang w:eastAsia="zh-CN"/>
        </w:rPr>
        <w:t xml:space="preserve"> </w:t>
      </w:r>
      <w:r w:rsidR="00F35E15" w:rsidRPr="00FB1D45">
        <w:rPr>
          <w:color w:val="000000" w:themeColor="text1"/>
          <w:highlight w:val="yellow"/>
          <w:lang w:eastAsia="zh-CN"/>
        </w:rPr>
        <w:t xml:space="preserve">1 </w:t>
      </w:r>
      <w:r w:rsidR="006B669F" w:rsidRPr="00FB1D45">
        <w:rPr>
          <w:color w:val="000000" w:themeColor="text1"/>
          <w:highlight w:val="yellow"/>
          <w:lang w:eastAsia="zh-CN"/>
        </w:rPr>
        <w:t>mL</w:t>
      </w:r>
      <w:r w:rsidRPr="00FB1D45">
        <w:rPr>
          <w:color w:val="000000" w:themeColor="text1"/>
          <w:highlight w:val="yellow"/>
          <w:lang w:eastAsia="zh-CN"/>
        </w:rPr>
        <w:t xml:space="preserve"> </w:t>
      </w:r>
      <w:r w:rsidR="007D332B">
        <w:rPr>
          <w:color w:val="000000" w:themeColor="text1"/>
          <w:highlight w:val="yellow"/>
          <w:lang w:eastAsia="zh-CN"/>
        </w:rPr>
        <w:t xml:space="preserve">of </w:t>
      </w:r>
      <w:r w:rsidRPr="00FB1D45">
        <w:rPr>
          <w:color w:val="000000" w:themeColor="text1"/>
          <w:highlight w:val="yellow"/>
          <w:lang w:eastAsia="zh-CN"/>
        </w:rPr>
        <w:t xml:space="preserve">PBS and transfer to </w:t>
      </w:r>
      <w:r w:rsidR="007D332B">
        <w:rPr>
          <w:color w:val="000000" w:themeColor="text1"/>
          <w:highlight w:val="yellow"/>
          <w:lang w:eastAsia="zh-CN"/>
        </w:rPr>
        <w:t xml:space="preserve">a </w:t>
      </w:r>
      <w:r w:rsidR="000B1D59" w:rsidRPr="00FB1D45">
        <w:rPr>
          <w:color w:val="000000" w:themeColor="text1"/>
          <w:highlight w:val="yellow"/>
          <w:lang w:eastAsia="zh-CN"/>
        </w:rPr>
        <w:t xml:space="preserve">15 </w:t>
      </w:r>
      <w:r w:rsidR="006B669F" w:rsidRPr="00FB1D45">
        <w:rPr>
          <w:color w:val="000000" w:themeColor="text1"/>
          <w:highlight w:val="yellow"/>
          <w:lang w:eastAsia="zh-CN"/>
        </w:rPr>
        <w:t>mL</w:t>
      </w:r>
      <w:r w:rsidRPr="00FB1D45">
        <w:rPr>
          <w:color w:val="000000" w:themeColor="text1"/>
          <w:highlight w:val="yellow"/>
          <w:lang w:eastAsia="zh-CN"/>
        </w:rPr>
        <w:t xml:space="preserve"> tube. </w:t>
      </w:r>
      <w:bookmarkStart w:id="33" w:name="OLE_LINK187"/>
      <w:bookmarkStart w:id="34" w:name="OLE_LINK188"/>
      <w:bookmarkStart w:id="35" w:name="OLE_LINK189"/>
      <w:r w:rsidR="007D332B">
        <w:rPr>
          <w:color w:val="000000" w:themeColor="text1"/>
          <w:highlight w:val="yellow"/>
          <w:lang w:eastAsia="zh-CN"/>
        </w:rPr>
        <w:t>A</w:t>
      </w:r>
      <w:r w:rsidR="000A71FF" w:rsidRPr="00FB1D45">
        <w:rPr>
          <w:color w:val="000000" w:themeColor="text1"/>
          <w:highlight w:val="yellow"/>
          <w:lang w:eastAsia="zh-CN"/>
        </w:rPr>
        <w:t>dd</w:t>
      </w:r>
      <w:r w:rsidRPr="00FB1D45">
        <w:rPr>
          <w:color w:val="000000" w:themeColor="text1"/>
          <w:highlight w:val="yellow"/>
          <w:lang w:eastAsia="zh-CN"/>
        </w:rPr>
        <w:t xml:space="preserve"> </w:t>
      </w:r>
      <w:r w:rsidR="00E139E9" w:rsidRPr="00FB1D45">
        <w:rPr>
          <w:color w:val="000000" w:themeColor="text1"/>
          <w:highlight w:val="yellow"/>
          <w:lang w:eastAsia="zh-CN"/>
        </w:rPr>
        <w:t xml:space="preserve">an </w:t>
      </w:r>
      <w:r w:rsidRPr="00FB1D45">
        <w:rPr>
          <w:color w:val="000000" w:themeColor="text1"/>
          <w:highlight w:val="yellow"/>
          <w:lang w:eastAsia="zh-CN"/>
        </w:rPr>
        <w:t>equal volume of glass beads (1</w:t>
      </w:r>
      <w:r w:rsidR="000B1D59" w:rsidRPr="00FB1D45">
        <w:rPr>
          <w:color w:val="000000" w:themeColor="text1"/>
          <w:highlight w:val="yellow"/>
          <w:lang w:eastAsia="zh-CN"/>
        </w:rPr>
        <w:t xml:space="preserve"> </w:t>
      </w:r>
      <w:r w:rsidRPr="00FB1D45">
        <w:rPr>
          <w:color w:val="000000" w:themeColor="text1"/>
          <w:highlight w:val="yellow"/>
          <w:lang w:eastAsia="zh-CN"/>
        </w:rPr>
        <w:t>mm</w:t>
      </w:r>
      <w:r w:rsidR="000B1D59" w:rsidRPr="00FB1D45">
        <w:rPr>
          <w:color w:val="000000" w:themeColor="text1"/>
          <w:highlight w:val="yellow"/>
          <w:lang w:eastAsia="zh-CN"/>
        </w:rPr>
        <w:t xml:space="preserve"> </w:t>
      </w:r>
      <w:r w:rsidR="007D332B">
        <w:rPr>
          <w:color w:val="000000" w:themeColor="text1"/>
          <w:highlight w:val="yellow"/>
        </w:rPr>
        <w:t>x</w:t>
      </w:r>
      <w:r w:rsidR="007D332B" w:rsidRPr="00FB1D45">
        <w:rPr>
          <w:color w:val="000000" w:themeColor="text1"/>
          <w:highlight w:val="yellow"/>
          <w:lang w:eastAsia="zh-CN"/>
        </w:rPr>
        <w:t xml:space="preserve"> </w:t>
      </w:r>
      <w:r w:rsidRPr="00FB1D45">
        <w:rPr>
          <w:color w:val="000000" w:themeColor="text1"/>
          <w:highlight w:val="yellow"/>
          <w:lang w:eastAsia="zh-CN"/>
        </w:rPr>
        <w:t>1</w:t>
      </w:r>
      <w:r w:rsidR="000B1D59" w:rsidRPr="00FB1D45">
        <w:rPr>
          <w:color w:val="000000" w:themeColor="text1"/>
          <w:highlight w:val="yellow"/>
          <w:lang w:eastAsia="zh-CN"/>
        </w:rPr>
        <w:t xml:space="preserve"> </w:t>
      </w:r>
      <w:r w:rsidRPr="00FB1D45">
        <w:rPr>
          <w:color w:val="000000" w:themeColor="text1"/>
          <w:highlight w:val="yellow"/>
          <w:lang w:eastAsia="zh-CN"/>
        </w:rPr>
        <w:t>mm diameter range)</w:t>
      </w:r>
      <w:r w:rsidR="00FE521F" w:rsidRPr="00FB1D45">
        <w:rPr>
          <w:color w:val="000000" w:themeColor="text1"/>
          <w:highlight w:val="yellow"/>
          <w:lang w:eastAsia="zh-CN"/>
        </w:rPr>
        <w:t xml:space="preserve"> a</w:t>
      </w:r>
      <w:r w:rsidR="000A71FF" w:rsidRPr="00FB1D45">
        <w:rPr>
          <w:color w:val="000000" w:themeColor="text1"/>
          <w:highlight w:val="yellow"/>
          <w:lang w:eastAsia="zh-CN"/>
        </w:rPr>
        <w:t>nd oscillate</w:t>
      </w:r>
      <w:r w:rsidRPr="00FB1D45">
        <w:rPr>
          <w:color w:val="000000" w:themeColor="text1"/>
          <w:highlight w:val="yellow"/>
          <w:lang w:eastAsia="zh-CN"/>
        </w:rPr>
        <w:t xml:space="preserve"> </w:t>
      </w:r>
      <w:r w:rsidR="000A71FF" w:rsidRPr="00FB1D45">
        <w:rPr>
          <w:color w:val="000000" w:themeColor="text1"/>
          <w:highlight w:val="yellow"/>
          <w:lang w:eastAsia="zh-CN"/>
        </w:rPr>
        <w:t>t</w:t>
      </w:r>
      <w:r w:rsidRPr="00FB1D45">
        <w:rPr>
          <w:color w:val="000000" w:themeColor="text1"/>
          <w:highlight w:val="yellow"/>
          <w:lang w:eastAsia="zh-CN"/>
        </w:rPr>
        <w:t xml:space="preserve">he oocyst suspension using </w:t>
      </w:r>
      <w:r w:rsidR="007D332B">
        <w:rPr>
          <w:color w:val="000000" w:themeColor="text1"/>
          <w:highlight w:val="yellow"/>
          <w:lang w:eastAsia="zh-CN"/>
        </w:rPr>
        <w:t xml:space="preserve">a </w:t>
      </w:r>
      <w:r w:rsidR="007D332B" w:rsidRPr="00FB1D45">
        <w:rPr>
          <w:color w:val="000000" w:themeColor="text1"/>
          <w:highlight w:val="yellow"/>
          <w:lang w:eastAsia="zh-CN"/>
        </w:rPr>
        <w:t xml:space="preserve">vortex mixer </w:t>
      </w:r>
      <w:r w:rsidRPr="00FB1D45">
        <w:rPr>
          <w:color w:val="000000" w:themeColor="text1"/>
          <w:highlight w:val="yellow"/>
          <w:lang w:eastAsia="zh-CN"/>
        </w:rPr>
        <w:t>to release the sporocysts.</w:t>
      </w:r>
    </w:p>
    <w:p w14:paraId="27EE3028" w14:textId="77777777" w:rsidR="00B51BB4" w:rsidRPr="00FB1D45" w:rsidRDefault="00B51BB4" w:rsidP="00FB1D45">
      <w:pPr>
        <w:rPr>
          <w:color w:val="000000" w:themeColor="text1"/>
          <w:highlight w:val="yellow"/>
          <w:lang w:eastAsia="zh-CN"/>
        </w:rPr>
      </w:pPr>
    </w:p>
    <w:bookmarkEnd w:id="33"/>
    <w:bookmarkEnd w:id="34"/>
    <w:bookmarkEnd w:id="35"/>
    <w:p w14:paraId="1F65DAD1" w14:textId="075BC5EC" w:rsidR="00F01CC8" w:rsidRPr="00FB1D45" w:rsidRDefault="00F01CC8" w:rsidP="00FB1D45">
      <w:pPr>
        <w:rPr>
          <w:color w:val="000000" w:themeColor="text1"/>
          <w:lang w:eastAsia="zh-CN"/>
        </w:rPr>
      </w:pPr>
      <w:r w:rsidRPr="00FB1D45">
        <w:rPr>
          <w:color w:val="000000" w:themeColor="text1"/>
          <w:highlight w:val="yellow"/>
          <w:lang w:eastAsia="zh-CN"/>
        </w:rPr>
        <w:t xml:space="preserve">1.1.3 </w:t>
      </w:r>
      <w:r w:rsidR="0021223D">
        <w:rPr>
          <w:color w:val="000000" w:themeColor="text1"/>
          <w:highlight w:val="yellow"/>
          <w:lang w:eastAsia="zh-CN"/>
        </w:rPr>
        <w:t>M</w:t>
      </w:r>
      <w:r w:rsidRPr="00FB1D45">
        <w:rPr>
          <w:color w:val="000000" w:themeColor="text1"/>
          <w:highlight w:val="yellow"/>
          <w:lang w:eastAsia="zh-CN"/>
        </w:rPr>
        <w:t>onitor the release of sporocysts</w:t>
      </w:r>
      <w:r w:rsidR="0021223D" w:rsidRPr="0021223D">
        <w:rPr>
          <w:color w:val="000000" w:themeColor="text1"/>
          <w:highlight w:val="yellow"/>
          <w:lang w:eastAsia="zh-CN"/>
        </w:rPr>
        <w:t xml:space="preserve"> </w:t>
      </w:r>
      <w:r w:rsidR="0021223D">
        <w:rPr>
          <w:color w:val="000000" w:themeColor="text1"/>
          <w:highlight w:val="yellow"/>
          <w:lang w:eastAsia="zh-CN"/>
        </w:rPr>
        <w:t>by m</w:t>
      </w:r>
      <w:r w:rsidR="0021223D" w:rsidRPr="00FB1D45">
        <w:rPr>
          <w:color w:val="000000" w:themeColor="text1"/>
          <w:highlight w:val="yellow"/>
          <w:lang w:eastAsia="zh-CN"/>
        </w:rPr>
        <w:t xml:space="preserve">icroscopy every </w:t>
      </w:r>
      <w:r w:rsidR="007D332B">
        <w:rPr>
          <w:color w:val="000000" w:themeColor="text1"/>
          <w:highlight w:val="yellow"/>
          <w:lang w:eastAsia="zh-CN"/>
        </w:rPr>
        <w:t>minute</w:t>
      </w:r>
      <w:r w:rsidRPr="00FB1D45">
        <w:rPr>
          <w:color w:val="000000" w:themeColor="text1"/>
          <w:highlight w:val="yellow"/>
          <w:lang w:eastAsia="zh-CN"/>
        </w:rPr>
        <w:t xml:space="preserve">. Stop </w:t>
      </w:r>
      <w:proofErr w:type="spellStart"/>
      <w:r w:rsidRPr="00FB1D45">
        <w:rPr>
          <w:color w:val="000000" w:themeColor="text1"/>
          <w:highlight w:val="yellow"/>
          <w:lang w:eastAsia="zh-CN"/>
        </w:rPr>
        <w:t>vortexing</w:t>
      </w:r>
      <w:proofErr w:type="spellEnd"/>
      <w:r w:rsidRPr="00FB1D45">
        <w:rPr>
          <w:color w:val="000000" w:themeColor="text1"/>
          <w:highlight w:val="yellow"/>
          <w:lang w:eastAsia="zh-CN"/>
        </w:rPr>
        <w:t xml:space="preserve"> when more than 90</w:t>
      </w:r>
      <w:r w:rsidR="007D332B">
        <w:rPr>
          <w:color w:val="000000" w:themeColor="text1"/>
          <w:highlight w:val="yellow"/>
          <w:lang w:eastAsia="zh-CN"/>
        </w:rPr>
        <w:t>%</w:t>
      </w:r>
      <w:r w:rsidRPr="00FB1D45">
        <w:rPr>
          <w:color w:val="000000" w:themeColor="text1"/>
          <w:highlight w:val="yellow"/>
          <w:lang w:eastAsia="zh-CN"/>
        </w:rPr>
        <w:t xml:space="preserve"> </w:t>
      </w:r>
      <w:r w:rsidR="00943DF0" w:rsidRPr="00FB1D45">
        <w:rPr>
          <w:color w:val="000000" w:themeColor="text1"/>
          <w:highlight w:val="yellow"/>
          <w:lang w:eastAsia="zh-CN"/>
        </w:rPr>
        <w:t xml:space="preserve">of </w:t>
      </w:r>
      <w:r w:rsidRPr="00FB1D45">
        <w:rPr>
          <w:color w:val="000000" w:themeColor="text1"/>
          <w:highlight w:val="yellow"/>
          <w:lang w:eastAsia="zh-CN"/>
        </w:rPr>
        <w:t xml:space="preserve">oocysts </w:t>
      </w:r>
      <w:r w:rsidR="007D332B">
        <w:rPr>
          <w:color w:val="000000" w:themeColor="text1"/>
          <w:highlight w:val="yellow"/>
          <w:lang w:eastAsia="zh-CN"/>
        </w:rPr>
        <w:t xml:space="preserve">are </w:t>
      </w:r>
      <w:r w:rsidRPr="00FB1D45">
        <w:rPr>
          <w:color w:val="000000" w:themeColor="text1"/>
          <w:highlight w:val="yellow"/>
          <w:lang w:eastAsia="zh-CN"/>
        </w:rPr>
        <w:t>broken.</w:t>
      </w:r>
    </w:p>
    <w:p w14:paraId="2294EE42" w14:textId="77777777" w:rsidR="0025238A" w:rsidRPr="00FB1D45" w:rsidRDefault="0025238A" w:rsidP="00FB1D45">
      <w:pPr>
        <w:rPr>
          <w:color w:val="000000" w:themeColor="text1"/>
          <w:lang w:eastAsia="zh-CN"/>
        </w:rPr>
      </w:pPr>
    </w:p>
    <w:bookmarkEnd w:id="30"/>
    <w:p w14:paraId="218856CC" w14:textId="6FEA8A81" w:rsidR="00F01CC8" w:rsidRPr="00FB1D45" w:rsidRDefault="00F01CC8" w:rsidP="00FB1D45">
      <w:pPr>
        <w:rPr>
          <w:color w:val="000000" w:themeColor="text1"/>
          <w:lang w:eastAsia="zh-CN"/>
        </w:rPr>
      </w:pPr>
      <w:r w:rsidRPr="00FB1D45">
        <w:rPr>
          <w:color w:val="000000" w:themeColor="text1"/>
          <w:lang w:eastAsia="zh-CN"/>
        </w:rPr>
        <w:t xml:space="preserve">NOTE: Most of </w:t>
      </w:r>
      <w:r w:rsidR="00017E02" w:rsidRPr="00FB1D45">
        <w:rPr>
          <w:color w:val="000000" w:themeColor="text1"/>
          <w:lang w:eastAsia="zh-CN"/>
        </w:rPr>
        <w:t xml:space="preserve">the </w:t>
      </w:r>
      <w:r w:rsidRPr="00FB1D45">
        <w:rPr>
          <w:color w:val="000000" w:themeColor="text1"/>
          <w:lang w:eastAsia="zh-CN"/>
        </w:rPr>
        <w:t>oocysts (</w:t>
      </w:r>
      <w:r w:rsidR="000A71FF" w:rsidRPr="00FB1D45">
        <w:rPr>
          <w:color w:val="000000" w:themeColor="text1"/>
          <w:lang w:eastAsia="zh-CN"/>
        </w:rPr>
        <w:t xml:space="preserve">such as </w:t>
      </w:r>
      <w:r w:rsidRPr="00FB1D45">
        <w:rPr>
          <w:i/>
          <w:iCs/>
          <w:color w:val="000000" w:themeColor="text1"/>
          <w:lang w:eastAsia="zh-CN"/>
        </w:rPr>
        <w:t xml:space="preserve">E. </w:t>
      </w:r>
      <w:proofErr w:type="spellStart"/>
      <w:r w:rsidRPr="00FB1D45">
        <w:rPr>
          <w:i/>
          <w:iCs/>
          <w:color w:val="000000" w:themeColor="text1"/>
          <w:lang w:eastAsia="zh-CN"/>
        </w:rPr>
        <w:t>tenella</w:t>
      </w:r>
      <w:proofErr w:type="spellEnd"/>
      <w:r w:rsidRPr="00FB1D45">
        <w:rPr>
          <w:i/>
          <w:iCs/>
          <w:color w:val="000000" w:themeColor="text1"/>
          <w:lang w:eastAsia="zh-CN"/>
        </w:rPr>
        <w:t xml:space="preserve">, E. </w:t>
      </w:r>
      <w:proofErr w:type="spellStart"/>
      <w:r w:rsidRPr="00FB1D45">
        <w:rPr>
          <w:i/>
          <w:iCs/>
          <w:color w:val="000000" w:themeColor="text1"/>
          <w:lang w:eastAsia="zh-CN"/>
        </w:rPr>
        <w:t>necatrix</w:t>
      </w:r>
      <w:proofErr w:type="spellEnd"/>
      <w:r w:rsidR="008A6B29" w:rsidRPr="00FB1D45">
        <w:rPr>
          <w:i/>
          <w:iCs/>
          <w:color w:val="000000" w:themeColor="text1"/>
          <w:lang w:eastAsia="zh-CN"/>
        </w:rPr>
        <w:t>,</w:t>
      </w:r>
      <w:r w:rsidRPr="00FB1D45">
        <w:rPr>
          <w:i/>
          <w:iCs/>
          <w:color w:val="000000" w:themeColor="text1"/>
          <w:lang w:eastAsia="zh-CN"/>
        </w:rPr>
        <w:t xml:space="preserve"> </w:t>
      </w:r>
      <w:r w:rsidRPr="00FB1D45">
        <w:rPr>
          <w:color w:val="000000" w:themeColor="text1"/>
          <w:lang w:eastAsia="zh-CN"/>
        </w:rPr>
        <w:t>and</w:t>
      </w:r>
      <w:r w:rsidRPr="00FB1D45">
        <w:rPr>
          <w:i/>
          <w:iCs/>
          <w:color w:val="000000" w:themeColor="text1"/>
          <w:lang w:eastAsia="zh-CN"/>
        </w:rPr>
        <w:t xml:space="preserve"> E. </w:t>
      </w:r>
      <w:proofErr w:type="spellStart"/>
      <w:r w:rsidRPr="00FB1D45">
        <w:rPr>
          <w:i/>
          <w:iCs/>
          <w:color w:val="000000" w:themeColor="text1"/>
          <w:lang w:eastAsia="zh-CN"/>
        </w:rPr>
        <w:t>acervulina</w:t>
      </w:r>
      <w:proofErr w:type="spellEnd"/>
      <w:r w:rsidRPr="00FB1D45">
        <w:rPr>
          <w:color w:val="000000" w:themeColor="text1"/>
          <w:lang w:eastAsia="zh-CN"/>
        </w:rPr>
        <w:t xml:space="preserve">) were broken </w:t>
      </w:r>
      <w:r w:rsidR="00BF3509">
        <w:rPr>
          <w:color w:val="000000" w:themeColor="text1"/>
          <w:lang w:eastAsia="zh-CN"/>
        </w:rPr>
        <w:t>after</w:t>
      </w:r>
      <w:r w:rsidR="00BF3509" w:rsidRPr="00FB1D45">
        <w:rPr>
          <w:color w:val="000000" w:themeColor="text1"/>
          <w:lang w:eastAsia="zh-CN"/>
        </w:rPr>
        <w:t xml:space="preserve"> </w:t>
      </w:r>
      <w:r w:rsidRPr="00FB1D45">
        <w:rPr>
          <w:color w:val="000000" w:themeColor="text1"/>
          <w:lang w:eastAsia="zh-CN"/>
        </w:rPr>
        <w:t xml:space="preserve">1 min using </w:t>
      </w:r>
      <w:r w:rsidR="007D332B">
        <w:rPr>
          <w:color w:val="000000" w:themeColor="text1"/>
          <w:lang w:eastAsia="zh-CN"/>
        </w:rPr>
        <w:t xml:space="preserve">the </w:t>
      </w:r>
      <w:r w:rsidR="007D332B" w:rsidRPr="00FB1D45">
        <w:rPr>
          <w:color w:val="000000" w:themeColor="text1"/>
          <w:lang w:eastAsia="zh-CN"/>
        </w:rPr>
        <w:t>vortex mixer</w:t>
      </w:r>
      <w:r w:rsidRPr="00FB1D45">
        <w:rPr>
          <w:color w:val="000000" w:themeColor="text1"/>
          <w:lang w:eastAsia="zh-CN"/>
        </w:rPr>
        <w:t>.</w:t>
      </w:r>
    </w:p>
    <w:p w14:paraId="57228DB0" w14:textId="77777777" w:rsidR="007728E8" w:rsidRPr="00FB1D45" w:rsidRDefault="007728E8" w:rsidP="00FB1D45">
      <w:pPr>
        <w:rPr>
          <w:color w:val="000000" w:themeColor="text1"/>
          <w:lang w:eastAsia="zh-CN"/>
        </w:rPr>
      </w:pPr>
    </w:p>
    <w:p w14:paraId="0ADE2754" w14:textId="3ED3A02A" w:rsidR="002D6560" w:rsidRDefault="00F01CC8" w:rsidP="00FB1D45">
      <w:pPr>
        <w:rPr>
          <w:color w:val="000000" w:themeColor="text1"/>
          <w:highlight w:val="yellow"/>
          <w:lang w:eastAsia="zh-CN"/>
        </w:rPr>
      </w:pPr>
      <w:bookmarkStart w:id="36" w:name="_Hlk21351592"/>
      <w:r w:rsidRPr="00FB1D45">
        <w:rPr>
          <w:color w:val="000000" w:themeColor="text1"/>
          <w:highlight w:val="yellow"/>
          <w:lang w:eastAsia="zh-CN"/>
        </w:rPr>
        <w:t xml:space="preserve">1.1.4 </w:t>
      </w:r>
      <w:bookmarkStart w:id="37" w:name="_Hlk21072852"/>
      <w:r w:rsidR="00CE37E2" w:rsidRPr="00FB1D45">
        <w:rPr>
          <w:color w:val="000000" w:themeColor="text1"/>
          <w:highlight w:val="yellow"/>
          <w:lang w:eastAsia="zh-CN"/>
        </w:rPr>
        <w:t>Transfer the s</w:t>
      </w:r>
      <w:r w:rsidRPr="00FB1D45">
        <w:rPr>
          <w:color w:val="000000" w:themeColor="text1"/>
          <w:highlight w:val="yellow"/>
          <w:lang w:eastAsia="zh-CN"/>
        </w:rPr>
        <w:t xml:space="preserve">porocyst suspension to new 1.5 </w:t>
      </w:r>
      <w:r w:rsidR="006B669F" w:rsidRPr="00FB1D45">
        <w:rPr>
          <w:color w:val="000000" w:themeColor="text1"/>
          <w:highlight w:val="yellow"/>
          <w:lang w:eastAsia="zh-CN"/>
        </w:rPr>
        <w:t>mL</w:t>
      </w:r>
      <w:r w:rsidRPr="00FB1D45">
        <w:rPr>
          <w:color w:val="000000" w:themeColor="text1"/>
          <w:highlight w:val="yellow"/>
          <w:lang w:eastAsia="zh-CN"/>
        </w:rPr>
        <w:t xml:space="preserve"> tubes</w:t>
      </w:r>
      <w:bookmarkEnd w:id="37"/>
      <w:r w:rsidRPr="00FB1D45">
        <w:rPr>
          <w:color w:val="000000" w:themeColor="text1"/>
          <w:highlight w:val="yellow"/>
          <w:lang w:eastAsia="zh-CN"/>
        </w:rPr>
        <w:t xml:space="preserve"> and </w:t>
      </w:r>
      <w:r w:rsidR="00BF3509" w:rsidRPr="00FB1D45">
        <w:rPr>
          <w:color w:val="000000" w:themeColor="text1"/>
          <w:highlight w:val="yellow"/>
          <w:lang w:eastAsia="zh-CN"/>
        </w:rPr>
        <w:t>centrifug</w:t>
      </w:r>
      <w:r w:rsidR="00BF3509">
        <w:rPr>
          <w:color w:val="000000" w:themeColor="text1"/>
          <w:highlight w:val="yellow"/>
          <w:lang w:eastAsia="zh-CN"/>
        </w:rPr>
        <w:t>e</w:t>
      </w:r>
      <w:r w:rsidR="00BF3509" w:rsidRPr="00FB1D45">
        <w:rPr>
          <w:color w:val="000000" w:themeColor="text1"/>
          <w:highlight w:val="yellow"/>
          <w:lang w:eastAsia="zh-CN"/>
        </w:rPr>
        <w:t xml:space="preserve"> </w:t>
      </w:r>
      <w:r w:rsidRPr="00FB1D45">
        <w:rPr>
          <w:color w:val="000000" w:themeColor="text1"/>
          <w:highlight w:val="yellow"/>
          <w:lang w:eastAsia="zh-CN"/>
        </w:rPr>
        <w:t>at 1</w:t>
      </w:r>
      <w:r w:rsidR="007D332B">
        <w:rPr>
          <w:color w:val="000000" w:themeColor="text1"/>
          <w:highlight w:val="yellow"/>
          <w:lang w:eastAsia="zh-CN"/>
        </w:rPr>
        <w:t>,</w:t>
      </w:r>
      <w:r w:rsidRPr="00FB1D45">
        <w:rPr>
          <w:color w:val="000000" w:themeColor="text1"/>
          <w:highlight w:val="yellow"/>
          <w:lang w:eastAsia="zh-CN"/>
        </w:rPr>
        <w:t xml:space="preserve">600 </w:t>
      </w:r>
      <w:r w:rsidR="007D332B">
        <w:rPr>
          <w:color w:val="000000" w:themeColor="text1"/>
          <w:highlight w:val="yellow"/>
          <w:lang w:eastAsia="zh-CN"/>
        </w:rPr>
        <w:t xml:space="preserve">x </w:t>
      </w:r>
      <w:r w:rsidRPr="00201F82">
        <w:rPr>
          <w:i/>
          <w:iCs/>
          <w:color w:val="000000" w:themeColor="text1"/>
          <w:highlight w:val="yellow"/>
          <w:lang w:eastAsia="zh-CN"/>
        </w:rPr>
        <w:t>g</w:t>
      </w:r>
      <w:r w:rsidRPr="00FB1D45">
        <w:rPr>
          <w:color w:val="000000" w:themeColor="text1"/>
          <w:highlight w:val="yellow"/>
          <w:lang w:eastAsia="zh-CN"/>
        </w:rPr>
        <w:t xml:space="preserve"> for 5 min. </w:t>
      </w:r>
    </w:p>
    <w:p w14:paraId="12FC87B7" w14:textId="77777777" w:rsidR="002D6560" w:rsidRDefault="002D6560" w:rsidP="00FB1D45">
      <w:pPr>
        <w:rPr>
          <w:color w:val="000000" w:themeColor="text1"/>
          <w:highlight w:val="yellow"/>
          <w:lang w:eastAsia="zh-CN"/>
        </w:rPr>
      </w:pPr>
    </w:p>
    <w:p w14:paraId="0676A5E8" w14:textId="6A957D20" w:rsidR="00F01CC8" w:rsidRDefault="002D6560" w:rsidP="00FB1D45">
      <w:pPr>
        <w:rPr>
          <w:color w:val="000000" w:themeColor="text1"/>
          <w:highlight w:val="yellow"/>
          <w:lang w:eastAsia="zh-CN"/>
        </w:rPr>
      </w:pPr>
      <w:r>
        <w:rPr>
          <w:color w:val="000000" w:themeColor="text1"/>
          <w:highlight w:val="yellow"/>
          <w:lang w:eastAsia="zh-CN"/>
        </w:rPr>
        <w:t xml:space="preserve">1.1.5 </w:t>
      </w:r>
      <w:r w:rsidR="00CE37E2" w:rsidRPr="00FB1D45">
        <w:rPr>
          <w:color w:val="000000" w:themeColor="text1"/>
          <w:highlight w:val="yellow"/>
          <w:lang w:eastAsia="zh-CN"/>
        </w:rPr>
        <w:t>Resuspend t</w:t>
      </w:r>
      <w:r w:rsidR="00F01CC8" w:rsidRPr="00FB1D45">
        <w:rPr>
          <w:color w:val="000000" w:themeColor="text1"/>
          <w:highlight w:val="yellow"/>
          <w:lang w:eastAsia="zh-CN"/>
        </w:rPr>
        <w:t xml:space="preserve">he </w:t>
      </w:r>
      <w:r w:rsidR="007D332B" w:rsidRPr="00FB1D45">
        <w:rPr>
          <w:color w:val="000000" w:themeColor="text1"/>
          <w:highlight w:val="yellow"/>
          <w:lang w:eastAsia="zh-CN"/>
        </w:rPr>
        <w:t>precipitat</w:t>
      </w:r>
      <w:r w:rsidR="007D332B">
        <w:rPr>
          <w:color w:val="000000" w:themeColor="text1"/>
          <w:highlight w:val="yellow"/>
          <w:lang w:eastAsia="zh-CN"/>
        </w:rPr>
        <w:t>e</w:t>
      </w:r>
      <w:r w:rsidR="007D332B" w:rsidRPr="00FB1D45">
        <w:rPr>
          <w:color w:val="000000" w:themeColor="text1"/>
          <w:highlight w:val="yellow"/>
          <w:lang w:eastAsia="zh-CN"/>
        </w:rPr>
        <w:t xml:space="preserve"> </w:t>
      </w:r>
      <w:r w:rsidR="00F01CC8" w:rsidRPr="00FB1D45">
        <w:rPr>
          <w:color w:val="000000" w:themeColor="text1"/>
          <w:highlight w:val="yellow"/>
          <w:lang w:eastAsia="zh-CN"/>
        </w:rPr>
        <w:t xml:space="preserve">with </w:t>
      </w:r>
      <w:r w:rsidR="007F202E" w:rsidRPr="00FB1D45">
        <w:rPr>
          <w:color w:val="000000" w:themeColor="text1"/>
          <w:highlight w:val="yellow"/>
          <w:lang w:eastAsia="zh-CN"/>
        </w:rPr>
        <w:t>1</w:t>
      </w:r>
      <w:r w:rsidR="00E838A8" w:rsidRPr="00FB1D45">
        <w:rPr>
          <w:highlight w:val="yellow"/>
        </w:rPr>
        <w:t xml:space="preserve"> </w:t>
      </w:r>
      <w:r w:rsidR="00DB110E" w:rsidRPr="00FB1D45">
        <w:rPr>
          <w:highlight w:val="yellow"/>
        </w:rPr>
        <w:t>mL</w:t>
      </w:r>
      <w:r w:rsidR="007F202E" w:rsidRPr="00FB1D45">
        <w:rPr>
          <w:color w:val="000000" w:themeColor="text1"/>
          <w:highlight w:val="yellow"/>
          <w:lang w:eastAsia="zh-CN"/>
        </w:rPr>
        <w:t xml:space="preserve"> </w:t>
      </w:r>
      <w:r w:rsidR="007D332B">
        <w:rPr>
          <w:color w:val="000000" w:themeColor="text1"/>
          <w:highlight w:val="yellow"/>
          <w:lang w:eastAsia="zh-CN"/>
        </w:rPr>
        <w:t xml:space="preserve">of </w:t>
      </w:r>
      <w:r w:rsidR="00F01CC8" w:rsidRPr="00FB1D45">
        <w:rPr>
          <w:color w:val="000000" w:themeColor="text1"/>
          <w:highlight w:val="yellow"/>
          <w:lang w:eastAsia="zh-CN"/>
        </w:rPr>
        <w:t xml:space="preserve">50% </w:t>
      </w:r>
      <w:r w:rsidR="007D332B">
        <w:rPr>
          <w:color w:val="000000" w:themeColor="text1"/>
          <w:highlight w:val="yellow"/>
          <w:lang w:eastAsia="zh-CN"/>
        </w:rPr>
        <w:t>d</w:t>
      </w:r>
      <w:r w:rsidR="007D332B" w:rsidRPr="009849BF">
        <w:rPr>
          <w:color w:val="000000" w:themeColor="text1"/>
          <w:highlight w:val="yellow"/>
          <w:lang w:eastAsia="zh-CN"/>
        </w:rPr>
        <w:t xml:space="preserve">ensity </w:t>
      </w:r>
      <w:r w:rsidR="002E3509" w:rsidRPr="009849BF">
        <w:rPr>
          <w:color w:val="000000" w:themeColor="text1"/>
          <w:highlight w:val="yellow"/>
          <w:lang w:eastAsia="zh-CN"/>
        </w:rPr>
        <w:t>gradient solution</w:t>
      </w:r>
      <w:r w:rsidR="00F01CC8" w:rsidRPr="00FB1D45">
        <w:rPr>
          <w:color w:val="000000" w:themeColor="text1"/>
          <w:highlight w:val="yellow"/>
          <w:lang w:eastAsia="zh-CN"/>
        </w:rPr>
        <w:t xml:space="preserve">, combine </w:t>
      </w:r>
      <w:r w:rsidR="00BF3509">
        <w:rPr>
          <w:color w:val="000000" w:themeColor="text1"/>
          <w:highlight w:val="yellow"/>
          <w:lang w:eastAsia="zh-CN"/>
        </w:rPr>
        <w:t>in</w:t>
      </w:r>
      <w:r w:rsidR="00BF3509" w:rsidRPr="00FB1D45">
        <w:rPr>
          <w:color w:val="000000" w:themeColor="text1"/>
          <w:highlight w:val="yellow"/>
          <w:lang w:eastAsia="zh-CN"/>
        </w:rPr>
        <w:t xml:space="preserve"> </w:t>
      </w:r>
      <w:r w:rsidR="00F01CC8" w:rsidRPr="00FB1D45">
        <w:rPr>
          <w:color w:val="000000" w:themeColor="text1"/>
          <w:highlight w:val="yellow"/>
          <w:lang w:eastAsia="zh-CN"/>
        </w:rPr>
        <w:t xml:space="preserve">a 1.5 </w:t>
      </w:r>
      <w:r w:rsidR="006B669F" w:rsidRPr="00FB1D45">
        <w:rPr>
          <w:color w:val="000000" w:themeColor="text1"/>
          <w:highlight w:val="yellow"/>
          <w:lang w:eastAsia="zh-CN"/>
        </w:rPr>
        <w:t>mL</w:t>
      </w:r>
      <w:r w:rsidR="00F01CC8" w:rsidRPr="00FB1D45">
        <w:rPr>
          <w:color w:val="000000" w:themeColor="text1"/>
          <w:highlight w:val="yellow"/>
          <w:lang w:eastAsia="zh-CN"/>
        </w:rPr>
        <w:t xml:space="preserve"> tube</w:t>
      </w:r>
      <w:r w:rsidR="00BF3509">
        <w:rPr>
          <w:color w:val="000000" w:themeColor="text1"/>
          <w:highlight w:val="yellow"/>
          <w:lang w:eastAsia="zh-CN"/>
        </w:rPr>
        <w:t>,</w:t>
      </w:r>
      <w:r w:rsidR="007F202E" w:rsidRPr="00FB1D45">
        <w:rPr>
          <w:color w:val="000000" w:themeColor="text1"/>
          <w:highlight w:val="yellow"/>
          <w:lang w:eastAsia="zh-CN"/>
        </w:rPr>
        <w:t xml:space="preserve"> a</w:t>
      </w:r>
      <w:r w:rsidR="00F01CC8" w:rsidRPr="00FB1D45">
        <w:rPr>
          <w:color w:val="000000" w:themeColor="text1"/>
          <w:highlight w:val="yellow"/>
          <w:lang w:eastAsia="zh-CN"/>
        </w:rPr>
        <w:t xml:space="preserve">nd </w:t>
      </w:r>
      <w:r w:rsidR="007D332B" w:rsidRPr="00FB1D45">
        <w:rPr>
          <w:color w:val="000000" w:themeColor="text1"/>
          <w:highlight w:val="yellow"/>
          <w:lang w:eastAsia="zh-CN"/>
        </w:rPr>
        <w:t>centrifug</w:t>
      </w:r>
      <w:r w:rsidR="007D332B">
        <w:rPr>
          <w:color w:val="000000" w:themeColor="text1"/>
          <w:highlight w:val="yellow"/>
          <w:lang w:eastAsia="zh-CN"/>
        </w:rPr>
        <w:t>e</w:t>
      </w:r>
      <w:r w:rsidR="007D332B" w:rsidRPr="00FB1D45">
        <w:rPr>
          <w:color w:val="000000" w:themeColor="text1"/>
          <w:highlight w:val="yellow"/>
          <w:lang w:eastAsia="zh-CN"/>
        </w:rPr>
        <w:t xml:space="preserve"> </w:t>
      </w:r>
      <w:r w:rsidR="00F01CC8" w:rsidRPr="00FB1D45">
        <w:rPr>
          <w:color w:val="000000" w:themeColor="text1"/>
          <w:highlight w:val="yellow"/>
          <w:lang w:eastAsia="zh-CN"/>
        </w:rPr>
        <w:t>at 10</w:t>
      </w:r>
      <w:r w:rsidR="007D332B">
        <w:rPr>
          <w:color w:val="000000" w:themeColor="text1"/>
          <w:highlight w:val="yellow"/>
          <w:lang w:eastAsia="zh-CN"/>
        </w:rPr>
        <w:t>,</w:t>
      </w:r>
      <w:r w:rsidR="00F01CC8" w:rsidRPr="00FB1D45">
        <w:rPr>
          <w:color w:val="000000" w:themeColor="text1"/>
          <w:highlight w:val="yellow"/>
          <w:lang w:eastAsia="zh-CN"/>
        </w:rPr>
        <w:t>000</w:t>
      </w:r>
      <w:r w:rsidR="000B1D59" w:rsidRPr="00FB1D45">
        <w:rPr>
          <w:color w:val="000000" w:themeColor="text1"/>
          <w:highlight w:val="yellow"/>
          <w:lang w:eastAsia="zh-CN"/>
        </w:rPr>
        <w:t xml:space="preserve"> </w:t>
      </w:r>
      <w:r w:rsidR="007D332B">
        <w:rPr>
          <w:color w:val="000000" w:themeColor="text1"/>
          <w:highlight w:val="yellow"/>
          <w:lang w:eastAsia="zh-CN"/>
        </w:rPr>
        <w:t xml:space="preserve">x </w:t>
      </w:r>
      <w:r w:rsidR="00F01CC8" w:rsidRPr="00201F82">
        <w:rPr>
          <w:i/>
          <w:iCs/>
          <w:color w:val="000000" w:themeColor="text1"/>
          <w:highlight w:val="yellow"/>
          <w:lang w:eastAsia="zh-CN"/>
        </w:rPr>
        <w:t>g</w:t>
      </w:r>
      <w:r w:rsidR="00F01CC8" w:rsidRPr="00FB1D45">
        <w:rPr>
          <w:color w:val="000000" w:themeColor="text1"/>
          <w:highlight w:val="yellow"/>
          <w:lang w:eastAsia="zh-CN"/>
        </w:rPr>
        <w:t xml:space="preserve"> for 1 min.</w:t>
      </w:r>
    </w:p>
    <w:p w14:paraId="3879BD98" w14:textId="77777777" w:rsidR="007D332B" w:rsidRPr="00FB1D45" w:rsidRDefault="007D332B" w:rsidP="00FB1D45">
      <w:pPr>
        <w:rPr>
          <w:color w:val="000000" w:themeColor="text1"/>
          <w:highlight w:val="yellow"/>
          <w:lang w:eastAsia="zh-CN"/>
        </w:rPr>
      </w:pPr>
    </w:p>
    <w:p w14:paraId="58247F7C" w14:textId="62A46F40" w:rsidR="007728E8" w:rsidRDefault="007D332B" w:rsidP="00FB1D45">
      <w:pPr>
        <w:rPr>
          <w:color w:val="000000" w:themeColor="text1"/>
          <w:lang w:eastAsia="zh-CN"/>
        </w:rPr>
      </w:pPr>
      <w:r>
        <w:rPr>
          <w:color w:val="000000" w:themeColor="text1"/>
          <w:lang w:eastAsia="zh-CN"/>
        </w:rPr>
        <w:t xml:space="preserve">NOTE: For the </w:t>
      </w:r>
      <w:r w:rsidR="00BF3509">
        <w:rPr>
          <w:color w:val="000000" w:themeColor="text1"/>
          <w:lang w:eastAsia="zh-CN"/>
        </w:rPr>
        <w:t>density gradient</w:t>
      </w:r>
      <w:r>
        <w:rPr>
          <w:color w:val="000000" w:themeColor="text1"/>
          <w:lang w:eastAsia="zh-CN"/>
        </w:rPr>
        <w:t xml:space="preserve"> composition, </w:t>
      </w:r>
      <w:r w:rsidRPr="00863A72">
        <w:rPr>
          <w:color w:val="000000" w:themeColor="text1"/>
          <w:lang w:eastAsia="zh-CN"/>
        </w:rPr>
        <w:t xml:space="preserve">refer to </w:t>
      </w:r>
      <w:r w:rsidRPr="005542B9">
        <w:rPr>
          <w:b/>
          <w:bCs/>
          <w:color w:val="000000" w:themeColor="text1"/>
          <w:lang w:eastAsia="zh-CN"/>
        </w:rPr>
        <w:t>Table 1</w:t>
      </w:r>
      <w:r>
        <w:rPr>
          <w:color w:val="000000" w:themeColor="text1"/>
          <w:lang w:eastAsia="zh-CN"/>
        </w:rPr>
        <w:t xml:space="preserve">. The </w:t>
      </w:r>
      <w:r w:rsidR="00BF3509">
        <w:rPr>
          <w:color w:val="000000" w:themeColor="text1"/>
          <w:lang w:eastAsia="zh-CN"/>
        </w:rPr>
        <w:t xml:space="preserve">density gradient </w:t>
      </w:r>
      <w:r>
        <w:rPr>
          <w:color w:val="000000" w:themeColor="text1"/>
          <w:lang w:eastAsia="zh-CN"/>
        </w:rPr>
        <w:t xml:space="preserve">is </w:t>
      </w:r>
      <w:r w:rsidRPr="009849BF">
        <w:rPr>
          <w:color w:val="000000" w:themeColor="text1"/>
          <w:lang w:eastAsia="zh-CN"/>
        </w:rPr>
        <w:t>a silica-based colloidal medium,</w:t>
      </w:r>
      <w:r w:rsidRPr="009849BF">
        <w:t xml:space="preserve"> </w:t>
      </w:r>
      <w:r w:rsidRPr="009849BF">
        <w:rPr>
          <w:color w:val="000000" w:themeColor="text1"/>
          <w:lang w:eastAsia="zh-CN"/>
        </w:rPr>
        <w:t>consisting of colloidal silica particles of 15–30 nm diameter (23% w/w in water), which have been coated using polyvinylpyrrolidone (PVP)</w:t>
      </w:r>
      <w:r>
        <w:rPr>
          <w:color w:val="000000" w:themeColor="text1"/>
          <w:lang w:eastAsia="zh-CN"/>
        </w:rPr>
        <w:t>.</w:t>
      </w:r>
    </w:p>
    <w:p w14:paraId="042BD59D" w14:textId="77777777" w:rsidR="007D332B" w:rsidRPr="00FB1D45" w:rsidRDefault="007D332B" w:rsidP="00FB1D45">
      <w:pPr>
        <w:rPr>
          <w:color w:val="000000" w:themeColor="text1"/>
          <w:highlight w:val="yellow"/>
          <w:lang w:eastAsia="zh-CN"/>
        </w:rPr>
      </w:pPr>
    </w:p>
    <w:p w14:paraId="10C767F0" w14:textId="5A124A65" w:rsidR="00F01CC8" w:rsidRPr="00FB1D45" w:rsidRDefault="007E0887" w:rsidP="00FB1D45">
      <w:pPr>
        <w:rPr>
          <w:bCs/>
          <w:color w:val="000000" w:themeColor="text1"/>
          <w:highlight w:val="yellow"/>
          <w:lang w:eastAsia="zh-CN"/>
        </w:rPr>
      </w:pPr>
      <w:r w:rsidRPr="00FB1D45">
        <w:rPr>
          <w:bCs/>
          <w:color w:val="000000" w:themeColor="text1"/>
          <w:highlight w:val="yellow"/>
          <w:lang w:eastAsia="zh-CN"/>
        </w:rPr>
        <w:t xml:space="preserve">1.2 </w:t>
      </w:r>
      <w:r w:rsidR="00F01CC8" w:rsidRPr="00FB1D45">
        <w:rPr>
          <w:bCs/>
          <w:color w:val="000000" w:themeColor="text1"/>
          <w:highlight w:val="yellow"/>
          <w:lang w:eastAsia="zh-CN"/>
        </w:rPr>
        <w:t>Release of sporozoites</w:t>
      </w:r>
    </w:p>
    <w:p w14:paraId="6C473B00" w14:textId="77777777" w:rsidR="007728E8" w:rsidRPr="00FB1D45" w:rsidRDefault="007728E8" w:rsidP="00FB1D45">
      <w:pPr>
        <w:rPr>
          <w:color w:val="000000" w:themeColor="text1"/>
          <w:highlight w:val="yellow"/>
          <w:lang w:eastAsia="zh-CN"/>
        </w:rPr>
      </w:pPr>
    </w:p>
    <w:p w14:paraId="4CEB0D92" w14:textId="566566AD" w:rsidR="00F01CC8" w:rsidRPr="00FB1D45" w:rsidRDefault="00F01CC8" w:rsidP="00FB1D45">
      <w:pPr>
        <w:rPr>
          <w:color w:val="000000" w:themeColor="text1"/>
          <w:lang w:eastAsia="zh-CN"/>
        </w:rPr>
      </w:pPr>
      <w:r w:rsidRPr="00FB1D45">
        <w:rPr>
          <w:color w:val="000000" w:themeColor="text1"/>
          <w:highlight w:val="yellow"/>
          <w:lang w:eastAsia="zh-CN"/>
        </w:rPr>
        <w:t xml:space="preserve">1.2.1 </w:t>
      </w:r>
      <w:r w:rsidR="00CE37E2" w:rsidRPr="00FB1D45">
        <w:rPr>
          <w:color w:val="000000" w:themeColor="text1"/>
          <w:highlight w:val="yellow"/>
          <w:lang w:eastAsia="zh-CN"/>
        </w:rPr>
        <w:t>Resuspend t</w:t>
      </w:r>
      <w:r w:rsidRPr="00FB1D45">
        <w:rPr>
          <w:color w:val="000000" w:themeColor="text1"/>
          <w:highlight w:val="yellow"/>
          <w:lang w:eastAsia="zh-CN"/>
        </w:rPr>
        <w:t xml:space="preserve">he </w:t>
      </w:r>
      <w:r w:rsidR="007D332B" w:rsidRPr="00FB1D45">
        <w:rPr>
          <w:color w:val="000000" w:themeColor="text1"/>
          <w:highlight w:val="yellow"/>
          <w:lang w:eastAsia="zh-CN"/>
        </w:rPr>
        <w:t>precipitat</w:t>
      </w:r>
      <w:r w:rsidR="007D332B">
        <w:rPr>
          <w:color w:val="000000" w:themeColor="text1"/>
          <w:highlight w:val="yellow"/>
          <w:lang w:eastAsia="zh-CN"/>
        </w:rPr>
        <w:t>e</w:t>
      </w:r>
      <w:r w:rsidR="007D332B" w:rsidRPr="00FB1D45">
        <w:rPr>
          <w:color w:val="000000" w:themeColor="text1"/>
          <w:highlight w:val="yellow"/>
          <w:lang w:eastAsia="zh-CN"/>
        </w:rPr>
        <w:t xml:space="preserve"> </w:t>
      </w:r>
      <w:r w:rsidRPr="00FB1D45">
        <w:rPr>
          <w:color w:val="000000" w:themeColor="text1"/>
          <w:highlight w:val="yellow"/>
          <w:lang w:eastAsia="zh-CN"/>
        </w:rPr>
        <w:t xml:space="preserve">with the </w:t>
      </w:r>
      <w:bookmarkStart w:id="38" w:name="OLE_LINK184"/>
      <w:bookmarkStart w:id="39" w:name="OLE_LINK185"/>
      <w:r w:rsidR="00943DF0" w:rsidRPr="00FB1D45">
        <w:rPr>
          <w:color w:val="000000" w:themeColor="text1"/>
          <w:highlight w:val="yellow"/>
          <w:lang w:eastAsia="zh-CN"/>
        </w:rPr>
        <w:t>excystation</w:t>
      </w:r>
      <w:r w:rsidR="00943DF0" w:rsidRPr="00FB1D45" w:rsidDel="00943DF0">
        <w:rPr>
          <w:color w:val="000000" w:themeColor="text1"/>
          <w:highlight w:val="yellow"/>
          <w:lang w:eastAsia="zh-CN"/>
        </w:rPr>
        <w:t xml:space="preserve"> </w:t>
      </w:r>
      <w:r w:rsidRPr="00FB1D45">
        <w:rPr>
          <w:color w:val="000000" w:themeColor="text1"/>
          <w:highlight w:val="yellow"/>
          <w:lang w:eastAsia="zh-CN"/>
        </w:rPr>
        <w:t>buffer</w:t>
      </w:r>
      <w:bookmarkEnd w:id="38"/>
      <w:bookmarkEnd w:id="39"/>
      <w:r w:rsidRPr="00FB1D45">
        <w:rPr>
          <w:color w:val="000000" w:themeColor="text1"/>
          <w:highlight w:val="yellow"/>
          <w:lang w:eastAsia="zh-CN"/>
        </w:rPr>
        <w:t xml:space="preserve"> </w:t>
      </w:r>
      <w:r w:rsidR="00BA2E47">
        <w:rPr>
          <w:color w:val="000000" w:themeColor="text1"/>
          <w:highlight w:val="yellow"/>
          <w:lang w:eastAsia="zh-CN"/>
        </w:rPr>
        <w:t>(</w:t>
      </w:r>
      <w:r w:rsidR="007D332B" w:rsidRPr="00201F82">
        <w:rPr>
          <w:b/>
          <w:bCs/>
          <w:color w:val="000000" w:themeColor="text1"/>
          <w:highlight w:val="yellow"/>
          <w:lang w:eastAsia="zh-CN"/>
        </w:rPr>
        <w:t xml:space="preserve">Table </w:t>
      </w:r>
      <w:r w:rsidR="00BA2E47" w:rsidRPr="00201F82">
        <w:rPr>
          <w:b/>
          <w:bCs/>
          <w:color w:val="000000" w:themeColor="text1"/>
          <w:highlight w:val="yellow"/>
          <w:lang w:eastAsia="zh-CN"/>
        </w:rPr>
        <w:t>1</w:t>
      </w:r>
      <w:r w:rsidR="00BA2E47">
        <w:rPr>
          <w:color w:val="000000" w:themeColor="text1"/>
          <w:highlight w:val="yellow"/>
          <w:lang w:eastAsia="zh-CN"/>
        </w:rPr>
        <w:t xml:space="preserve">) </w:t>
      </w:r>
      <w:r w:rsidR="00CE37E2" w:rsidRPr="00FB1D45">
        <w:rPr>
          <w:color w:val="000000" w:themeColor="text1"/>
          <w:highlight w:val="yellow"/>
          <w:lang w:eastAsia="zh-CN"/>
        </w:rPr>
        <w:t xml:space="preserve">and </w:t>
      </w:r>
      <w:r w:rsidRPr="00FB1D45">
        <w:rPr>
          <w:color w:val="000000" w:themeColor="text1"/>
          <w:highlight w:val="yellow"/>
          <w:lang w:eastAsia="zh-CN"/>
        </w:rPr>
        <w:t>incubate</w:t>
      </w:r>
      <w:r w:rsidR="00CE37E2" w:rsidRPr="00FB1D45">
        <w:rPr>
          <w:color w:val="000000" w:themeColor="text1"/>
          <w:highlight w:val="yellow"/>
          <w:lang w:eastAsia="zh-CN"/>
        </w:rPr>
        <w:t xml:space="preserve"> </w:t>
      </w:r>
      <w:r w:rsidRPr="00FB1D45">
        <w:rPr>
          <w:color w:val="000000" w:themeColor="text1"/>
          <w:highlight w:val="yellow"/>
          <w:lang w:eastAsia="zh-CN"/>
        </w:rPr>
        <w:t xml:space="preserve">in </w:t>
      </w:r>
      <w:r w:rsidR="007D332B">
        <w:rPr>
          <w:color w:val="000000" w:themeColor="text1"/>
          <w:highlight w:val="yellow"/>
          <w:lang w:eastAsia="zh-CN"/>
        </w:rPr>
        <w:t>a</w:t>
      </w:r>
      <w:r w:rsidR="007D332B" w:rsidRPr="00FB1D45">
        <w:rPr>
          <w:color w:val="000000" w:themeColor="text1"/>
          <w:highlight w:val="yellow"/>
          <w:lang w:eastAsia="zh-CN"/>
        </w:rPr>
        <w:t xml:space="preserve"> 42 °C </w:t>
      </w:r>
      <w:r w:rsidRPr="00FB1D45">
        <w:rPr>
          <w:color w:val="000000" w:themeColor="text1"/>
          <w:highlight w:val="yellow"/>
          <w:lang w:eastAsia="zh-CN"/>
        </w:rPr>
        <w:t>water bath for 40</w:t>
      </w:r>
      <w:r w:rsidR="007D332B">
        <w:rPr>
          <w:color w:val="000000" w:themeColor="text1"/>
          <w:highlight w:val="yellow"/>
          <w:lang w:eastAsia="zh-CN"/>
        </w:rPr>
        <w:t>-60</w:t>
      </w:r>
      <w:r w:rsidRPr="00FB1D45">
        <w:rPr>
          <w:color w:val="000000" w:themeColor="text1"/>
          <w:highlight w:val="yellow"/>
          <w:lang w:eastAsia="zh-CN"/>
        </w:rPr>
        <w:t xml:space="preserve"> min to release the sporozoites</w:t>
      </w:r>
      <w:r w:rsidR="00CE37E2" w:rsidRPr="00FB1D45">
        <w:rPr>
          <w:color w:val="000000" w:themeColor="text1"/>
          <w:highlight w:val="yellow"/>
          <w:lang w:eastAsia="zh-CN"/>
        </w:rPr>
        <w:t>.</w:t>
      </w:r>
      <w:r w:rsidRPr="00FB1D45">
        <w:rPr>
          <w:color w:val="000000" w:themeColor="text1"/>
          <w:highlight w:val="yellow"/>
          <w:lang w:eastAsia="zh-CN"/>
        </w:rPr>
        <w:t xml:space="preserve"> </w:t>
      </w:r>
      <w:r w:rsidR="00CB09EE" w:rsidRPr="00FB1D45">
        <w:rPr>
          <w:color w:val="000000" w:themeColor="text1"/>
          <w:highlight w:val="yellow"/>
          <w:lang w:eastAsia="zh-CN"/>
        </w:rPr>
        <w:t>Stop incubating when more than 90</w:t>
      </w:r>
      <w:r w:rsidR="007D332B">
        <w:rPr>
          <w:color w:val="000000" w:themeColor="text1"/>
          <w:highlight w:val="yellow"/>
          <w:lang w:eastAsia="zh-CN"/>
        </w:rPr>
        <w:t>%</w:t>
      </w:r>
      <w:r w:rsidR="00CB09EE" w:rsidRPr="00FB1D45">
        <w:rPr>
          <w:color w:val="000000" w:themeColor="text1"/>
          <w:highlight w:val="yellow"/>
          <w:lang w:eastAsia="zh-CN"/>
        </w:rPr>
        <w:t xml:space="preserve"> of sporozoites </w:t>
      </w:r>
      <w:r w:rsidR="007D332B">
        <w:rPr>
          <w:color w:val="000000" w:themeColor="text1"/>
          <w:highlight w:val="yellow"/>
          <w:lang w:eastAsia="zh-CN"/>
        </w:rPr>
        <w:t xml:space="preserve">are </w:t>
      </w:r>
      <w:r w:rsidR="00CB09EE" w:rsidRPr="00FB1D45">
        <w:rPr>
          <w:color w:val="000000" w:themeColor="text1"/>
          <w:highlight w:val="yellow"/>
          <w:lang w:eastAsia="zh-CN"/>
        </w:rPr>
        <w:t>released.</w:t>
      </w:r>
      <w:r w:rsidR="00510557" w:rsidRPr="00FB1D45">
        <w:rPr>
          <w:color w:val="000000" w:themeColor="text1"/>
          <w:highlight w:val="yellow"/>
          <w:lang w:eastAsia="zh-CN"/>
        </w:rPr>
        <w:t xml:space="preserve"> </w:t>
      </w:r>
      <w:r w:rsidR="00CE37E2" w:rsidRPr="00FB1D45">
        <w:rPr>
          <w:color w:val="000000" w:themeColor="text1"/>
          <w:highlight w:val="yellow"/>
          <w:lang w:eastAsia="zh-CN"/>
        </w:rPr>
        <w:t>T</w:t>
      </w:r>
      <w:r w:rsidRPr="00FB1D45">
        <w:rPr>
          <w:color w:val="000000" w:themeColor="text1"/>
          <w:highlight w:val="yellow"/>
          <w:lang w:eastAsia="zh-CN"/>
        </w:rPr>
        <w:t xml:space="preserve">hen </w:t>
      </w:r>
      <w:r w:rsidR="007D332B" w:rsidRPr="00FB1D45">
        <w:rPr>
          <w:color w:val="000000" w:themeColor="text1"/>
          <w:highlight w:val="yellow"/>
          <w:lang w:eastAsia="zh-CN"/>
        </w:rPr>
        <w:t>centrifug</w:t>
      </w:r>
      <w:r w:rsidR="007D332B">
        <w:rPr>
          <w:color w:val="000000" w:themeColor="text1"/>
          <w:highlight w:val="yellow"/>
          <w:lang w:eastAsia="zh-CN"/>
        </w:rPr>
        <w:t>e</w:t>
      </w:r>
      <w:r w:rsidR="007D332B" w:rsidRPr="00FB1D45">
        <w:rPr>
          <w:color w:val="000000" w:themeColor="text1"/>
          <w:highlight w:val="yellow"/>
          <w:lang w:eastAsia="zh-CN"/>
        </w:rPr>
        <w:t xml:space="preserve"> </w:t>
      </w:r>
      <w:r w:rsidRPr="00FB1D45">
        <w:rPr>
          <w:color w:val="000000" w:themeColor="text1"/>
          <w:highlight w:val="yellow"/>
          <w:lang w:eastAsia="zh-CN"/>
        </w:rPr>
        <w:t xml:space="preserve">at 600 </w:t>
      </w:r>
      <w:r w:rsidR="007D332B">
        <w:rPr>
          <w:color w:val="000000" w:themeColor="text1"/>
          <w:highlight w:val="yellow"/>
          <w:lang w:eastAsia="zh-CN"/>
        </w:rPr>
        <w:t>x</w:t>
      </w:r>
      <w:r w:rsidR="007D332B" w:rsidRPr="00201F82">
        <w:rPr>
          <w:i/>
          <w:iCs/>
          <w:color w:val="000000" w:themeColor="text1"/>
          <w:highlight w:val="yellow"/>
          <w:lang w:eastAsia="zh-CN"/>
        </w:rPr>
        <w:t xml:space="preserve"> </w:t>
      </w:r>
      <w:r w:rsidRPr="00201F82">
        <w:rPr>
          <w:i/>
          <w:iCs/>
          <w:color w:val="000000" w:themeColor="text1"/>
          <w:highlight w:val="yellow"/>
          <w:lang w:eastAsia="zh-CN"/>
        </w:rPr>
        <w:t>g</w:t>
      </w:r>
      <w:r w:rsidRPr="00FB1D45">
        <w:rPr>
          <w:color w:val="000000" w:themeColor="text1"/>
          <w:highlight w:val="yellow"/>
          <w:lang w:eastAsia="zh-CN"/>
        </w:rPr>
        <w:t xml:space="preserve"> for 10 min.</w:t>
      </w:r>
    </w:p>
    <w:bookmarkEnd w:id="36"/>
    <w:p w14:paraId="2AD2C6D6" w14:textId="77777777" w:rsidR="007728E8" w:rsidRPr="00FB1D45" w:rsidRDefault="007728E8" w:rsidP="00FB1D45">
      <w:pPr>
        <w:rPr>
          <w:color w:val="000000" w:themeColor="text1"/>
          <w:lang w:eastAsia="zh-CN"/>
        </w:rPr>
      </w:pPr>
    </w:p>
    <w:p w14:paraId="70747A65" w14:textId="6B879494" w:rsidR="00F01CC8" w:rsidRPr="00FB1D45" w:rsidRDefault="00F01CC8" w:rsidP="00FB1D45">
      <w:pPr>
        <w:rPr>
          <w:color w:val="000000" w:themeColor="text1"/>
          <w:lang w:eastAsia="zh-CN"/>
        </w:rPr>
      </w:pPr>
      <w:r w:rsidRPr="00FB1D45">
        <w:rPr>
          <w:color w:val="000000" w:themeColor="text1"/>
          <w:lang w:eastAsia="zh-CN"/>
        </w:rPr>
        <w:t>NOTE: Shake the tubes once every 5 minutes during excystation.</w:t>
      </w:r>
    </w:p>
    <w:p w14:paraId="4B5BD5CB" w14:textId="77777777" w:rsidR="007728E8" w:rsidRPr="00FB1D45" w:rsidRDefault="007728E8" w:rsidP="00FB1D45">
      <w:pPr>
        <w:rPr>
          <w:color w:val="000000" w:themeColor="text1"/>
          <w:lang w:eastAsia="zh-CN"/>
        </w:rPr>
      </w:pPr>
    </w:p>
    <w:p w14:paraId="3F886529" w14:textId="2D4E3913" w:rsidR="00F01CC8" w:rsidRPr="00FB1D45" w:rsidRDefault="00F01CC8" w:rsidP="00FB1D45">
      <w:pPr>
        <w:rPr>
          <w:color w:val="000000" w:themeColor="text1"/>
          <w:lang w:eastAsia="zh-CN"/>
        </w:rPr>
      </w:pPr>
      <w:r w:rsidRPr="00FB1D45">
        <w:rPr>
          <w:color w:val="000000" w:themeColor="text1"/>
          <w:highlight w:val="yellow"/>
          <w:lang w:eastAsia="zh-CN"/>
        </w:rPr>
        <w:t>1.2.2</w:t>
      </w:r>
      <w:bookmarkStart w:id="40" w:name="OLE_LINK196"/>
      <w:r w:rsidRPr="00FB1D45">
        <w:rPr>
          <w:color w:val="000000" w:themeColor="text1"/>
          <w:highlight w:val="yellow"/>
          <w:lang w:eastAsia="zh-CN"/>
        </w:rPr>
        <w:t xml:space="preserve"> </w:t>
      </w:r>
      <w:r w:rsidR="00136279" w:rsidRPr="00FB1D45">
        <w:rPr>
          <w:color w:val="000000" w:themeColor="text1"/>
          <w:highlight w:val="yellow"/>
          <w:lang w:eastAsia="zh-CN"/>
        </w:rPr>
        <w:t>Resuspend t</w:t>
      </w:r>
      <w:r w:rsidRPr="00FB1D45">
        <w:rPr>
          <w:color w:val="000000" w:themeColor="text1"/>
          <w:highlight w:val="yellow"/>
          <w:lang w:eastAsia="zh-CN"/>
        </w:rPr>
        <w:t xml:space="preserve">he precipitation with 1 </w:t>
      </w:r>
      <w:r w:rsidR="006B669F" w:rsidRPr="00FB1D45">
        <w:rPr>
          <w:color w:val="000000" w:themeColor="text1"/>
          <w:highlight w:val="yellow"/>
          <w:lang w:eastAsia="zh-CN"/>
        </w:rPr>
        <w:t>mL</w:t>
      </w:r>
      <w:r w:rsidR="007D332B">
        <w:rPr>
          <w:color w:val="000000" w:themeColor="text1"/>
          <w:highlight w:val="yellow"/>
          <w:lang w:eastAsia="zh-CN"/>
        </w:rPr>
        <w:t xml:space="preserve"> of</w:t>
      </w:r>
      <w:r w:rsidRPr="00FB1D45">
        <w:rPr>
          <w:color w:val="000000" w:themeColor="text1"/>
          <w:highlight w:val="yellow"/>
          <w:lang w:eastAsia="zh-CN"/>
        </w:rPr>
        <w:t xml:space="preserve"> 55%</w:t>
      </w:r>
      <w:r w:rsidRPr="00E923D7">
        <w:rPr>
          <w:color w:val="000000" w:themeColor="text1"/>
          <w:highlight w:val="yellow"/>
          <w:lang w:eastAsia="zh-CN"/>
        </w:rPr>
        <w:t xml:space="preserve"> </w:t>
      </w:r>
      <w:r w:rsidR="007D332B">
        <w:rPr>
          <w:color w:val="000000" w:themeColor="text1"/>
          <w:highlight w:val="yellow"/>
          <w:lang w:eastAsia="zh-CN"/>
        </w:rPr>
        <w:t>d</w:t>
      </w:r>
      <w:r w:rsidR="007D332B" w:rsidRPr="009849BF">
        <w:rPr>
          <w:color w:val="000000" w:themeColor="text1"/>
          <w:highlight w:val="yellow"/>
          <w:lang w:eastAsia="zh-CN"/>
        </w:rPr>
        <w:t xml:space="preserve">ensity </w:t>
      </w:r>
      <w:r w:rsidR="002E3509" w:rsidRPr="009849BF">
        <w:rPr>
          <w:color w:val="000000" w:themeColor="text1"/>
          <w:highlight w:val="yellow"/>
          <w:lang w:eastAsia="zh-CN"/>
        </w:rPr>
        <w:t>gradient solution</w:t>
      </w:r>
      <w:r w:rsidRPr="00E923D7">
        <w:rPr>
          <w:color w:val="000000" w:themeColor="text1"/>
          <w:highlight w:val="yellow"/>
          <w:lang w:eastAsia="zh-CN"/>
        </w:rPr>
        <w:t xml:space="preserve"> a</w:t>
      </w:r>
      <w:r w:rsidRPr="00FB1D45">
        <w:rPr>
          <w:color w:val="000000" w:themeColor="text1"/>
          <w:highlight w:val="yellow"/>
          <w:lang w:eastAsia="zh-CN"/>
        </w:rPr>
        <w:t xml:space="preserve">nd </w:t>
      </w:r>
      <w:r w:rsidR="007D332B" w:rsidRPr="00FB1D45">
        <w:rPr>
          <w:color w:val="000000" w:themeColor="text1"/>
          <w:highlight w:val="yellow"/>
          <w:lang w:eastAsia="zh-CN"/>
        </w:rPr>
        <w:t>centrifug</w:t>
      </w:r>
      <w:r w:rsidR="007D332B">
        <w:rPr>
          <w:color w:val="000000" w:themeColor="text1"/>
          <w:highlight w:val="yellow"/>
          <w:lang w:eastAsia="zh-CN"/>
        </w:rPr>
        <w:t>e</w:t>
      </w:r>
      <w:r w:rsidR="007D332B" w:rsidRPr="00FB1D45">
        <w:rPr>
          <w:color w:val="000000" w:themeColor="text1"/>
          <w:highlight w:val="yellow"/>
          <w:lang w:eastAsia="zh-CN"/>
        </w:rPr>
        <w:t xml:space="preserve"> </w:t>
      </w:r>
      <w:r w:rsidRPr="00FB1D45">
        <w:rPr>
          <w:color w:val="000000" w:themeColor="text1"/>
          <w:highlight w:val="yellow"/>
          <w:lang w:eastAsia="zh-CN"/>
        </w:rPr>
        <w:t>at 10</w:t>
      </w:r>
      <w:r w:rsidR="007D332B">
        <w:rPr>
          <w:color w:val="000000" w:themeColor="text1"/>
          <w:highlight w:val="yellow"/>
          <w:lang w:eastAsia="zh-CN"/>
        </w:rPr>
        <w:t>,</w:t>
      </w:r>
      <w:r w:rsidRPr="00FB1D45">
        <w:rPr>
          <w:color w:val="000000" w:themeColor="text1"/>
          <w:highlight w:val="yellow"/>
          <w:lang w:eastAsia="zh-CN"/>
        </w:rPr>
        <w:t xml:space="preserve">000 </w:t>
      </w:r>
      <w:r w:rsidR="007D332B">
        <w:rPr>
          <w:color w:val="000000" w:themeColor="text1"/>
          <w:highlight w:val="yellow"/>
          <w:lang w:eastAsia="zh-CN"/>
        </w:rPr>
        <w:t>x</w:t>
      </w:r>
      <w:r w:rsidR="007D332B" w:rsidRPr="00DD6B43">
        <w:rPr>
          <w:i/>
          <w:iCs/>
          <w:color w:val="000000" w:themeColor="text1"/>
          <w:highlight w:val="yellow"/>
          <w:lang w:eastAsia="zh-CN"/>
        </w:rPr>
        <w:t xml:space="preserve"> g</w:t>
      </w:r>
      <w:r w:rsidR="007D332B" w:rsidRPr="00FB1D45" w:rsidDel="007D332B">
        <w:rPr>
          <w:color w:val="000000" w:themeColor="text1"/>
          <w:highlight w:val="yellow"/>
          <w:lang w:eastAsia="zh-CN"/>
        </w:rPr>
        <w:t xml:space="preserve"> </w:t>
      </w:r>
      <w:r w:rsidRPr="00FB1D45">
        <w:rPr>
          <w:color w:val="000000" w:themeColor="text1"/>
          <w:highlight w:val="yellow"/>
          <w:lang w:eastAsia="zh-CN"/>
        </w:rPr>
        <w:t>for 1</w:t>
      </w:r>
      <w:r w:rsidR="000B1D59" w:rsidRPr="00FB1D45">
        <w:rPr>
          <w:color w:val="000000" w:themeColor="text1"/>
          <w:highlight w:val="yellow"/>
          <w:lang w:eastAsia="zh-CN"/>
        </w:rPr>
        <w:t xml:space="preserve"> </w:t>
      </w:r>
      <w:r w:rsidRPr="00FB1D45">
        <w:rPr>
          <w:color w:val="000000" w:themeColor="text1"/>
          <w:highlight w:val="yellow"/>
          <w:lang w:eastAsia="zh-CN"/>
        </w:rPr>
        <w:t>min.</w:t>
      </w:r>
      <w:bookmarkEnd w:id="40"/>
    </w:p>
    <w:p w14:paraId="5C95290F" w14:textId="77777777" w:rsidR="007728E8" w:rsidRPr="00FB1D45" w:rsidRDefault="007728E8" w:rsidP="00FB1D45">
      <w:pPr>
        <w:rPr>
          <w:color w:val="000000" w:themeColor="text1"/>
          <w:lang w:eastAsia="zh-CN"/>
        </w:rPr>
      </w:pPr>
    </w:p>
    <w:p w14:paraId="76F7A0E7" w14:textId="1B0DD785" w:rsidR="002612A4" w:rsidRPr="00FB1D45" w:rsidRDefault="00F01CC8" w:rsidP="00FB1D45">
      <w:pPr>
        <w:rPr>
          <w:color w:val="000000" w:themeColor="text1"/>
          <w:lang w:eastAsia="zh-CN"/>
        </w:rPr>
      </w:pPr>
      <w:r w:rsidRPr="00FB1D45">
        <w:rPr>
          <w:color w:val="000000" w:themeColor="text1"/>
          <w:highlight w:val="yellow"/>
          <w:lang w:eastAsia="zh-CN"/>
        </w:rPr>
        <w:t xml:space="preserve">1.2.3 </w:t>
      </w:r>
      <w:r w:rsidR="00136279" w:rsidRPr="00FB1D45">
        <w:rPr>
          <w:color w:val="000000" w:themeColor="text1"/>
          <w:highlight w:val="yellow"/>
          <w:lang w:eastAsia="zh-CN"/>
        </w:rPr>
        <w:t>Resuspend the precipitation</w:t>
      </w:r>
      <w:r w:rsidR="00BC59D3" w:rsidRPr="00FB1D45">
        <w:rPr>
          <w:color w:val="000000" w:themeColor="text1"/>
          <w:highlight w:val="yellow"/>
          <w:lang w:eastAsia="zh-CN"/>
        </w:rPr>
        <w:t xml:space="preserve"> </w:t>
      </w:r>
      <w:r w:rsidRPr="00FB1D45">
        <w:rPr>
          <w:color w:val="000000" w:themeColor="text1"/>
          <w:highlight w:val="yellow"/>
          <w:lang w:eastAsia="zh-CN"/>
        </w:rPr>
        <w:t xml:space="preserve">with 1 </w:t>
      </w:r>
      <w:r w:rsidR="006B669F" w:rsidRPr="00FB1D45">
        <w:rPr>
          <w:color w:val="000000" w:themeColor="text1"/>
          <w:highlight w:val="yellow"/>
          <w:lang w:eastAsia="zh-CN"/>
        </w:rPr>
        <w:t>mL</w:t>
      </w:r>
      <w:r w:rsidRPr="00FB1D45">
        <w:rPr>
          <w:color w:val="000000" w:themeColor="text1"/>
          <w:highlight w:val="yellow"/>
          <w:lang w:eastAsia="zh-CN"/>
        </w:rPr>
        <w:t xml:space="preserve"> </w:t>
      </w:r>
      <w:r w:rsidR="007D332B">
        <w:rPr>
          <w:color w:val="000000" w:themeColor="text1"/>
          <w:highlight w:val="yellow"/>
          <w:lang w:eastAsia="zh-CN"/>
        </w:rPr>
        <w:t xml:space="preserve">of </w:t>
      </w:r>
      <w:r w:rsidRPr="00FB1D45">
        <w:rPr>
          <w:color w:val="000000" w:themeColor="text1"/>
          <w:highlight w:val="yellow"/>
          <w:lang w:eastAsia="zh-CN"/>
        </w:rPr>
        <w:t>PBS</w:t>
      </w:r>
      <w:r w:rsidR="00304860">
        <w:rPr>
          <w:color w:val="000000" w:themeColor="text1"/>
          <w:highlight w:val="yellow"/>
          <w:lang w:eastAsia="zh-CN"/>
        </w:rPr>
        <w:t xml:space="preserve"> </w:t>
      </w:r>
      <w:r w:rsidRPr="00FB1D45">
        <w:rPr>
          <w:color w:val="000000" w:themeColor="text1"/>
          <w:highlight w:val="yellow"/>
          <w:lang w:eastAsia="zh-CN"/>
        </w:rPr>
        <w:t xml:space="preserve">and </w:t>
      </w:r>
      <w:r w:rsidR="00BC59D3" w:rsidRPr="00FB1D45">
        <w:rPr>
          <w:color w:val="000000" w:themeColor="text1"/>
          <w:highlight w:val="yellow"/>
          <w:lang w:eastAsia="zh-CN"/>
        </w:rPr>
        <w:t xml:space="preserve">count </w:t>
      </w:r>
      <w:r w:rsidRPr="00FB1D45">
        <w:rPr>
          <w:color w:val="000000" w:themeColor="text1"/>
          <w:highlight w:val="yellow"/>
          <w:lang w:eastAsia="zh-CN"/>
        </w:rPr>
        <w:t>the sporozoites</w:t>
      </w:r>
      <w:r w:rsidR="00BC59D3" w:rsidRPr="00FB1D45">
        <w:rPr>
          <w:color w:val="000000" w:themeColor="text1"/>
          <w:highlight w:val="yellow"/>
          <w:lang w:eastAsia="zh-CN"/>
        </w:rPr>
        <w:t xml:space="preserve"> </w:t>
      </w:r>
      <w:r w:rsidRPr="00FB1D45">
        <w:rPr>
          <w:color w:val="000000" w:themeColor="text1"/>
          <w:highlight w:val="yellow"/>
          <w:lang w:eastAsia="zh-CN"/>
        </w:rPr>
        <w:t>using a hemocytometer.</w:t>
      </w:r>
    </w:p>
    <w:p w14:paraId="01ED1B0E" w14:textId="77777777" w:rsidR="00C81F98" w:rsidRPr="00FB1D45" w:rsidRDefault="00C81F98" w:rsidP="00FB1D45">
      <w:pPr>
        <w:rPr>
          <w:rStyle w:val="Hyperlink"/>
          <w:color w:val="000000"/>
          <w:u w:val="none"/>
          <w:lang w:eastAsia="zh-CN"/>
        </w:rPr>
      </w:pPr>
    </w:p>
    <w:p w14:paraId="057F2F2F" w14:textId="4E18F083" w:rsidR="005E7E1F" w:rsidRPr="00FB1D45" w:rsidRDefault="001938AA" w:rsidP="00FB1D45">
      <w:pPr>
        <w:rPr>
          <w:b/>
          <w:i/>
        </w:rPr>
      </w:pPr>
      <w:bookmarkStart w:id="41" w:name="_Hlk21351607"/>
      <w:r w:rsidRPr="00FB1D45">
        <w:rPr>
          <w:b/>
          <w:highlight w:val="yellow"/>
        </w:rPr>
        <w:t xml:space="preserve">2. </w:t>
      </w:r>
      <w:r w:rsidR="00AF6114" w:rsidRPr="00FB1D45">
        <w:rPr>
          <w:b/>
          <w:highlight w:val="yellow"/>
        </w:rPr>
        <w:t>Collection and p</w:t>
      </w:r>
      <w:r w:rsidR="005E7E1F" w:rsidRPr="00FB1D45">
        <w:rPr>
          <w:b/>
          <w:highlight w:val="yellow"/>
        </w:rPr>
        <w:t xml:space="preserve">urification of merozoites of </w:t>
      </w:r>
      <w:bookmarkStart w:id="42" w:name="_Hlk19565575"/>
      <w:r w:rsidR="005E7E1F" w:rsidRPr="00FB1D45">
        <w:rPr>
          <w:b/>
          <w:i/>
          <w:highlight w:val="yellow"/>
        </w:rPr>
        <w:t xml:space="preserve">E. </w:t>
      </w:r>
      <w:proofErr w:type="spellStart"/>
      <w:r w:rsidR="005E7E1F" w:rsidRPr="00FB1D45">
        <w:rPr>
          <w:b/>
          <w:i/>
          <w:highlight w:val="yellow"/>
        </w:rPr>
        <w:t>necatrix</w:t>
      </w:r>
      <w:proofErr w:type="spellEnd"/>
      <w:r w:rsidR="00AF6114" w:rsidRPr="00FB1D45">
        <w:rPr>
          <w:b/>
        </w:rPr>
        <w:t xml:space="preserve"> </w:t>
      </w:r>
      <w:bookmarkEnd w:id="42"/>
    </w:p>
    <w:p w14:paraId="4CBA98DC" w14:textId="77777777" w:rsidR="00297B4D" w:rsidRPr="00FB1D45" w:rsidRDefault="00297B4D" w:rsidP="00FB1D45">
      <w:pPr>
        <w:rPr>
          <w:color w:val="808080" w:themeColor="background1" w:themeShade="80"/>
        </w:rPr>
      </w:pPr>
    </w:p>
    <w:bookmarkEnd w:id="41"/>
    <w:p w14:paraId="24ED8B5B" w14:textId="61CC491D" w:rsidR="007728E8" w:rsidRPr="00FB1D45" w:rsidRDefault="00FB1D45">
      <w:pPr>
        <w:rPr>
          <w:color w:val="000000" w:themeColor="text1"/>
        </w:rPr>
      </w:pPr>
      <w:r>
        <w:rPr>
          <w:color w:val="000000" w:themeColor="text1"/>
        </w:rPr>
        <w:t xml:space="preserve">NOTE: </w:t>
      </w:r>
      <w:r w:rsidR="00BF3509">
        <w:rPr>
          <w:color w:val="000000" w:themeColor="text1"/>
          <w:lang w:eastAsia="zh-CN"/>
        </w:rPr>
        <w:t>U</w:t>
      </w:r>
      <w:r w:rsidR="00BF3509">
        <w:rPr>
          <w:rFonts w:hint="eastAsia"/>
          <w:color w:val="000000" w:themeColor="text1"/>
          <w:lang w:eastAsia="zh-CN"/>
        </w:rPr>
        <w:t>se</w:t>
      </w:r>
      <w:r w:rsidR="00BF3509">
        <w:rPr>
          <w:color w:val="000000" w:themeColor="text1"/>
        </w:rPr>
        <w:t xml:space="preserve"> </w:t>
      </w:r>
      <w:r w:rsidR="00BF3509" w:rsidRPr="00FB1D45">
        <w:rPr>
          <w:color w:val="000000" w:themeColor="text1"/>
        </w:rPr>
        <w:t xml:space="preserve">Arbor Acre (AA) broilers </w:t>
      </w:r>
      <w:r w:rsidR="00BF3509">
        <w:rPr>
          <w:color w:val="000000" w:themeColor="text1"/>
        </w:rPr>
        <w:t>aged</w:t>
      </w:r>
      <w:r w:rsidR="00BF3509" w:rsidRPr="00FB1D45">
        <w:rPr>
          <w:color w:val="000000" w:themeColor="text1"/>
        </w:rPr>
        <w:t xml:space="preserve"> 7-14 d</w:t>
      </w:r>
      <w:r w:rsidR="00BF3509" w:rsidRPr="00CB3521">
        <w:rPr>
          <w:color w:val="000000" w:themeColor="text1"/>
        </w:rPr>
        <w:t xml:space="preserve"> </w:t>
      </w:r>
      <w:r w:rsidR="00BF3509">
        <w:rPr>
          <w:rFonts w:hint="eastAsia"/>
          <w:color w:val="000000" w:themeColor="text1"/>
          <w:lang w:eastAsia="zh-CN"/>
        </w:rPr>
        <w:t>i</w:t>
      </w:r>
      <w:r w:rsidR="00BF3509" w:rsidRPr="00FB1D45">
        <w:rPr>
          <w:color w:val="000000" w:themeColor="text1"/>
        </w:rPr>
        <w:t xml:space="preserve">n </w:t>
      </w:r>
      <w:r w:rsidR="00BF3509" w:rsidRPr="00FB1D45">
        <w:rPr>
          <w:color w:val="000000" w:themeColor="text1"/>
          <w:lang w:eastAsia="zh-CN"/>
        </w:rPr>
        <w:t>the</w:t>
      </w:r>
      <w:r w:rsidR="00BF3509" w:rsidRPr="00FB1D45">
        <w:rPr>
          <w:color w:val="000000" w:themeColor="text1"/>
        </w:rPr>
        <w:t xml:space="preserve"> experiment. </w:t>
      </w:r>
      <w:r w:rsidR="005E7E1F" w:rsidRPr="00FB1D45">
        <w:rPr>
          <w:color w:val="000000" w:themeColor="text1"/>
        </w:rPr>
        <w:t>Coccidia-free chickens</w:t>
      </w:r>
      <w:r w:rsidR="00197C34" w:rsidRPr="00FB1D45">
        <w:rPr>
          <w:color w:val="000000" w:themeColor="text1"/>
        </w:rPr>
        <w:t xml:space="preserve"> (n=3)</w:t>
      </w:r>
      <w:r w:rsidR="005E7E1F" w:rsidRPr="00FB1D45">
        <w:rPr>
          <w:color w:val="000000" w:themeColor="text1"/>
        </w:rPr>
        <w:t xml:space="preserve"> were inoculated with 2</w:t>
      </w:r>
      <w:r w:rsidR="000C5C72" w:rsidRPr="00FB1D45">
        <w:rPr>
          <w:color w:val="000000" w:themeColor="text1"/>
        </w:rPr>
        <w:t xml:space="preserve"> </w:t>
      </w:r>
      <w:r w:rsidR="007D332B">
        <w:rPr>
          <w:color w:val="000000" w:themeColor="text1"/>
        </w:rPr>
        <w:t>x</w:t>
      </w:r>
      <w:r w:rsidR="007D332B" w:rsidRPr="00FB1D45">
        <w:rPr>
          <w:color w:val="000000" w:themeColor="text1"/>
        </w:rPr>
        <w:t xml:space="preserve"> </w:t>
      </w:r>
      <w:r w:rsidR="005E7E1F" w:rsidRPr="00FB1D45">
        <w:rPr>
          <w:color w:val="000000" w:themeColor="text1"/>
        </w:rPr>
        <w:t>10</w:t>
      </w:r>
      <w:r w:rsidR="005E7E1F" w:rsidRPr="00FB1D45">
        <w:rPr>
          <w:color w:val="000000" w:themeColor="text1"/>
          <w:vertAlign w:val="superscript"/>
        </w:rPr>
        <w:t>5</w:t>
      </w:r>
      <w:r w:rsidR="005E7E1F" w:rsidRPr="00FB1D45">
        <w:rPr>
          <w:color w:val="000000" w:themeColor="text1"/>
        </w:rPr>
        <w:t xml:space="preserve"> oocysts of </w:t>
      </w:r>
      <w:r w:rsidR="005E7E1F" w:rsidRPr="00FB1D45">
        <w:rPr>
          <w:i/>
          <w:color w:val="000000" w:themeColor="text1"/>
        </w:rPr>
        <w:t xml:space="preserve">E. </w:t>
      </w:r>
      <w:proofErr w:type="spellStart"/>
      <w:r w:rsidR="005E7E1F" w:rsidRPr="00FB1D45">
        <w:rPr>
          <w:i/>
          <w:color w:val="000000" w:themeColor="text1"/>
        </w:rPr>
        <w:t>necatrix</w:t>
      </w:r>
      <w:proofErr w:type="spellEnd"/>
      <w:r w:rsidR="005E7E1F" w:rsidRPr="00FB1D45">
        <w:rPr>
          <w:i/>
          <w:color w:val="000000" w:themeColor="text1"/>
        </w:rPr>
        <w:t>.</w:t>
      </w:r>
      <w:r w:rsidR="005E7E1F" w:rsidRPr="00FB1D45">
        <w:rPr>
          <w:color w:val="000000" w:themeColor="text1"/>
        </w:rPr>
        <w:t xml:space="preserve"> At 109 h post</w:t>
      </w:r>
      <w:r w:rsidR="00F35E15" w:rsidRPr="00FB1D45">
        <w:rPr>
          <w:color w:val="000000" w:themeColor="text1"/>
        </w:rPr>
        <w:t>-</w:t>
      </w:r>
      <w:r w:rsidR="005E7E1F" w:rsidRPr="00FB1D45">
        <w:rPr>
          <w:color w:val="000000" w:themeColor="text1"/>
        </w:rPr>
        <w:t xml:space="preserve">infection, the </w:t>
      </w:r>
      <w:r w:rsidR="002F3105" w:rsidRPr="00FB1D45">
        <w:rPr>
          <w:color w:val="000000" w:themeColor="text1"/>
        </w:rPr>
        <w:t>birds were sacrificed</w:t>
      </w:r>
      <w:r w:rsidR="00773CA0" w:rsidRPr="00FB1D45">
        <w:rPr>
          <w:color w:val="000000" w:themeColor="text1"/>
        </w:rPr>
        <w:t xml:space="preserve"> by cervical dislocation</w:t>
      </w:r>
      <w:r w:rsidR="002F3105" w:rsidRPr="00FB1D45">
        <w:rPr>
          <w:color w:val="000000" w:themeColor="text1"/>
        </w:rPr>
        <w:t>. The intestine was</w:t>
      </w:r>
      <w:r w:rsidR="00943DF0" w:rsidRPr="00FB1D45">
        <w:t xml:space="preserve"> </w:t>
      </w:r>
      <w:r w:rsidR="007D332B">
        <w:rPr>
          <w:color w:val="000000" w:themeColor="text1"/>
        </w:rPr>
        <w:t>removed</w:t>
      </w:r>
      <w:r w:rsidR="002F3105" w:rsidRPr="00FB1D45">
        <w:rPr>
          <w:color w:val="000000" w:themeColor="text1"/>
        </w:rPr>
        <w:t xml:space="preserve"> for the collection of the 2</w:t>
      </w:r>
      <w:r w:rsidR="002F3105" w:rsidRPr="00FB1D45">
        <w:rPr>
          <w:color w:val="000000" w:themeColor="text1"/>
          <w:vertAlign w:val="superscript"/>
        </w:rPr>
        <w:t>nd</w:t>
      </w:r>
      <w:r w:rsidR="002F3105" w:rsidRPr="00FB1D45">
        <w:rPr>
          <w:color w:val="000000" w:themeColor="text1"/>
        </w:rPr>
        <w:t xml:space="preserve"> generation </w:t>
      </w:r>
      <w:r w:rsidR="005E7E1F" w:rsidRPr="00FB1D45">
        <w:rPr>
          <w:color w:val="000000" w:themeColor="text1"/>
        </w:rPr>
        <w:t>merozoites</w:t>
      </w:r>
      <w:r w:rsidR="007D332B">
        <w:rPr>
          <w:color w:val="000000" w:themeColor="text1"/>
          <w:lang w:eastAsia="zh-CN"/>
        </w:rPr>
        <w:t xml:space="preserve">. </w:t>
      </w:r>
      <w:bookmarkStart w:id="43" w:name="_Hlk19565350"/>
      <w:r w:rsidR="00D320B2" w:rsidRPr="00FB1D45">
        <w:rPr>
          <w:color w:val="000000" w:themeColor="text1"/>
        </w:rPr>
        <w:t xml:space="preserve"> </w:t>
      </w:r>
      <w:bookmarkEnd w:id="43"/>
      <w:r w:rsidR="005015B3" w:rsidRPr="00FB1D45">
        <w:rPr>
          <w:color w:val="000000" w:themeColor="text1"/>
          <w:lang w:eastAsia="zh-CN"/>
        </w:rPr>
        <w:t xml:space="preserve">For different </w:t>
      </w:r>
      <w:r w:rsidR="005015B3" w:rsidRPr="00FB1D45">
        <w:rPr>
          <w:i/>
          <w:color w:val="000000" w:themeColor="text1"/>
          <w:lang w:eastAsia="zh-CN"/>
        </w:rPr>
        <w:t>Eimeria</w:t>
      </w:r>
      <w:r w:rsidR="00AF6114" w:rsidRPr="00FB1D45">
        <w:rPr>
          <w:color w:val="000000" w:themeColor="text1"/>
          <w:lang w:eastAsia="zh-CN"/>
        </w:rPr>
        <w:t xml:space="preserve"> species</w:t>
      </w:r>
      <w:r w:rsidR="005015B3" w:rsidRPr="00FB1D45">
        <w:rPr>
          <w:color w:val="000000" w:themeColor="text1"/>
          <w:lang w:eastAsia="zh-CN"/>
        </w:rPr>
        <w:t xml:space="preserve">, there </w:t>
      </w:r>
      <w:r w:rsidR="00E139E9" w:rsidRPr="00FB1D45">
        <w:rPr>
          <w:color w:val="000000" w:themeColor="text1"/>
          <w:lang w:eastAsia="zh-CN"/>
        </w:rPr>
        <w:t xml:space="preserve">was a </w:t>
      </w:r>
      <w:r w:rsidR="005015B3" w:rsidRPr="00FB1D45">
        <w:rPr>
          <w:color w:val="000000" w:themeColor="text1"/>
          <w:lang w:eastAsia="zh-CN"/>
        </w:rPr>
        <w:t>different time</w:t>
      </w:r>
      <w:r w:rsidR="00943DF0" w:rsidRPr="00FB1D45">
        <w:rPr>
          <w:color w:val="000000" w:themeColor="text1"/>
          <w:lang w:eastAsia="zh-CN"/>
        </w:rPr>
        <w:t xml:space="preserve"> </w:t>
      </w:r>
      <w:r w:rsidR="00AF6114" w:rsidRPr="00FB1D45">
        <w:rPr>
          <w:color w:val="000000" w:themeColor="text1"/>
          <w:lang w:eastAsia="zh-CN"/>
        </w:rPr>
        <w:t>for</w:t>
      </w:r>
      <w:r w:rsidR="00943DF0" w:rsidRPr="00FB1D45">
        <w:rPr>
          <w:color w:val="000000" w:themeColor="text1"/>
          <w:lang w:eastAsia="zh-CN"/>
        </w:rPr>
        <w:t xml:space="preserve"> </w:t>
      </w:r>
      <w:r w:rsidR="007D332B">
        <w:rPr>
          <w:color w:val="000000" w:themeColor="text1"/>
          <w:lang w:eastAsia="zh-CN"/>
        </w:rPr>
        <w:t>collection of</w:t>
      </w:r>
      <w:r w:rsidR="007D332B" w:rsidRPr="00FB1D45">
        <w:rPr>
          <w:color w:val="000000" w:themeColor="text1"/>
          <w:lang w:eastAsia="zh-CN"/>
        </w:rPr>
        <w:t xml:space="preserve"> </w:t>
      </w:r>
      <w:r w:rsidR="005015B3" w:rsidRPr="00FB1D45">
        <w:rPr>
          <w:color w:val="000000" w:themeColor="text1"/>
          <w:lang w:eastAsia="zh-CN"/>
        </w:rPr>
        <w:t xml:space="preserve">the </w:t>
      </w:r>
      <w:r w:rsidR="002F3105" w:rsidRPr="00FB1D45">
        <w:rPr>
          <w:color w:val="000000" w:themeColor="text1"/>
          <w:lang w:eastAsia="zh-CN"/>
        </w:rPr>
        <w:t>2</w:t>
      </w:r>
      <w:r w:rsidR="002F3105" w:rsidRPr="00FB1D45">
        <w:rPr>
          <w:color w:val="000000" w:themeColor="text1"/>
          <w:vertAlign w:val="superscript"/>
          <w:lang w:eastAsia="zh-CN"/>
        </w:rPr>
        <w:t>nd</w:t>
      </w:r>
      <w:r w:rsidR="002F3105" w:rsidRPr="00FB1D45">
        <w:rPr>
          <w:color w:val="000000" w:themeColor="text1"/>
          <w:lang w:eastAsia="zh-CN"/>
        </w:rPr>
        <w:t xml:space="preserve"> </w:t>
      </w:r>
      <w:r w:rsidR="005015B3" w:rsidRPr="00FB1D45">
        <w:rPr>
          <w:color w:val="000000" w:themeColor="text1"/>
          <w:lang w:eastAsia="zh-CN"/>
        </w:rPr>
        <w:t>generation merozoites</w:t>
      </w:r>
      <w:bookmarkStart w:id="44" w:name="_Hlk19565706"/>
      <w:r w:rsidR="007D332B">
        <w:rPr>
          <w:color w:val="000000" w:themeColor="text1"/>
          <w:lang w:eastAsia="zh-CN"/>
        </w:rPr>
        <w:t>:</w:t>
      </w:r>
      <w:r w:rsidR="00581EF1" w:rsidRPr="00FB1D45">
        <w:rPr>
          <w:color w:val="000000" w:themeColor="text1"/>
          <w:lang w:eastAsia="zh-CN"/>
        </w:rPr>
        <w:t xml:space="preserve"> </w:t>
      </w:r>
      <w:r w:rsidR="00581EF1" w:rsidRPr="00FB1D45">
        <w:rPr>
          <w:i/>
          <w:iCs/>
          <w:color w:val="000000" w:themeColor="text1"/>
          <w:lang w:eastAsia="zh-CN"/>
        </w:rPr>
        <w:t xml:space="preserve">E. </w:t>
      </w:r>
      <w:proofErr w:type="spellStart"/>
      <w:r w:rsidR="00581EF1" w:rsidRPr="00FB1D45">
        <w:rPr>
          <w:i/>
          <w:iCs/>
          <w:color w:val="000000" w:themeColor="text1"/>
          <w:lang w:eastAsia="zh-CN"/>
        </w:rPr>
        <w:t>necatrix</w:t>
      </w:r>
      <w:proofErr w:type="spellEnd"/>
      <w:r w:rsidR="00581EF1" w:rsidRPr="00FB1D45">
        <w:rPr>
          <w:color w:val="000000" w:themeColor="text1"/>
          <w:lang w:eastAsia="zh-CN"/>
        </w:rPr>
        <w:t xml:space="preserve"> at 109 h, and </w:t>
      </w:r>
      <w:r w:rsidR="00581EF1" w:rsidRPr="00FB1D45">
        <w:rPr>
          <w:i/>
          <w:iCs/>
          <w:color w:val="000000" w:themeColor="text1"/>
          <w:lang w:eastAsia="zh-CN"/>
        </w:rPr>
        <w:t xml:space="preserve">E. </w:t>
      </w:r>
      <w:proofErr w:type="spellStart"/>
      <w:r w:rsidR="00581EF1" w:rsidRPr="00FB1D45">
        <w:rPr>
          <w:i/>
          <w:iCs/>
          <w:color w:val="000000" w:themeColor="text1"/>
          <w:lang w:eastAsia="zh-CN"/>
        </w:rPr>
        <w:t>tenella</w:t>
      </w:r>
      <w:proofErr w:type="spellEnd"/>
      <w:r w:rsidR="001F6A30" w:rsidRPr="00FB1D45">
        <w:rPr>
          <w:color w:val="000000" w:themeColor="text1"/>
          <w:lang w:eastAsia="zh-CN"/>
        </w:rPr>
        <w:t xml:space="preserve"> </w:t>
      </w:r>
      <w:r w:rsidR="00581EF1" w:rsidRPr="00FB1D45">
        <w:rPr>
          <w:color w:val="000000" w:themeColor="text1"/>
          <w:lang w:eastAsia="zh-CN"/>
        </w:rPr>
        <w:t>at 1</w:t>
      </w:r>
      <w:r w:rsidR="001F6A30" w:rsidRPr="00FB1D45">
        <w:rPr>
          <w:color w:val="000000" w:themeColor="text1"/>
          <w:lang w:eastAsia="zh-CN"/>
        </w:rPr>
        <w:t>12</w:t>
      </w:r>
      <w:r w:rsidR="00581EF1" w:rsidRPr="00FB1D45">
        <w:rPr>
          <w:color w:val="000000" w:themeColor="text1"/>
          <w:lang w:eastAsia="zh-CN"/>
        </w:rPr>
        <w:t xml:space="preserve"> h post-inoculation.</w:t>
      </w:r>
      <w:bookmarkEnd w:id="44"/>
      <w:r w:rsidR="00F35E15" w:rsidRPr="00FB1D45">
        <w:rPr>
          <w:color w:val="000000" w:themeColor="text1"/>
          <w:lang w:eastAsia="zh-CN"/>
        </w:rPr>
        <w:t xml:space="preserve"> </w:t>
      </w:r>
      <w:r w:rsidR="00AF6114" w:rsidRPr="00FB1D45">
        <w:rPr>
          <w:color w:val="000000" w:themeColor="text1"/>
          <w:lang w:eastAsia="zh-CN"/>
        </w:rPr>
        <w:t>For the transfection of</w:t>
      </w:r>
      <w:r w:rsidR="00AF6114" w:rsidRPr="00FB1D45">
        <w:rPr>
          <w:i/>
          <w:iCs/>
          <w:color w:val="000000" w:themeColor="text1"/>
          <w:lang w:eastAsia="zh-CN"/>
        </w:rPr>
        <w:t xml:space="preserve"> E. </w:t>
      </w:r>
      <w:proofErr w:type="spellStart"/>
      <w:r w:rsidR="00AF6114" w:rsidRPr="00FB1D45">
        <w:rPr>
          <w:i/>
          <w:iCs/>
          <w:color w:val="000000" w:themeColor="text1"/>
          <w:lang w:eastAsia="zh-CN"/>
        </w:rPr>
        <w:t>necatrix</w:t>
      </w:r>
      <w:proofErr w:type="spellEnd"/>
      <w:r w:rsidR="00FD0B22" w:rsidRPr="00FB1D45">
        <w:rPr>
          <w:color w:val="000000" w:themeColor="text1"/>
          <w:lang w:eastAsia="zh-CN"/>
        </w:rPr>
        <w:t>,</w:t>
      </w:r>
      <w:r w:rsidR="002F3105" w:rsidRPr="00FB1D45">
        <w:rPr>
          <w:color w:val="000000" w:themeColor="text1"/>
          <w:lang w:eastAsia="zh-CN"/>
        </w:rPr>
        <w:t xml:space="preserve"> </w:t>
      </w:r>
      <w:r w:rsidR="005015B3" w:rsidRPr="00FB1D45">
        <w:rPr>
          <w:color w:val="000000" w:themeColor="text1"/>
          <w:lang w:eastAsia="zh-CN"/>
        </w:rPr>
        <w:t>merozoites</w:t>
      </w:r>
      <w:r w:rsidR="00AF6114" w:rsidRPr="00FB1D45">
        <w:rPr>
          <w:color w:val="000000" w:themeColor="text1"/>
          <w:lang w:eastAsia="zh-CN"/>
        </w:rPr>
        <w:t xml:space="preserve"> </w:t>
      </w:r>
      <w:r w:rsidR="00FD0B22" w:rsidRPr="00FB1D45">
        <w:rPr>
          <w:color w:val="000000" w:themeColor="text1"/>
          <w:lang w:eastAsia="zh-CN"/>
        </w:rPr>
        <w:t xml:space="preserve">are </w:t>
      </w:r>
      <w:r w:rsidR="00AF6114" w:rsidRPr="00FB1D45">
        <w:rPr>
          <w:color w:val="000000" w:themeColor="text1"/>
          <w:lang w:eastAsia="zh-CN"/>
        </w:rPr>
        <w:t>the optimal choice as</w:t>
      </w:r>
      <w:r w:rsidR="005015B3" w:rsidRPr="00FB1D45">
        <w:rPr>
          <w:color w:val="000000" w:themeColor="text1"/>
          <w:lang w:eastAsia="zh-CN"/>
        </w:rPr>
        <w:t xml:space="preserve"> </w:t>
      </w:r>
      <w:r w:rsidR="00AF6114" w:rsidRPr="00FB1D45">
        <w:rPr>
          <w:color w:val="000000" w:themeColor="text1"/>
          <w:lang w:eastAsia="zh-CN"/>
        </w:rPr>
        <w:t>the second merozoites are easy to purify</w:t>
      </w:r>
      <w:r w:rsidR="006C2226" w:rsidRPr="00FB1D45">
        <w:rPr>
          <w:color w:val="000000" w:themeColor="text1"/>
          <w:lang w:eastAsia="zh-CN"/>
        </w:rPr>
        <w:t>.</w:t>
      </w:r>
      <w:r w:rsidR="00121854" w:rsidRPr="00FB1D45">
        <w:rPr>
          <w:color w:val="000000" w:themeColor="text1"/>
          <w:lang w:eastAsia="zh-CN"/>
        </w:rPr>
        <w:t xml:space="preserve"> </w:t>
      </w:r>
    </w:p>
    <w:p w14:paraId="5FE4813F" w14:textId="77777777" w:rsidR="00F8080C" w:rsidRPr="00FB1D45" w:rsidRDefault="00F8080C" w:rsidP="00FB1D45">
      <w:pPr>
        <w:rPr>
          <w:bCs/>
        </w:rPr>
      </w:pPr>
    </w:p>
    <w:p w14:paraId="69A86183" w14:textId="6EDBBC42" w:rsidR="007728E8" w:rsidRPr="00FB1D45" w:rsidRDefault="001938AA" w:rsidP="00FB1D45">
      <w:pPr>
        <w:rPr>
          <w:b/>
          <w:color w:val="000000" w:themeColor="text1"/>
          <w:highlight w:val="yellow"/>
        </w:rPr>
      </w:pPr>
      <w:bookmarkStart w:id="45" w:name="OLE_LINK23"/>
      <w:bookmarkStart w:id="46" w:name="OLE_LINK26"/>
      <w:bookmarkStart w:id="47" w:name="_Hlk21351618"/>
      <w:r w:rsidRPr="00FB1D45">
        <w:rPr>
          <w:bCs/>
          <w:color w:val="000000" w:themeColor="text1"/>
          <w:highlight w:val="yellow"/>
          <w:lang w:eastAsia="zh-CN"/>
        </w:rPr>
        <w:t>2.1</w:t>
      </w:r>
      <w:bookmarkEnd w:id="45"/>
      <w:bookmarkEnd w:id="46"/>
      <w:r w:rsidR="00F85AD4" w:rsidRPr="00FB1D45">
        <w:rPr>
          <w:bCs/>
          <w:color w:val="000000" w:themeColor="text1"/>
          <w:highlight w:val="yellow"/>
        </w:rPr>
        <w:t xml:space="preserve"> </w:t>
      </w:r>
      <w:r w:rsidR="009F2B0E" w:rsidRPr="00FB1D45">
        <w:rPr>
          <w:bCs/>
          <w:color w:val="000000" w:themeColor="text1"/>
          <w:highlight w:val="yellow"/>
        </w:rPr>
        <w:t>Collection</w:t>
      </w:r>
      <w:r w:rsidR="00A90104" w:rsidRPr="00FB1D45">
        <w:rPr>
          <w:bCs/>
          <w:color w:val="000000" w:themeColor="text1"/>
          <w:highlight w:val="yellow"/>
        </w:rPr>
        <w:t xml:space="preserve"> of</w:t>
      </w:r>
      <w:r w:rsidR="009F2B0E" w:rsidRPr="00FB1D45">
        <w:rPr>
          <w:bCs/>
          <w:color w:val="000000" w:themeColor="text1"/>
          <w:highlight w:val="yellow"/>
        </w:rPr>
        <w:t xml:space="preserve"> the second-generation merozoites of </w:t>
      </w:r>
      <w:r w:rsidR="009F2B0E" w:rsidRPr="00FB1D45">
        <w:rPr>
          <w:bCs/>
          <w:i/>
          <w:iCs/>
          <w:color w:val="000000" w:themeColor="text1"/>
          <w:highlight w:val="yellow"/>
        </w:rPr>
        <w:t xml:space="preserve">E. </w:t>
      </w:r>
      <w:proofErr w:type="spellStart"/>
      <w:r w:rsidR="009F2B0E" w:rsidRPr="00FB1D45">
        <w:rPr>
          <w:bCs/>
          <w:i/>
          <w:iCs/>
          <w:color w:val="000000" w:themeColor="text1"/>
          <w:highlight w:val="yellow"/>
        </w:rPr>
        <w:t>necatrix</w:t>
      </w:r>
      <w:proofErr w:type="spellEnd"/>
    </w:p>
    <w:p w14:paraId="25C5CE02" w14:textId="77777777" w:rsidR="00F8080C" w:rsidRPr="00FB1D45" w:rsidRDefault="00F8080C" w:rsidP="00FB1D45">
      <w:pPr>
        <w:rPr>
          <w:color w:val="000000" w:themeColor="text1"/>
          <w:highlight w:val="yellow"/>
          <w:lang w:eastAsia="zh-CN"/>
        </w:rPr>
      </w:pPr>
    </w:p>
    <w:p w14:paraId="09C12DB1" w14:textId="329EF43F" w:rsidR="004C6676" w:rsidRPr="00FB1D45" w:rsidRDefault="001938AA" w:rsidP="00FB1D45">
      <w:pPr>
        <w:rPr>
          <w:color w:val="000000" w:themeColor="text1"/>
          <w:highlight w:val="yellow"/>
          <w:lang w:eastAsia="zh-CN"/>
        </w:rPr>
      </w:pPr>
      <w:r w:rsidRPr="00FB1D45">
        <w:rPr>
          <w:color w:val="000000" w:themeColor="text1"/>
          <w:highlight w:val="yellow"/>
          <w:lang w:eastAsia="zh-CN"/>
        </w:rPr>
        <w:t>2</w:t>
      </w:r>
      <w:r w:rsidR="00BD3C06" w:rsidRPr="00FB1D45">
        <w:rPr>
          <w:color w:val="000000" w:themeColor="text1"/>
          <w:highlight w:val="yellow"/>
          <w:lang w:eastAsia="zh-CN"/>
        </w:rPr>
        <w:t>.1.1</w:t>
      </w:r>
      <w:r w:rsidR="00A90104" w:rsidRPr="00FB1D45">
        <w:rPr>
          <w:color w:val="000000" w:themeColor="text1"/>
          <w:highlight w:val="yellow"/>
          <w:lang w:eastAsia="zh-CN"/>
        </w:rPr>
        <w:t xml:space="preserve"> Cut</w:t>
      </w:r>
      <w:r w:rsidR="00BD3C06" w:rsidRPr="00FB1D45">
        <w:rPr>
          <w:color w:val="000000" w:themeColor="text1"/>
          <w:highlight w:val="yellow"/>
          <w:lang w:eastAsia="zh-CN"/>
        </w:rPr>
        <w:t xml:space="preserve"> </w:t>
      </w:r>
      <w:r w:rsidR="00A90104" w:rsidRPr="00FB1D45">
        <w:rPr>
          <w:color w:val="000000" w:themeColor="text1"/>
          <w:highlight w:val="yellow"/>
          <w:lang w:eastAsia="zh-CN"/>
        </w:rPr>
        <w:t>t</w:t>
      </w:r>
      <w:r w:rsidR="00E75321" w:rsidRPr="00FB1D45">
        <w:rPr>
          <w:color w:val="000000" w:themeColor="text1"/>
          <w:highlight w:val="yellow"/>
          <w:lang w:eastAsia="zh-CN"/>
        </w:rPr>
        <w:t>he</w:t>
      </w:r>
      <w:r w:rsidR="002F3105" w:rsidRPr="00FB1D45">
        <w:rPr>
          <w:color w:val="000000" w:themeColor="text1"/>
          <w:highlight w:val="yellow"/>
          <w:lang w:eastAsia="zh-CN"/>
        </w:rPr>
        <w:t xml:space="preserve"> </w:t>
      </w:r>
      <w:r w:rsidR="007D332B" w:rsidRPr="00FB1D45">
        <w:rPr>
          <w:color w:val="000000" w:themeColor="text1"/>
          <w:highlight w:val="yellow"/>
          <w:lang w:eastAsia="zh-CN"/>
        </w:rPr>
        <w:t>chicken</w:t>
      </w:r>
      <w:r w:rsidR="007D332B" w:rsidRPr="00FB1D45">
        <w:rPr>
          <w:highlight w:val="yellow"/>
        </w:rPr>
        <w:t xml:space="preserve"> </w:t>
      </w:r>
      <w:r w:rsidR="00E75321" w:rsidRPr="00FB1D45">
        <w:rPr>
          <w:color w:val="000000" w:themeColor="text1"/>
          <w:highlight w:val="yellow"/>
          <w:lang w:eastAsia="zh-CN"/>
        </w:rPr>
        <w:t>intestine</w:t>
      </w:r>
      <w:r w:rsidR="009F2B0E" w:rsidRPr="00FB1D45">
        <w:rPr>
          <w:color w:val="000000" w:themeColor="text1"/>
          <w:highlight w:val="yellow"/>
          <w:lang w:eastAsia="zh-CN"/>
        </w:rPr>
        <w:t xml:space="preserve"> </w:t>
      </w:r>
      <w:r w:rsidR="00A90104" w:rsidRPr="00FB1D45">
        <w:rPr>
          <w:color w:val="000000" w:themeColor="text1"/>
          <w:highlight w:val="yellow"/>
          <w:lang w:eastAsia="zh-CN"/>
        </w:rPr>
        <w:t>longitudinally</w:t>
      </w:r>
      <w:r w:rsidR="002F3105" w:rsidRPr="00FB1D45">
        <w:rPr>
          <w:color w:val="000000" w:themeColor="text1"/>
          <w:highlight w:val="yellow"/>
          <w:lang w:eastAsia="zh-CN"/>
        </w:rPr>
        <w:t xml:space="preserve">, </w:t>
      </w:r>
      <w:r w:rsidR="002F3105" w:rsidRPr="00FB1D45">
        <w:rPr>
          <w:color w:val="000000" w:themeColor="text1"/>
          <w:highlight w:val="yellow"/>
        </w:rPr>
        <w:t xml:space="preserve">from </w:t>
      </w:r>
      <w:bookmarkStart w:id="48" w:name="OLE_LINK197"/>
      <w:bookmarkStart w:id="49" w:name="OLE_LINK198"/>
      <w:r w:rsidR="00BF3509">
        <w:rPr>
          <w:color w:val="000000" w:themeColor="text1"/>
          <w:highlight w:val="yellow"/>
        </w:rPr>
        <w:t xml:space="preserve">the </w:t>
      </w:r>
      <w:r w:rsidR="002F3105" w:rsidRPr="00FB1D45">
        <w:rPr>
          <w:color w:val="000000" w:themeColor="text1"/>
          <w:highlight w:val="yellow"/>
        </w:rPr>
        <w:t>yolk stalk</w:t>
      </w:r>
      <w:r w:rsidR="002F3105" w:rsidRPr="00FB1D45">
        <w:rPr>
          <w:color w:val="FF0000"/>
          <w:highlight w:val="yellow"/>
        </w:rPr>
        <w:t xml:space="preserve"> </w:t>
      </w:r>
      <w:r w:rsidR="00AA1935" w:rsidRPr="00FB1D45">
        <w:rPr>
          <w:color w:val="auto"/>
          <w:highlight w:val="yellow"/>
          <w:lang w:eastAsia="zh-CN"/>
        </w:rPr>
        <w:t>(</w:t>
      </w:r>
      <w:r w:rsidR="00AA1935" w:rsidRPr="00FB1D45">
        <w:rPr>
          <w:color w:val="auto"/>
          <w:highlight w:val="yellow"/>
        </w:rPr>
        <w:t>the middle of the small intestine</w:t>
      </w:r>
      <w:r w:rsidR="00AA1935" w:rsidRPr="00FB1D45">
        <w:rPr>
          <w:color w:val="auto"/>
          <w:highlight w:val="yellow"/>
          <w:lang w:eastAsia="zh-CN"/>
        </w:rPr>
        <w:t xml:space="preserve">) </w:t>
      </w:r>
      <w:r w:rsidR="002F3105" w:rsidRPr="00FB1D45">
        <w:rPr>
          <w:color w:val="auto"/>
          <w:highlight w:val="yellow"/>
        </w:rPr>
        <w:t>to</w:t>
      </w:r>
      <w:r w:rsidR="007D332B">
        <w:rPr>
          <w:color w:val="auto"/>
          <w:highlight w:val="yellow"/>
        </w:rPr>
        <w:t xml:space="preserve"> the</w:t>
      </w:r>
      <w:r w:rsidR="002F3105" w:rsidRPr="00FB1D45">
        <w:rPr>
          <w:color w:val="auto"/>
          <w:highlight w:val="yellow"/>
        </w:rPr>
        <w:t xml:space="preserve"> ileocecal </w:t>
      </w:r>
      <w:proofErr w:type="gramStart"/>
      <w:r w:rsidR="002F3105" w:rsidRPr="00FB1D45">
        <w:rPr>
          <w:color w:val="auto"/>
          <w:highlight w:val="yellow"/>
        </w:rPr>
        <w:t>orifice</w:t>
      </w:r>
      <w:bookmarkEnd w:id="48"/>
      <w:bookmarkEnd w:id="49"/>
      <w:r w:rsidR="00A90104" w:rsidRPr="00FB1D45">
        <w:rPr>
          <w:color w:val="auto"/>
          <w:highlight w:val="yellow"/>
          <w:lang w:eastAsia="zh-CN"/>
        </w:rPr>
        <w:t>,</w:t>
      </w:r>
      <w:r w:rsidR="009F2B0E" w:rsidRPr="00FB1D45">
        <w:rPr>
          <w:color w:val="auto"/>
          <w:highlight w:val="yellow"/>
          <w:lang w:eastAsia="zh-CN"/>
        </w:rPr>
        <w:t xml:space="preserve"> and</w:t>
      </w:r>
      <w:proofErr w:type="gramEnd"/>
      <w:r w:rsidR="009F2B0E" w:rsidRPr="00FB1D45">
        <w:rPr>
          <w:color w:val="auto"/>
          <w:highlight w:val="yellow"/>
          <w:lang w:eastAsia="zh-CN"/>
        </w:rPr>
        <w:t xml:space="preserve"> </w:t>
      </w:r>
      <w:bookmarkStart w:id="50" w:name="OLE_LINK123"/>
      <w:bookmarkStart w:id="51" w:name="OLE_LINK124"/>
      <w:r w:rsidR="00A90104" w:rsidRPr="00FB1D45">
        <w:rPr>
          <w:color w:val="auto"/>
          <w:highlight w:val="yellow"/>
          <w:lang w:eastAsia="zh-CN"/>
        </w:rPr>
        <w:t xml:space="preserve">wash it </w:t>
      </w:r>
      <w:r w:rsidR="00F16569" w:rsidRPr="00FB1D45">
        <w:rPr>
          <w:color w:val="auto"/>
          <w:highlight w:val="yellow"/>
          <w:lang w:eastAsia="zh-CN"/>
        </w:rPr>
        <w:t>with PBS</w:t>
      </w:r>
      <w:r w:rsidR="00F16569" w:rsidRPr="00FB1D45" w:rsidDel="00F16569">
        <w:rPr>
          <w:color w:val="auto"/>
          <w:highlight w:val="yellow"/>
          <w:lang w:eastAsia="zh-CN"/>
        </w:rPr>
        <w:t xml:space="preserve"> </w:t>
      </w:r>
      <w:r w:rsidR="00BD01F8">
        <w:rPr>
          <w:color w:val="auto"/>
          <w:lang w:eastAsia="zh-CN"/>
        </w:rPr>
        <w:t xml:space="preserve">or </w:t>
      </w:r>
      <w:r w:rsidR="00F16569" w:rsidRPr="009849BF">
        <w:rPr>
          <w:color w:val="auto"/>
          <w:lang w:eastAsia="zh-CN"/>
        </w:rPr>
        <w:t>HBSS</w:t>
      </w:r>
      <w:r w:rsidR="00014784" w:rsidRPr="009849BF">
        <w:rPr>
          <w:color w:val="auto"/>
          <w:lang w:eastAsia="zh-CN"/>
        </w:rPr>
        <w:t xml:space="preserve"> </w:t>
      </w:r>
      <w:r w:rsidR="00AE6F1D" w:rsidRPr="009849BF">
        <w:rPr>
          <w:color w:val="auto"/>
          <w:lang w:eastAsia="zh-CN"/>
        </w:rPr>
        <w:t>(</w:t>
      </w:r>
      <w:r w:rsidR="00AE6F1D" w:rsidRPr="005B4623">
        <w:rPr>
          <w:color w:val="auto"/>
          <w:lang w:eastAsia="zh-CN"/>
        </w:rPr>
        <w:t>Hank's Balanced Salt Solution</w:t>
      </w:r>
      <w:r w:rsidR="00AE6F1D" w:rsidRPr="009849BF">
        <w:rPr>
          <w:color w:val="auto"/>
          <w:lang w:eastAsia="zh-CN"/>
        </w:rPr>
        <w:t>)</w:t>
      </w:r>
      <w:bookmarkEnd w:id="50"/>
      <w:bookmarkEnd w:id="51"/>
      <w:r w:rsidR="00E75321" w:rsidRPr="00FB1D45">
        <w:rPr>
          <w:color w:val="auto"/>
          <w:highlight w:val="yellow"/>
          <w:lang w:eastAsia="zh-CN"/>
        </w:rPr>
        <w:t xml:space="preserve"> gently</w:t>
      </w:r>
      <w:r w:rsidR="002F3105" w:rsidRPr="00FB1D45">
        <w:rPr>
          <w:color w:val="auto"/>
          <w:highlight w:val="yellow"/>
          <w:lang w:eastAsia="zh-CN"/>
        </w:rPr>
        <w:t xml:space="preserve"> </w:t>
      </w:r>
      <w:r w:rsidR="00A90104" w:rsidRPr="00FB1D45">
        <w:rPr>
          <w:color w:val="000000" w:themeColor="text1"/>
          <w:highlight w:val="yellow"/>
          <w:lang w:eastAsia="zh-CN"/>
        </w:rPr>
        <w:t>three times</w:t>
      </w:r>
      <w:r w:rsidR="00A90104" w:rsidRPr="00FB1D45" w:rsidDel="00A90104">
        <w:rPr>
          <w:color w:val="000000" w:themeColor="text1"/>
          <w:highlight w:val="yellow"/>
          <w:lang w:eastAsia="zh-CN"/>
        </w:rPr>
        <w:t xml:space="preserve"> </w:t>
      </w:r>
      <w:r w:rsidR="009F2B0E" w:rsidRPr="00FB1D45">
        <w:rPr>
          <w:color w:val="000000" w:themeColor="text1"/>
          <w:highlight w:val="yellow"/>
          <w:lang w:eastAsia="zh-CN"/>
        </w:rPr>
        <w:t xml:space="preserve">in a </w:t>
      </w:r>
      <w:r w:rsidR="007D332B">
        <w:rPr>
          <w:color w:val="000000" w:themeColor="text1"/>
          <w:highlight w:val="yellow"/>
          <w:lang w:eastAsia="zh-CN"/>
        </w:rPr>
        <w:t>P</w:t>
      </w:r>
      <w:r w:rsidR="007D332B" w:rsidRPr="00FB1D45">
        <w:rPr>
          <w:color w:val="000000" w:themeColor="text1"/>
          <w:highlight w:val="yellow"/>
          <w:lang w:eastAsia="zh-CN"/>
        </w:rPr>
        <w:t xml:space="preserve">etri </w:t>
      </w:r>
      <w:r w:rsidR="009F2B0E" w:rsidRPr="00FB1D45">
        <w:rPr>
          <w:color w:val="000000" w:themeColor="text1"/>
          <w:highlight w:val="yellow"/>
          <w:lang w:eastAsia="zh-CN"/>
        </w:rPr>
        <w:t>dish</w:t>
      </w:r>
      <w:r w:rsidR="00E75321" w:rsidRPr="00FB1D45">
        <w:rPr>
          <w:color w:val="000000" w:themeColor="text1"/>
          <w:highlight w:val="yellow"/>
          <w:lang w:eastAsia="zh-CN"/>
        </w:rPr>
        <w:t>.</w:t>
      </w:r>
      <w:r w:rsidR="009F2B0E" w:rsidRPr="00FB1D45">
        <w:rPr>
          <w:color w:val="000000" w:themeColor="text1"/>
          <w:highlight w:val="yellow"/>
          <w:lang w:eastAsia="zh-CN"/>
        </w:rPr>
        <w:t xml:space="preserve"> </w:t>
      </w:r>
    </w:p>
    <w:p w14:paraId="0F461544" w14:textId="77777777" w:rsidR="0098336B" w:rsidRPr="0019686E" w:rsidRDefault="0098336B" w:rsidP="00FB1D45">
      <w:pPr>
        <w:rPr>
          <w:color w:val="000000" w:themeColor="text1"/>
          <w:highlight w:val="yellow"/>
          <w:lang w:eastAsia="zh-CN"/>
        </w:rPr>
      </w:pPr>
    </w:p>
    <w:p w14:paraId="2FF17D93" w14:textId="49D57FAA" w:rsidR="0043476C" w:rsidRPr="00FB1D45" w:rsidRDefault="001938AA" w:rsidP="00FB1D45">
      <w:pPr>
        <w:rPr>
          <w:color w:val="000000" w:themeColor="text1"/>
          <w:lang w:eastAsia="zh-CN"/>
        </w:rPr>
      </w:pPr>
      <w:r w:rsidRPr="00FB1D45">
        <w:rPr>
          <w:color w:val="000000" w:themeColor="text1"/>
          <w:highlight w:val="yellow"/>
          <w:lang w:eastAsia="zh-CN"/>
        </w:rPr>
        <w:lastRenderedPageBreak/>
        <w:t>2</w:t>
      </w:r>
      <w:r w:rsidR="00E75321" w:rsidRPr="00FB1D45">
        <w:rPr>
          <w:color w:val="000000" w:themeColor="text1"/>
          <w:highlight w:val="yellow"/>
          <w:lang w:eastAsia="zh-CN"/>
        </w:rPr>
        <w:t>.</w:t>
      </w:r>
      <w:bookmarkStart w:id="52" w:name="OLE_LINK125"/>
      <w:bookmarkStart w:id="53" w:name="OLE_LINK126"/>
      <w:r w:rsidR="009F2B0E" w:rsidRPr="00FB1D45">
        <w:rPr>
          <w:color w:val="000000" w:themeColor="text1"/>
          <w:highlight w:val="yellow"/>
          <w:lang w:eastAsia="zh-CN"/>
        </w:rPr>
        <w:t>1.2</w:t>
      </w:r>
      <w:r w:rsidR="005B4B0B" w:rsidRPr="00FB1D45">
        <w:rPr>
          <w:color w:val="000000" w:themeColor="text1"/>
          <w:highlight w:val="yellow"/>
          <w:lang w:eastAsia="zh-CN"/>
        </w:rPr>
        <w:t xml:space="preserve"> Cut</w:t>
      </w:r>
      <w:r w:rsidR="009F2B0E" w:rsidRPr="00FB1D45">
        <w:rPr>
          <w:color w:val="000000" w:themeColor="text1"/>
          <w:highlight w:val="yellow"/>
          <w:lang w:eastAsia="zh-CN"/>
        </w:rPr>
        <w:t xml:space="preserve"> </w:t>
      </w:r>
      <w:bookmarkStart w:id="54" w:name="OLE_LINK127"/>
      <w:bookmarkStart w:id="55" w:name="OLE_LINK128"/>
      <w:bookmarkEnd w:id="52"/>
      <w:bookmarkEnd w:id="53"/>
      <w:r w:rsidR="005B4B0B" w:rsidRPr="00FB1D45">
        <w:rPr>
          <w:color w:val="000000" w:themeColor="text1"/>
          <w:highlight w:val="yellow"/>
          <w:lang w:eastAsia="zh-CN"/>
        </w:rPr>
        <w:t>t</w:t>
      </w:r>
      <w:r w:rsidR="005A7855" w:rsidRPr="00FB1D45">
        <w:rPr>
          <w:color w:val="000000" w:themeColor="text1"/>
          <w:highlight w:val="yellow"/>
          <w:lang w:eastAsia="zh-CN"/>
        </w:rPr>
        <w:t>he intestin</w:t>
      </w:r>
      <w:r w:rsidR="009F2B0E" w:rsidRPr="00FB1D45">
        <w:rPr>
          <w:color w:val="000000" w:themeColor="text1"/>
          <w:highlight w:val="yellow"/>
          <w:lang w:eastAsia="zh-CN"/>
        </w:rPr>
        <w:t>e</w:t>
      </w:r>
      <w:r w:rsidR="005A7855" w:rsidRPr="00FB1D45">
        <w:rPr>
          <w:color w:val="000000" w:themeColor="text1"/>
          <w:highlight w:val="yellow"/>
          <w:lang w:eastAsia="zh-CN"/>
        </w:rPr>
        <w:t xml:space="preserve"> into</w:t>
      </w:r>
      <w:r w:rsidR="002F3105" w:rsidRPr="00FB1D45">
        <w:rPr>
          <w:color w:val="000000" w:themeColor="text1"/>
          <w:highlight w:val="yellow"/>
          <w:lang w:eastAsia="zh-CN"/>
        </w:rPr>
        <w:t xml:space="preserve"> </w:t>
      </w:r>
      <w:bookmarkStart w:id="56" w:name="OLE_LINK168"/>
      <w:bookmarkStart w:id="57" w:name="OLE_LINK169"/>
      <w:r w:rsidR="007D332B" w:rsidRPr="00FB1D45">
        <w:rPr>
          <w:color w:val="000000" w:themeColor="text1"/>
          <w:highlight w:val="yellow"/>
          <w:lang w:eastAsia="zh-CN"/>
        </w:rPr>
        <w:t xml:space="preserve">0.5 cm </w:t>
      </w:r>
      <w:r w:rsidR="007D332B">
        <w:rPr>
          <w:color w:val="000000" w:themeColor="text1"/>
          <w:highlight w:val="yellow"/>
        </w:rPr>
        <w:t>x</w:t>
      </w:r>
      <w:r w:rsidR="007D332B" w:rsidRPr="00FB1D45">
        <w:rPr>
          <w:color w:val="000000" w:themeColor="text1"/>
          <w:highlight w:val="yellow"/>
          <w:lang w:eastAsia="zh-CN"/>
        </w:rPr>
        <w:t xml:space="preserve"> 0.5 cm </w:t>
      </w:r>
      <w:r w:rsidR="002F3105" w:rsidRPr="00FB1D45">
        <w:rPr>
          <w:color w:val="000000" w:themeColor="text1"/>
          <w:highlight w:val="yellow"/>
          <w:lang w:eastAsia="zh-CN"/>
        </w:rPr>
        <w:t>pieces</w:t>
      </w:r>
      <w:r w:rsidR="005A7855" w:rsidRPr="00FB1D45">
        <w:rPr>
          <w:color w:val="000000" w:themeColor="text1"/>
          <w:highlight w:val="yellow"/>
          <w:lang w:eastAsia="zh-CN"/>
        </w:rPr>
        <w:t xml:space="preserve"> </w:t>
      </w:r>
      <w:bookmarkEnd w:id="54"/>
      <w:bookmarkEnd w:id="55"/>
      <w:bookmarkEnd w:id="56"/>
      <w:bookmarkEnd w:id="57"/>
      <w:r w:rsidR="005B4B0B" w:rsidRPr="00FB1D45">
        <w:rPr>
          <w:color w:val="000000" w:themeColor="text1"/>
          <w:highlight w:val="yellow"/>
          <w:lang w:eastAsia="zh-CN"/>
        </w:rPr>
        <w:t xml:space="preserve">and place </w:t>
      </w:r>
      <w:r w:rsidR="007855B8" w:rsidRPr="00FB1D45">
        <w:rPr>
          <w:color w:val="000000" w:themeColor="text1"/>
          <w:highlight w:val="yellow"/>
          <w:lang w:eastAsia="zh-CN"/>
        </w:rPr>
        <w:t xml:space="preserve">it </w:t>
      </w:r>
      <w:r w:rsidR="005A7855" w:rsidRPr="00FB1D45">
        <w:rPr>
          <w:color w:val="000000" w:themeColor="text1"/>
          <w:highlight w:val="yellow"/>
          <w:lang w:eastAsia="zh-CN"/>
        </w:rPr>
        <w:t>in a conical</w:t>
      </w:r>
      <w:r w:rsidR="009F2B0E" w:rsidRPr="00FB1D45">
        <w:rPr>
          <w:color w:val="000000" w:themeColor="text1"/>
          <w:highlight w:val="yellow"/>
          <w:lang w:eastAsia="zh-CN"/>
        </w:rPr>
        <w:t xml:space="preserve"> </w:t>
      </w:r>
      <w:r w:rsidR="005A7855" w:rsidRPr="00FB1D45">
        <w:rPr>
          <w:color w:val="000000" w:themeColor="text1"/>
          <w:highlight w:val="yellow"/>
          <w:lang w:eastAsia="zh-CN"/>
        </w:rPr>
        <w:t xml:space="preserve">flask with </w:t>
      </w:r>
      <w:bookmarkStart w:id="58" w:name="OLE_LINK129"/>
      <w:bookmarkStart w:id="59" w:name="OLE_LINK130"/>
      <w:r w:rsidR="00E42871">
        <w:rPr>
          <w:color w:val="000000" w:themeColor="text1"/>
          <w:highlight w:val="yellow"/>
          <w:lang w:eastAsia="zh-CN"/>
        </w:rPr>
        <w:t xml:space="preserve">a </w:t>
      </w:r>
      <w:r w:rsidR="002F3105" w:rsidRPr="00FB1D45">
        <w:rPr>
          <w:color w:val="000000" w:themeColor="text1"/>
          <w:highlight w:val="yellow"/>
        </w:rPr>
        <w:t>digestion</w:t>
      </w:r>
      <w:r w:rsidR="00873FD5" w:rsidRPr="00FB1D45">
        <w:rPr>
          <w:color w:val="000000" w:themeColor="text1"/>
          <w:highlight w:val="yellow"/>
        </w:rPr>
        <w:t xml:space="preserve"> buffer</w:t>
      </w:r>
      <w:bookmarkEnd w:id="58"/>
      <w:bookmarkEnd w:id="59"/>
      <w:r w:rsidR="00E42871">
        <w:rPr>
          <w:color w:val="000000" w:themeColor="text1"/>
          <w:highlight w:val="yellow"/>
        </w:rPr>
        <w:t xml:space="preserve"> (</w:t>
      </w:r>
      <w:r w:rsidR="00E42871" w:rsidRPr="00201F82">
        <w:rPr>
          <w:b/>
          <w:bCs/>
          <w:color w:val="000000" w:themeColor="text1"/>
          <w:highlight w:val="yellow"/>
          <w:lang w:eastAsia="zh-CN"/>
        </w:rPr>
        <w:t>Table 1</w:t>
      </w:r>
      <w:r w:rsidR="00E42871">
        <w:rPr>
          <w:color w:val="000000" w:themeColor="text1"/>
          <w:highlight w:val="yellow"/>
        </w:rPr>
        <w:t>)</w:t>
      </w:r>
      <w:r w:rsidR="009F2B0E" w:rsidRPr="00FB1D45">
        <w:rPr>
          <w:color w:val="000000" w:themeColor="text1"/>
          <w:highlight w:val="yellow"/>
        </w:rPr>
        <w:t xml:space="preserve">. </w:t>
      </w:r>
      <w:r w:rsidR="00BF3509">
        <w:rPr>
          <w:color w:val="000000" w:themeColor="text1"/>
          <w:highlight w:val="yellow"/>
          <w:lang w:eastAsia="zh-CN"/>
        </w:rPr>
        <w:t>P</w:t>
      </w:r>
      <w:r w:rsidR="007D332B">
        <w:rPr>
          <w:color w:val="000000" w:themeColor="text1"/>
          <w:highlight w:val="yellow"/>
          <w:lang w:eastAsia="zh-CN"/>
        </w:rPr>
        <w:t>lace the flask</w:t>
      </w:r>
      <w:r w:rsidR="007D332B" w:rsidRPr="00FB1D45">
        <w:rPr>
          <w:color w:val="000000" w:themeColor="text1"/>
          <w:highlight w:val="yellow"/>
          <w:lang w:eastAsia="zh-CN"/>
        </w:rPr>
        <w:t xml:space="preserve"> </w:t>
      </w:r>
      <w:r w:rsidR="002A129F" w:rsidRPr="00FB1D45">
        <w:rPr>
          <w:color w:val="000000" w:themeColor="text1"/>
          <w:highlight w:val="yellow"/>
          <w:lang w:eastAsia="zh-CN"/>
        </w:rPr>
        <w:t xml:space="preserve">on a </w:t>
      </w:r>
      <w:bookmarkStart w:id="60" w:name="OLE_LINK131"/>
      <w:r w:rsidR="007D332B" w:rsidRPr="00FB1D45">
        <w:rPr>
          <w:color w:val="000000" w:themeColor="text1"/>
          <w:highlight w:val="yellow"/>
          <w:lang w:eastAsia="zh-CN"/>
        </w:rPr>
        <w:t>magnetic mixer</w:t>
      </w:r>
      <w:r w:rsidR="00180BCE">
        <w:rPr>
          <w:color w:val="000000" w:themeColor="text1"/>
          <w:highlight w:val="yellow"/>
          <w:lang w:eastAsia="zh-CN"/>
        </w:rPr>
        <w:t xml:space="preserve"> </w:t>
      </w:r>
      <w:r w:rsidR="007D332B">
        <w:rPr>
          <w:color w:val="000000" w:themeColor="text1"/>
          <w:highlight w:val="yellow"/>
          <w:lang w:eastAsia="zh-CN"/>
        </w:rPr>
        <w:t>at</w:t>
      </w:r>
      <w:r w:rsidR="002F3105" w:rsidRPr="00FB1D45">
        <w:rPr>
          <w:color w:val="000000" w:themeColor="text1"/>
          <w:highlight w:val="yellow"/>
          <w:lang w:eastAsia="zh-CN"/>
        </w:rPr>
        <w:t xml:space="preserve"> 37</w:t>
      </w:r>
      <w:r w:rsidR="00E85CA9" w:rsidRPr="00FB1D45">
        <w:rPr>
          <w:color w:val="000000" w:themeColor="text1"/>
          <w:highlight w:val="yellow"/>
          <w:lang w:eastAsia="zh-CN"/>
        </w:rPr>
        <w:t xml:space="preserve"> </w:t>
      </w:r>
      <w:r w:rsidR="00873328" w:rsidRPr="00FB1D45">
        <w:rPr>
          <w:color w:val="000000" w:themeColor="text1"/>
          <w:highlight w:val="yellow"/>
          <w:lang w:eastAsia="zh-CN"/>
        </w:rPr>
        <w:t>°C</w:t>
      </w:r>
      <w:r w:rsidR="007D332B">
        <w:rPr>
          <w:color w:val="000000" w:themeColor="text1"/>
          <w:highlight w:val="yellow"/>
          <w:lang w:eastAsia="zh-CN"/>
        </w:rPr>
        <w:t xml:space="preserve"> </w:t>
      </w:r>
      <w:r w:rsidR="002F3105" w:rsidRPr="00FB1D45">
        <w:rPr>
          <w:color w:val="000000" w:themeColor="text1"/>
          <w:highlight w:val="yellow"/>
          <w:lang w:eastAsia="zh-CN"/>
        </w:rPr>
        <w:t xml:space="preserve">with a </w:t>
      </w:r>
      <w:bookmarkStart w:id="61" w:name="OLE_LINK14"/>
      <w:bookmarkStart w:id="62" w:name="OLE_LINK19"/>
      <w:r w:rsidR="002F3105" w:rsidRPr="00FB1D45">
        <w:rPr>
          <w:color w:val="000000" w:themeColor="text1"/>
          <w:highlight w:val="yellow"/>
          <w:lang w:eastAsia="zh-CN"/>
        </w:rPr>
        <w:t>stirring bar</w:t>
      </w:r>
      <w:bookmarkEnd w:id="60"/>
      <w:bookmarkEnd w:id="61"/>
      <w:bookmarkEnd w:id="62"/>
      <w:r w:rsidR="002F3105" w:rsidRPr="00FB1D45">
        <w:rPr>
          <w:color w:val="000000" w:themeColor="text1"/>
          <w:highlight w:val="yellow"/>
          <w:lang w:eastAsia="zh-CN"/>
        </w:rPr>
        <w:t xml:space="preserve"> </w:t>
      </w:r>
      <w:r w:rsidR="002A129F" w:rsidRPr="00FB1D45">
        <w:rPr>
          <w:color w:val="000000" w:themeColor="text1"/>
          <w:highlight w:val="yellow"/>
          <w:lang w:eastAsia="zh-CN"/>
        </w:rPr>
        <w:t>for 30</w:t>
      </w:r>
      <w:r w:rsidR="007D332B">
        <w:rPr>
          <w:color w:val="000000" w:themeColor="text1"/>
          <w:highlight w:val="yellow"/>
          <w:lang w:eastAsia="zh-CN"/>
        </w:rPr>
        <w:t>-</w:t>
      </w:r>
      <w:r w:rsidR="002A129F" w:rsidRPr="00FB1D45">
        <w:rPr>
          <w:color w:val="000000" w:themeColor="text1"/>
          <w:highlight w:val="yellow"/>
          <w:lang w:eastAsia="zh-CN"/>
        </w:rPr>
        <w:t xml:space="preserve">60 min </w:t>
      </w:r>
      <w:r w:rsidR="002F3105" w:rsidRPr="00FB1D45">
        <w:rPr>
          <w:color w:val="000000" w:themeColor="text1"/>
          <w:highlight w:val="yellow"/>
          <w:lang w:eastAsia="zh-CN"/>
        </w:rPr>
        <w:t xml:space="preserve">to release merozoites. After </w:t>
      </w:r>
      <w:r w:rsidR="007D332B" w:rsidRPr="00FB1D45">
        <w:rPr>
          <w:color w:val="000000" w:themeColor="text1"/>
          <w:highlight w:val="yellow"/>
          <w:lang w:eastAsia="zh-CN"/>
        </w:rPr>
        <w:t>30 min</w:t>
      </w:r>
      <w:r w:rsidR="007D332B">
        <w:rPr>
          <w:color w:val="000000" w:themeColor="text1"/>
          <w:highlight w:val="yellow"/>
          <w:lang w:eastAsia="zh-CN"/>
        </w:rPr>
        <w:t xml:space="preserve"> of</w:t>
      </w:r>
      <w:r w:rsidR="007D332B" w:rsidRPr="00FB1D45">
        <w:rPr>
          <w:color w:val="000000" w:themeColor="text1"/>
          <w:highlight w:val="yellow"/>
          <w:lang w:eastAsia="zh-CN"/>
        </w:rPr>
        <w:t xml:space="preserve"> </w:t>
      </w:r>
      <w:r w:rsidR="002F3105" w:rsidRPr="00FB1D45">
        <w:rPr>
          <w:color w:val="000000" w:themeColor="text1"/>
          <w:highlight w:val="yellow"/>
          <w:lang w:eastAsia="zh-CN"/>
        </w:rPr>
        <w:t xml:space="preserve">incubation, </w:t>
      </w:r>
      <w:r w:rsidR="00FE1D32" w:rsidRPr="00FB1D45">
        <w:rPr>
          <w:color w:val="000000" w:themeColor="text1"/>
          <w:highlight w:val="yellow"/>
          <w:lang w:eastAsia="zh-CN"/>
        </w:rPr>
        <w:t>monitor the release of merozoites</w:t>
      </w:r>
      <w:r w:rsidR="00FE1D32">
        <w:rPr>
          <w:color w:val="000000" w:themeColor="text1"/>
          <w:highlight w:val="yellow"/>
          <w:lang w:eastAsia="zh-CN"/>
        </w:rPr>
        <w:t xml:space="preserve"> by</w:t>
      </w:r>
      <w:r w:rsidR="00943DF0" w:rsidRPr="00FB1D45">
        <w:rPr>
          <w:color w:val="000000" w:themeColor="text1"/>
          <w:highlight w:val="yellow"/>
          <w:lang w:eastAsia="zh-CN"/>
        </w:rPr>
        <w:t xml:space="preserve"> </w:t>
      </w:r>
      <w:r w:rsidR="002F3105" w:rsidRPr="00FB1D45">
        <w:rPr>
          <w:color w:val="000000" w:themeColor="text1"/>
          <w:highlight w:val="yellow"/>
          <w:lang w:eastAsia="zh-CN"/>
        </w:rPr>
        <w:t>m</w:t>
      </w:r>
      <w:r w:rsidR="002A129F" w:rsidRPr="00FB1D45">
        <w:rPr>
          <w:color w:val="000000" w:themeColor="text1"/>
          <w:highlight w:val="yellow"/>
          <w:lang w:eastAsia="zh-CN"/>
        </w:rPr>
        <w:t xml:space="preserve">icroscopic examination </w:t>
      </w:r>
      <w:r w:rsidR="002F3105" w:rsidRPr="00FB1D45">
        <w:rPr>
          <w:color w:val="000000" w:themeColor="text1"/>
          <w:highlight w:val="yellow"/>
          <w:lang w:eastAsia="zh-CN"/>
        </w:rPr>
        <w:t>every 5 min</w:t>
      </w:r>
      <w:r w:rsidR="002A129F" w:rsidRPr="00FB1D45">
        <w:rPr>
          <w:color w:val="000000" w:themeColor="text1"/>
          <w:highlight w:val="yellow"/>
          <w:lang w:eastAsia="zh-CN"/>
        </w:rPr>
        <w:t>.</w:t>
      </w:r>
    </w:p>
    <w:p w14:paraId="647B9773" w14:textId="0EA3F51A" w:rsidR="00D773D7" w:rsidRPr="00FB1D45" w:rsidRDefault="00D773D7" w:rsidP="00FB1D45">
      <w:pPr>
        <w:rPr>
          <w:color w:val="000000" w:themeColor="text1"/>
          <w:lang w:eastAsia="zh-CN"/>
        </w:rPr>
      </w:pPr>
    </w:p>
    <w:p w14:paraId="72148654" w14:textId="20B639F3" w:rsidR="007728E8" w:rsidRPr="00FB1D45" w:rsidRDefault="001938AA" w:rsidP="00FB1D45">
      <w:pPr>
        <w:rPr>
          <w:b/>
          <w:bCs/>
          <w:color w:val="000000" w:themeColor="text1"/>
          <w:highlight w:val="yellow"/>
          <w:lang w:eastAsia="zh-CN"/>
        </w:rPr>
      </w:pPr>
      <w:r w:rsidRPr="00FB1D45">
        <w:rPr>
          <w:color w:val="000000" w:themeColor="text1"/>
          <w:highlight w:val="yellow"/>
          <w:lang w:eastAsia="zh-CN"/>
        </w:rPr>
        <w:t>2</w:t>
      </w:r>
      <w:r w:rsidR="00D773D7" w:rsidRPr="00FB1D45">
        <w:rPr>
          <w:color w:val="000000" w:themeColor="text1"/>
          <w:highlight w:val="yellow"/>
          <w:lang w:eastAsia="zh-CN"/>
        </w:rPr>
        <w:t>.</w:t>
      </w:r>
      <w:r w:rsidR="009F2B0E" w:rsidRPr="00FB1D45">
        <w:rPr>
          <w:color w:val="000000" w:themeColor="text1"/>
          <w:highlight w:val="yellow"/>
          <w:lang w:eastAsia="zh-CN"/>
        </w:rPr>
        <w:t xml:space="preserve">2 </w:t>
      </w:r>
      <w:r w:rsidR="002F3105" w:rsidRPr="00FB1D45">
        <w:rPr>
          <w:color w:val="000000" w:themeColor="text1"/>
          <w:highlight w:val="yellow"/>
          <w:lang w:eastAsia="zh-CN"/>
        </w:rPr>
        <w:t xml:space="preserve">Purify </w:t>
      </w:r>
      <w:r w:rsidR="002F3105" w:rsidRPr="00FB1D45">
        <w:rPr>
          <w:color w:val="000000" w:themeColor="text1"/>
          <w:highlight w:val="yellow"/>
        </w:rPr>
        <w:t>the merozoites</w:t>
      </w:r>
      <w:r w:rsidR="002F3105" w:rsidRPr="00FB1D45">
        <w:rPr>
          <w:color w:val="000000" w:themeColor="text1"/>
          <w:highlight w:val="yellow"/>
          <w:lang w:eastAsia="zh-CN"/>
        </w:rPr>
        <w:t xml:space="preserve"> by f</w:t>
      </w:r>
      <w:r w:rsidR="0041254D" w:rsidRPr="00FB1D45">
        <w:rPr>
          <w:color w:val="000000" w:themeColor="text1"/>
          <w:highlight w:val="yellow"/>
          <w:lang w:eastAsia="zh-CN"/>
        </w:rPr>
        <w:t>iltration and centrifugation.</w:t>
      </w:r>
      <w:r w:rsidR="00A44AD4" w:rsidRPr="00FB1D45">
        <w:rPr>
          <w:color w:val="000000" w:themeColor="text1"/>
          <w:highlight w:val="yellow"/>
          <w:lang w:eastAsia="zh-CN"/>
        </w:rPr>
        <w:t xml:space="preserve"> </w:t>
      </w:r>
    </w:p>
    <w:p w14:paraId="224AC225" w14:textId="77777777" w:rsidR="001E26A7" w:rsidRPr="00FB1D45" w:rsidRDefault="001E26A7" w:rsidP="00FB1D45">
      <w:pPr>
        <w:rPr>
          <w:color w:val="000000" w:themeColor="text1"/>
          <w:highlight w:val="yellow"/>
          <w:lang w:eastAsia="zh-CN"/>
        </w:rPr>
      </w:pPr>
    </w:p>
    <w:p w14:paraId="5C3A3FA3" w14:textId="7FE419D4" w:rsidR="00121854" w:rsidRPr="00FB1D45" w:rsidRDefault="001938AA" w:rsidP="00FB1D45">
      <w:pPr>
        <w:rPr>
          <w:color w:val="000000" w:themeColor="text1"/>
          <w:highlight w:val="yellow"/>
          <w:lang w:eastAsia="zh-CN"/>
        </w:rPr>
      </w:pPr>
      <w:bookmarkStart w:id="63" w:name="_Hlk12958164"/>
      <w:r w:rsidRPr="00FB1D45">
        <w:rPr>
          <w:color w:val="000000" w:themeColor="text1"/>
          <w:highlight w:val="yellow"/>
          <w:lang w:eastAsia="zh-CN"/>
        </w:rPr>
        <w:t>2</w:t>
      </w:r>
      <w:r w:rsidR="00121854" w:rsidRPr="00FB1D45">
        <w:rPr>
          <w:color w:val="000000" w:themeColor="text1"/>
          <w:highlight w:val="yellow"/>
          <w:lang w:eastAsia="zh-CN"/>
        </w:rPr>
        <w:t>.</w:t>
      </w:r>
      <w:r w:rsidR="0098336B" w:rsidRPr="00FB1D45">
        <w:rPr>
          <w:color w:val="000000" w:themeColor="text1"/>
          <w:highlight w:val="yellow"/>
          <w:lang w:eastAsia="zh-CN"/>
        </w:rPr>
        <w:t>2</w:t>
      </w:r>
      <w:r w:rsidR="00121854" w:rsidRPr="00FB1D45">
        <w:rPr>
          <w:color w:val="000000" w:themeColor="text1"/>
          <w:highlight w:val="yellow"/>
          <w:lang w:eastAsia="zh-CN"/>
        </w:rPr>
        <w:t>.1</w:t>
      </w:r>
      <w:r w:rsidR="00292D04" w:rsidRPr="00FB1D45">
        <w:rPr>
          <w:color w:val="000000" w:themeColor="text1"/>
          <w:highlight w:val="yellow"/>
          <w:lang w:eastAsia="zh-CN"/>
        </w:rPr>
        <w:t xml:space="preserve"> Filter</w:t>
      </w:r>
      <w:r w:rsidR="00121854" w:rsidRPr="00FB1D45">
        <w:rPr>
          <w:color w:val="000000" w:themeColor="text1"/>
          <w:highlight w:val="yellow"/>
          <w:lang w:eastAsia="zh-CN"/>
        </w:rPr>
        <w:t xml:space="preserve"> </w:t>
      </w:r>
      <w:r w:rsidR="00292D04" w:rsidRPr="00FB1D45">
        <w:rPr>
          <w:color w:val="000000" w:themeColor="text1"/>
          <w:highlight w:val="yellow"/>
          <w:lang w:eastAsia="zh-CN"/>
        </w:rPr>
        <w:t>t</w:t>
      </w:r>
      <w:r w:rsidR="002F3105" w:rsidRPr="00FB1D45">
        <w:rPr>
          <w:color w:val="000000" w:themeColor="text1"/>
          <w:highlight w:val="yellow"/>
          <w:lang w:eastAsia="zh-CN"/>
        </w:rPr>
        <w:t>he suspension</w:t>
      </w:r>
      <w:r w:rsidR="009F2B0E" w:rsidRPr="00FB1D45">
        <w:rPr>
          <w:color w:val="000000" w:themeColor="text1"/>
          <w:highlight w:val="yellow"/>
          <w:lang w:eastAsia="zh-CN"/>
        </w:rPr>
        <w:t xml:space="preserve"> </w:t>
      </w:r>
      <w:r w:rsidR="00BF3509" w:rsidRPr="00FB1D45">
        <w:rPr>
          <w:color w:val="000000" w:themeColor="text1"/>
          <w:highlight w:val="yellow"/>
          <w:lang w:eastAsia="zh-CN"/>
        </w:rPr>
        <w:t>contain</w:t>
      </w:r>
      <w:r w:rsidR="00BF3509">
        <w:rPr>
          <w:color w:val="000000" w:themeColor="text1"/>
          <w:highlight w:val="yellow"/>
          <w:lang w:eastAsia="zh-CN"/>
        </w:rPr>
        <w:t>ing</w:t>
      </w:r>
      <w:r w:rsidR="00BF3509" w:rsidRPr="00FB1D45">
        <w:rPr>
          <w:color w:val="000000" w:themeColor="text1"/>
          <w:highlight w:val="yellow"/>
          <w:lang w:eastAsia="zh-CN"/>
        </w:rPr>
        <w:t xml:space="preserve"> digested </w:t>
      </w:r>
      <w:r w:rsidR="009F2B0E" w:rsidRPr="00FB1D45">
        <w:rPr>
          <w:color w:val="000000" w:themeColor="text1"/>
          <w:highlight w:val="yellow"/>
        </w:rPr>
        <w:t>merozoites</w:t>
      </w:r>
      <w:r w:rsidR="002F3105" w:rsidRPr="00FB1D45">
        <w:rPr>
          <w:color w:val="000000" w:themeColor="text1"/>
          <w:highlight w:val="yellow"/>
          <w:lang w:eastAsia="zh-CN"/>
        </w:rPr>
        <w:t xml:space="preserve"> </w:t>
      </w:r>
      <w:r w:rsidR="00121854" w:rsidRPr="00FB1D45">
        <w:rPr>
          <w:color w:val="000000" w:themeColor="text1"/>
          <w:highlight w:val="yellow"/>
          <w:lang w:eastAsia="zh-CN"/>
        </w:rPr>
        <w:t xml:space="preserve">using four </w:t>
      </w:r>
      <w:bookmarkStart w:id="64" w:name="OLE_LINK132"/>
      <w:bookmarkStart w:id="65" w:name="OLE_LINK133"/>
      <w:r w:rsidR="00121854" w:rsidRPr="00FB1D45">
        <w:rPr>
          <w:color w:val="000000" w:themeColor="text1"/>
          <w:highlight w:val="yellow"/>
          <w:lang w:eastAsia="zh-CN"/>
        </w:rPr>
        <w:t>layers of gauze</w:t>
      </w:r>
      <w:bookmarkEnd w:id="64"/>
      <w:bookmarkEnd w:id="65"/>
      <w:r w:rsidR="005C2CB9" w:rsidRPr="00FB1D45">
        <w:rPr>
          <w:highlight w:val="yellow"/>
          <w:vertAlign w:val="superscript"/>
        </w:rPr>
        <w:t>1</w:t>
      </w:r>
      <w:r w:rsidR="003904C1" w:rsidRPr="00FB1D45">
        <w:rPr>
          <w:highlight w:val="yellow"/>
          <w:vertAlign w:val="superscript"/>
        </w:rPr>
        <w:t>4</w:t>
      </w:r>
      <w:r w:rsidR="009F2B0E" w:rsidRPr="00FB1D45">
        <w:rPr>
          <w:color w:val="000000" w:themeColor="text1"/>
          <w:highlight w:val="yellow"/>
          <w:lang w:eastAsia="zh-CN"/>
        </w:rPr>
        <w:t>,</w:t>
      </w:r>
      <w:r w:rsidR="00B223BC" w:rsidRPr="00FB1D45">
        <w:rPr>
          <w:color w:val="000000" w:themeColor="text1"/>
          <w:highlight w:val="yellow"/>
          <w:lang w:eastAsia="zh-CN"/>
        </w:rPr>
        <w:t xml:space="preserve"> </w:t>
      </w:r>
      <w:r w:rsidR="009F2B0E" w:rsidRPr="00FB1D45">
        <w:rPr>
          <w:color w:val="000000" w:themeColor="text1"/>
          <w:highlight w:val="yellow"/>
          <w:lang w:eastAsia="zh-CN"/>
        </w:rPr>
        <w:t xml:space="preserve">and </w:t>
      </w:r>
      <w:r w:rsidR="00180BCE" w:rsidRPr="00FB1D45">
        <w:rPr>
          <w:color w:val="000000" w:themeColor="text1"/>
          <w:highlight w:val="yellow"/>
          <w:lang w:eastAsia="zh-CN"/>
        </w:rPr>
        <w:t>centrifug</w:t>
      </w:r>
      <w:r w:rsidR="00180BCE">
        <w:rPr>
          <w:color w:val="000000" w:themeColor="text1"/>
          <w:highlight w:val="yellow"/>
          <w:lang w:eastAsia="zh-CN"/>
        </w:rPr>
        <w:t>e</w:t>
      </w:r>
      <w:r w:rsidR="00180BCE" w:rsidRPr="00FB1D45">
        <w:rPr>
          <w:color w:val="000000" w:themeColor="text1"/>
          <w:highlight w:val="yellow"/>
          <w:lang w:eastAsia="zh-CN"/>
        </w:rPr>
        <w:t xml:space="preserve"> </w:t>
      </w:r>
      <w:r w:rsidR="00B223BC" w:rsidRPr="00FB1D45">
        <w:rPr>
          <w:color w:val="000000" w:themeColor="text1"/>
          <w:highlight w:val="yellow"/>
          <w:lang w:eastAsia="zh-CN"/>
        </w:rPr>
        <w:t xml:space="preserve">at </w:t>
      </w:r>
      <w:r w:rsidR="0057516B" w:rsidRPr="00FB1D45">
        <w:rPr>
          <w:color w:val="000000" w:themeColor="text1"/>
          <w:highlight w:val="yellow"/>
          <w:lang w:eastAsia="zh-CN"/>
        </w:rPr>
        <w:t xml:space="preserve">600 </w:t>
      </w:r>
      <w:r w:rsidR="00180BCE">
        <w:rPr>
          <w:color w:val="000000" w:themeColor="text1"/>
          <w:highlight w:val="yellow"/>
          <w:lang w:eastAsia="zh-CN"/>
        </w:rPr>
        <w:t>x</w:t>
      </w:r>
      <w:r w:rsidR="00180BCE" w:rsidRPr="00DD6B43">
        <w:rPr>
          <w:i/>
          <w:iCs/>
          <w:color w:val="000000" w:themeColor="text1"/>
          <w:highlight w:val="yellow"/>
          <w:lang w:eastAsia="zh-CN"/>
        </w:rPr>
        <w:t xml:space="preserve"> g</w:t>
      </w:r>
      <w:r w:rsidR="00180BCE" w:rsidRPr="00FB1D45" w:rsidDel="00180BCE">
        <w:rPr>
          <w:color w:val="000000" w:themeColor="text1"/>
          <w:highlight w:val="yellow"/>
          <w:lang w:eastAsia="zh-CN"/>
        </w:rPr>
        <w:t xml:space="preserve"> </w:t>
      </w:r>
      <w:r w:rsidR="00B223BC" w:rsidRPr="00FB1D45">
        <w:rPr>
          <w:color w:val="000000" w:themeColor="text1"/>
          <w:highlight w:val="yellow"/>
          <w:lang w:eastAsia="zh-CN"/>
        </w:rPr>
        <w:t>for</w:t>
      </w:r>
      <w:r w:rsidR="00121854" w:rsidRPr="00FB1D45">
        <w:rPr>
          <w:color w:val="000000" w:themeColor="text1"/>
          <w:highlight w:val="yellow"/>
          <w:lang w:eastAsia="zh-CN"/>
        </w:rPr>
        <w:t xml:space="preserve"> 10</w:t>
      </w:r>
      <w:r w:rsidR="002005AC" w:rsidRPr="00FB1D45">
        <w:rPr>
          <w:color w:val="000000" w:themeColor="text1"/>
          <w:highlight w:val="yellow"/>
          <w:lang w:eastAsia="zh-CN"/>
        </w:rPr>
        <w:t xml:space="preserve"> </w:t>
      </w:r>
      <w:r w:rsidR="00121854" w:rsidRPr="00FB1D45">
        <w:rPr>
          <w:color w:val="000000" w:themeColor="text1"/>
          <w:highlight w:val="yellow"/>
          <w:lang w:eastAsia="zh-CN"/>
        </w:rPr>
        <w:t xml:space="preserve">min. </w:t>
      </w:r>
    </w:p>
    <w:p w14:paraId="79BE1FF6" w14:textId="77777777" w:rsidR="0098336B" w:rsidRPr="00FB1D45" w:rsidRDefault="0098336B" w:rsidP="00FB1D45">
      <w:pPr>
        <w:rPr>
          <w:color w:val="000000" w:themeColor="text1"/>
          <w:highlight w:val="yellow"/>
          <w:lang w:eastAsia="zh-CN"/>
        </w:rPr>
      </w:pPr>
    </w:p>
    <w:bookmarkEnd w:id="63"/>
    <w:p w14:paraId="4BAF5199" w14:textId="6CBFDB7D" w:rsidR="00C83175" w:rsidRPr="00FB1D45" w:rsidRDefault="001938AA" w:rsidP="00FB1D45">
      <w:pPr>
        <w:rPr>
          <w:color w:val="000000" w:themeColor="text1"/>
          <w:highlight w:val="yellow"/>
          <w:lang w:eastAsia="zh-CN"/>
        </w:rPr>
      </w:pPr>
      <w:r w:rsidRPr="00FB1D45">
        <w:rPr>
          <w:color w:val="000000" w:themeColor="text1"/>
          <w:highlight w:val="yellow"/>
          <w:lang w:eastAsia="zh-CN"/>
        </w:rPr>
        <w:t>2</w:t>
      </w:r>
      <w:r w:rsidR="00121854" w:rsidRPr="00FB1D45">
        <w:rPr>
          <w:color w:val="000000" w:themeColor="text1"/>
          <w:highlight w:val="yellow"/>
          <w:lang w:eastAsia="zh-CN"/>
        </w:rPr>
        <w:t>.</w:t>
      </w:r>
      <w:r w:rsidR="0098336B" w:rsidRPr="00FB1D45">
        <w:rPr>
          <w:color w:val="000000" w:themeColor="text1"/>
          <w:highlight w:val="yellow"/>
          <w:lang w:eastAsia="zh-CN"/>
        </w:rPr>
        <w:t>2</w:t>
      </w:r>
      <w:r w:rsidR="00121854" w:rsidRPr="00FB1D45">
        <w:rPr>
          <w:color w:val="000000" w:themeColor="text1"/>
          <w:highlight w:val="yellow"/>
          <w:lang w:eastAsia="zh-CN"/>
        </w:rPr>
        <w:t xml:space="preserve">.2 After centrifugation, </w:t>
      </w:r>
      <w:r w:rsidR="005163B2" w:rsidRPr="00FB1D45">
        <w:rPr>
          <w:color w:val="000000" w:themeColor="text1"/>
          <w:highlight w:val="yellow"/>
          <w:lang w:eastAsia="zh-CN"/>
        </w:rPr>
        <w:t xml:space="preserve">discard </w:t>
      </w:r>
      <w:r w:rsidR="00121854" w:rsidRPr="00FB1D45">
        <w:rPr>
          <w:color w:val="000000" w:themeColor="text1"/>
          <w:highlight w:val="yellow"/>
          <w:lang w:eastAsia="zh-CN"/>
        </w:rPr>
        <w:t>the supernatant</w:t>
      </w:r>
      <w:r w:rsidR="00180BCE">
        <w:rPr>
          <w:color w:val="000000" w:themeColor="text1"/>
          <w:highlight w:val="yellow"/>
          <w:lang w:eastAsia="zh-CN"/>
        </w:rPr>
        <w:t xml:space="preserve"> </w:t>
      </w:r>
      <w:r w:rsidR="001951F0" w:rsidRPr="00FB1D45">
        <w:rPr>
          <w:color w:val="000000" w:themeColor="text1"/>
          <w:highlight w:val="yellow"/>
          <w:lang w:eastAsia="zh-CN"/>
        </w:rPr>
        <w:t xml:space="preserve">containing </w:t>
      </w:r>
      <w:r w:rsidR="00121854" w:rsidRPr="00FB1D45">
        <w:rPr>
          <w:color w:val="000000" w:themeColor="text1"/>
          <w:highlight w:val="yellow"/>
          <w:lang w:eastAsia="zh-CN"/>
        </w:rPr>
        <w:t>intestine</w:t>
      </w:r>
      <w:r w:rsidR="001951F0" w:rsidRPr="00FB1D45">
        <w:rPr>
          <w:color w:val="000000" w:themeColor="text1"/>
          <w:highlight w:val="yellow"/>
          <w:lang w:eastAsia="zh-CN"/>
        </w:rPr>
        <w:t xml:space="preserve"> debris</w:t>
      </w:r>
      <w:r w:rsidR="00CA0233" w:rsidRPr="00FB1D45">
        <w:rPr>
          <w:color w:val="000000" w:themeColor="text1"/>
          <w:highlight w:val="yellow"/>
          <w:lang w:eastAsia="zh-CN"/>
        </w:rPr>
        <w:t>. T</w:t>
      </w:r>
      <w:r w:rsidR="00BA3F92" w:rsidRPr="00FB1D45">
        <w:rPr>
          <w:color w:val="000000" w:themeColor="text1"/>
          <w:highlight w:val="yellow"/>
          <w:lang w:eastAsia="zh-CN"/>
        </w:rPr>
        <w:t xml:space="preserve">ransfer </w:t>
      </w:r>
      <w:r w:rsidR="001951F0" w:rsidRPr="00FB1D45">
        <w:rPr>
          <w:color w:val="000000" w:themeColor="text1"/>
          <w:highlight w:val="yellow"/>
          <w:lang w:eastAsia="zh-CN"/>
        </w:rPr>
        <w:t xml:space="preserve">the </w:t>
      </w:r>
      <w:r w:rsidR="00561537" w:rsidRPr="00FB1D45">
        <w:rPr>
          <w:color w:val="000000" w:themeColor="text1"/>
          <w:highlight w:val="yellow"/>
          <w:lang w:eastAsia="zh-CN"/>
        </w:rPr>
        <w:t>p</w:t>
      </w:r>
      <w:r w:rsidR="00121854" w:rsidRPr="00FB1D45">
        <w:rPr>
          <w:color w:val="000000" w:themeColor="text1"/>
          <w:highlight w:val="yellow"/>
          <w:lang w:eastAsia="zh-CN"/>
        </w:rPr>
        <w:t xml:space="preserve">recipitation </w:t>
      </w:r>
      <w:r w:rsidR="001951F0" w:rsidRPr="00FB1D45">
        <w:rPr>
          <w:color w:val="000000" w:themeColor="text1"/>
          <w:highlight w:val="yellow"/>
          <w:lang w:eastAsia="zh-CN"/>
        </w:rPr>
        <w:t xml:space="preserve">with purified merozoites </w:t>
      </w:r>
      <w:r w:rsidR="00121854" w:rsidRPr="00FB1D45">
        <w:rPr>
          <w:color w:val="000000" w:themeColor="text1"/>
          <w:highlight w:val="yellow"/>
          <w:lang w:eastAsia="zh-CN"/>
        </w:rPr>
        <w:t>to 1.5</w:t>
      </w:r>
      <w:r w:rsidR="002005AC" w:rsidRPr="00FB1D45">
        <w:rPr>
          <w:color w:val="000000" w:themeColor="text1"/>
          <w:highlight w:val="yellow"/>
          <w:lang w:eastAsia="zh-CN"/>
        </w:rPr>
        <w:t xml:space="preserve"> </w:t>
      </w:r>
      <w:r w:rsidR="006B669F" w:rsidRPr="00FB1D45">
        <w:rPr>
          <w:color w:val="000000" w:themeColor="text1"/>
          <w:highlight w:val="yellow"/>
          <w:lang w:eastAsia="zh-CN"/>
        </w:rPr>
        <w:t>mL</w:t>
      </w:r>
      <w:r w:rsidR="00121854" w:rsidRPr="00FB1D45">
        <w:rPr>
          <w:color w:val="000000" w:themeColor="text1"/>
          <w:highlight w:val="yellow"/>
          <w:lang w:eastAsia="zh-CN"/>
        </w:rPr>
        <w:t xml:space="preserve"> tube</w:t>
      </w:r>
      <w:r w:rsidR="00CA0233" w:rsidRPr="00FB1D45">
        <w:rPr>
          <w:color w:val="000000" w:themeColor="text1"/>
          <w:highlight w:val="yellow"/>
          <w:lang w:eastAsia="zh-CN"/>
        </w:rPr>
        <w:t>s</w:t>
      </w:r>
      <w:r w:rsidR="00121854" w:rsidRPr="00FB1D45">
        <w:rPr>
          <w:color w:val="000000" w:themeColor="text1"/>
          <w:highlight w:val="yellow"/>
          <w:lang w:eastAsia="zh-CN"/>
        </w:rPr>
        <w:t>.</w:t>
      </w:r>
    </w:p>
    <w:p w14:paraId="1E3C829D" w14:textId="77777777" w:rsidR="00121854" w:rsidRPr="00FB1D45" w:rsidRDefault="00121854" w:rsidP="00FB1D45">
      <w:pPr>
        <w:rPr>
          <w:highlight w:val="yellow"/>
          <w:lang w:eastAsia="zh-CN"/>
        </w:rPr>
      </w:pPr>
    </w:p>
    <w:p w14:paraId="25BCBF92" w14:textId="64F6E326" w:rsidR="002F1390" w:rsidRPr="00FB1D45" w:rsidRDefault="002F1390" w:rsidP="00FB1D45">
      <w:pPr>
        <w:rPr>
          <w:color w:val="000000" w:themeColor="text1"/>
          <w:highlight w:val="yellow"/>
          <w:lang w:eastAsia="zh-CN"/>
        </w:rPr>
      </w:pPr>
      <w:bookmarkStart w:id="66" w:name="OLE_LINK6"/>
      <w:r w:rsidRPr="00FB1D45">
        <w:rPr>
          <w:color w:val="000000" w:themeColor="text1"/>
          <w:highlight w:val="yellow"/>
          <w:lang w:eastAsia="zh-CN"/>
        </w:rPr>
        <w:t>2.</w:t>
      </w:r>
      <w:r w:rsidR="00FF6694" w:rsidRPr="00FB1D45">
        <w:rPr>
          <w:color w:val="000000" w:themeColor="text1"/>
          <w:highlight w:val="yellow"/>
          <w:lang w:eastAsia="zh-CN"/>
        </w:rPr>
        <w:t>2.</w:t>
      </w:r>
      <w:r w:rsidR="0098336B" w:rsidRPr="00FB1D45">
        <w:rPr>
          <w:color w:val="000000" w:themeColor="text1"/>
          <w:highlight w:val="yellow"/>
          <w:lang w:eastAsia="zh-CN"/>
        </w:rPr>
        <w:t xml:space="preserve">3 </w:t>
      </w:r>
      <w:r w:rsidR="004420B1" w:rsidRPr="00FB1D45">
        <w:rPr>
          <w:color w:val="000000" w:themeColor="text1"/>
          <w:highlight w:val="yellow"/>
          <w:lang w:eastAsia="zh-CN"/>
        </w:rPr>
        <w:t>Resuspend t</w:t>
      </w:r>
      <w:r w:rsidR="009F2B0E" w:rsidRPr="00FB1D45">
        <w:rPr>
          <w:color w:val="000000" w:themeColor="text1"/>
          <w:highlight w:val="yellow"/>
          <w:lang w:eastAsia="zh-CN"/>
        </w:rPr>
        <w:t>he precipitation</w:t>
      </w:r>
      <w:r w:rsidR="004420B1" w:rsidRPr="00FB1D45">
        <w:rPr>
          <w:color w:val="000000" w:themeColor="text1"/>
          <w:highlight w:val="yellow"/>
          <w:lang w:eastAsia="zh-CN"/>
        </w:rPr>
        <w:t xml:space="preserve"> with </w:t>
      </w:r>
      <w:r w:rsidR="009F2B0E" w:rsidRPr="00FB1D45">
        <w:rPr>
          <w:color w:val="000000" w:themeColor="text1"/>
          <w:highlight w:val="yellow"/>
          <w:lang w:eastAsia="zh-CN"/>
        </w:rPr>
        <w:t xml:space="preserve">1 </w:t>
      </w:r>
      <w:r w:rsidR="006B669F" w:rsidRPr="00FB1D45">
        <w:rPr>
          <w:color w:val="000000" w:themeColor="text1"/>
          <w:highlight w:val="yellow"/>
          <w:lang w:eastAsia="zh-CN"/>
        </w:rPr>
        <w:t>mL</w:t>
      </w:r>
      <w:r w:rsidR="009F2B0E" w:rsidRPr="00FB1D45">
        <w:rPr>
          <w:color w:val="000000" w:themeColor="text1"/>
          <w:highlight w:val="yellow"/>
          <w:lang w:eastAsia="zh-CN"/>
        </w:rPr>
        <w:t xml:space="preserve"> </w:t>
      </w:r>
      <w:r w:rsidR="00180BCE">
        <w:rPr>
          <w:color w:val="000000" w:themeColor="text1"/>
          <w:highlight w:val="yellow"/>
          <w:lang w:eastAsia="zh-CN"/>
        </w:rPr>
        <w:t xml:space="preserve">of </w:t>
      </w:r>
      <w:r w:rsidR="009F2B0E" w:rsidRPr="00FB1D45">
        <w:rPr>
          <w:color w:val="000000" w:themeColor="text1"/>
          <w:highlight w:val="yellow"/>
          <w:lang w:eastAsia="zh-CN"/>
        </w:rPr>
        <w:t>PBS and</w:t>
      </w:r>
      <w:r w:rsidR="004420B1" w:rsidRPr="00FB1D45">
        <w:rPr>
          <w:color w:val="000000" w:themeColor="text1"/>
          <w:highlight w:val="yellow"/>
          <w:lang w:eastAsia="zh-CN"/>
        </w:rPr>
        <w:t xml:space="preserve"> count</w:t>
      </w:r>
      <w:r w:rsidR="009F2B0E" w:rsidRPr="00FB1D45">
        <w:rPr>
          <w:color w:val="000000" w:themeColor="text1"/>
          <w:highlight w:val="yellow"/>
          <w:lang w:eastAsia="zh-CN"/>
        </w:rPr>
        <w:t xml:space="preserve"> the merozoites</w:t>
      </w:r>
      <w:r w:rsidR="004420B1" w:rsidRPr="00FB1D45">
        <w:rPr>
          <w:color w:val="000000" w:themeColor="text1"/>
          <w:highlight w:val="yellow"/>
          <w:lang w:eastAsia="zh-CN"/>
        </w:rPr>
        <w:t xml:space="preserve"> </w:t>
      </w:r>
      <w:r w:rsidR="009F2B0E" w:rsidRPr="00FB1D45">
        <w:rPr>
          <w:color w:val="000000" w:themeColor="text1"/>
          <w:highlight w:val="yellow"/>
          <w:lang w:eastAsia="zh-CN"/>
        </w:rPr>
        <w:t>using a hemocytometer.</w:t>
      </w:r>
      <w:bookmarkEnd w:id="66"/>
    </w:p>
    <w:p w14:paraId="5CFEF76A" w14:textId="77777777" w:rsidR="002F1390" w:rsidRPr="00FB1D45" w:rsidRDefault="002F1390" w:rsidP="00FB1D45">
      <w:pPr>
        <w:rPr>
          <w:b/>
          <w:bCs/>
          <w:color w:val="000000" w:themeColor="text1"/>
          <w:highlight w:val="yellow"/>
          <w:lang w:eastAsia="zh-CN"/>
        </w:rPr>
      </w:pPr>
    </w:p>
    <w:p w14:paraId="0C4475BD" w14:textId="19121094" w:rsidR="00482D5F" w:rsidRPr="00FB1D45" w:rsidRDefault="009375F7" w:rsidP="00FB1D45">
      <w:pPr>
        <w:rPr>
          <w:b/>
          <w:bCs/>
          <w:color w:val="000000" w:themeColor="text1"/>
        </w:rPr>
      </w:pPr>
      <w:r w:rsidRPr="00FB1D45">
        <w:rPr>
          <w:b/>
          <w:bCs/>
          <w:color w:val="000000" w:themeColor="text1"/>
          <w:highlight w:val="yellow"/>
        </w:rPr>
        <w:t>3</w:t>
      </w:r>
      <w:r w:rsidR="00DE0388" w:rsidRPr="00FB1D45">
        <w:rPr>
          <w:b/>
          <w:bCs/>
          <w:color w:val="000000" w:themeColor="text1"/>
          <w:highlight w:val="yellow"/>
        </w:rPr>
        <w:t xml:space="preserve">. </w:t>
      </w:r>
      <w:bookmarkStart w:id="67" w:name="OLE_LINK151"/>
      <w:bookmarkStart w:id="68" w:name="OLE_LINK172"/>
      <w:bookmarkStart w:id="69" w:name="OLE_LINK173"/>
      <w:r w:rsidR="001951F0" w:rsidRPr="00FB1D45">
        <w:rPr>
          <w:b/>
          <w:bCs/>
          <w:color w:val="000000" w:themeColor="text1"/>
          <w:highlight w:val="yellow"/>
        </w:rPr>
        <w:t>Nucleofect</w:t>
      </w:r>
      <w:bookmarkEnd w:id="67"/>
      <w:r w:rsidR="001951F0" w:rsidRPr="00FB1D45">
        <w:rPr>
          <w:b/>
          <w:bCs/>
          <w:color w:val="000000" w:themeColor="text1"/>
          <w:highlight w:val="yellow"/>
        </w:rPr>
        <w:t xml:space="preserve">ion </w:t>
      </w:r>
      <w:bookmarkEnd w:id="68"/>
      <w:bookmarkEnd w:id="69"/>
      <w:r w:rsidR="00DE0388" w:rsidRPr="00FB1D45">
        <w:rPr>
          <w:b/>
          <w:bCs/>
          <w:color w:val="000000" w:themeColor="text1"/>
          <w:highlight w:val="yellow"/>
        </w:rPr>
        <w:t>of merozoites</w:t>
      </w:r>
      <w:r w:rsidR="00FB26CD" w:rsidRPr="00FB1D45">
        <w:rPr>
          <w:b/>
          <w:bCs/>
          <w:color w:val="000000" w:themeColor="text1"/>
          <w:highlight w:val="yellow"/>
        </w:rPr>
        <w:t xml:space="preserve"> or </w:t>
      </w:r>
      <w:r w:rsidR="00DE0388" w:rsidRPr="00FB1D45">
        <w:rPr>
          <w:b/>
          <w:bCs/>
          <w:color w:val="000000" w:themeColor="text1"/>
          <w:highlight w:val="yellow"/>
        </w:rPr>
        <w:t>sporozoites</w:t>
      </w:r>
    </w:p>
    <w:p w14:paraId="31B6AE4A" w14:textId="77777777" w:rsidR="004E2FEF" w:rsidRPr="00FB1D45" w:rsidRDefault="004E2FEF" w:rsidP="00FB1D45">
      <w:pPr>
        <w:rPr>
          <w:color w:val="000000" w:themeColor="text1"/>
        </w:rPr>
      </w:pPr>
    </w:p>
    <w:p w14:paraId="105608C3" w14:textId="1211235C" w:rsidR="00451A6B" w:rsidRPr="009849BF" w:rsidRDefault="009375F7" w:rsidP="00FB1D45">
      <w:pPr>
        <w:rPr>
          <w:color w:val="000000" w:themeColor="text1"/>
        </w:rPr>
      </w:pPr>
      <w:r w:rsidRPr="009849BF">
        <w:rPr>
          <w:color w:val="000000" w:themeColor="text1"/>
        </w:rPr>
        <w:t>3</w:t>
      </w:r>
      <w:r w:rsidR="007F5B0B" w:rsidRPr="009849BF">
        <w:rPr>
          <w:color w:val="000000" w:themeColor="text1"/>
        </w:rPr>
        <w:t xml:space="preserve">.1 </w:t>
      </w:r>
      <w:r w:rsidR="00451A6B" w:rsidRPr="009849BF">
        <w:rPr>
          <w:color w:val="000000" w:themeColor="text1"/>
        </w:rPr>
        <w:t xml:space="preserve">Preparation before </w:t>
      </w:r>
      <w:r w:rsidR="000B5ADB" w:rsidRPr="009849BF">
        <w:rPr>
          <w:color w:val="000000" w:themeColor="text1"/>
        </w:rPr>
        <w:t>nucleofection of parasites</w:t>
      </w:r>
    </w:p>
    <w:p w14:paraId="05CDEA62" w14:textId="77777777" w:rsidR="00B8140F" w:rsidRPr="009849BF" w:rsidRDefault="00B8140F" w:rsidP="00FB1D45">
      <w:pPr>
        <w:rPr>
          <w:color w:val="000000" w:themeColor="text1"/>
        </w:rPr>
      </w:pPr>
    </w:p>
    <w:p w14:paraId="6347D7F3" w14:textId="50467850" w:rsidR="00482D5F" w:rsidRPr="009849BF" w:rsidRDefault="00CB3521" w:rsidP="00FB1D45">
      <w:pPr>
        <w:rPr>
          <w:color w:val="000000" w:themeColor="text1"/>
        </w:rPr>
      </w:pPr>
      <w:r w:rsidRPr="009849BF">
        <w:rPr>
          <w:color w:val="000000" w:themeColor="text1"/>
        </w:rPr>
        <w:t xml:space="preserve">3.1.1 </w:t>
      </w:r>
      <w:r w:rsidR="00B8140F" w:rsidRPr="009849BF">
        <w:rPr>
          <w:color w:val="000000" w:themeColor="text1"/>
        </w:rPr>
        <w:t>Prepare</w:t>
      </w:r>
      <w:r w:rsidR="00180BCE">
        <w:rPr>
          <w:color w:val="000000" w:themeColor="text1"/>
        </w:rPr>
        <w:t xml:space="preserve"> </w:t>
      </w:r>
      <w:r w:rsidR="00180BCE" w:rsidRPr="009849BF">
        <w:rPr>
          <w:color w:val="000000" w:themeColor="text1"/>
        </w:rPr>
        <w:t>about 10</w:t>
      </w:r>
      <w:r w:rsidR="00180BCE" w:rsidRPr="009849BF">
        <w:rPr>
          <w:color w:val="000000" w:themeColor="text1"/>
          <w:vertAlign w:val="superscript"/>
        </w:rPr>
        <w:t>7</w:t>
      </w:r>
      <w:r w:rsidR="00180BCE" w:rsidRPr="00201F82">
        <w:rPr>
          <w:color w:val="000000" w:themeColor="text1"/>
        </w:rPr>
        <w:t xml:space="preserve"> </w:t>
      </w:r>
      <w:r w:rsidR="00B8140F" w:rsidRPr="009849BF">
        <w:rPr>
          <w:color w:val="000000" w:themeColor="text1"/>
        </w:rPr>
        <w:t xml:space="preserve">merozoites </w:t>
      </w:r>
      <w:r w:rsidR="00451A6B" w:rsidRPr="009849BF">
        <w:rPr>
          <w:color w:val="000000" w:themeColor="text1"/>
        </w:rPr>
        <w:t>or sporozoites</w:t>
      </w:r>
      <w:r w:rsidR="00B8140F" w:rsidRPr="009849BF">
        <w:rPr>
          <w:color w:val="000000" w:themeColor="text1"/>
        </w:rPr>
        <w:t xml:space="preserve"> </w:t>
      </w:r>
      <w:r w:rsidR="00180BCE">
        <w:rPr>
          <w:color w:val="000000" w:themeColor="text1"/>
        </w:rPr>
        <w:t>in</w:t>
      </w:r>
      <w:r w:rsidR="0001584A" w:rsidRPr="009849BF">
        <w:rPr>
          <w:color w:val="000000" w:themeColor="text1"/>
        </w:rPr>
        <w:t xml:space="preserve"> one tube</w:t>
      </w:r>
      <w:r w:rsidR="005B2B30">
        <w:rPr>
          <w:color w:val="000000" w:themeColor="text1"/>
        </w:rPr>
        <w:t xml:space="preserve">. </w:t>
      </w:r>
      <w:r w:rsidR="00E923D7" w:rsidRPr="009849BF">
        <w:rPr>
          <w:color w:val="000000" w:themeColor="text1"/>
        </w:rPr>
        <w:t>I</w:t>
      </w:r>
      <w:r w:rsidR="000B5ADB" w:rsidRPr="009849BF">
        <w:rPr>
          <w:color w:val="000000" w:themeColor="text1"/>
        </w:rPr>
        <w:t xml:space="preserve">f </w:t>
      </w:r>
      <w:r w:rsidR="00180BCE">
        <w:rPr>
          <w:color w:val="000000" w:themeColor="text1"/>
        </w:rPr>
        <w:t>transfecting</w:t>
      </w:r>
      <w:r w:rsidR="001D5136" w:rsidRPr="009849BF">
        <w:rPr>
          <w:color w:val="000000" w:themeColor="text1"/>
        </w:rPr>
        <w:t xml:space="preserve"> </w:t>
      </w:r>
      <w:r w:rsidR="00AB494A" w:rsidRPr="009849BF">
        <w:rPr>
          <w:color w:val="000000" w:themeColor="text1"/>
        </w:rPr>
        <w:t>merozoites</w:t>
      </w:r>
      <w:r w:rsidR="000B5ADB" w:rsidRPr="009849BF">
        <w:rPr>
          <w:color w:val="000000" w:themeColor="text1"/>
        </w:rPr>
        <w:t xml:space="preserve">, prepare </w:t>
      </w:r>
      <w:r w:rsidR="001D5136" w:rsidRPr="009849BF">
        <w:rPr>
          <w:color w:val="000000" w:themeColor="text1"/>
        </w:rPr>
        <w:t>3-4</w:t>
      </w:r>
      <w:r w:rsidR="00C06461" w:rsidRPr="009849BF">
        <w:rPr>
          <w:color w:val="000000" w:themeColor="text1"/>
        </w:rPr>
        <w:t xml:space="preserve"> tube</w:t>
      </w:r>
      <w:r w:rsidR="002F3105" w:rsidRPr="009849BF">
        <w:rPr>
          <w:color w:val="000000" w:themeColor="text1"/>
        </w:rPr>
        <w:t>s</w:t>
      </w:r>
      <w:r w:rsidR="007F5B0B" w:rsidRPr="009849BF">
        <w:rPr>
          <w:color w:val="000000" w:themeColor="text1"/>
        </w:rPr>
        <w:t xml:space="preserve">. </w:t>
      </w:r>
    </w:p>
    <w:p w14:paraId="77AD9E22" w14:textId="77777777" w:rsidR="00CB3521" w:rsidRPr="009849BF" w:rsidRDefault="00CB3521" w:rsidP="00FB1D45">
      <w:pPr>
        <w:rPr>
          <w:color w:val="000000" w:themeColor="text1"/>
        </w:rPr>
      </w:pPr>
    </w:p>
    <w:p w14:paraId="77C0B57D" w14:textId="3A389654" w:rsidR="00E65EB1" w:rsidRPr="009849BF" w:rsidRDefault="00CB3521" w:rsidP="00FB1D45">
      <w:pPr>
        <w:rPr>
          <w:color w:val="000000" w:themeColor="text1"/>
        </w:rPr>
      </w:pPr>
      <w:r w:rsidRPr="009849BF">
        <w:rPr>
          <w:color w:val="000000" w:themeColor="text1"/>
        </w:rPr>
        <w:t xml:space="preserve">3.1.2 Prepare </w:t>
      </w:r>
      <w:r w:rsidR="005B2B30">
        <w:rPr>
          <w:color w:val="000000" w:themeColor="text1"/>
        </w:rPr>
        <w:t>an</w:t>
      </w:r>
      <w:r w:rsidR="005B2B30" w:rsidRPr="009849BF">
        <w:rPr>
          <w:color w:val="000000" w:themeColor="text1"/>
        </w:rPr>
        <w:t xml:space="preserve"> </w:t>
      </w:r>
      <w:r w:rsidR="00033F08" w:rsidRPr="009849BF">
        <w:rPr>
          <w:color w:val="000000" w:themeColor="text1"/>
        </w:rPr>
        <w:t>amount of p</w:t>
      </w:r>
      <w:r w:rsidR="00451A6B" w:rsidRPr="009849BF">
        <w:rPr>
          <w:color w:val="000000" w:themeColor="text1"/>
        </w:rPr>
        <w:t>lasmid</w:t>
      </w:r>
      <w:r w:rsidR="008F6E95" w:rsidRPr="009849BF">
        <w:rPr>
          <w:color w:val="000000" w:themeColor="text1"/>
        </w:rPr>
        <w:t xml:space="preserve"> </w:t>
      </w:r>
      <w:r w:rsidR="00033F08" w:rsidRPr="009849BF">
        <w:rPr>
          <w:color w:val="000000" w:themeColor="text1"/>
        </w:rPr>
        <w:t xml:space="preserve">DNA or purified </w:t>
      </w:r>
      <w:r w:rsidR="00451A6B" w:rsidRPr="009849BF">
        <w:rPr>
          <w:color w:val="000000" w:themeColor="text1"/>
        </w:rPr>
        <w:t>PCR fragment</w:t>
      </w:r>
      <w:r w:rsidRPr="009849BF">
        <w:rPr>
          <w:color w:val="000000" w:themeColor="text1"/>
        </w:rPr>
        <w:t xml:space="preserve"> that is greater than or equal to </w:t>
      </w:r>
      <w:r w:rsidR="008F6E95" w:rsidRPr="009849BF">
        <w:rPr>
          <w:color w:val="000000" w:themeColor="text1"/>
        </w:rPr>
        <w:t xml:space="preserve">10 </w:t>
      </w:r>
      <w:proofErr w:type="spellStart"/>
      <w:r w:rsidR="00927ADF" w:rsidRPr="009849BF">
        <w:rPr>
          <w:color w:val="000000" w:themeColor="text1"/>
          <w:lang w:eastAsia="zh-CN"/>
        </w:rPr>
        <w:t>μ</w:t>
      </w:r>
      <w:r w:rsidR="008F6E95" w:rsidRPr="009849BF">
        <w:rPr>
          <w:color w:val="000000" w:themeColor="text1"/>
        </w:rPr>
        <w:t>g</w:t>
      </w:r>
      <w:proofErr w:type="spellEnd"/>
      <w:r w:rsidR="002222B1" w:rsidRPr="009849BF">
        <w:rPr>
          <w:color w:val="000000" w:themeColor="text1"/>
        </w:rPr>
        <w:t>.</w:t>
      </w:r>
      <w:r w:rsidR="00BB6AD3" w:rsidRPr="009849BF">
        <w:rPr>
          <w:color w:val="000000" w:themeColor="text1"/>
        </w:rPr>
        <w:t xml:space="preserve"> </w:t>
      </w:r>
    </w:p>
    <w:p w14:paraId="77C13AE3" w14:textId="77777777" w:rsidR="00FB1D45" w:rsidRPr="009849BF" w:rsidRDefault="00FB1D45" w:rsidP="00FB1D45">
      <w:pPr>
        <w:rPr>
          <w:color w:val="000000" w:themeColor="text1"/>
        </w:rPr>
      </w:pPr>
    </w:p>
    <w:p w14:paraId="494925CE" w14:textId="22EFD60A" w:rsidR="00482D5F" w:rsidRPr="009849BF" w:rsidRDefault="005B2B30" w:rsidP="00FB1D45">
      <w:pPr>
        <w:rPr>
          <w:color w:val="000000" w:themeColor="text1"/>
        </w:rPr>
      </w:pPr>
      <w:r>
        <w:rPr>
          <w:color w:val="000000" w:themeColor="text1"/>
        </w:rPr>
        <w:t>NOTE</w:t>
      </w:r>
      <w:r w:rsidR="007B34D9" w:rsidRPr="009849BF">
        <w:rPr>
          <w:color w:val="000000" w:themeColor="text1"/>
        </w:rPr>
        <w:t>:</w:t>
      </w:r>
      <w:r w:rsidR="00C66285" w:rsidRPr="009849BF">
        <w:rPr>
          <w:color w:val="000000" w:themeColor="text1"/>
        </w:rPr>
        <w:t xml:space="preserve"> </w:t>
      </w:r>
      <w:r w:rsidR="002222B1" w:rsidRPr="009849BF">
        <w:rPr>
          <w:color w:val="000000" w:themeColor="text1"/>
        </w:rPr>
        <w:t>T</w:t>
      </w:r>
      <w:r w:rsidR="0016264B" w:rsidRPr="009849BF">
        <w:rPr>
          <w:color w:val="000000" w:themeColor="text1"/>
        </w:rPr>
        <w:t>he plasmid used</w:t>
      </w:r>
      <w:r w:rsidR="00AB3A3E" w:rsidRPr="009849BF">
        <w:rPr>
          <w:color w:val="000000" w:themeColor="text1"/>
        </w:rPr>
        <w:t xml:space="preserve"> </w:t>
      </w:r>
      <w:r w:rsidR="002222B1" w:rsidRPr="009849BF">
        <w:rPr>
          <w:color w:val="000000" w:themeColor="text1"/>
        </w:rPr>
        <w:t xml:space="preserve">in this study </w:t>
      </w:r>
      <w:r w:rsidR="0016264B" w:rsidRPr="009849BF">
        <w:rPr>
          <w:color w:val="000000" w:themeColor="text1"/>
        </w:rPr>
        <w:t xml:space="preserve">contains </w:t>
      </w:r>
      <w:r w:rsidR="002222B1" w:rsidRPr="009849BF">
        <w:rPr>
          <w:color w:val="000000" w:themeColor="text1"/>
        </w:rPr>
        <w:t>2 genes</w:t>
      </w:r>
      <w:r w:rsidR="00BF3509">
        <w:rPr>
          <w:color w:val="000000" w:themeColor="text1"/>
        </w:rPr>
        <w:t>:</w:t>
      </w:r>
      <w:r w:rsidR="00BF3509" w:rsidRPr="009849BF">
        <w:rPr>
          <w:color w:val="000000" w:themeColor="text1"/>
        </w:rPr>
        <w:t xml:space="preserve"> </w:t>
      </w:r>
      <w:r w:rsidR="00BB6AD3" w:rsidRPr="009849BF">
        <w:rPr>
          <w:color w:val="000000" w:themeColor="text1"/>
        </w:rPr>
        <w:t>enhanced yellow fluorescent protein (EYFP)</w:t>
      </w:r>
      <w:r w:rsidR="00E65EB1" w:rsidRPr="009849BF">
        <w:rPr>
          <w:color w:val="000000" w:themeColor="text1"/>
        </w:rPr>
        <w:t xml:space="preserve"> </w:t>
      </w:r>
      <w:r w:rsidR="00BB6AD3" w:rsidRPr="009849BF">
        <w:rPr>
          <w:color w:val="000000" w:themeColor="text1"/>
        </w:rPr>
        <w:t xml:space="preserve">and </w:t>
      </w:r>
      <w:r w:rsidR="0016264B" w:rsidRPr="009849BF">
        <w:rPr>
          <w:color w:val="000000" w:themeColor="text1"/>
        </w:rPr>
        <w:t xml:space="preserve">dihydrofolate reductase thymidylate synthase derived from </w:t>
      </w:r>
      <w:r w:rsidR="0016264B" w:rsidRPr="009849BF">
        <w:rPr>
          <w:i/>
          <w:iCs/>
          <w:color w:val="000000" w:themeColor="text1"/>
        </w:rPr>
        <w:t>Toxoplasma gondii</w:t>
      </w:r>
      <w:r w:rsidR="0016264B" w:rsidRPr="009849BF">
        <w:rPr>
          <w:color w:val="000000" w:themeColor="text1"/>
        </w:rPr>
        <w:t xml:space="preserve"> (</w:t>
      </w:r>
      <w:proofErr w:type="spellStart"/>
      <w:r w:rsidR="0016264B" w:rsidRPr="009849BF">
        <w:rPr>
          <w:color w:val="000000" w:themeColor="text1"/>
        </w:rPr>
        <w:t>TgDHFR</w:t>
      </w:r>
      <w:proofErr w:type="spellEnd"/>
      <w:r w:rsidR="0016264B" w:rsidRPr="009849BF">
        <w:rPr>
          <w:color w:val="000000" w:themeColor="text1"/>
        </w:rPr>
        <w:t>-TS)</w:t>
      </w:r>
      <w:r w:rsidR="005C2CB9" w:rsidRPr="009849BF">
        <w:rPr>
          <w:color w:val="000000" w:themeColor="text1"/>
          <w:vertAlign w:val="superscript"/>
        </w:rPr>
        <w:t>1</w:t>
      </w:r>
      <w:r w:rsidR="00CA6D54" w:rsidRPr="009849BF">
        <w:rPr>
          <w:color w:val="000000" w:themeColor="text1"/>
          <w:vertAlign w:val="superscript"/>
        </w:rPr>
        <w:t>5</w:t>
      </w:r>
      <w:r w:rsidR="002222B1" w:rsidRPr="009849BF">
        <w:rPr>
          <w:color w:val="000000" w:themeColor="text1"/>
        </w:rPr>
        <w:t>.</w:t>
      </w:r>
    </w:p>
    <w:p w14:paraId="260A691E" w14:textId="77777777" w:rsidR="00CB3521" w:rsidRPr="009849BF" w:rsidRDefault="00CB3521" w:rsidP="00FB1D45">
      <w:pPr>
        <w:rPr>
          <w:color w:val="000000" w:themeColor="text1"/>
        </w:rPr>
      </w:pPr>
    </w:p>
    <w:p w14:paraId="0EA24056" w14:textId="01042521" w:rsidR="008F6E95" w:rsidRPr="009849BF" w:rsidRDefault="00CB3521" w:rsidP="00FB1D45">
      <w:pPr>
        <w:rPr>
          <w:color w:val="000000" w:themeColor="text1"/>
          <w:lang w:eastAsia="zh-CN"/>
        </w:rPr>
      </w:pPr>
      <w:r w:rsidRPr="009849BF">
        <w:rPr>
          <w:color w:val="000000" w:themeColor="text1"/>
        </w:rPr>
        <w:t xml:space="preserve">3.1.3 Prepare </w:t>
      </w:r>
      <w:r w:rsidR="005B2B30" w:rsidRPr="009849BF">
        <w:rPr>
          <w:color w:val="000000" w:themeColor="text1"/>
        </w:rPr>
        <w:t>25 U</w:t>
      </w:r>
      <w:r w:rsidR="005B2B30" w:rsidRPr="009849BF" w:rsidDel="005B2B30">
        <w:rPr>
          <w:color w:val="000000" w:themeColor="text1"/>
        </w:rPr>
        <w:t xml:space="preserve"> </w:t>
      </w:r>
      <w:r w:rsidR="005B2B30">
        <w:rPr>
          <w:color w:val="000000" w:themeColor="text1"/>
        </w:rPr>
        <w:t>of r</w:t>
      </w:r>
      <w:r w:rsidR="005B2B30" w:rsidRPr="009849BF">
        <w:rPr>
          <w:color w:val="000000" w:themeColor="text1"/>
        </w:rPr>
        <w:t xml:space="preserve">estriction </w:t>
      </w:r>
      <w:r w:rsidR="008F6E95" w:rsidRPr="009849BF">
        <w:rPr>
          <w:color w:val="000000" w:themeColor="text1"/>
        </w:rPr>
        <w:t>enzyme</w:t>
      </w:r>
      <w:r w:rsidR="005B2B30">
        <w:rPr>
          <w:color w:val="000000" w:themeColor="text1"/>
        </w:rPr>
        <w:t xml:space="preserve">. </w:t>
      </w:r>
      <w:r w:rsidR="006D20F0" w:rsidRPr="009849BF">
        <w:rPr>
          <w:color w:val="000000" w:themeColor="text1"/>
        </w:rPr>
        <w:t xml:space="preserve">If plasmids are linearized, </w:t>
      </w:r>
      <w:r w:rsidR="005B2B30">
        <w:rPr>
          <w:color w:val="000000" w:themeColor="text1"/>
        </w:rPr>
        <w:t xml:space="preserve">the </w:t>
      </w:r>
      <w:r w:rsidR="006D20F0" w:rsidRPr="009849BF">
        <w:rPr>
          <w:color w:val="000000" w:themeColor="text1"/>
        </w:rPr>
        <w:t>restriction enzyme can i</w:t>
      </w:r>
      <w:r w:rsidR="008F6E95" w:rsidRPr="009849BF">
        <w:rPr>
          <w:color w:val="000000" w:themeColor="text1"/>
        </w:rPr>
        <w:t>mprove the transfection efficiency</w:t>
      </w:r>
      <w:r w:rsidR="006D20F0" w:rsidRPr="009849BF">
        <w:rPr>
          <w:color w:val="000000" w:themeColor="text1"/>
        </w:rPr>
        <w:t>. If the plasmids are circular,</w:t>
      </w:r>
      <w:r w:rsidR="007B34D9" w:rsidRPr="009849BF">
        <w:rPr>
          <w:color w:val="000000" w:themeColor="text1"/>
        </w:rPr>
        <w:t xml:space="preserve"> omit </w:t>
      </w:r>
      <w:r w:rsidR="005B2B30">
        <w:rPr>
          <w:color w:val="000000" w:themeColor="text1"/>
        </w:rPr>
        <w:t xml:space="preserve">the </w:t>
      </w:r>
      <w:r w:rsidR="006D20F0" w:rsidRPr="009849BF">
        <w:rPr>
          <w:color w:val="000000" w:themeColor="text1"/>
        </w:rPr>
        <w:t>restriction enzyme</w:t>
      </w:r>
      <w:r w:rsidRPr="009849BF">
        <w:rPr>
          <w:color w:val="000000" w:themeColor="text1"/>
          <w:lang w:eastAsia="zh-CN"/>
        </w:rPr>
        <w:t>.</w:t>
      </w:r>
    </w:p>
    <w:p w14:paraId="5F7E39B8" w14:textId="77777777" w:rsidR="00AA7105" w:rsidRPr="009849BF" w:rsidRDefault="00AA7105" w:rsidP="00FB1D45">
      <w:pPr>
        <w:rPr>
          <w:color w:val="000000" w:themeColor="text1"/>
        </w:rPr>
      </w:pPr>
    </w:p>
    <w:p w14:paraId="1007D3A2" w14:textId="160A52DB" w:rsidR="00482D5F" w:rsidRPr="009849BF" w:rsidRDefault="00AA7105" w:rsidP="00FB1D45">
      <w:pPr>
        <w:rPr>
          <w:color w:val="000000" w:themeColor="text1"/>
          <w:lang w:eastAsia="zh-CN"/>
        </w:rPr>
      </w:pPr>
      <w:r w:rsidRPr="009849BF">
        <w:rPr>
          <w:color w:val="000000" w:themeColor="text1"/>
          <w:lang w:eastAsia="zh-CN"/>
        </w:rPr>
        <w:t xml:space="preserve">3.1.4 </w:t>
      </w:r>
      <w:r w:rsidRPr="00962B2F">
        <w:rPr>
          <w:color w:val="000000" w:themeColor="text1"/>
          <w:lang w:eastAsia="zh-CN"/>
        </w:rPr>
        <w:t xml:space="preserve">Prepare </w:t>
      </w:r>
      <w:r w:rsidR="005B2B30" w:rsidRPr="00962B2F">
        <w:rPr>
          <w:color w:val="000000" w:themeColor="text1"/>
          <w:lang w:eastAsia="zh-CN"/>
        </w:rPr>
        <w:t xml:space="preserve">85 </w:t>
      </w:r>
      <w:r w:rsidR="005B2B30" w:rsidRPr="006E0A47">
        <w:rPr>
          <w:color w:val="000000" w:themeColor="text1"/>
          <w:lang w:eastAsia="zh-CN"/>
        </w:rPr>
        <w:t>μ</w:t>
      </w:r>
      <w:r w:rsidR="005B2B30" w:rsidRPr="00962B2F">
        <w:rPr>
          <w:color w:val="000000" w:themeColor="text1"/>
          <w:lang w:eastAsia="zh-CN"/>
        </w:rPr>
        <w:t xml:space="preserve">L </w:t>
      </w:r>
      <w:r w:rsidR="005B2B30">
        <w:rPr>
          <w:color w:val="000000" w:themeColor="text1"/>
          <w:lang w:eastAsia="zh-CN"/>
        </w:rPr>
        <w:t xml:space="preserve">of </w:t>
      </w:r>
      <w:r w:rsidR="00DC7CEA">
        <w:rPr>
          <w:rFonts w:hint="eastAsia"/>
          <w:color w:val="000000" w:themeColor="text1"/>
          <w:lang w:eastAsia="zh-CN"/>
        </w:rPr>
        <w:t>n</w:t>
      </w:r>
      <w:r w:rsidR="00DC7CEA" w:rsidRPr="00DC7CEA">
        <w:rPr>
          <w:color w:val="000000" w:themeColor="text1"/>
          <w:lang w:eastAsia="zh-CN"/>
        </w:rPr>
        <w:t>ucleofection buffer</w:t>
      </w:r>
      <w:r w:rsidR="00BF3509">
        <w:rPr>
          <w:color w:val="000000" w:themeColor="text1"/>
          <w:lang w:eastAsia="zh-CN"/>
        </w:rPr>
        <w:t>: m</w:t>
      </w:r>
      <w:r w:rsidR="00A90C04">
        <w:rPr>
          <w:color w:val="000000" w:themeColor="text1"/>
          <w:lang w:eastAsia="zh-CN"/>
        </w:rPr>
        <w:t xml:space="preserve">ix 20 </w:t>
      </w:r>
      <w:r w:rsidR="00A90C04" w:rsidRPr="006E0A47">
        <w:rPr>
          <w:color w:val="000000" w:themeColor="text1"/>
          <w:lang w:eastAsia="zh-CN"/>
        </w:rPr>
        <w:t>μ</w:t>
      </w:r>
      <w:r w:rsidR="00A90C04" w:rsidRPr="00962B2F">
        <w:rPr>
          <w:color w:val="000000" w:themeColor="text1"/>
          <w:lang w:eastAsia="zh-CN"/>
        </w:rPr>
        <w:t>L</w:t>
      </w:r>
      <w:r w:rsidR="00A90C04">
        <w:rPr>
          <w:color w:val="000000" w:themeColor="text1"/>
          <w:lang w:eastAsia="zh-CN"/>
        </w:rPr>
        <w:t xml:space="preserve"> of </w:t>
      </w:r>
      <w:r w:rsidR="00A90C04">
        <w:rPr>
          <w:rFonts w:hint="eastAsia"/>
          <w:color w:val="000000" w:themeColor="text1"/>
          <w:lang w:eastAsia="zh-CN"/>
        </w:rPr>
        <w:t>n</w:t>
      </w:r>
      <w:r w:rsidR="00A90C04" w:rsidRPr="00A90C04">
        <w:rPr>
          <w:color w:val="000000" w:themeColor="text1"/>
          <w:lang w:eastAsia="zh-CN"/>
        </w:rPr>
        <w:t>ucleofection buffer I</w:t>
      </w:r>
      <w:r w:rsidR="00A90C04">
        <w:rPr>
          <w:color w:val="000000" w:themeColor="text1"/>
          <w:lang w:eastAsia="zh-CN"/>
        </w:rPr>
        <w:t xml:space="preserve"> and 1 m</w:t>
      </w:r>
      <w:r w:rsidR="00A90C04" w:rsidRPr="00962B2F">
        <w:rPr>
          <w:color w:val="000000" w:themeColor="text1"/>
          <w:lang w:eastAsia="zh-CN"/>
        </w:rPr>
        <w:t>L</w:t>
      </w:r>
      <w:r w:rsidR="00A90C04">
        <w:rPr>
          <w:color w:val="000000" w:themeColor="text1"/>
          <w:lang w:eastAsia="zh-CN"/>
        </w:rPr>
        <w:t xml:space="preserve"> of n</w:t>
      </w:r>
      <w:r w:rsidR="00A90C04" w:rsidRPr="00A90C04">
        <w:rPr>
          <w:color w:val="000000" w:themeColor="text1"/>
          <w:lang w:eastAsia="zh-CN"/>
        </w:rPr>
        <w:t xml:space="preserve">ucleofection </w:t>
      </w:r>
      <w:proofErr w:type="gramStart"/>
      <w:r w:rsidR="00A90C04" w:rsidRPr="00A90C04">
        <w:rPr>
          <w:color w:val="000000" w:themeColor="text1"/>
          <w:lang w:eastAsia="zh-CN"/>
        </w:rPr>
        <w:t>buffer II</w:t>
      </w:r>
      <w:r w:rsidR="005308CF">
        <w:rPr>
          <w:color w:val="000000" w:themeColor="text1"/>
          <w:lang w:eastAsia="zh-CN"/>
        </w:rPr>
        <w:t>, and</w:t>
      </w:r>
      <w:proofErr w:type="gramEnd"/>
      <w:r w:rsidR="005308CF">
        <w:rPr>
          <w:color w:val="000000" w:themeColor="text1"/>
          <w:lang w:eastAsia="zh-CN"/>
        </w:rPr>
        <w:t xml:space="preserve"> u</w:t>
      </w:r>
      <w:r w:rsidR="005308CF" w:rsidRPr="005308CF">
        <w:rPr>
          <w:color w:val="000000" w:themeColor="text1"/>
          <w:lang w:eastAsia="zh-CN"/>
        </w:rPr>
        <w:t>se</w:t>
      </w:r>
      <w:r w:rsidR="005308CF">
        <w:rPr>
          <w:color w:val="000000" w:themeColor="text1"/>
          <w:lang w:eastAsia="zh-CN"/>
        </w:rPr>
        <w:t xml:space="preserve"> a part of</w:t>
      </w:r>
      <w:r w:rsidR="005308CF" w:rsidRPr="005308CF">
        <w:rPr>
          <w:color w:val="000000" w:themeColor="text1"/>
          <w:lang w:eastAsia="zh-CN"/>
        </w:rPr>
        <w:t xml:space="preserve"> the </w:t>
      </w:r>
      <w:r w:rsidR="008D5CE9">
        <w:rPr>
          <w:color w:val="000000" w:themeColor="text1"/>
          <w:lang w:eastAsia="zh-CN"/>
        </w:rPr>
        <w:t>solution</w:t>
      </w:r>
      <w:r w:rsidRPr="00962B2F">
        <w:rPr>
          <w:color w:val="000000" w:themeColor="text1"/>
          <w:lang w:eastAsia="zh-CN"/>
        </w:rPr>
        <w:t xml:space="preserve">. </w:t>
      </w:r>
      <w:r w:rsidR="005B2B30">
        <w:rPr>
          <w:color w:val="000000" w:themeColor="text1"/>
        </w:rPr>
        <w:t>T</w:t>
      </w:r>
      <w:r w:rsidR="00CB3521" w:rsidRPr="009849BF">
        <w:rPr>
          <w:color w:val="000000" w:themeColor="text1"/>
        </w:rPr>
        <w:t xml:space="preserve">he volume of the total </w:t>
      </w:r>
      <w:r w:rsidR="008F6E95" w:rsidRPr="009849BF">
        <w:rPr>
          <w:color w:val="000000" w:themeColor="text1"/>
        </w:rPr>
        <w:t>buffer</w:t>
      </w:r>
      <w:r w:rsidR="00CB3521" w:rsidRPr="009849BF">
        <w:rPr>
          <w:color w:val="000000" w:themeColor="text1"/>
        </w:rPr>
        <w:t xml:space="preserve"> is </w:t>
      </w:r>
      <w:r w:rsidR="008F6E95" w:rsidRPr="009849BF">
        <w:rPr>
          <w:color w:val="000000" w:themeColor="text1"/>
        </w:rPr>
        <w:t>100</w:t>
      </w:r>
      <w:r w:rsidR="002005AC" w:rsidRPr="009849BF">
        <w:rPr>
          <w:color w:val="000000" w:themeColor="text1"/>
        </w:rPr>
        <w:t xml:space="preserve"> </w:t>
      </w:r>
      <w:bookmarkStart w:id="70" w:name="OLE_LINK174"/>
      <w:bookmarkStart w:id="71" w:name="OLE_LINK175"/>
      <w:r w:rsidR="00927ADF" w:rsidRPr="009849BF">
        <w:rPr>
          <w:color w:val="000000" w:themeColor="text1"/>
          <w:lang w:eastAsia="zh-CN"/>
        </w:rPr>
        <w:t>μL</w:t>
      </w:r>
      <w:r w:rsidR="002222B1" w:rsidRPr="00962B2F">
        <w:rPr>
          <w:color w:val="000000" w:themeColor="text1"/>
        </w:rPr>
        <w:t>.</w:t>
      </w:r>
      <w:bookmarkEnd w:id="70"/>
      <w:bookmarkEnd w:id="71"/>
    </w:p>
    <w:p w14:paraId="7146CBD5" w14:textId="77777777" w:rsidR="004E2FEF" w:rsidRPr="00CB3521" w:rsidRDefault="004E2FEF" w:rsidP="00FB1D45">
      <w:pPr>
        <w:rPr>
          <w:color w:val="000000" w:themeColor="text1"/>
          <w:lang w:eastAsia="zh-CN"/>
        </w:rPr>
      </w:pPr>
    </w:p>
    <w:p w14:paraId="6A9F2D86" w14:textId="25195422" w:rsidR="007728E8" w:rsidRPr="00FB1D45" w:rsidRDefault="009375F7" w:rsidP="00FB1D45">
      <w:pPr>
        <w:rPr>
          <w:color w:val="000000" w:themeColor="text1"/>
          <w:highlight w:val="yellow"/>
          <w:lang w:eastAsia="zh-CN"/>
        </w:rPr>
      </w:pPr>
      <w:r w:rsidRPr="00FB1D45">
        <w:rPr>
          <w:color w:val="000000" w:themeColor="text1"/>
          <w:highlight w:val="yellow"/>
          <w:lang w:eastAsia="zh-CN"/>
        </w:rPr>
        <w:t>3</w:t>
      </w:r>
      <w:r w:rsidR="00887E7B" w:rsidRPr="00FB1D45">
        <w:rPr>
          <w:color w:val="000000" w:themeColor="text1"/>
          <w:highlight w:val="yellow"/>
          <w:lang w:eastAsia="zh-CN"/>
        </w:rPr>
        <w:t xml:space="preserve">.2 </w:t>
      </w:r>
      <w:r w:rsidR="007B67F9" w:rsidRPr="00FB1D45">
        <w:rPr>
          <w:color w:val="000000" w:themeColor="text1"/>
          <w:highlight w:val="yellow"/>
          <w:lang w:eastAsia="zh-CN"/>
        </w:rPr>
        <w:t>N</w:t>
      </w:r>
      <w:r w:rsidR="00887E7B" w:rsidRPr="00FB1D45">
        <w:rPr>
          <w:color w:val="000000" w:themeColor="text1"/>
          <w:highlight w:val="yellow"/>
          <w:lang w:eastAsia="zh-CN"/>
        </w:rPr>
        <w:t>ucleofection</w:t>
      </w:r>
    </w:p>
    <w:p w14:paraId="7644A487" w14:textId="77777777" w:rsidR="00FF2A75" w:rsidRPr="00FB1D45" w:rsidRDefault="00FF2A75" w:rsidP="00FB1D45">
      <w:pPr>
        <w:rPr>
          <w:color w:val="000000" w:themeColor="text1"/>
          <w:highlight w:val="yellow"/>
          <w:lang w:eastAsia="zh-CN"/>
        </w:rPr>
      </w:pPr>
    </w:p>
    <w:p w14:paraId="35DE6802" w14:textId="1A115EEB" w:rsidR="007728E8" w:rsidRPr="00FB1D45" w:rsidRDefault="009375F7" w:rsidP="00FB1D45">
      <w:pPr>
        <w:rPr>
          <w:color w:val="000000" w:themeColor="text1"/>
          <w:highlight w:val="yellow"/>
          <w:lang w:eastAsia="zh-CN"/>
        </w:rPr>
      </w:pPr>
      <w:r w:rsidRPr="00FB1D45">
        <w:rPr>
          <w:color w:val="000000" w:themeColor="text1"/>
          <w:highlight w:val="yellow"/>
          <w:lang w:eastAsia="zh-CN"/>
        </w:rPr>
        <w:t>3</w:t>
      </w:r>
      <w:r w:rsidR="00FF2A75" w:rsidRPr="00FB1D45">
        <w:rPr>
          <w:color w:val="000000" w:themeColor="text1"/>
          <w:highlight w:val="yellow"/>
          <w:lang w:eastAsia="zh-CN"/>
        </w:rPr>
        <w:t>.2.</w:t>
      </w:r>
      <w:r w:rsidR="00205357" w:rsidRPr="00FB1D45">
        <w:rPr>
          <w:color w:val="000000" w:themeColor="text1"/>
          <w:highlight w:val="yellow"/>
          <w:lang w:eastAsia="zh-CN"/>
        </w:rPr>
        <w:t xml:space="preserve">1 </w:t>
      </w:r>
      <w:r w:rsidR="00593928" w:rsidRPr="00FB1D45">
        <w:rPr>
          <w:highlight w:val="yellow"/>
        </w:rPr>
        <w:t xml:space="preserve">Centrifuge </w:t>
      </w:r>
      <w:r w:rsidR="00593928" w:rsidRPr="00FB1D45">
        <w:rPr>
          <w:color w:val="000000" w:themeColor="text1"/>
          <w:highlight w:val="yellow"/>
          <w:lang w:eastAsia="zh-CN"/>
        </w:rPr>
        <w:t xml:space="preserve">the </w:t>
      </w:r>
      <w:r w:rsidR="005B2B30" w:rsidRPr="00FB1D45">
        <w:rPr>
          <w:color w:val="000000" w:themeColor="text1"/>
          <w:highlight w:val="yellow"/>
          <w:lang w:eastAsia="zh-CN"/>
        </w:rPr>
        <w:t>sporozoite</w:t>
      </w:r>
      <w:r w:rsidR="00BF3509">
        <w:rPr>
          <w:color w:val="000000" w:themeColor="text1"/>
          <w:highlight w:val="yellow"/>
          <w:lang w:eastAsia="zh-CN"/>
        </w:rPr>
        <w:t xml:space="preserve"> </w:t>
      </w:r>
      <w:r w:rsidR="005B2B30" w:rsidRPr="00FB1D45">
        <w:rPr>
          <w:color w:val="000000" w:themeColor="text1"/>
          <w:highlight w:val="yellow"/>
          <w:lang w:eastAsia="zh-CN"/>
        </w:rPr>
        <w:t>or merozoite</w:t>
      </w:r>
      <w:r w:rsidR="00BF3509">
        <w:rPr>
          <w:color w:val="000000" w:themeColor="text1"/>
          <w:highlight w:val="yellow"/>
          <w:lang w:eastAsia="zh-CN"/>
        </w:rPr>
        <w:t xml:space="preserve"> </w:t>
      </w:r>
      <w:r w:rsidR="00204FCB" w:rsidRPr="00FB1D45">
        <w:rPr>
          <w:color w:val="000000" w:themeColor="text1"/>
          <w:highlight w:val="yellow"/>
          <w:lang w:eastAsia="zh-CN"/>
        </w:rPr>
        <w:t xml:space="preserve">suspension </w:t>
      </w:r>
      <w:r w:rsidR="00204FCB" w:rsidRPr="00FB1D45">
        <w:rPr>
          <w:highlight w:val="yellow"/>
        </w:rPr>
        <w:t>at</w:t>
      </w:r>
      <w:r w:rsidR="00204FCB" w:rsidRPr="00FB1D45" w:rsidDel="00204FCB">
        <w:rPr>
          <w:highlight w:val="yellow"/>
        </w:rPr>
        <w:t xml:space="preserve"> </w:t>
      </w:r>
      <w:r w:rsidR="004E2FEF" w:rsidRPr="00FB1D45">
        <w:rPr>
          <w:color w:val="000000" w:themeColor="text1"/>
          <w:highlight w:val="yellow"/>
          <w:lang w:eastAsia="zh-CN"/>
        </w:rPr>
        <w:t>600</w:t>
      </w:r>
      <w:r w:rsidR="00F07B67" w:rsidRPr="00FB1D45">
        <w:rPr>
          <w:color w:val="000000" w:themeColor="text1"/>
          <w:highlight w:val="yellow"/>
          <w:lang w:eastAsia="zh-CN"/>
        </w:rPr>
        <w:t xml:space="preserve"> </w:t>
      </w:r>
      <w:r w:rsidR="005B2B30">
        <w:rPr>
          <w:color w:val="000000" w:themeColor="text1"/>
          <w:highlight w:val="yellow"/>
          <w:lang w:eastAsia="zh-CN"/>
        </w:rPr>
        <w:t>x</w:t>
      </w:r>
      <w:r w:rsidR="005B2B30" w:rsidRPr="00DD6B43">
        <w:rPr>
          <w:i/>
          <w:iCs/>
          <w:color w:val="000000" w:themeColor="text1"/>
          <w:highlight w:val="yellow"/>
          <w:lang w:eastAsia="zh-CN"/>
        </w:rPr>
        <w:t xml:space="preserve"> g</w:t>
      </w:r>
      <w:r w:rsidR="005B2B30" w:rsidRPr="00FB1D45" w:rsidDel="005B2B30">
        <w:rPr>
          <w:color w:val="000000" w:themeColor="text1"/>
          <w:highlight w:val="yellow"/>
          <w:lang w:eastAsia="zh-CN"/>
        </w:rPr>
        <w:t xml:space="preserve"> </w:t>
      </w:r>
      <w:r w:rsidR="00204FCB" w:rsidRPr="00FB1D45">
        <w:rPr>
          <w:color w:val="000000" w:themeColor="text1"/>
          <w:highlight w:val="yellow"/>
          <w:lang w:eastAsia="zh-CN"/>
        </w:rPr>
        <w:t xml:space="preserve">for </w:t>
      </w:r>
      <w:r w:rsidR="00F07B67" w:rsidRPr="00FB1D45">
        <w:rPr>
          <w:color w:val="000000" w:themeColor="text1"/>
          <w:highlight w:val="yellow"/>
          <w:lang w:eastAsia="zh-CN"/>
        </w:rPr>
        <w:t xml:space="preserve">10 </w:t>
      </w:r>
      <w:r w:rsidR="00BB5FDF" w:rsidRPr="00FB1D45">
        <w:rPr>
          <w:color w:val="000000" w:themeColor="text1"/>
          <w:highlight w:val="yellow"/>
          <w:lang w:eastAsia="zh-CN"/>
        </w:rPr>
        <w:t>min</w:t>
      </w:r>
      <w:r w:rsidR="00CA0233" w:rsidRPr="00FB1D45">
        <w:rPr>
          <w:color w:val="000000" w:themeColor="text1"/>
          <w:highlight w:val="yellow"/>
          <w:lang w:eastAsia="zh-CN"/>
        </w:rPr>
        <w:t>. T</w:t>
      </w:r>
      <w:r w:rsidR="00205357" w:rsidRPr="00FB1D45">
        <w:rPr>
          <w:color w:val="000000" w:themeColor="text1"/>
          <w:highlight w:val="yellow"/>
          <w:lang w:eastAsia="zh-CN"/>
        </w:rPr>
        <w:t>hen</w:t>
      </w:r>
      <w:r w:rsidR="0031294D" w:rsidRPr="00FB1D45">
        <w:rPr>
          <w:color w:val="000000" w:themeColor="text1"/>
          <w:highlight w:val="yellow"/>
          <w:lang w:eastAsia="zh-CN"/>
        </w:rPr>
        <w:t xml:space="preserve"> </w:t>
      </w:r>
      <w:r w:rsidR="00DC2A39" w:rsidRPr="00FB1D45">
        <w:rPr>
          <w:color w:val="000000" w:themeColor="text1"/>
          <w:highlight w:val="yellow"/>
          <w:lang w:eastAsia="zh-CN"/>
        </w:rPr>
        <w:t>discard</w:t>
      </w:r>
      <w:r w:rsidR="00205357" w:rsidRPr="00FB1D45">
        <w:rPr>
          <w:color w:val="000000" w:themeColor="text1"/>
          <w:highlight w:val="yellow"/>
          <w:lang w:eastAsia="zh-CN"/>
        </w:rPr>
        <w:t xml:space="preserve"> the supernatant</w:t>
      </w:r>
      <w:r w:rsidR="00DC2A39" w:rsidRPr="00FB1D45">
        <w:rPr>
          <w:color w:val="000000" w:themeColor="text1"/>
          <w:highlight w:val="yellow"/>
          <w:lang w:eastAsia="zh-CN"/>
        </w:rPr>
        <w:t>.</w:t>
      </w:r>
    </w:p>
    <w:p w14:paraId="53989489" w14:textId="77777777" w:rsidR="00FF2A75" w:rsidRPr="00FB1D45" w:rsidRDefault="00FF2A75" w:rsidP="00FB1D45">
      <w:pPr>
        <w:rPr>
          <w:color w:val="000000" w:themeColor="text1"/>
          <w:highlight w:val="yellow"/>
          <w:lang w:eastAsia="zh-CN"/>
        </w:rPr>
      </w:pPr>
    </w:p>
    <w:p w14:paraId="4032B13F" w14:textId="6C69AE66" w:rsidR="009B304A" w:rsidRPr="00FB1D45" w:rsidRDefault="009375F7" w:rsidP="00FB1D45">
      <w:pPr>
        <w:rPr>
          <w:color w:val="000000" w:themeColor="text1"/>
          <w:highlight w:val="yellow"/>
          <w:lang w:eastAsia="zh-CN"/>
        </w:rPr>
      </w:pPr>
      <w:r w:rsidRPr="00FB1D45">
        <w:rPr>
          <w:color w:val="000000" w:themeColor="text1"/>
          <w:highlight w:val="yellow"/>
          <w:lang w:eastAsia="zh-CN"/>
        </w:rPr>
        <w:t>3</w:t>
      </w:r>
      <w:r w:rsidR="00FF2A75" w:rsidRPr="00FB1D45">
        <w:rPr>
          <w:color w:val="000000" w:themeColor="text1"/>
          <w:highlight w:val="yellow"/>
          <w:lang w:eastAsia="zh-CN"/>
        </w:rPr>
        <w:t>.2.</w:t>
      </w:r>
      <w:r w:rsidR="00205357" w:rsidRPr="00FB1D45">
        <w:rPr>
          <w:color w:val="000000" w:themeColor="text1"/>
          <w:highlight w:val="yellow"/>
          <w:lang w:eastAsia="zh-CN"/>
        </w:rPr>
        <w:t xml:space="preserve">2 </w:t>
      </w:r>
      <w:r w:rsidR="005B2B30">
        <w:rPr>
          <w:color w:val="000000" w:themeColor="text1"/>
          <w:highlight w:val="yellow"/>
          <w:lang w:eastAsia="zh-CN"/>
        </w:rPr>
        <w:t>In the following order, a</w:t>
      </w:r>
      <w:r w:rsidR="00DC2A39" w:rsidRPr="00FB1D45">
        <w:rPr>
          <w:color w:val="000000" w:themeColor="text1"/>
          <w:highlight w:val="yellow"/>
          <w:lang w:eastAsia="zh-CN"/>
        </w:rPr>
        <w:t>dd</w:t>
      </w:r>
      <w:r w:rsidR="00942DB1" w:rsidRPr="00FB1D45">
        <w:rPr>
          <w:color w:val="000000" w:themeColor="text1"/>
          <w:highlight w:val="yellow"/>
          <w:lang w:eastAsia="zh-CN"/>
        </w:rPr>
        <w:t xml:space="preserve"> </w:t>
      </w:r>
      <w:r w:rsidR="005B2B30" w:rsidRPr="00FB1D45">
        <w:rPr>
          <w:color w:val="000000" w:themeColor="text1"/>
          <w:highlight w:val="yellow"/>
          <w:lang w:eastAsia="zh-CN"/>
        </w:rPr>
        <w:t>85</w:t>
      </w:r>
      <w:r w:rsidR="005B2B30">
        <w:rPr>
          <w:color w:val="000000" w:themeColor="text1"/>
          <w:highlight w:val="yellow"/>
          <w:lang w:eastAsia="zh-CN"/>
        </w:rPr>
        <w:t xml:space="preserve"> </w:t>
      </w:r>
      <w:r w:rsidR="005B2B30" w:rsidRPr="00FB1D45">
        <w:rPr>
          <w:color w:val="000000" w:themeColor="text1"/>
          <w:highlight w:val="yellow"/>
          <w:lang w:eastAsia="zh-CN"/>
        </w:rPr>
        <w:t>μL</w:t>
      </w:r>
      <w:r w:rsidR="005B2B30">
        <w:rPr>
          <w:color w:val="000000" w:themeColor="text1"/>
          <w:highlight w:val="yellow"/>
          <w:lang w:eastAsia="zh-CN"/>
        </w:rPr>
        <w:t xml:space="preserve"> of</w:t>
      </w:r>
      <w:r w:rsidR="005B2B30" w:rsidRPr="00FB1D45">
        <w:rPr>
          <w:color w:val="000000" w:themeColor="text1"/>
          <w:highlight w:val="yellow"/>
          <w:lang w:eastAsia="zh-CN"/>
        </w:rPr>
        <w:t xml:space="preserve"> </w:t>
      </w:r>
      <w:r w:rsidR="00F93176" w:rsidRPr="00FB1D45">
        <w:rPr>
          <w:color w:val="000000" w:themeColor="text1"/>
          <w:highlight w:val="yellow"/>
          <w:lang w:eastAsia="zh-CN"/>
        </w:rPr>
        <w:t xml:space="preserve">nuclear </w:t>
      </w:r>
      <w:r w:rsidR="00DC2A39" w:rsidRPr="00FB1D45">
        <w:rPr>
          <w:color w:val="000000" w:themeColor="text1"/>
          <w:highlight w:val="yellow"/>
          <w:lang w:eastAsia="zh-CN"/>
        </w:rPr>
        <w:t xml:space="preserve">transfection buffer, </w:t>
      </w:r>
      <w:r w:rsidR="005B2B30" w:rsidRPr="00FB1D45">
        <w:rPr>
          <w:color w:val="000000" w:themeColor="text1"/>
          <w:highlight w:val="yellow"/>
          <w:lang w:eastAsia="zh-CN"/>
        </w:rPr>
        <w:t xml:space="preserve">10 </w:t>
      </w:r>
      <w:proofErr w:type="spellStart"/>
      <w:r w:rsidR="005B2B30" w:rsidRPr="00FB1D45">
        <w:rPr>
          <w:color w:val="000000" w:themeColor="text1"/>
          <w:highlight w:val="yellow"/>
          <w:lang w:eastAsia="zh-CN"/>
        </w:rPr>
        <w:t>μg</w:t>
      </w:r>
      <w:proofErr w:type="spellEnd"/>
      <w:r w:rsidR="005B2B30" w:rsidRPr="00FB1D45">
        <w:rPr>
          <w:color w:val="000000" w:themeColor="text1"/>
          <w:highlight w:val="yellow"/>
          <w:lang w:eastAsia="zh-CN"/>
        </w:rPr>
        <w:t xml:space="preserve"> </w:t>
      </w:r>
      <w:r w:rsidR="005B2B30">
        <w:rPr>
          <w:color w:val="000000" w:themeColor="text1"/>
          <w:highlight w:val="yellow"/>
          <w:lang w:eastAsia="zh-CN"/>
        </w:rPr>
        <w:t xml:space="preserve">of </w:t>
      </w:r>
      <w:r w:rsidR="00F93176" w:rsidRPr="00FB1D45">
        <w:rPr>
          <w:color w:val="000000" w:themeColor="text1"/>
          <w:highlight w:val="yellow"/>
          <w:lang w:eastAsia="zh-CN"/>
        </w:rPr>
        <w:t xml:space="preserve">plasmid </w:t>
      </w:r>
      <w:r w:rsidR="00DC2A39" w:rsidRPr="00FB1D45">
        <w:rPr>
          <w:color w:val="000000" w:themeColor="text1"/>
          <w:highlight w:val="yellow"/>
          <w:lang w:eastAsia="zh-CN"/>
        </w:rPr>
        <w:t xml:space="preserve">(PCR fragment), </w:t>
      </w:r>
      <w:r w:rsidR="00BF3509">
        <w:rPr>
          <w:color w:val="000000" w:themeColor="text1"/>
          <w:highlight w:val="yellow"/>
          <w:lang w:eastAsia="zh-CN"/>
        </w:rPr>
        <w:t xml:space="preserve">and </w:t>
      </w:r>
      <w:r w:rsidR="005B2B30" w:rsidRPr="00FB1D45">
        <w:rPr>
          <w:color w:val="000000" w:themeColor="text1"/>
          <w:highlight w:val="yellow"/>
          <w:lang w:eastAsia="zh-CN"/>
        </w:rPr>
        <w:t xml:space="preserve">25 U </w:t>
      </w:r>
      <w:r w:rsidR="005B2B30">
        <w:rPr>
          <w:color w:val="000000" w:themeColor="text1"/>
          <w:highlight w:val="yellow"/>
          <w:lang w:eastAsia="zh-CN"/>
        </w:rPr>
        <w:t xml:space="preserve">of </w:t>
      </w:r>
      <w:r w:rsidR="00F93176" w:rsidRPr="00FB1D45">
        <w:rPr>
          <w:color w:val="000000" w:themeColor="text1"/>
          <w:highlight w:val="yellow"/>
          <w:lang w:eastAsia="zh-CN"/>
        </w:rPr>
        <w:t xml:space="preserve">restriction </w:t>
      </w:r>
      <w:r w:rsidR="00DC2A39" w:rsidRPr="00FB1D45">
        <w:rPr>
          <w:color w:val="000000" w:themeColor="text1"/>
          <w:highlight w:val="yellow"/>
          <w:lang w:eastAsia="zh-CN"/>
        </w:rPr>
        <w:t>enzyme</w:t>
      </w:r>
      <w:r w:rsidR="00F022C3" w:rsidRPr="00FB1D45">
        <w:rPr>
          <w:color w:val="000000" w:themeColor="text1"/>
          <w:highlight w:val="yellow"/>
          <w:lang w:eastAsia="zh-CN"/>
        </w:rPr>
        <w:t xml:space="preserve"> </w:t>
      </w:r>
      <w:r w:rsidR="00974723" w:rsidRPr="00FB1D45">
        <w:rPr>
          <w:color w:val="000000" w:themeColor="text1"/>
          <w:highlight w:val="yellow"/>
          <w:lang w:eastAsia="zh-CN"/>
        </w:rPr>
        <w:t>(</w:t>
      </w:r>
      <w:r w:rsidR="00345906" w:rsidRPr="00FB1D45">
        <w:rPr>
          <w:color w:val="000000" w:themeColor="text1"/>
          <w:highlight w:val="yellow"/>
          <w:lang w:eastAsia="zh-CN"/>
        </w:rPr>
        <w:t xml:space="preserve">usually </w:t>
      </w:r>
      <w:r w:rsidR="00942DB1" w:rsidRPr="00FB1D45">
        <w:rPr>
          <w:color w:val="000000" w:themeColor="text1"/>
          <w:highlight w:val="yellow"/>
          <w:lang w:eastAsia="zh-CN"/>
        </w:rPr>
        <w:t>5</w:t>
      </w:r>
      <w:r w:rsidR="00E7380F" w:rsidRPr="00FB1D45">
        <w:rPr>
          <w:color w:val="000000" w:themeColor="text1"/>
          <w:highlight w:val="yellow"/>
          <w:lang w:eastAsia="zh-CN"/>
        </w:rPr>
        <w:t xml:space="preserve"> </w:t>
      </w:r>
      <w:bookmarkStart w:id="72" w:name="OLE_LINK213"/>
      <w:r w:rsidR="000B5ADB" w:rsidRPr="00FB1D45">
        <w:rPr>
          <w:color w:val="000000" w:themeColor="text1"/>
          <w:highlight w:val="yellow"/>
          <w:lang w:eastAsia="zh-CN"/>
        </w:rPr>
        <w:t>μ</w:t>
      </w:r>
      <w:r w:rsidR="00E7380F" w:rsidRPr="00FB1D45">
        <w:rPr>
          <w:color w:val="000000" w:themeColor="text1"/>
          <w:highlight w:val="yellow"/>
          <w:lang w:eastAsia="zh-CN"/>
        </w:rPr>
        <w:t>L</w:t>
      </w:r>
      <w:bookmarkEnd w:id="72"/>
      <w:r w:rsidR="00974723" w:rsidRPr="00FB1D45">
        <w:rPr>
          <w:color w:val="000000" w:themeColor="text1"/>
          <w:highlight w:val="yellow"/>
          <w:lang w:eastAsia="zh-CN"/>
        </w:rPr>
        <w:t>)</w:t>
      </w:r>
      <w:r w:rsidR="000E4EBD" w:rsidRPr="00FB1D45">
        <w:rPr>
          <w:color w:val="000000" w:themeColor="text1"/>
          <w:highlight w:val="yellow"/>
          <w:lang w:eastAsia="zh-CN"/>
        </w:rPr>
        <w:t xml:space="preserve"> </w:t>
      </w:r>
      <w:bookmarkStart w:id="73" w:name="OLE_LINK141"/>
      <w:bookmarkStart w:id="74" w:name="OLE_LINK142"/>
      <w:r w:rsidR="000E4EBD" w:rsidRPr="00FB1D45">
        <w:rPr>
          <w:color w:val="000000" w:themeColor="text1"/>
          <w:highlight w:val="yellow"/>
          <w:lang w:eastAsia="zh-CN"/>
        </w:rPr>
        <w:t xml:space="preserve">into the 1.5 </w:t>
      </w:r>
      <w:r w:rsidR="006B669F" w:rsidRPr="00FB1D45">
        <w:rPr>
          <w:color w:val="000000" w:themeColor="text1"/>
          <w:highlight w:val="yellow"/>
          <w:lang w:eastAsia="zh-CN"/>
        </w:rPr>
        <w:t>mL</w:t>
      </w:r>
      <w:r w:rsidR="000E4EBD" w:rsidRPr="00FB1D45">
        <w:rPr>
          <w:color w:val="000000" w:themeColor="text1"/>
          <w:highlight w:val="yellow"/>
          <w:lang w:eastAsia="zh-CN"/>
        </w:rPr>
        <w:t xml:space="preserve"> tube contain</w:t>
      </w:r>
      <w:r w:rsidR="00F8080C" w:rsidRPr="00FB1D45">
        <w:rPr>
          <w:color w:val="000000" w:themeColor="text1"/>
          <w:highlight w:val="yellow"/>
          <w:lang w:eastAsia="zh-CN"/>
        </w:rPr>
        <w:t>ing</w:t>
      </w:r>
      <w:r w:rsidR="000E4EBD" w:rsidRPr="00FB1D45">
        <w:rPr>
          <w:color w:val="000000" w:themeColor="text1"/>
          <w:highlight w:val="yellow"/>
          <w:lang w:eastAsia="zh-CN"/>
        </w:rPr>
        <w:t xml:space="preserve"> </w:t>
      </w:r>
      <w:r w:rsidR="006A68AC" w:rsidRPr="00FB1D45">
        <w:rPr>
          <w:color w:val="000000" w:themeColor="text1"/>
          <w:highlight w:val="yellow"/>
          <w:lang w:eastAsia="zh-CN"/>
        </w:rPr>
        <w:t>sporozoites or merozoites</w:t>
      </w:r>
      <w:bookmarkEnd w:id="73"/>
      <w:bookmarkEnd w:id="74"/>
      <w:r w:rsidR="00205628" w:rsidRPr="00FB1D45">
        <w:rPr>
          <w:color w:val="000000" w:themeColor="text1"/>
          <w:highlight w:val="yellow"/>
          <w:lang w:eastAsia="zh-CN"/>
        </w:rPr>
        <w:t>.</w:t>
      </w:r>
    </w:p>
    <w:p w14:paraId="09529AEA" w14:textId="77777777" w:rsidR="00FF2A75" w:rsidRPr="00FB1D45" w:rsidRDefault="00FF2A75" w:rsidP="00FB1D45">
      <w:pPr>
        <w:rPr>
          <w:color w:val="000000" w:themeColor="text1"/>
          <w:highlight w:val="yellow"/>
          <w:lang w:eastAsia="zh-CN"/>
        </w:rPr>
      </w:pPr>
    </w:p>
    <w:p w14:paraId="3D9A700A" w14:textId="76344091" w:rsidR="00205357" w:rsidRPr="00FB1D45" w:rsidRDefault="009375F7" w:rsidP="00FB1D45">
      <w:pPr>
        <w:rPr>
          <w:color w:val="000000" w:themeColor="text1"/>
          <w:highlight w:val="yellow"/>
          <w:lang w:eastAsia="zh-CN"/>
        </w:rPr>
      </w:pPr>
      <w:r w:rsidRPr="00FB1D45">
        <w:rPr>
          <w:color w:val="000000" w:themeColor="text1"/>
          <w:highlight w:val="yellow"/>
          <w:lang w:eastAsia="zh-CN"/>
        </w:rPr>
        <w:t>3</w:t>
      </w:r>
      <w:r w:rsidR="00FF2A75" w:rsidRPr="00FB1D45">
        <w:rPr>
          <w:color w:val="000000" w:themeColor="text1"/>
          <w:highlight w:val="yellow"/>
          <w:lang w:eastAsia="zh-CN"/>
        </w:rPr>
        <w:t>.2.</w:t>
      </w:r>
      <w:r w:rsidR="00205357" w:rsidRPr="00FB1D45">
        <w:rPr>
          <w:color w:val="000000" w:themeColor="text1"/>
          <w:highlight w:val="yellow"/>
          <w:lang w:eastAsia="zh-CN"/>
        </w:rPr>
        <w:t xml:space="preserve">3 </w:t>
      </w:r>
      <w:r w:rsidR="00942DB1" w:rsidRPr="00FB1D45">
        <w:rPr>
          <w:color w:val="000000" w:themeColor="text1"/>
          <w:highlight w:val="yellow"/>
          <w:lang w:eastAsia="zh-CN"/>
        </w:rPr>
        <w:t>Transfer t</w:t>
      </w:r>
      <w:r w:rsidR="003F46AB" w:rsidRPr="00FB1D45">
        <w:rPr>
          <w:color w:val="000000" w:themeColor="text1"/>
          <w:highlight w:val="yellow"/>
          <w:lang w:eastAsia="zh-CN"/>
        </w:rPr>
        <w:t>he</w:t>
      </w:r>
      <w:bookmarkStart w:id="75" w:name="OLE_LINK10"/>
      <w:bookmarkStart w:id="76" w:name="OLE_LINK11"/>
      <w:r w:rsidR="003F46AB" w:rsidRPr="00FB1D45">
        <w:rPr>
          <w:color w:val="000000" w:themeColor="text1"/>
          <w:highlight w:val="yellow"/>
          <w:lang w:eastAsia="zh-CN"/>
        </w:rPr>
        <w:t xml:space="preserve"> suspension</w:t>
      </w:r>
      <w:bookmarkEnd w:id="75"/>
      <w:bookmarkEnd w:id="76"/>
      <w:r w:rsidR="003F46AB" w:rsidRPr="00FB1D45">
        <w:rPr>
          <w:color w:val="000000" w:themeColor="text1"/>
          <w:highlight w:val="yellow"/>
          <w:lang w:eastAsia="zh-CN"/>
        </w:rPr>
        <w:t xml:space="preserve"> to</w:t>
      </w:r>
      <w:r w:rsidR="00671F11" w:rsidRPr="00FB1D45">
        <w:rPr>
          <w:color w:val="000000" w:themeColor="text1"/>
          <w:highlight w:val="yellow"/>
          <w:lang w:eastAsia="zh-CN"/>
        </w:rPr>
        <w:t xml:space="preserve"> </w:t>
      </w:r>
      <w:bookmarkStart w:id="77" w:name="OLE_LINK153"/>
      <w:bookmarkStart w:id="78" w:name="OLE_LINK154"/>
      <w:bookmarkStart w:id="79" w:name="OLE_LINK8"/>
      <w:bookmarkStart w:id="80" w:name="OLE_LINK9"/>
      <w:r w:rsidR="00943DF0" w:rsidRPr="00FB1D45">
        <w:rPr>
          <w:color w:val="000000" w:themeColor="text1"/>
          <w:highlight w:val="yellow"/>
          <w:lang w:eastAsia="zh-CN"/>
        </w:rPr>
        <w:t xml:space="preserve">a </w:t>
      </w:r>
      <w:r w:rsidR="00F93176" w:rsidRPr="00FB1D45">
        <w:rPr>
          <w:color w:val="000000" w:themeColor="text1"/>
          <w:highlight w:val="yellow"/>
          <w:lang w:eastAsia="zh-CN"/>
        </w:rPr>
        <w:t xml:space="preserve">nuclear </w:t>
      </w:r>
      <w:r w:rsidR="00875609" w:rsidRPr="00FB1D45">
        <w:rPr>
          <w:color w:val="000000" w:themeColor="text1"/>
          <w:highlight w:val="yellow"/>
          <w:lang w:eastAsia="zh-CN"/>
        </w:rPr>
        <w:t xml:space="preserve">transfection </w:t>
      </w:r>
      <w:bookmarkEnd w:id="77"/>
      <w:bookmarkEnd w:id="78"/>
      <w:bookmarkEnd w:id="79"/>
      <w:bookmarkEnd w:id="80"/>
      <w:r w:rsidR="00F774D8" w:rsidRPr="00FB1D45">
        <w:rPr>
          <w:color w:val="000000" w:themeColor="text1"/>
          <w:highlight w:val="yellow"/>
          <w:lang w:eastAsia="zh-CN"/>
        </w:rPr>
        <w:t>cup</w:t>
      </w:r>
      <w:r w:rsidR="003F46AB" w:rsidRPr="00FB1D45">
        <w:rPr>
          <w:color w:val="000000" w:themeColor="text1"/>
          <w:highlight w:val="yellow"/>
          <w:lang w:eastAsia="zh-CN"/>
        </w:rPr>
        <w:t>.</w:t>
      </w:r>
      <w:r w:rsidR="00F8080C" w:rsidRPr="00FB1D45">
        <w:rPr>
          <w:color w:val="000000" w:themeColor="text1"/>
          <w:highlight w:val="yellow"/>
          <w:lang w:eastAsia="zh-CN"/>
        </w:rPr>
        <w:t xml:space="preserve"> </w:t>
      </w:r>
      <w:r w:rsidR="00C112EA" w:rsidRPr="00FB1D45">
        <w:rPr>
          <w:color w:val="000000" w:themeColor="text1"/>
          <w:highlight w:val="yellow"/>
          <w:lang w:eastAsia="zh-CN"/>
        </w:rPr>
        <w:t>P</w:t>
      </w:r>
      <w:r w:rsidR="002F6D86" w:rsidRPr="00FB1D45">
        <w:rPr>
          <w:color w:val="000000" w:themeColor="text1"/>
          <w:highlight w:val="yellow"/>
          <w:lang w:eastAsia="zh-CN"/>
        </w:rPr>
        <w:t>ut</w:t>
      </w:r>
      <w:r w:rsidR="00C112EA" w:rsidRPr="00FB1D45">
        <w:rPr>
          <w:color w:val="000000" w:themeColor="text1"/>
          <w:highlight w:val="yellow"/>
          <w:lang w:eastAsia="zh-CN"/>
        </w:rPr>
        <w:t xml:space="preserve"> </w:t>
      </w:r>
      <w:r w:rsidR="005B2B30">
        <w:rPr>
          <w:color w:val="000000" w:themeColor="text1"/>
          <w:highlight w:val="yellow"/>
          <w:lang w:eastAsia="zh-CN"/>
        </w:rPr>
        <w:t xml:space="preserve">the cup </w:t>
      </w:r>
      <w:r w:rsidR="00C112EA" w:rsidRPr="00FB1D45">
        <w:rPr>
          <w:color w:val="000000" w:themeColor="text1"/>
          <w:highlight w:val="yellow"/>
          <w:lang w:eastAsia="zh-CN"/>
        </w:rPr>
        <w:t xml:space="preserve">into </w:t>
      </w:r>
      <w:r w:rsidR="00E139E9" w:rsidRPr="00FB1D45">
        <w:rPr>
          <w:color w:val="000000" w:themeColor="text1"/>
          <w:highlight w:val="yellow"/>
          <w:lang w:eastAsia="zh-CN"/>
        </w:rPr>
        <w:t xml:space="preserve">a </w:t>
      </w:r>
      <w:r w:rsidR="00F774D8" w:rsidRPr="00FB1D45">
        <w:rPr>
          <w:color w:val="000000" w:themeColor="text1"/>
          <w:highlight w:val="yellow"/>
          <w:lang w:eastAsia="zh-CN"/>
        </w:rPr>
        <w:t>n</w:t>
      </w:r>
      <w:r w:rsidR="00C112EA" w:rsidRPr="00FB1D45">
        <w:rPr>
          <w:color w:val="000000" w:themeColor="text1"/>
          <w:highlight w:val="yellow"/>
          <w:lang w:eastAsia="zh-CN"/>
        </w:rPr>
        <w:t xml:space="preserve">uclear </w:t>
      </w:r>
      <w:r w:rsidR="00F774D8" w:rsidRPr="00FB1D45">
        <w:rPr>
          <w:color w:val="000000" w:themeColor="text1"/>
          <w:highlight w:val="yellow"/>
          <w:lang w:eastAsia="zh-CN"/>
        </w:rPr>
        <w:t>transfer groove</w:t>
      </w:r>
      <w:r w:rsidR="00C112EA" w:rsidRPr="00FB1D45">
        <w:rPr>
          <w:color w:val="000000" w:themeColor="text1"/>
          <w:highlight w:val="yellow"/>
          <w:lang w:eastAsia="zh-CN"/>
        </w:rPr>
        <w:t>.</w:t>
      </w:r>
      <w:r w:rsidR="00205357" w:rsidRPr="00FB1D45">
        <w:rPr>
          <w:color w:val="000000" w:themeColor="text1"/>
          <w:highlight w:val="yellow"/>
          <w:lang w:eastAsia="zh-CN"/>
        </w:rPr>
        <w:t xml:space="preserve"> </w:t>
      </w:r>
    </w:p>
    <w:p w14:paraId="36BACF3D" w14:textId="77777777" w:rsidR="0025238A" w:rsidRPr="00FB1D45" w:rsidRDefault="0025238A" w:rsidP="00FB1D45">
      <w:pPr>
        <w:rPr>
          <w:color w:val="000000" w:themeColor="text1"/>
          <w:highlight w:val="yellow"/>
          <w:lang w:eastAsia="zh-CN"/>
        </w:rPr>
      </w:pPr>
    </w:p>
    <w:p w14:paraId="7840DA49" w14:textId="3F9386CD" w:rsidR="007728E8" w:rsidRPr="00FB1D45" w:rsidRDefault="00205357" w:rsidP="00FB1D45">
      <w:pPr>
        <w:rPr>
          <w:color w:val="000000" w:themeColor="text1"/>
          <w:lang w:eastAsia="zh-CN"/>
        </w:rPr>
      </w:pPr>
      <w:r w:rsidRPr="00FB1D45">
        <w:rPr>
          <w:color w:val="000000" w:themeColor="text1"/>
          <w:highlight w:val="yellow"/>
          <w:lang w:eastAsia="zh-CN"/>
        </w:rPr>
        <w:t>3.2.</w:t>
      </w:r>
      <w:r w:rsidRPr="00FB1D45">
        <w:rPr>
          <w:highlight w:val="yellow"/>
        </w:rPr>
        <w:t>4 Turn</w:t>
      </w:r>
      <w:r w:rsidR="00942DB1" w:rsidRPr="00FB1D45">
        <w:rPr>
          <w:highlight w:val="yellow"/>
        </w:rPr>
        <w:t xml:space="preserve"> </w:t>
      </w:r>
      <w:r w:rsidRPr="00FB1D45">
        <w:rPr>
          <w:highlight w:val="yellow"/>
        </w:rPr>
        <w:t xml:space="preserve">on the </w:t>
      </w:r>
      <w:r w:rsidR="005B2B30">
        <w:rPr>
          <w:highlight w:val="yellow"/>
        </w:rPr>
        <w:t>n</w:t>
      </w:r>
      <w:r w:rsidR="005B2B30" w:rsidRPr="009849BF">
        <w:rPr>
          <w:highlight w:val="yellow"/>
        </w:rPr>
        <w:t xml:space="preserve">ucleofection </w:t>
      </w:r>
      <w:r w:rsidR="005E2535" w:rsidRPr="009849BF">
        <w:rPr>
          <w:highlight w:val="yellow"/>
        </w:rPr>
        <w:t>device</w:t>
      </w:r>
      <w:r w:rsidRPr="00FB1D45">
        <w:rPr>
          <w:highlight w:val="yellow"/>
        </w:rPr>
        <w:t xml:space="preserve"> by using the power button</w:t>
      </w:r>
      <w:r w:rsidR="00943DF0" w:rsidRPr="00FB1D45">
        <w:rPr>
          <w:highlight w:val="yellow"/>
        </w:rPr>
        <w:t xml:space="preserve"> </w:t>
      </w:r>
      <w:r w:rsidRPr="00FB1D45">
        <w:rPr>
          <w:color w:val="000000" w:themeColor="text1"/>
          <w:highlight w:val="yellow"/>
          <w:lang w:eastAsia="zh-CN"/>
        </w:rPr>
        <w:t xml:space="preserve">and </w:t>
      </w:r>
      <w:r w:rsidR="00BF3509">
        <w:rPr>
          <w:color w:val="000000" w:themeColor="text1"/>
          <w:highlight w:val="yellow"/>
          <w:lang w:eastAsia="zh-CN"/>
        </w:rPr>
        <w:t>select</w:t>
      </w:r>
      <w:r w:rsidR="00BF3509" w:rsidRPr="00FB1D45">
        <w:rPr>
          <w:color w:val="000000" w:themeColor="text1"/>
          <w:highlight w:val="yellow"/>
          <w:lang w:eastAsia="zh-CN"/>
        </w:rPr>
        <w:t xml:space="preserve"> </w:t>
      </w:r>
      <w:r w:rsidRPr="00FB1D45">
        <w:rPr>
          <w:color w:val="000000" w:themeColor="text1"/>
          <w:highlight w:val="yellow"/>
          <w:lang w:eastAsia="zh-CN"/>
        </w:rPr>
        <w:t xml:space="preserve">the transfection procedure </w:t>
      </w:r>
      <w:r w:rsidRPr="00201F82">
        <w:rPr>
          <w:b/>
          <w:bCs/>
          <w:color w:val="000000" w:themeColor="text1"/>
          <w:highlight w:val="yellow"/>
          <w:lang w:eastAsia="zh-CN"/>
        </w:rPr>
        <w:t>U-033</w:t>
      </w:r>
      <w:r w:rsidRPr="00FB1D45">
        <w:rPr>
          <w:color w:val="000000" w:themeColor="text1"/>
          <w:highlight w:val="yellow"/>
          <w:lang w:eastAsia="zh-CN"/>
        </w:rPr>
        <w:t>.</w:t>
      </w:r>
      <w:bookmarkEnd w:id="47"/>
      <w:r w:rsidR="00437362">
        <w:rPr>
          <w:color w:val="000000" w:themeColor="text1"/>
          <w:lang w:eastAsia="zh-CN"/>
        </w:rPr>
        <w:t xml:space="preserve"> </w:t>
      </w:r>
      <w:r w:rsidRPr="00FB1D45">
        <w:rPr>
          <w:color w:val="000000" w:themeColor="text1"/>
          <w:lang w:eastAsia="zh-CN"/>
        </w:rPr>
        <w:t xml:space="preserve">If the </w:t>
      </w:r>
      <w:r w:rsidR="005B2B30">
        <w:rPr>
          <w:color w:val="000000" w:themeColor="text1"/>
          <w:lang w:eastAsia="zh-CN"/>
        </w:rPr>
        <w:t>n</w:t>
      </w:r>
      <w:r w:rsidR="005B2B30" w:rsidRPr="005E2535">
        <w:rPr>
          <w:color w:val="000000" w:themeColor="text1"/>
          <w:lang w:eastAsia="zh-CN"/>
        </w:rPr>
        <w:t xml:space="preserve">ucleofection </w:t>
      </w:r>
      <w:r w:rsidR="005E2535" w:rsidRPr="005E2535">
        <w:rPr>
          <w:color w:val="000000" w:themeColor="text1"/>
          <w:lang w:eastAsia="zh-CN"/>
        </w:rPr>
        <w:t>device</w:t>
      </w:r>
      <w:r w:rsidRPr="00FB1D45">
        <w:rPr>
          <w:color w:val="000000" w:themeColor="text1"/>
          <w:lang w:eastAsia="zh-CN"/>
        </w:rPr>
        <w:t xml:space="preserve"> starts in the </w:t>
      </w:r>
      <w:r w:rsidRPr="00201F82">
        <w:rPr>
          <w:b/>
          <w:bCs/>
          <w:color w:val="000000" w:themeColor="text1"/>
          <w:lang w:eastAsia="zh-CN"/>
        </w:rPr>
        <w:t>Free Program Choice</w:t>
      </w:r>
      <w:r w:rsidRPr="00FB1D45">
        <w:rPr>
          <w:color w:val="000000" w:themeColor="text1"/>
          <w:lang w:eastAsia="zh-CN"/>
        </w:rPr>
        <w:t xml:space="preserve"> mode, exit this mode by pressing the </w:t>
      </w:r>
      <w:r w:rsidRPr="00201F82">
        <w:rPr>
          <w:b/>
          <w:bCs/>
          <w:color w:val="000000" w:themeColor="text1"/>
          <w:lang w:eastAsia="zh-CN"/>
        </w:rPr>
        <w:t>X</w:t>
      </w:r>
      <w:r w:rsidRPr="00FB1D45">
        <w:rPr>
          <w:color w:val="000000" w:themeColor="text1"/>
          <w:lang w:eastAsia="zh-CN"/>
        </w:rPr>
        <w:t xml:space="preserve"> button.</w:t>
      </w:r>
    </w:p>
    <w:p w14:paraId="57C1F4DD" w14:textId="77777777" w:rsidR="00FF2A75" w:rsidRPr="00FB1D45" w:rsidRDefault="00FF2A75" w:rsidP="00FB1D45">
      <w:pPr>
        <w:rPr>
          <w:color w:val="000000" w:themeColor="text1"/>
          <w:lang w:eastAsia="zh-CN"/>
        </w:rPr>
      </w:pPr>
    </w:p>
    <w:p w14:paraId="6C1C3CC9" w14:textId="15F2F12A" w:rsidR="007728E8" w:rsidRPr="00FB1D45" w:rsidRDefault="009375F7" w:rsidP="00FB1D45">
      <w:pPr>
        <w:rPr>
          <w:color w:val="000000" w:themeColor="text1"/>
          <w:highlight w:val="yellow"/>
          <w:lang w:eastAsia="zh-CN"/>
        </w:rPr>
      </w:pPr>
      <w:bookmarkStart w:id="81" w:name="_Hlk21351628"/>
      <w:r w:rsidRPr="00FB1D45">
        <w:rPr>
          <w:color w:val="000000" w:themeColor="text1"/>
          <w:highlight w:val="yellow"/>
          <w:lang w:eastAsia="zh-CN"/>
        </w:rPr>
        <w:t>3</w:t>
      </w:r>
      <w:r w:rsidR="00FF2A75" w:rsidRPr="00FB1D45">
        <w:rPr>
          <w:color w:val="000000" w:themeColor="text1"/>
          <w:highlight w:val="yellow"/>
          <w:lang w:eastAsia="zh-CN"/>
        </w:rPr>
        <w:t>.2.</w:t>
      </w:r>
      <w:r w:rsidR="00F8080C" w:rsidRPr="00FB1D45">
        <w:rPr>
          <w:color w:val="000000" w:themeColor="text1"/>
          <w:highlight w:val="yellow"/>
          <w:lang w:eastAsia="zh-CN"/>
        </w:rPr>
        <w:t xml:space="preserve">5 </w:t>
      </w:r>
      <w:r w:rsidR="00BF3509">
        <w:rPr>
          <w:color w:val="000000" w:themeColor="text1"/>
          <w:highlight w:val="yellow"/>
          <w:lang w:eastAsia="zh-CN"/>
        </w:rPr>
        <w:t>When the program finishes, p</w:t>
      </w:r>
      <w:r w:rsidR="005B2B30">
        <w:rPr>
          <w:color w:val="000000" w:themeColor="text1"/>
          <w:highlight w:val="yellow"/>
          <w:lang w:eastAsia="zh-CN"/>
        </w:rPr>
        <w:t>ress</w:t>
      </w:r>
      <w:r w:rsidR="005B2B30" w:rsidRPr="00FB1D45">
        <w:rPr>
          <w:color w:val="000000" w:themeColor="text1"/>
          <w:highlight w:val="yellow"/>
          <w:lang w:eastAsia="zh-CN"/>
        </w:rPr>
        <w:t xml:space="preserve"> </w:t>
      </w:r>
      <w:r w:rsidR="00C112EA" w:rsidRPr="00FB1D45">
        <w:rPr>
          <w:color w:val="000000" w:themeColor="text1"/>
          <w:highlight w:val="yellow"/>
          <w:lang w:eastAsia="zh-CN"/>
        </w:rPr>
        <w:t xml:space="preserve">the </w:t>
      </w:r>
      <w:r w:rsidR="0037527F" w:rsidRPr="00201F82">
        <w:rPr>
          <w:b/>
          <w:bCs/>
          <w:color w:val="000000" w:themeColor="text1"/>
          <w:highlight w:val="yellow"/>
          <w:lang w:eastAsia="zh-CN"/>
        </w:rPr>
        <w:t>X</w:t>
      </w:r>
      <w:r w:rsidR="0037527F" w:rsidRPr="00FB1D45">
        <w:rPr>
          <w:color w:val="000000" w:themeColor="text1"/>
          <w:highlight w:val="yellow"/>
          <w:lang w:eastAsia="zh-CN"/>
        </w:rPr>
        <w:t xml:space="preserve"> button</w:t>
      </w:r>
      <w:r w:rsidR="00C112EA" w:rsidRPr="00FB1D45">
        <w:rPr>
          <w:color w:val="000000" w:themeColor="text1"/>
          <w:highlight w:val="yellow"/>
          <w:lang w:eastAsia="zh-CN"/>
        </w:rPr>
        <w:t xml:space="preserve"> of the</w:t>
      </w:r>
      <w:r w:rsidR="002F230E" w:rsidRPr="00FB1D45">
        <w:rPr>
          <w:highlight w:val="yellow"/>
        </w:rPr>
        <w:t xml:space="preserve"> </w:t>
      </w:r>
      <w:r w:rsidR="005B2B30">
        <w:rPr>
          <w:highlight w:val="yellow"/>
        </w:rPr>
        <w:t>n</w:t>
      </w:r>
      <w:r w:rsidR="005B2B30" w:rsidRPr="009849BF">
        <w:rPr>
          <w:highlight w:val="yellow"/>
        </w:rPr>
        <w:t xml:space="preserve">ucleofection </w:t>
      </w:r>
      <w:r w:rsidR="005E2535" w:rsidRPr="009849BF">
        <w:rPr>
          <w:highlight w:val="yellow"/>
        </w:rPr>
        <w:t>device</w:t>
      </w:r>
      <w:r w:rsidR="00C112EA" w:rsidRPr="00FB1D45">
        <w:rPr>
          <w:color w:val="000000" w:themeColor="text1"/>
          <w:highlight w:val="yellow"/>
          <w:lang w:eastAsia="zh-CN"/>
        </w:rPr>
        <w:t xml:space="preserve">, and the screen </w:t>
      </w:r>
      <w:r w:rsidR="005B2B30">
        <w:rPr>
          <w:color w:val="000000" w:themeColor="text1"/>
          <w:highlight w:val="yellow"/>
          <w:lang w:eastAsia="zh-CN"/>
        </w:rPr>
        <w:t xml:space="preserve">should </w:t>
      </w:r>
      <w:r w:rsidR="00C112EA" w:rsidRPr="00FB1D45">
        <w:rPr>
          <w:color w:val="000000" w:themeColor="text1"/>
          <w:highlight w:val="yellow"/>
          <w:lang w:eastAsia="zh-CN"/>
        </w:rPr>
        <w:t xml:space="preserve">display </w:t>
      </w:r>
      <w:r w:rsidR="00C112EA" w:rsidRPr="00201F82">
        <w:rPr>
          <w:b/>
          <w:bCs/>
          <w:color w:val="000000" w:themeColor="text1"/>
          <w:highlight w:val="yellow"/>
          <w:lang w:eastAsia="zh-CN"/>
        </w:rPr>
        <w:t>OK</w:t>
      </w:r>
      <w:r w:rsidR="005B2B30">
        <w:rPr>
          <w:color w:val="000000" w:themeColor="text1"/>
          <w:highlight w:val="yellow"/>
          <w:lang w:eastAsia="zh-CN"/>
        </w:rPr>
        <w:t>,</w:t>
      </w:r>
      <w:r w:rsidR="00015A32" w:rsidRPr="00FB1D45">
        <w:rPr>
          <w:color w:val="000000" w:themeColor="text1"/>
          <w:highlight w:val="yellow"/>
          <w:lang w:eastAsia="zh-CN"/>
        </w:rPr>
        <w:t xml:space="preserve"> </w:t>
      </w:r>
      <w:r w:rsidR="00C112EA" w:rsidRPr="00FB1D45">
        <w:rPr>
          <w:color w:val="000000" w:themeColor="text1"/>
          <w:highlight w:val="yellow"/>
          <w:lang w:eastAsia="zh-CN"/>
        </w:rPr>
        <w:t xml:space="preserve">indicating that the </w:t>
      </w:r>
      <w:r w:rsidR="00532836" w:rsidRPr="00FB1D45">
        <w:rPr>
          <w:color w:val="000000" w:themeColor="text1"/>
          <w:highlight w:val="yellow"/>
          <w:lang w:eastAsia="zh-CN"/>
        </w:rPr>
        <w:t>nucleofection</w:t>
      </w:r>
      <w:r w:rsidR="00532836" w:rsidRPr="00FB1D45" w:rsidDel="00532836">
        <w:rPr>
          <w:color w:val="000000" w:themeColor="text1"/>
          <w:highlight w:val="yellow"/>
          <w:lang w:eastAsia="zh-CN"/>
        </w:rPr>
        <w:t xml:space="preserve"> </w:t>
      </w:r>
      <w:r w:rsidR="00C112EA" w:rsidRPr="00FB1D45">
        <w:rPr>
          <w:color w:val="000000" w:themeColor="text1"/>
          <w:highlight w:val="yellow"/>
          <w:lang w:eastAsia="zh-CN"/>
        </w:rPr>
        <w:t>is successful.</w:t>
      </w:r>
    </w:p>
    <w:p w14:paraId="5466DBC6" w14:textId="77777777" w:rsidR="00FF2A75" w:rsidRPr="00FB1D45" w:rsidRDefault="00FF2A75" w:rsidP="00FB1D45">
      <w:pPr>
        <w:rPr>
          <w:color w:val="000000" w:themeColor="text1"/>
          <w:highlight w:val="yellow"/>
          <w:lang w:eastAsia="zh-CN"/>
        </w:rPr>
      </w:pPr>
    </w:p>
    <w:p w14:paraId="7BC7539D" w14:textId="2D606F94" w:rsidR="007728E8" w:rsidRPr="00FB1D45" w:rsidRDefault="009375F7" w:rsidP="00FB1D45">
      <w:pPr>
        <w:rPr>
          <w:color w:val="000000" w:themeColor="text1"/>
          <w:highlight w:val="yellow"/>
          <w:lang w:eastAsia="zh-CN"/>
        </w:rPr>
      </w:pPr>
      <w:r w:rsidRPr="00FB1D45">
        <w:rPr>
          <w:rFonts w:eastAsia="楷体"/>
          <w:highlight w:val="yellow"/>
        </w:rPr>
        <w:t>3</w:t>
      </w:r>
      <w:r w:rsidR="00FF2A75" w:rsidRPr="00FB1D45">
        <w:rPr>
          <w:rFonts w:eastAsia="楷体"/>
          <w:highlight w:val="yellow"/>
        </w:rPr>
        <w:t>.2.</w:t>
      </w:r>
      <w:r w:rsidR="00205357" w:rsidRPr="00FB1D45">
        <w:rPr>
          <w:rFonts w:eastAsia="楷体"/>
          <w:highlight w:val="yellow"/>
        </w:rPr>
        <w:t xml:space="preserve">6 </w:t>
      </w:r>
      <w:r w:rsidR="00611D5E" w:rsidRPr="00FB1D45">
        <w:rPr>
          <w:rFonts w:eastAsia="楷体"/>
          <w:highlight w:val="yellow"/>
        </w:rPr>
        <w:t xml:space="preserve">Add </w:t>
      </w:r>
      <w:r w:rsidR="005B2B30">
        <w:rPr>
          <w:rFonts w:eastAsia="楷体"/>
          <w:highlight w:val="yellow"/>
        </w:rPr>
        <w:t>0.5</w:t>
      </w:r>
      <w:r w:rsidR="00E85CA9" w:rsidRPr="00FB1D45">
        <w:rPr>
          <w:rFonts w:eastAsia="楷体"/>
          <w:highlight w:val="yellow"/>
        </w:rPr>
        <w:t>-</w:t>
      </w:r>
      <w:r w:rsidR="00532064" w:rsidRPr="00FB1D45">
        <w:rPr>
          <w:rFonts w:eastAsia="楷体"/>
          <w:highlight w:val="yellow"/>
        </w:rPr>
        <w:t xml:space="preserve">1 </w:t>
      </w:r>
      <w:r w:rsidR="006B669F" w:rsidRPr="00FB1D45">
        <w:rPr>
          <w:rFonts w:eastAsia="楷体"/>
          <w:highlight w:val="yellow"/>
        </w:rPr>
        <w:t>mL</w:t>
      </w:r>
      <w:r w:rsidR="00532064" w:rsidRPr="00FB1D45">
        <w:rPr>
          <w:rFonts w:eastAsia="楷体"/>
          <w:highlight w:val="yellow"/>
        </w:rPr>
        <w:t xml:space="preserve"> </w:t>
      </w:r>
      <w:r w:rsidR="005B2B30">
        <w:rPr>
          <w:rFonts w:eastAsia="楷体"/>
          <w:highlight w:val="yellow"/>
        </w:rPr>
        <w:t xml:space="preserve">of </w:t>
      </w:r>
      <w:r w:rsidR="007C053B" w:rsidRPr="00FB1D45">
        <w:rPr>
          <w:rFonts w:eastAsia="楷体"/>
          <w:highlight w:val="yellow"/>
        </w:rPr>
        <w:t>Dulbecco’s Modified Ea</w:t>
      </w:r>
      <w:r w:rsidR="007C053B" w:rsidRPr="00FB1D45">
        <w:rPr>
          <w:rFonts w:eastAsia="楷体"/>
          <w:highlight w:val="yellow"/>
          <w:lang w:eastAsia="zh-CN"/>
        </w:rPr>
        <w:t>gle</w:t>
      </w:r>
      <w:r w:rsidR="007C053B" w:rsidRPr="00FB1D45">
        <w:rPr>
          <w:rFonts w:eastAsia="楷体"/>
          <w:highlight w:val="yellow"/>
        </w:rPr>
        <w:t>’s Medium (</w:t>
      </w:r>
      <w:r w:rsidR="00532064" w:rsidRPr="00FB1D45">
        <w:rPr>
          <w:rFonts w:eastAsia="楷体"/>
          <w:highlight w:val="yellow"/>
        </w:rPr>
        <w:t>DMEM</w:t>
      </w:r>
      <w:r w:rsidR="007C053B" w:rsidRPr="00FB1D45">
        <w:rPr>
          <w:rFonts w:eastAsia="楷体"/>
          <w:highlight w:val="yellow"/>
        </w:rPr>
        <w:t>)</w:t>
      </w:r>
      <w:r w:rsidR="00A20C67" w:rsidRPr="00FB1D45">
        <w:rPr>
          <w:rFonts w:eastAsia="楷体"/>
          <w:highlight w:val="yellow"/>
          <w:vertAlign w:val="superscript"/>
        </w:rPr>
        <w:t>8</w:t>
      </w:r>
      <w:r w:rsidR="00532064" w:rsidRPr="00201F82">
        <w:rPr>
          <w:rFonts w:eastAsia="楷体"/>
          <w:highlight w:val="yellow"/>
        </w:rPr>
        <w:t xml:space="preserve"> </w:t>
      </w:r>
      <w:r w:rsidR="00532064" w:rsidRPr="00FB1D45">
        <w:rPr>
          <w:rFonts w:eastAsia="楷体"/>
          <w:highlight w:val="yellow"/>
        </w:rPr>
        <w:t xml:space="preserve">to </w:t>
      </w:r>
      <w:r w:rsidR="009B304A" w:rsidRPr="00FB1D45">
        <w:rPr>
          <w:rFonts w:eastAsia="楷体"/>
          <w:highlight w:val="yellow"/>
        </w:rPr>
        <w:t xml:space="preserve">the </w:t>
      </w:r>
      <w:r w:rsidR="007B67F9" w:rsidRPr="00FB1D45">
        <w:rPr>
          <w:color w:val="000000" w:themeColor="text1"/>
          <w:highlight w:val="yellow"/>
          <w:lang w:eastAsia="zh-CN"/>
        </w:rPr>
        <w:t xml:space="preserve">nucleofection </w:t>
      </w:r>
      <w:r w:rsidR="002D03BD" w:rsidRPr="00FB1D45">
        <w:rPr>
          <w:color w:val="000000" w:themeColor="text1"/>
          <w:highlight w:val="yellow"/>
          <w:lang w:eastAsia="zh-CN"/>
        </w:rPr>
        <w:t>c</w:t>
      </w:r>
      <w:r w:rsidR="00532064" w:rsidRPr="00FB1D45">
        <w:rPr>
          <w:color w:val="000000" w:themeColor="text1"/>
          <w:highlight w:val="yellow"/>
          <w:lang w:eastAsia="zh-CN"/>
        </w:rPr>
        <w:t>up to</w:t>
      </w:r>
      <w:bookmarkStart w:id="82" w:name="OLE_LINK143"/>
      <w:bookmarkStart w:id="83" w:name="OLE_LINK144"/>
      <w:r w:rsidR="00532064" w:rsidRPr="00FB1D45">
        <w:rPr>
          <w:color w:val="000000" w:themeColor="text1"/>
          <w:highlight w:val="yellow"/>
          <w:lang w:eastAsia="zh-CN"/>
        </w:rPr>
        <w:t xml:space="preserve"> </w:t>
      </w:r>
      <w:bookmarkStart w:id="84" w:name="OLE_LINK155"/>
      <w:bookmarkStart w:id="85" w:name="OLE_LINK156"/>
      <w:bookmarkStart w:id="86" w:name="OLE_LINK157"/>
      <w:bookmarkStart w:id="87" w:name="OLE_LINK158"/>
      <w:r w:rsidR="006976B6" w:rsidRPr="00FB1D45">
        <w:rPr>
          <w:color w:val="000000" w:themeColor="text1"/>
          <w:highlight w:val="yellow"/>
          <w:lang w:eastAsia="zh-CN"/>
        </w:rPr>
        <w:t xml:space="preserve">stop </w:t>
      </w:r>
      <w:r w:rsidR="00532064" w:rsidRPr="00FB1D45">
        <w:rPr>
          <w:color w:val="000000" w:themeColor="text1"/>
          <w:highlight w:val="yellow"/>
          <w:lang w:eastAsia="zh-CN"/>
        </w:rPr>
        <w:t>the reaction</w:t>
      </w:r>
      <w:bookmarkEnd w:id="82"/>
      <w:bookmarkEnd w:id="83"/>
      <w:bookmarkEnd w:id="84"/>
      <w:bookmarkEnd w:id="85"/>
      <w:bookmarkEnd w:id="86"/>
      <w:bookmarkEnd w:id="87"/>
      <w:r w:rsidR="00205357" w:rsidRPr="00FB1D45">
        <w:rPr>
          <w:color w:val="000000" w:themeColor="text1"/>
          <w:highlight w:val="yellow"/>
          <w:lang w:eastAsia="zh-CN"/>
        </w:rPr>
        <w:t xml:space="preserve"> and </w:t>
      </w:r>
      <w:r w:rsidR="00F33E9E" w:rsidRPr="00FB1D45">
        <w:rPr>
          <w:color w:val="000000" w:themeColor="text1"/>
          <w:highlight w:val="yellow"/>
          <w:lang w:eastAsia="zh-CN"/>
        </w:rPr>
        <w:t>transfer</w:t>
      </w:r>
      <w:r w:rsidR="00205357" w:rsidRPr="00FB1D45">
        <w:rPr>
          <w:color w:val="000000" w:themeColor="text1"/>
          <w:highlight w:val="yellow"/>
          <w:lang w:eastAsia="zh-CN"/>
        </w:rPr>
        <w:t xml:space="preserve"> the suspension </w:t>
      </w:r>
      <w:r w:rsidR="00F33E9E" w:rsidRPr="00FB1D45">
        <w:rPr>
          <w:color w:val="000000" w:themeColor="text1"/>
          <w:highlight w:val="yellow"/>
          <w:lang w:eastAsia="zh-CN"/>
        </w:rPr>
        <w:t>to 1.5</w:t>
      </w:r>
      <w:r w:rsidR="002005AC" w:rsidRPr="00FB1D45">
        <w:rPr>
          <w:color w:val="000000" w:themeColor="text1"/>
          <w:highlight w:val="yellow"/>
          <w:lang w:eastAsia="zh-CN"/>
        </w:rPr>
        <w:t xml:space="preserve"> </w:t>
      </w:r>
      <w:r w:rsidR="006B669F" w:rsidRPr="00FB1D45">
        <w:rPr>
          <w:color w:val="000000" w:themeColor="text1"/>
          <w:highlight w:val="yellow"/>
          <w:lang w:eastAsia="zh-CN"/>
        </w:rPr>
        <w:t>mL</w:t>
      </w:r>
      <w:r w:rsidR="00F82571" w:rsidRPr="00FB1D45">
        <w:rPr>
          <w:color w:val="000000" w:themeColor="text1"/>
          <w:highlight w:val="yellow"/>
          <w:lang w:eastAsia="zh-CN"/>
        </w:rPr>
        <w:t xml:space="preserve"> </w:t>
      </w:r>
      <w:r w:rsidR="00F33E9E" w:rsidRPr="00FB1D45">
        <w:rPr>
          <w:color w:val="000000" w:themeColor="text1"/>
          <w:highlight w:val="yellow"/>
          <w:lang w:eastAsia="zh-CN"/>
        </w:rPr>
        <w:t>tube</w:t>
      </w:r>
      <w:r w:rsidR="00403EB5" w:rsidRPr="00FB1D45">
        <w:rPr>
          <w:color w:val="000000" w:themeColor="text1"/>
          <w:highlight w:val="yellow"/>
          <w:lang w:eastAsia="zh-CN"/>
        </w:rPr>
        <w:t xml:space="preserve"> after </w:t>
      </w:r>
      <w:r w:rsidR="007261D3" w:rsidRPr="00FB1D45">
        <w:rPr>
          <w:color w:val="000000" w:themeColor="text1"/>
          <w:highlight w:val="yellow"/>
          <w:lang w:eastAsia="zh-CN"/>
        </w:rPr>
        <w:t>mix</w:t>
      </w:r>
      <w:r w:rsidR="00280B90" w:rsidRPr="00FB1D45">
        <w:rPr>
          <w:color w:val="000000" w:themeColor="text1"/>
          <w:highlight w:val="yellow"/>
          <w:lang w:eastAsia="zh-CN"/>
        </w:rPr>
        <w:t>ing</w:t>
      </w:r>
      <w:r w:rsidR="007261D3" w:rsidRPr="00FB1D45">
        <w:rPr>
          <w:color w:val="000000" w:themeColor="text1"/>
          <w:highlight w:val="yellow"/>
          <w:lang w:eastAsia="zh-CN"/>
        </w:rPr>
        <w:t xml:space="preserve"> </w:t>
      </w:r>
      <w:r w:rsidR="00403EB5" w:rsidRPr="00FB1D45">
        <w:rPr>
          <w:color w:val="000000" w:themeColor="text1"/>
          <w:highlight w:val="yellow"/>
          <w:lang w:eastAsia="zh-CN"/>
        </w:rPr>
        <w:t>gently</w:t>
      </w:r>
      <w:r w:rsidR="00F33E9E" w:rsidRPr="00FB1D45">
        <w:rPr>
          <w:color w:val="000000" w:themeColor="text1"/>
          <w:highlight w:val="yellow"/>
          <w:lang w:eastAsia="zh-CN"/>
        </w:rPr>
        <w:t>.</w:t>
      </w:r>
    </w:p>
    <w:p w14:paraId="7C097DA7" w14:textId="77777777" w:rsidR="00FF2A75" w:rsidRPr="00FB1D45" w:rsidRDefault="00FF2A75" w:rsidP="00FB1D45">
      <w:pPr>
        <w:rPr>
          <w:color w:val="000000" w:themeColor="text1"/>
          <w:highlight w:val="yellow"/>
          <w:lang w:eastAsia="zh-CN"/>
        </w:rPr>
      </w:pPr>
    </w:p>
    <w:p w14:paraId="10BA3F92" w14:textId="34ACF1B5" w:rsidR="0025238A" w:rsidRPr="00FB1D45" w:rsidRDefault="009375F7" w:rsidP="00FB1D45">
      <w:r w:rsidRPr="00FB1D45">
        <w:rPr>
          <w:b/>
          <w:bCs/>
          <w:color w:val="000000" w:themeColor="text1"/>
          <w:highlight w:val="yellow"/>
          <w:lang w:eastAsia="zh-CN"/>
        </w:rPr>
        <w:t>4</w:t>
      </w:r>
      <w:r w:rsidR="00751838" w:rsidRPr="00FB1D45">
        <w:rPr>
          <w:b/>
          <w:bCs/>
          <w:color w:val="000000" w:themeColor="text1"/>
          <w:highlight w:val="yellow"/>
          <w:lang w:eastAsia="zh-CN"/>
        </w:rPr>
        <w:t>.</w:t>
      </w:r>
      <w:bookmarkStart w:id="88" w:name="OLE_LINK214"/>
      <w:bookmarkStart w:id="89" w:name="OLE_LINK215"/>
      <w:r w:rsidR="00751838" w:rsidRPr="00FB1D45">
        <w:rPr>
          <w:b/>
          <w:bCs/>
          <w:highlight w:val="yellow"/>
        </w:rPr>
        <w:t xml:space="preserve"> </w:t>
      </w:r>
      <w:bookmarkStart w:id="90" w:name="OLE_LINK32"/>
      <w:r w:rsidR="00751838" w:rsidRPr="00FB1D45">
        <w:rPr>
          <w:b/>
          <w:bCs/>
          <w:highlight w:val="yellow"/>
        </w:rPr>
        <w:t>Cloacal inoculation</w:t>
      </w:r>
      <w:bookmarkStart w:id="91" w:name="_Hlk8078172"/>
      <w:r w:rsidR="00AE4976" w:rsidRPr="00FB1D45">
        <w:rPr>
          <w:b/>
          <w:bCs/>
          <w:highlight w:val="yellow"/>
        </w:rPr>
        <w:t xml:space="preserve"> </w:t>
      </w:r>
      <w:r w:rsidR="00AE4976" w:rsidRPr="00FB1D45">
        <w:rPr>
          <w:b/>
          <w:bCs/>
          <w:highlight w:val="yellow"/>
          <w:lang w:eastAsia="zh-CN"/>
        </w:rPr>
        <w:t>or</w:t>
      </w:r>
      <w:r w:rsidR="00AE4976" w:rsidRPr="00FB1D45">
        <w:rPr>
          <w:b/>
          <w:bCs/>
          <w:highlight w:val="yellow"/>
        </w:rPr>
        <w:t xml:space="preserve"> </w:t>
      </w:r>
      <w:r w:rsidR="00751838" w:rsidRPr="00FB1D45">
        <w:rPr>
          <w:b/>
          <w:bCs/>
          <w:highlight w:val="yellow"/>
        </w:rPr>
        <w:t>intravenous injection</w:t>
      </w:r>
      <w:bookmarkEnd w:id="90"/>
      <w:bookmarkEnd w:id="91"/>
      <w:r w:rsidR="00AE4976" w:rsidRPr="00FB1D45">
        <w:rPr>
          <w:b/>
          <w:bCs/>
        </w:rPr>
        <w:t xml:space="preserve"> </w:t>
      </w:r>
      <w:bookmarkEnd w:id="88"/>
      <w:bookmarkEnd w:id="89"/>
    </w:p>
    <w:p w14:paraId="28C04A17" w14:textId="77777777" w:rsidR="007728E8" w:rsidRPr="00FB1D45" w:rsidRDefault="007728E8" w:rsidP="00FB1D45"/>
    <w:p w14:paraId="7E2EDDA1" w14:textId="007154EA" w:rsidR="00751838" w:rsidRPr="00FB1D45" w:rsidRDefault="00437362" w:rsidP="00FB1D45">
      <w:pPr>
        <w:rPr>
          <w:color w:val="000000" w:themeColor="text1"/>
          <w:lang w:eastAsia="zh-CN"/>
        </w:rPr>
      </w:pPr>
      <w:r>
        <w:rPr>
          <w:color w:val="000000" w:themeColor="text1"/>
          <w:highlight w:val="yellow"/>
          <w:lang w:eastAsia="zh-CN"/>
        </w:rPr>
        <w:t>4.1</w:t>
      </w:r>
      <w:r w:rsidR="00962B2F">
        <w:rPr>
          <w:color w:val="000000" w:themeColor="text1"/>
          <w:highlight w:val="yellow"/>
          <w:lang w:eastAsia="zh-CN"/>
        </w:rPr>
        <w:t xml:space="preserve"> </w:t>
      </w:r>
      <w:r w:rsidR="00205357" w:rsidRPr="00FB1D45">
        <w:rPr>
          <w:color w:val="000000" w:themeColor="text1"/>
          <w:highlight w:val="yellow"/>
          <w:lang w:eastAsia="zh-CN"/>
        </w:rPr>
        <w:t>Inoculate t</w:t>
      </w:r>
      <w:r w:rsidR="00437AB8" w:rsidRPr="00FB1D45">
        <w:rPr>
          <w:color w:val="000000" w:themeColor="text1"/>
          <w:highlight w:val="yellow"/>
          <w:lang w:eastAsia="zh-CN"/>
        </w:rPr>
        <w:t xml:space="preserve">he </w:t>
      </w:r>
      <w:proofErr w:type="spellStart"/>
      <w:r w:rsidR="00AE4976" w:rsidRPr="00FB1D45">
        <w:rPr>
          <w:color w:val="000000" w:themeColor="text1"/>
          <w:highlight w:val="yellow"/>
          <w:lang w:eastAsia="zh-CN"/>
        </w:rPr>
        <w:t>nucleofected</w:t>
      </w:r>
      <w:proofErr w:type="spellEnd"/>
      <w:r w:rsidR="001953D7" w:rsidRPr="00FB1D45">
        <w:rPr>
          <w:color w:val="000000" w:themeColor="text1"/>
          <w:highlight w:val="yellow"/>
          <w:lang w:eastAsia="zh-CN"/>
        </w:rPr>
        <w:t xml:space="preserve"> </w:t>
      </w:r>
      <w:r w:rsidR="00AE4976" w:rsidRPr="00FB1D45">
        <w:rPr>
          <w:color w:val="000000" w:themeColor="text1"/>
          <w:highlight w:val="yellow"/>
          <w:lang w:eastAsia="zh-CN"/>
        </w:rPr>
        <w:t xml:space="preserve">parasites </w:t>
      </w:r>
      <w:r w:rsidR="00437AB8" w:rsidRPr="00FB1D45">
        <w:rPr>
          <w:color w:val="000000" w:themeColor="text1"/>
          <w:highlight w:val="yellow"/>
          <w:lang w:eastAsia="zh-CN"/>
        </w:rPr>
        <w:t>into 7-day-old chickens</w:t>
      </w:r>
      <w:r w:rsidR="00437AB8" w:rsidRPr="00FB1D45">
        <w:rPr>
          <w:color w:val="auto"/>
          <w:highlight w:val="yellow"/>
          <w:lang w:eastAsia="zh-CN"/>
        </w:rPr>
        <w:t>.</w:t>
      </w:r>
      <w:r w:rsidR="00AE4976" w:rsidRPr="00FB1D45">
        <w:rPr>
          <w:color w:val="auto"/>
          <w:highlight w:val="yellow"/>
          <w:lang w:eastAsia="zh-CN"/>
        </w:rPr>
        <w:t xml:space="preserve"> </w:t>
      </w:r>
      <w:r w:rsidR="005B2B30">
        <w:rPr>
          <w:color w:val="auto"/>
          <w:highlight w:val="yellow"/>
          <w:lang w:eastAsia="zh-CN"/>
        </w:rPr>
        <w:t>Inoculate the</w:t>
      </w:r>
      <w:r w:rsidR="005B2B30" w:rsidRPr="00FB1D45">
        <w:rPr>
          <w:color w:val="auto"/>
          <w:highlight w:val="yellow"/>
          <w:lang w:eastAsia="zh-CN"/>
        </w:rPr>
        <w:t xml:space="preserve"> </w:t>
      </w:r>
      <w:r w:rsidR="001953D7" w:rsidRPr="00FB1D45">
        <w:rPr>
          <w:color w:val="auto"/>
          <w:highlight w:val="yellow"/>
          <w:lang w:eastAsia="zh-CN"/>
        </w:rPr>
        <w:t xml:space="preserve">merozoites </w:t>
      </w:r>
      <w:r w:rsidR="0003413A" w:rsidRPr="00FB1D45">
        <w:rPr>
          <w:color w:val="auto"/>
          <w:highlight w:val="yellow"/>
          <w:lang w:eastAsia="zh-CN"/>
        </w:rPr>
        <w:t xml:space="preserve">of </w:t>
      </w:r>
      <w:r w:rsidR="0003413A" w:rsidRPr="00FB1D45">
        <w:rPr>
          <w:i/>
          <w:iCs/>
          <w:color w:val="auto"/>
          <w:highlight w:val="yellow"/>
          <w:lang w:eastAsia="zh-CN"/>
        </w:rPr>
        <w:t xml:space="preserve">E. </w:t>
      </w:r>
      <w:proofErr w:type="spellStart"/>
      <w:r w:rsidR="0003413A" w:rsidRPr="00FB1D45">
        <w:rPr>
          <w:i/>
          <w:iCs/>
          <w:color w:val="auto"/>
          <w:highlight w:val="yellow"/>
          <w:lang w:eastAsia="zh-CN"/>
        </w:rPr>
        <w:t>necatrix</w:t>
      </w:r>
      <w:proofErr w:type="spellEnd"/>
      <w:r w:rsidR="00E732B0" w:rsidRPr="00FB1D45">
        <w:rPr>
          <w:iCs/>
          <w:color w:val="auto"/>
          <w:highlight w:val="yellow"/>
          <w:lang w:eastAsia="zh-CN"/>
        </w:rPr>
        <w:t xml:space="preserve"> or</w:t>
      </w:r>
      <w:r w:rsidR="0003413A" w:rsidRPr="00FB1D45">
        <w:rPr>
          <w:color w:val="auto"/>
          <w:highlight w:val="yellow"/>
          <w:lang w:eastAsia="zh-CN"/>
        </w:rPr>
        <w:t xml:space="preserve"> </w:t>
      </w:r>
      <w:r w:rsidR="00E732B0" w:rsidRPr="00FB1D45">
        <w:rPr>
          <w:color w:val="000000" w:themeColor="text1"/>
          <w:highlight w:val="yellow"/>
          <w:lang w:eastAsia="zh-CN"/>
        </w:rPr>
        <w:t xml:space="preserve">the sporozoites of </w:t>
      </w:r>
      <w:r w:rsidR="00E732B0" w:rsidRPr="00FB1D45">
        <w:rPr>
          <w:i/>
          <w:iCs/>
          <w:color w:val="000000" w:themeColor="text1"/>
          <w:highlight w:val="yellow"/>
          <w:lang w:eastAsia="zh-CN"/>
        </w:rPr>
        <w:t xml:space="preserve">E. </w:t>
      </w:r>
      <w:proofErr w:type="spellStart"/>
      <w:r w:rsidR="00E732B0" w:rsidRPr="00FB1D45">
        <w:rPr>
          <w:i/>
          <w:iCs/>
          <w:color w:val="000000" w:themeColor="text1"/>
          <w:highlight w:val="yellow"/>
          <w:lang w:eastAsia="zh-CN"/>
        </w:rPr>
        <w:t>tenella</w:t>
      </w:r>
      <w:proofErr w:type="spellEnd"/>
      <w:r w:rsidR="00E732B0" w:rsidRPr="00FB1D45">
        <w:rPr>
          <w:color w:val="000000" w:themeColor="text1"/>
          <w:highlight w:val="yellow"/>
          <w:lang w:eastAsia="zh-CN"/>
        </w:rPr>
        <w:t xml:space="preserve"> </w:t>
      </w:r>
      <w:r w:rsidR="001953D7" w:rsidRPr="00FB1D45">
        <w:rPr>
          <w:color w:val="000000" w:themeColor="text1"/>
          <w:highlight w:val="yellow"/>
          <w:lang w:eastAsia="zh-CN"/>
        </w:rPr>
        <w:t xml:space="preserve">via the </w:t>
      </w:r>
      <w:r w:rsidR="001953D7" w:rsidRPr="00FB1D45">
        <w:rPr>
          <w:color w:val="auto"/>
          <w:highlight w:val="yellow"/>
          <w:lang w:eastAsia="zh-CN"/>
        </w:rPr>
        <w:t xml:space="preserve">cloacal </w:t>
      </w:r>
      <w:proofErr w:type="gramStart"/>
      <w:r w:rsidR="001953D7" w:rsidRPr="00FB1D45">
        <w:rPr>
          <w:color w:val="auto"/>
          <w:highlight w:val="yellow"/>
          <w:lang w:eastAsia="zh-CN"/>
        </w:rPr>
        <w:t>route</w:t>
      </w:r>
      <w:r w:rsidR="00E732B0" w:rsidRPr="00FB1D45">
        <w:rPr>
          <w:color w:val="auto"/>
          <w:highlight w:val="yellow"/>
          <w:lang w:eastAsia="zh-CN"/>
        </w:rPr>
        <w:t>,</w:t>
      </w:r>
      <w:r w:rsidR="00AE4976" w:rsidRPr="00FB1D45">
        <w:rPr>
          <w:color w:val="auto"/>
          <w:highlight w:val="yellow"/>
          <w:lang w:eastAsia="zh-CN"/>
        </w:rPr>
        <w:t xml:space="preserve"> </w:t>
      </w:r>
      <w:r w:rsidR="005B2B30">
        <w:rPr>
          <w:color w:val="auto"/>
          <w:highlight w:val="yellow"/>
          <w:lang w:eastAsia="zh-CN"/>
        </w:rPr>
        <w:t>but</w:t>
      </w:r>
      <w:proofErr w:type="gramEnd"/>
      <w:r w:rsidR="005B2B30">
        <w:rPr>
          <w:color w:val="auto"/>
          <w:highlight w:val="yellow"/>
          <w:lang w:eastAsia="zh-CN"/>
        </w:rPr>
        <w:t xml:space="preserve"> inoculate</w:t>
      </w:r>
      <w:r w:rsidR="005B2B30" w:rsidRPr="00FB1D45">
        <w:rPr>
          <w:color w:val="000000" w:themeColor="text1"/>
          <w:highlight w:val="yellow"/>
          <w:lang w:eastAsia="zh-CN"/>
        </w:rPr>
        <w:t xml:space="preserve"> </w:t>
      </w:r>
      <w:r w:rsidR="00D4241E" w:rsidRPr="00FB1D45">
        <w:rPr>
          <w:i/>
          <w:iCs/>
          <w:color w:val="000000" w:themeColor="text1"/>
          <w:highlight w:val="yellow"/>
          <w:lang w:eastAsia="zh-CN"/>
        </w:rPr>
        <w:t xml:space="preserve">E. </w:t>
      </w:r>
      <w:proofErr w:type="spellStart"/>
      <w:r w:rsidR="00D4241E" w:rsidRPr="00FB1D45">
        <w:rPr>
          <w:i/>
          <w:iCs/>
          <w:color w:val="000000" w:themeColor="text1"/>
          <w:highlight w:val="yellow"/>
          <w:lang w:eastAsia="zh-CN"/>
        </w:rPr>
        <w:t>acervulina</w:t>
      </w:r>
      <w:proofErr w:type="spellEnd"/>
      <w:r w:rsidR="00D4241E" w:rsidRPr="00FB1D45">
        <w:rPr>
          <w:color w:val="000000" w:themeColor="text1"/>
          <w:highlight w:val="yellow"/>
          <w:lang w:eastAsia="zh-CN"/>
        </w:rPr>
        <w:t xml:space="preserve"> </w:t>
      </w:r>
      <w:r w:rsidR="00AE4976" w:rsidRPr="00FB1D45">
        <w:rPr>
          <w:color w:val="000000" w:themeColor="text1"/>
          <w:highlight w:val="yellow"/>
          <w:lang w:eastAsia="zh-CN"/>
        </w:rPr>
        <w:t xml:space="preserve">sporozoites </w:t>
      </w:r>
      <w:r w:rsidR="00D4241E" w:rsidRPr="00FB1D45">
        <w:rPr>
          <w:color w:val="000000" w:themeColor="text1"/>
          <w:highlight w:val="yellow"/>
          <w:lang w:eastAsia="zh-CN"/>
        </w:rPr>
        <w:t xml:space="preserve">via </w:t>
      </w:r>
      <w:r w:rsidR="00D4241E" w:rsidRPr="00FB1D45">
        <w:rPr>
          <w:color w:val="auto"/>
          <w:highlight w:val="yellow"/>
          <w:lang w:eastAsia="zh-CN"/>
        </w:rPr>
        <w:t>intravenous injection</w:t>
      </w:r>
      <w:r w:rsidR="0003413A" w:rsidRPr="00FB1D45">
        <w:rPr>
          <w:color w:val="auto"/>
          <w:highlight w:val="yellow"/>
          <w:lang w:eastAsia="zh-CN"/>
        </w:rPr>
        <w:t>.</w:t>
      </w:r>
      <w:bookmarkEnd w:id="81"/>
      <w:r w:rsidR="00C62E0C" w:rsidRPr="00FB1D45">
        <w:rPr>
          <w:color w:val="auto"/>
          <w:lang w:eastAsia="zh-CN"/>
        </w:rPr>
        <w:t xml:space="preserve"> </w:t>
      </w:r>
      <w:r w:rsidR="005B2B30">
        <w:rPr>
          <w:color w:val="auto"/>
          <w:lang w:eastAsia="zh-CN"/>
        </w:rPr>
        <w:t>I</w:t>
      </w:r>
      <w:r w:rsidR="006C29C9" w:rsidRPr="00FB1D45">
        <w:rPr>
          <w:color w:val="auto"/>
          <w:lang w:eastAsia="zh-CN"/>
        </w:rPr>
        <w:t>noculate</w:t>
      </w:r>
      <w:r w:rsidR="005B2B30">
        <w:rPr>
          <w:color w:val="auto"/>
          <w:lang w:eastAsia="zh-CN"/>
        </w:rPr>
        <w:t xml:space="preserve"> about 2 x 10</w:t>
      </w:r>
      <w:r w:rsidR="005B2B30" w:rsidRPr="00201F82">
        <w:rPr>
          <w:color w:val="auto"/>
          <w:vertAlign w:val="superscript"/>
          <w:lang w:eastAsia="zh-CN"/>
        </w:rPr>
        <w:t>7</w:t>
      </w:r>
      <w:r w:rsidR="005B2B30">
        <w:rPr>
          <w:color w:val="auto"/>
          <w:lang w:eastAsia="zh-CN"/>
        </w:rPr>
        <w:t xml:space="preserve"> million</w:t>
      </w:r>
      <w:r w:rsidR="006C29C9" w:rsidRPr="00FB1D45">
        <w:rPr>
          <w:color w:val="auto"/>
          <w:lang w:eastAsia="zh-CN"/>
        </w:rPr>
        <w:t xml:space="preserve"> </w:t>
      </w:r>
      <w:r w:rsidR="005B2B30" w:rsidRPr="00FB1D45">
        <w:rPr>
          <w:color w:val="000000" w:themeColor="text1"/>
          <w:lang w:eastAsia="zh-CN"/>
        </w:rPr>
        <w:t>sporozoites</w:t>
      </w:r>
      <w:r w:rsidR="005B2B30" w:rsidRPr="00FB1D45">
        <w:rPr>
          <w:color w:val="auto"/>
          <w:lang w:eastAsia="zh-CN"/>
        </w:rPr>
        <w:t xml:space="preserve"> </w:t>
      </w:r>
      <w:r w:rsidR="006C29C9" w:rsidRPr="00FB1D45">
        <w:rPr>
          <w:color w:val="auto"/>
          <w:lang w:eastAsia="zh-CN"/>
        </w:rPr>
        <w:t>into</w:t>
      </w:r>
      <w:r w:rsidR="00E1402E" w:rsidRPr="00FB1D45">
        <w:rPr>
          <w:color w:val="auto"/>
          <w:lang w:eastAsia="zh-CN"/>
        </w:rPr>
        <w:t xml:space="preserve"> each chicken</w:t>
      </w:r>
      <w:r w:rsidR="009B304A" w:rsidRPr="00FB1D45">
        <w:rPr>
          <w:color w:val="auto"/>
          <w:lang w:eastAsia="zh-CN"/>
        </w:rPr>
        <w:t>,</w:t>
      </w:r>
      <w:r w:rsidR="006C29C9" w:rsidRPr="00FB1D45">
        <w:rPr>
          <w:color w:val="auto"/>
          <w:lang w:eastAsia="zh-CN"/>
        </w:rPr>
        <w:t xml:space="preserve"> </w:t>
      </w:r>
      <w:r w:rsidR="005B2B30">
        <w:rPr>
          <w:color w:val="auto"/>
          <w:lang w:eastAsia="zh-CN"/>
        </w:rPr>
        <w:t xml:space="preserve">and </w:t>
      </w:r>
      <w:proofErr w:type="spellStart"/>
      <w:r w:rsidR="005B2B30">
        <w:rPr>
          <w:color w:val="auto"/>
          <w:lang w:eastAsia="zh-CN"/>
        </w:rPr>
        <w:t>incoluate</w:t>
      </w:r>
      <w:proofErr w:type="spellEnd"/>
      <w:r w:rsidR="005B2B30" w:rsidRPr="00FB1D45">
        <w:rPr>
          <w:color w:val="auto"/>
          <w:lang w:eastAsia="zh-CN"/>
        </w:rPr>
        <w:t xml:space="preserve"> </w:t>
      </w:r>
      <w:r w:rsidR="00E1402E" w:rsidRPr="00FB1D45">
        <w:rPr>
          <w:color w:val="000000" w:themeColor="text1"/>
          <w:lang w:eastAsia="zh-CN"/>
        </w:rPr>
        <w:t xml:space="preserve">merozoites </w:t>
      </w:r>
      <w:r w:rsidR="005B2B30" w:rsidRPr="00FB1D45">
        <w:rPr>
          <w:color w:val="000000" w:themeColor="text1"/>
          <w:lang w:eastAsia="zh-CN"/>
        </w:rPr>
        <w:t>10</w:t>
      </w:r>
      <w:r w:rsidR="005B2B30" w:rsidRPr="00FB1D45">
        <w:rPr>
          <w:color w:val="000000" w:themeColor="text1"/>
          <w:vertAlign w:val="superscript"/>
          <w:lang w:eastAsia="zh-CN"/>
        </w:rPr>
        <w:t>7</w:t>
      </w:r>
      <w:r w:rsidR="005B2B30">
        <w:rPr>
          <w:color w:val="000000" w:themeColor="text1"/>
          <w:lang w:eastAsia="zh-CN"/>
        </w:rPr>
        <w:t xml:space="preserve"> f</w:t>
      </w:r>
      <w:r w:rsidR="006C29C9" w:rsidRPr="00FB1D45">
        <w:rPr>
          <w:color w:val="000000" w:themeColor="text1"/>
          <w:lang w:eastAsia="zh-CN"/>
        </w:rPr>
        <w:t>or each bird</w:t>
      </w:r>
      <w:r w:rsidR="005B2B30">
        <w:rPr>
          <w:color w:val="000000" w:themeColor="text1"/>
          <w:lang w:eastAsia="zh-CN"/>
        </w:rPr>
        <w:t>.</w:t>
      </w:r>
      <w:r w:rsidR="006C29C9" w:rsidRPr="00FB1D45">
        <w:rPr>
          <w:color w:val="000000" w:themeColor="text1"/>
          <w:lang w:eastAsia="zh-CN"/>
        </w:rPr>
        <w:t xml:space="preserve"> </w:t>
      </w:r>
    </w:p>
    <w:p w14:paraId="4104A44C" w14:textId="77777777" w:rsidR="008F08A6" w:rsidRPr="00FB1D45" w:rsidRDefault="008F08A6" w:rsidP="00FB1D45">
      <w:pPr>
        <w:rPr>
          <w:color w:val="000000" w:themeColor="text1"/>
          <w:lang w:eastAsia="zh-CN"/>
        </w:rPr>
      </w:pPr>
    </w:p>
    <w:p w14:paraId="56605934" w14:textId="21A998A7" w:rsidR="00437AB8" w:rsidRPr="00FB1D45" w:rsidRDefault="009375F7" w:rsidP="00FB1D45">
      <w:pPr>
        <w:rPr>
          <w:b/>
          <w:bCs/>
          <w:color w:val="000000" w:themeColor="text1"/>
          <w:lang w:eastAsia="zh-CN"/>
        </w:rPr>
      </w:pPr>
      <w:bookmarkStart w:id="92" w:name="_Hlk21351640"/>
      <w:r w:rsidRPr="00FB1D45">
        <w:rPr>
          <w:b/>
          <w:bCs/>
          <w:color w:val="000000" w:themeColor="text1"/>
          <w:highlight w:val="yellow"/>
          <w:lang w:eastAsia="zh-CN"/>
        </w:rPr>
        <w:t>5</w:t>
      </w:r>
      <w:r w:rsidR="00437AB8" w:rsidRPr="00FB1D45">
        <w:rPr>
          <w:b/>
          <w:bCs/>
          <w:color w:val="000000" w:themeColor="text1"/>
          <w:highlight w:val="yellow"/>
          <w:lang w:eastAsia="zh-CN"/>
        </w:rPr>
        <w:t>.</w:t>
      </w:r>
      <w:r w:rsidR="00E35604" w:rsidRPr="00FB1D45">
        <w:rPr>
          <w:b/>
          <w:bCs/>
          <w:color w:val="000000" w:themeColor="text1"/>
          <w:highlight w:val="yellow"/>
          <w:lang w:eastAsia="zh-CN"/>
        </w:rPr>
        <w:t xml:space="preserve"> Propagation and </w:t>
      </w:r>
      <w:bookmarkStart w:id="93" w:name="OLE_LINK4"/>
      <w:bookmarkStart w:id="94" w:name="OLE_LINK5"/>
      <w:r w:rsidR="00E35604" w:rsidRPr="00FB1D45">
        <w:rPr>
          <w:b/>
          <w:bCs/>
          <w:color w:val="000000" w:themeColor="text1"/>
          <w:highlight w:val="yellow"/>
          <w:lang w:eastAsia="zh-CN"/>
        </w:rPr>
        <w:t>FACS sorting</w:t>
      </w:r>
      <w:bookmarkEnd w:id="93"/>
      <w:bookmarkEnd w:id="94"/>
      <w:r w:rsidR="00E35604" w:rsidRPr="00FB1D45">
        <w:rPr>
          <w:b/>
          <w:bCs/>
          <w:color w:val="000000" w:themeColor="text1"/>
          <w:lang w:eastAsia="zh-CN"/>
        </w:rPr>
        <w:t xml:space="preserve"> </w:t>
      </w:r>
    </w:p>
    <w:p w14:paraId="025215F7" w14:textId="77777777" w:rsidR="0025238A" w:rsidRPr="00FB1D45" w:rsidRDefault="0025238A" w:rsidP="00FB1D45">
      <w:pPr>
        <w:rPr>
          <w:color w:val="000000" w:themeColor="text1"/>
          <w:lang w:eastAsia="zh-CN"/>
        </w:rPr>
      </w:pPr>
    </w:p>
    <w:p w14:paraId="35011019" w14:textId="7FAD1DB5" w:rsidR="00B8140F" w:rsidRDefault="00437362" w:rsidP="00FB1D45">
      <w:pPr>
        <w:rPr>
          <w:color w:val="000000" w:themeColor="text1"/>
          <w:lang w:eastAsia="zh-CN"/>
        </w:rPr>
      </w:pPr>
      <w:r w:rsidRPr="00201F82">
        <w:rPr>
          <w:color w:val="000000" w:themeColor="text1"/>
          <w:lang w:eastAsia="zh-CN"/>
        </w:rPr>
        <w:t>5.1</w:t>
      </w:r>
      <w:r w:rsidR="00B8140F" w:rsidRPr="00201F82">
        <w:rPr>
          <w:color w:val="000000" w:themeColor="text1"/>
          <w:lang w:eastAsia="zh-CN"/>
        </w:rPr>
        <w:t xml:space="preserve"> </w:t>
      </w:r>
      <w:r w:rsidR="00E14E70" w:rsidRPr="00BF3509">
        <w:rPr>
          <w:color w:val="000000" w:themeColor="text1"/>
          <w:lang w:eastAsia="zh-CN"/>
        </w:rPr>
        <w:t xml:space="preserve">Collect </w:t>
      </w:r>
      <w:r w:rsidR="00FE3BB9" w:rsidRPr="003E4010">
        <w:rPr>
          <w:color w:val="000000" w:themeColor="text1"/>
          <w:lang w:eastAsia="zh-CN"/>
        </w:rPr>
        <w:t>o</w:t>
      </w:r>
      <w:r w:rsidR="00E35604" w:rsidRPr="003E4010">
        <w:rPr>
          <w:color w:val="000000" w:themeColor="text1"/>
          <w:lang w:eastAsia="zh-CN"/>
        </w:rPr>
        <w:t xml:space="preserve">ocysts from feces 5–9 days </w:t>
      </w:r>
      <w:bookmarkStart w:id="95" w:name="OLE_LINK117"/>
      <w:bookmarkStart w:id="96" w:name="OLE_LINK118"/>
      <w:r w:rsidR="00E35604" w:rsidRPr="003E4010">
        <w:rPr>
          <w:color w:val="000000" w:themeColor="text1"/>
          <w:lang w:eastAsia="zh-CN"/>
        </w:rPr>
        <w:t>post-inoculation</w:t>
      </w:r>
      <w:r w:rsidR="003E02D6" w:rsidRPr="003E4010">
        <w:rPr>
          <w:color w:val="000000" w:themeColor="text1"/>
          <w:lang w:eastAsia="zh-CN"/>
        </w:rPr>
        <w:t xml:space="preserve"> with transfected sporozoites</w:t>
      </w:r>
      <w:bookmarkEnd w:id="95"/>
      <w:bookmarkEnd w:id="96"/>
      <w:r w:rsidR="00E35604" w:rsidRPr="003E4010">
        <w:rPr>
          <w:color w:val="000000" w:themeColor="text1"/>
          <w:lang w:eastAsia="zh-CN"/>
        </w:rPr>
        <w:t>.</w:t>
      </w:r>
      <w:r w:rsidR="00B8140F" w:rsidRPr="003E4010">
        <w:rPr>
          <w:color w:val="000000" w:themeColor="text1"/>
          <w:lang w:eastAsia="zh-CN"/>
        </w:rPr>
        <w:t xml:space="preserve"> </w:t>
      </w:r>
      <w:r w:rsidR="008A7AA2" w:rsidRPr="003E4010">
        <w:rPr>
          <w:color w:val="000000" w:themeColor="text1"/>
          <w:lang w:eastAsia="zh-CN"/>
        </w:rPr>
        <w:t>C</w:t>
      </w:r>
      <w:r w:rsidR="00205357" w:rsidRPr="003E4010">
        <w:rPr>
          <w:color w:val="000000" w:themeColor="text1"/>
          <w:lang w:eastAsia="zh-CN"/>
        </w:rPr>
        <w:t xml:space="preserve">ollect the oocysts </w:t>
      </w:r>
      <w:r w:rsidR="008A7AA2" w:rsidRPr="003E4010">
        <w:rPr>
          <w:color w:val="000000" w:themeColor="text1"/>
          <w:lang w:eastAsia="zh-CN"/>
        </w:rPr>
        <w:t xml:space="preserve">on </w:t>
      </w:r>
      <w:r w:rsidR="0031294D" w:rsidRPr="003E4010">
        <w:rPr>
          <w:color w:val="000000" w:themeColor="text1"/>
          <w:lang w:eastAsia="zh-CN"/>
        </w:rPr>
        <w:t xml:space="preserve">the </w:t>
      </w:r>
      <w:r w:rsidR="00205357" w:rsidRPr="003E4010">
        <w:rPr>
          <w:color w:val="000000" w:themeColor="text1"/>
          <w:lang w:eastAsia="zh-CN"/>
        </w:rPr>
        <w:t xml:space="preserve">third </w:t>
      </w:r>
      <w:r w:rsidR="003A0505" w:rsidRPr="003E4010">
        <w:rPr>
          <w:color w:val="000000" w:themeColor="text1"/>
          <w:lang w:eastAsia="zh-CN"/>
        </w:rPr>
        <w:t>day</w:t>
      </w:r>
      <w:r w:rsidR="00205357" w:rsidRPr="003E4010">
        <w:rPr>
          <w:color w:val="000000" w:themeColor="text1"/>
          <w:lang w:eastAsia="zh-CN"/>
        </w:rPr>
        <w:t xml:space="preserve"> </w:t>
      </w:r>
      <w:r w:rsidR="003A0505" w:rsidRPr="003E4010">
        <w:rPr>
          <w:color w:val="000000" w:themeColor="text1"/>
          <w:lang w:eastAsia="zh-CN"/>
        </w:rPr>
        <w:t>after</w:t>
      </w:r>
      <w:r w:rsidR="00205357" w:rsidRPr="003E4010">
        <w:rPr>
          <w:color w:val="000000" w:themeColor="text1"/>
          <w:lang w:eastAsia="zh-CN"/>
        </w:rPr>
        <w:t xml:space="preserve"> </w:t>
      </w:r>
      <w:r w:rsidR="003A0505" w:rsidRPr="003E4010">
        <w:rPr>
          <w:color w:val="000000" w:themeColor="text1"/>
          <w:lang w:eastAsia="zh-CN"/>
        </w:rPr>
        <w:t>inoculati</w:t>
      </w:r>
      <w:r w:rsidR="00205357" w:rsidRPr="003E4010">
        <w:rPr>
          <w:color w:val="000000" w:themeColor="text1"/>
          <w:lang w:eastAsia="zh-CN"/>
        </w:rPr>
        <w:t>ng</w:t>
      </w:r>
      <w:r w:rsidR="003A0505" w:rsidRPr="003E4010">
        <w:rPr>
          <w:color w:val="000000" w:themeColor="text1"/>
          <w:lang w:eastAsia="zh-CN"/>
        </w:rPr>
        <w:t xml:space="preserve"> with transfected merozoites.</w:t>
      </w:r>
      <w:r w:rsidR="00121401">
        <w:rPr>
          <w:color w:val="000000" w:themeColor="text1"/>
          <w:lang w:eastAsia="zh-CN"/>
        </w:rPr>
        <w:t xml:space="preserve">  </w:t>
      </w:r>
    </w:p>
    <w:p w14:paraId="23FD9F39" w14:textId="161D1897" w:rsidR="00B8140F" w:rsidRDefault="00121401" w:rsidP="00FB1D45">
      <w:pPr>
        <w:rPr>
          <w:color w:val="000000" w:themeColor="text1"/>
          <w:lang w:eastAsia="zh-CN"/>
        </w:rPr>
      </w:pPr>
      <w:r>
        <w:rPr>
          <w:color w:val="000000" w:themeColor="text1"/>
          <w:lang w:eastAsia="zh-CN"/>
        </w:rPr>
        <w:t xml:space="preserve">                                 </w:t>
      </w:r>
      <w:bookmarkStart w:id="97" w:name="OLE_LINK21"/>
      <w:bookmarkStart w:id="98" w:name="OLE_LINK22"/>
      <w:r>
        <w:rPr>
          <w:color w:val="000000" w:themeColor="text1"/>
          <w:lang w:eastAsia="zh-CN"/>
        </w:rPr>
        <w:t xml:space="preserve"> </w:t>
      </w:r>
    </w:p>
    <w:p w14:paraId="22F5693A" w14:textId="55853740" w:rsidR="00751838" w:rsidRPr="00FB1D45" w:rsidRDefault="00B8140F" w:rsidP="00FB1D45">
      <w:pPr>
        <w:rPr>
          <w:color w:val="000000" w:themeColor="text1"/>
          <w:lang w:eastAsia="zh-CN"/>
        </w:rPr>
      </w:pPr>
      <w:r w:rsidRPr="008A7AA2">
        <w:rPr>
          <w:color w:val="000000" w:themeColor="text1"/>
          <w:highlight w:val="yellow"/>
          <w:lang w:eastAsia="zh-CN"/>
        </w:rPr>
        <w:t>5.2 U</w:t>
      </w:r>
      <w:r w:rsidR="00076735" w:rsidRPr="008A7AA2">
        <w:rPr>
          <w:color w:val="000000" w:themeColor="text1"/>
          <w:highlight w:val="yellow"/>
          <w:lang w:eastAsia="zh-CN"/>
        </w:rPr>
        <w:t>s</w:t>
      </w:r>
      <w:r w:rsidRPr="00BF3509">
        <w:rPr>
          <w:color w:val="000000" w:themeColor="text1"/>
          <w:highlight w:val="yellow"/>
          <w:lang w:eastAsia="zh-CN"/>
        </w:rPr>
        <w:t>e</w:t>
      </w:r>
      <w:r w:rsidR="00076735" w:rsidRPr="003E4010">
        <w:rPr>
          <w:color w:val="000000" w:themeColor="text1"/>
          <w:highlight w:val="yellow"/>
          <w:lang w:eastAsia="zh-CN"/>
        </w:rPr>
        <w:t xml:space="preserve"> fluorescence</w:t>
      </w:r>
      <w:r w:rsidR="00015A32" w:rsidRPr="003E4010">
        <w:rPr>
          <w:color w:val="000000" w:themeColor="text1"/>
          <w:highlight w:val="yellow"/>
          <w:lang w:eastAsia="zh-CN"/>
        </w:rPr>
        <w:t>-</w:t>
      </w:r>
      <w:r w:rsidR="00076735" w:rsidRPr="003E4010">
        <w:rPr>
          <w:color w:val="000000" w:themeColor="text1"/>
          <w:highlight w:val="yellow"/>
          <w:lang w:eastAsia="zh-CN"/>
        </w:rPr>
        <w:t>activated cell sorting (FACS)</w:t>
      </w:r>
      <w:bookmarkEnd w:id="92"/>
      <w:r w:rsidR="00076735" w:rsidRPr="003E4010">
        <w:rPr>
          <w:color w:val="000000" w:themeColor="text1"/>
          <w:highlight w:val="yellow"/>
          <w:lang w:eastAsia="zh-CN"/>
        </w:rPr>
        <w:t xml:space="preserve"> and</w:t>
      </w:r>
      <w:r w:rsidR="00076735" w:rsidRPr="00201F82">
        <w:rPr>
          <w:color w:val="000000" w:themeColor="text1"/>
          <w:highlight w:val="yellow"/>
          <w:lang w:eastAsia="zh-CN"/>
        </w:rPr>
        <w:t xml:space="preserve"> 150 mg/kg </w:t>
      </w:r>
      <w:bookmarkStart w:id="99" w:name="OLE_LINK86"/>
      <w:r w:rsidR="00076735" w:rsidRPr="00201F82">
        <w:rPr>
          <w:color w:val="000000" w:themeColor="text1"/>
          <w:highlight w:val="yellow"/>
          <w:lang w:eastAsia="zh-CN"/>
        </w:rPr>
        <w:t>pyrimethamine</w:t>
      </w:r>
      <w:bookmarkEnd w:id="99"/>
      <w:r w:rsidR="00B977E4" w:rsidRPr="00201F82">
        <w:rPr>
          <w:highlight w:val="yellow"/>
          <w:vertAlign w:val="superscript"/>
        </w:rPr>
        <w:t>8</w:t>
      </w:r>
      <w:r w:rsidR="006C69B7" w:rsidRPr="00201F82">
        <w:rPr>
          <w:color w:val="000000" w:themeColor="text1"/>
          <w:highlight w:val="yellow"/>
          <w:lang w:eastAsia="zh-CN"/>
        </w:rPr>
        <w:t xml:space="preserve"> </w:t>
      </w:r>
      <w:r w:rsidRPr="008A7AA2">
        <w:rPr>
          <w:rFonts w:hint="eastAsia"/>
          <w:color w:val="000000" w:themeColor="text1"/>
          <w:highlight w:val="yellow"/>
          <w:lang w:eastAsia="zh-CN"/>
        </w:rPr>
        <w:t>t</w:t>
      </w:r>
      <w:r w:rsidRPr="00BF3509">
        <w:rPr>
          <w:color w:val="000000" w:themeColor="text1"/>
          <w:highlight w:val="yellow"/>
          <w:lang w:eastAsia="zh-CN"/>
        </w:rPr>
        <w:t xml:space="preserve">o </w:t>
      </w:r>
      <w:r w:rsidR="00A55A8C" w:rsidRPr="003E4010">
        <w:rPr>
          <w:color w:val="000000" w:themeColor="text1"/>
          <w:highlight w:val="yellow"/>
          <w:lang w:eastAsia="zh-CN"/>
        </w:rPr>
        <w:t>successively</w:t>
      </w:r>
      <w:r w:rsidR="00076735" w:rsidRPr="003E4010">
        <w:rPr>
          <w:color w:val="000000" w:themeColor="text1"/>
          <w:highlight w:val="yellow"/>
          <w:lang w:eastAsia="zh-CN"/>
        </w:rPr>
        <w:t xml:space="preserve"> increase the transgenic population</w:t>
      </w:r>
      <w:bookmarkEnd w:id="97"/>
      <w:bookmarkEnd w:id="98"/>
      <w:r w:rsidR="008A7AA2" w:rsidRPr="003E4010">
        <w:rPr>
          <w:color w:val="000000" w:themeColor="text1"/>
          <w:highlight w:val="yellow"/>
          <w:lang w:eastAsia="zh-CN"/>
        </w:rPr>
        <w:t xml:space="preserve"> ratio</w:t>
      </w:r>
      <w:r w:rsidR="00076735" w:rsidRPr="003E4010">
        <w:rPr>
          <w:color w:val="000000" w:themeColor="text1"/>
          <w:highlight w:val="yellow"/>
          <w:lang w:eastAsia="zh-CN"/>
        </w:rPr>
        <w:t>.</w:t>
      </w:r>
      <w:r w:rsidR="00070DD6" w:rsidRPr="00FB1D45">
        <w:rPr>
          <w:color w:val="000000" w:themeColor="text1"/>
          <w:lang w:eastAsia="zh-CN"/>
        </w:rPr>
        <w:t xml:space="preserve"> </w:t>
      </w:r>
    </w:p>
    <w:p w14:paraId="35867A4A" w14:textId="77777777" w:rsidR="008C1377" w:rsidRPr="00FB1D45" w:rsidRDefault="008C1377" w:rsidP="00FB1D45">
      <w:pPr>
        <w:rPr>
          <w:color w:val="000000" w:themeColor="text1"/>
          <w:lang w:eastAsia="zh-CN"/>
        </w:rPr>
      </w:pPr>
    </w:p>
    <w:p w14:paraId="188C976A" w14:textId="416E0FDD" w:rsidR="00F96C1F" w:rsidRPr="00FB1D45" w:rsidRDefault="003F490B" w:rsidP="00FB1D45">
      <w:pPr>
        <w:rPr>
          <w:color w:val="000000" w:themeColor="text1"/>
          <w:lang w:eastAsia="zh-CN"/>
        </w:rPr>
      </w:pPr>
      <w:r w:rsidRPr="00FB1D45">
        <w:rPr>
          <w:color w:val="000000" w:themeColor="text1"/>
          <w:lang w:eastAsia="zh-CN"/>
        </w:rPr>
        <w:t>NOTE:</w:t>
      </w:r>
      <w:bookmarkStart w:id="100" w:name="_Hlk19648653"/>
      <w:bookmarkStart w:id="101" w:name="OLE_LINK224"/>
      <w:r w:rsidR="00121401">
        <w:rPr>
          <w:color w:val="000000" w:themeColor="text1"/>
          <w:lang w:eastAsia="zh-CN"/>
        </w:rPr>
        <w:t xml:space="preserve"> </w:t>
      </w:r>
      <w:r w:rsidR="002D6747">
        <w:rPr>
          <w:color w:val="000000" w:themeColor="text1"/>
          <w:lang w:eastAsia="zh-CN"/>
        </w:rPr>
        <w:t>U</w:t>
      </w:r>
      <w:r w:rsidR="000B4B41" w:rsidRPr="00FB1D45">
        <w:rPr>
          <w:color w:val="000000" w:themeColor="text1"/>
          <w:lang w:eastAsia="zh-CN"/>
        </w:rPr>
        <w:t>se</w:t>
      </w:r>
      <w:r w:rsidRPr="00FB1D45">
        <w:rPr>
          <w:color w:val="000000" w:themeColor="text1"/>
          <w:lang w:eastAsia="zh-CN"/>
        </w:rPr>
        <w:t xml:space="preserve"> pyrimethamine </w:t>
      </w:r>
      <w:r w:rsidR="000B4B41" w:rsidRPr="00FB1D45">
        <w:rPr>
          <w:color w:val="000000" w:themeColor="text1"/>
          <w:lang w:eastAsia="zh-CN"/>
        </w:rPr>
        <w:t xml:space="preserve">by adding it </w:t>
      </w:r>
      <w:r w:rsidR="00DB1460" w:rsidRPr="00FB1D45">
        <w:rPr>
          <w:color w:val="000000" w:themeColor="text1"/>
          <w:lang w:eastAsia="zh-CN"/>
        </w:rPr>
        <w:t xml:space="preserve">directly </w:t>
      </w:r>
      <w:r w:rsidRPr="00FB1D45">
        <w:rPr>
          <w:color w:val="000000" w:themeColor="text1"/>
          <w:lang w:eastAsia="zh-CN"/>
        </w:rPr>
        <w:t>in</w:t>
      </w:r>
      <w:r w:rsidR="000B4B41" w:rsidRPr="00FB1D45">
        <w:rPr>
          <w:color w:val="000000" w:themeColor="text1"/>
          <w:lang w:eastAsia="zh-CN"/>
        </w:rPr>
        <w:t xml:space="preserve"> the </w:t>
      </w:r>
      <w:r w:rsidRPr="00FB1D45">
        <w:rPr>
          <w:color w:val="000000" w:themeColor="text1"/>
          <w:lang w:eastAsia="zh-CN"/>
        </w:rPr>
        <w:t>feed.</w:t>
      </w:r>
      <w:bookmarkStart w:id="102" w:name="OLE_LINK218"/>
      <w:bookmarkStart w:id="103" w:name="OLE_LINK219"/>
      <w:r w:rsidRPr="00FB1D45">
        <w:rPr>
          <w:color w:val="000000" w:themeColor="text1"/>
          <w:lang w:eastAsia="zh-CN"/>
        </w:rPr>
        <w:t xml:space="preserve"> </w:t>
      </w:r>
      <w:bookmarkStart w:id="104" w:name="OLE_LINK220"/>
      <w:bookmarkStart w:id="105" w:name="OLE_LINK221"/>
      <w:r w:rsidR="00DB1460" w:rsidRPr="00FB1D45">
        <w:rPr>
          <w:color w:val="000000" w:themeColor="text1"/>
          <w:lang w:eastAsia="zh-CN"/>
        </w:rPr>
        <w:t>For more convenient use,</w:t>
      </w:r>
      <w:bookmarkStart w:id="106" w:name="OLE_LINK216"/>
      <w:bookmarkStart w:id="107" w:name="OLE_LINK217"/>
      <w:r w:rsidR="002D7342" w:rsidRPr="00FB1D45">
        <w:t xml:space="preserve"> </w:t>
      </w:r>
      <w:r w:rsidR="00033F08" w:rsidRPr="00FB1D45">
        <w:t xml:space="preserve">prepare water-soluble </w:t>
      </w:r>
      <w:r w:rsidR="00033F08" w:rsidRPr="00FB1D45">
        <w:rPr>
          <w:color w:val="000000" w:themeColor="text1"/>
          <w:lang w:eastAsia="zh-CN"/>
        </w:rPr>
        <w:t>pyrimethamine</w:t>
      </w:r>
      <w:r w:rsidR="008A7AA2">
        <w:t xml:space="preserve">. Dissolve </w:t>
      </w:r>
      <w:r w:rsidR="00033F08" w:rsidRPr="00FB1D45">
        <w:t xml:space="preserve">1 g </w:t>
      </w:r>
      <w:r w:rsidR="00BF3509">
        <w:t xml:space="preserve">of </w:t>
      </w:r>
      <w:r w:rsidR="002D7342" w:rsidRPr="00FB1D45">
        <w:rPr>
          <w:color w:val="000000" w:themeColor="text1"/>
          <w:lang w:eastAsia="zh-CN"/>
        </w:rPr>
        <w:t>pyrimethamine</w:t>
      </w:r>
      <w:r w:rsidR="00DB1460" w:rsidRPr="00FB1D45">
        <w:rPr>
          <w:color w:val="000000" w:themeColor="text1"/>
          <w:lang w:eastAsia="zh-CN"/>
        </w:rPr>
        <w:t xml:space="preserve"> </w:t>
      </w:r>
      <w:r w:rsidR="00033F08" w:rsidRPr="00FB1D45">
        <w:rPr>
          <w:color w:val="000000" w:themeColor="text1"/>
          <w:lang w:eastAsia="zh-CN"/>
        </w:rPr>
        <w:t xml:space="preserve">in 0.2 mL </w:t>
      </w:r>
      <w:r w:rsidR="008A7AA2">
        <w:rPr>
          <w:color w:val="000000" w:themeColor="text1"/>
          <w:lang w:eastAsia="zh-CN"/>
        </w:rPr>
        <w:t xml:space="preserve">pf </w:t>
      </w:r>
      <w:r w:rsidR="00033F08" w:rsidRPr="00FB1D45">
        <w:rPr>
          <w:color w:val="000000" w:themeColor="text1"/>
          <w:lang w:eastAsia="zh-CN"/>
        </w:rPr>
        <w:t>H</w:t>
      </w:r>
      <w:r w:rsidR="00033F08" w:rsidRPr="00FB1D45">
        <w:rPr>
          <w:color w:val="000000" w:themeColor="text1"/>
          <w:vertAlign w:val="subscript"/>
          <w:lang w:eastAsia="zh-CN"/>
        </w:rPr>
        <w:t>2</w:t>
      </w:r>
      <w:r w:rsidR="00033F08" w:rsidRPr="00FB1D45">
        <w:rPr>
          <w:color w:val="000000" w:themeColor="text1"/>
          <w:lang w:eastAsia="zh-CN"/>
        </w:rPr>
        <w:t>SO</w:t>
      </w:r>
      <w:r w:rsidR="00033F08" w:rsidRPr="00FB1D45">
        <w:rPr>
          <w:color w:val="000000" w:themeColor="text1"/>
          <w:vertAlign w:val="subscript"/>
          <w:lang w:eastAsia="zh-CN"/>
        </w:rPr>
        <w:t>4</w:t>
      </w:r>
      <w:r w:rsidR="00033F08" w:rsidRPr="00FB1D45">
        <w:rPr>
          <w:color w:val="000000" w:themeColor="text1"/>
          <w:lang w:eastAsia="zh-CN"/>
        </w:rPr>
        <w:t xml:space="preserve"> and 9.8 mL</w:t>
      </w:r>
      <w:r w:rsidR="0031118F" w:rsidRPr="00FB1D45">
        <w:rPr>
          <w:color w:val="000000" w:themeColor="text1"/>
          <w:lang w:eastAsia="zh-CN"/>
        </w:rPr>
        <w:t xml:space="preserve"> </w:t>
      </w:r>
      <w:r w:rsidR="008A7AA2">
        <w:rPr>
          <w:color w:val="000000" w:themeColor="text1"/>
          <w:lang w:eastAsia="zh-CN"/>
        </w:rPr>
        <w:t xml:space="preserve">of </w:t>
      </w:r>
      <w:r w:rsidR="0031118F" w:rsidRPr="00FB1D45">
        <w:rPr>
          <w:color w:val="000000" w:themeColor="text1"/>
          <w:lang w:eastAsia="zh-CN"/>
        </w:rPr>
        <w:t xml:space="preserve">N-methyl pyrrolidone (NMP), </w:t>
      </w:r>
      <w:r w:rsidR="008A7AA2">
        <w:rPr>
          <w:color w:val="000000" w:themeColor="text1"/>
          <w:lang w:eastAsia="zh-CN"/>
        </w:rPr>
        <w:t xml:space="preserve">and </w:t>
      </w:r>
      <w:r w:rsidR="0031118F" w:rsidRPr="00FB1D45">
        <w:rPr>
          <w:color w:val="000000" w:themeColor="text1"/>
          <w:lang w:eastAsia="zh-CN"/>
        </w:rPr>
        <w:t xml:space="preserve">then </w:t>
      </w:r>
      <w:r w:rsidR="008A7AA2">
        <w:rPr>
          <w:color w:val="000000" w:themeColor="text1"/>
          <w:lang w:eastAsia="zh-CN"/>
        </w:rPr>
        <w:t xml:space="preserve">add </w:t>
      </w:r>
      <w:r w:rsidR="0031118F" w:rsidRPr="00FB1D45">
        <w:rPr>
          <w:color w:val="000000" w:themeColor="text1"/>
          <w:lang w:eastAsia="zh-CN"/>
        </w:rPr>
        <w:t xml:space="preserve">1.5 mL of this stock solution into 1 L </w:t>
      </w:r>
      <w:r w:rsidR="008A7AA2">
        <w:rPr>
          <w:color w:val="000000" w:themeColor="text1"/>
          <w:lang w:eastAsia="zh-CN"/>
        </w:rPr>
        <w:t xml:space="preserve">of </w:t>
      </w:r>
      <w:r w:rsidR="0031118F" w:rsidRPr="00FB1D45">
        <w:rPr>
          <w:color w:val="000000" w:themeColor="text1"/>
          <w:lang w:eastAsia="zh-CN"/>
        </w:rPr>
        <w:t>drinking water for birds</w:t>
      </w:r>
      <w:r w:rsidR="002D7342" w:rsidRPr="00FB1D45">
        <w:rPr>
          <w:color w:val="000000" w:themeColor="text1"/>
          <w:lang w:eastAsia="zh-CN"/>
        </w:rPr>
        <w:t>.</w:t>
      </w:r>
      <w:bookmarkEnd w:id="100"/>
      <w:bookmarkEnd w:id="101"/>
      <w:bookmarkEnd w:id="104"/>
      <w:bookmarkEnd w:id="105"/>
      <w:bookmarkEnd w:id="106"/>
      <w:bookmarkEnd w:id="107"/>
      <w:r w:rsidR="008C1377" w:rsidRPr="00FB1D45">
        <w:rPr>
          <w:color w:val="000000" w:themeColor="text1"/>
          <w:lang w:eastAsia="zh-CN"/>
        </w:rPr>
        <w:t xml:space="preserve"> </w:t>
      </w:r>
      <w:bookmarkStart w:id="108" w:name="OLE_LINK222"/>
      <w:bookmarkStart w:id="109" w:name="OLE_LINK223"/>
      <w:bookmarkEnd w:id="102"/>
      <w:bookmarkEnd w:id="103"/>
    </w:p>
    <w:bookmarkEnd w:id="108"/>
    <w:bookmarkEnd w:id="109"/>
    <w:p w14:paraId="48D1904F" w14:textId="77777777" w:rsidR="006976B6" w:rsidRPr="00FB1D45" w:rsidRDefault="006976B6" w:rsidP="00FB1D45">
      <w:pPr>
        <w:rPr>
          <w:color w:val="000000" w:themeColor="text1"/>
          <w:lang w:eastAsia="zh-CN"/>
        </w:rPr>
      </w:pPr>
    </w:p>
    <w:p w14:paraId="518A9C6E" w14:textId="1CA4B7A7" w:rsidR="00437362" w:rsidRDefault="00437362" w:rsidP="00FB1D45">
      <w:pPr>
        <w:rPr>
          <w:b/>
          <w:bCs/>
          <w:color w:val="000000" w:themeColor="text1"/>
          <w:lang w:eastAsia="zh-CN"/>
        </w:rPr>
      </w:pPr>
      <w:bookmarkStart w:id="110" w:name="OLE_LINK164"/>
      <w:bookmarkStart w:id="111" w:name="OLE_LINK165"/>
      <w:r>
        <w:rPr>
          <w:b/>
          <w:bCs/>
          <w:color w:val="000000" w:themeColor="text1"/>
          <w:lang w:eastAsia="zh-CN"/>
        </w:rPr>
        <w:t xml:space="preserve">6. </w:t>
      </w:r>
      <w:r w:rsidR="00B64DE4">
        <w:rPr>
          <w:b/>
          <w:bCs/>
          <w:color w:val="000000" w:themeColor="text1"/>
          <w:lang w:eastAsia="zh-CN"/>
        </w:rPr>
        <w:t>Optional column purification</w:t>
      </w:r>
    </w:p>
    <w:p w14:paraId="226BC0A2" w14:textId="77777777" w:rsidR="00437362" w:rsidRDefault="00437362" w:rsidP="00FB1D45">
      <w:pPr>
        <w:rPr>
          <w:b/>
          <w:bCs/>
          <w:color w:val="000000" w:themeColor="text1"/>
          <w:lang w:eastAsia="zh-CN"/>
        </w:rPr>
      </w:pPr>
    </w:p>
    <w:p w14:paraId="31F0EB1C" w14:textId="0E46E2D4" w:rsidR="006976B6" w:rsidRPr="00437362" w:rsidRDefault="00437362" w:rsidP="00FB1D45">
      <w:pPr>
        <w:rPr>
          <w:color w:val="000000" w:themeColor="text1"/>
          <w:lang w:eastAsia="zh-CN"/>
        </w:rPr>
      </w:pPr>
      <w:r w:rsidRPr="00437362">
        <w:rPr>
          <w:color w:val="000000" w:themeColor="text1"/>
          <w:lang w:eastAsia="zh-CN"/>
        </w:rPr>
        <w:t>NOTE:</w:t>
      </w:r>
      <w:r w:rsidR="006976B6" w:rsidRPr="00437362">
        <w:rPr>
          <w:color w:val="000000" w:themeColor="text1"/>
          <w:lang w:eastAsia="zh-CN"/>
        </w:rPr>
        <w:t xml:space="preserve"> </w:t>
      </w:r>
      <w:bookmarkStart w:id="112" w:name="OLE_LINK39"/>
      <w:bookmarkStart w:id="113" w:name="OLE_LINK44"/>
      <w:r w:rsidR="001953D7" w:rsidRPr="00437362">
        <w:rPr>
          <w:color w:val="000000" w:themeColor="text1"/>
          <w:lang w:eastAsia="zh-CN"/>
        </w:rPr>
        <w:t xml:space="preserve">If </w:t>
      </w:r>
      <w:proofErr w:type="gramStart"/>
      <w:r w:rsidR="001953D7" w:rsidRPr="00437362">
        <w:rPr>
          <w:color w:val="000000" w:themeColor="text1"/>
          <w:lang w:eastAsia="zh-CN"/>
        </w:rPr>
        <w:t>more pur</w:t>
      </w:r>
      <w:r w:rsidR="00C22051" w:rsidRPr="00437362">
        <w:rPr>
          <w:color w:val="000000" w:themeColor="text1"/>
          <w:lang w:eastAsia="zh-CN"/>
        </w:rPr>
        <w:t>e</w:t>
      </w:r>
      <w:proofErr w:type="gramEnd"/>
      <w:r w:rsidR="001953D7" w:rsidRPr="00437362">
        <w:rPr>
          <w:color w:val="000000" w:themeColor="text1"/>
          <w:lang w:eastAsia="zh-CN"/>
        </w:rPr>
        <w:t xml:space="preserve"> sporozoites or merozoites </w:t>
      </w:r>
      <w:r w:rsidR="008A7AA2">
        <w:rPr>
          <w:color w:val="000000" w:themeColor="text1"/>
          <w:lang w:eastAsia="zh-CN"/>
        </w:rPr>
        <w:t xml:space="preserve">are </w:t>
      </w:r>
      <w:r w:rsidR="001953D7" w:rsidRPr="00437362">
        <w:rPr>
          <w:color w:val="000000" w:themeColor="text1"/>
          <w:lang w:eastAsia="zh-CN"/>
        </w:rPr>
        <w:t xml:space="preserve">needed, there </w:t>
      </w:r>
      <w:r w:rsidR="008A7AA2">
        <w:rPr>
          <w:color w:val="000000" w:themeColor="text1"/>
          <w:lang w:eastAsia="zh-CN"/>
        </w:rPr>
        <w:t>is</w:t>
      </w:r>
      <w:r w:rsidR="008A7AA2" w:rsidRPr="00437362">
        <w:rPr>
          <w:color w:val="000000" w:themeColor="text1"/>
          <w:lang w:eastAsia="zh-CN"/>
        </w:rPr>
        <w:t xml:space="preserve"> </w:t>
      </w:r>
      <w:r w:rsidR="001953D7" w:rsidRPr="00437362">
        <w:rPr>
          <w:color w:val="000000" w:themeColor="text1"/>
          <w:lang w:eastAsia="zh-CN"/>
        </w:rPr>
        <w:t>an</w:t>
      </w:r>
      <w:bookmarkEnd w:id="110"/>
      <w:bookmarkEnd w:id="111"/>
      <w:r w:rsidR="006976B6" w:rsidRPr="00437362">
        <w:rPr>
          <w:color w:val="000000" w:themeColor="text1"/>
          <w:lang w:eastAsia="zh-CN"/>
        </w:rPr>
        <w:t xml:space="preserve"> </w:t>
      </w:r>
      <w:r w:rsidR="008E1CFC" w:rsidRPr="00437362">
        <w:rPr>
          <w:color w:val="000000" w:themeColor="text1"/>
          <w:lang w:eastAsia="zh-CN"/>
        </w:rPr>
        <w:t xml:space="preserve">optional </w:t>
      </w:r>
      <w:r w:rsidR="006976B6" w:rsidRPr="00437362">
        <w:rPr>
          <w:color w:val="000000" w:themeColor="text1"/>
          <w:lang w:eastAsia="zh-CN"/>
        </w:rPr>
        <w:t xml:space="preserve">method </w:t>
      </w:r>
      <w:r w:rsidR="0066129E" w:rsidRPr="00437362">
        <w:rPr>
          <w:color w:val="000000" w:themeColor="text1"/>
          <w:lang w:eastAsia="zh-CN"/>
        </w:rPr>
        <w:t xml:space="preserve">that </w:t>
      </w:r>
      <w:r w:rsidR="008A7AA2" w:rsidRPr="00437362">
        <w:rPr>
          <w:color w:val="000000" w:themeColor="text1"/>
          <w:lang w:eastAsia="zh-CN"/>
        </w:rPr>
        <w:t>purifie</w:t>
      </w:r>
      <w:r w:rsidR="008A7AA2">
        <w:rPr>
          <w:color w:val="000000" w:themeColor="text1"/>
          <w:lang w:eastAsia="zh-CN"/>
        </w:rPr>
        <w:t>s</w:t>
      </w:r>
      <w:r w:rsidR="008A7AA2" w:rsidRPr="00437362">
        <w:rPr>
          <w:color w:val="000000" w:themeColor="text1"/>
          <w:lang w:eastAsia="zh-CN"/>
        </w:rPr>
        <w:t xml:space="preserve"> </w:t>
      </w:r>
      <w:r w:rsidR="0066129E" w:rsidRPr="00437362">
        <w:rPr>
          <w:color w:val="000000" w:themeColor="text1"/>
          <w:lang w:eastAsia="zh-CN"/>
        </w:rPr>
        <w:t xml:space="preserve">them </w:t>
      </w:r>
      <w:r w:rsidR="008E1CFC" w:rsidRPr="00437362">
        <w:rPr>
          <w:color w:val="000000" w:themeColor="text1"/>
          <w:lang w:eastAsia="zh-CN"/>
        </w:rPr>
        <w:t xml:space="preserve">through </w:t>
      </w:r>
      <w:bookmarkStart w:id="114" w:name="OLE_LINK152"/>
      <w:r w:rsidR="008A7AA2">
        <w:rPr>
          <w:color w:val="000000" w:themeColor="text1"/>
          <w:lang w:eastAsia="zh-CN"/>
        </w:rPr>
        <w:t>a d</w:t>
      </w:r>
      <w:r w:rsidR="008A7AA2" w:rsidRPr="00437362">
        <w:rPr>
          <w:color w:val="000000" w:themeColor="text1"/>
          <w:lang w:eastAsia="zh-CN"/>
        </w:rPr>
        <w:t>iethylaminoethyl</w:t>
      </w:r>
      <w:r w:rsidR="008E1CFC" w:rsidRPr="00437362">
        <w:rPr>
          <w:color w:val="000000" w:themeColor="text1"/>
          <w:lang w:eastAsia="zh-CN"/>
        </w:rPr>
        <w:t xml:space="preserve">-52 </w:t>
      </w:r>
      <w:bookmarkEnd w:id="114"/>
      <w:r w:rsidR="0031294D" w:rsidRPr="00437362">
        <w:rPr>
          <w:color w:val="000000" w:themeColor="text1"/>
          <w:lang w:eastAsia="zh-CN"/>
        </w:rPr>
        <w:t>cellulose</w:t>
      </w:r>
      <w:r w:rsidR="008E1CFC" w:rsidRPr="00437362">
        <w:rPr>
          <w:color w:val="000000" w:themeColor="text1"/>
          <w:lang w:eastAsia="zh-CN"/>
        </w:rPr>
        <w:t xml:space="preserve"> (</w:t>
      </w:r>
      <w:bookmarkStart w:id="115" w:name="OLE_LINK193"/>
      <w:r w:rsidR="008E1CFC" w:rsidRPr="00437362">
        <w:rPr>
          <w:color w:val="000000" w:themeColor="text1"/>
          <w:lang w:eastAsia="zh-CN"/>
        </w:rPr>
        <w:t>DE-52 cellulose</w:t>
      </w:r>
      <w:bookmarkEnd w:id="115"/>
      <w:r w:rsidR="008E1CFC" w:rsidRPr="00437362">
        <w:rPr>
          <w:color w:val="000000" w:themeColor="text1"/>
          <w:lang w:eastAsia="zh-CN"/>
        </w:rPr>
        <w:t>) column.</w:t>
      </w:r>
      <w:bookmarkEnd w:id="112"/>
      <w:bookmarkEnd w:id="113"/>
    </w:p>
    <w:p w14:paraId="7FC014D7" w14:textId="77777777" w:rsidR="006976B6" w:rsidRPr="00FB1D45" w:rsidRDefault="006976B6" w:rsidP="00FB1D45">
      <w:pPr>
        <w:rPr>
          <w:color w:val="000000" w:themeColor="text1"/>
          <w:lang w:eastAsia="zh-CN"/>
        </w:rPr>
      </w:pPr>
    </w:p>
    <w:p w14:paraId="1C5806CD" w14:textId="5E3F8080" w:rsidR="008A7AA2" w:rsidRDefault="00437362" w:rsidP="00FB1D45">
      <w:pPr>
        <w:rPr>
          <w:color w:val="000000" w:themeColor="text1"/>
          <w:lang w:eastAsia="zh-CN"/>
        </w:rPr>
      </w:pPr>
      <w:r>
        <w:rPr>
          <w:color w:val="000000" w:themeColor="text1"/>
          <w:lang w:eastAsia="zh-CN"/>
        </w:rPr>
        <w:t>6.</w:t>
      </w:r>
      <w:r w:rsidR="006976B6" w:rsidRPr="00FB1D45">
        <w:rPr>
          <w:color w:val="000000" w:themeColor="text1"/>
          <w:lang w:eastAsia="zh-CN"/>
        </w:rPr>
        <w:t xml:space="preserve">1. </w:t>
      </w:r>
      <w:bookmarkStart w:id="116" w:name="OLE_LINK45"/>
      <w:bookmarkStart w:id="117" w:name="OLE_LINK56"/>
      <w:bookmarkStart w:id="118" w:name="OLE_LINK77"/>
      <w:bookmarkStart w:id="119" w:name="OLE_LINK78"/>
      <w:r w:rsidR="008A7AA2">
        <w:rPr>
          <w:color w:val="000000" w:themeColor="text1"/>
          <w:lang w:eastAsia="zh-CN"/>
        </w:rPr>
        <w:t xml:space="preserve">Prepare the </w:t>
      </w:r>
      <w:r w:rsidR="008A7AA2" w:rsidRPr="00437362">
        <w:rPr>
          <w:color w:val="000000" w:themeColor="text1"/>
          <w:lang w:eastAsia="zh-CN"/>
        </w:rPr>
        <w:t>DE-52 cellulose</w:t>
      </w:r>
      <w:r w:rsidR="008A7AA2">
        <w:rPr>
          <w:color w:val="000000" w:themeColor="text1"/>
          <w:lang w:eastAsia="zh-CN"/>
        </w:rPr>
        <w:t xml:space="preserve"> </w:t>
      </w:r>
      <w:r w:rsidR="008A7AA2" w:rsidRPr="00437362">
        <w:rPr>
          <w:color w:val="000000" w:themeColor="text1"/>
          <w:lang w:eastAsia="zh-CN"/>
        </w:rPr>
        <w:t>column</w:t>
      </w:r>
      <w:r w:rsidR="008A7AA2">
        <w:rPr>
          <w:color w:val="000000" w:themeColor="text1"/>
          <w:lang w:eastAsia="zh-CN"/>
        </w:rPr>
        <w:t xml:space="preserve"> at least one day in advance.</w:t>
      </w:r>
    </w:p>
    <w:p w14:paraId="5E9037BF" w14:textId="77777777" w:rsidR="008A7AA2" w:rsidRDefault="008A7AA2" w:rsidP="00FB1D45">
      <w:pPr>
        <w:rPr>
          <w:color w:val="000000" w:themeColor="text1"/>
          <w:lang w:eastAsia="zh-CN"/>
        </w:rPr>
      </w:pPr>
    </w:p>
    <w:p w14:paraId="6EA14251" w14:textId="61899F5C" w:rsidR="008A7AA2" w:rsidRDefault="008A7AA2" w:rsidP="00FB1D45">
      <w:pPr>
        <w:rPr>
          <w:color w:val="000000" w:themeColor="text1"/>
          <w:lang w:eastAsia="zh-CN"/>
        </w:rPr>
      </w:pPr>
      <w:r>
        <w:rPr>
          <w:color w:val="000000" w:themeColor="text1"/>
          <w:lang w:eastAsia="zh-CN"/>
        </w:rPr>
        <w:t xml:space="preserve">6.1.1. Prepare </w:t>
      </w:r>
      <w:r w:rsidRPr="00FB1D45">
        <w:rPr>
          <w:color w:val="000000" w:themeColor="text1"/>
          <w:lang w:eastAsia="zh-CN"/>
        </w:rPr>
        <w:t>glycine eluent buffer</w:t>
      </w:r>
      <w:r>
        <w:rPr>
          <w:color w:val="000000" w:themeColor="text1"/>
          <w:lang w:eastAsia="zh-CN"/>
        </w:rPr>
        <w:t xml:space="preserve"> (</w:t>
      </w:r>
      <w:r w:rsidRPr="00201F82">
        <w:rPr>
          <w:b/>
          <w:bCs/>
          <w:color w:val="000000" w:themeColor="text1"/>
          <w:lang w:eastAsia="zh-CN"/>
        </w:rPr>
        <w:t>Table 1</w:t>
      </w:r>
      <w:r>
        <w:rPr>
          <w:color w:val="000000" w:themeColor="text1"/>
          <w:lang w:eastAsia="zh-CN"/>
        </w:rPr>
        <w:t xml:space="preserve">). </w:t>
      </w:r>
      <w:r w:rsidRPr="00FB1D45">
        <w:rPr>
          <w:color w:val="000000" w:themeColor="text1"/>
          <w:lang w:eastAsia="zh-CN"/>
        </w:rPr>
        <w:t>Adjust the pH of glycine eluent buffer from 7.6 to 8.0 and prewarmed to 41 °C</w:t>
      </w:r>
      <w:r>
        <w:rPr>
          <w:color w:val="000000" w:themeColor="text1"/>
          <w:lang w:eastAsia="zh-CN"/>
        </w:rPr>
        <w:t xml:space="preserve">. </w:t>
      </w:r>
    </w:p>
    <w:p w14:paraId="52636424" w14:textId="77777777" w:rsidR="008A7AA2" w:rsidRDefault="008A7AA2" w:rsidP="00FB1D45">
      <w:pPr>
        <w:rPr>
          <w:color w:val="000000" w:themeColor="text1"/>
          <w:lang w:eastAsia="zh-CN"/>
        </w:rPr>
      </w:pPr>
    </w:p>
    <w:p w14:paraId="069EE4A6" w14:textId="10295FFF" w:rsidR="00B64DE4" w:rsidRDefault="008A7AA2" w:rsidP="008A7AA2">
      <w:pPr>
        <w:rPr>
          <w:color w:val="000000" w:themeColor="text1"/>
        </w:rPr>
      </w:pPr>
      <w:r>
        <w:rPr>
          <w:color w:val="000000" w:themeColor="text1"/>
          <w:lang w:eastAsia="zh-CN"/>
        </w:rPr>
        <w:lastRenderedPageBreak/>
        <w:t xml:space="preserve">6.1.2. </w:t>
      </w:r>
      <w:r w:rsidRPr="00FB1D45">
        <w:rPr>
          <w:color w:val="000000" w:themeColor="text1"/>
          <w:lang w:eastAsia="zh-CN"/>
        </w:rPr>
        <w:t xml:space="preserve">Add 2.5 g </w:t>
      </w:r>
      <w:r>
        <w:rPr>
          <w:color w:val="000000" w:themeColor="text1"/>
          <w:lang w:eastAsia="zh-CN"/>
        </w:rPr>
        <w:t xml:space="preserve">of </w:t>
      </w:r>
      <w:r w:rsidRPr="00FB1D45">
        <w:rPr>
          <w:color w:val="000000" w:themeColor="text1"/>
          <w:lang w:eastAsia="zh-CN"/>
        </w:rPr>
        <w:t xml:space="preserve">DE-52 cellulose </w:t>
      </w:r>
      <w:r>
        <w:rPr>
          <w:color w:val="000000" w:themeColor="text1"/>
          <w:lang w:eastAsia="zh-CN"/>
        </w:rPr>
        <w:t>to</w:t>
      </w:r>
      <w:r w:rsidRPr="00FB1D45">
        <w:rPr>
          <w:color w:val="000000" w:themeColor="text1"/>
          <w:lang w:eastAsia="zh-CN"/>
        </w:rPr>
        <w:t xml:space="preserve"> the column</w:t>
      </w:r>
      <w:r>
        <w:rPr>
          <w:color w:val="000000" w:themeColor="text1"/>
          <w:lang w:eastAsia="zh-CN"/>
        </w:rPr>
        <w:t xml:space="preserve">. </w:t>
      </w:r>
      <w:r w:rsidR="00B64DE4">
        <w:rPr>
          <w:color w:val="000000" w:themeColor="text1"/>
          <w:lang w:eastAsia="zh-CN"/>
        </w:rPr>
        <w:t xml:space="preserve">Add water and soak overnight. </w:t>
      </w:r>
      <w:bookmarkEnd w:id="116"/>
      <w:bookmarkEnd w:id="117"/>
      <w:bookmarkEnd w:id="118"/>
      <w:bookmarkEnd w:id="119"/>
      <w:r w:rsidRPr="00FB1D45">
        <w:rPr>
          <w:color w:val="000000" w:themeColor="text1"/>
        </w:rPr>
        <w:t>Discard the supernatant</w:t>
      </w:r>
      <w:r w:rsidR="00BF3509">
        <w:rPr>
          <w:color w:val="000000" w:themeColor="text1"/>
        </w:rPr>
        <w:t>.</w:t>
      </w:r>
    </w:p>
    <w:p w14:paraId="344B686A" w14:textId="77777777" w:rsidR="00B64DE4" w:rsidRDefault="00B64DE4" w:rsidP="008A7AA2">
      <w:pPr>
        <w:rPr>
          <w:color w:val="000000" w:themeColor="text1"/>
        </w:rPr>
      </w:pPr>
    </w:p>
    <w:p w14:paraId="1C4419D8" w14:textId="77777777" w:rsidR="00B64DE4" w:rsidRDefault="00B64DE4" w:rsidP="008A7AA2">
      <w:pPr>
        <w:rPr>
          <w:color w:val="000000" w:themeColor="text1"/>
        </w:rPr>
      </w:pPr>
      <w:r>
        <w:rPr>
          <w:color w:val="000000" w:themeColor="text1"/>
        </w:rPr>
        <w:t>6.1.3. A</w:t>
      </w:r>
      <w:r w:rsidR="008A7AA2" w:rsidRPr="00FB1D45">
        <w:rPr>
          <w:color w:val="000000" w:themeColor="text1"/>
        </w:rPr>
        <w:t xml:space="preserve">dd water and soak for </w:t>
      </w:r>
      <w:r>
        <w:rPr>
          <w:color w:val="000000" w:themeColor="text1"/>
        </w:rPr>
        <w:t>1 h</w:t>
      </w:r>
      <w:r w:rsidR="008A7AA2" w:rsidRPr="00FB1D45">
        <w:rPr>
          <w:color w:val="000000" w:themeColor="text1"/>
        </w:rPr>
        <w:t>.</w:t>
      </w:r>
      <w:r>
        <w:rPr>
          <w:color w:val="000000" w:themeColor="text1"/>
        </w:rPr>
        <w:t xml:space="preserve"> </w:t>
      </w:r>
      <w:r w:rsidR="008A7AA2" w:rsidRPr="00FB1D45">
        <w:rPr>
          <w:color w:val="000000" w:themeColor="text1"/>
        </w:rPr>
        <w:t>Discard the supernatant</w:t>
      </w:r>
      <w:r>
        <w:rPr>
          <w:color w:val="000000" w:themeColor="text1"/>
        </w:rPr>
        <w:t xml:space="preserve">. </w:t>
      </w:r>
    </w:p>
    <w:p w14:paraId="6D22657C" w14:textId="77777777" w:rsidR="00B64DE4" w:rsidRDefault="00B64DE4" w:rsidP="008A7AA2">
      <w:pPr>
        <w:rPr>
          <w:color w:val="000000" w:themeColor="text1"/>
        </w:rPr>
      </w:pPr>
    </w:p>
    <w:p w14:paraId="2EA07D40" w14:textId="0972E321" w:rsidR="008A7AA2" w:rsidRPr="00FB1D45" w:rsidRDefault="00B64DE4" w:rsidP="008A7AA2">
      <w:pPr>
        <w:rPr>
          <w:color w:val="000000" w:themeColor="text1"/>
        </w:rPr>
      </w:pPr>
      <w:r>
        <w:rPr>
          <w:color w:val="000000" w:themeColor="text1"/>
        </w:rPr>
        <w:t>6.1.4. A</w:t>
      </w:r>
      <w:r w:rsidR="008A7AA2" w:rsidRPr="00FB1D45">
        <w:rPr>
          <w:color w:val="000000" w:themeColor="text1"/>
        </w:rPr>
        <w:t xml:space="preserve">dd 0.1 M NaOH and soak for at least 2 hours. </w:t>
      </w:r>
      <w:r>
        <w:rPr>
          <w:color w:val="000000" w:themeColor="text1"/>
        </w:rPr>
        <w:t>R</w:t>
      </w:r>
      <w:r w:rsidR="008A7AA2" w:rsidRPr="00FB1D45">
        <w:rPr>
          <w:color w:val="000000" w:themeColor="text1"/>
        </w:rPr>
        <w:t>epeat this step.</w:t>
      </w:r>
    </w:p>
    <w:p w14:paraId="75A0FA51" w14:textId="77777777" w:rsidR="00B64DE4" w:rsidRDefault="00B64DE4" w:rsidP="008A7AA2">
      <w:pPr>
        <w:rPr>
          <w:color w:val="000000" w:themeColor="text1"/>
        </w:rPr>
      </w:pPr>
    </w:p>
    <w:p w14:paraId="5DF1B9DE" w14:textId="278067FE" w:rsidR="008A7AA2" w:rsidRDefault="00B64DE4" w:rsidP="008A7AA2">
      <w:pPr>
        <w:rPr>
          <w:color w:val="000000" w:themeColor="text1"/>
        </w:rPr>
      </w:pPr>
      <w:r>
        <w:rPr>
          <w:color w:val="000000" w:themeColor="text1"/>
        </w:rPr>
        <w:t xml:space="preserve">6.1.5. </w:t>
      </w:r>
      <w:r w:rsidR="008A7AA2" w:rsidRPr="00FB1D45">
        <w:rPr>
          <w:color w:val="000000" w:themeColor="text1"/>
        </w:rPr>
        <w:t>Replace the supernatant with water. A</w:t>
      </w:r>
      <w:r w:rsidR="008A7AA2" w:rsidRPr="00FB1D45">
        <w:rPr>
          <w:color w:val="000000" w:themeColor="text1"/>
          <w:lang w:eastAsia="zh-CN"/>
        </w:rPr>
        <w:t>fter</w:t>
      </w:r>
      <w:r w:rsidR="008A7AA2" w:rsidRPr="00FB1D45">
        <w:rPr>
          <w:color w:val="000000" w:themeColor="text1"/>
        </w:rPr>
        <w:t xml:space="preserve"> </w:t>
      </w:r>
      <w:r>
        <w:rPr>
          <w:color w:val="000000" w:themeColor="text1"/>
        </w:rPr>
        <w:t xml:space="preserve">the </w:t>
      </w:r>
      <w:r w:rsidR="008A7AA2" w:rsidRPr="00FB1D45">
        <w:rPr>
          <w:color w:val="000000" w:themeColor="text1"/>
        </w:rPr>
        <w:t xml:space="preserve">cellulose </w:t>
      </w:r>
      <w:r w:rsidR="00BF3509" w:rsidRPr="00FB1D45">
        <w:rPr>
          <w:color w:val="000000" w:themeColor="text1"/>
        </w:rPr>
        <w:t xml:space="preserve">completely </w:t>
      </w:r>
      <w:r w:rsidR="008A7AA2" w:rsidRPr="00FB1D45">
        <w:rPr>
          <w:color w:val="000000" w:themeColor="text1"/>
        </w:rPr>
        <w:t>settle</w:t>
      </w:r>
      <w:r w:rsidR="00BF3509">
        <w:rPr>
          <w:color w:val="000000" w:themeColor="text1"/>
        </w:rPr>
        <w:t>s</w:t>
      </w:r>
      <w:r w:rsidR="008A7AA2" w:rsidRPr="00FB1D45">
        <w:rPr>
          <w:color w:val="000000" w:themeColor="text1"/>
        </w:rPr>
        <w:t xml:space="preserve"> to the bottom (about half an hour), repeat this step.</w:t>
      </w:r>
    </w:p>
    <w:p w14:paraId="0DA62D22" w14:textId="77777777" w:rsidR="00B64DE4" w:rsidRPr="00FB1D45" w:rsidRDefault="00B64DE4" w:rsidP="008A7AA2">
      <w:pPr>
        <w:rPr>
          <w:color w:val="000000" w:themeColor="text1"/>
        </w:rPr>
      </w:pPr>
    </w:p>
    <w:p w14:paraId="1D746DA4" w14:textId="4CB9661F" w:rsidR="008A7AA2" w:rsidRDefault="00B64DE4" w:rsidP="008A7AA2">
      <w:pPr>
        <w:rPr>
          <w:color w:val="000000" w:themeColor="text1"/>
        </w:rPr>
      </w:pPr>
      <w:r>
        <w:rPr>
          <w:color w:val="000000" w:themeColor="text1"/>
        </w:rPr>
        <w:t xml:space="preserve">6.1.6. </w:t>
      </w:r>
      <w:r w:rsidR="008A7AA2" w:rsidRPr="00FB1D45">
        <w:rPr>
          <w:color w:val="000000" w:themeColor="text1"/>
        </w:rPr>
        <w:t xml:space="preserve">Discard the supernatant, </w:t>
      </w:r>
      <w:r w:rsidR="008A7AA2" w:rsidRPr="00FB1D45">
        <w:rPr>
          <w:color w:val="000000" w:themeColor="text1"/>
          <w:lang w:eastAsia="zh-CN"/>
        </w:rPr>
        <w:t>a</w:t>
      </w:r>
      <w:r w:rsidR="008A7AA2" w:rsidRPr="00FB1D45">
        <w:rPr>
          <w:color w:val="000000" w:themeColor="text1"/>
        </w:rPr>
        <w:t>dd 0.1 M HCl</w:t>
      </w:r>
      <w:r>
        <w:rPr>
          <w:color w:val="000000" w:themeColor="text1"/>
        </w:rPr>
        <w:t>,</w:t>
      </w:r>
      <w:r w:rsidR="008A7AA2" w:rsidRPr="00FB1D45">
        <w:rPr>
          <w:color w:val="000000" w:themeColor="text1"/>
        </w:rPr>
        <w:t xml:space="preserve"> and soak</w:t>
      </w:r>
      <w:r w:rsidR="008A7AA2" w:rsidRPr="00FB1D45" w:rsidDel="0031294D">
        <w:rPr>
          <w:color w:val="000000" w:themeColor="text1"/>
        </w:rPr>
        <w:t xml:space="preserve"> </w:t>
      </w:r>
      <w:r w:rsidR="008A7AA2" w:rsidRPr="00FB1D45">
        <w:rPr>
          <w:color w:val="000000" w:themeColor="text1"/>
        </w:rPr>
        <w:t>for at least 2 hours</w:t>
      </w:r>
      <w:r>
        <w:rPr>
          <w:color w:val="000000" w:themeColor="text1"/>
        </w:rPr>
        <w:t>. R</w:t>
      </w:r>
      <w:r w:rsidR="008A7AA2" w:rsidRPr="00FB1D45">
        <w:rPr>
          <w:color w:val="000000" w:themeColor="text1"/>
        </w:rPr>
        <w:t>epeat this step.</w:t>
      </w:r>
    </w:p>
    <w:p w14:paraId="7F8FA141" w14:textId="77777777" w:rsidR="00B64DE4" w:rsidRPr="00FB1D45" w:rsidRDefault="00B64DE4" w:rsidP="008A7AA2">
      <w:pPr>
        <w:rPr>
          <w:color w:val="000000" w:themeColor="text1"/>
        </w:rPr>
      </w:pPr>
    </w:p>
    <w:p w14:paraId="169EE6F3" w14:textId="3EE77B58" w:rsidR="008A7AA2" w:rsidRDefault="00B64DE4" w:rsidP="008A7AA2">
      <w:pPr>
        <w:rPr>
          <w:color w:val="000000" w:themeColor="text1"/>
        </w:rPr>
      </w:pPr>
      <w:r>
        <w:rPr>
          <w:color w:val="000000" w:themeColor="text1"/>
        </w:rPr>
        <w:t xml:space="preserve">6.1.7. </w:t>
      </w:r>
      <w:r w:rsidR="008A7AA2" w:rsidRPr="00FB1D45">
        <w:rPr>
          <w:color w:val="000000" w:themeColor="text1"/>
        </w:rPr>
        <w:t xml:space="preserve">Discard the </w:t>
      </w:r>
      <w:proofErr w:type="gramStart"/>
      <w:r w:rsidR="008A7AA2" w:rsidRPr="00FB1D45">
        <w:rPr>
          <w:color w:val="000000" w:themeColor="text1"/>
        </w:rPr>
        <w:t>supernatant, and</w:t>
      </w:r>
      <w:proofErr w:type="gramEnd"/>
      <w:r w:rsidR="008A7AA2" w:rsidRPr="00FB1D45">
        <w:rPr>
          <w:color w:val="000000" w:themeColor="text1"/>
        </w:rPr>
        <w:t xml:space="preserve"> soak the cellulose twice with </w:t>
      </w:r>
      <w:r w:rsidR="008A7AA2" w:rsidRPr="00FB1D45">
        <w:rPr>
          <w:color w:val="000000" w:themeColor="text1"/>
          <w:lang w:eastAsia="zh-CN"/>
        </w:rPr>
        <w:t>glycine eluent buffer</w:t>
      </w:r>
      <w:r w:rsidR="008A7AA2" w:rsidRPr="00FB1D45">
        <w:rPr>
          <w:color w:val="000000" w:themeColor="text1"/>
        </w:rPr>
        <w:t>.</w:t>
      </w:r>
    </w:p>
    <w:p w14:paraId="5173A999" w14:textId="77777777" w:rsidR="00B64DE4" w:rsidRPr="00FB1D45" w:rsidRDefault="00B64DE4" w:rsidP="008A7AA2">
      <w:pPr>
        <w:rPr>
          <w:color w:val="000000" w:themeColor="text1"/>
        </w:rPr>
      </w:pPr>
    </w:p>
    <w:p w14:paraId="690EBEDC" w14:textId="2D5EBAD3" w:rsidR="008A7AA2" w:rsidRPr="00FB1D45" w:rsidRDefault="00B64DE4" w:rsidP="008A7AA2">
      <w:pPr>
        <w:rPr>
          <w:color w:val="000000" w:themeColor="text1"/>
        </w:rPr>
      </w:pPr>
      <w:r>
        <w:rPr>
          <w:color w:val="000000" w:themeColor="text1"/>
        </w:rPr>
        <w:t xml:space="preserve">6.1.8. </w:t>
      </w:r>
      <w:r w:rsidR="008A7AA2" w:rsidRPr="00FB1D45">
        <w:rPr>
          <w:color w:val="000000" w:themeColor="text1"/>
        </w:rPr>
        <w:t>Measure and adjust pH from 7.6 to 8.0 by adding 0.1 M HCl or 0.1 M NaOH.</w:t>
      </w:r>
    </w:p>
    <w:p w14:paraId="44851B6A" w14:textId="77777777" w:rsidR="00B64DE4" w:rsidRDefault="00B64DE4" w:rsidP="008A7AA2">
      <w:pPr>
        <w:rPr>
          <w:color w:val="000000" w:themeColor="text1"/>
          <w:lang w:eastAsia="zh-CN"/>
        </w:rPr>
      </w:pPr>
    </w:p>
    <w:p w14:paraId="75BCDBCE" w14:textId="5008EDB8" w:rsidR="008A7AA2" w:rsidRPr="00FB1D45" w:rsidRDefault="00B64DE4" w:rsidP="008A7AA2">
      <w:pPr>
        <w:rPr>
          <w:color w:val="000000" w:themeColor="text1"/>
          <w:lang w:eastAsia="zh-CN"/>
        </w:rPr>
      </w:pPr>
      <w:r>
        <w:rPr>
          <w:color w:val="000000" w:themeColor="text1"/>
          <w:lang w:eastAsia="zh-CN"/>
        </w:rPr>
        <w:t>NOTE</w:t>
      </w:r>
      <w:r w:rsidR="008A7AA2" w:rsidRPr="00FB1D45">
        <w:rPr>
          <w:color w:val="000000" w:themeColor="text1"/>
          <w:lang w:eastAsia="zh-CN"/>
        </w:rPr>
        <w:t xml:space="preserve">: In this part, </w:t>
      </w:r>
      <w:r w:rsidR="00BF3509">
        <w:rPr>
          <w:color w:val="000000" w:themeColor="text1"/>
          <w:lang w:eastAsia="zh-CN"/>
        </w:rPr>
        <w:t xml:space="preserve">the </w:t>
      </w:r>
      <w:r w:rsidR="008A7AA2" w:rsidRPr="00FB1D45">
        <w:rPr>
          <w:color w:val="000000" w:themeColor="text1"/>
          <w:lang w:eastAsia="zh-CN"/>
        </w:rPr>
        <w:t>liquid has at least 5</w:t>
      </w:r>
      <w:r w:rsidR="00BF3509">
        <w:rPr>
          <w:color w:val="000000" w:themeColor="text1"/>
          <w:lang w:eastAsia="zh-CN"/>
        </w:rPr>
        <w:t>x</w:t>
      </w:r>
      <w:r w:rsidR="008A7AA2" w:rsidRPr="00FB1D45">
        <w:rPr>
          <w:color w:val="000000" w:themeColor="text1"/>
          <w:lang w:eastAsia="zh-CN"/>
        </w:rPr>
        <w:t xml:space="preserve"> </w:t>
      </w:r>
      <w:r w:rsidR="00BF3509" w:rsidRPr="00FB1D45">
        <w:rPr>
          <w:color w:val="000000" w:themeColor="text1"/>
          <w:lang w:eastAsia="zh-CN"/>
        </w:rPr>
        <w:t xml:space="preserve">more </w:t>
      </w:r>
      <w:r w:rsidR="008A7AA2" w:rsidRPr="00FB1D45">
        <w:rPr>
          <w:color w:val="000000" w:themeColor="text1"/>
          <w:lang w:eastAsia="zh-CN"/>
        </w:rPr>
        <w:t>volume than that of DE-52 cellulose.</w:t>
      </w:r>
    </w:p>
    <w:p w14:paraId="3AB445A6" w14:textId="77777777" w:rsidR="006976B6" w:rsidRPr="00FB1D45" w:rsidRDefault="006976B6" w:rsidP="00FB1D45">
      <w:pPr>
        <w:rPr>
          <w:color w:val="000000" w:themeColor="text1"/>
          <w:lang w:eastAsia="zh-CN"/>
        </w:rPr>
      </w:pPr>
    </w:p>
    <w:p w14:paraId="30E0CB12" w14:textId="7DAA7C86" w:rsidR="006976B6" w:rsidRPr="00FB1D45" w:rsidRDefault="00437362" w:rsidP="00FB1D45">
      <w:pPr>
        <w:rPr>
          <w:color w:val="000000" w:themeColor="text1"/>
          <w:lang w:eastAsia="zh-CN"/>
        </w:rPr>
      </w:pPr>
      <w:r>
        <w:rPr>
          <w:color w:val="000000" w:themeColor="text1"/>
          <w:lang w:eastAsia="zh-CN"/>
        </w:rPr>
        <w:t>6.</w:t>
      </w:r>
      <w:r w:rsidR="006976B6" w:rsidRPr="00FB1D45">
        <w:rPr>
          <w:color w:val="000000" w:themeColor="text1"/>
          <w:lang w:eastAsia="zh-CN"/>
        </w:rPr>
        <w:t xml:space="preserve">2. </w:t>
      </w:r>
      <w:r w:rsidR="008A7AA2">
        <w:rPr>
          <w:color w:val="000000" w:themeColor="text1"/>
          <w:lang w:eastAsia="zh-CN"/>
        </w:rPr>
        <w:t>A</w:t>
      </w:r>
      <w:bookmarkStart w:id="120" w:name="OLE_LINK90"/>
      <w:bookmarkStart w:id="121" w:name="OLE_LINK91"/>
      <w:bookmarkStart w:id="122" w:name="OLE_LINK57"/>
      <w:bookmarkStart w:id="123" w:name="OLE_LINK58"/>
      <w:bookmarkStart w:id="124" w:name="OLE_LINK146"/>
      <w:r w:rsidR="006976B6" w:rsidRPr="00FB1D45">
        <w:rPr>
          <w:color w:val="000000" w:themeColor="text1"/>
          <w:lang w:eastAsia="zh-CN"/>
        </w:rPr>
        <w:t>djust the flow rate</w:t>
      </w:r>
      <w:bookmarkEnd w:id="120"/>
      <w:bookmarkEnd w:id="121"/>
      <w:bookmarkEnd w:id="122"/>
      <w:bookmarkEnd w:id="123"/>
      <w:r w:rsidR="006976B6" w:rsidRPr="00FB1D45">
        <w:rPr>
          <w:color w:val="000000" w:themeColor="text1"/>
          <w:lang w:eastAsia="zh-CN"/>
        </w:rPr>
        <w:t xml:space="preserve"> between </w:t>
      </w:r>
      <w:bookmarkStart w:id="125" w:name="OLE_LINK148"/>
      <w:bookmarkStart w:id="126" w:name="OLE_LINK149"/>
      <w:r w:rsidR="00AF7661">
        <w:rPr>
          <w:color w:val="000000" w:themeColor="text1"/>
          <w:lang w:eastAsia="zh-CN"/>
        </w:rPr>
        <w:t>4</w:t>
      </w:r>
      <w:r w:rsidR="00AF7661" w:rsidRPr="00AF7661">
        <w:rPr>
          <w:color w:val="000000" w:themeColor="text1"/>
          <w:lang w:eastAsia="zh-CN"/>
        </w:rPr>
        <w:t>0-</w:t>
      </w:r>
      <w:r w:rsidR="00AF7661">
        <w:rPr>
          <w:color w:val="000000" w:themeColor="text1"/>
          <w:lang w:eastAsia="zh-CN"/>
        </w:rPr>
        <w:t>50</w:t>
      </w:r>
      <w:r w:rsidR="00AF7661" w:rsidRPr="00AF7661">
        <w:rPr>
          <w:color w:val="000000" w:themeColor="text1"/>
          <w:lang w:eastAsia="zh-CN"/>
        </w:rPr>
        <w:t xml:space="preserve"> r/min</w:t>
      </w:r>
      <w:bookmarkEnd w:id="125"/>
      <w:bookmarkEnd w:id="126"/>
      <w:r w:rsidR="006976B6" w:rsidRPr="00FB1D45">
        <w:rPr>
          <w:color w:val="000000" w:themeColor="text1"/>
          <w:lang w:eastAsia="zh-CN"/>
        </w:rPr>
        <w:t>.</w:t>
      </w:r>
      <w:r w:rsidR="00121401">
        <w:rPr>
          <w:color w:val="000000" w:themeColor="text1"/>
          <w:lang w:eastAsia="zh-CN"/>
        </w:rPr>
        <w:t xml:space="preserve"> </w:t>
      </w:r>
    </w:p>
    <w:bookmarkEnd w:id="124"/>
    <w:p w14:paraId="3ADB3C3E" w14:textId="77777777" w:rsidR="006976B6" w:rsidRPr="00FB1D45" w:rsidRDefault="006976B6" w:rsidP="00FB1D45">
      <w:pPr>
        <w:rPr>
          <w:color w:val="000000" w:themeColor="text1"/>
          <w:lang w:eastAsia="zh-CN"/>
        </w:rPr>
      </w:pPr>
    </w:p>
    <w:p w14:paraId="07A2F40A" w14:textId="5069FCD7" w:rsidR="006976B6" w:rsidRPr="00FB1D45" w:rsidRDefault="00437362" w:rsidP="00FB1D45">
      <w:pPr>
        <w:rPr>
          <w:color w:val="000000" w:themeColor="text1"/>
          <w:lang w:eastAsia="zh-CN"/>
        </w:rPr>
      </w:pPr>
      <w:r>
        <w:rPr>
          <w:color w:val="000000" w:themeColor="text1"/>
          <w:lang w:eastAsia="zh-CN"/>
        </w:rPr>
        <w:t>6.</w:t>
      </w:r>
      <w:r w:rsidR="006976B6" w:rsidRPr="00FB1D45">
        <w:rPr>
          <w:color w:val="000000" w:themeColor="text1"/>
          <w:lang w:eastAsia="zh-CN"/>
        </w:rPr>
        <w:t xml:space="preserve">3. When the </w:t>
      </w:r>
      <w:bookmarkStart w:id="127" w:name="OLE_LINK64"/>
      <w:r w:rsidR="006976B6" w:rsidRPr="00FB1D45">
        <w:rPr>
          <w:color w:val="000000" w:themeColor="text1"/>
          <w:lang w:eastAsia="zh-CN"/>
        </w:rPr>
        <w:t>sedimentation of cellulose</w:t>
      </w:r>
      <w:bookmarkEnd w:id="127"/>
      <w:r w:rsidR="00D436DC" w:rsidRPr="00FB1D45">
        <w:rPr>
          <w:color w:val="000000" w:themeColor="text1"/>
          <w:lang w:eastAsia="zh-CN"/>
        </w:rPr>
        <w:t xml:space="preserve"> </w:t>
      </w:r>
      <w:r w:rsidR="008A7AA2">
        <w:rPr>
          <w:color w:val="000000" w:themeColor="text1"/>
          <w:lang w:eastAsia="zh-CN"/>
        </w:rPr>
        <w:t xml:space="preserve">is </w:t>
      </w:r>
      <w:r w:rsidR="006976B6" w:rsidRPr="00FB1D45">
        <w:rPr>
          <w:color w:val="000000" w:themeColor="text1"/>
          <w:lang w:eastAsia="zh-CN"/>
        </w:rPr>
        <w:t xml:space="preserve">completed, </w:t>
      </w:r>
      <w:r w:rsidR="0031294D" w:rsidRPr="00FB1D45">
        <w:rPr>
          <w:color w:val="000000" w:themeColor="text1"/>
          <w:lang w:eastAsia="zh-CN"/>
        </w:rPr>
        <w:t xml:space="preserve">add </w:t>
      </w:r>
      <w:r w:rsidR="006976B6" w:rsidRPr="00FB1D45">
        <w:rPr>
          <w:color w:val="000000" w:themeColor="text1"/>
          <w:lang w:eastAsia="zh-CN"/>
        </w:rPr>
        <w:t xml:space="preserve">the </w:t>
      </w:r>
      <w:r w:rsidR="008A7AA2" w:rsidRPr="00FB1D45">
        <w:rPr>
          <w:color w:val="000000" w:themeColor="text1"/>
          <w:lang w:eastAsia="zh-CN"/>
        </w:rPr>
        <w:t>sporozoite</w:t>
      </w:r>
      <w:r w:rsidR="008A7AA2">
        <w:rPr>
          <w:color w:val="000000" w:themeColor="text1"/>
          <w:lang w:eastAsia="zh-CN"/>
        </w:rPr>
        <w:t xml:space="preserve"> </w:t>
      </w:r>
      <w:r w:rsidR="008A7AA2" w:rsidRPr="00FB1D45">
        <w:rPr>
          <w:color w:val="000000" w:themeColor="text1"/>
          <w:lang w:eastAsia="zh-CN"/>
        </w:rPr>
        <w:t>or merozoite</w:t>
      </w:r>
      <w:r w:rsidR="008A7AA2">
        <w:rPr>
          <w:color w:val="000000" w:themeColor="text1"/>
          <w:lang w:eastAsia="zh-CN"/>
        </w:rPr>
        <w:t xml:space="preserve"> </w:t>
      </w:r>
      <w:r w:rsidR="006976B6" w:rsidRPr="00FB1D45">
        <w:rPr>
          <w:color w:val="000000" w:themeColor="text1"/>
          <w:lang w:eastAsia="zh-CN"/>
        </w:rPr>
        <w:t xml:space="preserve">suspension to the chromatographic column. </w:t>
      </w:r>
      <w:bookmarkStart w:id="128" w:name="OLE_LINK147"/>
      <w:r w:rsidR="008A7AA2">
        <w:rPr>
          <w:color w:val="000000" w:themeColor="text1"/>
          <w:lang w:eastAsia="zh-CN"/>
        </w:rPr>
        <w:t>A</w:t>
      </w:r>
      <w:r w:rsidR="0031294D" w:rsidRPr="00FB1D45">
        <w:t xml:space="preserve">djust </w:t>
      </w:r>
      <w:r w:rsidR="0031294D" w:rsidRPr="00FB1D45">
        <w:rPr>
          <w:lang w:eastAsia="zh-CN"/>
        </w:rPr>
        <w:t>the</w:t>
      </w:r>
      <w:r w:rsidR="0031294D" w:rsidRPr="00FB1D45">
        <w:t xml:space="preserve"> </w:t>
      </w:r>
      <w:bookmarkStart w:id="129" w:name="OLE_LINK47"/>
      <w:bookmarkStart w:id="130" w:name="OLE_LINK48"/>
      <w:r w:rsidR="00D67628" w:rsidRPr="00FB1D45">
        <w:t xml:space="preserve">flow rate to 30-40 </w:t>
      </w:r>
      <w:bookmarkStart w:id="131" w:name="OLE_LINK38"/>
      <w:bookmarkStart w:id="132" w:name="OLE_LINK46"/>
      <w:r w:rsidR="00033EF3">
        <w:t>r</w:t>
      </w:r>
      <w:r w:rsidR="00033EF3">
        <w:rPr>
          <w:rFonts w:hint="eastAsia"/>
          <w:lang w:eastAsia="zh-CN"/>
        </w:rPr>
        <w:t>/</w:t>
      </w:r>
      <w:r w:rsidR="00033EF3">
        <w:rPr>
          <w:lang w:eastAsia="zh-CN"/>
        </w:rPr>
        <w:t>min</w:t>
      </w:r>
      <w:bookmarkEnd w:id="128"/>
      <w:bookmarkEnd w:id="129"/>
      <w:bookmarkEnd w:id="130"/>
      <w:bookmarkEnd w:id="131"/>
      <w:bookmarkEnd w:id="132"/>
      <w:r w:rsidR="008A7AA2">
        <w:rPr>
          <w:color w:val="000000" w:themeColor="text1"/>
          <w:lang w:eastAsia="zh-CN"/>
        </w:rPr>
        <w:t>.</w:t>
      </w:r>
    </w:p>
    <w:p w14:paraId="1178CB20" w14:textId="77777777" w:rsidR="006976B6" w:rsidRPr="00FB1D45" w:rsidRDefault="006976B6" w:rsidP="00FB1D45">
      <w:pPr>
        <w:rPr>
          <w:color w:val="000000" w:themeColor="text1"/>
          <w:lang w:eastAsia="zh-CN"/>
        </w:rPr>
      </w:pPr>
    </w:p>
    <w:p w14:paraId="62153389" w14:textId="6A6AE419" w:rsidR="006976B6" w:rsidRPr="00FB1D45" w:rsidRDefault="006976B6" w:rsidP="00FB1D45">
      <w:pPr>
        <w:rPr>
          <w:color w:val="000000" w:themeColor="text1"/>
          <w:lang w:eastAsia="zh-CN"/>
        </w:rPr>
      </w:pPr>
      <w:r w:rsidRPr="00FB1D45">
        <w:rPr>
          <w:color w:val="000000" w:themeColor="text1"/>
          <w:lang w:eastAsia="zh-CN"/>
        </w:rPr>
        <w:t>NOTE:</w:t>
      </w:r>
      <w:r w:rsidRPr="00FB1D45">
        <w:t xml:space="preserve"> </w:t>
      </w:r>
      <w:r w:rsidR="00C22051" w:rsidRPr="00FB1D45">
        <w:rPr>
          <w:color w:val="000000" w:themeColor="text1"/>
          <w:lang w:eastAsia="zh-CN"/>
        </w:rPr>
        <w:t>Resuspend</w:t>
      </w:r>
      <w:r w:rsidR="00C22051" w:rsidRPr="00FB1D45">
        <w:t xml:space="preserve"> t</w:t>
      </w:r>
      <w:r w:rsidRPr="00FB1D45">
        <w:rPr>
          <w:lang w:eastAsia="zh-CN"/>
        </w:rPr>
        <w:t xml:space="preserve">he </w:t>
      </w:r>
      <w:r w:rsidR="008A7AA2" w:rsidRPr="00FB1D45">
        <w:rPr>
          <w:color w:val="000000" w:themeColor="text1"/>
          <w:lang w:eastAsia="zh-CN"/>
        </w:rPr>
        <w:t>sporozoite</w:t>
      </w:r>
      <w:r w:rsidR="008A7AA2">
        <w:rPr>
          <w:color w:val="000000" w:themeColor="text1"/>
          <w:lang w:eastAsia="zh-CN"/>
        </w:rPr>
        <w:t xml:space="preserve"> </w:t>
      </w:r>
      <w:r w:rsidR="008A7AA2" w:rsidRPr="00FB1D45">
        <w:rPr>
          <w:color w:val="000000" w:themeColor="text1"/>
          <w:lang w:eastAsia="zh-CN"/>
        </w:rPr>
        <w:t>or merozoite</w:t>
      </w:r>
      <w:r w:rsidR="008A7AA2">
        <w:rPr>
          <w:color w:val="000000" w:themeColor="text1"/>
          <w:lang w:eastAsia="zh-CN"/>
        </w:rPr>
        <w:t xml:space="preserve"> </w:t>
      </w:r>
      <w:r w:rsidRPr="00FB1D45">
        <w:rPr>
          <w:color w:val="000000" w:themeColor="text1"/>
          <w:lang w:eastAsia="zh-CN"/>
        </w:rPr>
        <w:t xml:space="preserve">precipitation with </w:t>
      </w:r>
      <w:r w:rsidR="00A2322D" w:rsidRPr="00FB1D45">
        <w:rPr>
          <w:color w:val="000000" w:themeColor="text1"/>
          <w:lang w:eastAsia="zh-CN"/>
        </w:rPr>
        <w:t>g</w:t>
      </w:r>
      <w:r w:rsidRPr="00FB1D45">
        <w:rPr>
          <w:color w:val="000000" w:themeColor="text1"/>
          <w:lang w:eastAsia="zh-CN"/>
        </w:rPr>
        <w:t>lycine eluent buffer</w:t>
      </w:r>
      <w:r w:rsidR="00AF7BF5" w:rsidRPr="00FB1D45">
        <w:rPr>
          <w:color w:val="000000" w:themeColor="text1"/>
          <w:lang w:eastAsia="zh-CN"/>
        </w:rPr>
        <w:t xml:space="preserve"> before adding the chromatographic column</w:t>
      </w:r>
      <w:r w:rsidRPr="00FB1D45">
        <w:rPr>
          <w:color w:val="000000" w:themeColor="text1"/>
          <w:lang w:eastAsia="zh-CN"/>
        </w:rPr>
        <w:t>.</w:t>
      </w:r>
      <w:r w:rsidR="00AF7BF5" w:rsidRPr="00FB1D45">
        <w:rPr>
          <w:color w:val="000000" w:themeColor="text1"/>
          <w:lang w:eastAsia="zh-CN"/>
        </w:rPr>
        <w:t xml:space="preserve"> </w:t>
      </w:r>
    </w:p>
    <w:p w14:paraId="6266EF5A" w14:textId="77777777" w:rsidR="006976B6" w:rsidRPr="00FB1D45" w:rsidRDefault="006976B6" w:rsidP="00FB1D45">
      <w:pPr>
        <w:rPr>
          <w:color w:val="000000" w:themeColor="text1"/>
          <w:lang w:eastAsia="zh-CN"/>
        </w:rPr>
      </w:pPr>
    </w:p>
    <w:p w14:paraId="21F92EB5" w14:textId="1FF319B4" w:rsidR="006976B6" w:rsidRPr="00FB1D45" w:rsidRDefault="00437362" w:rsidP="00FB1D45">
      <w:pPr>
        <w:rPr>
          <w:color w:val="000000" w:themeColor="text1"/>
          <w:lang w:eastAsia="zh-CN"/>
        </w:rPr>
      </w:pPr>
      <w:r>
        <w:rPr>
          <w:color w:val="000000" w:themeColor="text1"/>
          <w:lang w:eastAsia="zh-CN"/>
        </w:rPr>
        <w:t>6.</w:t>
      </w:r>
      <w:r w:rsidR="006976B6" w:rsidRPr="00FB1D45">
        <w:rPr>
          <w:color w:val="000000" w:themeColor="text1"/>
          <w:lang w:eastAsia="zh-CN"/>
        </w:rPr>
        <w:t xml:space="preserve">4. </w:t>
      </w:r>
      <w:r w:rsidR="001F4398" w:rsidRPr="00FB1D45">
        <w:rPr>
          <w:color w:val="000000" w:themeColor="text1"/>
          <w:lang w:eastAsia="zh-CN"/>
        </w:rPr>
        <w:t xml:space="preserve">Collect </w:t>
      </w:r>
      <w:r w:rsidR="009D0F45" w:rsidRPr="00FB1D45">
        <w:rPr>
          <w:color w:val="000000" w:themeColor="text1"/>
          <w:lang w:eastAsia="zh-CN"/>
        </w:rPr>
        <w:t xml:space="preserve">with </w:t>
      </w:r>
      <w:r w:rsidR="00A2322D" w:rsidRPr="00FB1D45">
        <w:rPr>
          <w:color w:val="000000" w:themeColor="text1"/>
          <w:lang w:eastAsia="zh-CN"/>
        </w:rPr>
        <w:t>g</w:t>
      </w:r>
      <w:r w:rsidR="006976B6" w:rsidRPr="00FB1D45">
        <w:rPr>
          <w:color w:val="000000" w:themeColor="text1"/>
          <w:lang w:eastAsia="zh-CN"/>
        </w:rPr>
        <w:t xml:space="preserve">lycine eluent buffer </w:t>
      </w:r>
      <w:r w:rsidR="009D0F45" w:rsidRPr="00FB1D45">
        <w:rPr>
          <w:color w:val="000000" w:themeColor="text1"/>
          <w:lang w:eastAsia="zh-CN"/>
        </w:rPr>
        <w:t xml:space="preserve">into </w:t>
      </w:r>
      <w:r w:rsidR="006976B6" w:rsidRPr="00FB1D45">
        <w:rPr>
          <w:color w:val="000000" w:themeColor="text1"/>
          <w:lang w:eastAsia="zh-CN"/>
        </w:rPr>
        <w:t xml:space="preserve">50 </w:t>
      </w:r>
      <w:r w:rsidR="006B669F" w:rsidRPr="00FB1D45">
        <w:rPr>
          <w:color w:val="000000" w:themeColor="text1"/>
          <w:lang w:eastAsia="zh-CN"/>
        </w:rPr>
        <w:t>mL</w:t>
      </w:r>
      <w:r w:rsidR="006976B6" w:rsidRPr="00FB1D45">
        <w:rPr>
          <w:color w:val="000000" w:themeColor="text1"/>
          <w:lang w:eastAsia="zh-CN"/>
        </w:rPr>
        <w:t xml:space="preserve"> tube</w:t>
      </w:r>
      <w:r w:rsidR="008A7AA2">
        <w:rPr>
          <w:color w:val="000000" w:themeColor="text1"/>
          <w:lang w:eastAsia="zh-CN"/>
        </w:rPr>
        <w:t xml:space="preserve">s. </w:t>
      </w:r>
      <w:r w:rsidR="00640B72" w:rsidRPr="00FB1D45">
        <w:rPr>
          <w:color w:val="000000" w:themeColor="text1"/>
          <w:lang w:eastAsia="zh-CN"/>
        </w:rPr>
        <w:t>S</w:t>
      </w:r>
      <w:r w:rsidR="006976B6" w:rsidRPr="00FB1D45">
        <w:rPr>
          <w:color w:val="000000" w:themeColor="text1"/>
          <w:lang w:eastAsia="zh-CN"/>
        </w:rPr>
        <w:t>top</w:t>
      </w:r>
      <w:r w:rsidR="009D0F45" w:rsidRPr="00FB1D45">
        <w:rPr>
          <w:color w:val="000000" w:themeColor="text1"/>
          <w:lang w:eastAsia="zh-CN"/>
        </w:rPr>
        <w:t xml:space="preserve"> the </w:t>
      </w:r>
      <w:r w:rsidR="00BF3509" w:rsidRPr="00FB1D45">
        <w:rPr>
          <w:color w:val="000000" w:themeColor="text1"/>
          <w:lang w:eastAsia="zh-CN"/>
        </w:rPr>
        <w:t>collecti</w:t>
      </w:r>
      <w:r w:rsidR="00BF3509">
        <w:rPr>
          <w:color w:val="000000" w:themeColor="text1"/>
          <w:lang w:eastAsia="zh-CN"/>
        </w:rPr>
        <w:t>on</w:t>
      </w:r>
      <w:r w:rsidR="00BF3509" w:rsidRPr="00FB1D45">
        <w:rPr>
          <w:color w:val="000000" w:themeColor="text1"/>
          <w:lang w:eastAsia="zh-CN"/>
        </w:rPr>
        <w:t xml:space="preserve"> </w:t>
      </w:r>
      <w:r w:rsidR="006976B6" w:rsidRPr="00FB1D45">
        <w:rPr>
          <w:color w:val="000000" w:themeColor="text1"/>
          <w:lang w:eastAsia="zh-CN"/>
        </w:rPr>
        <w:t xml:space="preserve">according to the results of </w:t>
      </w:r>
      <w:r w:rsidR="00BD7637" w:rsidRPr="00FB1D45">
        <w:rPr>
          <w:color w:val="000000" w:themeColor="text1"/>
          <w:lang w:eastAsia="zh-CN"/>
        </w:rPr>
        <w:t xml:space="preserve">the </w:t>
      </w:r>
      <w:r w:rsidR="006976B6" w:rsidRPr="00FB1D45">
        <w:rPr>
          <w:color w:val="000000" w:themeColor="text1"/>
          <w:lang w:eastAsia="zh-CN"/>
        </w:rPr>
        <w:t xml:space="preserve">microscopic examination of sporozoites or merozoites </w:t>
      </w:r>
      <w:r w:rsidR="001F4398" w:rsidRPr="00FB1D45">
        <w:rPr>
          <w:color w:val="000000" w:themeColor="text1"/>
          <w:lang w:eastAsia="zh-CN"/>
        </w:rPr>
        <w:t>during the elution process</w:t>
      </w:r>
      <w:r w:rsidR="006976B6" w:rsidRPr="00FB1D45">
        <w:rPr>
          <w:color w:val="000000" w:themeColor="text1"/>
          <w:lang w:eastAsia="zh-CN"/>
        </w:rPr>
        <w:t>.</w:t>
      </w:r>
    </w:p>
    <w:p w14:paraId="6F819584" w14:textId="77777777" w:rsidR="006976B6" w:rsidRPr="00FB1D45" w:rsidRDefault="006976B6" w:rsidP="00FB1D45">
      <w:pPr>
        <w:rPr>
          <w:color w:val="000000" w:themeColor="text1"/>
          <w:lang w:eastAsia="zh-CN"/>
        </w:rPr>
      </w:pPr>
    </w:p>
    <w:p w14:paraId="5951D8E5" w14:textId="4C2DE289" w:rsidR="006976B6" w:rsidRPr="00FB1D45" w:rsidRDefault="00437362" w:rsidP="00FB1D45">
      <w:pPr>
        <w:rPr>
          <w:color w:val="000000" w:themeColor="text1"/>
          <w:lang w:eastAsia="zh-CN"/>
        </w:rPr>
      </w:pPr>
      <w:r>
        <w:rPr>
          <w:color w:val="000000" w:themeColor="text1"/>
          <w:lang w:eastAsia="zh-CN"/>
        </w:rPr>
        <w:t>6.</w:t>
      </w:r>
      <w:r w:rsidR="006976B6" w:rsidRPr="00FB1D45">
        <w:rPr>
          <w:color w:val="000000" w:themeColor="text1"/>
          <w:lang w:eastAsia="zh-CN"/>
        </w:rPr>
        <w:t>5.</w:t>
      </w:r>
      <w:r w:rsidR="00A56D4F" w:rsidRPr="00FB1D45">
        <w:rPr>
          <w:color w:val="000000" w:themeColor="text1"/>
          <w:lang w:eastAsia="zh-CN"/>
        </w:rPr>
        <w:t xml:space="preserve"> Centrifuge t</w:t>
      </w:r>
      <w:r w:rsidR="006976B6" w:rsidRPr="00FB1D45">
        <w:rPr>
          <w:color w:val="000000" w:themeColor="text1"/>
          <w:lang w:eastAsia="zh-CN"/>
        </w:rPr>
        <w:t xml:space="preserve">he </w:t>
      </w:r>
      <w:r w:rsidR="00A2322D" w:rsidRPr="00FB1D45">
        <w:rPr>
          <w:color w:val="000000" w:themeColor="text1"/>
          <w:lang w:eastAsia="zh-CN"/>
        </w:rPr>
        <w:t>glycine</w:t>
      </w:r>
      <w:r w:rsidR="006976B6" w:rsidRPr="00FB1D45">
        <w:rPr>
          <w:color w:val="000000" w:themeColor="text1"/>
          <w:lang w:eastAsia="zh-CN"/>
        </w:rPr>
        <w:t xml:space="preserve"> eluent buffer</w:t>
      </w:r>
      <w:r w:rsidR="006976B6" w:rsidRPr="00FB1D45" w:rsidDel="00504C1F">
        <w:rPr>
          <w:color w:val="000000" w:themeColor="text1"/>
          <w:lang w:eastAsia="zh-CN"/>
        </w:rPr>
        <w:t xml:space="preserve"> </w:t>
      </w:r>
      <w:r w:rsidR="006976B6" w:rsidRPr="00FB1D45">
        <w:rPr>
          <w:color w:val="000000" w:themeColor="text1"/>
          <w:lang w:eastAsia="zh-CN"/>
        </w:rPr>
        <w:t xml:space="preserve">collected </w:t>
      </w:r>
      <w:r w:rsidR="001F4398" w:rsidRPr="00FB1D45">
        <w:rPr>
          <w:color w:val="000000" w:themeColor="text1"/>
          <w:lang w:eastAsia="zh-CN"/>
        </w:rPr>
        <w:t xml:space="preserve">at </w:t>
      </w:r>
      <w:r w:rsidR="006976B6" w:rsidRPr="00FB1D45">
        <w:rPr>
          <w:color w:val="000000" w:themeColor="text1"/>
          <w:lang w:eastAsia="zh-CN"/>
        </w:rPr>
        <w:t xml:space="preserve">600 </w:t>
      </w:r>
      <w:r w:rsidR="008A7AA2">
        <w:rPr>
          <w:color w:val="000000" w:themeColor="text1"/>
          <w:lang w:eastAsia="zh-CN"/>
        </w:rPr>
        <w:t xml:space="preserve">x </w:t>
      </w:r>
      <w:r w:rsidR="006976B6" w:rsidRPr="00201F82">
        <w:rPr>
          <w:i/>
          <w:iCs/>
          <w:color w:val="000000" w:themeColor="text1"/>
          <w:lang w:eastAsia="zh-CN"/>
        </w:rPr>
        <w:t>g</w:t>
      </w:r>
      <w:r w:rsidR="001F4398" w:rsidRPr="00FB1D45">
        <w:rPr>
          <w:color w:val="000000" w:themeColor="text1"/>
          <w:lang w:eastAsia="zh-CN"/>
        </w:rPr>
        <w:t xml:space="preserve"> for </w:t>
      </w:r>
      <w:r w:rsidR="006976B6" w:rsidRPr="00FB1D45">
        <w:rPr>
          <w:color w:val="000000" w:themeColor="text1"/>
          <w:lang w:eastAsia="zh-CN"/>
        </w:rPr>
        <w:t>10 min.</w:t>
      </w:r>
      <w:r w:rsidR="00BD7637" w:rsidRPr="00FB1D45">
        <w:rPr>
          <w:color w:val="000000" w:themeColor="text1"/>
          <w:lang w:eastAsia="zh-CN"/>
        </w:rPr>
        <w:t xml:space="preserve"> Transfer </w:t>
      </w:r>
      <w:r w:rsidR="00BD7637" w:rsidRPr="00FB1D45">
        <w:t>t</w:t>
      </w:r>
      <w:r w:rsidR="00BD7637" w:rsidRPr="00FB1D45">
        <w:rPr>
          <w:lang w:eastAsia="zh-CN"/>
        </w:rPr>
        <w:t xml:space="preserve">he </w:t>
      </w:r>
      <w:r w:rsidR="008A7AA2" w:rsidRPr="00FB1D45">
        <w:rPr>
          <w:color w:val="000000" w:themeColor="text1"/>
          <w:lang w:eastAsia="zh-CN"/>
        </w:rPr>
        <w:t>sporozoite</w:t>
      </w:r>
      <w:r w:rsidR="008A7AA2">
        <w:rPr>
          <w:color w:val="000000" w:themeColor="text1"/>
          <w:lang w:eastAsia="zh-CN"/>
        </w:rPr>
        <w:t xml:space="preserve"> </w:t>
      </w:r>
      <w:r w:rsidR="008A7AA2" w:rsidRPr="00FB1D45">
        <w:rPr>
          <w:color w:val="000000" w:themeColor="text1"/>
          <w:lang w:eastAsia="zh-CN"/>
        </w:rPr>
        <w:t>or merozoite</w:t>
      </w:r>
      <w:r w:rsidR="008A7AA2">
        <w:rPr>
          <w:color w:val="000000" w:themeColor="text1"/>
          <w:lang w:eastAsia="zh-CN"/>
        </w:rPr>
        <w:t xml:space="preserve"> </w:t>
      </w:r>
      <w:r w:rsidR="00BD7637" w:rsidRPr="00FB1D45">
        <w:rPr>
          <w:color w:val="000000" w:themeColor="text1"/>
          <w:lang w:eastAsia="zh-CN"/>
        </w:rPr>
        <w:t>precipitation to new 1.5 mL tubes</w:t>
      </w:r>
      <w:r w:rsidR="008A7AA2">
        <w:rPr>
          <w:color w:val="000000" w:themeColor="text1"/>
          <w:lang w:eastAsia="zh-CN"/>
        </w:rPr>
        <w:t>.</w:t>
      </w:r>
    </w:p>
    <w:p w14:paraId="33FAB16B" w14:textId="77777777" w:rsidR="006976B6" w:rsidRPr="00FB1D45" w:rsidRDefault="006976B6" w:rsidP="00FB1D45">
      <w:pPr>
        <w:rPr>
          <w:color w:val="000000" w:themeColor="text1"/>
          <w:lang w:eastAsia="zh-CN"/>
        </w:rPr>
      </w:pPr>
    </w:p>
    <w:p w14:paraId="337522C0" w14:textId="3DA8F526" w:rsidR="006976B6" w:rsidRPr="00FB1D45" w:rsidRDefault="00437362" w:rsidP="00FB1D45">
      <w:pPr>
        <w:rPr>
          <w:color w:val="000000" w:themeColor="text1"/>
          <w:lang w:eastAsia="zh-CN"/>
        </w:rPr>
      </w:pPr>
      <w:r>
        <w:rPr>
          <w:color w:val="000000" w:themeColor="text1"/>
          <w:lang w:eastAsia="zh-CN"/>
        </w:rPr>
        <w:t>6.</w:t>
      </w:r>
      <w:r w:rsidR="006976B6" w:rsidRPr="00FB1D45">
        <w:rPr>
          <w:color w:val="000000" w:themeColor="text1"/>
          <w:lang w:eastAsia="zh-CN"/>
        </w:rPr>
        <w:t xml:space="preserve">6. </w:t>
      </w:r>
      <w:r w:rsidR="00062508" w:rsidRPr="00FB1D45">
        <w:rPr>
          <w:color w:val="000000" w:themeColor="text1"/>
          <w:lang w:eastAsia="zh-CN"/>
        </w:rPr>
        <w:t xml:space="preserve">Count </w:t>
      </w:r>
      <w:r w:rsidR="006B2C63" w:rsidRPr="00FB1D45">
        <w:rPr>
          <w:color w:val="000000" w:themeColor="text1"/>
          <w:lang w:eastAsia="zh-CN"/>
        </w:rPr>
        <w:t>the sporozoites or</w:t>
      </w:r>
      <w:r w:rsidR="006B2C63" w:rsidRPr="00FB1D45" w:rsidDel="006B2C63">
        <w:rPr>
          <w:color w:val="000000" w:themeColor="text1"/>
          <w:lang w:eastAsia="zh-CN"/>
        </w:rPr>
        <w:t xml:space="preserve"> </w:t>
      </w:r>
      <w:r w:rsidR="00062508" w:rsidRPr="00FB1D45">
        <w:rPr>
          <w:color w:val="000000" w:themeColor="text1"/>
          <w:lang w:eastAsia="zh-CN"/>
        </w:rPr>
        <w:t>merozoites using a hemocytometer.</w:t>
      </w:r>
    </w:p>
    <w:p w14:paraId="0623AF69" w14:textId="493FB315" w:rsidR="006976B6" w:rsidRPr="00FB1D45" w:rsidRDefault="006976B6" w:rsidP="00FB1D45">
      <w:pPr>
        <w:rPr>
          <w:color w:val="000000" w:themeColor="text1"/>
          <w:lang w:eastAsia="zh-CN"/>
        </w:rPr>
      </w:pPr>
    </w:p>
    <w:p w14:paraId="69C6CA50" w14:textId="0E49A640" w:rsidR="003734F6" w:rsidRPr="00FB1D45" w:rsidRDefault="006305D7" w:rsidP="00FB1D45">
      <w:pPr>
        <w:rPr>
          <w:b/>
          <w:bCs/>
          <w:color w:val="000000" w:themeColor="text1"/>
          <w:lang w:eastAsia="zh-CN"/>
        </w:rPr>
      </w:pPr>
      <w:bookmarkStart w:id="133" w:name="OLE_LINK15"/>
      <w:bookmarkStart w:id="134" w:name="OLE_LINK18"/>
      <w:r w:rsidRPr="00FB1D45">
        <w:rPr>
          <w:b/>
          <w:bCs/>
        </w:rPr>
        <w:t>REPRESENTATIVE RESULTS</w:t>
      </w:r>
      <w:bookmarkEnd w:id="133"/>
      <w:bookmarkEnd w:id="134"/>
      <w:r w:rsidR="00EF1462" w:rsidRPr="00FB1D45">
        <w:rPr>
          <w:b/>
          <w:bCs/>
        </w:rPr>
        <w:t xml:space="preserve">: </w:t>
      </w:r>
    </w:p>
    <w:p w14:paraId="7F5815FC" w14:textId="641DF95E" w:rsidR="004A71E4" w:rsidRPr="00FB1D45" w:rsidRDefault="00A732DB" w:rsidP="00FB1D45">
      <w:pPr>
        <w:rPr>
          <w:color w:val="808080" w:themeColor="background1" w:themeShade="80"/>
        </w:rPr>
      </w:pPr>
      <w:r w:rsidRPr="00FB1D45">
        <w:rPr>
          <w:color w:val="000000" w:themeColor="text1"/>
          <w:lang w:eastAsia="zh-CN"/>
        </w:rPr>
        <w:t xml:space="preserve">This protocol has been </w:t>
      </w:r>
      <w:r w:rsidR="00FF21B9" w:rsidRPr="00FB1D45">
        <w:rPr>
          <w:color w:val="000000" w:themeColor="text1"/>
          <w:lang w:eastAsia="zh-CN"/>
        </w:rPr>
        <w:t xml:space="preserve">used to </w:t>
      </w:r>
      <w:r w:rsidR="00B64DE4">
        <w:rPr>
          <w:color w:val="000000" w:themeColor="text1"/>
          <w:lang w:eastAsia="zh-CN"/>
        </w:rPr>
        <w:t>transfect</w:t>
      </w:r>
      <w:r w:rsidR="00FF21B9" w:rsidRPr="00FB1D45">
        <w:rPr>
          <w:color w:val="000000" w:themeColor="text1"/>
          <w:lang w:eastAsia="zh-CN"/>
        </w:rPr>
        <w:t xml:space="preserve"> </w:t>
      </w:r>
      <w:proofErr w:type="spellStart"/>
      <w:r w:rsidR="007C2C48" w:rsidRPr="00FB1D45">
        <w:rPr>
          <w:color w:val="000000" w:themeColor="text1"/>
          <w:lang w:eastAsia="zh-CN"/>
        </w:rPr>
        <w:t>eimerian</w:t>
      </w:r>
      <w:proofErr w:type="spellEnd"/>
      <w:r w:rsidR="007C2C48" w:rsidRPr="00FB1D45">
        <w:rPr>
          <w:color w:val="000000" w:themeColor="text1"/>
          <w:lang w:eastAsia="zh-CN"/>
        </w:rPr>
        <w:t xml:space="preserve"> </w:t>
      </w:r>
      <w:r w:rsidR="00FF21B9" w:rsidRPr="00FB1D45">
        <w:rPr>
          <w:color w:val="000000" w:themeColor="text1"/>
          <w:lang w:eastAsia="zh-CN"/>
        </w:rPr>
        <w:t xml:space="preserve">parasites. In this </w:t>
      </w:r>
      <w:r w:rsidR="006E2256" w:rsidRPr="00FB1D45">
        <w:rPr>
          <w:color w:val="000000" w:themeColor="text1"/>
          <w:lang w:eastAsia="zh-CN"/>
        </w:rPr>
        <w:t>study</w:t>
      </w:r>
      <w:r w:rsidR="00FF21B9" w:rsidRPr="00FB1D45">
        <w:rPr>
          <w:color w:val="000000" w:themeColor="text1"/>
          <w:lang w:eastAsia="zh-CN"/>
        </w:rPr>
        <w:t xml:space="preserve">, </w:t>
      </w:r>
      <w:r w:rsidR="001F2D40" w:rsidRPr="00FB1D45">
        <w:rPr>
          <w:color w:val="000000" w:themeColor="text1"/>
          <w:lang w:eastAsia="zh-CN"/>
        </w:rPr>
        <w:t xml:space="preserve">the </w:t>
      </w:r>
      <w:r w:rsidR="00656B99" w:rsidRPr="00FB1D45">
        <w:rPr>
          <w:color w:val="000000" w:themeColor="text1"/>
          <w:lang w:eastAsia="zh-CN"/>
        </w:rPr>
        <w:t>2</w:t>
      </w:r>
      <w:r w:rsidR="00656B99" w:rsidRPr="00FB1D45">
        <w:rPr>
          <w:color w:val="000000" w:themeColor="text1"/>
          <w:vertAlign w:val="superscript"/>
          <w:lang w:eastAsia="zh-CN"/>
        </w:rPr>
        <w:t>nd</w:t>
      </w:r>
      <w:r w:rsidR="00656B99" w:rsidRPr="00FB1D45">
        <w:rPr>
          <w:color w:val="000000" w:themeColor="text1"/>
          <w:lang w:eastAsia="zh-CN"/>
        </w:rPr>
        <w:t xml:space="preserve"> </w:t>
      </w:r>
      <w:r w:rsidR="00FF21B9" w:rsidRPr="00FB1D45">
        <w:rPr>
          <w:color w:val="000000" w:themeColor="text1"/>
          <w:lang w:eastAsia="zh-CN"/>
        </w:rPr>
        <w:t xml:space="preserve">generation </w:t>
      </w:r>
      <w:r w:rsidR="00525AD5" w:rsidRPr="00FB1D45">
        <w:rPr>
          <w:color w:val="000000" w:themeColor="text1"/>
          <w:lang w:eastAsia="zh-CN"/>
        </w:rPr>
        <w:t xml:space="preserve">meronts </w:t>
      </w:r>
      <w:r w:rsidR="00FF21B9" w:rsidRPr="00FB1D45">
        <w:rPr>
          <w:color w:val="000000" w:themeColor="text1"/>
          <w:lang w:eastAsia="zh-CN"/>
        </w:rPr>
        <w:t xml:space="preserve">and merozoites of </w:t>
      </w:r>
      <w:r w:rsidR="00FF21B9" w:rsidRPr="00FB1D45">
        <w:rPr>
          <w:i/>
          <w:iCs/>
          <w:color w:val="000000" w:themeColor="text1"/>
          <w:lang w:eastAsia="zh-CN"/>
        </w:rPr>
        <w:t xml:space="preserve">E. </w:t>
      </w:r>
      <w:proofErr w:type="spellStart"/>
      <w:r w:rsidR="00FF21B9" w:rsidRPr="00FB1D45">
        <w:rPr>
          <w:i/>
          <w:iCs/>
          <w:color w:val="000000" w:themeColor="text1"/>
          <w:lang w:eastAsia="zh-CN"/>
        </w:rPr>
        <w:t>necatrix</w:t>
      </w:r>
      <w:proofErr w:type="spellEnd"/>
      <w:r w:rsidR="00FF21B9" w:rsidRPr="00FB1D45">
        <w:rPr>
          <w:i/>
          <w:iCs/>
          <w:color w:val="000000" w:themeColor="text1"/>
          <w:lang w:eastAsia="zh-CN"/>
        </w:rPr>
        <w:t xml:space="preserve"> </w:t>
      </w:r>
      <w:bookmarkStart w:id="135" w:name="OLE_LINK179"/>
      <w:bookmarkStart w:id="136" w:name="OLE_LINK180"/>
      <w:r w:rsidR="00656B99" w:rsidRPr="00FB1D45">
        <w:rPr>
          <w:color w:val="000000" w:themeColor="text1"/>
          <w:lang w:eastAsia="zh-CN"/>
        </w:rPr>
        <w:t xml:space="preserve">were shown in </w:t>
      </w:r>
      <w:r w:rsidR="00FF21B9" w:rsidRPr="00201F82">
        <w:rPr>
          <w:b/>
          <w:bCs/>
          <w:color w:val="000000" w:themeColor="text1"/>
          <w:lang w:eastAsia="zh-CN"/>
        </w:rPr>
        <w:t xml:space="preserve">Figure </w:t>
      </w:r>
      <w:r w:rsidR="00005220" w:rsidRPr="00201F82">
        <w:rPr>
          <w:b/>
          <w:bCs/>
          <w:color w:val="000000" w:themeColor="text1"/>
          <w:lang w:eastAsia="zh-CN"/>
        </w:rPr>
        <w:t>2</w:t>
      </w:r>
      <w:r w:rsidR="00656B99" w:rsidRPr="00201F82">
        <w:rPr>
          <w:b/>
          <w:bCs/>
          <w:color w:val="000000" w:themeColor="text1"/>
          <w:lang w:eastAsia="zh-CN"/>
        </w:rPr>
        <w:t>A</w:t>
      </w:r>
      <w:r w:rsidR="00B64DE4">
        <w:rPr>
          <w:b/>
          <w:bCs/>
          <w:color w:val="000000" w:themeColor="text1"/>
          <w:lang w:eastAsia="zh-CN"/>
        </w:rPr>
        <w:t xml:space="preserve"> </w:t>
      </w:r>
      <w:r w:rsidR="00B64DE4" w:rsidRPr="00201F82">
        <w:rPr>
          <w:color w:val="000000" w:themeColor="text1"/>
          <w:lang w:eastAsia="zh-CN"/>
        </w:rPr>
        <w:t>and</w:t>
      </w:r>
      <w:r w:rsidR="00B64DE4">
        <w:rPr>
          <w:b/>
          <w:bCs/>
          <w:color w:val="000000" w:themeColor="text1"/>
          <w:lang w:eastAsia="zh-CN"/>
        </w:rPr>
        <w:t xml:space="preserve"> </w:t>
      </w:r>
      <w:r w:rsidR="00B64DE4" w:rsidRPr="00DD6B43">
        <w:rPr>
          <w:b/>
          <w:bCs/>
          <w:color w:val="000000" w:themeColor="text1"/>
          <w:lang w:eastAsia="zh-CN"/>
        </w:rPr>
        <w:t>Figure</w:t>
      </w:r>
      <w:r w:rsidR="00B64DE4">
        <w:rPr>
          <w:b/>
          <w:bCs/>
          <w:color w:val="000000" w:themeColor="text1"/>
          <w:lang w:eastAsia="zh-CN"/>
        </w:rPr>
        <w:t xml:space="preserve"> </w:t>
      </w:r>
      <w:r w:rsidR="00B64DE4" w:rsidRPr="00201F82">
        <w:rPr>
          <w:b/>
          <w:bCs/>
          <w:color w:val="000000" w:themeColor="text1"/>
          <w:lang w:eastAsia="zh-CN"/>
        </w:rPr>
        <w:t>2</w:t>
      </w:r>
      <w:r w:rsidR="00656B99" w:rsidRPr="00201F82">
        <w:rPr>
          <w:b/>
          <w:bCs/>
          <w:color w:val="000000" w:themeColor="text1"/>
          <w:lang w:eastAsia="zh-CN"/>
        </w:rPr>
        <w:t>B</w:t>
      </w:r>
      <w:r w:rsidR="00333023" w:rsidRPr="00201F82">
        <w:rPr>
          <w:color w:val="000000" w:themeColor="text1"/>
          <w:lang w:eastAsia="zh-CN"/>
        </w:rPr>
        <w:t>,</w:t>
      </w:r>
      <w:r w:rsidR="00B64DE4">
        <w:rPr>
          <w:color w:val="000000" w:themeColor="text1"/>
          <w:lang w:eastAsia="zh-CN"/>
        </w:rPr>
        <w:t xml:space="preserve"> while </w:t>
      </w:r>
      <w:bookmarkStart w:id="137" w:name="OLE_LINK181"/>
      <w:bookmarkStart w:id="138" w:name="OLE_LINK182"/>
      <w:bookmarkEnd w:id="135"/>
      <w:bookmarkEnd w:id="136"/>
      <w:r w:rsidR="00CE659D" w:rsidRPr="00201F82">
        <w:rPr>
          <w:b/>
          <w:bCs/>
          <w:color w:val="000000" w:themeColor="text1"/>
          <w:lang w:eastAsia="zh-CN"/>
        </w:rPr>
        <w:t>Figure 2C</w:t>
      </w:r>
      <w:r w:rsidR="00B64DE4">
        <w:rPr>
          <w:b/>
          <w:bCs/>
          <w:color w:val="000000" w:themeColor="text1"/>
          <w:lang w:eastAsia="zh-CN"/>
        </w:rPr>
        <w:t xml:space="preserve"> </w:t>
      </w:r>
      <w:r w:rsidR="00B64DE4" w:rsidRPr="00201F82">
        <w:rPr>
          <w:color w:val="000000" w:themeColor="text1"/>
          <w:lang w:eastAsia="zh-CN"/>
        </w:rPr>
        <w:t>and</w:t>
      </w:r>
      <w:r w:rsidR="00B64DE4">
        <w:rPr>
          <w:b/>
          <w:bCs/>
          <w:color w:val="000000" w:themeColor="text1"/>
          <w:lang w:eastAsia="zh-CN"/>
        </w:rPr>
        <w:t xml:space="preserve"> </w:t>
      </w:r>
      <w:r w:rsidR="00B64DE4" w:rsidRPr="00DD6B43">
        <w:rPr>
          <w:b/>
          <w:bCs/>
          <w:color w:val="000000" w:themeColor="text1"/>
          <w:lang w:eastAsia="zh-CN"/>
        </w:rPr>
        <w:t xml:space="preserve">Figure </w:t>
      </w:r>
      <w:r w:rsidR="00B64DE4" w:rsidRPr="00201F82">
        <w:rPr>
          <w:b/>
          <w:bCs/>
          <w:color w:val="000000" w:themeColor="text1"/>
          <w:lang w:eastAsia="zh-CN"/>
        </w:rPr>
        <w:t>2</w:t>
      </w:r>
      <w:r w:rsidR="00CE659D" w:rsidRPr="00201F82">
        <w:rPr>
          <w:b/>
          <w:bCs/>
          <w:color w:val="000000" w:themeColor="text1"/>
          <w:lang w:eastAsia="zh-CN"/>
        </w:rPr>
        <w:t>D</w:t>
      </w:r>
      <w:r w:rsidR="00CE659D" w:rsidRPr="00FB1D45">
        <w:rPr>
          <w:color w:val="000000" w:themeColor="text1"/>
          <w:lang w:eastAsia="zh-CN"/>
        </w:rPr>
        <w:t xml:space="preserve"> showed the </w:t>
      </w:r>
      <w:r w:rsidR="00FF21B9" w:rsidRPr="00FB1D45">
        <w:rPr>
          <w:color w:val="000000" w:themeColor="text1"/>
          <w:lang w:eastAsia="zh-CN"/>
        </w:rPr>
        <w:t xml:space="preserve">sporocysts and sporozoites of </w:t>
      </w:r>
      <w:r w:rsidR="00FF21B9" w:rsidRPr="00FB1D45">
        <w:rPr>
          <w:i/>
          <w:iCs/>
          <w:color w:val="000000" w:themeColor="text1"/>
          <w:lang w:eastAsia="zh-CN"/>
        </w:rPr>
        <w:t xml:space="preserve">E. </w:t>
      </w:r>
      <w:proofErr w:type="spellStart"/>
      <w:r w:rsidR="00FF21B9" w:rsidRPr="00FB1D45">
        <w:rPr>
          <w:i/>
          <w:iCs/>
          <w:color w:val="000000" w:themeColor="text1"/>
          <w:lang w:eastAsia="zh-CN"/>
        </w:rPr>
        <w:t>tenella</w:t>
      </w:r>
      <w:proofErr w:type="spellEnd"/>
      <w:r w:rsidR="00FF21B9" w:rsidRPr="00FB1D45">
        <w:rPr>
          <w:color w:val="000000" w:themeColor="text1"/>
          <w:lang w:eastAsia="zh-CN"/>
        </w:rPr>
        <w:t xml:space="preserve"> </w:t>
      </w:r>
      <w:r w:rsidR="00CE659D" w:rsidRPr="00FB1D45">
        <w:rPr>
          <w:color w:val="000000" w:themeColor="text1"/>
          <w:lang w:eastAsia="zh-CN"/>
        </w:rPr>
        <w:t>after using</w:t>
      </w:r>
      <w:r w:rsidR="00FF21B9" w:rsidRPr="00FB1D45">
        <w:rPr>
          <w:color w:val="000000" w:themeColor="text1"/>
          <w:lang w:eastAsia="zh-CN"/>
        </w:rPr>
        <w:t xml:space="preserve"> </w:t>
      </w:r>
      <w:bookmarkEnd w:id="137"/>
      <w:bookmarkEnd w:id="138"/>
      <w:r w:rsidR="00B64DE4">
        <w:rPr>
          <w:color w:val="000000" w:themeColor="text1"/>
          <w:lang w:eastAsia="zh-CN"/>
        </w:rPr>
        <w:t>the d</w:t>
      </w:r>
      <w:r w:rsidR="00B64DE4" w:rsidRPr="002E3509">
        <w:rPr>
          <w:color w:val="000000" w:themeColor="text1"/>
          <w:lang w:eastAsia="zh-CN"/>
        </w:rPr>
        <w:t xml:space="preserve">ensity </w:t>
      </w:r>
      <w:r w:rsidR="002E3509" w:rsidRPr="002E3509">
        <w:rPr>
          <w:color w:val="000000" w:themeColor="text1"/>
          <w:lang w:eastAsia="zh-CN"/>
        </w:rPr>
        <w:t>gradient solutions</w:t>
      </w:r>
      <w:r w:rsidR="00FF21B9" w:rsidRPr="00FB1D45">
        <w:rPr>
          <w:color w:val="000000" w:themeColor="text1"/>
          <w:lang w:eastAsia="zh-CN"/>
        </w:rPr>
        <w:t>.</w:t>
      </w:r>
      <w:r w:rsidR="00287EAF" w:rsidRPr="00FB1D45">
        <w:rPr>
          <w:color w:val="000000" w:themeColor="text1"/>
          <w:lang w:eastAsia="zh-CN"/>
        </w:rPr>
        <w:t xml:space="preserve"> </w:t>
      </w:r>
      <w:r w:rsidR="00B64DE4">
        <w:rPr>
          <w:color w:val="000000" w:themeColor="text1"/>
          <w:lang w:eastAsia="zh-CN"/>
        </w:rPr>
        <w:t>T</w:t>
      </w:r>
      <w:r w:rsidR="00287EAF" w:rsidRPr="00FB1D45">
        <w:rPr>
          <w:color w:val="000000" w:themeColor="text1"/>
          <w:lang w:eastAsia="zh-CN"/>
        </w:rPr>
        <w:t xml:space="preserve">he </w:t>
      </w:r>
      <w:r w:rsidR="00A27386" w:rsidRPr="00FB1D45">
        <w:rPr>
          <w:color w:val="000000" w:themeColor="text1"/>
          <w:lang w:eastAsia="zh-CN"/>
        </w:rPr>
        <w:t>oocysts</w:t>
      </w:r>
      <w:r w:rsidR="00582B02" w:rsidRPr="00FB1D45">
        <w:rPr>
          <w:color w:val="000000" w:themeColor="text1"/>
          <w:lang w:eastAsia="zh-CN"/>
        </w:rPr>
        <w:t xml:space="preserve"> of </w:t>
      </w:r>
      <w:r w:rsidR="00582B02" w:rsidRPr="00FB1D45">
        <w:rPr>
          <w:i/>
          <w:iCs/>
          <w:color w:val="000000" w:themeColor="text1"/>
          <w:lang w:eastAsia="zh-CN"/>
        </w:rPr>
        <w:t xml:space="preserve">E. </w:t>
      </w:r>
      <w:proofErr w:type="spellStart"/>
      <w:r w:rsidR="00582B02" w:rsidRPr="00FB1D45">
        <w:rPr>
          <w:i/>
          <w:iCs/>
          <w:color w:val="000000" w:themeColor="text1"/>
          <w:lang w:eastAsia="zh-CN"/>
        </w:rPr>
        <w:t>necatrix</w:t>
      </w:r>
      <w:proofErr w:type="spellEnd"/>
      <w:r w:rsidR="00582B02" w:rsidRPr="00FB1D45">
        <w:rPr>
          <w:color w:val="000000" w:themeColor="text1"/>
          <w:lang w:eastAsia="zh-CN"/>
        </w:rPr>
        <w:t xml:space="preserve"> (</w:t>
      </w:r>
      <w:r w:rsidR="00582B02" w:rsidRPr="00201F82">
        <w:rPr>
          <w:b/>
          <w:bCs/>
          <w:color w:val="000000" w:themeColor="text1"/>
          <w:lang w:eastAsia="zh-CN"/>
        </w:rPr>
        <w:t>Figure 3A</w:t>
      </w:r>
      <w:r w:rsidR="00582B02" w:rsidRPr="00FB1D45">
        <w:rPr>
          <w:color w:val="000000" w:themeColor="text1"/>
          <w:lang w:eastAsia="zh-CN"/>
        </w:rPr>
        <w:t>)</w:t>
      </w:r>
      <w:r w:rsidR="00582B02" w:rsidRPr="00FB1D45">
        <w:rPr>
          <w:i/>
          <w:iCs/>
          <w:color w:val="000000" w:themeColor="text1"/>
          <w:lang w:eastAsia="zh-CN"/>
        </w:rPr>
        <w:t xml:space="preserve"> and</w:t>
      </w:r>
      <w:r w:rsidR="00A27386" w:rsidRPr="00FB1D45">
        <w:rPr>
          <w:color w:val="000000" w:themeColor="text1"/>
          <w:lang w:eastAsia="zh-CN"/>
        </w:rPr>
        <w:t xml:space="preserve"> </w:t>
      </w:r>
      <w:r w:rsidR="00582B02" w:rsidRPr="00FB1D45">
        <w:rPr>
          <w:i/>
          <w:iCs/>
          <w:color w:val="000000" w:themeColor="text1"/>
          <w:lang w:eastAsia="zh-CN"/>
        </w:rPr>
        <w:t xml:space="preserve">E. </w:t>
      </w:r>
      <w:proofErr w:type="spellStart"/>
      <w:r w:rsidR="00582B02" w:rsidRPr="00FB1D45">
        <w:rPr>
          <w:i/>
          <w:iCs/>
          <w:color w:val="000000" w:themeColor="text1"/>
          <w:lang w:eastAsia="zh-CN"/>
        </w:rPr>
        <w:t>tenella</w:t>
      </w:r>
      <w:proofErr w:type="spellEnd"/>
      <w:r w:rsidR="00582B02" w:rsidRPr="00FB1D45">
        <w:rPr>
          <w:color w:val="000000" w:themeColor="text1"/>
          <w:lang w:eastAsia="zh-CN"/>
        </w:rPr>
        <w:t xml:space="preserve"> (</w:t>
      </w:r>
      <w:r w:rsidR="00582B02" w:rsidRPr="00201F82">
        <w:rPr>
          <w:b/>
          <w:bCs/>
          <w:color w:val="000000" w:themeColor="text1"/>
          <w:lang w:eastAsia="zh-CN"/>
        </w:rPr>
        <w:t>Figure 3</w:t>
      </w:r>
      <w:r w:rsidR="00061914" w:rsidRPr="00201F82">
        <w:rPr>
          <w:b/>
          <w:bCs/>
          <w:color w:val="000000" w:themeColor="text1"/>
          <w:lang w:eastAsia="zh-CN"/>
        </w:rPr>
        <w:t>B</w:t>
      </w:r>
      <w:r w:rsidR="00582B02" w:rsidRPr="00FB1D45">
        <w:rPr>
          <w:color w:val="000000" w:themeColor="text1"/>
          <w:lang w:eastAsia="zh-CN"/>
        </w:rPr>
        <w:t xml:space="preserve">) </w:t>
      </w:r>
      <w:r w:rsidR="00A27386" w:rsidRPr="00FB1D45">
        <w:rPr>
          <w:color w:val="000000" w:themeColor="text1"/>
          <w:lang w:eastAsia="zh-CN"/>
        </w:rPr>
        <w:t>after</w:t>
      </w:r>
      <w:r w:rsidR="009E3B50" w:rsidRPr="00FB1D45">
        <w:rPr>
          <w:color w:val="000000" w:themeColor="text1"/>
          <w:lang w:eastAsia="zh-CN"/>
        </w:rPr>
        <w:t xml:space="preserve"> nucleofecting </w:t>
      </w:r>
      <w:r w:rsidR="00A27386" w:rsidRPr="00FB1D45">
        <w:rPr>
          <w:color w:val="000000" w:themeColor="text1"/>
          <w:lang w:eastAsia="zh-CN"/>
        </w:rPr>
        <w:t xml:space="preserve">the merozoites or sporozoites </w:t>
      </w:r>
      <w:r w:rsidR="00B64DE4">
        <w:rPr>
          <w:color w:val="000000" w:themeColor="text1"/>
          <w:lang w:eastAsia="zh-CN"/>
        </w:rPr>
        <w:t>were also shown</w:t>
      </w:r>
      <w:r w:rsidR="00287EAF" w:rsidRPr="00FB1D45">
        <w:rPr>
          <w:color w:val="000000" w:themeColor="text1"/>
          <w:lang w:eastAsia="zh-CN"/>
        </w:rPr>
        <w:t xml:space="preserve">. </w:t>
      </w:r>
      <w:r w:rsidR="00EA3461" w:rsidRPr="00FB1D45">
        <w:rPr>
          <w:color w:val="000000" w:themeColor="text1"/>
          <w:lang w:eastAsia="zh-CN"/>
        </w:rPr>
        <w:t xml:space="preserve">The transfection efficiency of first-generation oocysts after nucleofecting the sporozoites is about </w:t>
      </w:r>
      <w:r w:rsidR="00B64DE4">
        <w:rPr>
          <w:color w:val="000000" w:themeColor="text1"/>
          <w:lang w:eastAsia="zh-CN"/>
        </w:rPr>
        <w:t>3-10%</w:t>
      </w:r>
      <w:r w:rsidR="00EA3461" w:rsidRPr="00FB1D45">
        <w:rPr>
          <w:color w:val="000000" w:themeColor="text1"/>
          <w:lang w:eastAsia="zh-CN"/>
        </w:rPr>
        <w:t>, in general. However, after nucleofecting the merozoites, the transfection efficiency of second-generation oocysts</w:t>
      </w:r>
      <w:r w:rsidR="00333023">
        <w:rPr>
          <w:color w:val="000000" w:themeColor="text1"/>
          <w:lang w:eastAsia="zh-CN"/>
        </w:rPr>
        <w:t xml:space="preserve"> is</w:t>
      </w:r>
      <w:r w:rsidR="00EA3461" w:rsidRPr="00FB1D45">
        <w:rPr>
          <w:color w:val="000000" w:themeColor="text1"/>
          <w:lang w:eastAsia="zh-CN"/>
        </w:rPr>
        <w:t xml:space="preserve"> only a few thousandths (Transfection efficiency of first-generation oocysts could not be calculated).</w:t>
      </w:r>
    </w:p>
    <w:p w14:paraId="3AD09754" w14:textId="77777777" w:rsidR="00C66285" w:rsidRPr="00FB1D45" w:rsidRDefault="00C66285" w:rsidP="00FB1D45">
      <w:bookmarkStart w:id="139" w:name="OLE_LINK24"/>
      <w:bookmarkStart w:id="140" w:name="OLE_LINK25"/>
    </w:p>
    <w:p w14:paraId="3C9083F6" w14:textId="64DAD956" w:rsidR="00B32616" w:rsidRPr="00FB1D45" w:rsidRDefault="00B32616" w:rsidP="00FB1D45">
      <w:pPr>
        <w:rPr>
          <w:b/>
          <w:bCs/>
        </w:rPr>
      </w:pPr>
      <w:r w:rsidRPr="00FB1D45">
        <w:rPr>
          <w:b/>
          <w:bCs/>
        </w:rPr>
        <w:lastRenderedPageBreak/>
        <w:t xml:space="preserve">FIGURE </w:t>
      </w:r>
      <w:bookmarkEnd w:id="139"/>
      <w:bookmarkEnd w:id="140"/>
      <w:r w:rsidR="0013621E" w:rsidRPr="00FB1D45">
        <w:rPr>
          <w:b/>
          <w:bCs/>
        </w:rPr>
        <w:t xml:space="preserve">AND </w:t>
      </w:r>
      <w:r w:rsidR="004E6B74" w:rsidRPr="00FB1D45">
        <w:rPr>
          <w:b/>
          <w:bCs/>
        </w:rPr>
        <w:t xml:space="preserve">FIGURE </w:t>
      </w:r>
      <w:r w:rsidRPr="00FB1D45">
        <w:rPr>
          <w:b/>
          <w:bCs/>
        </w:rPr>
        <w:t>LEGENDS:</w:t>
      </w:r>
    </w:p>
    <w:p w14:paraId="74191805" w14:textId="3318A1BB" w:rsidR="00493992" w:rsidRPr="00FB1D45" w:rsidRDefault="00493992" w:rsidP="00FB1D45">
      <w:pPr>
        <w:rPr>
          <w:color w:val="000000" w:themeColor="text1"/>
          <w:lang w:eastAsia="zh-CN"/>
        </w:rPr>
      </w:pPr>
      <w:r w:rsidRPr="00FB1D45">
        <w:rPr>
          <w:b/>
          <w:bCs/>
          <w:color w:val="000000" w:themeColor="text1"/>
          <w:lang w:eastAsia="zh-CN"/>
        </w:rPr>
        <w:t xml:space="preserve">Figure 1. </w:t>
      </w:r>
      <w:r w:rsidR="00934527" w:rsidRPr="00FB1D45">
        <w:rPr>
          <w:b/>
          <w:bCs/>
          <w:color w:val="000000" w:themeColor="text1"/>
          <w:lang w:eastAsia="zh-CN"/>
        </w:rPr>
        <w:t xml:space="preserve">Purification of </w:t>
      </w:r>
      <w:r w:rsidR="001C6FB7" w:rsidRPr="00FB1D45">
        <w:rPr>
          <w:b/>
          <w:bCs/>
          <w:color w:val="000000" w:themeColor="text1"/>
          <w:lang w:eastAsia="zh-CN"/>
        </w:rPr>
        <w:t>sporozoites</w:t>
      </w:r>
      <w:r w:rsidRPr="00FB1D45">
        <w:rPr>
          <w:b/>
          <w:bCs/>
          <w:color w:val="000000" w:themeColor="text1"/>
          <w:lang w:eastAsia="zh-CN"/>
        </w:rPr>
        <w:t>.</w:t>
      </w:r>
      <w:r w:rsidR="001C6FB7" w:rsidRPr="00FB1D45">
        <w:rPr>
          <w:color w:val="000000" w:themeColor="text1"/>
          <w:lang w:eastAsia="zh-CN"/>
        </w:rPr>
        <w:t xml:space="preserve"> </w:t>
      </w:r>
      <w:r w:rsidR="00B64DE4">
        <w:rPr>
          <w:color w:val="000000" w:themeColor="text1"/>
          <w:lang w:eastAsia="zh-CN"/>
        </w:rPr>
        <w:t>(</w:t>
      </w:r>
      <w:r w:rsidR="00B64DE4" w:rsidRPr="00201F82">
        <w:rPr>
          <w:b/>
          <w:bCs/>
          <w:color w:val="000000" w:themeColor="text1"/>
          <w:lang w:eastAsia="zh-CN"/>
        </w:rPr>
        <w:t>A</w:t>
      </w:r>
      <w:r w:rsidR="00B64DE4">
        <w:rPr>
          <w:color w:val="000000" w:themeColor="text1"/>
          <w:lang w:eastAsia="zh-CN"/>
        </w:rPr>
        <w:t>)</w:t>
      </w:r>
      <w:r w:rsidR="001C6FB7" w:rsidRPr="00FB1D45">
        <w:rPr>
          <w:color w:val="000000" w:themeColor="text1"/>
          <w:lang w:eastAsia="zh-CN"/>
        </w:rPr>
        <w:t xml:space="preserve"> Purify sporozoites through </w:t>
      </w:r>
      <w:bookmarkStart w:id="141" w:name="OLE_LINK194"/>
      <w:bookmarkStart w:id="142" w:name="OLE_LINK195"/>
      <w:r w:rsidR="00562908">
        <w:rPr>
          <w:color w:val="000000" w:themeColor="text1"/>
          <w:lang w:eastAsia="zh-CN"/>
        </w:rPr>
        <w:t xml:space="preserve">the </w:t>
      </w:r>
      <w:r w:rsidR="000F7F44" w:rsidRPr="00FB1D45">
        <w:rPr>
          <w:color w:val="000000" w:themeColor="text1"/>
          <w:lang w:eastAsia="zh-CN"/>
        </w:rPr>
        <w:t xml:space="preserve">density-gradient </w:t>
      </w:r>
      <w:r w:rsidR="00B64DE4" w:rsidRPr="00FB1D45">
        <w:rPr>
          <w:color w:val="000000" w:themeColor="text1"/>
          <w:lang w:eastAsia="zh-CN"/>
        </w:rPr>
        <w:t>centrifug</w:t>
      </w:r>
      <w:r w:rsidR="00B64DE4">
        <w:rPr>
          <w:color w:val="000000" w:themeColor="text1"/>
          <w:lang w:eastAsia="zh-CN"/>
        </w:rPr>
        <w:t>ation</w:t>
      </w:r>
      <w:r w:rsidR="00B64DE4" w:rsidRPr="00FB1D45">
        <w:rPr>
          <w:color w:val="000000" w:themeColor="text1"/>
          <w:lang w:eastAsia="zh-CN"/>
        </w:rPr>
        <w:t xml:space="preserve"> </w:t>
      </w:r>
      <w:r w:rsidR="000F7F44" w:rsidRPr="00FB1D45">
        <w:rPr>
          <w:color w:val="000000" w:themeColor="text1"/>
          <w:lang w:eastAsia="zh-CN"/>
        </w:rPr>
        <w:t xml:space="preserve">with </w:t>
      </w:r>
      <w:bookmarkEnd w:id="141"/>
      <w:bookmarkEnd w:id="142"/>
      <w:r w:rsidR="00B64DE4">
        <w:rPr>
          <w:color w:val="000000" w:themeColor="text1"/>
          <w:lang w:eastAsia="zh-CN"/>
        </w:rPr>
        <w:t>d</w:t>
      </w:r>
      <w:r w:rsidR="00B64DE4" w:rsidRPr="002E3509">
        <w:rPr>
          <w:color w:val="000000" w:themeColor="text1"/>
          <w:lang w:eastAsia="zh-CN"/>
        </w:rPr>
        <w:t xml:space="preserve">ensity </w:t>
      </w:r>
      <w:r w:rsidR="002E3509" w:rsidRPr="002E3509">
        <w:rPr>
          <w:color w:val="000000" w:themeColor="text1"/>
          <w:lang w:eastAsia="zh-CN"/>
        </w:rPr>
        <w:t>gradient solutions</w:t>
      </w:r>
      <w:r w:rsidR="001C6FB7" w:rsidRPr="00FB1D45">
        <w:rPr>
          <w:color w:val="000000" w:themeColor="text1"/>
          <w:lang w:eastAsia="zh-CN"/>
        </w:rPr>
        <w:t xml:space="preserve">. </w:t>
      </w:r>
      <w:r w:rsidR="00B64DE4">
        <w:rPr>
          <w:color w:val="000000" w:themeColor="text1"/>
          <w:lang w:eastAsia="zh-CN"/>
        </w:rPr>
        <w:t>(</w:t>
      </w:r>
      <w:r w:rsidR="00B64DE4">
        <w:rPr>
          <w:b/>
          <w:bCs/>
          <w:color w:val="000000" w:themeColor="text1"/>
          <w:lang w:eastAsia="zh-CN"/>
        </w:rPr>
        <w:t>B</w:t>
      </w:r>
      <w:r w:rsidR="00B64DE4">
        <w:rPr>
          <w:color w:val="000000" w:themeColor="text1"/>
          <w:lang w:eastAsia="zh-CN"/>
        </w:rPr>
        <w:t>)</w:t>
      </w:r>
      <w:r w:rsidR="00B64DE4" w:rsidRPr="00FB1D45">
        <w:rPr>
          <w:color w:val="000000" w:themeColor="text1"/>
          <w:lang w:eastAsia="zh-CN"/>
        </w:rPr>
        <w:t xml:space="preserve"> </w:t>
      </w:r>
      <w:r w:rsidR="001C6FB7" w:rsidRPr="00FB1D45">
        <w:rPr>
          <w:color w:val="000000" w:themeColor="text1"/>
          <w:lang w:eastAsia="zh-CN"/>
        </w:rPr>
        <w:t xml:space="preserve">Purify sporozoites through </w:t>
      </w:r>
      <w:r w:rsidR="00B64DE4">
        <w:rPr>
          <w:color w:val="000000" w:themeColor="text1"/>
          <w:lang w:eastAsia="zh-CN"/>
        </w:rPr>
        <w:t xml:space="preserve">the </w:t>
      </w:r>
      <w:r w:rsidR="001C6FB7" w:rsidRPr="00FB1D45">
        <w:rPr>
          <w:color w:val="000000" w:themeColor="text1"/>
          <w:lang w:eastAsia="zh-CN"/>
        </w:rPr>
        <w:t>DE-52-cellulose column.</w:t>
      </w:r>
    </w:p>
    <w:p w14:paraId="23DD4919" w14:textId="494CB2C0" w:rsidR="00493992" w:rsidRPr="00FB1D45" w:rsidRDefault="001C6FB7" w:rsidP="00FB1D45">
      <w:pPr>
        <w:rPr>
          <w:color w:val="808080"/>
          <w:lang w:eastAsia="zh-CN"/>
        </w:rPr>
      </w:pPr>
      <w:r w:rsidRPr="00FB1D45">
        <w:rPr>
          <w:color w:val="808080"/>
          <w:lang w:eastAsia="zh-CN"/>
        </w:rPr>
        <w:t xml:space="preserve"> </w:t>
      </w:r>
    </w:p>
    <w:p w14:paraId="53FAD7F2" w14:textId="6CA45E38" w:rsidR="0069615C" w:rsidRPr="00FB1D45" w:rsidRDefault="00C412EB" w:rsidP="00FB1D45">
      <w:pPr>
        <w:rPr>
          <w:color w:val="000000" w:themeColor="text1"/>
          <w:lang w:eastAsia="zh-CN"/>
        </w:rPr>
      </w:pPr>
      <w:r w:rsidRPr="00FB1D45">
        <w:rPr>
          <w:b/>
          <w:bCs/>
          <w:color w:val="000000" w:themeColor="text1"/>
          <w:lang w:eastAsia="zh-CN"/>
        </w:rPr>
        <w:t xml:space="preserve">Figure </w:t>
      </w:r>
      <w:r w:rsidR="00C309D8" w:rsidRPr="00FB1D45">
        <w:rPr>
          <w:b/>
          <w:bCs/>
          <w:color w:val="000000" w:themeColor="text1"/>
          <w:lang w:eastAsia="zh-CN"/>
        </w:rPr>
        <w:t>2</w:t>
      </w:r>
      <w:r w:rsidR="0026520A" w:rsidRPr="00FB1D45">
        <w:rPr>
          <w:b/>
          <w:bCs/>
          <w:color w:val="000000" w:themeColor="text1"/>
          <w:lang w:eastAsia="zh-CN"/>
        </w:rPr>
        <w:t>.</w:t>
      </w:r>
      <w:r w:rsidR="00694F2A" w:rsidRPr="00FB1D45">
        <w:rPr>
          <w:b/>
          <w:bCs/>
          <w:color w:val="000000" w:themeColor="text1"/>
          <w:lang w:eastAsia="zh-CN"/>
        </w:rPr>
        <w:t xml:space="preserve"> </w:t>
      </w:r>
      <w:r w:rsidR="0026520A" w:rsidRPr="00FB1D45">
        <w:rPr>
          <w:b/>
          <w:bCs/>
          <w:color w:val="000000" w:themeColor="text1"/>
          <w:lang w:eastAsia="zh-CN"/>
        </w:rPr>
        <w:t xml:space="preserve">The </w:t>
      </w:r>
      <w:r w:rsidR="00C309D8" w:rsidRPr="00FB1D45">
        <w:rPr>
          <w:b/>
          <w:bCs/>
          <w:color w:val="000000" w:themeColor="text1"/>
          <w:lang w:eastAsia="zh-CN"/>
        </w:rPr>
        <w:t>2</w:t>
      </w:r>
      <w:r w:rsidR="00C309D8" w:rsidRPr="00FB1D45">
        <w:rPr>
          <w:b/>
          <w:bCs/>
          <w:color w:val="000000" w:themeColor="text1"/>
          <w:vertAlign w:val="superscript"/>
          <w:lang w:eastAsia="zh-CN"/>
        </w:rPr>
        <w:t>nd</w:t>
      </w:r>
      <w:r w:rsidR="00C309D8" w:rsidRPr="00FB1D45">
        <w:rPr>
          <w:b/>
          <w:bCs/>
          <w:color w:val="000000" w:themeColor="text1"/>
          <w:lang w:eastAsia="zh-CN"/>
        </w:rPr>
        <w:t xml:space="preserve"> </w:t>
      </w:r>
      <w:r w:rsidR="0026520A" w:rsidRPr="00FB1D45">
        <w:rPr>
          <w:b/>
          <w:bCs/>
          <w:color w:val="000000" w:themeColor="text1"/>
          <w:lang w:eastAsia="zh-CN"/>
        </w:rPr>
        <w:t xml:space="preserve">generation </w:t>
      </w:r>
      <w:r w:rsidR="00525AD5" w:rsidRPr="00FB1D45">
        <w:rPr>
          <w:b/>
          <w:bCs/>
          <w:color w:val="000000" w:themeColor="text1"/>
          <w:lang w:eastAsia="zh-CN"/>
        </w:rPr>
        <w:t>mer</w:t>
      </w:r>
      <w:r w:rsidR="00243666" w:rsidRPr="00FB1D45">
        <w:rPr>
          <w:b/>
          <w:bCs/>
          <w:color w:val="000000" w:themeColor="text1"/>
          <w:lang w:eastAsia="zh-CN"/>
        </w:rPr>
        <w:t>onts and merozoites</w:t>
      </w:r>
      <w:r w:rsidR="00243666" w:rsidRPr="00FB1D45" w:rsidDel="00243666">
        <w:rPr>
          <w:b/>
          <w:bCs/>
          <w:color w:val="000000" w:themeColor="text1"/>
          <w:lang w:eastAsia="zh-CN"/>
        </w:rPr>
        <w:t xml:space="preserve"> </w:t>
      </w:r>
      <w:r w:rsidR="0026520A" w:rsidRPr="00FB1D45">
        <w:rPr>
          <w:b/>
          <w:bCs/>
          <w:color w:val="000000" w:themeColor="text1"/>
          <w:lang w:eastAsia="zh-CN"/>
        </w:rPr>
        <w:t xml:space="preserve">of </w:t>
      </w:r>
      <w:r w:rsidR="0026520A" w:rsidRPr="00FB1D45">
        <w:rPr>
          <w:b/>
          <w:bCs/>
          <w:i/>
          <w:color w:val="333333"/>
          <w:shd w:val="clear" w:color="auto" w:fill="FFFFFF"/>
        </w:rPr>
        <w:t>E</w:t>
      </w:r>
      <w:r w:rsidR="0026520A" w:rsidRPr="00FB1D45">
        <w:rPr>
          <w:b/>
          <w:bCs/>
          <w:i/>
          <w:color w:val="333333"/>
          <w:shd w:val="clear" w:color="auto" w:fill="FFFFFF"/>
          <w:lang w:eastAsia="zh-CN"/>
        </w:rPr>
        <w:t xml:space="preserve">. </w:t>
      </w:r>
      <w:proofErr w:type="spellStart"/>
      <w:r w:rsidR="0026520A" w:rsidRPr="00FB1D45">
        <w:rPr>
          <w:b/>
          <w:bCs/>
          <w:i/>
          <w:color w:val="333333"/>
          <w:shd w:val="clear" w:color="auto" w:fill="FFFFFF"/>
          <w:lang w:eastAsia="zh-CN"/>
        </w:rPr>
        <w:t>necatrix</w:t>
      </w:r>
      <w:proofErr w:type="spellEnd"/>
      <w:r w:rsidR="00A92FA3" w:rsidRPr="00FB1D45">
        <w:rPr>
          <w:b/>
          <w:bCs/>
          <w:i/>
          <w:color w:val="333333"/>
          <w:shd w:val="clear" w:color="auto" w:fill="FFFFFF"/>
          <w:lang w:eastAsia="zh-CN"/>
        </w:rPr>
        <w:t xml:space="preserve"> </w:t>
      </w:r>
      <w:r w:rsidR="00B64DE4">
        <w:rPr>
          <w:b/>
          <w:bCs/>
          <w:iCs/>
          <w:color w:val="333333"/>
          <w:shd w:val="clear" w:color="auto" w:fill="FFFFFF"/>
          <w:lang w:eastAsia="zh-CN"/>
        </w:rPr>
        <w:t>along with t</w:t>
      </w:r>
      <w:r w:rsidR="00A92FA3" w:rsidRPr="000837C2">
        <w:rPr>
          <w:b/>
          <w:bCs/>
          <w:iCs/>
          <w:color w:val="000000" w:themeColor="text1"/>
          <w:shd w:val="clear" w:color="auto" w:fill="FFFFFF"/>
          <w:lang w:eastAsia="zh-CN"/>
        </w:rPr>
        <w:t xml:space="preserve">he sporocysts and sporozoites of </w:t>
      </w:r>
      <w:r w:rsidR="00A92FA3" w:rsidRPr="000837C2">
        <w:rPr>
          <w:b/>
          <w:bCs/>
          <w:i/>
          <w:color w:val="000000" w:themeColor="text1"/>
          <w:shd w:val="clear" w:color="auto" w:fill="FFFFFF"/>
          <w:lang w:eastAsia="zh-CN"/>
        </w:rPr>
        <w:t xml:space="preserve">E. </w:t>
      </w:r>
      <w:proofErr w:type="spellStart"/>
      <w:r w:rsidR="00A92FA3" w:rsidRPr="000837C2">
        <w:rPr>
          <w:b/>
          <w:bCs/>
          <w:i/>
          <w:color w:val="000000" w:themeColor="text1"/>
          <w:shd w:val="clear" w:color="auto" w:fill="FFFFFF"/>
          <w:lang w:eastAsia="zh-CN"/>
        </w:rPr>
        <w:t>tenella</w:t>
      </w:r>
      <w:proofErr w:type="spellEnd"/>
      <w:r w:rsidR="00A92FA3" w:rsidRPr="000837C2">
        <w:rPr>
          <w:b/>
          <w:bCs/>
          <w:i/>
          <w:color w:val="000000" w:themeColor="text1"/>
          <w:shd w:val="clear" w:color="auto" w:fill="FFFFFF"/>
          <w:lang w:eastAsia="zh-CN"/>
        </w:rPr>
        <w:t xml:space="preserve">. </w:t>
      </w:r>
      <w:r w:rsidR="00B64DE4">
        <w:rPr>
          <w:color w:val="000000" w:themeColor="text1"/>
          <w:lang w:eastAsia="zh-CN"/>
        </w:rPr>
        <w:t>(</w:t>
      </w:r>
      <w:r w:rsidR="00B64DE4" w:rsidRPr="00DD6B43">
        <w:rPr>
          <w:b/>
          <w:bCs/>
          <w:color w:val="000000" w:themeColor="text1"/>
          <w:lang w:eastAsia="zh-CN"/>
        </w:rPr>
        <w:t>A</w:t>
      </w:r>
      <w:r w:rsidR="00B64DE4">
        <w:rPr>
          <w:color w:val="000000" w:themeColor="text1"/>
          <w:lang w:eastAsia="zh-CN"/>
        </w:rPr>
        <w:t>)</w:t>
      </w:r>
      <w:r w:rsidR="00B64DE4" w:rsidRPr="00FB1D45">
        <w:rPr>
          <w:color w:val="000000" w:themeColor="text1"/>
          <w:lang w:eastAsia="zh-CN"/>
        </w:rPr>
        <w:t xml:space="preserve"> </w:t>
      </w:r>
      <w:r w:rsidR="0026520A" w:rsidRPr="00FB1D45">
        <w:rPr>
          <w:color w:val="000000" w:themeColor="text1"/>
          <w:shd w:val="clear" w:color="auto" w:fill="FFFFFF"/>
        </w:rPr>
        <w:t xml:space="preserve">Mature </w:t>
      </w:r>
      <w:r w:rsidR="00F55E72" w:rsidRPr="00FB1D45">
        <w:rPr>
          <w:color w:val="000000" w:themeColor="text1"/>
          <w:shd w:val="clear" w:color="auto" w:fill="FFFFFF"/>
        </w:rPr>
        <w:t>2</w:t>
      </w:r>
      <w:r w:rsidR="00F55E72" w:rsidRPr="00FB1D45">
        <w:rPr>
          <w:color w:val="000000" w:themeColor="text1"/>
          <w:shd w:val="clear" w:color="auto" w:fill="FFFFFF"/>
          <w:vertAlign w:val="superscript"/>
        </w:rPr>
        <w:t>nd</w:t>
      </w:r>
      <w:r w:rsidR="00F55E72" w:rsidRPr="00FB1D45">
        <w:rPr>
          <w:color w:val="000000" w:themeColor="text1"/>
          <w:shd w:val="clear" w:color="auto" w:fill="FFFFFF"/>
        </w:rPr>
        <w:t xml:space="preserve"> generation </w:t>
      </w:r>
      <w:r w:rsidR="00525AD5" w:rsidRPr="00FB1D45">
        <w:rPr>
          <w:color w:val="000000" w:themeColor="text1"/>
          <w:shd w:val="clear" w:color="auto" w:fill="FFFFFF"/>
        </w:rPr>
        <w:t>meronts</w:t>
      </w:r>
      <w:r w:rsidR="00525AD5" w:rsidRPr="00FB1D45">
        <w:rPr>
          <w:color w:val="000000" w:themeColor="text1"/>
          <w:shd w:val="clear" w:color="auto" w:fill="FFFFFF"/>
          <w:lang w:eastAsia="zh-CN"/>
        </w:rPr>
        <w:t xml:space="preserve"> </w:t>
      </w:r>
      <w:r w:rsidR="0026520A" w:rsidRPr="00FB1D45">
        <w:rPr>
          <w:color w:val="000000" w:themeColor="text1"/>
          <w:shd w:val="clear" w:color="auto" w:fill="FFFFFF"/>
        </w:rPr>
        <w:t xml:space="preserve">of </w:t>
      </w:r>
      <w:r w:rsidR="0026520A" w:rsidRPr="00FB1D45">
        <w:rPr>
          <w:i/>
          <w:color w:val="000000" w:themeColor="text1"/>
          <w:shd w:val="clear" w:color="auto" w:fill="FFFFFF"/>
        </w:rPr>
        <w:t>E</w:t>
      </w:r>
      <w:r w:rsidR="0026520A" w:rsidRPr="00FB1D45">
        <w:rPr>
          <w:i/>
          <w:color w:val="000000" w:themeColor="text1"/>
          <w:shd w:val="clear" w:color="auto" w:fill="FFFFFF"/>
          <w:lang w:eastAsia="zh-CN"/>
        </w:rPr>
        <w:t xml:space="preserve">. </w:t>
      </w:r>
      <w:proofErr w:type="spellStart"/>
      <w:r w:rsidR="0026520A" w:rsidRPr="00FB1D45">
        <w:rPr>
          <w:i/>
          <w:color w:val="000000" w:themeColor="text1"/>
          <w:shd w:val="clear" w:color="auto" w:fill="FFFFFF"/>
          <w:lang w:eastAsia="zh-CN"/>
        </w:rPr>
        <w:t>necatrix</w:t>
      </w:r>
      <w:proofErr w:type="spellEnd"/>
      <w:r w:rsidR="0026520A" w:rsidRPr="00FB1D45">
        <w:rPr>
          <w:i/>
          <w:color w:val="000000" w:themeColor="text1"/>
          <w:shd w:val="clear" w:color="auto" w:fill="FFFFFF"/>
          <w:lang w:eastAsia="zh-CN"/>
        </w:rPr>
        <w:t>.</w:t>
      </w:r>
      <w:r w:rsidR="0026520A" w:rsidRPr="00FB1D45">
        <w:rPr>
          <w:i/>
          <w:color w:val="000000" w:themeColor="text1"/>
          <w:shd w:val="clear" w:color="auto" w:fill="FFFFFF"/>
        </w:rPr>
        <w:t xml:space="preserve"> </w:t>
      </w:r>
      <w:r w:rsidR="00B64DE4">
        <w:rPr>
          <w:color w:val="000000" w:themeColor="text1"/>
          <w:lang w:eastAsia="zh-CN"/>
        </w:rPr>
        <w:t>(</w:t>
      </w:r>
      <w:r w:rsidR="00B64DE4">
        <w:rPr>
          <w:b/>
          <w:bCs/>
          <w:color w:val="000000" w:themeColor="text1"/>
          <w:lang w:eastAsia="zh-CN"/>
        </w:rPr>
        <w:t>B</w:t>
      </w:r>
      <w:r w:rsidR="00B64DE4">
        <w:rPr>
          <w:color w:val="000000" w:themeColor="text1"/>
          <w:lang w:eastAsia="zh-CN"/>
        </w:rPr>
        <w:t>)</w:t>
      </w:r>
      <w:r w:rsidR="00B64DE4" w:rsidRPr="00FB1D45">
        <w:rPr>
          <w:color w:val="000000" w:themeColor="text1"/>
          <w:lang w:eastAsia="zh-CN"/>
        </w:rPr>
        <w:t xml:space="preserve"> </w:t>
      </w:r>
      <w:r w:rsidR="0026520A" w:rsidRPr="00FB1D45">
        <w:rPr>
          <w:color w:val="000000" w:themeColor="text1"/>
          <w:shd w:val="clear" w:color="auto" w:fill="FFFFFF"/>
        </w:rPr>
        <w:t>T</w:t>
      </w:r>
      <w:r w:rsidR="0026520A" w:rsidRPr="00FB1D45">
        <w:rPr>
          <w:color w:val="000000" w:themeColor="text1"/>
          <w:shd w:val="clear" w:color="auto" w:fill="FFFFFF"/>
          <w:lang w:eastAsia="zh-CN"/>
        </w:rPr>
        <w:t>he</w:t>
      </w:r>
      <w:r w:rsidR="00F73784" w:rsidRPr="00FB1D45">
        <w:rPr>
          <w:color w:val="000000" w:themeColor="text1"/>
          <w:shd w:val="clear" w:color="auto" w:fill="FFFFFF"/>
          <w:lang w:eastAsia="zh-CN"/>
        </w:rPr>
        <w:t xml:space="preserve"> released</w:t>
      </w:r>
      <w:r w:rsidR="0026520A" w:rsidRPr="00FB1D45">
        <w:rPr>
          <w:color w:val="000000" w:themeColor="text1"/>
          <w:shd w:val="clear" w:color="auto" w:fill="FFFFFF"/>
          <w:lang w:eastAsia="zh-CN"/>
        </w:rPr>
        <w:t xml:space="preserve"> </w:t>
      </w:r>
      <w:r w:rsidR="00F55E72" w:rsidRPr="00FB1D45">
        <w:rPr>
          <w:color w:val="000000" w:themeColor="text1"/>
          <w:shd w:val="clear" w:color="auto" w:fill="FFFFFF"/>
          <w:lang w:eastAsia="zh-CN"/>
        </w:rPr>
        <w:t>2</w:t>
      </w:r>
      <w:r w:rsidR="00F55E72" w:rsidRPr="00FB1D45">
        <w:rPr>
          <w:color w:val="000000" w:themeColor="text1"/>
          <w:shd w:val="clear" w:color="auto" w:fill="FFFFFF"/>
          <w:vertAlign w:val="superscript"/>
          <w:lang w:eastAsia="zh-CN"/>
        </w:rPr>
        <w:t>nd</w:t>
      </w:r>
      <w:r w:rsidR="00F55E72" w:rsidRPr="00FB1D45">
        <w:rPr>
          <w:color w:val="000000" w:themeColor="text1"/>
          <w:shd w:val="clear" w:color="auto" w:fill="FFFFFF"/>
          <w:lang w:eastAsia="zh-CN"/>
        </w:rPr>
        <w:t xml:space="preserve"> generation </w:t>
      </w:r>
      <w:r w:rsidR="0026520A" w:rsidRPr="00FB1D45">
        <w:rPr>
          <w:color w:val="000000" w:themeColor="text1"/>
          <w:shd w:val="clear" w:color="auto" w:fill="FFFFFF"/>
          <w:lang w:eastAsia="zh-CN"/>
        </w:rPr>
        <w:t>merozoites</w:t>
      </w:r>
      <w:r w:rsidR="0069615C" w:rsidRPr="00FB1D45">
        <w:rPr>
          <w:color w:val="000000" w:themeColor="text1"/>
          <w:shd w:val="clear" w:color="auto" w:fill="FFFFFF"/>
          <w:lang w:eastAsia="zh-CN"/>
        </w:rPr>
        <w:t xml:space="preserve"> of </w:t>
      </w:r>
      <w:r w:rsidR="0069615C" w:rsidRPr="00FB1D45">
        <w:rPr>
          <w:i/>
          <w:iCs/>
          <w:color w:val="000000" w:themeColor="text1"/>
          <w:shd w:val="clear" w:color="auto" w:fill="FFFFFF"/>
          <w:lang w:eastAsia="zh-CN"/>
        </w:rPr>
        <w:t xml:space="preserve">E. </w:t>
      </w:r>
      <w:proofErr w:type="spellStart"/>
      <w:r w:rsidR="0069615C" w:rsidRPr="00FB1D45">
        <w:rPr>
          <w:i/>
          <w:iCs/>
          <w:color w:val="000000" w:themeColor="text1"/>
          <w:shd w:val="clear" w:color="auto" w:fill="FFFFFF"/>
          <w:lang w:eastAsia="zh-CN"/>
        </w:rPr>
        <w:t>necatrix</w:t>
      </w:r>
      <w:proofErr w:type="spellEnd"/>
      <w:r w:rsidR="00AA034F" w:rsidRPr="00FB1D45">
        <w:rPr>
          <w:color w:val="000000" w:themeColor="text1"/>
          <w:shd w:val="clear" w:color="auto" w:fill="FFFFFF"/>
          <w:lang w:eastAsia="zh-CN"/>
        </w:rPr>
        <w:t xml:space="preserve">. </w:t>
      </w:r>
      <w:r w:rsidR="00B64DE4">
        <w:rPr>
          <w:color w:val="000000" w:themeColor="text1"/>
          <w:lang w:eastAsia="zh-CN"/>
        </w:rPr>
        <w:t>(</w:t>
      </w:r>
      <w:r w:rsidR="00B64DE4">
        <w:rPr>
          <w:b/>
          <w:bCs/>
          <w:color w:val="000000" w:themeColor="text1"/>
          <w:lang w:eastAsia="zh-CN"/>
        </w:rPr>
        <w:t>C</w:t>
      </w:r>
      <w:r w:rsidR="00B64DE4">
        <w:rPr>
          <w:color w:val="000000" w:themeColor="text1"/>
          <w:lang w:eastAsia="zh-CN"/>
        </w:rPr>
        <w:t>)</w:t>
      </w:r>
      <w:r w:rsidR="00B64DE4" w:rsidRPr="00FB1D45">
        <w:rPr>
          <w:color w:val="000000" w:themeColor="text1"/>
          <w:lang w:eastAsia="zh-CN"/>
        </w:rPr>
        <w:t xml:space="preserve"> </w:t>
      </w:r>
      <w:r w:rsidR="0069615C" w:rsidRPr="00FB1D45">
        <w:rPr>
          <w:color w:val="000000" w:themeColor="text1"/>
          <w:lang w:eastAsia="zh-CN"/>
        </w:rPr>
        <w:t xml:space="preserve">Sporocysts </w:t>
      </w:r>
      <w:r w:rsidR="00C309D8" w:rsidRPr="00FB1D45">
        <w:rPr>
          <w:color w:val="000000" w:themeColor="text1"/>
          <w:lang w:eastAsia="zh-CN"/>
        </w:rPr>
        <w:t xml:space="preserve">of </w:t>
      </w:r>
      <w:r w:rsidR="00C309D8" w:rsidRPr="00FB1D45">
        <w:rPr>
          <w:i/>
          <w:iCs/>
          <w:color w:val="000000" w:themeColor="text1"/>
          <w:lang w:eastAsia="zh-CN"/>
        </w:rPr>
        <w:t xml:space="preserve">E. </w:t>
      </w:r>
      <w:proofErr w:type="spellStart"/>
      <w:r w:rsidR="00C309D8" w:rsidRPr="00FB1D45">
        <w:rPr>
          <w:i/>
          <w:iCs/>
          <w:color w:val="000000" w:themeColor="text1"/>
          <w:lang w:eastAsia="zh-CN"/>
        </w:rPr>
        <w:t>tenella</w:t>
      </w:r>
      <w:proofErr w:type="spellEnd"/>
      <w:r w:rsidR="00C309D8" w:rsidRPr="00FB1D45">
        <w:rPr>
          <w:color w:val="000000" w:themeColor="text1"/>
          <w:lang w:eastAsia="zh-CN"/>
        </w:rPr>
        <w:t xml:space="preserve"> </w:t>
      </w:r>
      <w:r w:rsidR="000F7F44" w:rsidRPr="00FB1D45">
        <w:rPr>
          <w:color w:val="000000" w:themeColor="text1"/>
          <w:lang w:eastAsia="zh-CN"/>
        </w:rPr>
        <w:t xml:space="preserve">after </w:t>
      </w:r>
      <w:r w:rsidR="006E0FB9" w:rsidRPr="00FB1D45">
        <w:rPr>
          <w:color w:val="000000" w:themeColor="text1"/>
          <w:lang w:eastAsia="zh-CN"/>
        </w:rPr>
        <w:t>purification</w:t>
      </w:r>
      <w:r w:rsidR="0069615C" w:rsidRPr="00FB1D45">
        <w:rPr>
          <w:color w:val="000000" w:themeColor="text1"/>
          <w:lang w:eastAsia="zh-CN"/>
        </w:rPr>
        <w:t xml:space="preserve">. </w:t>
      </w:r>
      <w:r w:rsidR="00B64DE4">
        <w:rPr>
          <w:color w:val="000000" w:themeColor="text1"/>
          <w:lang w:eastAsia="zh-CN"/>
        </w:rPr>
        <w:t>(</w:t>
      </w:r>
      <w:r w:rsidR="00B64DE4">
        <w:rPr>
          <w:b/>
          <w:bCs/>
          <w:color w:val="000000" w:themeColor="text1"/>
          <w:lang w:eastAsia="zh-CN"/>
        </w:rPr>
        <w:t>D</w:t>
      </w:r>
      <w:r w:rsidR="00B64DE4">
        <w:rPr>
          <w:color w:val="000000" w:themeColor="text1"/>
          <w:lang w:eastAsia="zh-CN"/>
        </w:rPr>
        <w:t>)</w:t>
      </w:r>
      <w:r w:rsidR="00B64DE4" w:rsidRPr="00FB1D45">
        <w:rPr>
          <w:color w:val="000000" w:themeColor="text1"/>
          <w:lang w:eastAsia="zh-CN"/>
        </w:rPr>
        <w:t xml:space="preserve"> </w:t>
      </w:r>
      <w:r w:rsidR="0069615C" w:rsidRPr="00FB1D45">
        <w:rPr>
          <w:color w:val="000000" w:themeColor="text1"/>
          <w:lang w:eastAsia="zh-CN"/>
        </w:rPr>
        <w:t>Sporozoites</w:t>
      </w:r>
      <w:r w:rsidR="00C309D8" w:rsidRPr="00FB1D45">
        <w:t xml:space="preserve"> </w:t>
      </w:r>
      <w:r w:rsidR="00C309D8" w:rsidRPr="00FB1D45">
        <w:rPr>
          <w:i/>
          <w:iCs/>
          <w:color w:val="000000" w:themeColor="text1"/>
          <w:lang w:eastAsia="zh-CN"/>
        </w:rPr>
        <w:t xml:space="preserve">E. </w:t>
      </w:r>
      <w:proofErr w:type="spellStart"/>
      <w:r w:rsidR="00C309D8" w:rsidRPr="00FB1D45">
        <w:rPr>
          <w:i/>
          <w:iCs/>
          <w:color w:val="000000" w:themeColor="text1"/>
          <w:lang w:eastAsia="zh-CN"/>
        </w:rPr>
        <w:t>tenella</w:t>
      </w:r>
      <w:proofErr w:type="spellEnd"/>
      <w:r w:rsidR="00C309D8" w:rsidRPr="00FB1D45">
        <w:rPr>
          <w:color w:val="000000" w:themeColor="text1"/>
          <w:lang w:eastAsia="zh-CN"/>
        </w:rPr>
        <w:t xml:space="preserve"> </w:t>
      </w:r>
      <w:r w:rsidR="000F7F44" w:rsidRPr="00FB1D45">
        <w:rPr>
          <w:color w:val="000000" w:themeColor="text1"/>
          <w:lang w:eastAsia="zh-CN"/>
        </w:rPr>
        <w:t xml:space="preserve">after </w:t>
      </w:r>
      <w:r w:rsidR="006E0FB9" w:rsidRPr="00FB1D45">
        <w:rPr>
          <w:color w:val="000000" w:themeColor="text1"/>
          <w:lang w:eastAsia="zh-CN"/>
        </w:rPr>
        <w:t>purification</w:t>
      </w:r>
      <w:r w:rsidR="0069615C" w:rsidRPr="00FB1D45">
        <w:rPr>
          <w:color w:val="000000" w:themeColor="text1"/>
          <w:lang w:eastAsia="zh-CN"/>
        </w:rPr>
        <w:t xml:space="preserve">. </w:t>
      </w:r>
      <w:r w:rsidR="00B64DE4">
        <w:rPr>
          <w:color w:val="000000" w:themeColor="text1"/>
          <w:lang w:eastAsia="zh-CN"/>
        </w:rPr>
        <w:t xml:space="preserve">The scale bar is </w:t>
      </w:r>
      <w:r w:rsidR="00915758" w:rsidRPr="00FB1D45">
        <w:rPr>
          <w:color w:val="000000" w:themeColor="text1"/>
          <w:lang w:eastAsia="zh-CN"/>
        </w:rPr>
        <w:t>1</w:t>
      </w:r>
      <w:r w:rsidR="0069615C" w:rsidRPr="00FB1D45">
        <w:rPr>
          <w:color w:val="000000" w:themeColor="text1"/>
          <w:lang w:eastAsia="zh-CN"/>
        </w:rPr>
        <w:t xml:space="preserve">0 </w:t>
      </w:r>
      <w:proofErr w:type="spellStart"/>
      <w:r w:rsidR="00BA755D" w:rsidRPr="00FB1D45">
        <w:rPr>
          <w:color w:val="000000" w:themeColor="text1"/>
          <w:lang w:eastAsia="zh-CN"/>
        </w:rPr>
        <w:t>μ</w:t>
      </w:r>
      <w:r w:rsidR="0069615C" w:rsidRPr="00FB1D45">
        <w:rPr>
          <w:color w:val="000000" w:themeColor="text1"/>
          <w:lang w:eastAsia="zh-CN"/>
        </w:rPr>
        <w:t>m</w:t>
      </w:r>
      <w:proofErr w:type="spellEnd"/>
      <w:r w:rsidR="0069615C" w:rsidRPr="00FB1D45">
        <w:rPr>
          <w:color w:val="000000" w:themeColor="text1"/>
          <w:lang w:eastAsia="zh-CN"/>
        </w:rPr>
        <w:t>.</w:t>
      </w:r>
    </w:p>
    <w:p w14:paraId="56FAF6C8" w14:textId="652B64D4" w:rsidR="00076872" w:rsidRPr="00FB1D45" w:rsidRDefault="00AA034F" w:rsidP="00FB1D45">
      <w:pPr>
        <w:rPr>
          <w:color w:val="000000" w:themeColor="text1"/>
          <w:lang w:eastAsia="zh-CN"/>
        </w:rPr>
      </w:pPr>
      <w:r w:rsidRPr="00FB1D45">
        <w:rPr>
          <w:color w:val="000000" w:themeColor="text1"/>
          <w:lang w:eastAsia="zh-CN"/>
        </w:rPr>
        <w:t xml:space="preserve"> </w:t>
      </w:r>
    </w:p>
    <w:p w14:paraId="451268A5" w14:textId="66629813" w:rsidR="00773C26" w:rsidRDefault="00CA0512" w:rsidP="00FB1D45">
      <w:pPr>
        <w:rPr>
          <w:color w:val="000000" w:themeColor="text1"/>
          <w:lang w:eastAsia="zh-CN"/>
        </w:rPr>
      </w:pPr>
      <w:r w:rsidRPr="00FB1D45">
        <w:rPr>
          <w:b/>
          <w:bCs/>
          <w:color w:val="000000" w:themeColor="text1"/>
          <w:lang w:eastAsia="zh-CN"/>
        </w:rPr>
        <w:t xml:space="preserve">Figure 3. </w:t>
      </w:r>
      <w:r w:rsidR="00035E1D" w:rsidRPr="00FB1D45">
        <w:rPr>
          <w:b/>
          <w:bCs/>
          <w:color w:val="000000" w:themeColor="text1"/>
          <w:lang w:eastAsia="zh-CN"/>
        </w:rPr>
        <w:t xml:space="preserve">The oocysts obtained after infecting with the </w:t>
      </w:r>
      <w:proofErr w:type="spellStart"/>
      <w:r w:rsidR="000F7F44" w:rsidRPr="00FB1D45">
        <w:rPr>
          <w:b/>
          <w:bCs/>
          <w:color w:val="000000" w:themeColor="text1"/>
          <w:lang w:eastAsia="zh-CN"/>
        </w:rPr>
        <w:t>nucleofected</w:t>
      </w:r>
      <w:proofErr w:type="spellEnd"/>
      <w:r w:rsidR="00035E1D" w:rsidRPr="00FB1D45">
        <w:rPr>
          <w:b/>
          <w:bCs/>
          <w:color w:val="000000" w:themeColor="text1"/>
          <w:lang w:eastAsia="zh-CN"/>
        </w:rPr>
        <w:t xml:space="preserve"> merozoites or sporozoites. </w:t>
      </w:r>
      <w:r w:rsidR="00B64DE4">
        <w:rPr>
          <w:color w:val="000000" w:themeColor="text1"/>
          <w:lang w:eastAsia="zh-CN"/>
        </w:rPr>
        <w:t>(</w:t>
      </w:r>
      <w:r w:rsidR="00B64DE4" w:rsidRPr="00DD6B43">
        <w:rPr>
          <w:b/>
          <w:bCs/>
          <w:color w:val="000000" w:themeColor="text1"/>
          <w:lang w:eastAsia="zh-CN"/>
        </w:rPr>
        <w:t>A</w:t>
      </w:r>
      <w:r w:rsidR="00B64DE4">
        <w:rPr>
          <w:color w:val="000000" w:themeColor="text1"/>
          <w:lang w:eastAsia="zh-CN"/>
        </w:rPr>
        <w:t>)</w:t>
      </w:r>
      <w:r w:rsidR="00B64DE4" w:rsidRPr="00FB1D45">
        <w:rPr>
          <w:color w:val="000000" w:themeColor="text1"/>
          <w:lang w:eastAsia="zh-CN"/>
        </w:rPr>
        <w:t xml:space="preserve"> </w:t>
      </w:r>
      <w:r w:rsidR="00035E1D" w:rsidRPr="00FB1D45">
        <w:rPr>
          <w:color w:val="000000" w:themeColor="text1"/>
          <w:lang w:eastAsia="zh-CN"/>
        </w:rPr>
        <w:t xml:space="preserve">The oocysts of </w:t>
      </w:r>
      <w:r w:rsidR="00035E1D" w:rsidRPr="00FB1D45">
        <w:rPr>
          <w:i/>
          <w:iCs/>
          <w:color w:val="000000" w:themeColor="text1"/>
          <w:lang w:eastAsia="zh-CN"/>
        </w:rPr>
        <w:t xml:space="preserve">E. </w:t>
      </w:r>
      <w:proofErr w:type="spellStart"/>
      <w:r w:rsidR="00035E1D" w:rsidRPr="00FB1D45">
        <w:rPr>
          <w:i/>
          <w:iCs/>
          <w:color w:val="000000" w:themeColor="text1"/>
          <w:lang w:eastAsia="zh-CN"/>
        </w:rPr>
        <w:t>necatrix</w:t>
      </w:r>
      <w:proofErr w:type="spellEnd"/>
      <w:r w:rsidR="00035E1D" w:rsidRPr="00FB1D45">
        <w:rPr>
          <w:i/>
          <w:iCs/>
          <w:color w:val="000000" w:themeColor="text1"/>
          <w:lang w:eastAsia="zh-CN"/>
        </w:rPr>
        <w:t xml:space="preserve"> </w:t>
      </w:r>
      <w:r w:rsidR="00035E1D" w:rsidRPr="00FB1D45">
        <w:rPr>
          <w:color w:val="000000" w:themeColor="text1"/>
          <w:lang w:eastAsia="zh-CN"/>
        </w:rPr>
        <w:t xml:space="preserve">after infecting with the </w:t>
      </w:r>
      <w:proofErr w:type="spellStart"/>
      <w:r w:rsidR="000F7F44" w:rsidRPr="00FB1D45">
        <w:rPr>
          <w:color w:val="000000" w:themeColor="text1"/>
          <w:lang w:eastAsia="zh-CN"/>
        </w:rPr>
        <w:t>nucleofected</w:t>
      </w:r>
      <w:proofErr w:type="spellEnd"/>
      <w:r w:rsidR="000F7F44" w:rsidRPr="00FB1D45">
        <w:rPr>
          <w:color w:val="000000" w:themeColor="text1"/>
          <w:lang w:eastAsia="zh-CN"/>
        </w:rPr>
        <w:t xml:space="preserve"> </w:t>
      </w:r>
      <w:r w:rsidR="00035E1D" w:rsidRPr="00FB1D45">
        <w:rPr>
          <w:color w:val="000000" w:themeColor="text1"/>
          <w:lang w:eastAsia="zh-CN"/>
        </w:rPr>
        <w:t xml:space="preserve">merozoites. </w:t>
      </w:r>
      <w:r w:rsidR="00B64DE4">
        <w:rPr>
          <w:color w:val="000000" w:themeColor="text1"/>
          <w:lang w:eastAsia="zh-CN"/>
        </w:rPr>
        <w:t>(</w:t>
      </w:r>
      <w:r w:rsidR="00B64DE4">
        <w:rPr>
          <w:b/>
          <w:bCs/>
          <w:color w:val="000000" w:themeColor="text1"/>
          <w:lang w:eastAsia="zh-CN"/>
        </w:rPr>
        <w:t>B</w:t>
      </w:r>
      <w:r w:rsidR="00B64DE4">
        <w:rPr>
          <w:color w:val="000000" w:themeColor="text1"/>
          <w:lang w:eastAsia="zh-CN"/>
        </w:rPr>
        <w:t>)</w:t>
      </w:r>
      <w:r w:rsidR="00B64DE4" w:rsidRPr="00FB1D45">
        <w:rPr>
          <w:color w:val="000000" w:themeColor="text1"/>
          <w:lang w:eastAsia="zh-CN"/>
        </w:rPr>
        <w:t xml:space="preserve"> </w:t>
      </w:r>
      <w:r w:rsidR="00035E1D" w:rsidRPr="00FB1D45">
        <w:rPr>
          <w:color w:val="000000" w:themeColor="text1"/>
          <w:lang w:eastAsia="zh-CN"/>
        </w:rPr>
        <w:t xml:space="preserve">The oocysts of </w:t>
      </w:r>
      <w:r w:rsidR="00035E1D" w:rsidRPr="00FB1D45">
        <w:rPr>
          <w:i/>
          <w:iCs/>
          <w:color w:val="000000" w:themeColor="text1"/>
          <w:lang w:eastAsia="zh-CN"/>
        </w:rPr>
        <w:t xml:space="preserve">E. </w:t>
      </w:r>
      <w:proofErr w:type="spellStart"/>
      <w:r w:rsidR="00035E1D" w:rsidRPr="00FB1D45">
        <w:rPr>
          <w:i/>
          <w:iCs/>
          <w:color w:val="000000" w:themeColor="text1"/>
          <w:lang w:eastAsia="zh-CN"/>
        </w:rPr>
        <w:t>tenella</w:t>
      </w:r>
      <w:proofErr w:type="spellEnd"/>
      <w:r w:rsidR="00035E1D" w:rsidRPr="00FB1D45">
        <w:rPr>
          <w:i/>
          <w:iCs/>
          <w:color w:val="000000" w:themeColor="text1"/>
          <w:lang w:eastAsia="zh-CN"/>
        </w:rPr>
        <w:t xml:space="preserve"> </w:t>
      </w:r>
      <w:r w:rsidR="00035E1D" w:rsidRPr="00FB1D45">
        <w:rPr>
          <w:color w:val="000000" w:themeColor="text1"/>
          <w:lang w:eastAsia="zh-CN"/>
        </w:rPr>
        <w:t xml:space="preserve">after infecting with </w:t>
      </w:r>
      <w:proofErr w:type="spellStart"/>
      <w:r w:rsidR="000F7F44" w:rsidRPr="00FB1D45">
        <w:rPr>
          <w:color w:val="000000" w:themeColor="text1"/>
          <w:lang w:eastAsia="zh-CN"/>
        </w:rPr>
        <w:t>nucleofected</w:t>
      </w:r>
      <w:proofErr w:type="spellEnd"/>
      <w:r w:rsidR="000F7F44" w:rsidRPr="00FB1D45">
        <w:rPr>
          <w:color w:val="000000" w:themeColor="text1"/>
          <w:lang w:eastAsia="zh-CN"/>
        </w:rPr>
        <w:t xml:space="preserve"> </w:t>
      </w:r>
      <w:r w:rsidR="00035E1D" w:rsidRPr="00FB1D45">
        <w:rPr>
          <w:color w:val="000000" w:themeColor="text1"/>
          <w:lang w:eastAsia="zh-CN"/>
        </w:rPr>
        <w:t>sporozoites.</w:t>
      </w:r>
      <w:r w:rsidR="00C66285" w:rsidRPr="00FB1D45">
        <w:rPr>
          <w:color w:val="000000" w:themeColor="text1"/>
          <w:lang w:eastAsia="zh-CN"/>
        </w:rPr>
        <w:t xml:space="preserve"> </w:t>
      </w:r>
      <w:r w:rsidR="00B64DE4">
        <w:rPr>
          <w:color w:val="000000" w:themeColor="text1"/>
          <w:lang w:eastAsia="zh-CN"/>
        </w:rPr>
        <w:t xml:space="preserve">The scale bar is </w:t>
      </w:r>
      <w:r w:rsidR="00B64DE4" w:rsidRPr="00FB1D45">
        <w:rPr>
          <w:color w:val="000000" w:themeColor="text1"/>
          <w:lang w:eastAsia="zh-CN"/>
        </w:rPr>
        <w:t xml:space="preserve">10 </w:t>
      </w:r>
      <w:proofErr w:type="spellStart"/>
      <w:r w:rsidR="00B64DE4" w:rsidRPr="00FB1D45">
        <w:rPr>
          <w:color w:val="000000" w:themeColor="text1"/>
          <w:lang w:eastAsia="zh-CN"/>
        </w:rPr>
        <w:t>μm</w:t>
      </w:r>
      <w:proofErr w:type="spellEnd"/>
      <w:r w:rsidR="00B64DE4" w:rsidRPr="00FB1D45">
        <w:rPr>
          <w:color w:val="000000" w:themeColor="text1"/>
          <w:lang w:eastAsia="zh-CN"/>
        </w:rPr>
        <w:t>.</w:t>
      </w:r>
    </w:p>
    <w:p w14:paraId="6F710FD4" w14:textId="54A32384" w:rsidR="00873BC0" w:rsidRPr="00873BC0" w:rsidRDefault="00873BC0" w:rsidP="00FB1D45">
      <w:pPr>
        <w:rPr>
          <w:b/>
          <w:bCs/>
          <w:color w:val="000000" w:themeColor="text1"/>
          <w:lang w:eastAsia="zh-CN"/>
        </w:rPr>
      </w:pPr>
    </w:p>
    <w:p w14:paraId="1196537A" w14:textId="4E75AA10" w:rsidR="00873BC0" w:rsidRPr="00873BC0" w:rsidRDefault="00873BC0" w:rsidP="00FB1D45">
      <w:pPr>
        <w:rPr>
          <w:b/>
          <w:bCs/>
          <w:color w:val="808080" w:themeColor="background1" w:themeShade="80"/>
        </w:rPr>
      </w:pPr>
      <w:r w:rsidRPr="00873BC0">
        <w:rPr>
          <w:b/>
          <w:bCs/>
          <w:color w:val="000000" w:themeColor="text1"/>
          <w:lang w:eastAsia="zh-CN"/>
        </w:rPr>
        <w:t xml:space="preserve">Table 1: Composition of Buffers. </w:t>
      </w:r>
    </w:p>
    <w:p w14:paraId="72823128" w14:textId="55F331AB" w:rsidR="000C7F5B" w:rsidRPr="00FB1D45" w:rsidRDefault="000C7F5B" w:rsidP="00FB1D45">
      <w:pPr>
        <w:rPr>
          <w:lang w:eastAsia="zh-CN"/>
        </w:rPr>
      </w:pPr>
      <w:bookmarkStart w:id="143" w:name="_Hlk19979017"/>
    </w:p>
    <w:bookmarkEnd w:id="143"/>
    <w:p w14:paraId="5350EF30" w14:textId="00DE534A" w:rsidR="00E50127" w:rsidRPr="00FB1D45" w:rsidRDefault="006305D7" w:rsidP="00FB1D45">
      <w:pPr>
        <w:rPr>
          <w:b/>
          <w:bCs/>
        </w:rPr>
      </w:pPr>
      <w:r w:rsidRPr="00FB1D45">
        <w:rPr>
          <w:b/>
          <w:bCs/>
        </w:rPr>
        <w:t xml:space="preserve">DISCUSSION: </w:t>
      </w:r>
    </w:p>
    <w:p w14:paraId="686B881D" w14:textId="2D4DAD72" w:rsidR="005D1A6D" w:rsidRPr="00FB1D45" w:rsidRDefault="00522959" w:rsidP="00FB1D45">
      <w:pPr>
        <w:rPr>
          <w:color w:val="000000" w:themeColor="text1"/>
          <w:lang w:eastAsia="zh-CN"/>
        </w:rPr>
      </w:pPr>
      <w:bookmarkStart w:id="144" w:name="OLE_LINK83"/>
      <w:bookmarkStart w:id="145" w:name="OLE_LINK84"/>
      <w:bookmarkStart w:id="146" w:name="OLE_LINK85"/>
      <w:r w:rsidRPr="00FB1D45">
        <w:rPr>
          <w:color w:val="000000" w:themeColor="text1"/>
          <w:lang w:eastAsia="zh-CN"/>
        </w:rPr>
        <w:t xml:space="preserve">In the 1990s, </w:t>
      </w:r>
      <w:r w:rsidR="00B64DE4">
        <w:rPr>
          <w:color w:val="000000" w:themeColor="text1"/>
          <w:lang w:eastAsia="zh-CN"/>
        </w:rPr>
        <w:t>a</w:t>
      </w:r>
      <w:r w:rsidR="00B64DE4" w:rsidRPr="00FB1D45">
        <w:rPr>
          <w:color w:val="000000" w:themeColor="text1"/>
          <w:lang w:eastAsia="zh-CN"/>
        </w:rPr>
        <w:t xml:space="preserve"> </w:t>
      </w:r>
      <w:r w:rsidRPr="00FB1D45">
        <w:rPr>
          <w:color w:val="000000" w:themeColor="text1"/>
          <w:lang w:eastAsia="zh-CN"/>
        </w:rPr>
        <w:t>transfection system</w:t>
      </w:r>
      <w:bookmarkEnd w:id="144"/>
      <w:r w:rsidRPr="00FB1D45">
        <w:rPr>
          <w:color w:val="000000" w:themeColor="text1"/>
          <w:lang w:eastAsia="zh-CN"/>
        </w:rPr>
        <w:t xml:space="preserve"> </w:t>
      </w:r>
      <w:r w:rsidR="00B64DE4">
        <w:rPr>
          <w:color w:val="000000" w:themeColor="text1"/>
          <w:lang w:eastAsia="zh-CN"/>
        </w:rPr>
        <w:t>was</w:t>
      </w:r>
      <w:r w:rsidRPr="00FB1D45">
        <w:rPr>
          <w:color w:val="000000" w:themeColor="text1"/>
          <w:lang w:eastAsia="zh-CN"/>
        </w:rPr>
        <w:t xml:space="preserve"> developed for apicomplexan parasites, and </w:t>
      </w:r>
      <w:r w:rsidR="004E6B74" w:rsidRPr="00FB1D45">
        <w:rPr>
          <w:color w:val="000000" w:themeColor="text1"/>
          <w:lang w:eastAsia="zh-CN"/>
        </w:rPr>
        <w:t>it was</w:t>
      </w:r>
      <w:r w:rsidR="0019032B" w:rsidRPr="00FB1D45">
        <w:t xml:space="preserve"> </w:t>
      </w:r>
      <w:r w:rsidR="00B64DE4">
        <w:rPr>
          <w:color w:val="000000" w:themeColor="text1"/>
          <w:lang w:eastAsia="zh-CN"/>
        </w:rPr>
        <w:t>used</w:t>
      </w:r>
      <w:r w:rsidRPr="00FB1D45">
        <w:rPr>
          <w:color w:val="000000" w:themeColor="text1"/>
          <w:lang w:eastAsia="zh-CN"/>
        </w:rPr>
        <w:t xml:space="preserve"> for </w:t>
      </w:r>
      <w:bookmarkStart w:id="147" w:name="OLE_LINK51"/>
      <w:bookmarkStart w:id="148" w:name="OLE_LINK52"/>
      <w:r w:rsidRPr="00FB1D45">
        <w:rPr>
          <w:color w:val="000000" w:themeColor="text1"/>
          <w:lang w:eastAsia="zh-CN"/>
        </w:rPr>
        <w:t xml:space="preserve">studies </w:t>
      </w:r>
      <w:r w:rsidR="004E6B74" w:rsidRPr="00FB1D45">
        <w:rPr>
          <w:color w:val="000000" w:themeColor="text1"/>
          <w:lang w:eastAsia="zh-CN"/>
        </w:rPr>
        <w:t xml:space="preserve">on </w:t>
      </w:r>
      <w:proofErr w:type="spellStart"/>
      <w:r w:rsidR="004E6B74" w:rsidRPr="00FB1D45">
        <w:rPr>
          <w:color w:val="000000" w:themeColor="text1"/>
          <w:lang w:eastAsia="zh-CN"/>
        </w:rPr>
        <w:t>eimerian</w:t>
      </w:r>
      <w:proofErr w:type="spellEnd"/>
      <w:r w:rsidR="004E6B74" w:rsidRPr="00FB1D45">
        <w:rPr>
          <w:color w:val="000000" w:themeColor="text1"/>
          <w:lang w:eastAsia="zh-CN"/>
        </w:rPr>
        <w:t xml:space="preserve"> parasites.</w:t>
      </w:r>
      <w:r w:rsidRPr="00FB1D45">
        <w:rPr>
          <w:color w:val="000000" w:themeColor="text1"/>
          <w:lang w:eastAsia="zh-CN"/>
        </w:rPr>
        <w:t xml:space="preserve"> </w:t>
      </w:r>
      <w:bookmarkStart w:id="149" w:name="OLE_LINK101"/>
      <w:bookmarkStart w:id="150" w:name="OLE_LINK102"/>
      <w:bookmarkStart w:id="151" w:name="OLE_LINK53"/>
      <w:bookmarkEnd w:id="145"/>
      <w:bookmarkEnd w:id="146"/>
      <w:bookmarkEnd w:id="147"/>
      <w:bookmarkEnd w:id="148"/>
      <w:r w:rsidR="004E6B74" w:rsidRPr="00FB1D45">
        <w:rPr>
          <w:color w:val="000000" w:themeColor="text1"/>
          <w:lang w:eastAsia="zh-CN"/>
        </w:rPr>
        <w:t>Recently,</w:t>
      </w:r>
      <w:r w:rsidR="00945601" w:rsidRPr="00FB1D45">
        <w:rPr>
          <w:color w:val="000000" w:themeColor="text1"/>
          <w:lang w:eastAsia="zh-CN"/>
        </w:rPr>
        <w:t xml:space="preserve"> stable transfection </w:t>
      </w:r>
      <w:r w:rsidR="004E6B74" w:rsidRPr="00FB1D45">
        <w:rPr>
          <w:color w:val="000000" w:themeColor="text1"/>
          <w:lang w:eastAsia="zh-CN"/>
        </w:rPr>
        <w:t>was conducted in</w:t>
      </w:r>
      <w:r w:rsidR="00945601" w:rsidRPr="00FB1D45">
        <w:rPr>
          <w:color w:val="000000" w:themeColor="text1"/>
          <w:lang w:eastAsia="zh-CN"/>
        </w:rPr>
        <w:t xml:space="preserve"> </w:t>
      </w:r>
      <w:r w:rsidR="00945601" w:rsidRPr="00FB1D45">
        <w:rPr>
          <w:i/>
          <w:iCs/>
          <w:color w:val="000000" w:themeColor="text1"/>
          <w:lang w:eastAsia="zh-CN"/>
        </w:rPr>
        <w:t>E. tenella</w:t>
      </w:r>
      <w:r w:rsidR="00D67A6F" w:rsidRPr="00FB1D45">
        <w:rPr>
          <w:vertAlign w:val="superscript"/>
        </w:rPr>
        <w:t>8,9</w:t>
      </w:r>
      <w:r w:rsidR="00B64DE4">
        <w:rPr>
          <w:color w:val="000000" w:themeColor="text1"/>
          <w:lang w:eastAsia="zh-CN"/>
        </w:rPr>
        <w:t xml:space="preserve"> </w:t>
      </w:r>
      <w:r w:rsidR="00945601" w:rsidRPr="00FB1D45">
        <w:rPr>
          <w:color w:val="000000" w:themeColor="text1"/>
          <w:lang w:eastAsia="zh-CN"/>
        </w:rPr>
        <w:t>and</w:t>
      </w:r>
      <w:r w:rsidR="00945601" w:rsidRPr="00FB1D45">
        <w:t xml:space="preserve"> </w:t>
      </w:r>
      <w:bookmarkStart w:id="152" w:name="OLE_LINK103"/>
      <w:bookmarkStart w:id="153" w:name="OLE_LINK104"/>
      <w:r w:rsidR="00945601" w:rsidRPr="00FB1D45">
        <w:rPr>
          <w:i/>
          <w:iCs/>
          <w:color w:val="000000" w:themeColor="text1"/>
          <w:lang w:eastAsia="zh-CN"/>
        </w:rPr>
        <w:t xml:space="preserve">E. </w:t>
      </w:r>
      <w:bookmarkStart w:id="154" w:name="OLE_LINK192"/>
      <w:r w:rsidR="00945601" w:rsidRPr="00FB1D45">
        <w:rPr>
          <w:i/>
          <w:iCs/>
          <w:color w:val="000000" w:themeColor="text1"/>
          <w:lang w:eastAsia="zh-CN"/>
        </w:rPr>
        <w:t>nieschulzi</w:t>
      </w:r>
      <w:bookmarkEnd w:id="152"/>
      <w:bookmarkEnd w:id="153"/>
      <w:bookmarkEnd w:id="154"/>
      <w:r w:rsidR="005C2CB9" w:rsidRPr="00FB1D45">
        <w:rPr>
          <w:vertAlign w:val="superscript"/>
        </w:rPr>
        <w:t>1</w:t>
      </w:r>
      <w:r w:rsidR="00D67A6F" w:rsidRPr="00FB1D45">
        <w:rPr>
          <w:vertAlign w:val="superscript"/>
        </w:rPr>
        <w:t>5</w:t>
      </w:r>
      <w:r w:rsidR="00A15517" w:rsidRPr="00FB1D45">
        <w:rPr>
          <w:color w:val="000000" w:themeColor="text1"/>
          <w:lang w:eastAsia="zh-CN"/>
        </w:rPr>
        <w:t>.</w:t>
      </w:r>
      <w:bookmarkStart w:id="155" w:name="OLE_LINK87"/>
      <w:bookmarkStart w:id="156" w:name="OLE_LINK54"/>
      <w:bookmarkEnd w:id="149"/>
      <w:bookmarkEnd w:id="150"/>
      <w:r w:rsidR="00A15517" w:rsidRPr="00FB1D45">
        <w:rPr>
          <w:color w:val="000000" w:themeColor="text1"/>
          <w:lang w:eastAsia="zh-CN"/>
        </w:rPr>
        <w:t xml:space="preserve"> </w:t>
      </w:r>
      <w:bookmarkStart w:id="157" w:name="OLE_LINK92"/>
      <w:bookmarkEnd w:id="155"/>
      <w:r w:rsidR="004E6B74" w:rsidRPr="00FB1D45">
        <w:rPr>
          <w:color w:val="000000" w:themeColor="text1"/>
          <w:lang w:eastAsia="zh-CN"/>
        </w:rPr>
        <w:t>W</w:t>
      </w:r>
      <w:r w:rsidR="009F643E" w:rsidRPr="00FB1D45">
        <w:rPr>
          <w:color w:val="000000" w:themeColor="text1"/>
          <w:lang w:eastAsia="zh-CN"/>
        </w:rPr>
        <w:t xml:space="preserve">e </w:t>
      </w:r>
      <w:r w:rsidR="009F7223" w:rsidRPr="00FB1D45">
        <w:rPr>
          <w:color w:val="000000" w:themeColor="text1"/>
          <w:lang w:eastAsia="zh-CN"/>
        </w:rPr>
        <w:t>achieved the stable transfection of</w:t>
      </w:r>
      <w:r w:rsidR="009F7223" w:rsidRPr="00FB1D45">
        <w:rPr>
          <w:i/>
          <w:color w:val="000000" w:themeColor="text1"/>
          <w:lang w:eastAsia="zh-CN"/>
        </w:rPr>
        <w:t xml:space="preserve"> E. </w:t>
      </w:r>
      <w:proofErr w:type="spellStart"/>
      <w:r w:rsidR="009F7223" w:rsidRPr="00FB1D45">
        <w:rPr>
          <w:i/>
          <w:color w:val="000000" w:themeColor="text1"/>
          <w:lang w:eastAsia="zh-CN"/>
        </w:rPr>
        <w:t>necatrix</w:t>
      </w:r>
      <w:proofErr w:type="spellEnd"/>
      <w:r w:rsidR="009F7223" w:rsidRPr="00FB1D45">
        <w:rPr>
          <w:color w:val="000000" w:themeColor="text1"/>
          <w:lang w:eastAsia="zh-CN"/>
        </w:rPr>
        <w:t xml:space="preserve"> </w:t>
      </w:r>
      <w:r w:rsidR="00B64DE4">
        <w:rPr>
          <w:color w:val="000000" w:themeColor="text1"/>
          <w:lang w:eastAsia="zh-CN"/>
        </w:rPr>
        <w:t>by</w:t>
      </w:r>
      <w:r w:rsidR="00B64DE4" w:rsidRPr="00FB1D45">
        <w:rPr>
          <w:color w:val="000000" w:themeColor="text1"/>
          <w:lang w:eastAsia="zh-CN"/>
        </w:rPr>
        <w:t xml:space="preserve"> </w:t>
      </w:r>
      <w:r w:rsidR="009F7223" w:rsidRPr="00FB1D45">
        <w:rPr>
          <w:color w:val="000000" w:themeColor="text1"/>
          <w:lang w:eastAsia="zh-CN"/>
        </w:rPr>
        <w:t xml:space="preserve">transfecting </w:t>
      </w:r>
      <w:r w:rsidR="00E11023" w:rsidRPr="00FB1D45">
        <w:rPr>
          <w:color w:val="000000" w:themeColor="text1"/>
          <w:lang w:eastAsia="zh-CN"/>
        </w:rPr>
        <w:t>second-</w:t>
      </w:r>
      <w:r w:rsidR="009F643E" w:rsidRPr="00FB1D45">
        <w:rPr>
          <w:color w:val="000000" w:themeColor="text1"/>
          <w:lang w:eastAsia="zh-CN"/>
        </w:rPr>
        <w:t>generation merozoites</w:t>
      </w:r>
      <w:r w:rsidR="002A179A" w:rsidRPr="00FB1D45">
        <w:rPr>
          <w:vertAlign w:val="superscript"/>
        </w:rPr>
        <w:t>11</w:t>
      </w:r>
      <w:r w:rsidR="004E6B74" w:rsidRPr="00FB1D45">
        <w:rPr>
          <w:color w:val="000000" w:themeColor="text1"/>
          <w:lang w:eastAsia="zh-CN"/>
        </w:rPr>
        <w:t>.</w:t>
      </w:r>
      <w:r w:rsidR="002A179A" w:rsidRPr="00FB1D45">
        <w:rPr>
          <w:color w:val="000000" w:themeColor="text1"/>
          <w:lang w:eastAsia="zh-CN"/>
        </w:rPr>
        <w:t xml:space="preserve"> </w:t>
      </w:r>
      <w:r w:rsidR="00B64DE4">
        <w:rPr>
          <w:color w:val="000000" w:themeColor="text1"/>
          <w:lang w:eastAsia="zh-CN"/>
        </w:rPr>
        <w:t>I</w:t>
      </w:r>
      <w:r w:rsidR="00F03A95" w:rsidRPr="00FB1D45">
        <w:rPr>
          <w:color w:val="000000" w:themeColor="text1"/>
          <w:lang w:eastAsia="zh-CN"/>
        </w:rPr>
        <w:t>noculat</w:t>
      </w:r>
      <w:r w:rsidR="004E6B74" w:rsidRPr="00FB1D45">
        <w:rPr>
          <w:color w:val="000000" w:themeColor="text1"/>
          <w:lang w:eastAsia="zh-CN"/>
        </w:rPr>
        <w:t>ion of</w:t>
      </w:r>
      <w:r w:rsidR="00F03A95" w:rsidRPr="00FB1D45">
        <w:rPr>
          <w:i/>
          <w:color w:val="000000" w:themeColor="text1"/>
          <w:lang w:eastAsia="zh-CN"/>
        </w:rPr>
        <w:t xml:space="preserve"> </w:t>
      </w:r>
      <w:r w:rsidR="004E6B74" w:rsidRPr="00FB1D45">
        <w:rPr>
          <w:color w:val="000000" w:themeColor="text1"/>
          <w:lang w:eastAsia="zh-CN"/>
        </w:rPr>
        <w:t xml:space="preserve">transfected </w:t>
      </w:r>
      <w:r w:rsidR="00F03A95" w:rsidRPr="00FB1D45">
        <w:rPr>
          <w:color w:val="000000" w:themeColor="text1"/>
          <w:lang w:eastAsia="zh-CN"/>
        </w:rPr>
        <w:t xml:space="preserve">sporozoites of </w:t>
      </w:r>
      <w:r w:rsidR="00F03A95" w:rsidRPr="00FB1D45">
        <w:rPr>
          <w:i/>
          <w:color w:val="000000" w:themeColor="text1"/>
          <w:lang w:eastAsia="zh-CN"/>
        </w:rPr>
        <w:t xml:space="preserve">E. </w:t>
      </w:r>
      <w:proofErr w:type="spellStart"/>
      <w:r w:rsidR="00F03A95" w:rsidRPr="00FB1D45">
        <w:rPr>
          <w:i/>
          <w:color w:val="000000" w:themeColor="text1"/>
          <w:lang w:eastAsia="zh-CN"/>
        </w:rPr>
        <w:t>acervulina</w:t>
      </w:r>
      <w:proofErr w:type="spellEnd"/>
      <w:r w:rsidR="00F03A95" w:rsidRPr="00FB1D45">
        <w:rPr>
          <w:color w:val="000000" w:themeColor="text1"/>
          <w:lang w:eastAsia="zh-CN"/>
        </w:rPr>
        <w:t xml:space="preserve"> </w:t>
      </w:r>
      <w:r w:rsidR="00B64DE4">
        <w:rPr>
          <w:color w:val="000000" w:themeColor="text1"/>
          <w:lang w:eastAsia="zh-CN"/>
        </w:rPr>
        <w:t>through the</w:t>
      </w:r>
      <w:r w:rsidR="00B64DE4" w:rsidRPr="00FB1D45">
        <w:rPr>
          <w:color w:val="000000" w:themeColor="text1"/>
          <w:lang w:eastAsia="zh-CN"/>
        </w:rPr>
        <w:t xml:space="preserve"> </w:t>
      </w:r>
      <w:r w:rsidR="00F03A95" w:rsidRPr="00FB1D45">
        <w:rPr>
          <w:color w:val="000000" w:themeColor="text1"/>
          <w:lang w:eastAsia="zh-CN"/>
        </w:rPr>
        <w:t xml:space="preserve">wing vein </w:t>
      </w:r>
      <w:r w:rsidR="00B64DE4">
        <w:rPr>
          <w:color w:val="000000" w:themeColor="text1"/>
          <w:lang w:eastAsia="zh-CN"/>
        </w:rPr>
        <w:t>re</w:t>
      </w:r>
      <w:r w:rsidR="009F643E" w:rsidRPr="00FB1D45">
        <w:rPr>
          <w:color w:val="000000" w:themeColor="text1"/>
          <w:lang w:eastAsia="zh-CN"/>
        </w:rPr>
        <w:t>solve</w:t>
      </w:r>
      <w:r w:rsidR="004E6B74" w:rsidRPr="00FB1D45">
        <w:rPr>
          <w:color w:val="000000" w:themeColor="text1"/>
          <w:lang w:eastAsia="zh-CN"/>
        </w:rPr>
        <w:t>d</w:t>
      </w:r>
      <w:r w:rsidR="009F643E" w:rsidRPr="00FB1D45">
        <w:rPr>
          <w:color w:val="000000" w:themeColor="text1"/>
          <w:lang w:eastAsia="zh-CN"/>
        </w:rPr>
        <w:t xml:space="preserve"> the </w:t>
      </w:r>
      <w:proofErr w:type="spellStart"/>
      <w:r w:rsidR="00B64DE4">
        <w:rPr>
          <w:color w:val="000000" w:themeColor="text1"/>
          <w:lang w:eastAsia="zh-CN"/>
        </w:rPr>
        <w:t>the</w:t>
      </w:r>
      <w:proofErr w:type="spellEnd"/>
      <w:r w:rsidR="00B64DE4">
        <w:rPr>
          <w:color w:val="000000" w:themeColor="text1"/>
          <w:lang w:eastAsia="zh-CN"/>
        </w:rPr>
        <w:t xml:space="preserve"> inability of</w:t>
      </w:r>
      <w:r w:rsidR="00B64DE4" w:rsidRPr="00FB1D45">
        <w:rPr>
          <w:color w:val="000000" w:themeColor="text1"/>
          <w:lang w:eastAsia="zh-CN"/>
        </w:rPr>
        <w:t xml:space="preserve"> </w:t>
      </w:r>
      <w:r w:rsidR="009F643E" w:rsidRPr="00FB1D45">
        <w:rPr>
          <w:color w:val="000000" w:themeColor="text1"/>
          <w:lang w:eastAsia="zh-CN"/>
        </w:rPr>
        <w:t xml:space="preserve">sporozoites of </w:t>
      </w:r>
      <w:r w:rsidR="00F03A95" w:rsidRPr="00FB1D45">
        <w:rPr>
          <w:i/>
          <w:color w:val="000000" w:themeColor="text1"/>
          <w:lang w:eastAsia="zh-CN"/>
        </w:rPr>
        <w:t xml:space="preserve">E. </w:t>
      </w:r>
      <w:proofErr w:type="spellStart"/>
      <w:r w:rsidR="00F03A95" w:rsidRPr="00FB1D45">
        <w:rPr>
          <w:i/>
          <w:color w:val="000000" w:themeColor="text1"/>
          <w:lang w:eastAsia="zh-CN"/>
        </w:rPr>
        <w:t>acervulina</w:t>
      </w:r>
      <w:proofErr w:type="spellEnd"/>
      <w:r w:rsidR="00F03A95" w:rsidRPr="00FB1D45">
        <w:rPr>
          <w:color w:val="000000" w:themeColor="text1"/>
          <w:lang w:eastAsia="zh-CN"/>
        </w:rPr>
        <w:t xml:space="preserve"> </w:t>
      </w:r>
      <w:r w:rsidR="00B64DE4">
        <w:rPr>
          <w:color w:val="000000" w:themeColor="text1"/>
          <w:lang w:eastAsia="zh-CN"/>
        </w:rPr>
        <w:t>to</w:t>
      </w:r>
      <w:r w:rsidR="009F643E" w:rsidRPr="00FB1D45">
        <w:rPr>
          <w:color w:val="000000" w:themeColor="text1"/>
          <w:lang w:eastAsia="zh-CN"/>
        </w:rPr>
        <w:t xml:space="preserve"> be inoculated via </w:t>
      </w:r>
      <w:r w:rsidR="00C50A2F" w:rsidRPr="00FB1D45">
        <w:rPr>
          <w:color w:val="000000" w:themeColor="text1"/>
          <w:lang w:eastAsia="zh-CN"/>
        </w:rPr>
        <w:t xml:space="preserve">the </w:t>
      </w:r>
      <w:r w:rsidR="009F643E" w:rsidRPr="00FB1D45">
        <w:rPr>
          <w:color w:val="000000" w:themeColor="text1"/>
          <w:lang w:eastAsia="zh-CN"/>
        </w:rPr>
        <w:t>cloacal route</w:t>
      </w:r>
      <w:bookmarkEnd w:id="157"/>
      <w:r w:rsidR="00B1121A" w:rsidRPr="00FB1D45">
        <w:rPr>
          <w:color w:val="000000" w:themeColor="text1"/>
          <w:lang w:eastAsia="zh-CN"/>
        </w:rPr>
        <w:t xml:space="preserve"> </w:t>
      </w:r>
      <w:r w:rsidR="005D1A6D" w:rsidRPr="00FB1D45">
        <w:rPr>
          <w:color w:val="000000" w:themeColor="text1"/>
          <w:lang w:eastAsia="zh-CN"/>
        </w:rPr>
        <w:t>(Zhang et al</w:t>
      </w:r>
      <w:r w:rsidR="00B1121A" w:rsidRPr="00FB1D45">
        <w:rPr>
          <w:color w:val="000000" w:themeColor="text1"/>
          <w:lang w:eastAsia="zh-CN"/>
        </w:rPr>
        <w:t>.</w:t>
      </w:r>
      <w:r w:rsidR="005D1A6D" w:rsidRPr="00FB1D45">
        <w:rPr>
          <w:color w:val="000000" w:themeColor="text1"/>
          <w:lang w:eastAsia="zh-CN"/>
        </w:rPr>
        <w:t>, unpublished data)</w:t>
      </w:r>
      <w:r w:rsidR="00722FA0" w:rsidRPr="00FB1D45">
        <w:rPr>
          <w:color w:val="000000" w:themeColor="text1"/>
          <w:lang w:eastAsia="zh-CN"/>
        </w:rPr>
        <w:t>.</w:t>
      </w:r>
      <w:bookmarkStart w:id="158" w:name="OLE_LINK55"/>
      <w:r w:rsidR="00FC0D6F" w:rsidRPr="00FB1D45">
        <w:rPr>
          <w:color w:val="000000" w:themeColor="text1"/>
          <w:lang w:eastAsia="zh-CN"/>
        </w:rPr>
        <w:t xml:space="preserve"> </w:t>
      </w:r>
      <w:r w:rsidR="00B64DE4">
        <w:rPr>
          <w:color w:val="000000" w:themeColor="text1"/>
          <w:lang w:eastAsia="zh-CN"/>
        </w:rPr>
        <w:t>Here</w:t>
      </w:r>
      <w:r w:rsidR="00C50A2F" w:rsidRPr="00FB1D45">
        <w:rPr>
          <w:color w:val="000000" w:themeColor="text1"/>
          <w:lang w:eastAsia="zh-CN"/>
        </w:rPr>
        <w:t>, we describe</w:t>
      </w:r>
      <w:r w:rsidR="00B64DE4">
        <w:rPr>
          <w:color w:val="000000" w:themeColor="text1"/>
          <w:lang w:eastAsia="zh-CN"/>
        </w:rPr>
        <w:t>d</w:t>
      </w:r>
      <w:r w:rsidR="00C50A2F" w:rsidRPr="00FB1D45">
        <w:rPr>
          <w:color w:val="000000" w:themeColor="text1"/>
          <w:lang w:eastAsia="zh-CN"/>
        </w:rPr>
        <w:t xml:space="preserve"> a detailed transfection procedure to </w:t>
      </w:r>
      <w:r w:rsidR="00FC0D6F" w:rsidRPr="00FB1D45">
        <w:rPr>
          <w:color w:val="000000" w:themeColor="text1"/>
          <w:lang w:eastAsia="zh-CN"/>
        </w:rPr>
        <w:t>help</w:t>
      </w:r>
      <w:r w:rsidR="00C50A2F" w:rsidRPr="00FB1D45">
        <w:rPr>
          <w:color w:val="000000" w:themeColor="text1"/>
          <w:lang w:eastAsia="zh-CN"/>
        </w:rPr>
        <w:t xml:space="preserve"> </w:t>
      </w:r>
      <w:r w:rsidR="00FC0D6F" w:rsidRPr="00FB1D45">
        <w:rPr>
          <w:color w:val="000000" w:themeColor="text1"/>
          <w:lang w:eastAsia="zh-CN"/>
        </w:rPr>
        <w:t xml:space="preserve">researchers </w:t>
      </w:r>
      <w:proofErr w:type="spellStart"/>
      <w:r w:rsidR="00FC0D6F" w:rsidRPr="00FB1D45">
        <w:rPr>
          <w:color w:val="000000" w:themeColor="text1"/>
          <w:lang w:eastAsia="zh-CN"/>
        </w:rPr>
        <w:t>nucleofect</w:t>
      </w:r>
      <w:proofErr w:type="spellEnd"/>
      <w:r w:rsidR="00FC0D6F" w:rsidRPr="00FB1D45">
        <w:rPr>
          <w:color w:val="000000" w:themeColor="text1"/>
          <w:lang w:eastAsia="zh-CN"/>
        </w:rPr>
        <w:t xml:space="preserve"> </w:t>
      </w:r>
      <w:proofErr w:type="spellStart"/>
      <w:r w:rsidR="00FC0D6F" w:rsidRPr="00FB1D45">
        <w:rPr>
          <w:color w:val="000000" w:themeColor="text1"/>
          <w:lang w:eastAsia="zh-CN"/>
        </w:rPr>
        <w:t>eimerian</w:t>
      </w:r>
      <w:proofErr w:type="spellEnd"/>
      <w:r w:rsidR="00FC0D6F" w:rsidRPr="00FB1D45">
        <w:rPr>
          <w:color w:val="000000" w:themeColor="text1"/>
          <w:lang w:eastAsia="zh-CN"/>
        </w:rPr>
        <w:t xml:space="preserve"> parasites</w:t>
      </w:r>
      <w:r w:rsidR="00C50A2F" w:rsidRPr="00FB1D45">
        <w:rPr>
          <w:color w:val="000000" w:themeColor="text1"/>
          <w:lang w:eastAsia="zh-CN"/>
        </w:rPr>
        <w:t>.</w:t>
      </w:r>
    </w:p>
    <w:p w14:paraId="16B6DE07" w14:textId="77777777" w:rsidR="002D3673" w:rsidRPr="00FB1D45" w:rsidRDefault="002D3673" w:rsidP="00FB1D45">
      <w:pPr>
        <w:rPr>
          <w:color w:val="000000" w:themeColor="text1"/>
          <w:lang w:eastAsia="zh-CN"/>
        </w:rPr>
      </w:pPr>
    </w:p>
    <w:p w14:paraId="4E167E48" w14:textId="1EFFCDC1" w:rsidR="004E57B6" w:rsidRPr="00FB1D45" w:rsidRDefault="00FC0D6F" w:rsidP="00FB1D45">
      <w:pPr>
        <w:rPr>
          <w:color w:val="000000" w:themeColor="text1"/>
          <w:lang w:eastAsia="zh-CN"/>
        </w:rPr>
      </w:pPr>
      <w:bookmarkStart w:id="159" w:name="OLE_LINK61"/>
      <w:bookmarkStart w:id="160" w:name="OLE_LINK62"/>
      <w:bookmarkStart w:id="161" w:name="OLE_LINK60"/>
      <w:bookmarkEnd w:id="158"/>
      <w:r w:rsidRPr="00FB1D45">
        <w:rPr>
          <w:color w:val="000000" w:themeColor="text1"/>
          <w:lang w:eastAsia="zh-CN"/>
        </w:rPr>
        <w:t>P</w:t>
      </w:r>
      <w:r w:rsidR="0001037B" w:rsidRPr="00FB1D45">
        <w:rPr>
          <w:color w:val="000000" w:themeColor="text1"/>
          <w:lang w:eastAsia="zh-CN"/>
        </w:rPr>
        <w:t>revious studies</w:t>
      </w:r>
      <w:r w:rsidRPr="00FB1D45">
        <w:rPr>
          <w:color w:val="000000" w:themeColor="text1"/>
          <w:lang w:eastAsia="zh-CN"/>
        </w:rPr>
        <w:t xml:space="preserve"> showed </w:t>
      </w:r>
      <w:r w:rsidR="00B64DE4">
        <w:rPr>
          <w:color w:val="000000" w:themeColor="text1"/>
          <w:lang w:eastAsia="zh-CN"/>
        </w:rPr>
        <w:t xml:space="preserve">that </w:t>
      </w:r>
      <w:r w:rsidR="00491D7A" w:rsidRPr="00FB1D45">
        <w:rPr>
          <w:color w:val="000000" w:themeColor="text1"/>
          <w:lang w:eastAsia="zh-CN"/>
        </w:rPr>
        <w:t xml:space="preserve">it </w:t>
      </w:r>
      <w:r w:rsidRPr="00FB1D45">
        <w:rPr>
          <w:color w:val="000000" w:themeColor="text1"/>
          <w:lang w:eastAsia="zh-CN"/>
        </w:rPr>
        <w:t>wa</w:t>
      </w:r>
      <w:r w:rsidR="00491D7A" w:rsidRPr="00FB1D45">
        <w:rPr>
          <w:color w:val="000000" w:themeColor="text1"/>
          <w:lang w:eastAsia="zh-CN"/>
        </w:rPr>
        <w:t xml:space="preserve">s feasible to </w:t>
      </w:r>
      <w:r w:rsidR="0035101F" w:rsidRPr="00FB1D45">
        <w:rPr>
          <w:color w:val="000000" w:themeColor="text1"/>
          <w:lang w:eastAsia="zh-CN"/>
        </w:rPr>
        <w:t xml:space="preserve">inject </w:t>
      </w:r>
      <w:r w:rsidR="00E015DF" w:rsidRPr="00FB1D45">
        <w:rPr>
          <w:color w:val="000000" w:themeColor="text1"/>
          <w:lang w:eastAsia="zh-CN"/>
        </w:rPr>
        <w:t xml:space="preserve">transfected </w:t>
      </w:r>
      <w:r w:rsidR="0035101F" w:rsidRPr="00FB1D45">
        <w:rPr>
          <w:color w:val="000000" w:themeColor="text1"/>
          <w:lang w:eastAsia="zh-CN"/>
        </w:rPr>
        <w:t xml:space="preserve">sporozoites into </w:t>
      </w:r>
      <w:r w:rsidR="00711531" w:rsidRPr="00FB1D45">
        <w:rPr>
          <w:color w:val="000000" w:themeColor="text1"/>
          <w:lang w:eastAsia="zh-CN"/>
        </w:rPr>
        <w:t xml:space="preserve">the </w:t>
      </w:r>
      <w:r w:rsidR="0035101F" w:rsidRPr="00FB1D45">
        <w:rPr>
          <w:color w:val="000000" w:themeColor="text1"/>
          <w:lang w:eastAsia="zh-CN"/>
        </w:rPr>
        <w:t>intestinal lumen of rabbit</w:t>
      </w:r>
      <w:r w:rsidR="00B64DE4">
        <w:rPr>
          <w:color w:val="000000" w:themeColor="text1"/>
          <w:lang w:eastAsia="zh-CN"/>
        </w:rPr>
        <w:t>s</w:t>
      </w:r>
      <w:r w:rsidR="0035101F" w:rsidRPr="00FB1D45">
        <w:rPr>
          <w:color w:val="000000" w:themeColor="text1"/>
          <w:lang w:eastAsia="zh-CN"/>
        </w:rPr>
        <w:t xml:space="preserve"> in a laparotomy for in vivo stable transfection </w:t>
      </w:r>
      <w:r w:rsidR="003E4010">
        <w:rPr>
          <w:color w:val="000000" w:themeColor="text1"/>
          <w:lang w:eastAsia="zh-CN"/>
        </w:rPr>
        <w:t>of</w:t>
      </w:r>
      <w:r w:rsidR="003E4010" w:rsidRPr="00FB1D45">
        <w:rPr>
          <w:color w:val="000000" w:themeColor="text1"/>
          <w:lang w:eastAsia="zh-CN"/>
        </w:rPr>
        <w:t xml:space="preserve"> </w:t>
      </w:r>
      <w:r w:rsidR="0035101F" w:rsidRPr="00FB1D45">
        <w:rPr>
          <w:i/>
          <w:color w:val="000000" w:themeColor="text1"/>
          <w:lang w:eastAsia="zh-CN"/>
        </w:rPr>
        <w:t>E. magna</w:t>
      </w:r>
      <w:r w:rsidR="005C2CB9" w:rsidRPr="00FB1D45">
        <w:rPr>
          <w:vertAlign w:val="superscript"/>
        </w:rPr>
        <w:t>1</w:t>
      </w:r>
      <w:r w:rsidR="00D67A6F" w:rsidRPr="00FB1D45">
        <w:rPr>
          <w:vertAlign w:val="superscript"/>
        </w:rPr>
        <w:t>6</w:t>
      </w:r>
      <w:r w:rsidR="00E015DF" w:rsidRPr="00FB1D45">
        <w:rPr>
          <w:i/>
          <w:color w:val="000000" w:themeColor="text1"/>
          <w:lang w:eastAsia="zh-CN"/>
        </w:rPr>
        <w:t xml:space="preserve"> </w:t>
      </w:r>
      <w:r w:rsidR="00E015DF" w:rsidRPr="00FB1D45">
        <w:rPr>
          <w:color w:val="000000" w:themeColor="text1"/>
          <w:lang w:eastAsia="zh-CN"/>
        </w:rPr>
        <w:t xml:space="preserve">and </w:t>
      </w:r>
      <w:bookmarkStart w:id="162" w:name="OLE_LINK190"/>
      <w:bookmarkStart w:id="163" w:name="OLE_LINK191"/>
      <w:r w:rsidR="00945601" w:rsidRPr="00FB1D45">
        <w:rPr>
          <w:i/>
          <w:color w:val="000000" w:themeColor="text1"/>
          <w:lang w:eastAsia="zh-CN"/>
        </w:rPr>
        <w:t>E.</w:t>
      </w:r>
      <w:r w:rsidR="005E4663" w:rsidRPr="00FB1D45">
        <w:rPr>
          <w:i/>
          <w:color w:val="000000" w:themeColor="text1"/>
          <w:lang w:eastAsia="zh-CN"/>
        </w:rPr>
        <w:t xml:space="preserve"> intestinalis</w:t>
      </w:r>
      <w:bookmarkEnd w:id="162"/>
      <w:bookmarkEnd w:id="163"/>
      <w:r w:rsidR="005C2CB9" w:rsidRPr="00FB1D45">
        <w:rPr>
          <w:vertAlign w:val="superscript"/>
        </w:rPr>
        <w:t>1</w:t>
      </w:r>
      <w:r w:rsidR="00D67A6F" w:rsidRPr="00FB1D45">
        <w:rPr>
          <w:vertAlign w:val="superscript"/>
        </w:rPr>
        <w:t>7</w:t>
      </w:r>
      <w:r w:rsidR="0035101F" w:rsidRPr="00FB1D45">
        <w:rPr>
          <w:color w:val="000000" w:themeColor="text1"/>
          <w:lang w:eastAsia="zh-CN"/>
        </w:rPr>
        <w:t>.</w:t>
      </w:r>
      <w:bookmarkEnd w:id="159"/>
      <w:bookmarkEnd w:id="160"/>
      <w:r w:rsidR="00AB0661" w:rsidRPr="00FB1D45">
        <w:rPr>
          <w:color w:val="000000" w:themeColor="text1"/>
          <w:lang w:eastAsia="zh-CN"/>
        </w:rPr>
        <w:t xml:space="preserve"> </w:t>
      </w:r>
      <w:bookmarkStart w:id="164" w:name="OLE_LINK68"/>
      <w:bookmarkStart w:id="165" w:name="OLE_LINK65"/>
      <w:bookmarkEnd w:id="151"/>
      <w:bookmarkEnd w:id="156"/>
      <w:bookmarkEnd w:id="161"/>
      <w:r w:rsidR="007B1D2E" w:rsidRPr="00FB1D45">
        <w:rPr>
          <w:color w:val="000000" w:themeColor="text1"/>
          <w:lang w:eastAsia="zh-CN"/>
        </w:rPr>
        <w:t xml:space="preserve">According to our experience, there was higher efficiency when </w:t>
      </w:r>
      <w:r w:rsidR="00B64DE4">
        <w:rPr>
          <w:color w:val="000000" w:themeColor="text1"/>
          <w:lang w:eastAsia="zh-CN"/>
        </w:rPr>
        <w:t>sorting</w:t>
      </w:r>
      <w:r w:rsidR="007B1D2E" w:rsidRPr="00FB1D45">
        <w:rPr>
          <w:color w:val="000000" w:themeColor="text1"/>
          <w:lang w:eastAsia="zh-CN"/>
        </w:rPr>
        <w:t xml:space="preserve"> sporocysts by FACS instead of oocysts. </w:t>
      </w:r>
      <w:r w:rsidR="00E015DF" w:rsidRPr="00FB1D45">
        <w:rPr>
          <w:color w:val="000000" w:themeColor="text1"/>
          <w:lang w:eastAsia="zh-CN"/>
        </w:rPr>
        <w:t xml:space="preserve">There were also reports </w:t>
      </w:r>
      <w:r w:rsidR="00232935" w:rsidRPr="00FB1D45">
        <w:rPr>
          <w:color w:val="000000" w:themeColor="text1"/>
          <w:lang w:eastAsia="zh-CN"/>
        </w:rPr>
        <w:t xml:space="preserve">about </w:t>
      </w:r>
      <w:r w:rsidR="004B7C51" w:rsidRPr="00FB1D45">
        <w:rPr>
          <w:color w:val="000000" w:themeColor="text1"/>
          <w:lang w:eastAsia="zh-CN"/>
        </w:rPr>
        <w:t>transfect</w:t>
      </w:r>
      <w:r w:rsidR="00E015DF" w:rsidRPr="00FB1D45">
        <w:rPr>
          <w:color w:val="000000" w:themeColor="text1"/>
          <w:lang w:eastAsia="zh-CN"/>
        </w:rPr>
        <w:t>ion</w:t>
      </w:r>
      <w:r w:rsidR="00131F30" w:rsidRPr="00FB1D45">
        <w:rPr>
          <w:color w:val="000000" w:themeColor="text1"/>
          <w:lang w:eastAsia="zh-CN"/>
        </w:rPr>
        <w:t xml:space="preserve"> of </w:t>
      </w:r>
      <w:proofErr w:type="spellStart"/>
      <w:r w:rsidR="004B7C51" w:rsidRPr="00FB1D45">
        <w:rPr>
          <w:color w:val="000000" w:themeColor="text1"/>
          <w:lang w:eastAsia="zh-CN"/>
        </w:rPr>
        <w:t>unsporulated</w:t>
      </w:r>
      <w:proofErr w:type="spellEnd"/>
      <w:r w:rsidR="004B7C51" w:rsidRPr="00FB1D45">
        <w:rPr>
          <w:color w:val="000000" w:themeColor="text1"/>
          <w:lang w:eastAsia="zh-CN"/>
        </w:rPr>
        <w:t xml:space="preserve"> oocysts of </w:t>
      </w:r>
      <w:r w:rsidR="004B7C51" w:rsidRPr="00FB1D45">
        <w:rPr>
          <w:i/>
          <w:iCs/>
          <w:color w:val="000000" w:themeColor="text1"/>
          <w:lang w:eastAsia="zh-CN"/>
        </w:rPr>
        <w:t xml:space="preserve">E. maxima </w:t>
      </w:r>
      <w:r w:rsidR="004B7C51" w:rsidRPr="00FB1D45">
        <w:rPr>
          <w:color w:val="000000" w:themeColor="text1"/>
          <w:lang w:eastAsia="zh-CN"/>
        </w:rPr>
        <w:t xml:space="preserve">using a gene gun system </w:t>
      </w:r>
      <w:r w:rsidR="00E015DF" w:rsidRPr="00FB1D45">
        <w:rPr>
          <w:color w:val="000000" w:themeColor="text1"/>
          <w:lang w:eastAsia="zh-CN"/>
        </w:rPr>
        <w:t xml:space="preserve">or </w:t>
      </w:r>
      <w:r w:rsidRPr="00FB1D45">
        <w:rPr>
          <w:color w:val="000000" w:themeColor="text1"/>
          <w:lang w:eastAsia="zh-CN"/>
        </w:rPr>
        <w:t xml:space="preserve">successful </w:t>
      </w:r>
      <w:r w:rsidR="00E015DF" w:rsidRPr="00FB1D45">
        <w:rPr>
          <w:color w:val="000000" w:themeColor="text1"/>
          <w:lang w:eastAsia="zh-CN"/>
        </w:rPr>
        <w:t xml:space="preserve">electroporation of </w:t>
      </w:r>
      <w:r w:rsidR="004B7C51" w:rsidRPr="00FB1D45">
        <w:rPr>
          <w:color w:val="000000" w:themeColor="text1"/>
          <w:lang w:eastAsia="zh-CN"/>
        </w:rPr>
        <w:t>s</w:t>
      </w:r>
      <w:r w:rsidR="00131F30" w:rsidRPr="00FB1D45">
        <w:rPr>
          <w:color w:val="000000" w:themeColor="text1"/>
          <w:lang w:eastAsia="zh-CN"/>
        </w:rPr>
        <w:t>p</w:t>
      </w:r>
      <w:r w:rsidR="004B7C51" w:rsidRPr="00FB1D45">
        <w:rPr>
          <w:color w:val="000000" w:themeColor="text1"/>
          <w:lang w:eastAsia="zh-CN"/>
        </w:rPr>
        <w:t xml:space="preserve">orulated oocysts with </w:t>
      </w:r>
      <w:proofErr w:type="spellStart"/>
      <w:r w:rsidR="004B7C51" w:rsidRPr="00FB1D45">
        <w:rPr>
          <w:color w:val="000000" w:themeColor="text1"/>
          <w:lang w:eastAsia="zh-CN"/>
        </w:rPr>
        <w:t>eGFP</w:t>
      </w:r>
      <w:proofErr w:type="spellEnd"/>
      <w:r w:rsidR="004B7C51" w:rsidRPr="00FB1D45">
        <w:rPr>
          <w:color w:val="000000" w:themeColor="text1"/>
          <w:lang w:eastAsia="zh-CN"/>
        </w:rPr>
        <w:t>-Ham-OTU RNA</w:t>
      </w:r>
      <w:bookmarkEnd w:id="164"/>
      <w:r w:rsidRPr="00FB1D45">
        <w:rPr>
          <w:vertAlign w:val="superscript"/>
        </w:rPr>
        <w:t>18</w:t>
      </w:r>
      <w:r w:rsidR="005C2CB9" w:rsidRPr="00FB1D45">
        <w:rPr>
          <w:vertAlign w:val="superscript"/>
        </w:rPr>
        <w:t>,</w:t>
      </w:r>
      <w:r w:rsidR="00D67A6F" w:rsidRPr="00FB1D45">
        <w:rPr>
          <w:vertAlign w:val="superscript"/>
        </w:rPr>
        <w:t>19</w:t>
      </w:r>
      <w:r w:rsidR="004B7C51" w:rsidRPr="00FB1D45">
        <w:rPr>
          <w:color w:val="000000" w:themeColor="text1"/>
          <w:lang w:eastAsia="zh-CN"/>
        </w:rPr>
        <w:t>.</w:t>
      </w:r>
      <w:r w:rsidR="00A8557D" w:rsidRPr="00FB1D45">
        <w:t xml:space="preserve"> </w:t>
      </w:r>
      <w:r w:rsidR="00A8557D" w:rsidRPr="00FB1D45">
        <w:rPr>
          <w:color w:val="000000" w:themeColor="text1"/>
          <w:lang w:eastAsia="zh-CN"/>
        </w:rPr>
        <w:t xml:space="preserve">Thus, </w:t>
      </w:r>
      <w:r w:rsidR="00333023">
        <w:rPr>
          <w:color w:val="000000" w:themeColor="text1"/>
          <w:lang w:eastAsia="zh-CN"/>
        </w:rPr>
        <w:t xml:space="preserve">our </w:t>
      </w:r>
      <w:r w:rsidR="003E4010">
        <w:rPr>
          <w:color w:val="000000" w:themeColor="text1"/>
          <w:lang w:eastAsia="zh-CN"/>
        </w:rPr>
        <w:t xml:space="preserve">future studies </w:t>
      </w:r>
      <w:r w:rsidR="00333023">
        <w:rPr>
          <w:color w:val="000000" w:themeColor="text1"/>
          <w:lang w:eastAsia="zh-CN"/>
        </w:rPr>
        <w:t>explore</w:t>
      </w:r>
      <w:r w:rsidR="00A8557D" w:rsidRPr="00FB1D45">
        <w:rPr>
          <w:color w:val="000000" w:themeColor="text1"/>
          <w:lang w:eastAsia="zh-CN"/>
        </w:rPr>
        <w:t xml:space="preserve"> transfection of oocysts or sporocysts to</w:t>
      </w:r>
      <w:r w:rsidR="00A8557D" w:rsidRPr="00FB1D45">
        <w:t xml:space="preserve"> </w:t>
      </w:r>
      <w:bookmarkStart w:id="166" w:name="OLE_LINK88"/>
      <w:bookmarkStart w:id="167" w:name="OLE_LINK89"/>
      <w:r w:rsidR="009F7223" w:rsidRPr="00FB1D45">
        <w:rPr>
          <w:color w:val="000000" w:themeColor="text1"/>
          <w:lang w:eastAsia="zh-CN"/>
        </w:rPr>
        <w:t xml:space="preserve">simplify </w:t>
      </w:r>
      <w:r w:rsidR="00E015DF" w:rsidRPr="00FB1D45">
        <w:rPr>
          <w:color w:val="000000" w:themeColor="text1"/>
          <w:lang w:eastAsia="zh-CN"/>
        </w:rPr>
        <w:t xml:space="preserve">the </w:t>
      </w:r>
      <w:r w:rsidR="00A8557D" w:rsidRPr="00FB1D45">
        <w:rPr>
          <w:color w:val="000000" w:themeColor="text1"/>
          <w:lang w:eastAsia="zh-CN"/>
        </w:rPr>
        <w:t xml:space="preserve">transfection </w:t>
      </w:r>
      <w:r w:rsidR="00E015DF" w:rsidRPr="00FB1D45">
        <w:rPr>
          <w:color w:val="000000" w:themeColor="text1"/>
          <w:lang w:eastAsia="zh-CN"/>
        </w:rPr>
        <w:t>procedures</w:t>
      </w:r>
      <w:r w:rsidR="00E015DF" w:rsidRPr="00FB1D45">
        <w:rPr>
          <w:i/>
          <w:color w:val="000000" w:themeColor="text1"/>
          <w:lang w:eastAsia="zh-CN"/>
        </w:rPr>
        <w:t xml:space="preserve"> </w:t>
      </w:r>
      <w:r w:rsidR="00E015DF" w:rsidRPr="00FB1D45">
        <w:rPr>
          <w:color w:val="000000" w:themeColor="text1"/>
          <w:lang w:eastAsia="zh-CN"/>
        </w:rPr>
        <w:t xml:space="preserve">in </w:t>
      </w:r>
      <w:r w:rsidR="00E015DF" w:rsidRPr="00FB1D45">
        <w:rPr>
          <w:i/>
          <w:color w:val="000000" w:themeColor="text1"/>
          <w:lang w:eastAsia="zh-CN"/>
        </w:rPr>
        <w:t>Eimeria</w:t>
      </w:r>
      <w:r w:rsidR="00E015DF" w:rsidRPr="00FB1D45">
        <w:rPr>
          <w:color w:val="000000" w:themeColor="text1"/>
          <w:lang w:eastAsia="zh-CN"/>
        </w:rPr>
        <w:t xml:space="preserve"> </w:t>
      </w:r>
      <w:bookmarkEnd w:id="166"/>
      <w:bookmarkEnd w:id="167"/>
      <w:r w:rsidR="00E015DF" w:rsidRPr="00FB1D45">
        <w:rPr>
          <w:color w:val="000000" w:themeColor="text1"/>
          <w:lang w:eastAsia="zh-CN"/>
        </w:rPr>
        <w:t>parasites</w:t>
      </w:r>
      <w:r w:rsidR="00A8557D" w:rsidRPr="00FB1D45">
        <w:rPr>
          <w:color w:val="000000" w:themeColor="text1"/>
          <w:lang w:eastAsia="zh-CN"/>
        </w:rPr>
        <w:t>.</w:t>
      </w:r>
      <w:bookmarkEnd w:id="165"/>
      <w:r w:rsidR="006C20F0" w:rsidRPr="00FB1D45">
        <w:rPr>
          <w:color w:val="000000" w:themeColor="text1"/>
          <w:lang w:eastAsia="zh-CN"/>
        </w:rPr>
        <w:t xml:space="preserve"> </w:t>
      </w:r>
    </w:p>
    <w:p w14:paraId="0D24F170" w14:textId="77777777" w:rsidR="005D4C48" w:rsidRPr="00FB1D45" w:rsidRDefault="005D4C48" w:rsidP="00FB1D45">
      <w:pPr>
        <w:rPr>
          <w:color w:val="000000" w:themeColor="text1"/>
          <w:lang w:eastAsia="zh-CN"/>
        </w:rPr>
      </w:pPr>
    </w:p>
    <w:p w14:paraId="5F36BA47" w14:textId="27A71650" w:rsidR="00E76D9C" w:rsidRPr="00FB1D45" w:rsidRDefault="003718AA" w:rsidP="00FB1D45">
      <w:pPr>
        <w:rPr>
          <w:color w:val="000000" w:themeColor="text1"/>
          <w:lang w:eastAsia="zh-CN"/>
        </w:rPr>
      </w:pPr>
      <w:r w:rsidRPr="00FB1D45">
        <w:rPr>
          <w:color w:val="000000" w:themeColor="text1"/>
          <w:lang w:eastAsia="zh-CN"/>
        </w:rPr>
        <w:t>T</w:t>
      </w:r>
      <w:r w:rsidR="00643986" w:rsidRPr="00FB1D45">
        <w:rPr>
          <w:color w:val="000000" w:themeColor="text1"/>
          <w:lang w:eastAsia="zh-CN"/>
        </w:rPr>
        <w:t xml:space="preserve">he transfection </w:t>
      </w:r>
      <w:r w:rsidR="003E4010" w:rsidRPr="00FB1D45">
        <w:rPr>
          <w:color w:val="000000" w:themeColor="text1"/>
          <w:lang w:eastAsia="zh-CN"/>
        </w:rPr>
        <w:t xml:space="preserve">success </w:t>
      </w:r>
      <w:r w:rsidR="00643986" w:rsidRPr="00FB1D45">
        <w:rPr>
          <w:color w:val="000000" w:themeColor="text1"/>
          <w:lang w:eastAsia="zh-CN"/>
        </w:rPr>
        <w:t xml:space="preserve">in </w:t>
      </w:r>
      <w:proofErr w:type="spellStart"/>
      <w:r w:rsidR="00643986" w:rsidRPr="00FB1D45">
        <w:rPr>
          <w:color w:val="000000" w:themeColor="text1"/>
          <w:lang w:eastAsia="zh-CN"/>
        </w:rPr>
        <w:t>eimerian</w:t>
      </w:r>
      <w:proofErr w:type="spellEnd"/>
      <w:r w:rsidR="00643986" w:rsidRPr="00FB1D45">
        <w:rPr>
          <w:color w:val="000000" w:themeColor="text1"/>
          <w:lang w:eastAsia="zh-CN"/>
        </w:rPr>
        <w:t xml:space="preserve"> parasites </w:t>
      </w:r>
      <w:r w:rsidR="003E4010">
        <w:rPr>
          <w:color w:val="000000" w:themeColor="text1"/>
          <w:lang w:eastAsia="zh-CN"/>
        </w:rPr>
        <w:t>could enable</w:t>
      </w:r>
      <w:r w:rsidR="00643986" w:rsidRPr="00FB1D45">
        <w:rPr>
          <w:color w:val="000000" w:themeColor="text1"/>
          <w:lang w:eastAsia="zh-CN"/>
        </w:rPr>
        <w:t xml:space="preserve"> </w:t>
      </w:r>
      <w:r w:rsidR="00E015DF" w:rsidRPr="00FB1D45">
        <w:rPr>
          <w:color w:val="000000" w:themeColor="text1"/>
          <w:lang w:eastAsia="zh-CN"/>
        </w:rPr>
        <w:t xml:space="preserve">genetically modified </w:t>
      </w:r>
      <w:r w:rsidR="00643986" w:rsidRPr="00FB1D45">
        <w:rPr>
          <w:i/>
          <w:color w:val="000000" w:themeColor="text1"/>
          <w:lang w:eastAsia="zh-CN"/>
        </w:rPr>
        <w:t>Eimeria</w:t>
      </w:r>
      <w:r w:rsidR="00643986" w:rsidRPr="00FB1D45">
        <w:rPr>
          <w:color w:val="000000" w:themeColor="text1"/>
          <w:lang w:eastAsia="zh-CN"/>
        </w:rPr>
        <w:t xml:space="preserve"> </w:t>
      </w:r>
      <w:r w:rsidR="003E4010">
        <w:rPr>
          <w:color w:val="000000" w:themeColor="text1"/>
          <w:lang w:eastAsia="zh-CN"/>
        </w:rPr>
        <w:t xml:space="preserve">to be used </w:t>
      </w:r>
      <w:r w:rsidR="00643986" w:rsidRPr="00FB1D45">
        <w:rPr>
          <w:color w:val="000000" w:themeColor="text1"/>
          <w:lang w:eastAsia="zh-CN"/>
        </w:rPr>
        <w:t>as vaccine vehicle</w:t>
      </w:r>
      <w:r w:rsidR="00E015DF" w:rsidRPr="00FB1D45">
        <w:rPr>
          <w:color w:val="000000" w:themeColor="text1"/>
          <w:lang w:eastAsia="zh-CN"/>
        </w:rPr>
        <w:t xml:space="preserve">s </w:t>
      </w:r>
      <w:r w:rsidR="003E4010">
        <w:rPr>
          <w:color w:val="000000" w:themeColor="text1"/>
          <w:lang w:eastAsia="zh-CN"/>
        </w:rPr>
        <w:t>to</w:t>
      </w:r>
      <w:r w:rsidR="00643986" w:rsidRPr="00FB1D45">
        <w:rPr>
          <w:color w:val="000000" w:themeColor="text1"/>
          <w:lang w:eastAsia="zh-CN"/>
        </w:rPr>
        <w:t xml:space="preserve"> carry</w:t>
      </w:r>
      <w:r w:rsidR="00E015DF" w:rsidRPr="00FB1D45">
        <w:rPr>
          <w:color w:val="000000" w:themeColor="text1"/>
          <w:lang w:eastAsia="zh-CN"/>
        </w:rPr>
        <w:t xml:space="preserve"> </w:t>
      </w:r>
      <w:r w:rsidR="008A4101" w:rsidRPr="00FB1D45">
        <w:rPr>
          <w:color w:val="000000" w:themeColor="text1"/>
          <w:lang w:eastAsia="zh-CN"/>
        </w:rPr>
        <w:t xml:space="preserve">heterologous antigens, such as </w:t>
      </w:r>
      <w:proofErr w:type="spellStart"/>
      <w:r w:rsidR="008A4101" w:rsidRPr="00FB1D45">
        <w:rPr>
          <w:color w:val="000000" w:themeColor="text1"/>
          <w:lang w:eastAsia="zh-CN"/>
        </w:rPr>
        <w:t>CjaA</w:t>
      </w:r>
      <w:proofErr w:type="spellEnd"/>
      <w:r w:rsidR="008A4101" w:rsidRPr="00FB1D45">
        <w:rPr>
          <w:color w:val="000000" w:themeColor="text1"/>
          <w:lang w:eastAsia="zh-CN"/>
        </w:rPr>
        <w:t xml:space="preserve"> from </w:t>
      </w:r>
      <w:r w:rsidR="008A4101" w:rsidRPr="00FB1D45">
        <w:rPr>
          <w:i/>
          <w:iCs/>
          <w:color w:val="000000" w:themeColor="text1"/>
          <w:lang w:eastAsia="zh-CN"/>
        </w:rPr>
        <w:t>C</w:t>
      </w:r>
      <w:r w:rsidR="00CA583C" w:rsidRPr="00FB1D45">
        <w:rPr>
          <w:i/>
          <w:iCs/>
          <w:color w:val="000000" w:themeColor="text1"/>
          <w:lang w:eastAsia="zh-CN"/>
        </w:rPr>
        <w:t>.</w:t>
      </w:r>
      <w:r w:rsidR="008A4101" w:rsidRPr="00FB1D45">
        <w:rPr>
          <w:i/>
          <w:iCs/>
          <w:color w:val="000000" w:themeColor="text1"/>
          <w:lang w:eastAsia="zh-CN"/>
        </w:rPr>
        <w:t xml:space="preserve"> jejuni</w:t>
      </w:r>
      <w:r w:rsidR="001B1FE9" w:rsidRPr="00FB1D45">
        <w:rPr>
          <w:vertAlign w:val="superscript"/>
        </w:rPr>
        <w:t>13</w:t>
      </w:r>
      <w:r w:rsidR="00643986" w:rsidRPr="00FB1D45">
        <w:rPr>
          <w:color w:val="000000" w:themeColor="text1"/>
          <w:lang w:eastAsia="zh-CN"/>
        </w:rPr>
        <w:t>.</w:t>
      </w:r>
      <w:r w:rsidR="00D0777C" w:rsidRPr="00FB1D45">
        <w:rPr>
          <w:color w:val="000000" w:themeColor="text1"/>
          <w:lang w:eastAsia="zh-CN"/>
        </w:rPr>
        <w:t xml:space="preserve"> </w:t>
      </w:r>
      <w:r w:rsidR="006C20F0" w:rsidRPr="00FB1D45">
        <w:rPr>
          <w:color w:val="000000" w:themeColor="text1"/>
          <w:lang w:eastAsia="zh-CN"/>
        </w:rPr>
        <w:t xml:space="preserve">Although </w:t>
      </w:r>
      <w:bookmarkStart w:id="168" w:name="OLE_LINK98"/>
      <w:r w:rsidR="006C20F0" w:rsidRPr="00FB1D45">
        <w:rPr>
          <w:color w:val="000000" w:themeColor="text1"/>
          <w:lang w:eastAsia="zh-CN"/>
        </w:rPr>
        <w:t xml:space="preserve">transfection efficiency </w:t>
      </w:r>
      <w:bookmarkEnd w:id="168"/>
      <w:r w:rsidR="006C20F0" w:rsidRPr="00FB1D45">
        <w:rPr>
          <w:color w:val="000000" w:themeColor="text1"/>
          <w:lang w:eastAsia="zh-CN"/>
        </w:rPr>
        <w:t xml:space="preserve">in </w:t>
      </w:r>
      <w:r w:rsidR="006C20F0" w:rsidRPr="00FB1D45">
        <w:rPr>
          <w:i/>
          <w:iCs/>
          <w:color w:val="000000" w:themeColor="text1"/>
          <w:lang w:eastAsia="zh-CN"/>
        </w:rPr>
        <w:t>Eimeria</w:t>
      </w:r>
      <w:r w:rsidR="006C20F0" w:rsidRPr="00FB1D45">
        <w:rPr>
          <w:color w:val="000000" w:themeColor="text1"/>
          <w:lang w:eastAsia="zh-CN"/>
        </w:rPr>
        <w:t xml:space="preserve"> has been </w:t>
      </w:r>
      <w:r w:rsidR="006B336F" w:rsidRPr="00FB1D45">
        <w:rPr>
          <w:color w:val="000000" w:themeColor="text1"/>
          <w:lang w:eastAsia="zh-CN"/>
        </w:rPr>
        <w:t>significantly</w:t>
      </w:r>
      <w:r w:rsidR="005D1A6D" w:rsidRPr="00FB1D45">
        <w:rPr>
          <w:color w:val="000000" w:themeColor="text1"/>
          <w:lang w:eastAsia="zh-CN"/>
        </w:rPr>
        <w:t xml:space="preserve"> </w:t>
      </w:r>
      <w:r w:rsidR="006C20F0" w:rsidRPr="00FB1D45">
        <w:rPr>
          <w:color w:val="000000" w:themeColor="text1"/>
          <w:lang w:eastAsia="zh-CN"/>
        </w:rPr>
        <w:t xml:space="preserve">improved, </w:t>
      </w:r>
      <w:r w:rsidR="00711531" w:rsidRPr="00FB1D45">
        <w:rPr>
          <w:color w:val="000000" w:themeColor="text1"/>
          <w:lang w:eastAsia="zh-CN"/>
        </w:rPr>
        <w:t>gene</w:t>
      </w:r>
      <w:r w:rsidR="003E4010">
        <w:rPr>
          <w:color w:val="000000" w:themeColor="text1"/>
          <w:lang w:eastAsia="zh-CN"/>
        </w:rPr>
        <w:t xml:space="preserve"> </w:t>
      </w:r>
      <w:r w:rsidR="00E015DF" w:rsidRPr="00FB1D45">
        <w:rPr>
          <w:color w:val="000000" w:themeColor="text1"/>
          <w:lang w:eastAsia="zh-CN"/>
        </w:rPr>
        <w:t xml:space="preserve">editing technology </w:t>
      </w:r>
      <w:r w:rsidR="003E4010">
        <w:rPr>
          <w:color w:val="000000" w:themeColor="text1"/>
          <w:lang w:eastAsia="zh-CN"/>
        </w:rPr>
        <w:t>continues to have</w:t>
      </w:r>
      <w:r w:rsidR="00D0777C" w:rsidRPr="00FB1D45">
        <w:rPr>
          <w:color w:val="000000" w:themeColor="text1"/>
          <w:lang w:eastAsia="zh-CN"/>
        </w:rPr>
        <w:t xml:space="preserve"> </w:t>
      </w:r>
      <w:r w:rsidR="00E015DF" w:rsidRPr="00FB1D45">
        <w:rPr>
          <w:color w:val="000000" w:themeColor="text1"/>
          <w:lang w:eastAsia="zh-CN"/>
        </w:rPr>
        <w:t>limitation</w:t>
      </w:r>
      <w:r w:rsidR="003E4010">
        <w:rPr>
          <w:color w:val="000000" w:themeColor="text1"/>
          <w:lang w:eastAsia="zh-CN"/>
        </w:rPr>
        <w:t>s</w:t>
      </w:r>
      <w:r w:rsidR="006C20F0" w:rsidRPr="00FB1D45">
        <w:rPr>
          <w:color w:val="000000" w:themeColor="text1"/>
          <w:lang w:eastAsia="zh-CN"/>
        </w:rPr>
        <w:t xml:space="preserve"> in </w:t>
      </w:r>
      <w:proofErr w:type="spellStart"/>
      <w:r w:rsidR="006C20F0" w:rsidRPr="00FB1D45">
        <w:rPr>
          <w:color w:val="000000" w:themeColor="text1"/>
          <w:lang w:eastAsia="zh-CN"/>
        </w:rPr>
        <w:t>eimerian</w:t>
      </w:r>
      <w:proofErr w:type="spellEnd"/>
      <w:r w:rsidR="006C20F0" w:rsidRPr="00FB1D45">
        <w:rPr>
          <w:color w:val="000000" w:themeColor="text1"/>
          <w:lang w:eastAsia="zh-CN"/>
        </w:rPr>
        <w:t xml:space="preserve"> parasites.</w:t>
      </w:r>
      <w:bookmarkStart w:id="169" w:name="OLE_LINK105"/>
      <w:bookmarkStart w:id="170" w:name="OLE_LINK106"/>
      <w:r w:rsidR="006C20F0" w:rsidRPr="00FB1D45">
        <w:rPr>
          <w:color w:val="000000" w:themeColor="text1"/>
          <w:lang w:eastAsia="zh-CN"/>
        </w:rPr>
        <w:t xml:space="preserve"> With the</w:t>
      </w:r>
      <w:r w:rsidR="005D4C48" w:rsidRPr="00FB1D45">
        <w:rPr>
          <w:color w:val="000000" w:themeColor="text1"/>
          <w:lang w:eastAsia="zh-CN"/>
        </w:rPr>
        <w:t xml:space="preserve"> development </w:t>
      </w:r>
      <w:r w:rsidR="006C20F0" w:rsidRPr="00FB1D45">
        <w:rPr>
          <w:color w:val="000000" w:themeColor="text1"/>
          <w:lang w:eastAsia="zh-CN"/>
        </w:rPr>
        <w:t xml:space="preserve">of transfection in </w:t>
      </w:r>
      <w:r w:rsidR="006C20F0" w:rsidRPr="00FB1D45">
        <w:rPr>
          <w:i/>
          <w:color w:val="000000" w:themeColor="text1"/>
          <w:lang w:eastAsia="zh-CN"/>
        </w:rPr>
        <w:t>Eimeria</w:t>
      </w:r>
      <w:r w:rsidR="006C20F0" w:rsidRPr="00FB1D45">
        <w:rPr>
          <w:color w:val="000000" w:themeColor="text1"/>
          <w:lang w:eastAsia="zh-CN"/>
        </w:rPr>
        <w:t xml:space="preserve">, CRISPR/CAS9 technology in </w:t>
      </w:r>
      <w:r w:rsidR="006C20F0" w:rsidRPr="00FB1D45">
        <w:rPr>
          <w:i/>
          <w:iCs/>
          <w:color w:val="000000" w:themeColor="text1"/>
          <w:lang w:eastAsia="zh-CN"/>
        </w:rPr>
        <w:t>Eimeria</w:t>
      </w:r>
      <w:r w:rsidR="006C20F0" w:rsidRPr="00FB1D45">
        <w:rPr>
          <w:color w:val="000000" w:themeColor="text1"/>
          <w:lang w:eastAsia="zh-CN"/>
        </w:rPr>
        <w:t xml:space="preserve"> (Hu </w:t>
      </w:r>
      <w:r w:rsidR="006C20F0" w:rsidRPr="00201F82">
        <w:rPr>
          <w:color w:val="000000" w:themeColor="text1"/>
          <w:lang w:eastAsia="zh-CN"/>
        </w:rPr>
        <w:t>et al</w:t>
      </w:r>
      <w:r w:rsidR="006C20F0" w:rsidRPr="00BF3509">
        <w:rPr>
          <w:color w:val="000000" w:themeColor="text1"/>
          <w:lang w:eastAsia="zh-CN"/>
        </w:rPr>
        <w:t>.,</w:t>
      </w:r>
      <w:r w:rsidR="006C20F0" w:rsidRPr="00FB1D45">
        <w:rPr>
          <w:color w:val="000000" w:themeColor="text1"/>
          <w:lang w:eastAsia="zh-CN"/>
        </w:rPr>
        <w:t xml:space="preserve"> unpublished data) </w:t>
      </w:r>
      <w:r w:rsidR="003E4010">
        <w:rPr>
          <w:color w:val="000000" w:themeColor="text1"/>
          <w:lang w:eastAsia="zh-CN"/>
        </w:rPr>
        <w:t>could lead to</w:t>
      </w:r>
      <w:r w:rsidR="00F3425C" w:rsidRPr="00FB1D45">
        <w:rPr>
          <w:color w:val="000000" w:themeColor="text1"/>
          <w:lang w:eastAsia="zh-CN"/>
        </w:rPr>
        <w:t xml:space="preserve"> </w:t>
      </w:r>
      <w:r w:rsidR="003E4010">
        <w:rPr>
          <w:color w:val="000000" w:themeColor="text1"/>
          <w:lang w:eastAsia="zh-CN"/>
        </w:rPr>
        <w:t>g</w:t>
      </w:r>
      <w:r w:rsidR="00FC0D6F" w:rsidRPr="00FB1D45">
        <w:rPr>
          <w:color w:val="000000" w:themeColor="text1"/>
          <w:lang w:eastAsia="zh-CN"/>
        </w:rPr>
        <w:t xml:space="preserve">enetic manipulation </w:t>
      </w:r>
      <w:r w:rsidR="00F3425C" w:rsidRPr="00FB1D45">
        <w:rPr>
          <w:color w:val="000000" w:themeColor="text1"/>
          <w:lang w:eastAsia="zh-CN"/>
        </w:rPr>
        <w:t xml:space="preserve">of </w:t>
      </w:r>
      <w:r w:rsidR="006C20F0" w:rsidRPr="00FB1D45">
        <w:rPr>
          <w:i/>
          <w:color w:val="000000" w:themeColor="text1"/>
          <w:lang w:eastAsia="zh-CN"/>
        </w:rPr>
        <w:t>Eimeria</w:t>
      </w:r>
      <w:bookmarkEnd w:id="169"/>
      <w:bookmarkEnd w:id="170"/>
      <w:r w:rsidR="006C20F0" w:rsidRPr="00FB1D45">
        <w:rPr>
          <w:color w:val="000000" w:themeColor="text1"/>
          <w:lang w:eastAsia="zh-CN"/>
        </w:rPr>
        <w:t>.</w:t>
      </w:r>
    </w:p>
    <w:p w14:paraId="1F934B40" w14:textId="141ED23E" w:rsidR="005D4C48" w:rsidRPr="00FB1D45" w:rsidRDefault="005D4C48" w:rsidP="00FB1D45">
      <w:pPr>
        <w:rPr>
          <w:color w:val="000000" w:themeColor="text1"/>
          <w:lang w:eastAsia="zh-CN"/>
        </w:rPr>
      </w:pPr>
    </w:p>
    <w:p w14:paraId="671101C9" w14:textId="6A2E7AE5" w:rsidR="00822A98" w:rsidRPr="00FB1D45" w:rsidRDefault="00822A98" w:rsidP="00FB1D45">
      <w:pPr>
        <w:rPr>
          <w:color w:val="auto"/>
          <w:lang w:eastAsia="zh-CN"/>
        </w:rPr>
      </w:pPr>
      <w:bookmarkStart w:id="171" w:name="OLE_LINK96"/>
      <w:r w:rsidRPr="00FB1D45">
        <w:rPr>
          <w:color w:val="auto"/>
          <w:lang w:eastAsia="zh-CN"/>
        </w:rPr>
        <w:t>In conclusion,</w:t>
      </w:r>
      <w:r w:rsidR="00E345C1" w:rsidRPr="00FB1D45">
        <w:rPr>
          <w:color w:val="auto"/>
          <w:lang w:eastAsia="zh-CN"/>
        </w:rPr>
        <w:t xml:space="preserve"> this protocol provide</w:t>
      </w:r>
      <w:r w:rsidR="00F3425C" w:rsidRPr="00FB1D45">
        <w:rPr>
          <w:color w:val="auto"/>
          <w:lang w:eastAsia="zh-CN"/>
        </w:rPr>
        <w:t>s</w:t>
      </w:r>
      <w:r w:rsidR="00E345C1" w:rsidRPr="00FB1D45">
        <w:rPr>
          <w:color w:val="auto"/>
          <w:lang w:eastAsia="zh-CN"/>
        </w:rPr>
        <w:t xml:space="preserve"> a detailed </w:t>
      </w:r>
      <w:r w:rsidR="009376EC" w:rsidRPr="00FB1D45">
        <w:rPr>
          <w:color w:val="auto"/>
          <w:lang w:eastAsia="zh-CN"/>
        </w:rPr>
        <w:t xml:space="preserve">procedure for nucleofection </w:t>
      </w:r>
      <w:r w:rsidR="003E4010">
        <w:rPr>
          <w:color w:val="auto"/>
          <w:lang w:eastAsia="zh-CN"/>
        </w:rPr>
        <w:t>in</w:t>
      </w:r>
      <w:r w:rsidR="009376EC" w:rsidRPr="00FB1D45">
        <w:rPr>
          <w:color w:val="auto"/>
          <w:lang w:eastAsia="zh-CN"/>
        </w:rPr>
        <w:t xml:space="preserve"> </w:t>
      </w:r>
      <w:r w:rsidR="00F3425C" w:rsidRPr="00FB1D45">
        <w:rPr>
          <w:color w:val="auto"/>
          <w:lang w:eastAsia="zh-CN"/>
        </w:rPr>
        <w:t xml:space="preserve">chicken </w:t>
      </w:r>
      <w:r w:rsidR="009376EC" w:rsidRPr="00FB1D45">
        <w:rPr>
          <w:i/>
          <w:color w:val="auto"/>
          <w:lang w:eastAsia="zh-CN"/>
        </w:rPr>
        <w:t>Eimeria</w:t>
      </w:r>
      <w:r w:rsidR="009376EC" w:rsidRPr="00FB1D45">
        <w:rPr>
          <w:color w:val="auto"/>
          <w:lang w:eastAsia="zh-CN"/>
        </w:rPr>
        <w:t xml:space="preserve">. </w:t>
      </w:r>
      <w:bookmarkStart w:id="172" w:name="OLE_LINK97"/>
      <w:r w:rsidR="003E4010">
        <w:rPr>
          <w:color w:val="auto"/>
          <w:lang w:eastAsia="zh-CN"/>
        </w:rPr>
        <w:t>T</w:t>
      </w:r>
      <w:r w:rsidR="009376EC" w:rsidRPr="00FB1D45">
        <w:rPr>
          <w:color w:val="auto"/>
          <w:lang w:eastAsia="zh-CN"/>
        </w:rPr>
        <w:t xml:space="preserve">he transfection of sporozoites or merozoites is </w:t>
      </w:r>
      <w:r w:rsidR="00F3425C" w:rsidRPr="00FB1D45">
        <w:rPr>
          <w:color w:val="auto"/>
          <w:lang w:eastAsia="zh-CN"/>
        </w:rPr>
        <w:t>valuable</w:t>
      </w:r>
      <w:r w:rsidR="009376EC" w:rsidRPr="00FB1D45">
        <w:rPr>
          <w:color w:val="auto"/>
          <w:lang w:eastAsia="zh-CN"/>
        </w:rPr>
        <w:t xml:space="preserve"> </w:t>
      </w:r>
      <w:r w:rsidR="00F3425C" w:rsidRPr="00FB1D45">
        <w:rPr>
          <w:color w:val="auto"/>
          <w:lang w:eastAsia="zh-CN"/>
        </w:rPr>
        <w:t>for the study of</w:t>
      </w:r>
      <w:r w:rsidR="009376EC" w:rsidRPr="00FB1D45">
        <w:rPr>
          <w:color w:val="auto"/>
          <w:lang w:eastAsia="zh-CN"/>
        </w:rPr>
        <w:t xml:space="preserve"> </w:t>
      </w:r>
      <w:r w:rsidR="00F3425C" w:rsidRPr="00FB1D45">
        <w:rPr>
          <w:color w:val="auto"/>
          <w:lang w:eastAsia="zh-CN"/>
        </w:rPr>
        <w:t xml:space="preserve">gene function in </w:t>
      </w:r>
      <w:r w:rsidR="009376EC" w:rsidRPr="00FB1D45">
        <w:rPr>
          <w:i/>
          <w:color w:val="auto"/>
          <w:lang w:eastAsia="zh-CN"/>
        </w:rPr>
        <w:t>Eimeria</w:t>
      </w:r>
      <w:r w:rsidR="00F86F7E" w:rsidRPr="00FB1D45">
        <w:rPr>
          <w:i/>
          <w:color w:val="auto"/>
          <w:lang w:eastAsia="zh-CN"/>
        </w:rPr>
        <w:t>.</w:t>
      </w:r>
      <w:r w:rsidR="00B25B64" w:rsidRPr="00FB1D45">
        <w:t xml:space="preserve"> </w:t>
      </w:r>
      <w:bookmarkEnd w:id="172"/>
    </w:p>
    <w:bookmarkEnd w:id="171"/>
    <w:p w14:paraId="04D8A643" w14:textId="77777777" w:rsidR="00BF60FF" w:rsidRPr="00FB1D45" w:rsidRDefault="00BF60FF" w:rsidP="00FB1D45">
      <w:pPr>
        <w:rPr>
          <w:color w:val="auto"/>
          <w:lang w:eastAsia="zh-CN"/>
        </w:rPr>
      </w:pPr>
    </w:p>
    <w:p w14:paraId="1734505F" w14:textId="5BD024E9" w:rsidR="00AA03DF" w:rsidRPr="00FB1D45" w:rsidRDefault="00AA03DF" w:rsidP="00FB1D45">
      <w:pPr>
        <w:rPr>
          <w:b/>
          <w:bCs/>
          <w:color w:val="808080"/>
        </w:rPr>
      </w:pPr>
      <w:r w:rsidRPr="00FB1D45">
        <w:rPr>
          <w:b/>
          <w:bCs/>
        </w:rPr>
        <w:t xml:space="preserve">ACKNOWLEDGMENTS: </w:t>
      </w:r>
    </w:p>
    <w:p w14:paraId="35D32C76" w14:textId="758DA0A0" w:rsidR="008A48DE" w:rsidRPr="00FB1D45" w:rsidRDefault="00BF60FF" w:rsidP="00FB1D45">
      <w:r w:rsidRPr="00FB1D45">
        <w:rPr>
          <w:color w:val="000000" w:themeColor="text1"/>
        </w:rPr>
        <w:lastRenderedPageBreak/>
        <w:t>This work was supported by the National Key Research and Development Program of China (2017YFD0501200)</w:t>
      </w:r>
      <w:r w:rsidR="003E4010">
        <w:rPr>
          <w:color w:val="000000" w:themeColor="text1"/>
        </w:rPr>
        <w:t xml:space="preserve"> and </w:t>
      </w:r>
      <w:r w:rsidR="008A48DE" w:rsidRPr="00FB1D45">
        <w:rPr>
          <w:color w:val="000000" w:themeColor="text1"/>
        </w:rPr>
        <w:t>the National Natural Science Foundation of China (</w:t>
      </w:r>
      <w:r w:rsidR="008A48DE" w:rsidRPr="00FB1D45">
        <w:rPr>
          <w:kern w:val="2"/>
        </w:rPr>
        <w:t xml:space="preserve">31572507, </w:t>
      </w:r>
      <w:r w:rsidR="008A48DE" w:rsidRPr="00FB1D45">
        <w:t>31772728</w:t>
      </w:r>
    </w:p>
    <w:p w14:paraId="246DCD94" w14:textId="77947450" w:rsidR="007A4DD6" w:rsidRPr="00FB1D45" w:rsidRDefault="008A48DE" w:rsidP="00FB1D45">
      <w:pPr>
        <w:rPr>
          <w:color w:val="000000" w:themeColor="text1"/>
        </w:rPr>
      </w:pPr>
      <w:r w:rsidRPr="00FB1D45">
        <w:rPr>
          <w:color w:val="000000" w:themeColor="text1"/>
        </w:rPr>
        <w:t>and</w:t>
      </w:r>
      <w:r w:rsidRPr="00FB1D45">
        <w:t xml:space="preserve"> </w:t>
      </w:r>
      <w:r w:rsidRPr="00FB1D45">
        <w:rPr>
          <w:color w:val="000000" w:themeColor="text1"/>
        </w:rPr>
        <w:t>31873007)</w:t>
      </w:r>
      <w:r w:rsidR="00BF60FF" w:rsidRPr="00FB1D45">
        <w:rPr>
          <w:color w:val="000000" w:themeColor="text1"/>
        </w:rPr>
        <w:t>.</w:t>
      </w:r>
      <w:r w:rsidR="003A31A2" w:rsidRPr="00FB1D45">
        <w:rPr>
          <w:color w:val="000000" w:themeColor="text1"/>
        </w:rPr>
        <w:t xml:space="preserve"> </w:t>
      </w:r>
    </w:p>
    <w:p w14:paraId="2D96E92E" w14:textId="72F287DC" w:rsidR="00AA03DF" w:rsidRPr="00FB1D45" w:rsidRDefault="00AA03DF" w:rsidP="00FB1D45">
      <w:pPr>
        <w:rPr>
          <w:b/>
          <w:bCs/>
        </w:rPr>
      </w:pPr>
    </w:p>
    <w:p w14:paraId="5D52ED8B" w14:textId="54AF3C31" w:rsidR="00AA03DF" w:rsidRPr="00FB1D45" w:rsidRDefault="00AA03DF" w:rsidP="00FB1D45">
      <w:pPr>
        <w:rPr>
          <w:b/>
          <w:bCs/>
          <w:color w:val="808080"/>
        </w:rPr>
      </w:pPr>
      <w:bookmarkStart w:id="173" w:name="OLE_LINK50"/>
      <w:r w:rsidRPr="00FB1D45">
        <w:rPr>
          <w:b/>
          <w:bCs/>
        </w:rPr>
        <w:t>DISCLOSURES</w:t>
      </w:r>
      <w:bookmarkEnd w:id="173"/>
      <w:r w:rsidRPr="00FB1D45">
        <w:rPr>
          <w:b/>
          <w:bCs/>
        </w:rPr>
        <w:t xml:space="preserve">: </w:t>
      </w:r>
    </w:p>
    <w:p w14:paraId="2F65E9DB" w14:textId="2DE5F20F" w:rsidR="00FB1D45" w:rsidRPr="00FB1D45" w:rsidRDefault="003E4010" w:rsidP="00FB1D45">
      <w:pPr>
        <w:rPr>
          <w:color w:val="auto"/>
          <w:lang w:eastAsia="zh-CN"/>
        </w:rPr>
      </w:pPr>
      <w:r>
        <w:rPr>
          <w:color w:val="auto"/>
          <w:lang w:eastAsia="zh-CN"/>
        </w:rPr>
        <w:t xml:space="preserve">None. </w:t>
      </w:r>
    </w:p>
    <w:p w14:paraId="4AC321E5" w14:textId="77777777" w:rsidR="00FB1D45" w:rsidRPr="00FB1D45" w:rsidRDefault="00FB1D45" w:rsidP="00FB1D45">
      <w:pPr>
        <w:rPr>
          <w:color w:val="auto"/>
          <w:lang w:eastAsia="zh-CN"/>
        </w:rPr>
      </w:pPr>
    </w:p>
    <w:p w14:paraId="5EB1B215" w14:textId="082C534A" w:rsidR="004D5DAB" w:rsidRPr="00FB1D45" w:rsidRDefault="00FB1D45" w:rsidP="00FB1D45">
      <w:pPr>
        <w:rPr>
          <w:color w:val="auto"/>
        </w:rPr>
      </w:pPr>
      <w:r w:rsidRPr="00FB1D45" w:rsidDel="00FB1D45">
        <w:t xml:space="preserve"> </w:t>
      </w:r>
      <w:r w:rsidR="009726EE" w:rsidRPr="00FB1D45">
        <w:rPr>
          <w:b/>
          <w:bCs/>
        </w:rPr>
        <w:t>REFERENCES</w:t>
      </w:r>
      <w:r w:rsidR="00D04760" w:rsidRPr="00FB1D45">
        <w:rPr>
          <w:b/>
          <w:bCs/>
        </w:rPr>
        <w:t>:</w:t>
      </w:r>
      <w:r w:rsidR="00115963" w:rsidRPr="00FB1D45" w:rsidDel="00115963">
        <w:rPr>
          <w:b/>
          <w:bCs/>
        </w:rPr>
        <w:t xml:space="preserve"> </w:t>
      </w:r>
      <w:r w:rsidR="004D5DAB" w:rsidRPr="00FB1D45">
        <w:fldChar w:fldCharType="begin"/>
      </w:r>
      <w:r w:rsidR="004D5DAB" w:rsidRPr="00FB1D45">
        <w:instrText xml:space="preserve"> ADDIN NE.Bib</w:instrText>
      </w:r>
      <w:r w:rsidR="004D5DAB" w:rsidRPr="00FB1D45">
        <w:fldChar w:fldCharType="separate"/>
      </w:r>
    </w:p>
    <w:p w14:paraId="2BC203B6" w14:textId="698400D0" w:rsidR="004D5DAB" w:rsidRPr="00FB1D45" w:rsidRDefault="004D5DAB" w:rsidP="00FB1D45">
      <w:pPr>
        <w:rPr>
          <w:color w:val="auto"/>
        </w:rPr>
      </w:pPr>
      <w:r w:rsidRPr="00FB1D45">
        <w:t>1.</w:t>
      </w:r>
      <w:r w:rsidR="009A6C4E" w:rsidRPr="00FB1D45">
        <w:t xml:space="preserve"> </w:t>
      </w:r>
      <w:r w:rsidRPr="00FB1D45">
        <w:t>Suo</w:t>
      </w:r>
      <w:r w:rsidRPr="00FB1D45">
        <w:rPr>
          <w:lang w:eastAsia="zh-CN"/>
        </w:rPr>
        <w:t xml:space="preserve">, </w:t>
      </w:r>
      <w:r w:rsidRPr="00FB1D45">
        <w:t xml:space="preserve">X. et al. The efficacy and economic benefits of Supercox, a live anticoccidial vaccine in a commercial trial in broiler chickens in China. </w:t>
      </w:r>
      <w:r w:rsidRPr="00FB1D45">
        <w:rPr>
          <w:i/>
          <w:iCs/>
        </w:rPr>
        <w:t>Veterinary Parasitology</w:t>
      </w:r>
      <w:r w:rsidRPr="00FB1D45">
        <w:t xml:space="preserve">. </w:t>
      </w:r>
      <w:r w:rsidRPr="009849BF">
        <w:rPr>
          <w:b/>
          <w:bCs/>
        </w:rPr>
        <w:t>142</w:t>
      </w:r>
      <w:r w:rsidRPr="00FB1D45">
        <w:t xml:space="preserve"> (1-2)</w:t>
      </w:r>
      <w:r w:rsidRPr="00FB1D45">
        <w:rPr>
          <w:lang w:eastAsia="zh-CN"/>
        </w:rPr>
        <w:t xml:space="preserve">, </w:t>
      </w:r>
      <w:r w:rsidRPr="00FB1D45">
        <w:t>63-70 (2006).</w:t>
      </w:r>
    </w:p>
    <w:p w14:paraId="4D151CBB" w14:textId="7DACFBF2" w:rsidR="004D5DAB" w:rsidRPr="00FB1D45" w:rsidRDefault="004D5DAB" w:rsidP="00FB1D45">
      <w:pPr>
        <w:rPr>
          <w:color w:val="auto"/>
        </w:rPr>
      </w:pPr>
      <w:r w:rsidRPr="00FB1D45">
        <w:t>2.</w:t>
      </w:r>
      <w:r w:rsidR="009A6C4E" w:rsidRPr="00FB1D45">
        <w:t xml:space="preserve"> </w:t>
      </w:r>
      <w:r w:rsidRPr="00FB1D45">
        <w:t>Kim, K., Soldati, D., Boothroyd, J.</w:t>
      </w:r>
      <w:r w:rsidR="00873BC0">
        <w:t xml:space="preserve"> </w:t>
      </w:r>
      <w:r w:rsidRPr="00FB1D45">
        <w:t xml:space="preserve">C. Gene replacement in </w:t>
      </w:r>
      <w:r w:rsidRPr="00FB1D45">
        <w:rPr>
          <w:i/>
          <w:iCs/>
        </w:rPr>
        <w:t>Toxoplasma gondii</w:t>
      </w:r>
      <w:r w:rsidRPr="00FB1D45">
        <w:t xml:space="preserve"> with chloramphenicol acetyltransferase as selectable marker. </w:t>
      </w:r>
      <w:r w:rsidRPr="00FB1D45">
        <w:rPr>
          <w:i/>
          <w:iCs/>
        </w:rPr>
        <w:t>Science</w:t>
      </w:r>
      <w:r w:rsidRPr="00FB1D45">
        <w:t xml:space="preserve">. </w:t>
      </w:r>
      <w:r w:rsidRPr="009849BF">
        <w:rPr>
          <w:b/>
          <w:bCs/>
        </w:rPr>
        <w:t>262</w:t>
      </w:r>
      <w:r w:rsidRPr="00FB1D45">
        <w:t xml:space="preserve"> (5135), 911-914 (1993).3. Sibley, L.</w:t>
      </w:r>
      <w:r w:rsidR="00873BC0">
        <w:t xml:space="preserve"> </w:t>
      </w:r>
      <w:r w:rsidRPr="00FB1D45">
        <w:t xml:space="preserve">D., Messina, M., </w:t>
      </w:r>
      <w:proofErr w:type="spellStart"/>
      <w:r w:rsidRPr="00FB1D45">
        <w:t>Niesman</w:t>
      </w:r>
      <w:proofErr w:type="spellEnd"/>
      <w:r w:rsidRPr="00FB1D45">
        <w:t>, I.</w:t>
      </w:r>
      <w:r w:rsidR="00873BC0">
        <w:t xml:space="preserve"> </w:t>
      </w:r>
      <w:r w:rsidRPr="00FB1D45">
        <w:t xml:space="preserve">R. Stable DNA transformation in the obligate intracellular parasite </w:t>
      </w:r>
      <w:r w:rsidRPr="00FB1D45">
        <w:rPr>
          <w:i/>
          <w:iCs/>
        </w:rPr>
        <w:t>Toxoplasma gondii</w:t>
      </w:r>
      <w:r w:rsidRPr="00FB1D45">
        <w:t xml:space="preserve"> by complementation of tryptophan auxotrophy. </w:t>
      </w:r>
      <w:r w:rsidRPr="00FB1D45">
        <w:rPr>
          <w:i/>
          <w:iCs/>
        </w:rPr>
        <w:t xml:space="preserve">Proceedings of </w:t>
      </w:r>
      <w:r w:rsidR="00C66285" w:rsidRPr="00FB1D45">
        <w:rPr>
          <w:i/>
          <w:iCs/>
        </w:rPr>
        <w:t>the National Academy of Sciences of the United States of America</w:t>
      </w:r>
      <w:r w:rsidRPr="00FB1D45">
        <w:rPr>
          <w:i/>
          <w:iCs/>
        </w:rPr>
        <w:t>.</w:t>
      </w:r>
      <w:r w:rsidRPr="00FB1D45">
        <w:t xml:space="preserve"> </w:t>
      </w:r>
      <w:r w:rsidRPr="009849BF">
        <w:rPr>
          <w:b/>
          <w:bCs/>
        </w:rPr>
        <w:t>91</w:t>
      </w:r>
      <w:r w:rsidRPr="00FB1D45">
        <w:t>(12), 5508-5512 (1994).</w:t>
      </w:r>
    </w:p>
    <w:p w14:paraId="3DFC13F1" w14:textId="3A1CA7A2" w:rsidR="004D5DAB" w:rsidRPr="00FB1D45" w:rsidRDefault="004D5DAB" w:rsidP="00FB1D45">
      <w:pPr>
        <w:rPr>
          <w:color w:val="auto"/>
        </w:rPr>
      </w:pPr>
      <w:r w:rsidRPr="00FB1D45">
        <w:t>4. Donald, R.</w:t>
      </w:r>
      <w:r w:rsidR="00873BC0">
        <w:t xml:space="preserve"> </w:t>
      </w:r>
      <w:r w:rsidRPr="00FB1D45">
        <w:t xml:space="preserve">G., </w:t>
      </w:r>
      <w:proofErr w:type="spellStart"/>
      <w:r w:rsidRPr="00FB1D45">
        <w:t>Roos</w:t>
      </w:r>
      <w:proofErr w:type="spellEnd"/>
      <w:r w:rsidRPr="00FB1D45">
        <w:t>, D.</w:t>
      </w:r>
      <w:r w:rsidR="00873BC0">
        <w:t xml:space="preserve"> </w:t>
      </w:r>
      <w:r w:rsidRPr="00FB1D45">
        <w:t xml:space="preserve">S. Stable molecular transformation of </w:t>
      </w:r>
      <w:r w:rsidRPr="00FB1D45">
        <w:rPr>
          <w:i/>
          <w:iCs/>
        </w:rPr>
        <w:t>Toxoplasma gondii</w:t>
      </w:r>
      <w:r w:rsidRPr="00FB1D45">
        <w:t xml:space="preserve">: a selectable dihydrofolate reductase-thymidylate synthase marker based on drug-resistance mutations in malaria. </w:t>
      </w:r>
      <w:r w:rsidRPr="00FB1D45">
        <w:rPr>
          <w:i/>
          <w:iCs/>
        </w:rPr>
        <w:t xml:space="preserve">Proceedings of </w:t>
      </w:r>
      <w:r w:rsidR="00C66285" w:rsidRPr="00FB1D45">
        <w:rPr>
          <w:i/>
          <w:iCs/>
        </w:rPr>
        <w:t>the National Academy of Sciences of the United States of America</w:t>
      </w:r>
      <w:r w:rsidRPr="00FB1D45">
        <w:rPr>
          <w:i/>
          <w:iCs/>
        </w:rPr>
        <w:t>.</w:t>
      </w:r>
      <w:r w:rsidRPr="00FB1D45">
        <w:t xml:space="preserve"> </w:t>
      </w:r>
      <w:r w:rsidRPr="009849BF">
        <w:rPr>
          <w:b/>
          <w:bCs/>
        </w:rPr>
        <w:t>90</w:t>
      </w:r>
      <w:r w:rsidRPr="00FB1D45">
        <w:t xml:space="preserve"> (24), 11703-11707 (1993).</w:t>
      </w:r>
    </w:p>
    <w:p w14:paraId="0A95CE82" w14:textId="5AB30E80" w:rsidR="004D5DAB" w:rsidRPr="00FB1D45" w:rsidRDefault="004D5DAB" w:rsidP="00FB1D45">
      <w:pPr>
        <w:rPr>
          <w:color w:val="auto"/>
        </w:rPr>
      </w:pPr>
      <w:r w:rsidRPr="00FB1D45">
        <w:t>5. Soldati, D., Boothroyd, J.</w:t>
      </w:r>
      <w:r w:rsidR="00873BC0">
        <w:t xml:space="preserve"> </w:t>
      </w:r>
      <w:r w:rsidRPr="00FB1D45">
        <w:t xml:space="preserve">C. Transient transfection and expression in the obligate intracellular parasite </w:t>
      </w:r>
      <w:r w:rsidRPr="00FB1D45">
        <w:rPr>
          <w:i/>
          <w:iCs/>
        </w:rPr>
        <w:t>Toxoplasma gondii</w:t>
      </w:r>
      <w:r w:rsidRPr="00FB1D45">
        <w:t xml:space="preserve">. </w:t>
      </w:r>
      <w:r w:rsidRPr="00FB1D45">
        <w:rPr>
          <w:i/>
          <w:iCs/>
        </w:rPr>
        <w:t>Science</w:t>
      </w:r>
      <w:r w:rsidRPr="00FB1D45">
        <w:t xml:space="preserve">. </w:t>
      </w:r>
      <w:r w:rsidRPr="009849BF">
        <w:rPr>
          <w:b/>
          <w:bCs/>
        </w:rPr>
        <w:t>260</w:t>
      </w:r>
      <w:r w:rsidRPr="00FB1D45">
        <w:t xml:space="preserve"> (5106), 349-352 (1993).</w:t>
      </w:r>
    </w:p>
    <w:p w14:paraId="30200F6B" w14:textId="0E40A33F" w:rsidR="004D5DAB" w:rsidRPr="00FB1D45" w:rsidRDefault="004D5DAB" w:rsidP="00FB1D45">
      <w:pPr>
        <w:rPr>
          <w:color w:val="auto"/>
        </w:rPr>
      </w:pPr>
      <w:r w:rsidRPr="00FB1D45">
        <w:t xml:space="preserve">6. Goonewardene R, D. J. et al. Transfection of the malaria parasite and expression of firefly luciferase. </w:t>
      </w:r>
      <w:r w:rsidRPr="00FB1D45">
        <w:rPr>
          <w:i/>
          <w:iCs/>
        </w:rPr>
        <w:t xml:space="preserve">Proceedings of the </w:t>
      </w:r>
      <w:r w:rsidR="00C66285" w:rsidRPr="00FB1D45">
        <w:rPr>
          <w:i/>
          <w:iCs/>
        </w:rPr>
        <w:t>National Academy of Sciences of the United States of America</w:t>
      </w:r>
      <w:r w:rsidRPr="00FB1D45">
        <w:rPr>
          <w:i/>
          <w:iCs/>
        </w:rPr>
        <w:t>.</w:t>
      </w:r>
      <w:r w:rsidRPr="00FB1D45">
        <w:t xml:space="preserve"> </w:t>
      </w:r>
      <w:r w:rsidRPr="009849BF">
        <w:rPr>
          <w:b/>
          <w:bCs/>
        </w:rPr>
        <w:t>90</w:t>
      </w:r>
      <w:r w:rsidRPr="00FB1D45">
        <w:t xml:space="preserve"> (11), 5234-5236 (1993).</w:t>
      </w:r>
    </w:p>
    <w:p w14:paraId="58FC4C91" w14:textId="6799EADD" w:rsidR="004D5DAB" w:rsidRPr="00FB1D45" w:rsidRDefault="004D5DAB" w:rsidP="00FB1D45">
      <w:pPr>
        <w:rPr>
          <w:color w:val="auto"/>
        </w:rPr>
      </w:pPr>
      <w:r w:rsidRPr="00FB1D45">
        <w:t xml:space="preserve">7. Kelleher, M., </w:t>
      </w:r>
      <w:proofErr w:type="spellStart"/>
      <w:r w:rsidRPr="00FB1D45">
        <w:t>Tomley</w:t>
      </w:r>
      <w:proofErr w:type="spellEnd"/>
      <w:r w:rsidRPr="00FB1D45">
        <w:t>, F.</w:t>
      </w:r>
      <w:r w:rsidR="00873BC0">
        <w:t xml:space="preserve"> </w:t>
      </w:r>
      <w:r w:rsidRPr="00FB1D45">
        <w:t xml:space="preserve">M. Transient expression of beta-galactosidase in differentiating sporozoites of </w:t>
      </w:r>
      <w:r w:rsidRPr="00FB1D45">
        <w:rPr>
          <w:i/>
          <w:iCs/>
        </w:rPr>
        <w:t>Eimeria tenella</w:t>
      </w:r>
      <w:r w:rsidRPr="00FB1D45">
        <w:t xml:space="preserve">. </w:t>
      </w:r>
      <w:r w:rsidRPr="00FB1D45">
        <w:rPr>
          <w:i/>
          <w:iCs/>
        </w:rPr>
        <w:t xml:space="preserve">Molecular and </w:t>
      </w:r>
      <w:r w:rsidR="00C66285" w:rsidRPr="00FB1D45">
        <w:rPr>
          <w:i/>
          <w:iCs/>
        </w:rPr>
        <w:t>B</w:t>
      </w:r>
      <w:r w:rsidRPr="00FB1D45">
        <w:rPr>
          <w:i/>
          <w:iCs/>
        </w:rPr>
        <w:t xml:space="preserve">iochemical </w:t>
      </w:r>
      <w:r w:rsidR="00C66285" w:rsidRPr="00FB1D45">
        <w:rPr>
          <w:i/>
          <w:iCs/>
        </w:rPr>
        <w:t>P</w:t>
      </w:r>
      <w:r w:rsidRPr="00FB1D45">
        <w:rPr>
          <w:i/>
          <w:iCs/>
        </w:rPr>
        <w:t>arasitology</w:t>
      </w:r>
      <w:r w:rsidRPr="00FB1D45">
        <w:t xml:space="preserve">. </w:t>
      </w:r>
      <w:r w:rsidRPr="009849BF">
        <w:rPr>
          <w:b/>
          <w:bCs/>
        </w:rPr>
        <w:t>97</w:t>
      </w:r>
      <w:r w:rsidRPr="00FB1D45">
        <w:t xml:space="preserve"> (1-2), 21-31 (1998).</w:t>
      </w:r>
    </w:p>
    <w:p w14:paraId="62124891" w14:textId="69EEFB07" w:rsidR="004D5DAB" w:rsidRPr="00FB1D45" w:rsidRDefault="004D5DAB" w:rsidP="00FB1D45">
      <w:r w:rsidRPr="00FB1D45">
        <w:t>8. Clark, J.</w:t>
      </w:r>
      <w:r w:rsidR="00873BC0">
        <w:t xml:space="preserve"> </w:t>
      </w:r>
      <w:r w:rsidRPr="00FB1D45">
        <w:t xml:space="preserve">D, et al. A toolbox facilitating stable transfection of </w:t>
      </w:r>
      <w:r w:rsidRPr="00FB1D45">
        <w:rPr>
          <w:i/>
          <w:iCs/>
        </w:rPr>
        <w:t>Eimeria</w:t>
      </w:r>
      <w:r w:rsidRPr="00FB1D45">
        <w:t xml:space="preserve"> species. </w:t>
      </w:r>
      <w:r w:rsidRPr="00FB1D45">
        <w:rPr>
          <w:i/>
          <w:iCs/>
        </w:rPr>
        <w:t xml:space="preserve">Molecular and </w:t>
      </w:r>
      <w:r w:rsidR="00C66285" w:rsidRPr="00FB1D45">
        <w:rPr>
          <w:i/>
          <w:iCs/>
        </w:rPr>
        <w:t>B</w:t>
      </w:r>
      <w:r w:rsidRPr="00FB1D45">
        <w:rPr>
          <w:i/>
          <w:iCs/>
        </w:rPr>
        <w:t xml:space="preserve">iochemical </w:t>
      </w:r>
      <w:r w:rsidR="00C66285" w:rsidRPr="00FB1D45">
        <w:rPr>
          <w:i/>
          <w:iCs/>
        </w:rPr>
        <w:t>P</w:t>
      </w:r>
      <w:r w:rsidRPr="00FB1D45">
        <w:rPr>
          <w:i/>
          <w:iCs/>
        </w:rPr>
        <w:t>arasitology</w:t>
      </w:r>
      <w:r w:rsidRPr="00FB1D45">
        <w:t xml:space="preserve">. </w:t>
      </w:r>
      <w:r w:rsidRPr="009849BF">
        <w:rPr>
          <w:b/>
          <w:bCs/>
        </w:rPr>
        <w:t>162</w:t>
      </w:r>
      <w:r w:rsidRPr="00FB1D45">
        <w:t xml:space="preserve"> (1), 77-86 (2008).</w:t>
      </w:r>
    </w:p>
    <w:p w14:paraId="7276C01C" w14:textId="77777777" w:rsidR="004D5DAB" w:rsidRPr="00FB1D45" w:rsidRDefault="004D5DAB" w:rsidP="00FB1D45">
      <w:pPr>
        <w:rPr>
          <w:color w:val="auto"/>
        </w:rPr>
      </w:pPr>
      <w:r w:rsidRPr="00FB1D45">
        <w:t xml:space="preserve">9. Yan, W. C. et al. Stable transfection of </w:t>
      </w:r>
      <w:r w:rsidRPr="00FB1D45">
        <w:rPr>
          <w:i/>
          <w:iCs/>
        </w:rPr>
        <w:t>Eimeria tenella</w:t>
      </w:r>
      <w:r w:rsidRPr="00FB1D45">
        <w:t xml:space="preserve">: Constitutive expression of the YFP-YFP molecule throughout the life cycle. </w:t>
      </w:r>
      <w:r w:rsidRPr="00FB1D45">
        <w:rPr>
          <w:i/>
          <w:iCs/>
        </w:rPr>
        <w:t>International Journal for Parasitology.</w:t>
      </w:r>
      <w:r w:rsidRPr="009849BF">
        <w:rPr>
          <w:b/>
          <w:bCs/>
        </w:rPr>
        <w:t xml:space="preserve"> 39</w:t>
      </w:r>
      <w:r w:rsidRPr="00FB1D45">
        <w:t xml:space="preserve"> (1), 109-117 (2009).</w:t>
      </w:r>
    </w:p>
    <w:p w14:paraId="50B4DF6B" w14:textId="04C6A2E0" w:rsidR="004D5DAB" w:rsidRPr="00FB1D45" w:rsidRDefault="004D5DAB" w:rsidP="00FB1D45">
      <w:pPr>
        <w:rPr>
          <w:color w:val="auto"/>
        </w:rPr>
      </w:pPr>
      <w:r w:rsidRPr="00FB1D45">
        <w:t xml:space="preserve">10. Qin, M. et al. Transfection of </w:t>
      </w:r>
      <w:r w:rsidRPr="00FB1D45">
        <w:rPr>
          <w:i/>
          <w:iCs/>
        </w:rPr>
        <w:t>Eimeria mitis</w:t>
      </w:r>
      <w:r w:rsidRPr="00FB1D45">
        <w:t xml:space="preserve"> with Yellow Fluorescent Protein as Reporter and the Endogenous Development of the Transgenic Parasite. </w:t>
      </w:r>
      <w:r w:rsidRPr="00FB1D45">
        <w:rPr>
          <w:i/>
          <w:iCs/>
        </w:rPr>
        <w:t xml:space="preserve">PloS </w:t>
      </w:r>
      <w:r w:rsidR="00C66285" w:rsidRPr="00FB1D45">
        <w:rPr>
          <w:i/>
          <w:iCs/>
          <w:lang w:eastAsia="zh-CN"/>
        </w:rPr>
        <w:t>O</w:t>
      </w:r>
      <w:r w:rsidRPr="00FB1D45">
        <w:rPr>
          <w:i/>
          <w:iCs/>
        </w:rPr>
        <w:t>ne</w:t>
      </w:r>
      <w:r w:rsidRPr="00FB1D45">
        <w:t>.</w:t>
      </w:r>
      <w:r w:rsidRPr="009849BF" w:rsidDel="009B5BC8">
        <w:rPr>
          <w:b/>
          <w:bCs/>
        </w:rPr>
        <w:t xml:space="preserve"> </w:t>
      </w:r>
      <w:r w:rsidRPr="009849BF">
        <w:rPr>
          <w:b/>
          <w:bCs/>
        </w:rPr>
        <w:t>9</w:t>
      </w:r>
      <w:r w:rsidRPr="00FB1D45">
        <w:t xml:space="preserve"> (12), e114188 (2014).</w:t>
      </w:r>
    </w:p>
    <w:p w14:paraId="45EBDF6B" w14:textId="53632CB6" w:rsidR="004D5DAB" w:rsidRPr="00FB1D45" w:rsidRDefault="004D5DAB" w:rsidP="00FB1D45">
      <w:pPr>
        <w:rPr>
          <w:color w:val="auto"/>
        </w:rPr>
      </w:pPr>
      <w:r w:rsidRPr="00FB1D45">
        <w:t xml:space="preserve">11. Duan, C. H. et al. Stable transfection of </w:t>
      </w:r>
      <w:r w:rsidRPr="00FB1D45">
        <w:rPr>
          <w:i/>
          <w:iCs/>
        </w:rPr>
        <w:t>Eimeria necatrix</w:t>
      </w:r>
      <w:r w:rsidRPr="00FB1D45">
        <w:t xml:space="preserve"> through nucleofection of second generation merozoites. </w:t>
      </w:r>
      <w:r w:rsidR="00C66285" w:rsidRPr="00FB1D45">
        <w:rPr>
          <w:i/>
          <w:iCs/>
        </w:rPr>
        <w:t>Molecular and Biochemical Parasitology</w:t>
      </w:r>
      <w:r w:rsidRPr="00FB1D45">
        <w:t xml:space="preserve">. </w:t>
      </w:r>
      <w:r w:rsidRPr="009849BF">
        <w:rPr>
          <w:b/>
          <w:bCs/>
        </w:rPr>
        <w:t>228</w:t>
      </w:r>
      <w:r w:rsidRPr="00FB1D45">
        <w:t>, 1-5 (2019).</w:t>
      </w:r>
    </w:p>
    <w:p w14:paraId="04E6D3A8" w14:textId="720FB790" w:rsidR="004D5DAB" w:rsidRPr="00FB1D45" w:rsidRDefault="004D5DAB" w:rsidP="00FB1D45">
      <w:pPr>
        <w:rPr>
          <w:color w:val="auto"/>
        </w:rPr>
      </w:pPr>
      <w:r w:rsidRPr="00FB1D45">
        <w:t>12.</w:t>
      </w:r>
      <w:r w:rsidR="009355D3" w:rsidRPr="00FB1D45">
        <w:t xml:space="preserve"> </w:t>
      </w:r>
      <w:r w:rsidRPr="00FB1D45">
        <w:t>Li, Z.</w:t>
      </w:r>
      <w:r w:rsidR="00873BC0">
        <w:t xml:space="preserve"> </w:t>
      </w:r>
      <w:r w:rsidRPr="00FB1D45">
        <w:t xml:space="preserve">R. et al. Transgenic </w:t>
      </w:r>
      <w:r w:rsidRPr="00FB1D45">
        <w:rPr>
          <w:i/>
          <w:iCs/>
        </w:rPr>
        <w:t>Eimeria mitis</w:t>
      </w:r>
      <w:r w:rsidRPr="00FB1D45">
        <w:t xml:space="preserve"> expressing chicken interleukin 2 stimulated higher cellular immune response in chickens compared with the wild-type parasites. </w:t>
      </w:r>
      <w:r w:rsidRPr="00FB1D45">
        <w:rPr>
          <w:i/>
          <w:iCs/>
        </w:rPr>
        <w:t xml:space="preserve">Frontiers in Microbiology. </w:t>
      </w:r>
      <w:r w:rsidRPr="009849BF">
        <w:rPr>
          <w:b/>
          <w:bCs/>
        </w:rPr>
        <w:t>6</w:t>
      </w:r>
      <w:r w:rsidRPr="00FB1D45">
        <w:t>, 533 (2015).</w:t>
      </w:r>
    </w:p>
    <w:p w14:paraId="265287F5" w14:textId="09BBD09A" w:rsidR="004D5DAB" w:rsidRPr="00FB1D45" w:rsidRDefault="004D5DAB" w:rsidP="00FB1D45">
      <w:pPr>
        <w:rPr>
          <w:color w:val="auto"/>
        </w:rPr>
      </w:pPr>
      <w:r w:rsidRPr="00FB1D45">
        <w:t>13.</w:t>
      </w:r>
      <w:r w:rsidR="009A6C4E" w:rsidRPr="00FB1D45">
        <w:t xml:space="preserve"> </w:t>
      </w:r>
      <w:r w:rsidRPr="00FB1D45">
        <w:t>Clark, J.</w:t>
      </w:r>
      <w:r w:rsidR="00873BC0">
        <w:t xml:space="preserve"> </w:t>
      </w:r>
      <w:r w:rsidRPr="00FB1D45">
        <w:t xml:space="preserve">D. et al. </w:t>
      </w:r>
      <w:r w:rsidRPr="00FB1D45">
        <w:rPr>
          <w:i/>
          <w:iCs/>
        </w:rPr>
        <w:t>Eimeria</w:t>
      </w:r>
      <w:r w:rsidRPr="00FB1D45">
        <w:t xml:space="preserve"> species parasites as novel vaccine delivery vectors: anti-</w:t>
      </w:r>
      <w:r w:rsidRPr="00FB1D45">
        <w:rPr>
          <w:i/>
          <w:iCs/>
        </w:rPr>
        <w:t>Campylobacter jejuni</w:t>
      </w:r>
      <w:r w:rsidRPr="00FB1D45">
        <w:t xml:space="preserve"> protective immunity induced by </w:t>
      </w:r>
      <w:r w:rsidRPr="00FB1D45">
        <w:rPr>
          <w:i/>
          <w:iCs/>
        </w:rPr>
        <w:t>Eimeria tenella</w:t>
      </w:r>
      <w:r w:rsidRPr="00FB1D45">
        <w:t xml:space="preserve">-delivered CjaA. </w:t>
      </w:r>
      <w:r w:rsidRPr="00FB1D45">
        <w:rPr>
          <w:i/>
          <w:iCs/>
        </w:rPr>
        <w:t>Vaccine.</w:t>
      </w:r>
      <w:r w:rsidRPr="00FB1D45">
        <w:t xml:space="preserve"> </w:t>
      </w:r>
      <w:r w:rsidRPr="009849BF">
        <w:rPr>
          <w:b/>
          <w:bCs/>
        </w:rPr>
        <w:t>30</w:t>
      </w:r>
      <w:r w:rsidRPr="00FB1D45">
        <w:t xml:space="preserve"> (16), 2683-2688 (2012).</w:t>
      </w:r>
    </w:p>
    <w:p w14:paraId="4736971F" w14:textId="65911A75" w:rsidR="004D5DAB" w:rsidRPr="00FB1D45" w:rsidRDefault="004D5DAB" w:rsidP="00FB1D45">
      <w:r w:rsidRPr="00FB1D45">
        <w:t xml:space="preserve">14. </w:t>
      </w:r>
      <w:bookmarkStart w:id="174" w:name="OLE_LINK20"/>
      <w:bookmarkStart w:id="175" w:name="OLE_LINK27"/>
      <w:bookmarkStart w:id="176" w:name="OLE_LINK29"/>
      <w:r w:rsidRPr="00FB1D45">
        <w:t>Eckert, J., Braun, R., Shirley, M.</w:t>
      </w:r>
      <w:r w:rsidR="00873BC0">
        <w:t xml:space="preserve"> </w:t>
      </w:r>
      <w:r w:rsidRPr="00FB1D45">
        <w:t>W. Coudert, P.</w:t>
      </w:r>
      <w:r w:rsidR="00EC071C" w:rsidRPr="00FB1D45">
        <w:t xml:space="preserve"> </w:t>
      </w:r>
      <w:r w:rsidR="00EC071C" w:rsidRPr="00FB1D45">
        <w:rPr>
          <w:i/>
          <w:iCs/>
        </w:rPr>
        <w:t>Eimeria</w:t>
      </w:r>
      <w:r w:rsidR="00EC071C" w:rsidRPr="00FB1D45">
        <w:t xml:space="preserve"> species and strains of chickens.</w:t>
      </w:r>
      <w:r w:rsidRPr="00FB1D45">
        <w:rPr>
          <w:highlight w:val="green"/>
        </w:rPr>
        <w:t xml:space="preserve"> </w:t>
      </w:r>
      <w:bookmarkStart w:id="177" w:name="OLE_LINK227"/>
      <w:bookmarkStart w:id="178" w:name="OLE_LINK228"/>
      <w:r w:rsidR="00EC071C" w:rsidRPr="00FB1D45">
        <w:t xml:space="preserve">Biotechnology: Guidelines on techniques in coccidiosis research, </w:t>
      </w:r>
      <w:r w:rsidR="00EC071C" w:rsidRPr="009849BF">
        <w:rPr>
          <w:b/>
          <w:bCs/>
        </w:rPr>
        <w:t>Part. I</w:t>
      </w:r>
      <w:r w:rsidR="00EC071C" w:rsidRPr="00FB1D45">
        <w:t xml:space="preserve">: </w:t>
      </w:r>
      <w:r w:rsidR="00EC071C" w:rsidRPr="00FB1D45">
        <w:rPr>
          <w:i/>
          <w:iCs/>
        </w:rPr>
        <w:t>Eimeria</w:t>
      </w:r>
      <w:r w:rsidR="00EC071C" w:rsidRPr="00FB1D45">
        <w:t xml:space="preserve"> and Isospora, Office for official publications of the European communities, Luxembourg</w:t>
      </w:r>
      <w:bookmarkEnd w:id="174"/>
      <w:bookmarkEnd w:id="175"/>
      <w:bookmarkEnd w:id="176"/>
      <w:r w:rsidR="00EC071C" w:rsidRPr="00FB1D45">
        <w:t>. 1-24</w:t>
      </w:r>
      <w:r w:rsidR="0036650E" w:rsidRPr="00FB1D45">
        <w:rPr>
          <w:color w:val="auto"/>
        </w:rPr>
        <w:t xml:space="preserve"> </w:t>
      </w:r>
      <w:r w:rsidRPr="00FB1D45">
        <w:t>(1995).</w:t>
      </w:r>
      <w:bookmarkEnd w:id="177"/>
      <w:bookmarkEnd w:id="178"/>
    </w:p>
    <w:p w14:paraId="1450674B" w14:textId="53E09F56" w:rsidR="004D5DAB" w:rsidRPr="00FB1D45" w:rsidRDefault="004D5DAB" w:rsidP="00FB1D45">
      <w:pPr>
        <w:rPr>
          <w:color w:val="auto"/>
        </w:rPr>
      </w:pPr>
      <w:r w:rsidRPr="00FB1D45">
        <w:t>15.</w:t>
      </w:r>
      <w:r w:rsidR="009355D3" w:rsidRPr="00FB1D45">
        <w:t xml:space="preserve"> </w:t>
      </w:r>
      <w:r w:rsidRPr="00FB1D45">
        <w:t xml:space="preserve">Kurth, M., Entzeroth, R. Reporter gene expression in cell culture stages and oocysts of </w:t>
      </w:r>
      <w:r w:rsidRPr="00FB1D45">
        <w:rPr>
          <w:i/>
          <w:iCs/>
        </w:rPr>
        <w:t xml:space="preserve">Eimeria </w:t>
      </w:r>
      <w:r w:rsidRPr="00FB1D45">
        <w:rPr>
          <w:i/>
          <w:iCs/>
        </w:rPr>
        <w:lastRenderedPageBreak/>
        <w:t>nieschulzi</w:t>
      </w:r>
      <w:r w:rsidRPr="00FB1D45">
        <w:t xml:space="preserve"> (Coccidia, Apicomplexa). </w:t>
      </w:r>
      <w:r w:rsidRPr="00FB1D45">
        <w:rPr>
          <w:i/>
          <w:iCs/>
        </w:rPr>
        <w:t>Parasitology Research.</w:t>
      </w:r>
      <w:r w:rsidRPr="009849BF">
        <w:rPr>
          <w:b/>
          <w:bCs/>
        </w:rPr>
        <w:t>104</w:t>
      </w:r>
      <w:r w:rsidRPr="00FB1D45">
        <w:t>(2), 303-310 (2009).</w:t>
      </w:r>
    </w:p>
    <w:p w14:paraId="6B97525A" w14:textId="6B4D97E8" w:rsidR="004D5DAB" w:rsidRPr="00FB1D45" w:rsidRDefault="004D5DAB" w:rsidP="00FB1D45">
      <w:pPr>
        <w:rPr>
          <w:color w:val="auto"/>
        </w:rPr>
      </w:pPr>
      <w:r w:rsidRPr="00FB1D45">
        <w:t>16.</w:t>
      </w:r>
      <w:r w:rsidR="009355D3" w:rsidRPr="00FB1D45">
        <w:t xml:space="preserve"> </w:t>
      </w:r>
      <w:r w:rsidRPr="00FB1D45">
        <w:t xml:space="preserve">Tao, G. R. et al. Transgenic </w:t>
      </w:r>
      <w:r w:rsidRPr="00FB1D45">
        <w:rPr>
          <w:i/>
          <w:iCs/>
        </w:rPr>
        <w:t>Eimeria magna</w:t>
      </w:r>
      <w:r w:rsidRPr="00FB1D45">
        <w:t xml:space="preserve"> Perard, 1925 Displays Similar Parasitological Properties to the Wild-type Strain and Induces an Exogenous Protein-Specific Immune Response in Rabbits (Oryctolagus cuniculus L.). </w:t>
      </w:r>
      <w:r w:rsidRPr="00FB1D45">
        <w:rPr>
          <w:i/>
          <w:iCs/>
        </w:rPr>
        <w:t>Frontiers in Immunology.</w:t>
      </w:r>
      <w:r w:rsidRPr="00FB1D45">
        <w:t xml:space="preserve"> </w:t>
      </w:r>
      <w:r w:rsidRPr="009849BF">
        <w:rPr>
          <w:b/>
          <w:bCs/>
        </w:rPr>
        <w:t>8</w:t>
      </w:r>
      <w:r w:rsidRPr="00FB1D45">
        <w:t>, 2 (2017).</w:t>
      </w:r>
    </w:p>
    <w:p w14:paraId="273F4A0C" w14:textId="1AC98E2D" w:rsidR="004D5DAB" w:rsidRPr="00FB1D45" w:rsidRDefault="004D5DAB" w:rsidP="00FB1D45">
      <w:pPr>
        <w:rPr>
          <w:color w:val="auto"/>
        </w:rPr>
      </w:pPr>
      <w:r w:rsidRPr="00FB1D45">
        <w:t>17.</w:t>
      </w:r>
      <w:r w:rsidR="009355D3" w:rsidRPr="00FB1D45">
        <w:t xml:space="preserve"> </w:t>
      </w:r>
      <w:r w:rsidRPr="00FB1D45">
        <w:t xml:space="preserve">Shi, T. Y. et al. Stable Transfection of </w:t>
      </w:r>
      <w:r w:rsidRPr="00FB1D45">
        <w:rPr>
          <w:i/>
          <w:iCs/>
        </w:rPr>
        <w:t>Eimeria intestinalis</w:t>
      </w:r>
      <w:r w:rsidRPr="00FB1D45">
        <w:t xml:space="preserve"> and Investigation of Its Life Cycle, Reproduction and Immunogenicity. </w:t>
      </w:r>
      <w:r w:rsidRPr="00FB1D45">
        <w:rPr>
          <w:i/>
          <w:iCs/>
        </w:rPr>
        <w:t>Frontiers in Microbiology.</w:t>
      </w:r>
      <w:r w:rsidRPr="00FB1D45">
        <w:t xml:space="preserve"> </w:t>
      </w:r>
      <w:r w:rsidRPr="009849BF">
        <w:rPr>
          <w:b/>
          <w:bCs/>
        </w:rPr>
        <w:t>7</w:t>
      </w:r>
      <w:r w:rsidRPr="00FB1D45">
        <w:t>, 807 (2016).</w:t>
      </w:r>
    </w:p>
    <w:p w14:paraId="420871DF" w14:textId="2A0DDA2F" w:rsidR="004D5DAB" w:rsidRPr="00FB1D45" w:rsidRDefault="004D5DAB" w:rsidP="00FB1D45">
      <w:pPr>
        <w:rPr>
          <w:color w:val="auto"/>
        </w:rPr>
      </w:pPr>
      <w:r w:rsidRPr="00FB1D45">
        <w:t>18.</w:t>
      </w:r>
      <w:r w:rsidR="009355D3" w:rsidRPr="00FB1D45">
        <w:t xml:space="preserve"> </w:t>
      </w:r>
      <w:r w:rsidRPr="00FB1D45">
        <w:t xml:space="preserve">Wang, P. et al. </w:t>
      </w:r>
      <w:bookmarkStart w:id="179" w:name="OLE_LINK225"/>
      <w:bookmarkStart w:id="180" w:name="OLE_LINK226"/>
      <w:r w:rsidRPr="00FB1D45">
        <w:t xml:space="preserve">A novel telomerase-interacting OTU protein of </w:t>
      </w:r>
      <w:r w:rsidRPr="00FB1D45">
        <w:rPr>
          <w:i/>
          <w:iCs/>
        </w:rPr>
        <w:t>Eimeria tenella</w:t>
      </w:r>
      <w:r w:rsidRPr="00FB1D45">
        <w:t xml:space="preserve"> and its telomerase-regulating activity</w:t>
      </w:r>
      <w:bookmarkEnd w:id="179"/>
      <w:bookmarkEnd w:id="180"/>
      <w:r w:rsidRPr="00FB1D45">
        <w:t xml:space="preserve">. </w:t>
      </w:r>
      <w:r w:rsidR="00C66285" w:rsidRPr="00FB1D45">
        <w:rPr>
          <w:i/>
        </w:rPr>
        <w:t xml:space="preserve">Acta Biochimica </w:t>
      </w:r>
      <w:r w:rsidR="0036650E" w:rsidRPr="00FB1D45">
        <w:rPr>
          <w:i/>
          <w:lang w:eastAsia="zh-CN"/>
        </w:rPr>
        <w:t>e</w:t>
      </w:r>
      <w:r w:rsidR="00C66285" w:rsidRPr="00FB1D45">
        <w:rPr>
          <w:i/>
        </w:rPr>
        <w:t>t Biophysica Sinica</w:t>
      </w:r>
      <w:r w:rsidRPr="00FB1D45">
        <w:t xml:space="preserve">. </w:t>
      </w:r>
      <w:r w:rsidRPr="009849BF">
        <w:rPr>
          <w:b/>
          <w:bCs/>
        </w:rPr>
        <w:t>49</w:t>
      </w:r>
      <w:r w:rsidRPr="00FB1D45">
        <w:t xml:space="preserve"> (8), 744-745 (2017).</w:t>
      </w:r>
    </w:p>
    <w:p w14:paraId="590544BD" w14:textId="707810B1" w:rsidR="004D5DAB" w:rsidRPr="00FB1D45" w:rsidRDefault="004D5DAB" w:rsidP="00FB1D45">
      <w:pPr>
        <w:rPr>
          <w:color w:val="auto"/>
        </w:rPr>
      </w:pPr>
      <w:r w:rsidRPr="00FB1D45">
        <w:t>19.</w:t>
      </w:r>
      <w:r w:rsidR="009355D3" w:rsidRPr="00FB1D45">
        <w:t xml:space="preserve"> </w:t>
      </w:r>
      <w:r w:rsidRPr="00FB1D45">
        <w:t xml:space="preserve">Li, J. N., Zou, J., Yin, G. W., Liu, X. Y., Suo, X. Plasmid DNA could be delivered into </w:t>
      </w:r>
      <w:r w:rsidRPr="00FB1D45">
        <w:rPr>
          <w:i/>
          <w:iCs/>
        </w:rPr>
        <w:t>Eimeria maxima</w:t>
      </w:r>
      <w:r w:rsidRPr="00FB1D45">
        <w:t xml:space="preserve"> unsporulated oocyst with gene gun system. </w:t>
      </w:r>
      <w:r w:rsidRPr="00FB1D45">
        <w:rPr>
          <w:i/>
          <w:iCs/>
        </w:rPr>
        <w:t xml:space="preserve">Acta Polytechnica Hungarica. </w:t>
      </w:r>
      <w:r w:rsidRPr="009849BF">
        <w:rPr>
          <w:b/>
          <w:bCs/>
        </w:rPr>
        <w:t>60</w:t>
      </w:r>
      <w:r w:rsidRPr="00FB1D45">
        <w:t xml:space="preserve"> (4), 431-440 (2012).</w:t>
      </w:r>
    </w:p>
    <w:p w14:paraId="626A41AB" w14:textId="2784030B" w:rsidR="00C17BFF" w:rsidRPr="00FB1D45" w:rsidRDefault="004D5DAB" w:rsidP="00FB1D45">
      <w:r w:rsidRPr="00FB1D45">
        <w:fldChar w:fldCharType="end"/>
      </w:r>
      <w:bookmarkStart w:id="181" w:name="_GoBack"/>
      <w:bookmarkEnd w:id="181"/>
    </w:p>
    <w:sectPr w:rsidR="00C17BFF" w:rsidRPr="00FB1D45" w:rsidSect="001D70AD">
      <w:headerReference w:type="default" r:id="rId21"/>
      <w:footerReference w:type="default" r:id="rId22"/>
      <w:headerReference w:type="first" r:id="rId23"/>
      <w:footerReference w:type="first" r:id="rId24"/>
      <w:pgSz w:w="12240" w:h="15840" w:code="1"/>
      <w:pgMar w:top="1440" w:right="1440" w:bottom="1440" w:left="1440" w:header="720" w:footer="607"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FCADC" w14:textId="77777777" w:rsidR="00C90029" w:rsidRDefault="00C90029" w:rsidP="00621C4E">
      <w:r>
        <w:separator/>
      </w:r>
    </w:p>
  </w:endnote>
  <w:endnote w:type="continuationSeparator" w:id="0">
    <w:p w14:paraId="49A1E12D" w14:textId="77777777" w:rsidR="00C90029" w:rsidRDefault="00C9002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Corbel-Bold">
    <w:altName w:val="等线"/>
    <w:panose1 w:val="00000000000000000000"/>
    <w:charset w:val="86"/>
    <w:family w:val="auto"/>
    <w:notTrueType/>
    <w:pitch w:val="default"/>
    <w:sig w:usb0="00000000" w:usb1="080E0000" w:usb2="00000010" w:usb3="00000000" w:csb0="00040001" w:csb1="00000000"/>
  </w:font>
  <w:font w:name="楷体">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149A7E34" w:rsidR="00BF3509" w:rsidRDefault="00BF3509">
        <w:pPr>
          <w:pStyle w:val="Footer"/>
        </w:pPr>
        <w:r>
          <w:t xml:space="preserve">Page </w:t>
        </w:r>
        <w:r>
          <w:fldChar w:fldCharType="begin"/>
        </w:r>
        <w:r>
          <w:instrText xml:space="preserve"> PAGE   \* MERGEFORMAT </w:instrText>
        </w:r>
        <w:r>
          <w:fldChar w:fldCharType="separate"/>
        </w:r>
        <w:r>
          <w:rPr>
            <w:noProof/>
          </w:rPr>
          <w:t>1</w:t>
        </w:r>
        <w:r>
          <w:rPr>
            <w:noProof/>
          </w:rPr>
          <w:fldChar w:fldCharType="end"/>
        </w:r>
        <w:r>
          <w:rPr>
            <w:noProof/>
          </w:rPr>
          <w:t xml:space="preserve"> of 6</w:t>
        </w:r>
        <w:r>
          <w:rPr>
            <w:noProof/>
          </w:rPr>
          <w:tab/>
        </w:r>
        <w:r>
          <w:rPr>
            <w:noProof/>
          </w:rPr>
          <w:tab/>
        </w:r>
      </w:p>
    </w:sdtContent>
  </w:sdt>
  <w:p w14:paraId="39947363" w14:textId="71AB2B06" w:rsidR="00BF3509" w:rsidRPr="00494F77" w:rsidRDefault="00BF3509"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BF3509" w:rsidRDefault="00BF3509"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87BEC4" w14:textId="77777777" w:rsidR="00C90029" w:rsidRDefault="00C90029" w:rsidP="00621C4E">
      <w:r>
        <w:separator/>
      </w:r>
    </w:p>
  </w:footnote>
  <w:footnote w:type="continuationSeparator" w:id="0">
    <w:p w14:paraId="4EA6DE31" w14:textId="77777777" w:rsidR="00C90029" w:rsidRDefault="00C9002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BF3509" w:rsidRPr="006F06E4" w:rsidRDefault="00BF3509"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797EC23F" w:rsidR="00BF3509" w:rsidRPr="006F06E4" w:rsidRDefault="00BF3509"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A0731"/>
    <w:multiLevelType w:val="multilevel"/>
    <w:tmpl w:val="0E3A1978"/>
    <w:lvl w:ilvl="0">
      <w:start w:val="2"/>
      <w:numFmt w:val="decimal"/>
      <w:lvlText w:val="%1"/>
      <w:lvlJc w:val="left"/>
      <w:pPr>
        <w:ind w:left="360" w:hanging="360"/>
      </w:pPr>
      <w:rPr>
        <w:rFonts w:hint="default"/>
      </w:rPr>
    </w:lvl>
    <w:lvl w:ilvl="1">
      <w:start w:val="4"/>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3" w15:restartNumberingAfterBreak="0">
    <w:nsid w:val="07D06E14"/>
    <w:multiLevelType w:val="multilevel"/>
    <w:tmpl w:val="A4A015FC"/>
    <w:lvl w:ilvl="0">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737BA2"/>
    <w:multiLevelType w:val="multilevel"/>
    <w:tmpl w:val="940AEE66"/>
    <w:lvl w:ilvl="0">
      <w:start w:val="1"/>
      <w:numFmt w:val="decimal"/>
      <w:lvlText w:val="%1"/>
      <w:lvlJc w:val="left"/>
      <w:pPr>
        <w:ind w:left="480" w:hanging="480"/>
      </w:pPr>
      <w:rPr>
        <w:rFonts w:hint="default"/>
      </w:rPr>
    </w:lvl>
    <w:lvl w:ilvl="1">
      <w:start w:val="4"/>
      <w:numFmt w:val="decimal"/>
      <w:lvlText w:val="%1.%2"/>
      <w:lvlJc w:val="left"/>
      <w:pPr>
        <w:ind w:left="600" w:hanging="480"/>
      </w:pPr>
      <w:rPr>
        <w:rFonts w:hint="default"/>
      </w:rPr>
    </w:lvl>
    <w:lvl w:ilvl="2">
      <w:start w:val="3"/>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7" w15:restartNumberingAfterBreak="0">
    <w:nsid w:val="15574EFE"/>
    <w:multiLevelType w:val="hybridMultilevel"/>
    <w:tmpl w:val="62A26C9E"/>
    <w:lvl w:ilvl="0" w:tplc="FA7293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402340"/>
    <w:multiLevelType w:val="hybridMultilevel"/>
    <w:tmpl w:val="5E1CAB26"/>
    <w:lvl w:ilvl="0" w:tplc="B296B1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DDA7DB4"/>
    <w:multiLevelType w:val="multilevel"/>
    <w:tmpl w:val="7DEE85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F244EEB"/>
    <w:multiLevelType w:val="multilevel"/>
    <w:tmpl w:val="C590AC98"/>
    <w:lvl w:ilvl="0">
      <w:start w:val="2"/>
      <w:numFmt w:val="decimal"/>
      <w:lvlText w:val="%1"/>
      <w:lvlJc w:val="left"/>
      <w:pPr>
        <w:ind w:left="360" w:hanging="360"/>
      </w:pPr>
      <w:rPr>
        <w:rFonts w:hint="default"/>
      </w:rPr>
    </w:lvl>
    <w:lvl w:ilvl="1">
      <w:start w:val="4"/>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2"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0B4D98"/>
    <w:multiLevelType w:val="multilevel"/>
    <w:tmpl w:val="E642FAC6"/>
    <w:lvl w:ilvl="0">
      <w:start w:val="1"/>
      <w:numFmt w:val="decimal"/>
      <w:lvlText w:val="%1"/>
      <w:lvlJc w:val="left"/>
      <w:pPr>
        <w:ind w:left="480" w:hanging="480"/>
      </w:pPr>
      <w:rPr>
        <w:rFonts w:hint="default"/>
      </w:rPr>
    </w:lvl>
    <w:lvl w:ilvl="1">
      <w:start w:val="4"/>
      <w:numFmt w:val="decimal"/>
      <w:lvlText w:val="%1.%2"/>
      <w:lvlJc w:val="left"/>
      <w:pPr>
        <w:ind w:left="600" w:hanging="480"/>
      </w:pPr>
      <w:rPr>
        <w:rFonts w:hint="default"/>
      </w:rPr>
    </w:lvl>
    <w:lvl w:ilvl="2">
      <w:start w:val="2"/>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4" w15:restartNumberingAfterBreak="0">
    <w:nsid w:val="2152028F"/>
    <w:multiLevelType w:val="multilevel"/>
    <w:tmpl w:val="8FAC55E2"/>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EDB4163"/>
    <w:multiLevelType w:val="multilevel"/>
    <w:tmpl w:val="307C6F0A"/>
    <w:lvl w:ilvl="0">
      <w:start w:val="1"/>
      <w:numFmt w:val="decimal"/>
      <w:lvlText w:val="%1."/>
      <w:lvlJc w:val="left"/>
      <w:pPr>
        <w:ind w:left="600" w:hanging="360"/>
      </w:pPr>
      <w:rPr>
        <w:rFonts w:cstheme="minorHAnsi" w:hint="default"/>
        <w:i w:val="0"/>
        <w:color w:val="000000" w:themeColor="text1"/>
      </w:rPr>
    </w:lvl>
    <w:lvl w:ilvl="1">
      <w:start w:val="2"/>
      <w:numFmt w:val="decimal"/>
      <w:isLgl/>
      <w:lvlText w:val="%1.%2"/>
      <w:lvlJc w:val="left"/>
      <w:pPr>
        <w:ind w:left="720"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960" w:hanging="72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320" w:hanging="1080"/>
      </w:pPr>
      <w:rPr>
        <w:rFonts w:hint="default"/>
      </w:rPr>
    </w:lvl>
    <w:lvl w:ilvl="6">
      <w:start w:val="1"/>
      <w:numFmt w:val="decimal"/>
      <w:isLgl/>
      <w:lvlText w:val="%1.%2.%3.%4.%5.%6.%7"/>
      <w:lvlJc w:val="left"/>
      <w:pPr>
        <w:ind w:left="1680" w:hanging="1440"/>
      </w:pPr>
      <w:rPr>
        <w:rFonts w:hint="default"/>
      </w:rPr>
    </w:lvl>
    <w:lvl w:ilvl="7">
      <w:start w:val="1"/>
      <w:numFmt w:val="decimal"/>
      <w:isLgl/>
      <w:lvlText w:val="%1.%2.%3.%4.%5.%6.%7.%8"/>
      <w:lvlJc w:val="left"/>
      <w:pPr>
        <w:ind w:left="1680" w:hanging="1440"/>
      </w:pPr>
      <w:rPr>
        <w:rFonts w:hint="default"/>
      </w:rPr>
    </w:lvl>
    <w:lvl w:ilvl="8">
      <w:start w:val="1"/>
      <w:numFmt w:val="decimal"/>
      <w:isLgl/>
      <w:lvlText w:val="%1.%2.%3.%4.%5.%6.%7.%8.%9"/>
      <w:lvlJc w:val="left"/>
      <w:pPr>
        <w:ind w:left="2040" w:hanging="1800"/>
      </w:pPr>
      <w:rPr>
        <w:rFonts w:hint="default"/>
      </w:rPr>
    </w:lvl>
  </w:abstractNum>
  <w:abstractNum w:abstractNumId="18" w15:restartNumberingAfterBreak="0">
    <w:nsid w:val="36202983"/>
    <w:multiLevelType w:val="multilevel"/>
    <w:tmpl w:val="789ECA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8A485C"/>
    <w:multiLevelType w:val="multilevel"/>
    <w:tmpl w:val="53B49C3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C75929"/>
    <w:multiLevelType w:val="multilevel"/>
    <w:tmpl w:val="6FEE7C7C"/>
    <w:lvl w:ilvl="0">
      <w:start w:val="1"/>
      <w:numFmt w:val="decimal"/>
      <w:lvlText w:val="%1"/>
      <w:lvlJc w:val="left"/>
      <w:pPr>
        <w:ind w:left="480" w:hanging="480"/>
      </w:pPr>
      <w:rPr>
        <w:rFonts w:hint="default"/>
      </w:rPr>
    </w:lvl>
    <w:lvl w:ilvl="1">
      <w:start w:val="2"/>
      <w:numFmt w:val="decimal"/>
      <w:lvlText w:val="%1.%2"/>
      <w:lvlJc w:val="left"/>
      <w:pPr>
        <w:ind w:left="600" w:hanging="480"/>
      </w:pPr>
      <w:rPr>
        <w:rFonts w:hint="default"/>
      </w:rPr>
    </w:lvl>
    <w:lvl w:ilvl="2">
      <w:start w:val="3"/>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6" w15:restartNumberingAfterBreak="0">
    <w:nsid w:val="495B723C"/>
    <w:multiLevelType w:val="multilevel"/>
    <w:tmpl w:val="58DAFC8E"/>
    <w:lvl w:ilvl="0">
      <w:start w:val="1"/>
      <w:numFmt w:val="decimal"/>
      <w:lvlText w:val="%1"/>
      <w:lvlJc w:val="left"/>
      <w:pPr>
        <w:ind w:left="480" w:hanging="480"/>
      </w:pPr>
      <w:rPr>
        <w:rFonts w:hint="default"/>
      </w:rPr>
    </w:lvl>
    <w:lvl w:ilvl="1">
      <w:start w:val="3"/>
      <w:numFmt w:val="decimal"/>
      <w:lvlText w:val="%1.%2"/>
      <w:lvlJc w:val="left"/>
      <w:pPr>
        <w:ind w:left="600" w:hanging="480"/>
      </w:pPr>
      <w:rPr>
        <w:rFonts w:hint="default"/>
      </w:rPr>
    </w:lvl>
    <w:lvl w:ilvl="2">
      <w:start w:val="2"/>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7" w15:restartNumberingAfterBreak="0">
    <w:nsid w:val="497B478E"/>
    <w:multiLevelType w:val="multilevel"/>
    <w:tmpl w:val="BFE065B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9" w15:restartNumberingAfterBreak="0">
    <w:nsid w:val="49D41D57"/>
    <w:multiLevelType w:val="multilevel"/>
    <w:tmpl w:val="8222E2AA"/>
    <w:lvl w:ilvl="0">
      <w:start w:val="1"/>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0"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2525743"/>
    <w:multiLevelType w:val="multilevel"/>
    <w:tmpl w:val="C93453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2C81A44"/>
    <w:multiLevelType w:val="multilevel"/>
    <w:tmpl w:val="8B5E06C2"/>
    <w:lvl w:ilvl="0">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BF033A"/>
    <w:multiLevelType w:val="multilevel"/>
    <w:tmpl w:val="EFDA2BF2"/>
    <w:lvl w:ilvl="0">
      <w:start w:val="1"/>
      <w:numFmt w:val="decimal"/>
      <w:lvlText w:val="%1"/>
      <w:lvlJc w:val="left"/>
      <w:pPr>
        <w:ind w:left="480" w:hanging="480"/>
      </w:pPr>
      <w:rPr>
        <w:rFonts w:hint="default"/>
      </w:rPr>
    </w:lvl>
    <w:lvl w:ilvl="1">
      <w:start w:val="3"/>
      <w:numFmt w:val="decimal"/>
      <w:lvlText w:val="%1.%2"/>
      <w:lvlJc w:val="left"/>
      <w:pPr>
        <w:ind w:left="600" w:hanging="480"/>
      </w:pPr>
      <w:rPr>
        <w:rFonts w:hint="default"/>
      </w:rPr>
    </w:lvl>
    <w:lvl w:ilvl="2">
      <w:start w:val="2"/>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37" w15:restartNumberingAfterBreak="0">
    <w:nsid w:val="59A37FD3"/>
    <w:multiLevelType w:val="multilevel"/>
    <w:tmpl w:val="73D64324"/>
    <w:lvl w:ilvl="0">
      <w:start w:val="1"/>
      <w:numFmt w:val="decimal"/>
      <w:lvlText w:val="%1."/>
      <w:lvlJc w:val="left"/>
      <w:pPr>
        <w:ind w:left="601" w:hanging="360"/>
      </w:pPr>
      <w:rPr>
        <w:rFonts w:hint="default"/>
        <w:i w:val="0"/>
      </w:rPr>
    </w:lvl>
    <w:lvl w:ilvl="1">
      <w:start w:val="1"/>
      <w:numFmt w:val="decimal"/>
      <w:isLgl/>
      <w:lvlText w:val="%1.%2"/>
      <w:lvlJc w:val="left"/>
      <w:pPr>
        <w:ind w:left="721" w:hanging="480"/>
      </w:pPr>
      <w:rPr>
        <w:rFonts w:hint="default"/>
      </w:rPr>
    </w:lvl>
    <w:lvl w:ilvl="2">
      <w:start w:val="2"/>
      <w:numFmt w:val="decimal"/>
      <w:isLgl/>
      <w:lvlText w:val="%1.%2.%3"/>
      <w:lvlJc w:val="left"/>
      <w:pPr>
        <w:ind w:left="961" w:hanging="720"/>
      </w:pPr>
      <w:rPr>
        <w:rFonts w:hint="default"/>
      </w:rPr>
    </w:lvl>
    <w:lvl w:ilvl="3">
      <w:start w:val="1"/>
      <w:numFmt w:val="decimal"/>
      <w:isLgl/>
      <w:lvlText w:val="%1.%2.%3.%4"/>
      <w:lvlJc w:val="left"/>
      <w:pPr>
        <w:ind w:left="961" w:hanging="720"/>
      </w:pPr>
      <w:rPr>
        <w:rFonts w:hint="default"/>
      </w:rPr>
    </w:lvl>
    <w:lvl w:ilvl="4">
      <w:start w:val="1"/>
      <w:numFmt w:val="decimal"/>
      <w:isLgl/>
      <w:lvlText w:val="%1.%2.%3.%4.%5"/>
      <w:lvlJc w:val="left"/>
      <w:pPr>
        <w:ind w:left="1321" w:hanging="1080"/>
      </w:pPr>
      <w:rPr>
        <w:rFonts w:hint="default"/>
      </w:rPr>
    </w:lvl>
    <w:lvl w:ilvl="5">
      <w:start w:val="1"/>
      <w:numFmt w:val="decimal"/>
      <w:isLgl/>
      <w:lvlText w:val="%1.%2.%3.%4.%5.%6"/>
      <w:lvlJc w:val="left"/>
      <w:pPr>
        <w:ind w:left="1321" w:hanging="1080"/>
      </w:pPr>
      <w:rPr>
        <w:rFonts w:hint="default"/>
      </w:rPr>
    </w:lvl>
    <w:lvl w:ilvl="6">
      <w:start w:val="1"/>
      <w:numFmt w:val="decimal"/>
      <w:isLgl/>
      <w:lvlText w:val="%1.%2.%3.%4.%5.%6.%7"/>
      <w:lvlJc w:val="left"/>
      <w:pPr>
        <w:ind w:left="1681" w:hanging="1440"/>
      </w:pPr>
      <w:rPr>
        <w:rFonts w:hint="default"/>
      </w:rPr>
    </w:lvl>
    <w:lvl w:ilvl="7">
      <w:start w:val="1"/>
      <w:numFmt w:val="decimal"/>
      <w:isLgl/>
      <w:lvlText w:val="%1.%2.%3.%4.%5.%6.%7.%8"/>
      <w:lvlJc w:val="left"/>
      <w:pPr>
        <w:ind w:left="1681" w:hanging="1440"/>
      </w:pPr>
      <w:rPr>
        <w:rFonts w:hint="default"/>
      </w:rPr>
    </w:lvl>
    <w:lvl w:ilvl="8">
      <w:start w:val="1"/>
      <w:numFmt w:val="decimal"/>
      <w:isLgl/>
      <w:lvlText w:val="%1.%2.%3.%4.%5.%6.%7.%8.%9"/>
      <w:lvlJc w:val="left"/>
      <w:pPr>
        <w:ind w:left="2041" w:hanging="1800"/>
      </w:pPr>
      <w:rPr>
        <w:rFonts w:hint="default"/>
      </w:rPr>
    </w:lvl>
  </w:abstractNum>
  <w:abstractNum w:abstractNumId="3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FA71B5"/>
    <w:multiLevelType w:val="multilevel"/>
    <w:tmpl w:val="F5C66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15:restartNumberingAfterBreak="0">
    <w:nsid w:val="659B37BD"/>
    <w:multiLevelType w:val="multilevel"/>
    <w:tmpl w:val="052020D2"/>
    <w:lvl w:ilvl="0">
      <w:start w:val="1"/>
      <w:numFmt w:val="decimal"/>
      <w:lvlText w:val="%1"/>
      <w:lvlJc w:val="left"/>
      <w:pPr>
        <w:ind w:left="480" w:hanging="480"/>
      </w:pPr>
      <w:rPr>
        <w:rFonts w:hint="default"/>
      </w:rPr>
    </w:lvl>
    <w:lvl w:ilvl="1">
      <w:start w:val="3"/>
      <w:numFmt w:val="decimal"/>
      <w:lvlText w:val="%1.%2"/>
      <w:lvlJc w:val="left"/>
      <w:pPr>
        <w:ind w:left="600" w:hanging="480"/>
      </w:pPr>
      <w:rPr>
        <w:rFonts w:hint="default"/>
      </w:rPr>
    </w:lvl>
    <w:lvl w:ilvl="2">
      <w:start w:val="3"/>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4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96D5983"/>
    <w:multiLevelType w:val="multilevel"/>
    <w:tmpl w:val="9B488E4C"/>
    <w:lvl w:ilvl="0">
      <w:start w:val="1"/>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B962E12"/>
    <w:multiLevelType w:val="hybridMultilevel"/>
    <w:tmpl w:val="F7565684"/>
    <w:lvl w:ilvl="0" w:tplc="FB022A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6C1D637C"/>
    <w:multiLevelType w:val="hybridMultilevel"/>
    <w:tmpl w:val="488CA208"/>
    <w:lvl w:ilvl="0" w:tplc="009E23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6E5B5930"/>
    <w:multiLevelType w:val="hybridMultilevel"/>
    <w:tmpl w:val="D9B20B16"/>
    <w:lvl w:ilvl="0" w:tplc="515C90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6F672293"/>
    <w:multiLevelType w:val="multilevel"/>
    <w:tmpl w:val="13EA6B42"/>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1977536"/>
    <w:multiLevelType w:val="multilevel"/>
    <w:tmpl w:val="F280D45C"/>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3C514F5"/>
    <w:multiLevelType w:val="multilevel"/>
    <w:tmpl w:val="80E8E0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5477598"/>
    <w:multiLevelType w:val="hybridMultilevel"/>
    <w:tmpl w:val="9BB4B336"/>
    <w:lvl w:ilvl="0" w:tplc="3190F076">
      <w:start w:val="1"/>
      <w:numFmt w:val="decimal"/>
      <w:lvlText w:val="(%1)"/>
      <w:lvlJc w:val="left"/>
      <w:pPr>
        <w:ind w:left="643"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7"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38"/>
  </w:num>
  <w:num w:numId="3">
    <w:abstractNumId w:val="8"/>
  </w:num>
  <w:num w:numId="4">
    <w:abstractNumId w:val="34"/>
  </w:num>
  <w:num w:numId="5">
    <w:abstractNumId w:val="21"/>
  </w:num>
  <w:num w:numId="6">
    <w:abstractNumId w:val="33"/>
  </w:num>
  <w:num w:numId="7">
    <w:abstractNumId w:val="0"/>
  </w:num>
  <w:num w:numId="8">
    <w:abstractNumId w:val="22"/>
  </w:num>
  <w:num w:numId="9">
    <w:abstractNumId w:val="23"/>
  </w:num>
  <w:num w:numId="10">
    <w:abstractNumId w:val="35"/>
  </w:num>
  <w:num w:numId="11">
    <w:abstractNumId w:val="43"/>
  </w:num>
  <w:num w:numId="12">
    <w:abstractNumId w:val="4"/>
  </w:num>
  <w:num w:numId="13">
    <w:abstractNumId w:val="39"/>
  </w:num>
  <w:num w:numId="14">
    <w:abstractNumId w:val="55"/>
  </w:num>
  <w:num w:numId="15">
    <w:abstractNumId w:val="25"/>
  </w:num>
  <w:num w:numId="16">
    <w:abstractNumId w:val="19"/>
  </w:num>
  <w:num w:numId="17">
    <w:abstractNumId w:val="41"/>
  </w:num>
  <w:num w:numId="18">
    <w:abstractNumId w:val="28"/>
  </w:num>
  <w:num w:numId="19">
    <w:abstractNumId w:val="46"/>
  </w:num>
  <w:num w:numId="20">
    <w:abstractNumId w:val="5"/>
  </w:num>
  <w:num w:numId="21">
    <w:abstractNumId w:val="49"/>
  </w:num>
  <w:num w:numId="22">
    <w:abstractNumId w:val="44"/>
  </w:num>
  <w:num w:numId="23">
    <w:abstractNumId w:val="30"/>
  </w:num>
  <w:num w:numId="24">
    <w:abstractNumId w:val="56"/>
  </w:num>
  <w:num w:numId="25">
    <w:abstractNumId w:val="16"/>
  </w:num>
  <w:num w:numId="26">
    <w:abstractNumId w:val="1"/>
  </w:num>
  <w:num w:numId="27">
    <w:abstractNumId w:val="15"/>
  </w:num>
  <w:num w:numId="28">
    <w:abstractNumId w:val="57"/>
  </w:num>
  <w:num w:numId="29">
    <w:abstractNumId w:val="7"/>
  </w:num>
  <w:num w:numId="30">
    <w:abstractNumId w:val="9"/>
  </w:num>
  <w:num w:numId="31">
    <w:abstractNumId w:val="47"/>
  </w:num>
  <w:num w:numId="32">
    <w:abstractNumId w:val="45"/>
  </w:num>
  <w:num w:numId="33">
    <w:abstractNumId w:val="52"/>
  </w:num>
  <w:num w:numId="34">
    <w:abstractNumId w:val="51"/>
  </w:num>
  <w:num w:numId="35">
    <w:abstractNumId w:val="10"/>
  </w:num>
  <w:num w:numId="36">
    <w:abstractNumId w:val="27"/>
  </w:num>
  <w:num w:numId="37">
    <w:abstractNumId w:val="48"/>
  </w:num>
  <w:num w:numId="38">
    <w:abstractNumId w:val="3"/>
  </w:num>
  <w:num w:numId="39">
    <w:abstractNumId w:val="40"/>
  </w:num>
  <w:num w:numId="40">
    <w:abstractNumId w:val="32"/>
  </w:num>
  <w:num w:numId="41">
    <w:abstractNumId w:val="18"/>
  </w:num>
  <w:num w:numId="42">
    <w:abstractNumId w:val="31"/>
  </w:num>
  <w:num w:numId="43">
    <w:abstractNumId w:val="17"/>
  </w:num>
  <w:num w:numId="44">
    <w:abstractNumId w:val="42"/>
  </w:num>
  <w:num w:numId="45">
    <w:abstractNumId w:val="20"/>
  </w:num>
  <w:num w:numId="46">
    <w:abstractNumId w:val="6"/>
  </w:num>
  <w:num w:numId="47">
    <w:abstractNumId w:val="13"/>
  </w:num>
  <w:num w:numId="48">
    <w:abstractNumId w:val="53"/>
  </w:num>
  <w:num w:numId="49">
    <w:abstractNumId w:val="14"/>
  </w:num>
  <w:num w:numId="50">
    <w:abstractNumId w:val="50"/>
  </w:num>
  <w:num w:numId="51">
    <w:abstractNumId w:val="54"/>
  </w:num>
  <w:num w:numId="52">
    <w:abstractNumId w:val="37"/>
  </w:num>
  <w:num w:numId="53">
    <w:abstractNumId w:val="36"/>
  </w:num>
  <w:num w:numId="54">
    <w:abstractNumId w:val="26"/>
  </w:num>
  <w:num w:numId="55">
    <w:abstractNumId w:val="24"/>
  </w:num>
  <w:num w:numId="56">
    <w:abstractNumId w:val="2"/>
  </w:num>
  <w:num w:numId="57">
    <w:abstractNumId w:val="11"/>
  </w:num>
  <w:num w:numId="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M3NjS0MDU3MjYzMjBQ0lEKTi0uzszPAykwtawFAOBEhVMtAAAA"/>
    <w:docVar w:name="NE.Ref{0D8CEA18-5FA7-442C-904C-B6F8A8A16869}" w:val=" ADDIN NE.Ref.{0D8CEA18-5FA7-442C-904C-B6F8A8A16869}&lt;Citation&gt;&lt;Group&gt;&lt;References&gt;&lt;Item&gt;&lt;ID&gt;491&lt;/ID&gt;&lt;UID&gt;{DE9F0364-F8C2-4317-86F6-676060DEAE81}&lt;/UID&gt;&lt;Title&gt;A toolbox facilitating stable transfection of Eimeria species&lt;/Title&gt;&lt;Template&gt;Journal Article&lt;/Template&gt;&lt;Star&gt;0&lt;/Star&gt;&lt;Tag&gt;0&lt;/Tag&gt;&lt;Author&gt;Clark, Julie D; Billington, Karen; Bumstead, Janene M; Oakes, Richard D; Soon, Puay Eng; Sopp, Paul; Tomley, Fiona M; Blake, Damer P&lt;/Author&gt;&lt;Year&gt;2008&lt;/Year&gt;&lt;Details&gt;&lt;_accessed&gt;62966413&lt;/_accessed&gt;&lt;_collection_scope&gt;SCI;SCIE&lt;/_collection_scope&gt;&lt;_created&gt;62769584&lt;/_created&gt;&lt;_db_updated&gt;CrossRef&lt;/_db_updated&gt;&lt;_doi&gt;10.1016/j.molbiopara.2008.07.006&lt;/_doi&gt;&lt;_impact_factor&gt;   2.158&lt;/_impact_factor&gt;&lt;_isbn&gt;01666851&lt;/_isbn&gt;&lt;_issue&gt;1&lt;/_issue&gt;&lt;_journal&gt;Molecular and Biochemical Parasitology&lt;/_journal&gt;&lt;_modified&gt;62864283&lt;/_modified&gt;&lt;_pages&gt;77-86&lt;/_pages&gt;&lt;_tertiary_title&gt;Molecular and Biochemical Parasitology&lt;/_tertiary_title&gt;&lt;_url&gt;https://linkinghub.elsevier.com/retrieve/pii/S0166685108001898_x000d__x000a_https://api.elsevier.com/content/article/PII:S0166685108001898?httpAccept=text/xml&lt;/_url&gt;&lt;_volume&gt;162&lt;/_volume&gt;&lt;/Details&gt;&lt;Extra&gt;&lt;DBUID&gt;{F96A950B-833F-4880-A151-76DA2D6A2879}&lt;/DBUID&gt;&lt;/Extra&gt;&lt;/Item&gt;&lt;/References&gt;&lt;/Group&gt;&lt;/Citation&gt;_x000a_"/>
    <w:docVar w:name="NE.Ref{2B2D0F57-BF0A-4E07-B7A5-0D1BF8E21D88}" w:val=" ADDIN NE.Ref.{2B2D0F57-BF0A-4E07-B7A5-0D1BF8E21D88}&lt;Citation&gt;&lt;Group&gt;&lt;References&gt;&lt;Item&gt;&lt;ID&gt;532&lt;/ID&gt;&lt;UID&gt;{EB460B68-8BF0-4E11-B5FC-D8519A51616E}&lt;/UID&gt;&lt;Title&gt;Eimeria species parasites as novel vaccine delivery vectors: anti-Campylobacter jejuni protective immunity induced by Eimeria tenella-delivered CjaA&lt;/Title&gt;&lt;Template&gt;Journal Article&lt;/Template&gt;&lt;Star&gt;0&lt;/Star&gt;&lt;Tag&gt;0&lt;/Tag&gt;&lt;Author&gt;Clark, J D; Oakes, R D; Redhead, K; Crouch, C F; Francis, M J; Tomley, F M; Blake, D P&lt;/Author&gt;&lt;Year&gt;2012&lt;/Year&gt;&lt;Details&gt;&lt;_accessed&gt;62860084&lt;/_accessed&gt;&lt;_accession_num&gt;22342500&lt;/_accession_num&gt;&lt;_author_adr&gt;Institute for Animal Health, Compton, Berkshire, RG20 7NN, UK.&lt;/_author_adr&gt;&lt;_collection_scope&gt;SCI;SCIE&lt;/_collection_scope&gt;&lt;_created&gt;62860059&lt;/_created&gt;&lt;_date&gt;2012-03-30&lt;/_date&gt;&lt;_date_display&gt;2012 Mar 30&lt;/_date_display&gt;&lt;_db_updated&gt;PubMed&lt;/_db_updated&gt;&lt;_doi&gt;10.1016/j.vaccine.2012.02.002&lt;/_doi&gt;&lt;_impact_factor&gt;   3.269&lt;/_impact_factor&gt;&lt;_isbn&gt;1873-2518 (Electronic); 0264-410X (Linking)&lt;/_isbn&gt;&lt;_issue&gt;16&lt;/_issue&gt;&lt;_journal&gt;Vaccine&lt;/_journal&gt;&lt;_keywords&gt;ATP-Binding Cassette Transporters/genetics/*immunology; Amino Acid Transport Systems, Neutral/genetics/*immunology; Animals; Bacterial Vaccines/*genetics/immunology; Campylobacter Infections/immunology/prevention &amp;amp;amp; control/*veterinary; Campylobacter jejuni/immunology; *Chickens; Eimeria tenella/*genetics/immunology; Electroporation; *Gene Transfer Techniques; Genes, Reporter; Genetic Vectors/genetics/immunology; Immunity, Active; Oocysts/immunology; Organisms, Genetically Modified/genetics/immunology; Poultry Diseases/immunology/*prevention &amp;amp;amp; control; Transfection; Vaccination/veterinary&lt;/_keywords&gt;&lt;_language&gt;eng&lt;/_language&gt;&lt;_modified&gt;62860084&lt;/_modified&gt;&lt;_ori_publication&gt;Copyright A(c) 2012 Elsevier Ltd. All rights reserved.&lt;/_ori_publication&gt;&lt;_pages&gt;2683-8&lt;/_pages&gt;&lt;_tertiary_title&gt;Vaccine&lt;/_tertiary_title&gt;&lt;_type_work&gt;Journal Article; Research Support, Non-U.S. Gov&amp;apos;t&lt;/_type_work&gt;&lt;_url&gt;http://www.ncbi.nlm.nih.gov/entrez/query.fcgi?cmd=Retrieve&amp;amp;db=pubmed&amp;amp;dopt=Abstract&amp;amp;list_uids=22342500&amp;amp;query_hl=1&lt;/_url&gt;&lt;_volume&gt;30&lt;/_volume&gt;&lt;/Details&gt;&lt;Extra&gt;&lt;DBUID&gt;{F96A950B-833F-4880-A151-76DA2D6A2879}&lt;/DBUID&gt;&lt;/Extra&gt;&lt;/Item&gt;&lt;/References&gt;&lt;/Group&gt;&lt;/Citation&gt;_x000a_"/>
    <w:docVar w:name="NE.Ref{33A3CF8A-F93D-4469-B927-CF4347747C6B}" w:val=" ADDIN NE.Ref.{33A3CF8A-F93D-4469-B927-CF4347747C6B}&lt;Citation&gt;&lt;Group&gt;&lt;References&gt;&lt;Item&gt;&lt;ID&gt;484&lt;/ID&gt;&lt;UID&gt;{0E0BE166-327A-48E2-94ED-8209A5E71B01}&lt;/UID&gt;&lt;Title&gt;Transient transfection and expression in the obligate intracellular parasite Toxoplasma gondii&lt;/Title&gt;&lt;Template&gt;Journal Article&lt;/Template&gt;&lt;Star&gt;0&lt;/Star&gt;&lt;Tag&gt;0&lt;/Tag&gt;&lt;Author&gt;Soldati, D; Boothroyd, J C&lt;/Author&gt;&lt;Year&gt;1993&lt;/Year&gt;&lt;Details&gt;&lt;_accessed&gt;62773792&lt;/_accessed&gt;&lt;_accession_num&gt;8469986&lt;/_accession_num&gt;&lt;_author_adr&gt;Department of Microbiology and Immunology, Stanford University School of Medicine, CA 94305.&lt;/_author_adr&gt;&lt;_collection_scope&gt;SCI;SCIE&lt;/_collection_scope&gt;&lt;_created&gt;62769411&lt;/_created&gt;&lt;_date&gt;1993-04-16&lt;/_date&gt;&lt;_date_display&gt;1993 Apr 16&lt;/_date_display&gt;&lt;_db_updated&gt;PubMed&lt;/_db_updated&gt;&lt;_impact_factor&gt;  41.037&lt;/_impact_factor&gt;&lt;_isbn&gt;0036-8075 (Print); 0036-8075 (Linking)&lt;/_isbn&gt;&lt;_issue&gt;5106&lt;/_issue&gt;&lt;_journal&gt;Science&lt;/_journal&gt;&lt;_keywords&gt;Animals; Cells, Cultured; Chloramphenicol O-Acetyltransferase/genetics; *Gene Expression; *Genes, Protozoan; Genetic Vectors; Humans; Toxoplasma/*genetics; *Transfection&lt;/_keywords&gt;&lt;_language&gt;eng&lt;/_language&gt;&lt;_modified&gt;62861655&lt;/_modified&gt;&lt;_pages&gt;349-52&lt;/_pages&gt;&lt;_tertiary_title&gt;Science (New York, N.Y.)&lt;/_tertiary_title&gt;&lt;_type_work&gt;Journal Article; Research Support, Non-U.S. Gov&amp;apos;t; Research Support, U.S. Gov&amp;apos;t, P.H.S.&lt;/_type_work&gt;&lt;_url&gt;http://www.ncbi.nlm.nih.gov/entrez/query.fcgi?cmd=Retrieve&amp;amp;db=pubmed&amp;amp;dopt=Abstract&amp;amp;list_uids=8469986&amp;amp;query_hl=1&lt;/_url&gt;&lt;_volume&gt;260&lt;/_volume&gt;&lt;/Details&gt;&lt;Extra&gt;&lt;DBUID&gt;{F96A950B-833F-4880-A151-76DA2D6A2879}&lt;/DBUID&gt;&lt;/Extra&gt;&lt;/Item&gt;&lt;/References&gt;&lt;/Group&gt;&lt;Group&gt;&lt;References&gt;&lt;Item&gt;&lt;ID&gt;485&lt;/ID&gt;&lt;UID&gt;{660E8F35-4D05-4F4C-B92E-25693B3C2ABC}&lt;/UID&gt;&lt;Title&gt;Gene replacement in Toxoplasma gondii with chloramphenicol acetyltransferase as selectable marker&lt;/Title&gt;&lt;Template&gt;Journal Article&lt;/Template&gt;&lt;Star&gt;0&lt;/Star&gt;&lt;Tag&gt;0&lt;/Tag&gt;&lt;Author&gt;Kim, K; Soldati, D; Boothroyd, J C&lt;/Author&gt;&lt;Year&gt;1993&lt;/Year&gt;&lt;Details&gt;&lt;_accession_num&gt;8235614&lt;/_accession_num&gt;&lt;_author_adr&gt;Department of Microbiology and Immunology, Stanford University School of Medicine 94305.&lt;/_author_adr&gt;&lt;_collection_scope&gt;SCI;SCIE&lt;/_collection_scope&gt;&lt;_created&gt;62769412&lt;/_created&gt;&lt;_date&gt;1993-11-05&lt;/_date&gt;&lt;_date_display&gt;1993 Nov 5&lt;/_date_display&gt;&lt;_db_updated&gt;PubMed&lt;/_db_updated&gt;&lt;_impact_factor&gt;  41.037&lt;/_impact_factor&gt;&lt;_isbn&gt;0036-8075 (Print); 0036-8075 (Linking)&lt;/_isbn&gt;&lt;_issue&gt;5135&lt;/_issue&gt;&lt;_journal&gt;Science&lt;/_journal&gt;&lt;_keywords&gt;Animals; Chloramphenicol/pharmacology; Chloramphenicol O-Acetyltransferase/*genetics; Drug Resistance; *Genes, Protozoan; Genetic Markers; Multigene Family; Plasmids; Recombination, Genetic; Toxoplasma/drug effects/*genetics; Transfection; *Transformation, Genetic&lt;/_keywords&gt;&lt;_language&gt;eng&lt;/_language&gt;&lt;_modified&gt;62861288&lt;/_modified&gt;&lt;_pages&gt;911-4&lt;/_pages&gt;&lt;_tertiary_title&gt;Science (New York, N.Y.)&lt;/_tertiary_title&gt;&lt;_type_work&gt;Journal Article; Research Support, Non-U.S. Gov&amp;apos;t; Research Support, U.S. Gov&amp;apos;t, P.H.S.&lt;/_type_work&gt;&lt;_url&gt;http://www.ncbi.nlm.nih.gov/entrez/query.fcgi?cmd=Retrieve&amp;amp;db=pubmed&amp;amp;dopt=Abstract&amp;amp;list_uids=8235614&amp;amp;query_hl=1&lt;/_url&gt;&lt;_volume&gt;262&lt;/_volume&gt;&lt;/Details&gt;&lt;Extra&gt;&lt;DBUID&gt;{F96A950B-833F-4880-A151-76DA2D6A2879}&lt;/DBUID&gt;&lt;/Extra&gt;&lt;/Item&gt;&lt;/References&gt;&lt;/Group&gt;&lt;Group&gt;&lt;References&gt;&lt;Item&gt;&lt;ID&gt;486&lt;/ID&gt;&lt;UID&gt;{D3C1E958-03DB-42AF-BDC6-09FCC8681123}&lt;/UID&gt;&lt;Title&gt;Stable molecular transformation of Toxoplasma gondii: a selectable dihydrofolate  reductase-thymidylate synthase marker based on drug-resistance mutations in malaria&lt;/Title&gt;&lt;Template&gt;Journal Article&lt;/Template&gt;&lt;Star&gt;0&lt;/Star&gt;&lt;Tag&gt;0&lt;/Tag&gt;&lt;Author&gt;Donald, R G; Roos, D S&lt;/Author&gt;&lt;Year&gt;1993&lt;/Year&gt;&lt;Details&gt;&lt;_accession_num&gt;8265612&lt;/_accession_num&gt;&lt;_author_adr&gt;Department of Biology, University of Pennsylvania, Philadelphia.&lt;/_author_adr&gt;&lt;_created&gt;62769413&lt;/_created&gt;&lt;_date&gt;1993-12-15&lt;/_date&gt;&lt;_date_display&gt;1993 Dec 15&lt;/_date_display&gt;&lt;_db_updated&gt;PubMed&lt;/_db_updated&gt;&lt;_doi&gt;10.1073/pnas.90.24.11703&lt;/_doi&gt;&lt;_impact_factor&gt;   9.580&lt;/_impact_factor&gt;&lt;_isbn&gt;0027-8424 (Print); 0027-8424 (Linking)&lt;/_isbn&gt;&lt;_issue&gt;24&lt;/_issue&gt;&lt;_journal&gt;Proc Natl Acad Sci U S A&lt;/_journal&gt;&lt;_keywords&gt;Animals; Cells, Cultured; Chromosome Mapping; DNA, Protozoan/isolation &amp;amp;amp; purification/metabolism; Drug Resistance/*genetics; Genes, Protozoan; Genetic Markers; Humans; Malaria, Falciparum/parasitology; Plasmodium falciparum/drug effects/*genetics; Pyrimethamine/toxicity; Skin; Tetrahydrofolate Dehydrogenase/*genetics; Thymidylate Synthase/*genetics; Toxoplasma/enzymology/*genetics; *Transformation, Genetic&lt;/_keywords&gt;&lt;_language&gt;eng&lt;/_language&gt;&lt;_modified&gt;62861288&lt;/_modified&gt;&lt;_pages&gt;11703-7&lt;/_pages&gt;&lt;_tertiary_title&gt;Proceedings of the National Academy of Sciences of the United States of America&lt;/_tertiary_title&gt;&lt;_type_work&gt;Journal Article; Research Support, Non-U.S. Gov&amp;apos;t; Research Support, U.S. Gov&amp;apos;t, Non-P.H.S.; Research Support, U.S. Gov&amp;apos;t, P.H.S.&lt;/_type_work&gt;&lt;_url&gt;http://www.ncbi.nlm.nih.gov/entrez/query.fcgi?cmd=Retrieve&amp;amp;db=pubmed&amp;amp;dopt=Abstract&amp;amp;list_uids=8265612&amp;amp;query_hl=1&lt;/_url&gt;&lt;_volume&gt;90&lt;/_volume&gt;&lt;/Details&gt;&lt;Extra&gt;&lt;DBUID&gt;{F96A950B-833F-4880-A151-76DA2D6A2879}&lt;/DBUID&gt;&lt;/Extra&gt;&lt;/Item&gt;&lt;/References&gt;&lt;/Group&gt;&lt;Group&gt;&lt;References&gt;&lt;Item&gt;&lt;ID&gt;487&lt;/ID&gt;&lt;UID&gt;{FC1F4422-4D13-4384-A9CA-F0A14EB9461A}&lt;/UID&gt;&lt;Title&gt;Stable DNA transformation in the obligate intracellular parasite Toxoplasma gondii by complementation of tryptophan auxotrophy&lt;/Title&gt;&lt;Template&gt;Journal Article&lt;/Template&gt;&lt;Star&gt;0&lt;/Star&gt;&lt;Tag&gt;0&lt;/Tag&gt;&lt;Author&gt;Sibley, L D; Messina, M; Niesman, I R&lt;/Author&gt;&lt;Year&gt;1994&lt;/Year&gt;&lt;Details&gt;&lt;_accession_num&gt;8202518&lt;/_accession_num&gt;&lt;_author_adr&gt;Department of Molecular Microbiology, Washington University School of Medicine, St. Louis, MO 63110.&lt;/_author_adr&gt;&lt;_created&gt;62769413&lt;/_created&gt;&lt;_date&gt;1994-06-07&lt;/_date&gt;&lt;_date_display&gt;1994 Jun 7&lt;/_date_display&gt;&lt;_db_updated&gt;PubMed&lt;/_db_updated&gt;&lt;_doi&gt;10.1073/pnas.91.12.5508&lt;/_doi&gt;&lt;_impact_factor&gt;   9.580&lt;/_impact_factor&gt;&lt;_isbn&gt;0027-8424 (Print); 0027-8424 (Linking)&lt;/_isbn&gt;&lt;_issue&gt;12&lt;/_issue&gt;&lt;_journal&gt;Proc Natl Acad Sci U S A&lt;/_journal&gt;&lt;_keywords&gt;Animals; Base Sequence; DNA Primers/chemistry; Escherichia coli/enzymology; Genes, Bacterial; Genes, Dominant; Genetic Complementation Test; *Genetic Vectors; Indoles/metabolism; Molecular Sequence Data; Toxoplasma/*genetics; Transfection; *Transformation, Genetic; Tryptophan/metabolism; Tryptophan Synthase/*genetics&lt;/_keywords&gt;&lt;_language&gt;eng&lt;/_language&gt;&lt;_modified&gt;62861288&lt;/_modified&gt;&lt;_pages&gt;5508-12&lt;/_pages&gt;&lt;_tertiary_title&gt;Proceedings of the National Academy of Sciences of the United States of America&lt;/_tertiary_title&gt;&lt;_type_work&gt;Journal Article; Research Support, Non-U.S. Gov&amp;apos;t&lt;/_type_work&gt;&lt;_url&gt;http://www.ncbi.nlm.nih.gov/entrez/query.fcgi?cmd=Retrieve&amp;amp;db=pubmed&amp;amp;dopt=Abstract&amp;amp;list_uids=8202518&amp;amp;query_hl=1&lt;/_url&gt;&lt;_volume&gt;91&lt;/_volume&gt;&lt;/Details&gt;&lt;Extra&gt;&lt;DBUID&gt;{F96A950B-833F-4880-A151-76DA2D6A2879}&lt;/DBUID&gt;&lt;/Extra&gt;&lt;/Item&gt;&lt;/References&gt;&lt;/Group&gt;&lt;Group&gt;&lt;References&gt;&lt;Item&gt;&lt;ID&gt;531&lt;/ID&gt;&lt;UID&gt;{A9A30CA8-5876-4671-B746-1DBCDC4B9593}&lt;/UID&gt;&lt;Title&gt;Transfection of the malaria parasite and expression of firefly luciferase&lt;/Title&gt;&lt;Template&gt;Journal Article&lt;/Template&gt;&lt;Star&gt;1&lt;/Star&gt;&lt;Tag&gt;0&lt;/Tag&gt;&lt;Author&gt;Goonewardene, R; Daily, J; Kaslow, D; Sullivan, T J; Duffy, P; Carter, R; Mendis, K; Wirth, D&lt;/Author&gt;&lt;Year&gt;1993&lt;/Year&gt;&lt;Details&gt;&lt;_accession_num&gt;8506371&lt;/_accession_num&gt;&lt;_author_adr&gt;Department of Tropical Public Health, Harvard School of Public Health, Boston, MA 02115.&lt;/_author_adr&gt;&lt;_created&gt;62860019&lt;/_created&gt;&lt;_date&gt;1993-06-01&lt;/_date&gt;&lt;_date_display&gt;1993 Jun 1&lt;/_date_display&gt;&lt;_db_updated&gt;PubMed&lt;/_db_updated&gt;&lt;_doi&gt;10.1073/pnas.90.11.5234&lt;/_doi&gt;&lt;_impact_factor&gt;   9.580&lt;/_impact_factor&gt;&lt;_isbn&gt;0027-8424 (Print); 0027-8424 (Linking)&lt;/_isbn&gt;&lt;_issue&gt;11&lt;/_issue&gt;&lt;_journal&gt;Proc Natl Acad Sci U S A&lt;/_journal&gt;&lt;_keywords&gt;Animals; Base Sequence; Chickens; Chimera; Coleoptera/enzymology/genetics; DNA, Protozoan/genetics; Luciferases/genetics/*metabolism; Malaria, Avian/blood; Molecular Sequence Data; Oligodeoxyribonucleotides; Plasmids; Plasmodium gallinaceum/*genetics; Polymerase Chain Reaction; Restriction Mapping; Transfection&lt;/_keywords&gt;&lt;_language&gt;eng&lt;/_language&gt;&lt;_modified&gt;62861288&lt;/_modified&gt;&lt;_pages&gt;5234-6&lt;/_pages&gt;&lt;_tertiary_title&gt;Proceedings of the National Academy of Sciences of the United States of America&lt;/_tertiary_title&gt;&lt;_type_work&gt;Journal Article; Research Support, Non-U.S. Gov&amp;apos;t; Research Support, U.S. Gov&amp;apos;t, Non-P.H.S.; Research Support, U.S. Gov&amp;apos;t, P.H.S.&lt;/_type_work&gt;&lt;_url&gt;http://www.ncbi.nlm.nih.gov/entrez/query.fcgi?cmd=Retrieve&amp;amp;db=pubmed&amp;amp;dopt=Abstract&amp;amp;list_uids=8506371&amp;amp;query_hl=1&lt;/_url&gt;&lt;_volume&gt;90&lt;/_volume&gt;&lt;/Details&gt;&lt;Extra&gt;&lt;DBUID&gt;{F96A950B-833F-4880-A151-76DA2D6A2879}&lt;/DBUID&gt;&lt;/Extra&gt;&lt;/Item&gt;&lt;/References&gt;&lt;/Group&gt;&lt;/Citation&gt;_x000a_"/>
    <w:docVar w:name="NE.Ref{402216FD-FD91-471A-856E-363A000BB003}" w:val=" ADDIN NE.Ref.{402216FD-FD91-471A-856E-363A000BB003}&lt;Citation&gt;&lt;Group&gt;&lt;References&gt;&lt;Item&gt;&lt;ID&gt;524&lt;/ID&gt;&lt;UID&gt;{12351C88-570E-4368-AEB2-3F919E24E0FA}&lt;/UID&gt;&lt;Title&gt;Stable transfection of Eimeria tenella: Constitutive expression of the YFP-YFP molecule throughout the life cycle&lt;/Title&gt;&lt;Template&gt;Journal Article&lt;/Template&gt;&lt;Star&gt;0&lt;/Star&gt;&lt;Tag&gt;0&lt;/Tag&gt;&lt;Author&gt;Yan, Wenchao; Liu, Xianyong; Shi, Tuanyuan; Hao, Lili; Tomley, Fiona M; Suo, Xun&lt;/Author&gt;&lt;Year&gt;2009&lt;/Year&gt;&lt;Details&gt;&lt;_accessed&gt;62966412&lt;/_accessed&gt;&lt;_collection_scope&gt;SCI;SCIE&lt;/_collection_scope&gt;&lt;_created&gt;62773822&lt;/_created&gt;&lt;_db_updated&gt;CrossRef&lt;/_db_updated&gt;&lt;_doi&gt;10.1016/j.ijpara.2008.06.013&lt;/_doi&gt;&lt;_impact_factor&gt;   3.478&lt;/_impact_factor&gt;&lt;_isbn&gt;00207519&lt;/_isbn&gt;&lt;_issue&gt;1&lt;/_issue&gt;&lt;_journal&gt;International Journal for Parasitology&lt;/_journal&gt;&lt;_modified&gt;62966412&lt;/_modified&gt;&lt;_pages&gt;109-117&lt;/_pages&gt;&lt;_tertiary_title&gt;International Journal for Parasitology&lt;/_tertiary_title&gt;&lt;_url&gt;https://linkinghub.elsevier.com/retrieve/pii/S0020751908002543_x000d__x000a_https://api.elsevier.com/content/article/PII:S0020751908002543?httpAccept=text/xml&lt;/_url&gt;&lt;_volume&gt;39&lt;/_volume&gt;&lt;/Details&gt;&lt;Extra&gt;&lt;DBUID&gt;{F96A950B-833F-4880-A151-76DA2D6A2879}&lt;/DBUID&gt;&lt;/Extra&gt;&lt;/Item&gt;&lt;/References&gt;&lt;/Group&gt;&lt;/Citation&gt;_x000a_"/>
    <w:docVar w:name="NE.Ref{5AB876CA-5D43-4BE3-9EFA-0C38F9D436B9}" w:val=" ADDIN NE.Ref.{5AB876CA-5D43-4BE3-9EFA-0C38F9D436B9}&lt;Citation&gt;&lt;Group&gt;&lt;References&gt;&lt;Item&gt;&lt;ID&gt;526&lt;/ID&gt;&lt;UID&gt;{F3617BD5-83D3-46C2-8670-24A42A7A8CED}&lt;/UID&gt;&lt;Title&gt;Transgenic Eimeria magna Perard, 1925 Displays Similar Parasitological Properties to the Wild-type Strain and Induces an Exogenous Protein-Specific Immune Response in Rabbits (Oryctolagus cuniculus L.)&lt;/Title&gt;&lt;Template&gt;Journal Article&lt;/Template&gt;&lt;Star&gt;0&lt;/Star&gt;&lt;Tag&gt;0&lt;/Tag&gt;&lt;Author&gt;Tao, G; Shi, T; Tang, X; Duszynski, D W; Wang, Y; Li, C; Suo, J; Tian, X; Liu, X; Suo, X&lt;/Author&gt;&lt;Year&gt;2017&lt;/Year&gt;&lt;Details&gt;&lt;_accessed&gt;62778202&lt;/_accessed&gt;&lt;_accession_num&gt;28167939&lt;/_accession_num&gt;&lt;_author_adr&gt;State Key Laboratory of Agrobiotechnology, China Agricultural University, Beijing, China; National Animal Protozoa Laboratory &amp;amp;amp; College of Veterinary Medicine, China Agricultural University, Beijing, China.; Department of Animal Parasitology, Institute of Animal Husbandry and Veterinary Medicine, Zhejiang Academy of Agricultural Science , Hangzhou , China.; State Key Laboratory of Agrobiotechnology, China Agricultural University, Beijing, China; National Animal Protozoa Laboratory &amp;amp;amp; College of Veterinary Medicine, China Agricultural University, Beijing, China.; Department of Biology, University of New Mexico , Albuquerque, NM , USA.; State Key Laboratory of Agrobiotechnology, China Agricultural University, Beijing, China; National Animal Protozoa Laboratory &amp;amp;amp; College of Veterinary Medicine, China Agricultural University, Beijing, China.; State Key Laboratory of Agrobiotechnology, China Agricultural University, Beijing, China; National Animal Protozoa Laboratory &amp;amp;amp; College of Veterinary Medicine, China Agricultural University, Beijing, China.; State Key Laboratory of Agrobiotechnology, China Agricultural University, Beijing, China; National Animal Protozoa Laboratory &amp;amp;amp; College of Veterinary Medicine, China Agricultural University, Beijing, China.; State Key Laboratory of Agrobiotechnology, China Agricultural University, Beijing, China; National Animal Protozoa Laboratory &amp;amp;amp; College of Veterinary Medicine, China Agricultural University, Beijing, China.; State Key Laboratory of Agrobiotechnology, China Agricultural University, Beijing, China; National Animal Protozoa Laboratory &amp;amp;amp; College of Veterinary Medicine, China Agricultural University, Beijing, China.; State Key Laboratory of Agrobiotechnology, China Agricultural University, Beijing, China; National Animal Protozoa Laboratory &amp;amp;amp; College of Veterinary Medicine, China Agricultural University, Beijing, China.&lt;/_author_adr&gt;&lt;_collection_scope&gt;SCIE&lt;/_collection_scope&gt;&lt;_created&gt;62773890&lt;/_created&gt;&lt;_date&gt;2017-01-20&lt;/_date&gt;&lt;_date_display&gt;2017&lt;/_date_display&gt;&lt;_db_updated&gt;PubMed&lt;/_db_updated&gt;&lt;_doi&gt;10.3389/fimmu.2017.00002&lt;/_doi&gt;&lt;_impact_factor&gt;   4.716&lt;/_impact_factor&gt;&lt;_isbn&gt;1664-3224 (Print); 1664-3224 (Linking)&lt;/_isbn&gt;&lt;_journal&gt;Front Immunol&lt;/_journal&gt;&lt;_keywords&gt;Eimeria magna; immunity; life cycle; rabbit coccidia; transgenic coccidia&lt;/_keywords&gt;&lt;_language&gt;eng&lt;/_language&gt;&lt;_modified&gt;62778202&lt;/_modified&gt;&lt;_pages&gt;2&lt;/_pages&gt;&lt;_tertiary_title&gt;Frontiers in immunology&lt;/_tertiary_title&gt;&lt;_type_work&gt;Journal Article&lt;/_type_work&gt;&lt;_url&gt;http://www.ncbi.nlm.nih.gov/entrez/query.fcgi?cmd=Retrieve&amp;amp;db=pubmed&amp;amp;dopt=Abstract&amp;amp;list_uids=28167939&amp;amp;query_hl=1&lt;/_url&gt;&lt;_volume&gt;8&lt;/_volume&gt;&lt;/Details&gt;&lt;Extra&gt;&lt;DBUID&gt;{F96A950B-833F-4880-A151-76DA2D6A2879}&lt;/DBUID&gt;&lt;/Extra&gt;&lt;/Item&gt;&lt;/References&gt;&lt;/Group&gt;&lt;/Citation&gt;_x000a_"/>
    <w:docVar w:name="NE.Ref{628D1784-229C-443D-8FB7-A34D31EA912B}" w:val=" ADDIN NE.Ref.{628D1784-229C-443D-8FB7-A34D31EA912B}&lt;Citation&gt;&lt;Group&gt;&lt;References&gt;&lt;Item&gt;&lt;ID&gt;491&lt;/ID&gt;&lt;UID&gt;{DE9F0364-F8C2-4317-86F6-676060DEAE81}&lt;/UID&gt;&lt;Title&gt;A toolbox facilitating stable transfection of Eimeria species&lt;/Title&gt;&lt;Template&gt;Journal Article&lt;/Template&gt;&lt;Star&gt;0&lt;/Star&gt;&lt;Tag&gt;0&lt;/Tag&gt;&lt;Author&gt;Clark, Julie D; Billington, Karen; Bumstead, Janene M; Oakes, Richard D; Soon, Puay Eng; Sopp, Paul; Tomley, Fiona M; Blake, Damer P&lt;/Author&gt;&lt;Year&gt;2008&lt;/Year&gt;&lt;Details&gt;&lt;_accessed&gt;62966413&lt;/_accessed&gt;&lt;_collection_scope&gt;SCI;SCIE&lt;/_collection_scope&gt;&lt;_created&gt;62769584&lt;/_created&gt;&lt;_db_updated&gt;CrossRef&lt;/_db_updated&gt;&lt;_doi&gt;10.1016/j.molbiopara.2008.07.006&lt;/_doi&gt;&lt;_impact_factor&gt;   2.158&lt;/_impact_factor&gt;&lt;_isbn&gt;01666851&lt;/_isbn&gt;&lt;_issue&gt;1&lt;/_issue&gt;&lt;_journal&gt;Molecular and Biochemical Parasitology&lt;/_journal&gt;&lt;_modified&gt;62864283&lt;/_modified&gt;&lt;_pages&gt;77-86&lt;/_pages&gt;&lt;_tertiary_title&gt;Molecular and Biochemical Parasitology&lt;/_tertiary_title&gt;&lt;_url&gt;https://linkinghub.elsevier.com/retrieve/pii/S0166685108001898_x000d__x000a_https://api.elsevier.com/content/article/PII:S0166685108001898?httpAccept=text/xml&lt;/_url&gt;&lt;_volume&gt;162&lt;/_volume&gt;&lt;/Details&gt;&lt;Extra&gt;&lt;DBUID&gt;{F96A950B-833F-4880-A151-76DA2D6A2879}&lt;/DBUID&gt;&lt;/Extra&gt;&lt;/Item&gt;&lt;/References&gt;&lt;/Group&gt;&lt;/Citation&gt;_x000a_"/>
    <w:docVar w:name="NE.Ref{6644C44A-C7FF-4A0B-A84E-550AB130AAF1}" w:val=" ADDIN NE.Ref.{6644C44A-C7FF-4A0B-A84E-550AB130AAF1}&lt;Citation&gt;&lt;Group&gt;&lt;References&gt;&lt;Item&gt;&lt;ID&gt;533&lt;/ID&gt;&lt;UID&gt;{9AE410C5-6410-435F-8012-A2773879FA80}&lt;/UID&gt;&lt;Title&gt;Transgenic Eimeria mitis expressing chicken interleukin 2 stimulated higher cellular immune response in chickens compared with the wild-type parasites&lt;/Title&gt;&lt;Template&gt;Journal Article&lt;/Template&gt;&lt;Star&gt;0&lt;/Star&gt;&lt;Tag&gt;0&lt;/Tag&gt;&lt;Author&gt;Li, Z; Tang, X; Suo, J; Qin, M; Yin, G; Liu, X; Suo, X&lt;/Author&gt;&lt;Year&gt;2015&lt;/Year&gt;&lt;Details&gt;&lt;_accession_num&gt;26082759&lt;/_accession_num&gt;&lt;_author_adr&gt;State Key Laboratory of Agrobiotechnology, China Agricultural University, Beijing China ; National Animal Protozoa Laboratory, College of Veterinary Medicine, China Agricultural University, Beijing China ; The High School attached to Tsinghua University, Beijing China.; State Key Laboratory of Agrobiotechnology, China Agricultural University, Beijing China ; National Animal Protozoa Laboratory, College of Veterinary Medicine, China Agricultural University, Beijing China.; State Key Laboratory of Agrobiotechnology, China Agricultural University, Beijing China ; National Animal Protozoa Laboratory, College of Veterinary Medicine, China Agricultural University, Beijing China.; State Key Laboratory of Agrobiotechnology, China Agricultural University, Beijing China ; National Animal Protozoa Laboratory, College of Veterinary Medicine, China Agricultural University, Beijing China.; State Key Laboratory of Agrobiotechnology, China Agricultural University, Beijing China ; National Animal Protozoa Laboratory, College of Veterinary Medicine, China Agricultural University, Beijing China.; State Key Laboratory of Agrobiotechnology, China Agricultural University, Beijing China ; National Animal Protozoa Laboratory, College of Veterinary Medicine, China Agricultural University, Beijing China ; Key Laboratory of Animal Epidemiology and Zoonosis of Ministry of Agriculture, China Agricultural University, Beijing China.; State Key Laboratory of Agrobiotechnology, China Agricultural University, Beijing China ; National Animal Protozoa Laboratory, College of Veterinary Medicine, China Agricultural University, Beijing China ; Key Laboratory of Animal Epidemiology and Zoonosis of Ministry of Agriculture, China Agricultural University, Beijing China.&lt;/_author_adr&gt;&lt;_collection_scope&gt;SCIE&lt;/_collection_scope&gt;&lt;_created&gt;62860083&lt;/_created&gt;&lt;_date&gt;2015-01-20&lt;/_date&gt;&lt;_date_display&gt;2015&lt;/_date_display&gt;&lt;_db_updated&gt;PubMed&lt;/_db_updated&gt;&lt;_doi&gt;10.3389/fmicb.2015.00533&lt;/_doi&gt;&lt;_impact_factor&gt;   4.259&lt;/_impact_factor&gt;&lt;_isbn&gt;1664-302X (Print); 1664-302X (Linking)&lt;/_isbn&gt;&lt;_journal&gt;Front Microbiol&lt;/_journal&gt;&lt;_keywords&gt;ELISPOT; cellular immune response; chicken interleukin 2; reproductive potential; transgenic Eimeria mitis&lt;/_keywords&gt;&lt;_language&gt;eng&lt;/_language&gt;&lt;_modified&gt;62860083&lt;/_modified&gt;&lt;_pages&gt;533&lt;/_pages&gt;&lt;_tertiary_title&gt;Frontiers in microbiology&lt;/_tertiary_title&gt;&lt;_type_work&gt;Journal Article&lt;/_type_work&gt;&lt;_url&gt;http://www.ncbi.nlm.nih.gov/entrez/query.fcgi?cmd=Retrieve&amp;amp;db=pubmed&amp;amp;dopt=Abstract&amp;amp;list_uids=26082759&amp;amp;query_hl=1&lt;/_url&gt;&lt;_volume&gt;6&lt;/_volume&gt;&lt;/Details&gt;&lt;Extra&gt;&lt;DBUID&gt;{F96A950B-833F-4880-A151-76DA2D6A2879}&lt;/DBUID&gt;&lt;/Extra&gt;&lt;/Item&gt;&lt;/References&gt;&lt;/Group&gt;&lt;Group&gt;&lt;References&gt;&lt;Item&gt;&lt;ID&gt;534&lt;/ID&gt;&lt;UID&gt;{51C643AB-DA37-45DF-B4F1-CA3EFD34F34A}&lt;/UID&gt;&lt;Title&gt;Eimeria species parasites as novel vaccine delivery vectors: anti-Campylobacter jejuni protective immunity induced by Eimeria tenella-delivered CjaA&lt;/Title&gt;&lt;Template&gt;Journal Article&lt;/Template&gt;&lt;Star&gt;0&lt;/Star&gt;&lt;Tag&gt;0&lt;/Tag&gt;&lt;Author&gt;Clark, J D; Oakes, R D; Redhead, K; Crouch, C F; Francis, M J; Tomley, F M; Blake, D P&lt;/Author&gt;&lt;Year&gt;2012&lt;/Year&gt;&lt;Details&gt;&lt;_accession_num&gt;22342500&lt;/_accession_num&gt;&lt;_author_adr&gt;Institute for Animal Health, Compton, Berkshire, RG20 7NN, UK.&lt;/_author_adr&gt;&lt;_collection_scope&gt;SCI;SCIE&lt;/_collection_scope&gt;&lt;_created&gt;62860086&lt;/_created&gt;&lt;_date&gt;2012-03-30&lt;/_date&gt;&lt;_date_display&gt;2012 Mar 30&lt;/_date_display&gt;&lt;_db_updated&gt;PubMed&lt;/_db_updated&gt;&lt;_doi&gt;10.1016/j.vaccine.2012.02.002&lt;/_doi&gt;&lt;_impact_factor&gt;   3.269&lt;/_impact_factor&gt;&lt;_isbn&gt;1873-2518 (Electronic); 0264-410X (Linking)&lt;/_isbn&gt;&lt;_issue&gt;16&lt;/_issue&gt;&lt;_journal&gt;Vaccine&lt;/_journal&gt;&lt;_keywords&gt;ATP-Binding Cassette Transporters/genetics/*immunology; Amino Acid Transport Systems, Neutral/genetics/*immunology; Animals; Bacterial Vaccines/*genetics/immunology; Campylobacter Infections/immunology/prevention &amp;amp;amp; control/*veterinary; Campylobacter jejuni/immunology; *Chickens; Eimeria tenella/*genetics/immunology; Electroporation; *Gene Transfer Techniques; Genes, Reporter; Genetic Vectors/genetics/immunology; Immunity, Active; Oocysts/immunology; Organisms, Genetically Modified/genetics/immunology; Poultry Diseases/immunology/*prevention &amp;amp;amp; control; Transfection; Vaccination/veterinary&lt;/_keywords&gt;&lt;_language&gt;eng&lt;/_language&gt;&lt;_modified&gt;62860086&lt;/_modified&gt;&lt;_ori_publication&gt;Copyright A(c) 2012 Elsevier Ltd. All rights reserved.&lt;/_ori_publication&gt;&lt;_pages&gt;2683-8&lt;/_pages&gt;&lt;_tertiary_title&gt;Vaccine&lt;/_tertiary_title&gt;&lt;_type_work&gt;Journal Article; Research Support, Non-U.S. Gov&amp;apos;t&lt;/_type_work&gt;&lt;_url&gt;http://www.ncbi.nlm.nih.gov/entrez/query.fcgi?cmd=Retrieve&amp;amp;db=pubmed&amp;amp;dopt=Abstract&amp;amp;list_uids=22342500&amp;amp;query_hl=1&lt;/_url&gt;&lt;_volume&gt;30&lt;/_volume&gt;&lt;/Details&gt;&lt;Extra&gt;&lt;DBUID&gt;{F96A950B-833F-4880-A151-76DA2D6A2879}&lt;/DBUID&gt;&lt;/Extra&gt;&lt;/Item&gt;&lt;/References&gt;&lt;/Group&gt;&lt;/Citation&gt;_x000a_"/>
    <w:docVar w:name="NE.Ref{7CD1A6B8-CCCA-49FA-9CC1-0BD31EC078FE}" w:val=" ADDIN NE.Ref.{7CD1A6B8-CCCA-49FA-9CC1-0BD31EC078FE}&lt;Citation&gt;&lt;Group&gt;&lt;References&gt;&lt;Item&gt;&lt;ID&gt;537&lt;/ID&gt;&lt;UID&gt;{7F97D63D-9FC0-4FD7-BBAE-2E30ADCB0A50}&lt;/UID&gt;&lt;Title&gt;Stable Transfection of Eimeria intestinalis and Investigation of Its Life Cycle,  Reproduction and Immunogenicity&lt;/Title&gt;&lt;Template&gt;Journal Article&lt;/Template&gt;&lt;Star&gt;0&lt;/Star&gt;&lt;Tag&gt;0&lt;/Tag&gt;&lt;Author&gt;Shi, T; Tao, G; Bao, G; Suo, J; Hao, L; Fu, Y; Suo, X&lt;/Author&gt;&lt;Year&gt;2016&lt;/Year&gt;&lt;Details&gt;&lt;_accession_num&gt;27303389&lt;/_accession_num&gt;&lt;_author_adr&gt;Department of Animal Parasitology, Institute of Animal Husbandry and Veterinary Medicine, Zhejiang Academy of Agricultural Science Hangzhou, China.; National Animal Protozoa Laboratory, College of Veterinary Medicine, China Agricultural University Beijing, China.; Department of Animal Parasitology, Institute of Animal Husbandry and Veterinary Medicine, Zhejiang Academy of Agricultural Science Hangzhou, China.; National Animal Protozoa Laboratory, College of Veterinary Medicine, China Agricultural University Beijing, China.; College of Life Science and Technology, Southwest University for Nationalities Chengdu, China.; Department of Animal Parasitology, Institute of Animal Husbandry and Veterinary Medicine, Zhejiang Academy of Agricultural Science Hangzhou, China.; National Animal Protozoa Laboratory, College of Veterinary Medicine, China Agricultural University Beijing, China.&lt;/_author_adr&gt;&lt;_collection_scope&gt;SCIE&lt;/_collection_scope&gt;&lt;_created&gt;62861565&lt;/_created&gt;&lt;_date&gt;2016-01-20&lt;/_date&gt;&lt;_date_display&gt;2016&lt;/_date_display&gt;&lt;_db_updated&gt;PubMed&lt;/_db_updated&gt;&lt;_doi&gt;10.3389/fmicb.2016.00807&lt;/_doi&gt;&lt;_impact_factor&gt;   4.259&lt;/_impact_factor&gt;&lt;_isbn&gt;1664-302X (Print); 1664-302X (Linking)&lt;/_isbn&gt;&lt;_journal&gt;Front Microbiol&lt;/_journal&gt;&lt;_keywords&gt;Eimeria intestinalis; YFP; life cycle; pathogenicity; reproduction; stable transfection&lt;/_keywords&gt;&lt;_language&gt;eng&lt;/_language&gt;&lt;_modified&gt;62861565&lt;/_modified&gt;&lt;_pages&gt;807&lt;/_pages&gt;&lt;_tertiary_title&gt;Frontiers in microbiology&lt;/_tertiary_title&gt;&lt;_type_work&gt;Journal Article&lt;/_type_work&gt;&lt;_url&gt;http://www.ncbi.nlm.nih.gov/entrez/query.fcgi?cmd=Retrieve&amp;amp;db=pubmed&amp;amp;dopt=Abstract&amp;amp;list_uids=27303389&amp;amp;query_hl=1&lt;/_url&gt;&lt;_volume&gt;7&lt;/_volume&gt;&lt;/Details&gt;&lt;Extra&gt;&lt;DBUID&gt;{F96A950B-833F-4880-A151-76DA2D6A2879}&lt;/DBUID&gt;&lt;/Extra&gt;&lt;/Item&gt;&lt;/References&gt;&lt;/Group&gt;&lt;/Citation&gt;_x000a_"/>
    <w:docVar w:name="NE.Ref{81C0054E-EF79-42D9-9A80-B8A051FA3C46}" w:val=" ADDIN NE.Ref.{81C0054E-EF79-42D9-9A80-B8A051FA3C46}&lt;Citation&gt;&lt;Group&gt;&lt;References&gt;&lt;Item&gt;&lt;ID&gt;488&lt;/ID&gt;&lt;UID&gt;{90734619-7F7C-4598-A70B-BEC0FC7185C0}&lt;/UID&gt;&lt;Title&gt;Stable transfection of Eimeria necatrix through nucleofection of second generation merozoites&lt;/Title&gt;&lt;Template&gt;Journal Article&lt;/Template&gt;&lt;Star&gt;0&lt;/Star&gt;&lt;Tag&gt;5&lt;/Tag&gt;&lt;Author&gt;Duan, C; Hu, D; Tang, X; Suo, J; Wang, S; Zhang, S; Tao, G; Li, C; Wang, C; Gu, X; Tang, X; Huang, G; Xiang, B; Wu, S; Mamoun, C B; Suo, X; Liu, X&lt;/Author&gt;&lt;Year&gt;2019&lt;/Year&gt;&lt;Details&gt;&lt;_accessed&gt;62867018&lt;/_accessed&gt;&lt;_accession_num&gt;30658178&lt;/_accession_num&gt;&lt;_author_adr&gt;State Key Laboratory of Agrobiotechnology, China Agricultural University, Beijing, 100193, China; National Animal Protozoa Laboratory, College of Veterinary Medicine, China Agricultural University, Beijing, 100193, China.; State Key Laboratory of Agrobiotechnology, China Agricultural University, Beijing, 100193, China; National Animal Protozoa Laboratory, College of Veterinary Medicine, China Agricultural University, Beijing, 100193, China.; State Key Laboratory of Agrobiotechnology, China Agricultural University, Beijing, 100193, China; National Animal Protozoa Laboratory, College of Veterinary Medicine, China Agricultural University, Beijing, 100193, China.; State Key Laboratory of Agrobiotechnology, China Agricultural University, Beijing, 100193, China; National Animal Protozoa Laboratory, College of Veterinary Medicine, China Agricultural University, Beijing, 100193, China.; State Key Laboratory of Agrobiotechnology, China Agricultural University, Beijing, 100193, China; National Animal Protozoa Laboratory, College of Veterinary Medicine, China Agricultural University, Beijing, 100193, China.; State Key Laboratory of Agrobiotechnology, China Agricultural University, Beijing, 100193, China; National Animal Protozoa Laboratory, College of Veterinary Medicine, China Agricultural University, Beijing, 100193, China.; State Key Laboratory of Agrobiotechnology, China Agricultural University, Beijing, 100193, China; National Animal Protozoa Laboratory, College of Veterinary Medicine, China Agricultural University, Beijing, 100193, China.; State Key Laboratory of Agrobiotechnology, China Agricultural University, Beijing, 100193, China; National Animal Protozoa Laboratory, College of Veterinary Medicine, China Agricultural University, Beijing, 100193, China.; State Key Laboratory of Agrobiotechnology, China Agricultural University, Beijing, 100193, China; National Animal Protozoa Laboratory, College of Veterinary Medicine, China Agricultural University, Beijing, 100193, China.; State Key Laboratory of Agrobiotechnology, China Agricultural University, Beijing, 100193, China; National Animal Protozoa Laboratory, College of Veterinary Medicine, China Agricultural University, Beijing, 100193, China.; State Key Laboratory of Agrobiotechnology, China Agricultural University, Beijing, 100193, China; National Animal Protozoa Laboratory, College of Veterinary Medicine, China Agricultural University, Beijing, 100193, China.; State Key Laboratory of Agrobiotechnology, China Agricultural University, Beijing, 100193, China; National Animal Protozoa Laboratory, College of Veterinary Medicine, China Agricultural University, Beijing, 100193, China.; State Key Laboratory of Agrobiotechnology, China Agricultural University, Beijing, 100193, China; National Animal Protozoa Laboratory, College of Veterinary Medicine, China Agricultural University, Beijing, 100193, China.; Chinese Academy of Inspection and Quarantine, Yizhuang, Beijing, China.; Department of Medicine / Section of Infectious Diseases, Yale University School of Medicine, New Haven, CT, 06510, USA.; State Key Laboratory of Agrobiotechnology, China Agricultural University, Beijing, 100193, China; National Animal Protozoa Laboratory, College of Veterinary Medicine, China Agricultural University, Beijing, 100193, China.; State Key Laboratory of Agrobiotechnology, China Agricultural University, Beijing, 100193, China; National Animal Protozoa Laboratory, College of Veterinary Medicine, China Agricultural University, Beijing, 100193, China. Electronic address: liuxianyong@cau.edu.cn.&lt;/_author_adr&gt;&lt;_created&gt;62769428&lt;/_created&gt;&lt;_date&gt;2019-03-01&lt;/_date&gt;&lt;_date_display&gt;2019 Mar&lt;/_date_display&gt;&lt;_db_updated&gt;PubMed&lt;/_db_updated&gt;&lt;_doi&gt;10.1016/j.molbiopara.2019.01.002&lt;/_doi&gt;&lt;_impact_factor&gt;   2.158&lt;/_impact_factor&gt;&lt;_isbn&gt;1872-9428 (Electronic); 0166-6851 (Linking)&lt;/_isbn&gt;&lt;_journal&gt;Mol Biochem Parasitol&lt;/_journal&gt;&lt;_keywords&gt;Animals; Bacterial Proteins/genetics/metabolism; Chickens; Coccidiosis/parasitology/*veterinary; Eimeria/*genetics/growth &amp;amp;amp; development/metabolism; Genes, Reporter; Luminescent Proteins/genetics/metabolism; Merozoites/*genetics/growth &amp;amp;amp; development/metabolism; Oocysts/genetics/growth &amp;amp;amp; development/metabolism; Poultry Diseases/*parasitology; Transfection/*methods*Coccidia; *Eimeria necatrix; *Life cycle; *Merozoites; *Transfection&lt;/_keywords&gt;&lt;_language&gt;eng&lt;/_language&gt;&lt;_modified&gt;62864217&lt;/_modified&gt;&lt;_ori_publication&gt;Copyright (c) 2019 Elsevier B.V. All rights reserved.&lt;/_ori_publication&gt;&lt;_pages&gt;1-5&lt;/_pages&gt;&lt;_tertiary_title&gt;Molecular and biochemical parasitology&lt;/_tertiary_title&gt;&lt;_type_work&gt;Evaluation Studies; Journal Article; Research Support, Non-U.S. Gov&amp;apos;t&lt;/_type_work&gt;&lt;_url&gt;http://www.ncbi.nlm.nih.gov/entrez/query.fcgi?cmd=Retrieve&amp;amp;db=pubmed&amp;amp;dopt=Abstract&amp;amp;list_uids=30658178&amp;amp;query_hl=1&lt;/_url&gt;&lt;_volume&gt;228&lt;/_volume&gt;&lt;/Details&gt;&lt;Extra&gt;&lt;DBUID&gt;{F96A950B-833F-4880-A151-76DA2D6A2879}&lt;/DBUID&gt;&lt;/Extra&gt;&lt;/Item&gt;&lt;/References&gt;&lt;/Group&gt;&lt;/Citation&gt;_x000a_"/>
    <w:docVar w:name="NE.Ref{8BA3562B-678D-4E7F-A7A5-C2062065096B}" w:val=" ADDIN NE.Ref.{8BA3562B-678D-4E7F-A7A5-C2062065096B}&lt;Citation&gt;&lt;Group&gt;&lt;References&gt;&lt;Item&gt;&lt;ID&gt;536&lt;/ID&gt;&lt;UID&gt;{70B2C755-177D-4276-8086-E4E1B4BD30CC}&lt;/UID&gt;&lt;Title&gt;Reporter gene expression in cell culture stages and oocysts of Eimeria nieschulzi (Coccidia, Apicomplexa)&lt;/Title&gt;&lt;Template&gt;Journal Article&lt;/Template&gt;&lt;Star&gt;0&lt;/Star&gt;&lt;Tag&gt;0&lt;/Tag&gt;&lt;Author&gt;Kurth, M; Entzeroth, R&lt;/Author&gt;&lt;Year&gt;2009&lt;/Year&gt;&lt;Details&gt;&lt;_accession_num&gt;18797926&lt;/_accession_num&gt;&lt;_author_adr&gt;Section Molecular Biotechnology, Technische Universitat Dresden, 01062 Dresden, Germany. kurth.michael@googlemail.com&lt;/_author_adr&gt;&lt;_collection_scope&gt;SCI;SCIE&lt;/_collection_scope&gt;&lt;_created&gt;62861561&lt;/_created&gt;&lt;_date&gt;2009-01-01&lt;/_date&gt;&lt;_date_display&gt;2009 Jan&lt;/_date_display&gt;&lt;_db_updated&gt;PubMed&lt;/_db_updated&gt;&lt;_doi&gt;10.1007/s00436-008-1192-0&lt;/_doi&gt;&lt;_impact_factor&gt;   2.067&lt;/_impact_factor&gt;&lt;_isbn&gt;0932-0113 (Print); 0932-0113 (Linking)&lt;/_isbn&gt;&lt;_issue&gt;2&lt;/_issue&gt;&lt;_journal&gt;Parasitol Res&lt;/_journal&gt;&lt;_keywords&gt;Animals; Bacterial Proteins/*biosynthesis; Coccidiosis/parasitology; Eimeria/*genetics; *Gene Expression; *Genes, Reporter; Luminescent Proteins/*biosynthesis; Oocysts/metabolism; Rats; *Transformation, Genetic; beta-Galactosidase/*biosynthesis&lt;/_keywords&gt;&lt;_language&gt;eng&lt;/_language&gt;&lt;_modified&gt;62861561&lt;/_modified&gt;&lt;_pages&gt;303-10&lt;/_pages&gt;&lt;_tertiary_title&gt;Parasitology research&lt;/_tertiary_title&gt;&lt;_type_work&gt;Journal Article; Research Support, Non-U.S. Gov&amp;apos;t&lt;/_type_work&gt;&lt;_url&gt;http://www.ncbi.nlm.nih.gov/entrez/query.fcgi?cmd=Retrieve&amp;amp;db=pubmed&amp;amp;dopt=Abstract&amp;amp;list_uids=18797926&amp;amp;query_hl=1&lt;/_url&gt;&lt;_volume&gt;104&lt;/_volume&gt;&lt;/Details&gt;&lt;Extra&gt;&lt;DBUID&gt;{F96A950B-833F-4880-A151-76DA2D6A2879}&lt;/DBUID&gt;&lt;/Extra&gt;&lt;/Item&gt;&lt;/References&gt;&lt;/Group&gt;&lt;/Citation&gt;_x000a_"/>
    <w:docVar w:name="NE.Ref{964806E3-3A7C-4E6D-8879-5D261E010792}" w:val=" ADDIN NE.Ref.{964806E3-3A7C-4E6D-8879-5D261E010792}&lt;Citation&gt;&lt;Group&gt;&lt;References&gt;&lt;Item&gt;&lt;ID&gt;535&lt;/ID&gt;&lt;UID&gt;{38C31305-C8DE-4B20-BB5C-20B1823907E7}&lt;/UID&gt;&lt;Title&gt;Stable transfection of Eimeria tenella: constitutive expression of the YFP-YFP molecule throughout the life cycle&lt;/Title&gt;&lt;Template&gt;Journal Article&lt;/Template&gt;&lt;Star&gt;0&lt;/Star&gt;&lt;Tag&gt;0&lt;/Tag&gt;&lt;Author&gt;Yan, W; Liu, X; Shi, T; Hao, L; Tomley, F M; Suo, X&lt;/Author&gt;&lt;Year&gt;2009&lt;/Year&gt;&lt;Details&gt;&lt;_accessed&gt;62960582&lt;/_accessed&gt;&lt;_accession_num&gt;18718473&lt;/_accession_num&gt;&lt;_author_adr&gt;Parasitology Laboratory, College of Veterinary Medicine, China Agricultural University, Beijing 100193, PR China.&lt;/_author_adr&gt;&lt;_collection_scope&gt;SCI;SCIE&lt;/_collection_scope&gt;&lt;_created&gt;62861546&lt;/_created&gt;&lt;_date&gt;2009-01-01&lt;/_date&gt;&lt;_date_display&gt;2009 Jan&lt;/_date_display&gt;&lt;_db_updated&gt;PubMed&lt;/_db_updated&gt;&lt;_doi&gt;10.1016/j.ijpara.2008.06.013&lt;/_doi&gt;&lt;_impact_factor&gt;   3.478&lt;/_impact_factor&gt;&lt;_isbn&gt;1879-0135 (Electronic); 0020-7519 (Linking)&lt;/_isbn&gt;&lt;_issue&gt;1&lt;/_issue&gt;&lt;_journal&gt;Int J Parasitol&lt;/_journal&gt;&lt;_keywords&gt;Animals; Animals, Genetically Modified; Bacterial Proteins; Chickens/genetics/*immunology; DNA Restriction Enzymes/genetics; Eimeria tenella/genetics/growth &amp;amp;amp; development/*immunology; Life Cycle Stages; Luminescent Proteins/genetics; Oocysts/metabolism; Protozoan Vaccines/genetics/*immunology; Transfection/*methods&lt;/_keywords&gt;&lt;_language&gt;eng&lt;/_language&gt;&lt;_modified&gt;62960582&lt;/_modified&gt;&lt;_pages&gt;109-17&lt;/_pages&gt;&lt;_tertiary_title&gt;International journal for parasitology&lt;/_tertiary_title&gt;&lt;_type_work&gt;Journal Article; Research Support, Non-U.S. Gov&amp;apos;t&lt;/_type_work&gt;&lt;_url&gt;http://www.ncbi.nlm.nih.gov/entrez/query.fcgi?cmd=Retrieve&amp;amp;db=pubmed&amp;amp;dopt=Abstract&amp;amp;list_uids=18718473&amp;amp;query_hl=1&lt;/_url&gt;&lt;_volume&gt;39&lt;/_volume&gt;&lt;/Details&gt;&lt;Extra&gt;&lt;DBUID&gt;{F96A950B-833F-4880-A151-76DA2D6A2879}&lt;/DBUID&gt;&lt;/Extra&gt;&lt;/Item&gt;&lt;/References&gt;&lt;/Group&gt;&lt;/Citation&gt;_x000a_"/>
    <w:docVar w:name="NE.Ref{99EC1509-DBA7-4FC8-860B-F2038D07E696}" w:val=" ADDIN NE.Ref.{99EC1509-DBA7-4FC8-860B-F2038D07E696}&lt;Citation&gt;&lt;Group&gt;&lt;References&gt;&lt;Item&gt;&lt;ID&gt;488&lt;/ID&gt;&lt;UID&gt;{90734619-7F7C-4598-A70B-BEC0FC7185C0}&lt;/UID&gt;&lt;Title&gt;Stable transfection of Eimeria necatrix through nucleofection of second generation merozoites&lt;/Title&gt;&lt;Template&gt;Journal Article&lt;/Template&gt;&lt;Star&gt;0&lt;/Star&gt;&lt;Tag&gt;0&lt;/Tag&gt;&lt;Author&gt;Duan, C; Hu, D; Tang, X; Suo, J; Wang, S; Zhang, S; Tao, G; Li, C; Wang, C; Gu, X; Tang, X; Huang, G; Xiang, B; Wu, S; Mamoun, C B; Suo, X; Liu, X&lt;/Author&gt;&lt;Year&gt;2019&lt;/Year&gt;&lt;Details&gt;&lt;_accessed&gt;62800518&lt;/_accessed&gt;&lt;_accession_num&gt;30658178&lt;/_accession_num&gt;&lt;_author_adr&gt;State Key Laboratory of Agrobiotechnology, China Agricultural University, Beijing, 100193, China; National Animal Protozoa Laboratory, College of Veterinary Medicine, China Agricultural University, Beijing, 100193, China.; State Key Laboratory of Agrobiotechnology, China Agricultural University, Beijing, 100193, China; National Animal Protozoa Laboratory, College of Veterinary Medicine, China Agricultural University, Beijing, 100193, China.; State Key Laboratory of Agrobiotechnology, China Agricultural University, Beijing, 100193, China; National Animal Protozoa Laboratory, College of Veterinary Medicine, China Agricultural University, Beijing, 100193, China.; State Key Laboratory of Agrobiotechnology, China Agricultural University, Beijing, 100193, China; National Animal Protozoa Laboratory, College of Veterinary Medicine, China Agricultural University, Beijing, 100193, China.; State Key Laboratory of Agrobiotechnology, China Agricultural University, Beijing, 100193, China; National Animal Protozoa Laboratory, College of Veterinary Medicine, China Agricultural University, Beijing, 100193, China.; State Key Laboratory of Agrobiotechnology, China Agricultural University, Beijing, 100193, China; National Animal Protozoa Laboratory, College of Veterinary Medicine, China Agricultural University, Beijing, 100193, China.; State Key Laboratory of Agrobiotechnology, China Agricultural University, Beijing, 100193, China; National Animal Protozoa Laboratory, College of Veterinary Medicine, China Agricultural University, Beijing, 100193, China.; State Key Laboratory of Agrobiotechnology, China Agricultural University, Beijing, 100193, China; National Animal Protozoa Laboratory, College of Veterinary Medicine, China Agricultural University, Beijing, 100193, China.; State Key Laboratory of Agrobiotechnology, China Agricultural University, Beijing, 100193, China; National Animal Protozoa Laboratory, College of Veterinary Medicine, China Agricultural University, Beijing, 100193, China.; State Key Laboratory of Agrobiotechnology, China Agricultural University, Beijing, 100193, China; National Animal Protozoa Laboratory, College of Veterinary Medicine, China Agricultural University, Beijing, 100193, China.; State Key Laboratory of Agrobiotechnology, China Agricultural University, Beijing, 100193, China; National Animal Protozoa Laboratory, College of Veterinary Medicine, China Agricultural University, Beijing, 100193, China.; State Key Laboratory of Agrobiotechnology, China Agricultural University, Beijing, 100193, China; National Animal Protozoa Laboratory, College of Veterinary Medicine, China Agricultural University, Beijing, 100193, China.; State Key Laboratory of Agrobiotechnology, China Agricultural University, Beijing, 100193, China; National Animal Protozoa Laboratory, College of Veterinary Medicine, China Agricultural University, Beijing, 100193, China.; Chinese Academy of Inspection and Quarantine, Yizhuang, Beijing, China.; Department of Medicine / Section of Infectious Diseases, Yale University School of Medicine, New Haven, CT, 06510, USA.; State Key Laboratory of Agrobiotechnology, China Agricultural University, Beijing, 100193, China; National Animal Protozoa Laboratory, College of Veterinary Medicine, China Agricultural University, Beijing, 100193, China.; State Key Laboratory of Agrobiotechnology, China Agricultural University, Beijing, 100193, China; National Animal Protozoa Laboratory, College of Veterinary Medicine, China Agricultural University, Beijing, 100193, China. Electronic address: liuxianyong@cau.edu.cn.&lt;/_author_adr&gt;&lt;_created&gt;62769428&lt;/_created&gt;&lt;_date&gt;2019-03-01&lt;/_date&gt;&lt;_date_display&gt;2019 Mar&lt;/_date_display&gt;&lt;_db_updated&gt;PubMed&lt;/_db_updated&gt;&lt;_doi&gt;10.1016/j.molbiopara.2019.01.002&lt;/_doi&gt;&lt;_impact_factor&gt;   2.158&lt;/_impact_factor&gt;&lt;_isbn&gt;1872-9428 (Electronic); 0166-6851 (Linking)&lt;/_isbn&gt;&lt;_journal&gt;Mol Biochem Parasitol&lt;/_journal&gt;&lt;_keywords&gt;Animals; Bacterial Proteins/genetics/metabolism; Chickens; Coccidiosis/parasitology/*veterinary; Eimeria/*genetics/growth &amp;amp;amp; development/metabolism; Genes, Reporter; Luminescent Proteins/genetics/metabolism; Merozoites/*genetics/growth &amp;amp;amp; development/metabolism; Oocysts/genetics/growth &amp;amp;amp; development/metabolism; Poultry Diseases/*parasitology; Transfection/*methods*Coccidia; *Eimeria necatrix; *Life cycle; *Merozoites; *Transfection&lt;/_keywords&gt;&lt;_language&gt;eng&lt;/_language&gt;&lt;_modified&gt;62773829&lt;/_modified&gt;&lt;_ori_publication&gt;Copyright (c) 2019 Elsevier B.V. All rights reserved.&lt;/_ori_publication&gt;&lt;_pages&gt;1-5&lt;/_pages&gt;&lt;_tertiary_title&gt;Molecular and biochemical parasitology&lt;/_tertiary_title&gt;&lt;_type_work&gt;Evaluation Studies; Journal Article; Research Support, Non-U.S. Gov&amp;apos;t&lt;/_type_work&gt;&lt;_url&gt;http://www.ncbi.nlm.nih.gov/entrez/query.fcgi?cmd=Retrieve&amp;amp;db=pubmed&amp;amp;dopt=Abstract&amp;amp;list_uids=30658178&amp;amp;query_hl=1&lt;/_url&gt;&lt;_volume&gt;228&lt;/_volume&gt;&lt;/Details&gt;&lt;Extra&gt;&lt;DBUID&gt;{F96A950B-833F-4880-A151-76DA2D6A2879}&lt;/DBUID&gt;&lt;/Extra&gt;&lt;/Item&gt;&lt;/References&gt;&lt;/Group&gt;&lt;Group&gt;&lt;References&gt;&lt;Item&gt;&lt;ID&gt;490&lt;/ID&gt;&lt;UID&gt;{5E1D54AA-DF4E-4849-BE53-E7023A779EC9}&lt;/UID&gt;&lt;Title&gt;Transfection of Eimeria mitis with Yellow Fluorescent Protein as Reporter and the Endogenous Development of the Transgenic Parasite&lt;/Title&gt;&lt;Template&gt;Journal Article&lt;/Template&gt;&lt;Star&gt;0&lt;/Star&gt;&lt;Tag&gt;0&lt;/Tag&gt;&lt;Author&gt;Qin, Mei; Liu, Xian Yong; Tang, Xin Ming; Suo, Jing Xia; Tao, Ge Ru; Suo, Xun&lt;/Author&gt;&lt;Year&gt;2014&lt;/Year&gt;&lt;Details&gt;&lt;_accessed&gt;62770949&lt;/_accessed&gt;&lt;_collection_scope&gt;SCIE&lt;/_collection_scope&gt;&lt;_created&gt;62769511&lt;/_created&gt;&lt;_date&gt;60451200&lt;/_date&gt;&lt;_db_updated&gt;CrossRef&lt;/_db_updated&gt;&lt;_doi&gt;10.1371/journal.pone.0114188&lt;/_doi&gt;&lt;_impact_factor&gt;   2.776&lt;/_impact_factor&gt;&lt;_isbn&gt;1932-6203&lt;/_isbn&gt;&lt;_issue&gt;12&lt;/_issue&gt;&lt;_journal&gt;PLoS ONE&lt;/_journal&gt;&lt;_modified&gt;62769565&lt;/_modified&gt;&lt;_pages&gt;e114188&lt;/_pages&gt;&lt;_tertiary_title&gt;PLoS ONE&lt;/_tertiary_title&gt;&lt;_url&gt;http://dx.plos.org/10.1371/journal.pone.0114188_x000d__x000a_http://dx.plos.org/10.1371/journal.pone.0114188&lt;/_url&gt;&lt;_volume&gt;9&lt;/_volume&gt;&lt;/Details&gt;&lt;Extra&gt;&lt;DBUID&gt;{F96A950B-833F-4880-A151-76DA2D6A2879}&lt;/DBUID&gt;&lt;/Extra&gt;&lt;/Item&gt;&lt;/References&gt;&lt;/Group&gt;&lt;Group&gt;&lt;References&gt;&lt;Item&gt;&lt;ID&gt;524&lt;/ID&gt;&lt;UID&gt;{12351C88-570E-4368-AEB2-3F919E24E0FA}&lt;/UID&gt;&lt;Title&gt;Stable transfection of Eimeria tenella: Constitutive expression of the YFP-YFP molecule throughout the life cycle&lt;/Title&gt;&lt;Template&gt;Journal Article&lt;/Template&gt;&lt;Star&gt;0&lt;/Star&gt;&lt;Tag&gt;0&lt;/Tag&gt;&lt;Author&gt;Yan, Wenchao; Liu, Xianyong; Shi, Tuanyuan; Hao, Lili; Tomley, Fiona M; Suo, Xun&lt;/Author&gt;&lt;Year&gt;2009&lt;/Year&gt;&lt;Details&gt;&lt;_accessed&gt;62773822&lt;/_accessed&gt;&lt;_collection_scope&gt;SCI;SCIE&lt;/_collection_scope&gt;&lt;_created&gt;62773822&lt;/_created&gt;&lt;_db_updated&gt;CrossRef&lt;/_db_updated&gt;&lt;_doi&gt;10.1016/j.ijpara.2008.06.013&lt;/_doi&gt;&lt;_impact_factor&gt;   3.478&lt;/_impact_factor&gt;&lt;_isbn&gt;00207519&lt;/_isbn&gt;&lt;_issue&gt;1&lt;/_issue&gt;&lt;_journal&gt;International Journal for Parasitology&lt;/_journal&gt;&lt;_modified&gt;62773822&lt;/_modified&gt;&lt;_pages&gt;109-117&lt;/_pages&gt;&lt;_tertiary_title&gt;International Journal for Parasitology&lt;/_tertiary_title&gt;&lt;_url&gt;https://linkinghub.elsevier.com/retrieve/pii/S0020751908002543_x000d__x000a_https://api.elsevier.com/content/article/PII:S0020751908002543?httpAccept=text/xml&lt;/_url&gt;&lt;_volume&gt;39&lt;/_volume&gt;&lt;/Details&gt;&lt;Extra&gt;&lt;DBUID&gt;{F96A950B-833F-4880-A151-76DA2D6A2879}&lt;/DBUID&gt;&lt;/Extra&gt;&lt;/Item&gt;&lt;/References&gt;&lt;/Group&gt;&lt;/Citation&gt;_x000a_"/>
    <w:docVar w:name="NE.Ref{A4C88468-E011-4BED-9CED-BA04B2351C46}" w:val=" ADDIN NE.Ref.{A4C88468-E011-4BED-9CED-BA04B2351C46}&lt;Citation&gt;&lt;Group&gt;&lt;References&gt;&lt;Item&gt;&lt;ID&gt;491&lt;/ID&gt;&lt;UID&gt;{DE9F0364-F8C2-4317-86F6-676060DEAE81}&lt;/UID&gt;&lt;Title&gt;A toolbox facilitating stable transfection of Eimeria species&lt;/Title&gt;&lt;Template&gt;Journal Article&lt;/Template&gt;&lt;Star&gt;0&lt;/Star&gt;&lt;Tag&gt;0&lt;/Tag&gt;&lt;Author&gt;Clark, Julie D; Billington, Karen; Bumstead, Janene M; Oakes, Richard D; Soon, Puay Eng; Sopp, Paul; Tomley, Fiona M; Blake, Damer P&lt;/Author&gt;&lt;Year&gt;2008&lt;/Year&gt;&lt;Details&gt;&lt;_doi&gt;10.1016/j.molbiopara.2008.07.006&lt;/_doi&gt;&lt;_created&gt;62769584&lt;/_created&gt;&lt;_modified&gt;62769584&lt;/_modified&gt;&lt;_url&gt;https://linkinghub.elsevier.com/retrieve/pii/S0166685108001898_x000d__x000a_https://api.elsevier.com/content/article/PII:S0166685108001898?httpAccept=text/xml&lt;/_url&gt;&lt;_journal&gt;Molecular and Biochemical Parasitology&lt;/_journal&gt;&lt;_volume&gt;162&lt;/_volume&gt;&lt;_issue&gt;1&lt;/_issue&gt;&lt;_pages&gt;77-86&lt;/_pages&gt;&lt;_tertiary_title&gt;Molecular and Biochemical Parasitology&lt;/_tertiary_title&gt;&lt;_isbn&gt;01666851&lt;/_isbn&gt;&lt;_accessed&gt;62769584&lt;/_accessed&gt;&lt;_db_updated&gt;CrossRef&lt;/_db_updated&gt;&lt;_impact_factor&gt;   1.744&lt;/_impact_factor&gt;&lt;_collection_scope&gt;SCI;SCIE&lt;/_collection_scope&gt;&lt;/Details&gt;&lt;Extra&gt;&lt;DBUID&gt;{F96A950B-833F-4880-A151-76DA2D6A2879}&lt;/DBUID&gt;&lt;/Extra&gt;&lt;/Item&gt;&lt;/References&gt;&lt;/Group&gt;&lt;/Citation&gt;_x000a_"/>
    <w:docVar w:name="NE.Ref{BBF83BE8-D534-4930-A0CB-1832A76A60F9}" w:val=" ADDIN NE.Ref.{BBF83BE8-D534-4930-A0CB-1832A76A60F9}&lt;Citation&gt;&lt;Group&gt;&lt;References&gt;&lt;Item&gt;&lt;ID&gt;483&lt;/ID&gt;&lt;UID&gt;{697C622F-6F0F-4C23-BE94-7E8CA64E4A46}&lt;/UID&gt;&lt;Title&gt;Transient expression of beta-galactosidase in differentiating sporozoites of Eimeria tenella&lt;/Title&gt;&lt;Template&gt;Journal Article&lt;/Template&gt;&lt;Star&gt;0&lt;/Star&gt;&lt;Tag&gt;0&lt;/Tag&gt;&lt;Author&gt;Kelleher, M; Tomley, F M&lt;/Author&gt;&lt;Year&gt;1998&lt;/Year&gt;&lt;Details&gt;&lt;_accessed&gt;62773796&lt;/_accessed&gt;&lt;_accession_num&gt;9879884&lt;/_accession_num&gt;&lt;_author_adr&gt;Division of Molecular Biology, The Institute for Animal Health, Compton, Berkshire, UK.&lt;/_author_adr&gt;&lt;_created&gt;62769407&lt;/_created&gt;&lt;_date&gt;1998-11-30&lt;/_date&gt;&lt;_date_display&gt;1998 Nov 30&lt;/_date_display&gt;&lt;_db_updated&gt;PubMed&lt;/_db_updated&gt;&lt;_impact_factor&gt;   2.158&lt;/_impact_factor&gt;&lt;_isbn&gt;0166-6851 (Print); 0166-6851 (Linking)&lt;/_isbn&gt;&lt;_issue&gt;1-2&lt;/_issue&gt;&lt;_journal&gt;Mol Biochem Parasitol&lt;/_journal&gt;&lt;_keywords&gt;Animals; Artificial Gene Fusion/methods; Base Sequence; Cell Line/parasitology; Eimeria tenella/genetics/growth &amp;amp;amp; development/*metabolism; Electroporation; Genes, Reporter/genetics; Life Cycle Stages/physiology; Luminescent Measurements; Molecular Sequence Data; Protozoan Proteins/*genetics; Recombinant Proteins/biosynthesis; Time Factors; Transfection/methods; beta-Galactosidase/genetics/*metabolism&lt;/_keywords&gt;&lt;_language&gt;eng&lt;/_language&gt;&lt;_modified&gt;62968202&lt;/_modified&gt;&lt;_pages&gt;21-31&lt;/_pages&gt;&lt;_tertiary_title&gt;Molecular and biochemical parasitology&lt;/_tertiary_title&gt;&lt;_type_work&gt;Comparative Study; Journal Article; Research Support, Non-U.S. Gov&amp;apos;t&lt;/_type_work&gt;&lt;_url&gt;http://www.ncbi.nlm.nih.gov/entrez/query.fcgi?cmd=Retrieve&amp;amp;db=pubmed&amp;amp;dopt=Abstract&amp;amp;list_uids=9879884&amp;amp;query_hl=1&lt;/_url&gt;&lt;_volume&gt;97&lt;/_volume&gt;&lt;/Details&gt;&lt;Extra&gt;&lt;DBUID&gt;{F96A950B-833F-4880-A151-76DA2D6A2879}&lt;/DBUID&gt;&lt;/Extra&gt;&lt;/Item&gt;&lt;/References&gt;&lt;/Group&gt;&lt;/Citation&gt;_x000a_"/>
    <w:docVar w:name="NE.Ref{C08E9E42-355F-404D-8342-85E4BA5CDF0E}" w:val=" ADDIN NE.Ref.{C08E9E42-355F-404D-8342-85E4BA5CDF0E}&lt;Citation&gt;&lt;Group&gt;&lt;References&gt;&lt;Item&gt;&lt;ID&gt;488&lt;/ID&gt;&lt;UID&gt;{90734619-7F7C-4598-A70B-BEC0FC7185C0}&lt;/UID&gt;&lt;Title&gt;Stable transfection of Eimeria necatrix through nucleofection of second generation merozoites&lt;/Title&gt;&lt;Template&gt;Journal Article&lt;/Template&gt;&lt;Star&gt;0&lt;/Star&gt;&lt;Tag&gt;5&lt;/Tag&gt;&lt;Author&gt;Duan, C; Hu, D; Tang, X; Suo, J; Wang, S; Zhang, S; Tao, G; Li, C; Wang, C; Gu, X; Tang, X; Huang, G; Xiang, B; Wu, S; Mamoun, C B; Suo, X; Liu, X&lt;/Author&gt;&lt;Year&gt;2019&lt;/Year&gt;&lt;Details&gt;&lt;_accessed&gt;62867018&lt;/_accessed&gt;&lt;_accession_num&gt;30658178&lt;/_accession_num&gt;&lt;_author_adr&gt;State Key Laboratory of Agrobiotechnology, China Agricultural University, Beijing, 100193, China; National Animal Protozoa Laboratory, College of Veterinary Medicine, China Agricultural University, Beijing, 100193, China.; State Key Laboratory of Agrobiotechnology, China Agricultural University, Beijing, 100193, China; National Animal Protozoa Laboratory, College of Veterinary Medicine, China Agricultural University, Beijing, 100193, China.; State Key Laboratory of Agrobiotechnology, China Agricultural University, Beijing, 100193, China; National Animal Protozoa Laboratory, College of Veterinary Medicine, China Agricultural University, Beijing, 100193, China.; State Key Laboratory of Agrobiotechnology, China Agricultural University, Beijing, 100193, China; National Animal Protozoa Laboratory, College of Veterinary Medicine, China Agricultural University, Beijing, 100193, China.; State Key Laboratory of Agrobiotechnology, China Agricultural University, Beijing, 100193, China; National Animal Protozoa Laboratory, College of Veterinary Medicine, China Agricultural University, Beijing, 100193, China.; State Key Laboratory of Agrobiotechnology, China Agricultural University, Beijing, 100193, China; National Animal Protozoa Laboratory, College of Veterinary Medicine, China Agricultural University, Beijing, 100193, China.; State Key Laboratory of Agrobiotechnology, China Agricultural University, Beijing, 100193, China; National Animal Protozoa Laboratory, College of Veterinary Medicine, China Agricultural University, Beijing, 100193, China.; State Key Laboratory of Agrobiotechnology, China Agricultural University, Beijing, 100193, China; National Animal Protozoa Laboratory, College of Veterinary Medicine, China Agricultural University, Beijing, 100193, China.; State Key Laboratory of Agrobiotechnology, China Agricultural University, Beijing, 100193, China; National Animal Protozoa Laboratory, College of Veterinary Medicine, China Agricultural University, Beijing, 100193, China.; State Key Laboratory of Agrobiotechnology, China Agricultural University, Beijing, 100193, China; National Animal Protozoa Laboratory, College of Veterinary Medicine, China Agricultural University, Beijing, 100193, China.; State Key Laboratory of Agrobiotechnology, China Agricultural University, Beijing, 100193, China; National Animal Protozoa Laboratory, College of Veterinary Medicine, China Agricultural University, Beijing, 100193, China.; State Key Laboratory of Agrobiotechnology, China Agricultural University, Beijing, 100193, China; National Animal Protozoa Laboratory, College of Veterinary Medicine, China Agricultural University, Beijing, 100193, China.; State Key Laboratory of Agrobiotechnology, China Agricultural University, Beijing, 100193, China; National Animal Protozoa Laboratory, College of Veterinary Medicine, China Agricultural University, Beijing, 100193, China.; Chinese Academy of Inspection and Quarantine, Yizhuang, Beijing, China.; Department of Medicine / Section of Infectious Diseases, Yale University School of Medicine, New Haven, CT, 06510, USA.; State Key Laboratory of Agrobiotechnology, China Agricultural University, Beijing, 100193, China; National Animal Protozoa Laboratory, College of Veterinary Medicine, China Agricultural University, Beijing, 100193, China.; State Key Laboratory of Agrobiotechnology, China Agricultural University, Beijing, 100193, China; National Animal Protozoa Laboratory, College of Veterinary Medicine, China Agricultural University, Beijing, 100193, China. Electronic address: liuxianyong@cau.edu.cn.&lt;/_author_adr&gt;&lt;_created&gt;62769428&lt;/_created&gt;&lt;_date&gt;2019-03-01&lt;/_date&gt;&lt;_date_display&gt;2019 Mar&lt;/_date_display&gt;&lt;_db_updated&gt;PubMed&lt;/_db_updated&gt;&lt;_doi&gt;10.1016/j.molbiopara.2019.01.002&lt;/_doi&gt;&lt;_impact_factor&gt;   2.158&lt;/_impact_factor&gt;&lt;_isbn&gt;1872-9428 (Electronic); 0166-6851 (Linking)&lt;/_isbn&gt;&lt;_journal&gt;Mol Biochem Parasitol&lt;/_journal&gt;&lt;_keywords&gt;Animals; Bacterial Proteins/genetics/metabolism; Chickens; Coccidiosis/parasitology/*veterinary; Eimeria/*genetics/growth &amp;amp;amp; development/metabolism; Genes, Reporter; Luminescent Proteins/genetics/metabolism; Merozoites/*genetics/growth &amp;amp;amp; development/metabolism; Oocysts/genetics/growth &amp;amp;amp; development/metabolism; Poultry Diseases/*parasitology; Transfection/*methods*Coccidia; *Eimeria necatrix; *Life cycle; *Merozoites; *Transfection&lt;/_keywords&gt;&lt;_language&gt;eng&lt;/_language&gt;&lt;_modified&gt;62864217&lt;/_modified&gt;&lt;_ori_publication&gt;Copyright (c) 2019 Elsevier B.V. All rights reserved.&lt;/_ori_publication&gt;&lt;_pages&gt;1-5&lt;/_pages&gt;&lt;_tertiary_title&gt;Molecular and biochemical parasitology&lt;/_tertiary_title&gt;&lt;_type_work&gt;Evaluation Studies; Journal Article; Research Support, Non-U.S. Gov&amp;apos;t&lt;/_type_work&gt;&lt;_url&gt;http://www.ncbi.nlm.nih.gov/entrez/query.fcgi?cmd=Retrieve&amp;amp;db=pubmed&amp;amp;dopt=Abstract&amp;amp;list_uids=30658178&amp;amp;query_hl=1&lt;/_url&gt;&lt;_volume&gt;228&lt;/_volume&gt;&lt;/Details&gt;&lt;Extra&gt;&lt;DBUID&gt;{F96A950B-833F-4880-A151-76DA2D6A2879}&lt;/DBUID&gt;&lt;/Extra&gt;&lt;/Item&gt;&lt;/References&gt;&lt;/Group&gt;&lt;/Citation&gt;_x000a_"/>
    <w:docVar w:name="NE.Ref{CA4C2417-879D-45B2-B8B4-61F201E1DFC6}" w:val=" ADDIN NE.Ref.{CA4C2417-879D-45B2-B8B4-61F201E1DFC6}&lt;Citation&gt;&lt;Group&gt;&lt;References&gt;&lt;Item&gt;&lt;ID&gt;535&lt;/ID&gt;&lt;UID&gt;{38C31305-C8DE-4B20-BB5C-20B1823907E7}&lt;/UID&gt;&lt;Title&gt;Stable transfection of Eimeria tenella: constitutive expression of the YFP-YFP molecule throughout the life cycle&lt;/Title&gt;&lt;Template&gt;Journal Article&lt;/Template&gt;&lt;Star&gt;0&lt;/Star&gt;&lt;Tag&gt;0&lt;/Tag&gt;&lt;Author&gt;Yan, W; Liu, X; Shi, T; Hao, L; Tomley, F M; Suo, X&lt;/Author&gt;&lt;Year&gt;2009&lt;/Year&gt;&lt;Details&gt;&lt;_accessed&gt;62960582&lt;/_accessed&gt;&lt;_accession_num&gt;18718473&lt;/_accession_num&gt;&lt;_author_adr&gt;Parasitology Laboratory, College of Veterinary Medicine, China Agricultural University, Beijing 100193, PR China.&lt;/_author_adr&gt;&lt;_collection_scope&gt;SCI;SCIE&lt;/_collection_scope&gt;&lt;_created&gt;62861546&lt;/_created&gt;&lt;_date&gt;2009-01-01&lt;/_date&gt;&lt;_date_display&gt;2009 Jan&lt;/_date_display&gt;&lt;_db_updated&gt;PubMed&lt;/_db_updated&gt;&lt;_doi&gt;10.1016/j.ijpara.2008.06.013&lt;/_doi&gt;&lt;_impact_factor&gt;   3.478&lt;/_impact_factor&gt;&lt;_isbn&gt;1879-0135 (Electronic); 0020-7519 (Linking)&lt;/_isbn&gt;&lt;_issue&gt;1&lt;/_issue&gt;&lt;_journal&gt;Int J Parasitol&lt;/_journal&gt;&lt;_keywords&gt;Animals; Animals, Genetically Modified; Bacterial Proteins; Chickens/genetics/*immunology; DNA Restriction Enzymes/genetics; Eimeria tenella/genetics/growth &amp;amp;amp; development/*immunology; Life Cycle Stages; Luminescent Proteins/genetics; Oocysts/metabolism; Protozoan Vaccines/genetics/*immunology; Transfection/*methods&lt;/_keywords&gt;&lt;_language&gt;eng&lt;/_language&gt;&lt;_modified&gt;62960582&lt;/_modified&gt;&lt;_pages&gt;109-17&lt;/_pages&gt;&lt;_tertiary_title&gt;International journal for parasitology&lt;/_tertiary_title&gt;&lt;_type_work&gt;Journal Article; Research Support, Non-U.S. Gov&amp;apos;t&lt;/_type_work&gt;&lt;_url&gt;http://www.ncbi.nlm.nih.gov/entrez/query.fcgi?cmd=Retrieve&amp;amp;db=pubmed&amp;amp;dopt=Abstract&amp;amp;list_uids=18718473&amp;amp;query_hl=1&lt;/_url&gt;&lt;_volume&gt;39&lt;/_volume&gt;&lt;/Details&gt;&lt;Extra&gt;&lt;DBUID&gt;{F96A950B-833F-4880-A151-76DA2D6A2879}&lt;/DBUID&gt;&lt;/Extra&gt;&lt;/Item&gt;&lt;/References&gt;&lt;/Group&gt;&lt;Group&gt;&lt;References&gt;&lt;Item&gt;&lt;ID&gt;491&lt;/ID&gt;&lt;UID&gt;{DE9F0364-F8C2-4317-86F6-676060DEAE81}&lt;/UID&gt;&lt;Title&gt;A toolbox facilitating stable transfection of Eimeria species&lt;/Title&gt;&lt;Template&gt;Journal Article&lt;/Template&gt;&lt;Star&gt;0&lt;/Star&gt;&lt;Tag&gt;0&lt;/Tag&gt;&lt;Author&gt;Clark, Julie D; Billington, Karen; Bumstead, Janene M; Oakes, Richard D; Soon, Puay Eng; Sopp, Paul; Tomley, Fiona M; Blake, Damer P&lt;/Author&gt;&lt;Year&gt;2008&lt;/Year&gt;&lt;Details&gt;&lt;_accessed&gt;62966413&lt;/_accessed&gt;&lt;_collection_scope&gt;SCI;SCIE&lt;/_collection_scope&gt;&lt;_created&gt;62769584&lt;/_created&gt;&lt;_db_updated&gt;CrossRef&lt;/_db_updated&gt;&lt;_doi&gt;10.1016/j.molbiopara.2008.07.006&lt;/_doi&gt;&lt;_impact_factor&gt;   2.158&lt;/_impact_factor&gt;&lt;_isbn&gt;01666851&lt;/_isbn&gt;&lt;_issue&gt;1&lt;/_issue&gt;&lt;_journal&gt;Molecular and Biochemical Parasitology&lt;/_journal&gt;&lt;_modified&gt;62864283&lt;/_modified&gt;&lt;_pages&gt;77-86&lt;/_pages&gt;&lt;_tertiary_title&gt;Molecular and Biochemical Parasitology&lt;/_tertiary_title&gt;&lt;_url&gt;https://linkinghub.elsevier.com/retrieve/pii/S0166685108001898_x000d__x000a_https://api.elsevier.com/content/article/PII:S0166685108001898?httpAccept=text/xml&lt;/_url&gt;&lt;_volume&gt;162&lt;/_volume&gt;&lt;/Details&gt;&lt;Extra&gt;&lt;DBUID&gt;{F96A950B-833F-4880-A151-76DA2D6A2879}&lt;/DBUID&gt;&lt;/Extra&gt;&lt;/Item&gt;&lt;/References&gt;&lt;/Group&gt;&lt;/Citation&gt;_x000a_"/>
    <w:docVar w:name="NE.Ref{CE0A4506-3628-47D7-A16B-279772DED764}" w:val=" ADDIN NE.Ref.{CE0A4506-3628-47D7-A16B-279772DED764}&lt;Citation&gt;&lt;Group&gt;&lt;References&gt;&lt;Item&gt;&lt;ID&gt;538&lt;/ID&gt;&lt;UID&gt;{D17FE28E-5D9C-4295-BF91-808A6BFA8B32}&lt;/UID&gt;&lt;Title&gt;(COST 89_820) Eckert, J._ Braun, R._ Shirley, M.W._ Coudert, P.-Biotechnology - Guidelines on techniques in coccidiosis research-Office for Official Publication (1)&lt;/Title&gt;&lt;Template&gt;Journal Article&lt;/Template&gt;&lt;Star&gt;0&lt;/Star&gt;&lt;Tag&gt;0&lt;/Tag&gt;&lt;Author/&gt;&lt;Year&gt;0&lt;/Year&gt;&lt;Details&gt;&lt;_accessed&gt;62966420&lt;/_accessed&gt;&lt;_created&gt;62966392&lt;/_created&gt;&lt;_modified&gt;62966402&lt;/_modified&gt;&lt;/Details&gt;&lt;Extra&gt;&lt;DBUID&gt;{F96A950B-833F-4880-A151-76DA2D6A2879}&lt;/DBUID&gt;&lt;/Extra&gt;&lt;/Item&gt;&lt;/References&gt;&lt;/Group&gt;&lt;/Citation&gt;_x000a_"/>
    <w:docVar w:name="NE.Ref{D2C13CF0-92B5-4542-A993-4D83DE3A6885}" w:val=" ADDIN NE.Ref.{D2C13CF0-92B5-4542-A993-4D83DE3A6885}&lt;Citation&gt;&lt;Group&gt;&lt;References&gt;&lt;Item&gt;&lt;ID&gt;488&lt;/ID&gt;&lt;UID&gt;{90734619-7F7C-4598-A70B-BEC0FC7185C0}&lt;/UID&gt;&lt;Title&gt;Stable transfection of Eimeria necatrix through nucleofection of second generation merozoites&lt;/Title&gt;&lt;Template&gt;Journal Article&lt;/Template&gt;&lt;Star&gt;0&lt;/Star&gt;&lt;Tag&gt;0&lt;/Tag&gt;&lt;Author&gt;Duan, C; Hu, D; Tang, X; Suo, J; Wang, S; Zhang, S; Tao, G; Li, C; Wang, C; Gu, X; Tang, X; Huang, G; Xiang, B; Wu, S; Mamoun, C B; Suo, X; Liu, X&lt;/Author&gt;&lt;Year&gt;2019&lt;/Year&gt;&lt;Details&gt;&lt;_accessed&gt;62800518&lt;/_accessed&gt;&lt;_accession_num&gt;30658178&lt;/_accession_num&gt;&lt;_author_adr&gt;State Key Laboratory of Agrobiotechnology, China Agricultural University, Beijing, 100193, China; National Animal Protozoa Laboratory, College of Veterinary Medicine, China Agricultural University, Beijing, 100193, China.; State Key Laboratory of Agrobiotechnology, China Agricultural University, Beijing, 100193, China; National Animal Protozoa Laboratory, College of Veterinary Medicine, China Agricultural University, Beijing, 100193, China.; State Key Laboratory of Agrobiotechnology, China Agricultural University, Beijing, 100193, China; National Animal Protozoa Laboratory, College of Veterinary Medicine, China Agricultural University, Beijing, 100193, China.; State Key Laboratory of Agrobiotechnology, China Agricultural University, Beijing, 100193, China; National Animal Protozoa Laboratory, College of Veterinary Medicine, China Agricultural University, Beijing, 100193, China.; State Key Laboratory of Agrobiotechnology, China Agricultural University, Beijing, 100193, China; National Animal Protozoa Laboratory, College of Veterinary Medicine, China Agricultural University, Beijing, 100193, China.; State Key Laboratory of Agrobiotechnology, China Agricultural University, Beijing, 100193, China; National Animal Protozoa Laboratory, College of Veterinary Medicine, China Agricultural University, Beijing, 100193, China.; State Key Laboratory of Agrobiotechnology, China Agricultural University, Beijing, 100193, China; National Animal Protozoa Laboratory, College of Veterinary Medicine, China Agricultural University, Beijing, 100193, China.; State Key Laboratory of Agrobiotechnology, China Agricultural University, Beijing, 100193, China; National Animal Protozoa Laboratory, College of Veterinary Medicine, China Agricultural University, Beijing, 100193, China.; State Key Laboratory of Agrobiotechnology, China Agricultural University, Beijing, 100193, China; National Animal Protozoa Laboratory, College of Veterinary Medicine, China Agricultural University, Beijing, 100193, China.; State Key Laboratory of Agrobiotechnology, China Agricultural University, Beijing, 100193, China; National Animal Protozoa Laboratory, College of Veterinary Medicine, China Agricultural University, Beijing, 100193, China.; State Key Laboratory of Agrobiotechnology, China Agricultural University, Beijing, 100193, China; National Animal Protozoa Laboratory, College of Veterinary Medicine, China Agricultural University, Beijing, 100193, China.; State Key Laboratory of Agrobiotechnology, China Agricultural University, Beijing, 100193, China; National Animal Protozoa Laboratory, College of Veterinary Medicine, China Agricultural University, Beijing, 100193, China.; State Key Laboratory of Agrobiotechnology, China Agricultural University, Beijing, 100193, China; National Animal Protozoa Laboratory, College of Veterinary Medicine, China Agricultural University, Beijing, 100193, China.; Chinese Academy of Inspection and Quarantine, Yizhuang, Beijing, China.; Department of Medicine / Section of Infectious Diseases, Yale University School of Medicine, New Haven, CT, 06510, USA.; State Key Laboratory of Agrobiotechnology, China Agricultural University, Beijing, 100193, China; National Animal Protozoa Laboratory, College of Veterinary Medicine, China Agricultural University, Beijing, 100193, China.; State Key Laboratory of Agrobiotechnology, China Agricultural University, Beijing, 100193, China; National Animal Protozoa Laboratory, College of Veterinary Medicine, China Agricultural University, Beijing, 100193, China. Electronic address: liuxianyong@cau.edu.cn.&lt;/_author_adr&gt;&lt;_created&gt;62769428&lt;/_created&gt;&lt;_date&gt;2019-03-01&lt;/_date&gt;&lt;_date_display&gt;2019 Mar&lt;/_date_display&gt;&lt;_db_updated&gt;PubMed&lt;/_db_updated&gt;&lt;_doi&gt;10.1016/j.molbiopara.2019.01.002&lt;/_doi&gt;&lt;_impact_factor&gt;   2.158&lt;/_impact_factor&gt;&lt;_isbn&gt;1872-9428 (Electronic); 0166-6851 (Linking)&lt;/_isbn&gt;&lt;_journal&gt;Mol Biochem Parasitol&lt;/_journal&gt;&lt;_keywords&gt;Animals; Bacterial Proteins/genetics/metabolism; Chickens; Coccidiosis/parasitology/*veterinary; Eimeria/*genetics/growth &amp;amp;amp; development/metabolism; Genes, Reporter; Luminescent Proteins/genetics/metabolism; Merozoites/*genetics/growth &amp;amp;amp; development/metabolism; Oocysts/genetics/growth &amp;amp;amp; development/metabolism; Poultry Diseases/*parasitology; Transfection/*methods*Coccidia; *Eimeria necatrix; *Life cycle; *Merozoites; *Transfection&lt;/_keywords&gt;&lt;_language&gt;eng&lt;/_language&gt;&lt;_modified&gt;62773829&lt;/_modified&gt;&lt;_ori_publication&gt;Copyright (c) 2019 Elsevier B.V. All rights reserved.&lt;/_ori_publication&gt;&lt;_pages&gt;1-5&lt;/_pages&gt;&lt;_tertiary_title&gt;Molecular and biochemical parasitology&lt;/_tertiary_title&gt;&lt;_type_work&gt;Evaluation Studies; Journal Article; Research Support, Non-U.S. Gov&amp;apos;t&lt;/_type_work&gt;&lt;_url&gt;http://www.ncbi.nlm.nih.gov/entrez/query.fcgi?cmd=Retrieve&amp;amp;db=pubmed&amp;amp;dopt=Abstract&amp;amp;list_uids=30658178&amp;amp;query_hl=1&lt;/_url&gt;&lt;_volume&gt;228&lt;/_volume&gt;&lt;/Details&gt;&lt;Extra&gt;&lt;DBUID&gt;{F96A950B-833F-4880-A151-76DA2D6A2879}&lt;/DBUID&gt;&lt;/Extra&gt;&lt;/Item&gt;&lt;/References&gt;&lt;/Group&gt;&lt;Group&gt;&lt;References&gt;&lt;Item&gt;&lt;ID&gt;490&lt;/ID&gt;&lt;UID&gt;{5E1D54AA-DF4E-4849-BE53-E7023A779EC9}&lt;/UID&gt;&lt;Title&gt;Transfection of Eimeria mitis with Yellow Fluorescent Protein as Reporter and the Endogenous Development of the Transgenic Parasite&lt;/Title&gt;&lt;Template&gt;Journal Article&lt;/Template&gt;&lt;Star&gt;0&lt;/Star&gt;&lt;Tag&gt;0&lt;/Tag&gt;&lt;Author&gt;Qin, Mei; Liu, Xian Yong; Tang, Xin Ming; Suo, Jing Xia; Tao, Ge Ru; Suo, Xun&lt;/Author&gt;&lt;Year&gt;2014&lt;/Year&gt;&lt;Details&gt;&lt;_accessed&gt;62770949&lt;/_accessed&gt;&lt;_collection_scope&gt;SCIE&lt;/_collection_scope&gt;&lt;_created&gt;62769511&lt;/_created&gt;&lt;_date&gt;60451200&lt;/_date&gt;&lt;_db_updated&gt;CrossRef&lt;/_db_updated&gt;&lt;_doi&gt;10.1371/journal.pone.0114188&lt;/_doi&gt;&lt;_impact_factor&gt;   2.776&lt;/_impact_factor&gt;&lt;_isbn&gt;1932-6203&lt;/_isbn&gt;&lt;_issue&gt;12&lt;/_issue&gt;&lt;_journal&gt;PLoS ONE&lt;/_journal&gt;&lt;_modified&gt;62769565&lt;/_modified&gt;&lt;_pages&gt;e114188&lt;/_pages&gt;&lt;_tertiary_title&gt;PLoS ONE&lt;/_tertiary_title&gt;&lt;_url&gt;http://dx.plos.org/10.1371/journal.pone.0114188_x000d__x000a_http://dx.plos.org/10.1371/journal.pone.0114188&lt;/_url&gt;&lt;_volume&gt;9&lt;/_volume&gt;&lt;/Details&gt;&lt;Extra&gt;&lt;DBUID&gt;{F96A950B-833F-4880-A151-76DA2D6A2879}&lt;/DBUID&gt;&lt;/Extra&gt;&lt;/Item&gt;&lt;/References&gt;&lt;/Group&gt;&lt;Group&gt;&lt;References&gt;&lt;Item&gt;&lt;ID&gt;489&lt;/ID&gt;&lt;UID&gt;{8CA422D0-7649-464B-A086-A33603EE921F}&lt;/UID&gt;&lt;Title&gt;Transient transfection of Eimeria tenella using yellow or red fluorescent protein as a marker&lt;/Title&gt;&lt;Template&gt;Journal Article&lt;/Template&gt;&lt;Star&gt;0&lt;/Star&gt;&lt;Tag&gt;0&lt;/Tag&gt;&lt;Author&gt;Hao, Lili; Liu, Xianyong; Zhou, Xiaoyan; Li, Jidong; Suo, Xun&lt;/Author&gt;&lt;Year&gt;2007&lt;/Year&gt;&lt;Details&gt;&lt;_accessed&gt;62769430&lt;/_accessed&gt;&lt;_collection_scope&gt;SCI;SCIE&lt;/_collection_scope&gt;&lt;_created&gt;62769430&lt;/_created&gt;&lt;_db_updated&gt;CrossRef&lt;/_db_updated&gt;&lt;_doi&gt;10.1016/j.molbiopara.2007.02.005&lt;/_doi&gt;&lt;_impact_factor&gt;   2.158&lt;/_impact_factor&gt;&lt;_isbn&gt;01666851&lt;/_isbn&gt;&lt;_issue&gt;2&lt;/_issue&gt;&lt;_journal&gt;Molecular and Biochemical Parasitology&lt;/_journal&gt;&lt;_modified&gt;62769430&lt;/_modified&gt;&lt;_pages&gt;213-215&lt;/_pages&gt;&lt;_tertiary_title&gt;Molecular and Biochemical Parasitology&lt;/_tertiary_title&gt;&lt;_url&gt;https://linkinghub.elsevier.com/retrieve/pii/S0166685107000618_x000d__x000a_https://api.elsevier.com/content/article/PII:S0166685107000618?httpAccept=text/xml&lt;/_url&gt;&lt;_volume&gt;153&lt;/_volume&gt;&lt;/Details&gt;&lt;Extra&gt;&lt;DBUID&gt;{F96A950B-833F-4880-A151-76DA2D6A2879}&lt;/DBUID&gt;&lt;/Extra&gt;&lt;/Item&gt;&lt;/References&gt;&lt;/Group&gt;&lt;/Citation&gt;_x000a_"/>
    <w:docVar w:name="NE.Ref{DB90F3D2-1A22-4829-8054-A90F8E8D5270}" w:val=" ADDIN NE.Ref.{DB90F3D2-1A22-4829-8054-A90F8E8D5270}&lt;Citation&gt;&lt;Group&gt;&lt;References&gt;&lt;Item&gt;&lt;ID&gt;490&lt;/ID&gt;&lt;UID&gt;{5E1D54AA-DF4E-4849-BE53-E7023A779EC9}&lt;/UID&gt;&lt;Title&gt;Transfection of Eimeria mitis with Yellow Fluorescent Protein as Reporter and the Endogenous Development of the Transgenic Parasite&lt;/Title&gt;&lt;Template&gt;Journal Article&lt;/Template&gt;&lt;Star&gt;0&lt;/Star&gt;&lt;Tag&gt;0&lt;/Tag&gt;&lt;Author&gt;Qin, Mei; Liu, Xian Yong; Tang, Xin Ming; Suo, Jing Xia; Tao, Ge Ru; Suo, Xun&lt;/Author&gt;&lt;Year&gt;2014&lt;/Year&gt;&lt;Details&gt;&lt;_accessed&gt;62770949&lt;/_accessed&gt;&lt;_collection_scope&gt;SCIE&lt;/_collection_scope&gt;&lt;_created&gt;62769511&lt;/_created&gt;&lt;_date&gt;60451200&lt;/_date&gt;&lt;_db_updated&gt;CrossRef&lt;/_db_updated&gt;&lt;_doi&gt;10.1371/journal.pone.0114188&lt;/_doi&gt;&lt;_impact_factor&gt;   2.776&lt;/_impact_factor&gt;&lt;_isbn&gt;1932-6203&lt;/_isbn&gt;&lt;_issue&gt;12&lt;/_issue&gt;&lt;_journal&gt;PLoS ONE&lt;/_journal&gt;&lt;_modified&gt;62861584&lt;/_modified&gt;&lt;_pages&gt;e114188&lt;/_pages&gt;&lt;_tertiary_title&gt;PLoS ONE&lt;/_tertiary_title&gt;&lt;_url&gt;http://dx.plos.org/10.1371/journal.pone.0114188_x000d__x000a_http://dx.plos.org/10.1371/journal.pone.0114188&lt;/_url&gt;&lt;_volume&gt;9&lt;/_volume&gt;&lt;/Details&gt;&lt;Extra&gt;&lt;DBUID&gt;{F96A950B-833F-4880-A151-76DA2D6A2879}&lt;/DBUID&gt;&lt;/Extra&gt;&lt;/Item&gt;&lt;/References&gt;&lt;/Group&gt;&lt;/Citation&gt;_x000a_"/>
    <w:docVar w:name="NE.Ref{E9B97C17-BEA0-42F1-A67A-450168EFCF01}" w:val=" ADDIN NE.Ref.{E9B97C17-BEA0-42F1-A67A-450168EFCF01}&lt;Citation&gt;&lt;Group&gt;&lt;References&gt;&lt;Item&gt;&lt;ID&gt;490&lt;/ID&gt;&lt;UID&gt;{5E1D54AA-DF4E-4849-BE53-E7023A779EC9}&lt;/UID&gt;&lt;Title&gt;Transfection of Eimeria mitis with Yellow Fluorescent Protein as Reporter and the Endogenous Development of the Transgenic Parasite&lt;/Title&gt;&lt;Template&gt;Journal Article&lt;/Template&gt;&lt;Star&gt;0&lt;/Star&gt;&lt;Tag&gt;0&lt;/Tag&gt;&lt;Author&gt;Qin, Mei; Liu, Xian Yong; Tang, Xin Ming; Suo, Jing Xia; Tao, Ge Ru; Suo, Xun&lt;/Author&gt;&lt;Year&gt;2014&lt;/Year&gt;&lt;Details&gt;&lt;_accessed&gt;62864351&lt;/_accessed&gt;&lt;_collection_scope&gt;SCIE&lt;/_collection_scope&gt;&lt;_created&gt;62769511&lt;/_created&gt;&lt;_date&gt;60451200&lt;/_date&gt;&lt;_db_updated&gt;CrossRef&lt;/_db_updated&gt;&lt;_doi&gt;10.1371/journal.pone.0114188&lt;/_doi&gt;&lt;_impact_factor&gt;   2.776&lt;/_impact_factor&gt;&lt;_isbn&gt;1932-6203&lt;/_isbn&gt;&lt;_issue&gt;12&lt;/_issue&gt;&lt;_journal&gt;PLoS ONE&lt;/_journal&gt;&lt;_modified&gt;62861584&lt;/_modified&gt;&lt;_pages&gt;e114188&lt;/_pages&gt;&lt;_tertiary_title&gt;PLoS ONE&lt;/_tertiary_title&gt;&lt;_url&gt;http://dx.plos.org/10.1371/journal.pone.0114188_x000d__x000a_http://dx.plos.org/10.1371/journal.pone.0114188&lt;/_url&gt;&lt;_volume&gt;9&lt;/_volume&gt;&lt;/Details&gt;&lt;Extra&gt;&lt;DBUID&gt;{F96A950B-833F-4880-A151-76DA2D6A2879}&lt;/DBUID&gt;&lt;/Extra&gt;&lt;/Item&gt;&lt;/References&gt;&lt;/Group&gt;&lt;/Citation&gt;_x000a_"/>
    <w:docVar w:name="NE.Ref{EBA70570-5BF2-462C-AF42-C529424B5B42}" w:val=" ADDIN NE.Ref.{EBA70570-5BF2-462C-AF42-C529424B5B42}&lt;Citation&gt;&lt;Group&gt;&lt;References&gt;&lt;Item&gt;&lt;ID&gt;525&lt;/ID&gt;&lt;UID&gt;{464E2230-5990-4BC3-8A60-B5FD4F0414AF}&lt;/UID&gt;&lt;Title&gt;Eimeria species parasites as novel vaccine delivery vectors: Anti-Campylobacter jejuni protective immunity induced by Eimeria tenella-delivered CjaA&lt;/Title&gt;&lt;Template&gt;Journal Article&lt;/Template&gt;&lt;Star&gt;0&lt;/Star&gt;&lt;Tag&gt;0&lt;/Tag&gt;&lt;Author&gt;Clark, Julie D; Oakes, Richard D; Redhead, Keith; Crouch, Colin F; Francis, Michael J; Tomley, Fiona M; Blake, Damer P&lt;/Author&gt;&lt;Year&gt;2012&lt;/Year&gt;&lt;Details&gt;&lt;_accessed&gt;62773836&lt;/_accessed&gt;&lt;_collection_scope&gt;SCI;SCIE&lt;/_collection_scope&gt;&lt;_created&gt;62773836&lt;/_created&gt;&lt;_db_updated&gt;CrossRef&lt;/_db_updated&gt;&lt;_doi&gt;10.1016/j.vaccine.2012.02.002&lt;/_doi&gt;&lt;_impact_factor&gt;   3.269&lt;/_impact_factor&gt;&lt;_isbn&gt;0264410X&lt;/_isbn&gt;&lt;_issue&gt;16&lt;/_issue&gt;&lt;_journal&gt;Vaccine&lt;/_journal&gt;&lt;_modified&gt;62773836&lt;/_modified&gt;&lt;_pages&gt;2683-2688&lt;/_pages&gt;&lt;_tertiary_title&gt;Vaccine&lt;/_tertiary_title&gt;&lt;_url&gt;https://linkinghub.elsevier.com/retrieve/pii/S0264410X12001661_x000d__x000a_https://api.elsevier.com/content/article/PII:S0264410X12001661?httpAccept=text/xml&lt;/_url&gt;&lt;_volume&gt;30&lt;/_volume&gt;&lt;/Details&gt;&lt;Extra&gt;&lt;DBUID&gt;{F96A950B-833F-4880-A151-76DA2D6A2879}&lt;/DBUID&gt;&lt;/Extra&gt;&lt;/Item&gt;&lt;/References&gt;&lt;/Group&gt;&lt;/Citation&gt;_x000a_"/>
    <w:docVar w:name="NE.Ref{ED9B9AB0-292C-4BF7-99D9-278218A34186}" w:val=" ADDIN NE.Ref.{ED9B9AB0-292C-4BF7-99D9-278218A34186}&lt;Citation&gt;&lt;Group&gt;&lt;References&gt;&lt;Item&gt;&lt;ID&gt;485&lt;/ID&gt;&lt;UID&gt;{660E8F35-4D05-4F4C-B92E-25693B3C2ABC}&lt;/UID&gt;&lt;Title&gt;Gene replacement in Toxoplasma gondii with chloramphenicol acetyltransferase as selectable marker&lt;/Title&gt;&lt;Template&gt;Journal Article&lt;/Template&gt;&lt;Star&gt;0&lt;/Star&gt;&lt;Tag&gt;0&lt;/Tag&gt;&lt;Author&gt;Kim, K; Soldati, D; Boothroyd, J C&lt;/Author&gt;&lt;Year&gt;1993&lt;/Year&gt;&lt;Details&gt;&lt;_accession_num&gt;8235614&lt;/_accession_num&gt;&lt;_author_adr&gt;Department of Microbiology and Immunology, Stanford University School of Medicine 94305.&lt;/_author_adr&gt;&lt;_collection_scope&gt;SCI;SCIE&lt;/_collection_scope&gt;&lt;_created&gt;62769412&lt;/_created&gt;&lt;_date&gt;1993-11-05&lt;/_date&gt;&lt;_date_display&gt;1993 Nov 5&lt;/_date_display&gt;&lt;_db_updated&gt;PubMed&lt;/_db_updated&gt;&lt;_impact_factor&gt;  41.037&lt;/_impact_factor&gt;&lt;_isbn&gt;0036-8075 (Print); 0036-8075 (Linking)&lt;/_isbn&gt;&lt;_issue&gt;5135&lt;/_issue&gt;&lt;_journal&gt;Science&lt;/_journal&gt;&lt;_keywords&gt;Animals; Chloramphenicol/pharmacology; Chloramphenicol O-Acetyltransferase/*genetics; Drug Resistance; *Genes, Protozoan; Genetic Markers; Multigene Family; Plasmids; Recombination, Genetic; Toxoplasma/drug effects/*genetics; Transfection; *Transformation, Genetic&lt;/_keywords&gt;&lt;_language&gt;eng&lt;/_language&gt;&lt;_modified&gt;62861288&lt;/_modified&gt;&lt;_pages&gt;911-4&lt;/_pages&gt;&lt;_tertiary_title&gt;Science (New York, N.Y.)&lt;/_tertiary_title&gt;&lt;_type_work&gt;Journal Article; Research Support, Non-U.S. Gov&amp;apos;t; Research Support, U.S. Gov&amp;apos;t, P.H.S.&lt;/_type_work&gt;&lt;_url&gt;http://www.ncbi.nlm.nih.gov/entrez/query.fcgi?cmd=Retrieve&amp;amp;db=pubmed&amp;amp;dopt=Abstract&amp;amp;list_uids=8235614&amp;amp;query_hl=1&lt;/_url&gt;&lt;_volume&gt;262&lt;/_volume&gt;&lt;/Details&gt;&lt;Extra&gt;&lt;DBUID&gt;{F96A950B-833F-4880-A151-76DA2D6A2879}&lt;/DBUID&gt;&lt;/Extra&gt;&lt;/Item&gt;&lt;/References&gt;&lt;/Group&gt;&lt;Group&gt;&lt;References&gt;&lt;Item&gt;&lt;ID&gt;487&lt;/ID&gt;&lt;UID&gt;{FC1F4422-4D13-4384-A9CA-F0A14EB9461A}&lt;/UID&gt;&lt;Title&gt;Stable DNA transformation in the obligate intracellular parasite Toxoplasma gondii by complementation of tryptophan auxotrophy&lt;/Title&gt;&lt;Template&gt;Journal Article&lt;/Template&gt;&lt;Star&gt;0&lt;/Star&gt;&lt;Tag&gt;0&lt;/Tag&gt;&lt;Author&gt;Sibley, L D; Messina, M; Niesman, I R&lt;/Author&gt;&lt;Year&gt;1994&lt;/Year&gt;&lt;Details&gt;&lt;_accession_num&gt;8202518&lt;/_accession_num&gt;&lt;_author_adr&gt;Department of Molecular Microbiology, Washington University School of Medicine, St. Louis, MO 63110.&lt;/_author_adr&gt;&lt;_created&gt;62769413&lt;/_created&gt;&lt;_date&gt;1994-06-07&lt;/_date&gt;&lt;_date_display&gt;1994 Jun 7&lt;/_date_display&gt;&lt;_db_updated&gt;PubMed&lt;/_db_updated&gt;&lt;_doi&gt;10.1073/pnas.91.12.5508&lt;/_doi&gt;&lt;_impact_factor&gt;   9.580&lt;/_impact_factor&gt;&lt;_isbn&gt;0027-8424 (Print); 0027-8424 (Linking)&lt;/_isbn&gt;&lt;_issue&gt;12&lt;/_issue&gt;&lt;_journal&gt;Proc Natl Acad Sci U S A&lt;/_journal&gt;&lt;_keywords&gt;Animals; Base Sequence; DNA Primers/chemistry; Escherichia coli/enzymology; Genes, Bacterial; Genes, Dominant; Genetic Complementation Test; *Genetic Vectors; Indoles/metabolism; Molecular Sequence Data; Toxoplasma/*genetics; Transfection; *Transformation, Genetic; Tryptophan/metabolism; Tryptophan Synthase/*genetics&lt;/_keywords&gt;&lt;_language&gt;eng&lt;/_language&gt;&lt;_modified&gt;62861288&lt;/_modified&gt;&lt;_pages&gt;5508-12&lt;/_pages&gt;&lt;_tertiary_title&gt;Proceedings of the National Academy of Sciences of the United States of America&lt;/_tertiary_title&gt;&lt;_type_work&gt;Journal Article; Research Support, Non-U.S. Gov&amp;apos;t&lt;/_type_work&gt;&lt;_url&gt;http://www.ncbi.nlm.nih.gov/entrez/query.fcgi?cmd=Retrieve&amp;amp;db=pubmed&amp;amp;dopt=Abstract&amp;amp;list_uids=8202518&amp;amp;query_hl=1&lt;/_url&gt;&lt;_volume&gt;91&lt;/_volume&gt;&lt;/Details&gt;&lt;Extra&gt;&lt;DBUID&gt;{F96A950B-833F-4880-A151-76DA2D6A2879}&lt;/DBUID&gt;&lt;/Extra&gt;&lt;/Item&gt;&lt;/References&gt;&lt;/Group&gt;&lt;Group&gt;&lt;References&gt;&lt;Item&gt;&lt;ID&gt;486&lt;/ID&gt;&lt;UID&gt;{D3C1E958-03DB-42AF-BDC6-09FCC8681123}&lt;/UID&gt;&lt;Title&gt;Stable molecular transformation of Toxoplasma gondii: a selectable dihydrofolate  reductase-thymidylate synthase marker based on drug-resistance mutations in malaria&lt;/Title&gt;&lt;Template&gt;Journal Article&lt;/Template&gt;&lt;Star&gt;0&lt;/Star&gt;&lt;Tag&gt;0&lt;/Tag&gt;&lt;Author&gt;Donald, R G; Roos, D S&lt;/Author&gt;&lt;Year&gt;1993&lt;/Year&gt;&lt;Details&gt;&lt;_accession_num&gt;8265612&lt;/_accession_num&gt;&lt;_author_adr&gt;Department of Biology, University of Pennsylvania, Philadelphia.&lt;/_author_adr&gt;&lt;_created&gt;62769413&lt;/_created&gt;&lt;_date&gt;1993-12-15&lt;/_date&gt;&lt;_date_display&gt;1993 Dec 15&lt;/_date_display&gt;&lt;_db_updated&gt;PubMed&lt;/_db_updated&gt;&lt;_doi&gt;10.1073/pnas.90.24.11703&lt;/_doi&gt;&lt;_impact_factor&gt;   9.580&lt;/_impact_factor&gt;&lt;_isbn&gt;0027-8424 (Print); 0027-8424 (Linking)&lt;/_isbn&gt;&lt;_issue&gt;24&lt;/_issue&gt;&lt;_journal&gt;Proc Natl Acad Sci U S A&lt;/_journal&gt;&lt;_keywords&gt;Animals; Cells, Cultured; Chromosome Mapping; DNA, Protozoan/isolation &amp;amp;amp; purification/metabolism; Drug Resistance/*genetics; Genes, Protozoan; Genetic Markers; Humans; Malaria, Falciparum/parasitology; Plasmodium falciparum/drug effects/*genetics; Pyrimethamine/toxicity; Skin; Tetrahydrofolate Dehydrogenase/*genetics; Thymidylate Synthase/*genetics; Toxoplasma/enzymology/*genetics; *Transformation, Genetic&lt;/_keywords&gt;&lt;_language&gt;eng&lt;/_language&gt;&lt;_modified&gt;62861288&lt;/_modified&gt;&lt;_pages&gt;11703-7&lt;/_pages&gt;&lt;_tertiary_title&gt;Proceedings of the National Academy of Sciences of the United States of America&lt;/_tertiary_title&gt;&lt;_type_work&gt;Journal Article; Research Support, Non-U.S. Gov&amp;apos;t; Research Support, U.S. Gov&amp;apos;t, Non-P.H.S.; Research Support, U.S. Gov&amp;apos;t, P.H.S.&lt;/_type_work&gt;&lt;_url&gt;http://www.ncbi.nlm.nih.gov/entrez/query.fcgi?cmd=Retrieve&amp;amp;db=pubmed&amp;amp;dopt=Abstract&amp;amp;list_uids=8265612&amp;amp;query_hl=1&lt;/_url&gt;&lt;_volume&gt;90&lt;/_volume&gt;&lt;/Details&gt;&lt;Extra&gt;&lt;DBUID&gt;{F96A950B-833F-4880-A151-76DA2D6A2879}&lt;/DBUID&gt;&lt;/Extra&gt;&lt;/Item&gt;&lt;/References&gt;&lt;/Group&gt;&lt;Group&gt;&lt;References&gt;&lt;Item&gt;&lt;ID&gt;484&lt;/ID&gt;&lt;UID&gt;{0E0BE166-327A-48E2-94ED-8209A5E71B01}&lt;/UID&gt;&lt;Title&gt;Transient transfection and expression in the obligate intracellular parasite Toxoplasma gondii&lt;/Title&gt;&lt;Template&gt;Journal Article&lt;/Template&gt;&lt;Star&gt;0&lt;/Star&gt;&lt;Tag&gt;0&lt;/Tag&gt;&lt;Author&gt;Soldati, D; Boothroyd, J C&lt;/Author&gt;&lt;Year&gt;1993&lt;/Year&gt;&lt;Details&gt;&lt;_accessed&gt;62773792&lt;/_accessed&gt;&lt;_accession_num&gt;8469986&lt;/_accession_num&gt;&lt;_author_adr&gt;Department of Microbiology and Immunology, Stanford University School of Medicine, CA 94305.&lt;/_author_adr&gt;&lt;_collection_scope&gt;SCI;SCIE&lt;/_collection_scope&gt;&lt;_created&gt;62769411&lt;/_created&gt;&lt;_date&gt;1993-04-16&lt;/_date&gt;&lt;_date_display&gt;1993 Apr 16&lt;/_date_display&gt;&lt;_db_updated&gt;PubMed&lt;/_db_updated&gt;&lt;_impact_factor&gt;  41.037&lt;/_impact_factor&gt;&lt;_isbn&gt;0036-8075 (Print); 0036-8075 (Linking)&lt;/_isbn&gt;&lt;_issue&gt;5106&lt;/_issue&gt;&lt;_journal&gt;Science&lt;/_journal&gt;&lt;_keywords&gt;Animals; Cells, Cultured; Chloramphenicol O-Acetyltransferase/genetics; *Gene Expression; *Genes, Protozoan; Genetic Vectors; Humans; Toxoplasma/*genetics; *Transfection&lt;/_keywords&gt;&lt;_language&gt;eng&lt;/_language&gt;&lt;_modified&gt;62861655&lt;/_modified&gt;&lt;_pages&gt;349-52&lt;/_pages&gt;&lt;_tertiary_title&gt;Science (New York, N.Y.)&lt;/_tertiary_title&gt;&lt;_type_work&gt;Journal Article; Research Support, Non-U.S. Gov&amp;apos;t; Research Support, U.S. Gov&amp;apos;t, P.H.S.&lt;/_type_work&gt;&lt;_url&gt;http://www.ncbi.nlm.nih.gov/entrez/query.fcgi?cmd=Retrieve&amp;amp;db=pubmed&amp;amp;dopt=Abstract&amp;amp;list_uids=8469986&amp;amp;query_hl=1&lt;/_url&gt;&lt;_volume&gt;260&lt;/_volume&gt;&lt;/Details&gt;&lt;Extra&gt;&lt;DBUID&gt;{F96A950B-833F-4880-A151-76DA2D6A2879}&lt;/DBUID&gt;&lt;/Extra&gt;&lt;/Item&gt;&lt;/References&gt;&lt;/Group&gt;&lt;Group&gt;&lt;References&gt;&lt;Item&gt;&lt;ID&gt;531&lt;/ID&gt;&lt;UID&gt;{A9A30CA8-5876-4671-B746-1DBCDC4B9593}&lt;/UID&gt;&lt;Title&gt;Transfection of the malaria parasite and expression of firefly luciferase&lt;/Title&gt;&lt;Template&gt;Journal Article&lt;/Template&gt;&lt;Star&gt;1&lt;/Star&gt;&lt;Tag&gt;0&lt;/Tag&gt;&lt;Author&gt;Goonewardene, R; Daily, J; Kaslow, D; Sullivan, T J; Duffy, P; Carter, R; Mendis, K; Wirth, D&lt;/Author&gt;&lt;Year&gt;1993&lt;/Year&gt;&lt;Details&gt;&lt;_accession_num&gt;8506371&lt;/_accession_num&gt;&lt;_author_adr&gt;Department of Tropical Public Health, Harvard School of Public Health, Boston, MA 02115.&lt;/_author_adr&gt;&lt;_created&gt;62860019&lt;/_created&gt;&lt;_date&gt;1993-06-01&lt;/_date&gt;&lt;_date_display&gt;1993 Jun 1&lt;/_date_display&gt;&lt;_db_updated&gt;PubMed&lt;/_db_updated&gt;&lt;_doi&gt;10.1073/pnas.90.11.5234&lt;/_doi&gt;&lt;_impact_factor&gt;   9.580&lt;/_impact_factor&gt;&lt;_isbn&gt;0027-8424 (Print); 0027-8424 (Linking)&lt;/_isbn&gt;&lt;_issue&gt;11&lt;/_issue&gt;&lt;_journal&gt;Proc Natl Acad Sci U S A&lt;/_journal&gt;&lt;_keywords&gt;Animals; Base Sequence; Chickens; Chimera; Coleoptera/enzymology/genetics; DNA, Protozoan/genetics; Luciferases/genetics/*metabolism; Malaria, Avian/blood; Molecular Sequence Data; Oligodeoxyribonucleotides; Plasmids; Plasmodium gallinaceum/*genetics; Polymerase Chain Reaction; Restriction Mapping; Transfection&lt;/_keywords&gt;&lt;_language&gt;eng&lt;/_language&gt;&lt;_modified&gt;62861288&lt;/_modified&gt;&lt;_pages&gt;5234-6&lt;/_pages&gt;&lt;_tertiary_title&gt;Proceedings of the National Academy of Sciences of the United States of America&lt;/_tertiary_title&gt;&lt;_type_work&gt;Journal Article; Research Support, Non-U.S. Gov&amp;apos;t; Research Support, U.S. Gov&amp;apos;t, Non-P.H.S.; Research Support, U.S. Gov&amp;apos;t, P.H.S.&lt;/_type_work&gt;&lt;_url&gt;http://www.ncbi.nlm.nih.gov/entrez/query.fcgi?cmd=Retrieve&amp;amp;db=pubmed&amp;amp;dopt=Abstract&amp;amp;list_uids=8506371&amp;amp;query_hl=1&lt;/_url&gt;&lt;_volume&gt;90&lt;/_volume&gt;&lt;/Details&gt;&lt;Extra&gt;&lt;DBUID&gt;{F96A950B-833F-4880-A151-76DA2D6A2879}&lt;/DBUID&gt;&lt;/Extra&gt;&lt;/Item&gt;&lt;/References&gt;&lt;/Group&gt;&lt;/Citation&gt;_x000a_"/>
    <w:docVar w:name="NE.Ref{F41FA8C0-7DB1-4E53-8E28-1796C54F413C}" w:val=" ADDIN NE.Ref.{F41FA8C0-7DB1-4E53-8E28-1796C54F413C}&lt;Citation&gt;&lt;Group&gt;&lt;References&gt;&lt;Item&gt;&lt;ID&gt;527&lt;/ID&gt;&lt;UID&gt;{B47D2F19-A4FC-41E1-AC00-023F7EA7AADF}&lt;/UID&gt;&lt;Title&gt;A novel telomerase-interacting OTU protein of Eimeria tenella and its telomerase-regulating activity&lt;/Title&gt;&lt;Template&gt;Journal Article&lt;/Template&gt;&lt;Star&gt;0&lt;/Star&gt;&lt;Tag&gt;0&lt;/Tag&gt;&lt;Author&gt;Wang, P; Wang, W; Yang, J; Ai, Y; Gong, P; Zhang, X&lt;/Author&gt;&lt;Year&gt;2017&lt;/Year&gt;&lt;Details&gt;&lt;_accession_num&gt;28575158&lt;/_accession_num&gt;&lt;_author_adr&gt;College of Veterinary Medicine, Jilin University, Changchun 130062, China.; College of Veterinary Medicine, Jilin University, Changchun 130062, China.; College of Veterinary Medicine, Jilin University, Changchun 130062, China.; College of Veterinary Medicine, Jilin University, Changchun 130062, China.; College of Veterinary Medicine, Jilin University, Changchun 130062, China.; College of Veterinary Medicine, Jilin University, Changchun 130062, China.&lt;/_author_adr&gt;&lt;_created&gt;62773938&lt;/_created&gt;&lt;_date&gt;2017-08-01&lt;/_date&gt;&lt;_date_display&gt;2017 Aug 1&lt;/_date_display&gt;&lt;_db_updated&gt;PubMed&lt;/_db_updated&gt;&lt;_doi&gt;10.1093/abbs/gmx057&lt;/_doi&gt;&lt;_impact_factor&gt;   2.502&lt;/_impact_factor&gt;&lt;_isbn&gt;1745-7270 (Electronic); 1672-9145 (Linking)&lt;/_isbn&gt;&lt;_issue&gt;8&lt;/_issue&gt;&lt;_journal&gt;Acta Biochim Biophys Sin (Shanghai)&lt;/_journal&gt;&lt;_keywords&gt;Eimeria tenella/*physiology; Protozoan Proteins/*physiology; Telomerase/*metabolism; Two-Hybrid System Techniques&lt;/_keywords&gt;&lt;_language&gt;eng&lt;/_language&gt;&lt;_modified&gt;62851241&lt;/_modified&gt;&lt;_pages&gt;744-745&lt;/_pages&gt;&lt;_tertiary_title&gt;Acta biochimica et biophysica Sinica&lt;/_tertiary_title&gt;&lt;_type_work&gt;Journal Article&lt;/_type_work&gt;&lt;_url&gt;http://www.ncbi.nlm.nih.gov/entrez/query.fcgi?cmd=Retrieve&amp;amp;db=pubmed&amp;amp;dopt=Abstract&amp;amp;list_uids=28575158&amp;amp;query_hl=1&lt;/_url&gt;&lt;_volume&gt;49&lt;/_volume&gt;&lt;/Details&gt;&lt;Extra&gt;&lt;DBUID&gt;{F96A950B-833F-4880-A151-76DA2D6A2879}&lt;/DBUID&gt;&lt;/Extra&gt;&lt;/Item&gt;&lt;/References&gt;&lt;/Group&gt;&lt;Group&gt;&lt;References&gt;&lt;Item&gt;&lt;ID&gt;528&lt;/ID&gt;&lt;UID&gt;{D72F6996-73D7-4920-9353-272BB2515096}&lt;/UID&gt;&lt;Title&gt;Plasmid DNA could be delivered into Eimeria maxima unsporulated oocyst with gene  gun system&lt;/Title&gt;&lt;Template&gt;Journal Article&lt;/Template&gt;&lt;Star&gt;0&lt;/Star&gt;&lt;Tag&gt;0&lt;/Tag&gt;&lt;Author&gt;Li, J; Zou, J; Yin, G; Liu, X; Suo, X&lt;/Author&gt;&lt;Year&gt;2012&lt;/Year&gt;&lt;Details&gt;&lt;_accession_num&gt;23160025&lt;/_accession_num&gt;&lt;_author_adr&gt;China Agricultural University National Animal Protozoa Laboratory, College of Veterinary Medicine Yuanmingyuan West Road 2, Haidian District Beijing 100193 China.&lt;/_author_adr&gt;&lt;_collection_scope&gt;SCI;SCIE&lt;/_collection_scope&gt;&lt;_created&gt;62773941&lt;/_created&gt;&lt;_date&gt;2012-12-01&lt;/_date&gt;&lt;_date_display&gt;2012 Dec&lt;/_date_display&gt;&lt;_db_updated&gt;PubMed&lt;/_db_updated&gt;&lt;_doi&gt;10.1556/AVet.2012.037&lt;/_doi&gt;&lt;_impact_factor&gt;   1.059&lt;/_impact_factor&gt;&lt;_isbn&gt;0236-6290 (Print); 0236-6290 (Linking)&lt;/_isbn&gt;&lt;_issue&gt;4&lt;/_issue&gt;&lt;_journal&gt;Acta Vet Hung&lt;/_journal&gt;&lt;_keywords&gt;Animals; Chickens; Coccidiosis; DNA; *Eimeria; Molecular Sequence Data; *Oocysts; Plasmids; Polymerase Chain Reaction; Poultry Diseases&lt;/_keywords&gt;&lt;_language&gt;eng&lt;/_language&gt;&lt;_modified&gt;62861571&lt;/_modified&gt;&lt;_pages&gt;431-40&lt;/_pages&gt;&lt;_tertiary_title&gt;Acta veterinaria Hungarica&lt;/_tertiary_title&gt;&lt;_type_work&gt;Journal Article&lt;/_type_work&gt;&lt;_url&gt;http://www.ncbi.nlm.nih.gov/entrez/query.fcgi?cmd=Retrieve&amp;amp;db=pubmed&amp;amp;dopt=Abstract&amp;amp;list_uids=23160025&amp;amp;query_hl=1&lt;/_url&gt;&lt;_volume&gt;60&lt;/_volume&gt;&lt;/Details&gt;&lt;Extra&gt;&lt;DBUID&gt;{F96A950B-833F-4880-A151-76DA2D6A2879}&lt;/DBUID&gt;&lt;/Extra&gt;&lt;/Item&gt;&lt;/References&gt;&lt;/Group&gt;&lt;/Citation&gt;_x000a_"/>
    <w:docVar w:name="NE.Ref{F692707F-642B-424B-A229-0B334540E8AB}" w:val=" ADDIN NE.Ref.{F692707F-642B-424B-A229-0B334540E8AB}&lt;Citation&gt;&lt;Group&gt;&lt;References&gt;&lt;Item&gt;&lt;ID&gt;482&lt;/ID&gt;&lt;UID&gt;{8A8DC4F6-884C-48D2-92EE-8381C5E23AE0}&lt;/UID&gt;&lt;Title&gt;The efficacy and economic benefits of Supercox®, a live anticoccidial vaccine in a commercial trial in broiler chickens in China&lt;/Title&gt;&lt;Template&gt;Journal Article&lt;/Template&gt;&lt;Star&gt;0&lt;/Star&gt;&lt;Tag&gt;0&lt;/Tag&gt;&lt;Author&gt;Suo, X; Zhang, J X; Li, Z G; Yang, C T; Min, Q R; Xu, L T; Liu, Q; Zhu, X Q&lt;/Author&gt;&lt;Year&gt;2006&lt;/Year&gt;&lt;Details&gt;&lt;_accession_num&gt;16876953&lt;/_accession_num&gt;&lt;_author_adr&gt;Parasitology Laboratory, College of Veterinary Medicine, China Agricultural University, Beijing 100094, PR China.&lt;/_author_adr&gt;&lt;_collection_scope&gt;SCI;SCIE&lt;/_collection_scope&gt;&lt;_created&gt;62769399&lt;/_created&gt;&lt;_date&gt;2006-11-30&lt;/_date&gt;&lt;_date_display&gt;2006 Nov 30&lt;/_date_display&gt;&lt;_db_updated&gt;CrossRef&lt;/_db_updated&gt;&lt;_doi&gt;10.1016/j.vetpar.2006.06.020&lt;/_doi&gt;&lt;_impact_factor&gt;   2.009&lt;/_impact_factor&gt;&lt;_isbn&gt;03044017&lt;/_isbn&gt;&lt;_issue&gt;1-2&lt;/_issue&gt;&lt;_journal&gt;Veterinary Parasitology&lt;/_journal&gt;&lt;_keywords&gt;Animals; *Chickens/growth &amp;amp;amp; development; China; Coccidiosis/economics/prevention &amp;amp;amp; control/*veterinary; Coccidiostats/*therapeutic use; Cost-Benefit Analysis; Feces/parasitology; Female; Male; Nitriles/therapeutic use; Parasite Egg Count/veterinary; Poultry Diseases/economics/*prevention &amp;amp;amp; control; Protozoan Vaccines/economics/*immunology; Random Allocation; Treatment Outcome; Triazines/therapeutic use; Vaccination/veterinary&lt;/_keywords&gt;&lt;_language&gt;eng&lt;/_language&gt;&lt;_modified&gt;62968207&lt;/_modified&gt;&lt;_pages&gt;63-70&lt;/_pages&gt;&lt;_tertiary_title&gt;Veterinary Parasitology&lt;/_tertiary_title&gt;&lt;_type_work&gt;Journal Article; Research Support, Non-U.S. Gov&amp;apos;t&lt;/_type_work&gt;&lt;_url&gt;https://linkinghub.elsevier.com/retrieve/pii/S0304401706003621_x000d__x000a_https://api.elsevier.com/content/article/PII:S0304401706003621?httpAccept=text/xml&lt;/_url&gt;&lt;_volume&gt;142&lt;/_volume&gt;&lt;_accessed&gt;62968207&lt;/_accessed&gt;&lt;/Details&gt;&lt;Extra&gt;&lt;DBUID&gt;{F96A950B-833F-4880-A151-76DA2D6A2879}&lt;/DBUID&gt;&lt;/Extra&gt;&lt;/Item&gt;&lt;/References&gt;&lt;/Group&gt;&lt;/Citation&gt;_x000a_"/>
    <w:docVar w:name="ne_docsoft" w:val="MSWord"/>
    <w:docVar w:name="ne_docversion" w:val="NoteExpress 2.0"/>
    <w:docVar w:name="ne_stylename" w:val="Australian Veterinary J"/>
  </w:docVars>
  <w:rsids>
    <w:rsidRoot w:val="00EE705F"/>
    <w:rsid w:val="00000265"/>
    <w:rsid w:val="00000BDA"/>
    <w:rsid w:val="00001169"/>
    <w:rsid w:val="00001806"/>
    <w:rsid w:val="00001CD1"/>
    <w:rsid w:val="00005220"/>
    <w:rsid w:val="00005815"/>
    <w:rsid w:val="00005A93"/>
    <w:rsid w:val="00006773"/>
    <w:rsid w:val="00006E68"/>
    <w:rsid w:val="00007DBC"/>
    <w:rsid w:val="00007EA1"/>
    <w:rsid w:val="00010051"/>
    <w:rsid w:val="000100F0"/>
    <w:rsid w:val="0001037B"/>
    <w:rsid w:val="00010565"/>
    <w:rsid w:val="000111E3"/>
    <w:rsid w:val="000129B2"/>
    <w:rsid w:val="00012FF9"/>
    <w:rsid w:val="00013560"/>
    <w:rsid w:val="00013805"/>
    <w:rsid w:val="0001389C"/>
    <w:rsid w:val="00013E8F"/>
    <w:rsid w:val="00014314"/>
    <w:rsid w:val="00014784"/>
    <w:rsid w:val="0001584A"/>
    <w:rsid w:val="00015A32"/>
    <w:rsid w:val="00016026"/>
    <w:rsid w:val="000169B4"/>
    <w:rsid w:val="00017B5C"/>
    <w:rsid w:val="00017E02"/>
    <w:rsid w:val="00020F40"/>
    <w:rsid w:val="000212AE"/>
    <w:rsid w:val="00021434"/>
    <w:rsid w:val="00021774"/>
    <w:rsid w:val="00021DF3"/>
    <w:rsid w:val="00023869"/>
    <w:rsid w:val="00023E36"/>
    <w:rsid w:val="00024598"/>
    <w:rsid w:val="00024B21"/>
    <w:rsid w:val="00026963"/>
    <w:rsid w:val="000270BF"/>
    <w:rsid w:val="000279B0"/>
    <w:rsid w:val="00032769"/>
    <w:rsid w:val="0003311E"/>
    <w:rsid w:val="000331AB"/>
    <w:rsid w:val="00033EF3"/>
    <w:rsid w:val="00033F08"/>
    <w:rsid w:val="0003413A"/>
    <w:rsid w:val="00035E1D"/>
    <w:rsid w:val="00036420"/>
    <w:rsid w:val="00036D8C"/>
    <w:rsid w:val="00037B58"/>
    <w:rsid w:val="00044068"/>
    <w:rsid w:val="00051B73"/>
    <w:rsid w:val="000575CF"/>
    <w:rsid w:val="00060ABE"/>
    <w:rsid w:val="00061914"/>
    <w:rsid w:val="00061A50"/>
    <w:rsid w:val="00062508"/>
    <w:rsid w:val="0006361B"/>
    <w:rsid w:val="00064104"/>
    <w:rsid w:val="00064F32"/>
    <w:rsid w:val="000652E3"/>
    <w:rsid w:val="00065E38"/>
    <w:rsid w:val="00066025"/>
    <w:rsid w:val="00066917"/>
    <w:rsid w:val="00067196"/>
    <w:rsid w:val="00067A8F"/>
    <w:rsid w:val="000701D1"/>
    <w:rsid w:val="00070DD6"/>
    <w:rsid w:val="0007231D"/>
    <w:rsid w:val="000757E7"/>
    <w:rsid w:val="00076735"/>
    <w:rsid w:val="00076872"/>
    <w:rsid w:val="00077EC3"/>
    <w:rsid w:val="000809BC"/>
    <w:rsid w:val="00080A20"/>
    <w:rsid w:val="000818AB"/>
    <w:rsid w:val="00082796"/>
    <w:rsid w:val="00082DF4"/>
    <w:rsid w:val="000837C2"/>
    <w:rsid w:val="00084615"/>
    <w:rsid w:val="0008575C"/>
    <w:rsid w:val="00085ED1"/>
    <w:rsid w:val="00086FF5"/>
    <w:rsid w:val="000878F8"/>
    <w:rsid w:val="00087C0A"/>
    <w:rsid w:val="00090CBC"/>
    <w:rsid w:val="00091788"/>
    <w:rsid w:val="00092219"/>
    <w:rsid w:val="00093056"/>
    <w:rsid w:val="00093BC4"/>
    <w:rsid w:val="000943E6"/>
    <w:rsid w:val="000966A1"/>
    <w:rsid w:val="00097929"/>
    <w:rsid w:val="000A1B4C"/>
    <w:rsid w:val="000A1E80"/>
    <w:rsid w:val="000A3783"/>
    <w:rsid w:val="000A3B70"/>
    <w:rsid w:val="000A5153"/>
    <w:rsid w:val="000A5297"/>
    <w:rsid w:val="000A6361"/>
    <w:rsid w:val="000A71FF"/>
    <w:rsid w:val="000B046C"/>
    <w:rsid w:val="000B0775"/>
    <w:rsid w:val="000B10AE"/>
    <w:rsid w:val="000B1D59"/>
    <w:rsid w:val="000B30BF"/>
    <w:rsid w:val="000B4B41"/>
    <w:rsid w:val="000B566B"/>
    <w:rsid w:val="000B595C"/>
    <w:rsid w:val="000B5ADB"/>
    <w:rsid w:val="000B662E"/>
    <w:rsid w:val="000B7294"/>
    <w:rsid w:val="000B75D0"/>
    <w:rsid w:val="000C1CF8"/>
    <w:rsid w:val="000C49CF"/>
    <w:rsid w:val="000C52E9"/>
    <w:rsid w:val="000C5B8B"/>
    <w:rsid w:val="000C5C72"/>
    <w:rsid w:val="000C5CDC"/>
    <w:rsid w:val="000C65DC"/>
    <w:rsid w:val="000C66F3"/>
    <w:rsid w:val="000C6900"/>
    <w:rsid w:val="000C7F5B"/>
    <w:rsid w:val="000D0174"/>
    <w:rsid w:val="000D28BF"/>
    <w:rsid w:val="000D2F0C"/>
    <w:rsid w:val="000D31E8"/>
    <w:rsid w:val="000D3288"/>
    <w:rsid w:val="000D76E4"/>
    <w:rsid w:val="000E0E2C"/>
    <w:rsid w:val="000E28A6"/>
    <w:rsid w:val="000E2B35"/>
    <w:rsid w:val="000E3816"/>
    <w:rsid w:val="000E3ED7"/>
    <w:rsid w:val="000E4629"/>
    <w:rsid w:val="000E4EBD"/>
    <w:rsid w:val="000E4F77"/>
    <w:rsid w:val="000E593D"/>
    <w:rsid w:val="000E651D"/>
    <w:rsid w:val="000E70D8"/>
    <w:rsid w:val="000F1388"/>
    <w:rsid w:val="000F265C"/>
    <w:rsid w:val="000F3AFA"/>
    <w:rsid w:val="000F5712"/>
    <w:rsid w:val="000F6611"/>
    <w:rsid w:val="000F7E22"/>
    <w:rsid w:val="000F7F44"/>
    <w:rsid w:val="00101974"/>
    <w:rsid w:val="00107554"/>
    <w:rsid w:val="001075E9"/>
    <w:rsid w:val="001104F3"/>
    <w:rsid w:val="00111A31"/>
    <w:rsid w:val="00111ACA"/>
    <w:rsid w:val="00112E65"/>
    <w:rsid w:val="00112EEB"/>
    <w:rsid w:val="00113B56"/>
    <w:rsid w:val="00114D9F"/>
    <w:rsid w:val="00115963"/>
    <w:rsid w:val="00115EA1"/>
    <w:rsid w:val="00116A80"/>
    <w:rsid w:val="001173FF"/>
    <w:rsid w:val="0011793B"/>
    <w:rsid w:val="00121401"/>
    <w:rsid w:val="00121854"/>
    <w:rsid w:val="00122392"/>
    <w:rsid w:val="0012563A"/>
    <w:rsid w:val="001264DE"/>
    <w:rsid w:val="00126D15"/>
    <w:rsid w:val="00127CCD"/>
    <w:rsid w:val="00130BDD"/>
    <w:rsid w:val="001313A7"/>
    <w:rsid w:val="00131F30"/>
    <w:rsid w:val="0013276F"/>
    <w:rsid w:val="00134181"/>
    <w:rsid w:val="001342B5"/>
    <w:rsid w:val="00135B24"/>
    <w:rsid w:val="0013621E"/>
    <w:rsid w:val="00136279"/>
    <w:rsid w:val="0013642E"/>
    <w:rsid w:val="00136B26"/>
    <w:rsid w:val="001378AD"/>
    <w:rsid w:val="00142EFE"/>
    <w:rsid w:val="00146070"/>
    <w:rsid w:val="00151833"/>
    <w:rsid w:val="001522CB"/>
    <w:rsid w:val="00152A23"/>
    <w:rsid w:val="00155FEB"/>
    <w:rsid w:val="001563AA"/>
    <w:rsid w:val="0015661C"/>
    <w:rsid w:val="00156B11"/>
    <w:rsid w:val="0016264B"/>
    <w:rsid w:val="00162CB7"/>
    <w:rsid w:val="001659D7"/>
    <w:rsid w:val="0016619B"/>
    <w:rsid w:val="001665C9"/>
    <w:rsid w:val="00166F32"/>
    <w:rsid w:val="001718C0"/>
    <w:rsid w:val="00171E5B"/>
    <w:rsid w:val="00171F94"/>
    <w:rsid w:val="00172664"/>
    <w:rsid w:val="00175D4E"/>
    <w:rsid w:val="0017668A"/>
    <w:rsid w:val="001766FE"/>
    <w:rsid w:val="001771E7"/>
    <w:rsid w:val="00177558"/>
    <w:rsid w:val="00180BCE"/>
    <w:rsid w:val="00180F76"/>
    <w:rsid w:val="00182EE8"/>
    <w:rsid w:val="0018483C"/>
    <w:rsid w:val="001863ED"/>
    <w:rsid w:val="00186853"/>
    <w:rsid w:val="00186D6A"/>
    <w:rsid w:val="00187B28"/>
    <w:rsid w:val="0019032B"/>
    <w:rsid w:val="001911FF"/>
    <w:rsid w:val="00191619"/>
    <w:rsid w:val="00192006"/>
    <w:rsid w:val="001920DD"/>
    <w:rsid w:val="00192194"/>
    <w:rsid w:val="00193180"/>
    <w:rsid w:val="00193259"/>
    <w:rsid w:val="001938AA"/>
    <w:rsid w:val="00193C05"/>
    <w:rsid w:val="0019483F"/>
    <w:rsid w:val="001951F0"/>
    <w:rsid w:val="0019530C"/>
    <w:rsid w:val="001953D7"/>
    <w:rsid w:val="00195EB6"/>
    <w:rsid w:val="00196792"/>
    <w:rsid w:val="0019686E"/>
    <w:rsid w:val="001976D3"/>
    <w:rsid w:val="00197881"/>
    <w:rsid w:val="00197C34"/>
    <w:rsid w:val="001A0997"/>
    <w:rsid w:val="001B1519"/>
    <w:rsid w:val="001B1FE9"/>
    <w:rsid w:val="001B2697"/>
    <w:rsid w:val="001B2E2D"/>
    <w:rsid w:val="001B2EE3"/>
    <w:rsid w:val="001B414D"/>
    <w:rsid w:val="001B5CD2"/>
    <w:rsid w:val="001B7E33"/>
    <w:rsid w:val="001C0BEE"/>
    <w:rsid w:val="001C13C4"/>
    <w:rsid w:val="001C13DF"/>
    <w:rsid w:val="001C1E49"/>
    <w:rsid w:val="001C23F2"/>
    <w:rsid w:val="001C27C1"/>
    <w:rsid w:val="001C2A98"/>
    <w:rsid w:val="001C3B86"/>
    <w:rsid w:val="001C4D33"/>
    <w:rsid w:val="001C4D95"/>
    <w:rsid w:val="001C6504"/>
    <w:rsid w:val="001C6FB7"/>
    <w:rsid w:val="001C7B0A"/>
    <w:rsid w:val="001C7FE0"/>
    <w:rsid w:val="001D08FE"/>
    <w:rsid w:val="001D2428"/>
    <w:rsid w:val="001D2D69"/>
    <w:rsid w:val="001D3D7D"/>
    <w:rsid w:val="001D3FFF"/>
    <w:rsid w:val="001D4997"/>
    <w:rsid w:val="001D5136"/>
    <w:rsid w:val="001D5527"/>
    <w:rsid w:val="001D625F"/>
    <w:rsid w:val="001D68A4"/>
    <w:rsid w:val="001D6C55"/>
    <w:rsid w:val="001D6CF4"/>
    <w:rsid w:val="001D70AD"/>
    <w:rsid w:val="001D7576"/>
    <w:rsid w:val="001D75A7"/>
    <w:rsid w:val="001E0E3F"/>
    <w:rsid w:val="001E14A0"/>
    <w:rsid w:val="001E26A7"/>
    <w:rsid w:val="001E2FC0"/>
    <w:rsid w:val="001E3C79"/>
    <w:rsid w:val="001E47DF"/>
    <w:rsid w:val="001E7376"/>
    <w:rsid w:val="001F0F79"/>
    <w:rsid w:val="001F2198"/>
    <w:rsid w:val="001F225C"/>
    <w:rsid w:val="001F265A"/>
    <w:rsid w:val="001F2D40"/>
    <w:rsid w:val="001F2D65"/>
    <w:rsid w:val="001F3376"/>
    <w:rsid w:val="001F423A"/>
    <w:rsid w:val="001F4398"/>
    <w:rsid w:val="001F6A30"/>
    <w:rsid w:val="001F6ED9"/>
    <w:rsid w:val="002005AC"/>
    <w:rsid w:val="00200792"/>
    <w:rsid w:val="00201CFA"/>
    <w:rsid w:val="00201F82"/>
    <w:rsid w:val="0020220D"/>
    <w:rsid w:val="00202448"/>
    <w:rsid w:val="00202D15"/>
    <w:rsid w:val="00203C93"/>
    <w:rsid w:val="00204569"/>
    <w:rsid w:val="00204FCB"/>
    <w:rsid w:val="00205357"/>
    <w:rsid w:val="00205628"/>
    <w:rsid w:val="00205B3F"/>
    <w:rsid w:val="00211364"/>
    <w:rsid w:val="00211974"/>
    <w:rsid w:val="00211BEF"/>
    <w:rsid w:val="0021223D"/>
    <w:rsid w:val="00212E9B"/>
    <w:rsid w:val="00212EAE"/>
    <w:rsid w:val="00214BEE"/>
    <w:rsid w:val="0021745B"/>
    <w:rsid w:val="002205B8"/>
    <w:rsid w:val="00221FD2"/>
    <w:rsid w:val="002222B1"/>
    <w:rsid w:val="00222E71"/>
    <w:rsid w:val="00223C8E"/>
    <w:rsid w:val="00225720"/>
    <w:rsid w:val="002259E5"/>
    <w:rsid w:val="00226140"/>
    <w:rsid w:val="002274F3"/>
    <w:rsid w:val="00227710"/>
    <w:rsid w:val="0023094C"/>
    <w:rsid w:val="002319CA"/>
    <w:rsid w:val="00232746"/>
    <w:rsid w:val="00232935"/>
    <w:rsid w:val="00233484"/>
    <w:rsid w:val="00234303"/>
    <w:rsid w:val="00234BE3"/>
    <w:rsid w:val="00235098"/>
    <w:rsid w:val="00235A90"/>
    <w:rsid w:val="0023624F"/>
    <w:rsid w:val="00236B25"/>
    <w:rsid w:val="00241E48"/>
    <w:rsid w:val="0024214E"/>
    <w:rsid w:val="00242623"/>
    <w:rsid w:val="00243666"/>
    <w:rsid w:val="00244127"/>
    <w:rsid w:val="0024466F"/>
    <w:rsid w:val="00247434"/>
    <w:rsid w:val="00250558"/>
    <w:rsid w:val="0025062F"/>
    <w:rsid w:val="0025238A"/>
    <w:rsid w:val="00252C3B"/>
    <w:rsid w:val="0025357C"/>
    <w:rsid w:val="0025703E"/>
    <w:rsid w:val="002579A8"/>
    <w:rsid w:val="002605D1"/>
    <w:rsid w:val="00260652"/>
    <w:rsid w:val="002612A4"/>
    <w:rsid w:val="00261F25"/>
    <w:rsid w:val="002648A9"/>
    <w:rsid w:val="0026520A"/>
    <w:rsid w:val="0026536F"/>
    <w:rsid w:val="0026553C"/>
    <w:rsid w:val="00265804"/>
    <w:rsid w:val="002661A0"/>
    <w:rsid w:val="0026790A"/>
    <w:rsid w:val="00267DD5"/>
    <w:rsid w:val="00272386"/>
    <w:rsid w:val="00274A0A"/>
    <w:rsid w:val="00276F6D"/>
    <w:rsid w:val="00277593"/>
    <w:rsid w:val="002804AA"/>
    <w:rsid w:val="00280909"/>
    <w:rsid w:val="00280918"/>
    <w:rsid w:val="00280B90"/>
    <w:rsid w:val="002814ED"/>
    <w:rsid w:val="002822A7"/>
    <w:rsid w:val="00282AF6"/>
    <w:rsid w:val="00283311"/>
    <w:rsid w:val="0028596A"/>
    <w:rsid w:val="00287085"/>
    <w:rsid w:val="00287DC0"/>
    <w:rsid w:val="00287EAF"/>
    <w:rsid w:val="00290ABB"/>
    <w:rsid w:val="00290AF9"/>
    <w:rsid w:val="00291131"/>
    <w:rsid w:val="00292D04"/>
    <w:rsid w:val="00294114"/>
    <w:rsid w:val="002967CF"/>
    <w:rsid w:val="00296938"/>
    <w:rsid w:val="00296BD9"/>
    <w:rsid w:val="0029764F"/>
    <w:rsid w:val="00297788"/>
    <w:rsid w:val="00297B4D"/>
    <w:rsid w:val="002A0F47"/>
    <w:rsid w:val="002A129F"/>
    <w:rsid w:val="002A179A"/>
    <w:rsid w:val="002A3285"/>
    <w:rsid w:val="002A34F9"/>
    <w:rsid w:val="002A484B"/>
    <w:rsid w:val="002A4AB0"/>
    <w:rsid w:val="002A4E34"/>
    <w:rsid w:val="002A64A6"/>
    <w:rsid w:val="002A6F6F"/>
    <w:rsid w:val="002B1FE3"/>
    <w:rsid w:val="002B3301"/>
    <w:rsid w:val="002B7E9C"/>
    <w:rsid w:val="002C1445"/>
    <w:rsid w:val="002C47D4"/>
    <w:rsid w:val="002C4887"/>
    <w:rsid w:val="002C6446"/>
    <w:rsid w:val="002D03BD"/>
    <w:rsid w:val="002D0F38"/>
    <w:rsid w:val="002D3673"/>
    <w:rsid w:val="002D55D5"/>
    <w:rsid w:val="002D6560"/>
    <w:rsid w:val="002D6747"/>
    <w:rsid w:val="002D6A5D"/>
    <w:rsid w:val="002D7342"/>
    <w:rsid w:val="002D77E3"/>
    <w:rsid w:val="002E3509"/>
    <w:rsid w:val="002E544F"/>
    <w:rsid w:val="002E54B1"/>
    <w:rsid w:val="002F1329"/>
    <w:rsid w:val="002F1390"/>
    <w:rsid w:val="002F230E"/>
    <w:rsid w:val="002F282B"/>
    <w:rsid w:val="002F2859"/>
    <w:rsid w:val="002F2966"/>
    <w:rsid w:val="002F3105"/>
    <w:rsid w:val="002F5177"/>
    <w:rsid w:val="002F6287"/>
    <w:rsid w:val="002F6D86"/>
    <w:rsid w:val="002F6E3C"/>
    <w:rsid w:val="0030059B"/>
    <w:rsid w:val="0030117D"/>
    <w:rsid w:val="00301F30"/>
    <w:rsid w:val="0030259E"/>
    <w:rsid w:val="00302A4E"/>
    <w:rsid w:val="003038FD"/>
    <w:rsid w:val="00303C87"/>
    <w:rsid w:val="00304108"/>
    <w:rsid w:val="003041F3"/>
    <w:rsid w:val="003045DB"/>
    <w:rsid w:val="00304860"/>
    <w:rsid w:val="003108E5"/>
    <w:rsid w:val="0031118F"/>
    <w:rsid w:val="003115A8"/>
    <w:rsid w:val="003120CB"/>
    <w:rsid w:val="0031294D"/>
    <w:rsid w:val="00313C16"/>
    <w:rsid w:val="003176B9"/>
    <w:rsid w:val="00320153"/>
    <w:rsid w:val="00320367"/>
    <w:rsid w:val="00322871"/>
    <w:rsid w:val="00322D2A"/>
    <w:rsid w:val="00326D52"/>
    <w:rsid w:val="00326FB3"/>
    <w:rsid w:val="00327C0F"/>
    <w:rsid w:val="00331254"/>
    <w:rsid w:val="003316D4"/>
    <w:rsid w:val="003321B2"/>
    <w:rsid w:val="00332BBE"/>
    <w:rsid w:val="00333023"/>
    <w:rsid w:val="003330F6"/>
    <w:rsid w:val="00333822"/>
    <w:rsid w:val="00333D67"/>
    <w:rsid w:val="00334B8B"/>
    <w:rsid w:val="00336715"/>
    <w:rsid w:val="003401EC"/>
    <w:rsid w:val="0034059F"/>
    <w:rsid w:val="00340DFD"/>
    <w:rsid w:val="003410A1"/>
    <w:rsid w:val="00341B94"/>
    <w:rsid w:val="00344954"/>
    <w:rsid w:val="00344C80"/>
    <w:rsid w:val="00345906"/>
    <w:rsid w:val="00350596"/>
    <w:rsid w:val="00350CD7"/>
    <w:rsid w:val="0035101F"/>
    <w:rsid w:val="00353355"/>
    <w:rsid w:val="00355513"/>
    <w:rsid w:val="00360C17"/>
    <w:rsid w:val="003614A6"/>
    <w:rsid w:val="003621C6"/>
    <w:rsid w:val="003622B8"/>
    <w:rsid w:val="00364BE9"/>
    <w:rsid w:val="0036650E"/>
    <w:rsid w:val="00366723"/>
    <w:rsid w:val="00366B76"/>
    <w:rsid w:val="003718AA"/>
    <w:rsid w:val="00373051"/>
    <w:rsid w:val="003732E9"/>
    <w:rsid w:val="003734F6"/>
    <w:rsid w:val="00373B8F"/>
    <w:rsid w:val="0037527F"/>
    <w:rsid w:val="00376D95"/>
    <w:rsid w:val="00377FBB"/>
    <w:rsid w:val="00381026"/>
    <w:rsid w:val="003813E6"/>
    <w:rsid w:val="003838B7"/>
    <w:rsid w:val="00384145"/>
    <w:rsid w:val="00385140"/>
    <w:rsid w:val="003904C1"/>
    <w:rsid w:val="00391667"/>
    <w:rsid w:val="00391E60"/>
    <w:rsid w:val="00393CC7"/>
    <w:rsid w:val="00396302"/>
    <w:rsid w:val="003971F7"/>
    <w:rsid w:val="003A0505"/>
    <w:rsid w:val="003A16FC"/>
    <w:rsid w:val="003A2C8A"/>
    <w:rsid w:val="003A31A2"/>
    <w:rsid w:val="003A3275"/>
    <w:rsid w:val="003A4FCD"/>
    <w:rsid w:val="003A59E4"/>
    <w:rsid w:val="003A74B3"/>
    <w:rsid w:val="003B0944"/>
    <w:rsid w:val="003B1593"/>
    <w:rsid w:val="003B36A7"/>
    <w:rsid w:val="003B3EF2"/>
    <w:rsid w:val="003B4381"/>
    <w:rsid w:val="003B6B70"/>
    <w:rsid w:val="003C1043"/>
    <w:rsid w:val="003C1A30"/>
    <w:rsid w:val="003C1A3C"/>
    <w:rsid w:val="003C3325"/>
    <w:rsid w:val="003C6779"/>
    <w:rsid w:val="003C6A27"/>
    <w:rsid w:val="003C71BE"/>
    <w:rsid w:val="003D033C"/>
    <w:rsid w:val="003D1A31"/>
    <w:rsid w:val="003D2998"/>
    <w:rsid w:val="003D2DA0"/>
    <w:rsid w:val="003D2F0A"/>
    <w:rsid w:val="003D321F"/>
    <w:rsid w:val="003D3891"/>
    <w:rsid w:val="003D3FE9"/>
    <w:rsid w:val="003D479B"/>
    <w:rsid w:val="003D5D84"/>
    <w:rsid w:val="003D7F8C"/>
    <w:rsid w:val="003E02D6"/>
    <w:rsid w:val="003E0F4F"/>
    <w:rsid w:val="003E18AC"/>
    <w:rsid w:val="003E210B"/>
    <w:rsid w:val="003E2A12"/>
    <w:rsid w:val="003E32AE"/>
    <w:rsid w:val="003E3384"/>
    <w:rsid w:val="003E3CA4"/>
    <w:rsid w:val="003E4010"/>
    <w:rsid w:val="003E42B8"/>
    <w:rsid w:val="003E47AC"/>
    <w:rsid w:val="003E548E"/>
    <w:rsid w:val="003F10BD"/>
    <w:rsid w:val="003F1D41"/>
    <w:rsid w:val="003F2656"/>
    <w:rsid w:val="003F3F74"/>
    <w:rsid w:val="003F46AB"/>
    <w:rsid w:val="003F490B"/>
    <w:rsid w:val="003F686A"/>
    <w:rsid w:val="004005F1"/>
    <w:rsid w:val="00400B37"/>
    <w:rsid w:val="004037FD"/>
    <w:rsid w:val="00403EB5"/>
    <w:rsid w:val="00404FE6"/>
    <w:rsid w:val="004059D9"/>
    <w:rsid w:val="004068FF"/>
    <w:rsid w:val="0040725D"/>
    <w:rsid w:val="00407B24"/>
    <w:rsid w:val="00407EC8"/>
    <w:rsid w:val="0041110A"/>
    <w:rsid w:val="00411624"/>
    <w:rsid w:val="0041254D"/>
    <w:rsid w:val="004141DB"/>
    <w:rsid w:val="004148DE"/>
    <w:rsid w:val="004148E1"/>
    <w:rsid w:val="00414CFA"/>
    <w:rsid w:val="004156DC"/>
    <w:rsid w:val="00415EC0"/>
    <w:rsid w:val="004160E7"/>
    <w:rsid w:val="00416D7B"/>
    <w:rsid w:val="00417EB5"/>
    <w:rsid w:val="0042037A"/>
    <w:rsid w:val="00420BE9"/>
    <w:rsid w:val="004221B2"/>
    <w:rsid w:val="00423AD8"/>
    <w:rsid w:val="00423FDD"/>
    <w:rsid w:val="00424C85"/>
    <w:rsid w:val="004260BD"/>
    <w:rsid w:val="0043012F"/>
    <w:rsid w:val="00430F1F"/>
    <w:rsid w:val="00431E28"/>
    <w:rsid w:val="004326EA"/>
    <w:rsid w:val="0043476C"/>
    <w:rsid w:val="00437362"/>
    <w:rsid w:val="00437AB8"/>
    <w:rsid w:val="004408F4"/>
    <w:rsid w:val="004420B1"/>
    <w:rsid w:val="0044434C"/>
    <w:rsid w:val="0044456B"/>
    <w:rsid w:val="004459CF"/>
    <w:rsid w:val="00447BD1"/>
    <w:rsid w:val="00450549"/>
    <w:rsid w:val="004507F3"/>
    <w:rsid w:val="00450AF4"/>
    <w:rsid w:val="00451183"/>
    <w:rsid w:val="004518E6"/>
    <w:rsid w:val="00451A47"/>
    <w:rsid w:val="00451A6B"/>
    <w:rsid w:val="004553D5"/>
    <w:rsid w:val="0045584A"/>
    <w:rsid w:val="00455E72"/>
    <w:rsid w:val="004566FC"/>
    <w:rsid w:val="00456A57"/>
    <w:rsid w:val="00456F3D"/>
    <w:rsid w:val="00460377"/>
    <w:rsid w:val="004607DE"/>
    <w:rsid w:val="004671C7"/>
    <w:rsid w:val="00467F36"/>
    <w:rsid w:val="00472F4D"/>
    <w:rsid w:val="004730BF"/>
    <w:rsid w:val="00473825"/>
    <w:rsid w:val="00474DCB"/>
    <w:rsid w:val="0047535C"/>
    <w:rsid w:val="00475818"/>
    <w:rsid w:val="004762F6"/>
    <w:rsid w:val="00481585"/>
    <w:rsid w:val="00482D5F"/>
    <w:rsid w:val="00483F63"/>
    <w:rsid w:val="00485870"/>
    <w:rsid w:val="00485FE8"/>
    <w:rsid w:val="004863D8"/>
    <w:rsid w:val="00486456"/>
    <w:rsid w:val="00490001"/>
    <w:rsid w:val="00490AF4"/>
    <w:rsid w:val="00491421"/>
    <w:rsid w:val="00491D7A"/>
    <w:rsid w:val="00492473"/>
    <w:rsid w:val="00492DE8"/>
    <w:rsid w:val="00492EB5"/>
    <w:rsid w:val="00493992"/>
    <w:rsid w:val="00494F77"/>
    <w:rsid w:val="00497721"/>
    <w:rsid w:val="004A0229"/>
    <w:rsid w:val="004A34FF"/>
    <w:rsid w:val="004A35D2"/>
    <w:rsid w:val="004A5D8E"/>
    <w:rsid w:val="004A71E4"/>
    <w:rsid w:val="004A7A1D"/>
    <w:rsid w:val="004B1070"/>
    <w:rsid w:val="004B1723"/>
    <w:rsid w:val="004B2F00"/>
    <w:rsid w:val="004B3A50"/>
    <w:rsid w:val="004B4150"/>
    <w:rsid w:val="004B52E9"/>
    <w:rsid w:val="004B667A"/>
    <w:rsid w:val="004B6E31"/>
    <w:rsid w:val="004B75C1"/>
    <w:rsid w:val="004B7C51"/>
    <w:rsid w:val="004C1D66"/>
    <w:rsid w:val="004C31D7"/>
    <w:rsid w:val="004C3E53"/>
    <w:rsid w:val="004C41FD"/>
    <w:rsid w:val="004C4AD2"/>
    <w:rsid w:val="004C6676"/>
    <w:rsid w:val="004C6981"/>
    <w:rsid w:val="004C730E"/>
    <w:rsid w:val="004D1F21"/>
    <w:rsid w:val="004D268C"/>
    <w:rsid w:val="004D59D8"/>
    <w:rsid w:val="004D5DA1"/>
    <w:rsid w:val="004D5DAB"/>
    <w:rsid w:val="004D6BB7"/>
    <w:rsid w:val="004D7910"/>
    <w:rsid w:val="004E150F"/>
    <w:rsid w:val="004E1DCA"/>
    <w:rsid w:val="004E23A1"/>
    <w:rsid w:val="004E2FEF"/>
    <w:rsid w:val="004E3489"/>
    <w:rsid w:val="004E358A"/>
    <w:rsid w:val="004E3AFA"/>
    <w:rsid w:val="004E57B6"/>
    <w:rsid w:val="004E6588"/>
    <w:rsid w:val="004E6B74"/>
    <w:rsid w:val="004F1C7B"/>
    <w:rsid w:val="004F2623"/>
    <w:rsid w:val="004F2742"/>
    <w:rsid w:val="004F2D78"/>
    <w:rsid w:val="004F3D8C"/>
    <w:rsid w:val="004F408F"/>
    <w:rsid w:val="005015B3"/>
    <w:rsid w:val="00502A0A"/>
    <w:rsid w:val="0050437B"/>
    <w:rsid w:val="00504C1F"/>
    <w:rsid w:val="00506E52"/>
    <w:rsid w:val="00507C50"/>
    <w:rsid w:val="00510557"/>
    <w:rsid w:val="00514B7F"/>
    <w:rsid w:val="00514D40"/>
    <w:rsid w:val="005163B2"/>
    <w:rsid w:val="00517C3A"/>
    <w:rsid w:val="00522959"/>
    <w:rsid w:val="005234EF"/>
    <w:rsid w:val="00525AD5"/>
    <w:rsid w:val="00527BF4"/>
    <w:rsid w:val="005308CF"/>
    <w:rsid w:val="00532064"/>
    <w:rsid w:val="0053231E"/>
    <w:rsid w:val="005324BE"/>
    <w:rsid w:val="00532836"/>
    <w:rsid w:val="00532E48"/>
    <w:rsid w:val="00534F6C"/>
    <w:rsid w:val="00535994"/>
    <w:rsid w:val="0053646D"/>
    <w:rsid w:val="00536D67"/>
    <w:rsid w:val="00540AAD"/>
    <w:rsid w:val="00540E2D"/>
    <w:rsid w:val="00543EC1"/>
    <w:rsid w:val="005441B5"/>
    <w:rsid w:val="005458EE"/>
    <w:rsid w:val="00546458"/>
    <w:rsid w:val="00550595"/>
    <w:rsid w:val="0055087C"/>
    <w:rsid w:val="00552191"/>
    <w:rsid w:val="00552F21"/>
    <w:rsid w:val="00553413"/>
    <w:rsid w:val="0055341B"/>
    <w:rsid w:val="00555983"/>
    <w:rsid w:val="00556319"/>
    <w:rsid w:val="0055670E"/>
    <w:rsid w:val="00557E0D"/>
    <w:rsid w:val="00560E31"/>
    <w:rsid w:val="00561537"/>
    <w:rsid w:val="00561BDA"/>
    <w:rsid w:val="00562908"/>
    <w:rsid w:val="00562A20"/>
    <w:rsid w:val="005642BF"/>
    <w:rsid w:val="0056710A"/>
    <w:rsid w:val="00567DBF"/>
    <w:rsid w:val="00571AF3"/>
    <w:rsid w:val="0057516B"/>
    <w:rsid w:val="005758E8"/>
    <w:rsid w:val="00576726"/>
    <w:rsid w:val="005768A2"/>
    <w:rsid w:val="00577A46"/>
    <w:rsid w:val="00581636"/>
    <w:rsid w:val="00581A24"/>
    <w:rsid w:val="00581B23"/>
    <w:rsid w:val="00581EF1"/>
    <w:rsid w:val="0058219C"/>
    <w:rsid w:val="00582B02"/>
    <w:rsid w:val="00582ECE"/>
    <w:rsid w:val="00583F8F"/>
    <w:rsid w:val="0058488F"/>
    <w:rsid w:val="00584E5E"/>
    <w:rsid w:val="00586B67"/>
    <w:rsid w:val="0058707F"/>
    <w:rsid w:val="00587409"/>
    <w:rsid w:val="005916BE"/>
    <w:rsid w:val="00591DBD"/>
    <w:rsid w:val="005931FE"/>
    <w:rsid w:val="00593928"/>
    <w:rsid w:val="005965F6"/>
    <w:rsid w:val="00596EF8"/>
    <w:rsid w:val="005A0028"/>
    <w:rsid w:val="005A0ACC"/>
    <w:rsid w:val="005A2F7A"/>
    <w:rsid w:val="005A35B6"/>
    <w:rsid w:val="005A7855"/>
    <w:rsid w:val="005B0072"/>
    <w:rsid w:val="005B0732"/>
    <w:rsid w:val="005B2751"/>
    <w:rsid w:val="005B2B30"/>
    <w:rsid w:val="005B38A0"/>
    <w:rsid w:val="005B3FA2"/>
    <w:rsid w:val="005B4623"/>
    <w:rsid w:val="005B491C"/>
    <w:rsid w:val="005B4B0B"/>
    <w:rsid w:val="005B4DBF"/>
    <w:rsid w:val="005B5DE2"/>
    <w:rsid w:val="005B674C"/>
    <w:rsid w:val="005C1858"/>
    <w:rsid w:val="005C24F2"/>
    <w:rsid w:val="005C29B5"/>
    <w:rsid w:val="005C2CB9"/>
    <w:rsid w:val="005C7561"/>
    <w:rsid w:val="005C7DDB"/>
    <w:rsid w:val="005D1A6D"/>
    <w:rsid w:val="005D1E57"/>
    <w:rsid w:val="005D28CC"/>
    <w:rsid w:val="005D2F57"/>
    <w:rsid w:val="005D34F6"/>
    <w:rsid w:val="005D35C2"/>
    <w:rsid w:val="005D4C48"/>
    <w:rsid w:val="005D4F1A"/>
    <w:rsid w:val="005D5C3A"/>
    <w:rsid w:val="005D79A3"/>
    <w:rsid w:val="005D7EF7"/>
    <w:rsid w:val="005E1884"/>
    <w:rsid w:val="005E2535"/>
    <w:rsid w:val="005E4663"/>
    <w:rsid w:val="005E4B95"/>
    <w:rsid w:val="005E510B"/>
    <w:rsid w:val="005E6874"/>
    <w:rsid w:val="005E7E1F"/>
    <w:rsid w:val="005F18F4"/>
    <w:rsid w:val="005F28D9"/>
    <w:rsid w:val="005F2C78"/>
    <w:rsid w:val="005F373A"/>
    <w:rsid w:val="005F3AE3"/>
    <w:rsid w:val="005F4355"/>
    <w:rsid w:val="005F4F87"/>
    <w:rsid w:val="005F5B8D"/>
    <w:rsid w:val="005F62F0"/>
    <w:rsid w:val="005F6B0E"/>
    <w:rsid w:val="005F760E"/>
    <w:rsid w:val="005F7B1D"/>
    <w:rsid w:val="0060222A"/>
    <w:rsid w:val="006070C4"/>
    <w:rsid w:val="00607319"/>
    <w:rsid w:val="00610C21"/>
    <w:rsid w:val="00611907"/>
    <w:rsid w:val="00611D5E"/>
    <w:rsid w:val="00613116"/>
    <w:rsid w:val="00614B41"/>
    <w:rsid w:val="00615888"/>
    <w:rsid w:val="00617018"/>
    <w:rsid w:val="00617133"/>
    <w:rsid w:val="006202A6"/>
    <w:rsid w:val="0062054B"/>
    <w:rsid w:val="00620926"/>
    <w:rsid w:val="00621C4E"/>
    <w:rsid w:val="00624EAE"/>
    <w:rsid w:val="006305D7"/>
    <w:rsid w:val="00631925"/>
    <w:rsid w:val="00631AF6"/>
    <w:rsid w:val="00632F63"/>
    <w:rsid w:val="006339A9"/>
    <w:rsid w:val="00633A01"/>
    <w:rsid w:val="00633B97"/>
    <w:rsid w:val="006341F7"/>
    <w:rsid w:val="00634585"/>
    <w:rsid w:val="00635014"/>
    <w:rsid w:val="006356AA"/>
    <w:rsid w:val="006369CE"/>
    <w:rsid w:val="00637E9B"/>
    <w:rsid w:val="00640B72"/>
    <w:rsid w:val="006411CA"/>
    <w:rsid w:val="00643986"/>
    <w:rsid w:val="006450C9"/>
    <w:rsid w:val="0064546C"/>
    <w:rsid w:val="0064605E"/>
    <w:rsid w:val="00651384"/>
    <w:rsid w:val="0065260D"/>
    <w:rsid w:val="00652E16"/>
    <w:rsid w:val="006550B6"/>
    <w:rsid w:val="00656B99"/>
    <w:rsid w:val="00656E7C"/>
    <w:rsid w:val="00657BC4"/>
    <w:rsid w:val="0066129E"/>
    <w:rsid w:val="006619C8"/>
    <w:rsid w:val="006659C8"/>
    <w:rsid w:val="00670897"/>
    <w:rsid w:val="00671710"/>
    <w:rsid w:val="00671821"/>
    <w:rsid w:val="00671F11"/>
    <w:rsid w:val="00671F32"/>
    <w:rsid w:val="00672EDA"/>
    <w:rsid w:val="00673414"/>
    <w:rsid w:val="00673C66"/>
    <w:rsid w:val="006745C7"/>
    <w:rsid w:val="00676079"/>
    <w:rsid w:val="00676ECD"/>
    <w:rsid w:val="00677D0A"/>
    <w:rsid w:val="0068185F"/>
    <w:rsid w:val="006829A3"/>
    <w:rsid w:val="00685A6D"/>
    <w:rsid w:val="006864B9"/>
    <w:rsid w:val="00692DAB"/>
    <w:rsid w:val="00692F17"/>
    <w:rsid w:val="00694F2A"/>
    <w:rsid w:val="0069615C"/>
    <w:rsid w:val="00696CE8"/>
    <w:rsid w:val="006976B6"/>
    <w:rsid w:val="00697C6D"/>
    <w:rsid w:val="006A01CF"/>
    <w:rsid w:val="006A1241"/>
    <w:rsid w:val="006A20AA"/>
    <w:rsid w:val="006A2CF8"/>
    <w:rsid w:val="006A3CFA"/>
    <w:rsid w:val="006A60DD"/>
    <w:rsid w:val="006A68AC"/>
    <w:rsid w:val="006B0679"/>
    <w:rsid w:val="006B074C"/>
    <w:rsid w:val="006B2C63"/>
    <w:rsid w:val="006B336F"/>
    <w:rsid w:val="006B3B84"/>
    <w:rsid w:val="006B4713"/>
    <w:rsid w:val="006B494A"/>
    <w:rsid w:val="006B4E7C"/>
    <w:rsid w:val="006B5D8C"/>
    <w:rsid w:val="006B602F"/>
    <w:rsid w:val="006B669F"/>
    <w:rsid w:val="006B6EEA"/>
    <w:rsid w:val="006B72D4"/>
    <w:rsid w:val="006C09CA"/>
    <w:rsid w:val="006C09E8"/>
    <w:rsid w:val="006C11CC"/>
    <w:rsid w:val="006C1AEB"/>
    <w:rsid w:val="006C205C"/>
    <w:rsid w:val="006C20F0"/>
    <w:rsid w:val="006C2226"/>
    <w:rsid w:val="006C29C9"/>
    <w:rsid w:val="006C5107"/>
    <w:rsid w:val="006C57FE"/>
    <w:rsid w:val="006C6608"/>
    <w:rsid w:val="006C668E"/>
    <w:rsid w:val="006C69B7"/>
    <w:rsid w:val="006C77C4"/>
    <w:rsid w:val="006D038A"/>
    <w:rsid w:val="006D20F0"/>
    <w:rsid w:val="006D4050"/>
    <w:rsid w:val="006D4515"/>
    <w:rsid w:val="006D4849"/>
    <w:rsid w:val="006D5BC9"/>
    <w:rsid w:val="006E0329"/>
    <w:rsid w:val="006E0FB9"/>
    <w:rsid w:val="006E2256"/>
    <w:rsid w:val="006E4B63"/>
    <w:rsid w:val="006E61D5"/>
    <w:rsid w:val="006F06E4"/>
    <w:rsid w:val="006F7B41"/>
    <w:rsid w:val="00701E3E"/>
    <w:rsid w:val="00702B5D"/>
    <w:rsid w:val="00703ED2"/>
    <w:rsid w:val="00707B8D"/>
    <w:rsid w:val="00711531"/>
    <w:rsid w:val="00713636"/>
    <w:rsid w:val="00714B77"/>
    <w:rsid w:val="00714B8C"/>
    <w:rsid w:val="0071675D"/>
    <w:rsid w:val="00716D36"/>
    <w:rsid w:val="00717736"/>
    <w:rsid w:val="007215FB"/>
    <w:rsid w:val="00721B2C"/>
    <w:rsid w:val="00722AF9"/>
    <w:rsid w:val="00722FA0"/>
    <w:rsid w:val="00724A36"/>
    <w:rsid w:val="00724CD6"/>
    <w:rsid w:val="00725E95"/>
    <w:rsid w:val="007261D3"/>
    <w:rsid w:val="007313E8"/>
    <w:rsid w:val="00732B47"/>
    <w:rsid w:val="007331FF"/>
    <w:rsid w:val="00735CF5"/>
    <w:rsid w:val="0074063A"/>
    <w:rsid w:val="007425B1"/>
    <w:rsid w:val="00742AA4"/>
    <w:rsid w:val="00742C13"/>
    <w:rsid w:val="0074378B"/>
    <w:rsid w:val="00743BA1"/>
    <w:rsid w:val="00744488"/>
    <w:rsid w:val="0074451B"/>
    <w:rsid w:val="00745F1E"/>
    <w:rsid w:val="00747C4A"/>
    <w:rsid w:val="007515FE"/>
    <w:rsid w:val="00751838"/>
    <w:rsid w:val="00751EE3"/>
    <w:rsid w:val="00754830"/>
    <w:rsid w:val="00756805"/>
    <w:rsid w:val="00756986"/>
    <w:rsid w:val="007601D0"/>
    <w:rsid w:val="00760362"/>
    <w:rsid w:val="007603BB"/>
    <w:rsid w:val="0076109D"/>
    <w:rsid w:val="00763438"/>
    <w:rsid w:val="00763DFD"/>
    <w:rsid w:val="00764062"/>
    <w:rsid w:val="00767107"/>
    <w:rsid w:val="0077141C"/>
    <w:rsid w:val="007728E8"/>
    <w:rsid w:val="00772D4F"/>
    <w:rsid w:val="00773617"/>
    <w:rsid w:val="00773BFD"/>
    <w:rsid w:val="00773C26"/>
    <w:rsid w:val="00773CA0"/>
    <w:rsid w:val="007743B3"/>
    <w:rsid w:val="00774490"/>
    <w:rsid w:val="0077581E"/>
    <w:rsid w:val="00780695"/>
    <w:rsid w:val="007818B9"/>
    <w:rsid w:val="007819FF"/>
    <w:rsid w:val="0078360C"/>
    <w:rsid w:val="00784A4C"/>
    <w:rsid w:val="00784BC6"/>
    <w:rsid w:val="0078523D"/>
    <w:rsid w:val="007855B8"/>
    <w:rsid w:val="007931DF"/>
    <w:rsid w:val="00793719"/>
    <w:rsid w:val="00793E83"/>
    <w:rsid w:val="00796EEE"/>
    <w:rsid w:val="007A0172"/>
    <w:rsid w:val="007A1804"/>
    <w:rsid w:val="007A215A"/>
    <w:rsid w:val="007A2511"/>
    <w:rsid w:val="007A260E"/>
    <w:rsid w:val="007A4466"/>
    <w:rsid w:val="007A4D4C"/>
    <w:rsid w:val="007A4DD6"/>
    <w:rsid w:val="007A5CB9"/>
    <w:rsid w:val="007B012A"/>
    <w:rsid w:val="007B1D2E"/>
    <w:rsid w:val="007B20AE"/>
    <w:rsid w:val="007B34D9"/>
    <w:rsid w:val="007B3DF6"/>
    <w:rsid w:val="007B3F1E"/>
    <w:rsid w:val="007B67F9"/>
    <w:rsid w:val="007B6B07"/>
    <w:rsid w:val="007B6D43"/>
    <w:rsid w:val="007B749A"/>
    <w:rsid w:val="007B7C6E"/>
    <w:rsid w:val="007C053B"/>
    <w:rsid w:val="007C137D"/>
    <w:rsid w:val="007C2C48"/>
    <w:rsid w:val="007C32D4"/>
    <w:rsid w:val="007C4F01"/>
    <w:rsid w:val="007C70EF"/>
    <w:rsid w:val="007D332B"/>
    <w:rsid w:val="007D3833"/>
    <w:rsid w:val="007D3A8B"/>
    <w:rsid w:val="007D44D7"/>
    <w:rsid w:val="007D621A"/>
    <w:rsid w:val="007E058A"/>
    <w:rsid w:val="007E0887"/>
    <w:rsid w:val="007E272B"/>
    <w:rsid w:val="007E2887"/>
    <w:rsid w:val="007E3CA0"/>
    <w:rsid w:val="007E50C5"/>
    <w:rsid w:val="007E5278"/>
    <w:rsid w:val="007E749C"/>
    <w:rsid w:val="007E74FB"/>
    <w:rsid w:val="007E79C5"/>
    <w:rsid w:val="007F1B5C"/>
    <w:rsid w:val="007F1F2C"/>
    <w:rsid w:val="007F202E"/>
    <w:rsid w:val="007F31A0"/>
    <w:rsid w:val="007F5B0B"/>
    <w:rsid w:val="007F74DA"/>
    <w:rsid w:val="007F7A08"/>
    <w:rsid w:val="00801257"/>
    <w:rsid w:val="00802475"/>
    <w:rsid w:val="008025F3"/>
    <w:rsid w:val="00803B0A"/>
    <w:rsid w:val="00804A91"/>
    <w:rsid w:val="00804DED"/>
    <w:rsid w:val="00805B96"/>
    <w:rsid w:val="008105BE"/>
    <w:rsid w:val="008115A5"/>
    <w:rsid w:val="00811D46"/>
    <w:rsid w:val="008127D6"/>
    <w:rsid w:val="00812ED3"/>
    <w:rsid w:val="00813284"/>
    <w:rsid w:val="0081415D"/>
    <w:rsid w:val="00815003"/>
    <w:rsid w:val="00815507"/>
    <w:rsid w:val="00817C19"/>
    <w:rsid w:val="00820229"/>
    <w:rsid w:val="00820B7E"/>
    <w:rsid w:val="00822448"/>
    <w:rsid w:val="00822A98"/>
    <w:rsid w:val="00822ABE"/>
    <w:rsid w:val="008244D1"/>
    <w:rsid w:val="00824A66"/>
    <w:rsid w:val="00824C22"/>
    <w:rsid w:val="00826644"/>
    <w:rsid w:val="00827F51"/>
    <w:rsid w:val="0083104E"/>
    <w:rsid w:val="008343BE"/>
    <w:rsid w:val="00835257"/>
    <w:rsid w:val="00835A9E"/>
    <w:rsid w:val="00836535"/>
    <w:rsid w:val="00840DB1"/>
    <w:rsid w:val="00840FB4"/>
    <w:rsid w:val="008410B2"/>
    <w:rsid w:val="00841780"/>
    <w:rsid w:val="008438C2"/>
    <w:rsid w:val="008500A0"/>
    <w:rsid w:val="0085101D"/>
    <w:rsid w:val="008524E5"/>
    <w:rsid w:val="008524ED"/>
    <w:rsid w:val="0085351C"/>
    <w:rsid w:val="0085435A"/>
    <w:rsid w:val="008549CA"/>
    <w:rsid w:val="008556C3"/>
    <w:rsid w:val="0085683F"/>
    <w:rsid w:val="0085687C"/>
    <w:rsid w:val="00857380"/>
    <w:rsid w:val="008611C1"/>
    <w:rsid w:val="008617AD"/>
    <w:rsid w:val="00863A72"/>
    <w:rsid w:val="008706C5"/>
    <w:rsid w:val="00872C7B"/>
    <w:rsid w:val="00873328"/>
    <w:rsid w:val="008735C6"/>
    <w:rsid w:val="00873707"/>
    <w:rsid w:val="00873BC0"/>
    <w:rsid w:val="00873FD5"/>
    <w:rsid w:val="00874B20"/>
    <w:rsid w:val="00875609"/>
    <w:rsid w:val="008757C6"/>
    <w:rsid w:val="00875F30"/>
    <w:rsid w:val="008761D7"/>
    <w:rsid w:val="008763E1"/>
    <w:rsid w:val="00876C51"/>
    <w:rsid w:val="0087775C"/>
    <w:rsid w:val="00877EC8"/>
    <w:rsid w:val="00880F36"/>
    <w:rsid w:val="00884774"/>
    <w:rsid w:val="00884A4D"/>
    <w:rsid w:val="00885530"/>
    <w:rsid w:val="008861E1"/>
    <w:rsid w:val="00887E7B"/>
    <w:rsid w:val="008910D1"/>
    <w:rsid w:val="008919B8"/>
    <w:rsid w:val="0089296C"/>
    <w:rsid w:val="00892CA0"/>
    <w:rsid w:val="00896ABD"/>
    <w:rsid w:val="00897026"/>
    <w:rsid w:val="00897AB6"/>
    <w:rsid w:val="00897DA8"/>
    <w:rsid w:val="008A0714"/>
    <w:rsid w:val="008A1C0D"/>
    <w:rsid w:val="008A2EC6"/>
    <w:rsid w:val="008A3380"/>
    <w:rsid w:val="008A3967"/>
    <w:rsid w:val="008A4101"/>
    <w:rsid w:val="008A48DE"/>
    <w:rsid w:val="008A555E"/>
    <w:rsid w:val="008A6B29"/>
    <w:rsid w:val="008A6C4B"/>
    <w:rsid w:val="008A7957"/>
    <w:rsid w:val="008A7A9C"/>
    <w:rsid w:val="008A7AA2"/>
    <w:rsid w:val="008B1019"/>
    <w:rsid w:val="008B21EB"/>
    <w:rsid w:val="008B3784"/>
    <w:rsid w:val="008B5218"/>
    <w:rsid w:val="008B7102"/>
    <w:rsid w:val="008C1377"/>
    <w:rsid w:val="008C3B7D"/>
    <w:rsid w:val="008C3C36"/>
    <w:rsid w:val="008C58D9"/>
    <w:rsid w:val="008D0F90"/>
    <w:rsid w:val="008D1832"/>
    <w:rsid w:val="008D3715"/>
    <w:rsid w:val="008D3CB2"/>
    <w:rsid w:val="008D5465"/>
    <w:rsid w:val="008D5CE9"/>
    <w:rsid w:val="008D5E61"/>
    <w:rsid w:val="008D6903"/>
    <w:rsid w:val="008D7EB7"/>
    <w:rsid w:val="008D7EC5"/>
    <w:rsid w:val="008E1CFC"/>
    <w:rsid w:val="008E3684"/>
    <w:rsid w:val="008E4484"/>
    <w:rsid w:val="008E506D"/>
    <w:rsid w:val="008E57F5"/>
    <w:rsid w:val="008E580B"/>
    <w:rsid w:val="008E7606"/>
    <w:rsid w:val="008F0377"/>
    <w:rsid w:val="008F08A6"/>
    <w:rsid w:val="008F1DAA"/>
    <w:rsid w:val="008F21D3"/>
    <w:rsid w:val="008F223C"/>
    <w:rsid w:val="008F3EBD"/>
    <w:rsid w:val="008F5FD1"/>
    <w:rsid w:val="008F60B2"/>
    <w:rsid w:val="008F6D2A"/>
    <w:rsid w:val="008F6E3B"/>
    <w:rsid w:val="008F6E95"/>
    <w:rsid w:val="008F6EBB"/>
    <w:rsid w:val="008F7C41"/>
    <w:rsid w:val="00901508"/>
    <w:rsid w:val="009031E2"/>
    <w:rsid w:val="0091276C"/>
    <w:rsid w:val="009145BE"/>
    <w:rsid w:val="0091470A"/>
    <w:rsid w:val="00914FB9"/>
    <w:rsid w:val="00915758"/>
    <w:rsid w:val="009165AC"/>
    <w:rsid w:val="00916FFC"/>
    <w:rsid w:val="009179D3"/>
    <w:rsid w:val="00917CAC"/>
    <w:rsid w:val="0092053F"/>
    <w:rsid w:val="00920DF1"/>
    <w:rsid w:val="0092323D"/>
    <w:rsid w:val="0092340A"/>
    <w:rsid w:val="00923C89"/>
    <w:rsid w:val="0092524A"/>
    <w:rsid w:val="00927ADF"/>
    <w:rsid w:val="009313D9"/>
    <w:rsid w:val="00934527"/>
    <w:rsid w:val="0093496A"/>
    <w:rsid w:val="00934D65"/>
    <w:rsid w:val="00935522"/>
    <w:rsid w:val="009355D3"/>
    <w:rsid w:val="00935B7F"/>
    <w:rsid w:val="00935C0D"/>
    <w:rsid w:val="009375F7"/>
    <w:rsid w:val="009376EC"/>
    <w:rsid w:val="00941293"/>
    <w:rsid w:val="00941EFC"/>
    <w:rsid w:val="00942DB1"/>
    <w:rsid w:val="00943DF0"/>
    <w:rsid w:val="00945601"/>
    <w:rsid w:val="00946372"/>
    <w:rsid w:val="009465BD"/>
    <w:rsid w:val="00947B5B"/>
    <w:rsid w:val="0095032B"/>
    <w:rsid w:val="009504A8"/>
    <w:rsid w:val="00950B13"/>
    <w:rsid w:val="00950C17"/>
    <w:rsid w:val="00951FAF"/>
    <w:rsid w:val="00952EF1"/>
    <w:rsid w:val="00953CCB"/>
    <w:rsid w:val="00953E13"/>
    <w:rsid w:val="00954740"/>
    <w:rsid w:val="009557BC"/>
    <w:rsid w:val="00955AE5"/>
    <w:rsid w:val="0095679D"/>
    <w:rsid w:val="009611BD"/>
    <w:rsid w:val="00962B2F"/>
    <w:rsid w:val="00962E71"/>
    <w:rsid w:val="0096305F"/>
    <w:rsid w:val="00963ABC"/>
    <w:rsid w:val="00964420"/>
    <w:rsid w:val="00965D21"/>
    <w:rsid w:val="00965FBD"/>
    <w:rsid w:val="00967764"/>
    <w:rsid w:val="00970B0E"/>
    <w:rsid w:val="00970BB9"/>
    <w:rsid w:val="009726EE"/>
    <w:rsid w:val="0097276F"/>
    <w:rsid w:val="00972CDE"/>
    <w:rsid w:val="009733DD"/>
    <w:rsid w:val="00974723"/>
    <w:rsid w:val="00975573"/>
    <w:rsid w:val="00976D03"/>
    <w:rsid w:val="00977B30"/>
    <w:rsid w:val="00982F41"/>
    <w:rsid w:val="0098336B"/>
    <w:rsid w:val="009849BF"/>
    <w:rsid w:val="00984D46"/>
    <w:rsid w:val="00985090"/>
    <w:rsid w:val="009857D7"/>
    <w:rsid w:val="00987710"/>
    <w:rsid w:val="00987A0D"/>
    <w:rsid w:val="009904AB"/>
    <w:rsid w:val="00993A63"/>
    <w:rsid w:val="00995248"/>
    <w:rsid w:val="00995688"/>
    <w:rsid w:val="009958A6"/>
    <w:rsid w:val="00996456"/>
    <w:rsid w:val="009A04F5"/>
    <w:rsid w:val="009A15EF"/>
    <w:rsid w:val="009A2C81"/>
    <w:rsid w:val="009A38A5"/>
    <w:rsid w:val="009A5B73"/>
    <w:rsid w:val="009A6C4E"/>
    <w:rsid w:val="009B118B"/>
    <w:rsid w:val="009B1737"/>
    <w:rsid w:val="009B2ACF"/>
    <w:rsid w:val="009B304A"/>
    <w:rsid w:val="009B3847"/>
    <w:rsid w:val="009B3D4B"/>
    <w:rsid w:val="009B41E9"/>
    <w:rsid w:val="009B4C65"/>
    <w:rsid w:val="009B4E63"/>
    <w:rsid w:val="009B5123"/>
    <w:rsid w:val="009B5647"/>
    <w:rsid w:val="009B5B99"/>
    <w:rsid w:val="009B5BC8"/>
    <w:rsid w:val="009B6EFC"/>
    <w:rsid w:val="009B743D"/>
    <w:rsid w:val="009B7A19"/>
    <w:rsid w:val="009C1D1E"/>
    <w:rsid w:val="009C1FD0"/>
    <w:rsid w:val="009C2DF8"/>
    <w:rsid w:val="009C31BF"/>
    <w:rsid w:val="009C68B7"/>
    <w:rsid w:val="009D0834"/>
    <w:rsid w:val="009D095A"/>
    <w:rsid w:val="009D0A1E"/>
    <w:rsid w:val="009D0F45"/>
    <w:rsid w:val="009D2AE3"/>
    <w:rsid w:val="009D482D"/>
    <w:rsid w:val="009D52BC"/>
    <w:rsid w:val="009D5893"/>
    <w:rsid w:val="009D5896"/>
    <w:rsid w:val="009D6968"/>
    <w:rsid w:val="009D7D0A"/>
    <w:rsid w:val="009E09D9"/>
    <w:rsid w:val="009E3A9F"/>
    <w:rsid w:val="009E3B50"/>
    <w:rsid w:val="009F01B1"/>
    <w:rsid w:val="009F0DBB"/>
    <w:rsid w:val="009F2B0E"/>
    <w:rsid w:val="009F3887"/>
    <w:rsid w:val="009F40DC"/>
    <w:rsid w:val="009F44D6"/>
    <w:rsid w:val="009F643E"/>
    <w:rsid w:val="009F659A"/>
    <w:rsid w:val="009F7223"/>
    <w:rsid w:val="009F732B"/>
    <w:rsid w:val="00A01FE0"/>
    <w:rsid w:val="00A02CA8"/>
    <w:rsid w:val="00A02FD4"/>
    <w:rsid w:val="00A06945"/>
    <w:rsid w:val="00A07DF1"/>
    <w:rsid w:val="00A10656"/>
    <w:rsid w:val="00A113C0"/>
    <w:rsid w:val="00A12C41"/>
    <w:rsid w:val="00A12FA6"/>
    <w:rsid w:val="00A132C3"/>
    <w:rsid w:val="00A1339B"/>
    <w:rsid w:val="00A14ABA"/>
    <w:rsid w:val="00A15517"/>
    <w:rsid w:val="00A16658"/>
    <w:rsid w:val="00A16A67"/>
    <w:rsid w:val="00A20C67"/>
    <w:rsid w:val="00A21B29"/>
    <w:rsid w:val="00A22665"/>
    <w:rsid w:val="00A2322D"/>
    <w:rsid w:val="00A24CB6"/>
    <w:rsid w:val="00A25865"/>
    <w:rsid w:val="00A26CD2"/>
    <w:rsid w:val="00A27386"/>
    <w:rsid w:val="00A27667"/>
    <w:rsid w:val="00A32979"/>
    <w:rsid w:val="00A34A67"/>
    <w:rsid w:val="00A37462"/>
    <w:rsid w:val="00A40984"/>
    <w:rsid w:val="00A41849"/>
    <w:rsid w:val="00A42418"/>
    <w:rsid w:val="00A44AD4"/>
    <w:rsid w:val="00A459E1"/>
    <w:rsid w:val="00A4616F"/>
    <w:rsid w:val="00A46AC4"/>
    <w:rsid w:val="00A478A5"/>
    <w:rsid w:val="00A47ECC"/>
    <w:rsid w:val="00A5152E"/>
    <w:rsid w:val="00A519D7"/>
    <w:rsid w:val="00A52296"/>
    <w:rsid w:val="00A52B1A"/>
    <w:rsid w:val="00A531D1"/>
    <w:rsid w:val="00A548D7"/>
    <w:rsid w:val="00A55064"/>
    <w:rsid w:val="00A55661"/>
    <w:rsid w:val="00A55A8C"/>
    <w:rsid w:val="00A56D4F"/>
    <w:rsid w:val="00A60585"/>
    <w:rsid w:val="00A618B9"/>
    <w:rsid w:val="00A61B70"/>
    <w:rsid w:val="00A61FA8"/>
    <w:rsid w:val="00A62255"/>
    <w:rsid w:val="00A637F4"/>
    <w:rsid w:val="00A64B21"/>
    <w:rsid w:val="00A64DF2"/>
    <w:rsid w:val="00A65485"/>
    <w:rsid w:val="00A65D0A"/>
    <w:rsid w:val="00A66E05"/>
    <w:rsid w:val="00A67270"/>
    <w:rsid w:val="00A67655"/>
    <w:rsid w:val="00A67899"/>
    <w:rsid w:val="00A70753"/>
    <w:rsid w:val="00A712D2"/>
    <w:rsid w:val="00A71EDF"/>
    <w:rsid w:val="00A732DB"/>
    <w:rsid w:val="00A74072"/>
    <w:rsid w:val="00A75281"/>
    <w:rsid w:val="00A75284"/>
    <w:rsid w:val="00A7712B"/>
    <w:rsid w:val="00A82C8A"/>
    <w:rsid w:val="00A8346B"/>
    <w:rsid w:val="00A852FF"/>
    <w:rsid w:val="00A8557D"/>
    <w:rsid w:val="00A867DE"/>
    <w:rsid w:val="00A87337"/>
    <w:rsid w:val="00A90104"/>
    <w:rsid w:val="00A90C04"/>
    <w:rsid w:val="00A90C97"/>
    <w:rsid w:val="00A92884"/>
    <w:rsid w:val="00A92DDC"/>
    <w:rsid w:val="00A92FA3"/>
    <w:rsid w:val="00A960C8"/>
    <w:rsid w:val="00A96604"/>
    <w:rsid w:val="00AA034F"/>
    <w:rsid w:val="00AA03DF"/>
    <w:rsid w:val="00AA1935"/>
    <w:rsid w:val="00AA1B4F"/>
    <w:rsid w:val="00AA20A2"/>
    <w:rsid w:val="00AA21D8"/>
    <w:rsid w:val="00AA271A"/>
    <w:rsid w:val="00AA3270"/>
    <w:rsid w:val="00AA375A"/>
    <w:rsid w:val="00AA54F3"/>
    <w:rsid w:val="00AA565C"/>
    <w:rsid w:val="00AA59B8"/>
    <w:rsid w:val="00AA6B43"/>
    <w:rsid w:val="00AA7105"/>
    <w:rsid w:val="00AA720D"/>
    <w:rsid w:val="00AA7B1F"/>
    <w:rsid w:val="00AB0661"/>
    <w:rsid w:val="00AB3145"/>
    <w:rsid w:val="00AB367A"/>
    <w:rsid w:val="00AB3A3E"/>
    <w:rsid w:val="00AB494A"/>
    <w:rsid w:val="00AB58C3"/>
    <w:rsid w:val="00AB7BD0"/>
    <w:rsid w:val="00AB7BF8"/>
    <w:rsid w:val="00AC01D1"/>
    <w:rsid w:val="00AC0AB2"/>
    <w:rsid w:val="00AC0E9F"/>
    <w:rsid w:val="00AC2D3D"/>
    <w:rsid w:val="00AC52A5"/>
    <w:rsid w:val="00AC58CE"/>
    <w:rsid w:val="00AC58EA"/>
    <w:rsid w:val="00AC5D8E"/>
    <w:rsid w:val="00AC6EFD"/>
    <w:rsid w:val="00AC7151"/>
    <w:rsid w:val="00AD1A67"/>
    <w:rsid w:val="00AD460A"/>
    <w:rsid w:val="00AD5B97"/>
    <w:rsid w:val="00AD6A05"/>
    <w:rsid w:val="00AD75ED"/>
    <w:rsid w:val="00AE118B"/>
    <w:rsid w:val="00AE272B"/>
    <w:rsid w:val="00AE3E3A"/>
    <w:rsid w:val="00AE4976"/>
    <w:rsid w:val="00AE6F1D"/>
    <w:rsid w:val="00AE77B4"/>
    <w:rsid w:val="00AE7C1A"/>
    <w:rsid w:val="00AE7DF8"/>
    <w:rsid w:val="00AF07A1"/>
    <w:rsid w:val="00AF0D9C"/>
    <w:rsid w:val="00AF13AB"/>
    <w:rsid w:val="00AF14C2"/>
    <w:rsid w:val="00AF1D36"/>
    <w:rsid w:val="00AF280B"/>
    <w:rsid w:val="00AF30BD"/>
    <w:rsid w:val="00AF4217"/>
    <w:rsid w:val="00AF5F75"/>
    <w:rsid w:val="00AF6001"/>
    <w:rsid w:val="00AF6114"/>
    <w:rsid w:val="00AF61AC"/>
    <w:rsid w:val="00AF6346"/>
    <w:rsid w:val="00AF7661"/>
    <w:rsid w:val="00AF7BF5"/>
    <w:rsid w:val="00B013BB"/>
    <w:rsid w:val="00B01A16"/>
    <w:rsid w:val="00B04D4A"/>
    <w:rsid w:val="00B07F45"/>
    <w:rsid w:val="00B1021A"/>
    <w:rsid w:val="00B10271"/>
    <w:rsid w:val="00B1121A"/>
    <w:rsid w:val="00B11721"/>
    <w:rsid w:val="00B12CB0"/>
    <w:rsid w:val="00B140D9"/>
    <w:rsid w:val="00B1481A"/>
    <w:rsid w:val="00B15A1F"/>
    <w:rsid w:val="00B15FE9"/>
    <w:rsid w:val="00B16BEC"/>
    <w:rsid w:val="00B2148A"/>
    <w:rsid w:val="00B220C2"/>
    <w:rsid w:val="00B223BC"/>
    <w:rsid w:val="00B2276E"/>
    <w:rsid w:val="00B256F7"/>
    <w:rsid w:val="00B25B32"/>
    <w:rsid w:val="00B25B64"/>
    <w:rsid w:val="00B268CD"/>
    <w:rsid w:val="00B27F6B"/>
    <w:rsid w:val="00B32616"/>
    <w:rsid w:val="00B32C53"/>
    <w:rsid w:val="00B35358"/>
    <w:rsid w:val="00B36AF0"/>
    <w:rsid w:val="00B36C42"/>
    <w:rsid w:val="00B3713D"/>
    <w:rsid w:val="00B40F6D"/>
    <w:rsid w:val="00B42EA7"/>
    <w:rsid w:val="00B4346F"/>
    <w:rsid w:val="00B44A4A"/>
    <w:rsid w:val="00B47735"/>
    <w:rsid w:val="00B51845"/>
    <w:rsid w:val="00B51923"/>
    <w:rsid w:val="00B51BB4"/>
    <w:rsid w:val="00B5337C"/>
    <w:rsid w:val="00B535FB"/>
    <w:rsid w:val="00B53FDE"/>
    <w:rsid w:val="00B56397"/>
    <w:rsid w:val="00B56B86"/>
    <w:rsid w:val="00B571DA"/>
    <w:rsid w:val="00B6027B"/>
    <w:rsid w:val="00B6070F"/>
    <w:rsid w:val="00B62274"/>
    <w:rsid w:val="00B622A9"/>
    <w:rsid w:val="00B636C8"/>
    <w:rsid w:val="00B64DE4"/>
    <w:rsid w:val="00B65EDB"/>
    <w:rsid w:val="00B67AFF"/>
    <w:rsid w:val="00B67C41"/>
    <w:rsid w:val="00B70B59"/>
    <w:rsid w:val="00B70DD5"/>
    <w:rsid w:val="00B7192B"/>
    <w:rsid w:val="00B73657"/>
    <w:rsid w:val="00B739B3"/>
    <w:rsid w:val="00B742BA"/>
    <w:rsid w:val="00B75CB7"/>
    <w:rsid w:val="00B76B4A"/>
    <w:rsid w:val="00B8140F"/>
    <w:rsid w:val="00B81B15"/>
    <w:rsid w:val="00B82F93"/>
    <w:rsid w:val="00B85CB9"/>
    <w:rsid w:val="00B85E23"/>
    <w:rsid w:val="00B90E60"/>
    <w:rsid w:val="00B915AE"/>
    <w:rsid w:val="00B91D4A"/>
    <w:rsid w:val="00B93992"/>
    <w:rsid w:val="00B952D2"/>
    <w:rsid w:val="00B973E7"/>
    <w:rsid w:val="00B977E4"/>
    <w:rsid w:val="00BA1735"/>
    <w:rsid w:val="00BA19FA"/>
    <w:rsid w:val="00BA2E47"/>
    <w:rsid w:val="00BA3F92"/>
    <w:rsid w:val="00BA4288"/>
    <w:rsid w:val="00BA755D"/>
    <w:rsid w:val="00BB06B6"/>
    <w:rsid w:val="00BB0902"/>
    <w:rsid w:val="00BB1F9C"/>
    <w:rsid w:val="00BB2035"/>
    <w:rsid w:val="00BB3A3F"/>
    <w:rsid w:val="00BB48E5"/>
    <w:rsid w:val="00BB5607"/>
    <w:rsid w:val="00BB5ACA"/>
    <w:rsid w:val="00BB5B17"/>
    <w:rsid w:val="00BB5F91"/>
    <w:rsid w:val="00BB5FDF"/>
    <w:rsid w:val="00BB627F"/>
    <w:rsid w:val="00BB64DB"/>
    <w:rsid w:val="00BB6AD3"/>
    <w:rsid w:val="00BC0C17"/>
    <w:rsid w:val="00BC25D6"/>
    <w:rsid w:val="00BC3823"/>
    <w:rsid w:val="00BC43A5"/>
    <w:rsid w:val="00BC4532"/>
    <w:rsid w:val="00BC5841"/>
    <w:rsid w:val="00BC59D3"/>
    <w:rsid w:val="00BC5E38"/>
    <w:rsid w:val="00BC6743"/>
    <w:rsid w:val="00BC751A"/>
    <w:rsid w:val="00BD01F8"/>
    <w:rsid w:val="00BD0E41"/>
    <w:rsid w:val="00BD201A"/>
    <w:rsid w:val="00BD2DC4"/>
    <w:rsid w:val="00BD2EF0"/>
    <w:rsid w:val="00BD3C06"/>
    <w:rsid w:val="00BD4574"/>
    <w:rsid w:val="00BD51D7"/>
    <w:rsid w:val="00BD60B4"/>
    <w:rsid w:val="00BD75A3"/>
    <w:rsid w:val="00BD7637"/>
    <w:rsid w:val="00BD796B"/>
    <w:rsid w:val="00BE40C0"/>
    <w:rsid w:val="00BE4295"/>
    <w:rsid w:val="00BE445C"/>
    <w:rsid w:val="00BE528D"/>
    <w:rsid w:val="00BE5D2B"/>
    <w:rsid w:val="00BE5F4A"/>
    <w:rsid w:val="00BE7AEF"/>
    <w:rsid w:val="00BF09B0"/>
    <w:rsid w:val="00BF1544"/>
    <w:rsid w:val="00BF1B53"/>
    <w:rsid w:val="00BF246D"/>
    <w:rsid w:val="00BF2682"/>
    <w:rsid w:val="00BF3509"/>
    <w:rsid w:val="00BF3D05"/>
    <w:rsid w:val="00BF5B34"/>
    <w:rsid w:val="00BF60FF"/>
    <w:rsid w:val="00C001EE"/>
    <w:rsid w:val="00C01F1C"/>
    <w:rsid w:val="00C03971"/>
    <w:rsid w:val="00C04DC9"/>
    <w:rsid w:val="00C06461"/>
    <w:rsid w:val="00C06F06"/>
    <w:rsid w:val="00C112EA"/>
    <w:rsid w:val="00C15A6B"/>
    <w:rsid w:val="00C175E8"/>
    <w:rsid w:val="00C17BFF"/>
    <w:rsid w:val="00C20224"/>
    <w:rsid w:val="00C20FAD"/>
    <w:rsid w:val="00C21427"/>
    <w:rsid w:val="00C21A4C"/>
    <w:rsid w:val="00C22051"/>
    <w:rsid w:val="00C22111"/>
    <w:rsid w:val="00C2375F"/>
    <w:rsid w:val="00C23D09"/>
    <w:rsid w:val="00C247CB"/>
    <w:rsid w:val="00C27F25"/>
    <w:rsid w:val="00C300F1"/>
    <w:rsid w:val="00C309D8"/>
    <w:rsid w:val="00C31A4F"/>
    <w:rsid w:val="00C32A4C"/>
    <w:rsid w:val="00C32E66"/>
    <w:rsid w:val="00C33013"/>
    <w:rsid w:val="00C3355F"/>
    <w:rsid w:val="00C33A04"/>
    <w:rsid w:val="00C3522A"/>
    <w:rsid w:val="00C3569A"/>
    <w:rsid w:val="00C412EB"/>
    <w:rsid w:val="00C420F0"/>
    <w:rsid w:val="00C42E06"/>
    <w:rsid w:val="00C43F48"/>
    <w:rsid w:val="00C448FF"/>
    <w:rsid w:val="00C44EBE"/>
    <w:rsid w:val="00C450E4"/>
    <w:rsid w:val="00C45E57"/>
    <w:rsid w:val="00C50A2F"/>
    <w:rsid w:val="00C515D8"/>
    <w:rsid w:val="00C52F29"/>
    <w:rsid w:val="00C55C02"/>
    <w:rsid w:val="00C56213"/>
    <w:rsid w:val="00C56CE6"/>
    <w:rsid w:val="00C5745F"/>
    <w:rsid w:val="00C577B4"/>
    <w:rsid w:val="00C60005"/>
    <w:rsid w:val="00C607EE"/>
    <w:rsid w:val="00C60BFF"/>
    <w:rsid w:val="00C614D5"/>
    <w:rsid w:val="00C61A98"/>
    <w:rsid w:val="00C62E0C"/>
    <w:rsid w:val="00C63201"/>
    <w:rsid w:val="00C639D9"/>
    <w:rsid w:val="00C643CA"/>
    <w:rsid w:val="00C64676"/>
    <w:rsid w:val="00C64E62"/>
    <w:rsid w:val="00C651D5"/>
    <w:rsid w:val="00C65CCC"/>
    <w:rsid w:val="00C65DA9"/>
    <w:rsid w:val="00C66285"/>
    <w:rsid w:val="00C67D2C"/>
    <w:rsid w:val="00C717C1"/>
    <w:rsid w:val="00C73A14"/>
    <w:rsid w:val="00C7618F"/>
    <w:rsid w:val="00C765A9"/>
    <w:rsid w:val="00C7732C"/>
    <w:rsid w:val="00C80BD2"/>
    <w:rsid w:val="00C81157"/>
    <w:rsid w:val="00C8162D"/>
    <w:rsid w:val="00C81F98"/>
    <w:rsid w:val="00C830BB"/>
    <w:rsid w:val="00C83175"/>
    <w:rsid w:val="00C83658"/>
    <w:rsid w:val="00C83A0B"/>
    <w:rsid w:val="00C842D0"/>
    <w:rsid w:val="00C84DBA"/>
    <w:rsid w:val="00C84ED1"/>
    <w:rsid w:val="00C863CC"/>
    <w:rsid w:val="00C868E6"/>
    <w:rsid w:val="00C86BCC"/>
    <w:rsid w:val="00C90029"/>
    <w:rsid w:val="00C9038F"/>
    <w:rsid w:val="00C90463"/>
    <w:rsid w:val="00C91392"/>
    <w:rsid w:val="00C92AAB"/>
    <w:rsid w:val="00C95D4C"/>
    <w:rsid w:val="00C9637F"/>
    <w:rsid w:val="00C9692F"/>
    <w:rsid w:val="00C96E12"/>
    <w:rsid w:val="00C9708A"/>
    <w:rsid w:val="00CA0233"/>
    <w:rsid w:val="00CA0512"/>
    <w:rsid w:val="00CA2354"/>
    <w:rsid w:val="00CA2435"/>
    <w:rsid w:val="00CA3E7C"/>
    <w:rsid w:val="00CA3EAB"/>
    <w:rsid w:val="00CA4068"/>
    <w:rsid w:val="00CA464C"/>
    <w:rsid w:val="00CA583C"/>
    <w:rsid w:val="00CA67F4"/>
    <w:rsid w:val="00CA6D54"/>
    <w:rsid w:val="00CA72A8"/>
    <w:rsid w:val="00CB09EE"/>
    <w:rsid w:val="00CB0EB3"/>
    <w:rsid w:val="00CB3521"/>
    <w:rsid w:val="00CB37F8"/>
    <w:rsid w:val="00CB4CB9"/>
    <w:rsid w:val="00CB7DC3"/>
    <w:rsid w:val="00CC00E3"/>
    <w:rsid w:val="00CC4B2F"/>
    <w:rsid w:val="00CC5BE1"/>
    <w:rsid w:val="00CC75A2"/>
    <w:rsid w:val="00CC7A18"/>
    <w:rsid w:val="00CD0400"/>
    <w:rsid w:val="00CD041E"/>
    <w:rsid w:val="00CD0E2F"/>
    <w:rsid w:val="00CD1D49"/>
    <w:rsid w:val="00CD2F20"/>
    <w:rsid w:val="00CD6B20"/>
    <w:rsid w:val="00CD7BEF"/>
    <w:rsid w:val="00CE1339"/>
    <w:rsid w:val="00CE2633"/>
    <w:rsid w:val="00CE37E2"/>
    <w:rsid w:val="00CE43A7"/>
    <w:rsid w:val="00CE61CC"/>
    <w:rsid w:val="00CE659D"/>
    <w:rsid w:val="00CE6E42"/>
    <w:rsid w:val="00CF0D60"/>
    <w:rsid w:val="00CF20B7"/>
    <w:rsid w:val="00CF283B"/>
    <w:rsid w:val="00CF37E2"/>
    <w:rsid w:val="00CF6692"/>
    <w:rsid w:val="00CF7441"/>
    <w:rsid w:val="00CF778A"/>
    <w:rsid w:val="00D00D16"/>
    <w:rsid w:val="00D01591"/>
    <w:rsid w:val="00D03C6C"/>
    <w:rsid w:val="00D03FAC"/>
    <w:rsid w:val="00D04760"/>
    <w:rsid w:val="00D04A95"/>
    <w:rsid w:val="00D06288"/>
    <w:rsid w:val="00D068C7"/>
    <w:rsid w:val="00D0777C"/>
    <w:rsid w:val="00D128A4"/>
    <w:rsid w:val="00D129B5"/>
    <w:rsid w:val="00D13FB9"/>
    <w:rsid w:val="00D14420"/>
    <w:rsid w:val="00D147C8"/>
    <w:rsid w:val="00D149EB"/>
    <w:rsid w:val="00D15131"/>
    <w:rsid w:val="00D16E36"/>
    <w:rsid w:val="00D16FA2"/>
    <w:rsid w:val="00D17B05"/>
    <w:rsid w:val="00D20954"/>
    <w:rsid w:val="00D209D0"/>
    <w:rsid w:val="00D2161D"/>
    <w:rsid w:val="00D21C39"/>
    <w:rsid w:val="00D21FC6"/>
    <w:rsid w:val="00D2243A"/>
    <w:rsid w:val="00D238C6"/>
    <w:rsid w:val="00D2450C"/>
    <w:rsid w:val="00D255E9"/>
    <w:rsid w:val="00D26E98"/>
    <w:rsid w:val="00D2790E"/>
    <w:rsid w:val="00D320B2"/>
    <w:rsid w:val="00D33171"/>
    <w:rsid w:val="00D33393"/>
    <w:rsid w:val="00D33D36"/>
    <w:rsid w:val="00D34D94"/>
    <w:rsid w:val="00D34EEE"/>
    <w:rsid w:val="00D37A4C"/>
    <w:rsid w:val="00D402D3"/>
    <w:rsid w:val="00D409E2"/>
    <w:rsid w:val="00D4139B"/>
    <w:rsid w:val="00D4241E"/>
    <w:rsid w:val="00D427D7"/>
    <w:rsid w:val="00D436DC"/>
    <w:rsid w:val="00D44E62"/>
    <w:rsid w:val="00D46A99"/>
    <w:rsid w:val="00D51570"/>
    <w:rsid w:val="00D515E8"/>
    <w:rsid w:val="00D53C74"/>
    <w:rsid w:val="00D556AD"/>
    <w:rsid w:val="00D6000B"/>
    <w:rsid w:val="00D60381"/>
    <w:rsid w:val="00D616DE"/>
    <w:rsid w:val="00D62201"/>
    <w:rsid w:val="00D648A6"/>
    <w:rsid w:val="00D64AE1"/>
    <w:rsid w:val="00D651D1"/>
    <w:rsid w:val="00D659D7"/>
    <w:rsid w:val="00D67628"/>
    <w:rsid w:val="00D67A6F"/>
    <w:rsid w:val="00D711B4"/>
    <w:rsid w:val="00D7160D"/>
    <w:rsid w:val="00D717BB"/>
    <w:rsid w:val="00D7226B"/>
    <w:rsid w:val="00D72707"/>
    <w:rsid w:val="00D734C8"/>
    <w:rsid w:val="00D75A9C"/>
    <w:rsid w:val="00D773D7"/>
    <w:rsid w:val="00D800D9"/>
    <w:rsid w:val="00D82051"/>
    <w:rsid w:val="00D822EC"/>
    <w:rsid w:val="00D829C8"/>
    <w:rsid w:val="00D83EFA"/>
    <w:rsid w:val="00D84C04"/>
    <w:rsid w:val="00D86F91"/>
    <w:rsid w:val="00D87539"/>
    <w:rsid w:val="00D87917"/>
    <w:rsid w:val="00D90871"/>
    <w:rsid w:val="00D9155F"/>
    <w:rsid w:val="00D92EDD"/>
    <w:rsid w:val="00D93C35"/>
    <w:rsid w:val="00D9403F"/>
    <w:rsid w:val="00D959B4"/>
    <w:rsid w:val="00D97DDF"/>
    <w:rsid w:val="00DA099F"/>
    <w:rsid w:val="00DA44DE"/>
    <w:rsid w:val="00DA5820"/>
    <w:rsid w:val="00DA71DD"/>
    <w:rsid w:val="00DA750B"/>
    <w:rsid w:val="00DA7CE8"/>
    <w:rsid w:val="00DB0727"/>
    <w:rsid w:val="00DB110E"/>
    <w:rsid w:val="00DB1460"/>
    <w:rsid w:val="00DB15AF"/>
    <w:rsid w:val="00DB2C39"/>
    <w:rsid w:val="00DB548E"/>
    <w:rsid w:val="00DB620A"/>
    <w:rsid w:val="00DB7248"/>
    <w:rsid w:val="00DC199C"/>
    <w:rsid w:val="00DC2A39"/>
    <w:rsid w:val="00DC2ABF"/>
    <w:rsid w:val="00DC3832"/>
    <w:rsid w:val="00DC7477"/>
    <w:rsid w:val="00DC7A51"/>
    <w:rsid w:val="00DC7CEA"/>
    <w:rsid w:val="00DC7DBA"/>
    <w:rsid w:val="00DD3B1E"/>
    <w:rsid w:val="00DD4B04"/>
    <w:rsid w:val="00DD50EC"/>
    <w:rsid w:val="00DD7AAF"/>
    <w:rsid w:val="00DE0388"/>
    <w:rsid w:val="00DE06B2"/>
    <w:rsid w:val="00DE0A2E"/>
    <w:rsid w:val="00DE144A"/>
    <w:rsid w:val="00DE22F0"/>
    <w:rsid w:val="00DE48E6"/>
    <w:rsid w:val="00DE5216"/>
    <w:rsid w:val="00DE5B5F"/>
    <w:rsid w:val="00DF33DF"/>
    <w:rsid w:val="00DF4EF6"/>
    <w:rsid w:val="00DF5CE8"/>
    <w:rsid w:val="00DF60D5"/>
    <w:rsid w:val="00DF614E"/>
    <w:rsid w:val="00DF6640"/>
    <w:rsid w:val="00DF7011"/>
    <w:rsid w:val="00E00696"/>
    <w:rsid w:val="00E015DF"/>
    <w:rsid w:val="00E01FB3"/>
    <w:rsid w:val="00E03651"/>
    <w:rsid w:val="00E03808"/>
    <w:rsid w:val="00E060C2"/>
    <w:rsid w:val="00E06324"/>
    <w:rsid w:val="00E07B81"/>
    <w:rsid w:val="00E10759"/>
    <w:rsid w:val="00E10AFD"/>
    <w:rsid w:val="00E11023"/>
    <w:rsid w:val="00E1175C"/>
    <w:rsid w:val="00E11B83"/>
    <w:rsid w:val="00E12B11"/>
    <w:rsid w:val="00E12FB0"/>
    <w:rsid w:val="00E13994"/>
    <w:rsid w:val="00E139E9"/>
    <w:rsid w:val="00E1402E"/>
    <w:rsid w:val="00E14814"/>
    <w:rsid w:val="00E14E70"/>
    <w:rsid w:val="00E15549"/>
    <w:rsid w:val="00E1591B"/>
    <w:rsid w:val="00E16A50"/>
    <w:rsid w:val="00E20405"/>
    <w:rsid w:val="00E21383"/>
    <w:rsid w:val="00E229CD"/>
    <w:rsid w:val="00E249D5"/>
    <w:rsid w:val="00E25017"/>
    <w:rsid w:val="00E266E1"/>
    <w:rsid w:val="00E26F73"/>
    <w:rsid w:val="00E30A34"/>
    <w:rsid w:val="00E30B3E"/>
    <w:rsid w:val="00E33C68"/>
    <w:rsid w:val="00E345C1"/>
    <w:rsid w:val="00E34EEB"/>
    <w:rsid w:val="00E35604"/>
    <w:rsid w:val="00E35D3B"/>
    <w:rsid w:val="00E3687C"/>
    <w:rsid w:val="00E37402"/>
    <w:rsid w:val="00E37D7E"/>
    <w:rsid w:val="00E42871"/>
    <w:rsid w:val="00E43C79"/>
    <w:rsid w:val="00E44EB9"/>
    <w:rsid w:val="00E45BDC"/>
    <w:rsid w:val="00E460B7"/>
    <w:rsid w:val="00E46358"/>
    <w:rsid w:val="00E465D8"/>
    <w:rsid w:val="00E471DC"/>
    <w:rsid w:val="00E479D9"/>
    <w:rsid w:val="00E50127"/>
    <w:rsid w:val="00E50EB4"/>
    <w:rsid w:val="00E5239B"/>
    <w:rsid w:val="00E532FC"/>
    <w:rsid w:val="00E55577"/>
    <w:rsid w:val="00E559B4"/>
    <w:rsid w:val="00E55BB0"/>
    <w:rsid w:val="00E574A8"/>
    <w:rsid w:val="00E576B7"/>
    <w:rsid w:val="00E609E5"/>
    <w:rsid w:val="00E60A00"/>
    <w:rsid w:val="00E60F27"/>
    <w:rsid w:val="00E6157F"/>
    <w:rsid w:val="00E63A84"/>
    <w:rsid w:val="00E641C1"/>
    <w:rsid w:val="00E64D93"/>
    <w:rsid w:val="00E655D7"/>
    <w:rsid w:val="00E65EB1"/>
    <w:rsid w:val="00E65EDB"/>
    <w:rsid w:val="00E66927"/>
    <w:rsid w:val="00E67649"/>
    <w:rsid w:val="00E677B8"/>
    <w:rsid w:val="00E67E9E"/>
    <w:rsid w:val="00E67FA1"/>
    <w:rsid w:val="00E7115E"/>
    <w:rsid w:val="00E7280B"/>
    <w:rsid w:val="00E732B0"/>
    <w:rsid w:val="00E7380F"/>
    <w:rsid w:val="00E7387D"/>
    <w:rsid w:val="00E73D53"/>
    <w:rsid w:val="00E7434B"/>
    <w:rsid w:val="00E75111"/>
    <w:rsid w:val="00E75321"/>
    <w:rsid w:val="00E76D9C"/>
    <w:rsid w:val="00E77296"/>
    <w:rsid w:val="00E81698"/>
    <w:rsid w:val="00E81E36"/>
    <w:rsid w:val="00E838A8"/>
    <w:rsid w:val="00E844BF"/>
    <w:rsid w:val="00E85CA9"/>
    <w:rsid w:val="00E860AC"/>
    <w:rsid w:val="00E866EC"/>
    <w:rsid w:val="00E87527"/>
    <w:rsid w:val="00E877D8"/>
    <w:rsid w:val="00E87EF7"/>
    <w:rsid w:val="00E923D7"/>
    <w:rsid w:val="00E927B3"/>
    <w:rsid w:val="00E93763"/>
    <w:rsid w:val="00E96C4C"/>
    <w:rsid w:val="00E97DE3"/>
    <w:rsid w:val="00EA2AAE"/>
    <w:rsid w:val="00EA2EC0"/>
    <w:rsid w:val="00EA3461"/>
    <w:rsid w:val="00EA3854"/>
    <w:rsid w:val="00EA427A"/>
    <w:rsid w:val="00EA723B"/>
    <w:rsid w:val="00EA7DD0"/>
    <w:rsid w:val="00EB0D2B"/>
    <w:rsid w:val="00EB1273"/>
    <w:rsid w:val="00EB239A"/>
    <w:rsid w:val="00EB48B2"/>
    <w:rsid w:val="00EB6350"/>
    <w:rsid w:val="00EB687A"/>
    <w:rsid w:val="00EB72E8"/>
    <w:rsid w:val="00EB772A"/>
    <w:rsid w:val="00EB7EE0"/>
    <w:rsid w:val="00EC071C"/>
    <w:rsid w:val="00EC1BF8"/>
    <w:rsid w:val="00EC2203"/>
    <w:rsid w:val="00EC2F62"/>
    <w:rsid w:val="00EC41B6"/>
    <w:rsid w:val="00EC5DFF"/>
    <w:rsid w:val="00EC62EB"/>
    <w:rsid w:val="00EC6E9F"/>
    <w:rsid w:val="00ED0136"/>
    <w:rsid w:val="00ED1940"/>
    <w:rsid w:val="00ED44F0"/>
    <w:rsid w:val="00ED4B33"/>
    <w:rsid w:val="00ED5720"/>
    <w:rsid w:val="00ED5993"/>
    <w:rsid w:val="00ED73FE"/>
    <w:rsid w:val="00ED7DD6"/>
    <w:rsid w:val="00EE060B"/>
    <w:rsid w:val="00EE09F2"/>
    <w:rsid w:val="00EE15A1"/>
    <w:rsid w:val="00EE2A7C"/>
    <w:rsid w:val="00EE2C42"/>
    <w:rsid w:val="00EE341B"/>
    <w:rsid w:val="00EE4453"/>
    <w:rsid w:val="00EE4872"/>
    <w:rsid w:val="00EE5FCE"/>
    <w:rsid w:val="00EE6BBD"/>
    <w:rsid w:val="00EE6D6D"/>
    <w:rsid w:val="00EE6E1E"/>
    <w:rsid w:val="00EE705F"/>
    <w:rsid w:val="00EF0AF8"/>
    <w:rsid w:val="00EF1462"/>
    <w:rsid w:val="00EF21C7"/>
    <w:rsid w:val="00EF246C"/>
    <w:rsid w:val="00EF33D0"/>
    <w:rsid w:val="00EF495F"/>
    <w:rsid w:val="00EF54FD"/>
    <w:rsid w:val="00EF64AA"/>
    <w:rsid w:val="00F003D6"/>
    <w:rsid w:val="00F01CC8"/>
    <w:rsid w:val="00F022C3"/>
    <w:rsid w:val="00F03A95"/>
    <w:rsid w:val="00F04158"/>
    <w:rsid w:val="00F04817"/>
    <w:rsid w:val="00F07B67"/>
    <w:rsid w:val="00F07F0D"/>
    <w:rsid w:val="00F10D81"/>
    <w:rsid w:val="00F11BEB"/>
    <w:rsid w:val="00F13112"/>
    <w:rsid w:val="00F136CB"/>
    <w:rsid w:val="00F15B23"/>
    <w:rsid w:val="00F16569"/>
    <w:rsid w:val="00F16FE6"/>
    <w:rsid w:val="00F21D0D"/>
    <w:rsid w:val="00F23037"/>
    <w:rsid w:val="00F2365E"/>
    <w:rsid w:val="00F238BD"/>
    <w:rsid w:val="00F24630"/>
    <w:rsid w:val="00F24992"/>
    <w:rsid w:val="00F31443"/>
    <w:rsid w:val="00F32BD4"/>
    <w:rsid w:val="00F32F2F"/>
    <w:rsid w:val="00F33E9E"/>
    <w:rsid w:val="00F33F3F"/>
    <w:rsid w:val="00F3425C"/>
    <w:rsid w:val="00F35BDD"/>
    <w:rsid w:val="00F35E15"/>
    <w:rsid w:val="00F35EF0"/>
    <w:rsid w:val="00F3781F"/>
    <w:rsid w:val="00F403FD"/>
    <w:rsid w:val="00F419E2"/>
    <w:rsid w:val="00F41E72"/>
    <w:rsid w:val="00F421E8"/>
    <w:rsid w:val="00F43188"/>
    <w:rsid w:val="00F45BDF"/>
    <w:rsid w:val="00F4628D"/>
    <w:rsid w:val="00F50300"/>
    <w:rsid w:val="00F5414B"/>
    <w:rsid w:val="00F5444B"/>
    <w:rsid w:val="00F55E72"/>
    <w:rsid w:val="00F56E39"/>
    <w:rsid w:val="00F576CB"/>
    <w:rsid w:val="00F623E9"/>
    <w:rsid w:val="00F63878"/>
    <w:rsid w:val="00F63951"/>
    <w:rsid w:val="00F63C86"/>
    <w:rsid w:val="00F64AAD"/>
    <w:rsid w:val="00F651A3"/>
    <w:rsid w:val="00F65417"/>
    <w:rsid w:val="00F655F2"/>
    <w:rsid w:val="00F65D64"/>
    <w:rsid w:val="00F66375"/>
    <w:rsid w:val="00F668BC"/>
    <w:rsid w:val="00F71DBC"/>
    <w:rsid w:val="00F72754"/>
    <w:rsid w:val="00F73784"/>
    <w:rsid w:val="00F74C33"/>
    <w:rsid w:val="00F751C0"/>
    <w:rsid w:val="00F755BB"/>
    <w:rsid w:val="00F75EAC"/>
    <w:rsid w:val="00F766BE"/>
    <w:rsid w:val="00F774D8"/>
    <w:rsid w:val="00F77EB9"/>
    <w:rsid w:val="00F805E0"/>
    <w:rsid w:val="00F80635"/>
    <w:rsid w:val="00F8080C"/>
    <w:rsid w:val="00F8115F"/>
    <w:rsid w:val="00F815D1"/>
    <w:rsid w:val="00F817C4"/>
    <w:rsid w:val="00F81E7E"/>
    <w:rsid w:val="00F81F0F"/>
    <w:rsid w:val="00F82571"/>
    <w:rsid w:val="00F825F4"/>
    <w:rsid w:val="00F82AAD"/>
    <w:rsid w:val="00F838DF"/>
    <w:rsid w:val="00F84C1D"/>
    <w:rsid w:val="00F84F70"/>
    <w:rsid w:val="00F858C6"/>
    <w:rsid w:val="00F85AD4"/>
    <w:rsid w:val="00F85B42"/>
    <w:rsid w:val="00F86F7E"/>
    <w:rsid w:val="00F9030E"/>
    <w:rsid w:val="00F90651"/>
    <w:rsid w:val="00F91320"/>
    <w:rsid w:val="00F92AA1"/>
    <w:rsid w:val="00F93176"/>
    <w:rsid w:val="00F932DE"/>
    <w:rsid w:val="00F963DD"/>
    <w:rsid w:val="00F9641A"/>
    <w:rsid w:val="00F96C1F"/>
    <w:rsid w:val="00F97004"/>
    <w:rsid w:val="00FA067D"/>
    <w:rsid w:val="00FA2045"/>
    <w:rsid w:val="00FA4C1A"/>
    <w:rsid w:val="00FA71B5"/>
    <w:rsid w:val="00FA7A66"/>
    <w:rsid w:val="00FB04C2"/>
    <w:rsid w:val="00FB1AA9"/>
    <w:rsid w:val="00FB1BA4"/>
    <w:rsid w:val="00FB1D45"/>
    <w:rsid w:val="00FB26CD"/>
    <w:rsid w:val="00FB2AAB"/>
    <w:rsid w:val="00FB4B5A"/>
    <w:rsid w:val="00FB5630"/>
    <w:rsid w:val="00FB5963"/>
    <w:rsid w:val="00FB5DAA"/>
    <w:rsid w:val="00FC04B9"/>
    <w:rsid w:val="00FC0D6F"/>
    <w:rsid w:val="00FC1400"/>
    <w:rsid w:val="00FC161A"/>
    <w:rsid w:val="00FC23D5"/>
    <w:rsid w:val="00FC2648"/>
    <w:rsid w:val="00FC4337"/>
    <w:rsid w:val="00FC4C1A"/>
    <w:rsid w:val="00FC54F8"/>
    <w:rsid w:val="00FC57AE"/>
    <w:rsid w:val="00FC628F"/>
    <w:rsid w:val="00FC6468"/>
    <w:rsid w:val="00FC6D49"/>
    <w:rsid w:val="00FD026D"/>
    <w:rsid w:val="00FD0432"/>
    <w:rsid w:val="00FD0B22"/>
    <w:rsid w:val="00FD2D48"/>
    <w:rsid w:val="00FD3302"/>
    <w:rsid w:val="00FD4922"/>
    <w:rsid w:val="00FD5997"/>
    <w:rsid w:val="00FD6461"/>
    <w:rsid w:val="00FE0281"/>
    <w:rsid w:val="00FE076E"/>
    <w:rsid w:val="00FE14BD"/>
    <w:rsid w:val="00FE1D32"/>
    <w:rsid w:val="00FE3BB9"/>
    <w:rsid w:val="00FE521F"/>
    <w:rsid w:val="00FE7083"/>
    <w:rsid w:val="00FE7205"/>
    <w:rsid w:val="00FF019F"/>
    <w:rsid w:val="00FF1B2A"/>
    <w:rsid w:val="00FF2160"/>
    <w:rsid w:val="00FF21B9"/>
    <w:rsid w:val="00FF2A75"/>
    <w:rsid w:val="00FF2E31"/>
    <w:rsid w:val="00FF30DE"/>
    <w:rsid w:val="00FF3576"/>
    <w:rsid w:val="00FF644B"/>
    <w:rsid w:val="00FF6694"/>
    <w:rsid w:val="00FF7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41EFC"/>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022C3"/>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1">
    <w:name w:val="未处理的提及1"/>
    <w:basedOn w:val="DefaultParagraphFont"/>
    <w:uiPriority w:val="99"/>
    <w:semiHidden/>
    <w:unhideWhenUsed/>
    <w:rsid w:val="008D5E61"/>
    <w:rPr>
      <w:color w:val="808080"/>
      <w:shd w:val="clear" w:color="auto" w:fill="E6E6E6"/>
    </w:rPr>
  </w:style>
  <w:style w:type="paragraph" w:customStyle="1" w:styleId="src">
    <w:name w:val="src"/>
    <w:basedOn w:val="Normal"/>
    <w:rsid w:val="00C643CA"/>
    <w:pPr>
      <w:widowControl/>
      <w:autoSpaceDE/>
      <w:autoSpaceDN/>
      <w:adjustRightInd/>
      <w:spacing w:before="100" w:beforeAutospacing="1" w:after="100" w:afterAutospacing="1"/>
      <w:jc w:val="left"/>
    </w:pPr>
    <w:rPr>
      <w:rFonts w:ascii="SimSun" w:hAnsi="SimSun" w:cs="SimSun"/>
      <w:color w:val="auto"/>
      <w:lang w:eastAsia="zh-CN"/>
    </w:rPr>
  </w:style>
  <w:style w:type="table" w:styleId="TableGrid">
    <w:name w:val="Table Grid"/>
    <w:basedOn w:val="TableNormal"/>
    <w:uiPriority w:val="59"/>
    <w:rsid w:val="00415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F022C3"/>
    <w:rPr>
      <w:rFonts w:asciiTheme="majorHAnsi" w:eastAsiaTheme="majorEastAsia" w:hAnsiTheme="majorHAnsi" w:cstheme="majorBidi"/>
      <w:b/>
      <w:bCs/>
      <w:color w:val="000000"/>
      <w:sz w:val="28"/>
      <w:szCs w:val="28"/>
    </w:rPr>
  </w:style>
  <w:style w:type="table" w:customStyle="1" w:styleId="10">
    <w:name w:val="网格型1"/>
    <w:basedOn w:val="TableNormal"/>
    <w:next w:val="TableGrid"/>
    <w:uiPriority w:val="59"/>
    <w:rsid w:val="000C7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rsid w:val="000C7F5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33201">
      <w:bodyDiv w:val="1"/>
      <w:marLeft w:val="0"/>
      <w:marRight w:val="0"/>
      <w:marTop w:val="0"/>
      <w:marBottom w:val="0"/>
      <w:divBdr>
        <w:top w:val="none" w:sz="0" w:space="0" w:color="auto"/>
        <w:left w:val="none" w:sz="0" w:space="0" w:color="auto"/>
        <w:bottom w:val="none" w:sz="0" w:space="0" w:color="auto"/>
        <w:right w:val="none" w:sz="0" w:space="0" w:color="auto"/>
      </w:divBdr>
    </w:div>
    <w:div w:id="294725863">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01303346">
      <w:bodyDiv w:val="1"/>
      <w:marLeft w:val="0"/>
      <w:marRight w:val="0"/>
      <w:marTop w:val="0"/>
      <w:marBottom w:val="0"/>
      <w:divBdr>
        <w:top w:val="none" w:sz="0" w:space="0" w:color="auto"/>
        <w:left w:val="none" w:sz="0" w:space="0" w:color="auto"/>
        <w:bottom w:val="none" w:sz="0" w:space="0" w:color="auto"/>
        <w:right w:val="none" w:sz="0" w:space="0" w:color="auto"/>
      </w:divBdr>
    </w:div>
    <w:div w:id="613709603">
      <w:bodyDiv w:val="1"/>
      <w:marLeft w:val="0"/>
      <w:marRight w:val="0"/>
      <w:marTop w:val="0"/>
      <w:marBottom w:val="0"/>
      <w:divBdr>
        <w:top w:val="none" w:sz="0" w:space="0" w:color="auto"/>
        <w:left w:val="none" w:sz="0" w:space="0" w:color="auto"/>
        <w:bottom w:val="none" w:sz="0" w:space="0" w:color="auto"/>
        <w:right w:val="none" w:sz="0" w:space="0" w:color="auto"/>
      </w:divBdr>
      <w:divsChild>
        <w:div w:id="1495222378">
          <w:marLeft w:val="0"/>
          <w:marRight w:val="0"/>
          <w:marTop w:val="100"/>
          <w:marBottom w:val="100"/>
          <w:divBdr>
            <w:top w:val="none" w:sz="0" w:space="0" w:color="auto"/>
            <w:left w:val="none" w:sz="0" w:space="0" w:color="auto"/>
            <w:bottom w:val="none" w:sz="0" w:space="0" w:color="auto"/>
            <w:right w:val="none" w:sz="0" w:space="0" w:color="auto"/>
          </w:divBdr>
          <w:divsChild>
            <w:div w:id="133108179">
              <w:marLeft w:val="0"/>
              <w:marRight w:val="0"/>
              <w:marTop w:val="0"/>
              <w:marBottom w:val="0"/>
              <w:divBdr>
                <w:top w:val="none" w:sz="0" w:space="0" w:color="auto"/>
                <w:left w:val="none" w:sz="0" w:space="0" w:color="auto"/>
                <w:bottom w:val="none" w:sz="0" w:space="0" w:color="auto"/>
                <w:right w:val="none" w:sz="0" w:space="0" w:color="auto"/>
              </w:divBdr>
              <w:divsChild>
                <w:div w:id="158814087">
                  <w:marLeft w:val="300"/>
                  <w:marRight w:val="300"/>
                  <w:marTop w:val="150"/>
                  <w:marBottom w:val="150"/>
                  <w:divBdr>
                    <w:top w:val="none" w:sz="0" w:space="0" w:color="auto"/>
                    <w:left w:val="none" w:sz="0" w:space="0" w:color="auto"/>
                    <w:bottom w:val="none" w:sz="0" w:space="0" w:color="auto"/>
                    <w:right w:val="none" w:sz="0" w:space="0" w:color="auto"/>
                  </w:divBdr>
                  <w:divsChild>
                    <w:div w:id="771433164">
                      <w:marLeft w:val="0"/>
                      <w:marRight w:val="0"/>
                      <w:marTop w:val="0"/>
                      <w:marBottom w:val="0"/>
                      <w:divBdr>
                        <w:top w:val="none" w:sz="0" w:space="0" w:color="auto"/>
                        <w:left w:val="none" w:sz="0" w:space="0" w:color="auto"/>
                        <w:bottom w:val="none" w:sz="0" w:space="0" w:color="auto"/>
                        <w:right w:val="none" w:sz="0" w:space="0" w:color="auto"/>
                      </w:divBdr>
                      <w:divsChild>
                        <w:div w:id="1299994688">
                          <w:marLeft w:val="0"/>
                          <w:marRight w:val="0"/>
                          <w:marTop w:val="0"/>
                          <w:marBottom w:val="0"/>
                          <w:divBdr>
                            <w:top w:val="none" w:sz="0" w:space="0" w:color="auto"/>
                            <w:left w:val="none" w:sz="0" w:space="0" w:color="auto"/>
                            <w:bottom w:val="none" w:sz="0" w:space="0" w:color="auto"/>
                            <w:right w:val="none" w:sz="0" w:space="0" w:color="auto"/>
                          </w:divBdr>
                          <w:divsChild>
                            <w:div w:id="267784198">
                              <w:marLeft w:val="0"/>
                              <w:marRight w:val="0"/>
                              <w:marTop w:val="0"/>
                              <w:marBottom w:val="0"/>
                              <w:divBdr>
                                <w:top w:val="none" w:sz="0" w:space="0" w:color="auto"/>
                                <w:left w:val="none" w:sz="0" w:space="0" w:color="auto"/>
                                <w:bottom w:val="none" w:sz="0" w:space="0" w:color="auto"/>
                                <w:right w:val="none" w:sz="0" w:space="0" w:color="auto"/>
                              </w:divBdr>
                              <w:divsChild>
                                <w:div w:id="121116684">
                                  <w:marLeft w:val="0"/>
                                  <w:marRight w:val="0"/>
                                  <w:marTop w:val="0"/>
                                  <w:marBottom w:val="75"/>
                                  <w:divBdr>
                                    <w:top w:val="none" w:sz="0" w:space="0" w:color="auto"/>
                                    <w:left w:val="none" w:sz="0" w:space="0" w:color="auto"/>
                                    <w:bottom w:val="none" w:sz="0" w:space="0" w:color="auto"/>
                                    <w:right w:val="none" w:sz="0" w:space="0" w:color="auto"/>
                                  </w:divBdr>
                                  <w:divsChild>
                                    <w:div w:id="959410728">
                                      <w:marLeft w:val="45"/>
                                      <w:marRight w:val="0"/>
                                      <w:marTop w:val="0"/>
                                      <w:marBottom w:val="0"/>
                                      <w:divBdr>
                                        <w:top w:val="none" w:sz="0" w:space="0" w:color="auto"/>
                                        <w:left w:val="none" w:sz="0" w:space="0" w:color="auto"/>
                                        <w:bottom w:val="none" w:sz="0" w:space="0" w:color="auto"/>
                                        <w:right w:val="none" w:sz="0" w:space="0" w:color="auto"/>
                                      </w:divBdr>
                                      <w:divsChild>
                                        <w:div w:id="2039547949">
                                          <w:marLeft w:val="0"/>
                                          <w:marRight w:val="0"/>
                                          <w:marTop w:val="0"/>
                                          <w:marBottom w:val="0"/>
                                          <w:divBdr>
                                            <w:top w:val="none" w:sz="0" w:space="0" w:color="auto"/>
                                            <w:left w:val="none" w:sz="0" w:space="0" w:color="auto"/>
                                            <w:bottom w:val="none" w:sz="0" w:space="0" w:color="auto"/>
                                            <w:right w:val="none" w:sz="0" w:space="0" w:color="auto"/>
                                          </w:divBdr>
                                          <w:divsChild>
                                            <w:div w:id="906647685">
                                              <w:marLeft w:val="0"/>
                                              <w:marRight w:val="0"/>
                                              <w:marTop w:val="0"/>
                                              <w:marBottom w:val="0"/>
                                              <w:divBdr>
                                                <w:top w:val="none" w:sz="0" w:space="0" w:color="auto"/>
                                                <w:left w:val="none" w:sz="0" w:space="0" w:color="auto"/>
                                                <w:bottom w:val="none" w:sz="0" w:space="0" w:color="auto"/>
                                                <w:right w:val="none" w:sz="0" w:space="0" w:color="auto"/>
                                              </w:divBdr>
                                              <w:divsChild>
                                                <w:div w:id="51951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3142453">
      <w:bodyDiv w:val="1"/>
      <w:marLeft w:val="0"/>
      <w:marRight w:val="0"/>
      <w:marTop w:val="0"/>
      <w:marBottom w:val="0"/>
      <w:divBdr>
        <w:top w:val="none" w:sz="0" w:space="0" w:color="auto"/>
        <w:left w:val="none" w:sz="0" w:space="0" w:color="auto"/>
        <w:bottom w:val="none" w:sz="0" w:space="0" w:color="auto"/>
        <w:right w:val="none" w:sz="0" w:space="0" w:color="auto"/>
      </w:divBdr>
    </w:div>
    <w:div w:id="70664119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77431">
      <w:bodyDiv w:val="1"/>
      <w:marLeft w:val="0"/>
      <w:marRight w:val="0"/>
      <w:marTop w:val="0"/>
      <w:marBottom w:val="0"/>
      <w:divBdr>
        <w:top w:val="none" w:sz="0" w:space="0" w:color="auto"/>
        <w:left w:val="none" w:sz="0" w:space="0" w:color="auto"/>
        <w:bottom w:val="none" w:sz="0" w:space="0" w:color="auto"/>
        <w:right w:val="none" w:sz="0" w:space="0" w:color="auto"/>
      </w:divBdr>
    </w:div>
    <w:div w:id="886525274">
      <w:bodyDiv w:val="1"/>
      <w:marLeft w:val="0"/>
      <w:marRight w:val="0"/>
      <w:marTop w:val="0"/>
      <w:marBottom w:val="0"/>
      <w:divBdr>
        <w:top w:val="none" w:sz="0" w:space="0" w:color="auto"/>
        <w:left w:val="none" w:sz="0" w:space="0" w:color="auto"/>
        <w:bottom w:val="none" w:sz="0" w:space="0" w:color="auto"/>
        <w:right w:val="none" w:sz="0" w:space="0" w:color="auto"/>
      </w:divBdr>
      <w:divsChild>
        <w:div w:id="533083925">
          <w:marLeft w:val="0"/>
          <w:marRight w:val="0"/>
          <w:marTop w:val="100"/>
          <w:marBottom w:val="100"/>
          <w:divBdr>
            <w:top w:val="none" w:sz="0" w:space="0" w:color="auto"/>
            <w:left w:val="none" w:sz="0" w:space="0" w:color="auto"/>
            <w:bottom w:val="none" w:sz="0" w:space="0" w:color="auto"/>
            <w:right w:val="none" w:sz="0" w:space="0" w:color="auto"/>
          </w:divBdr>
          <w:divsChild>
            <w:div w:id="1227257131">
              <w:marLeft w:val="0"/>
              <w:marRight w:val="0"/>
              <w:marTop w:val="0"/>
              <w:marBottom w:val="0"/>
              <w:divBdr>
                <w:top w:val="none" w:sz="0" w:space="0" w:color="auto"/>
                <w:left w:val="none" w:sz="0" w:space="0" w:color="auto"/>
                <w:bottom w:val="none" w:sz="0" w:space="0" w:color="auto"/>
                <w:right w:val="none" w:sz="0" w:space="0" w:color="auto"/>
              </w:divBdr>
              <w:divsChild>
                <w:div w:id="1749501268">
                  <w:marLeft w:val="300"/>
                  <w:marRight w:val="300"/>
                  <w:marTop w:val="150"/>
                  <w:marBottom w:val="150"/>
                  <w:divBdr>
                    <w:top w:val="none" w:sz="0" w:space="0" w:color="auto"/>
                    <w:left w:val="none" w:sz="0" w:space="0" w:color="auto"/>
                    <w:bottom w:val="none" w:sz="0" w:space="0" w:color="auto"/>
                    <w:right w:val="none" w:sz="0" w:space="0" w:color="auto"/>
                  </w:divBdr>
                  <w:divsChild>
                    <w:div w:id="1672832897">
                      <w:marLeft w:val="0"/>
                      <w:marRight w:val="0"/>
                      <w:marTop w:val="0"/>
                      <w:marBottom w:val="0"/>
                      <w:divBdr>
                        <w:top w:val="none" w:sz="0" w:space="0" w:color="auto"/>
                        <w:left w:val="none" w:sz="0" w:space="0" w:color="auto"/>
                        <w:bottom w:val="none" w:sz="0" w:space="0" w:color="auto"/>
                        <w:right w:val="none" w:sz="0" w:space="0" w:color="auto"/>
                      </w:divBdr>
                      <w:divsChild>
                        <w:div w:id="1862474706">
                          <w:marLeft w:val="0"/>
                          <w:marRight w:val="0"/>
                          <w:marTop w:val="0"/>
                          <w:marBottom w:val="0"/>
                          <w:divBdr>
                            <w:top w:val="none" w:sz="0" w:space="0" w:color="auto"/>
                            <w:left w:val="none" w:sz="0" w:space="0" w:color="auto"/>
                            <w:bottom w:val="none" w:sz="0" w:space="0" w:color="auto"/>
                            <w:right w:val="none" w:sz="0" w:space="0" w:color="auto"/>
                          </w:divBdr>
                          <w:divsChild>
                            <w:div w:id="1213813081">
                              <w:marLeft w:val="0"/>
                              <w:marRight w:val="0"/>
                              <w:marTop w:val="0"/>
                              <w:marBottom w:val="0"/>
                              <w:divBdr>
                                <w:top w:val="none" w:sz="0" w:space="0" w:color="auto"/>
                                <w:left w:val="none" w:sz="0" w:space="0" w:color="auto"/>
                                <w:bottom w:val="none" w:sz="0" w:space="0" w:color="auto"/>
                                <w:right w:val="none" w:sz="0" w:space="0" w:color="auto"/>
                              </w:divBdr>
                              <w:divsChild>
                                <w:div w:id="1593466041">
                                  <w:marLeft w:val="0"/>
                                  <w:marRight w:val="0"/>
                                  <w:marTop w:val="0"/>
                                  <w:marBottom w:val="0"/>
                                  <w:divBdr>
                                    <w:top w:val="none" w:sz="0" w:space="0" w:color="auto"/>
                                    <w:left w:val="none" w:sz="0" w:space="0" w:color="auto"/>
                                    <w:bottom w:val="none" w:sz="0" w:space="0" w:color="auto"/>
                                    <w:right w:val="none" w:sz="0" w:space="0" w:color="auto"/>
                                  </w:divBdr>
                                  <w:divsChild>
                                    <w:div w:id="1111776221">
                                      <w:marLeft w:val="0"/>
                                      <w:marRight w:val="0"/>
                                      <w:marTop w:val="0"/>
                                      <w:marBottom w:val="0"/>
                                      <w:divBdr>
                                        <w:top w:val="none" w:sz="0" w:space="0" w:color="auto"/>
                                        <w:left w:val="none" w:sz="0" w:space="0" w:color="auto"/>
                                        <w:bottom w:val="none" w:sz="0" w:space="0" w:color="auto"/>
                                        <w:right w:val="none" w:sz="0" w:space="0" w:color="auto"/>
                                      </w:divBdr>
                                      <w:divsChild>
                                        <w:div w:id="1323463756">
                                          <w:marLeft w:val="0"/>
                                          <w:marRight w:val="0"/>
                                          <w:marTop w:val="0"/>
                                          <w:marBottom w:val="75"/>
                                          <w:divBdr>
                                            <w:top w:val="none" w:sz="0" w:space="0" w:color="auto"/>
                                            <w:left w:val="none" w:sz="0" w:space="0" w:color="auto"/>
                                            <w:bottom w:val="none" w:sz="0" w:space="0" w:color="auto"/>
                                            <w:right w:val="none" w:sz="0" w:space="0" w:color="auto"/>
                                          </w:divBdr>
                                          <w:divsChild>
                                            <w:div w:id="1024940607">
                                              <w:marLeft w:val="0"/>
                                              <w:marRight w:val="0"/>
                                              <w:marTop w:val="0"/>
                                              <w:marBottom w:val="0"/>
                                              <w:divBdr>
                                                <w:top w:val="none" w:sz="0" w:space="0" w:color="auto"/>
                                                <w:left w:val="none" w:sz="0" w:space="0" w:color="auto"/>
                                                <w:bottom w:val="none" w:sz="0" w:space="0" w:color="auto"/>
                                                <w:right w:val="none" w:sz="0" w:space="0" w:color="auto"/>
                                              </w:divBdr>
                                              <w:divsChild>
                                                <w:div w:id="1813912426">
                                                  <w:marLeft w:val="0"/>
                                                  <w:marRight w:val="0"/>
                                                  <w:marTop w:val="0"/>
                                                  <w:marBottom w:val="0"/>
                                                  <w:divBdr>
                                                    <w:top w:val="none" w:sz="0" w:space="0" w:color="auto"/>
                                                    <w:left w:val="none" w:sz="0" w:space="0" w:color="auto"/>
                                                    <w:bottom w:val="none" w:sz="0" w:space="0" w:color="auto"/>
                                                    <w:right w:val="none" w:sz="0" w:space="0" w:color="auto"/>
                                                  </w:divBdr>
                                                  <w:divsChild>
                                                    <w:div w:id="691881658">
                                                      <w:marLeft w:val="0"/>
                                                      <w:marRight w:val="0"/>
                                                      <w:marTop w:val="0"/>
                                                      <w:marBottom w:val="0"/>
                                                      <w:divBdr>
                                                        <w:top w:val="none" w:sz="0" w:space="0" w:color="auto"/>
                                                        <w:left w:val="none" w:sz="0" w:space="0" w:color="auto"/>
                                                        <w:bottom w:val="none" w:sz="0" w:space="0" w:color="auto"/>
                                                        <w:right w:val="none" w:sz="0" w:space="0" w:color="auto"/>
                                                      </w:divBdr>
                                                      <w:divsChild>
                                                        <w:div w:id="166423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0040567">
      <w:bodyDiv w:val="1"/>
      <w:marLeft w:val="0"/>
      <w:marRight w:val="0"/>
      <w:marTop w:val="0"/>
      <w:marBottom w:val="0"/>
      <w:divBdr>
        <w:top w:val="none" w:sz="0" w:space="0" w:color="auto"/>
        <w:left w:val="none" w:sz="0" w:space="0" w:color="auto"/>
        <w:bottom w:val="none" w:sz="0" w:space="0" w:color="auto"/>
        <w:right w:val="none" w:sz="0" w:space="0" w:color="auto"/>
      </w:divBdr>
      <w:divsChild>
        <w:div w:id="1908686543">
          <w:marLeft w:val="0"/>
          <w:marRight w:val="0"/>
          <w:marTop w:val="100"/>
          <w:marBottom w:val="100"/>
          <w:divBdr>
            <w:top w:val="none" w:sz="0" w:space="0" w:color="auto"/>
            <w:left w:val="none" w:sz="0" w:space="0" w:color="auto"/>
            <w:bottom w:val="none" w:sz="0" w:space="0" w:color="auto"/>
            <w:right w:val="none" w:sz="0" w:space="0" w:color="auto"/>
          </w:divBdr>
          <w:divsChild>
            <w:div w:id="238517296">
              <w:marLeft w:val="0"/>
              <w:marRight w:val="0"/>
              <w:marTop w:val="0"/>
              <w:marBottom w:val="0"/>
              <w:divBdr>
                <w:top w:val="none" w:sz="0" w:space="0" w:color="auto"/>
                <w:left w:val="none" w:sz="0" w:space="0" w:color="auto"/>
                <w:bottom w:val="none" w:sz="0" w:space="0" w:color="auto"/>
                <w:right w:val="none" w:sz="0" w:space="0" w:color="auto"/>
              </w:divBdr>
              <w:divsChild>
                <w:div w:id="2000884047">
                  <w:marLeft w:val="300"/>
                  <w:marRight w:val="300"/>
                  <w:marTop w:val="150"/>
                  <w:marBottom w:val="150"/>
                  <w:divBdr>
                    <w:top w:val="none" w:sz="0" w:space="0" w:color="auto"/>
                    <w:left w:val="none" w:sz="0" w:space="0" w:color="auto"/>
                    <w:bottom w:val="none" w:sz="0" w:space="0" w:color="auto"/>
                    <w:right w:val="none" w:sz="0" w:space="0" w:color="auto"/>
                  </w:divBdr>
                  <w:divsChild>
                    <w:div w:id="1815876546">
                      <w:marLeft w:val="0"/>
                      <w:marRight w:val="0"/>
                      <w:marTop w:val="0"/>
                      <w:marBottom w:val="0"/>
                      <w:divBdr>
                        <w:top w:val="none" w:sz="0" w:space="0" w:color="auto"/>
                        <w:left w:val="none" w:sz="0" w:space="0" w:color="auto"/>
                        <w:bottom w:val="none" w:sz="0" w:space="0" w:color="auto"/>
                        <w:right w:val="none" w:sz="0" w:space="0" w:color="auto"/>
                      </w:divBdr>
                      <w:divsChild>
                        <w:div w:id="312368834">
                          <w:marLeft w:val="0"/>
                          <w:marRight w:val="0"/>
                          <w:marTop w:val="0"/>
                          <w:marBottom w:val="0"/>
                          <w:divBdr>
                            <w:top w:val="none" w:sz="0" w:space="0" w:color="auto"/>
                            <w:left w:val="none" w:sz="0" w:space="0" w:color="auto"/>
                            <w:bottom w:val="none" w:sz="0" w:space="0" w:color="auto"/>
                            <w:right w:val="none" w:sz="0" w:space="0" w:color="auto"/>
                          </w:divBdr>
                          <w:divsChild>
                            <w:div w:id="1074473397">
                              <w:marLeft w:val="0"/>
                              <w:marRight w:val="0"/>
                              <w:marTop w:val="0"/>
                              <w:marBottom w:val="225"/>
                              <w:divBdr>
                                <w:top w:val="none" w:sz="0" w:space="0" w:color="auto"/>
                                <w:left w:val="none" w:sz="0" w:space="0" w:color="auto"/>
                                <w:bottom w:val="none" w:sz="0" w:space="0" w:color="auto"/>
                                <w:right w:val="none" w:sz="0" w:space="0" w:color="auto"/>
                              </w:divBdr>
                              <w:divsChild>
                                <w:div w:id="479228514">
                                  <w:marLeft w:val="0"/>
                                  <w:marRight w:val="0"/>
                                  <w:marTop w:val="0"/>
                                  <w:marBottom w:val="0"/>
                                  <w:divBdr>
                                    <w:top w:val="none" w:sz="0" w:space="0" w:color="auto"/>
                                    <w:left w:val="none" w:sz="0" w:space="0" w:color="auto"/>
                                    <w:bottom w:val="none" w:sz="0" w:space="0" w:color="auto"/>
                                    <w:right w:val="none" w:sz="0" w:space="0" w:color="auto"/>
                                  </w:divBdr>
                                  <w:divsChild>
                                    <w:div w:id="141435646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99202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26922531">
      <w:bodyDiv w:val="1"/>
      <w:marLeft w:val="0"/>
      <w:marRight w:val="0"/>
      <w:marTop w:val="0"/>
      <w:marBottom w:val="0"/>
      <w:divBdr>
        <w:top w:val="none" w:sz="0" w:space="0" w:color="auto"/>
        <w:left w:val="none" w:sz="0" w:space="0" w:color="auto"/>
        <w:bottom w:val="none" w:sz="0" w:space="0" w:color="auto"/>
        <w:right w:val="none" w:sz="0" w:space="0" w:color="auto"/>
      </w:divBdr>
      <w:divsChild>
        <w:div w:id="1932935104">
          <w:marLeft w:val="0"/>
          <w:marRight w:val="0"/>
          <w:marTop w:val="100"/>
          <w:marBottom w:val="100"/>
          <w:divBdr>
            <w:top w:val="none" w:sz="0" w:space="0" w:color="auto"/>
            <w:left w:val="none" w:sz="0" w:space="0" w:color="auto"/>
            <w:bottom w:val="none" w:sz="0" w:space="0" w:color="auto"/>
            <w:right w:val="none" w:sz="0" w:space="0" w:color="auto"/>
          </w:divBdr>
          <w:divsChild>
            <w:div w:id="1372421775">
              <w:marLeft w:val="0"/>
              <w:marRight w:val="0"/>
              <w:marTop w:val="0"/>
              <w:marBottom w:val="0"/>
              <w:divBdr>
                <w:top w:val="none" w:sz="0" w:space="0" w:color="auto"/>
                <w:left w:val="none" w:sz="0" w:space="0" w:color="auto"/>
                <w:bottom w:val="none" w:sz="0" w:space="0" w:color="auto"/>
                <w:right w:val="none" w:sz="0" w:space="0" w:color="auto"/>
              </w:divBdr>
              <w:divsChild>
                <w:div w:id="619189708">
                  <w:marLeft w:val="300"/>
                  <w:marRight w:val="300"/>
                  <w:marTop w:val="150"/>
                  <w:marBottom w:val="150"/>
                  <w:divBdr>
                    <w:top w:val="none" w:sz="0" w:space="0" w:color="auto"/>
                    <w:left w:val="none" w:sz="0" w:space="0" w:color="auto"/>
                    <w:bottom w:val="none" w:sz="0" w:space="0" w:color="auto"/>
                    <w:right w:val="none" w:sz="0" w:space="0" w:color="auto"/>
                  </w:divBdr>
                  <w:divsChild>
                    <w:div w:id="2036342056">
                      <w:marLeft w:val="0"/>
                      <w:marRight w:val="0"/>
                      <w:marTop w:val="0"/>
                      <w:marBottom w:val="0"/>
                      <w:divBdr>
                        <w:top w:val="none" w:sz="0" w:space="0" w:color="auto"/>
                        <w:left w:val="none" w:sz="0" w:space="0" w:color="auto"/>
                        <w:bottom w:val="none" w:sz="0" w:space="0" w:color="auto"/>
                        <w:right w:val="none" w:sz="0" w:space="0" w:color="auto"/>
                      </w:divBdr>
                      <w:divsChild>
                        <w:div w:id="1833567439">
                          <w:marLeft w:val="0"/>
                          <w:marRight w:val="0"/>
                          <w:marTop w:val="0"/>
                          <w:marBottom w:val="0"/>
                          <w:divBdr>
                            <w:top w:val="none" w:sz="0" w:space="0" w:color="auto"/>
                            <w:left w:val="none" w:sz="0" w:space="0" w:color="auto"/>
                            <w:bottom w:val="none" w:sz="0" w:space="0" w:color="auto"/>
                            <w:right w:val="none" w:sz="0" w:space="0" w:color="auto"/>
                          </w:divBdr>
                          <w:divsChild>
                            <w:div w:id="239415449">
                              <w:marLeft w:val="0"/>
                              <w:marRight w:val="0"/>
                              <w:marTop w:val="0"/>
                              <w:marBottom w:val="0"/>
                              <w:divBdr>
                                <w:top w:val="none" w:sz="0" w:space="0" w:color="auto"/>
                                <w:left w:val="none" w:sz="0" w:space="0" w:color="auto"/>
                                <w:bottom w:val="none" w:sz="0" w:space="0" w:color="auto"/>
                                <w:right w:val="none" w:sz="0" w:space="0" w:color="auto"/>
                              </w:divBdr>
                              <w:divsChild>
                                <w:div w:id="17553949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9961830">
      <w:bodyDiv w:val="1"/>
      <w:marLeft w:val="0"/>
      <w:marRight w:val="0"/>
      <w:marTop w:val="0"/>
      <w:marBottom w:val="0"/>
      <w:divBdr>
        <w:top w:val="none" w:sz="0" w:space="0" w:color="auto"/>
        <w:left w:val="none" w:sz="0" w:space="0" w:color="auto"/>
        <w:bottom w:val="none" w:sz="0" w:space="0" w:color="auto"/>
        <w:right w:val="none" w:sz="0" w:space="0" w:color="auto"/>
      </w:divBdr>
    </w:div>
    <w:div w:id="1196382340">
      <w:bodyDiv w:val="1"/>
      <w:marLeft w:val="0"/>
      <w:marRight w:val="0"/>
      <w:marTop w:val="0"/>
      <w:marBottom w:val="0"/>
      <w:divBdr>
        <w:top w:val="none" w:sz="0" w:space="0" w:color="auto"/>
        <w:left w:val="none" w:sz="0" w:space="0" w:color="auto"/>
        <w:bottom w:val="none" w:sz="0" w:space="0" w:color="auto"/>
        <w:right w:val="none" w:sz="0" w:space="0" w:color="auto"/>
      </w:divBdr>
    </w:div>
    <w:div w:id="1199395091">
      <w:bodyDiv w:val="1"/>
      <w:marLeft w:val="0"/>
      <w:marRight w:val="0"/>
      <w:marTop w:val="0"/>
      <w:marBottom w:val="0"/>
      <w:divBdr>
        <w:top w:val="none" w:sz="0" w:space="0" w:color="auto"/>
        <w:left w:val="none" w:sz="0" w:space="0" w:color="auto"/>
        <w:bottom w:val="none" w:sz="0" w:space="0" w:color="auto"/>
        <w:right w:val="none" w:sz="0" w:space="0" w:color="auto"/>
      </w:divBdr>
    </w:div>
    <w:div w:id="1282877665">
      <w:bodyDiv w:val="1"/>
      <w:marLeft w:val="0"/>
      <w:marRight w:val="0"/>
      <w:marTop w:val="0"/>
      <w:marBottom w:val="0"/>
      <w:divBdr>
        <w:top w:val="none" w:sz="0" w:space="0" w:color="auto"/>
        <w:left w:val="none" w:sz="0" w:space="0" w:color="auto"/>
        <w:bottom w:val="none" w:sz="0" w:space="0" w:color="auto"/>
        <w:right w:val="none" w:sz="0" w:space="0" w:color="auto"/>
      </w:divBdr>
      <w:divsChild>
        <w:div w:id="1848785315">
          <w:marLeft w:val="0"/>
          <w:marRight w:val="0"/>
          <w:marTop w:val="100"/>
          <w:marBottom w:val="100"/>
          <w:divBdr>
            <w:top w:val="none" w:sz="0" w:space="0" w:color="auto"/>
            <w:left w:val="none" w:sz="0" w:space="0" w:color="auto"/>
            <w:bottom w:val="none" w:sz="0" w:space="0" w:color="auto"/>
            <w:right w:val="none" w:sz="0" w:space="0" w:color="auto"/>
          </w:divBdr>
          <w:divsChild>
            <w:div w:id="269044584">
              <w:marLeft w:val="0"/>
              <w:marRight w:val="0"/>
              <w:marTop w:val="0"/>
              <w:marBottom w:val="0"/>
              <w:divBdr>
                <w:top w:val="none" w:sz="0" w:space="0" w:color="auto"/>
                <w:left w:val="none" w:sz="0" w:space="0" w:color="auto"/>
                <w:bottom w:val="none" w:sz="0" w:space="0" w:color="auto"/>
                <w:right w:val="none" w:sz="0" w:space="0" w:color="auto"/>
              </w:divBdr>
              <w:divsChild>
                <w:div w:id="500194878">
                  <w:marLeft w:val="300"/>
                  <w:marRight w:val="300"/>
                  <w:marTop w:val="150"/>
                  <w:marBottom w:val="150"/>
                  <w:divBdr>
                    <w:top w:val="none" w:sz="0" w:space="0" w:color="auto"/>
                    <w:left w:val="none" w:sz="0" w:space="0" w:color="auto"/>
                    <w:bottom w:val="none" w:sz="0" w:space="0" w:color="auto"/>
                    <w:right w:val="none" w:sz="0" w:space="0" w:color="auto"/>
                  </w:divBdr>
                  <w:divsChild>
                    <w:div w:id="1967352290">
                      <w:marLeft w:val="0"/>
                      <w:marRight w:val="0"/>
                      <w:marTop w:val="0"/>
                      <w:marBottom w:val="0"/>
                      <w:divBdr>
                        <w:top w:val="none" w:sz="0" w:space="0" w:color="auto"/>
                        <w:left w:val="none" w:sz="0" w:space="0" w:color="auto"/>
                        <w:bottom w:val="none" w:sz="0" w:space="0" w:color="auto"/>
                        <w:right w:val="none" w:sz="0" w:space="0" w:color="auto"/>
                      </w:divBdr>
                      <w:divsChild>
                        <w:div w:id="1363744469">
                          <w:marLeft w:val="0"/>
                          <w:marRight w:val="0"/>
                          <w:marTop w:val="0"/>
                          <w:marBottom w:val="0"/>
                          <w:divBdr>
                            <w:top w:val="none" w:sz="0" w:space="0" w:color="auto"/>
                            <w:left w:val="none" w:sz="0" w:space="0" w:color="auto"/>
                            <w:bottom w:val="none" w:sz="0" w:space="0" w:color="auto"/>
                            <w:right w:val="none" w:sz="0" w:space="0" w:color="auto"/>
                          </w:divBdr>
                          <w:divsChild>
                            <w:div w:id="325327359">
                              <w:marLeft w:val="0"/>
                              <w:marRight w:val="0"/>
                              <w:marTop w:val="0"/>
                              <w:marBottom w:val="0"/>
                              <w:divBdr>
                                <w:top w:val="none" w:sz="0" w:space="0" w:color="auto"/>
                                <w:left w:val="none" w:sz="0" w:space="0" w:color="auto"/>
                                <w:bottom w:val="none" w:sz="0" w:space="0" w:color="auto"/>
                                <w:right w:val="none" w:sz="0" w:space="0" w:color="auto"/>
                              </w:divBdr>
                              <w:divsChild>
                                <w:div w:id="1069770742">
                                  <w:marLeft w:val="0"/>
                                  <w:marRight w:val="0"/>
                                  <w:marTop w:val="0"/>
                                  <w:marBottom w:val="225"/>
                                  <w:divBdr>
                                    <w:top w:val="none" w:sz="0" w:space="0" w:color="auto"/>
                                    <w:left w:val="none" w:sz="0" w:space="0" w:color="auto"/>
                                    <w:bottom w:val="none" w:sz="0" w:space="0" w:color="auto"/>
                                    <w:right w:val="none" w:sz="0" w:space="0" w:color="auto"/>
                                  </w:divBdr>
                                  <w:divsChild>
                                    <w:div w:id="1091463420">
                                      <w:marLeft w:val="0"/>
                                      <w:marRight w:val="0"/>
                                      <w:marTop w:val="0"/>
                                      <w:marBottom w:val="0"/>
                                      <w:divBdr>
                                        <w:top w:val="none" w:sz="0" w:space="0" w:color="auto"/>
                                        <w:left w:val="none" w:sz="0" w:space="0" w:color="auto"/>
                                        <w:bottom w:val="none" w:sz="0" w:space="0" w:color="auto"/>
                                        <w:right w:val="none" w:sz="0" w:space="0" w:color="auto"/>
                                      </w:divBdr>
                                      <w:divsChild>
                                        <w:div w:id="1345790620">
                                          <w:marLeft w:val="0"/>
                                          <w:marRight w:val="0"/>
                                          <w:marTop w:val="0"/>
                                          <w:marBottom w:val="0"/>
                                          <w:divBdr>
                                            <w:top w:val="none" w:sz="0" w:space="0" w:color="auto"/>
                                            <w:left w:val="none" w:sz="0" w:space="0" w:color="auto"/>
                                            <w:bottom w:val="single" w:sz="6" w:space="4" w:color="AAAAAA"/>
                                            <w:right w:val="none" w:sz="0" w:space="0" w:color="auto"/>
                                          </w:divBdr>
                                        </w:div>
                                      </w:divsChild>
                                    </w:div>
                                  </w:divsChild>
                                </w:div>
                                <w:div w:id="1776244224">
                                  <w:marLeft w:val="0"/>
                                  <w:marRight w:val="0"/>
                                  <w:marTop w:val="0"/>
                                  <w:marBottom w:val="75"/>
                                  <w:divBdr>
                                    <w:top w:val="none" w:sz="0" w:space="0" w:color="auto"/>
                                    <w:left w:val="none" w:sz="0" w:space="0" w:color="auto"/>
                                    <w:bottom w:val="none" w:sz="0" w:space="0" w:color="auto"/>
                                    <w:right w:val="none" w:sz="0" w:space="0" w:color="auto"/>
                                  </w:divBdr>
                                </w:div>
                                <w:div w:id="13085155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3508952">
      <w:bodyDiv w:val="1"/>
      <w:marLeft w:val="0"/>
      <w:marRight w:val="0"/>
      <w:marTop w:val="0"/>
      <w:marBottom w:val="0"/>
      <w:divBdr>
        <w:top w:val="none" w:sz="0" w:space="0" w:color="auto"/>
        <w:left w:val="none" w:sz="0" w:space="0" w:color="auto"/>
        <w:bottom w:val="none" w:sz="0" w:space="0" w:color="auto"/>
        <w:right w:val="none" w:sz="0" w:space="0" w:color="auto"/>
      </w:divBdr>
      <w:divsChild>
        <w:div w:id="79328680">
          <w:marLeft w:val="0"/>
          <w:marRight w:val="0"/>
          <w:marTop w:val="100"/>
          <w:marBottom w:val="100"/>
          <w:divBdr>
            <w:top w:val="none" w:sz="0" w:space="0" w:color="auto"/>
            <w:left w:val="none" w:sz="0" w:space="0" w:color="auto"/>
            <w:bottom w:val="none" w:sz="0" w:space="0" w:color="auto"/>
            <w:right w:val="none" w:sz="0" w:space="0" w:color="auto"/>
          </w:divBdr>
          <w:divsChild>
            <w:div w:id="1009061078">
              <w:marLeft w:val="0"/>
              <w:marRight w:val="0"/>
              <w:marTop w:val="0"/>
              <w:marBottom w:val="0"/>
              <w:divBdr>
                <w:top w:val="none" w:sz="0" w:space="0" w:color="auto"/>
                <w:left w:val="none" w:sz="0" w:space="0" w:color="auto"/>
                <w:bottom w:val="none" w:sz="0" w:space="0" w:color="auto"/>
                <w:right w:val="none" w:sz="0" w:space="0" w:color="auto"/>
              </w:divBdr>
              <w:divsChild>
                <w:div w:id="346979922">
                  <w:marLeft w:val="300"/>
                  <w:marRight w:val="300"/>
                  <w:marTop w:val="150"/>
                  <w:marBottom w:val="150"/>
                  <w:divBdr>
                    <w:top w:val="none" w:sz="0" w:space="0" w:color="auto"/>
                    <w:left w:val="none" w:sz="0" w:space="0" w:color="auto"/>
                    <w:bottom w:val="none" w:sz="0" w:space="0" w:color="auto"/>
                    <w:right w:val="none" w:sz="0" w:space="0" w:color="auto"/>
                  </w:divBdr>
                  <w:divsChild>
                    <w:div w:id="1615014125">
                      <w:marLeft w:val="0"/>
                      <w:marRight w:val="0"/>
                      <w:marTop w:val="0"/>
                      <w:marBottom w:val="0"/>
                      <w:divBdr>
                        <w:top w:val="none" w:sz="0" w:space="0" w:color="auto"/>
                        <w:left w:val="none" w:sz="0" w:space="0" w:color="auto"/>
                        <w:bottom w:val="none" w:sz="0" w:space="0" w:color="auto"/>
                        <w:right w:val="none" w:sz="0" w:space="0" w:color="auto"/>
                      </w:divBdr>
                      <w:divsChild>
                        <w:div w:id="179706938">
                          <w:marLeft w:val="0"/>
                          <w:marRight w:val="0"/>
                          <w:marTop w:val="0"/>
                          <w:marBottom w:val="0"/>
                          <w:divBdr>
                            <w:top w:val="none" w:sz="0" w:space="0" w:color="auto"/>
                            <w:left w:val="none" w:sz="0" w:space="0" w:color="auto"/>
                            <w:bottom w:val="none" w:sz="0" w:space="0" w:color="auto"/>
                            <w:right w:val="none" w:sz="0" w:space="0" w:color="auto"/>
                          </w:divBdr>
                          <w:divsChild>
                            <w:div w:id="1687905214">
                              <w:marLeft w:val="0"/>
                              <w:marRight w:val="0"/>
                              <w:marTop w:val="0"/>
                              <w:marBottom w:val="0"/>
                              <w:divBdr>
                                <w:top w:val="none" w:sz="0" w:space="0" w:color="auto"/>
                                <w:left w:val="none" w:sz="0" w:space="0" w:color="auto"/>
                                <w:bottom w:val="none" w:sz="0" w:space="0" w:color="auto"/>
                                <w:right w:val="none" w:sz="0" w:space="0" w:color="auto"/>
                              </w:divBdr>
                              <w:divsChild>
                                <w:div w:id="279385469">
                                  <w:marLeft w:val="0"/>
                                  <w:marRight w:val="0"/>
                                  <w:marTop w:val="0"/>
                                  <w:marBottom w:val="0"/>
                                  <w:divBdr>
                                    <w:top w:val="none" w:sz="0" w:space="0" w:color="auto"/>
                                    <w:left w:val="none" w:sz="0" w:space="0" w:color="auto"/>
                                    <w:bottom w:val="none" w:sz="0" w:space="0" w:color="auto"/>
                                    <w:right w:val="none" w:sz="0" w:space="0" w:color="auto"/>
                                  </w:divBdr>
                                  <w:divsChild>
                                    <w:div w:id="587927907">
                                      <w:marLeft w:val="0"/>
                                      <w:marRight w:val="0"/>
                                      <w:marTop w:val="0"/>
                                      <w:marBottom w:val="0"/>
                                      <w:divBdr>
                                        <w:top w:val="none" w:sz="0" w:space="0" w:color="auto"/>
                                        <w:left w:val="none" w:sz="0" w:space="0" w:color="auto"/>
                                        <w:bottom w:val="none" w:sz="0" w:space="0" w:color="auto"/>
                                        <w:right w:val="none" w:sz="0" w:space="0" w:color="auto"/>
                                      </w:divBdr>
                                      <w:divsChild>
                                        <w:div w:id="172034887">
                                          <w:marLeft w:val="0"/>
                                          <w:marRight w:val="0"/>
                                          <w:marTop w:val="0"/>
                                          <w:marBottom w:val="0"/>
                                          <w:divBdr>
                                            <w:top w:val="none" w:sz="0" w:space="0" w:color="auto"/>
                                            <w:left w:val="none" w:sz="0" w:space="0" w:color="auto"/>
                                            <w:bottom w:val="none" w:sz="0" w:space="0" w:color="auto"/>
                                            <w:right w:val="none" w:sz="0" w:space="0" w:color="auto"/>
                                          </w:divBdr>
                                          <w:divsChild>
                                            <w:div w:id="1735666481">
                                              <w:marLeft w:val="0"/>
                                              <w:marRight w:val="0"/>
                                              <w:marTop w:val="0"/>
                                              <w:marBottom w:val="75"/>
                                              <w:divBdr>
                                                <w:top w:val="none" w:sz="0" w:space="0" w:color="auto"/>
                                                <w:left w:val="none" w:sz="0" w:space="0" w:color="auto"/>
                                                <w:bottom w:val="none" w:sz="0" w:space="0" w:color="auto"/>
                                                <w:right w:val="none" w:sz="0" w:space="0" w:color="auto"/>
                                              </w:divBdr>
                                              <w:divsChild>
                                                <w:div w:id="450367976">
                                                  <w:marLeft w:val="0"/>
                                                  <w:marRight w:val="0"/>
                                                  <w:marTop w:val="0"/>
                                                  <w:marBottom w:val="0"/>
                                                  <w:divBdr>
                                                    <w:top w:val="none" w:sz="0" w:space="0" w:color="auto"/>
                                                    <w:left w:val="none" w:sz="0" w:space="0" w:color="auto"/>
                                                    <w:bottom w:val="none" w:sz="0" w:space="0" w:color="auto"/>
                                                    <w:right w:val="none" w:sz="0" w:space="0" w:color="auto"/>
                                                  </w:divBdr>
                                                </w:div>
                                                <w:div w:id="1112045849">
                                                  <w:marLeft w:val="45"/>
                                                  <w:marRight w:val="0"/>
                                                  <w:marTop w:val="0"/>
                                                  <w:marBottom w:val="0"/>
                                                  <w:divBdr>
                                                    <w:top w:val="none" w:sz="0" w:space="0" w:color="auto"/>
                                                    <w:left w:val="none" w:sz="0" w:space="0" w:color="auto"/>
                                                    <w:bottom w:val="none" w:sz="0" w:space="0" w:color="auto"/>
                                                    <w:right w:val="none" w:sz="0" w:space="0" w:color="auto"/>
                                                  </w:divBdr>
                                                  <w:divsChild>
                                                    <w:div w:id="1162504027">
                                                      <w:marLeft w:val="0"/>
                                                      <w:marRight w:val="0"/>
                                                      <w:marTop w:val="0"/>
                                                      <w:marBottom w:val="0"/>
                                                      <w:divBdr>
                                                        <w:top w:val="none" w:sz="0" w:space="0" w:color="auto"/>
                                                        <w:left w:val="none" w:sz="0" w:space="0" w:color="auto"/>
                                                        <w:bottom w:val="none" w:sz="0" w:space="0" w:color="auto"/>
                                                        <w:right w:val="none" w:sz="0" w:space="0" w:color="auto"/>
                                                      </w:divBdr>
                                                      <w:divsChild>
                                                        <w:div w:id="1966810421">
                                                          <w:marLeft w:val="0"/>
                                                          <w:marRight w:val="0"/>
                                                          <w:marTop w:val="0"/>
                                                          <w:marBottom w:val="0"/>
                                                          <w:divBdr>
                                                            <w:top w:val="none" w:sz="0" w:space="0" w:color="auto"/>
                                                            <w:left w:val="none" w:sz="0" w:space="0" w:color="auto"/>
                                                            <w:bottom w:val="none" w:sz="0" w:space="0" w:color="auto"/>
                                                            <w:right w:val="none" w:sz="0" w:space="0" w:color="auto"/>
                                                          </w:divBdr>
                                                        </w:div>
                                                        <w:div w:id="794642449">
                                                          <w:marLeft w:val="0"/>
                                                          <w:marRight w:val="0"/>
                                                          <w:marTop w:val="0"/>
                                                          <w:marBottom w:val="0"/>
                                                          <w:divBdr>
                                                            <w:top w:val="none" w:sz="0" w:space="0" w:color="auto"/>
                                                            <w:left w:val="none" w:sz="0" w:space="0" w:color="auto"/>
                                                            <w:bottom w:val="none" w:sz="0" w:space="0" w:color="auto"/>
                                                            <w:right w:val="none" w:sz="0" w:space="0" w:color="auto"/>
                                                          </w:divBdr>
                                                          <w:divsChild>
                                                            <w:div w:id="180434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4858848">
      <w:bodyDiv w:val="1"/>
      <w:marLeft w:val="0"/>
      <w:marRight w:val="0"/>
      <w:marTop w:val="0"/>
      <w:marBottom w:val="0"/>
      <w:divBdr>
        <w:top w:val="none" w:sz="0" w:space="0" w:color="auto"/>
        <w:left w:val="none" w:sz="0" w:space="0" w:color="auto"/>
        <w:bottom w:val="none" w:sz="0" w:space="0" w:color="auto"/>
        <w:right w:val="none" w:sz="0" w:space="0" w:color="auto"/>
      </w:divBdr>
      <w:divsChild>
        <w:div w:id="1037511779">
          <w:marLeft w:val="0"/>
          <w:marRight w:val="0"/>
          <w:marTop w:val="0"/>
          <w:marBottom w:val="0"/>
          <w:divBdr>
            <w:top w:val="none" w:sz="0" w:space="0" w:color="auto"/>
            <w:left w:val="none" w:sz="0" w:space="0" w:color="auto"/>
            <w:bottom w:val="none" w:sz="0" w:space="0" w:color="auto"/>
            <w:right w:val="none" w:sz="0" w:space="0" w:color="auto"/>
          </w:divBdr>
          <w:divsChild>
            <w:div w:id="1471510281">
              <w:marLeft w:val="0"/>
              <w:marRight w:val="0"/>
              <w:marTop w:val="0"/>
              <w:marBottom w:val="0"/>
              <w:divBdr>
                <w:top w:val="none" w:sz="0" w:space="0" w:color="auto"/>
                <w:left w:val="none" w:sz="0" w:space="0" w:color="auto"/>
                <w:bottom w:val="none" w:sz="0" w:space="0" w:color="auto"/>
                <w:right w:val="none" w:sz="0" w:space="0" w:color="auto"/>
              </w:divBdr>
              <w:divsChild>
                <w:div w:id="899482339">
                  <w:marLeft w:val="0"/>
                  <w:marRight w:val="0"/>
                  <w:marTop w:val="0"/>
                  <w:marBottom w:val="0"/>
                  <w:divBdr>
                    <w:top w:val="none" w:sz="0" w:space="0" w:color="auto"/>
                    <w:left w:val="none" w:sz="0" w:space="0" w:color="auto"/>
                    <w:bottom w:val="none" w:sz="0" w:space="0" w:color="auto"/>
                    <w:right w:val="none" w:sz="0" w:space="0" w:color="auto"/>
                  </w:divBdr>
                  <w:divsChild>
                    <w:div w:id="1226909944">
                      <w:marLeft w:val="0"/>
                      <w:marRight w:val="0"/>
                      <w:marTop w:val="0"/>
                      <w:marBottom w:val="0"/>
                      <w:divBdr>
                        <w:top w:val="none" w:sz="0" w:space="0" w:color="auto"/>
                        <w:left w:val="none" w:sz="0" w:space="0" w:color="auto"/>
                        <w:bottom w:val="none" w:sz="0" w:space="0" w:color="auto"/>
                        <w:right w:val="none" w:sz="0" w:space="0" w:color="auto"/>
                      </w:divBdr>
                      <w:divsChild>
                        <w:div w:id="1487672804">
                          <w:marLeft w:val="0"/>
                          <w:marRight w:val="0"/>
                          <w:marTop w:val="0"/>
                          <w:marBottom w:val="0"/>
                          <w:divBdr>
                            <w:top w:val="none" w:sz="0" w:space="0" w:color="auto"/>
                            <w:left w:val="none" w:sz="0" w:space="0" w:color="auto"/>
                            <w:bottom w:val="none" w:sz="0" w:space="0" w:color="auto"/>
                            <w:right w:val="none" w:sz="0" w:space="0" w:color="auto"/>
                          </w:divBdr>
                          <w:divsChild>
                            <w:div w:id="163166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528333">
      <w:bodyDiv w:val="1"/>
      <w:marLeft w:val="0"/>
      <w:marRight w:val="0"/>
      <w:marTop w:val="0"/>
      <w:marBottom w:val="0"/>
      <w:divBdr>
        <w:top w:val="none" w:sz="0" w:space="0" w:color="auto"/>
        <w:left w:val="none" w:sz="0" w:space="0" w:color="auto"/>
        <w:bottom w:val="none" w:sz="0" w:space="0" w:color="auto"/>
        <w:right w:val="none" w:sz="0" w:space="0" w:color="auto"/>
      </w:divBdr>
    </w:div>
    <w:div w:id="1784417041">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82477741">
      <w:bodyDiv w:val="1"/>
      <w:marLeft w:val="0"/>
      <w:marRight w:val="0"/>
      <w:marTop w:val="0"/>
      <w:marBottom w:val="0"/>
      <w:divBdr>
        <w:top w:val="none" w:sz="0" w:space="0" w:color="auto"/>
        <w:left w:val="none" w:sz="0" w:space="0" w:color="auto"/>
        <w:bottom w:val="none" w:sz="0" w:space="0" w:color="auto"/>
        <w:right w:val="none" w:sz="0" w:space="0" w:color="auto"/>
      </w:divBdr>
    </w:div>
    <w:div w:id="1910454143">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41590457">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2770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uxianyong@cau.edu.cn" TargetMode="External"/><Relationship Id="rId13" Type="http://schemas.openxmlformats.org/officeDocument/2006/relationships/hyperlink" Target="mailto:cow.lovely@qq.com" TargetMode="External"/><Relationship Id="rId18" Type="http://schemas.openxmlformats.org/officeDocument/2006/relationships/hyperlink" Target="mailto:928644175@qq.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sxzcau2016@163.com" TargetMode="External"/><Relationship Id="rId17" Type="http://schemas.openxmlformats.org/officeDocument/2006/relationships/hyperlink" Target="mailto:18635302662@163.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uojingxia415@126.com" TargetMode="External"/><Relationship Id="rId20" Type="http://schemas.openxmlformats.org/officeDocument/2006/relationships/hyperlink" Target="mailto:suoxun@cau.edu.c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18783542005@163.com"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haozk0123@163.com" TargetMode="External"/><Relationship Id="rId23" Type="http://schemas.openxmlformats.org/officeDocument/2006/relationships/header" Target="header2.xml"/><Relationship Id="rId10" Type="http://schemas.openxmlformats.org/officeDocument/2006/relationships/hyperlink" Target="mailto:xmtang2009@163.com" TargetMode="External"/><Relationship Id="rId19" Type="http://schemas.openxmlformats.org/officeDocument/2006/relationships/hyperlink" Target="mailto:sylvia0917@163.com" TargetMode="External"/><Relationship Id="rId4" Type="http://schemas.openxmlformats.org/officeDocument/2006/relationships/settings" Target="settings.xml"/><Relationship Id="rId9" Type="http://schemas.openxmlformats.org/officeDocument/2006/relationships/hyperlink" Target="mailto:chunhuiduan152756@163.com" TargetMode="External"/><Relationship Id="rId14" Type="http://schemas.openxmlformats.org/officeDocument/2006/relationships/hyperlink" Target="mailto:475080602@qq.co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730DD-8DEB-4502-AA01-FDD601213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3110</Words>
  <Characters>17731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description>NE.Bib</dc:description>
  <cp:lastModifiedBy/>
  <cp:revision>1</cp:revision>
  <dcterms:created xsi:type="dcterms:W3CDTF">2019-10-25T12:25:00Z</dcterms:created>
  <dcterms:modified xsi:type="dcterms:W3CDTF">2019-10-25T12:25:00Z</dcterms:modified>
</cp:coreProperties>
</file>