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9C8" w:rsidRDefault="00EF19C8" w:rsidP="00EF19C8">
      <w:pPr>
        <w:spacing w:before="360"/>
        <w:ind w:left="720" w:hanging="720"/>
        <w:outlineLvl w:val="0"/>
      </w:pPr>
      <w:r>
        <w:t>60546_screenshot</w:t>
      </w:r>
      <w:r w:rsidR="009F1614">
        <w:t>_</w:t>
      </w:r>
      <w:r>
        <w:t>1</w:t>
      </w:r>
      <w:bookmarkStart w:id="0" w:name="_GoBack"/>
      <w:bookmarkEnd w:id="0"/>
    </w:p>
    <w:p w:rsidR="00725F0A" w:rsidRPr="00725F0A" w:rsidRDefault="00725F0A" w:rsidP="00725F0A">
      <w:pPr>
        <w:pStyle w:val="ListParagraph"/>
        <w:numPr>
          <w:ilvl w:val="0"/>
          <w:numId w:val="5"/>
        </w:numPr>
        <w:spacing w:before="360"/>
        <w:contextualSpacing w:val="0"/>
        <w:outlineLvl w:val="0"/>
        <w:rPr>
          <w:rFonts w:ascii="Helvetica" w:eastAsia="Times" w:hAnsi="Helvetica" w:cstheme="minorHAnsi"/>
          <w:iCs/>
          <w:vanish/>
          <w:sz w:val="22"/>
          <w:szCs w:val="22"/>
          <w:lang w:val="en-GB"/>
        </w:rPr>
      </w:pPr>
    </w:p>
    <w:p w:rsidR="00725F0A" w:rsidRPr="00725F0A" w:rsidRDefault="00725F0A" w:rsidP="00725F0A">
      <w:pPr>
        <w:pStyle w:val="ListParagraph"/>
        <w:numPr>
          <w:ilvl w:val="1"/>
          <w:numId w:val="5"/>
        </w:numPr>
        <w:spacing w:before="360"/>
        <w:contextualSpacing w:val="0"/>
        <w:outlineLvl w:val="0"/>
        <w:rPr>
          <w:rFonts w:ascii="Helvetica" w:eastAsia="Times" w:hAnsi="Helvetica" w:cstheme="minorHAnsi"/>
          <w:iCs/>
          <w:vanish/>
          <w:sz w:val="22"/>
          <w:szCs w:val="22"/>
          <w:lang w:val="en-GB"/>
        </w:rPr>
      </w:pPr>
    </w:p>
    <w:p w:rsidR="00725F0A" w:rsidRPr="00725F0A" w:rsidRDefault="00725F0A" w:rsidP="00725F0A">
      <w:pPr>
        <w:pStyle w:val="ListParagraph"/>
        <w:numPr>
          <w:ilvl w:val="1"/>
          <w:numId w:val="5"/>
        </w:numPr>
        <w:spacing w:before="360"/>
        <w:contextualSpacing w:val="0"/>
        <w:outlineLvl w:val="0"/>
        <w:rPr>
          <w:rFonts w:ascii="Helvetica" w:eastAsia="Times" w:hAnsi="Helvetica" w:cstheme="minorHAnsi"/>
          <w:iCs/>
          <w:vanish/>
          <w:sz w:val="22"/>
          <w:szCs w:val="22"/>
          <w:lang w:val="en-GB"/>
        </w:rPr>
      </w:pPr>
    </w:p>
    <w:p w:rsidR="00725F0A" w:rsidRPr="00725F0A" w:rsidRDefault="00725F0A" w:rsidP="00725F0A">
      <w:pPr>
        <w:pStyle w:val="ListParagraph"/>
        <w:numPr>
          <w:ilvl w:val="1"/>
          <w:numId w:val="5"/>
        </w:numPr>
        <w:spacing w:before="360"/>
        <w:contextualSpacing w:val="0"/>
        <w:outlineLvl w:val="0"/>
        <w:rPr>
          <w:rFonts w:ascii="Helvetica" w:eastAsia="Times" w:hAnsi="Helvetica" w:cstheme="minorHAnsi"/>
          <w:iCs/>
          <w:vanish/>
          <w:sz w:val="22"/>
          <w:szCs w:val="22"/>
          <w:lang w:val="en-GB"/>
        </w:rPr>
      </w:pPr>
    </w:p>
    <w:p w:rsidR="00725F0A" w:rsidRPr="00725F0A" w:rsidRDefault="00725F0A" w:rsidP="00725F0A">
      <w:pPr>
        <w:pStyle w:val="ListParagraph"/>
        <w:numPr>
          <w:ilvl w:val="1"/>
          <w:numId w:val="5"/>
        </w:numPr>
        <w:spacing w:before="360"/>
        <w:contextualSpacing w:val="0"/>
        <w:outlineLvl w:val="0"/>
        <w:rPr>
          <w:rFonts w:ascii="Helvetica" w:eastAsia="Times" w:hAnsi="Helvetica" w:cstheme="minorHAnsi"/>
          <w:iCs/>
          <w:vanish/>
          <w:sz w:val="22"/>
          <w:szCs w:val="22"/>
          <w:lang w:val="en-GB"/>
        </w:rPr>
      </w:pPr>
    </w:p>
    <w:p w:rsidR="00725F0A" w:rsidRPr="00725F0A" w:rsidRDefault="00725F0A" w:rsidP="00725F0A">
      <w:pPr>
        <w:pStyle w:val="ListParagraph"/>
        <w:numPr>
          <w:ilvl w:val="2"/>
          <w:numId w:val="5"/>
        </w:numPr>
        <w:spacing w:before="360"/>
        <w:contextualSpacing w:val="0"/>
        <w:outlineLvl w:val="0"/>
        <w:rPr>
          <w:rFonts w:ascii="Helvetica" w:eastAsia="Times" w:hAnsi="Helvetica" w:cstheme="minorHAnsi"/>
          <w:iCs/>
          <w:vanish/>
          <w:sz w:val="22"/>
          <w:szCs w:val="22"/>
          <w:lang w:val="en-GB"/>
        </w:rPr>
      </w:pPr>
    </w:p>
    <w:p w:rsidR="00F62B26" w:rsidRDefault="00F62B26" w:rsidP="00725F0A">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SCREEN: </w:t>
      </w:r>
      <w:r w:rsidRPr="00E948D4">
        <w:rPr>
          <w:rFonts w:ascii="Helvetica" w:hAnsi="Helvetica" w:cstheme="minorHAnsi"/>
          <w:i w:val="0"/>
          <w:iCs/>
          <w:sz w:val="22"/>
          <w:szCs w:val="22"/>
          <w:highlight w:val="yellow"/>
          <w:lang w:val="en-GB"/>
        </w:rPr>
        <w:t>To be provided by Authors</w:t>
      </w:r>
      <w:r>
        <w:rPr>
          <w:rFonts w:ascii="Helvetica" w:hAnsi="Helvetica" w:cstheme="minorHAnsi"/>
          <w:i w:val="0"/>
          <w:iCs/>
          <w:sz w:val="22"/>
          <w:szCs w:val="22"/>
          <w:lang w:val="en-GB"/>
        </w:rPr>
        <w:t>: Laser energy and detection sensitivity being defined</w:t>
      </w:r>
      <w:r w:rsidR="001126D2">
        <w:rPr>
          <w:rFonts w:ascii="Helvetica" w:hAnsi="Helvetica" w:cstheme="minorHAnsi"/>
          <w:i w:val="0"/>
          <w:iCs/>
          <w:sz w:val="22"/>
          <w:szCs w:val="22"/>
          <w:lang w:val="en-GB"/>
        </w:rPr>
        <w:t xml:space="preserve">. It is important to adjust the settings at the end of the incubation period, to avoid saturation due to delayed LY diffusion. Therefore, one well with organoids is used to define the LY fluorescence at the end of the incubation period. These organoids </w:t>
      </w:r>
      <w:proofErr w:type="spellStart"/>
      <w:r w:rsidR="001126D2">
        <w:rPr>
          <w:rFonts w:ascii="Helvetica" w:hAnsi="Helvetica" w:cstheme="minorHAnsi"/>
          <w:i w:val="0"/>
          <w:iCs/>
          <w:sz w:val="22"/>
          <w:szCs w:val="22"/>
          <w:lang w:val="en-GB"/>
        </w:rPr>
        <w:t>can not</w:t>
      </w:r>
      <w:proofErr w:type="spellEnd"/>
      <w:r w:rsidR="001126D2">
        <w:rPr>
          <w:rFonts w:ascii="Helvetica" w:hAnsi="Helvetica" w:cstheme="minorHAnsi"/>
          <w:i w:val="0"/>
          <w:iCs/>
          <w:sz w:val="22"/>
          <w:szCs w:val="22"/>
          <w:lang w:val="en-GB"/>
        </w:rPr>
        <w:t xml:space="preserve"> be used for the assay.</w:t>
      </w:r>
    </w:p>
    <w:p w:rsidR="00EF19C8" w:rsidRDefault="00C70174"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Click “Live”</w:t>
      </w:r>
      <w:r w:rsidR="00EF19C8">
        <w:rPr>
          <w:rFonts w:ascii="Helvetica" w:hAnsi="Helvetica" w:cstheme="minorHAnsi"/>
          <w:i w:val="0"/>
          <w:iCs/>
          <w:sz w:val="22"/>
          <w:szCs w:val="22"/>
          <w:lang w:val="en-GB"/>
        </w:rPr>
        <w:t xml:space="preserve"> to </w:t>
      </w:r>
      <w:r>
        <w:rPr>
          <w:rFonts w:ascii="Helvetica" w:hAnsi="Helvetica" w:cstheme="minorHAnsi"/>
          <w:i w:val="0"/>
          <w:iCs/>
          <w:sz w:val="22"/>
          <w:szCs w:val="22"/>
          <w:lang w:val="en-GB"/>
        </w:rPr>
        <w:t>image organoids</w:t>
      </w:r>
      <w:r w:rsidR="00EF19C8">
        <w:rPr>
          <w:rFonts w:ascii="Helvetica" w:hAnsi="Helvetica" w:cstheme="minorHAnsi"/>
          <w:i w:val="0"/>
          <w:iCs/>
          <w:sz w:val="22"/>
          <w:szCs w:val="22"/>
          <w:lang w:val="en-GB"/>
        </w:rPr>
        <w:t xml:space="preserve">. </w:t>
      </w:r>
      <w:r w:rsidR="00EF19C8" w:rsidRPr="00C70174">
        <w:rPr>
          <w:rFonts w:ascii="Helvetica" w:hAnsi="Helvetica" w:cstheme="minorHAnsi"/>
          <w:i w:val="0"/>
          <w:iCs/>
          <w:color w:val="FF0000"/>
          <w:sz w:val="22"/>
          <w:szCs w:val="22"/>
          <w:lang w:val="en-GB"/>
        </w:rPr>
        <w:t>00:02-00:07</w:t>
      </w:r>
    </w:p>
    <w:p w:rsidR="00EF19C8" w:rsidRDefault="00EF19C8"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Adjust laser power</w:t>
      </w:r>
      <w:r w:rsidR="00C70174">
        <w:rPr>
          <w:rFonts w:ascii="Helvetica" w:hAnsi="Helvetica" w:cstheme="minorHAnsi"/>
          <w:i w:val="0"/>
          <w:iCs/>
          <w:sz w:val="22"/>
          <w:szCs w:val="22"/>
          <w:lang w:val="en-GB"/>
        </w:rPr>
        <w:t xml:space="preserve"> (excitation</w:t>
      </w:r>
      <w:r w:rsidR="00725F0A">
        <w:rPr>
          <w:rFonts w:ascii="Helvetica" w:hAnsi="Helvetica" w:cstheme="minorHAnsi"/>
          <w:i w:val="0"/>
          <w:iCs/>
          <w:sz w:val="22"/>
          <w:szCs w:val="22"/>
          <w:lang w:val="en-GB"/>
        </w:rPr>
        <w:t>: 488</w:t>
      </w:r>
      <w:r w:rsidR="00725F0A">
        <w:rPr>
          <w:rFonts w:ascii="Helvetica" w:hAnsi="Helvetica" w:cstheme="minorHAnsi"/>
          <w:i w:val="0"/>
          <w:iCs/>
          <w:sz w:val="22"/>
          <w:szCs w:val="22"/>
          <w:lang w:val="en-GB"/>
        </w:rPr>
        <w:t xml:space="preserve">nm </w:t>
      </w:r>
      <w:r w:rsidR="00725F0A">
        <w:rPr>
          <w:rFonts w:ascii="Helvetica" w:hAnsi="Helvetica" w:cstheme="minorHAnsi"/>
          <w:i w:val="0"/>
          <w:iCs/>
          <w:sz w:val="22"/>
          <w:szCs w:val="22"/>
          <w:lang w:val="en-GB"/>
        </w:rPr>
        <w:t>/ emission: 500-550nm</w:t>
      </w:r>
      <w:r w:rsidR="00C70174">
        <w:rPr>
          <w:rFonts w:ascii="Helvetica" w:hAnsi="Helvetica" w:cstheme="minorHAnsi"/>
          <w:i w:val="0"/>
          <w:iCs/>
          <w:sz w:val="22"/>
          <w:szCs w:val="22"/>
          <w:lang w:val="en-GB"/>
        </w:rPr>
        <w:t>)</w:t>
      </w:r>
      <w:r>
        <w:rPr>
          <w:rFonts w:ascii="Helvetica" w:hAnsi="Helvetica" w:cstheme="minorHAnsi"/>
          <w:i w:val="0"/>
          <w:iCs/>
          <w:sz w:val="22"/>
          <w:szCs w:val="22"/>
          <w:lang w:val="en-GB"/>
        </w:rPr>
        <w:t xml:space="preserve">. Use histogram to define signal intensity. </w:t>
      </w:r>
      <w:r w:rsidR="009F1614">
        <w:rPr>
          <w:rFonts w:ascii="Helvetica" w:hAnsi="Helvetica" w:cstheme="minorHAnsi"/>
          <w:i w:val="0"/>
          <w:iCs/>
          <w:sz w:val="22"/>
          <w:szCs w:val="22"/>
          <w:lang w:val="en-GB"/>
        </w:rPr>
        <w:t xml:space="preserve">Make sure to image at roughly 30% of maximal intensity. </w:t>
      </w:r>
      <w:r w:rsidRPr="00C70174">
        <w:rPr>
          <w:rFonts w:ascii="Helvetica" w:hAnsi="Helvetica" w:cstheme="minorHAnsi"/>
          <w:i w:val="0"/>
          <w:iCs/>
          <w:color w:val="FF0000"/>
          <w:sz w:val="22"/>
          <w:szCs w:val="22"/>
          <w:lang w:val="en-GB"/>
        </w:rPr>
        <w:t>00:07-00:28</w:t>
      </w:r>
    </w:p>
    <w:p w:rsidR="00EF19C8" w:rsidRDefault="00EF19C8"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Alternatively, signal intensity can be modulated by changing the exposure time. </w:t>
      </w:r>
      <w:r w:rsidRPr="00C70174">
        <w:rPr>
          <w:rFonts w:ascii="Helvetica" w:hAnsi="Helvetica" w:cstheme="minorHAnsi"/>
          <w:i w:val="0"/>
          <w:iCs/>
          <w:color w:val="FF0000"/>
          <w:sz w:val="22"/>
          <w:szCs w:val="22"/>
          <w:lang w:val="en-GB"/>
        </w:rPr>
        <w:t>00:29-</w:t>
      </w:r>
      <w:r w:rsidR="009F1614" w:rsidRPr="00C70174">
        <w:rPr>
          <w:rFonts w:ascii="Helvetica" w:hAnsi="Helvetica" w:cstheme="minorHAnsi"/>
          <w:i w:val="0"/>
          <w:iCs/>
          <w:color w:val="FF0000"/>
          <w:sz w:val="22"/>
          <w:szCs w:val="22"/>
          <w:lang w:val="en-GB"/>
        </w:rPr>
        <w:t>00:50</w:t>
      </w:r>
    </w:p>
    <w:p w:rsidR="009F1614" w:rsidRDefault="00F62B26" w:rsidP="009F1614">
      <w:pPr>
        <w:pStyle w:val="BodyText"/>
        <w:numPr>
          <w:ilvl w:val="1"/>
          <w:numId w:val="5"/>
        </w:numPr>
        <w:spacing w:before="360"/>
        <w:outlineLvl w:val="0"/>
        <w:rPr>
          <w:rFonts w:ascii="Helvetica" w:hAnsi="Helvetica" w:cstheme="minorHAnsi"/>
          <w:i w:val="0"/>
          <w:iCs/>
          <w:sz w:val="22"/>
          <w:szCs w:val="22"/>
          <w:lang w:val="en-GB"/>
        </w:rPr>
      </w:pPr>
      <w:r w:rsidRPr="002C493F">
        <w:rPr>
          <w:rFonts w:ascii="Helvetica" w:hAnsi="Helvetica" w:cstheme="minorHAnsi"/>
          <w:i w:val="0"/>
          <w:iCs/>
          <w:sz w:val="22"/>
          <w:szCs w:val="22"/>
          <w:lang w:val="en-GB"/>
        </w:rPr>
        <w:t xml:space="preserve">Define the </w:t>
      </w:r>
      <w:r>
        <w:rPr>
          <w:rFonts w:ascii="Helvetica" w:hAnsi="Helvetica" w:cstheme="minorHAnsi"/>
          <w:i w:val="0"/>
          <w:iCs/>
          <w:sz w:val="22"/>
          <w:szCs w:val="22"/>
          <w:lang w:val="en-GB"/>
        </w:rPr>
        <w:t>positions of about 10 organoids with a spherical structure close to the coverslip surface</w:t>
      </w:r>
      <w:r w:rsidRPr="002C493F">
        <w:rPr>
          <w:rFonts w:ascii="Helvetica" w:hAnsi="Helvetica" w:cstheme="minorHAnsi"/>
          <w:i w:val="0"/>
          <w:iCs/>
          <w:sz w:val="22"/>
          <w:szCs w:val="22"/>
          <w:lang w:val="en-GB"/>
        </w:rPr>
        <w:t xml:space="preserve"> </w:t>
      </w:r>
      <w:r>
        <w:rPr>
          <w:rFonts w:ascii="Helvetica" w:hAnsi="Helvetica" w:cstheme="minorHAnsi"/>
          <w:i w:val="0"/>
          <w:iCs/>
          <w:sz w:val="22"/>
          <w:szCs w:val="22"/>
          <w:lang w:val="en-GB"/>
        </w:rPr>
        <w:t xml:space="preserve">per well </w:t>
      </w:r>
      <w:r w:rsidRPr="002C493F">
        <w:rPr>
          <w:rFonts w:ascii="Helvetica" w:hAnsi="Helvetica" w:cstheme="minorHAnsi"/>
          <w:i w:val="0"/>
          <w:iCs/>
          <w:sz w:val="22"/>
          <w:szCs w:val="22"/>
          <w:lang w:val="en-GB"/>
        </w:rPr>
        <w:t>by differential interference contrast live imaging</w:t>
      </w:r>
      <w:r>
        <w:rPr>
          <w:rFonts w:ascii="Helvetica" w:hAnsi="Helvetica" w:cstheme="minorHAnsi"/>
          <w:i w:val="0"/>
          <w:iCs/>
          <w:sz w:val="22"/>
          <w:szCs w:val="22"/>
          <w:lang w:val="en-GB"/>
        </w:rPr>
        <w:t>, capturing</w:t>
      </w:r>
      <w:r w:rsidRPr="002C493F">
        <w:rPr>
          <w:rFonts w:ascii="Helvetica" w:hAnsi="Helvetica" w:cstheme="minorHAnsi"/>
          <w:i w:val="0"/>
          <w:iCs/>
          <w:sz w:val="22"/>
          <w:szCs w:val="22"/>
          <w:lang w:val="en-GB"/>
        </w:rPr>
        <w:t xml:space="preserve"> organoids with comparable diameters and focus</w:t>
      </w:r>
      <w:r>
        <w:rPr>
          <w:rFonts w:ascii="Helvetica" w:hAnsi="Helvetica" w:cstheme="minorHAnsi"/>
          <w:i w:val="0"/>
          <w:iCs/>
          <w:sz w:val="22"/>
          <w:szCs w:val="22"/>
          <w:lang w:val="en-GB"/>
        </w:rPr>
        <w:t>ing</w:t>
      </w:r>
      <w:r w:rsidRPr="002C493F">
        <w:rPr>
          <w:rFonts w:ascii="Helvetica" w:hAnsi="Helvetica" w:cstheme="minorHAnsi"/>
          <w:i w:val="0"/>
          <w:iCs/>
          <w:sz w:val="22"/>
          <w:szCs w:val="22"/>
          <w:lang w:val="en-GB"/>
        </w:rPr>
        <w:t xml:space="preserve"> on the central slice of the organoids to image </w:t>
      </w:r>
      <w:r>
        <w:rPr>
          <w:rFonts w:ascii="Helvetica" w:hAnsi="Helvetica" w:cstheme="minorHAnsi"/>
          <w:i w:val="0"/>
          <w:iCs/>
          <w:sz w:val="22"/>
          <w:szCs w:val="22"/>
          <w:lang w:val="en-GB"/>
        </w:rPr>
        <w:t>the</w:t>
      </w:r>
      <w:r w:rsidRPr="002C493F">
        <w:rPr>
          <w:rFonts w:ascii="Helvetica" w:hAnsi="Helvetica" w:cstheme="minorHAnsi"/>
          <w:i w:val="0"/>
          <w:iCs/>
          <w:sz w:val="22"/>
          <w:szCs w:val="22"/>
          <w:lang w:val="en-GB"/>
        </w:rPr>
        <w:t xml:space="preserve"> lumen</w:t>
      </w:r>
      <w:r>
        <w:rPr>
          <w:rFonts w:ascii="Helvetica" w:hAnsi="Helvetica" w:cstheme="minorHAnsi"/>
          <w:i w:val="0"/>
          <w:iCs/>
          <w:sz w:val="22"/>
          <w:szCs w:val="22"/>
          <w:lang w:val="en-GB"/>
        </w:rPr>
        <w:t xml:space="preserve">s </w:t>
      </w:r>
      <w:r>
        <w:rPr>
          <w:rFonts w:ascii="Helvetica" w:hAnsi="Helvetica" w:cstheme="minorHAnsi"/>
          <w:b/>
          <w:bCs/>
          <w:i w:val="0"/>
          <w:iCs/>
          <w:sz w:val="22"/>
          <w:szCs w:val="22"/>
          <w:lang w:val="en-GB"/>
        </w:rPr>
        <w:t>[1-TXT]</w:t>
      </w:r>
      <w:r w:rsidRPr="002C493F">
        <w:rPr>
          <w:rFonts w:ascii="Helvetica" w:hAnsi="Helvetica" w:cstheme="minorHAnsi"/>
          <w:i w:val="0"/>
          <w:iCs/>
          <w:sz w:val="22"/>
          <w:szCs w:val="22"/>
          <w:lang w:val="en-GB"/>
        </w:rPr>
        <w:t>.</w:t>
      </w:r>
    </w:p>
    <w:p w:rsidR="009F1614" w:rsidRPr="009F1614" w:rsidRDefault="009F1614" w:rsidP="009F1614">
      <w:pPr>
        <w:pStyle w:val="BodyText"/>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60546_screenshot_2</w:t>
      </w:r>
    </w:p>
    <w:p w:rsidR="00F62B26" w:rsidRPr="00955BCD" w:rsidRDefault="00F62B26" w:rsidP="00F62B26">
      <w:pPr>
        <w:pStyle w:val="BodyText"/>
        <w:numPr>
          <w:ilvl w:val="2"/>
          <w:numId w:val="5"/>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t xml:space="preserve">SCREEN: </w:t>
      </w:r>
      <w:r w:rsidRPr="00E948D4">
        <w:rPr>
          <w:rFonts w:ascii="Helvetica" w:hAnsi="Helvetica" w:cstheme="minorHAnsi"/>
          <w:i w:val="0"/>
          <w:iCs/>
          <w:sz w:val="22"/>
          <w:szCs w:val="22"/>
          <w:highlight w:val="yellow"/>
          <w:lang w:val="en-GB"/>
        </w:rPr>
        <w:t>To be provided by Authors</w:t>
      </w:r>
      <w:r>
        <w:rPr>
          <w:rFonts w:ascii="Helvetica" w:hAnsi="Helvetica" w:cstheme="minorHAnsi"/>
          <w:i w:val="0"/>
          <w:iCs/>
          <w:sz w:val="22"/>
          <w:szCs w:val="22"/>
          <w:lang w:val="en-GB"/>
        </w:rPr>
        <w:t xml:space="preserve">: Position being defined, then organoid being image </w:t>
      </w:r>
      <w:r w:rsidRPr="008135C9">
        <w:rPr>
          <w:rFonts w:ascii="Helvetica" w:hAnsi="Helvetica" w:cstheme="minorHAnsi"/>
          <w:b/>
          <w:bCs/>
          <w:i w:val="0"/>
          <w:iCs/>
          <w:sz w:val="22"/>
          <w:szCs w:val="22"/>
          <w:lang w:val="en-GB"/>
        </w:rPr>
        <w:t xml:space="preserve">TEXT: e.g., image 80 </w:t>
      </w:r>
      <w:r w:rsidRPr="008135C9">
        <w:rPr>
          <w:rFonts w:ascii="Helvetica" w:hAnsi="Helvetica"/>
          <w:b/>
          <w:bCs/>
          <w:i w:val="0"/>
          <w:iCs/>
          <w:sz w:val="22"/>
          <w:szCs w:val="22"/>
          <w:lang w:val="en-GB"/>
        </w:rPr>
        <w:t>plus or minus</w:t>
      </w:r>
      <w:r w:rsidRPr="008135C9">
        <w:rPr>
          <w:rFonts w:ascii="Helvetica" w:hAnsi="Helvetica" w:cstheme="minorHAnsi"/>
          <w:b/>
          <w:bCs/>
          <w:i w:val="0"/>
          <w:iCs/>
          <w:sz w:val="22"/>
          <w:szCs w:val="22"/>
          <w:lang w:val="en-GB"/>
        </w:rPr>
        <w:t xml:space="preserve"> 30</w:t>
      </w:r>
      <w:r w:rsidRPr="008135C9">
        <w:rPr>
          <w:rFonts w:ascii="Helvetica" w:hAnsi="Helvetica"/>
          <w:b/>
          <w:bCs/>
          <w:i w:val="0"/>
          <w:iCs/>
          <w:sz w:val="22"/>
          <w:szCs w:val="22"/>
          <w:lang w:val="en-GB"/>
        </w:rPr>
        <w:t>-micrometer organoids</w:t>
      </w:r>
    </w:p>
    <w:p w:rsidR="00955BCD" w:rsidRPr="009F1614" w:rsidRDefault="00955BCD"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Image organoids of all defined positions once before adding LY.</w:t>
      </w:r>
    </w:p>
    <w:p w:rsidR="009F1614" w:rsidRPr="00080838" w:rsidRDefault="009F1614" w:rsidP="009F1614">
      <w:pPr>
        <w:pStyle w:val="BodyText"/>
        <w:numPr>
          <w:ilvl w:val="2"/>
          <w:numId w:val="5"/>
        </w:numPr>
        <w:spacing w:before="360"/>
        <w:outlineLvl w:val="0"/>
        <w:rPr>
          <w:rFonts w:ascii="Helvetica" w:hAnsi="Helvetica" w:cstheme="minorHAnsi"/>
          <w:i w:val="0"/>
          <w:iCs/>
          <w:color w:val="FF0000"/>
          <w:sz w:val="22"/>
          <w:szCs w:val="22"/>
          <w:lang w:val="en-GB"/>
        </w:rPr>
      </w:pPr>
      <w:r>
        <w:rPr>
          <w:rFonts w:ascii="Helvetica" w:hAnsi="Helvetica" w:cstheme="minorHAnsi"/>
          <w:i w:val="0"/>
          <w:iCs/>
          <w:sz w:val="22"/>
          <w:szCs w:val="22"/>
          <w:lang w:val="en-GB"/>
        </w:rPr>
        <w:t xml:space="preserve">Use scale bar to identify organoids with a diameter of </w:t>
      </w:r>
      <w:r w:rsidR="001126D2">
        <w:rPr>
          <w:rFonts w:ascii="Helvetica" w:hAnsi="Helvetica" w:cstheme="minorHAnsi"/>
          <w:i w:val="0"/>
          <w:iCs/>
          <w:sz w:val="22"/>
          <w:szCs w:val="22"/>
          <w:lang w:val="en-GB"/>
        </w:rPr>
        <w:t>50 to 110 micrometre and remove</w:t>
      </w:r>
      <w:r w:rsidR="00C70174">
        <w:rPr>
          <w:rFonts w:ascii="Helvetica" w:hAnsi="Helvetica" w:cstheme="minorHAnsi"/>
          <w:i w:val="0"/>
          <w:iCs/>
          <w:sz w:val="22"/>
          <w:szCs w:val="22"/>
          <w:lang w:val="en-GB"/>
        </w:rPr>
        <w:t xml:space="preserve"> </w:t>
      </w:r>
      <w:r>
        <w:rPr>
          <w:rFonts w:ascii="Helvetica" w:hAnsi="Helvetica" w:cstheme="minorHAnsi"/>
          <w:i w:val="0"/>
          <w:iCs/>
          <w:sz w:val="22"/>
          <w:szCs w:val="22"/>
          <w:lang w:val="en-GB"/>
        </w:rPr>
        <w:t>organoids</w:t>
      </w:r>
      <w:r w:rsidR="00C70174">
        <w:rPr>
          <w:rFonts w:ascii="Helvetica" w:hAnsi="Helvetica" w:cstheme="minorHAnsi"/>
          <w:i w:val="0"/>
          <w:iCs/>
          <w:sz w:val="22"/>
          <w:szCs w:val="22"/>
          <w:lang w:val="en-GB"/>
        </w:rPr>
        <w:t xml:space="preserve"> </w:t>
      </w:r>
      <w:r w:rsidR="00C70174">
        <w:rPr>
          <w:rFonts w:ascii="Helvetica" w:hAnsi="Helvetica" w:cstheme="minorHAnsi"/>
          <w:i w:val="0"/>
          <w:iCs/>
          <w:sz w:val="22"/>
          <w:szCs w:val="22"/>
          <w:lang w:val="en-GB"/>
        </w:rPr>
        <w:t>(uncheck position</w:t>
      </w:r>
      <w:r w:rsidR="007B3ADD">
        <w:rPr>
          <w:rFonts w:ascii="Helvetica" w:hAnsi="Helvetica" w:cstheme="minorHAnsi"/>
          <w:i w:val="0"/>
          <w:iCs/>
          <w:sz w:val="22"/>
          <w:szCs w:val="22"/>
          <w:lang w:val="en-GB"/>
        </w:rPr>
        <w:t>: P2, P19, P7</w:t>
      </w:r>
      <w:r w:rsidR="00C70174">
        <w:rPr>
          <w:rFonts w:ascii="Helvetica" w:hAnsi="Helvetica" w:cstheme="minorHAnsi"/>
          <w:i w:val="0"/>
          <w:iCs/>
          <w:sz w:val="22"/>
          <w:szCs w:val="22"/>
          <w:lang w:val="en-GB"/>
        </w:rPr>
        <w:t>)</w:t>
      </w:r>
      <w:r>
        <w:rPr>
          <w:rFonts w:ascii="Helvetica" w:hAnsi="Helvetica" w:cstheme="minorHAnsi"/>
          <w:i w:val="0"/>
          <w:iCs/>
          <w:sz w:val="22"/>
          <w:szCs w:val="22"/>
          <w:lang w:val="en-GB"/>
        </w:rPr>
        <w:t>, which are to</w:t>
      </w:r>
      <w:r w:rsidR="00725F0A">
        <w:rPr>
          <w:rFonts w:ascii="Helvetica" w:hAnsi="Helvetica" w:cstheme="minorHAnsi"/>
          <w:i w:val="0"/>
          <w:iCs/>
          <w:sz w:val="22"/>
          <w:szCs w:val="22"/>
          <w:lang w:val="en-GB"/>
        </w:rPr>
        <w:t>o</w:t>
      </w:r>
      <w:r>
        <w:rPr>
          <w:rFonts w:ascii="Helvetica" w:hAnsi="Helvetica" w:cstheme="minorHAnsi"/>
          <w:i w:val="0"/>
          <w:iCs/>
          <w:sz w:val="22"/>
          <w:szCs w:val="22"/>
          <w:lang w:val="en-GB"/>
        </w:rPr>
        <w:t xml:space="preserve"> small or to</w:t>
      </w:r>
      <w:r w:rsidR="00725F0A">
        <w:rPr>
          <w:rFonts w:ascii="Helvetica" w:hAnsi="Helvetica" w:cstheme="minorHAnsi"/>
          <w:i w:val="0"/>
          <w:iCs/>
          <w:sz w:val="22"/>
          <w:szCs w:val="22"/>
          <w:lang w:val="en-GB"/>
        </w:rPr>
        <w:t>o</w:t>
      </w:r>
      <w:r>
        <w:rPr>
          <w:rFonts w:ascii="Helvetica" w:hAnsi="Helvetica" w:cstheme="minorHAnsi"/>
          <w:i w:val="0"/>
          <w:iCs/>
          <w:sz w:val="22"/>
          <w:szCs w:val="22"/>
          <w:lang w:val="en-GB"/>
        </w:rPr>
        <w:t xml:space="preserve"> big. </w:t>
      </w:r>
      <w:r w:rsidRPr="00080838">
        <w:rPr>
          <w:rFonts w:ascii="Helvetica" w:hAnsi="Helvetica" w:cstheme="minorHAnsi"/>
          <w:i w:val="0"/>
          <w:iCs/>
          <w:color w:val="FF0000"/>
          <w:sz w:val="22"/>
          <w:szCs w:val="22"/>
          <w:lang w:val="en-GB"/>
        </w:rPr>
        <w:t>00:02-</w:t>
      </w:r>
      <w:r w:rsidR="007B3ADD" w:rsidRPr="00080838">
        <w:rPr>
          <w:rFonts w:ascii="Helvetica" w:hAnsi="Helvetica" w:cstheme="minorHAnsi"/>
          <w:i w:val="0"/>
          <w:iCs/>
          <w:color w:val="FF0000"/>
          <w:sz w:val="22"/>
          <w:szCs w:val="22"/>
          <w:lang w:val="en-GB"/>
        </w:rPr>
        <w:t>01:00</w:t>
      </w:r>
    </w:p>
    <w:p w:rsidR="00F62B26" w:rsidRDefault="00F62B26" w:rsidP="00F62B26">
      <w:pPr>
        <w:pStyle w:val="BodyText"/>
        <w:numPr>
          <w:ilvl w:val="1"/>
          <w:numId w:val="5"/>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t>Record the differential interference contrast and the lucifer yellow fluorescence of every position to document the shape and autofluorescence of each organoid</w:t>
      </w:r>
      <w:r>
        <w:rPr>
          <w:rFonts w:ascii="Helvetica" w:hAnsi="Helvetica" w:cstheme="minorHAnsi"/>
          <w:i w:val="0"/>
          <w:iCs/>
          <w:sz w:val="22"/>
          <w:szCs w:val="22"/>
          <w:lang w:val="en-GB"/>
        </w:rPr>
        <w:t xml:space="preserve"> </w:t>
      </w:r>
      <w:r w:rsidRPr="008135C9">
        <w:rPr>
          <w:rFonts w:ascii="Helvetica" w:hAnsi="Helvetica" w:cstheme="minorHAnsi"/>
          <w:b/>
          <w:bCs/>
          <w:i w:val="0"/>
          <w:iCs/>
          <w:sz w:val="22"/>
          <w:szCs w:val="22"/>
          <w:lang w:val="en-GB"/>
        </w:rPr>
        <w:t>[1</w:t>
      </w:r>
      <w:r>
        <w:rPr>
          <w:rFonts w:ascii="Helvetica" w:hAnsi="Helvetica" w:cstheme="minorHAnsi"/>
          <w:b/>
          <w:bCs/>
          <w:i w:val="0"/>
          <w:iCs/>
          <w:sz w:val="22"/>
          <w:szCs w:val="22"/>
          <w:lang w:val="en-GB"/>
        </w:rPr>
        <w:t>-TXT</w:t>
      </w:r>
      <w:r w:rsidRPr="008135C9">
        <w:rPr>
          <w:rFonts w:ascii="Helvetica" w:hAnsi="Helvetica" w:cstheme="minorHAnsi"/>
          <w:b/>
          <w:bCs/>
          <w:i w:val="0"/>
          <w:iCs/>
          <w:sz w:val="22"/>
          <w:szCs w:val="22"/>
          <w:lang w:val="en-GB"/>
        </w:rPr>
        <w:t>]</w:t>
      </w:r>
      <w:r w:rsidRPr="008135C9">
        <w:rPr>
          <w:rFonts w:ascii="Helvetica" w:hAnsi="Helvetica" w:cstheme="minorHAnsi"/>
          <w:i w:val="0"/>
          <w:iCs/>
          <w:sz w:val="22"/>
          <w:szCs w:val="22"/>
          <w:lang w:val="en-GB"/>
        </w:rPr>
        <w:t>.</w:t>
      </w:r>
    </w:p>
    <w:p w:rsidR="00975558" w:rsidRPr="008135C9" w:rsidRDefault="00975558" w:rsidP="00975558">
      <w:pPr>
        <w:pStyle w:val="BodyText"/>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60546_screenshot_3</w:t>
      </w:r>
    </w:p>
    <w:p w:rsidR="00F62B26" w:rsidRPr="007B3ADD" w:rsidRDefault="00F62B26" w:rsidP="00F62B26">
      <w:pPr>
        <w:pStyle w:val="BodyText"/>
        <w:numPr>
          <w:ilvl w:val="2"/>
          <w:numId w:val="5"/>
        </w:numPr>
        <w:spacing w:before="360"/>
        <w:outlineLvl w:val="0"/>
        <w:rPr>
          <w:rFonts w:ascii="Helvetica" w:hAnsi="Helvetica" w:cstheme="minorHAnsi"/>
          <w:i w:val="0"/>
          <w:iCs/>
          <w:sz w:val="22"/>
          <w:szCs w:val="22"/>
          <w:lang w:val="en-GB"/>
        </w:rPr>
      </w:pPr>
      <w:r w:rsidRPr="008135C9">
        <w:rPr>
          <w:rFonts w:ascii="Helvetica" w:hAnsi="Helvetica" w:cstheme="minorHAnsi"/>
          <w:i w:val="0"/>
          <w:iCs/>
          <w:sz w:val="22"/>
          <w:szCs w:val="22"/>
          <w:lang w:val="en-GB"/>
        </w:rPr>
        <w:t>SCREEN:</w:t>
      </w:r>
      <w:r>
        <w:rPr>
          <w:rFonts w:ascii="Helvetica" w:hAnsi="Helvetica" w:cstheme="minorHAnsi"/>
          <w:i w:val="0"/>
          <w:iCs/>
          <w:sz w:val="22"/>
          <w:szCs w:val="22"/>
          <w:lang w:val="en-GB"/>
        </w:rPr>
        <w:t xml:space="preserve"> </w:t>
      </w:r>
      <w:r w:rsidRPr="00E948D4">
        <w:rPr>
          <w:rFonts w:ascii="Helvetica" w:hAnsi="Helvetica" w:cstheme="minorHAnsi"/>
          <w:i w:val="0"/>
          <w:iCs/>
          <w:sz w:val="22"/>
          <w:szCs w:val="22"/>
          <w:highlight w:val="yellow"/>
          <w:lang w:val="en-GB"/>
        </w:rPr>
        <w:t>To be provided by Authors</w:t>
      </w:r>
      <w:r>
        <w:rPr>
          <w:rFonts w:ascii="Helvetica" w:hAnsi="Helvetica" w:cstheme="minorHAnsi"/>
          <w:i w:val="0"/>
          <w:iCs/>
          <w:sz w:val="22"/>
          <w:szCs w:val="22"/>
          <w:lang w:val="en-GB"/>
        </w:rPr>
        <w:t xml:space="preserve">: DIC and LF fluorescence being recorded for one organoid </w:t>
      </w:r>
      <w:r>
        <w:rPr>
          <w:rFonts w:ascii="Helvetica" w:hAnsi="Helvetica" w:cstheme="minorHAnsi"/>
          <w:b/>
          <w:bCs/>
          <w:i w:val="0"/>
          <w:iCs/>
          <w:sz w:val="22"/>
          <w:szCs w:val="22"/>
          <w:lang w:val="en-GB"/>
        </w:rPr>
        <w:t xml:space="preserve">TEXT: </w:t>
      </w:r>
      <w:r w:rsidRPr="008135C9">
        <w:rPr>
          <w:rFonts w:ascii="Helvetica" w:hAnsi="Helvetica"/>
          <w:b/>
          <w:bCs/>
          <w:i w:val="0"/>
          <w:iCs/>
          <w:sz w:val="22"/>
          <w:szCs w:val="22"/>
          <w:lang w:val="en-GB"/>
        </w:rPr>
        <w:t xml:space="preserve">Exclude organoids w/ high </w:t>
      </w:r>
      <w:proofErr w:type="spellStart"/>
      <w:r w:rsidRPr="008135C9">
        <w:rPr>
          <w:rFonts w:ascii="Helvetica" w:hAnsi="Helvetica"/>
          <w:b/>
          <w:bCs/>
          <w:i w:val="0"/>
          <w:iCs/>
          <w:sz w:val="22"/>
          <w:szCs w:val="22"/>
          <w:lang w:val="en-GB"/>
        </w:rPr>
        <w:t>autofluorescence</w:t>
      </w:r>
      <w:proofErr w:type="spellEnd"/>
    </w:p>
    <w:p w:rsidR="007B3ADD" w:rsidRPr="00080838" w:rsidRDefault="007B3ADD" w:rsidP="00F62B26">
      <w:pPr>
        <w:pStyle w:val="BodyText"/>
        <w:numPr>
          <w:ilvl w:val="2"/>
          <w:numId w:val="5"/>
        </w:numPr>
        <w:spacing w:before="360"/>
        <w:outlineLvl w:val="0"/>
        <w:rPr>
          <w:rFonts w:ascii="Helvetica" w:hAnsi="Helvetica" w:cstheme="minorHAnsi"/>
          <w:i w:val="0"/>
          <w:iCs/>
          <w:color w:val="FF0000"/>
          <w:sz w:val="22"/>
          <w:szCs w:val="22"/>
          <w:lang w:val="en-GB"/>
        </w:rPr>
      </w:pPr>
      <w:r>
        <w:rPr>
          <w:rFonts w:ascii="Helvetica" w:hAnsi="Helvetica" w:cstheme="minorHAnsi"/>
          <w:i w:val="0"/>
          <w:iCs/>
          <w:sz w:val="22"/>
          <w:szCs w:val="22"/>
          <w:lang w:val="en-GB"/>
        </w:rPr>
        <w:t xml:space="preserve">Check imaged organoids for intraluminal </w:t>
      </w:r>
      <w:proofErr w:type="spellStart"/>
      <w:r>
        <w:rPr>
          <w:rFonts w:ascii="Helvetica" w:hAnsi="Helvetica" w:cstheme="minorHAnsi"/>
          <w:i w:val="0"/>
          <w:iCs/>
          <w:sz w:val="22"/>
          <w:szCs w:val="22"/>
          <w:lang w:val="en-GB"/>
        </w:rPr>
        <w:t>autofluorescence</w:t>
      </w:r>
      <w:proofErr w:type="spellEnd"/>
      <w:r>
        <w:rPr>
          <w:rFonts w:ascii="Helvetica" w:hAnsi="Helvetica" w:cstheme="minorHAnsi"/>
          <w:i w:val="0"/>
          <w:iCs/>
          <w:sz w:val="22"/>
          <w:szCs w:val="22"/>
          <w:lang w:val="en-GB"/>
        </w:rPr>
        <w:t xml:space="preserve"> and remove respective organoid (uncheck </w:t>
      </w:r>
      <w:r w:rsidR="002E3C24">
        <w:rPr>
          <w:rFonts w:ascii="Helvetica" w:hAnsi="Helvetica" w:cstheme="minorHAnsi"/>
          <w:i w:val="0"/>
          <w:iCs/>
          <w:sz w:val="22"/>
          <w:szCs w:val="22"/>
          <w:lang w:val="en-GB"/>
        </w:rPr>
        <w:t>positions: P14, P13, P1, P8, P17, P4)</w:t>
      </w:r>
      <w:r w:rsidR="006D463A">
        <w:rPr>
          <w:rFonts w:ascii="Helvetica" w:hAnsi="Helvetica" w:cstheme="minorHAnsi"/>
          <w:i w:val="0"/>
          <w:iCs/>
          <w:sz w:val="22"/>
          <w:szCs w:val="22"/>
          <w:lang w:val="en-GB"/>
        </w:rPr>
        <w:t xml:space="preserve">. </w:t>
      </w:r>
      <w:r w:rsidR="006D463A" w:rsidRPr="00080838">
        <w:rPr>
          <w:rFonts w:ascii="Helvetica" w:hAnsi="Helvetica" w:cstheme="minorHAnsi"/>
          <w:i w:val="0"/>
          <w:iCs/>
          <w:color w:val="FF0000"/>
          <w:sz w:val="22"/>
          <w:szCs w:val="22"/>
          <w:lang w:val="en-GB"/>
        </w:rPr>
        <w:t>00:02-01:20</w:t>
      </w:r>
    </w:p>
    <w:p w:rsidR="006D463A" w:rsidRDefault="006D463A" w:rsidP="006D463A">
      <w:pPr>
        <w:pStyle w:val="BodyText"/>
        <w:spacing w:before="360"/>
        <w:ind w:left="2520"/>
        <w:outlineLvl w:val="0"/>
        <w:rPr>
          <w:rFonts w:ascii="Helvetica" w:hAnsi="Helvetica" w:cstheme="minorHAnsi"/>
          <w:i w:val="0"/>
          <w:iCs/>
          <w:sz w:val="22"/>
          <w:szCs w:val="22"/>
          <w:lang w:val="en-GB"/>
        </w:rPr>
      </w:pPr>
    </w:p>
    <w:p w:rsidR="002E3C24" w:rsidRPr="00280635" w:rsidRDefault="002E3C24" w:rsidP="006D463A">
      <w:pPr>
        <w:pStyle w:val="BodyText"/>
        <w:spacing w:before="360"/>
        <w:ind w:left="2520"/>
        <w:outlineLvl w:val="0"/>
        <w:rPr>
          <w:rFonts w:ascii="Helvetica" w:hAnsi="Helvetica" w:cstheme="minorHAnsi"/>
          <w:i w:val="0"/>
          <w:iCs/>
          <w:sz w:val="22"/>
          <w:szCs w:val="22"/>
          <w:lang w:val="en-GB"/>
        </w:rPr>
      </w:pPr>
    </w:p>
    <w:p w:rsidR="00F62B26" w:rsidRDefault="00F62B26" w:rsidP="00F62B26">
      <w:pPr>
        <w:pStyle w:val="BodyText"/>
        <w:numPr>
          <w:ilvl w:val="1"/>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When all of the organoids have been imaged, add an additional 150 microliters of lucifer yellow to the lucifer yellow-treatment wells </w:t>
      </w:r>
      <w:r>
        <w:rPr>
          <w:rFonts w:ascii="Helvetica" w:hAnsi="Helvetica" w:cstheme="minorHAnsi"/>
          <w:b/>
          <w:bCs/>
          <w:i w:val="0"/>
          <w:iCs/>
          <w:sz w:val="22"/>
          <w:szCs w:val="22"/>
          <w:lang w:val="en-GB"/>
        </w:rPr>
        <w:t>[1]</w:t>
      </w:r>
      <w:r>
        <w:rPr>
          <w:rFonts w:ascii="Helvetica" w:hAnsi="Helvetica" w:cstheme="minorHAnsi"/>
          <w:i w:val="0"/>
          <w:iCs/>
          <w:sz w:val="22"/>
          <w:szCs w:val="22"/>
          <w:lang w:val="en-GB"/>
        </w:rPr>
        <w:t xml:space="preserve"> and image all of the wells every 5 minutes for 70 minutes </w:t>
      </w:r>
      <w:r>
        <w:rPr>
          <w:rFonts w:ascii="Helvetica" w:hAnsi="Helvetica" w:cstheme="minorHAnsi"/>
          <w:b/>
          <w:bCs/>
          <w:i w:val="0"/>
          <w:iCs/>
          <w:sz w:val="22"/>
          <w:szCs w:val="22"/>
          <w:lang w:val="en-GB"/>
        </w:rPr>
        <w:t>[2]</w:t>
      </w:r>
      <w:r>
        <w:rPr>
          <w:rFonts w:ascii="Helvetica" w:hAnsi="Helvetica" w:cstheme="minorHAnsi"/>
          <w:i w:val="0"/>
          <w:iCs/>
          <w:sz w:val="22"/>
          <w:szCs w:val="22"/>
          <w:lang w:val="en-GB"/>
        </w:rPr>
        <w:t>.</w:t>
      </w:r>
    </w:p>
    <w:p w:rsidR="00975558" w:rsidRDefault="00975558" w:rsidP="00975558">
      <w:pPr>
        <w:pStyle w:val="BodyText"/>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60546_screenshot_4</w:t>
      </w:r>
    </w:p>
    <w:p w:rsidR="00F62B26" w:rsidRDefault="00F62B26"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LY being added to well(s)</w:t>
      </w:r>
    </w:p>
    <w:p w:rsidR="00F62B26" w:rsidRDefault="00F62B26"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SCREEN:</w:t>
      </w:r>
      <w:r w:rsidRPr="00E948D4">
        <w:rPr>
          <w:rFonts w:ascii="Helvetica" w:hAnsi="Helvetica" w:cstheme="minorHAnsi"/>
          <w:i w:val="0"/>
          <w:iCs/>
          <w:sz w:val="22"/>
          <w:szCs w:val="22"/>
          <w:highlight w:val="yellow"/>
          <w:lang w:val="en-GB"/>
        </w:rPr>
        <w:t xml:space="preserve"> To be provided by Authors</w:t>
      </w:r>
      <w:r>
        <w:rPr>
          <w:rFonts w:ascii="Helvetica" w:hAnsi="Helvetica" w:cstheme="minorHAnsi"/>
          <w:i w:val="0"/>
          <w:iCs/>
          <w:sz w:val="22"/>
          <w:szCs w:val="22"/>
          <w:lang w:val="en-GB"/>
        </w:rPr>
        <w:t xml:space="preserve">: </w:t>
      </w:r>
      <w:proofErr w:type="spellStart"/>
      <w:r>
        <w:rPr>
          <w:rFonts w:ascii="Helvetica" w:hAnsi="Helvetica" w:cstheme="minorHAnsi"/>
          <w:i w:val="0"/>
          <w:iCs/>
          <w:sz w:val="22"/>
          <w:szCs w:val="22"/>
          <w:lang w:val="en-GB"/>
        </w:rPr>
        <w:t>Well being</w:t>
      </w:r>
      <w:proofErr w:type="spellEnd"/>
      <w:r>
        <w:rPr>
          <w:rFonts w:ascii="Helvetica" w:hAnsi="Helvetica" w:cstheme="minorHAnsi"/>
          <w:i w:val="0"/>
          <w:iCs/>
          <w:sz w:val="22"/>
          <w:szCs w:val="22"/>
          <w:lang w:val="en-GB"/>
        </w:rPr>
        <w:t xml:space="preserve"> imaged</w:t>
      </w:r>
    </w:p>
    <w:p w:rsidR="005832E5" w:rsidRPr="006E0EF4" w:rsidRDefault="00955BCD" w:rsidP="006E0EF4">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Record DIC and LY fluorescence for a total of 70 minutes with an interval of 5 minutes.</w:t>
      </w:r>
      <w:r w:rsidR="006E0EF4">
        <w:rPr>
          <w:rFonts w:ascii="Helvetica" w:hAnsi="Helvetica" w:cstheme="minorHAnsi"/>
          <w:i w:val="0"/>
          <w:iCs/>
          <w:sz w:val="22"/>
          <w:szCs w:val="22"/>
          <w:lang w:val="en-GB"/>
        </w:rPr>
        <w:t xml:space="preserve"> </w:t>
      </w:r>
      <w:r w:rsidR="00EC09A1">
        <w:rPr>
          <w:rFonts w:ascii="Helvetica" w:hAnsi="Helvetica" w:cstheme="minorHAnsi"/>
          <w:i w:val="0"/>
          <w:iCs/>
          <w:sz w:val="22"/>
          <w:szCs w:val="22"/>
          <w:lang w:val="en-GB"/>
        </w:rPr>
        <w:t>Check “Time Series”. Set “Duration” to 70 minutes and the “Interval” to 5 minutes. Click on “Start” to begin the acquisition.</w:t>
      </w:r>
      <w:r w:rsidR="00043290">
        <w:rPr>
          <w:rFonts w:ascii="Helvetica" w:hAnsi="Helvetica" w:cstheme="minorHAnsi"/>
          <w:i w:val="0"/>
          <w:iCs/>
          <w:sz w:val="22"/>
          <w:szCs w:val="22"/>
          <w:lang w:val="en-GB"/>
        </w:rPr>
        <w:t xml:space="preserve"> </w:t>
      </w:r>
      <w:r w:rsidR="00043290" w:rsidRPr="00043290">
        <w:rPr>
          <w:rFonts w:ascii="Helvetica" w:hAnsi="Helvetica" w:cstheme="minorHAnsi"/>
          <w:i w:val="0"/>
          <w:iCs/>
          <w:color w:val="FF0000"/>
          <w:sz w:val="22"/>
          <w:szCs w:val="22"/>
          <w:lang w:val="en-GB"/>
        </w:rPr>
        <w:t>00:02-00:24</w:t>
      </w:r>
    </w:p>
    <w:p w:rsidR="00F62B26" w:rsidRDefault="00F62B26" w:rsidP="00F62B26">
      <w:pPr>
        <w:pStyle w:val="BodyText"/>
        <w:numPr>
          <w:ilvl w:val="1"/>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At the end of the imaging session, add 3 microliters of freshly prepared EGTA </w:t>
      </w:r>
      <w:r>
        <w:rPr>
          <w:rFonts w:ascii="Helvetica" w:hAnsi="Helvetica" w:cstheme="minorHAnsi"/>
          <w:i w:val="0"/>
          <w:iCs/>
          <w:color w:val="FF0000"/>
          <w:sz w:val="22"/>
          <w:szCs w:val="22"/>
          <w:lang w:val="en-GB"/>
        </w:rPr>
        <w:t>(E-G-T-A)</w:t>
      </w:r>
      <w:r>
        <w:rPr>
          <w:rFonts w:ascii="Helvetica" w:hAnsi="Helvetica" w:cstheme="minorHAnsi"/>
          <w:i w:val="0"/>
          <w:iCs/>
          <w:sz w:val="22"/>
          <w:szCs w:val="22"/>
          <w:lang w:val="en-GB"/>
        </w:rPr>
        <w:t xml:space="preserve"> in </w:t>
      </w:r>
      <w:r w:rsidR="00466CE6">
        <w:rPr>
          <w:rFonts w:ascii="Helvetica" w:hAnsi="Helvetica" w:cstheme="minorHAnsi"/>
          <w:i w:val="0"/>
          <w:iCs/>
          <w:sz w:val="22"/>
          <w:szCs w:val="22"/>
          <w:lang w:val="en-GB"/>
        </w:rPr>
        <w:t>300</w:t>
      </w:r>
      <w:r>
        <w:rPr>
          <w:rFonts w:ascii="Helvetica" w:hAnsi="Helvetica" w:cstheme="minorHAnsi"/>
          <w:i w:val="0"/>
          <w:iCs/>
          <w:sz w:val="22"/>
          <w:szCs w:val="22"/>
          <w:lang w:val="en-GB"/>
        </w:rPr>
        <w:t xml:space="preserve"> microliters of medium to the appropriate wells </w:t>
      </w:r>
      <w:r>
        <w:rPr>
          <w:rFonts w:ascii="Helvetica" w:hAnsi="Helvetica" w:cstheme="minorHAnsi"/>
          <w:b/>
          <w:bCs/>
          <w:i w:val="0"/>
          <w:iCs/>
          <w:sz w:val="22"/>
          <w:szCs w:val="22"/>
          <w:lang w:val="en-GB"/>
        </w:rPr>
        <w:t>[1-TXT]</w:t>
      </w:r>
      <w:r>
        <w:rPr>
          <w:rFonts w:ascii="Helvetica" w:hAnsi="Helvetica" w:cstheme="minorHAnsi"/>
          <w:i w:val="0"/>
          <w:iCs/>
          <w:sz w:val="22"/>
          <w:szCs w:val="22"/>
          <w:lang w:val="en-GB"/>
        </w:rPr>
        <w:t xml:space="preserve"> and</w:t>
      </w:r>
      <w:r w:rsidRPr="008135C9">
        <w:rPr>
          <w:rFonts w:ascii="Helvetica" w:hAnsi="Helvetica" w:cstheme="minorHAnsi"/>
          <w:i w:val="0"/>
          <w:iCs/>
          <w:sz w:val="22"/>
          <w:szCs w:val="22"/>
          <w:lang w:val="en-GB"/>
        </w:rPr>
        <w:t xml:space="preserve"> record the fluorescence </w:t>
      </w:r>
      <w:r>
        <w:rPr>
          <w:rFonts w:ascii="Helvetica" w:hAnsi="Helvetica" w:cstheme="minorHAnsi"/>
          <w:i w:val="0"/>
          <w:iCs/>
          <w:sz w:val="22"/>
          <w:szCs w:val="22"/>
          <w:lang w:val="en-GB"/>
        </w:rPr>
        <w:t>of the organoids in each well</w:t>
      </w:r>
      <w:r w:rsidRPr="008135C9">
        <w:rPr>
          <w:rFonts w:ascii="Helvetica" w:hAnsi="Helvetica" w:cstheme="minorHAnsi"/>
          <w:i w:val="0"/>
          <w:iCs/>
          <w:sz w:val="22"/>
          <w:szCs w:val="22"/>
          <w:lang w:val="en-GB"/>
        </w:rPr>
        <w:t xml:space="preserve"> every 5 minutes for 30 minutes </w:t>
      </w:r>
      <w:r w:rsidRPr="008135C9">
        <w:rPr>
          <w:rFonts w:ascii="Helvetica" w:hAnsi="Helvetica" w:cstheme="minorHAnsi"/>
          <w:b/>
          <w:bCs/>
          <w:i w:val="0"/>
          <w:iCs/>
          <w:sz w:val="22"/>
          <w:szCs w:val="22"/>
          <w:lang w:val="en-GB"/>
        </w:rPr>
        <w:t>[2]</w:t>
      </w:r>
      <w:r w:rsidRPr="008135C9">
        <w:rPr>
          <w:rFonts w:ascii="Helvetica" w:hAnsi="Helvetica" w:cstheme="minorHAnsi"/>
          <w:i w:val="0"/>
          <w:iCs/>
          <w:sz w:val="22"/>
          <w:szCs w:val="22"/>
          <w:lang w:val="en-GB"/>
        </w:rPr>
        <w:t>.</w:t>
      </w:r>
    </w:p>
    <w:p w:rsidR="00F62B26" w:rsidRPr="00975558" w:rsidRDefault="00F62B26" w:rsidP="00F62B26">
      <w:pPr>
        <w:pStyle w:val="BodyText"/>
        <w:numPr>
          <w:ilvl w:val="2"/>
          <w:numId w:val="5"/>
        </w:numPr>
        <w:spacing w:before="360"/>
        <w:outlineLvl w:val="0"/>
        <w:rPr>
          <w:rFonts w:ascii="Helvetica" w:hAnsi="Helvetica" w:cstheme="minorHAnsi"/>
          <w:i w:val="0"/>
          <w:sz w:val="22"/>
          <w:szCs w:val="22"/>
          <w:lang w:val="en-GB"/>
        </w:rPr>
      </w:pPr>
      <w:r w:rsidRPr="008135C9">
        <w:rPr>
          <w:rFonts w:ascii="Helvetica" w:hAnsi="Helvetica" w:cstheme="minorHAnsi"/>
          <w:i w:val="0"/>
          <w:sz w:val="22"/>
          <w:szCs w:val="22"/>
          <w:lang w:val="en-GB"/>
        </w:rPr>
        <w:t xml:space="preserve">EGTA being added to well </w:t>
      </w:r>
      <w:r w:rsidRPr="008135C9">
        <w:rPr>
          <w:rFonts w:ascii="Helvetica" w:hAnsi="Helvetica" w:cstheme="minorHAnsi"/>
          <w:b/>
          <w:bCs/>
          <w:i w:val="0"/>
          <w:sz w:val="22"/>
          <w:szCs w:val="22"/>
          <w:lang w:val="en-GB"/>
        </w:rPr>
        <w:t xml:space="preserve">TEXT: EGTA: </w:t>
      </w:r>
      <w:r w:rsidRPr="008135C9">
        <w:rPr>
          <w:rFonts w:ascii="Helvetica" w:eastAsia="Times New Roman" w:hAnsi="Helvetica" w:cs="Arial"/>
          <w:b/>
          <w:bCs/>
          <w:i w:val="0"/>
          <w:color w:val="222222"/>
          <w:sz w:val="22"/>
          <w:szCs w:val="22"/>
          <w:shd w:val="clear" w:color="auto" w:fill="FFFFFF"/>
        </w:rPr>
        <w:t>ethylene glycol-</w:t>
      </w:r>
      <w:proofErr w:type="spellStart"/>
      <w:proofErr w:type="gramStart"/>
      <w:r w:rsidRPr="008135C9">
        <w:rPr>
          <w:rFonts w:ascii="Helvetica" w:eastAsia="Times New Roman" w:hAnsi="Helvetica" w:cs="Arial"/>
          <w:b/>
          <w:bCs/>
          <w:i w:val="0"/>
          <w:color w:val="222222"/>
          <w:sz w:val="22"/>
          <w:szCs w:val="22"/>
          <w:shd w:val="clear" w:color="auto" w:fill="FFFFFF"/>
        </w:rPr>
        <w:t>bis</w:t>
      </w:r>
      <w:proofErr w:type="spellEnd"/>
      <w:r w:rsidRPr="008135C9">
        <w:rPr>
          <w:rFonts w:ascii="Helvetica" w:eastAsia="Times New Roman" w:hAnsi="Helvetica" w:cs="Arial"/>
          <w:b/>
          <w:bCs/>
          <w:i w:val="0"/>
          <w:color w:val="222222"/>
          <w:sz w:val="22"/>
          <w:szCs w:val="22"/>
          <w:shd w:val="clear" w:color="auto" w:fill="FFFFFF"/>
        </w:rPr>
        <w:t>(</w:t>
      </w:r>
      <w:proofErr w:type="gramEnd"/>
      <w:r w:rsidRPr="008135C9">
        <w:rPr>
          <w:rFonts w:ascii="Helvetica" w:eastAsia="Times New Roman" w:hAnsi="Helvetica" w:cs="Arial"/>
          <w:b/>
          <w:bCs/>
          <w:i w:val="0"/>
          <w:color w:val="222222"/>
          <w:sz w:val="22"/>
          <w:szCs w:val="22"/>
          <w:shd w:val="clear" w:color="auto" w:fill="FFFFFF"/>
        </w:rPr>
        <w:t>β-</w:t>
      </w:r>
      <w:proofErr w:type="spellStart"/>
      <w:r w:rsidRPr="008135C9">
        <w:rPr>
          <w:rFonts w:ascii="Helvetica" w:eastAsia="Times New Roman" w:hAnsi="Helvetica" w:cs="Arial"/>
          <w:b/>
          <w:bCs/>
          <w:i w:val="0"/>
          <w:color w:val="222222"/>
          <w:sz w:val="22"/>
          <w:szCs w:val="22"/>
          <w:shd w:val="clear" w:color="auto" w:fill="FFFFFF"/>
        </w:rPr>
        <w:t>aminoethyl</w:t>
      </w:r>
      <w:proofErr w:type="spellEnd"/>
      <w:r w:rsidRPr="008135C9">
        <w:rPr>
          <w:rFonts w:ascii="Helvetica" w:eastAsia="Times New Roman" w:hAnsi="Helvetica" w:cs="Arial"/>
          <w:b/>
          <w:bCs/>
          <w:i w:val="0"/>
          <w:color w:val="222222"/>
          <w:sz w:val="22"/>
          <w:szCs w:val="22"/>
          <w:shd w:val="clear" w:color="auto" w:fill="FFFFFF"/>
        </w:rPr>
        <w:t xml:space="preserve"> ether)-N,N,N′,N′-</w:t>
      </w:r>
      <w:proofErr w:type="spellStart"/>
      <w:r w:rsidRPr="008135C9">
        <w:rPr>
          <w:rFonts w:ascii="Helvetica" w:eastAsia="Times New Roman" w:hAnsi="Helvetica" w:cs="Arial"/>
          <w:b/>
          <w:bCs/>
          <w:i w:val="0"/>
          <w:color w:val="222222"/>
          <w:sz w:val="22"/>
          <w:szCs w:val="22"/>
          <w:shd w:val="clear" w:color="auto" w:fill="FFFFFF"/>
        </w:rPr>
        <w:t>tetraacetic</w:t>
      </w:r>
      <w:proofErr w:type="spellEnd"/>
      <w:r w:rsidRPr="008135C9">
        <w:rPr>
          <w:rFonts w:ascii="Helvetica" w:eastAsia="Times New Roman" w:hAnsi="Helvetica" w:cs="Arial"/>
          <w:b/>
          <w:bCs/>
          <w:i w:val="0"/>
          <w:color w:val="222222"/>
          <w:sz w:val="22"/>
          <w:szCs w:val="22"/>
          <w:shd w:val="clear" w:color="auto" w:fill="FFFFFF"/>
        </w:rPr>
        <w:t xml:space="preserve"> acid</w:t>
      </w:r>
    </w:p>
    <w:p w:rsidR="00975558" w:rsidRPr="008135C9" w:rsidRDefault="00975558" w:rsidP="00975558">
      <w:pPr>
        <w:pStyle w:val="BodyText"/>
        <w:spacing w:before="360"/>
        <w:outlineLvl w:val="0"/>
        <w:rPr>
          <w:rFonts w:ascii="Helvetica" w:hAnsi="Helvetica" w:cstheme="minorHAnsi"/>
          <w:i w:val="0"/>
          <w:sz w:val="22"/>
          <w:szCs w:val="22"/>
          <w:lang w:val="en-GB"/>
        </w:rPr>
      </w:pPr>
      <w:r>
        <w:rPr>
          <w:rFonts w:ascii="Helvetica" w:hAnsi="Helvetica" w:cstheme="minorHAnsi"/>
          <w:i w:val="0"/>
          <w:sz w:val="22"/>
          <w:szCs w:val="22"/>
          <w:lang w:val="en-GB"/>
        </w:rPr>
        <w:t>60546_screenshot_5</w:t>
      </w:r>
    </w:p>
    <w:p w:rsidR="00F62B26" w:rsidRDefault="00F62B26"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SCREEN:</w:t>
      </w:r>
      <w:r w:rsidRPr="00E948D4">
        <w:rPr>
          <w:rFonts w:ascii="Helvetica" w:hAnsi="Helvetica" w:cstheme="minorHAnsi"/>
          <w:i w:val="0"/>
          <w:iCs/>
          <w:sz w:val="22"/>
          <w:szCs w:val="22"/>
          <w:highlight w:val="yellow"/>
          <w:lang w:val="en-GB"/>
        </w:rPr>
        <w:t xml:space="preserve"> To be provided by Authors</w:t>
      </w:r>
      <w:r>
        <w:rPr>
          <w:rFonts w:ascii="Helvetica" w:hAnsi="Helvetica" w:cstheme="minorHAnsi"/>
          <w:i w:val="0"/>
          <w:iCs/>
          <w:sz w:val="22"/>
          <w:szCs w:val="22"/>
          <w:lang w:val="en-GB"/>
        </w:rPr>
        <w:t xml:space="preserve">: </w:t>
      </w:r>
    </w:p>
    <w:p w:rsidR="00025527" w:rsidRDefault="00E1013F"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Pause microscopic acquisition and add 3 microliters 200mM EGTA in 300 microliters of medium to appropriate wells. </w:t>
      </w:r>
      <w:r w:rsidRPr="00080838">
        <w:rPr>
          <w:rFonts w:ascii="Helvetica" w:hAnsi="Helvetica" w:cstheme="minorHAnsi"/>
          <w:i w:val="0"/>
          <w:iCs/>
          <w:color w:val="FF0000"/>
          <w:sz w:val="22"/>
          <w:szCs w:val="22"/>
          <w:lang w:val="en-GB"/>
        </w:rPr>
        <w:t>00:02-00:17</w:t>
      </w:r>
    </w:p>
    <w:p w:rsidR="00E1013F" w:rsidRPr="008135C9" w:rsidRDefault="00E1013F" w:rsidP="00F62B26">
      <w:pPr>
        <w:pStyle w:val="BodyText"/>
        <w:numPr>
          <w:ilvl w:val="2"/>
          <w:numId w:val="5"/>
        </w:numPr>
        <w:spacing w:before="360"/>
        <w:outlineLvl w:val="0"/>
        <w:rPr>
          <w:rFonts w:ascii="Helvetica" w:hAnsi="Helvetica" w:cstheme="minorHAnsi"/>
          <w:i w:val="0"/>
          <w:iCs/>
          <w:sz w:val="22"/>
          <w:szCs w:val="22"/>
          <w:lang w:val="en-GB"/>
        </w:rPr>
      </w:pPr>
      <w:r>
        <w:rPr>
          <w:rFonts w:ascii="Helvetica" w:hAnsi="Helvetica" w:cstheme="minorHAnsi"/>
          <w:i w:val="0"/>
          <w:iCs/>
          <w:sz w:val="22"/>
          <w:szCs w:val="22"/>
          <w:lang w:val="en-GB"/>
        </w:rPr>
        <w:t xml:space="preserve">Continue microscopic acquisition for another 30 minutes with an interval of 5 minutes. </w:t>
      </w:r>
      <w:r w:rsidR="00080838">
        <w:rPr>
          <w:rFonts w:ascii="Helvetica" w:hAnsi="Helvetica" w:cstheme="minorHAnsi"/>
          <w:i w:val="0"/>
          <w:iCs/>
          <w:sz w:val="22"/>
          <w:szCs w:val="22"/>
          <w:lang w:val="en-GB"/>
        </w:rPr>
        <w:t xml:space="preserve">Exemplary the acquisition of the first time point after addition of EGTA was recorded. </w:t>
      </w:r>
      <w:r w:rsidRPr="00080838">
        <w:rPr>
          <w:rFonts w:ascii="Helvetica" w:hAnsi="Helvetica" w:cstheme="minorHAnsi"/>
          <w:i w:val="0"/>
          <w:iCs/>
          <w:color w:val="FF0000"/>
          <w:sz w:val="22"/>
          <w:szCs w:val="22"/>
          <w:lang w:val="en-GB"/>
        </w:rPr>
        <w:t>00:</w:t>
      </w:r>
      <w:r w:rsidR="00080838" w:rsidRPr="00080838">
        <w:rPr>
          <w:rFonts w:ascii="Helvetica" w:hAnsi="Helvetica" w:cstheme="minorHAnsi"/>
          <w:i w:val="0"/>
          <w:iCs/>
          <w:color w:val="FF0000"/>
          <w:sz w:val="22"/>
          <w:szCs w:val="22"/>
          <w:lang w:val="en-GB"/>
        </w:rPr>
        <w:t>17-01:30</w:t>
      </w:r>
    </w:p>
    <w:p w:rsidR="00675153" w:rsidRDefault="00675153">
      <w:pPr>
        <w:rPr>
          <w:lang w:val="en-GB"/>
        </w:rPr>
      </w:pPr>
    </w:p>
    <w:p w:rsidR="00F62B26" w:rsidRDefault="00F62B26">
      <w:pPr>
        <w:rPr>
          <w:lang w:val="en-GB"/>
        </w:rPr>
      </w:pPr>
    </w:p>
    <w:p w:rsidR="00725F0A" w:rsidRPr="00F62B26" w:rsidRDefault="00725F0A">
      <w:pPr>
        <w:rPr>
          <w:lang w:val="en-GB"/>
        </w:rPr>
      </w:pPr>
    </w:p>
    <w:sectPr w:rsidR="00725F0A" w:rsidRPr="00F62B26" w:rsidSect="00EB7FD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C64"/>
    <w:multiLevelType w:val="multilevel"/>
    <w:tmpl w:val="DAA20C12"/>
    <w:lvl w:ilvl="0">
      <w:start w:val="3"/>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color w:val="000000" w:themeColor="text1"/>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23565DE3"/>
    <w:multiLevelType w:val="multilevel"/>
    <w:tmpl w:val="65FCE1E2"/>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33615B"/>
    <w:multiLevelType w:val="multilevel"/>
    <w:tmpl w:val="65FCE1E2"/>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68D62FC7"/>
    <w:multiLevelType w:val="hybridMultilevel"/>
    <w:tmpl w:val="7ECE0668"/>
    <w:lvl w:ilvl="0" w:tplc="0C3EF12A">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7924C1"/>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62"/>
    <w:rsid w:val="000026CC"/>
    <w:rsid w:val="00025527"/>
    <w:rsid w:val="00043290"/>
    <w:rsid w:val="00080838"/>
    <w:rsid w:val="00082D2E"/>
    <w:rsid w:val="001126D2"/>
    <w:rsid w:val="00206125"/>
    <w:rsid w:val="00253C3E"/>
    <w:rsid w:val="002C1D6B"/>
    <w:rsid w:val="002C3160"/>
    <w:rsid w:val="002C4DF7"/>
    <w:rsid w:val="002D06BE"/>
    <w:rsid w:val="002E3C24"/>
    <w:rsid w:val="00361D0E"/>
    <w:rsid w:val="003D5D77"/>
    <w:rsid w:val="00466CE6"/>
    <w:rsid w:val="004D71E7"/>
    <w:rsid w:val="004F296D"/>
    <w:rsid w:val="0052655D"/>
    <w:rsid w:val="005832E5"/>
    <w:rsid w:val="00593272"/>
    <w:rsid w:val="005A5A3A"/>
    <w:rsid w:val="005C6A0F"/>
    <w:rsid w:val="005D3B61"/>
    <w:rsid w:val="00675153"/>
    <w:rsid w:val="006D463A"/>
    <w:rsid w:val="006E0EF4"/>
    <w:rsid w:val="00725F0A"/>
    <w:rsid w:val="007B3ADD"/>
    <w:rsid w:val="007E0F8F"/>
    <w:rsid w:val="007E344E"/>
    <w:rsid w:val="00955BCD"/>
    <w:rsid w:val="00975558"/>
    <w:rsid w:val="00982C73"/>
    <w:rsid w:val="009F1614"/>
    <w:rsid w:val="00AD381A"/>
    <w:rsid w:val="00AE4A16"/>
    <w:rsid w:val="00B02F9A"/>
    <w:rsid w:val="00B9105D"/>
    <w:rsid w:val="00BC1BEB"/>
    <w:rsid w:val="00C70174"/>
    <w:rsid w:val="00D02BB3"/>
    <w:rsid w:val="00DB5121"/>
    <w:rsid w:val="00DC3DE3"/>
    <w:rsid w:val="00DE7642"/>
    <w:rsid w:val="00E1013F"/>
    <w:rsid w:val="00E457B7"/>
    <w:rsid w:val="00EB7FD1"/>
    <w:rsid w:val="00EC09A1"/>
    <w:rsid w:val="00EE3A62"/>
    <w:rsid w:val="00EF19C8"/>
    <w:rsid w:val="00F534EC"/>
    <w:rsid w:val="00F62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AE8C"/>
  <w15:chartTrackingRefBased/>
  <w15:docId w15:val="{F05E07C4-4453-074C-87B8-2991AAC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2B26"/>
    <w:rPr>
      <w:rFonts w:ascii="Times" w:eastAsia="Times" w:hAnsi="Times" w:cs="Times New Roman"/>
      <w:i/>
      <w:szCs w:val="20"/>
      <w:lang w:val="en-US"/>
    </w:rPr>
  </w:style>
  <w:style w:type="character" w:customStyle="1" w:styleId="BodyTextChar">
    <w:name w:val="Body Text Char"/>
    <w:basedOn w:val="DefaultParagraphFont"/>
    <w:link w:val="BodyText"/>
    <w:rsid w:val="00F62B26"/>
    <w:rPr>
      <w:rFonts w:ascii="Times" w:eastAsia="Times" w:hAnsi="Times" w:cs="Times New Roman"/>
      <w:i/>
      <w:szCs w:val="20"/>
      <w:lang w:val="en-US"/>
    </w:rPr>
  </w:style>
  <w:style w:type="paragraph" w:styleId="ListParagraph">
    <w:name w:val="List Paragraph"/>
    <w:basedOn w:val="Normal"/>
    <w:uiPriority w:val="34"/>
    <w:qFormat/>
    <w:rsid w:val="0072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464</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Tripal</dc:creator>
  <cp:keywords/>
  <dc:description/>
  <cp:lastModifiedBy>Philipp Tripal</cp:lastModifiedBy>
  <cp:revision>4</cp:revision>
  <dcterms:created xsi:type="dcterms:W3CDTF">2019-10-22T18:48:00Z</dcterms:created>
  <dcterms:modified xsi:type="dcterms:W3CDTF">2019-10-23T15:17:00Z</dcterms:modified>
</cp:coreProperties>
</file>