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50FE" w14:textId="67C685E0" w:rsidR="00F30A41" w:rsidRDefault="00F30A41" w:rsidP="00F30A41">
      <w:pPr>
        <w:pStyle w:val="NormalWeb"/>
      </w:pPr>
      <w:r>
        <w:t xml:space="preserve">Dear Dr. Lombard, </w:t>
      </w:r>
      <w:r>
        <w:br/>
      </w:r>
      <w:r>
        <w:br/>
        <w:t xml:space="preserve">Your manuscript, JoVE60540 "Evaluation of Cerebral Blood Flow Autoregulation Using Laser-Doppler Flowmetry,"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t>all of</w:t>
      </w:r>
      <w:proofErr w:type="gramEnd"/>
      <w:r>
        <w:t xml:space="preserve"> the edits.</w:t>
      </w:r>
      <w:r>
        <w:br/>
      </w:r>
      <w: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t>psd</w:t>
      </w:r>
      <w:proofErr w:type="spellEnd"/>
      <w:r>
        <w:t>, ai, .eps., .</w:t>
      </w:r>
      <w:proofErr w:type="spellStart"/>
      <w:r>
        <w:t>svg</w:t>
      </w:r>
      <w:proofErr w:type="spellEnd"/>
      <w:r>
        <w:t>). Please ensure that the image is 1920 x 1080 pixels or 300 dpi. Additionally, please upload tables as .xlsx files.</w:t>
      </w:r>
      <w:r>
        <w:br/>
      </w:r>
      <w:r>
        <w:br/>
        <w:t>Your revision is due by </w:t>
      </w:r>
      <w:r w:rsidR="001E3590">
        <w:rPr>
          <w:rStyle w:val="Strong"/>
          <w:highlight w:val="yellow"/>
        </w:rPr>
        <w:t>September 1</w:t>
      </w:r>
      <w:r w:rsidRPr="00967A2B">
        <w:rPr>
          <w:rStyle w:val="Strong"/>
          <w:highlight w:val="yellow"/>
        </w:rPr>
        <w:t>7, 2019</w:t>
      </w:r>
      <w:r>
        <w:t>.</w:t>
      </w:r>
      <w:r>
        <w:br/>
      </w:r>
      <w:r>
        <w:br/>
        <w:t xml:space="preserve">To submit a revision, go to the </w:t>
      </w:r>
      <w:hyperlink r:id="rId7" w:history="1">
        <w:proofErr w:type="spellStart"/>
        <w:r>
          <w:rPr>
            <w:rStyle w:val="Hyperlink"/>
          </w:rPr>
          <w:t>JoVE</w:t>
        </w:r>
        <w:proofErr w:type="spellEnd"/>
        <w:r>
          <w:rPr>
            <w:rStyle w:val="Hyperlink"/>
          </w:rPr>
          <w:t xml:space="preserve"> submission site</w:t>
        </w:r>
      </w:hyperlink>
      <w:r>
        <w:t xml:space="preserve"> and log in as an author. You will find your submission under the heading "Submission Needing Revision". Please note that the corresponding author in Editorial Manager refers to the point of contact during the review and production of the video article.</w:t>
      </w:r>
      <w:r>
        <w:br/>
      </w:r>
      <w:r>
        <w:br/>
        <w:t>Best,</w:t>
      </w:r>
      <w:r>
        <w:br/>
      </w:r>
      <w:r>
        <w:br/>
        <w:t>Vineeta Bajaj, Ph.D.</w:t>
      </w:r>
      <w:r>
        <w:br/>
        <w:t>Review Editor</w:t>
      </w:r>
      <w:r>
        <w:br/>
      </w:r>
      <w:hyperlink r:id="rId8" w:history="1">
        <w:proofErr w:type="spellStart"/>
        <w:r>
          <w:rPr>
            <w:rStyle w:val="Hyperlink"/>
          </w:rPr>
          <w:t>JoVE</w:t>
        </w:r>
        <w:proofErr w:type="spellEnd"/>
      </w:hyperlink>
      <w:r>
        <w:br/>
        <w:t>617.674.1888</w:t>
      </w:r>
      <w:r>
        <w:br/>
        <w:t xml:space="preserve">Follow us: </w:t>
      </w:r>
      <w:hyperlink r:id="rId9" w:history="1">
        <w:r>
          <w:rPr>
            <w:rStyle w:val="Hyperlink"/>
          </w:rPr>
          <w:t>Facebook</w:t>
        </w:r>
      </w:hyperlink>
      <w:r>
        <w:t xml:space="preserve"> | </w:t>
      </w:r>
      <w:hyperlink r:id="rId10" w:history="1">
        <w:r>
          <w:rPr>
            <w:rStyle w:val="Hyperlink"/>
          </w:rPr>
          <w:t>Twitter</w:t>
        </w:r>
      </w:hyperlink>
      <w:r>
        <w:t xml:space="preserve"> | </w:t>
      </w:r>
      <w:hyperlink r:id="rId11" w:history="1">
        <w:r>
          <w:rPr>
            <w:rStyle w:val="Hyperlink"/>
          </w:rPr>
          <w:t>LinkedIn</w:t>
        </w:r>
      </w:hyperlink>
      <w:r>
        <w:br/>
      </w:r>
      <w:hyperlink r:id="rId12" w:history="1">
        <w:r>
          <w:rPr>
            <w:rStyle w:val="Hyperlink"/>
          </w:rPr>
          <w:t xml:space="preserve">About </w:t>
        </w:r>
        <w:proofErr w:type="spellStart"/>
        <w:r>
          <w:rPr>
            <w:rStyle w:val="Hyperlink"/>
          </w:rPr>
          <w:t>JoVE</w:t>
        </w:r>
        <w:proofErr w:type="spellEnd"/>
      </w:hyperlink>
      <w:r>
        <w:br/>
        <w:t>____________________________________</w:t>
      </w:r>
      <w:r>
        <w:br/>
      </w:r>
      <w:r>
        <w:br/>
      </w:r>
      <w:r>
        <w:br/>
      </w:r>
      <w:r>
        <w:rPr>
          <w:rStyle w:val="Strong"/>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br/>
      </w:r>
      <w:r>
        <w:br/>
      </w:r>
      <w:r>
        <w:br/>
      </w:r>
      <w:r>
        <w:rPr>
          <w:rStyle w:val="Strong"/>
        </w:rPr>
        <w:t>Editorial comments:</w:t>
      </w:r>
      <w:r>
        <w:br/>
      </w:r>
      <w:r w:rsidRPr="0004126E">
        <w:rPr>
          <w:b/>
          <w:bCs/>
        </w:rP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4E980FFE" w14:textId="6E5DE02E" w:rsidR="00F30A41" w:rsidRPr="0058570B" w:rsidRDefault="00F30A41" w:rsidP="00F30A41">
      <w:pPr>
        <w:pStyle w:val="NormalWeb"/>
      </w:pPr>
      <w:r w:rsidRPr="0058570B">
        <w:t xml:space="preserve">Thank you for the reminder.  </w:t>
      </w:r>
      <w:r w:rsidR="00464520" w:rsidRPr="0058570B">
        <w:t>The m</w:t>
      </w:r>
      <w:r w:rsidRPr="0058570B">
        <w:t>anuscript has been thoroughly proofread</w:t>
      </w:r>
      <w:r w:rsidR="00464520" w:rsidRPr="0058570B">
        <w:t xml:space="preserve"> for spelling and grammar</w:t>
      </w:r>
      <w:r w:rsidRPr="0058570B">
        <w:t>.</w:t>
      </w:r>
    </w:p>
    <w:p w14:paraId="0018C981" w14:textId="77777777" w:rsidR="0058570B" w:rsidRPr="003505BF" w:rsidRDefault="00F30A41" w:rsidP="00F30A41">
      <w:pPr>
        <w:pStyle w:val="NormalWeb"/>
        <w:rPr>
          <w:b/>
          <w:bCs/>
        </w:rPr>
      </w:pPr>
      <w:r w:rsidRPr="003505BF">
        <w:rPr>
          <w:b/>
          <w:bCs/>
        </w:rPr>
        <w:t>2. Please remove all commercial language from your manuscript and use generic terms instead. All commercial products should be sufficiently referenced in the Table of Materials and Reagents.</w:t>
      </w:r>
      <w:r w:rsidRPr="003505BF">
        <w:rPr>
          <w:b/>
          <w:bCs/>
        </w:rPr>
        <w:br/>
        <w:t xml:space="preserve">For example: </w:t>
      </w:r>
      <w:proofErr w:type="spellStart"/>
      <w:r w:rsidRPr="003505BF">
        <w:rPr>
          <w:b/>
          <w:bCs/>
        </w:rPr>
        <w:t>Windaq</w:t>
      </w:r>
      <w:proofErr w:type="spellEnd"/>
      <w:r w:rsidRPr="003505BF">
        <w:rPr>
          <w:b/>
          <w:bCs/>
        </w:rPr>
        <w:t xml:space="preserve"> Data Acquisition-Data 111 Q Instruments, Akron, Ohio, Catalog #041516504A; Merit Medical, South, Jordan, UT, LDF probe (Model, </w:t>
      </w:r>
      <w:proofErr w:type="spellStart"/>
      <w:r w:rsidRPr="003505BF">
        <w:rPr>
          <w:b/>
          <w:bCs/>
        </w:rPr>
        <w:t>Periflux</w:t>
      </w:r>
      <w:proofErr w:type="spellEnd"/>
      <w:r w:rsidRPr="003505BF">
        <w:rPr>
          <w:b/>
          <w:bCs/>
        </w:rPr>
        <w:t xml:space="preserve"> 5000; Peri115 Med Instruments, </w:t>
      </w:r>
      <w:r w:rsidRPr="003505BF">
        <w:rPr>
          <w:b/>
          <w:bCs/>
        </w:rPr>
        <w:lastRenderedPageBreak/>
        <w:t xml:space="preserve">Ardmore, PA), SAR-830/P Ventilator, Capstar-100 Carbon Dioxide Analyzer, </w:t>
      </w:r>
      <w:proofErr w:type="spellStart"/>
      <w:r w:rsidRPr="003505BF">
        <w:rPr>
          <w:b/>
          <w:bCs/>
        </w:rPr>
        <w:t>Cwe</w:t>
      </w:r>
      <w:proofErr w:type="spellEnd"/>
      <w:r w:rsidRPr="003505BF">
        <w:rPr>
          <w:b/>
          <w:bCs/>
        </w:rPr>
        <w:t xml:space="preserve"> and 124 distributed by </w:t>
      </w:r>
      <w:proofErr w:type="spellStart"/>
      <w:r w:rsidRPr="003505BF">
        <w:rPr>
          <w:b/>
          <w:bCs/>
        </w:rPr>
        <w:t>Stoelting</w:t>
      </w:r>
      <w:proofErr w:type="spellEnd"/>
      <w:r w:rsidRPr="003505BF">
        <w:rPr>
          <w:b/>
          <w:bCs/>
        </w:rPr>
        <w:t xml:space="preserve">, Inc. Wood Dale, IL 60191, </w:t>
      </w:r>
      <w:proofErr w:type="spellStart"/>
      <w:r w:rsidRPr="003505BF">
        <w:rPr>
          <w:b/>
          <w:bCs/>
        </w:rPr>
        <w:t>Stoelting</w:t>
      </w:r>
      <w:proofErr w:type="spellEnd"/>
      <w:r w:rsidRPr="003505BF">
        <w:rPr>
          <w:b/>
          <w:bCs/>
        </w:rPr>
        <w:t xml:space="preserve">, Inc, T-Pump, </w:t>
      </w:r>
      <w:proofErr w:type="spellStart"/>
      <w:r w:rsidRPr="003505BF">
        <w:rPr>
          <w:b/>
          <w:bCs/>
        </w:rPr>
        <w:t>Gaymar</w:t>
      </w:r>
      <w:proofErr w:type="spellEnd"/>
      <w:r w:rsidRPr="003505BF">
        <w:rPr>
          <w:b/>
          <w:bCs/>
        </w:rPr>
        <w:t xml:space="preserve"> Industries, Kimwipe, (WINDAQ &amp; BIOPAC system) (Data Q Instruments, Akron, Ohio), etc. </w:t>
      </w:r>
    </w:p>
    <w:p w14:paraId="3AAA5685" w14:textId="51F70CAA" w:rsidR="00F30A41" w:rsidRPr="0058570B" w:rsidRDefault="00F30A41" w:rsidP="00F30A41">
      <w:pPr>
        <w:pStyle w:val="NormalWeb"/>
      </w:pPr>
      <w:r w:rsidRPr="0058570B">
        <w:t>Commercial language has been removed and generic terms substituted in the body of the manuscript.  The commercial products are now referenced in the Table of Materials and Reagents.</w:t>
      </w:r>
    </w:p>
    <w:p w14:paraId="48E3FD62" w14:textId="77777777" w:rsidR="0058570B" w:rsidRDefault="00F30A41" w:rsidP="00F30A41">
      <w:pPr>
        <w:pStyle w:val="NormalWeb"/>
        <w:rPr>
          <w:b/>
          <w:bCs/>
          <w:color w:val="FF0000"/>
          <w:highlight w:val="yellow"/>
        </w:rPr>
      </w:pPr>
      <w:r w:rsidRPr="0058570B">
        <w:rPr>
          <w:b/>
          <w:bCs/>
        </w:rPr>
        <w:t>3. Please revise the table of the essential supplies, reagents, and equipment. The table should include the name, company, and catalog number of all relevant materials in separate columns. Once done, please sort the table in alphabetical order.</w:t>
      </w:r>
    </w:p>
    <w:p w14:paraId="4DC4AB44" w14:textId="1A5D2FAC" w:rsidR="00F30A41" w:rsidRPr="0058570B" w:rsidRDefault="00F30A41" w:rsidP="00F30A41">
      <w:pPr>
        <w:pStyle w:val="NormalWeb"/>
      </w:pPr>
      <w:r w:rsidRPr="0058570B">
        <w:t>T</w:t>
      </w:r>
      <w:r w:rsidR="0058570B" w:rsidRPr="0058570B">
        <w:t>he t</w:t>
      </w:r>
      <w:r w:rsidRPr="0058570B">
        <w:t>able of essential supplies and reagents has been revised as requested.</w:t>
      </w:r>
    </w:p>
    <w:p w14:paraId="33B6F5E7" w14:textId="0832AA95" w:rsidR="00F30A41" w:rsidRPr="0058570B" w:rsidRDefault="00F30A41" w:rsidP="00F30A41">
      <w:pPr>
        <w:pStyle w:val="NormalWeb"/>
        <w:rPr>
          <w:b/>
          <w:bCs/>
        </w:rPr>
      </w:pPr>
      <w:r w:rsidRPr="0058570B">
        <w:rPr>
          <w:b/>
          <w:bCs/>
        </w:rPr>
        <w:t>4. Please reword lines 232-247, 290-293, 304-307, and 337-348 as it matches with previously published literature.</w:t>
      </w:r>
    </w:p>
    <w:p w14:paraId="0D047517" w14:textId="77777777" w:rsidR="00F30A41" w:rsidRPr="0058570B" w:rsidRDefault="00F30A41" w:rsidP="00F30A41">
      <w:pPr>
        <w:pStyle w:val="NormalWeb"/>
      </w:pPr>
      <w:r w:rsidRPr="0058570B">
        <w:t>Thanks for catching this oversight.  The indicated lines have been re-worded as requested.</w:t>
      </w:r>
    </w:p>
    <w:p w14:paraId="22C2528E" w14:textId="77777777" w:rsidR="00F30A41" w:rsidRPr="0058570B" w:rsidRDefault="00F30A41" w:rsidP="00F30A41">
      <w:pPr>
        <w:pStyle w:val="NormalWeb"/>
        <w:rPr>
          <w:b/>
          <w:bCs/>
        </w:rPr>
      </w:pPr>
      <w:r w:rsidRPr="0058570B">
        <w:rPr>
          <w:b/>
          <w:bCs/>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3E5CD75" w14:textId="526373A2" w:rsidR="00F30A41" w:rsidRPr="00823920" w:rsidRDefault="00F30A41" w:rsidP="00F30A41">
      <w:pPr>
        <w:pStyle w:val="NormalWeb"/>
        <w:rPr>
          <w:color w:val="0070C0"/>
        </w:rPr>
      </w:pPr>
      <w:r w:rsidRPr="0058570B">
        <w:t>All relevant sections have been changed to imperative tense, and other suggestions are included in “Note” section</w:t>
      </w:r>
      <w:r w:rsidR="00B22850" w:rsidRPr="0058570B">
        <w:t>s</w:t>
      </w:r>
      <w:r w:rsidRPr="0058570B">
        <w:t>.</w:t>
      </w:r>
      <w:r w:rsidRPr="00823920">
        <w:rPr>
          <w:color w:val="0070C0"/>
        </w:rPr>
        <w:t xml:space="preserve">  </w:t>
      </w:r>
    </w:p>
    <w:p w14:paraId="7207B9FF" w14:textId="77777777" w:rsidR="00F30A41" w:rsidRPr="0058570B" w:rsidRDefault="00F30A41" w:rsidP="00F30A41">
      <w:pPr>
        <w:pStyle w:val="NormalWeb"/>
        <w:rPr>
          <w:b/>
          <w:bCs/>
        </w:rPr>
      </w:pPr>
      <w:r>
        <w:br/>
      </w:r>
      <w:r w:rsidRPr="0058570B">
        <w:rPr>
          <w:b/>
          <w:bCs/>
        </w:rPr>
        <w:t xml:space="preserve">6. In the </w:t>
      </w:r>
      <w:proofErr w:type="spellStart"/>
      <w:r w:rsidRPr="0058570B">
        <w:rPr>
          <w:b/>
          <w:bCs/>
        </w:rPr>
        <w:t>JoVE</w:t>
      </w:r>
      <w:proofErr w:type="spellEnd"/>
      <w:r w:rsidRPr="0058570B">
        <w:rPr>
          <w:b/>
          <w:bCs/>
        </w:rPr>
        <w:t xml:space="preserve"> Protocol format, “Notes” should be concise and used sparingly. They should only be used to provide extraneous details, optional steps, or recommendations that are not critical to a step. Any text that provides details about how to perform a </w:t>
      </w:r>
      <w:proofErr w:type="gramStart"/>
      <w:r w:rsidRPr="0058570B">
        <w:rPr>
          <w:b/>
          <w:bCs/>
        </w:rPr>
        <w:t>particular step</w:t>
      </w:r>
      <w:proofErr w:type="gramEnd"/>
      <w:r w:rsidRPr="0058570B">
        <w:rPr>
          <w:b/>
          <w:bCs/>
        </w:rPr>
        <w:t xml:space="preserve"> should either be included in the step itself or added as a sub-step.</w:t>
      </w:r>
    </w:p>
    <w:p w14:paraId="2D776A31" w14:textId="41E69CB3" w:rsidR="00F30A41" w:rsidRPr="0058570B" w:rsidRDefault="00F30A41" w:rsidP="00F30A41">
      <w:pPr>
        <w:pStyle w:val="NormalWeb"/>
      </w:pPr>
      <w:r w:rsidRPr="0058570B">
        <w:t xml:space="preserve">Thank you for the information.  The information in </w:t>
      </w:r>
      <w:r w:rsidR="00B1407F" w:rsidRPr="0058570B">
        <w:t xml:space="preserve">the </w:t>
      </w:r>
      <w:r w:rsidRPr="0058570B">
        <w:t>steps and notes section has been evaluated and appropriate adjustments made.</w:t>
      </w:r>
    </w:p>
    <w:p w14:paraId="5931ABB2" w14:textId="77777777" w:rsidR="00F30A41" w:rsidRPr="0058570B" w:rsidRDefault="00F30A41" w:rsidP="00F30A41">
      <w:pPr>
        <w:pStyle w:val="NormalWeb"/>
        <w:rPr>
          <w:b/>
          <w:bCs/>
          <w:color w:val="FF0000"/>
        </w:rPr>
      </w:pPr>
      <w:r>
        <w:br/>
      </w:r>
      <w:r w:rsidRPr="0058570B">
        <w:rPr>
          <w:b/>
          <w:bCs/>
        </w:rPr>
        <w:t>7. The Protocol should contain only action items that direct the reader to do something.</w:t>
      </w:r>
      <w:r w:rsidRPr="0058570B">
        <w:rPr>
          <w:b/>
          <w:bCs/>
        </w:rPr>
        <w:br/>
      </w:r>
    </w:p>
    <w:p w14:paraId="6194B9F5" w14:textId="074B811D" w:rsidR="00F30A41" w:rsidRPr="0058570B" w:rsidRDefault="00B1407F" w:rsidP="00F30A41">
      <w:pPr>
        <w:pStyle w:val="NormalWeb"/>
      </w:pPr>
      <w:r w:rsidRPr="0058570B">
        <w:t xml:space="preserve">The </w:t>
      </w:r>
      <w:r w:rsidR="00F30A41" w:rsidRPr="0058570B">
        <w:t xml:space="preserve">Protocol </w:t>
      </w:r>
      <w:r w:rsidRPr="0058570B">
        <w:t xml:space="preserve">description has been </w:t>
      </w:r>
      <w:r w:rsidR="00F30A41" w:rsidRPr="0058570B">
        <w:t>changed as requested.</w:t>
      </w:r>
    </w:p>
    <w:p w14:paraId="21AED43B" w14:textId="77777777" w:rsidR="00F30A41" w:rsidRDefault="00F30A41" w:rsidP="00F30A41">
      <w:pPr>
        <w:pStyle w:val="NormalWeb"/>
      </w:pPr>
    </w:p>
    <w:p w14:paraId="4B10A84F" w14:textId="77777777" w:rsidR="00F30A41" w:rsidRPr="0058570B" w:rsidRDefault="00F30A41" w:rsidP="00F30A41">
      <w:pPr>
        <w:pStyle w:val="NormalWeb"/>
        <w:rPr>
          <w:b/>
          <w:bCs/>
        </w:rPr>
      </w:pPr>
      <w:r w:rsidRPr="0058570B">
        <w:rPr>
          <w:b/>
          <w:bCs/>
        </w:rPr>
        <w:t>8. The Protocol should be made up almost entirely of discrete steps without large paragraphs of text between sections. The Protocol should be made up almost entirely of discrete steps without large paragraphs of text between sections.</w:t>
      </w:r>
    </w:p>
    <w:p w14:paraId="5915C679" w14:textId="77777777" w:rsidR="00F30A41" w:rsidRPr="0058570B" w:rsidRDefault="00F30A41" w:rsidP="00F30A41">
      <w:pPr>
        <w:pStyle w:val="NormalWeb"/>
      </w:pPr>
      <w:r w:rsidRPr="0058570B">
        <w:lastRenderedPageBreak/>
        <w:t>Any large paragraphs between steps have been removed.</w:t>
      </w:r>
    </w:p>
    <w:p w14:paraId="336BFFC0" w14:textId="77777777" w:rsidR="00F30A41" w:rsidRPr="0058570B" w:rsidRDefault="00F30A41" w:rsidP="00F30A41">
      <w:pPr>
        <w:pStyle w:val="NormalWeb"/>
        <w:rPr>
          <w:b/>
          <w:bCs/>
        </w:rPr>
      </w:pPr>
      <w:r>
        <w:br/>
      </w:r>
      <w:r w:rsidRPr="0058570B">
        <w:rPr>
          <w:b/>
          <w:bCs/>
        </w:rPr>
        <w:t>9. Please ensure you answer the “how” question, i.e., how is the step performed?</w:t>
      </w:r>
    </w:p>
    <w:p w14:paraId="513F42E3" w14:textId="77777777" w:rsidR="00F30A41" w:rsidRPr="0058570B" w:rsidRDefault="00F30A41" w:rsidP="00F30A41">
      <w:pPr>
        <w:pStyle w:val="NormalWeb"/>
      </w:pPr>
      <w:r w:rsidRPr="0058570B">
        <w:t>Individual steps evaluated and adjusted as necessary.</w:t>
      </w:r>
    </w:p>
    <w:p w14:paraId="02F5EC04" w14:textId="77777777" w:rsidR="00F30A41" w:rsidRPr="0058570B" w:rsidRDefault="00F30A41" w:rsidP="00F30A41">
      <w:pPr>
        <w:pStyle w:val="NormalWeb"/>
        <w:rPr>
          <w:b/>
          <w:bCs/>
        </w:rPr>
      </w:pPr>
      <w:r>
        <w:br/>
      </w:r>
      <w:r w:rsidRPr="0058570B">
        <w:rPr>
          <w:b/>
          <w:bCs/>
        </w:rPr>
        <w:t>10. 1: Please use imperative tense throughout. All equipment, materials, reagents can be moved to the table of materials and need not be listed in the protocol.</w:t>
      </w:r>
    </w:p>
    <w:p w14:paraId="2F6BF7FF" w14:textId="655B8EA4" w:rsidR="00F30A41" w:rsidRPr="0058570B" w:rsidRDefault="00F30A41" w:rsidP="00F30A41">
      <w:pPr>
        <w:pStyle w:val="NormalWeb"/>
      </w:pPr>
      <w:r w:rsidRPr="0058570B">
        <w:t xml:space="preserve">Any non-imperative tense steps have been revised according to </w:t>
      </w:r>
      <w:r w:rsidR="0058570B" w:rsidRPr="0058570B">
        <w:t xml:space="preserve">instructions.  </w:t>
      </w:r>
    </w:p>
    <w:p w14:paraId="236D8F65" w14:textId="77777777" w:rsidR="0058570B" w:rsidRDefault="00F30A41" w:rsidP="00F30A41">
      <w:pPr>
        <w:pStyle w:val="NormalWeb"/>
        <w:rPr>
          <w:b/>
          <w:bCs/>
        </w:rPr>
      </w:pPr>
      <w:r>
        <w:br/>
      </w:r>
      <w:r w:rsidRPr="0058570B">
        <w:rPr>
          <w:b/>
          <w:bCs/>
        </w:rPr>
        <w:t>11. 2.4: Do you use iodine-based scrub as well?</w:t>
      </w:r>
    </w:p>
    <w:p w14:paraId="49A7E174" w14:textId="4189AB26" w:rsidR="00F30A41" w:rsidRPr="0058570B" w:rsidRDefault="0058570B" w:rsidP="00F30A41">
      <w:pPr>
        <w:pStyle w:val="NormalWeb"/>
        <w:rPr>
          <w:color w:val="FF0000"/>
        </w:rPr>
      </w:pPr>
      <w:r w:rsidRPr="0058570B">
        <w:t>Iodine-based scrub was not used for these acute experiments.</w:t>
      </w:r>
      <w:r w:rsidRPr="0058570B">
        <w:rPr>
          <w:color w:val="FF0000"/>
        </w:rPr>
        <w:t xml:space="preserve"> </w:t>
      </w:r>
    </w:p>
    <w:p w14:paraId="488102B8" w14:textId="77777777" w:rsidR="00F30A41" w:rsidRPr="00D86866" w:rsidRDefault="00F30A41" w:rsidP="00F30A41">
      <w:pPr>
        <w:pStyle w:val="NormalWeb"/>
        <w:rPr>
          <w:b/>
          <w:bCs/>
        </w:rPr>
      </w:pPr>
      <w:r>
        <w:br/>
      </w:r>
      <w:r w:rsidRPr="00D86866">
        <w:rPr>
          <w:b/>
          <w:bCs/>
        </w:rPr>
        <w:t>12. 2.8: This is important for filming, please describe the action in brief.</w:t>
      </w:r>
    </w:p>
    <w:p w14:paraId="1852360C" w14:textId="176EE627" w:rsidR="00F30A41" w:rsidRPr="0058570B" w:rsidRDefault="00CC5AC0" w:rsidP="00F30A41">
      <w:pPr>
        <w:pStyle w:val="NormalWeb"/>
      </w:pPr>
      <w:r w:rsidRPr="00D86866">
        <w:t xml:space="preserve">The </w:t>
      </w:r>
      <w:r w:rsidR="00E83BDA" w:rsidRPr="00D86866">
        <w:t xml:space="preserve">description of the </w:t>
      </w:r>
      <w:r w:rsidR="00BA15E5" w:rsidRPr="00D86866">
        <w:t>femoral artery cannulation</w:t>
      </w:r>
      <w:r w:rsidR="00E83BDA" w:rsidRPr="00D86866">
        <w:t>s</w:t>
      </w:r>
      <w:r w:rsidR="00BA15E5" w:rsidRPr="00D86866">
        <w:t xml:space="preserve"> </w:t>
      </w:r>
      <w:r w:rsidR="00BA15E5" w:rsidRPr="00D86866">
        <w:rPr>
          <w:b/>
          <w:bCs/>
        </w:rPr>
        <w:t>(</w:t>
      </w:r>
      <w:r w:rsidR="00457465" w:rsidRPr="00D86866">
        <w:rPr>
          <w:b/>
          <w:bCs/>
        </w:rPr>
        <w:t xml:space="preserve">Steps </w:t>
      </w:r>
      <w:r w:rsidR="00BA15E5" w:rsidRPr="00D86866">
        <w:rPr>
          <w:b/>
          <w:bCs/>
        </w:rPr>
        <w:t>2.8</w:t>
      </w:r>
      <w:r w:rsidR="00457465" w:rsidRPr="00D86866">
        <w:rPr>
          <w:b/>
          <w:bCs/>
        </w:rPr>
        <w:t>-2.12</w:t>
      </w:r>
      <w:r w:rsidR="00BA15E5" w:rsidRPr="00D86866">
        <w:rPr>
          <w:b/>
          <w:bCs/>
        </w:rPr>
        <w:t>)</w:t>
      </w:r>
      <w:r w:rsidR="00BA15E5" w:rsidRPr="00D86866">
        <w:t xml:space="preserve"> ha</w:t>
      </w:r>
      <w:r w:rsidR="00E83BDA" w:rsidRPr="00D86866">
        <w:t>s</w:t>
      </w:r>
      <w:r w:rsidR="00BA15E5" w:rsidRPr="00D86866">
        <w:t xml:space="preserve"> been modified as requested, and the revised manuscript is substantially improved as a result.</w:t>
      </w:r>
      <w:r w:rsidR="00BA15E5" w:rsidRPr="0058570B">
        <w:t xml:space="preserve">  </w:t>
      </w:r>
    </w:p>
    <w:p w14:paraId="24F01EBC" w14:textId="56C0921B" w:rsidR="00F30A41" w:rsidRPr="001575EA" w:rsidRDefault="00F30A41" w:rsidP="00F30A41">
      <w:pPr>
        <w:pStyle w:val="NormalWeb"/>
        <w:rPr>
          <w:b/>
          <w:bCs/>
        </w:rPr>
      </w:pPr>
      <w:r>
        <w:br/>
      </w:r>
      <w:r w:rsidRPr="001575EA">
        <w:rPr>
          <w:b/>
          <w:bCs/>
        </w:rPr>
        <w:t xml:space="preserve">13. 2.9: Size of the suture used? Please include post-operative care as well.  </w:t>
      </w:r>
    </w:p>
    <w:p w14:paraId="2AD7EADD" w14:textId="2775FA5E" w:rsidR="00A948F9" w:rsidRPr="001575EA" w:rsidRDefault="00A948F9" w:rsidP="00F30A41">
      <w:pPr>
        <w:pStyle w:val="NormalWeb"/>
        <w:rPr>
          <w:bCs/>
        </w:rPr>
      </w:pPr>
      <w:r w:rsidRPr="001575EA">
        <w:rPr>
          <w:bCs/>
        </w:rPr>
        <w:t>3-0 braided black silk suture</w:t>
      </w:r>
      <w:r w:rsidR="006E6BB2" w:rsidRPr="001575EA">
        <w:rPr>
          <w:bCs/>
        </w:rPr>
        <w:t xml:space="preserve"> was used to close the incision.  </w:t>
      </w:r>
      <w:r w:rsidRPr="001575EA">
        <w:rPr>
          <w:bCs/>
        </w:rPr>
        <w:t xml:space="preserve">There is no post-operative care because the animal is euthanized after experiment. </w:t>
      </w:r>
    </w:p>
    <w:p w14:paraId="3859EE96" w14:textId="1BB74AE4" w:rsidR="00F30A41" w:rsidRDefault="00F30A41" w:rsidP="00F30A41">
      <w:pPr>
        <w:pStyle w:val="NormalWeb"/>
        <w:rPr>
          <w:color w:val="FF0000"/>
        </w:rPr>
      </w:pPr>
      <w:r>
        <w:br/>
      </w:r>
      <w:r w:rsidRPr="007373C9">
        <w:rPr>
          <w:b/>
          <w:bCs/>
        </w:rPr>
        <w:t xml:space="preserve">14. 3: There is a missing link between 2 and 3. Do you perform this procedure on the same animal? If yes, include the time. </w:t>
      </w:r>
      <w:r>
        <w:t xml:space="preserve"> </w:t>
      </w:r>
    </w:p>
    <w:p w14:paraId="6D22C336" w14:textId="0A03A7FF" w:rsidR="00F30A41" w:rsidRPr="001575EA" w:rsidRDefault="00F30A41" w:rsidP="00F30A41">
      <w:pPr>
        <w:pStyle w:val="NormalWeb"/>
      </w:pPr>
      <w:r w:rsidRPr="001575EA">
        <w:t>Yes, this is performed on the same animal, approximately 30-45 minutes after starting the catheters.</w:t>
      </w:r>
      <w:r w:rsidR="00A34544">
        <w:t xml:space="preserve">  This point is clarified in the revised Protocol description.</w:t>
      </w:r>
      <w:r w:rsidRPr="001575EA">
        <w:t xml:space="preserve"> </w:t>
      </w:r>
    </w:p>
    <w:p w14:paraId="69A7DCD6" w14:textId="77777777" w:rsidR="00F30A41" w:rsidRPr="00946CAB" w:rsidRDefault="00F30A41" w:rsidP="00F30A41">
      <w:pPr>
        <w:pStyle w:val="NormalWeb"/>
        <w:rPr>
          <w:b/>
          <w:bCs/>
        </w:rPr>
      </w:pPr>
      <w:r>
        <w:br/>
      </w:r>
      <w:r w:rsidRPr="00946CAB">
        <w:rPr>
          <w:b/>
          <w:bCs/>
        </w:rPr>
        <w:t>15. We cannot film anesthesia and euthanasia experiments. Please remove the highlight for these steps.</w:t>
      </w:r>
    </w:p>
    <w:p w14:paraId="67CFDF12" w14:textId="39FA5B97" w:rsidR="00F30A41" w:rsidRPr="00946CAB" w:rsidRDefault="00F30A41" w:rsidP="00F30A41">
      <w:pPr>
        <w:pStyle w:val="NormalWeb"/>
      </w:pPr>
      <w:r w:rsidRPr="00946CAB">
        <w:t>Understood</w:t>
      </w:r>
      <w:r w:rsidR="009C63AC" w:rsidRPr="00946CAB">
        <w:t>—The h</w:t>
      </w:r>
      <w:r w:rsidRPr="00946CAB">
        <w:t xml:space="preserve">ighlight </w:t>
      </w:r>
      <w:r w:rsidR="009C63AC" w:rsidRPr="00946CAB">
        <w:t xml:space="preserve">had been </w:t>
      </w:r>
      <w:r w:rsidRPr="00946CAB">
        <w:t xml:space="preserve">removed </w:t>
      </w:r>
      <w:r w:rsidR="009C63AC" w:rsidRPr="00946CAB">
        <w:t xml:space="preserve">from these steps, </w:t>
      </w:r>
      <w:r w:rsidRPr="00946CAB">
        <w:t>as requested.</w:t>
      </w:r>
    </w:p>
    <w:p w14:paraId="2CADB3DF" w14:textId="77777777" w:rsidR="00F30A41" w:rsidRDefault="00F30A41" w:rsidP="00F30A41">
      <w:pPr>
        <w:pStyle w:val="NormalWeb"/>
      </w:pPr>
      <w:r>
        <w:br/>
        <w:t xml:space="preserve">16. 5: </w:t>
      </w:r>
      <w:r w:rsidRPr="00414D29">
        <w:rPr>
          <w:b/>
          <w:bCs/>
        </w:rPr>
        <w:t>Please include how is this done and use imperative tense throughout</w:t>
      </w:r>
      <w:r>
        <w:t>.</w:t>
      </w:r>
    </w:p>
    <w:p w14:paraId="1EDA2EEE" w14:textId="4E1F96EC" w:rsidR="00F30A41" w:rsidRPr="00946CAB" w:rsidRDefault="00F30A41" w:rsidP="00F30A41">
      <w:pPr>
        <w:pStyle w:val="NormalWeb"/>
      </w:pPr>
      <w:r w:rsidRPr="00946CAB">
        <w:t>T</w:t>
      </w:r>
      <w:r w:rsidR="009C63AC" w:rsidRPr="00946CAB">
        <w:t xml:space="preserve">he text has been </w:t>
      </w:r>
      <w:r w:rsidRPr="00946CAB">
        <w:t>changed as requested.</w:t>
      </w:r>
    </w:p>
    <w:p w14:paraId="4CB4633E" w14:textId="01D36619" w:rsidR="00F30A41" w:rsidRPr="00946CAB" w:rsidRDefault="00F30A41" w:rsidP="00F30A41">
      <w:pPr>
        <w:pStyle w:val="NormalWeb"/>
        <w:rPr>
          <w:b/>
          <w:bCs/>
        </w:rPr>
      </w:pPr>
      <w:r>
        <w:lastRenderedPageBreak/>
        <w:br/>
      </w:r>
      <w:r w:rsidRPr="00946CAB">
        <w:rPr>
          <w:b/>
          <w:bCs/>
        </w:rPr>
        <w:t>17. There is a 10-page limit for the Protocol, but there is a 2.75-page limit for filmable content. Please ensure that the highlight is 2.75 pages or less of the Protocol (including headings and spacing) and identifies the essential steps of the protocol for the video, i.e., the steps that should be visualized to tell the most cohesive story of the Protocol.</w:t>
      </w:r>
    </w:p>
    <w:p w14:paraId="3F501897" w14:textId="3E2D64B8" w:rsidR="00F30A41" w:rsidRPr="00946CAB" w:rsidRDefault="00F30A41" w:rsidP="00F30A41">
      <w:pPr>
        <w:pStyle w:val="NormalWeb"/>
      </w:pPr>
      <w:r w:rsidRPr="00946CAB">
        <w:t xml:space="preserve">Thanks for the </w:t>
      </w:r>
      <w:r w:rsidR="002443B4" w:rsidRPr="00946CAB">
        <w:t>guidance.  The</w:t>
      </w:r>
      <w:r w:rsidR="006D5EEC" w:rsidRPr="00946CAB">
        <w:t xml:space="preserve"> Protocol and highlighted sections for filmable content have been reviewed and modified as requested.  </w:t>
      </w:r>
    </w:p>
    <w:p w14:paraId="7ECC353D" w14:textId="77777777" w:rsidR="00F30A41" w:rsidRPr="00946CAB" w:rsidRDefault="00F30A41" w:rsidP="00F30A41">
      <w:pPr>
        <w:pStyle w:val="NormalWeb"/>
        <w:rPr>
          <w:b/>
          <w:bCs/>
        </w:rPr>
      </w:pPr>
      <w:r>
        <w:br/>
      </w:r>
      <w:r w:rsidRPr="00946CAB">
        <w:rPr>
          <w:b/>
          <w:bCs/>
        </w:rPr>
        <w:t>18. Please describe the result with respect to your experiment, you performed an experiment, how did it help you to conclude what you wanted to and how is it in line with the title.</w:t>
      </w:r>
    </w:p>
    <w:p w14:paraId="7B2363EF" w14:textId="77777777" w:rsidR="00F30A41" w:rsidRPr="00946CAB" w:rsidRDefault="00F30A41" w:rsidP="00F30A41">
      <w:pPr>
        <w:pStyle w:val="NormalWeb"/>
      </w:pPr>
      <w:r w:rsidRPr="00946CAB">
        <w:t>Description and discussion revised and improved as requested.</w:t>
      </w:r>
    </w:p>
    <w:p w14:paraId="17BDD4EB" w14:textId="77777777" w:rsidR="00F30A41" w:rsidRPr="00946CAB" w:rsidRDefault="00F30A41" w:rsidP="00F30A41">
      <w:pPr>
        <w:pStyle w:val="NormalWeb"/>
        <w:rPr>
          <w:b/>
          <w:bCs/>
        </w:rPr>
      </w:pPr>
      <w:r>
        <w:br/>
      </w:r>
      <w:r w:rsidRPr="00946CAB">
        <w:rPr>
          <w:b/>
          <w:bCs/>
        </w:rPr>
        <w:t>19. Please discuss all the figures in the Representative Results. However, for figures showing the experimental set-up, please reference them in the Protocol.</w:t>
      </w:r>
    </w:p>
    <w:p w14:paraId="689DF00B" w14:textId="595229AA" w:rsidR="00F30A41" w:rsidRPr="000139B6" w:rsidRDefault="001466EF" w:rsidP="00F30A41">
      <w:pPr>
        <w:pStyle w:val="NormalWeb"/>
        <w:rPr>
          <w:color w:val="FF0000"/>
        </w:rPr>
      </w:pPr>
      <w:r>
        <w:t xml:space="preserve">Text revised and verified </w:t>
      </w:r>
      <w:r w:rsidR="00F30A41" w:rsidRPr="00946CAB">
        <w:t xml:space="preserve">as </w:t>
      </w:r>
      <w:r>
        <w:t xml:space="preserve">instructed.  </w:t>
      </w:r>
    </w:p>
    <w:p w14:paraId="0E0ECA70" w14:textId="77777777" w:rsidR="00F30A41" w:rsidRPr="00946CAB" w:rsidRDefault="00F30A41" w:rsidP="00F30A41">
      <w:pPr>
        <w:pStyle w:val="NormalWeb"/>
        <w:rPr>
          <w:b/>
          <w:bCs/>
        </w:rPr>
      </w:pPr>
      <w:r>
        <w:br/>
      </w:r>
      <w:r w:rsidRPr="00946CAB">
        <w:rPr>
          <w:b/>
          <w:bCs/>
        </w:rPr>
        <w:t>20.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p>
    <w:p w14:paraId="6878E880" w14:textId="73A71008" w:rsidR="00F30A41" w:rsidRPr="00946CAB" w:rsidRDefault="002443B4" w:rsidP="00F30A41">
      <w:pPr>
        <w:pStyle w:val="NormalWeb"/>
      </w:pPr>
      <w:r w:rsidRPr="00946CAB">
        <w:t xml:space="preserve">The manuscript does not contain any </w:t>
      </w:r>
      <w:r w:rsidR="00F30A41" w:rsidRPr="00946CAB">
        <w:t>figures from previous publications.</w:t>
      </w:r>
    </w:p>
    <w:p w14:paraId="3EECD646" w14:textId="413D299A" w:rsidR="008B17D5" w:rsidRDefault="00F30A41" w:rsidP="00F30A41">
      <w:pPr>
        <w:pStyle w:val="NormalWeb"/>
        <w:rPr>
          <w:b/>
          <w:bCs/>
        </w:rPr>
      </w:pPr>
      <w:r w:rsidRPr="008B17D5">
        <w:rPr>
          <w:b/>
          <w:bCs/>
        </w:rPr>
        <w:t>21. As we are a methods journal, please ensure that the Discussion explicitly covers the following in detail in 3-6 paragraphs with citations:</w:t>
      </w:r>
      <w:r w:rsidRPr="008B17D5">
        <w:rPr>
          <w:b/>
          <w:bCs/>
        </w:rPr>
        <w:br/>
        <w:t>a) Critical steps within the protocol</w:t>
      </w:r>
      <w:r w:rsidRPr="008B17D5">
        <w:rPr>
          <w:b/>
          <w:bCs/>
        </w:rPr>
        <w:br/>
        <w:t>b) Any modifications and troubleshooting of the technique</w:t>
      </w:r>
      <w:r w:rsidRPr="008B17D5">
        <w:rPr>
          <w:b/>
          <w:bCs/>
        </w:rPr>
        <w:br/>
        <w:t>c) Any limitations of the technique</w:t>
      </w:r>
      <w:r w:rsidRPr="008B17D5">
        <w:rPr>
          <w:b/>
          <w:bCs/>
        </w:rPr>
        <w:br/>
        <w:t>d) The significance with respect to existing methods</w:t>
      </w:r>
      <w:r w:rsidRPr="008B17D5">
        <w:rPr>
          <w:b/>
          <w:bCs/>
        </w:rPr>
        <w:br/>
        <w:t>e) Any future applications of the technique</w:t>
      </w:r>
    </w:p>
    <w:p w14:paraId="76D28FAF" w14:textId="77777777" w:rsidR="00CB0884" w:rsidRPr="000139B6" w:rsidRDefault="00CB0884" w:rsidP="00CB0884">
      <w:pPr>
        <w:pStyle w:val="NormalWeb"/>
        <w:rPr>
          <w:color w:val="FF0000"/>
        </w:rPr>
      </w:pPr>
      <w:r>
        <w:t xml:space="preserve">Text revised and verified </w:t>
      </w:r>
      <w:r w:rsidRPr="00946CAB">
        <w:t xml:space="preserve">as </w:t>
      </w:r>
      <w:r>
        <w:t xml:space="preserve">instructed.  </w:t>
      </w:r>
    </w:p>
    <w:p w14:paraId="077D2078" w14:textId="77777777" w:rsidR="00BA20A0" w:rsidRPr="00BA20A0" w:rsidRDefault="00F30A41" w:rsidP="00715BA9">
      <w:pPr>
        <w:pStyle w:val="NormalWeb"/>
        <w:rPr>
          <w:b/>
          <w:bCs/>
        </w:rPr>
      </w:pPr>
      <w:r w:rsidRPr="00BA20A0">
        <w:rPr>
          <w:b/>
          <w:bCs/>
        </w:rPr>
        <w:t>22. Please ensure that the references appear as the following: [</w:t>
      </w:r>
      <w:proofErr w:type="spellStart"/>
      <w:r w:rsidRPr="00BA20A0">
        <w:rPr>
          <w:b/>
          <w:bCs/>
        </w:rPr>
        <w:t>Lastname</w:t>
      </w:r>
      <w:proofErr w:type="spellEnd"/>
      <w:r w:rsidRPr="00BA20A0">
        <w:rPr>
          <w:b/>
          <w:bCs/>
        </w:rPr>
        <w:t xml:space="preserve">, F.I., </w:t>
      </w:r>
      <w:proofErr w:type="spellStart"/>
      <w:r w:rsidRPr="00BA20A0">
        <w:rPr>
          <w:b/>
          <w:bCs/>
        </w:rPr>
        <w:t>LastName</w:t>
      </w:r>
      <w:proofErr w:type="spellEnd"/>
      <w:r w:rsidRPr="00BA20A0">
        <w:rPr>
          <w:b/>
          <w:bCs/>
        </w:rPr>
        <w:t xml:space="preserve">, F.I., </w:t>
      </w:r>
      <w:proofErr w:type="spellStart"/>
      <w:r w:rsidRPr="00BA20A0">
        <w:rPr>
          <w:b/>
          <w:bCs/>
        </w:rPr>
        <w:t>LastName</w:t>
      </w:r>
      <w:proofErr w:type="spellEnd"/>
      <w:r w:rsidRPr="00BA20A0">
        <w:rPr>
          <w:b/>
          <w:bCs/>
        </w:rPr>
        <w:t xml:space="preserve">, F.I. Article Title. Source. Volume (Issue), </w:t>
      </w:r>
      <w:proofErr w:type="spellStart"/>
      <w:r w:rsidRPr="00BA20A0">
        <w:rPr>
          <w:b/>
          <w:bCs/>
        </w:rPr>
        <w:t>FirstPage</w:t>
      </w:r>
      <w:proofErr w:type="spellEnd"/>
      <w:r w:rsidRPr="00BA20A0">
        <w:rPr>
          <w:b/>
          <w:bCs/>
        </w:rPr>
        <w:t xml:space="preserve"> – </w:t>
      </w:r>
      <w:proofErr w:type="spellStart"/>
      <w:r w:rsidRPr="00BA20A0">
        <w:rPr>
          <w:b/>
          <w:bCs/>
        </w:rPr>
        <w:t>LastPage</w:t>
      </w:r>
      <w:proofErr w:type="spellEnd"/>
      <w:r w:rsidRPr="00BA20A0">
        <w:rPr>
          <w:b/>
          <w:bCs/>
        </w:rPr>
        <w:t xml:space="preserve">, (YEAR).] For 6 or more authors, list only the first author then et al. </w:t>
      </w:r>
    </w:p>
    <w:p w14:paraId="305634A4" w14:textId="77777777" w:rsidR="00BA4679" w:rsidRDefault="00BA4679">
      <w:pPr>
        <w:rPr>
          <w:rStyle w:val="Strong"/>
          <w:rFonts w:ascii="Calibri" w:hAnsi="Calibri" w:cs="Calibri"/>
        </w:rPr>
      </w:pPr>
      <w:r>
        <w:rPr>
          <w:rStyle w:val="Strong"/>
        </w:rPr>
        <w:br w:type="page"/>
      </w:r>
    </w:p>
    <w:p w14:paraId="4B67B000" w14:textId="1CA63BF0" w:rsidR="00E97B3A" w:rsidRDefault="00F30A41" w:rsidP="00F30A41">
      <w:pPr>
        <w:pStyle w:val="NormalWeb"/>
      </w:pPr>
      <w:r>
        <w:rPr>
          <w:rStyle w:val="Strong"/>
        </w:rPr>
        <w:lastRenderedPageBreak/>
        <w:t>Reviewers' comments:</w:t>
      </w:r>
      <w:r>
        <w:br/>
      </w:r>
      <w:r>
        <w:rPr>
          <w:b/>
          <w:bCs/>
        </w:rPr>
        <w:t>Reviewer #1:</w:t>
      </w:r>
      <w:r>
        <w:br/>
      </w:r>
      <w:r w:rsidRPr="003505BF">
        <w:rPr>
          <w:b/>
          <w:bCs/>
        </w:rPr>
        <w:t xml:space="preserve">Authors described the detailed method of how to evaluate the cerebral autoregulation, which is demonstrated by the relationship between systemic blood pressure and cerebral blood flow, using laser Doppler flowmetry (LDF) in rats. Cerebral autoregulation is one of the crucial and unique phenomena in the cerebral circulation, and the protocol is carefully described to be able to reproduce the study by other researchers. However, several concerns dampen enthusiasm for the manuscript in the present form. Although authors cited their previous publication, they do not describe how to obtain the lower limit of autoregulation (LLA), which is a key-value to evaluate cerebral autoregulation as well as a key step for the data analysis. Further, the reviewer has serious concern for the use of isoflurane as an anesthesia for the study of cerebral autoregulation. Previous publications have demonstrated that isoflurane causes the loss of cerebral autoregulation in mice (Wang Z et al. Exp Brain Res, 2010, </w:t>
      </w:r>
      <w:proofErr w:type="spellStart"/>
      <w:r w:rsidRPr="003505BF">
        <w:rPr>
          <w:b/>
          <w:bCs/>
        </w:rPr>
        <w:t>Ayata</w:t>
      </w:r>
      <w:proofErr w:type="spellEnd"/>
      <w:r w:rsidRPr="003505BF">
        <w:rPr>
          <w:b/>
          <w:bCs/>
        </w:rPr>
        <w:t xml:space="preserve"> C et al. JCBFM 2004). Authors need to justify the use of isoflurane with scientific foundations. Detailed comments are below.</w:t>
      </w:r>
      <w:r>
        <w:br/>
      </w:r>
    </w:p>
    <w:p w14:paraId="6958B968" w14:textId="271E2B16" w:rsidR="00F30A41" w:rsidRPr="00897965" w:rsidRDefault="00F30A41" w:rsidP="00F30A41">
      <w:pPr>
        <w:pStyle w:val="NormalWeb"/>
        <w:rPr>
          <w:b/>
          <w:bCs/>
        </w:rPr>
      </w:pPr>
      <w:r w:rsidRPr="00897965">
        <w:rPr>
          <w:b/>
          <w:bCs/>
        </w:rPr>
        <w:t>1. Please include animal species (i.e. rats) in the title.</w:t>
      </w:r>
    </w:p>
    <w:p w14:paraId="0BCDC721" w14:textId="07FDFF5E" w:rsidR="00F30A41" w:rsidRPr="00897965" w:rsidRDefault="00E97B3A" w:rsidP="00F30A41">
      <w:pPr>
        <w:pStyle w:val="NormalWeb"/>
      </w:pPr>
      <w:r w:rsidRPr="00897965">
        <w:t xml:space="preserve">Thank you for the excellent </w:t>
      </w:r>
      <w:r w:rsidR="00F30A41" w:rsidRPr="00897965">
        <w:t xml:space="preserve">suggestion!  </w:t>
      </w:r>
      <w:r w:rsidRPr="00897965">
        <w:t>The t</w:t>
      </w:r>
      <w:r w:rsidR="00F30A41" w:rsidRPr="00897965">
        <w:t>itle has been changed accordingly</w:t>
      </w:r>
      <w:r w:rsidRPr="00897965">
        <w:t xml:space="preserve"> to indicate that LDF was being used to evaluate cerebral autoregulation in the rat</w:t>
      </w:r>
      <w:r w:rsidR="00F30A41" w:rsidRPr="00897965">
        <w:t xml:space="preserve">.  </w:t>
      </w:r>
    </w:p>
    <w:p w14:paraId="705CEDD7" w14:textId="0225654A" w:rsidR="00F30A41" w:rsidRPr="00897965" w:rsidRDefault="00F30A41" w:rsidP="00F30A41">
      <w:pPr>
        <w:pStyle w:val="NormalWeb"/>
        <w:rPr>
          <w:b/>
          <w:bCs/>
        </w:rPr>
      </w:pPr>
      <w:r>
        <w:br/>
      </w:r>
      <w:r w:rsidRPr="00897965">
        <w:rPr>
          <w:b/>
          <w:bCs/>
        </w:rPr>
        <w:t xml:space="preserve">2. Introduction; The term "local" autoregulation </w:t>
      </w:r>
      <w:r w:rsidR="00ED2DB0" w:rsidRPr="00897965">
        <w:rPr>
          <w:b/>
          <w:bCs/>
        </w:rPr>
        <w:t xml:space="preserve">is </w:t>
      </w:r>
      <w:r w:rsidRPr="00897965">
        <w:rPr>
          <w:b/>
          <w:bCs/>
        </w:rPr>
        <w:t>not clear (at least for the reviewer) and possibly confuses some readers with the phenomena exhibiting the redistribution of CBF within the brain or the focal change in CBF in a certain part of the brain (e.g. functional hyperemia). The reviewer suggests using just cerebral autoregulation instead of "local" cerebral autoregulation.</w:t>
      </w:r>
    </w:p>
    <w:p w14:paraId="381D3B6E" w14:textId="599CBD55" w:rsidR="00F30A41" w:rsidRPr="00897965" w:rsidRDefault="00F30A41" w:rsidP="00F30A41">
      <w:pPr>
        <w:pStyle w:val="NormalWeb"/>
      </w:pPr>
      <w:r w:rsidRPr="00897965">
        <w:t xml:space="preserve">Thank you for the comment and </w:t>
      </w:r>
      <w:r w:rsidR="00897965" w:rsidRPr="00897965">
        <w:t xml:space="preserve">for </w:t>
      </w:r>
      <w:r w:rsidRPr="00897965">
        <w:t>the helpful suggestion.  We have clarified the text accordingly</w:t>
      </w:r>
      <w:r w:rsidR="00ED2DB0" w:rsidRPr="00897965">
        <w:t xml:space="preserve"> and are using cerebral autoregulation</w:t>
      </w:r>
      <w:r w:rsidR="000F0CB1" w:rsidRPr="00897965">
        <w:t xml:space="preserve"> throughout the manuscript</w:t>
      </w:r>
      <w:r w:rsidR="00ED2DB0" w:rsidRPr="00897965">
        <w:t xml:space="preserve">, rather than </w:t>
      </w:r>
      <w:r w:rsidR="000F0CB1" w:rsidRPr="00897965">
        <w:t>“</w:t>
      </w:r>
      <w:r w:rsidR="00ED2DB0" w:rsidRPr="00897965">
        <w:t>local cerebral</w:t>
      </w:r>
      <w:r w:rsidR="00560764">
        <w:t xml:space="preserve"> </w:t>
      </w:r>
      <w:r w:rsidR="00ED2DB0" w:rsidRPr="00897965">
        <w:t>autoregulation</w:t>
      </w:r>
      <w:r w:rsidR="007719C9" w:rsidRPr="00897965">
        <w:t>.</w:t>
      </w:r>
      <w:r w:rsidR="000F0CB1" w:rsidRPr="00897965">
        <w:t>”</w:t>
      </w:r>
      <w:r w:rsidR="00C43EA3" w:rsidRPr="00897965">
        <w:t xml:space="preserve">  The </w:t>
      </w:r>
      <w:r w:rsidRPr="00897965">
        <w:t xml:space="preserve">revised version </w:t>
      </w:r>
      <w:r w:rsidR="000F0CB1" w:rsidRPr="00897965">
        <w:t xml:space="preserve">using the more precise terminology </w:t>
      </w:r>
      <w:r w:rsidRPr="00897965">
        <w:t xml:space="preserve">is </w:t>
      </w:r>
      <w:r w:rsidR="00560764">
        <w:t xml:space="preserve">clearly </w:t>
      </w:r>
      <w:r w:rsidRPr="00897965">
        <w:t>improved from the original</w:t>
      </w:r>
      <w:r w:rsidR="00560764">
        <w:t xml:space="preserve"> version</w:t>
      </w:r>
      <w:r w:rsidRPr="00897965">
        <w:t xml:space="preserve">.   </w:t>
      </w:r>
    </w:p>
    <w:p w14:paraId="547DBB35" w14:textId="77777777" w:rsidR="00F30A41" w:rsidRPr="00897965" w:rsidRDefault="00F30A41" w:rsidP="00F30A41">
      <w:pPr>
        <w:pStyle w:val="NormalWeb"/>
        <w:rPr>
          <w:b/>
          <w:bCs/>
        </w:rPr>
      </w:pPr>
      <w:r>
        <w:br/>
      </w:r>
      <w:r w:rsidRPr="00897965">
        <w:rPr>
          <w:b/>
          <w:bCs/>
        </w:rPr>
        <w:t xml:space="preserve">3. Introduction; Cerebral autoregulation does not solely rely on the change in cerebral arterial diameter, but also other factors such as heart rate, blood velocity, microcirculatory resistance, and perfusion pressure also play a role in the maintenance of the total cerebral blood flow/volume constant in the brain over the range of physiological systemic </w:t>
      </w:r>
      <w:r w:rsidRPr="00D86866">
        <w:rPr>
          <w:b/>
          <w:bCs/>
        </w:rPr>
        <w:t>blood pressure. Please include this point in the introduction.</w:t>
      </w:r>
      <w:bookmarkStart w:id="0" w:name="_GoBack"/>
      <w:bookmarkEnd w:id="0"/>
    </w:p>
    <w:p w14:paraId="7683CEB2" w14:textId="37E1B85E" w:rsidR="00F30A41" w:rsidRPr="00F64B82" w:rsidRDefault="00F30A41" w:rsidP="00F30A41">
      <w:pPr>
        <w:pStyle w:val="NormalWeb"/>
      </w:pPr>
      <w:r w:rsidRPr="00F64B82">
        <w:t>Th</w:t>
      </w:r>
      <w:r w:rsidR="00886D68" w:rsidRPr="00F64B82">
        <w:t>ank you for the inciteful comment.  Th</w:t>
      </w:r>
      <w:r w:rsidRPr="00F64B82">
        <w:t xml:space="preserve">e reviewer is correct.  We have clarified this issue in the </w:t>
      </w:r>
      <w:r w:rsidR="00F64B82" w:rsidRPr="00F64B82">
        <w:t xml:space="preserve">first paragraph of the </w:t>
      </w:r>
      <w:r w:rsidRPr="00F64B82">
        <w:t xml:space="preserve">revised introduction and believe that the current description is much more accurate and comprehensive.  Thank you </w:t>
      </w:r>
      <w:r w:rsidR="00D46E1F" w:rsidRPr="00F64B82">
        <w:t xml:space="preserve">once again </w:t>
      </w:r>
      <w:r w:rsidRPr="00F64B82">
        <w:t xml:space="preserve">for the helpful suggestion. </w:t>
      </w:r>
    </w:p>
    <w:p w14:paraId="399D78D4" w14:textId="5B47C1B0" w:rsidR="00F30A41" w:rsidRPr="007828D4" w:rsidRDefault="00F30A41" w:rsidP="00F30A41">
      <w:pPr>
        <w:pStyle w:val="NormalWeb"/>
        <w:rPr>
          <w:b/>
          <w:bCs/>
        </w:rPr>
      </w:pPr>
      <w:r w:rsidRPr="00F64B82">
        <w:br/>
      </w:r>
      <w:r w:rsidRPr="007828D4">
        <w:rPr>
          <w:b/>
          <w:bCs/>
        </w:rPr>
        <w:t xml:space="preserve">4. Protocol 2.2; Isoflurane is a strong vasodilator (Jensen NF et al. Anesthesiology, 1992) and known to cause cardiovascular suppression (Avram MJ et al. Anesthesiology, 2000) and loss of cerebral autoregulation (Wang Z et al. Exp Brain Res, 2010, </w:t>
      </w:r>
      <w:proofErr w:type="spellStart"/>
      <w:r w:rsidRPr="007828D4">
        <w:rPr>
          <w:b/>
          <w:bCs/>
        </w:rPr>
        <w:t>Ayata</w:t>
      </w:r>
      <w:proofErr w:type="spellEnd"/>
      <w:r w:rsidRPr="007828D4">
        <w:rPr>
          <w:b/>
          <w:bCs/>
        </w:rPr>
        <w:t xml:space="preserve"> C et al. JCBFM 2004). Some researchers </w:t>
      </w:r>
      <w:r w:rsidRPr="007828D4">
        <w:rPr>
          <w:b/>
          <w:bCs/>
        </w:rPr>
        <w:lastRenderedPageBreak/>
        <w:t>prefer to use alpha-chloralose (</w:t>
      </w:r>
      <w:proofErr w:type="spellStart"/>
      <w:r w:rsidRPr="007828D4">
        <w:rPr>
          <w:b/>
          <w:bCs/>
        </w:rPr>
        <w:t>Ayata</w:t>
      </w:r>
      <w:proofErr w:type="spellEnd"/>
      <w:r w:rsidRPr="007828D4">
        <w:rPr>
          <w:b/>
          <w:bCs/>
        </w:rPr>
        <w:t xml:space="preserve"> C et al. JCBFM 2004) or the combination of alpha-chloralose and urethane (</w:t>
      </w:r>
      <w:proofErr w:type="spellStart"/>
      <w:r w:rsidRPr="007828D4">
        <w:rPr>
          <w:b/>
          <w:bCs/>
        </w:rPr>
        <w:t>Niwa</w:t>
      </w:r>
      <w:proofErr w:type="spellEnd"/>
      <w:r w:rsidRPr="007828D4">
        <w:rPr>
          <w:b/>
          <w:bCs/>
        </w:rPr>
        <w:t xml:space="preserve"> et al. Am J </w:t>
      </w:r>
      <w:proofErr w:type="spellStart"/>
      <w:r w:rsidRPr="007828D4">
        <w:rPr>
          <w:b/>
          <w:bCs/>
        </w:rPr>
        <w:t>Physiol</w:t>
      </w:r>
      <w:proofErr w:type="spellEnd"/>
      <w:r w:rsidRPr="007828D4">
        <w:rPr>
          <w:b/>
          <w:bCs/>
        </w:rPr>
        <w:t xml:space="preserve">, 2002) for the studies of cerebral autoregulation. Please provide the evidence(s) that isoflurane does not affect cerebral autoregulation in rats or justify why authors chose to use isoflurane for the study.  </w:t>
      </w:r>
    </w:p>
    <w:p w14:paraId="268D8339" w14:textId="66BD849C" w:rsidR="00316460" w:rsidRPr="007828D4" w:rsidRDefault="00051B39" w:rsidP="00316460">
      <w:pPr>
        <w:rPr>
          <w:rFonts w:eastAsia="Times New Roman"/>
        </w:rPr>
      </w:pPr>
      <w:r w:rsidRPr="007828D4">
        <w:rPr>
          <w:rFonts w:eastAsia="Times New Roman"/>
        </w:rPr>
        <w:t>Historically, we have been using Nembutal for all our experiments.  However, s</w:t>
      </w:r>
      <w:r w:rsidR="00316460" w:rsidRPr="007828D4">
        <w:rPr>
          <w:rFonts w:eastAsia="Times New Roman"/>
        </w:rPr>
        <w:t>everal manufacturers dropped out</w:t>
      </w:r>
      <w:r w:rsidR="00DC4611">
        <w:rPr>
          <w:rFonts w:eastAsia="Times New Roman"/>
        </w:rPr>
        <w:t>,</w:t>
      </w:r>
      <w:r w:rsidR="00316460" w:rsidRPr="007828D4">
        <w:rPr>
          <w:rFonts w:eastAsia="Times New Roman"/>
        </w:rPr>
        <w:t xml:space="preserve"> leaving only one</w:t>
      </w:r>
      <w:r w:rsidR="00DC4611">
        <w:rPr>
          <w:rFonts w:eastAsia="Times New Roman"/>
        </w:rPr>
        <w:t xml:space="preserve">.  That company </w:t>
      </w:r>
      <w:r w:rsidR="00FC7726" w:rsidRPr="007828D4">
        <w:rPr>
          <w:rFonts w:eastAsia="Times New Roman"/>
        </w:rPr>
        <w:t xml:space="preserve">increased their prices to unaffordable levels.  </w:t>
      </w:r>
      <w:r w:rsidR="00316460" w:rsidRPr="007828D4">
        <w:rPr>
          <w:rFonts w:eastAsia="Times New Roman"/>
        </w:rPr>
        <w:t xml:space="preserve">Part of the rationale for </w:t>
      </w:r>
      <w:r w:rsidR="00FC7726" w:rsidRPr="007828D4">
        <w:rPr>
          <w:rFonts w:eastAsia="Times New Roman"/>
        </w:rPr>
        <w:t xml:space="preserve">many investigators </w:t>
      </w:r>
      <w:r w:rsidR="00451523" w:rsidRPr="007828D4">
        <w:rPr>
          <w:rFonts w:eastAsia="Times New Roman"/>
        </w:rPr>
        <w:t xml:space="preserve">at MCW </w:t>
      </w:r>
      <w:r w:rsidR="00316460" w:rsidRPr="007828D4">
        <w:rPr>
          <w:rFonts w:eastAsia="Times New Roman"/>
        </w:rPr>
        <w:t xml:space="preserve">switching to isoflurane from pentobarbital (and other injectables like ketamine/xylazine) has to do with the ability to maintain anesthesia for only </w:t>
      </w:r>
      <w:proofErr w:type="gramStart"/>
      <w:r w:rsidR="00316460" w:rsidRPr="007828D4">
        <w:rPr>
          <w:rFonts w:eastAsia="Times New Roman"/>
        </w:rPr>
        <w:t>as long as</w:t>
      </w:r>
      <w:proofErr w:type="gramEnd"/>
      <w:r w:rsidR="00316460" w:rsidRPr="007828D4">
        <w:rPr>
          <w:rFonts w:eastAsia="Times New Roman"/>
        </w:rPr>
        <w:t xml:space="preserve"> </w:t>
      </w:r>
      <w:r w:rsidR="00977DE0" w:rsidRPr="007828D4">
        <w:rPr>
          <w:rFonts w:eastAsia="Times New Roman"/>
        </w:rPr>
        <w:t xml:space="preserve">needed </w:t>
      </w:r>
      <w:r w:rsidR="00316460" w:rsidRPr="007828D4">
        <w:rPr>
          <w:rFonts w:eastAsia="Times New Roman"/>
        </w:rPr>
        <w:t>and the relatively rapid recovery.</w:t>
      </w:r>
      <w:r w:rsidR="00451523" w:rsidRPr="007828D4">
        <w:rPr>
          <w:rFonts w:eastAsia="Times New Roman"/>
        </w:rPr>
        <w:t xml:space="preserve">  While </w:t>
      </w:r>
      <w:r w:rsidR="004F12BB" w:rsidRPr="007828D4">
        <w:rPr>
          <w:rFonts w:eastAsia="Times New Roman"/>
        </w:rPr>
        <w:t xml:space="preserve">cerebral autoregulation was maintained in </w:t>
      </w:r>
      <w:r w:rsidR="00487CD8">
        <w:rPr>
          <w:rFonts w:eastAsia="Times New Roman"/>
        </w:rPr>
        <w:t xml:space="preserve">the present study and in </w:t>
      </w:r>
      <w:r w:rsidR="00451523" w:rsidRPr="007828D4">
        <w:rPr>
          <w:rFonts w:eastAsia="Times New Roman"/>
        </w:rPr>
        <w:t xml:space="preserve">our previous autoregulation paper in rats </w:t>
      </w:r>
      <w:r w:rsidR="004F12BB" w:rsidRPr="007828D4">
        <w:rPr>
          <w:rFonts w:eastAsia="Times New Roman"/>
        </w:rPr>
        <w:t xml:space="preserve">(and </w:t>
      </w:r>
      <w:r w:rsidR="00487CD8">
        <w:rPr>
          <w:rFonts w:eastAsia="Times New Roman"/>
        </w:rPr>
        <w:t xml:space="preserve">was </w:t>
      </w:r>
      <w:r w:rsidR="004F12BB" w:rsidRPr="007828D4">
        <w:rPr>
          <w:rFonts w:eastAsia="Times New Roman"/>
        </w:rPr>
        <w:t xml:space="preserve">consistent with known effects of high salt diet on cerebral arteries and arterioles), your point is well </w:t>
      </w:r>
      <w:r w:rsidR="004C76C9" w:rsidRPr="007828D4">
        <w:rPr>
          <w:rFonts w:eastAsia="Times New Roman"/>
        </w:rPr>
        <w:t>taken,</w:t>
      </w:r>
      <w:r w:rsidR="00F60696">
        <w:rPr>
          <w:rFonts w:eastAsia="Times New Roman"/>
        </w:rPr>
        <w:t xml:space="preserve"> and your advice is extremely valuable as we go forward</w:t>
      </w:r>
      <w:r w:rsidR="004F12BB" w:rsidRPr="007828D4">
        <w:rPr>
          <w:rFonts w:eastAsia="Times New Roman"/>
        </w:rPr>
        <w:t xml:space="preserve">.  We have addressed these issues in the revised discussion and </w:t>
      </w:r>
      <w:r w:rsidR="004C76C9">
        <w:rPr>
          <w:rFonts w:eastAsia="Times New Roman"/>
        </w:rPr>
        <w:t xml:space="preserve">have </w:t>
      </w:r>
      <w:r w:rsidR="004F12BB" w:rsidRPr="007828D4">
        <w:rPr>
          <w:rFonts w:eastAsia="Times New Roman"/>
        </w:rPr>
        <w:t>included reference ci</w:t>
      </w:r>
      <w:r w:rsidR="00602C94" w:rsidRPr="007828D4">
        <w:rPr>
          <w:rFonts w:eastAsia="Times New Roman"/>
        </w:rPr>
        <w:t>tations addressing the important points that you raised</w:t>
      </w:r>
      <w:r w:rsidR="00F817E9">
        <w:rPr>
          <w:rFonts w:eastAsia="Times New Roman"/>
        </w:rPr>
        <w:t xml:space="preserve"> (second paragraph of the revised discussion)</w:t>
      </w:r>
      <w:r w:rsidR="00602C94" w:rsidRPr="007828D4">
        <w:rPr>
          <w:rFonts w:eastAsia="Times New Roman"/>
        </w:rPr>
        <w:t xml:space="preserve">.  </w:t>
      </w:r>
      <w:r w:rsidR="00586C8D" w:rsidRPr="007828D4">
        <w:rPr>
          <w:rFonts w:eastAsia="Times New Roman"/>
        </w:rPr>
        <w:t xml:space="preserve">Thank you </w:t>
      </w:r>
      <w:r w:rsidR="004C76C9">
        <w:rPr>
          <w:rFonts w:eastAsia="Times New Roman"/>
        </w:rPr>
        <w:t xml:space="preserve">once again </w:t>
      </w:r>
      <w:r w:rsidR="00586C8D" w:rsidRPr="007828D4">
        <w:rPr>
          <w:rFonts w:eastAsia="Times New Roman"/>
        </w:rPr>
        <w:t xml:space="preserve">for the very </w:t>
      </w:r>
      <w:r w:rsidR="00D10AFB">
        <w:rPr>
          <w:rFonts w:eastAsia="Times New Roman"/>
        </w:rPr>
        <w:t xml:space="preserve">helpful and </w:t>
      </w:r>
      <w:r w:rsidR="00586C8D" w:rsidRPr="007828D4">
        <w:rPr>
          <w:rFonts w:eastAsia="Times New Roman"/>
        </w:rPr>
        <w:t xml:space="preserve">important information.  </w:t>
      </w:r>
    </w:p>
    <w:p w14:paraId="693121B9" w14:textId="107B3286" w:rsidR="00F30A41" w:rsidRPr="00F434C4" w:rsidRDefault="00F30A41" w:rsidP="00F30A41">
      <w:pPr>
        <w:pStyle w:val="NormalWeb"/>
        <w:rPr>
          <w:b/>
          <w:bCs/>
        </w:rPr>
      </w:pPr>
      <w:r>
        <w:br/>
      </w:r>
      <w:r w:rsidRPr="00952C5D">
        <w:rPr>
          <w:b/>
          <w:bCs/>
        </w:rPr>
        <w:t xml:space="preserve">5. Protocol 3.2; Does silver nitrate, which "can be used to control bleeding", itself have any effects on the mechanisms of cerebral autoregulation (e.g. endothelial function, smooth muscle contractility, and neuronal activity/viability)?  </w:t>
      </w:r>
    </w:p>
    <w:p w14:paraId="7C41175F" w14:textId="2FF146ED" w:rsidR="004A7B9C" w:rsidRPr="00761785" w:rsidRDefault="004A7B9C" w:rsidP="00F30A41">
      <w:pPr>
        <w:pStyle w:val="NormalWeb"/>
        <w:rPr>
          <w:color w:val="0070C0"/>
        </w:rPr>
      </w:pPr>
      <w:r w:rsidRPr="00F434C4">
        <w:t>Thanks for catching this.  In fact, we used silver nitrate on only a very few occasions.  Because the studies are conducted on a thinned, but closed</w:t>
      </w:r>
      <w:r w:rsidR="004865D3" w:rsidRPr="00F434C4">
        <w:t xml:space="preserve">, skull preparation, the silver nitrate </w:t>
      </w:r>
      <w:r w:rsidR="007466B3" w:rsidRPr="00F434C4">
        <w:t xml:space="preserve">did not appear to have </w:t>
      </w:r>
      <w:r w:rsidR="004865D3" w:rsidRPr="00F434C4">
        <w:t xml:space="preserve">any effect on </w:t>
      </w:r>
      <w:r w:rsidR="00761785" w:rsidRPr="00F434C4">
        <w:t>cerebral autoregulation</w:t>
      </w:r>
      <w:r w:rsidR="00F434C4" w:rsidRPr="00F434C4">
        <w:t>.  As a precaution, we have eliminated the statement about silver nitrate in the revised manuscript</w:t>
      </w:r>
      <w:r w:rsidR="00761785" w:rsidRPr="00F434C4">
        <w:t xml:space="preserve">. </w:t>
      </w:r>
      <w:r w:rsidR="00761785" w:rsidRPr="00761785">
        <w:rPr>
          <w:color w:val="0070C0"/>
        </w:rPr>
        <w:t xml:space="preserve"> </w:t>
      </w:r>
    </w:p>
    <w:p w14:paraId="1CE7A5B4" w14:textId="77777777" w:rsidR="00F30A41" w:rsidRPr="001575EA" w:rsidRDefault="00F30A41" w:rsidP="00F30A41">
      <w:pPr>
        <w:pStyle w:val="NormalWeb"/>
        <w:rPr>
          <w:b/>
          <w:bCs/>
        </w:rPr>
      </w:pPr>
      <w:r>
        <w:br/>
      </w:r>
      <w:r w:rsidRPr="001575EA">
        <w:rPr>
          <w:b/>
          <w:bCs/>
        </w:rPr>
        <w:t>6. Protocol 4.4; Obtaining the lower limit of autoregulation (LLA) is a key step for the data analysis (i.e. as a threshold for two separate liner regression analysis). Authors cited their previous publication and stated as "previously described by our laboratory". However, the reviewer strongly suggests outlining the method of how to obtain the LLA again in this manuscript.</w:t>
      </w:r>
    </w:p>
    <w:p w14:paraId="7DCCA8A7" w14:textId="2B0EFD77" w:rsidR="00F30A41" w:rsidRPr="00A206B4" w:rsidRDefault="009021BB" w:rsidP="00F30A41">
      <w:pPr>
        <w:pStyle w:val="NormalWeb"/>
      </w:pPr>
      <w:r w:rsidRPr="00A206B4">
        <w:t xml:space="preserve">The reviewer is correct.  </w:t>
      </w:r>
      <w:r w:rsidR="00761785" w:rsidRPr="00A206B4">
        <w:t>The other reviewer also</w:t>
      </w:r>
      <w:r w:rsidR="00E90A9F" w:rsidRPr="00A206B4">
        <w:t xml:space="preserve"> noted that other methods have been used to evaluate cerebral vascular autoregulation.  In the revised manuscript, we have used linear regression techniques to </w:t>
      </w:r>
      <w:r w:rsidRPr="00A206B4">
        <w:t xml:space="preserve">identify the LLA more precisely.  </w:t>
      </w:r>
      <w:r w:rsidR="00F434C4" w:rsidRPr="00A206B4">
        <w:t xml:space="preserve">We have </w:t>
      </w:r>
      <w:r w:rsidR="00A206B4" w:rsidRPr="00A206B4">
        <w:t xml:space="preserve">described these techniques more precisely in the revised manuscript.  </w:t>
      </w:r>
      <w:r w:rsidRPr="00A206B4">
        <w:t xml:space="preserve">Thank you for this very helpful suggestion.  </w:t>
      </w:r>
    </w:p>
    <w:p w14:paraId="542FC953" w14:textId="21A5930A" w:rsidR="009021BB" w:rsidRPr="00A206B4" w:rsidRDefault="00F30A41" w:rsidP="00F30A41">
      <w:pPr>
        <w:pStyle w:val="NormalWeb"/>
        <w:rPr>
          <w:b/>
          <w:bCs/>
        </w:rPr>
      </w:pPr>
      <w:r w:rsidRPr="00A206B4">
        <w:rPr>
          <w:b/>
          <w:bCs/>
        </w:rPr>
        <w:t xml:space="preserve">7. Discussion "LDF does not provide an absolute value of blood flow within an organ or its microcirculation, between different organs, or in different regions of the microcirculation"; Yes, this is a very important point, and also means that it is difficult to make a comparison between different groups (e.g. disease model) of animals because the absolute value of cerebral blood flow in pre-hemorrhage condition may be different. Please discuss this point.  </w:t>
      </w:r>
    </w:p>
    <w:p w14:paraId="2F6F0CB3" w14:textId="474061B2" w:rsidR="00F30A41" w:rsidRPr="003D2472" w:rsidRDefault="009021BB" w:rsidP="00F30A41">
      <w:pPr>
        <w:pStyle w:val="NormalWeb"/>
      </w:pPr>
      <w:r w:rsidRPr="003D2472">
        <w:t xml:space="preserve">The reviewer is </w:t>
      </w:r>
      <w:proofErr w:type="gramStart"/>
      <w:r w:rsidRPr="003D2472">
        <w:t>absolutely correct</w:t>
      </w:r>
      <w:proofErr w:type="gramEnd"/>
      <w:r w:rsidR="003D2472">
        <w:t>.  T</w:t>
      </w:r>
      <w:r w:rsidR="00F30A41" w:rsidRPr="003D2472">
        <w:t>hank you for th</w:t>
      </w:r>
      <w:r w:rsidRPr="003D2472">
        <w:t>is</w:t>
      </w:r>
      <w:r w:rsidR="00F30A41" w:rsidRPr="003D2472">
        <w:t xml:space="preserve"> very helpful recommendation.  We have revised the discussion accordingly </w:t>
      </w:r>
      <w:r w:rsidR="00A326D7" w:rsidRPr="003D2472">
        <w:t>(</w:t>
      </w:r>
      <w:r w:rsidR="003D2472" w:rsidRPr="003D2472">
        <w:t>third paragraph of the discussion, last sentence</w:t>
      </w:r>
      <w:r w:rsidR="00A326D7" w:rsidRPr="003D2472">
        <w:t xml:space="preserve">) </w:t>
      </w:r>
      <w:r w:rsidR="00F30A41" w:rsidRPr="003D2472">
        <w:t xml:space="preserve">and believe that the revised version is </w:t>
      </w:r>
      <w:r w:rsidR="00624C81">
        <w:t xml:space="preserve">clearly </w:t>
      </w:r>
      <w:r w:rsidR="00F30A41" w:rsidRPr="003D2472">
        <w:t xml:space="preserve">improved over the original.  </w:t>
      </w:r>
    </w:p>
    <w:p w14:paraId="7D5EBFC0" w14:textId="77777777" w:rsidR="00FE72E8" w:rsidRDefault="00F30A41" w:rsidP="005415CD">
      <w:pPr>
        <w:pStyle w:val="NormalWeb"/>
      </w:pPr>
      <w:r>
        <w:lastRenderedPageBreak/>
        <w:br/>
      </w:r>
      <w:r w:rsidRPr="00FE72E8">
        <w:rPr>
          <w:b/>
          <w:bCs/>
        </w:rPr>
        <w:t>8. Figure 3; The x-axis should be displayed in numerical order starting on the left (i.e. the smallest number on the left end). The reviewer also suggests combining the two graphs into one graph (containing two liner-regression analysis and the LLA) to show the whole view of the relationship between CBF and systemic blood pressure.</w:t>
      </w:r>
      <w:r w:rsidRPr="002E35F6">
        <w:t xml:space="preserve"> </w:t>
      </w:r>
      <w:r w:rsidR="002E35F6">
        <w:t xml:space="preserve"> </w:t>
      </w:r>
      <w:r>
        <w:br/>
      </w:r>
      <w:r>
        <w:br/>
      </w:r>
      <w:r w:rsidR="009021BB" w:rsidRPr="00FE72E8">
        <w:t>Thank you for the suggestion.  The LDF vs. pressure data ha</w:t>
      </w:r>
      <w:r w:rsidR="0093485D" w:rsidRPr="00FE72E8">
        <w:t>ve</w:t>
      </w:r>
      <w:r w:rsidR="009021BB" w:rsidRPr="00FE72E8">
        <w:t xml:space="preserve"> been replotted in our revised</w:t>
      </w:r>
      <w:r w:rsidR="009021BB" w:rsidRPr="00FE72E8">
        <w:rPr>
          <w:b/>
          <w:bCs/>
        </w:rPr>
        <w:t xml:space="preserve"> Figure </w:t>
      </w:r>
      <w:r w:rsidR="00A326D7" w:rsidRPr="00FE72E8">
        <w:rPr>
          <w:b/>
          <w:bCs/>
        </w:rPr>
        <w:t>3</w:t>
      </w:r>
      <w:r w:rsidR="009021BB" w:rsidRPr="00FE72E8">
        <w:rPr>
          <w:b/>
          <w:bCs/>
        </w:rPr>
        <w:t xml:space="preserve">.   </w:t>
      </w:r>
      <w:r w:rsidR="009021BB" w:rsidRPr="00FE72E8">
        <w:t xml:space="preserve">We believe that the manuscript is </w:t>
      </w:r>
      <w:r w:rsidR="005415CD" w:rsidRPr="00FE72E8">
        <w:t>substantially improved as a result.</w:t>
      </w:r>
    </w:p>
    <w:p w14:paraId="7E3689C4" w14:textId="77777777" w:rsidR="00715BA9" w:rsidRDefault="00F30A41" w:rsidP="00F30A41">
      <w:pPr>
        <w:pStyle w:val="NormalWeb"/>
      </w:pPr>
      <w:r>
        <w:rPr>
          <w:b/>
          <w:bCs/>
        </w:rPr>
        <w:t>Reviewer #2:</w:t>
      </w:r>
      <w:r>
        <w:br/>
      </w:r>
      <w:r w:rsidRPr="00BB457D">
        <w:rPr>
          <w:b/>
          <w:bCs/>
        </w:rPr>
        <w:t>Manuscript Summary:</w:t>
      </w:r>
      <w:r w:rsidRPr="00BB457D">
        <w:rPr>
          <w:b/>
          <w:bCs/>
        </w:rPr>
        <w:br/>
        <w:t>Manuscript summarizes LDF measurement of cortical CBF through closed but thinned cerebral window</w:t>
      </w:r>
      <w:r w:rsidRPr="00BB457D">
        <w:rPr>
          <w:b/>
          <w:bCs/>
        </w:rPr>
        <w:br/>
      </w:r>
      <w:r>
        <w:br/>
      </w:r>
      <w:r w:rsidRPr="00FE72E8">
        <w:rPr>
          <w:b/>
          <w:bCs/>
        </w:rPr>
        <w:t>Major Concerns:</w:t>
      </w:r>
    </w:p>
    <w:p w14:paraId="076E9DE1" w14:textId="0D648D0F" w:rsidR="00F30A41" w:rsidRPr="00FE72E8" w:rsidRDefault="00F30A41" w:rsidP="00F30A41">
      <w:pPr>
        <w:pStyle w:val="NormalWeb"/>
        <w:rPr>
          <w:b/>
          <w:bCs/>
          <w:color w:val="FF0000"/>
        </w:rPr>
      </w:pPr>
      <w:r w:rsidRPr="00FE72E8">
        <w:rPr>
          <w:b/>
          <w:bCs/>
        </w:rPr>
        <w:t xml:space="preserve">Is LDF measured this way compatible with a golden standard CBF monitoring (like thermodilution with </w:t>
      </w:r>
      <w:proofErr w:type="spellStart"/>
      <w:r w:rsidRPr="00FE72E8">
        <w:rPr>
          <w:b/>
          <w:bCs/>
        </w:rPr>
        <w:t>Hemedex</w:t>
      </w:r>
      <w:proofErr w:type="spellEnd"/>
      <w:r w:rsidRPr="00FE72E8">
        <w:rPr>
          <w:b/>
          <w:bCs/>
        </w:rPr>
        <w:t>)</w:t>
      </w:r>
      <w:r w:rsidR="00D6544B">
        <w:rPr>
          <w:b/>
          <w:bCs/>
        </w:rPr>
        <w:t>?</w:t>
      </w:r>
    </w:p>
    <w:p w14:paraId="39AB7BDB" w14:textId="5CE548CC" w:rsidR="00F30A41" w:rsidRPr="00FE72E8" w:rsidRDefault="00F30A41" w:rsidP="00F30A41">
      <w:pPr>
        <w:pStyle w:val="NormalWeb"/>
      </w:pPr>
      <w:r w:rsidRPr="0099430A">
        <w:t xml:space="preserve">Thank you for the comment and suggestion.  </w:t>
      </w:r>
      <w:r w:rsidR="00624C81" w:rsidRPr="0099430A">
        <w:t xml:space="preserve">We have addressed </w:t>
      </w:r>
      <w:r w:rsidR="00C60EA4" w:rsidRPr="0099430A">
        <w:t xml:space="preserve">this question in the first paragraph of the discussion with an appropriate reference citation (Smits, et al., J. Appl. Physiol. </w:t>
      </w:r>
      <w:r w:rsidR="0099430A" w:rsidRPr="0099430A">
        <w:t xml:space="preserve">61:666-672, 1986).  </w:t>
      </w:r>
      <w:r w:rsidRPr="0099430A">
        <w:t>Details about absolute volume measurement vs. thermodilution and different parameters.</w:t>
      </w:r>
      <w:r w:rsidRPr="00FE72E8">
        <w:t xml:space="preserve">    </w:t>
      </w:r>
    </w:p>
    <w:p w14:paraId="4BE975E3" w14:textId="771D000B" w:rsidR="0088747E" w:rsidRDefault="00F30A41" w:rsidP="00F30A41">
      <w:pPr>
        <w:pStyle w:val="NormalWeb"/>
      </w:pPr>
      <w:r w:rsidRPr="00FE72E8">
        <w:rPr>
          <w:b/>
          <w:bCs/>
        </w:rPr>
        <w:t>Minor Concerns:</w:t>
      </w:r>
    </w:p>
    <w:p w14:paraId="02BB6677" w14:textId="565C636D" w:rsidR="00F30A41" w:rsidRPr="0088747E" w:rsidRDefault="00F30A41" w:rsidP="00F30A41">
      <w:pPr>
        <w:pStyle w:val="NormalWeb"/>
        <w:rPr>
          <w:b/>
          <w:bCs/>
        </w:rPr>
      </w:pPr>
      <w:r>
        <w:br/>
      </w:r>
      <w:r w:rsidRPr="0088747E">
        <w:rPr>
          <w:b/>
          <w:bCs/>
        </w:rPr>
        <w:t xml:space="preserve">Figure 3. Can you combine baseline values and ischemia range on one graph and reverse x axis (i.e. from low value to high values of ABP) as one Lassen curve? </w:t>
      </w:r>
    </w:p>
    <w:p w14:paraId="011CAC72" w14:textId="290AB71B" w:rsidR="000F2D75" w:rsidRPr="0088747E" w:rsidRDefault="005415CD" w:rsidP="00F30A41">
      <w:pPr>
        <w:pStyle w:val="NormalWeb"/>
      </w:pPr>
      <w:r w:rsidRPr="0088747E">
        <w:t>Thank you for the suggestion.  Th</w:t>
      </w:r>
      <w:r w:rsidR="0093485D" w:rsidRPr="0088747E">
        <w:t xml:space="preserve">is suggestion was also made by </w:t>
      </w:r>
      <w:r w:rsidR="0093485D" w:rsidRPr="00D6544B">
        <w:rPr>
          <w:b/>
          <w:bCs/>
        </w:rPr>
        <w:t>Reviewer #1</w:t>
      </w:r>
      <w:r w:rsidR="0093485D" w:rsidRPr="0088747E">
        <w:t>, and th</w:t>
      </w:r>
      <w:r w:rsidRPr="0088747E">
        <w:t>e LDF vs. pressure data ha</w:t>
      </w:r>
      <w:r w:rsidR="0093485D" w:rsidRPr="0088747E">
        <w:t>ve</w:t>
      </w:r>
      <w:r w:rsidRPr="0088747E">
        <w:t xml:space="preserve"> been replotted in our revised</w:t>
      </w:r>
      <w:r w:rsidRPr="0088747E">
        <w:rPr>
          <w:b/>
          <w:bCs/>
        </w:rPr>
        <w:t xml:space="preserve"> Figure </w:t>
      </w:r>
      <w:r w:rsidR="0088747E" w:rsidRPr="0088747E">
        <w:rPr>
          <w:b/>
          <w:bCs/>
        </w:rPr>
        <w:t>3</w:t>
      </w:r>
      <w:r w:rsidRPr="0088747E">
        <w:rPr>
          <w:b/>
          <w:bCs/>
        </w:rPr>
        <w:t xml:space="preserve">.   </w:t>
      </w:r>
      <w:r w:rsidRPr="0088747E">
        <w:t>We believe that the manuscript is substantially im</w:t>
      </w:r>
      <w:r w:rsidR="000F2D75" w:rsidRPr="0088747E">
        <w:t>p</w:t>
      </w:r>
      <w:r w:rsidRPr="0088747E">
        <w:t>roved as a result.</w:t>
      </w:r>
    </w:p>
    <w:p w14:paraId="6A5697E7" w14:textId="0BC43472" w:rsidR="00F30A41" w:rsidRPr="0088747E" w:rsidRDefault="00F30A41" w:rsidP="00F30A41">
      <w:pPr>
        <w:pStyle w:val="NormalWeb"/>
        <w:rPr>
          <w:b/>
          <w:bCs/>
        </w:rPr>
      </w:pPr>
      <w:r>
        <w:br/>
      </w:r>
      <w:r w:rsidRPr="0088747E">
        <w:rPr>
          <w:b/>
          <w:bCs/>
        </w:rPr>
        <w:t>LLA is usually detected as intercept point of linear regression lines (piecewise) above and below autoregulation breakpoint.</w:t>
      </w:r>
    </w:p>
    <w:p w14:paraId="170E6D5D" w14:textId="1B1F4347" w:rsidR="00F30A41" w:rsidRPr="0042364A" w:rsidRDefault="00F05ABF" w:rsidP="00F30A41">
      <w:pPr>
        <w:pStyle w:val="NormalWeb"/>
      </w:pPr>
      <w:r w:rsidRPr="0042364A">
        <w:t xml:space="preserve">The new plot of the LDF vs. pressure data now includes the intercept point of the two regression lines above and below the autoregulation breakpoint, as suggested by the reviewer.  </w:t>
      </w:r>
      <w:r w:rsidR="005106E6" w:rsidRPr="0042364A">
        <w:t>The manuscript is greatly improved as a result—Many thanks!</w:t>
      </w:r>
    </w:p>
    <w:p w14:paraId="1F86373E" w14:textId="7E9FE35B" w:rsidR="00F30A41" w:rsidRPr="0042364A" w:rsidRDefault="00F30A41" w:rsidP="00F30A41">
      <w:pPr>
        <w:pStyle w:val="NormalWeb"/>
        <w:rPr>
          <w:b/>
          <w:bCs/>
          <w:color w:val="FF0000"/>
        </w:rPr>
      </w:pPr>
      <w:r>
        <w:br/>
      </w:r>
      <w:r w:rsidRPr="0042364A">
        <w:rPr>
          <w:b/>
          <w:bCs/>
        </w:rPr>
        <w:t xml:space="preserve">If points on Fig 3 are consecutive point in a single animal measured in time, p value is not correct (measurement points are not independent!) </w:t>
      </w:r>
    </w:p>
    <w:p w14:paraId="7067F4B2" w14:textId="663C9BB1" w:rsidR="00FC04D0" w:rsidRPr="00BB457D" w:rsidRDefault="0042364A">
      <w:r w:rsidRPr="00BB457D">
        <w:t>The p</w:t>
      </w:r>
      <w:r w:rsidR="00FC04D0" w:rsidRPr="00BB457D">
        <w:t xml:space="preserve">oints on </w:t>
      </w:r>
      <w:r w:rsidR="00FC04D0" w:rsidRPr="00AA5DA5">
        <w:rPr>
          <w:b/>
          <w:bCs/>
        </w:rPr>
        <w:t>Figure 3</w:t>
      </w:r>
      <w:r w:rsidR="00FC04D0" w:rsidRPr="00BB457D">
        <w:t xml:space="preserve"> reflect multiple animals, rather than a single animal with time.  </w:t>
      </w:r>
      <w:r w:rsidR="002603BC" w:rsidRPr="00BB457D">
        <w:t>We have clarified this in the revised manuscript</w:t>
      </w:r>
      <w:r w:rsidR="00BB457D" w:rsidRPr="00BB457D">
        <w:t>.  Thanks for catching this.</w:t>
      </w:r>
    </w:p>
    <w:sectPr w:rsidR="00FC04D0" w:rsidRPr="00BB4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41"/>
    <w:rsid w:val="00051B39"/>
    <w:rsid w:val="000F0CB1"/>
    <w:rsid w:val="000F2D75"/>
    <w:rsid w:val="001466EF"/>
    <w:rsid w:val="001575EA"/>
    <w:rsid w:val="001E3590"/>
    <w:rsid w:val="002443B4"/>
    <w:rsid w:val="002603BC"/>
    <w:rsid w:val="002E35F6"/>
    <w:rsid w:val="00316460"/>
    <w:rsid w:val="003505BF"/>
    <w:rsid w:val="003D2472"/>
    <w:rsid w:val="00414D29"/>
    <w:rsid w:val="0042364A"/>
    <w:rsid w:val="00451523"/>
    <w:rsid w:val="00457465"/>
    <w:rsid w:val="00464520"/>
    <w:rsid w:val="004865D3"/>
    <w:rsid w:val="00487CD8"/>
    <w:rsid w:val="004A7B9C"/>
    <w:rsid w:val="004C76C9"/>
    <w:rsid w:val="004F12BB"/>
    <w:rsid w:val="005106E6"/>
    <w:rsid w:val="005415CD"/>
    <w:rsid w:val="005422BB"/>
    <w:rsid w:val="00560764"/>
    <w:rsid w:val="0058570B"/>
    <w:rsid w:val="00586C8D"/>
    <w:rsid w:val="00602C94"/>
    <w:rsid w:val="00624C81"/>
    <w:rsid w:val="006D5EEC"/>
    <w:rsid w:val="006E6BB2"/>
    <w:rsid w:val="00715BA9"/>
    <w:rsid w:val="007373C9"/>
    <w:rsid w:val="007466B3"/>
    <w:rsid w:val="00761785"/>
    <w:rsid w:val="007719C9"/>
    <w:rsid w:val="007828D4"/>
    <w:rsid w:val="0080174A"/>
    <w:rsid w:val="00823920"/>
    <w:rsid w:val="00886D68"/>
    <w:rsid w:val="0088747E"/>
    <w:rsid w:val="00897965"/>
    <w:rsid w:val="008B17D5"/>
    <w:rsid w:val="009021BB"/>
    <w:rsid w:val="0093485D"/>
    <w:rsid w:val="00946CAB"/>
    <w:rsid w:val="00952C5D"/>
    <w:rsid w:val="00977DE0"/>
    <w:rsid w:val="0099430A"/>
    <w:rsid w:val="009C63AC"/>
    <w:rsid w:val="00A120D2"/>
    <w:rsid w:val="00A206B4"/>
    <w:rsid w:val="00A326D7"/>
    <w:rsid w:val="00A34544"/>
    <w:rsid w:val="00A948F9"/>
    <w:rsid w:val="00AA5DA5"/>
    <w:rsid w:val="00B1407F"/>
    <w:rsid w:val="00B22850"/>
    <w:rsid w:val="00BA15E5"/>
    <w:rsid w:val="00BA20A0"/>
    <w:rsid w:val="00BA4679"/>
    <w:rsid w:val="00BA67CE"/>
    <w:rsid w:val="00BB457D"/>
    <w:rsid w:val="00BF42E9"/>
    <w:rsid w:val="00C1044F"/>
    <w:rsid w:val="00C43EA3"/>
    <w:rsid w:val="00C60EA4"/>
    <w:rsid w:val="00CB0884"/>
    <w:rsid w:val="00CC5AC0"/>
    <w:rsid w:val="00D10AFB"/>
    <w:rsid w:val="00D46E1F"/>
    <w:rsid w:val="00D6544B"/>
    <w:rsid w:val="00D86866"/>
    <w:rsid w:val="00DC4611"/>
    <w:rsid w:val="00E83BDA"/>
    <w:rsid w:val="00E90A9F"/>
    <w:rsid w:val="00E97B3A"/>
    <w:rsid w:val="00EB2181"/>
    <w:rsid w:val="00ED2DB0"/>
    <w:rsid w:val="00F05ABF"/>
    <w:rsid w:val="00F30A41"/>
    <w:rsid w:val="00F434C4"/>
    <w:rsid w:val="00F60696"/>
    <w:rsid w:val="00F64B82"/>
    <w:rsid w:val="00F817E9"/>
    <w:rsid w:val="00FC04D0"/>
    <w:rsid w:val="00FC7726"/>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C3FC"/>
  <w15:chartTrackingRefBased/>
  <w15:docId w15:val="{1ED64AB1-C466-4C1D-B994-6F707F6F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0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A41"/>
    <w:rPr>
      <w:color w:val="0000FF"/>
      <w:u w:val="single"/>
    </w:rPr>
  </w:style>
  <w:style w:type="paragraph" w:styleId="NormalWeb">
    <w:name w:val="Normal (Web)"/>
    <w:basedOn w:val="Normal"/>
    <w:uiPriority w:val="99"/>
    <w:unhideWhenUsed/>
    <w:rsid w:val="00F30A4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F30A41"/>
    <w:rPr>
      <w:b/>
      <w:bCs/>
    </w:rPr>
  </w:style>
  <w:style w:type="paragraph" w:styleId="BalloonText">
    <w:name w:val="Balloon Text"/>
    <w:basedOn w:val="Normal"/>
    <w:link w:val="BalloonTextChar"/>
    <w:uiPriority w:val="99"/>
    <w:semiHidden/>
    <w:unhideWhenUsed/>
    <w:rsid w:val="00BF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7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jove.com_&amp;d=DwMGaQ&amp;c=aFamLAsxMIDYjNglYHTMV0iqFn3z4pVFYPQkjgspw4Y&amp;r=kzQ8Xy35zP9LozeJoITq8g&amp;m=xb3qZN8b-0YLf3LSqTCC0b6VZV8ma4Auw8oDSSlEDv0&amp;s=SQDD54tLbpIeFuslcr8YCa6jzSblGsvUZEapZ8KaoXE&amp;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rldefense.proofpoint.com/v2/url?u=http-3A__www.editorialmanager.com_jove&amp;d=DwMGaQ&amp;c=aFamLAsxMIDYjNglYHTMV0iqFn3z4pVFYPQkjgspw4Y&amp;r=kzQ8Xy35zP9LozeJoITq8g&amp;m=xb3qZN8b-0YLf3LSqTCC0b6VZV8ma4Auw8oDSSlEDv0&amp;s=e8IfLBDYOsUhDiV8LPnCCQPxas_1xV70RNrSxiJWWEY&amp;e=" TargetMode="External"/><Relationship Id="rId12" Type="http://schemas.openxmlformats.org/officeDocument/2006/relationships/hyperlink" Target="https://urldefense.proofpoint.com/v2/url?u=http-3A__www.jove.com_about&amp;d=DwMGaQ&amp;c=aFamLAsxMIDYjNglYHTMV0iqFn3z4pVFYPQkjgspw4Y&amp;r=kzQ8Xy35zP9LozeJoITq8g&amp;m=xb3qZN8b-0YLf3LSqTCC0b6VZV8ma4Auw8oDSSlEDv0&amp;s=hOU31pRUbx5bsXRnufmGsuu2keMUhJg_9rxSAwKD6Tc&am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defense.proofpoint.com/v2/url?u=https-3A__www.linkedin.com_company_312490&amp;d=DwMGaQ&amp;c=aFamLAsxMIDYjNglYHTMV0iqFn3z4pVFYPQkjgspw4Y&amp;r=kzQ8Xy35zP9LozeJoITq8g&amp;m=xb3qZN8b-0YLf3LSqTCC0b6VZV8ma4Auw8oDSSlEDv0&amp;s=M_fG1rqsUYR39QWAbOvAo2qomT4sv1rGwoxP6WRLcxk&amp;e=" TargetMode="External"/><Relationship Id="rId5" Type="http://schemas.openxmlformats.org/officeDocument/2006/relationships/settings" Target="settings.xml"/><Relationship Id="rId10" Type="http://schemas.openxmlformats.org/officeDocument/2006/relationships/hyperlink" Target="https://urldefense.proofpoint.com/v2/url?u=https-3A__twitter.com_jovejournal&amp;d=DwMGaQ&amp;c=aFamLAsxMIDYjNglYHTMV0iqFn3z4pVFYPQkjgspw4Y&amp;r=kzQ8Xy35zP9LozeJoITq8g&amp;m=xb3qZN8b-0YLf3LSqTCC0b6VZV8ma4Auw8oDSSlEDv0&amp;s=GNAefTZ3s9Gwtv__KGyzKItR7DD6O-DupdAXCJeV7V8&amp;e=" TargetMode="External"/><Relationship Id="rId4" Type="http://schemas.openxmlformats.org/officeDocument/2006/relationships/styles" Target="styles.xml"/><Relationship Id="rId9" Type="http://schemas.openxmlformats.org/officeDocument/2006/relationships/hyperlink" Target="https://urldefense.proofpoint.com/v2/url?u=https-3A__www.facebook.com_JOVEjournal&amp;d=DwMGaQ&amp;c=aFamLAsxMIDYjNglYHTMV0iqFn3z4pVFYPQkjgspw4Y&amp;r=kzQ8Xy35zP9LozeJoITq8g&amp;m=xb3qZN8b-0YLf3LSqTCC0b6VZV8ma4Auw8oDSSlEDv0&amp;s=IrztlCuYOfQjmy4AQS5UCCAR8QyK048p0c_ixiCTdUE&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1E83C26F3ED4FAB75137DE5121E78" ma:contentTypeVersion="9" ma:contentTypeDescription="Create a new document." ma:contentTypeScope="" ma:versionID="68415f22103cece2a10f4a1a7fbb617c">
  <xsd:schema xmlns:xsd="http://www.w3.org/2001/XMLSchema" xmlns:xs="http://www.w3.org/2001/XMLSchema" xmlns:p="http://schemas.microsoft.com/office/2006/metadata/properties" xmlns:ns2="57ab270f-ac07-4bc2-8dd0-be6d34df07d9" targetNamespace="http://schemas.microsoft.com/office/2006/metadata/properties" ma:root="true" ma:fieldsID="287efb99f52ac807fc731eb0f2a1a5de" ns2:_="">
    <xsd:import namespace="57ab270f-ac07-4bc2-8dd0-be6d34df0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b270f-ac07-4bc2-8dd0-be6d34df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B72B3-DC67-4B77-A990-D293847FE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b270f-ac07-4bc2-8dd0-be6d34df0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82C3E-80B2-4AD5-B28A-B2859C705C0C}">
  <ds:schemaRefs>
    <ds:schemaRef ds:uri="http://schemas.microsoft.com/sharepoint/v3/contenttype/forms"/>
  </ds:schemaRefs>
</ds:datastoreItem>
</file>

<file path=customXml/itemProps3.xml><?xml version="1.0" encoding="utf-8"?>
<ds:datastoreItem xmlns:ds="http://schemas.openxmlformats.org/officeDocument/2006/customXml" ds:itemID="{581A0759-3B9C-4FC3-8B89-EB38E29A12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Stumpf, Megan</dc:creator>
  <cp:keywords/>
  <dc:description/>
  <cp:lastModifiedBy>Lombard, Julian</cp:lastModifiedBy>
  <cp:revision>89</cp:revision>
  <cp:lastPrinted>2019-09-17T20:40:00Z</cp:lastPrinted>
  <dcterms:created xsi:type="dcterms:W3CDTF">2019-08-27T18:28:00Z</dcterms:created>
  <dcterms:modified xsi:type="dcterms:W3CDTF">2019-09-17T22:14:00Z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0x0101005851E83C26F3ED4FAB75137DE5121E78</vt:lpwstr>
  </property>
</Properties>
</file>