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C3CCF" w14:textId="601AC5F8" w:rsidR="00B60F10" w:rsidRPr="00B60F10" w:rsidRDefault="00B60F10" w:rsidP="00173F2B">
      <w:pPr>
        <w:rPr>
          <w:sz w:val="28"/>
          <w:szCs w:val="28"/>
        </w:rPr>
      </w:pPr>
      <w:r w:rsidRPr="00B60F10">
        <w:rPr>
          <w:sz w:val="28"/>
          <w:szCs w:val="28"/>
        </w:rPr>
        <w:t xml:space="preserve">Screen captures for: </w:t>
      </w:r>
      <w:r w:rsidRPr="00B60F10">
        <w:rPr>
          <w:rFonts w:cs="Arial"/>
          <w:sz w:val="28"/>
          <w:szCs w:val="28"/>
        </w:rPr>
        <w:t>A Quantitative Fluorescence Microscopy-Based Single Liposome Assay for Detecting the Compositional Inhomogeneity Between Individual Liposomes</w:t>
      </w:r>
    </w:p>
    <w:p w14:paraId="4385B60E" w14:textId="77777777" w:rsidR="00B60F10" w:rsidRDefault="00B60F10" w:rsidP="00173F2B"/>
    <w:p w14:paraId="7E2999BA" w14:textId="0679A715" w:rsidR="00B60F10" w:rsidRDefault="00B60F10" w:rsidP="00173F2B">
      <w:r>
        <w:t xml:space="preserve">Feel free to crop the screen captures so background noise (icons on my desktop and other windows open in the background) are not included in the video. Especially on the microscope, it was hard to avoid having any windows open in the background. In the </w:t>
      </w:r>
      <w:proofErr w:type="spellStart"/>
      <w:r>
        <w:t>labtop</w:t>
      </w:r>
      <w:proofErr w:type="spellEnd"/>
      <w:r>
        <w:t xml:space="preserve"> shots, other open windows are simply moved to the side of the screen so they can easily be edited out.</w:t>
      </w:r>
    </w:p>
    <w:p w14:paraId="1CFB5E39" w14:textId="77777777" w:rsidR="00B60F10" w:rsidRDefault="00B60F10" w:rsidP="00173F2B"/>
    <w:p w14:paraId="72AC1DDA" w14:textId="0F4D86F8" w:rsidR="00B60F10" w:rsidRDefault="00B60F10" w:rsidP="00173F2B">
      <w:r w:rsidRPr="00B60F10">
        <w:t xml:space="preserve">Because the microscope is in a two-screen setup, the screen shots being made on the microscope are generally divided in two parts: One where the settings are being made, and one where the image is acquired. </w:t>
      </w:r>
      <w:r>
        <w:t>Thus, screen 1-6 comes in pairs.</w:t>
      </w:r>
    </w:p>
    <w:p w14:paraId="040B8322" w14:textId="77777777" w:rsidR="00B60F10" w:rsidRPr="00B60F10" w:rsidRDefault="00B60F10" w:rsidP="00173F2B"/>
    <w:p w14:paraId="4EA77030" w14:textId="79B10A87" w:rsidR="009222F8" w:rsidRDefault="00173F2B" w:rsidP="00173F2B">
      <w:pPr>
        <w:pStyle w:val="ListParagraph"/>
        <w:numPr>
          <w:ilvl w:val="0"/>
          <w:numId w:val="1"/>
        </w:numPr>
        <w:rPr>
          <w:lang w:val="da-DK"/>
        </w:rPr>
      </w:pPr>
      <w:commentRangeStart w:id="0"/>
      <w:r>
        <w:rPr>
          <w:lang w:val="da-DK"/>
        </w:rPr>
        <w:t>60538_screen_1</w:t>
      </w:r>
    </w:p>
    <w:p w14:paraId="540E16BF" w14:textId="22D2D2FB" w:rsidR="00173F2B" w:rsidRPr="00173F2B" w:rsidRDefault="00173F2B" w:rsidP="00173F2B">
      <w:pPr>
        <w:pStyle w:val="ListParagraph"/>
        <w:numPr>
          <w:ilvl w:val="1"/>
          <w:numId w:val="1"/>
        </w:numPr>
      </w:pPr>
      <w:r w:rsidRPr="00173F2B">
        <w:t>4.1.3 (…</w:t>
      </w:r>
      <w:r w:rsidRPr="00E2435B">
        <w:rPr>
          <w:rFonts w:ascii="Helvetica" w:hAnsi="Helvetica" w:cs="Arial"/>
          <w:sz w:val="22"/>
          <w:szCs w:val="22"/>
        </w:rPr>
        <w:t>usin</w:t>
      </w:r>
      <w:r w:rsidRPr="00EE082F">
        <w:rPr>
          <w:rFonts w:ascii="Helvetica" w:hAnsi="Helvetica" w:cs="Arial"/>
          <w:sz w:val="22"/>
          <w:szCs w:val="22"/>
        </w:rPr>
        <w:t>g the increased laser r</w:t>
      </w:r>
      <w:r>
        <w:rPr>
          <w:rFonts w:ascii="Helvetica" w:hAnsi="Helvetica" w:cs="Arial"/>
          <w:sz w:val="22"/>
          <w:szCs w:val="22"/>
        </w:rPr>
        <w:t xml:space="preserve">eflection signal from the glass </w:t>
      </w:r>
      <w:r w:rsidRPr="00EE082F">
        <w:rPr>
          <w:rFonts w:ascii="Helvetica" w:hAnsi="Helvetica" w:cs="Arial"/>
          <w:sz w:val="22"/>
          <w:szCs w:val="22"/>
        </w:rPr>
        <w:t>buffer interface as a guide</w:t>
      </w:r>
      <w:r>
        <w:rPr>
          <w:rFonts w:ascii="Helvetica" w:hAnsi="Helvetica" w:cs="Arial"/>
          <w:sz w:val="22"/>
          <w:szCs w:val="22"/>
        </w:rPr>
        <w:t>)</w:t>
      </w:r>
      <w:r w:rsidR="00597458">
        <w:rPr>
          <w:rFonts w:ascii="Helvetica" w:hAnsi="Helvetica" w:cs="Arial"/>
          <w:sz w:val="22"/>
          <w:szCs w:val="22"/>
        </w:rPr>
        <w:t xml:space="preserve"> </w:t>
      </w:r>
      <w:r w:rsidR="00967219">
        <w:rPr>
          <w:rFonts w:ascii="Helvetica" w:hAnsi="Helvetica" w:cs="Arial"/>
          <w:color w:val="FF0000"/>
          <w:sz w:val="22"/>
          <w:szCs w:val="22"/>
        </w:rPr>
        <w:t>0:04-0:1</w:t>
      </w:r>
      <w:r w:rsidR="00597458">
        <w:rPr>
          <w:rFonts w:ascii="Helvetica" w:hAnsi="Helvetica" w:cs="Arial"/>
          <w:color w:val="FF0000"/>
          <w:sz w:val="22"/>
          <w:szCs w:val="22"/>
        </w:rPr>
        <w:t>8</w:t>
      </w:r>
    </w:p>
    <w:p w14:paraId="6D1B0A3E" w14:textId="7D2A62B6" w:rsidR="00173F2B" w:rsidRDefault="00967219" w:rsidP="00173F2B">
      <w:pPr>
        <w:pStyle w:val="ListParagraph"/>
        <w:numPr>
          <w:ilvl w:val="0"/>
          <w:numId w:val="1"/>
        </w:numPr>
        <w:rPr>
          <w:lang w:val="da-DK"/>
        </w:rPr>
      </w:pPr>
      <w:r>
        <w:rPr>
          <w:lang w:val="da-DK"/>
        </w:rPr>
        <w:t>60538_screen_2</w:t>
      </w:r>
    </w:p>
    <w:p w14:paraId="1D0FAB46" w14:textId="0C8EEF3D" w:rsidR="00967219" w:rsidRPr="00967219" w:rsidRDefault="00967219" w:rsidP="00967219">
      <w:pPr>
        <w:pStyle w:val="ListParagraph"/>
        <w:numPr>
          <w:ilvl w:val="1"/>
          <w:numId w:val="1"/>
        </w:numPr>
      </w:pPr>
      <w:r w:rsidRPr="00173F2B">
        <w:t>4.1.3 (…</w:t>
      </w:r>
      <w:r w:rsidRPr="00E2435B">
        <w:rPr>
          <w:rFonts w:ascii="Helvetica" w:hAnsi="Helvetica" w:cs="Arial"/>
          <w:sz w:val="22"/>
          <w:szCs w:val="22"/>
        </w:rPr>
        <w:t>usin</w:t>
      </w:r>
      <w:r w:rsidRPr="00EE082F">
        <w:rPr>
          <w:rFonts w:ascii="Helvetica" w:hAnsi="Helvetica" w:cs="Arial"/>
          <w:sz w:val="22"/>
          <w:szCs w:val="22"/>
        </w:rPr>
        <w:t>g the increased laser r</w:t>
      </w:r>
      <w:r>
        <w:rPr>
          <w:rFonts w:ascii="Helvetica" w:hAnsi="Helvetica" w:cs="Arial"/>
          <w:sz w:val="22"/>
          <w:szCs w:val="22"/>
        </w:rPr>
        <w:t xml:space="preserve">eflection signal from the glass </w:t>
      </w:r>
      <w:r w:rsidRPr="00EE082F">
        <w:rPr>
          <w:rFonts w:ascii="Helvetica" w:hAnsi="Helvetica" w:cs="Arial"/>
          <w:sz w:val="22"/>
          <w:szCs w:val="22"/>
        </w:rPr>
        <w:t>buffer interface as a guide</w:t>
      </w:r>
      <w:r>
        <w:rPr>
          <w:rFonts w:ascii="Helvetica" w:hAnsi="Helvetica" w:cs="Arial"/>
          <w:sz w:val="22"/>
          <w:szCs w:val="22"/>
        </w:rPr>
        <w:t xml:space="preserve">) </w:t>
      </w:r>
      <w:r>
        <w:rPr>
          <w:rFonts w:ascii="Helvetica" w:hAnsi="Helvetica" w:cs="Arial"/>
          <w:color w:val="FF0000"/>
          <w:sz w:val="22"/>
          <w:szCs w:val="22"/>
        </w:rPr>
        <w:t>0:21-0:38</w:t>
      </w:r>
    </w:p>
    <w:commentRangeEnd w:id="0"/>
    <w:p w14:paraId="4164ED53" w14:textId="2DF15DA2" w:rsidR="00173F2B" w:rsidRDefault="00967219" w:rsidP="00173F2B">
      <w:pPr>
        <w:pStyle w:val="ListParagraph"/>
        <w:numPr>
          <w:ilvl w:val="0"/>
          <w:numId w:val="1"/>
        </w:numPr>
        <w:rPr>
          <w:lang w:val="da-DK"/>
        </w:rPr>
      </w:pPr>
      <w:r>
        <w:rPr>
          <w:rStyle w:val="CommentReference"/>
        </w:rPr>
        <w:commentReference w:id="0"/>
      </w:r>
      <w:commentRangeStart w:id="1"/>
      <w:r w:rsidR="00173F2B">
        <w:rPr>
          <w:lang w:val="da-DK"/>
        </w:rPr>
        <w:t>60538_screen_</w:t>
      </w:r>
      <w:r>
        <w:rPr>
          <w:lang w:val="da-DK"/>
        </w:rPr>
        <w:t>3</w:t>
      </w:r>
    </w:p>
    <w:p w14:paraId="1FA1D0AB" w14:textId="4CE3E0D6" w:rsidR="00967219" w:rsidRPr="00603284" w:rsidRDefault="00603284" w:rsidP="00967219">
      <w:pPr>
        <w:pStyle w:val="ListParagraph"/>
        <w:numPr>
          <w:ilvl w:val="1"/>
          <w:numId w:val="1"/>
        </w:numPr>
      </w:pPr>
      <w:r w:rsidRPr="00603284">
        <w:t>5.2.1 (</w:t>
      </w:r>
      <w:r w:rsidRPr="00EE082F">
        <w:rPr>
          <w:rFonts w:ascii="Helvetica" w:hAnsi="Helvetica" w:cs="Arial"/>
          <w:sz w:val="22"/>
          <w:szCs w:val="22"/>
        </w:rPr>
        <w:t>For example, first t</w:t>
      </w:r>
      <w:r w:rsidR="001304FC">
        <w:rPr>
          <w:rFonts w:ascii="Helvetica" w:hAnsi="Helvetica" w:cs="Arial"/>
          <w:sz w:val="22"/>
          <w:szCs w:val="22"/>
        </w:rPr>
        <w:t>ake one image by exciting at 488</w:t>
      </w:r>
      <w:r w:rsidRPr="00EE082F">
        <w:rPr>
          <w:rFonts w:ascii="Helvetica" w:hAnsi="Helvetica" w:cs="Arial"/>
          <w:sz w:val="22"/>
          <w:szCs w:val="22"/>
        </w:rPr>
        <w:t xml:space="preserve"> 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001304FC">
        <w:rPr>
          <w:rFonts w:ascii="Helvetica" w:hAnsi="Helvetica" w:cs="Arial"/>
          <w:sz w:val="22"/>
          <w:szCs w:val="22"/>
        </w:rPr>
        <w:t xml:space="preserve"> and reading emission at 495−59</w:t>
      </w:r>
      <w:r w:rsidRPr="00EE082F">
        <w:rPr>
          <w:rFonts w:ascii="Helvetica" w:hAnsi="Helvetica" w:cs="Arial"/>
          <w:sz w:val="22"/>
          <w:szCs w:val="22"/>
        </w:rPr>
        <w:t>0 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Pr>
          <w:rFonts w:ascii="Helvetica" w:hAnsi="Helvetica" w:cs="Arial"/>
          <w:sz w:val="22"/>
          <w:szCs w:val="22"/>
        </w:rPr>
        <w:t>)</w:t>
      </w:r>
      <w:r w:rsidR="001304FC">
        <w:rPr>
          <w:rFonts w:ascii="Helvetica" w:hAnsi="Helvetica" w:cs="Arial"/>
          <w:sz w:val="22"/>
          <w:szCs w:val="22"/>
        </w:rPr>
        <w:t xml:space="preserve"> </w:t>
      </w:r>
      <w:r w:rsidR="001304FC">
        <w:rPr>
          <w:rFonts w:ascii="Helvetica" w:hAnsi="Helvetica" w:cs="Arial"/>
          <w:color w:val="FF0000"/>
          <w:sz w:val="22"/>
          <w:szCs w:val="22"/>
        </w:rPr>
        <w:t>0:03</w:t>
      </w:r>
      <w:r w:rsidR="001304FC">
        <w:rPr>
          <w:rFonts w:ascii="Helvetica" w:hAnsi="Helvetica" w:cs="Arial"/>
          <w:color w:val="FF0000"/>
          <w:sz w:val="22"/>
          <w:szCs w:val="22"/>
        </w:rPr>
        <w:t>-0:1</w:t>
      </w:r>
      <w:r w:rsidR="001304FC">
        <w:rPr>
          <w:rFonts w:ascii="Helvetica" w:hAnsi="Helvetica" w:cs="Arial"/>
          <w:color w:val="FF0000"/>
          <w:sz w:val="22"/>
          <w:szCs w:val="22"/>
        </w:rPr>
        <w:t>4</w:t>
      </w:r>
    </w:p>
    <w:p w14:paraId="57F16C48" w14:textId="4D0C185D" w:rsidR="00173F2B" w:rsidRDefault="00603284" w:rsidP="00173F2B">
      <w:pPr>
        <w:pStyle w:val="ListParagraph"/>
        <w:numPr>
          <w:ilvl w:val="0"/>
          <w:numId w:val="1"/>
        </w:numPr>
        <w:rPr>
          <w:lang w:val="da-DK"/>
        </w:rPr>
      </w:pPr>
      <w:r>
        <w:rPr>
          <w:lang w:val="da-DK"/>
        </w:rPr>
        <w:t>60538_screen_4</w:t>
      </w:r>
    </w:p>
    <w:p w14:paraId="5764B1F6" w14:textId="797C0C75" w:rsidR="00603284" w:rsidRPr="00603284" w:rsidRDefault="00603284" w:rsidP="001304FC">
      <w:pPr>
        <w:pStyle w:val="ListParagraph"/>
        <w:numPr>
          <w:ilvl w:val="1"/>
          <w:numId w:val="1"/>
        </w:numPr>
      </w:pPr>
      <w:r w:rsidRPr="00603284">
        <w:t>5.2.1 (</w:t>
      </w:r>
      <w:r w:rsidRPr="00EE082F">
        <w:rPr>
          <w:rFonts w:ascii="Helvetica" w:hAnsi="Helvetica" w:cs="Arial"/>
          <w:sz w:val="22"/>
          <w:szCs w:val="22"/>
        </w:rPr>
        <w:t>For example, first t</w:t>
      </w:r>
      <w:r w:rsidR="001304FC">
        <w:rPr>
          <w:rFonts w:ascii="Helvetica" w:hAnsi="Helvetica" w:cs="Arial"/>
          <w:sz w:val="22"/>
          <w:szCs w:val="22"/>
        </w:rPr>
        <w:t>ake one image by exciting at 488</w:t>
      </w:r>
      <w:r w:rsidRPr="00EE082F">
        <w:rPr>
          <w:rFonts w:ascii="Helvetica" w:hAnsi="Helvetica" w:cs="Arial"/>
          <w:sz w:val="22"/>
          <w:szCs w:val="22"/>
        </w:rPr>
        <w:t xml:space="preserve"> 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Pr="00EE082F">
        <w:rPr>
          <w:rFonts w:ascii="Helvetica" w:hAnsi="Helvetica" w:cs="Arial"/>
          <w:sz w:val="22"/>
          <w:szCs w:val="22"/>
        </w:rPr>
        <w:t xml:space="preserve"> and reading emission at </w:t>
      </w:r>
      <w:r w:rsidR="001304FC">
        <w:rPr>
          <w:rFonts w:ascii="Helvetica" w:hAnsi="Helvetica" w:cs="Arial"/>
          <w:sz w:val="22"/>
          <w:szCs w:val="22"/>
        </w:rPr>
        <w:t>495−59</w:t>
      </w:r>
      <w:r w:rsidR="001304FC" w:rsidRPr="00EE082F">
        <w:rPr>
          <w:rFonts w:ascii="Helvetica" w:hAnsi="Helvetica" w:cs="Arial"/>
          <w:sz w:val="22"/>
          <w:szCs w:val="22"/>
        </w:rPr>
        <w:t xml:space="preserve">0 </w:t>
      </w:r>
      <w:r w:rsidRPr="00EE082F">
        <w:rPr>
          <w:rFonts w:ascii="Helvetica" w:hAnsi="Helvetica" w:cs="Arial"/>
          <w:sz w:val="22"/>
          <w:szCs w:val="22"/>
        </w:rPr>
        <w:t>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001304FC">
        <w:rPr>
          <w:rFonts w:ascii="Helvetica" w:hAnsi="Helvetica" w:cs="Arial"/>
          <w:sz w:val="22"/>
          <w:szCs w:val="22"/>
        </w:rPr>
        <w:t xml:space="preserve"> </w:t>
      </w:r>
      <w:r w:rsidR="001304FC">
        <w:rPr>
          <w:rFonts w:ascii="Helvetica" w:hAnsi="Helvetica" w:cs="Arial"/>
          <w:color w:val="FF0000"/>
          <w:sz w:val="22"/>
          <w:szCs w:val="22"/>
        </w:rPr>
        <w:t>0:08</w:t>
      </w:r>
      <w:r w:rsidR="001304FC">
        <w:rPr>
          <w:rFonts w:ascii="Helvetica" w:hAnsi="Helvetica" w:cs="Arial"/>
          <w:color w:val="FF0000"/>
          <w:sz w:val="22"/>
          <w:szCs w:val="22"/>
        </w:rPr>
        <w:t>-0:1</w:t>
      </w:r>
      <w:r w:rsidR="001304FC">
        <w:rPr>
          <w:rFonts w:ascii="Helvetica" w:hAnsi="Helvetica" w:cs="Arial"/>
          <w:color w:val="FF0000"/>
          <w:sz w:val="22"/>
          <w:szCs w:val="22"/>
        </w:rPr>
        <w:t>3</w:t>
      </w:r>
    </w:p>
    <w:commentRangeEnd w:id="1"/>
    <w:p w14:paraId="63D3EBE8" w14:textId="0FD65157" w:rsidR="00173F2B" w:rsidRDefault="00B60F10" w:rsidP="00173F2B">
      <w:pPr>
        <w:pStyle w:val="ListParagraph"/>
        <w:numPr>
          <w:ilvl w:val="0"/>
          <w:numId w:val="1"/>
        </w:numPr>
        <w:rPr>
          <w:lang w:val="da-DK"/>
        </w:rPr>
      </w:pPr>
      <w:r>
        <w:rPr>
          <w:rStyle w:val="CommentReference"/>
        </w:rPr>
        <w:commentReference w:id="1"/>
      </w:r>
      <w:r w:rsidR="001304FC">
        <w:rPr>
          <w:lang w:val="da-DK"/>
        </w:rPr>
        <w:t>60538_screen_5</w:t>
      </w:r>
    </w:p>
    <w:p w14:paraId="06836472" w14:textId="341C07F2" w:rsidR="00173F2B" w:rsidRPr="001304FC" w:rsidRDefault="001304FC" w:rsidP="001304FC">
      <w:pPr>
        <w:pStyle w:val="ListParagraph"/>
        <w:numPr>
          <w:ilvl w:val="1"/>
          <w:numId w:val="1"/>
        </w:numPr>
      </w:pPr>
      <w:r>
        <w:rPr>
          <w:rFonts w:ascii="Helvetica" w:hAnsi="Helvetica" w:cs="Arial"/>
          <w:sz w:val="22"/>
          <w:szCs w:val="22"/>
        </w:rPr>
        <w:t>5.2.2 (</w:t>
      </w:r>
      <w:r w:rsidRPr="00EE082F">
        <w:rPr>
          <w:rFonts w:ascii="Helvetica" w:hAnsi="Helvetica" w:cs="Arial"/>
          <w:sz w:val="22"/>
          <w:szCs w:val="22"/>
        </w:rPr>
        <w:t>Thereafter,</w:t>
      </w:r>
      <w:r>
        <w:rPr>
          <w:rFonts w:ascii="Helvetica" w:hAnsi="Helvetica" w:cs="Arial"/>
          <w:sz w:val="22"/>
          <w:szCs w:val="22"/>
        </w:rPr>
        <w:t xml:space="preserve"> change the settings and</w:t>
      </w:r>
      <w:r w:rsidRPr="00EE082F">
        <w:rPr>
          <w:rFonts w:ascii="Helvetica" w:hAnsi="Helvetica" w:cs="Arial"/>
          <w:sz w:val="22"/>
          <w:szCs w:val="22"/>
        </w:rPr>
        <w:t xml:space="preserve"> take </w:t>
      </w:r>
      <w:r>
        <w:rPr>
          <w:rFonts w:ascii="Helvetica" w:hAnsi="Helvetica" w:cs="Arial"/>
          <w:sz w:val="22"/>
          <w:szCs w:val="22"/>
        </w:rPr>
        <w:t>another image by exciting at 633</w:t>
      </w:r>
      <w:r w:rsidRPr="00EE082F">
        <w:rPr>
          <w:rFonts w:ascii="Helvetica" w:hAnsi="Helvetica" w:cs="Arial"/>
          <w:sz w:val="22"/>
          <w:szCs w:val="22"/>
        </w:rPr>
        <w:t xml:space="preserve"> 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Pr="00EE082F">
        <w:rPr>
          <w:rFonts w:ascii="Helvetica" w:hAnsi="Helvetica" w:cs="Arial"/>
          <w:sz w:val="22"/>
          <w:szCs w:val="22"/>
        </w:rPr>
        <w:t xml:space="preserve"> but</w:t>
      </w:r>
      <w:r>
        <w:rPr>
          <w:rFonts w:ascii="Helvetica" w:hAnsi="Helvetica" w:cs="Arial"/>
          <w:sz w:val="22"/>
          <w:szCs w:val="22"/>
        </w:rPr>
        <w:t xml:space="preserve"> reading emission only at 660−71</w:t>
      </w:r>
      <w:r w:rsidRPr="00EE082F">
        <w:rPr>
          <w:rFonts w:ascii="Helvetica" w:hAnsi="Helvetica" w:cs="Arial"/>
          <w:sz w:val="22"/>
          <w:szCs w:val="22"/>
        </w:rPr>
        <w:t>0</w:t>
      </w:r>
      <w:r>
        <w:rPr>
          <w:rFonts w:ascii="Helvetica" w:hAnsi="Helvetica" w:cs="Arial"/>
          <w:sz w:val="22"/>
          <w:szCs w:val="22"/>
        </w:rPr>
        <w:t xml:space="preserve"> </w:t>
      </w:r>
      <w:r w:rsidRPr="00EE082F">
        <w:rPr>
          <w:rFonts w:ascii="Helvetica" w:hAnsi="Helvetica" w:cs="Arial"/>
          <w:sz w:val="22"/>
          <w:szCs w:val="22"/>
        </w:rPr>
        <w:t>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Pr>
          <w:rFonts w:ascii="Helvetica" w:hAnsi="Helvetica" w:cs="Arial"/>
          <w:sz w:val="22"/>
          <w:szCs w:val="22"/>
        </w:rPr>
        <w:t>)</w:t>
      </w:r>
      <w:r w:rsidR="00F23211">
        <w:rPr>
          <w:rFonts w:ascii="Helvetica" w:hAnsi="Helvetica" w:cs="Arial"/>
          <w:sz w:val="22"/>
          <w:szCs w:val="22"/>
        </w:rPr>
        <w:t xml:space="preserve"> </w:t>
      </w:r>
      <w:r w:rsidR="00F23211">
        <w:rPr>
          <w:rFonts w:ascii="Helvetica" w:hAnsi="Helvetica" w:cs="Arial"/>
          <w:color w:val="FF0000"/>
          <w:sz w:val="22"/>
          <w:szCs w:val="22"/>
        </w:rPr>
        <w:t>0:04-0:1</w:t>
      </w:r>
      <w:r w:rsidR="00F23211">
        <w:rPr>
          <w:rFonts w:ascii="Helvetica" w:hAnsi="Helvetica" w:cs="Arial"/>
          <w:color w:val="FF0000"/>
          <w:sz w:val="22"/>
          <w:szCs w:val="22"/>
        </w:rPr>
        <w:t>7</w:t>
      </w:r>
    </w:p>
    <w:p w14:paraId="5CE8DBA8" w14:textId="5FD77ECA" w:rsidR="001304FC" w:rsidRDefault="001304FC" w:rsidP="001304FC">
      <w:pPr>
        <w:pStyle w:val="ListParagraph"/>
        <w:numPr>
          <w:ilvl w:val="0"/>
          <w:numId w:val="1"/>
        </w:numPr>
        <w:rPr>
          <w:lang w:val="da-DK"/>
        </w:rPr>
      </w:pPr>
      <w:r>
        <w:rPr>
          <w:lang w:val="da-DK"/>
        </w:rPr>
        <w:t>60538_screen_6</w:t>
      </w:r>
    </w:p>
    <w:p w14:paraId="2C3F98C2" w14:textId="4A1AB943" w:rsidR="00B60F10" w:rsidRPr="00B60F10" w:rsidRDefault="001304FC" w:rsidP="00B60F10">
      <w:pPr>
        <w:pStyle w:val="ListParagraph"/>
        <w:numPr>
          <w:ilvl w:val="1"/>
          <w:numId w:val="1"/>
        </w:numPr>
        <w:rPr>
          <w:rStyle w:val="CommentReference"/>
          <w:sz w:val="24"/>
          <w:szCs w:val="24"/>
          <w:lang w:val="da-DK"/>
        </w:rPr>
      </w:pPr>
      <w:r>
        <w:rPr>
          <w:rFonts w:ascii="Helvetica" w:hAnsi="Helvetica" w:cs="Arial"/>
          <w:sz w:val="22"/>
          <w:szCs w:val="22"/>
        </w:rPr>
        <w:t>5.2.2 (</w:t>
      </w:r>
      <w:r w:rsidRPr="00EE082F">
        <w:rPr>
          <w:rFonts w:ascii="Helvetica" w:hAnsi="Helvetica" w:cs="Arial"/>
          <w:sz w:val="22"/>
          <w:szCs w:val="22"/>
        </w:rPr>
        <w:t>Thereafter,</w:t>
      </w:r>
      <w:r>
        <w:rPr>
          <w:rFonts w:ascii="Helvetica" w:hAnsi="Helvetica" w:cs="Arial"/>
          <w:sz w:val="22"/>
          <w:szCs w:val="22"/>
        </w:rPr>
        <w:t xml:space="preserve"> change the settings and</w:t>
      </w:r>
      <w:r w:rsidRPr="00EE082F">
        <w:rPr>
          <w:rFonts w:ascii="Helvetica" w:hAnsi="Helvetica" w:cs="Arial"/>
          <w:sz w:val="22"/>
          <w:szCs w:val="22"/>
        </w:rPr>
        <w:t xml:space="preserve"> take </w:t>
      </w:r>
      <w:r>
        <w:rPr>
          <w:rFonts w:ascii="Helvetica" w:hAnsi="Helvetica" w:cs="Arial"/>
          <w:sz w:val="22"/>
          <w:szCs w:val="22"/>
        </w:rPr>
        <w:t>another image by exciting at 633</w:t>
      </w:r>
      <w:r w:rsidRPr="00EE082F">
        <w:rPr>
          <w:rFonts w:ascii="Helvetica" w:hAnsi="Helvetica" w:cs="Arial"/>
          <w:sz w:val="22"/>
          <w:szCs w:val="22"/>
        </w:rPr>
        <w:t xml:space="preserve"> 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Pr="00EE082F">
        <w:rPr>
          <w:rFonts w:ascii="Helvetica" w:hAnsi="Helvetica" w:cs="Arial"/>
          <w:sz w:val="22"/>
          <w:szCs w:val="22"/>
        </w:rPr>
        <w:t xml:space="preserve"> but</w:t>
      </w:r>
      <w:r>
        <w:rPr>
          <w:rFonts w:ascii="Helvetica" w:hAnsi="Helvetica" w:cs="Arial"/>
          <w:sz w:val="22"/>
          <w:szCs w:val="22"/>
        </w:rPr>
        <w:t xml:space="preserve"> reading emission only at 660−71</w:t>
      </w:r>
      <w:r w:rsidRPr="00EE082F">
        <w:rPr>
          <w:rFonts w:ascii="Helvetica" w:hAnsi="Helvetica" w:cs="Arial"/>
          <w:sz w:val="22"/>
          <w:szCs w:val="22"/>
        </w:rPr>
        <w:t>0</w:t>
      </w:r>
      <w:r>
        <w:rPr>
          <w:rFonts w:ascii="Helvetica" w:hAnsi="Helvetica" w:cs="Arial"/>
          <w:sz w:val="22"/>
          <w:szCs w:val="22"/>
        </w:rPr>
        <w:t xml:space="preserve"> </w:t>
      </w:r>
      <w:r w:rsidRPr="00EE082F">
        <w:rPr>
          <w:rFonts w:ascii="Helvetica" w:hAnsi="Helvetica" w:cs="Arial"/>
          <w:sz w:val="22"/>
          <w:szCs w:val="22"/>
        </w:rPr>
        <w:t>n</w:t>
      </w:r>
      <w:r>
        <w:rPr>
          <w:rFonts w:ascii="Helvetica" w:hAnsi="Helvetica" w:cs="Arial"/>
          <w:sz w:val="22"/>
          <w:szCs w:val="22"/>
        </w:rPr>
        <w:t>ano</w:t>
      </w:r>
      <w:r w:rsidRPr="00EE082F">
        <w:rPr>
          <w:rFonts w:ascii="Helvetica" w:hAnsi="Helvetica" w:cs="Arial"/>
          <w:sz w:val="22"/>
          <w:szCs w:val="22"/>
        </w:rPr>
        <w:t>m</w:t>
      </w:r>
      <w:r>
        <w:rPr>
          <w:rFonts w:ascii="Helvetica" w:hAnsi="Helvetica" w:cs="Arial"/>
          <w:sz w:val="22"/>
          <w:szCs w:val="22"/>
        </w:rPr>
        <w:t>eters)</w:t>
      </w:r>
      <w:r w:rsidR="00F23211">
        <w:rPr>
          <w:rFonts w:ascii="Helvetica" w:hAnsi="Helvetica" w:cs="Arial"/>
          <w:sz w:val="22"/>
          <w:szCs w:val="22"/>
        </w:rPr>
        <w:t xml:space="preserve"> </w:t>
      </w:r>
      <w:r w:rsidR="00F23211">
        <w:rPr>
          <w:rFonts w:ascii="Helvetica" w:hAnsi="Helvetica" w:cs="Arial"/>
          <w:color w:val="FF0000"/>
          <w:sz w:val="22"/>
          <w:szCs w:val="22"/>
        </w:rPr>
        <w:t>0:09</w:t>
      </w:r>
      <w:r w:rsidR="00F23211">
        <w:rPr>
          <w:rFonts w:ascii="Helvetica" w:hAnsi="Helvetica" w:cs="Arial"/>
          <w:color w:val="FF0000"/>
          <w:sz w:val="22"/>
          <w:szCs w:val="22"/>
        </w:rPr>
        <w:t>-0:13</w:t>
      </w:r>
    </w:p>
    <w:p w14:paraId="48B27329" w14:textId="77777777" w:rsidR="00B60F10" w:rsidRDefault="00B60F10" w:rsidP="00B60F10"/>
    <w:p w14:paraId="7E422923" w14:textId="529715F2" w:rsidR="00B60F10" w:rsidRPr="00B60F10" w:rsidRDefault="00B60F10" w:rsidP="00B60F10">
      <w:r w:rsidRPr="00B60F10">
        <w:t xml:space="preserve">The remaining shots are made on a regular </w:t>
      </w:r>
      <w:proofErr w:type="spellStart"/>
      <w:r>
        <w:t>labtop</w:t>
      </w:r>
      <w:proofErr w:type="spellEnd"/>
      <w:r w:rsidRPr="00B60F10">
        <w:t>, and thus only have one screen.</w:t>
      </w:r>
      <w:bookmarkStart w:id="2" w:name="_GoBack"/>
      <w:bookmarkEnd w:id="2"/>
    </w:p>
    <w:p w14:paraId="6E859A99" w14:textId="1ED41AF4" w:rsidR="008C097C" w:rsidRDefault="00A62237" w:rsidP="00BE0EBC">
      <w:pPr>
        <w:pStyle w:val="ListParagraph"/>
        <w:numPr>
          <w:ilvl w:val="0"/>
          <w:numId w:val="1"/>
        </w:numPr>
        <w:rPr>
          <w:lang w:val="da-DK"/>
        </w:rPr>
      </w:pPr>
      <w:r>
        <w:rPr>
          <w:lang w:val="da-DK"/>
        </w:rPr>
        <w:t>60538_screen_7</w:t>
      </w:r>
    </w:p>
    <w:p w14:paraId="1688E0FC" w14:textId="4DD59095" w:rsidR="000E2042" w:rsidRPr="000E2042" w:rsidRDefault="000E2042" w:rsidP="000E2042">
      <w:pPr>
        <w:pStyle w:val="ListParagraph"/>
        <w:numPr>
          <w:ilvl w:val="1"/>
          <w:numId w:val="1"/>
        </w:numPr>
      </w:pPr>
      <w:r w:rsidRPr="000E2042">
        <w:t xml:space="preserve">5.3.1 (To analyze, open the images in FIJI. In the </w:t>
      </w:r>
      <w:r>
        <w:t>Image menu, choose Color, and use the Merge Channel function to create a composite of the two channels.)</w:t>
      </w:r>
      <w:r w:rsidR="002F1C89">
        <w:t xml:space="preserve"> </w:t>
      </w:r>
      <w:r w:rsidR="002F1C89">
        <w:rPr>
          <w:rFonts w:ascii="Helvetica" w:hAnsi="Helvetica" w:cs="Arial"/>
          <w:color w:val="FF0000"/>
          <w:sz w:val="22"/>
          <w:szCs w:val="22"/>
        </w:rPr>
        <w:t>0:03-0:</w:t>
      </w:r>
      <w:r w:rsidR="002F1C89">
        <w:rPr>
          <w:rFonts w:ascii="Helvetica" w:hAnsi="Helvetica" w:cs="Arial"/>
          <w:color w:val="FF0000"/>
          <w:sz w:val="22"/>
          <w:szCs w:val="22"/>
        </w:rPr>
        <w:t>3</w:t>
      </w:r>
      <w:r w:rsidR="002F1C89">
        <w:rPr>
          <w:rFonts w:ascii="Helvetica" w:hAnsi="Helvetica" w:cs="Arial"/>
          <w:color w:val="FF0000"/>
          <w:sz w:val="22"/>
          <w:szCs w:val="22"/>
        </w:rPr>
        <w:t>8</w:t>
      </w:r>
    </w:p>
    <w:p w14:paraId="1C2BF1B3" w14:textId="5FBD135D" w:rsidR="000E2042" w:rsidRPr="000E2042" w:rsidRDefault="000E2042" w:rsidP="000E2042">
      <w:pPr>
        <w:pStyle w:val="ListParagraph"/>
        <w:numPr>
          <w:ilvl w:val="1"/>
          <w:numId w:val="1"/>
        </w:numPr>
      </w:pPr>
      <w:r w:rsidRPr="000E2042">
        <w:t xml:space="preserve">5.3.2 (Observe if the liposomes imaged in the two different channels display good </w:t>
      </w:r>
      <w:proofErr w:type="spellStart"/>
      <w:r w:rsidRPr="000E2042">
        <w:t>colocalation</w:t>
      </w:r>
      <w:proofErr w:type="spellEnd"/>
      <w:r w:rsidRPr="000E2042">
        <w:t xml:space="preserve"> or whether visible drift </w:t>
      </w:r>
      <w:proofErr w:type="spellStart"/>
      <w:r w:rsidRPr="000E2042">
        <w:t>occured</w:t>
      </w:r>
      <w:proofErr w:type="spellEnd"/>
      <w:r w:rsidRPr="000E2042">
        <w:t>)</w:t>
      </w:r>
      <w:r w:rsidR="002F1C89">
        <w:t xml:space="preserve"> </w:t>
      </w:r>
      <w:r w:rsidR="002F1C89">
        <w:rPr>
          <w:rFonts w:ascii="Helvetica" w:hAnsi="Helvetica" w:cs="Arial"/>
          <w:color w:val="FF0000"/>
          <w:sz w:val="22"/>
          <w:szCs w:val="22"/>
        </w:rPr>
        <w:t>0:40</w:t>
      </w:r>
      <w:r w:rsidR="002F1C89">
        <w:rPr>
          <w:rFonts w:ascii="Helvetica" w:hAnsi="Helvetica" w:cs="Arial"/>
          <w:color w:val="FF0000"/>
          <w:sz w:val="22"/>
          <w:szCs w:val="22"/>
        </w:rPr>
        <w:t>-0:</w:t>
      </w:r>
      <w:r w:rsidR="002F1C89">
        <w:rPr>
          <w:rFonts w:ascii="Helvetica" w:hAnsi="Helvetica" w:cs="Arial"/>
          <w:color w:val="FF0000"/>
          <w:sz w:val="22"/>
          <w:szCs w:val="22"/>
        </w:rPr>
        <w:t>4</w:t>
      </w:r>
      <w:r w:rsidR="002F1C89">
        <w:rPr>
          <w:rFonts w:ascii="Helvetica" w:hAnsi="Helvetica" w:cs="Arial"/>
          <w:color w:val="FF0000"/>
          <w:sz w:val="22"/>
          <w:szCs w:val="22"/>
        </w:rPr>
        <w:t>8</w:t>
      </w:r>
    </w:p>
    <w:p w14:paraId="5CE424CF" w14:textId="088AF0C4" w:rsidR="000E2042" w:rsidRDefault="000E2042" w:rsidP="000E2042">
      <w:pPr>
        <w:pStyle w:val="ListParagraph"/>
        <w:numPr>
          <w:ilvl w:val="1"/>
          <w:numId w:val="1"/>
        </w:numPr>
      </w:pPr>
      <w:r>
        <w:t xml:space="preserve">5.4.1 (To detect particles, open the Plugins menu, choose </w:t>
      </w:r>
      <w:proofErr w:type="spellStart"/>
      <w:r>
        <w:t>ComDet</w:t>
      </w:r>
      <w:proofErr w:type="spellEnd"/>
      <w:r>
        <w:t xml:space="preserve"> v. 0.3.6.1 and click Detect Particles.</w:t>
      </w:r>
      <w:r w:rsidR="002F1C89">
        <w:t xml:space="preserve"> </w:t>
      </w:r>
      <w:r w:rsidR="002F1C89">
        <w:rPr>
          <w:rFonts w:ascii="Helvetica" w:hAnsi="Helvetica" w:cs="Arial"/>
          <w:color w:val="FF0000"/>
          <w:sz w:val="22"/>
          <w:szCs w:val="22"/>
        </w:rPr>
        <w:t>0:49</w:t>
      </w:r>
      <w:r w:rsidR="002F1C89">
        <w:rPr>
          <w:rFonts w:ascii="Helvetica" w:hAnsi="Helvetica" w:cs="Arial"/>
          <w:color w:val="FF0000"/>
          <w:sz w:val="22"/>
          <w:szCs w:val="22"/>
        </w:rPr>
        <w:t>-0:</w:t>
      </w:r>
      <w:r w:rsidR="002F1C89">
        <w:rPr>
          <w:rFonts w:ascii="Helvetica" w:hAnsi="Helvetica" w:cs="Arial"/>
          <w:color w:val="FF0000"/>
          <w:sz w:val="22"/>
          <w:szCs w:val="22"/>
        </w:rPr>
        <w:t>5</w:t>
      </w:r>
      <w:r w:rsidR="002F1C89">
        <w:rPr>
          <w:rFonts w:ascii="Helvetica" w:hAnsi="Helvetica" w:cs="Arial"/>
          <w:color w:val="FF0000"/>
          <w:sz w:val="22"/>
          <w:szCs w:val="22"/>
        </w:rPr>
        <w:t>8</w:t>
      </w:r>
    </w:p>
    <w:p w14:paraId="37650FA9" w14:textId="2B49F99F" w:rsidR="000E2042" w:rsidRDefault="000E2042" w:rsidP="000E2042">
      <w:pPr>
        <w:pStyle w:val="ListParagraph"/>
        <w:numPr>
          <w:ilvl w:val="1"/>
          <w:numId w:val="1"/>
        </w:numPr>
      </w:pPr>
      <w:r>
        <w:t xml:space="preserve">5.4.2 In </w:t>
      </w:r>
      <w:proofErr w:type="spellStart"/>
      <w:r>
        <w:t>ComDet</w:t>
      </w:r>
      <w:proofErr w:type="spellEnd"/>
      <w:r>
        <w:t>, check that the settings are correct and press OK.</w:t>
      </w:r>
      <w:r w:rsidR="002F1C89">
        <w:t xml:space="preserve"> </w:t>
      </w:r>
      <w:r w:rsidR="002F1C89">
        <w:rPr>
          <w:rFonts w:ascii="Helvetica" w:hAnsi="Helvetica" w:cs="Arial"/>
          <w:color w:val="FF0000"/>
          <w:sz w:val="22"/>
          <w:szCs w:val="22"/>
        </w:rPr>
        <w:t>1:02-1</w:t>
      </w:r>
      <w:r w:rsidR="002F1C89">
        <w:rPr>
          <w:rFonts w:ascii="Helvetica" w:hAnsi="Helvetica" w:cs="Arial"/>
          <w:color w:val="FF0000"/>
          <w:sz w:val="22"/>
          <w:szCs w:val="22"/>
        </w:rPr>
        <w:t>:</w:t>
      </w:r>
      <w:r w:rsidR="002F1C89">
        <w:rPr>
          <w:rFonts w:ascii="Helvetica" w:hAnsi="Helvetica" w:cs="Arial"/>
          <w:color w:val="FF0000"/>
          <w:sz w:val="22"/>
          <w:szCs w:val="22"/>
        </w:rPr>
        <w:t>09</w:t>
      </w:r>
    </w:p>
    <w:p w14:paraId="3B16A6E7" w14:textId="36B52A1C" w:rsidR="000E2042" w:rsidRDefault="000E2042" w:rsidP="000E2042">
      <w:pPr>
        <w:pStyle w:val="ListParagraph"/>
        <w:numPr>
          <w:ilvl w:val="1"/>
          <w:numId w:val="1"/>
        </w:numPr>
      </w:pPr>
      <w:r>
        <w:t>5.5.1 After running the analysis, two pop-up windows with the “Results and “Summary” show. The results table contains the intensity ratio between the two channels.</w:t>
      </w:r>
      <w:r w:rsidR="00A62237">
        <w:t xml:space="preserve"> </w:t>
      </w:r>
      <w:r w:rsidR="00A62237">
        <w:rPr>
          <w:rFonts w:ascii="Helvetica" w:hAnsi="Helvetica" w:cs="Arial"/>
          <w:color w:val="FF0000"/>
          <w:sz w:val="22"/>
          <w:szCs w:val="22"/>
        </w:rPr>
        <w:t>1:18</w:t>
      </w:r>
      <w:r w:rsidR="00A62237">
        <w:rPr>
          <w:rFonts w:ascii="Helvetica" w:hAnsi="Helvetica" w:cs="Arial"/>
          <w:color w:val="FF0000"/>
          <w:sz w:val="22"/>
          <w:szCs w:val="22"/>
        </w:rPr>
        <w:t>-1:</w:t>
      </w:r>
      <w:r w:rsidR="00A62237">
        <w:rPr>
          <w:rFonts w:ascii="Helvetica" w:hAnsi="Helvetica" w:cs="Arial"/>
          <w:color w:val="FF0000"/>
          <w:sz w:val="22"/>
          <w:szCs w:val="22"/>
        </w:rPr>
        <w:t>30</w:t>
      </w:r>
    </w:p>
    <w:p w14:paraId="6F0DC3F5" w14:textId="0C4A620E" w:rsidR="000E2042" w:rsidRPr="000E2042" w:rsidRDefault="000E2042" w:rsidP="000E2042">
      <w:pPr>
        <w:pStyle w:val="ListParagraph"/>
        <w:numPr>
          <w:ilvl w:val="1"/>
          <w:numId w:val="1"/>
        </w:numPr>
      </w:pPr>
      <w:r>
        <w:t>5.5.2 Export the data table “Results” containing the co-localization data.</w:t>
      </w:r>
      <w:r w:rsidR="00A62237">
        <w:t xml:space="preserve"> </w:t>
      </w:r>
      <w:r w:rsidR="00A62237">
        <w:rPr>
          <w:rFonts w:ascii="Helvetica" w:hAnsi="Helvetica" w:cs="Arial"/>
          <w:color w:val="FF0000"/>
          <w:sz w:val="22"/>
          <w:szCs w:val="22"/>
        </w:rPr>
        <w:t>1:31</w:t>
      </w:r>
      <w:r w:rsidR="00A62237">
        <w:rPr>
          <w:rFonts w:ascii="Helvetica" w:hAnsi="Helvetica" w:cs="Arial"/>
          <w:color w:val="FF0000"/>
          <w:sz w:val="22"/>
          <w:szCs w:val="22"/>
        </w:rPr>
        <w:t>-1:</w:t>
      </w:r>
      <w:r w:rsidR="00A62237">
        <w:rPr>
          <w:rFonts w:ascii="Helvetica" w:hAnsi="Helvetica" w:cs="Arial"/>
          <w:color w:val="FF0000"/>
          <w:sz w:val="22"/>
          <w:szCs w:val="22"/>
        </w:rPr>
        <w:t>40</w:t>
      </w:r>
    </w:p>
    <w:p w14:paraId="7E237840" w14:textId="02377D31" w:rsidR="000E2042" w:rsidRDefault="00A62237" w:rsidP="000E2042">
      <w:pPr>
        <w:pStyle w:val="ListParagraph"/>
        <w:numPr>
          <w:ilvl w:val="0"/>
          <w:numId w:val="1"/>
        </w:numPr>
        <w:rPr>
          <w:lang w:val="da-DK"/>
        </w:rPr>
      </w:pPr>
      <w:r>
        <w:rPr>
          <w:lang w:val="da-DK"/>
        </w:rPr>
        <w:lastRenderedPageBreak/>
        <w:t>60538_screen_8</w:t>
      </w:r>
    </w:p>
    <w:p w14:paraId="5922CA8A" w14:textId="23A1A18B" w:rsidR="00966C3B" w:rsidRPr="00BE6A7F" w:rsidRDefault="00966C3B" w:rsidP="00966C3B">
      <w:pPr>
        <w:pStyle w:val="ListParagraph"/>
        <w:numPr>
          <w:ilvl w:val="1"/>
          <w:numId w:val="1"/>
        </w:numPr>
      </w:pPr>
      <w:r w:rsidRPr="00BE6A7F">
        <w:t>5.6.1</w:t>
      </w:r>
      <w:r w:rsidR="00BE6A7F" w:rsidRPr="00BE6A7F">
        <w:t xml:space="preserve"> (</w:t>
      </w:r>
      <w:r w:rsidR="00BE6A7F" w:rsidRPr="00EE082F">
        <w:rPr>
          <w:rFonts w:ascii="Helvetica" w:hAnsi="Helvetica" w:cs="Arial"/>
          <w:sz w:val="22"/>
          <w:szCs w:val="22"/>
        </w:rPr>
        <w:t xml:space="preserve">Plot a histogram of the column with data containing the Intensity Ratio for each detected </w:t>
      </w:r>
      <w:r w:rsidR="00BE6A7F" w:rsidRPr="00CB6C22">
        <w:rPr>
          <w:rFonts w:ascii="Helvetica" w:hAnsi="Helvetica" w:cs="Arial"/>
          <w:sz w:val="22"/>
          <w:szCs w:val="22"/>
        </w:rPr>
        <w:t>liposome</w:t>
      </w:r>
      <w:r w:rsidR="00BE6A7F">
        <w:rPr>
          <w:rFonts w:ascii="Helvetica" w:hAnsi="Helvetica" w:cs="Arial"/>
          <w:sz w:val="22"/>
          <w:szCs w:val="22"/>
        </w:rPr>
        <w:t>)</w:t>
      </w:r>
      <w:r w:rsidR="00C27412">
        <w:rPr>
          <w:rFonts w:ascii="Helvetica" w:hAnsi="Helvetica" w:cs="Arial"/>
          <w:sz w:val="22"/>
          <w:szCs w:val="22"/>
        </w:rPr>
        <w:t xml:space="preserve"> </w:t>
      </w:r>
      <w:r w:rsidR="00C27412">
        <w:rPr>
          <w:rFonts w:ascii="Helvetica" w:hAnsi="Helvetica" w:cs="Arial"/>
          <w:color w:val="FF0000"/>
          <w:sz w:val="22"/>
          <w:szCs w:val="22"/>
        </w:rPr>
        <w:t>0:03-0</w:t>
      </w:r>
      <w:r w:rsidR="00C27412">
        <w:rPr>
          <w:rFonts w:ascii="Helvetica" w:hAnsi="Helvetica" w:cs="Arial"/>
          <w:color w:val="FF0000"/>
          <w:sz w:val="22"/>
          <w:szCs w:val="22"/>
        </w:rPr>
        <w:t>:</w:t>
      </w:r>
      <w:r w:rsidR="00C27412">
        <w:rPr>
          <w:rFonts w:ascii="Helvetica" w:hAnsi="Helvetica" w:cs="Arial"/>
          <w:color w:val="FF0000"/>
          <w:sz w:val="22"/>
          <w:szCs w:val="22"/>
        </w:rPr>
        <w:t>25</w:t>
      </w:r>
    </w:p>
    <w:p w14:paraId="537AB481" w14:textId="3C6E43E9" w:rsidR="00966C3B" w:rsidRPr="00BE6A7F" w:rsidRDefault="00966C3B" w:rsidP="00966C3B">
      <w:pPr>
        <w:pStyle w:val="ListParagraph"/>
        <w:numPr>
          <w:ilvl w:val="1"/>
          <w:numId w:val="1"/>
        </w:numPr>
      </w:pPr>
      <w:r w:rsidRPr="00BE6A7F">
        <w:t>5.6.2</w:t>
      </w:r>
      <w:r w:rsidR="00BE6A7F" w:rsidRPr="00BE6A7F">
        <w:t xml:space="preserve"> (</w:t>
      </w:r>
      <w:r w:rsidR="00BE6A7F" w:rsidRPr="00CB6C22">
        <w:rPr>
          <w:rFonts w:ascii="Helvetica" w:hAnsi="Helvetica" w:cs="Arial"/>
          <w:sz w:val="22"/>
          <w:szCs w:val="22"/>
        </w:rPr>
        <w:t>To quantify the inhomogeneity, fit the intensity ratio histogram with a Gaussian function and extract th</w:t>
      </w:r>
      <w:r w:rsidR="00BE6A7F">
        <w:rPr>
          <w:rFonts w:ascii="Helvetica" w:hAnsi="Helvetica" w:cs="Arial"/>
          <w:sz w:val="22"/>
          <w:szCs w:val="22"/>
        </w:rPr>
        <w:t>e mean and standard deviation</w:t>
      </w:r>
      <w:r w:rsidR="00BE6A7F">
        <w:rPr>
          <w:rFonts w:ascii="Helvetica" w:hAnsi="Helvetica" w:cs="Arial"/>
          <w:sz w:val="22"/>
          <w:szCs w:val="22"/>
        </w:rPr>
        <w:t>)</w:t>
      </w:r>
      <w:r w:rsidR="00C27412">
        <w:rPr>
          <w:rFonts w:ascii="Helvetica" w:hAnsi="Helvetica" w:cs="Arial"/>
          <w:sz w:val="22"/>
          <w:szCs w:val="22"/>
        </w:rPr>
        <w:t xml:space="preserve"> </w:t>
      </w:r>
      <w:r w:rsidR="00C27412">
        <w:rPr>
          <w:rFonts w:ascii="Helvetica" w:hAnsi="Helvetica" w:cs="Arial"/>
          <w:color w:val="FF0000"/>
          <w:sz w:val="22"/>
          <w:szCs w:val="22"/>
        </w:rPr>
        <w:t>0:29</w:t>
      </w:r>
      <w:r w:rsidR="00C27412">
        <w:rPr>
          <w:rFonts w:ascii="Helvetica" w:hAnsi="Helvetica" w:cs="Arial"/>
          <w:color w:val="FF0000"/>
          <w:sz w:val="22"/>
          <w:szCs w:val="22"/>
        </w:rPr>
        <w:t>-0:</w:t>
      </w:r>
      <w:r w:rsidR="00C27412">
        <w:rPr>
          <w:rFonts w:ascii="Helvetica" w:hAnsi="Helvetica" w:cs="Arial"/>
          <w:color w:val="FF0000"/>
          <w:sz w:val="22"/>
          <w:szCs w:val="22"/>
        </w:rPr>
        <w:t>38</w:t>
      </w:r>
    </w:p>
    <w:p w14:paraId="31C91EF8" w14:textId="54E814E0" w:rsidR="000E2042" w:rsidRDefault="00456577" w:rsidP="000E2042">
      <w:pPr>
        <w:pStyle w:val="ListParagraph"/>
        <w:numPr>
          <w:ilvl w:val="0"/>
          <w:numId w:val="1"/>
        </w:numPr>
        <w:rPr>
          <w:lang w:val="da-DK"/>
        </w:rPr>
      </w:pPr>
      <w:r>
        <w:rPr>
          <w:lang w:val="da-DK"/>
        </w:rPr>
        <w:t>60538_screen_9</w:t>
      </w:r>
    </w:p>
    <w:p w14:paraId="2DE472AA" w14:textId="09488B86" w:rsidR="00966C3B" w:rsidRPr="00BE6A7F" w:rsidRDefault="00966C3B" w:rsidP="00966C3B">
      <w:pPr>
        <w:pStyle w:val="ListParagraph"/>
        <w:numPr>
          <w:ilvl w:val="1"/>
          <w:numId w:val="1"/>
        </w:numPr>
      </w:pPr>
      <w:r w:rsidRPr="00BE6A7F">
        <w:t>6.2.1</w:t>
      </w:r>
      <w:r w:rsidR="00BE6A7F" w:rsidRPr="00BE6A7F">
        <w:t xml:space="preserve"> (</w:t>
      </w:r>
      <w:r w:rsidR="00BE6A7F">
        <w:rPr>
          <w:rFonts w:ascii="Helvetica" w:hAnsi="Helvetica" w:cs="Arial" w:hint="eastAsia"/>
          <w:sz w:val="22"/>
          <w:szCs w:val="22"/>
          <w:lang w:eastAsia="zh-CN"/>
        </w:rPr>
        <w:t>P</w:t>
      </w:r>
      <w:r w:rsidR="00BE6A7F" w:rsidRPr="00B01772">
        <w:rPr>
          <w:rFonts w:ascii="Helvetica" w:hAnsi="Helvetica" w:cs="Arial"/>
          <w:sz w:val="22"/>
          <w:szCs w:val="22"/>
        </w:rPr>
        <w:t>lot a square root intensity histogram of the fluorescence intensity of the calibration liposomes</w:t>
      </w:r>
      <w:r w:rsidR="00BE6A7F">
        <w:rPr>
          <w:rFonts w:ascii="Helvetica" w:hAnsi="Helvetica" w:cs="Arial"/>
          <w:sz w:val="22"/>
          <w:szCs w:val="22"/>
        </w:rPr>
        <w:t>)</w:t>
      </w:r>
      <w:r w:rsidR="00456577">
        <w:rPr>
          <w:rFonts w:ascii="Helvetica" w:hAnsi="Helvetica" w:cs="Arial"/>
          <w:sz w:val="22"/>
          <w:szCs w:val="22"/>
        </w:rPr>
        <w:t xml:space="preserve"> </w:t>
      </w:r>
      <w:r w:rsidR="00456577">
        <w:rPr>
          <w:rFonts w:ascii="Helvetica" w:hAnsi="Helvetica" w:cs="Arial"/>
          <w:color w:val="FF0000"/>
          <w:sz w:val="22"/>
          <w:szCs w:val="22"/>
        </w:rPr>
        <w:t>0:01</w:t>
      </w:r>
      <w:r w:rsidR="00456577">
        <w:rPr>
          <w:rFonts w:ascii="Helvetica" w:hAnsi="Helvetica" w:cs="Arial"/>
          <w:color w:val="FF0000"/>
          <w:sz w:val="22"/>
          <w:szCs w:val="22"/>
        </w:rPr>
        <w:t>-0:</w:t>
      </w:r>
      <w:r w:rsidR="00456577">
        <w:rPr>
          <w:rFonts w:ascii="Helvetica" w:hAnsi="Helvetica" w:cs="Arial"/>
          <w:color w:val="FF0000"/>
          <w:sz w:val="22"/>
          <w:szCs w:val="22"/>
        </w:rPr>
        <w:t>26</w:t>
      </w:r>
    </w:p>
    <w:p w14:paraId="300FA71F" w14:textId="62704D7E" w:rsidR="00966C3B" w:rsidRPr="00BE6A7F" w:rsidRDefault="00966C3B" w:rsidP="00966C3B">
      <w:pPr>
        <w:pStyle w:val="ListParagraph"/>
        <w:numPr>
          <w:ilvl w:val="1"/>
          <w:numId w:val="1"/>
        </w:numPr>
      </w:pPr>
      <w:r w:rsidRPr="00BE6A7F">
        <w:t>6.2.2</w:t>
      </w:r>
      <w:r w:rsidR="00BE6A7F" w:rsidRPr="00BE6A7F">
        <w:t xml:space="preserve"> (</w:t>
      </w:r>
      <w:r w:rsidR="00BE6A7F" w:rsidRPr="00EE082F">
        <w:rPr>
          <w:rFonts w:ascii="Helvetica" w:hAnsi="Helvetica" w:cs="Arial"/>
          <w:sz w:val="22"/>
          <w:szCs w:val="22"/>
        </w:rPr>
        <w:t xml:space="preserve">Fit the histogram with a log normal distribution and extract the average fluorescence intensity of the calibration </w:t>
      </w:r>
      <w:r w:rsidR="00BE6A7F" w:rsidRPr="00E2435B">
        <w:rPr>
          <w:rFonts w:ascii="Helvetica" w:hAnsi="Helvetica" w:cs="Arial"/>
          <w:sz w:val="22"/>
          <w:szCs w:val="22"/>
        </w:rPr>
        <w:t>liposomes as the geometric mean</w:t>
      </w:r>
      <w:r w:rsidR="00BE6A7F">
        <w:rPr>
          <w:rFonts w:ascii="Helvetica" w:hAnsi="Helvetica" w:cs="Arial"/>
          <w:sz w:val="22"/>
          <w:szCs w:val="22"/>
        </w:rPr>
        <w:t>)</w:t>
      </w:r>
      <w:r w:rsidR="00456577">
        <w:rPr>
          <w:rFonts w:ascii="Helvetica" w:hAnsi="Helvetica" w:cs="Arial"/>
          <w:sz w:val="22"/>
          <w:szCs w:val="22"/>
        </w:rPr>
        <w:t xml:space="preserve"> </w:t>
      </w:r>
      <w:r w:rsidR="00456577">
        <w:rPr>
          <w:rFonts w:ascii="Helvetica" w:hAnsi="Helvetica" w:cs="Arial"/>
          <w:color w:val="FF0000"/>
          <w:sz w:val="22"/>
          <w:szCs w:val="22"/>
        </w:rPr>
        <w:t>0:27</w:t>
      </w:r>
      <w:r w:rsidR="00456577">
        <w:rPr>
          <w:rFonts w:ascii="Helvetica" w:hAnsi="Helvetica" w:cs="Arial"/>
          <w:color w:val="FF0000"/>
          <w:sz w:val="22"/>
          <w:szCs w:val="22"/>
        </w:rPr>
        <w:t>-0:44</w:t>
      </w:r>
    </w:p>
    <w:p w14:paraId="0BB5E358" w14:textId="4B3FE91E" w:rsidR="000E2042" w:rsidRDefault="00456577" w:rsidP="000E2042">
      <w:pPr>
        <w:pStyle w:val="ListParagraph"/>
        <w:numPr>
          <w:ilvl w:val="0"/>
          <w:numId w:val="1"/>
        </w:numPr>
        <w:rPr>
          <w:lang w:val="da-DK"/>
        </w:rPr>
      </w:pPr>
      <w:r>
        <w:rPr>
          <w:lang w:val="da-DK"/>
        </w:rPr>
        <w:t>60538_screen_10</w:t>
      </w:r>
    </w:p>
    <w:p w14:paraId="26487AC3" w14:textId="64ACFECA" w:rsidR="00966C3B" w:rsidRPr="00BE6A7F" w:rsidRDefault="00966C3B" w:rsidP="00966C3B">
      <w:pPr>
        <w:pStyle w:val="ListParagraph"/>
        <w:numPr>
          <w:ilvl w:val="1"/>
          <w:numId w:val="1"/>
        </w:numPr>
      </w:pPr>
      <w:r w:rsidRPr="00BE6A7F">
        <w:t>6.3.1</w:t>
      </w:r>
      <w:r w:rsidR="00BE6A7F" w:rsidRPr="00BE6A7F">
        <w:t xml:space="preserve"> (</w:t>
      </w:r>
      <w:r w:rsidR="00BE6A7F" w:rsidRPr="00EE082F">
        <w:rPr>
          <w:rFonts w:ascii="Helvetica" w:hAnsi="Helvetica" w:cs="Arial"/>
          <w:sz w:val="22"/>
          <w:szCs w:val="22"/>
        </w:rPr>
        <w:t>To determine the relation between the square root intensity and liposome size, calculate the correction factor using the average liposome diameter weighed by the number obt</w:t>
      </w:r>
      <w:r w:rsidR="00BE6A7F">
        <w:rPr>
          <w:rFonts w:ascii="Helvetica" w:hAnsi="Helvetica" w:cs="Arial"/>
          <w:sz w:val="22"/>
          <w:szCs w:val="22"/>
        </w:rPr>
        <w:t xml:space="preserve">ained from the </w:t>
      </w:r>
      <w:r w:rsidR="00BE6A7F" w:rsidRPr="00754E74">
        <w:rPr>
          <w:rFonts w:ascii="Helvetica" w:hAnsi="Helvetica" w:cs="Arial"/>
          <w:sz w:val="22"/>
          <w:szCs w:val="22"/>
        </w:rPr>
        <w:t>dynamic light scattering</w:t>
      </w:r>
      <w:r w:rsidR="00BE6A7F">
        <w:rPr>
          <w:rFonts w:ascii="Helvetica" w:hAnsi="Helvetica" w:cs="Arial"/>
          <w:sz w:val="22"/>
          <w:szCs w:val="22"/>
        </w:rPr>
        <w:t xml:space="preserve"> measurements</w:t>
      </w:r>
      <w:r w:rsidR="00BE6A7F">
        <w:rPr>
          <w:rFonts w:ascii="Helvetica" w:hAnsi="Helvetica" w:cs="Arial"/>
          <w:sz w:val="22"/>
          <w:szCs w:val="22"/>
        </w:rPr>
        <w:t>)</w:t>
      </w:r>
      <w:r w:rsidR="00456577">
        <w:rPr>
          <w:rFonts w:ascii="Helvetica" w:hAnsi="Helvetica" w:cs="Arial"/>
          <w:sz w:val="22"/>
          <w:szCs w:val="22"/>
        </w:rPr>
        <w:t xml:space="preserve"> </w:t>
      </w:r>
      <w:r w:rsidR="00456577">
        <w:rPr>
          <w:rFonts w:ascii="Helvetica" w:hAnsi="Helvetica" w:cs="Arial"/>
          <w:color w:val="FF0000"/>
          <w:sz w:val="22"/>
          <w:szCs w:val="22"/>
        </w:rPr>
        <w:t>0:01-0:</w:t>
      </w:r>
      <w:r w:rsidR="00456577">
        <w:rPr>
          <w:rFonts w:ascii="Helvetica" w:hAnsi="Helvetica" w:cs="Arial"/>
          <w:color w:val="FF0000"/>
          <w:sz w:val="22"/>
          <w:szCs w:val="22"/>
        </w:rPr>
        <w:t>18</w:t>
      </w:r>
    </w:p>
    <w:p w14:paraId="5BDF52E0" w14:textId="29D1FDEB" w:rsidR="000E2042" w:rsidRDefault="00456577" w:rsidP="000E2042">
      <w:pPr>
        <w:pStyle w:val="ListParagraph"/>
        <w:numPr>
          <w:ilvl w:val="0"/>
          <w:numId w:val="1"/>
        </w:numPr>
        <w:rPr>
          <w:lang w:val="da-DK"/>
        </w:rPr>
      </w:pPr>
      <w:r>
        <w:rPr>
          <w:lang w:val="da-DK"/>
        </w:rPr>
        <w:t>60538_screen_11</w:t>
      </w:r>
    </w:p>
    <w:p w14:paraId="622021D5" w14:textId="0077FEE5" w:rsidR="00966C3B" w:rsidRPr="00BE6A7F" w:rsidRDefault="00966C3B" w:rsidP="00966C3B">
      <w:pPr>
        <w:pStyle w:val="ListParagraph"/>
        <w:numPr>
          <w:ilvl w:val="1"/>
          <w:numId w:val="1"/>
        </w:numPr>
      </w:pPr>
      <w:r w:rsidRPr="00BE6A7F">
        <w:t>6.4.1</w:t>
      </w:r>
      <w:r w:rsidR="00BE6A7F" w:rsidRPr="00BE6A7F">
        <w:t xml:space="preserve"> (</w:t>
      </w:r>
      <w:r w:rsidR="00BE6A7F" w:rsidRPr="00EE082F">
        <w:rPr>
          <w:rFonts w:ascii="Helvetica" w:hAnsi="Helvetica" w:cs="Arial"/>
          <w:sz w:val="22"/>
          <w:szCs w:val="22"/>
        </w:rPr>
        <w:t>Calculate</w:t>
      </w:r>
      <w:r w:rsidR="00BE6A7F">
        <w:rPr>
          <w:rFonts w:ascii="Helvetica" w:hAnsi="Helvetica" w:cs="Arial" w:hint="eastAsia"/>
          <w:sz w:val="22"/>
          <w:szCs w:val="22"/>
          <w:lang w:eastAsia="zh-CN"/>
        </w:rPr>
        <w:t xml:space="preserve"> </w:t>
      </w:r>
      <w:r w:rsidR="00BE6A7F" w:rsidRPr="00754E74">
        <w:rPr>
          <w:rFonts w:ascii="Helvetica" w:hAnsi="Helvetica" w:cs="Arial"/>
          <w:sz w:val="22"/>
          <w:szCs w:val="22"/>
          <w:lang w:eastAsia="zh-CN"/>
        </w:rPr>
        <w:t>square root intensity</w:t>
      </w:r>
      <w:r w:rsidR="00BE6A7F" w:rsidRPr="00EE082F">
        <w:rPr>
          <w:rFonts w:ascii="Helvetica" w:hAnsi="Helvetica" w:cs="Arial"/>
          <w:sz w:val="22"/>
          <w:szCs w:val="22"/>
        </w:rPr>
        <w:t xml:space="preserve"> values for the liposomes in the compositional inhomogeneity experiment and convert these to diameters by multiplying with the correction factor</w:t>
      </w:r>
      <w:r w:rsidR="00BE6A7F">
        <w:rPr>
          <w:rFonts w:ascii="Helvetica" w:hAnsi="Helvetica" w:cs="Arial"/>
          <w:sz w:val="22"/>
          <w:szCs w:val="22"/>
        </w:rPr>
        <w:t>)</w:t>
      </w:r>
      <w:r w:rsidR="00456577">
        <w:rPr>
          <w:rFonts w:ascii="Helvetica" w:hAnsi="Helvetica" w:cs="Arial"/>
          <w:sz w:val="22"/>
          <w:szCs w:val="22"/>
        </w:rPr>
        <w:t xml:space="preserve"> </w:t>
      </w:r>
      <w:r w:rsidR="00456577">
        <w:rPr>
          <w:rFonts w:ascii="Helvetica" w:hAnsi="Helvetica" w:cs="Arial"/>
          <w:color w:val="FF0000"/>
          <w:sz w:val="22"/>
          <w:szCs w:val="22"/>
        </w:rPr>
        <w:t>0:05</w:t>
      </w:r>
      <w:r w:rsidR="00456577">
        <w:rPr>
          <w:rFonts w:ascii="Helvetica" w:hAnsi="Helvetica" w:cs="Arial"/>
          <w:color w:val="FF0000"/>
          <w:sz w:val="22"/>
          <w:szCs w:val="22"/>
        </w:rPr>
        <w:t>-0:1</w:t>
      </w:r>
      <w:r w:rsidR="00456577">
        <w:rPr>
          <w:rFonts w:ascii="Helvetica" w:hAnsi="Helvetica" w:cs="Arial"/>
          <w:color w:val="FF0000"/>
          <w:sz w:val="22"/>
          <w:szCs w:val="22"/>
        </w:rPr>
        <w:t>9</w:t>
      </w:r>
    </w:p>
    <w:p w14:paraId="217B4626" w14:textId="6B811FF3" w:rsidR="00A44FF4" w:rsidRPr="00966C3B" w:rsidRDefault="00456577" w:rsidP="00966C3B">
      <w:pPr>
        <w:pStyle w:val="ListParagraph"/>
        <w:numPr>
          <w:ilvl w:val="0"/>
          <w:numId w:val="1"/>
        </w:numPr>
        <w:rPr>
          <w:lang w:val="da-DK"/>
        </w:rPr>
      </w:pPr>
      <w:r>
        <w:rPr>
          <w:lang w:val="da-DK"/>
        </w:rPr>
        <w:t>60538_screen_12</w:t>
      </w:r>
    </w:p>
    <w:p w14:paraId="370D6B59" w14:textId="174CC371" w:rsidR="00BE0EBC" w:rsidRPr="008D62C9" w:rsidRDefault="00966C3B" w:rsidP="00966C3B">
      <w:pPr>
        <w:pStyle w:val="ListParagraph"/>
        <w:numPr>
          <w:ilvl w:val="1"/>
          <w:numId w:val="1"/>
        </w:numPr>
      </w:pPr>
      <w:r w:rsidRPr="00BE6A7F">
        <w:t>6.5.1</w:t>
      </w:r>
      <w:r w:rsidR="00BE6A7F" w:rsidRPr="00BE6A7F">
        <w:t xml:space="preserve"> (</w:t>
      </w:r>
      <w:r w:rsidR="00BE6A7F" w:rsidRPr="00EE082F">
        <w:rPr>
          <w:rFonts w:ascii="Helvetica" w:hAnsi="Helvetica" w:cs="Arial"/>
          <w:sz w:val="22"/>
          <w:szCs w:val="22"/>
        </w:rPr>
        <w:t>Plot the intensity ratio value as a function of diameter for the compositional inhomogeneity liposomes, thus achieving the inhomogeneity as a function of liposome size for a population of liposomes spanning from approximately 50 n</w:t>
      </w:r>
      <w:r w:rsidR="00BE6A7F">
        <w:rPr>
          <w:rFonts w:ascii="Helvetica" w:hAnsi="Helvetica" w:cs="Arial" w:hint="eastAsia"/>
          <w:sz w:val="22"/>
          <w:szCs w:val="22"/>
          <w:lang w:eastAsia="zh-CN"/>
        </w:rPr>
        <w:t>ano</w:t>
      </w:r>
      <w:r w:rsidR="00BE6A7F" w:rsidRPr="00EE082F">
        <w:rPr>
          <w:rFonts w:ascii="Helvetica" w:hAnsi="Helvetica" w:cs="Arial"/>
          <w:sz w:val="22"/>
          <w:szCs w:val="22"/>
        </w:rPr>
        <w:t>m</w:t>
      </w:r>
      <w:r w:rsidR="00BE6A7F">
        <w:rPr>
          <w:rFonts w:ascii="Helvetica" w:hAnsi="Helvetica" w:cs="Arial" w:hint="eastAsia"/>
          <w:sz w:val="22"/>
          <w:szCs w:val="22"/>
          <w:lang w:eastAsia="zh-CN"/>
        </w:rPr>
        <w:t xml:space="preserve">eters to </w:t>
      </w:r>
      <w:r w:rsidR="00BE6A7F" w:rsidRPr="00EE082F">
        <w:rPr>
          <w:rFonts w:ascii="Helvetica" w:hAnsi="Helvetica" w:cs="Arial"/>
          <w:sz w:val="22"/>
          <w:szCs w:val="22"/>
        </w:rPr>
        <w:t>800 n</w:t>
      </w:r>
      <w:r w:rsidR="00BE6A7F">
        <w:rPr>
          <w:rFonts w:ascii="Helvetica" w:hAnsi="Helvetica" w:cs="Arial" w:hint="eastAsia"/>
          <w:sz w:val="22"/>
          <w:szCs w:val="22"/>
          <w:lang w:eastAsia="zh-CN"/>
        </w:rPr>
        <w:t>ano</w:t>
      </w:r>
      <w:r w:rsidR="00BE6A7F" w:rsidRPr="00EE082F">
        <w:rPr>
          <w:rFonts w:ascii="Helvetica" w:hAnsi="Helvetica" w:cs="Arial"/>
          <w:sz w:val="22"/>
          <w:szCs w:val="22"/>
        </w:rPr>
        <w:t>m</w:t>
      </w:r>
      <w:r w:rsidR="00BE6A7F">
        <w:rPr>
          <w:rFonts w:ascii="Helvetica" w:hAnsi="Helvetica" w:cs="Arial" w:hint="eastAsia"/>
          <w:sz w:val="22"/>
          <w:szCs w:val="22"/>
          <w:lang w:eastAsia="zh-CN"/>
        </w:rPr>
        <w:t>eters</w:t>
      </w:r>
      <w:r w:rsidR="00BE6A7F">
        <w:rPr>
          <w:rFonts w:ascii="Helvetica" w:hAnsi="Helvetica" w:cs="Arial"/>
          <w:sz w:val="22"/>
          <w:szCs w:val="22"/>
          <w:lang w:eastAsia="zh-CN"/>
        </w:rPr>
        <w:t>)</w:t>
      </w:r>
      <w:r w:rsidR="00C0560A">
        <w:rPr>
          <w:rFonts w:ascii="Helvetica" w:hAnsi="Helvetica" w:cs="Arial"/>
          <w:sz w:val="22"/>
          <w:szCs w:val="22"/>
          <w:lang w:eastAsia="zh-CN"/>
        </w:rPr>
        <w:t xml:space="preserve"> </w:t>
      </w:r>
      <w:r w:rsidR="00C0560A">
        <w:rPr>
          <w:rFonts w:ascii="Helvetica" w:hAnsi="Helvetica" w:cs="Arial"/>
          <w:color w:val="FF0000"/>
          <w:sz w:val="22"/>
          <w:szCs w:val="22"/>
        </w:rPr>
        <w:t>0:03</w:t>
      </w:r>
      <w:r w:rsidR="00C0560A">
        <w:rPr>
          <w:rFonts w:ascii="Helvetica" w:hAnsi="Helvetica" w:cs="Arial"/>
          <w:color w:val="FF0000"/>
          <w:sz w:val="22"/>
          <w:szCs w:val="22"/>
        </w:rPr>
        <w:t>-0:1</w:t>
      </w:r>
      <w:r w:rsidR="00C0560A">
        <w:rPr>
          <w:rFonts w:ascii="Helvetica" w:hAnsi="Helvetica" w:cs="Arial"/>
          <w:color w:val="FF0000"/>
          <w:sz w:val="22"/>
          <w:szCs w:val="22"/>
        </w:rPr>
        <w:t>6</w:t>
      </w:r>
    </w:p>
    <w:p w14:paraId="5147FEB0" w14:textId="66716715" w:rsidR="008D62C9" w:rsidRPr="00966C3B" w:rsidRDefault="008D62C9" w:rsidP="008D62C9">
      <w:pPr>
        <w:pStyle w:val="ListParagraph"/>
        <w:numPr>
          <w:ilvl w:val="0"/>
          <w:numId w:val="1"/>
        </w:numPr>
        <w:rPr>
          <w:lang w:val="da-DK"/>
        </w:rPr>
      </w:pPr>
      <w:r>
        <w:rPr>
          <w:lang w:val="da-DK"/>
        </w:rPr>
        <w:t>60538_screen_13</w:t>
      </w:r>
    </w:p>
    <w:p w14:paraId="520274D6" w14:textId="5DF31208" w:rsidR="008D62C9" w:rsidRPr="00BE6A7F" w:rsidRDefault="008D62C9" w:rsidP="008D62C9">
      <w:pPr>
        <w:pStyle w:val="ListParagraph"/>
        <w:numPr>
          <w:ilvl w:val="1"/>
          <w:numId w:val="1"/>
        </w:numPr>
      </w:pPr>
      <w:r w:rsidRPr="003815EC">
        <w:t>7</w:t>
      </w:r>
      <w:r>
        <w:t>.1</w:t>
      </w:r>
      <w:r w:rsidRPr="00BE6A7F">
        <w:t>.1 (</w:t>
      </w:r>
      <w:r>
        <w:rPr>
          <w:rFonts w:ascii="Helvetica" w:hAnsi="Helvetica" w:cs="Arial" w:hint="eastAsia"/>
          <w:sz w:val="22"/>
          <w:szCs w:val="22"/>
        </w:rPr>
        <w:t>In this protocol, t</w:t>
      </w:r>
      <w:r w:rsidRPr="008A5B6F">
        <w:rPr>
          <w:rFonts w:ascii="Helvetica" w:hAnsi="Helvetica" w:cs="Arial"/>
          <w:sz w:val="22"/>
          <w:szCs w:val="22"/>
        </w:rPr>
        <w:t>he successful surf</w:t>
      </w:r>
      <w:r>
        <w:rPr>
          <w:rFonts w:ascii="Helvetica" w:hAnsi="Helvetica" w:cs="Arial"/>
          <w:sz w:val="22"/>
          <w:szCs w:val="22"/>
        </w:rPr>
        <w:t>ace immobilization of liposomes</w:t>
      </w:r>
      <w:r>
        <w:rPr>
          <w:rFonts w:ascii="Helvetica" w:hAnsi="Helvetica" w:cs="Arial" w:hint="eastAsia"/>
          <w:sz w:val="22"/>
          <w:szCs w:val="22"/>
          <w:lang w:eastAsia="zh-CN"/>
        </w:rPr>
        <w:t xml:space="preserve"> was</w:t>
      </w:r>
      <w:r w:rsidRPr="008A5B6F">
        <w:rPr>
          <w:rFonts w:ascii="Helvetica" w:hAnsi="Helvetica" w:cs="Arial"/>
          <w:sz w:val="22"/>
          <w:szCs w:val="22"/>
        </w:rPr>
        <w:t xml:space="preserve"> immediately apparent upon the addition of the l</w:t>
      </w:r>
      <w:r>
        <w:rPr>
          <w:rFonts w:ascii="Helvetica" w:hAnsi="Helvetica" w:cs="Arial"/>
          <w:sz w:val="22"/>
          <w:szCs w:val="22"/>
        </w:rPr>
        <w:t>iposome solution to the chamber, indicated by the</w:t>
      </w:r>
      <w:r w:rsidRPr="008A5B6F">
        <w:rPr>
          <w:rFonts w:ascii="Helvetica" w:hAnsi="Helvetica" w:cs="Arial"/>
          <w:sz w:val="22"/>
          <w:szCs w:val="22"/>
        </w:rPr>
        <w:t xml:space="preserve"> diffraction limited intensity spots</w:t>
      </w:r>
      <w:r>
        <w:rPr>
          <w:rFonts w:ascii="Helvetica" w:hAnsi="Helvetica" w:cs="Arial"/>
          <w:sz w:val="22"/>
          <w:szCs w:val="22"/>
          <w:lang w:eastAsia="zh-CN"/>
        </w:rPr>
        <w:t xml:space="preserve">) </w:t>
      </w:r>
      <w:r w:rsidR="003815EC">
        <w:rPr>
          <w:rFonts w:ascii="Helvetica" w:hAnsi="Helvetica" w:cs="Arial"/>
          <w:color w:val="FF0000"/>
          <w:sz w:val="22"/>
          <w:szCs w:val="22"/>
        </w:rPr>
        <w:t>0:06</w:t>
      </w:r>
      <w:r>
        <w:rPr>
          <w:rFonts w:ascii="Helvetica" w:hAnsi="Helvetica" w:cs="Arial"/>
          <w:color w:val="FF0000"/>
          <w:sz w:val="22"/>
          <w:szCs w:val="22"/>
        </w:rPr>
        <w:t>-0:</w:t>
      </w:r>
      <w:r w:rsidR="003815EC">
        <w:rPr>
          <w:rFonts w:ascii="Helvetica" w:hAnsi="Helvetica" w:cs="Arial"/>
          <w:color w:val="FF0000"/>
          <w:sz w:val="22"/>
          <w:szCs w:val="22"/>
        </w:rPr>
        <w:t>21</w:t>
      </w:r>
    </w:p>
    <w:p w14:paraId="7AE8D533" w14:textId="77777777" w:rsidR="008D62C9" w:rsidRPr="00BE6A7F" w:rsidRDefault="008D62C9" w:rsidP="008D62C9">
      <w:pPr>
        <w:pStyle w:val="ListParagraph"/>
        <w:ind w:left="1440"/>
      </w:pPr>
    </w:p>
    <w:sectPr w:rsidR="008D62C9" w:rsidRPr="00BE6A7F" w:rsidSect="00D62E43">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smus Münter Lassen" w:date="2019-10-11T14:04:00Z" w:initials="MOU">
    <w:p w14:paraId="17F9AADC" w14:textId="77777777" w:rsidR="00967219" w:rsidRDefault="00967219">
      <w:pPr>
        <w:pStyle w:val="CommentText"/>
      </w:pPr>
      <w:r>
        <w:rPr>
          <w:rStyle w:val="CommentReference"/>
        </w:rPr>
        <w:annotationRef/>
      </w:r>
      <w:r>
        <w:t xml:space="preserve">These two shots are a pair: in screen_1 the microscope is set up to use the reflection signal, in screen_2 this is used to focus on the surface of the </w:t>
      </w:r>
      <w:proofErr w:type="spellStart"/>
      <w:r>
        <w:t>champer</w:t>
      </w:r>
      <w:proofErr w:type="spellEnd"/>
      <w:r>
        <w:t>.</w:t>
      </w:r>
    </w:p>
    <w:p w14:paraId="601C8945" w14:textId="77777777" w:rsidR="00967219" w:rsidRDefault="00967219">
      <w:pPr>
        <w:pStyle w:val="CommentText"/>
      </w:pPr>
    </w:p>
    <w:p w14:paraId="2084A40F" w14:textId="2A299A06" w:rsidR="00967219" w:rsidRDefault="00967219">
      <w:pPr>
        <w:pStyle w:val="CommentText"/>
      </w:pPr>
      <w:r>
        <w:t xml:space="preserve">OBS: this was also filmed using regular </w:t>
      </w:r>
      <w:proofErr w:type="spellStart"/>
      <w:r>
        <w:t>videorecording</w:t>
      </w:r>
      <w:proofErr w:type="spellEnd"/>
      <w:r>
        <w:t xml:space="preserve"> mode.</w:t>
      </w:r>
    </w:p>
  </w:comment>
  <w:comment w:id="1" w:author="Rasmus Münter Lassen" w:date="2019-10-11T14:34:00Z" w:initials="MOU">
    <w:p w14:paraId="0A81D375" w14:textId="603889EA" w:rsidR="00B60F10" w:rsidRDefault="00B60F10">
      <w:pPr>
        <w:pStyle w:val="CommentText"/>
      </w:pPr>
      <w:r>
        <w:rPr>
          <w:rStyle w:val="CommentReference"/>
        </w:rPr>
        <w:annotationRef/>
      </w:r>
      <w:r>
        <w:t>These two shots are another pair. Screen 3 are the settings being made, screen 4 are the image being taken.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84A40F" w15:done="0"/>
  <w15:commentEx w15:paraId="0A81D3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B4014C"/>
    <w:multiLevelType w:val="hybridMultilevel"/>
    <w:tmpl w:val="9CBE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BC"/>
    <w:rsid w:val="000E2042"/>
    <w:rsid w:val="000E48AD"/>
    <w:rsid w:val="001304FC"/>
    <w:rsid w:val="00173F2B"/>
    <w:rsid w:val="00175ED0"/>
    <w:rsid w:val="00216D5B"/>
    <w:rsid w:val="002F03B0"/>
    <w:rsid w:val="002F1C89"/>
    <w:rsid w:val="00352DA7"/>
    <w:rsid w:val="003815EC"/>
    <w:rsid w:val="00452613"/>
    <w:rsid w:val="00456577"/>
    <w:rsid w:val="00597458"/>
    <w:rsid w:val="00603284"/>
    <w:rsid w:val="00614685"/>
    <w:rsid w:val="008D62C9"/>
    <w:rsid w:val="009222F8"/>
    <w:rsid w:val="00942F64"/>
    <w:rsid w:val="00966C3B"/>
    <w:rsid w:val="00967219"/>
    <w:rsid w:val="00A44FF4"/>
    <w:rsid w:val="00A62237"/>
    <w:rsid w:val="00AA7D9D"/>
    <w:rsid w:val="00B60F10"/>
    <w:rsid w:val="00B62FE5"/>
    <w:rsid w:val="00BC2827"/>
    <w:rsid w:val="00BE0EBC"/>
    <w:rsid w:val="00BE6A7F"/>
    <w:rsid w:val="00C0560A"/>
    <w:rsid w:val="00C27412"/>
    <w:rsid w:val="00D62E43"/>
    <w:rsid w:val="00D93B3D"/>
    <w:rsid w:val="00ED4165"/>
    <w:rsid w:val="00F23211"/>
    <w:rsid w:val="00F76AA0"/>
    <w:rsid w:val="00FF13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65B9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BC"/>
    <w:pPr>
      <w:ind w:left="720"/>
      <w:contextualSpacing/>
    </w:pPr>
  </w:style>
  <w:style w:type="character" w:styleId="CommentReference">
    <w:name w:val="annotation reference"/>
    <w:basedOn w:val="DefaultParagraphFont"/>
    <w:uiPriority w:val="99"/>
    <w:semiHidden/>
    <w:unhideWhenUsed/>
    <w:rsid w:val="00967219"/>
    <w:rPr>
      <w:sz w:val="18"/>
      <w:szCs w:val="18"/>
    </w:rPr>
  </w:style>
  <w:style w:type="paragraph" w:styleId="CommentText">
    <w:name w:val="annotation text"/>
    <w:basedOn w:val="Normal"/>
    <w:link w:val="CommentTextChar"/>
    <w:uiPriority w:val="99"/>
    <w:semiHidden/>
    <w:unhideWhenUsed/>
    <w:rsid w:val="00967219"/>
  </w:style>
  <w:style w:type="character" w:customStyle="1" w:styleId="CommentTextChar">
    <w:name w:val="Comment Text Char"/>
    <w:basedOn w:val="DefaultParagraphFont"/>
    <w:link w:val="CommentText"/>
    <w:uiPriority w:val="99"/>
    <w:semiHidden/>
    <w:rsid w:val="00967219"/>
  </w:style>
  <w:style w:type="paragraph" w:styleId="CommentSubject">
    <w:name w:val="annotation subject"/>
    <w:basedOn w:val="CommentText"/>
    <w:next w:val="CommentText"/>
    <w:link w:val="CommentSubjectChar"/>
    <w:uiPriority w:val="99"/>
    <w:semiHidden/>
    <w:unhideWhenUsed/>
    <w:rsid w:val="00967219"/>
    <w:rPr>
      <w:b/>
      <w:bCs/>
      <w:sz w:val="20"/>
      <w:szCs w:val="20"/>
    </w:rPr>
  </w:style>
  <w:style w:type="character" w:customStyle="1" w:styleId="CommentSubjectChar">
    <w:name w:val="Comment Subject Char"/>
    <w:basedOn w:val="CommentTextChar"/>
    <w:link w:val="CommentSubject"/>
    <w:uiPriority w:val="99"/>
    <w:semiHidden/>
    <w:rsid w:val="00967219"/>
    <w:rPr>
      <w:b/>
      <w:bCs/>
      <w:sz w:val="20"/>
      <w:szCs w:val="20"/>
    </w:rPr>
  </w:style>
  <w:style w:type="paragraph" w:styleId="BalloonText">
    <w:name w:val="Balloon Text"/>
    <w:basedOn w:val="Normal"/>
    <w:link w:val="BalloonTextChar"/>
    <w:uiPriority w:val="99"/>
    <w:semiHidden/>
    <w:unhideWhenUsed/>
    <w:rsid w:val="009672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72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605</Words>
  <Characters>3454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Münter Lassen</dc:creator>
  <cp:keywords/>
  <dc:description/>
  <cp:lastModifiedBy>Rasmus Münter Lassen</cp:lastModifiedBy>
  <cp:revision>4</cp:revision>
  <dcterms:created xsi:type="dcterms:W3CDTF">2019-10-11T08:06:00Z</dcterms:created>
  <dcterms:modified xsi:type="dcterms:W3CDTF">2019-10-11T12:39:00Z</dcterms:modified>
</cp:coreProperties>
</file>