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330" w:rsidRPr="003808F7" w:rsidRDefault="00C20330" w:rsidP="00C20330">
      <w:pPr>
        <w:spacing w:after="0" w:line="240" w:lineRule="auto"/>
        <w:jc w:val="both"/>
        <w:rPr>
          <w:rFonts w:ascii="Times New Roman" w:hAnsi="Times New Roman" w:cs="Times New Roman"/>
          <w:sz w:val="20"/>
        </w:rPr>
      </w:pPr>
      <w:r w:rsidRPr="003808F7">
        <w:rPr>
          <w:rFonts w:ascii="Times New Roman" w:hAnsi="Times New Roman" w:cs="Times New Roman"/>
          <w:sz w:val="20"/>
        </w:rPr>
        <w:t>Dear Editor,</w:t>
      </w:r>
    </w:p>
    <w:p w:rsidR="00C20330" w:rsidRPr="003808F7" w:rsidRDefault="00C20330" w:rsidP="00C20330">
      <w:pPr>
        <w:spacing w:after="0" w:line="240" w:lineRule="auto"/>
        <w:jc w:val="both"/>
        <w:rPr>
          <w:rFonts w:ascii="Times New Roman" w:hAnsi="Times New Roman" w:cs="Times New Roman"/>
          <w:sz w:val="20"/>
        </w:rPr>
      </w:pPr>
    </w:p>
    <w:p w:rsidR="00C20330" w:rsidRPr="003808F7" w:rsidRDefault="00C20330" w:rsidP="00BB530A">
      <w:pPr>
        <w:pStyle w:val="NormalWeb"/>
        <w:spacing w:before="0" w:beforeAutospacing="0" w:after="0" w:afterAutospacing="0"/>
        <w:rPr>
          <w:rFonts w:ascii="Times New Roman" w:hAnsi="Times New Roman" w:cs="Times New Roman"/>
          <w:sz w:val="20"/>
        </w:rPr>
      </w:pPr>
      <w:r w:rsidRPr="003808F7">
        <w:rPr>
          <w:rFonts w:ascii="Times New Roman" w:hAnsi="Times New Roman" w:cs="Times New Roman"/>
          <w:sz w:val="20"/>
        </w:rPr>
        <w:t xml:space="preserve">We would like to submit the </w:t>
      </w:r>
      <w:r w:rsidRPr="00FA4803">
        <w:rPr>
          <w:rFonts w:ascii="Times New Roman" w:hAnsi="Times New Roman" w:cs="Times New Roman"/>
          <w:sz w:val="20"/>
        </w:rPr>
        <w:t xml:space="preserve">original </w:t>
      </w:r>
      <w:r w:rsidR="00BB530A" w:rsidRPr="00FA4803">
        <w:rPr>
          <w:rFonts w:ascii="Times New Roman" w:hAnsi="Times New Roman" w:cs="Times New Roman"/>
          <w:sz w:val="20"/>
        </w:rPr>
        <w:t>protocol</w:t>
      </w:r>
      <w:r w:rsidRPr="00FA4803">
        <w:rPr>
          <w:rFonts w:ascii="Times New Roman" w:hAnsi="Times New Roman" w:cs="Times New Roman"/>
          <w:sz w:val="20"/>
        </w:rPr>
        <w:t xml:space="preserve"> </w:t>
      </w:r>
      <w:r w:rsidR="00BB530A" w:rsidRPr="003808F7">
        <w:rPr>
          <w:rFonts w:ascii="Times New Roman" w:hAnsi="Times New Roman" w:cs="Times New Roman"/>
          <w:sz w:val="20"/>
        </w:rPr>
        <w:t xml:space="preserve">presented in </w:t>
      </w:r>
      <w:r w:rsidR="00074F9F">
        <w:rPr>
          <w:rFonts w:ascii="Times New Roman" w:hAnsi="Times New Roman" w:cs="Times New Roman"/>
          <w:sz w:val="20"/>
        </w:rPr>
        <w:t>our</w:t>
      </w:r>
      <w:r w:rsidR="00074F9F" w:rsidRPr="003808F7">
        <w:rPr>
          <w:rFonts w:ascii="Times New Roman" w:hAnsi="Times New Roman" w:cs="Times New Roman"/>
          <w:sz w:val="20"/>
        </w:rPr>
        <w:t xml:space="preserve"> </w:t>
      </w:r>
      <w:r w:rsidR="00BB530A" w:rsidRPr="003808F7">
        <w:rPr>
          <w:rFonts w:ascii="Times New Roman" w:hAnsi="Times New Roman" w:cs="Times New Roman"/>
          <w:sz w:val="20"/>
        </w:rPr>
        <w:t>manuscript titled</w:t>
      </w:r>
      <w:r w:rsidRPr="003808F7">
        <w:rPr>
          <w:rFonts w:ascii="Times New Roman" w:hAnsi="Times New Roman" w:cs="Times New Roman"/>
          <w:sz w:val="20"/>
        </w:rPr>
        <w:t xml:space="preserve"> “</w:t>
      </w:r>
      <w:r w:rsidR="00FA4803" w:rsidRPr="00FA4803">
        <w:rPr>
          <w:rFonts w:ascii="Times New Roman" w:hAnsi="Times New Roman" w:cs="Times New Roman"/>
          <w:b/>
          <w:sz w:val="20"/>
        </w:rPr>
        <w:t xml:space="preserve">Identification of novel regulators of plant transpiration by large-scale thermal imaging screening in </w:t>
      </w:r>
      <w:r w:rsidR="00FA4803" w:rsidRPr="00FA4803">
        <w:rPr>
          <w:rFonts w:ascii="Times New Roman" w:hAnsi="Times New Roman" w:cs="Times New Roman"/>
          <w:b/>
          <w:i/>
          <w:sz w:val="20"/>
        </w:rPr>
        <w:t xml:space="preserve">Helianthus </w:t>
      </w:r>
      <w:proofErr w:type="spellStart"/>
      <w:r w:rsidR="00FA4803" w:rsidRPr="00FA4803">
        <w:rPr>
          <w:rFonts w:ascii="Times New Roman" w:hAnsi="Times New Roman" w:cs="Times New Roman"/>
          <w:b/>
          <w:i/>
          <w:sz w:val="20"/>
        </w:rPr>
        <w:t>annuus</w:t>
      </w:r>
      <w:proofErr w:type="spellEnd"/>
      <w:r w:rsidR="00FA4803" w:rsidRPr="00FA4803">
        <w:rPr>
          <w:rFonts w:ascii="Times New Roman" w:hAnsi="Times New Roman" w:cs="Times New Roman"/>
          <w:b/>
          <w:sz w:val="20"/>
        </w:rPr>
        <w:t>.</w:t>
      </w:r>
      <w:r w:rsidRPr="003808F7">
        <w:rPr>
          <w:rFonts w:ascii="Times New Roman" w:hAnsi="Times New Roman" w:cs="Times New Roman"/>
          <w:sz w:val="20"/>
        </w:rPr>
        <w:t xml:space="preserve">” for consideration for publication in </w:t>
      </w:r>
      <w:proofErr w:type="spellStart"/>
      <w:r w:rsidR="00BB530A" w:rsidRPr="003808F7">
        <w:rPr>
          <w:rFonts w:ascii="Times New Roman" w:hAnsi="Times New Roman" w:cs="Times New Roman"/>
          <w:b/>
          <w:i/>
          <w:sz w:val="20"/>
        </w:rPr>
        <w:t>JoVE</w:t>
      </w:r>
      <w:proofErr w:type="spellEnd"/>
      <w:r w:rsidRPr="003808F7">
        <w:rPr>
          <w:rFonts w:ascii="Times New Roman" w:hAnsi="Times New Roman" w:cs="Times New Roman"/>
          <w:sz w:val="20"/>
        </w:rPr>
        <w:t>.</w:t>
      </w:r>
    </w:p>
    <w:p w:rsidR="00C20330" w:rsidRPr="003808F7" w:rsidRDefault="00C20330" w:rsidP="00C20330">
      <w:pPr>
        <w:spacing w:after="0" w:line="240" w:lineRule="auto"/>
        <w:jc w:val="both"/>
        <w:rPr>
          <w:rFonts w:ascii="Times New Roman" w:hAnsi="Times New Roman" w:cs="Times New Roman"/>
          <w:sz w:val="20"/>
        </w:rPr>
      </w:pPr>
    </w:p>
    <w:p w:rsidR="00C20330" w:rsidRPr="003808F7" w:rsidRDefault="00C20330" w:rsidP="00AF58E8">
      <w:pPr>
        <w:spacing w:after="0" w:line="240" w:lineRule="auto"/>
        <w:jc w:val="both"/>
        <w:rPr>
          <w:rFonts w:ascii="Times New Roman" w:hAnsi="Times New Roman" w:cs="Times New Roman"/>
          <w:b/>
          <w:sz w:val="20"/>
          <w:u w:val="single"/>
        </w:rPr>
      </w:pPr>
      <w:r w:rsidRPr="003808F7">
        <w:rPr>
          <w:rFonts w:ascii="Times New Roman" w:hAnsi="Times New Roman" w:cs="Times New Roman"/>
          <w:b/>
          <w:sz w:val="20"/>
          <w:u w:val="single"/>
        </w:rPr>
        <w:t>Problem</w:t>
      </w:r>
    </w:p>
    <w:p w:rsidR="00B33CDE" w:rsidRPr="003808F7" w:rsidRDefault="00A943AB" w:rsidP="00AF58E8">
      <w:pPr>
        <w:spacing w:after="0" w:line="240" w:lineRule="auto"/>
        <w:jc w:val="both"/>
        <w:rPr>
          <w:rFonts w:ascii="Times New Roman" w:hAnsi="Times New Roman" w:cs="Times New Roman"/>
          <w:sz w:val="20"/>
        </w:rPr>
      </w:pPr>
      <w:r>
        <w:rPr>
          <w:rFonts w:ascii="Times New Roman" w:hAnsi="Times New Roman" w:cs="Times New Roman"/>
          <w:sz w:val="20"/>
        </w:rPr>
        <w:t>Plant adaptation</w:t>
      </w:r>
      <w:r w:rsidR="0019372F" w:rsidRPr="003808F7">
        <w:rPr>
          <w:rFonts w:ascii="Times New Roman" w:hAnsi="Times New Roman" w:cs="Times New Roman"/>
          <w:sz w:val="20"/>
        </w:rPr>
        <w:t xml:space="preserve"> to biotic and abiotic stresses is governed by a variety of factors, in particular the regulation of stomatal aperture in response to water deficit or pathogens. </w:t>
      </w:r>
      <w:r w:rsidR="00FA4803" w:rsidRPr="00FA4803">
        <w:rPr>
          <w:rFonts w:ascii="Times New Roman" w:hAnsi="Times New Roman" w:cs="Times New Roman"/>
          <w:sz w:val="20"/>
        </w:rPr>
        <w:t>Identifying small molecules that regulate stomatal movement can therefore contribute to understanding the physiological basis by which plants adapt to their environment. Large-scale screening approaches that have been used to identify regulators of stomatal movement have potential limitations: some rely heavily on the abscisic acid (ABA) hormone signaling pathway, therefore excluding ABA-independent mechanisms, while others rely on the observation of indirect, long-term physiological effects such as plant growth and development.</w:t>
      </w:r>
    </w:p>
    <w:p w:rsidR="00FA1EA6" w:rsidRPr="003808F7" w:rsidRDefault="00A9313D" w:rsidP="00AF58E8">
      <w:pPr>
        <w:spacing w:after="0" w:line="240" w:lineRule="auto"/>
        <w:jc w:val="both"/>
        <w:rPr>
          <w:rFonts w:ascii="Times New Roman" w:hAnsi="Times New Roman" w:cs="Times New Roman"/>
          <w:sz w:val="20"/>
        </w:rPr>
      </w:pPr>
      <w:r w:rsidRPr="003808F7">
        <w:rPr>
          <w:rFonts w:ascii="Times New Roman" w:hAnsi="Times New Roman" w:cs="Times New Roman"/>
          <w:sz w:val="20"/>
        </w:rPr>
        <w:t>Additionally, while there are many ways to treat plants with bioactive molecules, most of them are not well suited for a large-sc</w:t>
      </w:r>
      <w:r w:rsidR="004F0321" w:rsidRPr="003808F7">
        <w:rPr>
          <w:rFonts w:ascii="Times New Roman" w:hAnsi="Times New Roman" w:cs="Times New Roman"/>
          <w:sz w:val="20"/>
        </w:rPr>
        <w:t xml:space="preserve">ale study of stomatal movement. </w:t>
      </w:r>
    </w:p>
    <w:p w:rsidR="00A9313D" w:rsidRPr="003808F7" w:rsidRDefault="00A9313D" w:rsidP="00AF58E8">
      <w:pPr>
        <w:spacing w:after="0" w:line="240" w:lineRule="auto"/>
        <w:jc w:val="both"/>
        <w:rPr>
          <w:rFonts w:ascii="Times New Roman" w:hAnsi="Times New Roman" w:cs="Times New Roman"/>
          <w:sz w:val="20"/>
        </w:rPr>
      </w:pPr>
    </w:p>
    <w:p w:rsidR="00C20330" w:rsidRPr="003808F7" w:rsidRDefault="00EA435B" w:rsidP="00AF58E8">
      <w:pPr>
        <w:spacing w:after="0" w:line="240" w:lineRule="auto"/>
        <w:jc w:val="both"/>
        <w:rPr>
          <w:rFonts w:ascii="Times New Roman" w:hAnsi="Times New Roman" w:cs="Times New Roman"/>
          <w:sz w:val="20"/>
        </w:rPr>
      </w:pPr>
      <w:r w:rsidRPr="003808F7">
        <w:rPr>
          <w:rFonts w:ascii="Times New Roman" w:hAnsi="Times New Roman" w:cs="Times New Roman"/>
          <w:b/>
          <w:sz w:val="20"/>
          <w:u w:val="single"/>
        </w:rPr>
        <w:t>Solutions offered by the protocol</w:t>
      </w:r>
      <w:r w:rsidR="00303F71" w:rsidRPr="003808F7">
        <w:rPr>
          <w:rFonts w:ascii="Times New Roman" w:hAnsi="Times New Roman" w:cs="Times New Roman"/>
          <w:b/>
          <w:sz w:val="20"/>
          <w:u w:val="single"/>
        </w:rPr>
        <w:t xml:space="preserve"> and significance</w:t>
      </w:r>
    </w:p>
    <w:p w:rsidR="004F0321" w:rsidRPr="003808F7" w:rsidRDefault="004F0321" w:rsidP="00AF58E8">
      <w:pPr>
        <w:spacing w:after="0" w:line="240" w:lineRule="auto"/>
        <w:jc w:val="both"/>
        <w:rPr>
          <w:rFonts w:ascii="Times New Roman" w:hAnsi="Times New Roman" w:cs="Times New Roman"/>
          <w:sz w:val="20"/>
        </w:rPr>
      </w:pPr>
      <w:r w:rsidRPr="003808F7">
        <w:rPr>
          <w:rFonts w:ascii="Times New Roman" w:hAnsi="Times New Roman" w:cs="Times New Roman"/>
          <w:sz w:val="20"/>
        </w:rPr>
        <w:t xml:space="preserve">Here, we present a large-scale method to identify new compounds regulating plant transpiration that does not necessarily involve ABA- or known drought-responsive mechanisms and allows for efficient and reliable treatment of plants. In this system, </w:t>
      </w:r>
      <w:r w:rsidRPr="003808F7">
        <w:rPr>
          <w:rFonts w:ascii="Times New Roman" w:hAnsi="Times New Roman" w:cs="Times New Roman"/>
          <w:i/>
          <w:sz w:val="20"/>
        </w:rPr>
        <w:t xml:space="preserve">Helianthus </w:t>
      </w:r>
      <w:proofErr w:type="spellStart"/>
      <w:r w:rsidRPr="003808F7">
        <w:rPr>
          <w:rFonts w:ascii="Times New Roman" w:hAnsi="Times New Roman" w:cs="Times New Roman"/>
          <w:i/>
          <w:sz w:val="20"/>
        </w:rPr>
        <w:t>annuus</w:t>
      </w:r>
      <w:proofErr w:type="spellEnd"/>
      <w:r w:rsidRPr="003808F7">
        <w:rPr>
          <w:rFonts w:ascii="Times New Roman" w:hAnsi="Times New Roman" w:cs="Times New Roman"/>
          <w:sz w:val="20"/>
        </w:rPr>
        <w:t xml:space="preserve"> plants are treated using a root feeding approach that consists of cutting the primary root of seedlings grown hydroponically and dipping the cut site into the sample solution. Once treated, the effect of each compound on the transpiration of plants is measured using an infrared thermal imaging camera. The relative change in foliar temperature following chemical treatment thus provides a direct mean to quantify the plant transpiration.</w:t>
      </w:r>
    </w:p>
    <w:p w:rsidR="003808F7" w:rsidRPr="003808F7" w:rsidRDefault="003808F7" w:rsidP="00AF58E8">
      <w:pPr>
        <w:spacing w:after="0" w:line="240" w:lineRule="auto"/>
        <w:jc w:val="both"/>
        <w:rPr>
          <w:rFonts w:ascii="Times New Roman" w:hAnsi="Times New Roman" w:cs="Times New Roman"/>
          <w:sz w:val="20"/>
        </w:rPr>
      </w:pPr>
    </w:p>
    <w:p w:rsidR="005903EC" w:rsidRPr="003808F7" w:rsidRDefault="002C710E" w:rsidP="00AF58E8">
      <w:pPr>
        <w:spacing w:after="0" w:line="240" w:lineRule="auto"/>
        <w:jc w:val="both"/>
        <w:rPr>
          <w:rFonts w:ascii="Times New Roman" w:hAnsi="Times New Roman" w:cs="Times New Roman"/>
          <w:sz w:val="20"/>
        </w:rPr>
      </w:pPr>
      <w:r w:rsidRPr="003808F7">
        <w:rPr>
          <w:rFonts w:ascii="Times New Roman" w:hAnsi="Times New Roman" w:cs="Times New Roman"/>
          <w:sz w:val="20"/>
        </w:rPr>
        <w:t>While th</w:t>
      </w:r>
      <w:r w:rsidR="004F0321" w:rsidRPr="003808F7">
        <w:rPr>
          <w:rFonts w:ascii="Times New Roman" w:hAnsi="Times New Roman" w:cs="Times New Roman"/>
          <w:sz w:val="20"/>
        </w:rPr>
        <w:t>e</w:t>
      </w:r>
      <w:r w:rsidRPr="003808F7">
        <w:rPr>
          <w:rFonts w:ascii="Times New Roman" w:hAnsi="Times New Roman" w:cs="Times New Roman"/>
          <w:sz w:val="20"/>
        </w:rPr>
        <w:t xml:space="preserve"> protocol</w:t>
      </w:r>
      <w:r w:rsidR="004F0321" w:rsidRPr="003808F7">
        <w:rPr>
          <w:rFonts w:ascii="Times New Roman" w:hAnsi="Times New Roman" w:cs="Times New Roman"/>
          <w:sz w:val="20"/>
        </w:rPr>
        <w:t xml:space="preserve"> in this manuscript</w:t>
      </w:r>
      <w:r w:rsidRPr="003808F7">
        <w:rPr>
          <w:rFonts w:ascii="Times New Roman" w:hAnsi="Times New Roman" w:cs="Times New Roman"/>
          <w:sz w:val="20"/>
        </w:rPr>
        <w:t xml:space="preserve"> is applied </w:t>
      </w:r>
      <w:r w:rsidR="004F0321" w:rsidRPr="003808F7">
        <w:rPr>
          <w:rFonts w:ascii="Times New Roman" w:hAnsi="Times New Roman" w:cs="Times New Roman"/>
          <w:sz w:val="20"/>
        </w:rPr>
        <w:t>to</w:t>
      </w:r>
      <w:r w:rsidRPr="003808F7">
        <w:rPr>
          <w:rFonts w:ascii="Times New Roman" w:hAnsi="Times New Roman" w:cs="Times New Roman"/>
          <w:sz w:val="20"/>
        </w:rPr>
        <w:t xml:space="preserve"> seedlings of the sunflower </w:t>
      </w:r>
      <w:r w:rsidR="001367FB" w:rsidRPr="003808F7">
        <w:rPr>
          <w:rFonts w:ascii="Times New Roman" w:hAnsi="Times New Roman" w:cs="Times New Roman"/>
          <w:i/>
          <w:sz w:val="20"/>
        </w:rPr>
        <w:t xml:space="preserve">Helianthus </w:t>
      </w:r>
      <w:proofErr w:type="spellStart"/>
      <w:r w:rsidR="001367FB" w:rsidRPr="003808F7">
        <w:rPr>
          <w:rFonts w:ascii="Times New Roman" w:hAnsi="Times New Roman" w:cs="Times New Roman"/>
          <w:i/>
          <w:sz w:val="20"/>
        </w:rPr>
        <w:t>annuus</w:t>
      </w:r>
      <w:proofErr w:type="spellEnd"/>
      <w:r w:rsidR="004779B7" w:rsidRPr="003808F7">
        <w:rPr>
          <w:rFonts w:ascii="Times New Roman" w:hAnsi="Times New Roman" w:cs="Times New Roman"/>
          <w:sz w:val="20"/>
        </w:rPr>
        <w:t xml:space="preserve">, </w:t>
      </w:r>
      <w:r w:rsidR="00B13A87" w:rsidRPr="003808F7">
        <w:rPr>
          <w:rFonts w:ascii="Times New Roman" w:hAnsi="Times New Roman" w:cs="Times New Roman"/>
          <w:sz w:val="20"/>
        </w:rPr>
        <w:t xml:space="preserve">it </w:t>
      </w:r>
      <w:r w:rsidR="00556107">
        <w:rPr>
          <w:rFonts w:ascii="Times New Roman" w:hAnsi="Times New Roman" w:cs="Times New Roman"/>
          <w:sz w:val="20"/>
        </w:rPr>
        <w:t>is</w:t>
      </w:r>
      <w:r w:rsidR="00B13A87" w:rsidRPr="003808F7">
        <w:rPr>
          <w:rFonts w:ascii="Times New Roman" w:hAnsi="Times New Roman" w:cs="Times New Roman"/>
          <w:sz w:val="20"/>
        </w:rPr>
        <w:t xml:space="preserve"> versatile in regard to the plant species that can be tested, the nature of the library of compounds and the type of imaging (thermal or chlorophyll fluorescence for example).</w:t>
      </w:r>
    </w:p>
    <w:p w:rsidR="003808F7" w:rsidRPr="003808F7" w:rsidRDefault="003808F7" w:rsidP="00AF58E8">
      <w:pPr>
        <w:spacing w:after="0" w:line="240" w:lineRule="auto"/>
        <w:jc w:val="both"/>
        <w:rPr>
          <w:rFonts w:ascii="Times New Roman" w:hAnsi="Times New Roman" w:cs="Times New Roman"/>
          <w:sz w:val="20"/>
        </w:rPr>
      </w:pPr>
    </w:p>
    <w:p w:rsidR="00C20330" w:rsidRPr="003808F7" w:rsidRDefault="00B33CDE" w:rsidP="00AF58E8">
      <w:pPr>
        <w:spacing w:after="0" w:line="240" w:lineRule="auto"/>
        <w:jc w:val="both"/>
        <w:rPr>
          <w:rFonts w:ascii="Times New Roman" w:hAnsi="Times New Roman" w:cs="Times New Roman"/>
          <w:sz w:val="20"/>
        </w:rPr>
      </w:pPr>
      <w:r w:rsidRPr="003808F7">
        <w:rPr>
          <w:rFonts w:ascii="Times New Roman" w:hAnsi="Times New Roman" w:cs="Times New Roman"/>
          <w:sz w:val="20"/>
        </w:rPr>
        <w:t>To our knowledge, only one chemical screening focused on stomatal movement has been published in August 2018 by the laboratory of Dr. Kinoshita from Nagoya University (</w:t>
      </w:r>
      <w:proofErr w:type="spellStart"/>
      <w:r w:rsidR="005903EC" w:rsidRPr="003808F7">
        <w:rPr>
          <w:rFonts w:ascii="Times New Roman" w:hAnsi="Times New Roman" w:cs="Times New Roman"/>
          <w:sz w:val="20"/>
        </w:rPr>
        <w:t>Toh</w:t>
      </w:r>
      <w:proofErr w:type="spellEnd"/>
      <w:r w:rsidR="005903EC" w:rsidRPr="003808F7">
        <w:rPr>
          <w:rFonts w:ascii="Times New Roman" w:hAnsi="Times New Roman" w:cs="Times New Roman"/>
          <w:sz w:val="20"/>
        </w:rPr>
        <w:t xml:space="preserve"> et al., 2018</w:t>
      </w:r>
      <w:r w:rsidRPr="003808F7">
        <w:rPr>
          <w:rFonts w:ascii="Times New Roman" w:hAnsi="Times New Roman" w:cs="Times New Roman"/>
          <w:sz w:val="20"/>
        </w:rPr>
        <w:t xml:space="preserve">). The strategy </w:t>
      </w:r>
      <w:r w:rsidR="00FA4803">
        <w:rPr>
          <w:rFonts w:ascii="Times New Roman" w:hAnsi="Times New Roman" w:cs="Times New Roman"/>
          <w:sz w:val="20"/>
        </w:rPr>
        <w:t>developed</w:t>
      </w:r>
      <w:r w:rsidR="00FA4803" w:rsidRPr="003808F7">
        <w:rPr>
          <w:rFonts w:ascii="Times New Roman" w:hAnsi="Times New Roman" w:cs="Times New Roman"/>
          <w:sz w:val="20"/>
        </w:rPr>
        <w:t xml:space="preserve"> </w:t>
      </w:r>
      <w:r w:rsidRPr="003808F7">
        <w:rPr>
          <w:rFonts w:ascii="Times New Roman" w:hAnsi="Times New Roman" w:cs="Times New Roman"/>
          <w:sz w:val="20"/>
        </w:rPr>
        <w:t xml:space="preserve">by </w:t>
      </w:r>
      <w:proofErr w:type="spellStart"/>
      <w:r w:rsidRPr="003808F7">
        <w:rPr>
          <w:rFonts w:ascii="Times New Roman" w:hAnsi="Times New Roman" w:cs="Times New Roman"/>
          <w:sz w:val="20"/>
        </w:rPr>
        <w:t>Toh</w:t>
      </w:r>
      <w:proofErr w:type="spellEnd"/>
      <w:r w:rsidRPr="003808F7">
        <w:rPr>
          <w:rFonts w:ascii="Times New Roman" w:hAnsi="Times New Roman" w:cs="Times New Roman"/>
          <w:sz w:val="20"/>
        </w:rPr>
        <w:t xml:space="preserve"> et al. consisted in three sequential rounds of screens to assess the stomatal aperture in </w:t>
      </w:r>
      <w:r w:rsidRPr="003808F7">
        <w:rPr>
          <w:rFonts w:ascii="Times New Roman" w:hAnsi="Times New Roman" w:cs="Times New Roman"/>
          <w:i/>
          <w:sz w:val="20"/>
        </w:rPr>
        <w:t xml:space="preserve">C. </w:t>
      </w:r>
      <w:proofErr w:type="spellStart"/>
      <w:r w:rsidRPr="003808F7">
        <w:rPr>
          <w:rFonts w:ascii="Times New Roman" w:hAnsi="Times New Roman" w:cs="Times New Roman"/>
          <w:i/>
          <w:sz w:val="20"/>
        </w:rPr>
        <w:t>Benghalensis</w:t>
      </w:r>
      <w:proofErr w:type="spellEnd"/>
      <w:r w:rsidRPr="003808F7">
        <w:rPr>
          <w:rFonts w:ascii="Times New Roman" w:hAnsi="Times New Roman" w:cs="Times New Roman"/>
          <w:sz w:val="20"/>
        </w:rPr>
        <w:t xml:space="preserve"> leaf disks immerged in the compounds. Only the last round </w:t>
      </w:r>
      <w:r w:rsidR="00FA4803">
        <w:rPr>
          <w:rFonts w:ascii="Times New Roman" w:hAnsi="Times New Roman" w:cs="Times New Roman"/>
          <w:sz w:val="20"/>
        </w:rPr>
        <w:t>included</w:t>
      </w:r>
      <w:r w:rsidRPr="003808F7">
        <w:rPr>
          <w:rFonts w:ascii="Times New Roman" w:hAnsi="Times New Roman" w:cs="Times New Roman"/>
          <w:sz w:val="20"/>
        </w:rPr>
        <w:t xml:space="preserve"> a quantit</w:t>
      </w:r>
      <w:r w:rsidR="000A0333" w:rsidRPr="003808F7">
        <w:rPr>
          <w:rFonts w:ascii="Times New Roman" w:hAnsi="Times New Roman" w:cs="Times New Roman"/>
          <w:sz w:val="20"/>
        </w:rPr>
        <w:t xml:space="preserve">ative evaluation of the effect. </w:t>
      </w:r>
      <w:r w:rsidRPr="003808F7">
        <w:rPr>
          <w:rFonts w:ascii="Times New Roman" w:hAnsi="Times New Roman" w:cs="Times New Roman"/>
          <w:sz w:val="20"/>
        </w:rPr>
        <w:t xml:space="preserve">In contrast, our approach </w:t>
      </w:r>
      <w:r w:rsidR="00D86ADA" w:rsidRPr="003808F7">
        <w:rPr>
          <w:rFonts w:ascii="Times New Roman" w:hAnsi="Times New Roman" w:cs="Times New Roman"/>
          <w:sz w:val="20"/>
        </w:rPr>
        <w:t>solely generates</w:t>
      </w:r>
      <w:r w:rsidRPr="003808F7">
        <w:rPr>
          <w:rFonts w:ascii="Times New Roman" w:hAnsi="Times New Roman" w:cs="Times New Roman"/>
          <w:sz w:val="20"/>
        </w:rPr>
        <w:t xml:space="preserve"> quantitative data</w:t>
      </w:r>
      <w:r w:rsidR="00AF58E8">
        <w:rPr>
          <w:rFonts w:ascii="Times New Roman" w:hAnsi="Times New Roman" w:cs="Times New Roman"/>
          <w:sz w:val="20"/>
        </w:rPr>
        <w:t>,</w:t>
      </w:r>
      <w:r w:rsidRPr="003808F7">
        <w:rPr>
          <w:rFonts w:ascii="Times New Roman" w:hAnsi="Times New Roman" w:cs="Times New Roman"/>
          <w:sz w:val="20"/>
        </w:rPr>
        <w:t xml:space="preserve"> and differences </w:t>
      </w:r>
      <w:r w:rsidR="00D86ADA" w:rsidRPr="003808F7">
        <w:rPr>
          <w:rFonts w:ascii="Times New Roman" w:hAnsi="Times New Roman" w:cs="Times New Roman"/>
          <w:sz w:val="20"/>
        </w:rPr>
        <w:t>are directly assessed</w:t>
      </w:r>
      <w:r w:rsidRPr="003808F7">
        <w:rPr>
          <w:rFonts w:ascii="Times New Roman" w:hAnsi="Times New Roman" w:cs="Times New Roman"/>
          <w:sz w:val="20"/>
        </w:rPr>
        <w:t xml:space="preserve"> by statistical treatment. Moreover, data </w:t>
      </w:r>
      <w:r w:rsidR="00D86ADA" w:rsidRPr="003808F7">
        <w:rPr>
          <w:rFonts w:ascii="Times New Roman" w:hAnsi="Times New Roman" w:cs="Times New Roman"/>
          <w:sz w:val="20"/>
        </w:rPr>
        <w:t>are</w:t>
      </w:r>
      <w:r w:rsidRPr="003808F7">
        <w:rPr>
          <w:rFonts w:ascii="Times New Roman" w:hAnsi="Times New Roman" w:cs="Times New Roman"/>
          <w:sz w:val="20"/>
        </w:rPr>
        <w:t xml:space="preserve"> collected by the thermal imaging system every five minutes during the incubation, allowing us to (i) take into account natural discrepancies in stomatal aperture between plants and to (ii) perform quantitative analysis of the response over time.</w:t>
      </w:r>
    </w:p>
    <w:p w:rsidR="0084798C" w:rsidRPr="003808F7" w:rsidRDefault="0084798C" w:rsidP="00AF58E8">
      <w:pPr>
        <w:spacing w:after="0" w:line="240" w:lineRule="auto"/>
        <w:jc w:val="both"/>
        <w:rPr>
          <w:rFonts w:ascii="Times New Roman" w:hAnsi="Times New Roman" w:cs="Times New Roman"/>
          <w:sz w:val="20"/>
        </w:rPr>
      </w:pPr>
    </w:p>
    <w:p w:rsidR="0084798C" w:rsidRPr="003808F7" w:rsidRDefault="0084798C" w:rsidP="00AF58E8">
      <w:pPr>
        <w:spacing w:after="0" w:line="240" w:lineRule="auto"/>
        <w:jc w:val="both"/>
        <w:rPr>
          <w:rFonts w:ascii="Times New Roman" w:hAnsi="Times New Roman" w:cs="Times New Roman"/>
          <w:sz w:val="20"/>
        </w:rPr>
      </w:pPr>
      <w:r w:rsidRPr="003808F7">
        <w:rPr>
          <w:rFonts w:ascii="Times New Roman" w:hAnsi="Times New Roman" w:cs="Times New Roman"/>
          <w:sz w:val="20"/>
        </w:rPr>
        <w:t xml:space="preserve">We believe that this protocol </w:t>
      </w:r>
      <w:r w:rsidR="00AF58E8">
        <w:rPr>
          <w:rFonts w:ascii="Times New Roman" w:hAnsi="Times New Roman" w:cs="Times New Roman"/>
          <w:sz w:val="20"/>
        </w:rPr>
        <w:t>w</w:t>
      </w:r>
      <w:bookmarkStart w:id="0" w:name="_GoBack"/>
      <w:bookmarkEnd w:id="0"/>
      <w:r w:rsidR="00AF58E8">
        <w:rPr>
          <w:rFonts w:ascii="Times New Roman" w:hAnsi="Times New Roman" w:cs="Times New Roman"/>
          <w:sz w:val="20"/>
        </w:rPr>
        <w:t>ill be useful to</w:t>
      </w:r>
      <w:r w:rsidRPr="003808F7">
        <w:rPr>
          <w:rFonts w:ascii="Times New Roman" w:hAnsi="Times New Roman" w:cs="Times New Roman"/>
          <w:sz w:val="20"/>
        </w:rPr>
        <w:t xml:space="preserve"> effectively identify molecules able to trigger stomatal closure </w:t>
      </w:r>
      <w:r w:rsidR="00AF58E8">
        <w:rPr>
          <w:rFonts w:ascii="Times New Roman" w:hAnsi="Times New Roman" w:cs="Times New Roman"/>
          <w:sz w:val="20"/>
        </w:rPr>
        <w:t>or</w:t>
      </w:r>
      <w:r w:rsidRPr="003808F7">
        <w:rPr>
          <w:rFonts w:ascii="Times New Roman" w:hAnsi="Times New Roman" w:cs="Times New Roman"/>
          <w:sz w:val="20"/>
        </w:rPr>
        <w:t xml:space="preserve"> promote stomatal opening, which has major implications </w:t>
      </w:r>
      <w:r w:rsidR="00AF58E8">
        <w:rPr>
          <w:rFonts w:ascii="Times New Roman" w:hAnsi="Times New Roman" w:cs="Times New Roman"/>
          <w:sz w:val="20"/>
        </w:rPr>
        <w:t>for</w:t>
      </w:r>
      <w:r w:rsidR="00AF58E8" w:rsidRPr="003808F7">
        <w:rPr>
          <w:rFonts w:ascii="Times New Roman" w:hAnsi="Times New Roman" w:cs="Times New Roman"/>
          <w:sz w:val="20"/>
        </w:rPr>
        <w:t xml:space="preserve"> </w:t>
      </w:r>
      <w:r w:rsidRPr="003808F7">
        <w:rPr>
          <w:rFonts w:ascii="Times New Roman" w:hAnsi="Times New Roman" w:cs="Times New Roman"/>
          <w:sz w:val="20"/>
        </w:rPr>
        <w:t xml:space="preserve">understanding the signals that regulate stomatal conductance and plant adaptation to environmental stresses. </w:t>
      </w:r>
    </w:p>
    <w:p w:rsidR="002C710E" w:rsidRPr="003808F7" w:rsidRDefault="002C710E" w:rsidP="00AF58E8">
      <w:pPr>
        <w:spacing w:after="0" w:line="240" w:lineRule="auto"/>
        <w:jc w:val="both"/>
        <w:rPr>
          <w:rFonts w:ascii="Times New Roman" w:hAnsi="Times New Roman" w:cs="Times New Roman"/>
          <w:sz w:val="20"/>
        </w:rPr>
      </w:pPr>
    </w:p>
    <w:p w:rsidR="00C20330" w:rsidRPr="003808F7" w:rsidRDefault="00C20330" w:rsidP="00AF58E8">
      <w:pPr>
        <w:jc w:val="both"/>
        <w:rPr>
          <w:rFonts w:ascii="Times New Roman" w:hAnsi="Times New Roman" w:cs="Times New Roman"/>
          <w:sz w:val="20"/>
        </w:rPr>
      </w:pPr>
      <w:r w:rsidRPr="003808F7">
        <w:rPr>
          <w:rFonts w:ascii="Times New Roman" w:hAnsi="Times New Roman" w:cs="Times New Roman"/>
          <w:sz w:val="20"/>
        </w:rPr>
        <w:t>This manuscript has not been submitted for publication elsewhere. We confirm that the manuscript has been read and approved by all authors. Thank you for your consideration of our manuscript. We look forward to your review.</w:t>
      </w:r>
    </w:p>
    <w:p w:rsidR="00592639" w:rsidRDefault="003808F7" w:rsidP="00C20330">
      <w:pPr>
        <w:spacing w:after="0" w:line="240" w:lineRule="auto"/>
        <w:jc w:val="both"/>
        <w:rPr>
          <w:rFonts w:ascii="Times New Roman" w:hAnsi="Times New Roman" w:cs="Times New Roman"/>
          <w:sz w:val="20"/>
        </w:rPr>
      </w:pPr>
      <w:r w:rsidRPr="003808F7">
        <w:rPr>
          <w:rFonts w:ascii="Times New Roman" w:hAnsi="Times New Roman" w:cs="Times New Roman"/>
          <w:i/>
          <w:noProof/>
          <w:sz w:val="20"/>
        </w:rPr>
        <w:drawing>
          <wp:anchor distT="0" distB="0" distL="114300" distR="114300" simplePos="0" relativeHeight="251659264" behindDoc="0" locked="0" layoutInCell="1" allowOverlap="1">
            <wp:simplePos x="0" y="0"/>
            <wp:positionH relativeFrom="margin">
              <wp:align>left</wp:align>
            </wp:positionH>
            <wp:positionV relativeFrom="margin">
              <wp:posOffset>6746088</wp:posOffset>
            </wp:positionV>
            <wp:extent cx="1416685" cy="376555"/>
            <wp:effectExtent l="0" t="0" r="0" b="4445"/>
            <wp:wrapSquare wrapText="bothSides"/>
            <wp:docPr id="2" name="Picture 2" descr="\\wells\fac-staff$\fj004747\Desktop\IMG_20150111_1114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lls\fac-staff$\fj004747\Desktop\IMG_20150111_111434.jpg"/>
                    <pic:cNvPicPr>
                      <a:picLocks noChangeAspect="1" noChangeArrowheads="1"/>
                    </pic:cNvPicPr>
                  </pic:nvPicPr>
                  <pic:blipFill rotWithShape="1">
                    <a:blip r:embed="rId5" cstate="print">
                      <a:extLst>
                        <a:ext uri="{BEBA8EAE-BF5A-486C-A8C5-ECC9F3942E4B}">
                          <a14:imgProps xmlns:a14="http://schemas.microsoft.com/office/drawing/2010/main">
                            <a14:imgLayer r:embed="rId6">
                              <a14:imgEffect>
                                <a14:brightnessContrast bright="40000" contrast="-40000"/>
                              </a14:imgEffect>
                            </a14:imgLayer>
                          </a14:imgProps>
                        </a:ext>
                        <a:ext uri="{28A0092B-C50C-407E-A947-70E740481C1C}">
                          <a14:useLocalDpi xmlns:a14="http://schemas.microsoft.com/office/drawing/2010/main" val="0"/>
                        </a:ext>
                      </a:extLst>
                    </a:blip>
                    <a:srcRect l="5609" t="52788" b="28589"/>
                    <a:stretch/>
                  </pic:blipFill>
                  <pic:spPr bwMode="auto">
                    <a:xfrm>
                      <a:off x="0" y="0"/>
                      <a:ext cx="1416685" cy="376555"/>
                    </a:xfrm>
                    <a:prstGeom prst="rect">
                      <a:avLst/>
                    </a:prstGeom>
                    <a:noFill/>
                    <a:ln>
                      <a:noFill/>
                    </a:ln>
                    <a:extLst>
                      <a:ext uri="{53640926-AAD7-44D8-BBD7-CCE9431645EC}">
                        <a14:shadowObscured xmlns:a14="http://schemas.microsoft.com/office/drawing/2010/main"/>
                      </a:ext>
                    </a:extLst>
                  </pic:spPr>
                </pic:pic>
              </a:graphicData>
            </a:graphic>
          </wp:anchor>
        </w:drawing>
      </w:r>
    </w:p>
    <w:p w:rsidR="003808F7" w:rsidRPr="003808F7" w:rsidRDefault="003808F7" w:rsidP="00C20330">
      <w:pPr>
        <w:spacing w:after="0" w:line="240" w:lineRule="auto"/>
        <w:jc w:val="both"/>
        <w:rPr>
          <w:rFonts w:ascii="Times New Roman" w:hAnsi="Times New Roman" w:cs="Times New Roman"/>
          <w:sz w:val="20"/>
        </w:rPr>
      </w:pPr>
    </w:p>
    <w:p w:rsidR="003808F7" w:rsidRDefault="003808F7" w:rsidP="00C20330">
      <w:pPr>
        <w:spacing w:after="0" w:line="240" w:lineRule="auto"/>
        <w:jc w:val="both"/>
        <w:rPr>
          <w:rFonts w:ascii="Times New Roman" w:hAnsi="Times New Roman" w:cs="Times New Roman"/>
          <w:sz w:val="20"/>
        </w:rPr>
      </w:pPr>
    </w:p>
    <w:p w:rsidR="00C20330" w:rsidRPr="003808F7" w:rsidRDefault="00C20330" w:rsidP="00C20330">
      <w:pPr>
        <w:spacing w:after="0" w:line="240" w:lineRule="auto"/>
        <w:jc w:val="both"/>
        <w:rPr>
          <w:rFonts w:ascii="Times New Roman" w:hAnsi="Times New Roman" w:cs="Times New Roman"/>
          <w:sz w:val="20"/>
        </w:rPr>
      </w:pPr>
      <w:r w:rsidRPr="003808F7">
        <w:rPr>
          <w:rFonts w:ascii="Times New Roman" w:hAnsi="Times New Roman" w:cs="Times New Roman"/>
          <w:sz w:val="20"/>
        </w:rPr>
        <w:t>Sincerely,</w:t>
      </w:r>
    </w:p>
    <w:p w:rsidR="00C20330" w:rsidRPr="003808F7" w:rsidRDefault="00C20330" w:rsidP="003808F7">
      <w:pPr>
        <w:spacing w:after="0" w:line="240" w:lineRule="auto"/>
        <w:rPr>
          <w:rFonts w:ascii="Times New Roman" w:hAnsi="Times New Roman" w:cs="Times New Roman"/>
          <w:sz w:val="20"/>
        </w:rPr>
      </w:pPr>
      <w:r w:rsidRPr="003808F7">
        <w:rPr>
          <w:rFonts w:ascii="Times New Roman" w:hAnsi="Times New Roman" w:cs="Times New Roman"/>
          <w:sz w:val="20"/>
        </w:rPr>
        <w:t>Fabien Jammes</w:t>
      </w:r>
    </w:p>
    <w:p w:rsidR="00C20330" w:rsidRPr="003808F7" w:rsidRDefault="00C20330" w:rsidP="003808F7">
      <w:pPr>
        <w:spacing w:after="0" w:line="240" w:lineRule="auto"/>
        <w:rPr>
          <w:rFonts w:ascii="Times New Roman" w:hAnsi="Times New Roman" w:cs="Times New Roman"/>
          <w:sz w:val="20"/>
        </w:rPr>
      </w:pPr>
      <w:r w:rsidRPr="003808F7">
        <w:rPr>
          <w:rFonts w:ascii="Times New Roman" w:hAnsi="Times New Roman" w:cs="Times New Roman"/>
          <w:sz w:val="20"/>
        </w:rPr>
        <w:t>Assistant Professor of Biology</w:t>
      </w:r>
    </w:p>
    <w:p w:rsidR="00C20330" w:rsidRPr="003808F7" w:rsidRDefault="00C20330" w:rsidP="003808F7">
      <w:pPr>
        <w:spacing w:after="0" w:line="240" w:lineRule="auto"/>
        <w:rPr>
          <w:rFonts w:ascii="Times New Roman" w:hAnsi="Times New Roman" w:cs="Times New Roman"/>
          <w:sz w:val="20"/>
        </w:rPr>
      </w:pPr>
      <w:r w:rsidRPr="003808F7">
        <w:rPr>
          <w:rFonts w:ascii="Times New Roman" w:hAnsi="Times New Roman" w:cs="Times New Roman"/>
          <w:sz w:val="20"/>
        </w:rPr>
        <w:t>Pomona College</w:t>
      </w:r>
    </w:p>
    <w:p w:rsidR="004779B7" w:rsidRPr="003808F7" w:rsidRDefault="004779B7">
      <w:pPr>
        <w:rPr>
          <w:sz w:val="20"/>
        </w:rPr>
      </w:pPr>
    </w:p>
    <w:sectPr w:rsidR="004779B7" w:rsidRPr="003808F7" w:rsidSect="004779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330"/>
    <w:rsid w:val="00074F9F"/>
    <w:rsid w:val="000A0333"/>
    <w:rsid w:val="001367FB"/>
    <w:rsid w:val="0019372F"/>
    <w:rsid w:val="00290702"/>
    <w:rsid w:val="002C710E"/>
    <w:rsid w:val="00303F71"/>
    <w:rsid w:val="003468B0"/>
    <w:rsid w:val="003808F7"/>
    <w:rsid w:val="004779B7"/>
    <w:rsid w:val="004F0321"/>
    <w:rsid w:val="00556107"/>
    <w:rsid w:val="005903EC"/>
    <w:rsid w:val="00592639"/>
    <w:rsid w:val="00743D4D"/>
    <w:rsid w:val="0084798C"/>
    <w:rsid w:val="009066B0"/>
    <w:rsid w:val="00980110"/>
    <w:rsid w:val="009815A2"/>
    <w:rsid w:val="009E4F43"/>
    <w:rsid w:val="00A9313D"/>
    <w:rsid w:val="00A943AB"/>
    <w:rsid w:val="00AF58E8"/>
    <w:rsid w:val="00B12C49"/>
    <w:rsid w:val="00B13A87"/>
    <w:rsid w:val="00B33CDE"/>
    <w:rsid w:val="00B93E10"/>
    <w:rsid w:val="00BB0667"/>
    <w:rsid w:val="00BB530A"/>
    <w:rsid w:val="00C20330"/>
    <w:rsid w:val="00D86ADA"/>
    <w:rsid w:val="00E05AC7"/>
    <w:rsid w:val="00E274A7"/>
    <w:rsid w:val="00EA3159"/>
    <w:rsid w:val="00EA435B"/>
    <w:rsid w:val="00FA1EA6"/>
    <w:rsid w:val="00FA4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B530A"/>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074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F9F"/>
    <w:rPr>
      <w:rFonts w:ascii="Tahoma" w:hAnsi="Tahoma" w:cs="Tahoma"/>
      <w:sz w:val="16"/>
      <w:szCs w:val="16"/>
    </w:rPr>
  </w:style>
  <w:style w:type="character" w:styleId="CommentReference">
    <w:name w:val="annotation reference"/>
    <w:basedOn w:val="DefaultParagraphFont"/>
    <w:uiPriority w:val="99"/>
    <w:semiHidden/>
    <w:unhideWhenUsed/>
    <w:rsid w:val="00074F9F"/>
    <w:rPr>
      <w:sz w:val="16"/>
      <w:szCs w:val="16"/>
    </w:rPr>
  </w:style>
  <w:style w:type="paragraph" w:styleId="CommentText">
    <w:name w:val="annotation text"/>
    <w:basedOn w:val="Normal"/>
    <w:link w:val="CommentTextChar"/>
    <w:uiPriority w:val="99"/>
    <w:semiHidden/>
    <w:unhideWhenUsed/>
    <w:rsid w:val="00074F9F"/>
    <w:pPr>
      <w:spacing w:line="240" w:lineRule="auto"/>
    </w:pPr>
    <w:rPr>
      <w:sz w:val="20"/>
      <w:szCs w:val="20"/>
    </w:rPr>
  </w:style>
  <w:style w:type="character" w:customStyle="1" w:styleId="CommentTextChar">
    <w:name w:val="Comment Text Char"/>
    <w:basedOn w:val="DefaultParagraphFont"/>
    <w:link w:val="CommentText"/>
    <w:uiPriority w:val="99"/>
    <w:semiHidden/>
    <w:rsid w:val="00074F9F"/>
    <w:rPr>
      <w:sz w:val="20"/>
      <w:szCs w:val="20"/>
    </w:rPr>
  </w:style>
  <w:style w:type="paragraph" w:styleId="CommentSubject">
    <w:name w:val="annotation subject"/>
    <w:basedOn w:val="CommentText"/>
    <w:next w:val="CommentText"/>
    <w:link w:val="CommentSubjectChar"/>
    <w:uiPriority w:val="99"/>
    <w:semiHidden/>
    <w:unhideWhenUsed/>
    <w:rsid w:val="00074F9F"/>
    <w:rPr>
      <w:b/>
      <w:bCs/>
    </w:rPr>
  </w:style>
  <w:style w:type="character" w:customStyle="1" w:styleId="CommentSubjectChar">
    <w:name w:val="Comment Subject Char"/>
    <w:basedOn w:val="CommentTextChar"/>
    <w:link w:val="CommentSubject"/>
    <w:uiPriority w:val="99"/>
    <w:semiHidden/>
    <w:rsid w:val="00074F9F"/>
    <w:rPr>
      <w:b/>
      <w:bCs/>
      <w:sz w:val="20"/>
      <w:szCs w:val="20"/>
    </w:rPr>
  </w:style>
  <w:style w:type="paragraph" w:styleId="Revision">
    <w:name w:val="Revision"/>
    <w:hidden/>
    <w:uiPriority w:val="99"/>
    <w:semiHidden/>
    <w:rsid w:val="00074F9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B530A"/>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074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F9F"/>
    <w:rPr>
      <w:rFonts w:ascii="Tahoma" w:hAnsi="Tahoma" w:cs="Tahoma"/>
      <w:sz w:val="16"/>
      <w:szCs w:val="16"/>
    </w:rPr>
  </w:style>
  <w:style w:type="character" w:styleId="CommentReference">
    <w:name w:val="annotation reference"/>
    <w:basedOn w:val="DefaultParagraphFont"/>
    <w:uiPriority w:val="99"/>
    <w:semiHidden/>
    <w:unhideWhenUsed/>
    <w:rsid w:val="00074F9F"/>
    <w:rPr>
      <w:sz w:val="16"/>
      <w:szCs w:val="16"/>
    </w:rPr>
  </w:style>
  <w:style w:type="paragraph" w:styleId="CommentText">
    <w:name w:val="annotation text"/>
    <w:basedOn w:val="Normal"/>
    <w:link w:val="CommentTextChar"/>
    <w:uiPriority w:val="99"/>
    <w:semiHidden/>
    <w:unhideWhenUsed/>
    <w:rsid w:val="00074F9F"/>
    <w:pPr>
      <w:spacing w:line="240" w:lineRule="auto"/>
    </w:pPr>
    <w:rPr>
      <w:sz w:val="20"/>
      <w:szCs w:val="20"/>
    </w:rPr>
  </w:style>
  <w:style w:type="character" w:customStyle="1" w:styleId="CommentTextChar">
    <w:name w:val="Comment Text Char"/>
    <w:basedOn w:val="DefaultParagraphFont"/>
    <w:link w:val="CommentText"/>
    <w:uiPriority w:val="99"/>
    <w:semiHidden/>
    <w:rsid w:val="00074F9F"/>
    <w:rPr>
      <w:sz w:val="20"/>
      <w:szCs w:val="20"/>
    </w:rPr>
  </w:style>
  <w:style w:type="paragraph" w:styleId="CommentSubject">
    <w:name w:val="annotation subject"/>
    <w:basedOn w:val="CommentText"/>
    <w:next w:val="CommentText"/>
    <w:link w:val="CommentSubjectChar"/>
    <w:uiPriority w:val="99"/>
    <w:semiHidden/>
    <w:unhideWhenUsed/>
    <w:rsid w:val="00074F9F"/>
    <w:rPr>
      <w:b/>
      <w:bCs/>
    </w:rPr>
  </w:style>
  <w:style w:type="character" w:customStyle="1" w:styleId="CommentSubjectChar">
    <w:name w:val="Comment Subject Char"/>
    <w:basedOn w:val="CommentTextChar"/>
    <w:link w:val="CommentSubject"/>
    <w:uiPriority w:val="99"/>
    <w:semiHidden/>
    <w:rsid w:val="00074F9F"/>
    <w:rPr>
      <w:b/>
      <w:bCs/>
      <w:sz w:val="20"/>
      <w:szCs w:val="20"/>
    </w:rPr>
  </w:style>
  <w:style w:type="paragraph" w:styleId="Revision">
    <w:name w:val="Revision"/>
    <w:hidden/>
    <w:uiPriority w:val="99"/>
    <w:semiHidden/>
    <w:rsid w:val="00074F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Pomona College</Company>
  <LinksUpToDate>false</LinksUpToDate>
  <CharactersWithSpaces>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Fabien  Jammes</dc:creator>
  <cp:lastModifiedBy>Fabien Jammes</cp:lastModifiedBy>
  <cp:revision>2</cp:revision>
  <dcterms:created xsi:type="dcterms:W3CDTF">2019-07-05T18:11:00Z</dcterms:created>
  <dcterms:modified xsi:type="dcterms:W3CDTF">2019-07-05T18:11:00Z</dcterms:modified>
</cp:coreProperties>
</file>