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FE0E" w14:textId="77777777" w:rsidR="008F3CAD" w:rsidRPr="009333A2" w:rsidRDefault="008F3CAD" w:rsidP="008F3CAD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Theme="minorHAnsi" w:hAnsiTheme="minorHAnsi" w:cstheme="minorHAnsi"/>
          <w:b/>
          <w:bCs/>
          <w:highlight w:val="yellow"/>
        </w:rPr>
      </w:pPr>
      <w:r w:rsidRPr="009333A2">
        <w:rPr>
          <w:rFonts w:asciiTheme="minorHAnsi" w:hAnsiTheme="minorHAnsi" w:cstheme="minorHAnsi"/>
          <w:b/>
          <w:bCs/>
          <w:highlight w:val="yellow"/>
        </w:rPr>
        <w:t>Morphology analysis</w:t>
      </w:r>
    </w:p>
    <w:p w14:paraId="3B8C3B19" w14:textId="77777777" w:rsidR="008F3CAD" w:rsidRPr="00F201F6" w:rsidRDefault="008F3CAD" w:rsidP="008F3CAD">
      <w:pPr>
        <w:rPr>
          <w:rFonts w:cstheme="minorHAnsi"/>
        </w:rPr>
      </w:pPr>
    </w:p>
    <w:p w14:paraId="0DC40A06" w14:textId="13EEFB50" w:rsidR="008F3CAD" w:rsidRPr="00783823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</w:rPr>
      </w:pPr>
      <w:r w:rsidRPr="00783823">
        <w:rPr>
          <w:rFonts w:asciiTheme="minorHAnsi" w:hAnsiTheme="minorHAnsi" w:cstheme="minorHAnsi"/>
        </w:rPr>
        <w:t xml:space="preserve">Open FIJI/ImageJ. </w:t>
      </w:r>
      <w:r>
        <w:rPr>
          <w:rFonts w:asciiTheme="minorHAnsi" w:hAnsiTheme="minorHAnsi" w:cstheme="minorHAnsi"/>
          <w:color w:val="C00000"/>
        </w:rPr>
        <w:t>00:05</w:t>
      </w:r>
    </w:p>
    <w:p w14:paraId="34C136C9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735F961B" w14:textId="43C5AC76" w:rsidR="008F3CAD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553774">
        <w:rPr>
          <w:rFonts w:asciiTheme="minorHAnsi" w:hAnsiTheme="minorHAnsi" w:cstheme="minorHAnsi"/>
          <w:highlight w:val="yellow"/>
        </w:rPr>
        <w:t>Open the 40x image using Image J or FIJI</w:t>
      </w:r>
      <w:r>
        <w:rPr>
          <w:rFonts w:asciiTheme="minorHAnsi" w:hAnsiTheme="minorHAnsi" w:cstheme="minorHAnsi"/>
          <w:highlight w:val="yellow"/>
        </w:rPr>
        <w:t xml:space="preserve">. </w:t>
      </w:r>
      <w:r w:rsidRPr="00553774">
        <w:rPr>
          <w:rFonts w:asciiTheme="minorHAnsi" w:hAnsiTheme="minorHAnsi" w:cstheme="minorHAnsi"/>
          <w:highlight w:val="yellow"/>
        </w:rPr>
        <w:t xml:space="preserve">Select </w:t>
      </w:r>
      <w:r>
        <w:rPr>
          <w:rFonts w:asciiTheme="minorHAnsi" w:hAnsiTheme="minorHAnsi" w:cstheme="minorHAnsi"/>
          <w:b/>
          <w:bCs/>
          <w:highlight w:val="yellow"/>
        </w:rPr>
        <w:t>V</w:t>
      </w:r>
      <w:r w:rsidRPr="00783823">
        <w:rPr>
          <w:rFonts w:asciiTheme="minorHAnsi" w:hAnsiTheme="minorHAnsi" w:cstheme="minorHAnsi"/>
          <w:b/>
          <w:bCs/>
          <w:highlight w:val="yellow"/>
        </w:rPr>
        <w:t xml:space="preserve">iew stack with: </w:t>
      </w:r>
      <w:proofErr w:type="spellStart"/>
      <w:r w:rsidRPr="00783823">
        <w:rPr>
          <w:rFonts w:asciiTheme="minorHAnsi" w:hAnsiTheme="minorHAnsi" w:cstheme="minorHAnsi"/>
          <w:b/>
          <w:bCs/>
          <w:highlight w:val="yellow"/>
        </w:rPr>
        <w:t>Hyperstack</w:t>
      </w:r>
      <w:proofErr w:type="spellEnd"/>
      <w:r w:rsidRPr="00783823">
        <w:rPr>
          <w:rFonts w:asciiTheme="minorHAnsi" w:hAnsiTheme="minorHAnsi" w:cstheme="minorHAnsi"/>
          <w:b/>
          <w:bCs/>
          <w:highlight w:val="yellow"/>
        </w:rPr>
        <w:t xml:space="preserve"> and color mode: </w:t>
      </w:r>
      <w:r>
        <w:rPr>
          <w:rFonts w:asciiTheme="minorHAnsi" w:hAnsiTheme="minorHAnsi" w:cstheme="minorHAnsi"/>
          <w:b/>
          <w:bCs/>
          <w:highlight w:val="yellow"/>
        </w:rPr>
        <w:t>C</w:t>
      </w:r>
      <w:r w:rsidRPr="00783823">
        <w:rPr>
          <w:rFonts w:asciiTheme="minorHAnsi" w:hAnsiTheme="minorHAnsi" w:cstheme="minorHAnsi"/>
          <w:b/>
          <w:bCs/>
          <w:highlight w:val="yellow"/>
        </w:rPr>
        <w:t>omposite</w:t>
      </w:r>
      <w:r>
        <w:rPr>
          <w:rFonts w:asciiTheme="minorHAnsi" w:hAnsiTheme="minorHAnsi" w:cstheme="minorHAnsi"/>
          <w:b/>
          <w:bCs/>
          <w:highlight w:val="yellow"/>
        </w:rPr>
        <w:t>,</w:t>
      </w:r>
      <w:r w:rsidRPr="00553774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then</w:t>
      </w:r>
      <w:r w:rsidRPr="00553774">
        <w:rPr>
          <w:rFonts w:asciiTheme="minorHAnsi" w:hAnsiTheme="minorHAnsi" w:cstheme="minorHAnsi"/>
          <w:highlight w:val="yellow"/>
        </w:rPr>
        <w:t xml:space="preserve"> press </w:t>
      </w:r>
      <w:r>
        <w:rPr>
          <w:rFonts w:asciiTheme="minorHAnsi" w:hAnsiTheme="minorHAnsi" w:cstheme="minorHAnsi"/>
          <w:b/>
          <w:bCs/>
          <w:highlight w:val="yellow"/>
        </w:rPr>
        <w:t>O</w:t>
      </w:r>
      <w:r w:rsidRPr="00553774">
        <w:rPr>
          <w:rFonts w:asciiTheme="minorHAnsi" w:hAnsiTheme="minorHAnsi" w:cstheme="minorHAnsi"/>
          <w:b/>
          <w:bCs/>
          <w:highlight w:val="yellow"/>
        </w:rPr>
        <w:t>k</w:t>
      </w:r>
      <w:r w:rsidRPr="00553774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00:</w:t>
      </w:r>
      <w:r>
        <w:rPr>
          <w:rFonts w:asciiTheme="minorHAnsi" w:hAnsiTheme="minorHAnsi" w:cstheme="minorHAnsi"/>
          <w:color w:val="C00000"/>
        </w:rPr>
        <w:t>1</w:t>
      </w:r>
      <w:r>
        <w:rPr>
          <w:rFonts w:asciiTheme="minorHAnsi" w:hAnsiTheme="minorHAnsi" w:cstheme="minorHAnsi"/>
          <w:color w:val="C00000"/>
        </w:rPr>
        <w:t>0</w:t>
      </w:r>
    </w:p>
    <w:p w14:paraId="350E88E3" w14:textId="77777777" w:rsidR="008F3CAD" w:rsidRPr="00553774" w:rsidRDefault="008F3CAD" w:rsidP="008F3CAD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09A648B5" w14:textId="77777777" w:rsidR="008F3CAD" w:rsidRPr="009333A2" w:rsidRDefault="008F3CAD" w:rsidP="008F3CAD">
      <w:pPr>
        <w:rPr>
          <w:rFonts w:cstheme="minorHAnsi"/>
        </w:rPr>
      </w:pPr>
      <w:r w:rsidRPr="009333A2">
        <w:rPr>
          <w:rFonts w:cstheme="minorHAnsi"/>
        </w:rPr>
        <w:t>NOTE: All the other boxes should remain unchecked.</w:t>
      </w:r>
    </w:p>
    <w:p w14:paraId="4B3FEBDE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6E48929D" w14:textId="74F903F2" w:rsidR="008F3CAD" w:rsidRPr="00783823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Select</w:t>
      </w:r>
      <w:r w:rsidRPr="00783823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I</w:t>
      </w:r>
      <w:r w:rsidRPr="00783823">
        <w:rPr>
          <w:rFonts w:asciiTheme="minorHAnsi" w:hAnsiTheme="minorHAnsi" w:cstheme="minorHAnsi"/>
          <w:b/>
          <w:bCs/>
          <w:highlight w:val="yellow"/>
        </w:rPr>
        <w:t>mage</w:t>
      </w:r>
      <w:r>
        <w:rPr>
          <w:rFonts w:asciiTheme="minorHAnsi" w:hAnsiTheme="minorHAnsi" w:cstheme="minorHAnsi"/>
          <w:b/>
          <w:bCs/>
          <w:highlight w:val="yellow"/>
        </w:rPr>
        <w:t xml:space="preserve"> | S</w:t>
      </w:r>
      <w:r w:rsidRPr="00783823">
        <w:rPr>
          <w:rFonts w:asciiTheme="minorHAnsi" w:hAnsiTheme="minorHAnsi" w:cstheme="minorHAnsi"/>
          <w:b/>
          <w:bCs/>
          <w:highlight w:val="yellow"/>
        </w:rPr>
        <w:t>tacks</w:t>
      </w:r>
      <w:r>
        <w:rPr>
          <w:rFonts w:asciiTheme="minorHAnsi" w:hAnsiTheme="minorHAnsi" w:cstheme="minorHAnsi"/>
          <w:b/>
          <w:bCs/>
          <w:highlight w:val="yellow"/>
        </w:rPr>
        <w:t xml:space="preserve"> | </w:t>
      </w:r>
      <w:r w:rsidRPr="00783823">
        <w:rPr>
          <w:rFonts w:asciiTheme="minorHAnsi" w:hAnsiTheme="minorHAnsi" w:cstheme="minorHAnsi"/>
          <w:b/>
          <w:bCs/>
          <w:highlight w:val="yellow"/>
        </w:rPr>
        <w:t>Z project</w:t>
      </w:r>
      <w:r w:rsidRPr="00783823">
        <w:rPr>
          <w:rFonts w:asciiTheme="minorHAnsi" w:hAnsiTheme="minorHAnsi" w:cstheme="minorHAnsi"/>
          <w:highlight w:val="yellow"/>
        </w:rPr>
        <w:t>. The Z-Projection window will open</w:t>
      </w:r>
      <w:r>
        <w:rPr>
          <w:rFonts w:asciiTheme="minorHAnsi" w:hAnsiTheme="minorHAnsi" w:cstheme="minorHAnsi"/>
          <w:highlight w:val="yellow"/>
        </w:rPr>
        <w:t>.</w:t>
      </w:r>
      <w:r w:rsidRPr="00783823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I</w:t>
      </w:r>
      <w:r w:rsidRPr="00783823">
        <w:rPr>
          <w:rFonts w:asciiTheme="minorHAnsi" w:hAnsiTheme="minorHAnsi" w:cstheme="minorHAnsi"/>
          <w:highlight w:val="yellow"/>
        </w:rPr>
        <w:t xml:space="preserve">nclude all slices, from the first through last slice. </w:t>
      </w:r>
      <w:r w:rsidRPr="009333A2">
        <w:rPr>
          <w:rFonts w:asciiTheme="minorHAnsi" w:hAnsiTheme="minorHAnsi" w:cstheme="minorHAnsi"/>
        </w:rPr>
        <w:t xml:space="preserve">The number will vary depending on the slice number of each image. </w:t>
      </w:r>
      <w:r w:rsidRPr="00783823">
        <w:rPr>
          <w:rFonts w:asciiTheme="minorHAnsi" w:hAnsiTheme="minorHAnsi" w:cstheme="minorHAnsi"/>
          <w:highlight w:val="yellow"/>
        </w:rPr>
        <w:t xml:space="preserve">Select </w:t>
      </w:r>
      <w:r>
        <w:rPr>
          <w:rFonts w:asciiTheme="minorHAnsi" w:hAnsiTheme="minorHAnsi" w:cstheme="minorHAnsi"/>
          <w:b/>
          <w:bCs/>
          <w:highlight w:val="yellow"/>
        </w:rPr>
        <w:t>P</w:t>
      </w:r>
      <w:r w:rsidRPr="00783823">
        <w:rPr>
          <w:rFonts w:asciiTheme="minorHAnsi" w:hAnsiTheme="minorHAnsi" w:cstheme="minorHAnsi"/>
          <w:b/>
          <w:bCs/>
          <w:highlight w:val="yellow"/>
        </w:rPr>
        <w:t xml:space="preserve">rojection type: Max </w:t>
      </w:r>
      <w:r>
        <w:rPr>
          <w:rFonts w:asciiTheme="minorHAnsi" w:hAnsiTheme="minorHAnsi" w:cstheme="minorHAnsi"/>
          <w:b/>
          <w:bCs/>
          <w:highlight w:val="yellow"/>
        </w:rPr>
        <w:t>i</w:t>
      </w:r>
      <w:r w:rsidRPr="00783823">
        <w:rPr>
          <w:rFonts w:asciiTheme="minorHAnsi" w:hAnsiTheme="minorHAnsi" w:cstheme="minorHAnsi"/>
          <w:b/>
          <w:bCs/>
          <w:highlight w:val="yellow"/>
        </w:rPr>
        <w:t>ntensity</w:t>
      </w:r>
      <w:r w:rsidRPr="00783823">
        <w:rPr>
          <w:rFonts w:asciiTheme="minorHAnsi" w:hAnsiTheme="minorHAnsi" w:cstheme="minorHAnsi"/>
          <w:highlight w:val="yellow"/>
        </w:rPr>
        <w:t xml:space="preserve"> and press </w:t>
      </w:r>
      <w:r>
        <w:rPr>
          <w:rFonts w:asciiTheme="minorHAnsi" w:hAnsiTheme="minorHAnsi" w:cstheme="minorHAnsi"/>
          <w:b/>
          <w:bCs/>
          <w:highlight w:val="yellow"/>
        </w:rPr>
        <w:t>O</w:t>
      </w:r>
      <w:r w:rsidRPr="00783823">
        <w:rPr>
          <w:rFonts w:asciiTheme="minorHAnsi" w:hAnsiTheme="minorHAnsi" w:cstheme="minorHAnsi"/>
          <w:b/>
          <w:bCs/>
          <w:highlight w:val="yellow"/>
        </w:rPr>
        <w:t>k</w:t>
      </w:r>
      <w:r w:rsidRPr="00783823">
        <w:rPr>
          <w:rFonts w:asciiTheme="minorHAnsi" w:hAnsiTheme="minorHAnsi" w:cstheme="minorHAnsi"/>
          <w:highlight w:val="yellow"/>
        </w:rPr>
        <w:t>.</w:t>
      </w:r>
      <w:r w:rsidRPr="008F3CAD">
        <w:rPr>
          <w:rFonts w:asciiTheme="minorHAnsi" w:hAnsiTheme="minorHAnsi" w:cstheme="minorHAnsi"/>
          <w:color w:val="C00000"/>
        </w:rPr>
        <w:t xml:space="preserve"> </w:t>
      </w:r>
      <w:r>
        <w:rPr>
          <w:rFonts w:asciiTheme="minorHAnsi" w:hAnsiTheme="minorHAnsi" w:cstheme="minorHAnsi"/>
          <w:color w:val="C00000"/>
        </w:rPr>
        <w:t>00:</w:t>
      </w:r>
      <w:r>
        <w:rPr>
          <w:rFonts w:asciiTheme="minorHAnsi" w:hAnsiTheme="minorHAnsi" w:cstheme="minorHAnsi"/>
          <w:color w:val="C00000"/>
        </w:rPr>
        <w:t>2</w:t>
      </w:r>
      <w:r>
        <w:rPr>
          <w:rFonts w:asciiTheme="minorHAnsi" w:hAnsiTheme="minorHAnsi" w:cstheme="minorHAnsi"/>
          <w:color w:val="C00000"/>
        </w:rPr>
        <w:t>0</w:t>
      </w:r>
    </w:p>
    <w:p w14:paraId="712D919C" w14:textId="77777777" w:rsidR="008F3CAD" w:rsidRPr="00B856B6" w:rsidRDefault="008F3CAD" w:rsidP="008F3CAD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 xml:space="preserve"> </w:t>
      </w:r>
    </w:p>
    <w:p w14:paraId="7C38022F" w14:textId="0B19F88C" w:rsidR="008F3CAD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3666C6">
        <w:rPr>
          <w:rFonts w:asciiTheme="minorHAnsi" w:hAnsiTheme="minorHAnsi" w:cstheme="minorHAnsi"/>
          <w:highlight w:val="yellow"/>
        </w:rPr>
        <w:t xml:space="preserve">Click on the new window with the Z project. </w:t>
      </w:r>
      <w:r>
        <w:rPr>
          <w:rFonts w:asciiTheme="minorHAnsi" w:hAnsiTheme="minorHAnsi" w:cstheme="minorHAnsi"/>
          <w:highlight w:val="yellow"/>
        </w:rPr>
        <w:t>Select</w:t>
      </w:r>
      <w:r w:rsidRPr="003666C6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I</w:t>
      </w:r>
      <w:r w:rsidRPr="003666C6">
        <w:rPr>
          <w:rFonts w:asciiTheme="minorHAnsi" w:hAnsiTheme="minorHAnsi" w:cstheme="minorHAnsi"/>
          <w:b/>
          <w:bCs/>
          <w:highlight w:val="yellow"/>
        </w:rPr>
        <w:t>mage</w:t>
      </w:r>
      <w:r>
        <w:rPr>
          <w:rFonts w:asciiTheme="minorHAnsi" w:hAnsiTheme="minorHAnsi" w:cstheme="minorHAnsi"/>
          <w:b/>
          <w:bCs/>
          <w:highlight w:val="yellow"/>
        </w:rPr>
        <w:t xml:space="preserve"> | C</w:t>
      </w:r>
      <w:r w:rsidRPr="003666C6">
        <w:rPr>
          <w:rFonts w:asciiTheme="minorHAnsi" w:hAnsiTheme="minorHAnsi" w:cstheme="minorHAnsi"/>
          <w:b/>
          <w:bCs/>
          <w:highlight w:val="yellow"/>
        </w:rPr>
        <w:t>olors</w:t>
      </w:r>
      <w:r>
        <w:rPr>
          <w:rFonts w:asciiTheme="minorHAnsi" w:hAnsiTheme="minorHAnsi" w:cstheme="minorHAnsi"/>
          <w:b/>
          <w:bCs/>
          <w:highlight w:val="yellow"/>
        </w:rPr>
        <w:t xml:space="preserve"> |</w:t>
      </w:r>
      <w:r w:rsidRPr="003666C6">
        <w:rPr>
          <w:rFonts w:asciiTheme="minorHAnsi" w:hAnsiTheme="minorHAnsi" w:cstheme="minorHAnsi"/>
          <w:b/>
          <w:bCs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S</w:t>
      </w:r>
      <w:r w:rsidRPr="003666C6">
        <w:rPr>
          <w:rFonts w:asciiTheme="minorHAnsi" w:hAnsiTheme="minorHAnsi" w:cstheme="minorHAnsi"/>
          <w:b/>
          <w:bCs/>
          <w:highlight w:val="yellow"/>
        </w:rPr>
        <w:t>plit channels</w:t>
      </w:r>
      <w:r w:rsidRPr="003666C6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3666C6">
        <w:rPr>
          <w:rFonts w:asciiTheme="minorHAnsi" w:hAnsiTheme="minorHAnsi" w:cstheme="minorHAnsi"/>
          <w:highlight w:val="yellow"/>
        </w:rPr>
        <w:t>Conduct the traces on the images of the IBA1 channel.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00:</w:t>
      </w:r>
      <w:r>
        <w:rPr>
          <w:rFonts w:asciiTheme="minorHAnsi" w:hAnsiTheme="minorHAnsi" w:cstheme="minorHAnsi"/>
          <w:color w:val="C00000"/>
        </w:rPr>
        <w:t>33</w:t>
      </w:r>
    </w:p>
    <w:p w14:paraId="0BB8B04D" w14:textId="77777777" w:rsidR="008F3CAD" w:rsidRPr="003666C6" w:rsidRDefault="008F3CAD" w:rsidP="008F3CAD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47502AC0" w14:textId="77777777" w:rsidR="008F3CAD" w:rsidRPr="009333A2" w:rsidRDefault="008F3CAD" w:rsidP="008F3CAD">
      <w:pPr>
        <w:rPr>
          <w:rFonts w:cstheme="minorHAnsi"/>
        </w:rPr>
      </w:pPr>
      <w:r w:rsidRPr="009333A2">
        <w:rPr>
          <w:rFonts w:cstheme="minorHAnsi"/>
        </w:rPr>
        <w:t>NOTE: The other channels (TMEM119 and DAPI) can be kept open and consulted as needed during the microglial morphology analysis.</w:t>
      </w:r>
    </w:p>
    <w:p w14:paraId="6984EB1A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2B3C3F1B" w14:textId="3C8838E2" w:rsidR="008F3CAD" w:rsidRPr="0094040C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94040C">
        <w:rPr>
          <w:rFonts w:asciiTheme="minorHAnsi" w:hAnsiTheme="minorHAnsi" w:cstheme="minorHAnsi"/>
          <w:highlight w:val="yellow"/>
        </w:rPr>
        <w:t xml:space="preserve">On the menu bar, </w:t>
      </w:r>
      <w:r>
        <w:rPr>
          <w:rFonts w:asciiTheme="minorHAnsi" w:hAnsiTheme="minorHAnsi" w:cstheme="minorHAnsi"/>
          <w:highlight w:val="yellow"/>
        </w:rPr>
        <w:t>select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A</w:t>
      </w:r>
      <w:r w:rsidRPr="0094040C">
        <w:rPr>
          <w:rFonts w:asciiTheme="minorHAnsi" w:hAnsiTheme="minorHAnsi" w:cstheme="minorHAnsi"/>
          <w:b/>
          <w:bCs/>
          <w:highlight w:val="yellow"/>
        </w:rPr>
        <w:t>nalyze</w:t>
      </w:r>
      <w:r>
        <w:rPr>
          <w:rFonts w:asciiTheme="minorHAnsi" w:hAnsiTheme="minorHAnsi" w:cstheme="minorHAnsi"/>
          <w:b/>
          <w:bCs/>
          <w:highlight w:val="yellow"/>
        </w:rPr>
        <w:t xml:space="preserve"> |</w:t>
      </w:r>
      <w:r w:rsidRPr="0094040C">
        <w:rPr>
          <w:rFonts w:asciiTheme="minorHAnsi" w:hAnsiTheme="minorHAnsi" w:cstheme="minorHAnsi"/>
          <w:b/>
          <w:bCs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S</w:t>
      </w:r>
      <w:r w:rsidRPr="0094040C">
        <w:rPr>
          <w:rFonts w:asciiTheme="minorHAnsi" w:hAnsiTheme="minorHAnsi" w:cstheme="minorHAnsi"/>
          <w:b/>
          <w:bCs/>
          <w:highlight w:val="yellow"/>
        </w:rPr>
        <w:t>et measurements</w:t>
      </w:r>
      <w:r>
        <w:rPr>
          <w:rFonts w:asciiTheme="minorHAnsi" w:hAnsiTheme="minorHAnsi" w:cstheme="minorHAnsi"/>
          <w:highlight w:val="yellow"/>
        </w:rPr>
        <w:t>.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 xml:space="preserve">Check the </w:t>
      </w:r>
      <w:r>
        <w:rPr>
          <w:rFonts w:asciiTheme="minorHAnsi" w:hAnsiTheme="minorHAnsi" w:cstheme="minorHAnsi"/>
          <w:b/>
          <w:bCs/>
          <w:highlight w:val="yellow"/>
        </w:rPr>
        <w:t>A</w:t>
      </w:r>
      <w:r w:rsidRPr="0094040C">
        <w:rPr>
          <w:rFonts w:asciiTheme="minorHAnsi" w:hAnsiTheme="minorHAnsi" w:cstheme="minorHAnsi"/>
          <w:b/>
          <w:bCs/>
          <w:highlight w:val="yellow"/>
        </w:rPr>
        <w:t>rea</w:t>
      </w:r>
      <w:r w:rsidRPr="0094040C">
        <w:rPr>
          <w:rFonts w:asciiTheme="minorHAnsi" w:hAnsiTheme="minorHAnsi" w:cstheme="minorHAnsi"/>
          <w:highlight w:val="yellow"/>
        </w:rPr>
        <w:t xml:space="preserve">, </w:t>
      </w:r>
      <w:r>
        <w:rPr>
          <w:rFonts w:asciiTheme="minorHAnsi" w:hAnsiTheme="minorHAnsi" w:cstheme="minorHAnsi"/>
          <w:b/>
          <w:bCs/>
          <w:highlight w:val="yellow"/>
        </w:rPr>
        <w:t>C</w:t>
      </w:r>
      <w:r w:rsidRPr="0094040C">
        <w:rPr>
          <w:rFonts w:asciiTheme="minorHAnsi" w:hAnsiTheme="minorHAnsi" w:cstheme="minorHAnsi"/>
          <w:b/>
          <w:bCs/>
          <w:highlight w:val="yellow"/>
        </w:rPr>
        <w:t>entroid</w:t>
      </w:r>
      <w:r w:rsidRPr="0094040C">
        <w:rPr>
          <w:rFonts w:asciiTheme="minorHAnsi" w:hAnsiTheme="minorHAnsi" w:cstheme="minorHAnsi"/>
          <w:highlight w:val="yellow"/>
        </w:rPr>
        <w:t>,</w:t>
      </w:r>
      <w:r>
        <w:rPr>
          <w:rFonts w:asciiTheme="minorHAnsi" w:hAnsiTheme="minorHAnsi" w:cstheme="minorHAnsi"/>
          <w:highlight w:val="yellow"/>
        </w:rPr>
        <w:t xml:space="preserve"> and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P</w:t>
      </w:r>
      <w:r w:rsidRPr="0094040C">
        <w:rPr>
          <w:rFonts w:asciiTheme="minorHAnsi" w:hAnsiTheme="minorHAnsi" w:cstheme="minorHAnsi"/>
          <w:b/>
          <w:bCs/>
          <w:highlight w:val="yellow"/>
        </w:rPr>
        <w:t>erimeter</w:t>
      </w:r>
      <w:r w:rsidRPr="0094040C">
        <w:rPr>
          <w:rFonts w:asciiTheme="minorHAnsi" w:hAnsiTheme="minorHAnsi" w:cstheme="minorHAnsi"/>
          <w:highlight w:val="yellow"/>
        </w:rPr>
        <w:t xml:space="preserve">. </w:t>
      </w:r>
      <w:r w:rsidRPr="0044785E">
        <w:rPr>
          <w:rFonts w:asciiTheme="minorHAnsi" w:hAnsiTheme="minorHAnsi" w:cstheme="minorHAnsi"/>
          <w:highlight w:val="yellow"/>
        </w:rPr>
        <w:t>On the tab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R</w:t>
      </w:r>
      <w:r w:rsidRPr="0044785E">
        <w:rPr>
          <w:rFonts w:asciiTheme="minorHAnsi" w:hAnsiTheme="minorHAnsi" w:cstheme="minorHAnsi"/>
          <w:b/>
          <w:bCs/>
          <w:highlight w:val="yellow"/>
        </w:rPr>
        <w:t>edirect to</w:t>
      </w:r>
      <w:r>
        <w:rPr>
          <w:rFonts w:asciiTheme="minorHAnsi" w:hAnsiTheme="minorHAnsi" w:cstheme="minorHAnsi"/>
          <w:highlight w:val="yellow"/>
        </w:rPr>
        <w:t xml:space="preserve">, </w:t>
      </w:r>
      <w:r w:rsidRPr="0044785E">
        <w:rPr>
          <w:rFonts w:asciiTheme="minorHAnsi" w:hAnsiTheme="minorHAnsi" w:cstheme="minorHAnsi"/>
          <w:highlight w:val="yellow"/>
        </w:rPr>
        <w:t>select the opened file (</w:t>
      </w:r>
      <w:r w:rsidRPr="00415402">
        <w:rPr>
          <w:rFonts w:asciiTheme="minorHAnsi" w:hAnsiTheme="minorHAnsi" w:cstheme="minorHAnsi"/>
          <w:b/>
          <w:bCs/>
          <w:highlight w:val="yellow"/>
        </w:rPr>
        <w:t>Figure 3K</w:t>
      </w:r>
      <w:r w:rsidRPr="0044785E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00:</w:t>
      </w:r>
      <w:r>
        <w:rPr>
          <w:rFonts w:asciiTheme="minorHAnsi" w:hAnsiTheme="minorHAnsi" w:cstheme="minorHAnsi"/>
          <w:color w:val="C00000"/>
        </w:rPr>
        <w:t>46</w:t>
      </w:r>
    </w:p>
    <w:p w14:paraId="414DAF8C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5C54654D" w14:textId="4122175D" w:rsidR="008F3CAD" w:rsidRPr="0094040C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94040C">
        <w:rPr>
          <w:rFonts w:asciiTheme="minorHAnsi" w:hAnsiTheme="minorHAnsi" w:cstheme="minorHAnsi"/>
          <w:highlight w:val="yellow"/>
        </w:rPr>
        <w:t>Set the scale as described in steps 4.</w:t>
      </w:r>
      <w:r>
        <w:rPr>
          <w:rFonts w:asciiTheme="minorHAnsi" w:hAnsiTheme="minorHAnsi" w:cstheme="minorHAnsi"/>
          <w:highlight w:val="yellow"/>
        </w:rPr>
        <w:t>3</w:t>
      </w:r>
      <w:r w:rsidRPr="0094040C">
        <w:rPr>
          <w:rFonts w:asciiTheme="minorHAnsi" w:hAnsiTheme="minorHAnsi" w:cstheme="minorHAnsi"/>
          <w:highlight w:val="yellow"/>
        </w:rPr>
        <w:t xml:space="preserve"> and 4.</w:t>
      </w:r>
      <w:r>
        <w:rPr>
          <w:rFonts w:asciiTheme="minorHAnsi" w:hAnsiTheme="minorHAnsi" w:cstheme="minorHAnsi"/>
          <w:highlight w:val="yellow"/>
        </w:rPr>
        <w:t>4</w:t>
      </w:r>
      <w:r w:rsidRPr="0094040C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00:</w:t>
      </w:r>
      <w:r>
        <w:rPr>
          <w:rFonts w:asciiTheme="minorHAnsi" w:hAnsiTheme="minorHAnsi" w:cstheme="minorHAnsi"/>
          <w:color w:val="C00000"/>
        </w:rPr>
        <w:t>57</w:t>
      </w:r>
    </w:p>
    <w:p w14:paraId="2CBF13D7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3968E2EB" w14:textId="647345DC" w:rsidR="008F3CAD" w:rsidRPr="0094040C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Select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A</w:t>
      </w:r>
      <w:r w:rsidRPr="0094040C">
        <w:rPr>
          <w:rFonts w:asciiTheme="minorHAnsi" w:hAnsiTheme="minorHAnsi" w:cstheme="minorHAnsi"/>
          <w:b/>
          <w:bCs/>
          <w:highlight w:val="yellow"/>
        </w:rPr>
        <w:t>nalyze</w:t>
      </w:r>
      <w:r>
        <w:rPr>
          <w:rFonts w:asciiTheme="minorHAnsi" w:hAnsiTheme="minorHAnsi" w:cstheme="minorHAnsi"/>
          <w:b/>
          <w:bCs/>
          <w:highlight w:val="yellow"/>
        </w:rPr>
        <w:t xml:space="preserve"> |</w:t>
      </w:r>
      <w:r w:rsidRPr="0094040C">
        <w:rPr>
          <w:rFonts w:asciiTheme="minorHAnsi" w:hAnsiTheme="minorHAnsi" w:cstheme="minorHAnsi"/>
          <w:b/>
          <w:bCs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M</w:t>
      </w:r>
      <w:r w:rsidRPr="0094040C">
        <w:rPr>
          <w:rFonts w:asciiTheme="minorHAnsi" w:hAnsiTheme="minorHAnsi" w:cstheme="minorHAnsi"/>
          <w:b/>
          <w:bCs/>
          <w:highlight w:val="yellow"/>
        </w:rPr>
        <w:t>easure</w:t>
      </w:r>
      <w:r w:rsidRPr="0094040C">
        <w:rPr>
          <w:rFonts w:asciiTheme="minorHAnsi" w:hAnsiTheme="minorHAnsi" w:cstheme="minorHAnsi"/>
          <w:highlight w:val="yellow"/>
        </w:rPr>
        <w:t xml:space="preserve"> or press</w:t>
      </w:r>
      <w:r>
        <w:rPr>
          <w:rFonts w:asciiTheme="minorHAnsi" w:hAnsiTheme="minorHAnsi" w:cstheme="minorHAnsi"/>
          <w:highlight w:val="yellow"/>
        </w:rPr>
        <w:t xml:space="preserve"> the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 w:rsidRPr="0094040C">
        <w:rPr>
          <w:rFonts w:asciiTheme="minorHAnsi" w:hAnsiTheme="minorHAnsi" w:cstheme="minorHAnsi"/>
          <w:b/>
          <w:bCs/>
          <w:highlight w:val="yellow"/>
        </w:rPr>
        <w:t>M</w:t>
      </w:r>
      <w:r w:rsidRPr="0094040C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 xml:space="preserve">key </w:t>
      </w:r>
      <w:r w:rsidRPr="0094040C">
        <w:rPr>
          <w:rFonts w:asciiTheme="minorHAnsi" w:hAnsiTheme="minorHAnsi" w:cstheme="minorHAnsi"/>
          <w:highlight w:val="yellow"/>
        </w:rPr>
        <w:t>to obtain the pixel length of the scale. A results window will pop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94040C">
        <w:rPr>
          <w:rFonts w:asciiTheme="minorHAnsi" w:hAnsiTheme="minorHAnsi" w:cstheme="minorHAnsi"/>
          <w:highlight w:val="yellow"/>
        </w:rPr>
        <w:t>up. Use the length and information imprinted at the scale to set the pixel/length unit. Make sure to insert the correct distance unit.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>
        <w:rPr>
          <w:rFonts w:asciiTheme="minorHAnsi" w:hAnsiTheme="minorHAnsi" w:cstheme="minorHAnsi"/>
          <w:color w:val="C00000"/>
        </w:rPr>
        <w:t>1</w:t>
      </w:r>
      <w:r>
        <w:rPr>
          <w:rFonts w:asciiTheme="minorHAnsi" w:hAnsiTheme="minorHAnsi" w:cstheme="minorHAnsi"/>
          <w:color w:val="C00000"/>
        </w:rPr>
        <w:t>:</w:t>
      </w:r>
      <w:r>
        <w:rPr>
          <w:rFonts w:asciiTheme="minorHAnsi" w:hAnsiTheme="minorHAnsi" w:cstheme="minorHAnsi"/>
          <w:color w:val="C00000"/>
        </w:rPr>
        <w:t>07</w:t>
      </w:r>
    </w:p>
    <w:p w14:paraId="07D6139D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3ABB1107" w14:textId="6F182B74" w:rsidR="008F3CAD" w:rsidRPr="00DC7E42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C7E42">
        <w:rPr>
          <w:rFonts w:asciiTheme="minorHAnsi" w:hAnsiTheme="minorHAnsi" w:cstheme="minorHAnsi"/>
          <w:highlight w:val="yellow"/>
        </w:rPr>
        <w:t>To measure the soma size in the IBA1 channel, draw a rough perimeter of the soma with the freehand selection tool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DC7E42">
        <w:rPr>
          <w:rFonts w:asciiTheme="minorHAnsi" w:hAnsiTheme="minorHAnsi" w:cstheme="minorHAnsi"/>
          <w:highlight w:val="yellow"/>
        </w:rPr>
        <w:t>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3D</w:t>
      </w:r>
      <w:r w:rsidRPr="00DC7E42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1</w:t>
      </w:r>
      <w:r>
        <w:rPr>
          <w:rFonts w:asciiTheme="minorHAnsi" w:hAnsiTheme="minorHAnsi" w:cstheme="minorHAnsi"/>
          <w:color w:val="C00000"/>
        </w:rPr>
        <w:t>:</w:t>
      </w:r>
      <w:r w:rsidR="00DB3AE3">
        <w:rPr>
          <w:rFonts w:asciiTheme="minorHAnsi" w:hAnsiTheme="minorHAnsi" w:cstheme="minorHAnsi"/>
          <w:color w:val="C00000"/>
        </w:rPr>
        <w:t>27</w:t>
      </w:r>
    </w:p>
    <w:p w14:paraId="35890CB7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65B993C8" w14:textId="60DF2AF5" w:rsidR="008F3CAD" w:rsidRPr="00E52CD3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</w:rPr>
      </w:pPr>
      <w:r w:rsidRPr="00DC7E42">
        <w:rPr>
          <w:rFonts w:asciiTheme="minorHAnsi" w:hAnsiTheme="minorHAnsi" w:cstheme="minorHAnsi"/>
          <w:highlight w:val="yellow"/>
        </w:rPr>
        <w:t xml:space="preserve">Enable the selection brush tool by double-clicking the oval tool </w:t>
      </w:r>
      <w:r>
        <w:rPr>
          <w:rFonts w:asciiTheme="minorHAnsi" w:hAnsiTheme="minorHAnsi" w:cstheme="minorHAnsi"/>
          <w:highlight w:val="yellow"/>
        </w:rPr>
        <w:t>on</w:t>
      </w:r>
      <w:r w:rsidRPr="00DC7E42">
        <w:rPr>
          <w:rFonts w:asciiTheme="minorHAnsi" w:hAnsiTheme="minorHAnsi" w:cstheme="minorHAnsi"/>
          <w:highlight w:val="yellow"/>
        </w:rPr>
        <w:t xml:space="preserve"> the tool bar</w:t>
      </w:r>
      <w:r>
        <w:rPr>
          <w:rFonts w:asciiTheme="minorHAnsi" w:hAnsiTheme="minorHAnsi" w:cstheme="minorHAnsi"/>
          <w:highlight w:val="yellow"/>
        </w:rPr>
        <w:t>, followed by</w:t>
      </w:r>
      <w:r w:rsidRPr="00DC7E42">
        <w:rPr>
          <w:rFonts w:asciiTheme="minorHAnsi" w:hAnsiTheme="minorHAnsi" w:cstheme="minorHAnsi"/>
          <w:highlight w:val="yellow"/>
        </w:rPr>
        <w:t xml:space="preserve"> checking </w:t>
      </w:r>
      <w:r>
        <w:rPr>
          <w:rFonts w:asciiTheme="minorHAnsi" w:hAnsiTheme="minorHAnsi" w:cstheme="minorHAnsi"/>
          <w:b/>
          <w:bCs/>
          <w:highlight w:val="yellow"/>
        </w:rPr>
        <w:t>E</w:t>
      </w:r>
      <w:r w:rsidRPr="00C279A5">
        <w:rPr>
          <w:rFonts w:asciiTheme="minorHAnsi" w:hAnsiTheme="minorHAnsi" w:cstheme="minorHAnsi"/>
          <w:b/>
          <w:bCs/>
          <w:highlight w:val="yellow"/>
        </w:rPr>
        <w:t>nable the selection brush box</w:t>
      </w: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DC7E42">
        <w:rPr>
          <w:rFonts w:asciiTheme="minorHAnsi" w:hAnsiTheme="minorHAnsi" w:cstheme="minorHAnsi"/>
          <w:highlight w:val="yellow"/>
        </w:rPr>
        <w:t>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</w:t>
      </w:r>
      <w:r>
        <w:rPr>
          <w:rFonts w:asciiTheme="minorHAnsi" w:hAnsiTheme="minorHAnsi" w:cstheme="minorHAnsi"/>
          <w:b/>
          <w:bCs/>
          <w:highlight w:val="yellow"/>
        </w:rPr>
        <w:t>G</w:t>
      </w:r>
      <w:r>
        <w:rPr>
          <w:rFonts w:asciiTheme="minorHAnsi" w:hAnsiTheme="minorHAnsi" w:cstheme="minorHAnsi"/>
          <w:highlight w:val="yellow"/>
        </w:rPr>
        <w:t>).</w:t>
      </w:r>
      <w:r w:rsidRPr="00DC7E42">
        <w:rPr>
          <w:rFonts w:asciiTheme="minorHAnsi" w:hAnsiTheme="minorHAnsi" w:cstheme="minorHAnsi"/>
          <w:highlight w:val="yellow"/>
        </w:rPr>
        <w:t xml:space="preserve"> Select a selection brush size between </w:t>
      </w:r>
      <w:r w:rsidRPr="00DC7E42">
        <w:rPr>
          <w:highlight w:val="yellow"/>
        </w:rPr>
        <w:t>10−20</w:t>
      </w:r>
      <w:r>
        <w:rPr>
          <w:highlight w:val="yellow"/>
        </w:rPr>
        <w:t xml:space="preserve"> </w:t>
      </w:r>
      <w:r w:rsidRPr="00E52CD3">
        <w:rPr>
          <w:rFonts w:asciiTheme="minorHAnsi" w:hAnsiTheme="minorHAnsi" w:cstheme="minorHAnsi"/>
        </w:rPr>
        <w:t>(</w:t>
      </w:r>
      <w:r w:rsidRPr="00E52CD3">
        <w:rPr>
          <w:rFonts w:asciiTheme="minorHAnsi" w:hAnsiTheme="minorHAnsi" w:cstheme="minorHAnsi"/>
          <w:b/>
          <w:bCs/>
        </w:rPr>
        <w:t>Figure 3B</w:t>
      </w:r>
      <w:r w:rsidRPr="00E52CD3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1</w:t>
      </w:r>
      <w:r>
        <w:rPr>
          <w:rFonts w:asciiTheme="minorHAnsi" w:hAnsiTheme="minorHAnsi" w:cstheme="minorHAnsi"/>
          <w:color w:val="C00000"/>
        </w:rPr>
        <w:t>:</w:t>
      </w:r>
      <w:r w:rsidR="00DB3AE3">
        <w:rPr>
          <w:rFonts w:asciiTheme="minorHAnsi" w:hAnsiTheme="minorHAnsi" w:cstheme="minorHAnsi"/>
          <w:color w:val="C00000"/>
        </w:rPr>
        <w:t>37</w:t>
      </w:r>
    </w:p>
    <w:p w14:paraId="1B674E8D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653D4A77" w14:textId="78398888" w:rsidR="008F3CAD" w:rsidRPr="00DC7E42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C7E42">
        <w:rPr>
          <w:rFonts w:asciiTheme="minorHAnsi" w:hAnsiTheme="minorHAnsi" w:cstheme="minorHAnsi"/>
          <w:highlight w:val="yellow"/>
        </w:rPr>
        <w:t>Using the selection brush, adjust the trace to best fit the soma. Zooming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DC7E42">
        <w:rPr>
          <w:rFonts w:asciiTheme="minorHAnsi" w:hAnsiTheme="minorHAnsi" w:cstheme="minorHAnsi"/>
          <w:highlight w:val="yellow"/>
        </w:rPr>
        <w:t xml:space="preserve">in will </w:t>
      </w:r>
      <w:r>
        <w:rPr>
          <w:rFonts w:asciiTheme="minorHAnsi" w:hAnsiTheme="minorHAnsi" w:cstheme="minorHAnsi"/>
          <w:highlight w:val="yellow"/>
        </w:rPr>
        <w:t>enable</w:t>
      </w:r>
      <w:r w:rsidRPr="00DC7E42">
        <w:rPr>
          <w:rFonts w:asciiTheme="minorHAnsi" w:hAnsiTheme="minorHAnsi" w:cstheme="minorHAnsi"/>
          <w:highlight w:val="yellow"/>
        </w:rPr>
        <w:t xml:space="preserve"> precis</w:t>
      </w:r>
      <w:r>
        <w:rPr>
          <w:rFonts w:asciiTheme="minorHAnsi" w:hAnsiTheme="minorHAnsi" w:cstheme="minorHAnsi"/>
          <w:highlight w:val="yellow"/>
        </w:rPr>
        <w:t>ion</w:t>
      </w:r>
      <w:r w:rsidRPr="00DC7E42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during</w:t>
      </w:r>
      <w:r w:rsidRPr="00DC7E42">
        <w:rPr>
          <w:rFonts w:asciiTheme="minorHAnsi" w:hAnsiTheme="minorHAnsi" w:cstheme="minorHAnsi"/>
          <w:highlight w:val="yellow"/>
        </w:rPr>
        <w:t xml:space="preserve"> this step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2I</w:t>
      </w:r>
      <w:r w:rsidRPr="00DC7E42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1</w:t>
      </w:r>
      <w:r>
        <w:rPr>
          <w:rFonts w:asciiTheme="minorHAnsi" w:hAnsiTheme="minorHAnsi" w:cstheme="minorHAnsi"/>
          <w:color w:val="C00000"/>
        </w:rPr>
        <w:t>:</w:t>
      </w:r>
      <w:r w:rsidR="00DB3AE3">
        <w:rPr>
          <w:rFonts w:asciiTheme="minorHAnsi" w:hAnsiTheme="minorHAnsi" w:cstheme="minorHAnsi"/>
          <w:color w:val="C00000"/>
        </w:rPr>
        <w:t>50</w:t>
      </w:r>
    </w:p>
    <w:p w14:paraId="7B5EAFDD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7A8D9C0E" w14:textId="31D0ADB4" w:rsidR="008F3CAD" w:rsidRPr="00DC7E42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C7E42">
        <w:rPr>
          <w:rFonts w:asciiTheme="minorHAnsi" w:hAnsiTheme="minorHAnsi" w:cstheme="minorHAnsi"/>
          <w:highlight w:val="yellow"/>
        </w:rPr>
        <w:t xml:space="preserve">Press </w:t>
      </w:r>
      <w:r>
        <w:rPr>
          <w:rFonts w:asciiTheme="minorHAnsi" w:hAnsiTheme="minorHAnsi" w:cstheme="minorHAnsi"/>
          <w:highlight w:val="yellow"/>
        </w:rPr>
        <w:t xml:space="preserve">the </w:t>
      </w:r>
      <w:r w:rsidRPr="00C279A5">
        <w:rPr>
          <w:rFonts w:asciiTheme="minorHAnsi" w:hAnsiTheme="minorHAnsi" w:cstheme="minorHAnsi"/>
          <w:b/>
          <w:bCs/>
          <w:highlight w:val="yellow"/>
        </w:rPr>
        <w:t>T</w:t>
      </w:r>
      <w:r w:rsidRPr="00DC7E42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 xml:space="preserve">key </w:t>
      </w:r>
      <w:r w:rsidRPr="00DC7E42">
        <w:rPr>
          <w:rFonts w:asciiTheme="minorHAnsi" w:hAnsiTheme="minorHAnsi" w:cstheme="minorHAnsi"/>
          <w:highlight w:val="yellow"/>
        </w:rPr>
        <w:t>to add the soma trace to the ROI manager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3L</w:t>
      </w:r>
      <w:r w:rsidRPr="00DC7E42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2</w:t>
      </w:r>
      <w:r>
        <w:rPr>
          <w:rFonts w:asciiTheme="minorHAnsi" w:hAnsiTheme="minorHAnsi" w:cstheme="minorHAnsi"/>
          <w:color w:val="C00000"/>
        </w:rPr>
        <w:t>:</w:t>
      </w:r>
      <w:r w:rsidR="00DB3AE3">
        <w:rPr>
          <w:rFonts w:asciiTheme="minorHAnsi" w:hAnsiTheme="minorHAnsi" w:cstheme="minorHAnsi"/>
          <w:color w:val="C00000"/>
        </w:rPr>
        <w:t>32</w:t>
      </w:r>
    </w:p>
    <w:p w14:paraId="25A8BF25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55B9C43C" w14:textId="6A570479" w:rsidR="008F3CAD" w:rsidRPr="00D619E5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Select</w:t>
      </w:r>
      <w:r w:rsidRPr="00D619E5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A</w:t>
      </w:r>
      <w:r w:rsidRPr="00D619E5">
        <w:rPr>
          <w:rFonts w:asciiTheme="minorHAnsi" w:hAnsiTheme="minorHAnsi" w:cstheme="minorHAnsi"/>
          <w:b/>
          <w:bCs/>
          <w:highlight w:val="yellow"/>
        </w:rPr>
        <w:t xml:space="preserve">nalyze | </w:t>
      </w:r>
      <w:r>
        <w:rPr>
          <w:rFonts w:asciiTheme="minorHAnsi" w:hAnsiTheme="minorHAnsi" w:cstheme="minorHAnsi"/>
          <w:b/>
          <w:bCs/>
          <w:highlight w:val="yellow"/>
        </w:rPr>
        <w:t>M</w:t>
      </w:r>
      <w:r w:rsidRPr="00D619E5">
        <w:rPr>
          <w:rFonts w:asciiTheme="minorHAnsi" w:hAnsiTheme="minorHAnsi" w:cstheme="minorHAnsi"/>
          <w:b/>
          <w:bCs/>
          <w:highlight w:val="yellow"/>
        </w:rPr>
        <w:t>easure</w:t>
      </w:r>
      <w:r w:rsidRPr="00D619E5">
        <w:rPr>
          <w:rFonts w:asciiTheme="minorHAnsi" w:hAnsiTheme="minorHAnsi" w:cstheme="minorHAnsi"/>
          <w:highlight w:val="yellow"/>
        </w:rPr>
        <w:t xml:space="preserve"> or press the </w:t>
      </w:r>
      <w:r w:rsidRPr="00D619E5">
        <w:rPr>
          <w:rFonts w:asciiTheme="minorHAnsi" w:hAnsiTheme="minorHAnsi" w:cstheme="minorHAnsi"/>
          <w:b/>
          <w:bCs/>
          <w:highlight w:val="yellow"/>
        </w:rPr>
        <w:t>M</w:t>
      </w:r>
      <w:r w:rsidRPr="00D619E5">
        <w:rPr>
          <w:rFonts w:asciiTheme="minorHAnsi" w:hAnsiTheme="minorHAnsi" w:cstheme="minorHAnsi"/>
          <w:highlight w:val="yellow"/>
        </w:rPr>
        <w:t xml:space="preserve"> key</w:t>
      </w:r>
      <w:r>
        <w:rPr>
          <w:rFonts w:asciiTheme="minorHAnsi" w:hAnsiTheme="minorHAnsi" w:cstheme="minorHAnsi"/>
          <w:highlight w:val="yellow"/>
        </w:rPr>
        <w:t>. A</w:t>
      </w:r>
      <w:r w:rsidRPr="00D619E5">
        <w:rPr>
          <w:rFonts w:asciiTheme="minorHAnsi" w:hAnsiTheme="minorHAnsi" w:cstheme="minorHAnsi"/>
          <w:highlight w:val="yellow"/>
        </w:rPr>
        <w:t xml:space="preserve"> results window will pop up. Copy and paste the results on a datasheet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3R</w:t>
      </w:r>
      <w:r w:rsidRPr="00D619E5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2:44</w:t>
      </w:r>
    </w:p>
    <w:p w14:paraId="52AA0AD0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606D9F4F" w14:textId="06DC614A" w:rsidR="008F3CAD" w:rsidRPr="00D619E5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619E5">
        <w:rPr>
          <w:rFonts w:asciiTheme="minorHAnsi" w:hAnsiTheme="minorHAnsi" w:cstheme="minorHAnsi"/>
          <w:highlight w:val="yellow"/>
        </w:rPr>
        <w:lastRenderedPageBreak/>
        <w:t>To save the information regarding the soma area, go to the ROI manager window, right</w:t>
      </w:r>
      <w:r>
        <w:rPr>
          <w:rFonts w:asciiTheme="minorHAnsi" w:hAnsiTheme="minorHAnsi" w:cstheme="minorHAnsi"/>
          <w:highlight w:val="yellow"/>
        </w:rPr>
        <w:t>-</w:t>
      </w:r>
      <w:r w:rsidRPr="00D619E5">
        <w:rPr>
          <w:rFonts w:asciiTheme="minorHAnsi" w:hAnsiTheme="minorHAnsi" w:cstheme="minorHAnsi"/>
          <w:highlight w:val="yellow"/>
        </w:rPr>
        <w:t>click on the ROI, change the name to match the image’s name</w:t>
      </w:r>
      <w:r>
        <w:rPr>
          <w:rFonts w:asciiTheme="minorHAnsi" w:hAnsiTheme="minorHAnsi" w:cstheme="minorHAnsi"/>
          <w:highlight w:val="yellow"/>
        </w:rPr>
        <w:t>,</w:t>
      </w:r>
      <w:r w:rsidRPr="00D619E5">
        <w:rPr>
          <w:rFonts w:asciiTheme="minorHAnsi" w:hAnsiTheme="minorHAnsi" w:cstheme="minorHAnsi"/>
          <w:highlight w:val="yellow"/>
        </w:rPr>
        <w:t xml:space="preserve"> specify that the trace is for soma, then save</w:t>
      </w:r>
      <w:r>
        <w:rPr>
          <w:rFonts w:asciiTheme="minorHAnsi" w:hAnsiTheme="minorHAnsi" w:cstheme="minorHAnsi"/>
          <w:highlight w:val="yellow"/>
        </w:rPr>
        <w:t xml:space="preserve"> the file</w:t>
      </w:r>
      <w:r w:rsidRPr="00D619E5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3:27</w:t>
      </w:r>
    </w:p>
    <w:p w14:paraId="68857A0E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63A85B8D" w14:textId="693D87C5" w:rsidR="008F3CAD" w:rsidRPr="00D619E5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619E5">
        <w:rPr>
          <w:rFonts w:asciiTheme="minorHAnsi" w:hAnsiTheme="minorHAnsi" w:cstheme="minorHAnsi"/>
          <w:highlight w:val="yellow"/>
        </w:rPr>
        <w:t xml:space="preserve">To measure arborization area in the IBA1 channel, click on a microglial process extremity with the polygon selection tool, </w:t>
      </w:r>
      <w:r>
        <w:rPr>
          <w:rFonts w:asciiTheme="minorHAnsi" w:hAnsiTheme="minorHAnsi" w:cstheme="minorHAnsi"/>
          <w:highlight w:val="yellow"/>
        </w:rPr>
        <w:t>which</w:t>
      </w:r>
      <w:r w:rsidRPr="00D619E5">
        <w:rPr>
          <w:rFonts w:asciiTheme="minorHAnsi" w:hAnsiTheme="minorHAnsi" w:cstheme="minorHAnsi"/>
          <w:highlight w:val="yellow"/>
        </w:rPr>
        <w:t xml:space="preserve"> will start the polygon shape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3C</w:t>
      </w:r>
      <w:r w:rsidRPr="00D619E5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4</w:t>
      </w:r>
      <w:r>
        <w:rPr>
          <w:rFonts w:asciiTheme="minorHAnsi" w:hAnsiTheme="minorHAnsi" w:cstheme="minorHAnsi"/>
          <w:color w:val="C00000"/>
        </w:rPr>
        <w:t>:0</w:t>
      </w:r>
      <w:r w:rsidR="00DB3AE3">
        <w:rPr>
          <w:rFonts w:asciiTheme="minorHAnsi" w:hAnsiTheme="minorHAnsi" w:cstheme="minorHAnsi"/>
          <w:color w:val="C00000"/>
        </w:rPr>
        <w:t>6</w:t>
      </w:r>
    </w:p>
    <w:p w14:paraId="4CCD22B6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74B98EEF" w14:textId="626F302D" w:rsidR="008F3CAD" w:rsidRPr="00D619E5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D619E5">
        <w:rPr>
          <w:rFonts w:asciiTheme="minorHAnsi" w:hAnsiTheme="minorHAnsi" w:cstheme="minorHAnsi"/>
          <w:highlight w:val="yellow"/>
        </w:rPr>
        <w:t>Following the tips of the microglial processes, go around the microglia by click</w:t>
      </w:r>
      <w:r>
        <w:rPr>
          <w:rFonts w:asciiTheme="minorHAnsi" w:hAnsiTheme="minorHAnsi" w:cstheme="minorHAnsi"/>
          <w:highlight w:val="yellow"/>
        </w:rPr>
        <w:t>ing</w:t>
      </w:r>
      <w:r w:rsidRPr="00D619E5">
        <w:rPr>
          <w:rFonts w:asciiTheme="minorHAnsi" w:hAnsiTheme="minorHAnsi" w:cstheme="minorHAnsi"/>
          <w:highlight w:val="yellow"/>
        </w:rPr>
        <w:t xml:space="preserve"> at the tips of each process extremity to form a polygon that best represents the area covered by the microglial arborization</w:t>
      </w:r>
      <w:r>
        <w:rPr>
          <w:rFonts w:asciiTheme="minorHAnsi" w:hAnsiTheme="minorHAnsi" w:cstheme="minorHAnsi"/>
          <w:highlight w:val="yellow"/>
        </w:rPr>
        <w:t>s</w:t>
      </w:r>
      <w:r w:rsidRPr="00D619E5">
        <w:rPr>
          <w:rFonts w:asciiTheme="minorHAnsi" w:hAnsiTheme="minorHAnsi" w:cstheme="minorHAnsi"/>
          <w:highlight w:val="yellow"/>
        </w:rPr>
        <w:t xml:space="preserve"> (</w:t>
      </w:r>
      <w:r w:rsidRPr="00D619E5">
        <w:rPr>
          <w:rFonts w:asciiTheme="minorHAnsi" w:hAnsiTheme="minorHAnsi" w:cstheme="minorHAnsi"/>
          <w:b/>
          <w:bCs/>
          <w:highlight w:val="yellow"/>
        </w:rPr>
        <w:t>Figure 2D−H</w:t>
      </w:r>
      <w:r w:rsidRPr="00D619E5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4:30</w:t>
      </w:r>
    </w:p>
    <w:p w14:paraId="0DAD5978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4E4E00C6" w14:textId="1E230258" w:rsidR="008F3CAD" w:rsidRPr="00BF77BB" w:rsidRDefault="008F3CAD" w:rsidP="008F3CAD">
      <w:pPr>
        <w:rPr>
          <w:rFonts w:cstheme="minorHAnsi"/>
        </w:rPr>
      </w:pPr>
      <w:r w:rsidRPr="00BF77BB">
        <w:rPr>
          <w:rFonts w:cstheme="minorHAnsi"/>
        </w:rPr>
        <w:t xml:space="preserve">NOTE: </w:t>
      </w:r>
      <w:r w:rsidRPr="00E52CD3">
        <w:rPr>
          <w:rFonts w:cstheme="minorHAnsi"/>
          <w:highlight w:val="yellow"/>
        </w:rPr>
        <w:t>Make sure that the polygon connects all the microglial process extremities. The lines forming the polygon should never intersect. When clicking around a microglial process tip, be careful to avoid cutting off any part of the process.</w:t>
      </w:r>
      <w:r w:rsidRPr="00BF77BB">
        <w:rPr>
          <w:rFonts w:cstheme="minorHAnsi"/>
        </w:rPr>
        <w:t xml:space="preserve"> It is sometimes useful to add points. The number of points forming the polygon is not directly linked to the number of distal processes and thus is not relevant for the study.</w:t>
      </w:r>
      <w:r>
        <w:rPr>
          <w:rFonts w:cstheme="minorHAnsi"/>
        </w:rPr>
        <w:t xml:space="preserve"> </w:t>
      </w:r>
    </w:p>
    <w:p w14:paraId="21807DE7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596AD5D1" w14:textId="5AB5E409" w:rsidR="008F3CAD" w:rsidRPr="00642E50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42E50">
        <w:rPr>
          <w:rFonts w:asciiTheme="minorHAnsi" w:hAnsiTheme="minorHAnsi" w:cstheme="minorHAnsi"/>
          <w:highlight w:val="yellow"/>
        </w:rPr>
        <w:t>To close the polygon, click on the starting point of the polygon.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6</w:t>
      </w:r>
      <w:r>
        <w:rPr>
          <w:rFonts w:asciiTheme="minorHAnsi" w:hAnsiTheme="minorHAnsi" w:cstheme="minorHAnsi"/>
          <w:color w:val="C00000"/>
        </w:rPr>
        <w:t>:</w:t>
      </w:r>
      <w:r w:rsidR="00DB3AE3">
        <w:rPr>
          <w:rFonts w:asciiTheme="minorHAnsi" w:hAnsiTheme="minorHAnsi" w:cstheme="minorHAnsi"/>
          <w:color w:val="C00000"/>
        </w:rPr>
        <w:t>44</w:t>
      </w:r>
    </w:p>
    <w:p w14:paraId="72999707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0943DB29" w14:textId="3B9F0302" w:rsidR="008F3CAD" w:rsidRPr="00642E50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642E50">
        <w:rPr>
          <w:rFonts w:asciiTheme="minorHAnsi" w:hAnsiTheme="minorHAnsi" w:cstheme="minorHAnsi"/>
          <w:highlight w:val="yellow"/>
        </w:rPr>
        <w:t>Press</w:t>
      </w:r>
      <w:r>
        <w:rPr>
          <w:rFonts w:asciiTheme="minorHAnsi" w:hAnsiTheme="minorHAnsi" w:cstheme="minorHAnsi"/>
          <w:highlight w:val="yellow"/>
        </w:rPr>
        <w:t xml:space="preserve"> the</w:t>
      </w:r>
      <w:r w:rsidRPr="00642E50">
        <w:rPr>
          <w:rFonts w:asciiTheme="minorHAnsi" w:hAnsiTheme="minorHAnsi" w:cstheme="minorHAnsi"/>
          <w:highlight w:val="yellow"/>
        </w:rPr>
        <w:t xml:space="preserve"> </w:t>
      </w:r>
      <w:r w:rsidRPr="00642E50">
        <w:rPr>
          <w:rFonts w:asciiTheme="minorHAnsi" w:hAnsiTheme="minorHAnsi" w:cstheme="minorHAnsi"/>
          <w:b/>
          <w:bCs/>
          <w:highlight w:val="yellow"/>
        </w:rPr>
        <w:t>T</w:t>
      </w:r>
      <w:r w:rsidRPr="00642E50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 xml:space="preserve">key </w:t>
      </w:r>
      <w:r w:rsidRPr="00642E50">
        <w:rPr>
          <w:rFonts w:asciiTheme="minorHAnsi" w:hAnsiTheme="minorHAnsi" w:cstheme="minorHAnsi"/>
          <w:highlight w:val="yellow"/>
        </w:rPr>
        <w:t>to add the trace to the ROI manager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3L</w:t>
      </w:r>
      <w:r w:rsidRPr="00642E50">
        <w:rPr>
          <w:rFonts w:asciiTheme="minorHAnsi" w:hAnsiTheme="minorHAnsi" w:cstheme="minorHAnsi"/>
          <w:highlight w:val="yellow"/>
        </w:rPr>
        <w:t xml:space="preserve">). </w:t>
      </w:r>
      <w:r>
        <w:rPr>
          <w:rFonts w:asciiTheme="minorHAnsi" w:hAnsiTheme="minorHAnsi" w:cstheme="minorHAnsi"/>
          <w:highlight w:val="yellow"/>
        </w:rPr>
        <w:t>Select</w:t>
      </w:r>
      <w:r w:rsidRPr="00642E50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highlight w:val="yellow"/>
        </w:rPr>
        <w:t>A</w:t>
      </w:r>
      <w:r w:rsidRPr="00642E50">
        <w:rPr>
          <w:rFonts w:asciiTheme="minorHAnsi" w:hAnsiTheme="minorHAnsi" w:cstheme="minorHAnsi"/>
          <w:b/>
          <w:bCs/>
          <w:highlight w:val="yellow"/>
        </w:rPr>
        <w:t xml:space="preserve">nalyze | </w:t>
      </w:r>
      <w:r>
        <w:rPr>
          <w:rFonts w:asciiTheme="minorHAnsi" w:hAnsiTheme="minorHAnsi" w:cstheme="minorHAnsi"/>
          <w:b/>
          <w:bCs/>
          <w:highlight w:val="yellow"/>
        </w:rPr>
        <w:t>M</w:t>
      </w:r>
      <w:r w:rsidRPr="00642E50">
        <w:rPr>
          <w:rFonts w:asciiTheme="minorHAnsi" w:hAnsiTheme="minorHAnsi" w:cstheme="minorHAnsi"/>
          <w:b/>
          <w:bCs/>
          <w:highlight w:val="yellow"/>
        </w:rPr>
        <w:t>easure</w:t>
      </w:r>
      <w:r w:rsidRPr="00642E50">
        <w:rPr>
          <w:rFonts w:asciiTheme="minorHAnsi" w:hAnsiTheme="minorHAnsi" w:cstheme="minorHAnsi"/>
          <w:highlight w:val="yellow"/>
        </w:rPr>
        <w:t xml:space="preserve"> or press the </w:t>
      </w:r>
      <w:r w:rsidRPr="00642E50">
        <w:rPr>
          <w:rFonts w:asciiTheme="minorHAnsi" w:hAnsiTheme="minorHAnsi" w:cstheme="minorHAnsi"/>
          <w:b/>
          <w:bCs/>
          <w:highlight w:val="yellow"/>
        </w:rPr>
        <w:t>M</w:t>
      </w:r>
      <w:r w:rsidRPr="00642E50">
        <w:rPr>
          <w:rFonts w:asciiTheme="minorHAnsi" w:hAnsiTheme="minorHAnsi" w:cstheme="minorHAnsi"/>
          <w:highlight w:val="yellow"/>
        </w:rPr>
        <w:t xml:space="preserve"> key</w:t>
      </w:r>
      <w:r>
        <w:rPr>
          <w:rFonts w:asciiTheme="minorHAnsi" w:hAnsiTheme="minorHAnsi" w:cstheme="minorHAnsi"/>
          <w:highlight w:val="yellow"/>
        </w:rPr>
        <w:t>. A</w:t>
      </w:r>
      <w:r w:rsidRPr="00642E50">
        <w:rPr>
          <w:rFonts w:asciiTheme="minorHAnsi" w:hAnsiTheme="minorHAnsi" w:cstheme="minorHAnsi"/>
          <w:highlight w:val="yellow"/>
        </w:rPr>
        <w:t xml:space="preserve"> results window will pop up. Copy and paste the results on a datasheet (</w:t>
      </w:r>
      <w:r w:rsidRPr="00C279A5">
        <w:rPr>
          <w:rFonts w:asciiTheme="minorHAnsi" w:hAnsiTheme="minorHAnsi" w:cstheme="minorHAnsi"/>
          <w:b/>
          <w:bCs/>
          <w:highlight w:val="yellow"/>
        </w:rPr>
        <w:t>Figure 3R</w:t>
      </w:r>
      <w:r w:rsidRPr="00642E50">
        <w:rPr>
          <w:rFonts w:asciiTheme="minorHAnsi" w:hAnsiTheme="minorHAnsi" w:cstheme="minorHAnsi"/>
          <w:highlight w:val="yellow"/>
        </w:rPr>
        <w:t>).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6:48</w:t>
      </w:r>
    </w:p>
    <w:p w14:paraId="0B3B71DD" w14:textId="77777777" w:rsidR="008F3CAD" w:rsidRPr="00B856B6" w:rsidRDefault="008F3CAD" w:rsidP="008F3CAD">
      <w:pPr>
        <w:rPr>
          <w:rFonts w:cstheme="minorHAnsi"/>
          <w:highlight w:val="yellow"/>
        </w:rPr>
      </w:pPr>
    </w:p>
    <w:p w14:paraId="028BE715" w14:textId="1A88DD0B" w:rsidR="008F3CAD" w:rsidRPr="00642E50" w:rsidRDefault="008F3CAD" w:rsidP="008F3CAD">
      <w:pPr>
        <w:pStyle w:val="ListParagraph"/>
        <w:widowControl/>
        <w:numPr>
          <w:ilvl w:val="1"/>
          <w:numId w:val="2"/>
        </w:numPr>
        <w:autoSpaceDE/>
        <w:autoSpaceDN/>
        <w:adjustRightInd/>
        <w:rPr>
          <w:rFonts w:asciiTheme="minorHAnsi" w:hAnsiTheme="minorHAnsi" w:cstheme="minorHAnsi"/>
        </w:rPr>
      </w:pPr>
      <w:r w:rsidRPr="00642E50">
        <w:rPr>
          <w:rFonts w:asciiTheme="minorHAnsi" w:hAnsiTheme="minorHAnsi" w:cstheme="minorHAnsi"/>
          <w:highlight w:val="yellow"/>
        </w:rPr>
        <w:t>To save the information regarding the arborization area, go to the ROI manager window, right</w:t>
      </w:r>
      <w:r>
        <w:rPr>
          <w:rFonts w:asciiTheme="minorHAnsi" w:hAnsiTheme="minorHAnsi" w:cstheme="minorHAnsi"/>
          <w:highlight w:val="yellow"/>
        </w:rPr>
        <w:t>-</w:t>
      </w:r>
      <w:r w:rsidRPr="00642E50">
        <w:rPr>
          <w:rFonts w:asciiTheme="minorHAnsi" w:hAnsiTheme="minorHAnsi" w:cstheme="minorHAnsi"/>
          <w:highlight w:val="yellow"/>
        </w:rPr>
        <w:t>click the ROI, change the name to match the image’s name</w:t>
      </w:r>
      <w:r>
        <w:rPr>
          <w:rFonts w:asciiTheme="minorHAnsi" w:hAnsiTheme="minorHAnsi" w:cstheme="minorHAnsi"/>
          <w:highlight w:val="yellow"/>
        </w:rPr>
        <w:t>,</w:t>
      </w:r>
      <w:r w:rsidRPr="00642E50">
        <w:rPr>
          <w:rFonts w:asciiTheme="minorHAnsi" w:hAnsiTheme="minorHAnsi" w:cstheme="minorHAnsi"/>
          <w:highlight w:val="yellow"/>
        </w:rPr>
        <w:t xml:space="preserve"> specify for arborization, then save</w:t>
      </w:r>
      <w:r>
        <w:rPr>
          <w:rFonts w:asciiTheme="minorHAnsi" w:hAnsiTheme="minorHAnsi" w:cstheme="minorHAnsi"/>
          <w:highlight w:val="yellow"/>
        </w:rPr>
        <w:t xml:space="preserve"> the file</w:t>
      </w:r>
      <w:r w:rsidRPr="00642E50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C00000"/>
        </w:rPr>
        <w:t>0</w:t>
      </w:r>
      <w:r w:rsidR="00DB3AE3">
        <w:rPr>
          <w:rFonts w:asciiTheme="minorHAnsi" w:hAnsiTheme="minorHAnsi" w:cstheme="minorHAnsi"/>
          <w:color w:val="C00000"/>
        </w:rPr>
        <w:t>7:22</w:t>
      </w:r>
      <w:bookmarkStart w:id="0" w:name="_GoBack"/>
      <w:bookmarkEnd w:id="0"/>
    </w:p>
    <w:p w14:paraId="6D19E87D" w14:textId="11BDE82B" w:rsidR="009649EF" w:rsidRDefault="00DB3AE3"/>
    <w:sectPr w:rsidR="009649EF" w:rsidSect="00832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F65B4"/>
    <w:multiLevelType w:val="multilevel"/>
    <w:tmpl w:val="5C2C98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D1E41A1"/>
    <w:multiLevelType w:val="multilevel"/>
    <w:tmpl w:val="5C2C98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C75ED8"/>
    <w:multiLevelType w:val="multilevel"/>
    <w:tmpl w:val="5E3A6074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AD"/>
    <w:rsid w:val="00426222"/>
    <w:rsid w:val="00832186"/>
    <w:rsid w:val="008F3CAD"/>
    <w:rsid w:val="00D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EB21"/>
  <w15:chartTrackingRefBased/>
  <w15:docId w15:val="{FAA01E74-FD6A-7B47-BC60-BCFF29EB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CA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Gonzalez Ibanez</dc:creator>
  <cp:keywords/>
  <dc:description/>
  <cp:lastModifiedBy>Fernando Gonzalez Ibanez</cp:lastModifiedBy>
  <cp:revision>1</cp:revision>
  <dcterms:created xsi:type="dcterms:W3CDTF">2019-08-21T14:34:00Z</dcterms:created>
  <dcterms:modified xsi:type="dcterms:W3CDTF">2019-08-21T14:51:00Z</dcterms:modified>
</cp:coreProperties>
</file>