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F35" w:rsidRDefault="00CF4F35" w:rsidP="005F40AC">
      <w:pPr>
        <w:rPr>
          <w:rFonts w:ascii="Arial" w:hAnsi="Arial" w:cs="Arial"/>
          <w:color w:val="222222"/>
          <w:highlight w:val="yellow"/>
          <w:shd w:val="clear" w:color="auto" w:fill="FFFFFF"/>
        </w:rPr>
      </w:pPr>
    </w:p>
    <w:p w:rsidR="00CF4F35" w:rsidRDefault="00CF4F35" w:rsidP="005F40AC">
      <w:pPr>
        <w:rPr>
          <w:rFonts w:ascii="Arial" w:hAnsi="Arial" w:cs="Arial"/>
          <w:color w:val="222222"/>
          <w:highlight w:val="yellow"/>
          <w:shd w:val="clear" w:color="auto" w:fill="FFFFFF"/>
        </w:rPr>
      </w:pPr>
    </w:p>
    <w:tbl>
      <w:tblPr>
        <w:tblStyle w:val="Tablaconcuadrcula"/>
        <w:tblW w:w="9576" w:type="dxa"/>
        <w:tblLayout w:type="fixed"/>
        <w:tblLook w:val="04A0" w:firstRow="1" w:lastRow="0" w:firstColumn="1" w:lastColumn="0" w:noHBand="0" w:noVBand="1"/>
      </w:tblPr>
      <w:tblGrid>
        <w:gridCol w:w="4219"/>
        <w:gridCol w:w="5357"/>
      </w:tblGrid>
      <w:tr w:rsidR="00CF4F35" w:rsidRPr="006A3D9D" w:rsidTr="001820A5">
        <w:trPr>
          <w:trHeight w:val="849"/>
        </w:trPr>
        <w:tc>
          <w:tcPr>
            <w:tcW w:w="9576" w:type="dxa"/>
            <w:gridSpan w:val="2"/>
            <w:shd w:val="clear" w:color="auto" w:fill="auto"/>
            <w:vAlign w:val="center"/>
          </w:tcPr>
          <w:p w:rsidR="006A3D9D" w:rsidRPr="006A3D9D" w:rsidRDefault="00E03798" w:rsidP="006A3D9D">
            <w:pPr>
              <w:jc w:val="center"/>
              <w:rPr>
                <w:rFonts w:ascii="Arial" w:hAnsi="Arial" w:cs="Arial"/>
                <w:b/>
                <w:color w:val="FFFFFF" w:themeColor="background1"/>
                <w:sz w:val="20"/>
                <w:szCs w:val="16"/>
                <w:shd w:val="clear" w:color="auto" w:fill="FFFFFF"/>
                <w:lang w:val="en-US"/>
              </w:rPr>
            </w:pPr>
            <w:r>
              <w:rPr>
                <w:rFonts w:ascii="Arial" w:hAnsi="Arial" w:cs="Arial"/>
                <w:b/>
                <w:color w:val="222222"/>
                <w:sz w:val="20"/>
                <w:szCs w:val="16"/>
                <w:shd w:val="clear" w:color="auto" w:fill="FFFFFF"/>
                <w:lang w:val="en-US"/>
              </w:rPr>
              <w:t xml:space="preserve">RESPONSE TO COMMENTS FROM REVIEWERS (FORMAT COMMENTS) </w:t>
            </w:r>
            <w:r>
              <w:rPr>
                <w:rFonts w:ascii="Arial" w:hAnsi="Arial" w:cs="Arial"/>
                <w:b/>
                <w:color w:val="222222"/>
                <w:sz w:val="20"/>
                <w:szCs w:val="16"/>
                <w:shd w:val="clear" w:color="auto" w:fill="FFFFFF"/>
                <w:lang w:val="en-US"/>
              </w:rPr>
              <w:t>3</w:t>
            </w:r>
          </w:p>
        </w:tc>
      </w:tr>
      <w:tr w:rsidR="006A3D9D" w:rsidRPr="006A3D9D" w:rsidTr="001820A5">
        <w:trPr>
          <w:trHeight w:val="719"/>
        </w:trPr>
        <w:tc>
          <w:tcPr>
            <w:tcW w:w="4219" w:type="dxa"/>
            <w:shd w:val="clear" w:color="auto" w:fill="D9D9D9" w:themeFill="background1" w:themeFillShade="D9"/>
            <w:vAlign w:val="center"/>
          </w:tcPr>
          <w:p w:rsidR="006A3D9D" w:rsidRPr="006A3D9D" w:rsidRDefault="006A3D9D" w:rsidP="006A3D9D">
            <w:pPr>
              <w:spacing w:line="480" w:lineRule="auto"/>
              <w:jc w:val="center"/>
              <w:rPr>
                <w:rFonts w:ascii="Arial" w:hAnsi="Arial" w:cs="Arial"/>
                <w:b/>
                <w:color w:val="auto"/>
                <w:sz w:val="20"/>
                <w:szCs w:val="16"/>
                <w:lang w:val="en-US"/>
              </w:rPr>
            </w:pPr>
            <w:r w:rsidRPr="006A3D9D">
              <w:rPr>
                <w:rFonts w:ascii="Arial" w:hAnsi="Arial" w:cs="Arial"/>
                <w:b/>
                <w:sz w:val="20"/>
                <w:szCs w:val="16"/>
                <w:lang w:val="en-US"/>
              </w:rPr>
              <w:t>REVIEWER COMMENT</w:t>
            </w:r>
          </w:p>
        </w:tc>
        <w:tc>
          <w:tcPr>
            <w:tcW w:w="5357" w:type="dxa"/>
            <w:shd w:val="clear" w:color="auto" w:fill="D9D9D9" w:themeFill="background1" w:themeFillShade="D9"/>
            <w:vAlign w:val="center"/>
          </w:tcPr>
          <w:p w:rsidR="006A3D9D" w:rsidRPr="006A3D9D" w:rsidRDefault="006A3D9D" w:rsidP="006A3D9D">
            <w:pPr>
              <w:spacing w:line="480" w:lineRule="auto"/>
              <w:jc w:val="center"/>
              <w:rPr>
                <w:rFonts w:ascii="Arial" w:hAnsi="Arial" w:cs="Arial"/>
                <w:b/>
                <w:sz w:val="20"/>
                <w:szCs w:val="16"/>
                <w:lang w:val="en-US"/>
              </w:rPr>
            </w:pPr>
            <w:r w:rsidRPr="006A3D9D">
              <w:rPr>
                <w:rFonts w:ascii="Arial" w:hAnsi="Arial" w:cs="Arial"/>
                <w:b/>
                <w:sz w:val="20"/>
                <w:szCs w:val="16"/>
                <w:lang w:val="en-US"/>
              </w:rPr>
              <w:t>RESPONSE AND ACTION(S) TAKEN</w:t>
            </w:r>
          </w:p>
        </w:tc>
      </w:tr>
      <w:tr w:rsidR="00CF4F35" w:rsidRPr="006A3D9D" w:rsidTr="001820A5">
        <w:tc>
          <w:tcPr>
            <w:tcW w:w="4219" w:type="dxa"/>
          </w:tcPr>
          <w:p w:rsidR="005D262B" w:rsidRPr="00742625" w:rsidRDefault="005D262B" w:rsidP="005D262B">
            <w:pPr>
              <w:jc w:val="left"/>
              <w:rPr>
                <w:rFonts w:ascii="Arial" w:hAnsi="Arial" w:cs="Arial"/>
                <w:b/>
                <w:bCs/>
                <w:color w:val="222222"/>
                <w:sz w:val="16"/>
                <w:szCs w:val="16"/>
                <w:lang w:val="en-US" w:eastAsia="es-MX"/>
              </w:rPr>
            </w:pPr>
          </w:p>
          <w:p w:rsidR="005D262B" w:rsidRPr="00742625" w:rsidRDefault="005D262B" w:rsidP="005D262B">
            <w:pPr>
              <w:jc w:val="left"/>
              <w:rPr>
                <w:rFonts w:ascii="Arial" w:hAnsi="Arial" w:cs="Arial"/>
                <w:b/>
                <w:bCs/>
                <w:color w:val="222222"/>
                <w:sz w:val="16"/>
                <w:szCs w:val="16"/>
                <w:shd w:val="clear" w:color="auto" w:fill="FFFFFF"/>
                <w:lang w:val="en-US"/>
              </w:rPr>
            </w:pPr>
            <w:r w:rsidRPr="00742625">
              <w:rPr>
                <w:rFonts w:ascii="Arial" w:hAnsi="Arial" w:cs="Arial"/>
                <w:b/>
                <w:bCs/>
                <w:color w:val="222222"/>
                <w:sz w:val="16"/>
                <w:szCs w:val="16"/>
                <w:lang w:val="en-US" w:eastAsia="es-MX"/>
              </w:rPr>
              <w:t>Comment 1:</w:t>
            </w:r>
          </w:p>
          <w:p w:rsidR="00742625" w:rsidRPr="00742625" w:rsidRDefault="00742625" w:rsidP="001820A5">
            <w:pPr>
              <w:jc w:val="left"/>
              <w:rPr>
                <w:rFonts w:asciiTheme="minorHAnsi" w:hAnsiTheme="minorHAnsi" w:cstheme="minorBidi"/>
                <w:color w:val="auto"/>
                <w:sz w:val="16"/>
                <w:szCs w:val="16"/>
              </w:rPr>
            </w:pPr>
            <w:proofErr w:type="spellStart"/>
            <w:r w:rsidRPr="00742625">
              <w:rPr>
                <w:rFonts w:ascii="Arial" w:hAnsi="Arial" w:cs="Arial"/>
                <w:color w:val="222222"/>
                <w:sz w:val="16"/>
                <w:szCs w:val="16"/>
                <w:shd w:val="clear" w:color="auto" w:fill="FFFFFF"/>
              </w:rPr>
              <w:t>Please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take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this</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opportunity</w:t>
            </w:r>
            <w:proofErr w:type="spellEnd"/>
            <w:r w:rsidRPr="00742625">
              <w:rPr>
                <w:rFonts w:ascii="Arial" w:hAnsi="Arial" w:cs="Arial"/>
                <w:color w:val="222222"/>
                <w:sz w:val="16"/>
                <w:szCs w:val="16"/>
                <w:shd w:val="clear" w:color="auto" w:fill="FFFFFF"/>
              </w:rPr>
              <w:t xml:space="preserve"> to thoroughly proofread the manuscript to ensure that there are no spelling or grammar issues.</w:t>
            </w:r>
            <w:r w:rsidRPr="00742625">
              <w:rPr>
                <w:rFonts w:ascii="Arial" w:hAnsi="Arial" w:cs="Arial"/>
                <w:color w:val="222222"/>
                <w:sz w:val="16"/>
                <w:szCs w:val="16"/>
              </w:rPr>
              <w:br/>
            </w:r>
          </w:p>
          <w:p w:rsidR="00CF4F35" w:rsidRPr="00742625" w:rsidRDefault="00CF4F35" w:rsidP="005D262B">
            <w:pPr>
              <w:jc w:val="left"/>
              <w:rPr>
                <w:rFonts w:ascii="Arial" w:hAnsi="Arial" w:cs="Arial"/>
                <w:b/>
                <w:bCs/>
                <w:color w:val="222222"/>
                <w:sz w:val="16"/>
                <w:szCs w:val="16"/>
                <w:highlight w:val="yellow"/>
                <w:shd w:val="clear" w:color="auto" w:fill="FFFFFF"/>
              </w:rPr>
            </w:pPr>
          </w:p>
        </w:tc>
        <w:tc>
          <w:tcPr>
            <w:tcW w:w="5357" w:type="dxa"/>
          </w:tcPr>
          <w:p w:rsidR="007568B7" w:rsidRDefault="007568B7" w:rsidP="007568B7">
            <w:pPr>
              <w:jc w:val="left"/>
              <w:rPr>
                <w:rFonts w:ascii="Arial" w:hAnsi="Arial" w:cs="Arial"/>
                <w:b/>
                <w:sz w:val="16"/>
                <w:szCs w:val="16"/>
                <w:lang w:val="en-US"/>
              </w:rPr>
            </w:pPr>
          </w:p>
          <w:p w:rsidR="007568B7" w:rsidRDefault="007568B7" w:rsidP="007568B7">
            <w:pPr>
              <w:jc w:val="left"/>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1F36B7" w:rsidRPr="007568B7" w:rsidRDefault="007568B7" w:rsidP="007568B7">
            <w:pPr>
              <w:pStyle w:val="Ttulo1"/>
              <w:shd w:val="clear" w:color="auto" w:fill="FFFFFF"/>
              <w:spacing w:before="120" w:after="120"/>
              <w:jc w:val="left"/>
              <w:outlineLvl w:val="0"/>
              <w:rPr>
                <w:rFonts w:ascii="Arial" w:hAnsi="Arial" w:cs="Arial"/>
                <w:sz w:val="16"/>
                <w:szCs w:val="16"/>
                <w:shd w:val="clear" w:color="auto" w:fill="FFFFFF"/>
                <w:lang w:val="en-US"/>
              </w:rPr>
            </w:pPr>
            <w:r w:rsidRPr="006A3D9D">
              <w:rPr>
                <w:rFonts w:ascii="Arial" w:hAnsi="Arial" w:cs="Arial"/>
                <w:sz w:val="16"/>
                <w:szCs w:val="16"/>
                <w:lang w:val="en-US"/>
              </w:rPr>
              <w:t xml:space="preserve">Actions: </w:t>
            </w:r>
            <w:r>
              <w:rPr>
                <w:rFonts w:ascii="Arial" w:hAnsi="Arial" w:cs="Arial"/>
                <w:b w:val="0"/>
                <w:sz w:val="16"/>
                <w:szCs w:val="16"/>
                <w:shd w:val="clear" w:color="auto" w:fill="FFFFFF"/>
                <w:lang w:val="en-US"/>
              </w:rPr>
              <w:t>We have performed a thoroughly proofread of the manuscript, searching for spelling or grammar issues.</w:t>
            </w:r>
          </w:p>
        </w:tc>
      </w:tr>
      <w:tr w:rsidR="007F24E1" w:rsidRPr="006A3D9D" w:rsidTr="001820A5">
        <w:tc>
          <w:tcPr>
            <w:tcW w:w="4219" w:type="dxa"/>
            <w:shd w:val="clear" w:color="auto" w:fill="auto"/>
          </w:tcPr>
          <w:p w:rsidR="00ED480F" w:rsidRPr="00ED480F" w:rsidRDefault="00ED480F" w:rsidP="00ED480F">
            <w:pPr>
              <w:jc w:val="left"/>
              <w:rPr>
                <w:rFonts w:ascii="Arial" w:hAnsi="Arial" w:cs="Arial"/>
                <w:b/>
                <w:bCs/>
                <w:color w:val="222222"/>
                <w:sz w:val="16"/>
                <w:szCs w:val="16"/>
                <w:lang w:val="en-US" w:eastAsia="es-MX"/>
              </w:rPr>
            </w:pPr>
          </w:p>
          <w:p w:rsidR="007F24E1" w:rsidRPr="00ED480F" w:rsidRDefault="007F24E1" w:rsidP="006A3D9D">
            <w:pPr>
              <w:jc w:val="left"/>
              <w:rPr>
                <w:rFonts w:ascii="Arial" w:hAnsi="Arial" w:cs="Arial"/>
                <w:color w:val="222222"/>
                <w:sz w:val="16"/>
                <w:szCs w:val="16"/>
                <w:shd w:val="clear" w:color="auto" w:fill="FFFFFF"/>
                <w:lang w:val="en-US"/>
              </w:rPr>
            </w:pPr>
            <w:r w:rsidRPr="00ED480F">
              <w:rPr>
                <w:rFonts w:ascii="Arial" w:hAnsi="Arial" w:cs="Arial"/>
                <w:b/>
                <w:bCs/>
                <w:color w:val="222222"/>
                <w:sz w:val="16"/>
                <w:szCs w:val="16"/>
                <w:lang w:val="en-US" w:eastAsia="es-MX"/>
              </w:rPr>
              <w:t>Comment 2:</w:t>
            </w:r>
          </w:p>
          <w:p w:rsidR="007F24E1" w:rsidRPr="00ED480F" w:rsidRDefault="001820A5" w:rsidP="005D262B">
            <w:pPr>
              <w:jc w:val="left"/>
              <w:rPr>
                <w:rFonts w:ascii="Arial" w:hAnsi="Arial" w:cs="Arial"/>
                <w:b/>
                <w:bCs/>
                <w:color w:val="222222"/>
                <w:sz w:val="16"/>
                <w:szCs w:val="16"/>
                <w:lang w:val="en-US" w:eastAsia="es-MX"/>
              </w:rPr>
            </w:pPr>
            <w:proofErr w:type="spellStart"/>
            <w:r w:rsidRPr="00742625">
              <w:rPr>
                <w:rFonts w:ascii="Arial" w:hAnsi="Arial" w:cs="Arial"/>
                <w:color w:val="222222"/>
                <w:sz w:val="16"/>
                <w:szCs w:val="16"/>
                <w:shd w:val="clear" w:color="auto" w:fill="FFFFFF"/>
              </w:rPr>
              <w:t>The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Abstract</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is</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over</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the</w:t>
            </w:r>
            <w:proofErr w:type="spellEnd"/>
            <w:r w:rsidRPr="00742625">
              <w:rPr>
                <w:rFonts w:ascii="Arial" w:hAnsi="Arial" w:cs="Arial"/>
                <w:color w:val="222222"/>
                <w:sz w:val="16"/>
                <w:szCs w:val="16"/>
                <w:shd w:val="clear" w:color="auto" w:fill="FFFFFF"/>
              </w:rPr>
              <w:t xml:space="preserve"> 50 </w:t>
            </w:r>
            <w:proofErr w:type="spellStart"/>
            <w:r w:rsidRPr="00742625">
              <w:rPr>
                <w:rFonts w:ascii="Arial" w:hAnsi="Arial" w:cs="Arial"/>
                <w:color w:val="222222"/>
                <w:sz w:val="16"/>
                <w:szCs w:val="16"/>
                <w:shd w:val="clear" w:color="auto" w:fill="FFFFFF"/>
              </w:rPr>
              <w:t>word</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limit</w:t>
            </w:r>
            <w:proofErr w:type="spellEnd"/>
            <w:r w:rsidRPr="00742625">
              <w:rPr>
                <w:rFonts w:ascii="Arial" w:hAnsi="Arial" w:cs="Arial"/>
                <w:color w:val="222222"/>
                <w:sz w:val="16"/>
                <w:szCs w:val="16"/>
                <w:shd w:val="clear" w:color="auto" w:fill="FFFFFF"/>
              </w:rPr>
              <w:t>.</w:t>
            </w:r>
            <w:r w:rsidRPr="00742625">
              <w:rPr>
                <w:rFonts w:ascii="Arial" w:hAnsi="Arial" w:cs="Arial"/>
                <w:color w:val="222222"/>
                <w:sz w:val="16"/>
                <w:szCs w:val="16"/>
              </w:rPr>
              <w:br/>
            </w:r>
          </w:p>
        </w:tc>
        <w:tc>
          <w:tcPr>
            <w:tcW w:w="5357" w:type="dxa"/>
          </w:tcPr>
          <w:p w:rsidR="00B45E1B" w:rsidRDefault="00B45E1B" w:rsidP="00B45E1B">
            <w:pPr>
              <w:jc w:val="left"/>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7F24E1" w:rsidRPr="006A3D9D" w:rsidRDefault="00B45E1B" w:rsidP="00B45E1B">
            <w:pPr>
              <w:pStyle w:val="Ttulo1"/>
              <w:shd w:val="clear" w:color="auto" w:fill="FFFFFF"/>
              <w:spacing w:before="120" w:after="120"/>
              <w:jc w:val="left"/>
              <w:outlineLvl w:val="0"/>
              <w:rPr>
                <w:rFonts w:ascii="Arial" w:hAnsi="Arial" w:cs="Arial"/>
                <w:sz w:val="16"/>
                <w:szCs w:val="16"/>
                <w:shd w:val="clear" w:color="auto" w:fill="FFFFFF"/>
                <w:lang w:val="en-US"/>
              </w:rPr>
            </w:pPr>
            <w:r w:rsidRPr="006A3D9D">
              <w:rPr>
                <w:rFonts w:ascii="Arial" w:hAnsi="Arial" w:cs="Arial"/>
                <w:sz w:val="16"/>
                <w:szCs w:val="16"/>
                <w:lang w:val="en-US"/>
              </w:rPr>
              <w:t>Actions:</w:t>
            </w:r>
            <w:r w:rsidR="00B771D1">
              <w:rPr>
                <w:rFonts w:ascii="Arial" w:hAnsi="Arial" w:cs="Arial"/>
                <w:sz w:val="16"/>
                <w:szCs w:val="16"/>
                <w:lang w:val="en-US"/>
              </w:rPr>
              <w:t xml:space="preserve"> </w:t>
            </w:r>
            <w:r w:rsidR="00B771D1" w:rsidRPr="00B771D1">
              <w:rPr>
                <w:rFonts w:ascii="Arial" w:hAnsi="Arial" w:cs="Arial"/>
                <w:b w:val="0"/>
                <w:bCs w:val="0"/>
                <w:sz w:val="16"/>
                <w:szCs w:val="16"/>
                <w:lang w:val="en-US"/>
              </w:rPr>
              <w:t>Abstract extension was limited to 49 words.</w:t>
            </w:r>
          </w:p>
        </w:tc>
      </w:tr>
      <w:tr w:rsidR="006A3D9D" w:rsidRPr="006A3D9D" w:rsidTr="001820A5">
        <w:tc>
          <w:tcPr>
            <w:tcW w:w="4219" w:type="dxa"/>
          </w:tcPr>
          <w:p w:rsidR="008F6116" w:rsidRDefault="008F6116" w:rsidP="008F6116">
            <w:pPr>
              <w:jc w:val="left"/>
              <w:rPr>
                <w:rFonts w:ascii="Arial" w:hAnsi="Arial" w:cs="Arial"/>
                <w:b/>
                <w:bCs/>
                <w:color w:val="222222"/>
                <w:sz w:val="16"/>
                <w:szCs w:val="16"/>
                <w:lang w:val="en-US" w:eastAsia="es-MX"/>
              </w:rPr>
            </w:pPr>
          </w:p>
          <w:p w:rsidR="005D262B" w:rsidRDefault="006A3D9D" w:rsidP="005D262B">
            <w:pPr>
              <w:jc w:val="left"/>
              <w:rPr>
                <w:rFonts w:ascii="Arial" w:hAnsi="Arial" w:cs="Arial"/>
                <w:color w:val="222222"/>
                <w:sz w:val="16"/>
                <w:szCs w:val="16"/>
                <w:shd w:val="clear" w:color="auto" w:fill="FFFFFF"/>
                <w:lang w:val="en-US"/>
              </w:rPr>
            </w:pPr>
            <w:r w:rsidRPr="006A3D9D">
              <w:rPr>
                <w:rFonts w:ascii="Arial" w:hAnsi="Arial" w:cs="Arial"/>
                <w:b/>
                <w:bCs/>
                <w:color w:val="222222"/>
                <w:sz w:val="16"/>
                <w:szCs w:val="16"/>
                <w:lang w:val="en-US" w:eastAsia="es-MX"/>
              </w:rPr>
              <w:t xml:space="preserve">Comment </w:t>
            </w:r>
            <w:r>
              <w:rPr>
                <w:rFonts w:ascii="Arial" w:hAnsi="Arial" w:cs="Arial"/>
                <w:b/>
                <w:bCs/>
                <w:color w:val="222222"/>
                <w:sz w:val="16"/>
                <w:szCs w:val="16"/>
                <w:lang w:val="en-US" w:eastAsia="es-MX"/>
              </w:rPr>
              <w:t>3</w:t>
            </w:r>
            <w:r w:rsidRPr="006A3D9D">
              <w:rPr>
                <w:rFonts w:ascii="Arial" w:hAnsi="Arial" w:cs="Arial"/>
                <w:b/>
                <w:bCs/>
                <w:color w:val="222222"/>
                <w:sz w:val="16"/>
                <w:szCs w:val="16"/>
                <w:lang w:val="en-US" w:eastAsia="es-MX"/>
              </w:rPr>
              <w:t>:</w:t>
            </w:r>
          </w:p>
          <w:p w:rsidR="006A3D9D" w:rsidRPr="005D262B" w:rsidRDefault="001820A5" w:rsidP="005D262B">
            <w:pPr>
              <w:jc w:val="left"/>
              <w:rPr>
                <w:rFonts w:ascii="Arial" w:hAnsi="Arial" w:cs="Arial"/>
                <w:color w:val="222222"/>
                <w:sz w:val="16"/>
                <w:szCs w:val="16"/>
                <w:shd w:val="clear" w:color="auto" w:fill="FFFFFF"/>
                <w:lang w:val="en-US"/>
              </w:rPr>
            </w:pPr>
            <w:proofErr w:type="spellStart"/>
            <w:r w:rsidRPr="00742625">
              <w:rPr>
                <w:rFonts w:ascii="Arial" w:hAnsi="Arial" w:cs="Arial"/>
                <w:color w:val="222222"/>
                <w:sz w:val="16"/>
                <w:szCs w:val="16"/>
                <w:shd w:val="clear" w:color="auto" w:fill="FFFFFF"/>
              </w:rPr>
              <w:t>Please</w:t>
            </w:r>
            <w:proofErr w:type="spellEnd"/>
            <w:r w:rsidRPr="00742625">
              <w:rPr>
                <w:rFonts w:ascii="Arial" w:hAnsi="Arial" w:cs="Arial"/>
                <w:color w:val="222222"/>
                <w:sz w:val="16"/>
                <w:szCs w:val="16"/>
                <w:shd w:val="clear" w:color="auto" w:fill="FFFFFF"/>
              </w:rPr>
              <w:t xml:space="preserve"> do </w:t>
            </w:r>
            <w:proofErr w:type="spellStart"/>
            <w:r w:rsidRPr="00742625">
              <w:rPr>
                <w:rFonts w:ascii="Arial" w:hAnsi="Arial" w:cs="Arial"/>
                <w:color w:val="222222"/>
                <w:sz w:val="16"/>
                <w:szCs w:val="16"/>
                <w:shd w:val="clear" w:color="auto" w:fill="FFFFFF"/>
              </w:rPr>
              <w:t>not</w:t>
            </w:r>
            <w:proofErr w:type="spellEnd"/>
            <w:r w:rsidRPr="00742625">
              <w:rPr>
                <w:rFonts w:ascii="Arial" w:hAnsi="Arial" w:cs="Arial"/>
                <w:color w:val="222222"/>
                <w:sz w:val="16"/>
                <w:szCs w:val="16"/>
                <w:shd w:val="clear" w:color="auto" w:fill="FFFFFF"/>
              </w:rPr>
              <w:t xml:space="preserve"> use more </w:t>
            </w:r>
            <w:proofErr w:type="spellStart"/>
            <w:r w:rsidRPr="00742625">
              <w:rPr>
                <w:rFonts w:ascii="Arial" w:hAnsi="Arial" w:cs="Arial"/>
                <w:color w:val="222222"/>
                <w:sz w:val="16"/>
                <w:szCs w:val="16"/>
                <w:shd w:val="clear" w:color="auto" w:fill="FFFFFF"/>
              </w:rPr>
              <w:t>than</w:t>
            </w:r>
            <w:proofErr w:type="spellEnd"/>
            <w:r w:rsidRPr="00742625">
              <w:rPr>
                <w:rFonts w:ascii="Arial" w:hAnsi="Arial" w:cs="Arial"/>
                <w:color w:val="222222"/>
                <w:sz w:val="16"/>
                <w:szCs w:val="16"/>
                <w:shd w:val="clear" w:color="auto" w:fill="FFFFFF"/>
              </w:rPr>
              <w:t xml:space="preserve"> 1 note </w:t>
            </w:r>
            <w:proofErr w:type="spellStart"/>
            <w:r w:rsidRPr="00742625">
              <w:rPr>
                <w:rFonts w:ascii="Arial" w:hAnsi="Arial" w:cs="Arial"/>
                <w:color w:val="222222"/>
                <w:sz w:val="16"/>
                <w:szCs w:val="16"/>
                <w:shd w:val="clear" w:color="auto" w:fill="FFFFFF"/>
              </w:rPr>
              <w:t>for</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each</w:t>
            </w:r>
            <w:proofErr w:type="spellEnd"/>
            <w:r w:rsidRPr="00742625">
              <w:rPr>
                <w:rFonts w:ascii="Arial" w:hAnsi="Arial" w:cs="Arial"/>
                <w:color w:val="222222"/>
                <w:sz w:val="16"/>
                <w:szCs w:val="16"/>
                <w:shd w:val="clear" w:color="auto" w:fill="FFFFFF"/>
              </w:rPr>
              <w:t xml:space="preserve"> step.</w:t>
            </w:r>
            <w:r w:rsidRPr="00742625">
              <w:rPr>
                <w:rFonts w:ascii="Arial" w:hAnsi="Arial" w:cs="Arial"/>
                <w:color w:val="222222"/>
                <w:sz w:val="16"/>
                <w:szCs w:val="16"/>
              </w:rPr>
              <w:br/>
            </w:r>
            <w:r w:rsidR="005D262B" w:rsidRPr="005D262B">
              <w:rPr>
                <w:rFonts w:ascii="Arial" w:hAnsi="Arial" w:cs="Arial"/>
                <w:color w:val="222222"/>
                <w:sz w:val="16"/>
              </w:rPr>
              <w:br/>
            </w:r>
          </w:p>
        </w:tc>
        <w:tc>
          <w:tcPr>
            <w:tcW w:w="5357" w:type="dxa"/>
          </w:tcPr>
          <w:p w:rsidR="00797D39" w:rsidRDefault="00797D39" w:rsidP="00797D39">
            <w:pPr>
              <w:jc w:val="left"/>
              <w:rPr>
                <w:rFonts w:ascii="Arial" w:hAnsi="Arial" w:cs="Arial"/>
                <w:b/>
                <w:sz w:val="16"/>
                <w:szCs w:val="16"/>
                <w:lang w:val="en-US"/>
              </w:rPr>
            </w:pPr>
          </w:p>
          <w:p w:rsidR="00797D39" w:rsidRPr="00797D39" w:rsidRDefault="00797D39" w:rsidP="00797D39">
            <w:pPr>
              <w:jc w:val="left"/>
              <w:rPr>
                <w:rFonts w:ascii="Arial" w:hAnsi="Arial" w:cs="Arial"/>
                <w:sz w:val="16"/>
                <w:szCs w:val="16"/>
                <w:lang w:val="en-US"/>
              </w:rPr>
            </w:pPr>
            <w:r w:rsidRPr="00797D39">
              <w:rPr>
                <w:rFonts w:ascii="Arial" w:hAnsi="Arial" w:cs="Arial"/>
                <w:b/>
                <w:sz w:val="16"/>
                <w:szCs w:val="16"/>
                <w:lang w:val="en-US"/>
              </w:rPr>
              <w:t>Response:</w:t>
            </w:r>
            <w:r w:rsidRPr="00797D39">
              <w:rPr>
                <w:rFonts w:ascii="Arial" w:hAnsi="Arial" w:cs="Arial"/>
                <w:sz w:val="16"/>
                <w:szCs w:val="16"/>
                <w:lang w:val="en-US"/>
              </w:rPr>
              <w:t xml:space="preserve"> We appreciate the reviewer’s comment. </w:t>
            </w:r>
          </w:p>
          <w:p w:rsidR="005B1D09" w:rsidRPr="00797D39" w:rsidRDefault="00797D39" w:rsidP="00797D39">
            <w:pPr>
              <w:pStyle w:val="Ttulo1"/>
              <w:shd w:val="clear" w:color="auto" w:fill="FFFFFF"/>
              <w:spacing w:before="120" w:after="120"/>
              <w:jc w:val="left"/>
              <w:outlineLvl w:val="0"/>
              <w:rPr>
                <w:rFonts w:ascii="Arial" w:hAnsi="Arial" w:cs="Arial"/>
                <w:sz w:val="16"/>
                <w:szCs w:val="16"/>
                <w:shd w:val="clear" w:color="auto" w:fill="FFFFFF"/>
                <w:lang w:val="en-US"/>
              </w:rPr>
            </w:pPr>
            <w:r w:rsidRPr="00797D39">
              <w:rPr>
                <w:rFonts w:ascii="Arial" w:hAnsi="Arial" w:cs="Arial"/>
                <w:sz w:val="16"/>
                <w:szCs w:val="16"/>
                <w:lang w:val="en-US"/>
              </w:rPr>
              <w:t xml:space="preserve">Actions: </w:t>
            </w:r>
            <w:r w:rsidRPr="00797D39">
              <w:rPr>
                <w:rFonts w:ascii="Arial" w:hAnsi="Arial" w:cs="Arial"/>
                <w:b w:val="0"/>
                <w:sz w:val="16"/>
                <w:szCs w:val="16"/>
                <w:shd w:val="clear" w:color="auto" w:fill="FFFFFF"/>
                <w:lang w:val="en-US"/>
              </w:rPr>
              <w:t>Only one note was used for each step, if a note was required.</w:t>
            </w:r>
          </w:p>
        </w:tc>
      </w:tr>
      <w:tr w:rsidR="006A3D9D" w:rsidRPr="006A3D9D" w:rsidTr="001820A5">
        <w:tc>
          <w:tcPr>
            <w:tcW w:w="4219" w:type="dxa"/>
          </w:tcPr>
          <w:p w:rsidR="008F6116" w:rsidRDefault="008F6116" w:rsidP="008F6116">
            <w:pPr>
              <w:jc w:val="left"/>
              <w:rPr>
                <w:rFonts w:ascii="Arial" w:hAnsi="Arial" w:cs="Arial"/>
                <w:b/>
                <w:bCs/>
                <w:color w:val="222222"/>
                <w:sz w:val="16"/>
                <w:szCs w:val="16"/>
                <w:lang w:val="en-US" w:eastAsia="es-MX"/>
              </w:rPr>
            </w:pPr>
          </w:p>
          <w:p w:rsidR="008F6116" w:rsidRDefault="00BB1EEA" w:rsidP="008F6116">
            <w:pPr>
              <w:jc w:val="left"/>
              <w:rPr>
                <w:rFonts w:ascii="Arial" w:hAnsi="Arial" w:cs="Arial"/>
                <w:color w:val="222222"/>
                <w:sz w:val="16"/>
                <w:szCs w:val="16"/>
                <w:shd w:val="clear" w:color="auto" w:fill="FFFFFF"/>
                <w:lang w:val="en-US"/>
              </w:rPr>
            </w:pPr>
            <w:r w:rsidRPr="006A3D9D">
              <w:rPr>
                <w:rFonts w:ascii="Arial" w:hAnsi="Arial" w:cs="Arial"/>
                <w:b/>
                <w:bCs/>
                <w:color w:val="222222"/>
                <w:sz w:val="16"/>
                <w:szCs w:val="16"/>
                <w:lang w:val="en-US" w:eastAsia="es-MX"/>
              </w:rPr>
              <w:t xml:space="preserve">Comment </w:t>
            </w:r>
            <w:r>
              <w:rPr>
                <w:rFonts w:ascii="Arial" w:hAnsi="Arial" w:cs="Arial"/>
                <w:b/>
                <w:bCs/>
                <w:color w:val="222222"/>
                <w:sz w:val="16"/>
                <w:szCs w:val="16"/>
                <w:lang w:val="en-US" w:eastAsia="es-MX"/>
              </w:rPr>
              <w:t>4</w:t>
            </w:r>
            <w:r w:rsidRPr="006A3D9D">
              <w:rPr>
                <w:rFonts w:ascii="Arial" w:hAnsi="Arial" w:cs="Arial"/>
                <w:b/>
                <w:bCs/>
                <w:color w:val="222222"/>
                <w:sz w:val="16"/>
                <w:szCs w:val="16"/>
                <w:lang w:val="en-US" w:eastAsia="es-MX"/>
              </w:rPr>
              <w:t>:</w:t>
            </w:r>
          </w:p>
          <w:p w:rsidR="006A3D9D" w:rsidRPr="008F6116" w:rsidRDefault="001820A5" w:rsidP="005D262B">
            <w:pPr>
              <w:jc w:val="left"/>
              <w:rPr>
                <w:rFonts w:ascii="Arial" w:hAnsi="Arial" w:cs="Arial"/>
                <w:color w:val="222222"/>
                <w:sz w:val="16"/>
                <w:szCs w:val="16"/>
                <w:shd w:val="clear" w:color="auto" w:fill="FFFFFF"/>
                <w:lang w:val="en-US"/>
              </w:rPr>
            </w:pPr>
            <w:proofErr w:type="spellStart"/>
            <w:r w:rsidRPr="00742625">
              <w:rPr>
                <w:rFonts w:ascii="Arial" w:hAnsi="Arial" w:cs="Arial"/>
                <w:color w:val="222222"/>
                <w:sz w:val="16"/>
                <w:szCs w:val="16"/>
                <w:shd w:val="clear" w:color="auto" w:fill="FFFFFF"/>
              </w:rPr>
              <w:t>To</w:t>
            </w:r>
            <w:proofErr w:type="spellEnd"/>
            <w:r w:rsidRPr="00742625">
              <w:rPr>
                <w:rFonts w:ascii="Arial" w:hAnsi="Arial" w:cs="Arial"/>
                <w:color w:val="222222"/>
                <w:sz w:val="16"/>
                <w:szCs w:val="16"/>
                <w:shd w:val="clear" w:color="auto" w:fill="FFFFFF"/>
              </w:rPr>
              <w:t xml:space="preserve"> film a step, </w:t>
            </w:r>
            <w:proofErr w:type="spellStart"/>
            <w:r w:rsidRPr="00742625">
              <w:rPr>
                <w:rFonts w:ascii="Arial" w:hAnsi="Arial" w:cs="Arial"/>
                <w:color w:val="222222"/>
                <w:sz w:val="16"/>
                <w:szCs w:val="16"/>
                <w:shd w:val="clear" w:color="auto" w:fill="FFFFFF"/>
              </w:rPr>
              <w:t>all</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details</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need</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to</w:t>
            </w:r>
            <w:proofErr w:type="spellEnd"/>
            <w:r w:rsidRPr="00742625">
              <w:rPr>
                <w:rFonts w:ascii="Arial" w:hAnsi="Arial" w:cs="Arial"/>
                <w:color w:val="222222"/>
                <w:sz w:val="16"/>
                <w:szCs w:val="16"/>
                <w:shd w:val="clear" w:color="auto" w:fill="FFFFFF"/>
              </w:rPr>
              <w:t xml:space="preserve"> be </w:t>
            </w:r>
            <w:proofErr w:type="spellStart"/>
            <w:r w:rsidRPr="00742625">
              <w:rPr>
                <w:rFonts w:ascii="Arial" w:hAnsi="Arial" w:cs="Arial"/>
                <w:color w:val="222222"/>
                <w:sz w:val="16"/>
                <w:szCs w:val="16"/>
                <w:shd w:val="clear" w:color="auto" w:fill="FFFFFF"/>
              </w:rPr>
              <w:t>included</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For</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example</w:t>
            </w:r>
            <w:proofErr w:type="spellEnd"/>
            <w:r w:rsidRPr="00742625">
              <w:rPr>
                <w:rFonts w:ascii="Arial" w:hAnsi="Arial" w:cs="Arial"/>
                <w:color w:val="222222"/>
                <w:sz w:val="16"/>
                <w:szCs w:val="16"/>
                <w:shd w:val="clear" w:color="auto" w:fill="FFFFFF"/>
              </w:rPr>
              <w:t xml:space="preserve">, in </w:t>
            </w:r>
            <w:proofErr w:type="spellStart"/>
            <w:r w:rsidRPr="00742625">
              <w:rPr>
                <w:rFonts w:ascii="Arial" w:hAnsi="Arial" w:cs="Arial"/>
                <w:color w:val="222222"/>
                <w:sz w:val="16"/>
                <w:szCs w:val="16"/>
                <w:shd w:val="clear" w:color="auto" w:fill="FFFFFF"/>
              </w:rPr>
              <w:t>order</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to</w:t>
            </w:r>
            <w:proofErr w:type="spellEnd"/>
            <w:r w:rsidRPr="00742625">
              <w:rPr>
                <w:rFonts w:ascii="Arial" w:hAnsi="Arial" w:cs="Arial"/>
                <w:color w:val="222222"/>
                <w:sz w:val="16"/>
                <w:szCs w:val="16"/>
                <w:shd w:val="clear" w:color="auto" w:fill="FFFFFF"/>
              </w:rPr>
              <w:t xml:space="preserve"> film “</w:t>
            </w:r>
            <w:proofErr w:type="spellStart"/>
            <w:r w:rsidRPr="00742625">
              <w:rPr>
                <w:rFonts w:ascii="Arial" w:hAnsi="Arial" w:cs="Arial"/>
                <w:color w:val="222222"/>
                <w:sz w:val="16"/>
                <w:szCs w:val="16"/>
                <w:shd w:val="clear" w:color="auto" w:fill="FFFFFF"/>
              </w:rPr>
              <w:t>wash</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the</w:t>
            </w:r>
            <w:proofErr w:type="spellEnd"/>
            <w:r w:rsidRPr="00742625">
              <w:rPr>
                <w:rFonts w:ascii="Arial" w:hAnsi="Arial" w:cs="Arial"/>
                <w:color w:val="222222"/>
                <w:sz w:val="16"/>
                <w:szCs w:val="16"/>
                <w:shd w:val="clear" w:color="auto" w:fill="FFFFFF"/>
              </w:rPr>
              <w:t xml:space="preserve"> pellet </w:t>
            </w:r>
            <w:proofErr w:type="spellStart"/>
            <w:r w:rsidRPr="00742625">
              <w:rPr>
                <w:rFonts w:ascii="Arial" w:hAnsi="Arial" w:cs="Arial"/>
                <w:color w:val="222222"/>
                <w:sz w:val="16"/>
                <w:szCs w:val="16"/>
                <w:shd w:val="clear" w:color="auto" w:fill="FFFFFF"/>
              </w:rPr>
              <w:t>several</w:t>
            </w:r>
            <w:proofErr w:type="spellEnd"/>
            <w:r w:rsidRPr="00742625">
              <w:rPr>
                <w:rFonts w:ascii="Arial" w:hAnsi="Arial" w:cs="Arial"/>
                <w:color w:val="222222"/>
                <w:sz w:val="16"/>
                <w:szCs w:val="16"/>
                <w:shd w:val="clear" w:color="auto" w:fill="FFFFFF"/>
              </w:rPr>
              <w:t xml:space="preserve"> times” in step 2.5, “</w:t>
            </w:r>
            <w:proofErr w:type="spellStart"/>
            <w:r w:rsidRPr="00742625">
              <w:rPr>
                <w:rFonts w:ascii="Arial" w:hAnsi="Arial" w:cs="Arial"/>
                <w:color w:val="222222"/>
                <w:sz w:val="16"/>
                <w:szCs w:val="16"/>
                <w:shd w:val="clear" w:color="auto" w:fill="FFFFFF"/>
              </w:rPr>
              <w:t>Aspirate</w:t>
            </w:r>
            <w:proofErr w:type="spellEnd"/>
            <w:r w:rsidRPr="00742625">
              <w:rPr>
                <w:rFonts w:ascii="Arial" w:hAnsi="Arial" w:cs="Arial"/>
                <w:color w:val="222222"/>
                <w:sz w:val="16"/>
                <w:szCs w:val="16"/>
                <w:shd w:val="clear" w:color="auto" w:fill="FFFFFF"/>
              </w:rPr>
              <w:t xml:space="preserve"> off </w:t>
            </w:r>
            <w:proofErr w:type="spellStart"/>
            <w:r w:rsidRPr="00742625">
              <w:rPr>
                <w:rFonts w:ascii="Arial" w:hAnsi="Arial" w:cs="Arial"/>
                <w:color w:val="222222"/>
                <w:sz w:val="16"/>
                <w:szCs w:val="16"/>
                <w:shd w:val="clear" w:color="auto" w:fill="FFFFFF"/>
              </w:rPr>
              <w:t>previous</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solution</w:t>
            </w:r>
            <w:proofErr w:type="spellEnd"/>
            <w:r w:rsidRPr="00742625">
              <w:rPr>
                <w:rFonts w:ascii="Arial" w:hAnsi="Arial" w:cs="Arial"/>
                <w:color w:val="222222"/>
                <w:sz w:val="16"/>
                <w:szCs w:val="16"/>
                <w:shd w:val="clear" w:color="auto" w:fill="FFFFFF"/>
              </w:rPr>
              <w:t xml:space="preserve"> and </w:t>
            </w:r>
            <w:proofErr w:type="spellStart"/>
            <w:r w:rsidRPr="00742625">
              <w:rPr>
                <w:rFonts w:ascii="Arial" w:hAnsi="Arial" w:cs="Arial"/>
                <w:color w:val="222222"/>
                <w:sz w:val="16"/>
                <w:szCs w:val="16"/>
                <w:shd w:val="clear" w:color="auto" w:fill="FFFFFF"/>
              </w:rPr>
              <w:t>gently</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resuspend</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cell</w:t>
            </w:r>
            <w:proofErr w:type="spellEnd"/>
            <w:r w:rsidRPr="00742625">
              <w:rPr>
                <w:rFonts w:ascii="Arial" w:hAnsi="Arial" w:cs="Arial"/>
                <w:color w:val="222222"/>
                <w:sz w:val="16"/>
                <w:szCs w:val="16"/>
                <w:shd w:val="clear" w:color="auto" w:fill="FFFFFF"/>
              </w:rPr>
              <w:t xml:space="preserve"> pellet in </w:t>
            </w:r>
            <w:proofErr w:type="spellStart"/>
            <w:r w:rsidRPr="00742625">
              <w:rPr>
                <w:rFonts w:ascii="Arial" w:hAnsi="Arial" w:cs="Arial"/>
                <w:color w:val="222222"/>
                <w:sz w:val="16"/>
                <w:szCs w:val="16"/>
                <w:shd w:val="clear" w:color="auto" w:fill="FFFFFF"/>
              </w:rPr>
              <w:t>fresh</w:t>
            </w:r>
            <w:proofErr w:type="spellEnd"/>
            <w:r w:rsidRPr="00742625">
              <w:rPr>
                <w:rFonts w:ascii="Arial" w:hAnsi="Arial" w:cs="Arial"/>
                <w:color w:val="222222"/>
                <w:sz w:val="16"/>
                <w:szCs w:val="16"/>
                <w:shd w:val="clear" w:color="auto" w:fill="FFFFFF"/>
              </w:rPr>
              <w:t xml:space="preserve"> PBS. </w:t>
            </w:r>
            <w:proofErr w:type="spellStart"/>
            <w:r w:rsidRPr="00742625">
              <w:rPr>
                <w:rFonts w:ascii="Arial" w:hAnsi="Arial" w:cs="Arial"/>
                <w:color w:val="222222"/>
                <w:sz w:val="16"/>
                <w:szCs w:val="16"/>
                <w:shd w:val="clear" w:color="auto" w:fill="FFFFFF"/>
              </w:rPr>
              <w:t>For</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subsequent</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washes</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centrifuge</w:t>
            </w:r>
            <w:proofErr w:type="spellEnd"/>
            <w:r w:rsidRPr="00742625">
              <w:rPr>
                <w:rFonts w:ascii="Arial" w:hAnsi="Arial" w:cs="Arial"/>
                <w:color w:val="222222"/>
                <w:sz w:val="16"/>
                <w:szCs w:val="16"/>
                <w:shd w:val="clear" w:color="auto" w:fill="FFFFFF"/>
              </w:rPr>
              <w:t xml:space="preserve"> at 1800 x g, 4°C </w:t>
            </w:r>
            <w:proofErr w:type="spellStart"/>
            <w:r w:rsidRPr="00742625">
              <w:rPr>
                <w:rFonts w:ascii="Arial" w:hAnsi="Arial" w:cs="Arial"/>
                <w:color w:val="222222"/>
                <w:sz w:val="16"/>
                <w:szCs w:val="16"/>
                <w:shd w:val="clear" w:color="auto" w:fill="FFFFFF"/>
              </w:rPr>
              <w:t>for</w:t>
            </w:r>
            <w:proofErr w:type="spellEnd"/>
            <w:r w:rsidRPr="00742625">
              <w:rPr>
                <w:rFonts w:ascii="Arial" w:hAnsi="Arial" w:cs="Arial"/>
                <w:color w:val="222222"/>
                <w:sz w:val="16"/>
                <w:szCs w:val="16"/>
                <w:shd w:val="clear" w:color="auto" w:fill="FFFFFF"/>
              </w:rPr>
              <w:t xml:space="preserve"> 2 min and </w:t>
            </w:r>
            <w:proofErr w:type="spellStart"/>
            <w:r w:rsidRPr="00742625">
              <w:rPr>
                <w:rFonts w:ascii="Arial" w:hAnsi="Arial" w:cs="Arial"/>
                <w:color w:val="222222"/>
                <w:sz w:val="16"/>
                <w:szCs w:val="16"/>
                <w:shd w:val="clear" w:color="auto" w:fill="FFFFFF"/>
              </w:rPr>
              <w:t>repeat</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process</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during</w:t>
            </w:r>
            <w:proofErr w:type="spellEnd"/>
            <w:r w:rsidRPr="00742625">
              <w:rPr>
                <w:rFonts w:ascii="Arial" w:hAnsi="Arial" w:cs="Arial"/>
                <w:color w:val="222222"/>
                <w:sz w:val="16"/>
                <w:szCs w:val="16"/>
                <w:shd w:val="clear" w:color="auto" w:fill="FFFFFF"/>
              </w:rPr>
              <w:t xml:space="preserve"> 6 times” </w:t>
            </w:r>
            <w:proofErr w:type="spellStart"/>
            <w:r w:rsidRPr="00742625">
              <w:rPr>
                <w:rFonts w:ascii="Arial" w:hAnsi="Arial" w:cs="Arial"/>
                <w:color w:val="222222"/>
                <w:sz w:val="16"/>
                <w:szCs w:val="16"/>
                <w:shd w:val="clear" w:color="auto" w:fill="FFFFFF"/>
              </w:rPr>
              <w:t>also</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need</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to</w:t>
            </w:r>
            <w:proofErr w:type="spellEnd"/>
            <w:r w:rsidRPr="00742625">
              <w:rPr>
                <w:rFonts w:ascii="Arial" w:hAnsi="Arial" w:cs="Arial"/>
                <w:color w:val="222222"/>
                <w:sz w:val="16"/>
                <w:szCs w:val="16"/>
                <w:shd w:val="clear" w:color="auto" w:fill="FFFFFF"/>
              </w:rPr>
              <w:t xml:space="preserve"> be </w:t>
            </w:r>
            <w:proofErr w:type="spellStart"/>
            <w:r w:rsidRPr="00742625">
              <w:rPr>
                <w:rFonts w:ascii="Arial" w:hAnsi="Arial" w:cs="Arial"/>
                <w:color w:val="222222"/>
                <w:sz w:val="16"/>
                <w:szCs w:val="16"/>
                <w:shd w:val="clear" w:color="auto" w:fill="FFFFFF"/>
              </w:rPr>
              <w:t>highlighted</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Please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highlight</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fewer</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steps</w:t>
            </w:r>
            <w:proofErr w:type="spellEnd"/>
            <w:r w:rsidRPr="00742625">
              <w:rPr>
                <w:rFonts w:ascii="Arial" w:hAnsi="Arial" w:cs="Arial"/>
                <w:color w:val="222222"/>
                <w:sz w:val="16"/>
                <w:szCs w:val="16"/>
                <w:shd w:val="clear" w:color="auto" w:fill="FFFFFF"/>
              </w:rPr>
              <w:t xml:space="preserve"> and </w:t>
            </w:r>
            <w:proofErr w:type="spellStart"/>
            <w:r w:rsidRPr="00742625">
              <w:rPr>
                <w:rFonts w:ascii="Arial" w:hAnsi="Arial" w:cs="Arial"/>
                <w:color w:val="222222"/>
                <w:sz w:val="16"/>
                <w:szCs w:val="16"/>
                <w:shd w:val="clear" w:color="auto" w:fill="FFFFFF"/>
              </w:rPr>
              <w:t>highlight</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enough</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details</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for</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each</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highlighted</w:t>
            </w:r>
            <w:proofErr w:type="spellEnd"/>
            <w:r w:rsidRPr="00742625">
              <w:rPr>
                <w:rFonts w:ascii="Arial" w:hAnsi="Arial" w:cs="Arial"/>
                <w:color w:val="222222"/>
                <w:sz w:val="16"/>
                <w:szCs w:val="16"/>
                <w:shd w:val="clear" w:color="auto" w:fill="FFFFFF"/>
              </w:rPr>
              <w:t xml:space="preserve"> step.</w:t>
            </w:r>
            <w:r w:rsidRPr="00742625">
              <w:rPr>
                <w:rFonts w:ascii="Arial" w:hAnsi="Arial" w:cs="Arial"/>
                <w:color w:val="222222"/>
                <w:sz w:val="16"/>
                <w:szCs w:val="16"/>
              </w:rPr>
              <w:br/>
            </w:r>
          </w:p>
        </w:tc>
        <w:tc>
          <w:tcPr>
            <w:tcW w:w="5357" w:type="dxa"/>
          </w:tcPr>
          <w:p w:rsidR="006E31AB" w:rsidRDefault="006E31AB" w:rsidP="008F6116">
            <w:pPr>
              <w:jc w:val="left"/>
              <w:rPr>
                <w:rFonts w:ascii="Arial" w:hAnsi="Arial" w:cs="Arial"/>
                <w:color w:val="222222"/>
                <w:sz w:val="16"/>
                <w:szCs w:val="16"/>
                <w:shd w:val="clear" w:color="auto" w:fill="FFFFFF"/>
              </w:rPr>
            </w:pPr>
          </w:p>
          <w:p w:rsidR="00F4731A" w:rsidRDefault="00F4731A" w:rsidP="006E31AB">
            <w:pPr>
              <w:jc w:val="left"/>
              <w:rPr>
                <w:rFonts w:ascii="Arial" w:hAnsi="Arial" w:cs="Arial"/>
                <w:b/>
                <w:sz w:val="16"/>
                <w:szCs w:val="16"/>
                <w:lang w:val="en-US"/>
              </w:rPr>
            </w:pPr>
          </w:p>
          <w:p w:rsidR="006E31AB" w:rsidRDefault="006E31AB" w:rsidP="006E31AB">
            <w:pPr>
              <w:jc w:val="left"/>
              <w:rPr>
                <w:rFonts w:ascii="Arial" w:hAnsi="Arial" w:cs="Arial"/>
                <w:sz w:val="16"/>
                <w:szCs w:val="16"/>
                <w:lang w:val="en-US"/>
              </w:rPr>
            </w:pPr>
            <w:r w:rsidRPr="00797D39">
              <w:rPr>
                <w:rFonts w:ascii="Arial" w:hAnsi="Arial" w:cs="Arial"/>
                <w:b/>
                <w:sz w:val="16"/>
                <w:szCs w:val="16"/>
                <w:lang w:val="en-US"/>
              </w:rPr>
              <w:t>Response:</w:t>
            </w:r>
            <w:r w:rsidRPr="00797D39">
              <w:rPr>
                <w:rFonts w:ascii="Arial" w:hAnsi="Arial" w:cs="Arial"/>
                <w:sz w:val="16"/>
                <w:szCs w:val="16"/>
                <w:lang w:val="en-US"/>
              </w:rPr>
              <w:t xml:space="preserve"> We appreciate the reviewer’s comment. </w:t>
            </w:r>
          </w:p>
          <w:p w:rsidR="006E31AB" w:rsidRPr="00797D39" w:rsidRDefault="006E31AB" w:rsidP="006E31AB">
            <w:pPr>
              <w:jc w:val="left"/>
              <w:rPr>
                <w:rFonts w:ascii="Arial" w:hAnsi="Arial" w:cs="Arial"/>
                <w:sz w:val="16"/>
                <w:szCs w:val="16"/>
                <w:lang w:val="en-US"/>
              </w:rPr>
            </w:pPr>
          </w:p>
          <w:p w:rsidR="008F6116" w:rsidRPr="00852121" w:rsidRDefault="006E31AB" w:rsidP="006E31AB">
            <w:pPr>
              <w:jc w:val="left"/>
              <w:rPr>
                <w:rFonts w:ascii="Arial" w:hAnsi="Arial" w:cs="Arial"/>
                <w:color w:val="222222"/>
                <w:sz w:val="16"/>
                <w:szCs w:val="16"/>
                <w:highlight w:val="yellow"/>
                <w:shd w:val="clear" w:color="auto" w:fill="FFFFFF"/>
                <w:lang w:val="en-US"/>
              </w:rPr>
            </w:pPr>
            <w:r w:rsidRPr="006E31AB">
              <w:rPr>
                <w:rFonts w:ascii="Arial" w:hAnsi="Arial" w:cs="Arial"/>
                <w:b/>
                <w:bCs/>
                <w:sz w:val="16"/>
                <w:szCs w:val="16"/>
                <w:lang w:val="en-US"/>
              </w:rPr>
              <w:t>Actions:</w:t>
            </w:r>
            <w:r>
              <w:rPr>
                <w:rFonts w:ascii="Arial" w:hAnsi="Arial" w:cs="Arial"/>
                <w:sz w:val="16"/>
                <w:szCs w:val="16"/>
                <w:lang w:val="en-US"/>
              </w:rPr>
              <w:t xml:space="preserve"> </w:t>
            </w:r>
            <w:proofErr w:type="spellStart"/>
            <w:r>
              <w:rPr>
                <w:rFonts w:ascii="Arial" w:hAnsi="Arial" w:cs="Arial"/>
                <w:color w:val="222222"/>
                <w:sz w:val="16"/>
                <w:szCs w:val="16"/>
                <w:shd w:val="clear" w:color="auto" w:fill="FFFFFF"/>
              </w:rPr>
              <w:t>H</w:t>
            </w:r>
            <w:r w:rsidRPr="00742625">
              <w:rPr>
                <w:rFonts w:ascii="Arial" w:hAnsi="Arial" w:cs="Arial"/>
                <w:color w:val="222222"/>
                <w:sz w:val="16"/>
                <w:szCs w:val="16"/>
                <w:shd w:val="clear" w:color="auto" w:fill="FFFFFF"/>
              </w:rPr>
              <w:t>ighlight</w:t>
            </w:r>
            <w:r>
              <w:rPr>
                <w:rFonts w:ascii="Arial" w:hAnsi="Arial" w:cs="Arial"/>
                <w:color w:val="222222"/>
                <w:sz w:val="16"/>
                <w:szCs w:val="16"/>
                <w:shd w:val="clear" w:color="auto" w:fill="FFFFFF"/>
              </w:rPr>
              <w:t>ed</w:t>
            </w:r>
            <w:proofErr w:type="spellEnd"/>
            <w:r>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steps</w:t>
            </w:r>
            <w:proofErr w:type="spellEnd"/>
            <w:r w:rsidRPr="00742625">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were</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edited</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to</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contain</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enough</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details</w:t>
            </w:r>
            <w:proofErr w:type="spellEnd"/>
            <w:r>
              <w:rPr>
                <w:rFonts w:ascii="Arial" w:hAnsi="Arial" w:cs="Arial"/>
                <w:color w:val="222222"/>
                <w:sz w:val="16"/>
                <w:szCs w:val="16"/>
                <w:shd w:val="clear" w:color="auto" w:fill="FFFFFF"/>
              </w:rPr>
              <w:t xml:space="preserve">, and </w:t>
            </w:r>
            <w:proofErr w:type="spellStart"/>
            <w:r>
              <w:rPr>
                <w:rFonts w:ascii="Arial" w:hAnsi="Arial" w:cs="Arial"/>
                <w:color w:val="222222"/>
                <w:sz w:val="16"/>
                <w:szCs w:val="16"/>
                <w:shd w:val="clear" w:color="auto" w:fill="FFFFFF"/>
              </w:rPr>
              <w:t>fewer</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steps</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were</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considered</w:t>
            </w:r>
            <w:proofErr w:type="spellEnd"/>
            <w:r>
              <w:rPr>
                <w:rFonts w:ascii="Arial" w:hAnsi="Arial" w:cs="Arial"/>
                <w:color w:val="222222"/>
                <w:sz w:val="16"/>
                <w:szCs w:val="16"/>
                <w:shd w:val="clear" w:color="auto" w:fill="FFFFFF"/>
              </w:rPr>
              <w:t xml:space="preserve">. </w:t>
            </w:r>
          </w:p>
        </w:tc>
      </w:tr>
      <w:tr w:rsidR="006A3D9D" w:rsidRPr="006A3D9D" w:rsidTr="001820A5">
        <w:tc>
          <w:tcPr>
            <w:tcW w:w="4219" w:type="dxa"/>
          </w:tcPr>
          <w:p w:rsidR="0035695C" w:rsidRDefault="0035695C" w:rsidP="0035695C">
            <w:pPr>
              <w:jc w:val="left"/>
              <w:rPr>
                <w:rFonts w:ascii="Arial" w:hAnsi="Arial" w:cs="Arial"/>
                <w:b/>
                <w:bCs/>
                <w:color w:val="222222"/>
                <w:sz w:val="16"/>
                <w:szCs w:val="16"/>
                <w:lang w:val="en-US" w:eastAsia="es-MX"/>
              </w:rPr>
            </w:pPr>
          </w:p>
          <w:p w:rsidR="0035695C" w:rsidRDefault="0035695C" w:rsidP="0035695C">
            <w:pPr>
              <w:jc w:val="left"/>
              <w:rPr>
                <w:rFonts w:ascii="Arial" w:hAnsi="Arial" w:cs="Arial"/>
                <w:color w:val="222222"/>
                <w:sz w:val="16"/>
                <w:szCs w:val="16"/>
                <w:shd w:val="clear" w:color="auto" w:fill="FFFFFF"/>
                <w:lang w:val="en-US"/>
              </w:rPr>
            </w:pPr>
            <w:r w:rsidRPr="006A3D9D">
              <w:rPr>
                <w:rFonts w:ascii="Arial" w:hAnsi="Arial" w:cs="Arial"/>
                <w:b/>
                <w:bCs/>
                <w:color w:val="222222"/>
                <w:sz w:val="16"/>
                <w:szCs w:val="16"/>
                <w:lang w:val="en-US" w:eastAsia="es-MX"/>
              </w:rPr>
              <w:t xml:space="preserve">Comment </w:t>
            </w:r>
            <w:r>
              <w:rPr>
                <w:rFonts w:ascii="Arial" w:hAnsi="Arial" w:cs="Arial"/>
                <w:b/>
                <w:bCs/>
                <w:color w:val="222222"/>
                <w:sz w:val="16"/>
                <w:szCs w:val="16"/>
                <w:lang w:val="en-US" w:eastAsia="es-MX"/>
              </w:rPr>
              <w:t>5</w:t>
            </w:r>
            <w:r w:rsidRPr="006A3D9D">
              <w:rPr>
                <w:rFonts w:ascii="Arial" w:hAnsi="Arial" w:cs="Arial"/>
                <w:b/>
                <w:bCs/>
                <w:color w:val="222222"/>
                <w:sz w:val="16"/>
                <w:szCs w:val="16"/>
                <w:lang w:val="en-US" w:eastAsia="es-MX"/>
              </w:rPr>
              <w:t>:</w:t>
            </w:r>
          </w:p>
          <w:p w:rsidR="006A3D9D" w:rsidRPr="0035695C" w:rsidRDefault="001820A5" w:rsidP="005D262B">
            <w:pPr>
              <w:jc w:val="left"/>
              <w:rPr>
                <w:rFonts w:ascii="Arial" w:hAnsi="Arial" w:cs="Arial"/>
                <w:color w:val="222222"/>
                <w:sz w:val="16"/>
                <w:szCs w:val="16"/>
                <w:shd w:val="clear" w:color="auto" w:fill="FFFFFF"/>
                <w:lang w:val="en-US"/>
              </w:rPr>
            </w:pPr>
            <w:r w:rsidRPr="00742625">
              <w:rPr>
                <w:rFonts w:ascii="Arial" w:hAnsi="Arial" w:cs="Arial"/>
                <w:color w:val="222222"/>
                <w:sz w:val="16"/>
                <w:szCs w:val="16"/>
                <w:shd w:val="clear" w:color="auto" w:fill="FFFFFF"/>
              </w:rPr>
              <w:t xml:space="preserve">Step 3.2.1: </w:t>
            </w:r>
            <w:proofErr w:type="spellStart"/>
            <w:r w:rsidRPr="00742625">
              <w:rPr>
                <w:rFonts w:ascii="Arial" w:hAnsi="Arial" w:cs="Arial"/>
                <w:color w:val="222222"/>
                <w:sz w:val="16"/>
                <w:szCs w:val="16"/>
                <w:shd w:val="clear" w:color="auto" w:fill="FFFFFF"/>
              </w:rPr>
              <w:t>Please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write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this</w:t>
            </w:r>
            <w:proofErr w:type="spellEnd"/>
            <w:r w:rsidRPr="00742625">
              <w:rPr>
                <w:rFonts w:ascii="Arial" w:hAnsi="Arial" w:cs="Arial"/>
                <w:color w:val="222222"/>
                <w:sz w:val="16"/>
                <w:szCs w:val="16"/>
                <w:shd w:val="clear" w:color="auto" w:fill="FFFFFF"/>
              </w:rPr>
              <w:t xml:space="preserve"> step in </w:t>
            </w:r>
            <w:proofErr w:type="spellStart"/>
            <w:r w:rsidRPr="00742625">
              <w:rPr>
                <w:rFonts w:ascii="Arial" w:hAnsi="Arial" w:cs="Arial"/>
                <w:color w:val="222222"/>
                <w:sz w:val="16"/>
                <w:szCs w:val="16"/>
                <w:shd w:val="clear" w:color="auto" w:fill="FFFFFF"/>
              </w:rPr>
              <w:t>the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imperative</w:t>
            </w:r>
            <w:proofErr w:type="spellEnd"/>
            <w:r w:rsidRPr="00742625">
              <w:rPr>
                <w:rFonts w:ascii="Arial" w:hAnsi="Arial" w:cs="Arial"/>
                <w:color w:val="222222"/>
                <w:sz w:val="16"/>
                <w:szCs w:val="16"/>
                <w:shd w:val="clear" w:color="auto" w:fill="FFFFFF"/>
              </w:rPr>
              <w:t xml:space="preserve"> tense.</w:t>
            </w:r>
            <w:r w:rsidRPr="00742625">
              <w:rPr>
                <w:rFonts w:ascii="Arial" w:hAnsi="Arial" w:cs="Arial"/>
                <w:color w:val="222222"/>
                <w:sz w:val="16"/>
                <w:szCs w:val="16"/>
              </w:rPr>
              <w:br/>
            </w:r>
            <w:r w:rsidR="00BB1EEA" w:rsidRPr="006A3D9D">
              <w:rPr>
                <w:rFonts w:ascii="Arial" w:hAnsi="Arial" w:cs="Arial"/>
                <w:color w:val="222222"/>
                <w:sz w:val="16"/>
                <w:szCs w:val="16"/>
                <w:highlight w:val="green"/>
                <w:lang w:val="en-US"/>
              </w:rPr>
              <w:br/>
            </w:r>
          </w:p>
        </w:tc>
        <w:tc>
          <w:tcPr>
            <w:tcW w:w="5357" w:type="dxa"/>
          </w:tcPr>
          <w:p w:rsidR="0035695C" w:rsidRDefault="0035695C" w:rsidP="006A3D9D">
            <w:pPr>
              <w:jc w:val="left"/>
              <w:rPr>
                <w:rFonts w:ascii="Arial" w:hAnsi="Arial" w:cs="Arial"/>
                <w:color w:val="222222"/>
                <w:sz w:val="16"/>
                <w:szCs w:val="16"/>
                <w:highlight w:val="yellow"/>
                <w:shd w:val="clear" w:color="auto" w:fill="FFFFFF"/>
                <w:lang w:val="en-US"/>
              </w:rPr>
            </w:pPr>
          </w:p>
          <w:p w:rsidR="00EF3875" w:rsidRDefault="00EF3875" w:rsidP="00EF3875">
            <w:pPr>
              <w:jc w:val="left"/>
              <w:rPr>
                <w:rFonts w:ascii="Arial" w:hAnsi="Arial" w:cs="Arial"/>
                <w:sz w:val="16"/>
                <w:szCs w:val="16"/>
                <w:lang w:val="en-US"/>
              </w:rPr>
            </w:pPr>
            <w:r w:rsidRPr="00797D39">
              <w:rPr>
                <w:rFonts w:ascii="Arial" w:hAnsi="Arial" w:cs="Arial"/>
                <w:b/>
                <w:sz w:val="16"/>
                <w:szCs w:val="16"/>
                <w:lang w:val="en-US"/>
              </w:rPr>
              <w:t>Response:</w:t>
            </w:r>
            <w:r w:rsidRPr="00797D39">
              <w:rPr>
                <w:rFonts w:ascii="Arial" w:hAnsi="Arial" w:cs="Arial"/>
                <w:sz w:val="16"/>
                <w:szCs w:val="16"/>
                <w:lang w:val="en-US"/>
              </w:rPr>
              <w:t xml:space="preserve"> We appreciate the reviewer’s comment. </w:t>
            </w:r>
          </w:p>
          <w:p w:rsidR="00947792" w:rsidRPr="00797D39" w:rsidRDefault="00947792" w:rsidP="00EF3875">
            <w:pPr>
              <w:jc w:val="left"/>
              <w:rPr>
                <w:rFonts w:ascii="Arial" w:hAnsi="Arial" w:cs="Arial"/>
                <w:sz w:val="16"/>
                <w:szCs w:val="16"/>
                <w:lang w:val="en-US"/>
              </w:rPr>
            </w:pPr>
          </w:p>
          <w:p w:rsidR="00EF3875" w:rsidRPr="00C5059A" w:rsidRDefault="00EF3875" w:rsidP="00EF3875">
            <w:pPr>
              <w:jc w:val="left"/>
              <w:rPr>
                <w:rFonts w:ascii="Arial" w:hAnsi="Arial" w:cs="Arial"/>
                <w:color w:val="222222"/>
                <w:sz w:val="16"/>
                <w:szCs w:val="16"/>
                <w:highlight w:val="yellow"/>
                <w:shd w:val="clear" w:color="auto" w:fill="FFFFFF"/>
                <w:lang w:val="en-US"/>
              </w:rPr>
            </w:pPr>
            <w:r w:rsidRPr="00947792">
              <w:rPr>
                <w:rFonts w:ascii="Arial" w:hAnsi="Arial" w:cs="Arial"/>
                <w:b/>
                <w:bCs/>
                <w:sz w:val="16"/>
                <w:szCs w:val="16"/>
                <w:lang w:val="en-US"/>
              </w:rPr>
              <w:t>Actions:</w:t>
            </w:r>
            <w:r w:rsidRPr="00797D39">
              <w:rPr>
                <w:rFonts w:ascii="Arial" w:hAnsi="Arial" w:cs="Arial"/>
                <w:sz w:val="16"/>
                <w:szCs w:val="16"/>
                <w:lang w:val="en-US"/>
              </w:rPr>
              <w:t xml:space="preserve"> </w:t>
            </w:r>
            <w:r>
              <w:rPr>
                <w:rFonts w:ascii="Arial" w:hAnsi="Arial" w:cs="Arial"/>
                <w:sz w:val="16"/>
                <w:szCs w:val="16"/>
                <w:shd w:val="clear" w:color="auto" w:fill="FFFFFF"/>
                <w:lang w:val="en-US"/>
              </w:rPr>
              <w:t>the ste</w:t>
            </w:r>
            <w:r w:rsidR="00947792">
              <w:rPr>
                <w:rFonts w:ascii="Arial" w:hAnsi="Arial" w:cs="Arial"/>
                <w:sz w:val="16"/>
                <w:szCs w:val="16"/>
                <w:shd w:val="clear" w:color="auto" w:fill="FFFFFF"/>
                <w:lang w:val="en-US"/>
              </w:rPr>
              <w:t>p</w:t>
            </w:r>
            <w:r>
              <w:rPr>
                <w:rFonts w:ascii="Arial" w:hAnsi="Arial" w:cs="Arial"/>
                <w:sz w:val="16"/>
                <w:szCs w:val="16"/>
                <w:shd w:val="clear" w:color="auto" w:fill="FFFFFF"/>
                <w:lang w:val="en-US"/>
              </w:rPr>
              <w:t xml:space="preserve"> 3.2.1 was re-written in imperative tense.</w:t>
            </w:r>
          </w:p>
        </w:tc>
      </w:tr>
      <w:tr w:rsidR="006A3D9D" w:rsidRPr="006A3D9D" w:rsidTr="001820A5">
        <w:tc>
          <w:tcPr>
            <w:tcW w:w="4219" w:type="dxa"/>
          </w:tcPr>
          <w:p w:rsidR="001656C0" w:rsidRDefault="001656C0" w:rsidP="001656C0">
            <w:pPr>
              <w:jc w:val="left"/>
              <w:rPr>
                <w:rFonts w:ascii="Arial" w:hAnsi="Arial" w:cs="Arial"/>
                <w:b/>
                <w:bCs/>
                <w:color w:val="222222"/>
                <w:sz w:val="16"/>
                <w:szCs w:val="16"/>
                <w:lang w:val="en-US" w:eastAsia="es-MX"/>
              </w:rPr>
            </w:pPr>
          </w:p>
          <w:p w:rsidR="001656C0" w:rsidRDefault="001656C0" w:rsidP="001656C0">
            <w:pPr>
              <w:jc w:val="left"/>
              <w:rPr>
                <w:rFonts w:ascii="Arial" w:hAnsi="Arial" w:cs="Arial"/>
                <w:b/>
                <w:bCs/>
                <w:color w:val="222222"/>
                <w:sz w:val="16"/>
                <w:szCs w:val="16"/>
                <w:lang w:val="en-US" w:eastAsia="es-MX"/>
              </w:rPr>
            </w:pPr>
            <w:r w:rsidRPr="006A3D9D">
              <w:rPr>
                <w:rFonts w:ascii="Arial" w:hAnsi="Arial" w:cs="Arial"/>
                <w:b/>
                <w:bCs/>
                <w:color w:val="222222"/>
                <w:sz w:val="16"/>
                <w:szCs w:val="16"/>
                <w:lang w:val="en-US" w:eastAsia="es-MX"/>
              </w:rPr>
              <w:t xml:space="preserve">Comment </w:t>
            </w:r>
            <w:r>
              <w:rPr>
                <w:rFonts w:ascii="Arial" w:hAnsi="Arial" w:cs="Arial"/>
                <w:b/>
                <w:bCs/>
                <w:color w:val="222222"/>
                <w:sz w:val="16"/>
                <w:szCs w:val="16"/>
                <w:lang w:val="en-US" w:eastAsia="es-MX"/>
              </w:rPr>
              <w:t>6</w:t>
            </w:r>
            <w:r w:rsidRPr="006A3D9D">
              <w:rPr>
                <w:rFonts w:ascii="Arial" w:hAnsi="Arial" w:cs="Arial"/>
                <w:b/>
                <w:bCs/>
                <w:color w:val="222222"/>
                <w:sz w:val="16"/>
                <w:szCs w:val="16"/>
                <w:lang w:val="en-US" w:eastAsia="es-MX"/>
              </w:rPr>
              <w:t>:</w:t>
            </w:r>
          </w:p>
          <w:p w:rsidR="006A3D9D" w:rsidRPr="001656C0" w:rsidRDefault="001820A5" w:rsidP="005D262B">
            <w:pPr>
              <w:jc w:val="left"/>
              <w:rPr>
                <w:rFonts w:ascii="Arial" w:hAnsi="Arial" w:cs="Arial"/>
                <w:color w:val="222222"/>
                <w:sz w:val="16"/>
                <w:szCs w:val="16"/>
                <w:highlight w:val="green"/>
                <w:shd w:val="clear" w:color="auto" w:fill="FFFFFF"/>
                <w:lang w:val="en-US"/>
              </w:rPr>
            </w:pPr>
            <w:r w:rsidRPr="00742625">
              <w:rPr>
                <w:rFonts w:ascii="Arial" w:hAnsi="Arial" w:cs="Arial"/>
                <w:color w:val="222222"/>
                <w:sz w:val="16"/>
                <w:szCs w:val="16"/>
                <w:shd w:val="clear" w:color="auto" w:fill="FFFFFF"/>
              </w:rPr>
              <w:t xml:space="preserve">After </w:t>
            </w:r>
            <w:proofErr w:type="spellStart"/>
            <w:r w:rsidRPr="00742625">
              <w:rPr>
                <w:rFonts w:ascii="Arial" w:hAnsi="Arial" w:cs="Arial"/>
                <w:color w:val="222222"/>
                <w:sz w:val="16"/>
                <w:szCs w:val="16"/>
                <w:shd w:val="clear" w:color="auto" w:fill="FFFFFF"/>
              </w:rPr>
              <w:t>you</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make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all</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changes</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please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ensure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that</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highlighted</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protocol</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steps</w:t>
            </w:r>
            <w:proofErr w:type="spellEnd"/>
            <w:r w:rsidRPr="00742625">
              <w:rPr>
                <w:rFonts w:ascii="Arial" w:hAnsi="Arial" w:cs="Arial"/>
                <w:color w:val="222222"/>
                <w:sz w:val="16"/>
                <w:szCs w:val="16"/>
                <w:shd w:val="clear" w:color="auto" w:fill="FFFFFF"/>
              </w:rPr>
              <w:t xml:space="preserve"> are </w:t>
            </w:r>
            <w:proofErr w:type="spellStart"/>
            <w:r w:rsidRPr="00742625">
              <w:rPr>
                <w:rFonts w:ascii="Arial" w:hAnsi="Arial" w:cs="Arial"/>
                <w:color w:val="222222"/>
                <w:sz w:val="16"/>
                <w:szCs w:val="16"/>
                <w:shd w:val="clear" w:color="auto" w:fill="FFFFFF"/>
              </w:rPr>
              <w:t>fewer</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than</w:t>
            </w:r>
            <w:proofErr w:type="spellEnd"/>
            <w:r w:rsidRPr="00742625">
              <w:rPr>
                <w:rFonts w:ascii="Arial" w:hAnsi="Arial" w:cs="Arial"/>
                <w:color w:val="222222"/>
                <w:sz w:val="16"/>
                <w:szCs w:val="16"/>
                <w:shd w:val="clear" w:color="auto" w:fill="FFFFFF"/>
              </w:rPr>
              <w:t xml:space="preserve"> 2.75 </w:t>
            </w:r>
            <w:proofErr w:type="spellStart"/>
            <w:r w:rsidRPr="00742625">
              <w:rPr>
                <w:rFonts w:ascii="Arial" w:hAnsi="Arial" w:cs="Arial"/>
                <w:color w:val="222222"/>
                <w:sz w:val="16"/>
                <w:szCs w:val="16"/>
                <w:shd w:val="clear" w:color="auto" w:fill="FFFFFF"/>
              </w:rPr>
              <w:t>pages</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including</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headings</w:t>
            </w:r>
            <w:proofErr w:type="spellEnd"/>
            <w:r w:rsidRPr="00742625">
              <w:rPr>
                <w:rFonts w:ascii="Arial" w:hAnsi="Arial" w:cs="Arial"/>
                <w:color w:val="222222"/>
                <w:sz w:val="16"/>
                <w:szCs w:val="16"/>
                <w:shd w:val="clear" w:color="auto" w:fill="FFFFFF"/>
              </w:rPr>
              <w:t xml:space="preserve"> and </w:t>
            </w:r>
            <w:proofErr w:type="spellStart"/>
            <w:r w:rsidRPr="00742625">
              <w:rPr>
                <w:rFonts w:ascii="Arial" w:hAnsi="Arial" w:cs="Arial"/>
                <w:color w:val="222222"/>
                <w:sz w:val="16"/>
                <w:szCs w:val="16"/>
                <w:shd w:val="clear" w:color="auto" w:fill="FFFFFF"/>
              </w:rPr>
              <w:t>spacing</w:t>
            </w:r>
            <w:proofErr w:type="spellEnd"/>
            <w:r w:rsidRPr="00742625">
              <w:rPr>
                <w:rFonts w:ascii="Arial" w:hAnsi="Arial" w:cs="Arial"/>
                <w:color w:val="222222"/>
                <w:sz w:val="16"/>
                <w:szCs w:val="16"/>
                <w:shd w:val="clear" w:color="auto" w:fill="FFFFFF"/>
              </w:rPr>
              <w:t>.</w:t>
            </w:r>
            <w:r w:rsidRPr="00742625">
              <w:rPr>
                <w:rFonts w:ascii="Arial" w:hAnsi="Arial" w:cs="Arial"/>
                <w:color w:val="222222"/>
                <w:sz w:val="16"/>
                <w:szCs w:val="16"/>
              </w:rPr>
              <w:br/>
            </w:r>
            <w:r w:rsidRPr="005D262B">
              <w:rPr>
                <w:rFonts w:ascii="Arial" w:hAnsi="Arial" w:cs="Arial"/>
                <w:color w:val="222222"/>
                <w:sz w:val="16"/>
              </w:rPr>
              <w:br/>
            </w:r>
            <w:r w:rsidR="005D262B" w:rsidRPr="005D262B">
              <w:rPr>
                <w:rFonts w:ascii="Arial" w:hAnsi="Arial" w:cs="Arial"/>
                <w:color w:val="222222"/>
                <w:sz w:val="16"/>
              </w:rPr>
              <w:br/>
            </w:r>
          </w:p>
        </w:tc>
        <w:tc>
          <w:tcPr>
            <w:tcW w:w="5357" w:type="dxa"/>
          </w:tcPr>
          <w:p w:rsidR="006A3D9D" w:rsidRDefault="006A3D9D" w:rsidP="006A3D9D">
            <w:pPr>
              <w:jc w:val="left"/>
              <w:rPr>
                <w:rFonts w:ascii="Arial" w:hAnsi="Arial" w:cs="Arial"/>
                <w:color w:val="222222"/>
                <w:sz w:val="16"/>
                <w:szCs w:val="16"/>
                <w:highlight w:val="yellow"/>
                <w:shd w:val="clear" w:color="auto" w:fill="FFFFFF"/>
                <w:lang w:val="en-US"/>
              </w:rPr>
            </w:pPr>
          </w:p>
          <w:p w:rsidR="00947792" w:rsidRDefault="00947792" w:rsidP="00947792">
            <w:pPr>
              <w:jc w:val="left"/>
              <w:rPr>
                <w:rFonts w:ascii="Arial" w:hAnsi="Arial" w:cs="Arial"/>
                <w:sz w:val="16"/>
                <w:szCs w:val="16"/>
                <w:lang w:val="en-US"/>
              </w:rPr>
            </w:pPr>
            <w:r w:rsidRPr="00797D39">
              <w:rPr>
                <w:rFonts w:ascii="Arial" w:hAnsi="Arial" w:cs="Arial"/>
                <w:b/>
                <w:sz w:val="16"/>
                <w:szCs w:val="16"/>
                <w:lang w:val="en-US"/>
              </w:rPr>
              <w:t>Response:</w:t>
            </w:r>
            <w:r w:rsidRPr="00797D39">
              <w:rPr>
                <w:rFonts w:ascii="Arial" w:hAnsi="Arial" w:cs="Arial"/>
                <w:sz w:val="16"/>
                <w:szCs w:val="16"/>
                <w:lang w:val="en-US"/>
              </w:rPr>
              <w:t xml:space="preserve"> We appreciate the reviewer’s comment. </w:t>
            </w:r>
          </w:p>
          <w:p w:rsidR="00947792" w:rsidRPr="00797D39" w:rsidRDefault="00947792" w:rsidP="00947792">
            <w:pPr>
              <w:jc w:val="left"/>
              <w:rPr>
                <w:rFonts w:ascii="Arial" w:hAnsi="Arial" w:cs="Arial"/>
                <w:sz w:val="16"/>
                <w:szCs w:val="16"/>
                <w:lang w:val="en-US"/>
              </w:rPr>
            </w:pPr>
          </w:p>
          <w:p w:rsidR="00947792" w:rsidRPr="00852121" w:rsidRDefault="00947792" w:rsidP="00947792">
            <w:pPr>
              <w:jc w:val="left"/>
              <w:rPr>
                <w:rFonts w:ascii="Arial" w:hAnsi="Arial" w:cs="Arial"/>
                <w:color w:val="222222"/>
                <w:sz w:val="16"/>
                <w:szCs w:val="16"/>
                <w:highlight w:val="yellow"/>
                <w:shd w:val="clear" w:color="auto" w:fill="FFFFFF"/>
                <w:lang w:val="en-US"/>
              </w:rPr>
            </w:pPr>
            <w:r w:rsidRPr="006E31AB">
              <w:rPr>
                <w:rFonts w:ascii="Arial" w:hAnsi="Arial" w:cs="Arial"/>
                <w:b/>
                <w:bCs/>
                <w:sz w:val="16"/>
                <w:szCs w:val="16"/>
                <w:lang w:val="en-US"/>
              </w:rPr>
              <w:t>Actions:</w:t>
            </w:r>
            <w:r>
              <w:rPr>
                <w:rFonts w:ascii="Arial" w:hAnsi="Arial" w:cs="Arial"/>
                <w:sz w:val="16"/>
                <w:szCs w:val="16"/>
                <w:lang w:val="en-US"/>
              </w:rPr>
              <w:t xml:space="preserve"> </w:t>
            </w:r>
            <w:proofErr w:type="spellStart"/>
            <w:r>
              <w:rPr>
                <w:rFonts w:ascii="Arial" w:hAnsi="Arial" w:cs="Arial"/>
                <w:color w:val="222222"/>
                <w:sz w:val="16"/>
                <w:szCs w:val="16"/>
                <w:shd w:val="clear" w:color="auto" w:fill="FFFFFF"/>
              </w:rPr>
              <w:t>H</w:t>
            </w:r>
            <w:r w:rsidRPr="00742625">
              <w:rPr>
                <w:rFonts w:ascii="Arial" w:hAnsi="Arial" w:cs="Arial"/>
                <w:color w:val="222222"/>
                <w:sz w:val="16"/>
                <w:szCs w:val="16"/>
                <w:shd w:val="clear" w:color="auto" w:fill="FFFFFF"/>
              </w:rPr>
              <w:t>ighlight</w:t>
            </w:r>
            <w:r>
              <w:rPr>
                <w:rFonts w:ascii="Arial" w:hAnsi="Arial" w:cs="Arial"/>
                <w:color w:val="222222"/>
                <w:sz w:val="16"/>
                <w:szCs w:val="16"/>
                <w:shd w:val="clear" w:color="auto" w:fill="FFFFFF"/>
              </w:rPr>
              <w:t>ed</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protocol</w:t>
            </w:r>
            <w:proofErr w:type="spellEnd"/>
            <w:r>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steps</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including</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headings</w:t>
            </w:r>
            <w:proofErr w:type="spellEnd"/>
            <w:r>
              <w:rPr>
                <w:rFonts w:ascii="Arial" w:hAnsi="Arial" w:cs="Arial"/>
                <w:color w:val="222222"/>
                <w:sz w:val="16"/>
                <w:szCs w:val="16"/>
                <w:shd w:val="clear" w:color="auto" w:fill="FFFFFF"/>
              </w:rPr>
              <w:t xml:space="preserve"> and </w:t>
            </w:r>
            <w:proofErr w:type="spellStart"/>
            <w:r>
              <w:rPr>
                <w:rFonts w:ascii="Arial" w:hAnsi="Arial" w:cs="Arial"/>
                <w:color w:val="222222"/>
                <w:sz w:val="16"/>
                <w:szCs w:val="16"/>
                <w:shd w:val="clear" w:color="auto" w:fill="FFFFFF"/>
              </w:rPr>
              <w:t>spacing</w:t>
            </w:r>
            <w:proofErr w:type="spellEnd"/>
            <w:r>
              <w:rPr>
                <w:rFonts w:ascii="Arial" w:hAnsi="Arial" w:cs="Arial"/>
                <w:color w:val="222222"/>
                <w:sz w:val="16"/>
                <w:szCs w:val="16"/>
                <w:shd w:val="clear" w:color="auto" w:fill="FFFFFF"/>
              </w:rPr>
              <w:t>)</w:t>
            </w:r>
            <w:r w:rsidRPr="00742625">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were</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checked</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to</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meet</w:t>
            </w:r>
            <w:proofErr w:type="spellEnd"/>
            <w:r>
              <w:rPr>
                <w:rFonts w:ascii="Arial" w:hAnsi="Arial" w:cs="Arial"/>
                <w:color w:val="222222"/>
                <w:sz w:val="16"/>
                <w:szCs w:val="16"/>
                <w:shd w:val="clear" w:color="auto" w:fill="FFFFFF"/>
              </w:rPr>
              <w:t xml:space="preserve"> a </w:t>
            </w:r>
            <w:proofErr w:type="spellStart"/>
            <w:r>
              <w:rPr>
                <w:rFonts w:ascii="Arial" w:hAnsi="Arial" w:cs="Arial"/>
                <w:color w:val="222222"/>
                <w:sz w:val="16"/>
                <w:szCs w:val="16"/>
                <w:shd w:val="clear" w:color="auto" w:fill="FFFFFF"/>
              </w:rPr>
              <w:t>limit</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of</w:t>
            </w:r>
            <w:proofErr w:type="spellEnd"/>
            <w:r>
              <w:rPr>
                <w:rFonts w:ascii="Arial" w:hAnsi="Arial" w:cs="Arial"/>
                <w:color w:val="222222"/>
                <w:sz w:val="16"/>
                <w:szCs w:val="16"/>
                <w:shd w:val="clear" w:color="auto" w:fill="FFFFFF"/>
              </w:rPr>
              <w:t xml:space="preserve"> 2.75 </w:t>
            </w:r>
            <w:proofErr w:type="spellStart"/>
            <w:r>
              <w:rPr>
                <w:rFonts w:ascii="Arial" w:hAnsi="Arial" w:cs="Arial"/>
                <w:color w:val="222222"/>
                <w:sz w:val="16"/>
                <w:szCs w:val="16"/>
                <w:shd w:val="clear" w:color="auto" w:fill="FFFFFF"/>
              </w:rPr>
              <w:t>pages</w:t>
            </w:r>
            <w:proofErr w:type="spellEnd"/>
            <w:r>
              <w:rPr>
                <w:rFonts w:ascii="Arial" w:hAnsi="Arial" w:cs="Arial"/>
                <w:color w:val="222222"/>
                <w:sz w:val="16"/>
                <w:szCs w:val="16"/>
                <w:shd w:val="clear" w:color="auto" w:fill="FFFFFF"/>
              </w:rPr>
              <w:t xml:space="preserve">. </w:t>
            </w:r>
          </w:p>
        </w:tc>
      </w:tr>
      <w:tr w:rsidR="0035695C" w:rsidRPr="006A3D9D" w:rsidTr="001820A5">
        <w:tc>
          <w:tcPr>
            <w:tcW w:w="4219" w:type="dxa"/>
          </w:tcPr>
          <w:p w:rsidR="00852121" w:rsidRDefault="00852121" w:rsidP="00852121">
            <w:pPr>
              <w:jc w:val="left"/>
              <w:rPr>
                <w:rFonts w:ascii="Arial" w:hAnsi="Arial" w:cs="Arial"/>
                <w:b/>
                <w:bCs/>
                <w:color w:val="222222"/>
                <w:sz w:val="16"/>
                <w:szCs w:val="16"/>
                <w:lang w:val="en-US" w:eastAsia="es-MX"/>
              </w:rPr>
            </w:pPr>
          </w:p>
          <w:p w:rsidR="005D262B" w:rsidRDefault="00852121" w:rsidP="005D262B">
            <w:pPr>
              <w:jc w:val="left"/>
              <w:rPr>
                <w:rFonts w:ascii="Arial" w:hAnsi="Arial" w:cs="Arial"/>
                <w:b/>
                <w:bCs/>
                <w:color w:val="222222"/>
                <w:sz w:val="16"/>
                <w:szCs w:val="16"/>
                <w:lang w:val="en-US" w:eastAsia="es-MX"/>
              </w:rPr>
            </w:pPr>
            <w:r w:rsidRPr="006A3D9D">
              <w:rPr>
                <w:rFonts w:ascii="Arial" w:hAnsi="Arial" w:cs="Arial"/>
                <w:b/>
                <w:bCs/>
                <w:color w:val="222222"/>
                <w:sz w:val="16"/>
                <w:szCs w:val="16"/>
                <w:lang w:val="en-US" w:eastAsia="es-MX"/>
              </w:rPr>
              <w:t xml:space="preserve">Comment </w:t>
            </w:r>
            <w:r>
              <w:rPr>
                <w:rFonts w:ascii="Arial" w:hAnsi="Arial" w:cs="Arial"/>
                <w:b/>
                <w:bCs/>
                <w:color w:val="222222"/>
                <w:sz w:val="16"/>
                <w:szCs w:val="16"/>
                <w:lang w:val="en-US" w:eastAsia="es-MX"/>
              </w:rPr>
              <w:t>7</w:t>
            </w:r>
            <w:r w:rsidRPr="006A3D9D">
              <w:rPr>
                <w:rFonts w:ascii="Arial" w:hAnsi="Arial" w:cs="Arial"/>
                <w:b/>
                <w:bCs/>
                <w:color w:val="222222"/>
                <w:sz w:val="16"/>
                <w:szCs w:val="16"/>
                <w:lang w:val="en-US" w:eastAsia="es-MX"/>
              </w:rPr>
              <w:t>:</w:t>
            </w:r>
          </w:p>
          <w:p w:rsidR="0035695C" w:rsidRPr="00852121" w:rsidRDefault="001820A5" w:rsidP="005D262B">
            <w:pPr>
              <w:jc w:val="left"/>
              <w:rPr>
                <w:rFonts w:ascii="Arial" w:hAnsi="Arial" w:cs="Arial"/>
                <w:b/>
                <w:bCs/>
                <w:color w:val="222222"/>
                <w:sz w:val="16"/>
                <w:szCs w:val="16"/>
                <w:lang w:val="en-US" w:eastAsia="es-MX"/>
              </w:rPr>
            </w:pPr>
            <w:proofErr w:type="spellStart"/>
            <w:r w:rsidRPr="00742625">
              <w:rPr>
                <w:rFonts w:ascii="Arial" w:hAnsi="Arial" w:cs="Arial"/>
                <w:color w:val="222222"/>
                <w:sz w:val="16"/>
                <w:szCs w:val="16"/>
                <w:shd w:val="clear" w:color="auto" w:fill="FFFFFF"/>
              </w:rPr>
              <w:t>Unfortunately</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there</w:t>
            </w:r>
            <w:proofErr w:type="spellEnd"/>
            <w:r w:rsidRPr="00742625">
              <w:rPr>
                <w:rFonts w:ascii="Arial" w:hAnsi="Arial" w:cs="Arial"/>
                <w:color w:val="222222"/>
                <w:sz w:val="16"/>
                <w:szCs w:val="16"/>
                <w:shd w:val="clear" w:color="auto" w:fill="FFFFFF"/>
              </w:rPr>
              <w:t xml:space="preserve"> are a </w:t>
            </w:r>
            <w:proofErr w:type="spellStart"/>
            <w:r w:rsidRPr="00742625">
              <w:rPr>
                <w:rFonts w:ascii="Arial" w:hAnsi="Arial" w:cs="Arial"/>
                <w:color w:val="222222"/>
                <w:sz w:val="16"/>
                <w:szCs w:val="16"/>
                <w:shd w:val="clear" w:color="auto" w:fill="FFFFFF"/>
              </w:rPr>
              <w:t>few</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sections</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of</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manuscript</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that</w:t>
            </w:r>
            <w:proofErr w:type="spellEnd"/>
            <w:r w:rsidRPr="00742625">
              <w:rPr>
                <w:rFonts w:ascii="Arial" w:hAnsi="Arial" w:cs="Arial"/>
                <w:color w:val="222222"/>
                <w:sz w:val="16"/>
                <w:szCs w:val="16"/>
                <w:shd w:val="clear" w:color="auto" w:fill="FFFFFF"/>
              </w:rPr>
              <w:t xml:space="preserve"> show </w:t>
            </w:r>
            <w:proofErr w:type="spellStart"/>
            <w:r w:rsidRPr="00742625">
              <w:rPr>
                <w:rFonts w:ascii="Arial" w:hAnsi="Arial" w:cs="Arial"/>
                <w:color w:val="222222"/>
                <w:sz w:val="16"/>
                <w:szCs w:val="16"/>
                <w:shd w:val="clear" w:color="auto" w:fill="FFFFFF"/>
              </w:rPr>
              <w:t>significant</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overlap</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with</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previously</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published</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work</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Though</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there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may</w:t>
            </w:r>
            <w:proofErr w:type="spellEnd"/>
            <w:r w:rsidRPr="00742625">
              <w:rPr>
                <w:rFonts w:ascii="Arial" w:hAnsi="Arial" w:cs="Arial"/>
                <w:color w:val="222222"/>
                <w:sz w:val="16"/>
                <w:szCs w:val="16"/>
                <w:shd w:val="clear" w:color="auto" w:fill="FFFFFF"/>
              </w:rPr>
              <w:t xml:space="preserve"> be a </w:t>
            </w:r>
            <w:proofErr w:type="spellStart"/>
            <w:r w:rsidRPr="00742625">
              <w:rPr>
                <w:rFonts w:ascii="Arial" w:hAnsi="Arial" w:cs="Arial"/>
                <w:color w:val="222222"/>
                <w:sz w:val="16"/>
                <w:szCs w:val="16"/>
                <w:shd w:val="clear" w:color="auto" w:fill="FFFFFF"/>
              </w:rPr>
              <w:t>limited</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number</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of</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ways</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to</w:t>
            </w:r>
            <w:proofErr w:type="spellEnd"/>
            <w:r w:rsidRPr="00742625">
              <w:rPr>
                <w:rFonts w:ascii="Arial" w:hAnsi="Arial" w:cs="Arial"/>
                <w:color w:val="222222"/>
                <w:sz w:val="16"/>
                <w:szCs w:val="16"/>
                <w:shd w:val="clear" w:color="auto" w:fill="FFFFFF"/>
              </w:rPr>
              <w:t xml:space="preserve"> describe a </w:t>
            </w:r>
            <w:proofErr w:type="spellStart"/>
            <w:r w:rsidRPr="00742625">
              <w:rPr>
                <w:rFonts w:ascii="Arial" w:hAnsi="Arial" w:cs="Arial"/>
                <w:color w:val="222222"/>
                <w:sz w:val="16"/>
                <w:szCs w:val="16"/>
                <w:shd w:val="clear" w:color="auto" w:fill="FFFFFF"/>
              </w:rPr>
              <w:t>technique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please</w:t>
            </w:r>
            <w:proofErr w:type="spellEnd"/>
            <w:r w:rsidRPr="00742625">
              <w:rPr>
                <w:rFonts w:ascii="Arial" w:hAnsi="Arial" w:cs="Arial"/>
                <w:color w:val="222222"/>
                <w:sz w:val="16"/>
                <w:szCs w:val="16"/>
                <w:shd w:val="clear" w:color="auto" w:fill="FFFFFF"/>
              </w:rPr>
              <w:t xml:space="preserve"> use original </w:t>
            </w:r>
            <w:proofErr w:type="spellStart"/>
            <w:r w:rsidRPr="00742625">
              <w:rPr>
                <w:rFonts w:ascii="Arial" w:hAnsi="Arial" w:cs="Arial"/>
                <w:color w:val="222222"/>
                <w:sz w:val="16"/>
                <w:szCs w:val="16"/>
                <w:shd w:val="clear" w:color="auto" w:fill="FFFFFF"/>
              </w:rPr>
              <w:t>language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throughout</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manuscript</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Please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rewrite</w:t>
            </w:r>
            <w:proofErr w:type="spellEnd"/>
            <w:r w:rsidRPr="00742625">
              <w:rPr>
                <w:rFonts w:ascii="Arial" w:hAnsi="Arial" w:cs="Arial"/>
                <w:color w:val="222222"/>
                <w:sz w:val="16"/>
                <w:szCs w:val="16"/>
                <w:shd w:val="clear" w:color="auto" w:fill="FFFFFF"/>
              </w:rPr>
              <w:t xml:space="preserve"> </w:t>
            </w:r>
            <w:proofErr w:type="spellStart"/>
            <w:r w:rsidRPr="00742625">
              <w:rPr>
                <w:rFonts w:ascii="Arial" w:hAnsi="Arial" w:cs="Arial"/>
                <w:color w:val="222222"/>
                <w:sz w:val="16"/>
                <w:szCs w:val="16"/>
                <w:shd w:val="clear" w:color="auto" w:fill="FFFFFF"/>
              </w:rPr>
              <w:t>the</w:t>
            </w:r>
            <w:proofErr w:type="spellEnd"/>
            <w:r w:rsidRPr="00742625">
              <w:rPr>
                <w:rFonts w:ascii="Arial" w:hAnsi="Arial" w:cs="Arial"/>
                <w:color w:val="222222"/>
                <w:sz w:val="16"/>
                <w:szCs w:val="16"/>
                <w:shd w:val="clear" w:color="auto" w:fill="FFFFFF"/>
              </w:rPr>
              <w:t xml:space="preserve"> note after step 1.2, step 2.6, step 3.1.7, step 3.1.12, step 3.2.4.2, step 3.2.4.3.</w:t>
            </w:r>
            <w:r w:rsidR="001656C0" w:rsidRPr="006A3D9D">
              <w:rPr>
                <w:rFonts w:ascii="Arial" w:hAnsi="Arial" w:cs="Arial"/>
                <w:color w:val="222222"/>
                <w:sz w:val="16"/>
                <w:szCs w:val="16"/>
                <w:highlight w:val="green"/>
                <w:lang w:val="en-US"/>
              </w:rPr>
              <w:br/>
            </w:r>
          </w:p>
        </w:tc>
        <w:tc>
          <w:tcPr>
            <w:tcW w:w="5357" w:type="dxa"/>
          </w:tcPr>
          <w:p w:rsidR="005B1D09" w:rsidRDefault="005B1D09" w:rsidP="005B1D09">
            <w:pPr>
              <w:pStyle w:val="Ttulo1"/>
              <w:shd w:val="clear" w:color="auto" w:fill="FFFFFF"/>
              <w:spacing w:before="120" w:after="120"/>
              <w:jc w:val="left"/>
              <w:outlineLvl w:val="0"/>
              <w:rPr>
                <w:rFonts w:ascii="Arial" w:hAnsi="Arial" w:cs="Arial"/>
                <w:sz w:val="16"/>
                <w:szCs w:val="16"/>
                <w:shd w:val="clear" w:color="auto" w:fill="FFFFFF"/>
                <w:lang w:val="en-US"/>
              </w:rPr>
            </w:pPr>
          </w:p>
          <w:p w:rsidR="00F4731A" w:rsidRDefault="00F4731A" w:rsidP="00F4731A">
            <w:pPr>
              <w:jc w:val="left"/>
              <w:rPr>
                <w:rFonts w:ascii="Arial" w:hAnsi="Arial" w:cs="Arial"/>
                <w:sz w:val="16"/>
                <w:szCs w:val="16"/>
                <w:lang w:val="en-US"/>
              </w:rPr>
            </w:pPr>
            <w:r w:rsidRPr="00797D39">
              <w:rPr>
                <w:rFonts w:ascii="Arial" w:hAnsi="Arial" w:cs="Arial"/>
                <w:b/>
                <w:sz w:val="16"/>
                <w:szCs w:val="16"/>
                <w:lang w:val="en-US"/>
              </w:rPr>
              <w:t>Response:</w:t>
            </w:r>
            <w:r w:rsidRPr="00797D39">
              <w:rPr>
                <w:rFonts w:ascii="Arial" w:hAnsi="Arial" w:cs="Arial"/>
                <w:sz w:val="16"/>
                <w:szCs w:val="16"/>
                <w:lang w:val="en-US"/>
              </w:rPr>
              <w:t xml:space="preserve"> We appreciate the reviewer’s comment. </w:t>
            </w:r>
          </w:p>
          <w:p w:rsidR="00F4731A" w:rsidRPr="00797D39" w:rsidRDefault="00F4731A" w:rsidP="00F4731A">
            <w:pPr>
              <w:jc w:val="left"/>
              <w:rPr>
                <w:rFonts w:ascii="Arial" w:hAnsi="Arial" w:cs="Arial"/>
                <w:sz w:val="16"/>
                <w:szCs w:val="16"/>
                <w:lang w:val="en-US"/>
              </w:rPr>
            </w:pPr>
          </w:p>
          <w:p w:rsidR="00593917" w:rsidRPr="00F4731A" w:rsidRDefault="00F4731A" w:rsidP="00593917">
            <w:pPr>
              <w:rPr>
                <w:rFonts w:ascii="Arial" w:hAnsi="Arial" w:cs="Arial"/>
                <w:color w:val="222222"/>
                <w:sz w:val="16"/>
                <w:szCs w:val="16"/>
                <w:highlight w:val="yellow"/>
                <w:shd w:val="clear" w:color="auto" w:fill="FFFFFF"/>
              </w:rPr>
            </w:pPr>
            <w:r w:rsidRPr="006E31AB">
              <w:rPr>
                <w:rFonts w:ascii="Arial" w:hAnsi="Arial" w:cs="Arial"/>
                <w:b/>
                <w:bCs/>
                <w:sz w:val="16"/>
                <w:szCs w:val="16"/>
                <w:lang w:val="en-US"/>
              </w:rPr>
              <w:t>Actions:</w:t>
            </w:r>
            <w:r>
              <w:rPr>
                <w:rFonts w:ascii="Arial" w:hAnsi="Arial" w:cs="Arial"/>
                <w:b/>
                <w:bCs/>
                <w:sz w:val="16"/>
                <w:szCs w:val="16"/>
                <w:lang w:val="en-US"/>
              </w:rPr>
              <w:t xml:space="preserve"> </w:t>
            </w:r>
            <w:r w:rsidRPr="00F4731A">
              <w:rPr>
                <w:rFonts w:ascii="Arial" w:hAnsi="Arial" w:cs="Arial"/>
                <w:sz w:val="16"/>
                <w:szCs w:val="16"/>
                <w:lang w:val="en-US"/>
              </w:rPr>
              <w:t>Indicated steps and notes were re-written. Likewise, techniques were described again, using more common language, and more similar to other published works.</w:t>
            </w:r>
          </w:p>
        </w:tc>
      </w:tr>
    </w:tbl>
    <w:p w:rsidR="00CF4F35" w:rsidRDefault="00CF4F35" w:rsidP="005F40AC">
      <w:pPr>
        <w:rPr>
          <w:rFonts w:ascii="Arial" w:hAnsi="Arial" w:cs="Arial"/>
          <w:color w:val="222222"/>
          <w:highlight w:val="yellow"/>
          <w:shd w:val="clear" w:color="auto" w:fill="FFFFFF"/>
        </w:rPr>
      </w:pPr>
    </w:p>
    <w:p w:rsidR="00B23FDF" w:rsidRDefault="00B23FDF" w:rsidP="00FC144B">
      <w:pPr>
        <w:pStyle w:val="Puesto2"/>
        <w:shd w:val="clear" w:color="auto" w:fill="FFFFFF"/>
        <w:spacing w:before="0" w:beforeAutospacing="0" w:after="0" w:afterAutospacing="0"/>
        <w:rPr>
          <w:rFonts w:ascii="Arial" w:hAnsi="Arial" w:cs="Arial"/>
          <w:color w:val="222222"/>
          <w:lang w:val="en-US"/>
        </w:rPr>
      </w:pPr>
      <w:r w:rsidRPr="00FC144B">
        <w:rPr>
          <w:rFonts w:ascii="Arial" w:hAnsi="Arial" w:cs="Arial"/>
          <w:color w:val="222222"/>
          <w:highlight w:val="yellow"/>
          <w:lang w:val="en-US"/>
        </w:rPr>
        <w:br/>
      </w:r>
    </w:p>
    <w:p w:rsidR="00E03798" w:rsidRDefault="00E03798" w:rsidP="00FC144B">
      <w:pPr>
        <w:pStyle w:val="Puesto2"/>
        <w:shd w:val="clear" w:color="auto" w:fill="FFFFFF"/>
        <w:spacing w:before="0" w:beforeAutospacing="0" w:after="0" w:afterAutospacing="0"/>
        <w:rPr>
          <w:rFonts w:ascii="Arial" w:hAnsi="Arial" w:cs="Arial"/>
          <w:color w:val="222222"/>
          <w:lang w:val="en-US"/>
        </w:rPr>
      </w:pPr>
    </w:p>
    <w:tbl>
      <w:tblPr>
        <w:tblStyle w:val="Tablaconcuadrcula"/>
        <w:tblW w:w="0" w:type="auto"/>
        <w:tblLayout w:type="fixed"/>
        <w:tblLook w:val="04A0" w:firstRow="1" w:lastRow="0" w:firstColumn="1" w:lastColumn="0" w:noHBand="0" w:noVBand="1"/>
      </w:tblPr>
      <w:tblGrid>
        <w:gridCol w:w="4219"/>
        <w:gridCol w:w="5357"/>
      </w:tblGrid>
      <w:tr w:rsidR="00E03798" w:rsidTr="00E03798">
        <w:trPr>
          <w:trHeight w:val="849"/>
        </w:trPr>
        <w:tc>
          <w:tcPr>
            <w:tcW w:w="9576" w:type="dxa"/>
            <w:gridSpan w:val="2"/>
            <w:tcBorders>
              <w:top w:val="single" w:sz="4" w:space="0" w:color="auto"/>
              <w:left w:val="single" w:sz="4" w:space="0" w:color="auto"/>
              <w:bottom w:val="single" w:sz="4" w:space="0" w:color="auto"/>
              <w:right w:val="single" w:sz="4" w:space="0" w:color="auto"/>
            </w:tcBorders>
            <w:vAlign w:val="center"/>
            <w:hideMark/>
          </w:tcPr>
          <w:p w:rsidR="00E03798" w:rsidRDefault="00E03798">
            <w:pPr>
              <w:jc w:val="center"/>
              <w:rPr>
                <w:rFonts w:ascii="Arial" w:hAnsi="Arial" w:cs="Arial"/>
                <w:b/>
                <w:color w:val="FFFFFF" w:themeColor="background1"/>
                <w:sz w:val="20"/>
                <w:szCs w:val="16"/>
                <w:shd w:val="clear" w:color="auto" w:fill="FFFFFF"/>
                <w:lang w:val="en-US"/>
              </w:rPr>
            </w:pPr>
            <w:r>
              <w:rPr>
                <w:rFonts w:ascii="Arial" w:hAnsi="Arial" w:cs="Arial"/>
                <w:b/>
                <w:color w:val="222222"/>
                <w:sz w:val="20"/>
                <w:szCs w:val="16"/>
                <w:shd w:val="clear" w:color="auto" w:fill="FFFFFF"/>
                <w:lang w:val="en-US"/>
              </w:rPr>
              <w:lastRenderedPageBreak/>
              <w:t>RESPONSE TO COMMENTS FROM REVIEWERS (FORMAT COMMENTS) 2</w:t>
            </w:r>
          </w:p>
        </w:tc>
      </w:tr>
      <w:tr w:rsidR="00E03798" w:rsidTr="00E03798">
        <w:trPr>
          <w:trHeight w:val="719"/>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798" w:rsidRDefault="00E03798">
            <w:pPr>
              <w:spacing w:line="480" w:lineRule="auto"/>
              <w:jc w:val="center"/>
              <w:rPr>
                <w:rFonts w:ascii="Arial" w:hAnsi="Arial" w:cs="Arial"/>
                <w:b/>
                <w:color w:val="auto"/>
                <w:sz w:val="20"/>
                <w:szCs w:val="16"/>
                <w:lang w:val="en-US"/>
              </w:rPr>
            </w:pPr>
            <w:r>
              <w:rPr>
                <w:rFonts w:ascii="Arial" w:hAnsi="Arial" w:cs="Arial"/>
                <w:b/>
                <w:sz w:val="20"/>
                <w:szCs w:val="16"/>
                <w:lang w:val="en-US"/>
              </w:rPr>
              <w:t>REVIEWER COMMENT</w:t>
            </w:r>
          </w:p>
        </w:tc>
        <w:tc>
          <w:tcPr>
            <w:tcW w:w="5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798" w:rsidRDefault="00E03798">
            <w:pPr>
              <w:spacing w:line="480" w:lineRule="auto"/>
              <w:jc w:val="center"/>
              <w:rPr>
                <w:rFonts w:ascii="Arial" w:hAnsi="Arial" w:cs="Arial"/>
                <w:b/>
                <w:sz w:val="20"/>
                <w:szCs w:val="16"/>
                <w:lang w:val="en-US"/>
              </w:rPr>
            </w:pPr>
            <w:r>
              <w:rPr>
                <w:rFonts w:ascii="Arial" w:hAnsi="Arial" w:cs="Arial"/>
                <w:b/>
                <w:sz w:val="20"/>
                <w:szCs w:val="16"/>
                <w:lang w:val="en-US"/>
              </w:rPr>
              <w:t>RESPONSE AND ACTION(S) TAKEN</w:t>
            </w:r>
          </w:p>
        </w:tc>
      </w:tr>
      <w:tr w:rsidR="00E03798" w:rsidTr="00E03798">
        <w:tc>
          <w:tcPr>
            <w:tcW w:w="4219"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b/>
                <w:bCs/>
                <w:color w:val="222222"/>
                <w:sz w:val="16"/>
                <w:szCs w:val="16"/>
                <w:lang w:val="en-US" w:eastAsia="es-MX"/>
              </w:rPr>
            </w:pPr>
          </w:p>
          <w:p w:rsidR="00E03798" w:rsidRDefault="00E03798">
            <w:pPr>
              <w:jc w:val="left"/>
              <w:rPr>
                <w:rFonts w:ascii="Arial" w:hAnsi="Arial" w:cs="Arial"/>
                <w:color w:val="222222"/>
                <w:sz w:val="16"/>
                <w:szCs w:val="16"/>
                <w:shd w:val="clear" w:color="auto" w:fill="FFFFFF"/>
                <w:lang w:val="en-US"/>
              </w:rPr>
            </w:pPr>
            <w:r>
              <w:rPr>
                <w:rFonts w:ascii="Arial" w:hAnsi="Arial" w:cs="Arial"/>
                <w:b/>
                <w:bCs/>
                <w:color w:val="222222"/>
                <w:sz w:val="16"/>
                <w:szCs w:val="16"/>
                <w:lang w:val="en-US" w:eastAsia="es-MX"/>
              </w:rPr>
              <w:t>Comment 1:</w:t>
            </w:r>
          </w:p>
          <w:p w:rsidR="00E03798" w:rsidRDefault="00E03798">
            <w:pPr>
              <w:jc w:val="left"/>
              <w:rPr>
                <w:rFonts w:ascii="Arial" w:hAnsi="Arial" w:cs="Arial"/>
                <w:color w:val="222222"/>
                <w:sz w:val="16"/>
                <w:szCs w:val="16"/>
                <w:highlight w:val="yellow"/>
                <w:shd w:val="clear" w:color="auto" w:fill="FFFFFF"/>
              </w:rPr>
            </w:pPr>
            <w:proofErr w:type="spellStart"/>
            <w:r>
              <w:rPr>
                <w:rFonts w:ascii="Arial" w:hAnsi="Arial" w:cs="Arial"/>
                <w:color w:val="222222"/>
                <w:sz w:val="16"/>
                <w:shd w:val="clear" w:color="auto" w:fill="FFFFFF"/>
              </w:rPr>
              <w:t>Please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take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this</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opportunity</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to</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thoroughly</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proofread</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manuscript</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to</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ensure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that</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there</w:t>
            </w:r>
            <w:proofErr w:type="spellEnd"/>
            <w:r>
              <w:rPr>
                <w:rFonts w:ascii="Arial" w:hAnsi="Arial" w:cs="Arial"/>
                <w:color w:val="222222"/>
                <w:sz w:val="16"/>
                <w:shd w:val="clear" w:color="auto" w:fill="FFFFFF"/>
              </w:rPr>
              <w:t xml:space="preserve"> are no </w:t>
            </w:r>
            <w:proofErr w:type="spellStart"/>
            <w:r>
              <w:rPr>
                <w:rFonts w:ascii="Arial" w:hAnsi="Arial" w:cs="Arial"/>
                <w:color w:val="222222"/>
                <w:sz w:val="16"/>
                <w:shd w:val="clear" w:color="auto" w:fill="FFFFFF"/>
              </w:rPr>
              <w:t>spelling</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or</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grammar</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issues</w:t>
            </w:r>
            <w:proofErr w:type="spellEnd"/>
            <w:r>
              <w:rPr>
                <w:rFonts w:ascii="Arial" w:hAnsi="Arial" w:cs="Arial"/>
                <w:color w:val="222222"/>
                <w:sz w:val="16"/>
                <w:shd w:val="clear" w:color="auto" w:fill="FFFFFF"/>
              </w:rPr>
              <w:t>.</w:t>
            </w:r>
            <w:r>
              <w:rPr>
                <w:rFonts w:ascii="Arial" w:hAnsi="Arial" w:cs="Arial"/>
                <w:color w:val="222222"/>
                <w:sz w:val="16"/>
              </w:rPr>
              <w:br/>
            </w:r>
          </w:p>
        </w:tc>
        <w:tc>
          <w:tcPr>
            <w:tcW w:w="5357"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color w:val="222222"/>
                <w:sz w:val="16"/>
                <w:szCs w:val="16"/>
                <w:highlight w:val="yellow"/>
                <w:shd w:val="clear" w:color="auto" w:fill="FFFFFF"/>
              </w:rPr>
            </w:pPr>
          </w:p>
          <w:p w:rsidR="00E03798" w:rsidRDefault="00E03798">
            <w:pPr>
              <w:jc w:val="left"/>
              <w:rPr>
                <w:rFonts w:ascii="Arial" w:hAnsi="Arial" w:cs="Arial"/>
                <w:sz w:val="16"/>
                <w:szCs w:val="16"/>
                <w:lang w:val="en-US"/>
              </w:rPr>
            </w:pPr>
            <w:r>
              <w:rPr>
                <w:rFonts w:ascii="Arial" w:hAnsi="Arial" w:cs="Arial"/>
                <w:b/>
                <w:sz w:val="16"/>
                <w:szCs w:val="16"/>
                <w:lang w:val="en-US"/>
              </w:rPr>
              <w:t>Response:</w:t>
            </w:r>
            <w:r>
              <w:rPr>
                <w:rFonts w:ascii="Arial" w:hAnsi="Arial" w:cs="Arial"/>
                <w:sz w:val="16"/>
                <w:szCs w:val="16"/>
                <w:lang w:val="en-US"/>
              </w:rPr>
              <w:t xml:space="preserve"> We appreciate the reviewer’s comment. </w:t>
            </w:r>
          </w:p>
          <w:p w:rsidR="00E03798" w:rsidRDefault="00E03798">
            <w:pPr>
              <w:pStyle w:val="Ttulo1"/>
              <w:shd w:val="clear" w:color="auto" w:fill="FFFFFF"/>
              <w:spacing w:before="120" w:after="120"/>
              <w:jc w:val="left"/>
              <w:rPr>
                <w:rFonts w:ascii="Arial" w:hAnsi="Arial" w:cs="Arial"/>
                <w:sz w:val="16"/>
                <w:szCs w:val="16"/>
                <w:shd w:val="clear" w:color="auto" w:fill="FFFFFF"/>
                <w:lang w:val="en-US"/>
              </w:rPr>
            </w:pPr>
            <w:r>
              <w:rPr>
                <w:rFonts w:ascii="Arial" w:hAnsi="Arial" w:cs="Arial"/>
                <w:sz w:val="16"/>
                <w:szCs w:val="16"/>
                <w:lang w:val="en-US"/>
              </w:rPr>
              <w:t xml:space="preserve">Actions: </w:t>
            </w:r>
            <w:r>
              <w:rPr>
                <w:rFonts w:ascii="Arial" w:hAnsi="Arial" w:cs="Arial"/>
                <w:b w:val="0"/>
                <w:sz w:val="16"/>
                <w:szCs w:val="16"/>
                <w:shd w:val="clear" w:color="auto" w:fill="FFFFFF"/>
                <w:lang w:val="en-US"/>
              </w:rPr>
              <w:t>We have performed a thoroughly proofread of the manuscript, searching for spelling or grammar issues.</w:t>
            </w:r>
          </w:p>
          <w:p w:rsidR="00E03798" w:rsidRDefault="00E03798">
            <w:pPr>
              <w:jc w:val="left"/>
              <w:rPr>
                <w:rFonts w:ascii="Arial" w:hAnsi="Arial" w:cs="Arial"/>
                <w:color w:val="222222"/>
                <w:sz w:val="16"/>
                <w:szCs w:val="16"/>
                <w:highlight w:val="yellow"/>
                <w:shd w:val="clear" w:color="auto" w:fill="FFFFFF"/>
              </w:rPr>
            </w:pPr>
          </w:p>
        </w:tc>
      </w:tr>
      <w:tr w:rsidR="00E03798" w:rsidTr="00E03798">
        <w:tc>
          <w:tcPr>
            <w:tcW w:w="4219"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b/>
                <w:bCs/>
                <w:color w:val="222222"/>
                <w:sz w:val="16"/>
                <w:szCs w:val="16"/>
                <w:lang w:val="en-US" w:eastAsia="es-MX"/>
              </w:rPr>
            </w:pPr>
          </w:p>
          <w:p w:rsidR="00E03798" w:rsidRDefault="00E03798">
            <w:pPr>
              <w:jc w:val="left"/>
              <w:rPr>
                <w:rFonts w:ascii="Arial" w:hAnsi="Arial" w:cs="Arial"/>
                <w:color w:val="222222"/>
                <w:sz w:val="16"/>
                <w:szCs w:val="16"/>
                <w:shd w:val="clear" w:color="auto" w:fill="FFFFFF"/>
                <w:lang w:val="en-US"/>
              </w:rPr>
            </w:pPr>
            <w:r>
              <w:rPr>
                <w:rFonts w:ascii="Arial" w:hAnsi="Arial" w:cs="Arial"/>
                <w:b/>
                <w:bCs/>
                <w:color w:val="222222"/>
                <w:sz w:val="16"/>
                <w:szCs w:val="16"/>
                <w:lang w:val="en-US" w:eastAsia="es-MX"/>
              </w:rPr>
              <w:t>Comment 2:</w:t>
            </w:r>
          </w:p>
          <w:p w:rsidR="00E03798" w:rsidRDefault="00E03798">
            <w:pPr>
              <w:jc w:val="left"/>
              <w:rPr>
                <w:rFonts w:ascii="Arial" w:hAnsi="Arial" w:cs="Arial"/>
                <w:b/>
                <w:bCs/>
                <w:color w:val="222222"/>
                <w:sz w:val="16"/>
                <w:szCs w:val="16"/>
                <w:lang w:val="en-US" w:eastAsia="es-MX"/>
              </w:rPr>
            </w:pPr>
            <w:proofErr w:type="spellStart"/>
            <w:r>
              <w:rPr>
                <w:rFonts w:ascii="Arial" w:hAnsi="Arial" w:cs="Arial"/>
                <w:color w:val="222222"/>
                <w:sz w:val="16"/>
                <w:shd w:val="clear" w:color="auto" w:fill="FFFFFF"/>
              </w:rPr>
              <w:t>Please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highlight</w:t>
            </w:r>
            <w:proofErr w:type="spellEnd"/>
            <w:r>
              <w:rPr>
                <w:rFonts w:ascii="Arial" w:hAnsi="Arial" w:cs="Arial"/>
                <w:color w:val="222222"/>
                <w:sz w:val="16"/>
                <w:shd w:val="clear" w:color="auto" w:fill="FFFFFF"/>
              </w:rPr>
              <w:t xml:space="preserve"> complete </w:t>
            </w:r>
            <w:proofErr w:type="spellStart"/>
            <w:r>
              <w:rPr>
                <w:rFonts w:ascii="Arial" w:hAnsi="Arial" w:cs="Arial"/>
                <w:color w:val="222222"/>
                <w:sz w:val="16"/>
                <w:shd w:val="clear" w:color="auto" w:fill="FFFFFF"/>
              </w:rPr>
              <w:t>sentences</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not</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parts</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of</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sentences</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for</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filming</w:t>
            </w:r>
            <w:proofErr w:type="spellEnd"/>
            <w:r>
              <w:rPr>
                <w:rFonts w:ascii="Arial" w:hAnsi="Arial" w:cs="Arial"/>
                <w:color w:val="222222"/>
                <w:sz w:val="16"/>
                <w:shd w:val="clear" w:color="auto" w:fill="FFFFFF"/>
              </w:rPr>
              <w:t>.</w:t>
            </w:r>
            <w:r>
              <w:rPr>
                <w:rFonts w:ascii="Arial" w:hAnsi="Arial" w:cs="Arial"/>
                <w:color w:val="222222"/>
                <w:sz w:val="16"/>
              </w:rPr>
              <w:br/>
            </w:r>
          </w:p>
        </w:tc>
        <w:tc>
          <w:tcPr>
            <w:tcW w:w="5357"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b/>
                <w:sz w:val="16"/>
                <w:szCs w:val="16"/>
                <w:lang w:val="en-US"/>
              </w:rPr>
            </w:pPr>
          </w:p>
          <w:p w:rsidR="00E03798" w:rsidRDefault="00E03798">
            <w:pPr>
              <w:jc w:val="left"/>
              <w:rPr>
                <w:rFonts w:ascii="Arial" w:hAnsi="Arial" w:cs="Arial"/>
                <w:sz w:val="16"/>
                <w:szCs w:val="16"/>
                <w:lang w:val="en-US"/>
              </w:rPr>
            </w:pPr>
            <w:r>
              <w:rPr>
                <w:rFonts w:ascii="Arial" w:hAnsi="Arial" w:cs="Arial"/>
                <w:b/>
                <w:sz w:val="16"/>
                <w:szCs w:val="16"/>
                <w:lang w:val="en-US"/>
              </w:rPr>
              <w:t>Response:</w:t>
            </w:r>
            <w:r>
              <w:rPr>
                <w:rFonts w:ascii="Arial" w:hAnsi="Arial" w:cs="Arial"/>
                <w:sz w:val="16"/>
                <w:szCs w:val="16"/>
                <w:lang w:val="en-US"/>
              </w:rPr>
              <w:t xml:space="preserve"> We appreciate the reviewer’s comment. </w:t>
            </w:r>
          </w:p>
          <w:p w:rsidR="00E03798" w:rsidRDefault="00E03798">
            <w:pPr>
              <w:pStyle w:val="Ttulo1"/>
              <w:shd w:val="clear" w:color="auto" w:fill="FFFFFF"/>
              <w:spacing w:before="120" w:after="120"/>
              <w:jc w:val="left"/>
              <w:rPr>
                <w:rFonts w:ascii="Arial" w:hAnsi="Arial" w:cs="Arial"/>
                <w:sz w:val="16"/>
                <w:szCs w:val="16"/>
                <w:shd w:val="clear" w:color="auto" w:fill="FFFFFF"/>
                <w:lang w:val="en-US"/>
              </w:rPr>
            </w:pPr>
            <w:r>
              <w:rPr>
                <w:rFonts w:ascii="Arial" w:hAnsi="Arial" w:cs="Arial"/>
                <w:sz w:val="16"/>
                <w:szCs w:val="16"/>
                <w:lang w:val="en-US"/>
              </w:rPr>
              <w:t xml:space="preserve">Actions: </w:t>
            </w:r>
            <w:r>
              <w:rPr>
                <w:rFonts w:ascii="Arial" w:hAnsi="Arial" w:cs="Arial"/>
                <w:b w:val="0"/>
                <w:sz w:val="16"/>
                <w:szCs w:val="16"/>
                <w:shd w:val="clear" w:color="auto" w:fill="FFFFFF"/>
                <w:lang w:val="en-US"/>
              </w:rPr>
              <w:t>Complete sentences were highlighted (text for filming)</w:t>
            </w:r>
          </w:p>
        </w:tc>
      </w:tr>
      <w:tr w:rsidR="00E03798" w:rsidTr="00E03798">
        <w:tc>
          <w:tcPr>
            <w:tcW w:w="4219"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b/>
                <w:bCs/>
                <w:color w:val="222222"/>
                <w:sz w:val="16"/>
                <w:szCs w:val="16"/>
                <w:lang w:val="en-US" w:eastAsia="es-MX"/>
              </w:rPr>
            </w:pPr>
          </w:p>
          <w:p w:rsidR="00E03798" w:rsidRDefault="00E03798">
            <w:pPr>
              <w:jc w:val="left"/>
              <w:rPr>
                <w:rFonts w:ascii="Arial" w:hAnsi="Arial" w:cs="Arial"/>
                <w:color w:val="222222"/>
                <w:sz w:val="16"/>
                <w:szCs w:val="16"/>
                <w:shd w:val="clear" w:color="auto" w:fill="FFFFFF"/>
                <w:lang w:val="en-US"/>
              </w:rPr>
            </w:pPr>
            <w:r>
              <w:rPr>
                <w:rFonts w:ascii="Arial" w:hAnsi="Arial" w:cs="Arial"/>
                <w:b/>
                <w:bCs/>
                <w:color w:val="222222"/>
                <w:sz w:val="16"/>
                <w:szCs w:val="16"/>
                <w:lang w:val="en-US" w:eastAsia="es-MX"/>
              </w:rPr>
              <w:t>Comment 3:</w:t>
            </w:r>
          </w:p>
          <w:p w:rsidR="00E03798" w:rsidRDefault="00E03798">
            <w:pPr>
              <w:jc w:val="left"/>
              <w:rPr>
                <w:rFonts w:ascii="Arial" w:hAnsi="Arial" w:cs="Arial"/>
                <w:color w:val="222222"/>
                <w:sz w:val="16"/>
                <w:szCs w:val="16"/>
                <w:shd w:val="clear" w:color="auto" w:fill="FFFFFF"/>
                <w:lang w:val="en-US"/>
              </w:rPr>
            </w:pPr>
            <w:proofErr w:type="spellStart"/>
            <w:r>
              <w:rPr>
                <w:rFonts w:ascii="Arial" w:hAnsi="Arial" w:cs="Arial"/>
                <w:color w:val="222222"/>
                <w:sz w:val="16"/>
                <w:shd w:val="clear" w:color="auto" w:fill="FFFFFF"/>
              </w:rPr>
              <w:t>Please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avoid</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long</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steps</w:t>
            </w:r>
            <w:proofErr w:type="spellEnd"/>
            <w:r>
              <w:rPr>
                <w:rFonts w:ascii="Arial" w:hAnsi="Arial" w:cs="Arial"/>
                <w:color w:val="222222"/>
                <w:sz w:val="16"/>
                <w:shd w:val="clear" w:color="auto" w:fill="FFFFFF"/>
              </w:rPr>
              <w:t xml:space="preserve"> (more </w:t>
            </w:r>
            <w:proofErr w:type="spellStart"/>
            <w:r>
              <w:rPr>
                <w:rFonts w:ascii="Arial" w:hAnsi="Arial" w:cs="Arial"/>
                <w:color w:val="222222"/>
                <w:sz w:val="16"/>
                <w:shd w:val="clear" w:color="auto" w:fill="FFFFFF"/>
              </w:rPr>
              <w:t>than</w:t>
            </w:r>
            <w:proofErr w:type="spellEnd"/>
            <w:r>
              <w:rPr>
                <w:rFonts w:ascii="Arial" w:hAnsi="Arial" w:cs="Arial"/>
                <w:color w:val="222222"/>
                <w:sz w:val="16"/>
                <w:shd w:val="clear" w:color="auto" w:fill="FFFFFF"/>
              </w:rPr>
              <w:t xml:space="preserve"> 4 </w:t>
            </w:r>
            <w:proofErr w:type="spellStart"/>
            <w:r>
              <w:rPr>
                <w:rFonts w:ascii="Arial" w:hAnsi="Arial" w:cs="Arial"/>
                <w:color w:val="222222"/>
                <w:sz w:val="16"/>
                <w:shd w:val="clear" w:color="auto" w:fill="FFFFFF"/>
              </w:rPr>
              <w:t>lines</w:t>
            </w:r>
            <w:proofErr w:type="spellEnd"/>
            <w:r>
              <w:rPr>
                <w:rFonts w:ascii="Arial" w:hAnsi="Arial" w:cs="Arial"/>
                <w:color w:val="222222"/>
                <w:sz w:val="16"/>
                <w:shd w:val="clear" w:color="auto" w:fill="FFFFFF"/>
              </w:rPr>
              <w:t>).</w:t>
            </w:r>
            <w:r>
              <w:rPr>
                <w:rFonts w:ascii="Arial" w:hAnsi="Arial" w:cs="Arial"/>
                <w:color w:val="222222"/>
                <w:sz w:val="16"/>
              </w:rPr>
              <w:br/>
            </w:r>
          </w:p>
        </w:tc>
        <w:tc>
          <w:tcPr>
            <w:tcW w:w="5357"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b/>
                <w:sz w:val="16"/>
                <w:szCs w:val="16"/>
                <w:lang w:val="en-US"/>
              </w:rPr>
            </w:pPr>
          </w:p>
          <w:p w:rsidR="00E03798" w:rsidRDefault="00E03798">
            <w:pPr>
              <w:jc w:val="left"/>
              <w:rPr>
                <w:rFonts w:ascii="Arial" w:hAnsi="Arial" w:cs="Arial"/>
                <w:sz w:val="16"/>
                <w:szCs w:val="16"/>
                <w:lang w:val="en-US"/>
              </w:rPr>
            </w:pPr>
            <w:r>
              <w:rPr>
                <w:rFonts w:ascii="Arial" w:hAnsi="Arial" w:cs="Arial"/>
                <w:b/>
                <w:sz w:val="16"/>
                <w:szCs w:val="16"/>
                <w:lang w:val="en-US"/>
              </w:rPr>
              <w:t>Response:</w:t>
            </w:r>
            <w:r>
              <w:rPr>
                <w:rFonts w:ascii="Arial" w:hAnsi="Arial" w:cs="Arial"/>
                <w:sz w:val="16"/>
                <w:szCs w:val="16"/>
                <w:lang w:val="en-US"/>
              </w:rPr>
              <w:t xml:space="preserve"> We appreciate the reviewer’s comment. </w:t>
            </w:r>
          </w:p>
          <w:p w:rsidR="00E03798" w:rsidRDefault="00E03798">
            <w:pPr>
              <w:jc w:val="left"/>
              <w:rPr>
                <w:rFonts w:ascii="Arial" w:hAnsi="Arial" w:cs="Arial"/>
                <w:sz w:val="16"/>
                <w:szCs w:val="16"/>
                <w:lang w:val="en-US"/>
              </w:rPr>
            </w:pPr>
          </w:p>
          <w:p w:rsidR="00E03798" w:rsidRDefault="00E03798">
            <w:pPr>
              <w:jc w:val="left"/>
              <w:rPr>
                <w:rFonts w:ascii="Arial" w:hAnsi="Arial" w:cs="Arial"/>
                <w:b/>
                <w:sz w:val="16"/>
                <w:szCs w:val="16"/>
                <w:shd w:val="clear" w:color="auto" w:fill="FFFFFF"/>
                <w:lang w:val="en-US"/>
              </w:rPr>
            </w:pPr>
            <w:r>
              <w:rPr>
                <w:rFonts w:ascii="Arial" w:hAnsi="Arial" w:cs="Arial"/>
                <w:b/>
                <w:sz w:val="16"/>
                <w:szCs w:val="16"/>
                <w:lang w:val="en-US"/>
              </w:rPr>
              <w:t xml:space="preserve">Actions: </w:t>
            </w:r>
            <w:r>
              <w:rPr>
                <w:rFonts w:ascii="Arial" w:hAnsi="Arial" w:cs="Arial"/>
                <w:sz w:val="16"/>
                <w:szCs w:val="16"/>
                <w:shd w:val="clear" w:color="auto" w:fill="FFFFFF"/>
                <w:lang w:val="en-US"/>
              </w:rPr>
              <w:t>Steps were reduced to ≤4 lines.</w:t>
            </w:r>
          </w:p>
          <w:p w:rsidR="00E03798" w:rsidRDefault="00E03798">
            <w:pPr>
              <w:jc w:val="left"/>
              <w:rPr>
                <w:rFonts w:ascii="Arial" w:hAnsi="Arial" w:cs="Arial"/>
                <w:color w:val="222222"/>
                <w:sz w:val="16"/>
                <w:szCs w:val="16"/>
                <w:highlight w:val="yellow"/>
                <w:shd w:val="clear" w:color="auto" w:fill="FFFFFF"/>
                <w:lang w:val="en-US"/>
              </w:rPr>
            </w:pPr>
          </w:p>
        </w:tc>
      </w:tr>
      <w:tr w:rsidR="00E03798" w:rsidTr="00E03798">
        <w:tc>
          <w:tcPr>
            <w:tcW w:w="4219"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b/>
                <w:bCs/>
                <w:color w:val="222222"/>
                <w:sz w:val="16"/>
                <w:szCs w:val="16"/>
                <w:lang w:val="en-US" w:eastAsia="es-MX"/>
              </w:rPr>
            </w:pPr>
          </w:p>
          <w:p w:rsidR="00E03798" w:rsidRDefault="00E03798">
            <w:pPr>
              <w:jc w:val="left"/>
              <w:rPr>
                <w:rFonts w:ascii="Arial" w:hAnsi="Arial" w:cs="Arial"/>
                <w:color w:val="222222"/>
                <w:sz w:val="16"/>
                <w:szCs w:val="16"/>
                <w:shd w:val="clear" w:color="auto" w:fill="FFFFFF"/>
                <w:lang w:val="en-US"/>
              </w:rPr>
            </w:pPr>
            <w:r>
              <w:rPr>
                <w:rFonts w:ascii="Arial" w:hAnsi="Arial" w:cs="Arial"/>
                <w:b/>
                <w:bCs/>
                <w:color w:val="222222"/>
                <w:sz w:val="16"/>
                <w:szCs w:val="16"/>
                <w:lang w:val="en-US" w:eastAsia="es-MX"/>
              </w:rPr>
              <w:t>Comment 4:</w:t>
            </w:r>
          </w:p>
          <w:p w:rsidR="00E03798" w:rsidRDefault="00E03798">
            <w:pPr>
              <w:jc w:val="left"/>
              <w:rPr>
                <w:rFonts w:ascii="Arial" w:hAnsi="Arial" w:cs="Arial"/>
                <w:color w:val="222222"/>
                <w:sz w:val="16"/>
                <w:szCs w:val="16"/>
                <w:shd w:val="clear" w:color="auto" w:fill="FFFFFF"/>
                <w:lang w:val="en-US"/>
              </w:rPr>
            </w:pPr>
            <w:proofErr w:type="spellStart"/>
            <w:r>
              <w:rPr>
                <w:rFonts w:ascii="Arial" w:hAnsi="Arial" w:cs="Arial"/>
                <w:color w:val="222222"/>
                <w:sz w:val="16"/>
                <w:shd w:val="clear" w:color="auto" w:fill="FFFFFF"/>
              </w:rPr>
              <w:t>Please</w:t>
            </w:r>
            <w:proofErr w:type="spellEnd"/>
            <w:r>
              <w:rPr>
                <w:rFonts w:ascii="Arial" w:hAnsi="Arial" w:cs="Arial"/>
                <w:color w:val="222222"/>
                <w:sz w:val="16"/>
                <w:shd w:val="clear" w:color="auto" w:fill="FFFFFF"/>
              </w:rPr>
              <w:t xml:space="preserve"> use a single </w:t>
            </w:r>
            <w:proofErr w:type="spellStart"/>
            <w:r>
              <w:rPr>
                <w:rFonts w:ascii="Arial" w:hAnsi="Arial" w:cs="Arial"/>
                <w:color w:val="222222"/>
                <w:sz w:val="16"/>
                <w:shd w:val="clear" w:color="auto" w:fill="FFFFFF"/>
              </w:rPr>
              <w:t>space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between</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numerical</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values</w:t>
            </w:r>
            <w:proofErr w:type="spellEnd"/>
            <w:r>
              <w:rPr>
                <w:rFonts w:ascii="Arial" w:hAnsi="Arial" w:cs="Arial"/>
                <w:color w:val="222222"/>
                <w:sz w:val="16"/>
                <w:shd w:val="clear" w:color="auto" w:fill="FFFFFF"/>
              </w:rPr>
              <w:t xml:space="preserve"> and </w:t>
            </w:r>
            <w:proofErr w:type="spellStart"/>
            <w:r>
              <w:rPr>
                <w:rFonts w:ascii="Arial" w:hAnsi="Arial" w:cs="Arial"/>
                <w:color w:val="222222"/>
                <w:sz w:val="16"/>
                <w:shd w:val="clear" w:color="auto" w:fill="FFFFFF"/>
              </w:rPr>
              <w:t>their</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units</w:t>
            </w:r>
            <w:proofErr w:type="spellEnd"/>
            <w:r>
              <w:rPr>
                <w:rFonts w:ascii="Arial" w:hAnsi="Arial" w:cs="Arial"/>
                <w:color w:val="222222"/>
                <w:sz w:val="16"/>
                <w:shd w:val="clear" w:color="auto" w:fill="FFFFFF"/>
              </w:rPr>
              <w:t>.</w:t>
            </w:r>
            <w:r>
              <w:rPr>
                <w:rFonts w:ascii="Arial" w:hAnsi="Arial" w:cs="Arial"/>
                <w:color w:val="222222"/>
                <w:sz w:val="16"/>
              </w:rPr>
              <w:br/>
            </w:r>
          </w:p>
        </w:tc>
        <w:tc>
          <w:tcPr>
            <w:tcW w:w="5357"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b/>
                <w:sz w:val="16"/>
                <w:szCs w:val="16"/>
                <w:lang w:val="en-US"/>
              </w:rPr>
            </w:pPr>
          </w:p>
          <w:p w:rsidR="00E03798" w:rsidRDefault="00E03798">
            <w:pPr>
              <w:jc w:val="left"/>
              <w:rPr>
                <w:rFonts w:ascii="Arial" w:hAnsi="Arial" w:cs="Arial"/>
                <w:sz w:val="16"/>
                <w:szCs w:val="16"/>
                <w:lang w:val="en-US"/>
              </w:rPr>
            </w:pPr>
            <w:r>
              <w:rPr>
                <w:rFonts w:ascii="Arial" w:hAnsi="Arial" w:cs="Arial"/>
                <w:b/>
                <w:sz w:val="16"/>
                <w:szCs w:val="16"/>
                <w:lang w:val="en-US"/>
              </w:rPr>
              <w:t>Response:</w:t>
            </w:r>
            <w:r>
              <w:rPr>
                <w:rFonts w:ascii="Arial" w:hAnsi="Arial" w:cs="Arial"/>
                <w:sz w:val="16"/>
                <w:szCs w:val="16"/>
                <w:lang w:val="en-US"/>
              </w:rPr>
              <w:t xml:space="preserve"> We appreciate the reviewer’s comment. </w:t>
            </w:r>
          </w:p>
          <w:p w:rsidR="00E03798" w:rsidRDefault="00E03798">
            <w:pPr>
              <w:pStyle w:val="Ttulo1"/>
              <w:shd w:val="clear" w:color="auto" w:fill="FFFFFF"/>
              <w:spacing w:before="120" w:after="120"/>
              <w:jc w:val="left"/>
              <w:rPr>
                <w:rFonts w:ascii="Arial" w:hAnsi="Arial" w:cs="Arial"/>
                <w:sz w:val="16"/>
                <w:szCs w:val="16"/>
                <w:shd w:val="clear" w:color="auto" w:fill="FFFFFF"/>
                <w:lang w:val="en-US"/>
              </w:rPr>
            </w:pPr>
            <w:r>
              <w:rPr>
                <w:rFonts w:ascii="Arial" w:hAnsi="Arial" w:cs="Arial"/>
                <w:sz w:val="16"/>
                <w:szCs w:val="16"/>
                <w:lang w:val="en-US"/>
              </w:rPr>
              <w:t xml:space="preserve">Actions: </w:t>
            </w:r>
            <w:r>
              <w:rPr>
                <w:rFonts w:ascii="Arial" w:hAnsi="Arial" w:cs="Arial"/>
                <w:b w:val="0"/>
                <w:sz w:val="16"/>
                <w:szCs w:val="16"/>
                <w:lang w:val="en-US"/>
              </w:rPr>
              <w:t>Numerical values and their units were edited to contain s</w:t>
            </w:r>
            <w:r>
              <w:rPr>
                <w:rFonts w:ascii="Arial" w:hAnsi="Arial" w:cs="Arial"/>
                <w:b w:val="0"/>
                <w:sz w:val="16"/>
                <w:szCs w:val="16"/>
                <w:shd w:val="clear" w:color="auto" w:fill="FFFFFF"/>
                <w:lang w:val="en-US"/>
              </w:rPr>
              <w:t>ingle space between them.</w:t>
            </w:r>
          </w:p>
          <w:p w:rsidR="00E03798" w:rsidRDefault="00E03798">
            <w:pPr>
              <w:jc w:val="left"/>
              <w:rPr>
                <w:rFonts w:ascii="Arial" w:hAnsi="Arial" w:cs="Arial"/>
                <w:color w:val="222222"/>
                <w:sz w:val="16"/>
                <w:szCs w:val="16"/>
                <w:highlight w:val="yellow"/>
                <w:shd w:val="clear" w:color="auto" w:fill="FFFFFF"/>
                <w:lang w:val="en-US"/>
              </w:rPr>
            </w:pPr>
          </w:p>
        </w:tc>
      </w:tr>
      <w:tr w:rsidR="00E03798" w:rsidTr="00E03798">
        <w:tc>
          <w:tcPr>
            <w:tcW w:w="4219"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b/>
                <w:bCs/>
                <w:color w:val="222222"/>
                <w:sz w:val="16"/>
                <w:szCs w:val="16"/>
                <w:lang w:val="en-US" w:eastAsia="es-MX"/>
              </w:rPr>
            </w:pPr>
          </w:p>
          <w:p w:rsidR="00E03798" w:rsidRDefault="00E03798">
            <w:pPr>
              <w:jc w:val="left"/>
              <w:rPr>
                <w:rFonts w:ascii="Arial" w:hAnsi="Arial" w:cs="Arial"/>
                <w:color w:val="222222"/>
                <w:sz w:val="16"/>
                <w:szCs w:val="16"/>
                <w:shd w:val="clear" w:color="auto" w:fill="FFFFFF"/>
                <w:lang w:val="en-US"/>
              </w:rPr>
            </w:pPr>
            <w:r>
              <w:rPr>
                <w:rFonts w:ascii="Arial" w:hAnsi="Arial" w:cs="Arial"/>
                <w:b/>
                <w:bCs/>
                <w:color w:val="222222"/>
                <w:sz w:val="16"/>
                <w:szCs w:val="16"/>
                <w:lang w:val="en-US" w:eastAsia="es-MX"/>
              </w:rPr>
              <w:t>Comment 5:</w:t>
            </w:r>
          </w:p>
          <w:p w:rsidR="00E03798" w:rsidRDefault="00E03798">
            <w:pPr>
              <w:jc w:val="left"/>
              <w:rPr>
                <w:rFonts w:ascii="Arial" w:hAnsi="Arial" w:cs="Arial"/>
                <w:color w:val="222222"/>
                <w:sz w:val="16"/>
                <w:szCs w:val="16"/>
                <w:shd w:val="clear" w:color="auto" w:fill="FFFFFF"/>
                <w:lang w:val="en-US"/>
              </w:rPr>
            </w:pPr>
            <w:proofErr w:type="spellStart"/>
            <w:r>
              <w:rPr>
                <w:rFonts w:ascii="Arial" w:hAnsi="Arial" w:cs="Arial"/>
                <w:color w:val="222222"/>
                <w:sz w:val="16"/>
                <w:shd w:val="clear" w:color="auto" w:fill="FFFFFF"/>
              </w:rPr>
              <w:t>Please</w:t>
            </w:r>
            <w:proofErr w:type="spellEnd"/>
            <w:r>
              <w:rPr>
                <w:rFonts w:ascii="Arial" w:hAnsi="Arial" w:cs="Arial"/>
                <w:color w:val="222222"/>
                <w:sz w:val="16"/>
                <w:shd w:val="clear" w:color="auto" w:fill="FFFFFF"/>
              </w:rPr>
              <w:t xml:space="preserve"> use h, min, s </w:t>
            </w:r>
            <w:proofErr w:type="spellStart"/>
            <w:r>
              <w:rPr>
                <w:rFonts w:ascii="Arial" w:hAnsi="Arial" w:cs="Arial"/>
                <w:color w:val="222222"/>
                <w:sz w:val="16"/>
                <w:shd w:val="clear" w:color="auto" w:fill="FFFFFF"/>
              </w:rPr>
              <w:t>for</w:t>
            </w:r>
            <w:proofErr w:type="spellEnd"/>
            <w:r>
              <w:rPr>
                <w:rFonts w:ascii="Arial" w:hAnsi="Arial" w:cs="Arial"/>
                <w:color w:val="222222"/>
                <w:sz w:val="16"/>
                <w:shd w:val="clear" w:color="auto" w:fill="FFFFFF"/>
              </w:rPr>
              <w:t xml:space="preserve"> time </w:t>
            </w:r>
            <w:proofErr w:type="spellStart"/>
            <w:r>
              <w:rPr>
                <w:rFonts w:ascii="Arial" w:hAnsi="Arial" w:cs="Arial"/>
                <w:color w:val="222222"/>
                <w:sz w:val="16"/>
                <w:shd w:val="clear" w:color="auto" w:fill="FFFFFF"/>
              </w:rPr>
              <w:t>units</w:t>
            </w:r>
            <w:proofErr w:type="spellEnd"/>
            <w:r>
              <w:rPr>
                <w:rFonts w:ascii="Arial" w:hAnsi="Arial" w:cs="Arial"/>
                <w:color w:val="222222"/>
                <w:sz w:val="16"/>
                <w:shd w:val="clear" w:color="auto" w:fill="FFFFFF"/>
              </w:rPr>
              <w:t>.</w:t>
            </w:r>
            <w:r>
              <w:rPr>
                <w:rFonts w:ascii="Arial" w:hAnsi="Arial" w:cs="Arial"/>
                <w:color w:val="222222"/>
                <w:sz w:val="16"/>
              </w:rPr>
              <w:br/>
            </w:r>
            <w:r>
              <w:rPr>
                <w:rFonts w:ascii="Arial" w:hAnsi="Arial" w:cs="Arial"/>
                <w:color w:val="222222"/>
                <w:sz w:val="16"/>
                <w:szCs w:val="16"/>
                <w:highlight w:val="green"/>
                <w:lang w:val="en-US"/>
              </w:rPr>
              <w:br/>
            </w:r>
          </w:p>
        </w:tc>
        <w:tc>
          <w:tcPr>
            <w:tcW w:w="5357"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b/>
                <w:sz w:val="16"/>
                <w:szCs w:val="16"/>
                <w:lang w:val="en-US"/>
              </w:rPr>
            </w:pPr>
          </w:p>
          <w:p w:rsidR="00E03798" w:rsidRDefault="00E03798">
            <w:pPr>
              <w:jc w:val="left"/>
              <w:rPr>
                <w:rFonts w:ascii="Arial" w:hAnsi="Arial" w:cs="Arial"/>
                <w:sz w:val="16"/>
                <w:szCs w:val="16"/>
                <w:lang w:val="en-US"/>
              </w:rPr>
            </w:pPr>
            <w:r>
              <w:rPr>
                <w:rFonts w:ascii="Arial" w:hAnsi="Arial" w:cs="Arial"/>
                <w:b/>
                <w:sz w:val="16"/>
                <w:szCs w:val="16"/>
                <w:lang w:val="en-US"/>
              </w:rPr>
              <w:t>Response:</w:t>
            </w:r>
            <w:r>
              <w:rPr>
                <w:rFonts w:ascii="Arial" w:hAnsi="Arial" w:cs="Arial"/>
                <w:sz w:val="16"/>
                <w:szCs w:val="16"/>
                <w:lang w:val="en-US"/>
              </w:rPr>
              <w:t xml:space="preserve"> We appreciate the reviewer’s comment. </w:t>
            </w:r>
          </w:p>
          <w:p w:rsidR="00E03798" w:rsidRDefault="00E03798">
            <w:pPr>
              <w:pStyle w:val="Ttulo1"/>
              <w:shd w:val="clear" w:color="auto" w:fill="FFFFFF"/>
              <w:spacing w:before="120" w:after="120"/>
              <w:jc w:val="left"/>
              <w:rPr>
                <w:rFonts w:ascii="Arial" w:hAnsi="Arial" w:cs="Arial"/>
                <w:sz w:val="16"/>
                <w:szCs w:val="16"/>
                <w:shd w:val="clear" w:color="auto" w:fill="FFFFFF"/>
                <w:lang w:val="en-US"/>
              </w:rPr>
            </w:pPr>
            <w:r>
              <w:rPr>
                <w:rFonts w:ascii="Arial" w:hAnsi="Arial" w:cs="Arial"/>
                <w:sz w:val="16"/>
                <w:szCs w:val="16"/>
                <w:lang w:val="en-US"/>
              </w:rPr>
              <w:t>Actions:</w:t>
            </w:r>
            <w:r>
              <w:rPr>
                <w:rFonts w:ascii="Arial" w:hAnsi="Arial" w:cs="Arial"/>
                <w:b w:val="0"/>
                <w:sz w:val="16"/>
                <w:szCs w:val="16"/>
                <w:lang w:val="en-US"/>
              </w:rPr>
              <w:t xml:space="preserve"> recommended</w:t>
            </w:r>
            <w:r>
              <w:rPr>
                <w:rFonts w:ascii="Arial" w:hAnsi="Arial" w:cs="Arial"/>
                <w:sz w:val="16"/>
                <w:szCs w:val="16"/>
                <w:lang w:val="en-US"/>
              </w:rPr>
              <w:t xml:space="preserve"> </w:t>
            </w:r>
            <w:r>
              <w:rPr>
                <w:rFonts w:ascii="Arial" w:hAnsi="Arial" w:cs="Arial"/>
                <w:b w:val="0"/>
                <w:sz w:val="16"/>
                <w:szCs w:val="16"/>
                <w:lang w:val="en-US"/>
              </w:rPr>
              <w:t>abbreviations for time units were replaced.</w:t>
            </w:r>
          </w:p>
          <w:p w:rsidR="00E03798" w:rsidRDefault="00E03798">
            <w:pPr>
              <w:jc w:val="left"/>
              <w:rPr>
                <w:rFonts w:ascii="Arial" w:hAnsi="Arial" w:cs="Arial"/>
                <w:color w:val="222222"/>
                <w:sz w:val="16"/>
                <w:szCs w:val="16"/>
                <w:highlight w:val="yellow"/>
                <w:shd w:val="clear" w:color="auto" w:fill="FFFFFF"/>
                <w:lang w:val="en-US"/>
              </w:rPr>
            </w:pPr>
          </w:p>
        </w:tc>
      </w:tr>
      <w:tr w:rsidR="00E03798" w:rsidTr="00E03798">
        <w:tc>
          <w:tcPr>
            <w:tcW w:w="4219"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b/>
                <w:bCs/>
                <w:color w:val="222222"/>
                <w:sz w:val="16"/>
                <w:szCs w:val="16"/>
                <w:lang w:val="en-US" w:eastAsia="es-MX"/>
              </w:rPr>
            </w:pPr>
          </w:p>
          <w:p w:rsidR="00E03798" w:rsidRDefault="00E03798">
            <w:pPr>
              <w:jc w:val="left"/>
              <w:rPr>
                <w:rFonts w:ascii="Arial" w:hAnsi="Arial" w:cs="Arial"/>
                <w:b/>
                <w:bCs/>
                <w:color w:val="222222"/>
                <w:sz w:val="16"/>
                <w:szCs w:val="16"/>
                <w:lang w:val="en-US" w:eastAsia="es-MX"/>
              </w:rPr>
            </w:pPr>
            <w:r>
              <w:rPr>
                <w:rFonts w:ascii="Arial" w:hAnsi="Arial" w:cs="Arial"/>
                <w:b/>
                <w:bCs/>
                <w:color w:val="222222"/>
                <w:sz w:val="16"/>
                <w:szCs w:val="16"/>
                <w:lang w:val="en-US" w:eastAsia="es-MX"/>
              </w:rPr>
              <w:t>Comment 6:</w:t>
            </w:r>
          </w:p>
          <w:p w:rsidR="00E03798" w:rsidRDefault="00E03798">
            <w:pPr>
              <w:jc w:val="left"/>
              <w:rPr>
                <w:rFonts w:ascii="Arial" w:hAnsi="Arial" w:cs="Arial"/>
                <w:color w:val="222222"/>
                <w:sz w:val="16"/>
                <w:szCs w:val="16"/>
                <w:highlight w:val="green"/>
                <w:shd w:val="clear" w:color="auto" w:fill="FFFFFF"/>
                <w:lang w:val="en-US"/>
              </w:rPr>
            </w:pPr>
            <w:proofErr w:type="spellStart"/>
            <w:r>
              <w:rPr>
                <w:rFonts w:ascii="Arial" w:hAnsi="Arial" w:cs="Arial"/>
                <w:color w:val="222222"/>
                <w:sz w:val="16"/>
                <w:shd w:val="clear" w:color="auto" w:fill="FFFFFF"/>
              </w:rPr>
              <w:t>Please</w:t>
            </w:r>
            <w:proofErr w:type="spellEnd"/>
            <w:r>
              <w:rPr>
                <w:rFonts w:ascii="Arial" w:hAnsi="Arial" w:cs="Arial"/>
                <w:color w:val="222222"/>
                <w:sz w:val="16"/>
                <w:shd w:val="clear" w:color="auto" w:fill="FFFFFF"/>
              </w:rPr>
              <w:t xml:space="preserve"> define </w:t>
            </w:r>
            <w:proofErr w:type="spellStart"/>
            <w:r>
              <w:rPr>
                <w:rFonts w:ascii="Arial" w:hAnsi="Arial" w:cs="Arial"/>
                <w:color w:val="222222"/>
                <w:sz w:val="16"/>
                <w:shd w:val="clear" w:color="auto" w:fill="FFFFFF"/>
              </w:rPr>
              <w:t>all</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abbreviations</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before</w:t>
            </w:r>
            <w:proofErr w:type="spellEnd"/>
            <w:r>
              <w:rPr>
                <w:rFonts w:ascii="Arial" w:hAnsi="Arial" w:cs="Arial"/>
                <w:color w:val="222222"/>
                <w:sz w:val="16"/>
                <w:shd w:val="clear" w:color="auto" w:fill="FFFFFF"/>
              </w:rPr>
              <w:t xml:space="preserve"> use.</w:t>
            </w:r>
            <w:r>
              <w:rPr>
                <w:rFonts w:ascii="Arial" w:hAnsi="Arial" w:cs="Arial"/>
                <w:color w:val="222222"/>
                <w:sz w:val="16"/>
              </w:rPr>
              <w:br/>
            </w:r>
          </w:p>
        </w:tc>
        <w:tc>
          <w:tcPr>
            <w:tcW w:w="5357"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b/>
                <w:sz w:val="16"/>
                <w:szCs w:val="16"/>
                <w:lang w:val="en-US"/>
              </w:rPr>
            </w:pPr>
          </w:p>
          <w:p w:rsidR="00E03798" w:rsidRDefault="00E03798">
            <w:pPr>
              <w:jc w:val="left"/>
              <w:rPr>
                <w:rFonts w:ascii="Arial" w:hAnsi="Arial" w:cs="Arial"/>
                <w:sz w:val="16"/>
                <w:szCs w:val="16"/>
                <w:lang w:val="en-US"/>
              </w:rPr>
            </w:pPr>
            <w:r>
              <w:rPr>
                <w:rFonts w:ascii="Arial" w:hAnsi="Arial" w:cs="Arial"/>
                <w:b/>
                <w:sz w:val="16"/>
                <w:szCs w:val="16"/>
                <w:lang w:val="en-US"/>
              </w:rPr>
              <w:t>Response:</w:t>
            </w:r>
            <w:r>
              <w:rPr>
                <w:rFonts w:ascii="Arial" w:hAnsi="Arial" w:cs="Arial"/>
                <w:sz w:val="16"/>
                <w:szCs w:val="16"/>
                <w:lang w:val="en-US"/>
              </w:rPr>
              <w:t xml:space="preserve"> We appreciate the reviewer’s comment. </w:t>
            </w:r>
          </w:p>
          <w:p w:rsidR="00E03798" w:rsidRDefault="00E03798">
            <w:pPr>
              <w:pStyle w:val="Ttulo1"/>
              <w:shd w:val="clear" w:color="auto" w:fill="FFFFFF"/>
              <w:spacing w:before="120" w:after="120"/>
              <w:jc w:val="left"/>
              <w:rPr>
                <w:rFonts w:ascii="Arial" w:hAnsi="Arial" w:cs="Arial"/>
                <w:sz w:val="16"/>
                <w:szCs w:val="16"/>
                <w:shd w:val="clear" w:color="auto" w:fill="FFFFFF"/>
                <w:lang w:val="en-US"/>
              </w:rPr>
            </w:pPr>
            <w:r>
              <w:rPr>
                <w:rFonts w:ascii="Arial" w:hAnsi="Arial" w:cs="Arial"/>
                <w:sz w:val="16"/>
                <w:szCs w:val="16"/>
                <w:lang w:val="en-US"/>
              </w:rPr>
              <w:t>Actions:</w:t>
            </w:r>
            <w:r>
              <w:rPr>
                <w:rFonts w:ascii="Arial" w:hAnsi="Arial" w:cs="Arial"/>
                <w:b w:val="0"/>
                <w:sz w:val="16"/>
                <w:szCs w:val="16"/>
                <w:lang w:val="en-US"/>
              </w:rPr>
              <w:t xml:space="preserve"> Abbreviations were defined before use.</w:t>
            </w:r>
          </w:p>
          <w:p w:rsidR="00E03798" w:rsidRDefault="00E03798">
            <w:pPr>
              <w:jc w:val="left"/>
              <w:rPr>
                <w:rFonts w:ascii="Arial" w:hAnsi="Arial" w:cs="Arial"/>
                <w:color w:val="222222"/>
                <w:sz w:val="16"/>
                <w:szCs w:val="16"/>
                <w:highlight w:val="yellow"/>
                <w:shd w:val="clear" w:color="auto" w:fill="FFFFFF"/>
                <w:lang w:val="en-US"/>
              </w:rPr>
            </w:pPr>
          </w:p>
        </w:tc>
      </w:tr>
      <w:tr w:rsidR="00E03798" w:rsidTr="00E03798">
        <w:tc>
          <w:tcPr>
            <w:tcW w:w="4219"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b/>
                <w:bCs/>
                <w:color w:val="222222"/>
                <w:sz w:val="16"/>
                <w:szCs w:val="16"/>
                <w:lang w:val="en-US" w:eastAsia="es-MX"/>
              </w:rPr>
            </w:pPr>
          </w:p>
          <w:p w:rsidR="00E03798" w:rsidRDefault="00E03798">
            <w:pPr>
              <w:jc w:val="left"/>
              <w:rPr>
                <w:rFonts w:ascii="Arial" w:hAnsi="Arial" w:cs="Arial"/>
                <w:b/>
                <w:bCs/>
                <w:color w:val="222222"/>
                <w:sz w:val="16"/>
                <w:szCs w:val="16"/>
                <w:lang w:val="en-US" w:eastAsia="es-MX"/>
              </w:rPr>
            </w:pPr>
            <w:r>
              <w:rPr>
                <w:rFonts w:ascii="Arial" w:hAnsi="Arial" w:cs="Arial"/>
                <w:b/>
                <w:bCs/>
                <w:color w:val="222222"/>
                <w:sz w:val="16"/>
                <w:szCs w:val="16"/>
                <w:lang w:val="en-US" w:eastAsia="es-MX"/>
              </w:rPr>
              <w:t>Comment 7:</w:t>
            </w:r>
          </w:p>
          <w:p w:rsidR="00E03798" w:rsidRDefault="00E03798">
            <w:pPr>
              <w:jc w:val="left"/>
              <w:rPr>
                <w:rFonts w:ascii="Arial" w:hAnsi="Arial" w:cs="Arial"/>
                <w:b/>
                <w:bCs/>
                <w:color w:val="222222"/>
                <w:sz w:val="16"/>
                <w:szCs w:val="16"/>
                <w:lang w:val="en-US" w:eastAsia="es-MX"/>
              </w:rPr>
            </w:pPr>
            <w:proofErr w:type="spellStart"/>
            <w:r>
              <w:rPr>
                <w:rFonts w:ascii="Arial" w:hAnsi="Arial" w:cs="Arial"/>
                <w:color w:val="222222"/>
                <w:sz w:val="16"/>
                <w:shd w:val="clear" w:color="auto" w:fill="FFFFFF"/>
              </w:rPr>
              <w:t>Please</w:t>
            </w:r>
            <w:proofErr w:type="spellEnd"/>
            <w:r>
              <w:rPr>
                <w:rFonts w:ascii="Arial" w:hAnsi="Arial" w:cs="Arial"/>
                <w:color w:val="222222"/>
                <w:sz w:val="16"/>
                <w:shd w:val="clear" w:color="auto" w:fill="FFFFFF"/>
              </w:rPr>
              <w:t xml:space="preserve"> revise </w:t>
            </w:r>
            <w:proofErr w:type="spellStart"/>
            <w:r>
              <w:rPr>
                <w:rFonts w:ascii="Arial" w:hAnsi="Arial" w:cs="Arial"/>
                <w:color w:val="222222"/>
                <w:sz w:val="16"/>
                <w:shd w:val="clear" w:color="auto" w:fill="FFFFFF"/>
              </w:rPr>
              <w:t>the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text</w:t>
            </w:r>
            <w:proofErr w:type="spellEnd"/>
            <w:r>
              <w:rPr>
                <w:rFonts w:ascii="Arial" w:hAnsi="Arial" w:cs="Arial"/>
                <w:color w:val="222222"/>
                <w:sz w:val="16"/>
                <w:shd w:val="clear" w:color="auto" w:fill="FFFFFF"/>
              </w:rPr>
              <w:t xml:space="preserve"> in </w:t>
            </w:r>
            <w:proofErr w:type="spellStart"/>
            <w:r>
              <w:rPr>
                <w:rFonts w:ascii="Arial" w:hAnsi="Arial" w:cs="Arial"/>
                <w:color w:val="222222"/>
                <w:sz w:val="16"/>
                <w:shd w:val="clear" w:color="auto" w:fill="FFFFFF"/>
              </w:rPr>
              <w:t>Protocol</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to</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avoid</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the</w:t>
            </w:r>
            <w:proofErr w:type="spellEnd"/>
            <w:r>
              <w:rPr>
                <w:rFonts w:ascii="Arial" w:hAnsi="Arial" w:cs="Arial"/>
                <w:color w:val="222222"/>
                <w:sz w:val="16"/>
                <w:shd w:val="clear" w:color="auto" w:fill="FFFFFF"/>
              </w:rPr>
              <w:t xml:space="preserve"> use </w:t>
            </w:r>
            <w:proofErr w:type="spellStart"/>
            <w:r>
              <w:rPr>
                <w:rFonts w:ascii="Arial" w:hAnsi="Arial" w:cs="Arial"/>
                <w:color w:val="222222"/>
                <w:sz w:val="16"/>
                <w:shd w:val="clear" w:color="auto" w:fill="FFFFFF"/>
              </w:rPr>
              <w:t>of</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any</w:t>
            </w:r>
            <w:proofErr w:type="spellEnd"/>
            <w:r>
              <w:rPr>
                <w:rFonts w:ascii="Arial" w:hAnsi="Arial" w:cs="Arial"/>
                <w:color w:val="222222"/>
                <w:sz w:val="16"/>
                <w:shd w:val="clear" w:color="auto" w:fill="FFFFFF"/>
              </w:rPr>
              <w:t xml:space="preserve"> personal </w:t>
            </w:r>
            <w:proofErr w:type="spellStart"/>
            <w:r>
              <w:rPr>
                <w:rFonts w:ascii="Arial" w:hAnsi="Arial" w:cs="Arial"/>
                <w:color w:val="222222"/>
                <w:sz w:val="16"/>
                <w:shd w:val="clear" w:color="auto" w:fill="FFFFFF"/>
              </w:rPr>
              <w:t>pronouns</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e.g</w:t>
            </w:r>
            <w:proofErr w:type="spellEnd"/>
            <w:r>
              <w:rPr>
                <w:rFonts w:ascii="Arial" w:hAnsi="Arial" w:cs="Arial"/>
                <w:color w:val="222222"/>
                <w:sz w:val="16"/>
                <w:shd w:val="clear" w:color="auto" w:fill="FFFFFF"/>
              </w:rPr>
              <w:t>., "</w:t>
            </w:r>
            <w:proofErr w:type="spellStart"/>
            <w:r>
              <w:rPr>
                <w:rFonts w:ascii="Arial" w:hAnsi="Arial" w:cs="Arial"/>
                <w:color w:val="222222"/>
                <w:sz w:val="16"/>
                <w:shd w:val="clear" w:color="auto" w:fill="FFFFFF"/>
              </w:rPr>
              <w:t>we</w:t>
            </w:r>
            <w:proofErr w:type="spellEnd"/>
            <w:r>
              <w:rPr>
                <w:rFonts w:ascii="Arial" w:hAnsi="Arial" w:cs="Arial"/>
                <w:color w:val="222222"/>
                <w:sz w:val="16"/>
                <w:shd w:val="clear" w:color="auto" w:fill="FFFFFF"/>
              </w:rPr>
              <w:t>", "</w:t>
            </w:r>
            <w:proofErr w:type="spellStart"/>
            <w:r>
              <w:rPr>
                <w:rFonts w:ascii="Arial" w:hAnsi="Arial" w:cs="Arial"/>
                <w:color w:val="222222"/>
                <w:sz w:val="16"/>
                <w:shd w:val="clear" w:color="auto" w:fill="FFFFFF"/>
              </w:rPr>
              <w:t>you</w:t>
            </w:r>
            <w:proofErr w:type="spellEnd"/>
            <w:r>
              <w:rPr>
                <w:rFonts w:ascii="Arial" w:hAnsi="Arial" w:cs="Arial"/>
                <w:color w:val="222222"/>
                <w:sz w:val="16"/>
                <w:shd w:val="clear" w:color="auto" w:fill="FFFFFF"/>
              </w:rPr>
              <w:t>", "</w:t>
            </w:r>
            <w:proofErr w:type="spellStart"/>
            <w:r>
              <w:rPr>
                <w:rFonts w:ascii="Arial" w:hAnsi="Arial" w:cs="Arial"/>
                <w:color w:val="222222"/>
                <w:sz w:val="16"/>
                <w:shd w:val="clear" w:color="auto" w:fill="FFFFFF"/>
              </w:rPr>
              <w:t>our</w:t>
            </w:r>
            <w:proofErr w:type="spellEnd"/>
            <w:r>
              <w:rPr>
                <w:rFonts w:ascii="Arial" w:hAnsi="Arial" w:cs="Arial"/>
                <w:color w:val="222222"/>
                <w:sz w:val="16"/>
                <w:shd w:val="clear" w:color="auto" w:fill="FFFFFF"/>
              </w:rPr>
              <w:t>" etc.).</w:t>
            </w:r>
            <w:r>
              <w:rPr>
                <w:rFonts w:ascii="Arial" w:hAnsi="Arial" w:cs="Arial"/>
                <w:color w:val="222222"/>
                <w:sz w:val="16"/>
                <w:szCs w:val="16"/>
                <w:highlight w:val="green"/>
                <w:lang w:val="en-US"/>
              </w:rPr>
              <w:br/>
            </w:r>
          </w:p>
        </w:tc>
        <w:tc>
          <w:tcPr>
            <w:tcW w:w="5357"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color w:val="222222"/>
                <w:sz w:val="16"/>
                <w:szCs w:val="16"/>
                <w:highlight w:val="yellow"/>
                <w:shd w:val="clear" w:color="auto" w:fill="FFFFFF"/>
                <w:lang w:val="en-US"/>
              </w:rPr>
            </w:pPr>
          </w:p>
          <w:p w:rsidR="00E03798" w:rsidRDefault="00E03798">
            <w:pPr>
              <w:jc w:val="left"/>
              <w:rPr>
                <w:rFonts w:ascii="Arial" w:hAnsi="Arial" w:cs="Arial"/>
                <w:sz w:val="16"/>
                <w:szCs w:val="16"/>
                <w:lang w:val="en-US"/>
              </w:rPr>
            </w:pPr>
            <w:r>
              <w:rPr>
                <w:rFonts w:ascii="Arial" w:hAnsi="Arial" w:cs="Arial"/>
                <w:b/>
                <w:sz w:val="16"/>
                <w:szCs w:val="16"/>
                <w:lang w:val="en-US"/>
              </w:rPr>
              <w:t>Response:</w:t>
            </w:r>
            <w:r>
              <w:rPr>
                <w:rFonts w:ascii="Arial" w:hAnsi="Arial" w:cs="Arial"/>
                <w:sz w:val="16"/>
                <w:szCs w:val="16"/>
                <w:lang w:val="en-US"/>
              </w:rPr>
              <w:t xml:space="preserve"> We appreciate the reviewer’s comment. </w:t>
            </w:r>
          </w:p>
          <w:p w:rsidR="00E03798" w:rsidRDefault="00E03798">
            <w:pPr>
              <w:pStyle w:val="Ttulo1"/>
              <w:shd w:val="clear" w:color="auto" w:fill="FFFFFF"/>
              <w:spacing w:before="120" w:after="120"/>
              <w:jc w:val="left"/>
              <w:rPr>
                <w:rFonts w:ascii="Arial" w:hAnsi="Arial" w:cs="Arial"/>
                <w:sz w:val="16"/>
                <w:szCs w:val="16"/>
                <w:shd w:val="clear" w:color="auto" w:fill="FFFFFF"/>
                <w:lang w:val="en-US"/>
              </w:rPr>
            </w:pPr>
            <w:r>
              <w:rPr>
                <w:rFonts w:ascii="Arial" w:hAnsi="Arial" w:cs="Arial"/>
                <w:sz w:val="16"/>
                <w:szCs w:val="16"/>
                <w:lang w:val="en-US"/>
              </w:rPr>
              <w:t>Actions:</w:t>
            </w:r>
            <w:r>
              <w:rPr>
                <w:rFonts w:ascii="Arial" w:hAnsi="Arial" w:cs="Arial"/>
                <w:b w:val="0"/>
                <w:sz w:val="16"/>
                <w:szCs w:val="16"/>
                <w:lang w:val="en-US"/>
              </w:rPr>
              <w:t xml:space="preserve"> Personal pronouns were deleted from protocol text.</w:t>
            </w:r>
          </w:p>
        </w:tc>
      </w:tr>
      <w:tr w:rsidR="00E03798" w:rsidTr="00E03798">
        <w:tc>
          <w:tcPr>
            <w:tcW w:w="4219"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b/>
                <w:bCs/>
                <w:color w:val="222222"/>
                <w:sz w:val="16"/>
                <w:szCs w:val="16"/>
                <w:lang w:val="en-US" w:eastAsia="es-MX"/>
              </w:rPr>
            </w:pPr>
          </w:p>
          <w:p w:rsidR="00E03798" w:rsidRDefault="00E03798">
            <w:pPr>
              <w:jc w:val="left"/>
              <w:rPr>
                <w:rFonts w:ascii="Arial" w:hAnsi="Arial" w:cs="Arial"/>
                <w:b/>
                <w:bCs/>
                <w:color w:val="222222"/>
                <w:sz w:val="16"/>
                <w:szCs w:val="16"/>
                <w:lang w:val="en-US" w:eastAsia="es-MX"/>
              </w:rPr>
            </w:pPr>
            <w:r>
              <w:rPr>
                <w:rFonts w:ascii="Arial" w:hAnsi="Arial" w:cs="Arial"/>
                <w:b/>
                <w:bCs/>
                <w:color w:val="222222"/>
                <w:sz w:val="16"/>
                <w:szCs w:val="16"/>
                <w:lang w:val="en-US" w:eastAsia="es-MX"/>
              </w:rPr>
              <w:t>Comment 8:</w:t>
            </w:r>
          </w:p>
          <w:p w:rsidR="00E03798" w:rsidRDefault="00E03798">
            <w:pPr>
              <w:jc w:val="left"/>
              <w:rPr>
                <w:rFonts w:ascii="Arial" w:hAnsi="Arial" w:cs="Arial"/>
                <w:b/>
                <w:bCs/>
                <w:color w:val="222222"/>
                <w:sz w:val="16"/>
                <w:szCs w:val="16"/>
                <w:lang w:val="en-US" w:eastAsia="es-MX"/>
              </w:rPr>
            </w:pPr>
            <w:proofErr w:type="spellStart"/>
            <w:r>
              <w:rPr>
                <w:rFonts w:ascii="Arial" w:hAnsi="Arial" w:cs="Arial"/>
                <w:color w:val="222222"/>
                <w:sz w:val="16"/>
                <w:shd w:val="clear" w:color="auto" w:fill="FFFFFF"/>
              </w:rPr>
              <w:t>Unfortunately</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there</w:t>
            </w:r>
            <w:proofErr w:type="spellEnd"/>
            <w:r>
              <w:rPr>
                <w:rFonts w:ascii="Arial" w:hAnsi="Arial" w:cs="Arial"/>
                <w:color w:val="222222"/>
                <w:sz w:val="16"/>
                <w:shd w:val="clear" w:color="auto" w:fill="FFFFFF"/>
              </w:rPr>
              <w:t xml:space="preserve"> are a </w:t>
            </w:r>
            <w:proofErr w:type="spellStart"/>
            <w:r>
              <w:rPr>
                <w:rFonts w:ascii="Arial" w:hAnsi="Arial" w:cs="Arial"/>
                <w:color w:val="222222"/>
                <w:sz w:val="16"/>
                <w:shd w:val="clear" w:color="auto" w:fill="FFFFFF"/>
              </w:rPr>
              <w:t>few</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sections</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of</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manuscript</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that</w:t>
            </w:r>
            <w:proofErr w:type="spellEnd"/>
            <w:r>
              <w:rPr>
                <w:rFonts w:ascii="Arial" w:hAnsi="Arial" w:cs="Arial"/>
                <w:color w:val="222222"/>
                <w:sz w:val="16"/>
                <w:shd w:val="clear" w:color="auto" w:fill="FFFFFF"/>
              </w:rPr>
              <w:t xml:space="preserve"> show </w:t>
            </w:r>
            <w:proofErr w:type="spellStart"/>
            <w:r>
              <w:rPr>
                <w:rFonts w:ascii="Arial" w:hAnsi="Arial" w:cs="Arial"/>
                <w:color w:val="222222"/>
                <w:sz w:val="16"/>
                <w:shd w:val="clear" w:color="auto" w:fill="FFFFFF"/>
              </w:rPr>
              <w:t>significant</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overlap</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with</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previously</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published</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work</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Though</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there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may</w:t>
            </w:r>
            <w:proofErr w:type="spellEnd"/>
            <w:r>
              <w:rPr>
                <w:rFonts w:ascii="Arial" w:hAnsi="Arial" w:cs="Arial"/>
                <w:color w:val="222222"/>
                <w:sz w:val="16"/>
                <w:shd w:val="clear" w:color="auto" w:fill="FFFFFF"/>
              </w:rPr>
              <w:t xml:space="preserve"> be a </w:t>
            </w:r>
            <w:proofErr w:type="spellStart"/>
            <w:r>
              <w:rPr>
                <w:rFonts w:ascii="Arial" w:hAnsi="Arial" w:cs="Arial"/>
                <w:color w:val="222222"/>
                <w:sz w:val="16"/>
                <w:shd w:val="clear" w:color="auto" w:fill="FFFFFF"/>
              </w:rPr>
              <w:t>limited</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number</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of</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ways</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to</w:t>
            </w:r>
            <w:proofErr w:type="spellEnd"/>
            <w:r>
              <w:rPr>
                <w:rFonts w:ascii="Arial" w:hAnsi="Arial" w:cs="Arial"/>
                <w:color w:val="222222"/>
                <w:sz w:val="16"/>
                <w:shd w:val="clear" w:color="auto" w:fill="FFFFFF"/>
              </w:rPr>
              <w:t xml:space="preserve"> describe a </w:t>
            </w:r>
            <w:proofErr w:type="spellStart"/>
            <w:r>
              <w:rPr>
                <w:rFonts w:ascii="Arial" w:hAnsi="Arial" w:cs="Arial"/>
                <w:color w:val="222222"/>
                <w:sz w:val="16"/>
                <w:shd w:val="clear" w:color="auto" w:fill="FFFFFF"/>
              </w:rPr>
              <w:t>technique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please</w:t>
            </w:r>
            <w:proofErr w:type="spellEnd"/>
            <w:r>
              <w:rPr>
                <w:rFonts w:ascii="Arial" w:hAnsi="Arial" w:cs="Arial"/>
                <w:color w:val="222222"/>
                <w:sz w:val="16"/>
                <w:shd w:val="clear" w:color="auto" w:fill="FFFFFF"/>
              </w:rPr>
              <w:t xml:space="preserve"> use original </w:t>
            </w:r>
            <w:proofErr w:type="spellStart"/>
            <w:r>
              <w:rPr>
                <w:rFonts w:ascii="Arial" w:hAnsi="Arial" w:cs="Arial"/>
                <w:color w:val="222222"/>
                <w:sz w:val="16"/>
                <w:shd w:val="clear" w:color="auto" w:fill="FFFFFF"/>
              </w:rPr>
              <w:t>language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throughout</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manuscript</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Please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check</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the</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iThenticateReport</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attached</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to</w:t>
            </w:r>
            <w:proofErr w:type="spellEnd"/>
            <w:r>
              <w:rPr>
                <w:rFonts w:ascii="Arial" w:hAnsi="Arial" w:cs="Arial"/>
                <w:color w:val="222222"/>
                <w:sz w:val="16"/>
                <w:shd w:val="clear" w:color="auto" w:fill="FFFFFF"/>
              </w:rPr>
              <w:t xml:space="preserve"> </w:t>
            </w:r>
            <w:proofErr w:type="spellStart"/>
            <w:r>
              <w:rPr>
                <w:rFonts w:ascii="Arial" w:hAnsi="Arial" w:cs="Arial"/>
                <w:color w:val="222222"/>
                <w:sz w:val="16"/>
                <w:shd w:val="clear" w:color="auto" w:fill="FFFFFF"/>
              </w:rPr>
              <w:t>this</w:t>
            </w:r>
            <w:proofErr w:type="spellEnd"/>
            <w:r>
              <w:rPr>
                <w:rFonts w:ascii="Arial" w:hAnsi="Arial" w:cs="Arial"/>
                <w:color w:val="222222"/>
                <w:sz w:val="16"/>
                <w:shd w:val="clear" w:color="auto" w:fill="FFFFFF"/>
              </w:rPr>
              <w:t xml:space="preserve"> email.</w:t>
            </w:r>
            <w:r>
              <w:rPr>
                <w:rFonts w:ascii="Arial" w:hAnsi="Arial" w:cs="Arial"/>
                <w:color w:val="222222"/>
                <w:sz w:val="16"/>
                <w:szCs w:val="16"/>
                <w:highlight w:val="green"/>
                <w:lang w:val="en-US"/>
              </w:rPr>
              <w:br/>
            </w:r>
          </w:p>
        </w:tc>
        <w:tc>
          <w:tcPr>
            <w:tcW w:w="5357" w:type="dxa"/>
            <w:tcBorders>
              <w:top w:val="single" w:sz="4" w:space="0" w:color="auto"/>
              <w:left w:val="single" w:sz="4" w:space="0" w:color="auto"/>
              <w:bottom w:val="single" w:sz="4" w:space="0" w:color="auto"/>
              <w:right w:val="single" w:sz="4" w:space="0" w:color="auto"/>
            </w:tcBorders>
          </w:tcPr>
          <w:p w:rsidR="00E03798" w:rsidRDefault="00E03798">
            <w:pPr>
              <w:jc w:val="left"/>
              <w:rPr>
                <w:rFonts w:ascii="Arial" w:hAnsi="Arial" w:cs="Arial"/>
                <w:color w:val="222222"/>
                <w:sz w:val="16"/>
                <w:szCs w:val="16"/>
                <w:highlight w:val="yellow"/>
                <w:shd w:val="clear" w:color="auto" w:fill="FFFFFF"/>
                <w:lang w:val="en-US"/>
              </w:rPr>
            </w:pPr>
          </w:p>
          <w:p w:rsidR="00E03798" w:rsidRDefault="00E03798">
            <w:pPr>
              <w:jc w:val="left"/>
              <w:rPr>
                <w:rFonts w:ascii="Arial" w:hAnsi="Arial" w:cs="Arial"/>
                <w:sz w:val="16"/>
                <w:szCs w:val="16"/>
                <w:lang w:val="en-US"/>
              </w:rPr>
            </w:pPr>
            <w:r>
              <w:rPr>
                <w:rFonts w:ascii="Arial" w:hAnsi="Arial" w:cs="Arial"/>
                <w:b/>
                <w:sz w:val="16"/>
                <w:szCs w:val="16"/>
                <w:lang w:val="en-US"/>
              </w:rPr>
              <w:t>Response:</w:t>
            </w:r>
            <w:r>
              <w:rPr>
                <w:rFonts w:ascii="Arial" w:hAnsi="Arial" w:cs="Arial"/>
                <w:sz w:val="16"/>
                <w:szCs w:val="16"/>
                <w:lang w:val="en-US"/>
              </w:rPr>
              <w:t xml:space="preserve"> We appreciate the reviewer’s comment. </w:t>
            </w:r>
          </w:p>
          <w:p w:rsidR="00E03798" w:rsidRDefault="00E03798">
            <w:pPr>
              <w:jc w:val="left"/>
              <w:rPr>
                <w:rFonts w:ascii="Arial" w:hAnsi="Arial" w:cs="Arial"/>
                <w:sz w:val="16"/>
                <w:szCs w:val="16"/>
                <w:lang w:val="en-US"/>
              </w:rPr>
            </w:pPr>
          </w:p>
          <w:p w:rsidR="00E03798" w:rsidRDefault="00E03798">
            <w:pPr>
              <w:jc w:val="left"/>
              <w:rPr>
                <w:rFonts w:ascii="Arial" w:hAnsi="Arial" w:cs="Arial"/>
                <w:color w:val="222222"/>
                <w:sz w:val="16"/>
                <w:szCs w:val="16"/>
                <w:highlight w:val="yellow"/>
                <w:shd w:val="clear" w:color="auto" w:fill="FFFFFF"/>
                <w:lang w:val="en-US"/>
              </w:rPr>
            </w:pPr>
            <w:r>
              <w:rPr>
                <w:rFonts w:ascii="Arial" w:hAnsi="Arial" w:cs="Arial"/>
                <w:b/>
                <w:sz w:val="16"/>
                <w:szCs w:val="16"/>
                <w:lang w:val="en-US"/>
              </w:rPr>
              <w:t>Actions:</w:t>
            </w:r>
            <w:r>
              <w:rPr>
                <w:rFonts w:ascii="Arial" w:hAnsi="Arial" w:cs="Arial"/>
                <w:sz w:val="16"/>
                <w:szCs w:val="16"/>
                <w:lang w:val="en-US"/>
              </w:rPr>
              <w:t xml:space="preserve"> Techniques were described again, using more common language, and more similar to other published works.</w:t>
            </w:r>
          </w:p>
        </w:tc>
      </w:tr>
    </w:tbl>
    <w:p w:rsidR="00E03798" w:rsidRPr="00435A96" w:rsidRDefault="00E03798" w:rsidP="00FC144B">
      <w:pPr>
        <w:pStyle w:val="Puesto2"/>
        <w:shd w:val="clear" w:color="auto" w:fill="FFFFFF"/>
        <w:spacing w:before="0" w:beforeAutospacing="0" w:after="0" w:afterAutospacing="0"/>
        <w:rPr>
          <w:rFonts w:ascii="Arial" w:hAnsi="Arial" w:cs="Arial"/>
          <w:color w:val="222222"/>
          <w:lang w:val="en-US"/>
        </w:rPr>
      </w:pPr>
    </w:p>
    <w:p w:rsidR="006C4B70" w:rsidRDefault="006C4B70" w:rsidP="0090336E">
      <w:pPr>
        <w:rPr>
          <w:rFonts w:asciiTheme="minorHAnsi" w:hAnsiTheme="minorHAnsi" w:cstheme="minorHAnsi"/>
          <w:color w:val="auto"/>
        </w:rPr>
      </w:pPr>
    </w:p>
    <w:p w:rsidR="00C75903" w:rsidRDefault="00C75903" w:rsidP="0090336E">
      <w:pPr>
        <w:rPr>
          <w:rFonts w:asciiTheme="minorHAnsi" w:hAnsiTheme="minorHAnsi" w:cstheme="minorHAnsi"/>
          <w:color w:val="auto"/>
        </w:rPr>
      </w:pPr>
    </w:p>
    <w:p w:rsidR="00C75903" w:rsidRDefault="00C75903" w:rsidP="0090336E">
      <w:pPr>
        <w:rPr>
          <w:rFonts w:asciiTheme="minorHAnsi" w:hAnsiTheme="minorHAnsi" w:cstheme="minorHAnsi"/>
          <w:color w:val="auto"/>
        </w:rPr>
      </w:pPr>
    </w:p>
    <w:p w:rsidR="00C75903" w:rsidRDefault="00C75903" w:rsidP="0090336E">
      <w:pPr>
        <w:rPr>
          <w:rFonts w:asciiTheme="minorHAnsi" w:hAnsiTheme="minorHAnsi" w:cstheme="minorHAnsi"/>
          <w:color w:val="auto"/>
        </w:rPr>
      </w:pPr>
    </w:p>
    <w:p w:rsidR="00C75903" w:rsidRDefault="00C75903" w:rsidP="0090336E">
      <w:pPr>
        <w:rPr>
          <w:rFonts w:asciiTheme="minorHAnsi" w:hAnsiTheme="minorHAnsi" w:cstheme="minorHAnsi"/>
          <w:color w:val="auto"/>
        </w:rPr>
      </w:pPr>
    </w:p>
    <w:p w:rsidR="00C75903" w:rsidRDefault="00C75903" w:rsidP="0090336E">
      <w:pPr>
        <w:rPr>
          <w:rFonts w:asciiTheme="minorHAnsi" w:hAnsiTheme="minorHAnsi" w:cstheme="minorHAnsi"/>
          <w:color w:val="auto"/>
        </w:rPr>
      </w:pPr>
    </w:p>
    <w:p w:rsidR="00C75903" w:rsidRDefault="00C75903" w:rsidP="0090336E">
      <w:pPr>
        <w:rPr>
          <w:rFonts w:asciiTheme="minorHAnsi" w:hAnsiTheme="minorHAnsi" w:cstheme="minorHAnsi"/>
          <w:color w:val="auto"/>
        </w:rPr>
      </w:pPr>
    </w:p>
    <w:tbl>
      <w:tblPr>
        <w:tblStyle w:val="Tablaconcuadrcula"/>
        <w:tblW w:w="0" w:type="auto"/>
        <w:tblLayout w:type="fixed"/>
        <w:tblLook w:val="04A0" w:firstRow="1" w:lastRow="0" w:firstColumn="1" w:lastColumn="0" w:noHBand="0" w:noVBand="1"/>
      </w:tblPr>
      <w:tblGrid>
        <w:gridCol w:w="4219"/>
        <w:gridCol w:w="5357"/>
      </w:tblGrid>
      <w:tr w:rsidR="00C75903" w:rsidRPr="006A3D9D" w:rsidTr="00F178B7">
        <w:trPr>
          <w:trHeight w:val="849"/>
        </w:trPr>
        <w:tc>
          <w:tcPr>
            <w:tcW w:w="9576" w:type="dxa"/>
            <w:gridSpan w:val="2"/>
            <w:shd w:val="clear" w:color="auto" w:fill="auto"/>
            <w:vAlign w:val="center"/>
          </w:tcPr>
          <w:p w:rsidR="00C75903" w:rsidRPr="006A3D9D" w:rsidRDefault="00C75903" w:rsidP="00F178B7">
            <w:pPr>
              <w:jc w:val="center"/>
              <w:rPr>
                <w:rFonts w:ascii="Arial" w:hAnsi="Arial" w:cs="Arial"/>
                <w:b/>
                <w:color w:val="FFFFFF" w:themeColor="background1"/>
                <w:sz w:val="20"/>
                <w:szCs w:val="16"/>
                <w:shd w:val="clear" w:color="auto" w:fill="FFFFFF"/>
                <w:lang w:val="en-US"/>
              </w:rPr>
            </w:pPr>
            <w:r w:rsidRPr="006A3D9D">
              <w:rPr>
                <w:rFonts w:ascii="Arial" w:hAnsi="Arial" w:cs="Arial"/>
                <w:b/>
                <w:color w:val="222222"/>
                <w:sz w:val="20"/>
                <w:szCs w:val="16"/>
                <w:shd w:val="clear" w:color="auto" w:fill="FFFFFF"/>
                <w:lang w:val="en-US"/>
              </w:rPr>
              <w:lastRenderedPageBreak/>
              <w:t>RESPONSE TO COMMENTS FROM REVIEWERS</w:t>
            </w:r>
          </w:p>
        </w:tc>
      </w:tr>
      <w:tr w:rsidR="00C75903" w:rsidRPr="006A3D9D" w:rsidTr="00F178B7">
        <w:trPr>
          <w:trHeight w:val="719"/>
        </w:trPr>
        <w:tc>
          <w:tcPr>
            <w:tcW w:w="4219" w:type="dxa"/>
            <w:shd w:val="clear" w:color="auto" w:fill="D9D9D9" w:themeFill="background1" w:themeFillShade="D9"/>
            <w:vAlign w:val="center"/>
          </w:tcPr>
          <w:p w:rsidR="00C75903" w:rsidRPr="006A3D9D" w:rsidRDefault="00C75903" w:rsidP="00F178B7">
            <w:pPr>
              <w:spacing w:line="480" w:lineRule="auto"/>
              <w:jc w:val="center"/>
              <w:rPr>
                <w:rFonts w:ascii="Arial" w:hAnsi="Arial" w:cs="Arial"/>
                <w:b/>
                <w:color w:val="auto"/>
                <w:sz w:val="20"/>
                <w:szCs w:val="16"/>
                <w:lang w:val="en-US"/>
              </w:rPr>
            </w:pPr>
            <w:r w:rsidRPr="006A3D9D">
              <w:rPr>
                <w:rFonts w:ascii="Arial" w:hAnsi="Arial" w:cs="Arial"/>
                <w:b/>
                <w:sz w:val="20"/>
                <w:szCs w:val="16"/>
                <w:lang w:val="en-US"/>
              </w:rPr>
              <w:t>REVIEWER COMMENT</w:t>
            </w:r>
          </w:p>
        </w:tc>
        <w:tc>
          <w:tcPr>
            <w:tcW w:w="5357" w:type="dxa"/>
            <w:shd w:val="clear" w:color="auto" w:fill="D9D9D9" w:themeFill="background1" w:themeFillShade="D9"/>
            <w:vAlign w:val="center"/>
          </w:tcPr>
          <w:p w:rsidR="00C75903" w:rsidRPr="006A3D9D" w:rsidRDefault="00C75903" w:rsidP="00F178B7">
            <w:pPr>
              <w:spacing w:line="480" w:lineRule="auto"/>
              <w:jc w:val="center"/>
              <w:rPr>
                <w:rFonts w:ascii="Arial" w:hAnsi="Arial" w:cs="Arial"/>
                <w:b/>
                <w:sz w:val="20"/>
                <w:szCs w:val="16"/>
                <w:lang w:val="en-US"/>
              </w:rPr>
            </w:pPr>
            <w:r w:rsidRPr="006A3D9D">
              <w:rPr>
                <w:rFonts w:ascii="Arial" w:hAnsi="Arial" w:cs="Arial"/>
                <w:b/>
                <w:sz w:val="20"/>
                <w:szCs w:val="16"/>
                <w:lang w:val="en-US"/>
              </w:rPr>
              <w:t>RESPONSE AND ACTION(S) TAKEN</w:t>
            </w:r>
          </w:p>
        </w:tc>
      </w:tr>
      <w:tr w:rsidR="00C75903" w:rsidRPr="006A3D9D" w:rsidTr="00F178B7">
        <w:tc>
          <w:tcPr>
            <w:tcW w:w="4219" w:type="dxa"/>
          </w:tcPr>
          <w:p w:rsidR="00C75903" w:rsidRPr="006A3D9D" w:rsidRDefault="00C75903" w:rsidP="00F178B7">
            <w:pPr>
              <w:jc w:val="left"/>
              <w:rPr>
                <w:rFonts w:ascii="Arial" w:hAnsi="Arial" w:cs="Arial"/>
                <w:b/>
                <w:color w:val="222222"/>
                <w:sz w:val="16"/>
                <w:szCs w:val="16"/>
                <w:shd w:val="clear" w:color="auto" w:fill="FFFFFF"/>
                <w:lang w:val="en-US"/>
              </w:rPr>
            </w:pPr>
            <w:r w:rsidRPr="006A3D9D">
              <w:rPr>
                <w:rFonts w:ascii="Arial" w:hAnsi="Arial" w:cs="Arial"/>
                <w:b/>
                <w:color w:val="222222"/>
                <w:sz w:val="16"/>
                <w:szCs w:val="16"/>
                <w:shd w:val="clear" w:color="auto" w:fill="FFFFFF"/>
                <w:lang w:val="en-US"/>
              </w:rPr>
              <w:t>General Comment:</w:t>
            </w:r>
          </w:p>
          <w:p w:rsidR="00C75903" w:rsidRPr="006A3D9D" w:rsidRDefault="00C75903" w:rsidP="00F178B7">
            <w:pPr>
              <w:rPr>
                <w:rFonts w:ascii="Arial" w:hAnsi="Arial" w:cs="Arial"/>
                <w:color w:val="222222"/>
                <w:sz w:val="16"/>
                <w:szCs w:val="16"/>
                <w:shd w:val="clear" w:color="auto" w:fill="FFFFFF"/>
              </w:rPr>
            </w:pPr>
            <w:r w:rsidRPr="001F36B7">
              <w:rPr>
                <w:rFonts w:ascii="Arial" w:hAnsi="Arial" w:cs="Arial"/>
                <w:color w:val="222222"/>
                <w:sz w:val="16"/>
                <w:szCs w:val="16"/>
                <w:shd w:val="clear" w:color="auto" w:fill="FFFFFF"/>
                <w:lang w:val="en-US"/>
              </w:rPr>
              <w:t>Please submit each figure as a vector image file to ensure high resolution throughout production: (.</w:t>
            </w:r>
            <w:proofErr w:type="spellStart"/>
            <w:r w:rsidRPr="001F36B7">
              <w:rPr>
                <w:rFonts w:ascii="Arial" w:hAnsi="Arial" w:cs="Arial"/>
                <w:color w:val="222222"/>
                <w:sz w:val="16"/>
                <w:szCs w:val="16"/>
                <w:shd w:val="clear" w:color="auto" w:fill="FFFFFF"/>
                <w:lang w:val="en-US"/>
              </w:rPr>
              <w:t>psd</w:t>
            </w:r>
            <w:proofErr w:type="spellEnd"/>
            <w:r w:rsidRPr="001F36B7">
              <w:rPr>
                <w:rFonts w:ascii="Arial" w:hAnsi="Arial" w:cs="Arial"/>
                <w:color w:val="222222"/>
                <w:sz w:val="16"/>
                <w:szCs w:val="16"/>
                <w:shd w:val="clear" w:color="auto" w:fill="FFFFFF"/>
                <w:lang w:val="en-US"/>
              </w:rPr>
              <w:t>, ai, .eps., .</w:t>
            </w:r>
            <w:proofErr w:type="spellStart"/>
            <w:r w:rsidRPr="001F36B7">
              <w:rPr>
                <w:rFonts w:ascii="Arial" w:hAnsi="Arial" w:cs="Arial"/>
                <w:color w:val="222222"/>
                <w:sz w:val="16"/>
                <w:szCs w:val="16"/>
                <w:shd w:val="clear" w:color="auto" w:fill="FFFFFF"/>
                <w:lang w:val="en-US"/>
              </w:rPr>
              <w:t>svg</w:t>
            </w:r>
            <w:proofErr w:type="spellEnd"/>
            <w:r w:rsidRPr="001F36B7">
              <w:rPr>
                <w:rFonts w:ascii="Arial" w:hAnsi="Arial" w:cs="Arial"/>
                <w:color w:val="222222"/>
                <w:sz w:val="16"/>
                <w:szCs w:val="16"/>
                <w:shd w:val="clear" w:color="auto" w:fill="FFFFFF"/>
                <w:lang w:val="en-US"/>
              </w:rPr>
              <w:t xml:space="preserve">). Please ensure that the image is 1920 x 1080 pixels or 300 dpi. </w:t>
            </w:r>
            <w:proofErr w:type="spellStart"/>
            <w:r w:rsidRPr="001F36B7">
              <w:rPr>
                <w:rFonts w:ascii="Arial" w:hAnsi="Arial" w:cs="Arial"/>
                <w:color w:val="222222"/>
                <w:sz w:val="16"/>
                <w:szCs w:val="16"/>
                <w:shd w:val="clear" w:color="auto" w:fill="FFFFFF"/>
              </w:rPr>
              <w:t>Additionally</w:t>
            </w:r>
            <w:proofErr w:type="spellEnd"/>
            <w:r w:rsidRPr="001F36B7">
              <w:rPr>
                <w:rFonts w:ascii="Arial" w:hAnsi="Arial" w:cs="Arial"/>
                <w:color w:val="222222"/>
                <w:sz w:val="16"/>
                <w:szCs w:val="16"/>
                <w:shd w:val="clear" w:color="auto" w:fill="FFFFFF"/>
              </w:rPr>
              <w:t xml:space="preserve">, </w:t>
            </w:r>
            <w:proofErr w:type="spellStart"/>
            <w:r w:rsidRPr="001F36B7">
              <w:rPr>
                <w:rFonts w:ascii="Arial" w:hAnsi="Arial" w:cs="Arial"/>
                <w:color w:val="222222"/>
                <w:sz w:val="16"/>
                <w:szCs w:val="16"/>
                <w:shd w:val="clear" w:color="auto" w:fill="FFFFFF"/>
              </w:rPr>
              <w:t>please</w:t>
            </w:r>
            <w:proofErr w:type="spellEnd"/>
            <w:r w:rsidRPr="001F36B7">
              <w:rPr>
                <w:rFonts w:ascii="Arial" w:hAnsi="Arial" w:cs="Arial"/>
                <w:color w:val="222222"/>
                <w:sz w:val="16"/>
                <w:szCs w:val="16"/>
                <w:shd w:val="clear" w:color="auto" w:fill="FFFFFF"/>
              </w:rPr>
              <w:t xml:space="preserve"> </w:t>
            </w:r>
            <w:proofErr w:type="spellStart"/>
            <w:r w:rsidRPr="001F36B7">
              <w:rPr>
                <w:rFonts w:ascii="Arial" w:hAnsi="Arial" w:cs="Arial"/>
                <w:color w:val="222222"/>
                <w:sz w:val="16"/>
                <w:szCs w:val="16"/>
                <w:shd w:val="clear" w:color="auto" w:fill="FFFFFF"/>
              </w:rPr>
              <w:t>upload</w:t>
            </w:r>
            <w:proofErr w:type="spellEnd"/>
            <w:r w:rsidRPr="001F36B7">
              <w:rPr>
                <w:rFonts w:ascii="Arial" w:hAnsi="Arial" w:cs="Arial"/>
                <w:color w:val="222222"/>
                <w:sz w:val="16"/>
                <w:szCs w:val="16"/>
                <w:shd w:val="clear" w:color="auto" w:fill="FFFFFF"/>
              </w:rPr>
              <w:t xml:space="preserve"> tables as .xlsx files.</w:t>
            </w:r>
          </w:p>
          <w:p w:rsidR="00C75903" w:rsidRPr="006A3D9D" w:rsidRDefault="00C75903" w:rsidP="00F178B7">
            <w:pPr>
              <w:jc w:val="left"/>
              <w:rPr>
                <w:rFonts w:ascii="Arial" w:hAnsi="Arial" w:cs="Arial"/>
                <w:color w:val="222222"/>
                <w:sz w:val="16"/>
                <w:szCs w:val="16"/>
                <w:highlight w:val="yellow"/>
                <w:shd w:val="clear" w:color="auto" w:fill="FFFFFF"/>
              </w:rPr>
            </w:pPr>
          </w:p>
        </w:tc>
        <w:tc>
          <w:tcPr>
            <w:tcW w:w="5357" w:type="dxa"/>
          </w:tcPr>
          <w:p w:rsidR="00C75903" w:rsidRDefault="00C75903" w:rsidP="00F178B7">
            <w:pPr>
              <w:jc w:val="left"/>
              <w:rPr>
                <w:rFonts w:ascii="Arial" w:hAnsi="Arial" w:cs="Arial"/>
                <w:color w:val="222222"/>
                <w:sz w:val="16"/>
                <w:szCs w:val="16"/>
                <w:highlight w:val="yellow"/>
                <w:shd w:val="clear" w:color="auto" w:fill="FFFFFF"/>
              </w:rPr>
            </w:pPr>
          </w:p>
          <w:p w:rsidR="00C75903" w:rsidRDefault="00C75903" w:rsidP="00F178B7">
            <w:pPr>
              <w:jc w:val="left"/>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w:t>
            </w:r>
            <w:r>
              <w:rPr>
                <w:rFonts w:ascii="Arial" w:hAnsi="Arial" w:cs="Arial"/>
                <w:sz w:val="16"/>
                <w:szCs w:val="16"/>
                <w:lang w:val="en-US"/>
              </w:rPr>
              <w:t>the</w:t>
            </w:r>
            <w:r w:rsidRPr="006A3D9D">
              <w:rPr>
                <w:rFonts w:ascii="Arial" w:hAnsi="Arial" w:cs="Arial"/>
                <w:sz w:val="16"/>
                <w:szCs w:val="16"/>
                <w:lang w:val="en-US"/>
              </w:rPr>
              <w:t xml:space="preserve"> comment. </w:t>
            </w:r>
          </w:p>
          <w:p w:rsidR="00C75903" w:rsidRPr="006A3D9D" w:rsidRDefault="00C75903" w:rsidP="00F178B7">
            <w:pPr>
              <w:pStyle w:val="Ttulo1"/>
              <w:shd w:val="clear" w:color="auto" w:fill="FFFFFF"/>
              <w:spacing w:before="120" w:after="120"/>
              <w:jc w:val="left"/>
              <w:outlineLvl w:val="0"/>
              <w:rPr>
                <w:rFonts w:ascii="Arial" w:hAnsi="Arial" w:cs="Arial"/>
                <w:sz w:val="16"/>
                <w:szCs w:val="16"/>
                <w:shd w:val="clear" w:color="auto" w:fill="FFFFFF"/>
                <w:lang w:val="en-US"/>
              </w:rPr>
            </w:pPr>
            <w:r w:rsidRPr="006A3D9D">
              <w:rPr>
                <w:rFonts w:ascii="Arial" w:hAnsi="Arial" w:cs="Arial"/>
                <w:sz w:val="16"/>
                <w:szCs w:val="16"/>
                <w:lang w:val="en-US"/>
              </w:rPr>
              <w:t xml:space="preserve">Actions: </w:t>
            </w:r>
            <w:r>
              <w:rPr>
                <w:rFonts w:ascii="Arial" w:hAnsi="Arial" w:cs="Arial"/>
                <w:b w:val="0"/>
                <w:sz w:val="16"/>
                <w:szCs w:val="16"/>
                <w:shd w:val="clear" w:color="auto" w:fill="FFFFFF"/>
                <w:lang w:val="en-US"/>
              </w:rPr>
              <w:t>Figures at 300 dpi were saved as .eps. Table was saved ad .xlsx file.</w:t>
            </w:r>
          </w:p>
          <w:p w:rsidR="00C75903" w:rsidRPr="006A3D9D" w:rsidRDefault="00C75903" w:rsidP="00F178B7">
            <w:pPr>
              <w:jc w:val="left"/>
              <w:rPr>
                <w:rFonts w:ascii="Arial" w:hAnsi="Arial" w:cs="Arial"/>
                <w:color w:val="222222"/>
                <w:sz w:val="16"/>
                <w:szCs w:val="16"/>
                <w:highlight w:val="yellow"/>
                <w:shd w:val="clear" w:color="auto" w:fill="FFFFFF"/>
              </w:rPr>
            </w:pPr>
          </w:p>
        </w:tc>
      </w:tr>
      <w:tr w:rsidR="00C75903" w:rsidRPr="00435A96" w:rsidTr="00F178B7">
        <w:tc>
          <w:tcPr>
            <w:tcW w:w="4219" w:type="dxa"/>
          </w:tcPr>
          <w:p w:rsidR="00C75903" w:rsidRDefault="00C75903" w:rsidP="00F178B7">
            <w:pPr>
              <w:jc w:val="left"/>
              <w:rPr>
                <w:rFonts w:ascii="Arial" w:hAnsi="Arial" w:cs="Arial"/>
                <w:b/>
                <w:bCs/>
                <w:color w:val="222222"/>
                <w:sz w:val="16"/>
                <w:szCs w:val="16"/>
                <w:lang w:val="en-US" w:eastAsia="es-MX"/>
              </w:rPr>
            </w:pPr>
          </w:p>
          <w:p w:rsidR="00C75903" w:rsidRPr="00ED480F" w:rsidRDefault="00C75903" w:rsidP="00F178B7">
            <w:pPr>
              <w:jc w:val="left"/>
              <w:rPr>
                <w:rFonts w:ascii="Arial" w:hAnsi="Arial" w:cs="Arial"/>
                <w:color w:val="222222"/>
                <w:sz w:val="16"/>
                <w:szCs w:val="16"/>
                <w:shd w:val="clear" w:color="auto" w:fill="FFFFFF"/>
                <w:lang w:val="en-US"/>
              </w:rPr>
            </w:pPr>
            <w:r>
              <w:rPr>
                <w:rFonts w:ascii="Arial" w:hAnsi="Arial" w:cs="Arial"/>
                <w:b/>
                <w:bCs/>
                <w:color w:val="222222"/>
                <w:sz w:val="16"/>
                <w:szCs w:val="16"/>
                <w:lang w:val="en-US" w:eastAsia="es-MX"/>
              </w:rPr>
              <w:t>Reviewer 1, Comment 1</w:t>
            </w:r>
            <w:r w:rsidRPr="00ED480F">
              <w:rPr>
                <w:rFonts w:ascii="Arial" w:hAnsi="Arial" w:cs="Arial"/>
                <w:b/>
                <w:bCs/>
                <w:color w:val="222222"/>
                <w:sz w:val="16"/>
                <w:szCs w:val="16"/>
                <w:lang w:val="en-US" w:eastAsia="es-MX"/>
              </w:rPr>
              <w:t>:</w:t>
            </w:r>
          </w:p>
          <w:p w:rsidR="00C75903" w:rsidRDefault="00C75903" w:rsidP="00F178B7">
            <w:pPr>
              <w:jc w:val="left"/>
              <w:rPr>
                <w:rFonts w:ascii="Arial" w:hAnsi="Arial" w:cs="Arial"/>
                <w:color w:val="222222"/>
                <w:sz w:val="16"/>
                <w:szCs w:val="16"/>
                <w:shd w:val="clear" w:color="auto" w:fill="FFFFFF"/>
                <w:lang w:val="en-US"/>
              </w:rPr>
            </w:pPr>
            <w:r w:rsidRPr="00ED480F">
              <w:rPr>
                <w:rFonts w:ascii="Arial" w:hAnsi="Arial" w:cs="Arial"/>
                <w:color w:val="222222"/>
                <w:sz w:val="16"/>
                <w:szCs w:val="16"/>
                <w:shd w:val="clear" w:color="auto" w:fill="FFFFFF"/>
                <w:lang w:val="en-US"/>
              </w:rPr>
              <w:t xml:space="preserve">Please take this opportunity to thoroughly proofread the manuscript to ensure that there are no spelling or grammar issues. The </w:t>
            </w:r>
            <w:proofErr w:type="spellStart"/>
            <w:r w:rsidRPr="00ED480F">
              <w:rPr>
                <w:rFonts w:ascii="Arial" w:hAnsi="Arial" w:cs="Arial"/>
                <w:color w:val="222222"/>
                <w:sz w:val="16"/>
                <w:szCs w:val="16"/>
                <w:shd w:val="clear" w:color="auto" w:fill="FFFFFF"/>
                <w:lang w:val="en-US"/>
              </w:rPr>
              <w:t>JoVE</w:t>
            </w:r>
            <w:proofErr w:type="spellEnd"/>
            <w:r w:rsidRPr="00ED480F">
              <w:rPr>
                <w:rFonts w:ascii="Arial" w:hAnsi="Arial" w:cs="Arial"/>
                <w:color w:val="222222"/>
                <w:sz w:val="16"/>
                <w:szCs w:val="16"/>
                <w:shd w:val="clear" w:color="auto" w:fill="FFFFFF"/>
                <w:lang w:val="en-US"/>
              </w:rPr>
              <w:t xml:space="preserve"> editor will not copy-edit your manuscript and any errors in the submitted revision may be present in the published version</w:t>
            </w:r>
          </w:p>
          <w:p w:rsidR="00C75903" w:rsidRPr="00435A96" w:rsidRDefault="00C75903" w:rsidP="00F178B7">
            <w:pPr>
              <w:jc w:val="left"/>
              <w:rPr>
                <w:rFonts w:ascii="Arial" w:hAnsi="Arial" w:cs="Arial"/>
                <w:b/>
                <w:color w:val="222222"/>
                <w:sz w:val="16"/>
                <w:szCs w:val="16"/>
                <w:shd w:val="clear" w:color="auto" w:fill="FFFFFF"/>
                <w:lang w:val="en-US"/>
              </w:rPr>
            </w:pPr>
          </w:p>
        </w:tc>
        <w:tc>
          <w:tcPr>
            <w:tcW w:w="5357" w:type="dxa"/>
          </w:tcPr>
          <w:p w:rsidR="00C75903" w:rsidRPr="006A3D9D" w:rsidRDefault="00C75903" w:rsidP="00F178B7">
            <w:pPr>
              <w:jc w:val="left"/>
              <w:rPr>
                <w:rFonts w:ascii="Arial" w:hAnsi="Arial" w:cs="Arial"/>
                <w:b/>
                <w:color w:val="auto"/>
                <w:sz w:val="16"/>
                <w:szCs w:val="16"/>
                <w:lang w:val="en-US"/>
              </w:rPr>
            </w:pPr>
          </w:p>
          <w:p w:rsidR="00C75903" w:rsidRDefault="00C75903" w:rsidP="00F178B7">
            <w:pPr>
              <w:jc w:val="left"/>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C75903" w:rsidRPr="006A3D9D" w:rsidRDefault="00C75903" w:rsidP="00F178B7">
            <w:pPr>
              <w:pStyle w:val="Ttulo1"/>
              <w:shd w:val="clear" w:color="auto" w:fill="FFFFFF"/>
              <w:spacing w:before="120" w:after="120"/>
              <w:jc w:val="left"/>
              <w:outlineLvl w:val="0"/>
              <w:rPr>
                <w:rFonts w:ascii="Arial" w:hAnsi="Arial" w:cs="Arial"/>
                <w:sz w:val="16"/>
                <w:szCs w:val="16"/>
                <w:shd w:val="clear" w:color="auto" w:fill="FFFFFF"/>
                <w:lang w:val="en-US"/>
              </w:rPr>
            </w:pPr>
            <w:r w:rsidRPr="006A3D9D">
              <w:rPr>
                <w:rFonts w:ascii="Arial" w:hAnsi="Arial" w:cs="Arial"/>
                <w:sz w:val="16"/>
                <w:szCs w:val="16"/>
                <w:lang w:val="en-US"/>
              </w:rPr>
              <w:t xml:space="preserve">Actions: </w:t>
            </w:r>
            <w:r>
              <w:rPr>
                <w:rFonts w:ascii="Arial" w:hAnsi="Arial" w:cs="Arial"/>
                <w:b w:val="0"/>
                <w:sz w:val="16"/>
                <w:szCs w:val="16"/>
                <w:shd w:val="clear" w:color="auto" w:fill="FFFFFF"/>
                <w:lang w:val="en-US"/>
              </w:rPr>
              <w:t>We have performed a thoroughly proofread of the manuscript, searching for spelling or grammar issues.</w:t>
            </w:r>
          </w:p>
          <w:p w:rsidR="00C75903" w:rsidRPr="00435A96" w:rsidRDefault="00C75903" w:rsidP="00F178B7">
            <w:pPr>
              <w:jc w:val="left"/>
              <w:rPr>
                <w:rFonts w:ascii="Arial" w:hAnsi="Arial" w:cs="Arial"/>
                <w:color w:val="222222"/>
                <w:sz w:val="16"/>
                <w:szCs w:val="16"/>
                <w:highlight w:val="yellow"/>
                <w:shd w:val="clear" w:color="auto" w:fill="FFFFFF"/>
                <w:lang w:val="en-US"/>
              </w:rPr>
            </w:pPr>
          </w:p>
        </w:tc>
      </w:tr>
      <w:tr w:rsidR="00C75903" w:rsidRPr="006A3D9D" w:rsidTr="00F178B7">
        <w:tc>
          <w:tcPr>
            <w:tcW w:w="4219" w:type="dxa"/>
            <w:shd w:val="clear" w:color="auto" w:fill="auto"/>
          </w:tcPr>
          <w:p w:rsidR="00C75903" w:rsidRPr="00ED480F" w:rsidRDefault="00C75903" w:rsidP="00F178B7">
            <w:pPr>
              <w:jc w:val="left"/>
              <w:rPr>
                <w:rFonts w:ascii="Arial" w:hAnsi="Arial" w:cs="Arial"/>
                <w:b/>
                <w:bCs/>
                <w:color w:val="222222"/>
                <w:sz w:val="16"/>
                <w:szCs w:val="16"/>
                <w:lang w:val="en-US" w:eastAsia="es-MX"/>
              </w:rPr>
            </w:pPr>
          </w:p>
          <w:p w:rsidR="00C75903" w:rsidRPr="00ED480F" w:rsidRDefault="00C75903" w:rsidP="00F178B7">
            <w:pPr>
              <w:jc w:val="left"/>
              <w:rPr>
                <w:rFonts w:ascii="Arial" w:hAnsi="Arial" w:cs="Arial"/>
                <w:color w:val="222222"/>
                <w:sz w:val="16"/>
                <w:szCs w:val="16"/>
                <w:shd w:val="clear" w:color="auto" w:fill="FFFFFF"/>
                <w:lang w:val="en-US"/>
              </w:rPr>
            </w:pPr>
            <w:r w:rsidRPr="00ED480F">
              <w:rPr>
                <w:rFonts w:ascii="Arial" w:hAnsi="Arial" w:cs="Arial"/>
                <w:b/>
                <w:bCs/>
                <w:color w:val="222222"/>
                <w:sz w:val="16"/>
                <w:szCs w:val="16"/>
                <w:lang w:val="en-US" w:eastAsia="es-MX"/>
              </w:rPr>
              <w:t>Reviewer 1, Comment 2:</w:t>
            </w:r>
          </w:p>
          <w:p w:rsidR="00C75903" w:rsidRPr="00ED480F" w:rsidRDefault="00C75903" w:rsidP="00F178B7">
            <w:pPr>
              <w:jc w:val="left"/>
              <w:rPr>
                <w:rFonts w:ascii="Arial" w:hAnsi="Arial" w:cs="Arial"/>
                <w:b/>
                <w:bCs/>
                <w:color w:val="222222"/>
                <w:sz w:val="16"/>
                <w:szCs w:val="16"/>
                <w:lang w:val="en-US" w:eastAsia="es-MX"/>
              </w:rPr>
            </w:pPr>
            <w:r w:rsidRPr="00ED480F">
              <w:rPr>
                <w:rFonts w:ascii="Arial" w:hAnsi="Arial" w:cs="Arial"/>
                <w:color w:val="222222"/>
                <w:sz w:val="16"/>
                <w:szCs w:val="16"/>
                <w:shd w:val="clear" w:color="auto" w:fill="FFFFFF"/>
                <w:lang w:val="en-US"/>
              </w:rPr>
              <w:t>Figure 3: Please remove commercial language: MAGPIX</w:t>
            </w:r>
            <w:r w:rsidRPr="00ED480F">
              <w:rPr>
                <w:rFonts w:ascii="Arial" w:hAnsi="Arial" w:cs="Arial"/>
                <w:color w:val="222222"/>
                <w:sz w:val="16"/>
                <w:szCs w:val="16"/>
                <w:lang w:val="en-US"/>
              </w:rPr>
              <w:br/>
            </w:r>
          </w:p>
        </w:tc>
        <w:tc>
          <w:tcPr>
            <w:tcW w:w="5357" w:type="dxa"/>
          </w:tcPr>
          <w:p w:rsidR="00C75903" w:rsidRDefault="00C75903" w:rsidP="00F178B7">
            <w:pPr>
              <w:jc w:val="left"/>
              <w:rPr>
                <w:rFonts w:ascii="Arial" w:hAnsi="Arial" w:cs="Arial"/>
                <w:b/>
                <w:sz w:val="16"/>
                <w:szCs w:val="16"/>
                <w:lang w:val="en-US"/>
              </w:rPr>
            </w:pPr>
          </w:p>
          <w:p w:rsidR="00C75903" w:rsidRDefault="00C75903" w:rsidP="00F178B7">
            <w:pPr>
              <w:jc w:val="left"/>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C75903" w:rsidRPr="006A3D9D" w:rsidRDefault="00C75903" w:rsidP="00F178B7">
            <w:pPr>
              <w:pStyle w:val="Ttulo1"/>
              <w:shd w:val="clear" w:color="auto" w:fill="FFFFFF"/>
              <w:spacing w:before="120" w:after="120"/>
              <w:jc w:val="left"/>
              <w:outlineLvl w:val="0"/>
              <w:rPr>
                <w:rFonts w:ascii="Arial" w:hAnsi="Arial" w:cs="Arial"/>
                <w:sz w:val="16"/>
                <w:szCs w:val="16"/>
                <w:shd w:val="clear" w:color="auto" w:fill="FFFFFF"/>
                <w:lang w:val="en-US"/>
              </w:rPr>
            </w:pPr>
            <w:r w:rsidRPr="006A3D9D">
              <w:rPr>
                <w:rFonts w:ascii="Arial" w:hAnsi="Arial" w:cs="Arial"/>
                <w:sz w:val="16"/>
                <w:szCs w:val="16"/>
                <w:lang w:val="en-US"/>
              </w:rPr>
              <w:t xml:space="preserve">Actions: </w:t>
            </w:r>
            <w:r>
              <w:rPr>
                <w:rFonts w:ascii="Arial" w:hAnsi="Arial" w:cs="Arial"/>
                <w:b w:val="0"/>
                <w:sz w:val="16"/>
                <w:szCs w:val="16"/>
                <w:shd w:val="clear" w:color="auto" w:fill="FFFFFF"/>
                <w:lang w:val="en-US"/>
              </w:rPr>
              <w:t xml:space="preserve">Commercial name “MAGPIX” was deleted along all the text and modified for: </w:t>
            </w:r>
            <w:r w:rsidRPr="00852121">
              <w:rPr>
                <w:rFonts w:ascii="Arial" w:hAnsi="Arial" w:cs="Arial"/>
                <w:b w:val="0"/>
                <w:color w:val="auto"/>
                <w:sz w:val="16"/>
                <w:szCs w:val="16"/>
                <w:lang w:val="en-US"/>
              </w:rPr>
              <w:t>Immuno-Magnetic Multiplexing Assay</w:t>
            </w:r>
          </w:p>
        </w:tc>
      </w:tr>
      <w:tr w:rsidR="00C75903" w:rsidRPr="00852121" w:rsidTr="00F178B7">
        <w:tc>
          <w:tcPr>
            <w:tcW w:w="4219" w:type="dxa"/>
          </w:tcPr>
          <w:p w:rsidR="00C75903" w:rsidRDefault="00C75903" w:rsidP="00F178B7">
            <w:pPr>
              <w:jc w:val="left"/>
              <w:rPr>
                <w:rFonts w:ascii="Arial" w:hAnsi="Arial" w:cs="Arial"/>
                <w:b/>
                <w:bCs/>
                <w:color w:val="222222"/>
                <w:sz w:val="16"/>
                <w:szCs w:val="16"/>
                <w:lang w:val="en-US" w:eastAsia="es-MX"/>
              </w:rPr>
            </w:pPr>
          </w:p>
          <w:p w:rsidR="00C75903" w:rsidRDefault="00C75903" w:rsidP="00F178B7">
            <w:pPr>
              <w:jc w:val="left"/>
              <w:rPr>
                <w:rFonts w:ascii="Arial" w:hAnsi="Arial" w:cs="Arial"/>
                <w:color w:val="222222"/>
                <w:sz w:val="16"/>
                <w:szCs w:val="16"/>
                <w:shd w:val="clear" w:color="auto" w:fill="FFFFFF"/>
                <w:lang w:val="en-US"/>
              </w:rPr>
            </w:pPr>
            <w:r w:rsidRPr="006A3D9D">
              <w:rPr>
                <w:rFonts w:ascii="Arial" w:hAnsi="Arial" w:cs="Arial"/>
                <w:b/>
                <w:bCs/>
                <w:color w:val="222222"/>
                <w:sz w:val="16"/>
                <w:szCs w:val="16"/>
                <w:lang w:val="en-US" w:eastAsia="es-MX"/>
              </w:rPr>
              <w:t xml:space="preserve">Reviewer 1, Comment </w:t>
            </w:r>
            <w:r>
              <w:rPr>
                <w:rFonts w:ascii="Arial" w:hAnsi="Arial" w:cs="Arial"/>
                <w:b/>
                <w:bCs/>
                <w:color w:val="222222"/>
                <w:sz w:val="16"/>
                <w:szCs w:val="16"/>
                <w:lang w:val="en-US" w:eastAsia="es-MX"/>
              </w:rPr>
              <w:t>3</w:t>
            </w:r>
            <w:r w:rsidRPr="006A3D9D">
              <w:rPr>
                <w:rFonts w:ascii="Arial" w:hAnsi="Arial" w:cs="Arial"/>
                <w:b/>
                <w:bCs/>
                <w:color w:val="222222"/>
                <w:sz w:val="16"/>
                <w:szCs w:val="16"/>
                <w:lang w:val="en-US" w:eastAsia="es-MX"/>
              </w:rPr>
              <w:t>:</w:t>
            </w:r>
          </w:p>
          <w:p w:rsidR="00C75903" w:rsidRPr="00BB1EEA" w:rsidRDefault="00C75903" w:rsidP="00F178B7">
            <w:pPr>
              <w:jc w:val="left"/>
              <w:rPr>
                <w:rFonts w:ascii="Arial" w:hAnsi="Arial" w:cs="Arial"/>
                <w:color w:val="222222"/>
                <w:sz w:val="16"/>
                <w:szCs w:val="16"/>
                <w:shd w:val="clear" w:color="auto" w:fill="FFFFFF"/>
                <w:lang w:val="en-US"/>
              </w:rPr>
            </w:pPr>
            <w:r w:rsidRPr="00BB1EEA">
              <w:rPr>
                <w:rFonts w:ascii="Arial" w:hAnsi="Arial" w:cs="Arial"/>
                <w:color w:val="222222"/>
                <w:sz w:val="16"/>
                <w:szCs w:val="16"/>
                <w:shd w:val="clear" w:color="auto" w:fill="FFFFFF"/>
                <w:lang w:val="en-US"/>
              </w:rPr>
              <w:t>Figure 6: Please include a space between numbers and units. 3.5 mm instead of 3.5mm</w:t>
            </w:r>
          </w:p>
          <w:p w:rsidR="00C75903" w:rsidRPr="006A3D9D" w:rsidRDefault="00C75903" w:rsidP="00F178B7">
            <w:pPr>
              <w:widowControl/>
              <w:shd w:val="clear" w:color="auto" w:fill="FFFFFF"/>
              <w:autoSpaceDE/>
              <w:autoSpaceDN/>
              <w:adjustRightInd/>
              <w:spacing w:before="100" w:beforeAutospacing="1" w:after="100" w:afterAutospacing="1"/>
              <w:jc w:val="left"/>
              <w:rPr>
                <w:rFonts w:ascii="Arial" w:hAnsi="Arial" w:cs="Arial"/>
                <w:color w:val="222222"/>
                <w:sz w:val="16"/>
                <w:szCs w:val="16"/>
                <w:highlight w:val="green"/>
                <w:shd w:val="clear" w:color="auto" w:fill="FFFFFF"/>
                <w:lang w:val="en-US"/>
              </w:rPr>
            </w:pPr>
          </w:p>
        </w:tc>
        <w:tc>
          <w:tcPr>
            <w:tcW w:w="5357" w:type="dxa"/>
          </w:tcPr>
          <w:p w:rsidR="00C75903" w:rsidRDefault="00C75903" w:rsidP="00F178B7">
            <w:pPr>
              <w:jc w:val="left"/>
              <w:rPr>
                <w:rFonts w:ascii="Arial" w:hAnsi="Arial" w:cs="Arial"/>
                <w:b/>
                <w:sz w:val="16"/>
                <w:szCs w:val="16"/>
                <w:lang w:val="en-US"/>
              </w:rPr>
            </w:pPr>
          </w:p>
          <w:p w:rsidR="00C75903" w:rsidRDefault="00C75903" w:rsidP="00F178B7">
            <w:pPr>
              <w:jc w:val="left"/>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C75903" w:rsidRDefault="00C75903" w:rsidP="00F178B7">
            <w:pPr>
              <w:jc w:val="left"/>
              <w:rPr>
                <w:rFonts w:ascii="Arial" w:hAnsi="Arial" w:cs="Arial"/>
                <w:sz w:val="16"/>
                <w:szCs w:val="16"/>
                <w:lang w:val="en-US"/>
              </w:rPr>
            </w:pPr>
          </w:p>
          <w:p w:rsidR="00C75903" w:rsidRPr="00852121" w:rsidRDefault="00C75903" w:rsidP="00F178B7">
            <w:pPr>
              <w:jc w:val="left"/>
              <w:rPr>
                <w:rFonts w:ascii="Arial" w:hAnsi="Arial" w:cs="Arial"/>
                <w:color w:val="222222"/>
                <w:sz w:val="16"/>
                <w:szCs w:val="16"/>
                <w:highlight w:val="yellow"/>
                <w:shd w:val="clear" w:color="auto" w:fill="FFFFFF"/>
                <w:lang w:val="en-US"/>
              </w:rPr>
            </w:pPr>
            <w:r w:rsidRPr="00BB1EEA">
              <w:rPr>
                <w:rFonts w:ascii="Arial" w:hAnsi="Arial" w:cs="Arial"/>
                <w:b/>
                <w:sz w:val="16"/>
                <w:szCs w:val="16"/>
                <w:lang w:val="en-US"/>
              </w:rPr>
              <w:t>Actions:</w:t>
            </w:r>
            <w:r w:rsidRPr="006A3D9D">
              <w:rPr>
                <w:rFonts w:ascii="Arial" w:hAnsi="Arial" w:cs="Arial"/>
                <w:sz w:val="16"/>
                <w:szCs w:val="16"/>
                <w:lang w:val="en-US"/>
              </w:rPr>
              <w:t xml:space="preserve"> </w:t>
            </w:r>
            <w:r>
              <w:rPr>
                <w:rFonts w:ascii="Arial" w:hAnsi="Arial" w:cs="Arial"/>
                <w:sz w:val="16"/>
                <w:szCs w:val="16"/>
                <w:lang w:val="en-US"/>
              </w:rPr>
              <w:t>Figure 6 was modified. We inserted a space between numbers and units as follows: “</w:t>
            </w:r>
            <w:r>
              <w:rPr>
                <w:rFonts w:ascii="Arial" w:hAnsi="Arial" w:cs="Arial"/>
                <w:color w:val="222222"/>
                <w:sz w:val="16"/>
                <w:szCs w:val="16"/>
                <w:shd w:val="clear" w:color="auto" w:fill="FFFFFF"/>
                <w:lang w:val="en-US"/>
              </w:rPr>
              <w:t xml:space="preserve">3.5 </w:t>
            </w:r>
            <w:proofErr w:type="gramStart"/>
            <w:r>
              <w:rPr>
                <w:rFonts w:ascii="Arial" w:hAnsi="Arial" w:cs="Arial"/>
                <w:color w:val="222222"/>
                <w:sz w:val="16"/>
                <w:szCs w:val="16"/>
                <w:shd w:val="clear" w:color="auto" w:fill="FFFFFF"/>
                <w:lang w:val="en-US"/>
              </w:rPr>
              <w:t>mm“</w:t>
            </w:r>
            <w:proofErr w:type="gramEnd"/>
            <w:r>
              <w:rPr>
                <w:rFonts w:ascii="Arial" w:hAnsi="Arial" w:cs="Arial"/>
                <w:sz w:val="16"/>
                <w:szCs w:val="16"/>
                <w:shd w:val="clear" w:color="auto" w:fill="FFFFFF"/>
                <w:lang w:val="en-US"/>
              </w:rPr>
              <w:t>.</w:t>
            </w:r>
          </w:p>
        </w:tc>
      </w:tr>
      <w:tr w:rsidR="00C75903" w:rsidRPr="00852121" w:rsidTr="00F178B7">
        <w:tc>
          <w:tcPr>
            <w:tcW w:w="4219" w:type="dxa"/>
          </w:tcPr>
          <w:p w:rsidR="00C75903" w:rsidRDefault="00C75903" w:rsidP="00F178B7">
            <w:pPr>
              <w:jc w:val="left"/>
              <w:rPr>
                <w:rFonts w:ascii="Arial" w:hAnsi="Arial" w:cs="Arial"/>
                <w:b/>
                <w:bCs/>
                <w:color w:val="222222"/>
                <w:sz w:val="16"/>
                <w:szCs w:val="16"/>
                <w:lang w:val="en-US" w:eastAsia="es-MX"/>
              </w:rPr>
            </w:pPr>
          </w:p>
          <w:p w:rsidR="00C75903" w:rsidRDefault="00C75903" w:rsidP="00F178B7">
            <w:pPr>
              <w:jc w:val="left"/>
              <w:rPr>
                <w:rFonts w:ascii="Arial" w:hAnsi="Arial" w:cs="Arial"/>
                <w:color w:val="222222"/>
                <w:sz w:val="16"/>
                <w:szCs w:val="16"/>
                <w:shd w:val="clear" w:color="auto" w:fill="FFFFFF"/>
                <w:lang w:val="en-US"/>
              </w:rPr>
            </w:pPr>
            <w:r w:rsidRPr="006A3D9D">
              <w:rPr>
                <w:rFonts w:ascii="Arial" w:hAnsi="Arial" w:cs="Arial"/>
                <w:b/>
                <w:bCs/>
                <w:color w:val="222222"/>
                <w:sz w:val="16"/>
                <w:szCs w:val="16"/>
                <w:lang w:val="en-US" w:eastAsia="es-MX"/>
              </w:rPr>
              <w:t xml:space="preserve">Reviewer 1, Comment </w:t>
            </w:r>
            <w:r>
              <w:rPr>
                <w:rFonts w:ascii="Arial" w:hAnsi="Arial" w:cs="Arial"/>
                <w:b/>
                <w:bCs/>
                <w:color w:val="222222"/>
                <w:sz w:val="16"/>
                <w:szCs w:val="16"/>
                <w:lang w:val="en-US" w:eastAsia="es-MX"/>
              </w:rPr>
              <w:t>4</w:t>
            </w:r>
            <w:r w:rsidRPr="006A3D9D">
              <w:rPr>
                <w:rFonts w:ascii="Arial" w:hAnsi="Arial" w:cs="Arial"/>
                <w:b/>
                <w:bCs/>
                <w:color w:val="222222"/>
                <w:sz w:val="16"/>
                <w:szCs w:val="16"/>
                <w:lang w:val="en-US" w:eastAsia="es-MX"/>
              </w:rPr>
              <w:t>:</w:t>
            </w:r>
          </w:p>
          <w:p w:rsidR="00C75903" w:rsidRPr="008F6116" w:rsidRDefault="00C75903" w:rsidP="00F178B7">
            <w:pPr>
              <w:jc w:val="left"/>
              <w:rPr>
                <w:rFonts w:ascii="Arial" w:hAnsi="Arial" w:cs="Arial"/>
                <w:color w:val="222222"/>
                <w:sz w:val="16"/>
                <w:szCs w:val="16"/>
                <w:shd w:val="clear" w:color="auto" w:fill="FFFFFF"/>
                <w:lang w:val="en-US"/>
              </w:rPr>
            </w:pPr>
            <w:r w:rsidRPr="008F6116">
              <w:rPr>
                <w:rFonts w:ascii="Arial" w:hAnsi="Arial" w:cs="Arial"/>
                <w:color w:val="222222"/>
                <w:sz w:val="16"/>
                <w:szCs w:val="16"/>
                <w:shd w:val="clear" w:color="auto" w:fill="FFFFFF"/>
                <w:lang w:val="en-US"/>
              </w:rPr>
              <w:t>Materials Table: Please sort alphabetically by material name.</w:t>
            </w:r>
            <w:r w:rsidRPr="006A3D9D">
              <w:rPr>
                <w:rFonts w:ascii="Arial" w:hAnsi="Arial" w:cs="Arial"/>
                <w:color w:val="222222"/>
                <w:sz w:val="16"/>
                <w:szCs w:val="16"/>
                <w:highlight w:val="green"/>
                <w:lang w:val="en-US"/>
              </w:rPr>
              <w:br/>
            </w:r>
          </w:p>
        </w:tc>
        <w:tc>
          <w:tcPr>
            <w:tcW w:w="5357" w:type="dxa"/>
          </w:tcPr>
          <w:p w:rsidR="00C75903" w:rsidRDefault="00C75903" w:rsidP="00F178B7">
            <w:pPr>
              <w:jc w:val="left"/>
              <w:rPr>
                <w:rFonts w:ascii="Arial" w:hAnsi="Arial" w:cs="Arial"/>
                <w:b/>
                <w:sz w:val="16"/>
                <w:szCs w:val="16"/>
                <w:lang w:val="en-US"/>
              </w:rPr>
            </w:pPr>
          </w:p>
          <w:p w:rsidR="00C75903" w:rsidRDefault="00C75903" w:rsidP="00F178B7">
            <w:pPr>
              <w:jc w:val="left"/>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C75903" w:rsidRDefault="00C75903" w:rsidP="00F178B7">
            <w:pPr>
              <w:jc w:val="left"/>
              <w:rPr>
                <w:rFonts w:ascii="Arial" w:hAnsi="Arial" w:cs="Arial"/>
                <w:sz w:val="16"/>
                <w:szCs w:val="16"/>
                <w:lang w:val="en-US"/>
              </w:rPr>
            </w:pPr>
          </w:p>
          <w:p w:rsidR="00C75903" w:rsidRDefault="00C75903" w:rsidP="00F178B7">
            <w:pPr>
              <w:jc w:val="left"/>
              <w:rPr>
                <w:rFonts w:ascii="Arial" w:hAnsi="Arial" w:cs="Arial"/>
                <w:color w:val="222222"/>
                <w:sz w:val="16"/>
                <w:szCs w:val="16"/>
                <w:shd w:val="clear" w:color="auto" w:fill="FFFFFF"/>
                <w:lang w:val="en-US"/>
              </w:rPr>
            </w:pPr>
            <w:r w:rsidRPr="00BB1EEA">
              <w:rPr>
                <w:rFonts w:ascii="Arial" w:hAnsi="Arial" w:cs="Arial"/>
                <w:b/>
                <w:sz w:val="16"/>
                <w:szCs w:val="16"/>
                <w:lang w:val="en-US"/>
              </w:rPr>
              <w:t>Actions:</w:t>
            </w:r>
            <w:r w:rsidRPr="006A3D9D">
              <w:rPr>
                <w:rFonts w:ascii="Arial" w:hAnsi="Arial" w:cs="Arial"/>
                <w:sz w:val="16"/>
                <w:szCs w:val="16"/>
                <w:lang w:val="en-US"/>
              </w:rPr>
              <w:t xml:space="preserve"> </w:t>
            </w:r>
            <w:r w:rsidRPr="008F6116">
              <w:rPr>
                <w:rFonts w:ascii="Arial" w:hAnsi="Arial" w:cs="Arial"/>
                <w:color w:val="222222"/>
                <w:sz w:val="16"/>
                <w:szCs w:val="16"/>
                <w:shd w:val="clear" w:color="auto" w:fill="FFFFFF"/>
                <w:lang w:val="en-US"/>
              </w:rPr>
              <w:t>Materials Table</w:t>
            </w:r>
            <w:r>
              <w:rPr>
                <w:rFonts w:ascii="Arial" w:hAnsi="Arial" w:cs="Arial"/>
                <w:color w:val="222222"/>
                <w:sz w:val="16"/>
                <w:szCs w:val="16"/>
                <w:shd w:val="clear" w:color="auto" w:fill="FFFFFF"/>
                <w:lang w:val="en-US"/>
              </w:rPr>
              <w:t xml:space="preserve"> were </w:t>
            </w:r>
            <w:r w:rsidRPr="008F6116">
              <w:rPr>
                <w:rFonts w:ascii="Arial" w:hAnsi="Arial" w:cs="Arial"/>
                <w:color w:val="222222"/>
                <w:sz w:val="16"/>
                <w:szCs w:val="16"/>
                <w:shd w:val="clear" w:color="auto" w:fill="FFFFFF"/>
                <w:lang w:val="en-US"/>
              </w:rPr>
              <w:t xml:space="preserve">alphabetically </w:t>
            </w:r>
            <w:r>
              <w:rPr>
                <w:rFonts w:ascii="Arial" w:hAnsi="Arial" w:cs="Arial"/>
                <w:color w:val="222222"/>
                <w:sz w:val="16"/>
                <w:szCs w:val="16"/>
                <w:shd w:val="clear" w:color="auto" w:fill="FFFFFF"/>
                <w:lang w:val="en-US"/>
              </w:rPr>
              <w:t xml:space="preserve">sorted </w:t>
            </w:r>
            <w:r w:rsidRPr="008F6116">
              <w:rPr>
                <w:rFonts w:ascii="Arial" w:hAnsi="Arial" w:cs="Arial"/>
                <w:color w:val="222222"/>
                <w:sz w:val="16"/>
                <w:szCs w:val="16"/>
                <w:shd w:val="clear" w:color="auto" w:fill="FFFFFF"/>
                <w:lang w:val="en-US"/>
              </w:rPr>
              <w:t>by material name</w:t>
            </w:r>
            <w:r>
              <w:rPr>
                <w:rFonts w:ascii="Arial" w:hAnsi="Arial" w:cs="Arial"/>
                <w:color w:val="222222"/>
                <w:sz w:val="16"/>
                <w:szCs w:val="16"/>
                <w:shd w:val="clear" w:color="auto" w:fill="FFFFFF"/>
                <w:lang w:val="en-US"/>
              </w:rPr>
              <w:t>; as well as in Materials Table inserted at the end of the text.</w:t>
            </w:r>
          </w:p>
          <w:p w:rsidR="00C75903" w:rsidRPr="00852121" w:rsidRDefault="00C75903" w:rsidP="00F178B7">
            <w:pPr>
              <w:jc w:val="left"/>
              <w:rPr>
                <w:rFonts w:ascii="Arial" w:hAnsi="Arial" w:cs="Arial"/>
                <w:color w:val="222222"/>
                <w:sz w:val="16"/>
                <w:szCs w:val="16"/>
                <w:highlight w:val="yellow"/>
                <w:shd w:val="clear" w:color="auto" w:fill="FFFFFF"/>
                <w:lang w:val="en-US"/>
              </w:rPr>
            </w:pPr>
          </w:p>
        </w:tc>
      </w:tr>
      <w:tr w:rsidR="00C75903" w:rsidRPr="00C5059A" w:rsidTr="00F178B7">
        <w:tc>
          <w:tcPr>
            <w:tcW w:w="4219" w:type="dxa"/>
          </w:tcPr>
          <w:p w:rsidR="00C75903" w:rsidRDefault="00C75903" w:rsidP="00F178B7">
            <w:pPr>
              <w:jc w:val="left"/>
              <w:rPr>
                <w:rFonts w:ascii="Arial" w:hAnsi="Arial" w:cs="Arial"/>
                <w:b/>
                <w:bCs/>
                <w:color w:val="222222"/>
                <w:sz w:val="16"/>
                <w:szCs w:val="16"/>
                <w:lang w:val="en-US" w:eastAsia="es-MX"/>
              </w:rPr>
            </w:pPr>
          </w:p>
          <w:p w:rsidR="00C75903" w:rsidRDefault="00C75903" w:rsidP="00F178B7">
            <w:pPr>
              <w:jc w:val="left"/>
              <w:rPr>
                <w:rFonts w:ascii="Arial" w:hAnsi="Arial" w:cs="Arial"/>
                <w:color w:val="222222"/>
                <w:sz w:val="16"/>
                <w:szCs w:val="16"/>
                <w:shd w:val="clear" w:color="auto" w:fill="FFFFFF"/>
                <w:lang w:val="en-US"/>
              </w:rPr>
            </w:pPr>
            <w:r w:rsidRPr="006A3D9D">
              <w:rPr>
                <w:rFonts w:ascii="Arial" w:hAnsi="Arial" w:cs="Arial"/>
                <w:b/>
                <w:bCs/>
                <w:color w:val="222222"/>
                <w:sz w:val="16"/>
                <w:szCs w:val="16"/>
                <w:lang w:val="en-US" w:eastAsia="es-MX"/>
              </w:rPr>
              <w:t xml:space="preserve">Reviewer 1, Comment </w:t>
            </w:r>
            <w:r>
              <w:rPr>
                <w:rFonts w:ascii="Arial" w:hAnsi="Arial" w:cs="Arial"/>
                <w:b/>
                <w:bCs/>
                <w:color w:val="222222"/>
                <w:sz w:val="16"/>
                <w:szCs w:val="16"/>
                <w:lang w:val="en-US" w:eastAsia="es-MX"/>
              </w:rPr>
              <w:t>5</w:t>
            </w:r>
            <w:r w:rsidRPr="006A3D9D">
              <w:rPr>
                <w:rFonts w:ascii="Arial" w:hAnsi="Arial" w:cs="Arial"/>
                <w:b/>
                <w:bCs/>
                <w:color w:val="222222"/>
                <w:sz w:val="16"/>
                <w:szCs w:val="16"/>
                <w:lang w:val="en-US" w:eastAsia="es-MX"/>
              </w:rPr>
              <w:t>:</w:t>
            </w:r>
          </w:p>
          <w:p w:rsidR="00C75903" w:rsidRPr="0035695C" w:rsidRDefault="00C75903" w:rsidP="00F178B7">
            <w:pPr>
              <w:jc w:val="left"/>
              <w:rPr>
                <w:rFonts w:ascii="Arial" w:hAnsi="Arial" w:cs="Arial"/>
                <w:color w:val="222222"/>
                <w:sz w:val="16"/>
                <w:szCs w:val="16"/>
                <w:shd w:val="clear" w:color="auto" w:fill="FFFFFF"/>
                <w:lang w:val="en-US"/>
              </w:rPr>
            </w:pPr>
            <w:r w:rsidRPr="0035695C">
              <w:rPr>
                <w:rFonts w:ascii="Arial" w:hAnsi="Arial" w:cs="Arial"/>
                <w:color w:val="222222"/>
                <w:sz w:val="16"/>
                <w:szCs w:val="16"/>
                <w:shd w:val="clear" w:color="auto" w:fill="FFFFFF"/>
                <w:lang w:val="en-US"/>
              </w:rPr>
              <w:t>Please shorten the title to be more concise.</w:t>
            </w:r>
            <w:r w:rsidRPr="006A3D9D">
              <w:rPr>
                <w:rFonts w:ascii="Arial" w:hAnsi="Arial" w:cs="Arial"/>
                <w:color w:val="222222"/>
                <w:sz w:val="16"/>
                <w:szCs w:val="16"/>
                <w:highlight w:val="green"/>
                <w:lang w:val="en-US"/>
              </w:rPr>
              <w:br/>
            </w:r>
          </w:p>
        </w:tc>
        <w:tc>
          <w:tcPr>
            <w:tcW w:w="5357" w:type="dxa"/>
          </w:tcPr>
          <w:p w:rsidR="00C75903" w:rsidRPr="00852121" w:rsidRDefault="00C75903" w:rsidP="00F178B7">
            <w:pPr>
              <w:jc w:val="left"/>
              <w:rPr>
                <w:rFonts w:ascii="Arial" w:hAnsi="Arial" w:cs="Arial"/>
                <w:color w:val="222222"/>
                <w:sz w:val="16"/>
                <w:szCs w:val="16"/>
                <w:highlight w:val="yellow"/>
                <w:shd w:val="clear" w:color="auto" w:fill="FFFFFF"/>
                <w:lang w:val="en-US"/>
              </w:rPr>
            </w:pPr>
          </w:p>
          <w:p w:rsidR="00C75903" w:rsidRDefault="00C75903" w:rsidP="00F178B7">
            <w:pPr>
              <w:jc w:val="left"/>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C75903" w:rsidRDefault="00C75903" w:rsidP="00F178B7">
            <w:pPr>
              <w:jc w:val="left"/>
              <w:rPr>
                <w:rFonts w:ascii="Arial" w:hAnsi="Arial" w:cs="Arial"/>
                <w:sz w:val="16"/>
                <w:szCs w:val="16"/>
                <w:lang w:val="en-US"/>
              </w:rPr>
            </w:pPr>
          </w:p>
          <w:p w:rsidR="00C75903" w:rsidRDefault="00C75903" w:rsidP="00F178B7">
            <w:pPr>
              <w:jc w:val="left"/>
              <w:rPr>
                <w:rFonts w:ascii="Arial" w:hAnsi="Arial" w:cs="Arial"/>
                <w:color w:val="222222"/>
                <w:sz w:val="16"/>
                <w:szCs w:val="16"/>
                <w:shd w:val="clear" w:color="auto" w:fill="FFFFFF"/>
                <w:lang w:val="en-US"/>
              </w:rPr>
            </w:pPr>
            <w:r w:rsidRPr="00BB1EEA">
              <w:rPr>
                <w:rFonts w:ascii="Arial" w:hAnsi="Arial" w:cs="Arial"/>
                <w:b/>
                <w:sz w:val="16"/>
                <w:szCs w:val="16"/>
                <w:lang w:val="en-US"/>
              </w:rPr>
              <w:t>Actions:</w:t>
            </w:r>
            <w:r w:rsidRPr="006A3D9D">
              <w:rPr>
                <w:rFonts w:ascii="Arial" w:hAnsi="Arial" w:cs="Arial"/>
                <w:sz w:val="16"/>
                <w:szCs w:val="16"/>
                <w:lang w:val="en-US"/>
              </w:rPr>
              <w:t xml:space="preserve"> </w:t>
            </w:r>
            <w:r>
              <w:rPr>
                <w:rFonts w:ascii="Arial" w:hAnsi="Arial" w:cs="Arial"/>
                <w:color w:val="222222"/>
                <w:sz w:val="16"/>
                <w:szCs w:val="16"/>
                <w:shd w:val="clear" w:color="auto" w:fill="FFFFFF"/>
                <w:lang w:val="en-US"/>
              </w:rPr>
              <w:t xml:space="preserve">The title was </w:t>
            </w:r>
            <w:proofErr w:type="gramStart"/>
            <w:r>
              <w:rPr>
                <w:rFonts w:ascii="Arial" w:hAnsi="Arial" w:cs="Arial"/>
                <w:color w:val="222222"/>
                <w:sz w:val="16"/>
                <w:szCs w:val="16"/>
                <w:shd w:val="clear" w:color="auto" w:fill="FFFFFF"/>
                <w:lang w:val="en-US"/>
              </w:rPr>
              <w:t>shorten</w:t>
            </w:r>
            <w:proofErr w:type="gramEnd"/>
            <w:r>
              <w:rPr>
                <w:rFonts w:ascii="Arial" w:hAnsi="Arial" w:cs="Arial"/>
                <w:color w:val="222222"/>
                <w:sz w:val="16"/>
                <w:szCs w:val="16"/>
                <w:shd w:val="clear" w:color="auto" w:fill="FFFFFF"/>
                <w:lang w:val="en-US"/>
              </w:rPr>
              <w:t>, as recommended by reviewer.</w:t>
            </w:r>
          </w:p>
          <w:p w:rsidR="00C75903" w:rsidRDefault="00C75903" w:rsidP="00F178B7">
            <w:pPr>
              <w:rPr>
                <w:rStyle w:val="Ninguno"/>
                <w:rFonts w:ascii="Arial" w:eastAsia="Liberation Serif" w:hAnsi="Arial" w:cs="Arial"/>
                <w:b/>
                <w:bCs/>
                <w:color w:val="auto"/>
                <w:sz w:val="16"/>
              </w:rPr>
            </w:pPr>
          </w:p>
          <w:p w:rsidR="00C75903" w:rsidRPr="00852121" w:rsidRDefault="00C75903" w:rsidP="00F178B7">
            <w:pPr>
              <w:rPr>
                <w:rFonts w:ascii="Arial" w:hAnsi="Arial" w:cs="Arial"/>
                <w:bCs/>
                <w:color w:val="auto"/>
                <w:sz w:val="18"/>
                <w:lang w:val="en-US"/>
              </w:rPr>
            </w:pPr>
            <w:r w:rsidRPr="001F1C09">
              <w:rPr>
                <w:rStyle w:val="Ninguno"/>
                <w:rFonts w:ascii="Arial" w:eastAsia="Liberation Serif" w:hAnsi="Arial" w:cs="Arial"/>
                <w:bCs/>
                <w:i/>
                <w:color w:val="auto"/>
                <w:sz w:val="16"/>
              </w:rPr>
              <w:t>Old title:</w:t>
            </w:r>
            <w:r w:rsidRPr="001F1C09">
              <w:rPr>
                <w:rStyle w:val="Ninguno"/>
                <w:rFonts w:ascii="Arial" w:eastAsia="Liberation Serif" w:hAnsi="Arial" w:cs="Arial"/>
                <w:b/>
                <w:bCs/>
                <w:color w:val="auto"/>
                <w:sz w:val="16"/>
              </w:rPr>
              <w:t xml:space="preserve"> </w:t>
            </w:r>
            <w:r w:rsidRPr="001F1C09">
              <w:rPr>
                <w:rStyle w:val="Ninguno"/>
                <w:rFonts w:ascii="Arial" w:eastAsia="Liberation Serif" w:hAnsi="Arial" w:cs="Arial"/>
                <w:bCs/>
                <w:color w:val="auto"/>
                <w:sz w:val="16"/>
              </w:rPr>
              <w:t>“Coronary Circulating Mononuclear Progenitor Cells and Soluble Biomarkers to Estimate Cardiovascular Prognosis after Coronary Angioplasty”.</w:t>
            </w:r>
          </w:p>
          <w:p w:rsidR="00C75903" w:rsidRPr="001F1C09" w:rsidRDefault="00C75903" w:rsidP="00F178B7">
            <w:pPr>
              <w:rPr>
                <w:rStyle w:val="Ninguno"/>
                <w:rFonts w:ascii="Arial" w:eastAsia="Liberation Serif" w:hAnsi="Arial" w:cs="Arial"/>
                <w:bCs/>
                <w:color w:val="auto"/>
                <w:sz w:val="16"/>
              </w:rPr>
            </w:pPr>
          </w:p>
          <w:p w:rsidR="00C75903" w:rsidRPr="00C5059A" w:rsidRDefault="00C75903" w:rsidP="00F178B7">
            <w:pPr>
              <w:rPr>
                <w:rFonts w:ascii="Arial" w:hAnsi="Arial" w:cs="Arial"/>
                <w:bCs/>
                <w:color w:val="auto"/>
                <w:sz w:val="18"/>
                <w:lang w:val="en-US"/>
              </w:rPr>
            </w:pPr>
            <w:r w:rsidRPr="001F1C09">
              <w:rPr>
                <w:rStyle w:val="Ninguno"/>
                <w:rFonts w:ascii="Arial" w:eastAsia="Liberation Serif" w:hAnsi="Arial" w:cs="Arial"/>
                <w:bCs/>
                <w:i/>
                <w:color w:val="auto"/>
                <w:sz w:val="16"/>
              </w:rPr>
              <w:t>New Title</w:t>
            </w:r>
            <w:proofErr w:type="gramStart"/>
            <w:r w:rsidRPr="001F1C09">
              <w:rPr>
                <w:rStyle w:val="Ninguno"/>
                <w:rFonts w:ascii="Arial" w:eastAsia="Liberation Serif" w:hAnsi="Arial" w:cs="Arial"/>
                <w:bCs/>
                <w:i/>
                <w:color w:val="auto"/>
                <w:sz w:val="16"/>
              </w:rPr>
              <w:t>:</w:t>
            </w:r>
            <w:r>
              <w:rPr>
                <w:rStyle w:val="Ninguno"/>
                <w:rFonts w:ascii="Arial" w:eastAsia="Liberation Serif" w:hAnsi="Arial" w:cs="Arial"/>
                <w:bCs/>
                <w:color w:val="auto"/>
                <w:sz w:val="16"/>
              </w:rPr>
              <w:t xml:space="preserve"> </w:t>
            </w:r>
            <w:r w:rsidRPr="001F1C09">
              <w:rPr>
                <w:rStyle w:val="Ninguno"/>
                <w:rFonts w:ascii="Arial" w:eastAsia="Liberation Serif" w:hAnsi="Arial" w:cs="Arial"/>
                <w:bCs/>
                <w:color w:val="auto"/>
                <w:sz w:val="16"/>
              </w:rPr>
              <w:t>”Coronary</w:t>
            </w:r>
            <w:proofErr w:type="gramEnd"/>
            <w:r w:rsidRPr="001F1C09">
              <w:rPr>
                <w:rStyle w:val="Ninguno"/>
                <w:rFonts w:ascii="Arial" w:eastAsia="Liberation Serif" w:hAnsi="Arial" w:cs="Arial"/>
                <w:bCs/>
                <w:color w:val="auto"/>
                <w:sz w:val="16"/>
              </w:rPr>
              <w:t xml:space="preserve"> Progenitor Cells and Soluble Biomarkers in Cardiovascular Prognosis after Coronary Angioplasty”.</w:t>
            </w:r>
          </w:p>
          <w:p w:rsidR="00C75903" w:rsidRPr="00C5059A" w:rsidRDefault="00C75903" w:rsidP="00F178B7">
            <w:pPr>
              <w:jc w:val="left"/>
              <w:rPr>
                <w:rFonts w:ascii="Arial" w:hAnsi="Arial" w:cs="Arial"/>
                <w:color w:val="222222"/>
                <w:sz w:val="16"/>
                <w:szCs w:val="16"/>
                <w:highlight w:val="yellow"/>
                <w:shd w:val="clear" w:color="auto" w:fill="FFFFFF"/>
                <w:lang w:val="en-US"/>
              </w:rPr>
            </w:pPr>
          </w:p>
        </w:tc>
      </w:tr>
      <w:tr w:rsidR="00C75903" w:rsidRPr="00852121" w:rsidTr="00F178B7">
        <w:tc>
          <w:tcPr>
            <w:tcW w:w="4219" w:type="dxa"/>
          </w:tcPr>
          <w:p w:rsidR="00C75903" w:rsidRDefault="00C75903" w:rsidP="00F178B7">
            <w:pPr>
              <w:jc w:val="left"/>
              <w:rPr>
                <w:rFonts w:ascii="Arial" w:hAnsi="Arial" w:cs="Arial"/>
                <w:b/>
                <w:bCs/>
                <w:color w:val="222222"/>
                <w:sz w:val="16"/>
                <w:szCs w:val="16"/>
                <w:lang w:val="en-US" w:eastAsia="es-MX"/>
              </w:rPr>
            </w:pPr>
          </w:p>
          <w:p w:rsidR="00C75903" w:rsidRDefault="00C75903" w:rsidP="00F178B7">
            <w:pPr>
              <w:jc w:val="left"/>
              <w:rPr>
                <w:rFonts w:ascii="Arial" w:hAnsi="Arial" w:cs="Arial"/>
                <w:b/>
                <w:bCs/>
                <w:color w:val="222222"/>
                <w:sz w:val="16"/>
                <w:szCs w:val="16"/>
                <w:lang w:val="en-US" w:eastAsia="es-MX"/>
              </w:rPr>
            </w:pPr>
            <w:r w:rsidRPr="006A3D9D">
              <w:rPr>
                <w:rFonts w:ascii="Arial" w:hAnsi="Arial" w:cs="Arial"/>
                <w:b/>
                <w:bCs/>
                <w:color w:val="222222"/>
                <w:sz w:val="16"/>
                <w:szCs w:val="16"/>
                <w:lang w:val="en-US" w:eastAsia="es-MX"/>
              </w:rPr>
              <w:t xml:space="preserve">Reviewer 1, Comment </w:t>
            </w:r>
            <w:r>
              <w:rPr>
                <w:rFonts w:ascii="Arial" w:hAnsi="Arial" w:cs="Arial"/>
                <w:b/>
                <w:bCs/>
                <w:color w:val="222222"/>
                <w:sz w:val="16"/>
                <w:szCs w:val="16"/>
                <w:lang w:val="en-US" w:eastAsia="es-MX"/>
              </w:rPr>
              <w:t>6</w:t>
            </w:r>
            <w:r w:rsidRPr="006A3D9D">
              <w:rPr>
                <w:rFonts w:ascii="Arial" w:hAnsi="Arial" w:cs="Arial"/>
                <w:b/>
                <w:bCs/>
                <w:color w:val="222222"/>
                <w:sz w:val="16"/>
                <w:szCs w:val="16"/>
                <w:lang w:val="en-US" w:eastAsia="es-MX"/>
              </w:rPr>
              <w:t>:</w:t>
            </w:r>
          </w:p>
          <w:p w:rsidR="00C75903" w:rsidRDefault="00C75903" w:rsidP="00F178B7">
            <w:pPr>
              <w:jc w:val="left"/>
              <w:rPr>
                <w:rFonts w:ascii="Arial" w:hAnsi="Arial" w:cs="Arial"/>
                <w:color w:val="222222"/>
                <w:sz w:val="16"/>
                <w:szCs w:val="16"/>
                <w:shd w:val="clear" w:color="auto" w:fill="FFFFFF"/>
                <w:lang w:val="en-US"/>
              </w:rPr>
            </w:pPr>
            <w:proofErr w:type="spellStart"/>
            <w:r w:rsidRPr="00931747">
              <w:rPr>
                <w:rFonts w:ascii="Arial" w:hAnsi="Arial" w:cs="Arial"/>
                <w:color w:val="222222"/>
                <w:sz w:val="16"/>
                <w:szCs w:val="16"/>
                <w:shd w:val="clear" w:color="auto" w:fill="FFFFFF"/>
                <w:lang w:val="en-US"/>
              </w:rPr>
              <w:t>JoVE</w:t>
            </w:r>
            <w:proofErr w:type="spellEnd"/>
            <w:r w:rsidRPr="00931747">
              <w:rPr>
                <w:rFonts w:ascii="Arial" w:hAnsi="Arial" w:cs="Arial"/>
                <w:color w:val="222222"/>
                <w:sz w:val="16"/>
                <w:szCs w:val="16"/>
                <w:shd w:val="clear" w:color="auto" w:fill="FFFFFF"/>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931747">
              <w:rPr>
                <w:rFonts w:ascii="Arial" w:hAnsi="Arial" w:cs="Arial"/>
                <w:color w:val="222222"/>
                <w:sz w:val="16"/>
                <w:szCs w:val="16"/>
                <w:lang w:val="en-US"/>
              </w:rPr>
              <w:br/>
            </w:r>
            <w:r w:rsidRPr="00931747">
              <w:rPr>
                <w:rFonts w:ascii="Arial" w:hAnsi="Arial" w:cs="Arial"/>
                <w:color w:val="222222"/>
                <w:sz w:val="16"/>
                <w:szCs w:val="16"/>
                <w:shd w:val="clear" w:color="auto" w:fill="FFFFFF"/>
                <w:lang w:val="en-US"/>
              </w:rPr>
              <w:t xml:space="preserve">For example: </w:t>
            </w:r>
            <w:proofErr w:type="spellStart"/>
            <w:r w:rsidRPr="00931747">
              <w:rPr>
                <w:rFonts w:ascii="Arial" w:hAnsi="Arial" w:cs="Arial"/>
                <w:color w:val="222222"/>
                <w:sz w:val="16"/>
                <w:szCs w:val="16"/>
                <w:shd w:val="clear" w:color="auto" w:fill="FFFFFF"/>
                <w:lang w:val="en-US"/>
              </w:rPr>
              <w:t>Lymphoprep</w:t>
            </w:r>
            <w:proofErr w:type="spellEnd"/>
            <w:r w:rsidRPr="00931747">
              <w:rPr>
                <w:rFonts w:ascii="Arial" w:hAnsi="Arial" w:cs="Arial"/>
                <w:color w:val="222222"/>
                <w:sz w:val="16"/>
                <w:szCs w:val="16"/>
                <w:shd w:val="clear" w:color="auto" w:fill="FFFFFF"/>
                <w:lang w:val="en-US"/>
              </w:rPr>
              <w:t>, MAGPIX, Luminex, etc.</w:t>
            </w:r>
          </w:p>
          <w:p w:rsidR="00C75903" w:rsidRDefault="00C75903" w:rsidP="00F178B7">
            <w:pPr>
              <w:jc w:val="left"/>
              <w:rPr>
                <w:rFonts w:ascii="Arial" w:hAnsi="Arial" w:cs="Arial"/>
                <w:color w:val="222222"/>
                <w:sz w:val="16"/>
                <w:szCs w:val="16"/>
                <w:shd w:val="clear" w:color="auto" w:fill="FFFFFF"/>
                <w:lang w:val="en-US"/>
              </w:rPr>
            </w:pPr>
          </w:p>
          <w:p w:rsidR="00C75903" w:rsidRDefault="00C75903" w:rsidP="00F178B7">
            <w:pPr>
              <w:jc w:val="left"/>
              <w:rPr>
                <w:rFonts w:ascii="Arial" w:hAnsi="Arial" w:cs="Arial"/>
                <w:color w:val="222222"/>
                <w:sz w:val="16"/>
                <w:szCs w:val="16"/>
                <w:shd w:val="clear" w:color="auto" w:fill="FFFFFF"/>
                <w:lang w:val="en-US"/>
              </w:rPr>
            </w:pPr>
          </w:p>
          <w:p w:rsidR="00C75903" w:rsidRDefault="00C75903" w:rsidP="00F178B7">
            <w:pPr>
              <w:jc w:val="left"/>
              <w:rPr>
                <w:rFonts w:ascii="Arial" w:hAnsi="Arial" w:cs="Arial"/>
                <w:color w:val="222222"/>
                <w:sz w:val="16"/>
                <w:szCs w:val="16"/>
                <w:shd w:val="clear" w:color="auto" w:fill="FFFFFF"/>
                <w:lang w:val="en-US"/>
              </w:rPr>
            </w:pPr>
            <w:bookmarkStart w:id="0" w:name="_GoBack"/>
            <w:bookmarkEnd w:id="0"/>
          </w:p>
          <w:p w:rsidR="00C75903" w:rsidRDefault="00C75903" w:rsidP="00F178B7">
            <w:pPr>
              <w:jc w:val="left"/>
              <w:rPr>
                <w:rFonts w:ascii="Arial" w:hAnsi="Arial" w:cs="Arial"/>
                <w:color w:val="222222"/>
                <w:sz w:val="16"/>
                <w:szCs w:val="16"/>
                <w:shd w:val="clear" w:color="auto" w:fill="FFFFFF"/>
                <w:lang w:val="en-US"/>
              </w:rPr>
            </w:pPr>
          </w:p>
          <w:p w:rsidR="00C75903" w:rsidRPr="001656C0" w:rsidRDefault="00C75903" w:rsidP="00F178B7">
            <w:pPr>
              <w:jc w:val="left"/>
              <w:rPr>
                <w:rFonts w:ascii="Arial" w:hAnsi="Arial" w:cs="Arial"/>
                <w:color w:val="222222"/>
                <w:sz w:val="16"/>
                <w:szCs w:val="16"/>
                <w:highlight w:val="green"/>
                <w:shd w:val="clear" w:color="auto" w:fill="FFFFFF"/>
                <w:lang w:val="en-US"/>
              </w:rPr>
            </w:pPr>
            <w:r w:rsidRPr="006A3D9D">
              <w:rPr>
                <w:rFonts w:ascii="Arial" w:hAnsi="Arial" w:cs="Arial"/>
                <w:color w:val="222222"/>
                <w:sz w:val="16"/>
                <w:szCs w:val="16"/>
                <w:highlight w:val="green"/>
                <w:lang w:val="en-US"/>
              </w:rPr>
              <w:br/>
            </w:r>
          </w:p>
        </w:tc>
        <w:tc>
          <w:tcPr>
            <w:tcW w:w="5357" w:type="dxa"/>
          </w:tcPr>
          <w:p w:rsidR="00C75903" w:rsidRDefault="00C75903" w:rsidP="00F178B7">
            <w:pPr>
              <w:jc w:val="left"/>
              <w:rPr>
                <w:rFonts w:ascii="Arial" w:hAnsi="Arial" w:cs="Arial"/>
                <w:b/>
                <w:sz w:val="16"/>
                <w:szCs w:val="16"/>
                <w:lang w:val="en-US"/>
              </w:rPr>
            </w:pPr>
          </w:p>
          <w:p w:rsidR="00C75903" w:rsidRDefault="00C75903" w:rsidP="00F178B7">
            <w:pPr>
              <w:jc w:val="left"/>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C75903" w:rsidRDefault="00C75903" w:rsidP="00F178B7">
            <w:pPr>
              <w:jc w:val="left"/>
              <w:rPr>
                <w:rFonts w:ascii="Arial" w:hAnsi="Arial" w:cs="Arial"/>
                <w:sz w:val="16"/>
                <w:szCs w:val="16"/>
                <w:lang w:val="en-US"/>
              </w:rPr>
            </w:pPr>
          </w:p>
          <w:p w:rsidR="00C75903" w:rsidRDefault="00C75903" w:rsidP="00F178B7">
            <w:pPr>
              <w:jc w:val="left"/>
              <w:rPr>
                <w:rFonts w:ascii="Arial" w:hAnsi="Arial" w:cs="Arial"/>
                <w:color w:val="222222"/>
                <w:sz w:val="16"/>
                <w:szCs w:val="16"/>
                <w:shd w:val="clear" w:color="auto" w:fill="FFFFFF"/>
                <w:lang w:val="en-US"/>
              </w:rPr>
            </w:pPr>
            <w:r w:rsidRPr="00BB1EEA">
              <w:rPr>
                <w:rFonts w:ascii="Arial" w:hAnsi="Arial" w:cs="Arial"/>
                <w:b/>
                <w:sz w:val="16"/>
                <w:szCs w:val="16"/>
                <w:lang w:val="en-US"/>
              </w:rPr>
              <w:t>Actions:</w:t>
            </w:r>
            <w:r w:rsidRPr="006A3D9D">
              <w:rPr>
                <w:rFonts w:ascii="Arial" w:hAnsi="Arial" w:cs="Arial"/>
                <w:sz w:val="16"/>
                <w:szCs w:val="16"/>
                <w:lang w:val="en-US"/>
              </w:rPr>
              <w:t xml:space="preserve"> </w:t>
            </w:r>
            <w:r>
              <w:rPr>
                <w:rFonts w:ascii="Arial" w:hAnsi="Arial" w:cs="Arial"/>
                <w:color w:val="222222"/>
                <w:sz w:val="16"/>
                <w:szCs w:val="16"/>
                <w:shd w:val="clear" w:color="auto" w:fill="FFFFFF"/>
                <w:lang w:val="en-US"/>
              </w:rPr>
              <w:t>All trademarks symbols, company names and any term containing a commercial implication was removed.</w:t>
            </w:r>
          </w:p>
          <w:p w:rsidR="00C75903" w:rsidRPr="00852121" w:rsidRDefault="00C75903" w:rsidP="00F178B7">
            <w:pPr>
              <w:jc w:val="left"/>
              <w:rPr>
                <w:rFonts w:ascii="Arial" w:hAnsi="Arial" w:cs="Arial"/>
                <w:color w:val="222222"/>
                <w:sz w:val="16"/>
                <w:szCs w:val="16"/>
                <w:highlight w:val="yellow"/>
                <w:shd w:val="clear" w:color="auto" w:fill="FFFFFF"/>
                <w:lang w:val="en-US"/>
              </w:rPr>
            </w:pPr>
          </w:p>
        </w:tc>
      </w:tr>
      <w:tr w:rsidR="00C75903" w:rsidRPr="00852121" w:rsidTr="00F178B7">
        <w:tc>
          <w:tcPr>
            <w:tcW w:w="4219" w:type="dxa"/>
          </w:tcPr>
          <w:p w:rsidR="00C75903" w:rsidRDefault="00C75903" w:rsidP="00F178B7">
            <w:pPr>
              <w:jc w:val="left"/>
              <w:rPr>
                <w:rFonts w:ascii="Arial" w:hAnsi="Arial" w:cs="Arial"/>
                <w:b/>
                <w:bCs/>
                <w:color w:val="222222"/>
                <w:sz w:val="16"/>
                <w:szCs w:val="16"/>
                <w:lang w:val="en-US" w:eastAsia="es-MX"/>
              </w:rPr>
            </w:pPr>
          </w:p>
          <w:p w:rsidR="00C75903" w:rsidRDefault="00C75903" w:rsidP="00F178B7">
            <w:pPr>
              <w:jc w:val="left"/>
              <w:rPr>
                <w:rFonts w:ascii="Arial" w:hAnsi="Arial" w:cs="Arial"/>
                <w:b/>
                <w:bCs/>
                <w:color w:val="222222"/>
                <w:sz w:val="16"/>
                <w:szCs w:val="16"/>
                <w:lang w:val="en-US" w:eastAsia="es-MX"/>
              </w:rPr>
            </w:pPr>
            <w:r w:rsidRPr="006A3D9D">
              <w:rPr>
                <w:rFonts w:ascii="Arial" w:hAnsi="Arial" w:cs="Arial"/>
                <w:b/>
                <w:bCs/>
                <w:color w:val="222222"/>
                <w:sz w:val="16"/>
                <w:szCs w:val="16"/>
                <w:lang w:val="en-US" w:eastAsia="es-MX"/>
              </w:rPr>
              <w:t xml:space="preserve">Reviewer 1, Comment </w:t>
            </w:r>
            <w:r>
              <w:rPr>
                <w:rFonts w:ascii="Arial" w:hAnsi="Arial" w:cs="Arial"/>
                <w:b/>
                <w:bCs/>
                <w:color w:val="222222"/>
                <w:sz w:val="16"/>
                <w:szCs w:val="16"/>
                <w:lang w:val="en-US" w:eastAsia="es-MX"/>
              </w:rPr>
              <w:t>7</w:t>
            </w:r>
            <w:r w:rsidRPr="006A3D9D">
              <w:rPr>
                <w:rFonts w:ascii="Arial" w:hAnsi="Arial" w:cs="Arial"/>
                <w:b/>
                <w:bCs/>
                <w:color w:val="222222"/>
                <w:sz w:val="16"/>
                <w:szCs w:val="16"/>
                <w:lang w:val="en-US" w:eastAsia="es-MX"/>
              </w:rPr>
              <w:t>:</w:t>
            </w:r>
          </w:p>
          <w:p w:rsidR="00C75903" w:rsidRPr="00852121" w:rsidRDefault="00C75903" w:rsidP="00F178B7">
            <w:pPr>
              <w:jc w:val="left"/>
              <w:rPr>
                <w:rFonts w:ascii="Arial" w:hAnsi="Arial" w:cs="Arial"/>
                <w:b/>
                <w:bCs/>
                <w:color w:val="222222"/>
                <w:sz w:val="16"/>
                <w:szCs w:val="16"/>
                <w:lang w:val="en-US" w:eastAsia="es-MX"/>
              </w:rPr>
            </w:pPr>
            <w:r w:rsidRPr="00852121">
              <w:rPr>
                <w:rFonts w:ascii="Arial" w:hAnsi="Arial" w:cs="Arial"/>
                <w:color w:val="222222"/>
                <w:sz w:val="16"/>
                <w:szCs w:val="16"/>
                <w:shd w:val="clear" w:color="auto" w:fill="FFFFFF"/>
                <w:lang w:val="en-US"/>
              </w:rPr>
              <w:t>Please include an ethics statement before the numbered protocol steps, indicating that the protocol follows the guidelines of your institution’s human research ethics committee.</w:t>
            </w:r>
            <w:r w:rsidRPr="006A3D9D">
              <w:rPr>
                <w:rFonts w:ascii="Arial" w:hAnsi="Arial" w:cs="Arial"/>
                <w:color w:val="222222"/>
                <w:sz w:val="16"/>
                <w:szCs w:val="16"/>
                <w:highlight w:val="green"/>
                <w:lang w:val="en-US"/>
              </w:rPr>
              <w:br/>
            </w:r>
          </w:p>
        </w:tc>
        <w:tc>
          <w:tcPr>
            <w:tcW w:w="5357" w:type="dxa"/>
          </w:tcPr>
          <w:p w:rsidR="00C75903" w:rsidRDefault="00C75903" w:rsidP="00F178B7">
            <w:pPr>
              <w:jc w:val="left"/>
              <w:rPr>
                <w:rFonts w:ascii="Arial" w:hAnsi="Arial" w:cs="Arial"/>
                <w:b/>
                <w:sz w:val="16"/>
                <w:szCs w:val="16"/>
                <w:lang w:val="en-US"/>
              </w:rPr>
            </w:pPr>
          </w:p>
          <w:p w:rsidR="00C75903" w:rsidRDefault="00C75903" w:rsidP="00F178B7">
            <w:pPr>
              <w:jc w:val="left"/>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C75903" w:rsidRDefault="00C75903" w:rsidP="00F178B7">
            <w:pPr>
              <w:jc w:val="left"/>
              <w:rPr>
                <w:rFonts w:ascii="Arial" w:hAnsi="Arial" w:cs="Arial"/>
                <w:sz w:val="16"/>
                <w:szCs w:val="16"/>
                <w:lang w:val="en-US"/>
              </w:rPr>
            </w:pPr>
          </w:p>
          <w:p w:rsidR="00C75903" w:rsidRPr="00852121" w:rsidRDefault="00C75903" w:rsidP="00F178B7">
            <w:pPr>
              <w:rPr>
                <w:rFonts w:asciiTheme="minorHAnsi" w:hAnsiTheme="minorHAnsi"/>
                <w:color w:val="auto"/>
                <w:lang w:val="en-US"/>
              </w:rPr>
            </w:pPr>
            <w:r w:rsidRPr="00BB1EEA">
              <w:rPr>
                <w:rFonts w:ascii="Arial" w:hAnsi="Arial" w:cs="Arial"/>
                <w:b/>
                <w:sz w:val="16"/>
                <w:szCs w:val="16"/>
                <w:lang w:val="en-US"/>
              </w:rPr>
              <w:t>Actions:</w:t>
            </w:r>
            <w:r w:rsidRPr="006A3D9D">
              <w:rPr>
                <w:rFonts w:ascii="Arial" w:hAnsi="Arial" w:cs="Arial"/>
                <w:sz w:val="16"/>
                <w:szCs w:val="16"/>
                <w:lang w:val="en-US"/>
              </w:rPr>
              <w:t xml:space="preserve"> </w:t>
            </w:r>
            <w:r w:rsidRPr="00852121">
              <w:rPr>
                <w:rFonts w:ascii="Arial" w:hAnsi="Arial" w:cs="Arial"/>
                <w:color w:val="222222"/>
                <w:sz w:val="16"/>
                <w:szCs w:val="16"/>
                <w:shd w:val="clear" w:color="auto" w:fill="FFFFFF"/>
                <w:lang w:val="en-US"/>
              </w:rPr>
              <w:t xml:space="preserve">The following statement: </w:t>
            </w:r>
            <w:r w:rsidRPr="00852121">
              <w:rPr>
                <w:rFonts w:ascii="Arial" w:hAnsi="Arial" w:cs="Arial"/>
                <w:i/>
                <w:color w:val="222222"/>
                <w:sz w:val="16"/>
                <w:szCs w:val="16"/>
                <w:u w:val="single"/>
                <w:shd w:val="clear" w:color="auto" w:fill="FFFFFF"/>
                <w:lang w:val="en-US"/>
              </w:rPr>
              <w:t>“This protocol meets institutional guidelines from human research Ethics Committee”</w:t>
            </w:r>
            <w:r w:rsidRPr="00852121">
              <w:rPr>
                <w:rFonts w:ascii="Arial" w:hAnsi="Arial" w:cs="Arial"/>
                <w:color w:val="222222"/>
                <w:sz w:val="16"/>
                <w:szCs w:val="16"/>
                <w:shd w:val="clear" w:color="auto" w:fill="FFFFFF"/>
                <w:lang w:val="en-US"/>
              </w:rPr>
              <w:t xml:space="preserve"> has been included just below the subtitle “PROTOCOL:”</w:t>
            </w:r>
          </w:p>
          <w:p w:rsidR="00C75903" w:rsidRPr="00852121" w:rsidRDefault="00C75903" w:rsidP="00F178B7">
            <w:pPr>
              <w:jc w:val="left"/>
              <w:rPr>
                <w:rFonts w:ascii="Arial" w:hAnsi="Arial" w:cs="Arial"/>
                <w:color w:val="222222"/>
                <w:sz w:val="16"/>
                <w:szCs w:val="16"/>
                <w:highlight w:val="yellow"/>
                <w:shd w:val="clear" w:color="auto" w:fill="FFFFFF"/>
                <w:lang w:val="en-US"/>
              </w:rPr>
            </w:pPr>
          </w:p>
        </w:tc>
      </w:tr>
      <w:tr w:rsidR="00C75903" w:rsidRPr="00435A96" w:rsidTr="00F178B7">
        <w:tc>
          <w:tcPr>
            <w:tcW w:w="4219" w:type="dxa"/>
          </w:tcPr>
          <w:p w:rsidR="00C75903" w:rsidRDefault="00C75903" w:rsidP="00F178B7">
            <w:pPr>
              <w:jc w:val="left"/>
              <w:rPr>
                <w:rFonts w:ascii="Arial" w:hAnsi="Arial" w:cs="Arial"/>
                <w:b/>
                <w:bCs/>
                <w:color w:val="222222"/>
                <w:sz w:val="16"/>
                <w:szCs w:val="16"/>
                <w:lang w:val="en-US" w:eastAsia="es-MX"/>
              </w:rPr>
            </w:pPr>
          </w:p>
          <w:p w:rsidR="00C75903" w:rsidRDefault="00C75903" w:rsidP="00F178B7">
            <w:pPr>
              <w:jc w:val="left"/>
              <w:rPr>
                <w:rFonts w:ascii="Arial" w:hAnsi="Arial" w:cs="Arial"/>
                <w:b/>
                <w:bCs/>
                <w:color w:val="222222"/>
                <w:sz w:val="16"/>
                <w:szCs w:val="16"/>
                <w:lang w:val="en-US" w:eastAsia="es-MX"/>
              </w:rPr>
            </w:pPr>
            <w:r w:rsidRPr="006A3D9D">
              <w:rPr>
                <w:rFonts w:ascii="Arial" w:hAnsi="Arial" w:cs="Arial"/>
                <w:b/>
                <w:bCs/>
                <w:color w:val="222222"/>
                <w:sz w:val="16"/>
                <w:szCs w:val="16"/>
                <w:lang w:val="en-US" w:eastAsia="es-MX"/>
              </w:rPr>
              <w:t xml:space="preserve">Reviewer 1, Comment </w:t>
            </w:r>
            <w:r>
              <w:rPr>
                <w:rFonts w:ascii="Arial" w:hAnsi="Arial" w:cs="Arial"/>
                <w:b/>
                <w:bCs/>
                <w:color w:val="222222"/>
                <w:sz w:val="16"/>
                <w:szCs w:val="16"/>
                <w:lang w:val="en-US" w:eastAsia="es-MX"/>
              </w:rPr>
              <w:t>8</w:t>
            </w:r>
            <w:r w:rsidRPr="006A3D9D">
              <w:rPr>
                <w:rFonts w:ascii="Arial" w:hAnsi="Arial" w:cs="Arial"/>
                <w:b/>
                <w:bCs/>
                <w:color w:val="222222"/>
                <w:sz w:val="16"/>
                <w:szCs w:val="16"/>
                <w:lang w:val="en-US" w:eastAsia="es-MX"/>
              </w:rPr>
              <w:t>:</w:t>
            </w:r>
          </w:p>
          <w:p w:rsidR="00C75903" w:rsidRPr="00273C6B" w:rsidRDefault="00C75903" w:rsidP="00F178B7">
            <w:pPr>
              <w:jc w:val="left"/>
              <w:rPr>
                <w:rFonts w:ascii="Arial" w:hAnsi="Arial" w:cs="Arial"/>
                <w:b/>
                <w:bCs/>
                <w:color w:val="222222"/>
                <w:sz w:val="16"/>
                <w:szCs w:val="16"/>
                <w:lang w:val="en-US" w:eastAsia="es-MX"/>
              </w:rPr>
            </w:pPr>
            <w:r w:rsidRPr="005A59F8">
              <w:rPr>
                <w:rFonts w:ascii="Arial" w:hAnsi="Arial" w:cs="Arial"/>
                <w:color w:val="222222"/>
                <w:sz w:val="16"/>
                <w:szCs w:val="16"/>
                <w:shd w:val="clear" w:color="auto" w:fill="FFFFFF"/>
                <w:lang w:val="en-US"/>
              </w:rPr>
              <w:t>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6A3D9D">
              <w:rPr>
                <w:rFonts w:ascii="Arial" w:hAnsi="Arial" w:cs="Arial"/>
                <w:color w:val="222222"/>
                <w:sz w:val="16"/>
                <w:szCs w:val="16"/>
                <w:highlight w:val="green"/>
                <w:lang w:val="en-US"/>
              </w:rPr>
              <w:br/>
            </w:r>
          </w:p>
        </w:tc>
        <w:tc>
          <w:tcPr>
            <w:tcW w:w="5357" w:type="dxa"/>
          </w:tcPr>
          <w:p w:rsidR="00C75903" w:rsidRDefault="00C75903" w:rsidP="00F178B7">
            <w:pPr>
              <w:jc w:val="left"/>
              <w:rPr>
                <w:rFonts w:ascii="Arial" w:hAnsi="Arial" w:cs="Arial"/>
                <w:color w:val="222222"/>
                <w:sz w:val="16"/>
                <w:szCs w:val="16"/>
                <w:highlight w:val="yellow"/>
                <w:shd w:val="clear" w:color="auto" w:fill="FFFFFF"/>
                <w:lang w:val="en-US"/>
              </w:rPr>
            </w:pPr>
          </w:p>
          <w:p w:rsidR="00C75903" w:rsidRDefault="00C75903" w:rsidP="00F178B7">
            <w:pPr>
              <w:jc w:val="left"/>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C75903" w:rsidRDefault="00C75903" w:rsidP="00F178B7">
            <w:pPr>
              <w:jc w:val="left"/>
              <w:rPr>
                <w:rFonts w:ascii="Arial" w:hAnsi="Arial" w:cs="Arial"/>
                <w:sz w:val="16"/>
                <w:szCs w:val="16"/>
                <w:lang w:val="en-US"/>
              </w:rPr>
            </w:pPr>
          </w:p>
          <w:p w:rsidR="00C75903" w:rsidRPr="00435A96" w:rsidRDefault="00C75903" w:rsidP="00F178B7">
            <w:pPr>
              <w:jc w:val="left"/>
              <w:rPr>
                <w:rFonts w:ascii="Arial" w:hAnsi="Arial" w:cs="Arial"/>
                <w:color w:val="222222"/>
                <w:sz w:val="16"/>
                <w:szCs w:val="16"/>
                <w:highlight w:val="yellow"/>
                <w:shd w:val="clear" w:color="auto" w:fill="FFFFFF"/>
                <w:lang w:val="en-US"/>
              </w:rPr>
            </w:pPr>
            <w:r w:rsidRPr="00BB1EEA">
              <w:rPr>
                <w:rFonts w:ascii="Arial" w:hAnsi="Arial" w:cs="Arial"/>
                <w:b/>
                <w:sz w:val="16"/>
                <w:szCs w:val="16"/>
                <w:lang w:val="en-US"/>
              </w:rPr>
              <w:t>Actions:</w:t>
            </w:r>
            <w:r w:rsidRPr="006A3D9D">
              <w:rPr>
                <w:rFonts w:ascii="Arial" w:hAnsi="Arial" w:cs="Arial"/>
                <w:sz w:val="16"/>
                <w:szCs w:val="16"/>
                <w:lang w:val="en-US"/>
              </w:rPr>
              <w:t xml:space="preserve"> </w:t>
            </w:r>
            <w:r>
              <w:rPr>
                <w:rFonts w:ascii="Arial" w:hAnsi="Arial" w:cs="Arial"/>
                <w:color w:val="222222"/>
                <w:sz w:val="16"/>
                <w:szCs w:val="16"/>
                <w:shd w:val="clear" w:color="auto" w:fill="FFFFFF"/>
                <w:lang w:val="en-US"/>
              </w:rPr>
              <w:t>Essential steps of the protocol were highlighted.</w:t>
            </w:r>
          </w:p>
        </w:tc>
      </w:tr>
      <w:tr w:rsidR="00C75903" w:rsidRPr="00852121" w:rsidTr="00F178B7">
        <w:trPr>
          <w:trHeight w:val="2134"/>
        </w:trPr>
        <w:tc>
          <w:tcPr>
            <w:tcW w:w="4219" w:type="dxa"/>
          </w:tcPr>
          <w:p w:rsidR="00C75903" w:rsidRDefault="00C75903" w:rsidP="00F178B7">
            <w:pPr>
              <w:jc w:val="left"/>
              <w:rPr>
                <w:rFonts w:ascii="Arial" w:hAnsi="Arial" w:cs="Arial"/>
                <w:b/>
                <w:bCs/>
                <w:color w:val="222222"/>
                <w:sz w:val="16"/>
                <w:szCs w:val="16"/>
                <w:lang w:val="en-US" w:eastAsia="es-MX"/>
              </w:rPr>
            </w:pPr>
          </w:p>
          <w:p w:rsidR="00C75903" w:rsidRDefault="00C75903" w:rsidP="00F178B7">
            <w:pPr>
              <w:jc w:val="left"/>
              <w:rPr>
                <w:rFonts w:ascii="Arial" w:hAnsi="Arial" w:cs="Arial"/>
                <w:b/>
                <w:bCs/>
                <w:color w:val="222222"/>
                <w:sz w:val="16"/>
                <w:szCs w:val="16"/>
                <w:lang w:val="en-US" w:eastAsia="es-MX"/>
              </w:rPr>
            </w:pPr>
            <w:r w:rsidRPr="00635A9D">
              <w:rPr>
                <w:rFonts w:ascii="Arial" w:hAnsi="Arial" w:cs="Arial"/>
                <w:b/>
                <w:bCs/>
                <w:color w:val="222222"/>
                <w:sz w:val="16"/>
                <w:szCs w:val="16"/>
                <w:lang w:val="en-US" w:eastAsia="es-MX"/>
              </w:rPr>
              <w:t>Reviewer 1, Comment 9:</w:t>
            </w:r>
          </w:p>
          <w:p w:rsidR="00C75903" w:rsidRPr="00635A9D" w:rsidRDefault="00C75903" w:rsidP="00F178B7">
            <w:pPr>
              <w:jc w:val="left"/>
              <w:rPr>
                <w:rFonts w:ascii="Arial" w:hAnsi="Arial" w:cs="Arial"/>
                <w:b/>
                <w:bCs/>
                <w:color w:val="222222"/>
                <w:sz w:val="16"/>
                <w:szCs w:val="16"/>
                <w:lang w:val="en-US" w:eastAsia="es-MX"/>
              </w:rPr>
            </w:pPr>
            <w:r w:rsidRPr="00635A9D">
              <w:rPr>
                <w:rFonts w:ascii="Arial" w:hAnsi="Arial" w:cs="Arial"/>
                <w:color w:val="222222"/>
                <w:sz w:val="16"/>
                <w:szCs w:val="16"/>
                <w:shd w:val="clear" w:color="auto" w:fill="FFFFFF"/>
                <w:lang w:val="en-US"/>
              </w:rPr>
              <w:t xml:space="preserve">Please obtain explicit copyright permission to reuse any figures from a previous publication. Explicit permission can be </w:t>
            </w:r>
            <w:r w:rsidRPr="00AB67E8">
              <w:rPr>
                <w:rFonts w:ascii="Arial" w:hAnsi="Arial" w:cs="Arial"/>
                <w:color w:val="222222"/>
                <w:sz w:val="16"/>
                <w:szCs w:val="16"/>
                <w:shd w:val="clear" w:color="auto" w:fill="FFFFFF"/>
                <w:lang w:val="en-US"/>
              </w:rPr>
              <w:t>expressed in the form of a letter from the editor or a link to the editorial policy that allows re-prints.</w:t>
            </w:r>
            <w:r w:rsidRPr="00635A9D">
              <w:rPr>
                <w:rFonts w:ascii="Arial" w:hAnsi="Arial" w:cs="Arial"/>
                <w:color w:val="222222"/>
                <w:sz w:val="16"/>
                <w:szCs w:val="16"/>
                <w:shd w:val="clear" w:color="auto" w:fill="FFFFFF"/>
                <w:lang w:val="en-US"/>
              </w:rPr>
              <w:t xml:space="preserve"> </w:t>
            </w:r>
            <w:r w:rsidRPr="00972081">
              <w:rPr>
                <w:rFonts w:ascii="Arial" w:hAnsi="Arial" w:cs="Arial"/>
                <w:color w:val="222222"/>
                <w:sz w:val="16"/>
                <w:szCs w:val="16"/>
                <w:shd w:val="clear" w:color="auto" w:fill="FFFFFF"/>
                <w:lang w:val="en-US"/>
              </w:rPr>
              <w:t>Please upload this information as a .doc or .docx file to your Editorial Manager account. The</w:t>
            </w:r>
            <w:r w:rsidRPr="00635A9D">
              <w:rPr>
                <w:rFonts w:ascii="Arial" w:hAnsi="Arial" w:cs="Arial"/>
                <w:color w:val="222222"/>
                <w:sz w:val="16"/>
                <w:szCs w:val="16"/>
                <w:shd w:val="clear" w:color="auto" w:fill="FFFFFF"/>
                <w:lang w:val="en-US"/>
              </w:rPr>
              <w:t xml:space="preserve"> Figure must be cited appropriately in the Figure Legend, i.e. “This figure has been modified from [citation].”</w:t>
            </w:r>
          </w:p>
        </w:tc>
        <w:tc>
          <w:tcPr>
            <w:tcW w:w="5357" w:type="dxa"/>
          </w:tcPr>
          <w:p w:rsidR="00C75903" w:rsidRDefault="00C75903" w:rsidP="00F178B7">
            <w:pPr>
              <w:jc w:val="left"/>
              <w:rPr>
                <w:rFonts w:ascii="Arial" w:hAnsi="Arial" w:cs="Arial"/>
                <w:color w:val="222222"/>
                <w:sz w:val="16"/>
                <w:szCs w:val="16"/>
                <w:highlight w:val="yellow"/>
                <w:shd w:val="clear" w:color="auto" w:fill="FFFFFF"/>
                <w:lang w:val="en-US"/>
              </w:rPr>
            </w:pPr>
          </w:p>
          <w:p w:rsidR="00C75903" w:rsidRDefault="00C75903" w:rsidP="00F178B7">
            <w:pPr>
              <w:jc w:val="left"/>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C75903" w:rsidRDefault="00C75903" w:rsidP="00F178B7">
            <w:pPr>
              <w:jc w:val="left"/>
              <w:rPr>
                <w:rFonts w:ascii="Arial" w:hAnsi="Arial" w:cs="Arial"/>
                <w:sz w:val="16"/>
                <w:szCs w:val="16"/>
                <w:lang w:val="en-US"/>
              </w:rPr>
            </w:pPr>
          </w:p>
          <w:p w:rsidR="00C75903" w:rsidRPr="00852121" w:rsidRDefault="00C75903" w:rsidP="00F178B7">
            <w:pPr>
              <w:rPr>
                <w:rFonts w:ascii="Arial" w:hAnsi="Arial" w:cs="Arial"/>
                <w:color w:val="222222"/>
                <w:sz w:val="16"/>
                <w:szCs w:val="16"/>
                <w:highlight w:val="yellow"/>
                <w:shd w:val="clear" w:color="auto" w:fill="FFFFFF"/>
                <w:lang w:val="en-US"/>
              </w:rPr>
            </w:pPr>
            <w:r w:rsidRPr="00BB1EEA">
              <w:rPr>
                <w:rFonts w:ascii="Arial" w:hAnsi="Arial" w:cs="Arial"/>
                <w:b/>
                <w:sz w:val="16"/>
                <w:szCs w:val="16"/>
                <w:lang w:val="en-US"/>
              </w:rPr>
              <w:t>Actions:</w:t>
            </w:r>
            <w:r w:rsidRPr="006A3D9D">
              <w:rPr>
                <w:rFonts w:ascii="Arial" w:hAnsi="Arial" w:cs="Arial"/>
                <w:sz w:val="16"/>
                <w:szCs w:val="16"/>
                <w:lang w:val="en-US"/>
              </w:rPr>
              <w:t xml:space="preserve"> </w:t>
            </w:r>
            <w:r>
              <w:rPr>
                <w:rFonts w:ascii="Arial" w:hAnsi="Arial" w:cs="Arial"/>
                <w:color w:val="222222"/>
                <w:sz w:val="16"/>
                <w:szCs w:val="16"/>
                <w:shd w:val="clear" w:color="auto" w:fill="FFFFFF"/>
                <w:lang w:val="en-US"/>
              </w:rPr>
              <w:t>Statements of</w:t>
            </w:r>
            <w:r w:rsidRPr="00635A9D">
              <w:rPr>
                <w:rFonts w:ascii="Arial" w:hAnsi="Arial" w:cs="Arial"/>
                <w:color w:val="222222"/>
                <w:sz w:val="16"/>
                <w:szCs w:val="16"/>
                <w:shd w:val="clear" w:color="auto" w:fill="FFFFFF"/>
                <w:lang w:val="en-US"/>
              </w:rPr>
              <w:t xml:space="preserve"> copyright permission </w:t>
            </w:r>
            <w:r>
              <w:rPr>
                <w:rFonts w:ascii="Arial" w:hAnsi="Arial" w:cs="Arial"/>
                <w:color w:val="222222"/>
                <w:sz w:val="16"/>
                <w:szCs w:val="16"/>
                <w:shd w:val="clear" w:color="auto" w:fill="FFFFFF"/>
                <w:lang w:val="en-US"/>
              </w:rPr>
              <w:t>for</w:t>
            </w:r>
            <w:r w:rsidRPr="00635A9D">
              <w:rPr>
                <w:rFonts w:ascii="Arial" w:hAnsi="Arial" w:cs="Arial"/>
                <w:color w:val="222222"/>
                <w:sz w:val="16"/>
                <w:szCs w:val="16"/>
                <w:shd w:val="clear" w:color="auto" w:fill="FFFFFF"/>
                <w:lang w:val="en-US"/>
              </w:rPr>
              <w:t xml:space="preserve"> reuse figure</w:t>
            </w:r>
            <w:r>
              <w:rPr>
                <w:rFonts w:ascii="Arial" w:hAnsi="Arial" w:cs="Arial"/>
                <w:color w:val="222222"/>
                <w:sz w:val="16"/>
                <w:szCs w:val="16"/>
                <w:shd w:val="clear" w:color="auto" w:fill="FFFFFF"/>
                <w:lang w:val="en-US"/>
              </w:rPr>
              <w:t>(</w:t>
            </w:r>
            <w:r w:rsidRPr="00635A9D">
              <w:rPr>
                <w:rFonts w:ascii="Arial" w:hAnsi="Arial" w:cs="Arial"/>
                <w:color w:val="222222"/>
                <w:sz w:val="16"/>
                <w:szCs w:val="16"/>
                <w:shd w:val="clear" w:color="auto" w:fill="FFFFFF"/>
                <w:lang w:val="en-US"/>
              </w:rPr>
              <w:t>s</w:t>
            </w:r>
            <w:r>
              <w:rPr>
                <w:rFonts w:ascii="Arial" w:hAnsi="Arial" w:cs="Arial"/>
                <w:color w:val="222222"/>
                <w:sz w:val="16"/>
                <w:szCs w:val="16"/>
                <w:shd w:val="clear" w:color="auto" w:fill="FFFFFF"/>
                <w:lang w:val="en-US"/>
              </w:rPr>
              <w:t xml:space="preserve">) from a </w:t>
            </w:r>
            <w:proofErr w:type="gramStart"/>
            <w:r>
              <w:rPr>
                <w:rFonts w:ascii="Arial" w:hAnsi="Arial" w:cs="Arial"/>
                <w:color w:val="222222"/>
                <w:sz w:val="16"/>
                <w:szCs w:val="16"/>
                <w:shd w:val="clear" w:color="auto" w:fill="FFFFFF"/>
                <w:lang w:val="en-US"/>
              </w:rPr>
              <w:t>previous publications</w:t>
            </w:r>
            <w:proofErr w:type="gramEnd"/>
            <w:r>
              <w:rPr>
                <w:rFonts w:ascii="Arial" w:hAnsi="Arial" w:cs="Arial"/>
                <w:color w:val="222222"/>
                <w:sz w:val="16"/>
                <w:szCs w:val="16"/>
                <w:shd w:val="clear" w:color="auto" w:fill="FFFFFF"/>
                <w:lang w:val="en-US"/>
              </w:rPr>
              <w:t xml:space="preserve"> are provided.</w:t>
            </w:r>
          </w:p>
        </w:tc>
      </w:tr>
      <w:tr w:rsidR="00C75903" w:rsidRPr="00435A96" w:rsidTr="00F178B7">
        <w:tc>
          <w:tcPr>
            <w:tcW w:w="4219" w:type="dxa"/>
          </w:tcPr>
          <w:p w:rsidR="00C75903" w:rsidRDefault="00C75903" w:rsidP="00F178B7">
            <w:pPr>
              <w:jc w:val="left"/>
              <w:rPr>
                <w:rFonts w:ascii="Arial" w:hAnsi="Arial" w:cs="Arial"/>
                <w:b/>
                <w:bCs/>
                <w:color w:val="222222"/>
                <w:sz w:val="16"/>
                <w:szCs w:val="16"/>
                <w:lang w:val="en-US" w:eastAsia="es-MX"/>
              </w:rPr>
            </w:pPr>
          </w:p>
          <w:p w:rsidR="00C75903" w:rsidRDefault="00C75903" w:rsidP="00F178B7">
            <w:pPr>
              <w:jc w:val="left"/>
              <w:rPr>
                <w:rFonts w:ascii="Arial" w:hAnsi="Arial" w:cs="Arial"/>
                <w:b/>
                <w:bCs/>
                <w:color w:val="222222"/>
                <w:sz w:val="16"/>
                <w:szCs w:val="16"/>
                <w:lang w:val="en-US" w:eastAsia="es-MX"/>
              </w:rPr>
            </w:pPr>
            <w:r w:rsidRPr="006A3D9D">
              <w:rPr>
                <w:rFonts w:ascii="Arial" w:hAnsi="Arial" w:cs="Arial"/>
                <w:b/>
                <w:bCs/>
                <w:color w:val="222222"/>
                <w:sz w:val="16"/>
                <w:szCs w:val="16"/>
                <w:lang w:val="en-US" w:eastAsia="es-MX"/>
              </w:rPr>
              <w:t xml:space="preserve">Reviewer 1, Comment </w:t>
            </w:r>
            <w:r>
              <w:rPr>
                <w:rFonts w:ascii="Arial" w:hAnsi="Arial" w:cs="Arial"/>
                <w:b/>
                <w:bCs/>
                <w:color w:val="222222"/>
                <w:sz w:val="16"/>
                <w:szCs w:val="16"/>
                <w:lang w:val="en-US" w:eastAsia="es-MX"/>
              </w:rPr>
              <w:t>10</w:t>
            </w:r>
            <w:r w:rsidRPr="006A3D9D">
              <w:rPr>
                <w:rFonts w:ascii="Arial" w:hAnsi="Arial" w:cs="Arial"/>
                <w:b/>
                <w:bCs/>
                <w:color w:val="222222"/>
                <w:sz w:val="16"/>
                <w:szCs w:val="16"/>
                <w:lang w:val="en-US" w:eastAsia="es-MX"/>
              </w:rPr>
              <w:t>:</w:t>
            </w:r>
          </w:p>
          <w:p w:rsidR="00C75903" w:rsidRPr="00435A96" w:rsidRDefault="00C75903" w:rsidP="00F178B7">
            <w:pPr>
              <w:jc w:val="left"/>
              <w:rPr>
                <w:rFonts w:ascii="Arial" w:hAnsi="Arial" w:cs="Arial"/>
                <w:b/>
                <w:bCs/>
                <w:color w:val="222222"/>
                <w:sz w:val="16"/>
                <w:szCs w:val="16"/>
                <w:highlight w:val="yellow"/>
                <w:lang w:val="en-US" w:eastAsia="es-MX"/>
              </w:rPr>
            </w:pPr>
            <w:r w:rsidRPr="00FC144B">
              <w:rPr>
                <w:rFonts w:ascii="Arial" w:hAnsi="Arial" w:cs="Arial"/>
                <w:color w:val="222222"/>
                <w:sz w:val="16"/>
                <w:szCs w:val="16"/>
                <w:shd w:val="clear" w:color="auto" w:fill="FFFFFF"/>
                <w:lang w:val="en-US"/>
              </w:rPr>
              <w:t>As we are a methods journal, please revise the Discussion to explicitly cover the following in detail in 3-6 paragraphs with citations. While some of these topics are discussed, please add some more depth.</w:t>
            </w:r>
            <w:r w:rsidRPr="00FC144B">
              <w:rPr>
                <w:rFonts w:ascii="Arial" w:hAnsi="Arial" w:cs="Arial"/>
                <w:color w:val="222222"/>
                <w:sz w:val="16"/>
                <w:szCs w:val="16"/>
                <w:lang w:val="en-US"/>
              </w:rPr>
              <w:br/>
            </w:r>
            <w:r w:rsidRPr="00FC144B">
              <w:rPr>
                <w:rFonts w:ascii="Arial" w:hAnsi="Arial" w:cs="Arial"/>
                <w:color w:val="222222"/>
                <w:sz w:val="16"/>
                <w:szCs w:val="16"/>
                <w:shd w:val="clear" w:color="auto" w:fill="FFFFFF"/>
                <w:lang w:val="en-US"/>
              </w:rPr>
              <w:t>a) Critical steps within the protocol</w:t>
            </w:r>
            <w:r w:rsidRPr="00FC144B">
              <w:rPr>
                <w:rFonts w:ascii="Arial" w:hAnsi="Arial" w:cs="Arial"/>
                <w:color w:val="222222"/>
                <w:sz w:val="16"/>
                <w:szCs w:val="16"/>
                <w:lang w:val="en-US"/>
              </w:rPr>
              <w:br/>
            </w:r>
            <w:r w:rsidRPr="00FC144B">
              <w:rPr>
                <w:rFonts w:ascii="Arial" w:hAnsi="Arial" w:cs="Arial"/>
                <w:color w:val="222222"/>
                <w:sz w:val="16"/>
                <w:szCs w:val="16"/>
                <w:shd w:val="clear" w:color="auto" w:fill="FFFFFF"/>
                <w:lang w:val="en-US"/>
              </w:rPr>
              <w:t>b) Any modifications and troubleshooting of the technique</w:t>
            </w:r>
            <w:r w:rsidRPr="00FC144B">
              <w:rPr>
                <w:rFonts w:ascii="Arial" w:hAnsi="Arial" w:cs="Arial"/>
                <w:color w:val="222222"/>
                <w:sz w:val="16"/>
                <w:szCs w:val="16"/>
                <w:lang w:val="en-US"/>
              </w:rPr>
              <w:br/>
            </w:r>
            <w:r w:rsidRPr="00FC144B">
              <w:rPr>
                <w:rFonts w:ascii="Arial" w:hAnsi="Arial" w:cs="Arial"/>
                <w:color w:val="222222"/>
                <w:sz w:val="16"/>
                <w:szCs w:val="16"/>
                <w:shd w:val="clear" w:color="auto" w:fill="FFFFFF"/>
                <w:lang w:val="en-US"/>
              </w:rPr>
              <w:t>c) Any limitations of the technique</w:t>
            </w:r>
            <w:r w:rsidRPr="00FC144B">
              <w:rPr>
                <w:rFonts w:ascii="Arial" w:hAnsi="Arial" w:cs="Arial"/>
                <w:color w:val="222222"/>
                <w:sz w:val="16"/>
                <w:szCs w:val="16"/>
                <w:lang w:val="en-US"/>
              </w:rPr>
              <w:br/>
            </w:r>
            <w:r w:rsidRPr="00FC144B">
              <w:rPr>
                <w:rFonts w:ascii="Arial" w:hAnsi="Arial" w:cs="Arial"/>
                <w:color w:val="222222"/>
                <w:sz w:val="16"/>
                <w:szCs w:val="16"/>
                <w:shd w:val="clear" w:color="auto" w:fill="FFFFFF"/>
                <w:lang w:val="en-US"/>
              </w:rPr>
              <w:t>d) The significance with respect to existing methods</w:t>
            </w:r>
            <w:r w:rsidRPr="00FC144B">
              <w:rPr>
                <w:rFonts w:ascii="Arial" w:hAnsi="Arial" w:cs="Arial"/>
                <w:color w:val="222222"/>
                <w:sz w:val="16"/>
                <w:szCs w:val="16"/>
                <w:lang w:val="en-US"/>
              </w:rPr>
              <w:br/>
            </w:r>
            <w:r w:rsidRPr="00FC144B">
              <w:rPr>
                <w:rFonts w:ascii="Arial" w:hAnsi="Arial" w:cs="Arial"/>
                <w:color w:val="222222"/>
                <w:sz w:val="16"/>
                <w:szCs w:val="16"/>
                <w:shd w:val="clear" w:color="auto" w:fill="FFFFFF"/>
                <w:lang w:val="en-US"/>
              </w:rPr>
              <w:t>e) Any future applications of the technique</w:t>
            </w:r>
            <w:r w:rsidRPr="00FC144B">
              <w:rPr>
                <w:rFonts w:ascii="Arial" w:hAnsi="Arial" w:cs="Arial"/>
                <w:color w:val="222222"/>
                <w:sz w:val="16"/>
                <w:szCs w:val="16"/>
                <w:lang w:val="en-US"/>
              </w:rPr>
              <w:br/>
            </w:r>
          </w:p>
        </w:tc>
        <w:tc>
          <w:tcPr>
            <w:tcW w:w="5357" w:type="dxa"/>
          </w:tcPr>
          <w:p w:rsidR="00C75903" w:rsidRDefault="00C75903" w:rsidP="00F178B7">
            <w:pPr>
              <w:jc w:val="left"/>
              <w:rPr>
                <w:rFonts w:ascii="Arial" w:hAnsi="Arial" w:cs="Arial"/>
                <w:b/>
                <w:sz w:val="16"/>
                <w:szCs w:val="16"/>
                <w:lang w:val="en-US"/>
              </w:rPr>
            </w:pPr>
          </w:p>
          <w:p w:rsidR="00C75903" w:rsidRDefault="00C75903" w:rsidP="00F178B7">
            <w:pPr>
              <w:jc w:val="left"/>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C75903" w:rsidRDefault="00C75903" w:rsidP="00F178B7">
            <w:pPr>
              <w:jc w:val="left"/>
              <w:rPr>
                <w:rFonts w:ascii="Arial" w:hAnsi="Arial" w:cs="Arial"/>
                <w:sz w:val="16"/>
                <w:szCs w:val="16"/>
                <w:lang w:val="en-US"/>
              </w:rPr>
            </w:pPr>
          </w:p>
          <w:p w:rsidR="00C75903" w:rsidRDefault="00C75903" w:rsidP="00F178B7">
            <w:pPr>
              <w:jc w:val="left"/>
              <w:rPr>
                <w:rFonts w:ascii="Arial" w:hAnsi="Arial" w:cs="Arial"/>
                <w:color w:val="222222"/>
                <w:sz w:val="16"/>
                <w:szCs w:val="16"/>
                <w:shd w:val="clear" w:color="auto" w:fill="FFFFFF"/>
                <w:lang w:val="en-US"/>
              </w:rPr>
            </w:pPr>
            <w:r w:rsidRPr="00BB1EEA">
              <w:rPr>
                <w:rFonts w:ascii="Arial" w:hAnsi="Arial" w:cs="Arial"/>
                <w:b/>
                <w:sz w:val="16"/>
                <w:szCs w:val="16"/>
                <w:lang w:val="en-US"/>
              </w:rPr>
              <w:t>Actions:</w:t>
            </w:r>
            <w:r w:rsidRPr="006A3D9D">
              <w:rPr>
                <w:rFonts w:ascii="Arial" w:hAnsi="Arial" w:cs="Arial"/>
                <w:sz w:val="16"/>
                <w:szCs w:val="16"/>
                <w:lang w:val="en-US"/>
              </w:rPr>
              <w:t xml:space="preserve"> </w:t>
            </w:r>
            <w:r>
              <w:rPr>
                <w:rFonts w:ascii="Arial" w:hAnsi="Arial" w:cs="Arial"/>
                <w:color w:val="222222"/>
                <w:sz w:val="16"/>
                <w:szCs w:val="16"/>
                <w:shd w:val="clear" w:color="auto" w:fill="FFFFFF"/>
                <w:lang w:val="en-US"/>
              </w:rPr>
              <w:t>Discussion was modified as shown below, and two references were added:</w:t>
            </w:r>
          </w:p>
          <w:p w:rsidR="00C75903" w:rsidRPr="00FC144B" w:rsidRDefault="00C75903" w:rsidP="00C75903">
            <w:pPr>
              <w:pStyle w:val="Puesto1"/>
              <w:numPr>
                <w:ilvl w:val="0"/>
                <w:numId w:val="36"/>
              </w:numPr>
              <w:shd w:val="clear" w:color="auto" w:fill="FFFFFF"/>
              <w:spacing w:before="0" w:beforeAutospacing="0" w:after="0" w:afterAutospacing="0"/>
              <w:ind w:left="176" w:hanging="176"/>
              <w:jc w:val="both"/>
              <w:rPr>
                <w:rFonts w:ascii="Arial Narrow" w:hAnsi="Arial Narrow" w:cs="GoudyOldStyleT-Regular"/>
                <w:sz w:val="16"/>
                <w:szCs w:val="18"/>
              </w:rPr>
            </w:pPr>
            <w:hyperlink r:id="rId8" w:history="1">
              <w:r w:rsidRPr="00FC144B">
                <w:rPr>
                  <w:rStyle w:val="Hipervnculo"/>
                  <w:rFonts w:ascii="Arial Narrow" w:hAnsi="Arial Narrow" w:cstheme="minorHAnsi"/>
                  <w:color w:val="auto"/>
                  <w:sz w:val="16"/>
                  <w:szCs w:val="18"/>
                  <w:u w:val="none"/>
                  <w:lang w:val="en-US"/>
                </w:rPr>
                <w:t>Schmidt-</w:t>
              </w:r>
              <w:proofErr w:type="spellStart"/>
              <w:r w:rsidRPr="00FC144B">
                <w:rPr>
                  <w:rStyle w:val="Hipervnculo"/>
                  <w:rFonts w:ascii="Arial Narrow" w:hAnsi="Arial Narrow" w:cstheme="minorHAnsi"/>
                  <w:color w:val="auto"/>
                  <w:sz w:val="16"/>
                  <w:szCs w:val="18"/>
                  <w:u w:val="none"/>
                  <w:lang w:val="en-US"/>
                </w:rPr>
                <w:t>Lucke</w:t>
              </w:r>
              <w:proofErr w:type="spellEnd"/>
              <w:r w:rsidRPr="00FC144B">
                <w:rPr>
                  <w:rStyle w:val="Hipervnculo"/>
                  <w:rFonts w:ascii="Arial Narrow" w:hAnsi="Arial Narrow" w:cstheme="minorHAnsi"/>
                  <w:color w:val="auto"/>
                  <w:sz w:val="16"/>
                  <w:szCs w:val="18"/>
                  <w:u w:val="none"/>
                  <w:lang w:val="en-US"/>
                </w:rPr>
                <w:t>, C</w:t>
              </w:r>
            </w:hyperlink>
            <w:r w:rsidRPr="00FC144B">
              <w:rPr>
                <w:rFonts w:ascii="Arial Narrow" w:hAnsi="Arial Narrow" w:cstheme="minorHAnsi"/>
                <w:sz w:val="16"/>
                <w:szCs w:val="18"/>
                <w:lang w:val="en-US"/>
              </w:rPr>
              <w:t>., </w:t>
            </w:r>
            <w:proofErr w:type="spellStart"/>
            <w:r>
              <w:rPr>
                <w:rStyle w:val="Hipervnculo"/>
                <w:rFonts w:ascii="Arial Narrow" w:hAnsi="Arial Narrow" w:cstheme="minorHAnsi"/>
                <w:color w:val="auto"/>
                <w:sz w:val="16"/>
                <w:szCs w:val="18"/>
                <w:u w:val="none"/>
                <w:lang w:val="en-US"/>
              </w:rPr>
              <w:fldChar w:fldCharType="begin"/>
            </w:r>
            <w:r>
              <w:rPr>
                <w:rStyle w:val="Hipervnculo"/>
                <w:rFonts w:ascii="Arial Narrow" w:eastAsia="Times New Roman" w:hAnsi="Arial Narrow" w:cstheme="minorHAnsi"/>
                <w:color w:val="auto"/>
                <w:sz w:val="16"/>
                <w:szCs w:val="18"/>
                <w:u w:val="none"/>
                <w:lang w:val="en-US"/>
              </w:rPr>
              <w:instrText xml:space="preserve"> HYPERLINK "https://www.ncbi.nlm.nih.gov/pubmed/?term=Fichtlscherer%20S%5BAuthor%5D&amp;cauthor=true&amp;cauthor_uid=21072182" </w:instrText>
            </w:r>
            <w:r>
              <w:rPr>
                <w:rStyle w:val="Hipervnculo"/>
                <w:rFonts w:ascii="Arial Narrow" w:hAnsi="Arial Narrow" w:cstheme="minorHAnsi"/>
                <w:color w:val="auto"/>
                <w:sz w:val="16"/>
                <w:szCs w:val="18"/>
                <w:u w:val="none"/>
                <w:lang w:val="en-US"/>
              </w:rPr>
              <w:fldChar w:fldCharType="separate"/>
            </w:r>
            <w:r w:rsidRPr="00FC144B">
              <w:rPr>
                <w:rStyle w:val="Hipervnculo"/>
                <w:rFonts w:ascii="Arial Narrow" w:hAnsi="Arial Narrow" w:cstheme="minorHAnsi"/>
                <w:color w:val="auto"/>
                <w:sz w:val="16"/>
                <w:szCs w:val="18"/>
                <w:u w:val="none"/>
                <w:lang w:val="en-US"/>
              </w:rPr>
              <w:t>Fichtlscherer</w:t>
            </w:r>
            <w:proofErr w:type="spellEnd"/>
            <w:r w:rsidRPr="00FC144B">
              <w:rPr>
                <w:rStyle w:val="Hipervnculo"/>
                <w:rFonts w:ascii="Arial Narrow" w:hAnsi="Arial Narrow" w:cstheme="minorHAnsi"/>
                <w:color w:val="auto"/>
                <w:sz w:val="16"/>
                <w:szCs w:val="18"/>
                <w:u w:val="none"/>
                <w:lang w:val="en-US"/>
              </w:rPr>
              <w:t>, S</w:t>
            </w:r>
            <w:r>
              <w:rPr>
                <w:rStyle w:val="Hipervnculo"/>
                <w:rFonts w:ascii="Arial Narrow" w:hAnsi="Arial Narrow" w:cstheme="minorHAnsi"/>
                <w:color w:val="auto"/>
                <w:sz w:val="16"/>
                <w:szCs w:val="18"/>
                <w:u w:val="none"/>
                <w:lang w:val="en-US"/>
              </w:rPr>
              <w:fldChar w:fldCharType="end"/>
            </w:r>
            <w:r w:rsidRPr="00FC144B">
              <w:rPr>
                <w:rFonts w:ascii="Arial Narrow" w:hAnsi="Arial Narrow" w:cstheme="minorHAnsi"/>
                <w:sz w:val="16"/>
                <w:szCs w:val="18"/>
                <w:lang w:val="en-US"/>
              </w:rPr>
              <w:t>., </w:t>
            </w:r>
            <w:proofErr w:type="spellStart"/>
            <w:r>
              <w:rPr>
                <w:rStyle w:val="Hipervnculo"/>
                <w:rFonts w:ascii="Arial Narrow" w:hAnsi="Arial Narrow" w:cstheme="minorHAnsi"/>
                <w:color w:val="auto"/>
                <w:sz w:val="16"/>
                <w:szCs w:val="18"/>
                <w:u w:val="none"/>
                <w:lang w:val="en-US"/>
              </w:rPr>
              <w:fldChar w:fldCharType="begin"/>
            </w:r>
            <w:r>
              <w:rPr>
                <w:rStyle w:val="Hipervnculo"/>
                <w:rFonts w:ascii="Arial Narrow" w:eastAsia="Times New Roman" w:hAnsi="Arial Narrow" w:cstheme="minorHAnsi"/>
                <w:color w:val="auto"/>
                <w:sz w:val="16"/>
                <w:szCs w:val="18"/>
                <w:u w:val="none"/>
                <w:lang w:val="en-US"/>
              </w:rPr>
              <w:instrText xml:space="preserve"> HYPERLINK "https://www.ncbi.nlm.nih.gov/pubmed/?term=Aicher%20A%5BAuthor%5D&amp;cauthor=true&amp;cauthor_uid=21072182" </w:instrText>
            </w:r>
            <w:r>
              <w:rPr>
                <w:rStyle w:val="Hipervnculo"/>
                <w:rFonts w:ascii="Arial Narrow" w:hAnsi="Arial Narrow" w:cstheme="minorHAnsi"/>
                <w:color w:val="auto"/>
                <w:sz w:val="16"/>
                <w:szCs w:val="18"/>
                <w:u w:val="none"/>
                <w:lang w:val="en-US"/>
              </w:rPr>
              <w:fldChar w:fldCharType="separate"/>
            </w:r>
            <w:r w:rsidRPr="00FC144B">
              <w:rPr>
                <w:rStyle w:val="Hipervnculo"/>
                <w:rFonts w:ascii="Arial Narrow" w:hAnsi="Arial Narrow" w:cstheme="minorHAnsi"/>
                <w:color w:val="auto"/>
                <w:sz w:val="16"/>
                <w:szCs w:val="18"/>
                <w:u w:val="none"/>
                <w:lang w:val="en-US"/>
              </w:rPr>
              <w:t>Aicher</w:t>
            </w:r>
            <w:proofErr w:type="spellEnd"/>
            <w:r w:rsidRPr="00FC144B">
              <w:rPr>
                <w:rStyle w:val="Hipervnculo"/>
                <w:rFonts w:ascii="Arial Narrow" w:hAnsi="Arial Narrow" w:cstheme="minorHAnsi"/>
                <w:color w:val="auto"/>
                <w:sz w:val="16"/>
                <w:szCs w:val="18"/>
                <w:u w:val="none"/>
                <w:lang w:val="en-US"/>
              </w:rPr>
              <w:t>, A</w:t>
            </w:r>
            <w:r>
              <w:rPr>
                <w:rStyle w:val="Hipervnculo"/>
                <w:rFonts w:ascii="Arial Narrow" w:hAnsi="Arial Narrow" w:cstheme="minorHAnsi"/>
                <w:color w:val="auto"/>
                <w:sz w:val="16"/>
                <w:szCs w:val="18"/>
                <w:u w:val="none"/>
                <w:lang w:val="en-US"/>
              </w:rPr>
              <w:fldChar w:fldCharType="end"/>
            </w:r>
            <w:r w:rsidRPr="00FC144B">
              <w:rPr>
                <w:rFonts w:ascii="Arial Narrow" w:hAnsi="Arial Narrow" w:cstheme="minorHAnsi"/>
                <w:sz w:val="16"/>
                <w:szCs w:val="18"/>
                <w:lang w:val="en-US"/>
              </w:rPr>
              <w:t>., </w:t>
            </w:r>
            <w:proofErr w:type="spellStart"/>
            <w:r>
              <w:rPr>
                <w:rStyle w:val="Hipervnculo"/>
                <w:rFonts w:ascii="Arial Narrow" w:hAnsi="Arial Narrow" w:cstheme="minorHAnsi"/>
                <w:color w:val="auto"/>
                <w:sz w:val="16"/>
                <w:szCs w:val="18"/>
                <w:u w:val="none"/>
                <w:lang w:val="en-US"/>
              </w:rPr>
              <w:fldChar w:fldCharType="begin"/>
            </w:r>
            <w:r>
              <w:rPr>
                <w:rStyle w:val="Hipervnculo"/>
                <w:rFonts w:ascii="Arial Narrow" w:eastAsia="Times New Roman" w:hAnsi="Arial Narrow" w:cstheme="minorHAnsi"/>
                <w:color w:val="auto"/>
                <w:sz w:val="16"/>
                <w:szCs w:val="18"/>
                <w:u w:val="none"/>
                <w:lang w:val="en-US"/>
              </w:rPr>
              <w:instrText xml:space="preserve"> HYPERLINK "https://www.ncbi.nlm.nih.gov/pubmed/?term=Tsch%C3%B6pe%20C%5BAuthor%5D&amp;cauthor=true&amp;cauthor_uid=21072182" </w:instrText>
            </w:r>
            <w:r>
              <w:rPr>
                <w:rStyle w:val="Hipervnculo"/>
                <w:rFonts w:ascii="Arial Narrow" w:hAnsi="Arial Narrow" w:cstheme="minorHAnsi"/>
                <w:color w:val="auto"/>
                <w:sz w:val="16"/>
                <w:szCs w:val="18"/>
                <w:u w:val="none"/>
                <w:lang w:val="en-US"/>
              </w:rPr>
              <w:fldChar w:fldCharType="separate"/>
            </w:r>
            <w:r w:rsidRPr="00FC144B">
              <w:rPr>
                <w:rStyle w:val="Hipervnculo"/>
                <w:rFonts w:ascii="Arial Narrow" w:hAnsi="Arial Narrow" w:cstheme="minorHAnsi"/>
                <w:color w:val="auto"/>
                <w:sz w:val="16"/>
                <w:szCs w:val="18"/>
                <w:u w:val="none"/>
                <w:lang w:val="en-US"/>
              </w:rPr>
              <w:t>Tschöpe</w:t>
            </w:r>
            <w:proofErr w:type="spellEnd"/>
            <w:r w:rsidRPr="00FC144B">
              <w:rPr>
                <w:rStyle w:val="Hipervnculo"/>
                <w:rFonts w:ascii="Arial Narrow" w:hAnsi="Arial Narrow" w:cstheme="minorHAnsi"/>
                <w:color w:val="auto"/>
                <w:sz w:val="16"/>
                <w:szCs w:val="18"/>
                <w:u w:val="none"/>
                <w:lang w:val="en-US"/>
              </w:rPr>
              <w:t>, C</w:t>
            </w:r>
            <w:r>
              <w:rPr>
                <w:rStyle w:val="Hipervnculo"/>
                <w:rFonts w:ascii="Arial Narrow" w:hAnsi="Arial Narrow" w:cstheme="minorHAnsi"/>
                <w:color w:val="auto"/>
                <w:sz w:val="16"/>
                <w:szCs w:val="18"/>
                <w:u w:val="none"/>
                <w:lang w:val="en-US"/>
              </w:rPr>
              <w:fldChar w:fldCharType="end"/>
            </w:r>
            <w:r w:rsidRPr="00FC144B">
              <w:rPr>
                <w:rFonts w:ascii="Arial Narrow" w:hAnsi="Arial Narrow" w:cstheme="minorHAnsi"/>
                <w:sz w:val="16"/>
                <w:szCs w:val="18"/>
                <w:lang w:val="en-US"/>
              </w:rPr>
              <w:t>., </w:t>
            </w:r>
            <w:proofErr w:type="spellStart"/>
            <w:r>
              <w:rPr>
                <w:rStyle w:val="Hipervnculo"/>
                <w:rFonts w:ascii="Arial Narrow" w:hAnsi="Arial Narrow" w:cstheme="minorHAnsi"/>
                <w:color w:val="auto"/>
                <w:sz w:val="16"/>
                <w:szCs w:val="18"/>
                <w:u w:val="none"/>
                <w:lang w:val="en-US"/>
              </w:rPr>
              <w:fldChar w:fldCharType="begin"/>
            </w:r>
            <w:r>
              <w:rPr>
                <w:rStyle w:val="Hipervnculo"/>
                <w:rFonts w:ascii="Arial Narrow" w:eastAsia="Times New Roman" w:hAnsi="Arial Narrow" w:cstheme="minorHAnsi"/>
                <w:color w:val="auto"/>
                <w:sz w:val="16"/>
                <w:szCs w:val="18"/>
                <w:u w:val="none"/>
                <w:lang w:val="en-US"/>
              </w:rPr>
              <w:instrText xml:space="preserve"> HYPERLINK "https://www.ncbi.nlm.nih.gov/pubmed/?term=Schultheiss%20HP%5BAuthor%5D&amp;cauthor=true&amp;cauthor_uid=21072182" </w:instrText>
            </w:r>
            <w:r>
              <w:rPr>
                <w:rStyle w:val="Hipervnculo"/>
                <w:rFonts w:ascii="Arial Narrow" w:hAnsi="Arial Narrow" w:cstheme="minorHAnsi"/>
                <w:color w:val="auto"/>
                <w:sz w:val="16"/>
                <w:szCs w:val="18"/>
                <w:u w:val="none"/>
                <w:lang w:val="en-US"/>
              </w:rPr>
              <w:fldChar w:fldCharType="separate"/>
            </w:r>
            <w:r w:rsidRPr="00FC144B">
              <w:rPr>
                <w:rStyle w:val="Hipervnculo"/>
                <w:rFonts w:ascii="Arial Narrow" w:hAnsi="Arial Narrow" w:cstheme="minorHAnsi"/>
                <w:color w:val="auto"/>
                <w:sz w:val="16"/>
                <w:szCs w:val="18"/>
                <w:u w:val="none"/>
                <w:lang w:val="en-US"/>
              </w:rPr>
              <w:t>Schultheiss</w:t>
            </w:r>
            <w:proofErr w:type="spellEnd"/>
            <w:r w:rsidRPr="00FC144B">
              <w:rPr>
                <w:rStyle w:val="Hipervnculo"/>
                <w:rFonts w:ascii="Arial Narrow" w:hAnsi="Arial Narrow" w:cstheme="minorHAnsi"/>
                <w:color w:val="auto"/>
                <w:sz w:val="16"/>
                <w:szCs w:val="18"/>
                <w:u w:val="none"/>
                <w:lang w:val="en-US"/>
              </w:rPr>
              <w:t>, H.P</w:t>
            </w:r>
            <w:r>
              <w:rPr>
                <w:rStyle w:val="Hipervnculo"/>
                <w:rFonts w:ascii="Arial Narrow" w:hAnsi="Arial Narrow" w:cstheme="minorHAnsi"/>
                <w:color w:val="auto"/>
                <w:sz w:val="16"/>
                <w:szCs w:val="18"/>
                <w:u w:val="none"/>
                <w:lang w:val="en-US"/>
              </w:rPr>
              <w:fldChar w:fldCharType="end"/>
            </w:r>
            <w:r w:rsidRPr="00FC144B">
              <w:rPr>
                <w:rFonts w:ascii="Arial Narrow" w:hAnsi="Arial Narrow" w:cstheme="minorHAnsi"/>
                <w:sz w:val="16"/>
                <w:szCs w:val="18"/>
                <w:lang w:val="en-US"/>
              </w:rPr>
              <w:t>., </w:t>
            </w:r>
            <w:proofErr w:type="spellStart"/>
            <w:r>
              <w:rPr>
                <w:rStyle w:val="Hipervnculo"/>
                <w:rFonts w:ascii="Arial Narrow" w:hAnsi="Arial Narrow" w:cstheme="minorHAnsi"/>
                <w:color w:val="auto"/>
                <w:sz w:val="16"/>
                <w:szCs w:val="18"/>
                <w:u w:val="none"/>
                <w:lang w:val="en-US"/>
              </w:rPr>
              <w:fldChar w:fldCharType="begin"/>
            </w:r>
            <w:r>
              <w:rPr>
                <w:rStyle w:val="Hipervnculo"/>
                <w:rFonts w:ascii="Arial Narrow" w:eastAsia="Times New Roman" w:hAnsi="Arial Narrow" w:cstheme="minorHAnsi"/>
                <w:color w:val="auto"/>
                <w:sz w:val="16"/>
                <w:szCs w:val="18"/>
                <w:u w:val="none"/>
                <w:lang w:val="en-US"/>
              </w:rPr>
              <w:instrText xml:space="preserve"> HYPERLINK "https://www.ncbi.nlm.nih.gov/pubmed/?term=Zeiher%20AM%5BAuthor%5D&amp;cauthor=true&amp;cauthor_uid=21072182" </w:instrText>
            </w:r>
            <w:r>
              <w:rPr>
                <w:rStyle w:val="Hipervnculo"/>
                <w:rFonts w:ascii="Arial Narrow" w:hAnsi="Arial Narrow" w:cstheme="minorHAnsi"/>
                <w:color w:val="auto"/>
                <w:sz w:val="16"/>
                <w:szCs w:val="18"/>
                <w:u w:val="none"/>
                <w:lang w:val="en-US"/>
              </w:rPr>
              <w:fldChar w:fldCharType="separate"/>
            </w:r>
            <w:r w:rsidRPr="00FC144B">
              <w:rPr>
                <w:rStyle w:val="Hipervnculo"/>
                <w:rFonts w:ascii="Arial Narrow" w:hAnsi="Arial Narrow" w:cstheme="minorHAnsi"/>
                <w:color w:val="auto"/>
                <w:sz w:val="16"/>
                <w:szCs w:val="18"/>
                <w:u w:val="none"/>
                <w:lang w:val="en-US"/>
              </w:rPr>
              <w:t>Zeiher</w:t>
            </w:r>
            <w:proofErr w:type="spellEnd"/>
            <w:r w:rsidRPr="00FC144B">
              <w:rPr>
                <w:rStyle w:val="Hipervnculo"/>
                <w:rFonts w:ascii="Arial Narrow" w:hAnsi="Arial Narrow" w:cstheme="minorHAnsi"/>
                <w:color w:val="auto"/>
                <w:sz w:val="16"/>
                <w:szCs w:val="18"/>
                <w:u w:val="none"/>
                <w:lang w:val="en-US"/>
              </w:rPr>
              <w:t>, A.M</w:t>
            </w:r>
            <w:r>
              <w:rPr>
                <w:rStyle w:val="Hipervnculo"/>
                <w:rFonts w:ascii="Arial Narrow" w:hAnsi="Arial Narrow" w:cstheme="minorHAnsi"/>
                <w:color w:val="auto"/>
                <w:sz w:val="16"/>
                <w:szCs w:val="18"/>
                <w:u w:val="none"/>
                <w:lang w:val="en-US"/>
              </w:rPr>
              <w:fldChar w:fldCharType="end"/>
            </w:r>
            <w:r w:rsidRPr="00FC144B">
              <w:rPr>
                <w:rFonts w:ascii="Arial Narrow" w:hAnsi="Arial Narrow" w:cstheme="minorHAnsi"/>
                <w:sz w:val="16"/>
                <w:szCs w:val="18"/>
                <w:lang w:val="en-US"/>
              </w:rPr>
              <w:t>., et al. Quantification of circulating endothelial progenitor cells using the modified ISHAGE protocol.</w:t>
            </w:r>
            <w:r w:rsidRPr="00FC144B">
              <w:rPr>
                <w:rFonts w:ascii="Arial Narrow" w:hAnsi="Arial Narrow" w:cstheme="minorHAnsi"/>
                <w:i/>
                <w:sz w:val="16"/>
                <w:szCs w:val="18"/>
                <w:lang w:val="en-US"/>
              </w:rPr>
              <w:t xml:space="preserve"> </w:t>
            </w:r>
            <w:hyperlink r:id="rId9" w:tooltip="PloS one." w:history="1">
              <w:proofErr w:type="spellStart"/>
              <w:r w:rsidRPr="00FC144B">
                <w:rPr>
                  <w:rStyle w:val="Hipervnculo"/>
                  <w:rFonts w:ascii="Arial Narrow" w:hAnsi="Arial Narrow" w:cstheme="minorHAnsi"/>
                  <w:i/>
                  <w:color w:val="auto"/>
                  <w:sz w:val="16"/>
                  <w:szCs w:val="18"/>
                  <w:u w:val="none"/>
                </w:rPr>
                <w:t>PLoS</w:t>
              </w:r>
              <w:proofErr w:type="spellEnd"/>
              <w:r w:rsidRPr="00FC144B">
                <w:rPr>
                  <w:rStyle w:val="Hipervnculo"/>
                  <w:rFonts w:ascii="Arial Narrow" w:hAnsi="Arial Narrow" w:cstheme="minorHAnsi"/>
                  <w:i/>
                  <w:color w:val="auto"/>
                  <w:sz w:val="16"/>
                  <w:szCs w:val="18"/>
                  <w:u w:val="none"/>
                </w:rPr>
                <w:t xml:space="preserve"> </w:t>
              </w:r>
              <w:proofErr w:type="spellStart"/>
              <w:r w:rsidRPr="00FC144B">
                <w:rPr>
                  <w:rStyle w:val="Hipervnculo"/>
                  <w:rFonts w:ascii="Arial Narrow" w:hAnsi="Arial Narrow" w:cstheme="minorHAnsi"/>
                  <w:i/>
                  <w:color w:val="auto"/>
                  <w:sz w:val="16"/>
                  <w:szCs w:val="18"/>
                  <w:u w:val="none"/>
                </w:rPr>
                <w:t>One</w:t>
              </w:r>
              <w:proofErr w:type="spellEnd"/>
              <w:r w:rsidRPr="00FC144B">
                <w:rPr>
                  <w:rStyle w:val="Hipervnculo"/>
                  <w:rFonts w:ascii="Arial Narrow" w:hAnsi="Arial Narrow" w:cstheme="minorHAnsi"/>
                  <w:i/>
                  <w:color w:val="auto"/>
                  <w:sz w:val="16"/>
                  <w:szCs w:val="18"/>
                  <w:u w:val="none"/>
                </w:rPr>
                <w:t>.</w:t>
              </w:r>
            </w:hyperlink>
            <w:r w:rsidRPr="00FC144B">
              <w:rPr>
                <w:rFonts w:ascii="Arial Narrow" w:hAnsi="Arial Narrow" w:cstheme="minorHAnsi"/>
                <w:sz w:val="16"/>
                <w:szCs w:val="18"/>
              </w:rPr>
              <w:t> </w:t>
            </w:r>
            <w:r w:rsidRPr="00FC144B">
              <w:rPr>
                <w:rFonts w:ascii="Arial Narrow" w:hAnsi="Arial Narrow" w:cstheme="minorHAnsi"/>
                <w:b/>
                <w:sz w:val="16"/>
                <w:szCs w:val="18"/>
              </w:rPr>
              <w:t xml:space="preserve">5 </w:t>
            </w:r>
            <w:r w:rsidRPr="00FC144B">
              <w:rPr>
                <w:rFonts w:ascii="Arial Narrow" w:hAnsi="Arial Narrow" w:cstheme="minorHAnsi"/>
                <w:sz w:val="16"/>
                <w:szCs w:val="18"/>
              </w:rPr>
              <w:t>(1), e13790 (2010).</w:t>
            </w:r>
          </w:p>
          <w:p w:rsidR="00C75903" w:rsidRPr="00FC144B" w:rsidRDefault="00C75903" w:rsidP="00C75903">
            <w:pPr>
              <w:pStyle w:val="Puesto1"/>
              <w:numPr>
                <w:ilvl w:val="0"/>
                <w:numId w:val="36"/>
              </w:numPr>
              <w:shd w:val="clear" w:color="auto" w:fill="FFFFFF"/>
              <w:spacing w:before="0" w:beforeAutospacing="0" w:after="0" w:afterAutospacing="0"/>
              <w:ind w:left="176" w:hanging="176"/>
              <w:jc w:val="both"/>
              <w:rPr>
                <w:rFonts w:ascii="Arial Narrow" w:eastAsia="Times New Roman" w:hAnsi="Arial Narrow" w:cs="GoudyOldStyleT-Regular"/>
                <w:sz w:val="16"/>
                <w:szCs w:val="18"/>
                <w:lang w:val="en-US"/>
              </w:rPr>
            </w:pPr>
            <w:r w:rsidRPr="00FC144B">
              <w:rPr>
                <w:rFonts w:ascii="Arial Narrow" w:hAnsi="Arial Narrow" w:cs="Arial"/>
                <w:color w:val="000000"/>
                <w:sz w:val="16"/>
                <w:szCs w:val="18"/>
              </w:rPr>
              <w:t>Morales-</w:t>
            </w:r>
            <w:proofErr w:type="spellStart"/>
            <w:r w:rsidRPr="00FC144B">
              <w:rPr>
                <w:rFonts w:ascii="Arial Narrow" w:hAnsi="Arial Narrow" w:cs="Arial"/>
                <w:color w:val="000000"/>
                <w:sz w:val="16"/>
                <w:szCs w:val="18"/>
              </w:rPr>
              <w:t>Portano</w:t>
            </w:r>
            <w:proofErr w:type="spellEnd"/>
            <w:r w:rsidRPr="00FC144B">
              <w:rPr>
                <w:rFonts w:ascii="Arial Narrow" w:hAnsi="Arial Narrow" w:cs="Arial"/>
                <w:color w:val="000000"/>
                <w:sz w:val="16"/>
                <w:szCs w:val="18"/>
              </w:rPr>
              <w:t xml:space="preserve"> JD, Peraza-</w:t>
            </w:r>
            <w:proofErr w:type="spellStart"/>
            <w:r w:rsidRPr="00FC144B">
              <w:rPr>
                <w:rFonts w:ascii="Arial Narrow" w:hAnsi="Arial Narrow" w:cs="Arial"/>
                <w:color w:val="000000"/>
                <w:sz w:val="16"/>
                <w:szCs w:val="18"/>
              </w:rPr>
              <w:t>Zaldivar</w:t>
            </w:r>
            <w:proofErr w:type="spellEnd"/>
            <w:r w:rsidRPr="00FC144B">
              <w:rPr>
                <w:rFonts w:ascii="Arial Narrow" w:hAnsi="Arial Narrow" w:cs="Arial"/>
                <w:color w:val="000000"/>
                <w:sz w:val="16"/>
                <w:szCs w:val="18"/>
              </w:rPr>
              <w:t xml:space="preserve"> JÁ, Suárez-Cuenca JA, Aceves-Millán R, Amezcua-Gómez L, </w:t>
            </w:r>
            <w:proofErr w:type="spellStart"/>
            <w:r w:rsidRPr="00FC144B">
              <w:rPr>
                <w:rFonts w:ascii="Arial Narrow" w:hAnsi="Arial Narrow" w:cs="Arial"/>
                <w:color w:val="000000"/>
                <w:sz w:val="16"/>
                <w:szCs w:val="18"/>
              </w:rPr>
              <w:t>Ixcamparij</w:t>
            </w:r>
            <w:proofErr w:type="spellEnd"/>
            <w:r w:rsidRPr="00FC144B">
              <w:rPr>
                <w:rFonts w:ascii="Arial Narrow" w:hAnsi="Arial Narrow" w:cs="Arial"/>
                <w:color w:val="000000"/>
                <w:sz w:val="16"/>
                <w:szCs w:val="18"/>
              </w:rPr>
              <w:t>-Rosales CH, et al.</w:t>
            </w:r>
            <w:r w:rsidRPr="00FC144B">
              <w:rPr>
                <w:rFonts w:ascii="Arial Narrow" w:hAnsi="Arial Narrow"/>
                <w:sz w:val="16"/>
                <w:szCs w:val="18"/>
              </w:rPr>
              <w:t xml:space="preserve"> </w:t>
            </w:r>
            <w:r w:rsidRPr="00FC144B">
              <w:rPr>
                <w:rFonts w:ascii="Arial Narrow" w:hAnsi="Arial Narrow" w:cs="Arial"/>
                <w:color w:val="000000"/>
                <w:sz w:val="16"/>
                <w:szCs w:val="18"/>
                <w:lang w:val="en-US"/>
              </w:rPr>
              <w:t xml:space="preserve">Echocardiographic measurements of epicardial adipose tissue and comparative ability to predict adverse cardiovascular outcomes in patients with coronary artery disease. </w:t>
            </w:r>
            <w:r w:rsidRPr="00FC144B">
              <w:rPr>
                <w:rStyle w:val="jrnl"/>
                <w:rFonts w:ascii="Arial Narrow" w:hAnsi="Arial Narrow" w:cs="Arial"/>
                <w:i/>
                <w:color w:val="000000"/>
                <w:sz w:val="16"/>
                <w:szCs w:val="18"/>
                <w:lang w:val="en-US"/>
              </w:rPr>
              <w:t>International Journal of Cardiovascular Imaging</w:t>
            </w:r>
            <w:r w:rsidRPr="00FC144B">
              <w:rPr>
                <w:rFonts w:ascii="Arial Narrow" w:hAnsi="Arial Narrow" w:cs="Arial"/>
                <w:i/>
                <w:color w:val="000000"/>
                <w:sz w:val="16"/>
                <w:szCs w:val="18"/>
                <w:lang w:val="en-US"/>
              </w:rPr>
              <w:t>.</w:t>
            </w:r>
            <w:r w:rsidRPr="00FC144B">
              <w:rPr>
                <w:rFonts w:ascii="Arial Narrow" w:hAnsi="Arial Narrow" w:cs="Arial"/>
                <w:color w:val="000000"/>
                <w:sz w:val="16"/>
                <w:szCs w:val="18"/>
                <w:lang w:val="en-US"/>
              </w:rPr>
              <w:t xml:space="preserve"> </w:t>
            </w:r>
            <w:r w:rsidRPr="00FC144B">
              <w:rPr>
                <w:rFonts w:ascii="Arial Narrow" w:hAnsi="Arial Narrow" w:cs="Arial"/>
                <w:b/>
                <w:color w:val="000000"/>
                <w:sz w:val="16"/>
                <w:szCs w:val="18"/>
                <w:lang w:val="en-US"/>
              </w:rPr>
              <w:t>34</w:t>
            </w:r>
            <w:r w:rsidRPr="00FC144B">
              <w:rPr>
                <w:rFonts w:ascii="Arial Narrow" w:hAnsi="Arial Narrow" w:cs="Arial"/>
                <w:color w:val="000000"/>
                <w:sz w:val="16"/>
                <w:szCs w:val="18"/>
                <w:lang w:val="en-US"/>
              </w:rPr>
              <w:t xml:space="preserve"> (9), 1429-1437 (2018).</w:t>
            </w:r>
          </w:p>
          <w:p w:rsidR="00C75903" w:rsidRDefault="00C75903" w:rsidP="00F178B7">
            <w:pPr>
              <w:jc w:val="left"/>
              <w:rPr>
                <w:rFonts w:ascii="Arial" w:hAnsi="Arial" w:cs="Arial"/>
                <w:color w:val="222222"/>
                <w:sz w:val="16"/>
                <w:szCs w:val="16"/>
                <w:shd w:val="clear" w:color="auto" w:fill="FFFFFF"/>
                <w:lang w:val="en-US"/>
              </w:rPr>
            </w:pPr>
          </w:p>
          <w:p w:rsidR="00C75903" w:rsidRDefault="00C75903" w:rsidP="00F178B7">
            <w:pPr>
              <w:jc w:val="left"/>
              <w:rPr>
                <w:rFonts w:ascii="Arial" w:hAnsi="Arial" w:cs="Arial"/>
                <w:color w:val="222222"/>
                <w:sz w:val="16"/>
                <w:szCs w:val="16"/>
                <w:shd w:val="clear" w:color="auto" w:fill="FFFFFF"/>
                <w:lang w:val="en-US"/>
              </w:rPr>
            </w:pPr>
          </w:p>
          <w:p w:rsidR="00C75903" w:rsidRPr="00FC144B" w:rsidRDefault="00C75903" w:rsidP="00F178B7">
            <w:pPr>
              <w:pStyle w:val="Prrafodelista"/>
              <w:ind w:left="0"/>
              <w:rPr>
                <w:rFonts w:ascii="Arial" w:hAnsi="Arial" w:cs="Arial"/>
                <w:color w:val="auto"/>
                <w:sz w:val="16"/>
                <w:szCs w:val="16"/>
                <w:lang w:val="en-US"/>
              </w:rPr>
            </w:pPr>
            <w:r>
              <w:rPr>
                <w:rFonts w:ascii="Arial" w:hAnsi="Arial" w:cs="Arial"/>
                <w:color w:val="auto"/>
                <w:sz w:val="16"/>
                <w:szCs w:val="16"/>
                <w:lang w:val="en-US"/>
              </w:rPr>
              <w:t>“</w:t>
            </w:r>
            <w:r w:rsidRPr="00FC144B">
              <w:rPr>
                <w:rFonts w:ascii="Arial" w:hAnsi="Arial" w:cs="Arial"/>
                <w:color w:val="auto"/>
                <w:sz w:val="16"/>
                <w:szCs w:val="16"/>
                <w:lang w:val="en-US"/>
              </w:rPr>
              <w:t xml:space="preserve">Blood collection from the affected coronary artery may show technical difficulties. </w:t>
            </w:r>
            <w:r w:rsidRPr="00FC144B">
              <w:rPr>
                <w:rFonts w:ascii="Arial" w:hAnsi="Arial" w:cs="Arial"/>
                <w:color w:val="auto"/>
                <w:sz w:val="16"/>
                <w:szCs w:val="16"/>
                <w:shd w:val="clear" w:color="auto" w:fill="FFFFFF"/>
                <w:lang w:val="en-US"/>
              </w:rPr>
              <w:t xml:space="preserve">Sometimes, coronary artery is little accessible and </w:t>
            </w:r>
            <w:r w:rsidRPr="00FC144B">
              <w:rPr>
                <w:rFonts w:ascii="Arial" w:hAnsi="Arial" w:cs="Arial"/>
                <w:color w:val="auto"/>
                <w:sz w:val="16"/>
                <w:szCs w:val="16"/>
                <w:lang w:val="en-US"/>
              </w:rPr>
              <w:t xml:space="preserve">sampling from venous sinus may be an alternative. We performed validation tests comparing circulating biomarkers in coronary artery </w:t>
            </w:r>
            <w:r w:rsidRPr="00FC144B">
              <w:rPr>
                <w:rFonts w:ascii="Arial" w:hAnsi="Arial" w:cs="Arial"/>
                <w:i/>
                <w:color w:val="auto"/>
                <w:sz w:val="16"/>
                <w:szCs w:val="16"/>
                <w:lang w:val="en-US"/>
              </w:rPr>
              <w:t>vs</w:t>
            </w:r>
            <w:r w:rsidRPr="00FC144B">
              <w:rPr>
                <w:rFonts w:ascii="Arial" w:hAnsi="Arial" w:cs="Arial"/>
                <w:color w:val="auto"/>
                <w:sz w:val="16"/>
                <w:szCs w:val="16"/>
                <w:lang w:val="en-US"/>
              </w:rPr>
              <w:t xml:space="preserve"> venous sinus, with no significant differences. However, clinical performance of circulating biomarkers was validated only for coronary sampling; therefore, performance of biomarkers obtained from venous sinus remains to be explored.</w:t>
            </w:r>
          </w:p>
          <w:p w:rsidR="00C75903" w:rsidRPr="00FC144B" w:rsidRDefault="00C75903" w:rsidP="00F178B7">
            <w:pPr>
              <w:pStyle w:val="Prrafodelista"/>
              <w:ind w:left="0"/>
              <w:rPr>
                <w:rFonts w:ascii="Arial" w:hAnsi="Arial" w:cs="Arial"/>
                <w:color w:val="auto"/>
                <w:sz w:val="16"/>
                <w:szCs w:val="16"/>
                <w:lang w:val="en-US"/>
              </w:rPr>
            </w:pPr>
          </w:p>
          <w:p w:rsidR="00C75903" w:rsidRPr="00FC144B" w:rsidRDefault="00C75903" w:rsidP="00F178B7">
            <w:pPr>
              <w:rPr>
                <w:rFonts w:ascii="Arial" w:hAnsi="Arial" w:cs="Arial"/>
                <w:color w:val="auto"/>
                <w:sz w:val="16"/>
                <w:szCs w:val="16"/>
                <w:shd w:val="clear" w:color="auto" w:fill="FFFFFF"/>
                <w:lang w:val="en-US"/>
              </w:rPr>
            </w:pPr>
            <w:r w:rsidRPr="00FC144B">
              <w:rPr>
                <w:rFonts w:ascii="Arial" w:hAnsi="Arial" w:cs="Arial"/>
                <w:color w:val="auto"/>
                <w:sz w:val="16"/>
                <w:szCs w:val="16"/>
                <w:lang w:val="en-US"/>
              </w:rPr>
              <w:t>After blood collection, sample processing for</w:t>
            </w:r>
            <w:r w:rsidRPr="00FC144B">
              <w:rPr>
                <w:rFonts w:ascii="Arial" w:hAnsi="Arial" w:cs="Arial"/>
                <w:b/>
                <w:color w:val="auto"/>
                <w:sz w:val="16"/>
                <w:szCs w:val="16"/>
                <w:lang w:val="en-US"/>
              </w:rPr>
              <w:t xml:space="preserve"> </w:t>
            </w:r>
            <w:r w:rsidRPr="00FC144B">
              <w:rPr>
                <w:rFonts w:ascii="Arial" w:hAnsi="Arial" w:cs="Arial"/>
                <w:color w:val="auto"/>
                <w:sz w:val="16"/>
                <w:szCs w:val="16"/>
                <w:shd w:val="clear" w:color="auto" w:fill="FFFFFF"/>
                <w:lang w:val="en-US"/>
              </w:rPr>
              <w:t xml:space="preserve">MPCs determination within the first 3-hours is recommended; </w:t>
            </w:r>
            <w:proofErr w:type="gramStart"/>
            <w:r w:rsidRPr="00FC144B">
              <w:rPr>
                <w:rFonts w:ascii="Arial" w:hAnsi="Arial" w:cs="Arial"/>
                <w:color w:val="auto"/>
                <w:sz w:val="16"/>
                <w:szCs w:val="16"/>
                <w:shd w:val="clear" w:color="auto" w:fill="FFFFFF"/>
                <w:lang w:val="en-US"/>
              </w:rPr>
              <w:t>therefore</w:t>
            </w:r>
            <w:proofErr w:type="gramEnd"/>
            <w:r w:rsidRPr="00FC144B">
              <w:rPr>
                <w:rFonts w:ascii="Arial" w:hAnsi="Arial" w:cs="Arial"/>
                <w:color w:val="auto"/>
                <w:sz w:val="16"/>
                <w:szCs w:val="16"/>
                <w:shd w:val="clear" w:color="auto" w:fill="FFFFFF"/>
                <w:lang w:val="en-US"/>
              </w:rPr>
              <w:t xml:space="preserve"> a good communication should be established between cardiology team and lab researchers. During MPCs isolation, careful should be paid in </w:t>
            </w:r>
            <w:r w:rsidRPr="00FC144B">
              <w:rPr>
                <w:rFonts w:ascii="Arial" w:hAnsi="Arial" w:cs="Arial"/>
                <w:color w:val="auto"/>
                <w:sz w:val="16"/>
                <w:szCs w:val="16"/>
                <w:lang w:val="en-US"/>
              </w:rPr>
              <w:t xml:space="preserve">deposing blood samples through the walls during density gradient preparation, as well as delicate washes of MPCs pellet. Finally, for time-administration convenience, we always transfer cells into cytometry tube, add primary antibodies, fix and store cells overnight at 4°C; then perform Flow Cytometry Reading the day after. </w:t>
            </w:r>
            <w:r w:rsidRPr="00FC144B">
              <w:rPr>
                <w:rFonts w:ascii="Arial" w:hAnsi="Arial" w:cs="Arial"/>
                <w:color w:val="auto"/>
                <w:sz w:val="16"/>
                <w:szCs w:val="16"/>
                <w:shd w:val="clear" w:color="auto" w:fill="FFFFFF"/>
                <w:lang w:val="en-US"/>
              </w:rPr>
              <w:t>Regarding biomarker role of circulating MPCs, important efforts have been done to standardize most clinically useful immunophenotypes between progenitor cells</w:t>
            </w:r>
            <w:r w:rsidRPr="00FC144B">
              <w:rPr>
                <w:rFonts w:ascii="Arial" w:hAnsi="Arial" w:cs="Arial"/>
                <w:color w:val="auto"/>
                <w:sz w:val="16"/>
                <w:szCs w:val="16"/>
                <w:shd w:val="clear" w:color="auto" w:fill="FFFFFF"/>
                <w:vertAlign w:val="superscript"/>
                <w:lang w:val="en-US"/>
              </w:rPr>
              <w:t>12</w:t>
            </w:r>
            <w:r w:rsidRPr="00FC144B">
              <w:rPr>
                <w:rFonts w:ascii="Arial" w:hAnsi="Arial" w:cs="Arial"/>
                <w:color w:val="auto"/>
                <w:sz w:val="16"/>
                <w:szCs w:val="16"/>
                <w:lang w:val="en-US"/>
              </w:rPr>
              <w:t xml:space="preserve">, but </w:t>
            </w:r>
            <w:r w:rsidRPr="00FC144B">
              <w:rPr>
                <w:rFonts w:ascii="Arial" w:hAnsi="Arial" w:cs="Arial"/>
                <w:color w:val="auto"/>
                <w:sz w:val="16"/>
                <w:szCs w:val="16"/>
                <w:shd w:val="clear" w:color="auto" w:fill="FFFFFF"/>
                <w:lang w:val="en-US"/>
              </w:rPr>
              <w:t>one limitation may be the lack of specific subpopulations of circulating progenitor cells fully characterized for all clinical scenarios within CAD or other vascular diseases. Therefore, different circulating progenitor cells subpopulations should be explored in each study.</w:t>
            </w:r>
          </w:p>
          <w:p w:rsidR="00C75903" w:rsidRPr="00FC144B" w:rsidRDefault="00C75903" w:rsidP="00F178B7">
            <w:pPr>
              <w:rPr>
                <w:rFonts w:ascii="Arial" w:hAnsi="Arial" w:cs="Arial"/>
                <w:color w:val="auto"/>
                <w:sz w:val="16"/>
                <w:szCs w:val="16"/>
                <w:highlight w:val="yellow"/>
                <w:lang w:val="en-US"/>
              </w:rPr>
            </w:pPr>
          </w:p>
          <w:p w:rsidR="00C75903" w:rsidRDefault="00C75903" w:rsidP="00F178B7">
            <w:pPr>
              <w:rPr>
                <w:rFonts w:ascii="Arial" w:hAnsi="Arial" w:cs="Arial"/>
                <w:color w:val="auto"/>
                <w:sz w:val="16"/>
                <w:szCs w:val="16"/>
                <w:shd w:val="clear" w:color="auto" w:fill="FFFFFF"/>
                <w:lang w:val="en-US"/>
              </w:rPr>
            </w:pPr>
          </w:p>
          <w:p w:rsidR="00C75903" w:rsidRDefault="00C75903" w:rsidP="00F178B7">
            <w:pPr>
              <w:rPr>
                <w:rFonts w:ascii="Arial" w:hAnsi="Arial" w:cs="Arial"/>
                <w:color w:val="auto"/>
                <w:sz w:val="16"/>
                <w:szCs w:val="16"/>
                <w:shd w:val="clear" w:color="auto" w:fill="FFFFFF"/>
                <w:lang w:val="en-US"/>
              </w:rPr>
            </w:pPr>
          </w:p>
          <w:p w:rsidR="00C75903" w:rsidRPr="00FC144B" w:rsidRDefault="00C75903" w:rsidP="00F178B7">
            <w:pPr>
              <w:rPr>
                <w:rFonts w:ascii="Arial" w:hAnsi="Arial" w:cs="Arial"/>
                <w:color w:val="auto"/>
                <w:sz w:val="16"/>
                <w:szCs w:val="16"/>
                <w:lang w:val="en-US"/>
              </w:rPr>
            </w:pPr>
            <w:r w:rsidRPr="00FC144B">
              <w:rPr>
                <w:rFonts w:ascii="Arial" w:hAnsi="Arial" w:cs="Arial"/>
                <w:color w:val="auto"/>
                <w:sz w:val="16"/>
                <w:szCs w:val="16"/>
                <w:shd w:val="clear" w:color="auto" w:fill="FFFFFF"/>
                <w:lang w:val="en-US"/>
              </w:rPr>
              <w:t>During determination of soluble markers some general recommendations for ELISA and Multiplexing assays include</w:t>
            </w:r>
            <w:r w:rsidRPr="00FC144B">
              <w:rPr>
                <w:rFonts w:ascii="Arial" w:hAnsi="Arial" w:cs="Arial"/>
                <w:bCs/>
                <w:color w:val="auto"/>
                <w:kern w:val="32"/>
                <w:sz w:val="16"/>
                <w:szCs w:val="16"/>
                <w:lang w:val="en-US"/>
              </w:rPr>
              <w:t xml:space="preserve"> the us</w:t>
            </w:r>
            <w:r w:rsidRPr="00FC144B">
              <w:rPr>
                <w:rFonts w:ascii="Arial" w:hAnsi="Arial" w:cs="Arial"/>
                <w:color w:val="auto"/>
                <w:sz w:val="16"/>
                <w:szCs w:val="16"/>
                <w:lang w:val="en-US"/>
              </w:rPr>
              <w:t xml:space="preserve">e multichannel pipette, deposit solution at the bottom of each well without touching the side wall, and avoid the wells get completely dry during the assay. Always register sample distribution in the plaque, and particularly for Multiplexing assay avoid precipitation of magnetic beads by constant </w:t>
            </w:r>
            <w:proofErr w:type="spellStart"/>
            <w:r w:rsidRPr="00FC144B">
              <w:rPr>
                <w:rFonts w:ascii="Arial" w:hAnsi="Arial" w:cs="Arial"/>
                <w:color w:val="auto"/>
                <w:sz w:val="16"/>
                <w:szCs w:val="16"/>
                <w:lang w:val="en-US"/>
              </w:rPr>
              <w:t>vortexing</w:t>
            </w:r>
            <w:proofErr w:type="spellEnd"/>
            <w:r w:rsidRPr="00FC144B">
              <w:rPr>
                <w:rFonts w:ascii="Arial" w:hAnsi="Arial" w:cs="Arial"/>
                <w:color w:val="auto"/>
                <w:sz w:val="16"/>
                <w:szCs w:val="16"/>
                <w:lang w:val="en-US"/>
              </w:rPr>
              <w:t xml:space="preserve"> and insert the Bottom Plate into the Hand-Held Magnetic Plate Washer to maintain magnetic beads inside the wells; otherwise samples will be lost during washes. </w:t>
            </w:r>
          </w:p>
          <w:p w:rsidR="00C75903" w:rsidRPr="00FC144B" w:rsidRDefault="00C75903" w:rsidP="00F178B7">
            <w:pPr>
              <w:rPr>
                <w:rFonts w:ascii="Arial" w:hAnsi="Arial" w:cs="Arial"/>
                <w:color w:val="auto"/>
                <w:sz w:val="16"/>
                <w:szCs w:val="16"/>
                <w:lang w:val="en-US"/>
              </w:rPr>
            </w:pPr>
          </w:p>
          <w:p w:rsidR="00C75903" w:rsidRPr="00FC144B" w:rsidRDefault="00C75903" w:rsidP="00F178B7">
            <w:pPr>
              <w:rPr>
                <w:rFonts w:ascii="Arial" w:hAnsi="Arial" w:cs="Arial"/>
                <w:color w:val="auto"/>
                <w:sz w:val="16"/>
                <w:szCs w:val="16"/>
                <w:lang w:val="en-US"/>
              </w:rPr>
            </w:pPr>
            <w:r w:rsidRPr="00FC144B">
              <w:rPr>
                <w:rFonts w:ascii="Arial" w:hAnsi="Arial" w:cs="Arial"/>
                <w:color w:val="auto"/>
                <w:sz w:val="16"/>
                <w:szCs w:val="16"/>
                <w:lang w:val="en-US"/>
              </w:rPr>
              <w:t xml:space="preserve">We found that </w:t>
            </w:r>
            <w:r w:rsidRPr="00FC144B">
              <w:rPr>
                <w:rFonts w:ascii="Arial" w:hAnsi="Arial" w:cs="Arial"/>
                <w:color w:val="auto"/>
                <w:sz w:val="16"/>
                <w:szCs w:val="16"/>
                <w:shd w:val="clear" w:color="auto" w:fill="FFFFFF"/>
                <w:lang w:val="en-US"/>
              </w:rPr>
              <w:t>c</w:t>
            </w:r>
            <w:r w:rsidRPr="00FC144B">
              <w:rPr>
                <w:rStyle w:val="Ninguno"/>
                <w:rFonts w:ascii="Arial" w:eastAsia="Liberation Serif" w:hAnsi="Arial" w:cs="Arial"/>
                <w:color w:val="auto"/>
                <w:sz w:val="16"/>
                <w:szCs w:val="16"/>
                <w:u w:color="00000A"/>
              </w:rPr>
              <w:t>oronary circulating MPCs, mainly those from</w:t>
            </w:r>
            <w:r w:rsidRPr="00FC144B">
              <w:rPr>
                <w:rFonts w:ascii="Arial" w:eastAsia="Lato-Regular" w:hAnsi="Arial" w:cs="Arial"/>
                <w:color w:val="auto"/>
                <w:sz w:val="16"/>
                <w:szCs w:val="16"/>
                <w:lang w:val="en-US"/>
              </w:rPr>
              <w:t xml:space="preserve"> hematopoietic origin, as well as </w:t>
            </w:r>
            <w:r w:rsidRPr="00FC144B">
              <w:rPr>
                <w:rStyle w:val="Ninguno"/>
                <w:rFonts w:ascii="Arial" w:eastAsia="Liberation Serif" w:hAnsi="Arial" w:cs="Arial"/>
                <w:color w:val="auto"/>
                <w:sz w:val="16"/>
                <w:szCs w:val="16"/>
                <w:u w:color="212121"/>
                <w:shd w:val="clear" w:color="auto" w:fill="FFFFFF"/>
              </w:rPr>
              <w:t>sICAM-1 and MMP-9, were outstanding biomarkers that impacted prediction and prognosis of MACEs. This is consistent with the notion that inflammatory response and/or vascular damage mediators stimulate homing signals for MPC mobilization and recruitment, promoting local tissue repair</w:t>
            </w:r>
            <w:r w:rsidRPr="00FC144B">
              <w:rPr>
                <w:rStyle w:val="Ninguno"/>
                <w:rFonts w:ascii="Arial" w:eastAsia="Liberation Serif" w:hAnsi="Arial" w:cs="Arial"/>
                <w:color w:val="auto"/>
                <w:sz w:val="16"/>
                <w:szCs w:val="16"/>
                <w:u w:color="212121"/>
                <w:shd w:val="clear" w:color="auto" w:fill="FFFFFF"/>
                <w:vertAlign w:val="superscript"/>
              </w:rPr>
              <w:t>4</w:t>
            </w:r>
            <w:r w:rsidRPr="00FC144B">
              <w:rPr>
                <w:rStyle w:val="Ninguno"/>
                <w:rFonts w:ascii="Arial" w:eastAsia="Liberation Serif" w:hAnsi="Arial" w:cs="Arial"/>
                <w:color w:val="auto"/>
                <w:sz w:val="16"/>
                <w:szCs w:val="16"/>
                <w:u w:color="212121"/>
                <w:shd w:val="clear" w:color="auto" w:fill="FFFFFF"/>
              </w:rPr>
              <w:t xml:space="preserve">. </w:t>
            </w:r>
            <w:r w:rsidRPr="00FC144B">
              <w:rPr>
                <w:rFonts w:ascii="Arial" w:hAnsi="Arial" w:cs="Arial"/>
                <w:color w:val="auto"/>
                <w:sz w:val="16"/>
                <w:szCs w:val="16"/>
                <w:lang w:val="en-US"/>
              </w:rPr>
              <w:t>Accordingly, we found variations of these biomarkers when measured under several possible settings. Changes in relation to angioplasty and/or location of coronary sampling may be explained by the effect of the impact over the atheroma plaque during angioplasty, the size of the plaque, and the release into coronary flow of soluble mediators sequestered within the plaque</w:t>
            </w:r>
            <w:r w:rsidRPr="00FC144B">
              <w:rPr>
                <w:rFonts w:ascii="Arial" w:hAnsi="Arial" w:cs="Arial"/>
                <w:color w:val="auto"/>
                <w:sz w:val="16"/>
                <w:szCs w:val="16"/>
                <w:vertAlign w:val="superscript"/>
                <w:lang w:val="en-US"/>
              </w:rPr>
              <w:t>11</w:t>
            </w:r>
            <w:r w:rsidRPr="00FC144B">
              <w:rPr>
                <w:rFonts w:ascii="Arial" w:hAnsi="Arial" w:cs="Arial"/>
                <w:color w:val="auto"/>
                <w:sz w:val="16"/>
                <w:szCs w:val="16"/>
                <w:lang w:val="en-US"/>
              </w:rPr>
              <w:t>. Consistently, increased IL-1</w:t>
            </w:r>
            <w:r w:rsidRPr="00FC144B">
              <w:rPr>
                <w:rFonts w:ascii="Arial" w:hAnsi="Arial" w:cs="Arial"/>
                <w:color w:val="auto"/>
                <w:sz w:val="16"/>
                <w:szCs w:val="16"/>
                <w:lang w:val="es-MX"/>
              </w:rPr>
              <w:t>β</w:t>
            </w:r>
            <w:r w:rsidRPr="00FC144B">
              <w:rPr>
                <w:rFonts w:ascii="Arial" w:hAnsi="Arial" w:cs="Arial"/>
                <w:color w:val="auto"/>
                <w:sz w:val="16"/>
                <w:szCs w:val="16"/>
                <w:lang w:val="en-US"/>
              </w:rPr>
              <w:t xml:space="preserve"> has been involved in the development of the plaque and clinical complications</w:t>
            </w:r>
            <w:r w:rsidRPr="00FC144B">
              <w:rPr>
                <w:rFonts w:ascii="Arial" w:hAnsi="Arial" w:cs="Arial"/>
                <w:color w:val="auto"/>
                <w:sz w:val="16"/>
                <w:szCs w:val="16"/>
                <w:vertAlign w:val="superscript"/>
                <w:lang w:val="en-US"/>
              </w:rPr>
              <w:t>13</w:t>
            </w:r>
            <w:r w:rsidRPr="00FC144B">
              <w:rPr>
                <w:rFonts w:ascii="Arial" w:hAnsi="Arial" w:cs="Arial"/>
                <w:color w:val="auto"/>
                <w:sz w:val="16"/>
                <w:szCs w:val="16"/>
                <w:lang w:val="en-US"/>
              </w:rPr>
              <w:t xml:space="preserve">. </w:t>
            </w:r>
          </w:p>
          <w:p w:rsidR="00C75903" w:rsidRPr="00FC144B" w:rsidRDefault="00C75903" w:rsidP="00F178B7">
            <w:pPr>
              <w:widowControl/>
              <w:rPr>
                <w:rFonts w:ascii="Arial" w:hAnsi="Arial" w:cs="Arial"/>
                <w:color w:val="auto"/>
                <w:sz w:val="16"/>
                <w:szCs w:val="16"/>
                <w:lang w:val="en-US"/>
              </w:rPr>
            </w:pPr>
          </w:p>
          <w:p w:rsidR="00C75903" w:rsidRPr="00FC144B" w:rsidRDefault="00C75903" w:rsidP="00F178B7">
            <w:pPr>
              <w:widowControl/>
              <w:rPr>
                <w:rStyle w:val="Ninguno"/>
                <w:rFonts w:ascii="Arial" w:eastAsia="Liberation Serif" w:hAnsi="Arial" w:cs="Arial"/>
                <w:color w:val="auto"/>
                <w:sz w:val="16"/>
                <w:szCs w:val="16"/>
                <w:u w:color="00000A"/>
              </w:rPr>
            </w:pPr>
            <w:r w:rsidRPr="00FC144B">
              <w:rPr>
                <w:rFonts w:ascii="Arial" w:eastAsia="Lato-Regular" w:hAnsi="Arial" w:cs="Arial"/>
                <w:color w:val="auto"/>
                <w:sz w:val="16"/>
                <w:szCs w:val="16"/>
                <w:lang w:val="en-US"/>
              </w:rPr>
              <w:t>To our knowledge, this is the first study prospectively evaluating the role of coronary circulating MPCs and soluble mediators of vascular injury and repair as prognostic biomarkers in population with CAD submitted to coronary angioplasty, including characterization of c</w:t>
            </w:r>
            <w:r w:rsidRPr="00FC144B">
              <w:rPr>
                <w:rFonts w:ascii="Arial" w:hAnsi="Arial" w:cs="Arial"/>
                <w:color w:val="auto"/>
                <w:sz w:val="16"/>
                <w:szCs w:val="16"/>
                <w:lang w:val="en-US"/>
              </w:rPr>
              <w:t xml:space="preserve">hanges related to angioplasty, location of coronary sampling and comparison of coronary </w:t>
            </w:r>
            <w:r w:rsidRPr="00FC144B">
              <w:rPr>
                <w:rFonts w:ascii="Arial" w:hAnsi="Arial" w:cs="Arial"/>
                <w:i/>
                <w:color w:val="auto"/>
                <w:sz w:val="16"/>
                <w:szCs w:val="16"/>
                <w:lang w:val="en-US"/>
              </w:rPr>
              <w:t>vs</w:t>
            </w:r>
            <w:r w:rsidRPr="00FC144B">
              <w:rPr>
                <w:rFonts w:ascii="Arial" w:hAnsi="Arial" w:cs="Arial"/>
                <w:color w:val="auto"/>
                <w:sz w:val="16"/>
                <w:szCs w:val="16"/>
                <w:lang w:val="en-US"/>
              </w:rPr>
              <w:t xml:space="preserve"> peripheral sampling</w:t>
            </w:r>
            <w:r w:rsidRPr="00FC144B">
              <w:rPr>
                <w:rFonts w:ascii="Arial" w:eastAsia="Lato-Regular" w:hAnsi="Arial" w:cs="Arial"/>
                <w:color w:val="auto"/>
                <w:sz w:val="16"/>
                <w:szCs w:val="16"/>
                <w:lang w:val="en-US"/>
              </w:rPr>
              <w:t xml:space="preserve">. We think that the method is feasible to establish in any hospital carrying out coronary angiography. However, one limitation is that we </w:t>
            </w:r>
            <w:r w:rsidRPr="00FC144B">
              <w:rPr>
                <w:rStyle w:val="Ninguno"/>
                <w:rFonts w:ascii="Arial" w:eastAsia="Liberation Serif" w:hAnsi="Arial" w:cs="Arial"/>
                <w:color w:val="auto"/>
                <w:sz w:val="16"/>
                <w:szCs w:val="16"/>
                <w:u w:color="00000A"/>
              </w:rPr>
              <w:t>applied this methodology mainly in patients with chronic stable angina, out from an emergency room department.</w:t>
            </w:r>
          </w:p>
          <w:p w:rsidR="00C75903" w:rsidRPr="00FC144B" w:rsidRDefault="00C75903" w:rsidP="00F178B7">
            <w:pPr>
              <w:widowControl/>
              <w:rPr>
                <w:rFonts w:ascii="Arial" w:eastAsia="Lato-Regular" w:hAnsi="Arial" w:cs="Arial"/>
                <w:color w:val="auto"/>
                <w:sz w:val="16"/>
                <w:szCs w:val="16"/>
                <w:lang w:val="en-US"/>
              </w:rPr>
            </w:pPr>
            <w:r w:rsidRPr="00FC144B">
              <w:rPr>
                <w:rStyle w:val="Ninguno"/>
                <w:rFonts w:ascii="Arial" w:eastAsia="Liberation Serif" w:hAnsi="Arial" w:cs="Arial"/>
                <w:color w:val="auto"/>
                <w:sz w:val="16"/>
                <w:szCs w:val="16"/>
                <w:u w:color="00000A"/>
              </w:rPr>
              <w:t>C</w:t>
            </w:r>
            <w:r w:rsidRPr="00FC144B">
              <w:rPr>
                <w:rFonts w:ascii="Arial" w:eastAsia="Lato-Regular" w:hAnsi="Arial" w:cs="Arial"/>
                <w:color w:val="auto"/>
                <w:sz w:val="16"/>
                <w:szCs w:val="16"/>
                <w:lang w:val="en-US"/>
              </w:rPr>
              <w:t>urrent traditional methods used for MACEs prediction or prognosis in CAD own moderate predictive ability. There has been an increasing interest to study novel biomarkers based on pathophysiology mechanisms responsible for repair and regeneration occurring after CAD and angioplasty. Such biomarkers have shown similar or better clinical performance as compared with traditional methods</w:t>
            </w:r>
            <w:r w:rsidRPr="00FC144B">
              <w:rPr>
                <w:rFonts w:ascii="Arial" w:eastAsia="Lato-Regular" w:hAnsi="Arial" w:cs="Arial"/>
                <w:color w:val="auto"/>
                <w:sz w:val="16"/>
                <w:szCs w:val="16"/>
                <w:vertAlign w:val="superscript"/>
                <w:lang w:val="en-US"/>
              </w:rPr>
              <w:t>3-5,14,15</w:t>
            </w:r>
            <w:r w:rsidRPr="00FC144B">
              <w:rPr>
                <w:rFonts w:ascii="Arial" w:eastAsia="Lato-Regular" w:hAnsi="Arial" w:cs="Arial"/>
                <w:color w:val="auto"/>
                <w:sz w:val="16"/>
                <w:szCs w:val="16"/>
                <w:lang w:val="en-US"/>
              </w:rPr>
              <w:t>; then, we think that the role of coronary circulating MPCs and soluble mediators in staging risk for MACEs will be addressed in future prospecti</w:t>
            </w:r>
            <w:r>
              <w:rPr>
                <w:rFonts w:ascii="Arial" w:eastAsia="Lato-Regular" w:hAnsi="Arial" w:cs="Arial"/>
                <w:color w:val="auto"/>
                <w:sz w:val="16"/>
                <w:szCs w:val="16"/>
                <w:lang w:val="en-US"/>
              </w:rPr>
              <w:t>ve studies”.</w:t>
            </w:r>
          </w:p>
          <w:p w:rsidR="00C75903" w:rsidRPr="00435A96" w:rsidRDefault="00C75903" w:rsidP="00F178B7">
            <w:pPr>
              <w:jc w:val="left"/>
              <w:rPr>
                <w:rFonts w:ascii="Arial" w:hAnsi="Arial" w:cs="Arial"/>
                <w:color w:val="222222"/>
                <w:sz w:val="16"/>
                <w:szCs w:val="16"/>
                <w:highlight w:val="yellow"/>
                <w:shd w:val="clear" w:color="auto" w:fill="FFFFFF"/>
                <w:lang w:val="en-US"/>
              </w:rPr>
            </w:pPr>
          </w:p>
        </w:tc>
      </w:tr>
      <w:tr w:rsidR="00C75903" w:rsidRPr="00852121" w:rsidTr="00F178B7">
        <w:trPr>
          <w:trHeight w:val="520"/>
        </w:trPr>
        <w:tc>
          <w:tcPr>
            <w:tcW w:w="4219" w:type="dxa"/>
          </w:tcPr>
          <w:p w:rsidR="00C75903" w:rsidRDefault="00C75903" w:rsidP="00F178B7">
            <w:pPr>
              <w:jc w:val="left"/>
              <w:rPr>
                <w:rFonts w:ascii="Arial" w:hAnsi="Arial" w:cs="Arial"/>
                <w:b/>
                <w:bCs/>
                <w:color w:val="222222"/>
                <w:sz w:val="16"/>
                <w:szCs w:val="16"/>
                <w:lang w:val="en-US" w:eastAsia="es-MX"/>
              </w:rPr>
            </w:pPr>
          </w:p>
          <w:p w:rsidR="00C75903" w:rsidRDefault="00C75903" w:rsidP="00F178B7">
            <w:pPr>
              <w:jc w:val="left"/>
              <w:rPr>
                <w:rFonts w:ascii="Arial" w:hAnsi="Arial" w:cs="Arial"/>
                <w:b/>
                <w:bCs/>
                <w:color w:val="222222"/>
                <w:sz w:val="16"/>
                <w:szCs w:val="16"/>
                <w:lang w:val="en-US" w:eastAsia="es-MX"/>
              </w:rPr>
            </w:pPr>
            <w:r w:rsidRPr="006A3D9D">
              <w:rPr>
                <w:rFonts w:ascii="Arial" w:hAnsi="Arial" w:cs="Arial"/>
                <w:b/>
                <w:bCs/>
                <w:color w:val="222222"/>
                <w:sz w:val="16"/>
                <w:szCs w:val="16"/>
                <w:lang w:val="en-US" w:eastAsia="es-MX"/>
              </w:rPr>
              <w:t xml:space="preserve">Reviewer 1, Comment </w:t>
            </w:r>
            <w:r>
              <w:rPr>
                <w:rFonts w:ascii="Arial" w:hAnsi="Arial" w:cs="Arial"/>
                <w:b/>
                <w:bCs/>
                <w:color w:val="222222"/>
                <w:sz w:val="16"/>
                <w:szCs w:val="16"/>
                <w:lang w:val="en-US" w:eastAsia="es-MX"/>
              </w:rPr>
              <w:t>11</w:t>
            </w:r>
            <w:r w:rsidRPr="006A3D9D">
              <w:rPr>
                <w:rFonts w:ascii="Arial" w:hAnsi="Arial" w:cs="Arial"/>
                <w:b/>
                <w:bCs/>
                <w:color w:val="222222"/>
                <w:sz w:val="16"/>
                <w:szCs w:val="16"/>
                <w:lang w:val="en-US" w:eastAsia="es-MX"/>
              </w:rPr>
              <w:t>:</w:t>
            </w:r>
          </w:p>
          <w:p w:rsidR="00C75903" w:rsidRPr="009F25DC" w:rsidRDefault="00C75903" w:rsidP="00F178B7">
            <w:pPr>
              <w:jc w:val="left"/>
              <w:rPr>
                <w:rFonts w:ascii="Arial" w:hAnsi="Arial" w:cs="Arial"/>
                <w:b/>
                <w:bCs/>
                <w:color w:val="222222"/>
                <w:sz w:val="16"/>
                <w:szCs w:val="16"/>
                <w:lang w:val="en-US" w:eastAsia="es-MX"/>
              </w:rPr>
            </w:pPr>
            <w:r w:rsidRPr="009F25DC">
              <w:rPr>
                <w:rFonts w:ascii="Arial" w:hAnsi="Arial" w:cs="Arial"/>
                <w:color w:val="222222"/>
                <w:sz w:val="16"/>
                <w:szCs w:val="16"/>
                <w:shd w:val="clear" w:color="auto" w:fill="FFFFFF"/>
                <w:lang w:val="en-US"/>
              </w:rPr>
              <w:t>Please do not abbreviate journal titles in the references.</w:t>
            </w:r>
          </w:p>
        </w:tc>
        <w:tc>
          <w:tcPr>
            <w:tcW w:w="5357" w:type="dxa"/>
          </w:tcPr>
          <w:p w:rsidR="00C75903" w:rsidRDefault="00C75903" w:rsidP="00F178B7">
            <w:pPr>
              <w:jc w:val="left"/>
              <w:rPr>
                <w:rFonts w:ascii="Arial" w:hAnsi="Arial" w:cs="Arial"/>
                <w:b/>
                <w:sz w:val="16"/>
                <w:szCs w:val="16"/>
                <w:lang w:val="en-US"/>
              </w:rPr>
            </w:pPr>
          </w:p>
          <w:p w:rsidR="00C75903" w:rsidRDefault="00C75903" w:rsidP="00F178B7">
            <w:pPr>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C75903" w:rsidRDefault="00C75903" w:rsidP="00F178B7">
            <w:pPr>
              <w:jc w:val="left"/>
              <w:rPr>
                <w:rFonts w:ascii="Arial" w:hAnsi="Arial" w:cs="Arial"/>
                <w:sz w:val="16"/>
                <w:szCs w:val="16"/>
                <w:lang w:val="en-US"/>
              </w:rPr>
            </w:pPr>
          </w:p>
          <w:p w:rsidR="00C75903" w:rsidRPr="00852121" w:rsidRDefault="00C75903" w:rsidP="00F178B7">
            <w:pPr>
              <w:rPr>
                <w:rFonts w:asciiTheme="minorHAnsi" w:hAnsiTheme="minorHAnsi"/>
                <w:color w:val="auto"/>
                <w:lang w:val="en-US"/>
              </w:rPr>
            </w:pPr>
            <w:r w:rsidRPr="00BB1EEA">
              <w:rPr>
                <w:rFonts w:ascii="Arial" w:hAnsi="Arial" w:cs="Arial"/>
                <w:b/>
                <w:sz w:val="16"/>
                <w:szCs w:val="16"/>
                <w:lang w:val="en-US"/>
              </w:rPr>
              <w:t>Actions:</w:t>
            </w:r>
            <w:r w:rsidRPr="006A3D9D">
              <w:rPr>
                <w:rFonts w:ascii="Arial" w:hAnsi="Arial" w:cs="Arial"/>
                <w:sz w:val="16"/>
                <w:szCs w:val="16"/>
                <w:lang w:val="en-US"/>
              </w:rPr>
              <w:t xml:space="preserve"> </w:t>
            </w:r>
            <w:r>
              <w:rPr>
                <w:rFonts w:ascii="Arial" w:hAnsi="Arial" w:cs="Arial"/>
                <w:color w:val="222222"/>
                <w:sz w:val="16"/>
                <w:szCs w:val="16"/>
                <w:shd w:val="clear" w:color="auto" w:fill="FFFFFF"/>
                <w:lang w:val="en-US"/>
              </w:rPr>
              <w:t>Journal titles were re-written without abbreviations.</w:t>
            </w:r>
          </w:p>
          <w:p w:rsidR="00C75903" w:rsidRPr="00852121" w:rsidRDefault="00C75903" w:rsidP="00F178B7">
            <w:pPr>
              <w:jc w:val="left"/>
              <w:rPr>
                <w:rFonts w:ascii="Arial" w:hAnsi="Arial" w:cs="Arial"/>
                <w:color w:val="222222"/>
                <w:sz w:val="16"/>
                <w:szCs w:val="16"/>
                <w:highlight w:val="yellow"/>
                <w:shd w:val="clear" w:color="auto" w:fill="FFFFFF"/>
                <w:lang w:val="en-US"/>
              </w:rPr>
            </w:pPr>
          </w:p>
        </w:tc>
      </w:tr>
      <w:tr w:rsidR="00C75903" w:rsidRPr="00852121" w:rsidTr="00F178B7">
        <w:tc>
          <w:tcPr>
            <w:tcW w:w="4219" w:type="dxa"/>
          </w:tcPr>
          <w:p w:rsidR="00C75903" w:rsidRPr="00852121" w:rsidRDefault="00C75903" w:rsidP="00F178B7">
            <w:pPr>
              <w:widowControl/>
              <w:shd w:val="clear" w:color="auto" w:fill="FFFFFF"/>
              <w:autoSpaceDE/>
              <w:autoSpaceDN/>
              <w:adjustRightInd/>
              <w:spacing w:before="100" w:beforeAutospacing="1" w:after="100" w:afterAutospacing="1"/>
              <w:jc w:val="left"/>
              <w:rPr>
                <w:rFonts w:ascii="Arial" w:hAnsi="Arial" w:cs="Arial"/>
                <w:b/>
                <w:bCs/>
                <w:color w:val="222222"/>
                <w:sz w:val="16"/>
                <w:szCs w:val="16"/>
                <w:highlight w:val="yellow"/>
                <w:lang w:val="en-US" w:eastAsia="es-MX"/>
              </w:rPr>
            </w:pPr>
          </w:p>
        </w:tc>
        <w:tc>
          <w:tcPr>
            <w:tcW w:w="5357" w:type="dxa"/>
          </w:tcPr>
          <w:p w:rsidR="00C75903" w:rsidRPr="00852121" w:rsidRDefault="00C75903" w:rsidP="00F178B7">
            <w:pPr>
              <w:jc w:val="left"/>
              <w:rPr>
                <w:rFonts w:ascii="Arial" w:hAnsi="Arial" w:cs="Arial"/>
                <w:color w:val="222222"/>
                <w:sz w:val="16"/>
                <w:szCs w:val="16"/>
                <w:highlight w:val="yellow"/>
                <w:shd w:val="clear" w:color="auto" w:fill="FFFFFF"/>
                <w:lang w:val="en-US"/>
              </w:rPr>
            </w:pPr>
          </w:p>
        </w:tc>
      </w:tr>
      <w:tr w:rsidR="00C75903" w:rsidRPr="004561D1" w:rsidTr="00F178B7">
        <w:tc>
          <w:tcPr>
            <w:tcW w:w="4219" w:type="dxa"/>
          </w:tcPr>
          <w:p w:rsidR="00C75903" w:rsidRDefault="00C75903" w:rsidP="00F178B7">
            <w:pPr>
              <w:jc w:val="left"/>
              <w:rPr>
                <w:rFonts w:ascii="Arial" w:hAnsi="Arial" w:cs="Arial"/>
                <w:b/>
                <w:bCs/>
                <w:color w:val="222222"/>
                <w:sz w:val="16"/>
                <w:szCs w:val="16"/>
                <w:lang w:val="en-US" w:eastAsia="es-MX"/>
              </w:rPr>
            </w:pPr>
          </w:p>
          <w:p w:rsidR="00C75903" w:rsidRPr="00F513B9" w:rsidRDefault="00C75903" w:rsidP="00F178B7">
            <w:pPr>
              <w:jc w:val="left"/>
              <w:rPr>
                <w:rFonts w:ascii="Arial" w:hAnsi="Arial" w:cs="Arial"/>
                <w:b/>
                <w:bCs/>
                <w:color w:val="222222"/>
                <w:sz w:val="16"/>
                <w:szCs w:val="16"/>
                <w:lang w:val="en-US" w:eastAsia="es-MX"/>
              </w:rPr>
            </w:pPr>
            <w:r w:rsidRPr="006A3D9D">
              <w:rPr>
                <w:rFonts w:ascii="Arial" w:hAnsi="Arial" w:cs="Arial"/>
                <w:b/>
                <w:bCs/>
                <w:color w:val="222222"/>
                <w:sz w:val="16"/>
                <w:szCs w:val="16"/>
                <w:lang w:val="en-US" w:eastAsia="es-MX"/>
              </w:rPr>
              <w:t xml:space="preserve">Reviewer </w:t>
            </w:r>
            <w:r>
              <w:rPr>
                <w:rFonts w:ascii="Arial" w:hAnsi="Arial" w:cs="Arial"/>
                <w:b/>
                <w:bCs/>
                <w:color w:val="222222"/>
                <w:sz w:val="16"/>
                <w:szCs w:val="16"/>
                <w:lang w:val="en-US" w:eastAsia="es-MX"/>
              </w:rPr>
              <w:t>2</w:t>
            </w:r>
            <w:r w:rsidRPr="006A3D9D">
              <w:rPr>
                <w:rFonts w:ascii="Arial" w:hAnsi="Arial" w:cs="Arial"/>
                <w:b/>
                <w:bCs/>
                <w:color w:val="222222"/>
                <w:sz w:val="16"/>
                <w:szCs w:val="16"/>
                <w:lang w:val="en-US" w:eastAsia="es-MX"/>
              </w:rPr>
              <w:t xml:space="preserve">, Comment </w:t>
            </w:r>
            <w:r>
              <w:rPr>
                <w:rFonts w:ascii="Arial" w:hAnsi="Arial" w:cs="Arial"/>
                <w:b/>
                <w:bCs/>
                <w:color w:val="222222"/>
                <w:sz w:val="16"/>
                <w:szCs w:val="16"/>
                <w:lang w:val="en-US" w:eastAsia="es-MX"/>
              </w:rPr>
              <w:t>1</w:t>
            </w:r>
            <w:r w:rsidRPr="006A3D9D">
              <w:rPr>
                <w:rFonts w:ascii="Arial" w:hAnsi="Arial" w:cs="Arial"/>
                <w:b/>
                <w:bCs/>
                <w:color w:val="222222"/>
                <w:sz w:val="16"/>
                <w:szCs w:val="16"/>
                <w:lang w:val="en-US" w:eastAsia="es-MX"/>
              </w:rPr>
              <w:t>:</w:t>
            </w:r>
            <w:r w:rsidRPr="006A3D9D">
              <w:rPr>
                <w:rFonts w:ascii="Arial" w:hAnsi="Arial" w:cs="Arial"/>
                <w:color w:val="222222"/>
                <w:sz w:val="16"/>
                <w:szCs w:val="16"/>
                <w:highlight w:val="yellow"/>
                <w:lang w:val="en-US" w:eastAsia="es-MX"/>
              </w:rPr>
              <w:br/>
            </w:r>
            <w:r w:rsidRPr="00F513B9">
              <w:rPr>
                <w:rFonts w:ascii="Arial" w:hAnsi="Arial" w:cs="Arial"/>
                <w:color w:val="222222"/>
                <w:sz w:val="16"/>
                <w:szCs w:val="16"/>
                <w:lang w:val="en-US" w:eastAsia="es-MX"/>
              </w:rPr>
              <w:t>Manuscript Summary:</w:t>
            </w:r>
            <w:r w:rsidRPr="00F513B9">
              <w:rPr>
                <w:rFonts w:ascii="Arial" w:hAnsi="Arial" w:cs="Arial"/>
                <w:color w:val="222222"/>
                <w:sz w:val="16"/>
                <w:szCs w:val="16"/>
                <w:lang w:val="en-US" w:eastAsia="es-MX"/>
              </w:rPr>
              <w:br/>
              <w:t>The manuscript describes a method for the evaluation of intracoronary circulation biomarkers for the early identification and prognosis of MACEs within 6 months from coronary angioplasty. In particular, the amount of subpopulations of Mononuclear Progenitor Cells as well as the concentration of soluble molecules reflecting inflammation, cell adhesion and repair, are evaluated after 10 ml coronary blood withdrawal.</w:t>
            </w:r>
            <w:r w:rsidRPr="00F513B9">
              <w:rPr>
                <w:rFonts w:ascii="Arial" w:hAnsi="Arial" w:cs="Arial"/>
                <w:color w:val="222222"/>
                <w:sz w:val="16"/>
                <w:szCs w:val="16"/>
                <w:lang w:val="en-US" w:eastAsia="es-MX"/>
              </w:rPr>
              <w:br/>
            </w:r>
            <w:r w:rsidRPr="00F513B9">
              <w:rPr>
                <w:rFonts w:ascii="Arial" w:hAnsi="Arial" w:cs="Arial"/>
                <w:color w:val="222222"/>
                <w:sz w:val="16"/>
                <w:szCs w:val="16"/>
                <w:lang w:val="en-US" w:eastAsia="es-MX"/>
              </w:rPr>
              <w:br/>
              <w:t>Major Concerns:</w:t>
            </w:r>
            <w:r w:rsidRPr="00F513B9">
              <w:rPr>
                <w:rFonts w:ascii="Arial" w:hAnsi="Arial" w:cs="Arial"/>
                <w:color w:val="222222"/>
                <w:sz w:val="16"/>
                <w:szCs w:val="16"/>
                <w:lang w:val="en-US" w:eastAsia="es-MX"/>
              </w:rPr>
              <w:br/>
              <w:t>- The main concern is that the authors' purpose is to explore the role of intracoronary circulating biomarkers rather than showing a method useful for patients' stratification. As JOVE is a methods journal, the suggestion is that authors show the efficacy of the protocol as a prerequisite for the method application, reorganizing the structure of the paper.</w:t>
            </w:r>
          </w:p>
        </w:tc>
        <w:tc>
          <w:tcPr>
            <w:tcW w:w="5357" w:type="dxa"/>
          </w:tcPr>
          <w:p w:rsidR="00C75903" w:rsidRDefault="00C75903" w:rsidP="00F178B7">
            <w:pPr>
              <w:jc w:val="left"/>
              <w:rPr>
                <w:rFonts w:ascii="Arial" w:hAnsi="Arial" w:cs="Arial"/>
                <w:color w:val="222222"/>
                <w:sz w:val="16"/>
                <w:szCs w:val="16"/>
                <w:highlight w:val="yellow"/>
                <w:shd w:val="clear" w:color="auto" w:fill="FFFFFF"/>
                <w:lang w:val="en-US"/>
              </w:rPr>
            </w:pPr>
          </w:p>
          <w:p w:rsidR="00C75903" w:rsidRDefault="00C75903" w:rsidP="00F178B7">
            <w:pPr>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C75903" w:rsidRDefault="00C75903" w:rsidP="00F178B7">
            <w:pPr>
              <w:jc w:val="left"/>
              <w:rPr>
                <w:rFonts w:ascii="Arial" w:hAnsi="Arial" w:cs="Arial"/>
                <w:sz w:val="16"/>
                <w:szCs w:val="16"/>
                <w:lang w:val="en-US"/>
              </w:rPr>
            </w:pPr>
          </w:p>
          <w:p w:rsidR="00C75903" w:rsidRPr="00852121" w:rsidRDefault="00C75903" w:rsidP="00F178B7">
            <w:pPr>
              <w:rPr>
                <w:rFonts w:asciiTheme="minorHAnsi" w:hAnsiTheme="minorHAnsi"/>
                <w:color w:val="auto"/>
                <w:lang w:val="en-US"/>
              </w:rPr>
            </w:pPr>
            <w:r w:rsidRPr="00BB1EEA">
              <w:rPr>
                <w:rFonts w:ascii="Arial" w:hAnsi="Arial" w:cs="Arial"/>
                <w:b/>
                <w:sz w:val="16"/>
                <w:szCs w:val="16"/>
                <w:lang w:val="en-US"/>
              </w:rPr>
              <w:t>Actions:</w:t>
            </w:r>
            <w:r w:rsidRPr="006A3D9D">
              <w:rPr>
                <w:rFonts w:ascii="Arial" w:hAnsi="Arial" w:cs="Arial"/>
                <w:sz w:val="16"/>
                <w:szCs w:val="16"/>
                <w:lang w:val="en-US"/>
              </w:rPr>
              <w:t xml:space="preserve"> </w:t>
            </w:r>
            <w:r>
              <w:rPr>
                <w:rFonts w:ascii="Arial" w:hAnsi="Arial" w:cs="Arial"/>
                <w:color w:val="222222"/>
                <w:sz w:val="16"/>
                <w:szCs w:val="16"/>
                <w:shd w:val="clear" w:color="auto" w:fill="FFFFFF"/>
                <w:lang w:val="en-US"/>
              </w:rPr>
              <w:t xml:space="preserve">The purpose of the study was re-written as shown below. </w:t>
            </w:r>
          </w:p>
          <w:p w:rsidR="00C75903" w:rsidRDefault="00C75903" w:rsidP="00F178B7">
            <w:pPr>
              <w:rPr>
                <w:rFonts w:ascii="Arial" w:hAnsi="Arial" w:cs="Arial"/>
                <w:color w:val="auto"/>
                <w:sz w:val="16"/>
                <w:szCs w:val="16"/>
                <w:lang w:val="en-US" w:eastAsia="es-MX"/>
              </w:rPr>
            </w:pPr>
            <w:r>
              <w:rPr>
                <w:rFonts w:ascii="Arial" w:hAnsi="Arial" w:cs="Arial"/>
                <w:color w:val="auto"/>
                <w:sz w:val="16"/>
                <w:szCs w:val="16"/>
                <w:lang w:val="en-US" w:eastAsia="es-MX"/>
              </w:rPr>
              <w:t xml:space="preserve">Introduction: </w:t>
            </w:r>
            <w:r w:rsidRPr="00F513B9">
              <w:rPr>
                <w:rFonts w:ascii="Arial" w:hAnsi="Arial" w:cs="Arial"/>
                <w:color w:val="auto"/>
                <w:sz w:val="16"/>
                <w:szCs w:val="16"/>
                <w:lang w:val="en-US" w:eastAsia="es-MX"/>
              </w:rPr>
              <w:t xml:space="preserve">“…Therefore, the purpose of the present study was to describe a method to determine the amount of coronary circulating MPCs and </w:t>
            </w:r>
            <w:r w:rsidRPr="00F513B9">
              <w:rPr>
                <w:rFonts w:ascii="Arial" w:hAnsi="Arial" w:cs="Arial"/>
                <w:color w:val="auto"/>
                <w:sz w:val="16"/>
                <w:szCs w:val="16"/>
                <w:shd w:val="clear" w:color="auto" w:fill="FFFFFF"/>
                <w:lang w:val="en-US"/>
              </w:rPr>
              <w:t xml:space="preserve">soluble molecules, both reflecting </w:t>
            </w:r>
            <w:r w:rsidRPr="00F513B9">
              <w:rPr>
                <w:rFonts w:ascii="Arial" w:hAnsi="Arial" w:cs="Arial"/>
                <w:color w:val="auto"/>
                <w:sz w:val="16"/>
                <w:szCs w:val="16"/>
                <w:lang w:val="en-US" w:eastAsia="es-MX"/>
              </w:rPr>
              <w:t>vascular injury and repair,</w:t>
            </w:r>
            <w:r w:rsidRPr="00F513B9">
              <w:rPr>
                <w:rFonts w:ascii="Arial" w:hAnsi="Arial" w:cs="Arial"/>
                <w:color w:val="auto"/>
                <w:sz w:val="16"/>
                <w:szCs w:val="16"/>
                <w:shd w:val="clear" w:color="auto" w:fill="FFFFFF"/>
                <w:lang w:val="en-US"/>
              </w:rPr>
              <w:t xml:space="preserve"> and to show</w:t>
            </w:r>
            <w:r w:rsidRPr="00F513B9">
              <w:rPr>
                <w:rFonts w:ascii="Arial" w:hAnsi="Arial" w:cs="Arial"/>
                <w:color w:val="auto"/>
                <w:sz w:val="16"/>
                <w:szCs w:val="16"/>
                <w:lang w:val="en-US" w:eastAsia="es-MX"/>
              </w:rPr>
              <w:t xml:space="preserve"> whether these biomarkers associated with MACEs and clinical prognosis of patients with CAD submitted to coronary angioplasty…”.</w:t>
            </w:r>
          </w:p>
          <w:p w:rsidR="00C75903" w:rsidRDefault="00C75903" w:rsidP="00F178B7">
            <w:pPr>
              <w:rPr>
                <w:rFonts w:ascii="Arial" w:hAnsi="Arial" w:cs="Arial"/>
                <w:color w:val="222222"/>
                <w:sz w:val="16"/>
                <w:szCs w:val="16"/>
                <w:shd w:val="clear" w:color="auto" w:fill="FFFFFF"/>
                <w:lang w:val="en-US"/>
              </w:rPr>
            </w:pPr>
          </w:p>
          <w:p w:rsidR="00C75903" w:rsidRPr="004561D1" w:rsidRDefault="00C75903" w:rsidP="00F178B7">
            <w:pPr>
              <w:rPr>
                <w:rFonts w:ascii="Arial" w:hAnsi="Arial" w:cs="Arial"/>
                <w:color w:val="auto"/>
                <w:sz w:val="16"/>
                <w:szCs w:val="16"/>
                <w:lang w:val="en-US"/>
              </w:rPr>
            </w:pPr>
            <w:r w:rsidRPr="004561D1">
              <w:rPr>
                <w:rFonts w:ascii="Arial" w:hAnsi="Arial" w:cs="Arial"/>
                <w:color w:val="222222"/>
                <w:sz w:val="16"/>
                <w:szCs w:val="16"/>
                <w:shd w:val="clear" w:color="auto" w:fill="FFFFFF"/>
                <w:lang w:val="en-US"/>
              </w:rPr>
              <w:t>Some results were eliminated, since these data didn´t support usefulness of the method to stratify cardiovascular risk:</w:t>
            </w:r>
            <w:r w:rsidRPr="004561D1">
              <w:rPr>
                <w:rFonts w:ascii="Arial" w:hAnsi="Arial" w:cs="Arial"/>
                <w:color w:val="auto"/>
                <w:sz w:val="16"/>
                <w:szCs w:val="16"/>
                <w:lang w:val="en-US"/>
              </w:rPr>
              <w:t xml:space="preserve"> “…as well as variation in oxidative stress mediators, exclusively observed in peripheral circulation and not reflected in coronary circulation.”</w:t>
            </w:r>
          </w:p>
          <w:p w:rsidR="00C75903" w:rsidRPr="004561D1" w:rsidRDefault="00C75903" w:rsidP="00F178B7">
            <w:pPr>
              <w:rPr>
                <w:rFonts w:ascii="Arial" w:hAnsi="Arial" w:cs="Arial"/>
                <w:color w:val="222222"/>
                <w:sz w:val="16"/>
                <w:szCs w:val="16"/>
                <w:shd w:val="clear" w:color="auto" w:fill="FFFFFF"/>
                <w:lang w:val="en-US"/>
              </w:rPr>
            </w:pPr>
          </w:p>
          <w:p w:rsidR="00C75903" w:rsidRPr="004561D1" w:rsidRDefault="00C75903" w:rsidP="00F178B7">
            <w:pPr>
              <w:rPr>
                <w:rFonts w:ascii="Arial" w:hAnsi="Arial" w:cs="Arial"/>
                <w:color w:val="222222"/>
                <w:sz w:val="16"/>
                <w:szCs w:val="16"/>
                <w:highlight w:val="yellow"/>
                <w:shd w:val="clear" w:color="auto" w:fill="FFFFFF"/>
                <w:lang w:val="en-US"/>
              </w:rPr>
            </w:pPr>
            <w:r>
              <w:rPr>
                <w:rFonts w:ascii="Arial" w:hAnsi="Arial" w:cs="Arial"/>
                <w:color w:val="222222"/>
                <w:sz w:val="16"/>
                <w:szCs w:val="16"/>
                <w:shd w:val="clear" w:color="auto" w:fill="FFFFFF"/>
                <w:lang w:val="en-US"/>
              </w:rPr>
              <w:t>Likewise, discussion was significantly modified to focus on methodological issues, more than the results obtained.</w:t>
            </w:r>
          </w:p>
        </w:tc>
      </w:tr>
      <w:tr w:rsidR="00C75903" w:rsidRPr="004561D1" w:rsidTr="00F178B7">
        <w:tc>
          <w:tcPr>
            <w:tcW w:w="4219" w:type="dxa"/>
          </w:tcPr>
          <w:p w:rsidR="00C75903" w:rsidRDefault="00C75903" w:rsidP="00F178B7">
            <w:pPr>
              <w:jc w:val="left"/>
              <w:rPr>
                <w:rFonts w:ascii="Arial" w:hAnsi="Arial" w:cs="Arial"/>
                <w:b/>
                <w:bCs/>
                <w:color w:val="222222"/>
                <w:sz w:val="16"/>
                <w:szCs w:val="16"/>
                <w:lang w:val="en-US" w:eastAsia="es-MX"/>
              </w:rPr>
            </w:pPr>
          </w:p>
          <w:p w:rsidR="00C75903" w:rsidRDefault="00C75903" w:rsidP="00F178B7">
            <w:pPr>
              <w:jc w:val="left"/>
              <w:rPr>
                <w:rFonts w:ascii="Arial" w:hAnsi="Arial" w:cs="Arial"/>
                <w:color w:val="222222"/>
                <w:sz w:val="16"/>
                <w:szCs w:val="16"/>
                <w:highlight w:val="yellow"/>
                <w:lang w:val="en-US" w:eastAsia="es-MX"/>
              </w:rPr>
            </w:pPr>
            <w:r w:rsidRPr="006A3D9D">
              <w:rPr>
                <w:rFonts w:ascii="Arial" w:hAnsi="Arial" w:cs="Arial"/>
                <w:b/>
                <w:bCs/>
                <w:color w:val="222222"/>
                <w:sz w:val="16"/>
                <w:szCs w:val="16"/>
                <w:lang w:val="en-US" w:eastAsia="es-MX"/>
              </w:rPr>
              <w:lastRenderedPageBreak/>
              <w:t xml:space="preserve">Reviewer </w:t>
            </w:r>
            <w:r>
              <w:rPr>
                <w:rFonts w:ascii="Arial" w:hAnsi="Arial" w:cs="Arial"/>
                <w:b/>
                <w:bCs/>
                <w:color w:val="222222"/>
                <w:sz w:val="16"/>
                <w:szCs w:val="16"/>
                <w:lang w:val="en-US" w:eastAsia="es-MX"/>
              </w:rPr>
              <w:t>2</w:t>
            </w:r>
            <w:r w:rsidRPr="006A3D9D">
              <w:rPr>
                <w:rFonts w:ascii="Arial" w:hAnsi="Arial" w:cs="Arial"/>
                <w:b/>
                <w:bCs/>
                <w:color w:val="222222"/>
                <w:sz w:val="16"/>
                <w:szCs w:val="16"/>
                <w:lang w:val="en-US" w:eastAsia="es-MX"/>
              </w:rPr>
              <w:t xml:space="preserve">, Comment </w:t>
            </w:r>
            <w:r>
              <w:rPr>
                <w:rFonts w:ascii="Arial" w:hAnsi="Arial" w:cs="Arial"/>
                <w:b/>
                <w:bCs/>
                <w:color w:val="222222"/>
                <w:sz w:val="16"/>
                <w:szCs w:val="16"/>
                <w:lang w:val="en-US" w:eastAsia="es-MX"/>
              </w:rPr>
              <w:t>2</w:t>
            </w:r>
            <w:r w:rsidRPr="006A3D9D">
              <w:rPr>
                <w:rFonts w:ascii="Arial" w:hAnsi="Arial" w:cs="Arial"/>
                <w:b/>
                <w:bCs/>
                <w:color w:val="222222"/>
                <w:sz w:val="16"/>
                <w:szCs w:val="16"/>
                <w:lang w:val="en-US" w:eastAsia="es-MX"/>
              </w:rPr>
              <w:t>:</w:t>
            </w:r>
            <w:r w:rsidRPr="006A3D9D">
              <w:rPr>
                <w:rFonts w:ascii="Arial" w:hAnsi="Arial" w:cs="Arial"/>
                <w:color w:val="222222"/>
                <w:sz w:val="16"/>
                <w:szCs w:val="16"/>
                <w:highlight w:val="yellow"/>
                <w:lang w:val="en-US" w:eastAsia="es-MX"/>
              </w:rPr>
              <w:br/>
            </w:r>
            <w:r w:rsidRPr="003E5479">
              <w:rPr>
                <w:rFonts w:ascii="Arial" w:hAnsi="Arial" w:cs="Arial"/>
                <w:color w:val="222222"/>
                <w:sz w:val="16"/>
                <w:szCs w:val="16"/>
                <w:lang w:val="en-US" w:eastAsia="es-MX"/>
              </w:rPr>
              <w:t>Another concern is that it is not clear which soluble molecules are evaluated with ELISA and MAGPIX.</w:t>
            </w:r>
          </w:p>
          <w:p w:rsidR="00C75903" w:rsidRPr="00DF4679" w:rsidRDefault="00C75903" w:rsidP="00F178B7">
            <w:pPr>
              <w:jc w:val="left"/>
              <w:rPr>
                <w:rFonts w:ascii="Arial" w:hAnsi="Arial" w:cs="Arial"/>
                <w:color w:val="222222"/>
                <w:sz w:val="16"/>
                <w:szCs w:val="16"/>
                <w:highlight w:val="yellow"/>
                <w:shd w:val="clear" w:color="auto" w:fill="FFFFFF"/>
                <w:lang w:val="en-US"/>
              </w:rPr>
            </w:pPr>
          </w:p>
        </w:tc>
        <w:tc>
          <w:tcPr>
            <w:tcW w:w="5357" w:type="dxa"/>
          </w:tcPr>
          <w:p w:rsidR="00C75903" w:rsidRDefault="00C75903" w:rsidP="00F178B7">
            <w:pPr>
              <w:jc w:val="left"/>
              <w:rPr>
                <w:rFonts w:ascii="Arial" w:hAnsi="Arial" w:cs="Arial"/>
                <w:color w:val="222222"/>
                <w:sz w:val="16"/>
                <w:szCs w:val="16"/>
                <w:highlight w:val="yellow"/>
                <w:shd w:val="clear" w:color="auto" w:fill="FFFFFF"/>
                <w:lang w:val="en-US"/>
              </w:rPr>
            </w:pPr>
          </w:p>
          <w:p w:rsidR="00C75903" w:rsidRDefault="00C75903" w:rsidP="00F178B7">
            <w:pPr>
              <w:rPr>
                <w:rFonts w:ascii="Arial" w:hAnsi="Arial" w:cs="Arial"/>
                <w:sz w:val="16"/>
                <w:szCs w:val="16"/>
                <w:lang w:val="en-US"/>
              </w:rPr>
            </w:pPr>
            <w:r w:rsidRPr="006A3D9D">
              <w:rPr>
                <w:rFonts w:ascii="Arial" w:hAnsi="Arial" w:cs="Arial"/>
                <w:b/>
                <w:sz w:val="16"/>
                <w:szCs w:val="16"/>
                <w:lang w:val="en-US"/>
              </w:rPr>
              <w:lastRenderedPageBreak/>
              <w:t>Response:</w:t>
            </w:r>
            <w:r w:rsidRPr="006A3D9D">
              <w:rPr>
                <w:rFonts w:ascii="Arial" w:hAnsi="Arial" w:cs="Arial"/>
                <w:sz w:val="16"/>
                <w:szCs w:val="16"/>
                <w:lang w:val="en-US"/>
              </w:rPr>
              <w:t xml:space="preserve"> We appreciate the reviewer’s comment. </w:t>
            </w:r>
          </w:p>
          <w:p w:rsidR="00C75903" w:rsidRDefault="00C75903" w:rsidP="00F178B7">
            <w:pPr>
              <w:jc w:val="left"/>
              <w:rPr>
                <w:rFonts w:ascii="Arial" w:hAnsi="Arial" w:cs="Arial"/>
                <w:sz w:val="16"/>
                <w:szCs w:val="16"/>
                <w:lang w:val="en-US"/>
              </w:rPr>
            </w:pPr>
          </w:p>
          <w:p w:rsidR="00C75903" w:rsidRPr="003E5479" w:rsidRDefault="00C75903" w:rsidP="00F178B7">
            <w:pPr>
              <w:rPr>
                <w:rFonts w:ascii="Arial" w:hAnsi="Arial" w:cs="Arial"/>
                <w:color w:val="auto"/>
                <w:sz w:val="16"/>
                <w:szCs w:val="16"/>
                <w:lang w:val="en-US"/>
              </w:rPr>
            </w:pPr>
            <w:r w:rsidRPr="00BB1EEA">
              <w:rPr>
                <w:rFonts w:ascii="Arial" w:hAnsi="Arial" w:cs="Arial"/>
                <w:b/>
                <w:sz w:val="16"/>
                <w:szCs w:val="16"/>
                <w:lang w:val="en-US"/>
              </w:rPr>
              <w:t>Actions:</w:t>
            </w:r>
            <w:r w:rsidRPr="006A3D9D">
              <w:rPr>
                <w:rFonts w:ascii="Arial" w:hAnsi="Arial" w:cs="Arial"/>
                <w:sz w:val="16"/>
                <w:szCs w:val="16"/>
                <w:lang w:val="en-US"/>
              </w:rPr>
              <w:t xml:space="preserve"> </w:t>
            </w:r>
            <w:r>
              <w:rPr>
                <w:rFonts w:ascii="Arial" w:hAnsi="Arial" w:cs="Arial"/>
                <w:color w:val="222222"/>
                <w:sz w:val="16"/>
                <w:szCs w:val="16"/>
                <w:shd w:val="clear" w:color="auto" w:fill="FFFFFF"/>
                <w:lang w:val="en-US"/>
              </w:rPr>
              <w:t xml:space="preserve">In </w:t>
            </w:r>
            <w:r w:rsidRPr="003E5479">
              <w:rPr>
                <w:rFonts w:ascii="Arial" w:hAnsi="Arial" w:cs="Arial"/>
                <w:color w:val="222222"/>
                <w:sz w:val="16"/>
                <w:szCs w:val="16"/>
                <w:shd w:val="clear" w:color="auto" w:fill="FFFFFF"/>
                <w:lang w:val="en-US"/>
              </w:rPr>
              <w:t>the section of methods, subtitles were modified as follows:</w:t>
            </w:r>
          </w:p>
          <w:p w:rsidR="00C75903" w:rsidRPr="003E5479" w:rsidRDefault="00C75903" w:rsidP="00F178B7">
            <w:pPr>
              <w:jc w:val="left"/>
              <w:rPr>
                <w:rStyle w:val="nfasis"/>
                <w:rFonts w:ascii="Arial" w:hAnsi="Arial" w:cs="Arial"/>
                <w:i w:val="0"/>
                <w:iCs w:val="0"/>
                <w:color w:val="auto"/>
                <w:sz w:val="16"/>
                <w:szCs w:val="16"/>
                <w:shd w:val="clear" w:color="auto" w:fill="FFFFFF"/>
                <w:lang w:val="en-US"/>
              </w:rPr>
            </w:pPr>
            <w:r w:rsidRPr="003E5479">
              <w:rPr>
                <w:rFonts w:ascii="Arial" w:hAnsi="Arial" w:cs="Arial"/>
                <w:color w:val="auto"/>
                <w:sz w:val="16"/>
                <w:szCs w:val="16"/>
                <w:lang w:val="en-US"/>
              </w:rPr>
              <w:t>“E</w:t>
            </w:r>
            <w:r w:rsidRPr="003E5479">
              <w:rPr>
                <w:rFonts w:ascii="Arial" w:hAnsi="Arial" w:cs="Arial"/>
                <w:color w:val="auto"/>
                <w:sz w:val="16"/>
                <w:szCs w:val="16"/>
                <w:shd w:val="clear" w:color="auto" w:fill="FFFFFF"/>
                <w:lang w:val="en-US"/>
              </w:rPr>
              <w:t>nzyme-linked Immunosorbent </w:t>
            </w:r>
            <w:r w:rsidRPr="003E5479">
              <w:rPr>
                <w:rStyle w:val="nfasis"/>
                <w:rFonts w:ascii="Arial" w:hAnsi="Arial" w:cs="Arial"/>
                <w:i w:val="0"/>
                <w:iCs w:val="0"/>
                <w:color w:val="auto"/>
                <w:sz w:val="16"/>
                <w:szCs w:val="16"/>
                <w:shd w:val="clear" w:color="auto" w:fill="FFFFFF"/>
                <w:lang w:val="en-US"/>
              </w:rPr>
              <w:t>Assay (ELISA)</w:t>
            </w:r>
            <w:r w:rsidRPr="003E5479">
              <w:rPr>
                <w:rStyle w:val="nfasis"/>
                <w:rFonts w:ascii="Arial" w:hAnsi="Arial" w:cs="Arial"/>
                <w:bCs/>
                <w:i w:val="0"/>
                <w:iCs w:val="0"/>
                <w:color w:val="auto"/>
                <w:sz w:val="16"/>
                <w:szCs w:val="16"/>
                <w:shd w:val="clear" w:color="auto" w:fill="FFFFFF"/>
                <w:lang w:val="en-US"/>
              </w:rPr>
              <w:t xml:space="preserve"> – Determination of SICAM-1 and MMP-9.”</w:t>
            </w:r>
            <w:r w:rsidRPr="003E5479">
              <w:rPr>
                <w:rStyle w:val="nfasis"/>
                <w:rFonts w:ascii="Arial" w:hAnsi="Arial" w:cs="Arial"/>
                <w:i w:val="0"/>
                <w:iCs w:val="0"/>
                <w:color w:val="auto"/>
                <w:sz w:val="16"/>
                <w:szCs w:val="16"/>
                <w:shd w:val="clear" w:color="auto" w:fill="FFFFFF"/>
                <w:lang w:val="en-US"/>
              </w:rPr>
              <w:t>.</w:t>
            </w:r>
          </w:p>
          <w:p w:rsidR="00C75903" w:rsidRPr="003E5479" w:rsidRDefault="00C75903" w:rsidP="00F178B7">
            <w:pPr>
              <w:jc w:val="left"/>
              <w:rPr>
                <w:rStyle w:val="nfasis"/>
                <w:rFonts w:ascii="Arial" w:hAnsi="Arial" w:cs="Arial"/>
                <w:i w:val="0"/>
                <w:iCs w:val="0"/>
                <w:color w:val="auto"/>
                <w:sz w:val="16"/>
                <w:szCs w:val="16"/>
                <w:shd w:val="clear" w:color="auto" w:fill="FFFFFF"/>
                <w:lang w:val="en-US"/>
              </w:rPr>
            </w:pPr>
          </w:p>
          <w:p w:rsidR="00C75903" w:rsidRDefault="00C75903" w:rsidP="00F178B7">
            <w:pPr>
              <w:jc w:val="left"/>
              <w:rPr>
                <w:rFonts w:ascii="Arial" w:hAnsi="Arial" w:cs="Arial"/>
                <w:color w:val="auto"/>
                <w:sz w:val="16"/>
                <w:szCs w:val="16"/>
                <w:lang w:val="en-US"/>
              </w:rPr>
            </w:pPr>
            <w:r w:rsidRPr="003E5479">
              <w:rPr>
                <w:rFonts w:ascii="Arial" w:hAnsi="Arial" w:cs="Arial"/>
                <w:color w:val="auto"/>
                <w:sz w:val="16"/>
                <w:szCs w:val="16"/>
                <w:lang w:val="en-US"/>
              </w:rPr>
              <w:t xml:space="preserve">“Immuno-Magnetic Multiplexing Assay </w:t>
            </w:r>
            <w:r w:rsidRPr="003E5479">
              <w:rPr>
                <w:rFonts w:ascii="Arial" w:hAnsi="Arial" w:cs="Arial"/>
                <w:color w:val="auto"/>
                <w:sz w:val="16"/>
                <w:szCs w:val="16"/>
                <w:shd w:val="clear" w:color="auto" w:fill="FFFFFF"/>
                <w:lang w:val="en-US"/>
              </w:rPr>
              <w:t xml:space="preserve">(Figure 3, lower row) – Determination of </w:t>
            </w:r>
            <w:r w:rsidRPr="003E5479">
              <w:rPr>
                <w:rFonts w:ascii="Arial" w:hAnsi="Arial" w:cs="Arial"/>
                <w:color w:val="auto"/>
                <w:sz w:val="16"/>
                <w:szCs w:val="16"/>
                <w:lang w:val="en-US"/>
              </w:rPr>
              <w:t>TNF</w:t>
            </w:r>
            <w:r w:rsidRPr="006C4C37">
              <w:rPr>
                <w:rFonts w:ascii="Symbol" w:hAnsi="Symbol" w:cs="Arial"/>
                <w:color w:val="auto"/>
                <w:sz w:val="16"/>
                <w:szCs w:val="16"/>
              </w:rPr>
              <w:t></w:t>
            </w:r>
            <w:r w:rsidRPr="003E5479">
              <w:rPr>
                <w:rFonts w:ascii="Arial" w:hAnsi="Arial" w:cs="Arial"/>
                <w:color w:val="auto"/>
                <w:sz w:val="16"/>
                <w:szCs w:val="16"/>
                <w:lang w:val="en-US"/>
              </w:rPr>
              <w:t>”.</w:t>
            </w:r>
          </w:p>
          <w:p w:rsidR="00C75903" w:rsidRPr="004561D1" w:rsidRDefault="00C75903" w:rsidP="00F178B7">
            <w:pPr>
              <w:jc w:val="left"/>
              <w:rPr>
                <w:rFonts w:ascii="Arial" w:hAnsi="Arial" w:cs="Arial"/>
                <w:color w:val="222222"/>
                <w:sz w:val="16"/>
                <w:szCs w:val="16"/>
                <w:highlight w:val="yellow"/>
                <w:shd w:val="clear" w:color="auto" w:fill="FFFFFF"/>
                <w:lang w:val="en-US"/>
              </w:rPr>
            </w:pPr>
          </w:p>
        </w:tc>
      </w:tr>
      <w:tr w:rsidR="00C75903" w:rsidRPr="00DF4679" w:rsidTr="00F178B7">
        <w:tc>
          <w:tcPr>
            <w:tcW w:w="4219" w:type="dxa"/>
          </w:tcPr>
          <w:p w:rsidR="00C75903" w:rsidRDefault="00C75903" w:rsidP="00F178B7">
            <w:pPr>
              <w:jc w:val="left"/>
              <w:rPr>
                <w:rFonts w:ascii="Arial" w:hAnsi="Arial" w:cs="Arial"/>
                <w:b/>
                <w:bCs/>
                <w:color w:val="222222"/>
                <w:sz w:val="16"/>
                <w:szCs w:val="16"/>
                <w:lang w:val="en-US" w:eastAsia="es-MX"/>
              </w:rPr>
            </w:pPr>
          </w:p>
          <w:p w:rsidR="00C75903" w:rsidRDefault="00C75903" w:rsidP="00F178B7">
            <w:pPr>
              <w:jc w:val="left"/>
              <w:rPr>
                <w:rFonts w:ascii="Arial" w:hAnsi="Arial" w:cs="Arial"/>
                <w:color w:val="222222"/>
                <w:sz w:val="16"/>
                <w:szCs w:val="16"/>
                <w:highlight w:val="yellow"/>
                <w:lang w:val="en-US" w:eastAsia="es-MX"/>
              </w:rPr>
            </w:pPr>
            <w:r w:rsidRPr="006A3D9D">
              <w:rPr>
                <w:rFonts w:ascii="Arial" w:hAnsi="Arial" w:cs="Arial"/>
                <w:b/>
                <w:bCs/>
                <w:color w:val="222222"/>
                <w:sz w:val="16"/>
                <w:szCs w:val="16"/>
                <w:lang w:val="en-US" w:eastAsia="es-MX"/>
              </w:rPr>
              <w:t xml:space="preserve">Reviewer </w:t>
            </w:r>
            <w:r>
              <w:rPr>
                <w:rFonts w:ascii="Arial" w:hAnsi="Arial" w:cs="Arial"/>
                <w:b/>
                <w:bCs/>
                <w:color w:val="222222"/>
                <w:sz w:val="16"/>
                <w:szCs w:val="16"/>
                <w:lang w:val="en-US" w:eastAsia="es-MX"/>
              </w:rPr>
              <w:t>2</w:t>
            </w:r>
            <w:r w:rsidRPr="006A3D9D">
              <w:rPr>
                <w:rFonts w:ascii="Arial" w:hAnsi="Arial" w:cs="Arial"/>
                <w:b/>
                <w:bCs/>
                <w:color w:val="222222"/>
                <w:sz w:val="16"/>
                <w:szCs w:val="16"/>
                <w:lang w:val="en-US" w:eastAsia="es-MX"/>
              </w:rPr>
              <w:t xml:space="preserve">, Comment </w:t>
            </w:r>
            <w:r>
              <w:rPr>
                <w:rFonts w:ascii="Arial" w:hAnsi="Arial" w:cs="Arial"/>
                <w:b/>
                <w:bCs/>
                <w:color w:val="222222"/>
                <w:sz w:val="16"/>
                <w:szCs w:val="16"/>
                <w:lang w:val="en-US" w:eastAsia="es-MX"/>
              </w:rPr>
              <w:t>3</w:t>
            </w:r>
            <w:r w:rsidRPr="006A3D9D">
              <w:rPr>
                <w:rFonts w:ascii="Arial" w:hAnsi="Arial" w:cs="Arial"/>
                <w:b/>
                <w:bCs/>
                <w:color w:val="222222"/>
                <w:sz w:val="16"/>
                <w:szCs w:val="16"/>
                <w:lang w:val="en-US" w:eastAsia="es-MX"/>
              </w:rPr>
              <w:t>:</w:t>
            </w:r>
            <w:r w:rsidRPr="006A3D9D">
              <w:rPr>
                <w:rFonts w:ascii="Arial" w:hAnsi="Arial" w:cs="Arial"/>
                <w:color w:val="222222"/>
                <w:sz w:val="16"/>
                <w:szCs w:val="16"/>
                <w:highlight w:val="yellow"/>
                <w:lang w:val="en-US" w:eastAsia="es-MX"/>
              </w:rPr>
              <w:br/>
            </w:r>
            <w:r w:rsidRPr="005A59F8">
              <w:rPr>
                <w:rFonts w:ascii="Arial" w:hAnsi="Arial" w:cs="Arial"/>
                <w:color w:val="222222"/>
                <w:sz w:val="16"/>
                <w:szCs w:val="16"/>
                <w:lang w:val="en-US" w:eastAsia="es-MX"/>
              </w:rPr>
              <w:t>Minor Concerns:</w:t>
            </w:r>
            <w:r w:rsidRPr="005A59F8">
              <w:rPr>
                <w:rFonts w:ascii="Arial" w:hAnsi="Arial" w:cs="Arial"/>
                <w:color w:val="222222"/>
                <w:sz w:val="16"/>
                <w:szCs w:val="16"/>
                <w:lang w:val="en-US" w:eastAsia="es-MX"/>
              </w:rPr>
              <w:br/>
              <w:t>- Description of gating strategy for different subpopulations of MNCs is too little exhaustive.</w:t>
            </w:r>
          </w:p>
          <w:p w:rsidR="00C75903" w:rsidRPr="00DF4679" w:rsidRDefault="00C75903" w:rsidP="00F178B7">
            <w:pPr>
              <w:jc w:val="left"/>
              <w:rPr>
                <w:rFonts w:ascii="Arial" w:hAnsi="Arial" w:cs="Arial"/>
                <w:color w:val="222222"/>
                <w:sz w:val="16"/>
                <w:szCs w:val="16"/>
                <w:highlight w:val="yellow"/>
                <w:lang w:val="en-US" w:eastAsia="es-MX"/>
              </w:rPr>
            </w:pPr>
          </w:p>
        </w:tc>
        <w:tc>
          <w:tcPr>
            <w:tcW w:w="5357" w:type="dxa"/>
          </w:tcPr>
          <w:p w:rsidR="00C75903" w:rsidRDefault="00C75903" w:rsidP="00F178B7">
            <w:pPr>
              <w:jc w:val="left"/>
              <w:rPr>
                <w:rFonts w:ascii="Arial" w:hAnsi="Arial" w:cs="Arial"/>
                <w:color w:val="222222"/>
                <w:sz w:val="16"/>
                <w:szCs w:val="16"/>
                <w:highlight w:val="yellow"/>
                <w:shd w:val="clear" w:color="auto" w:fill="FFFFFF"/>
                <w:lang w:val="en-US"/>
              </w:rPr>
            </w:pPr>
          </w:p>
          <w:p w:rsidR="00C75903" w:rsidRDefault="00C75903" w:rsidP="00F178B7">
            <w:pPr>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C75903" w:rsidRDefault="00C75903" w:rsidP="00F178B7">
            <w:pPr>
              <w:jc w:val="left"/>
              <w:rPr>
                <w:rFonts w:ascii="Arial" w:hAnsi="Arial" w:cs="Arial"/>
                <w:sz w:val="16"/>
                <w:szCs w:val="16"/>
                <w:lang w:val="en-US"/>
              </w:rPr>
            </w:pPr>
          </w:p>
          <w:p w:rsidR="00C75903" w:rsidRPr="00490372" w:rsidRDefault="00C75903" w:rsidP="00F178B7">
            <w:pPr>
              <w:widowControl/>
              <w:jc w:val="left"/>
              <w:rPr>
                <w:rFonts w:ascii="Arial" w:hAnsi="Arial" w:cs="Arial"/>
                <w:sz w:val="16"/>
                <w:szCs w:val="16"/>
                <w:lang w:val="es-MX"/>
              </w:rPr>
            </w:pPr>
            <w:r w:rsidRPr="00BB1EEA">
              <w:rPr>
                <w:rFonts w:ascii="Arial" w:hAnsi="Arial" w:cs="Arial"/>
                <w:b/>
                <w:sz w:val="16"/>
                <w:szCs w:val="16"/>
                <w:lang w:val="en-US"/>
              </w:rPr>
              <w:t>Actions</w:t>
            </w:r>
            <w:r w:rsidRPr="005A59F8">
              <w:rPr>
                <w:rFonts w:ascii="Arial" w:hAnsi="Arial" w:cs="Arial"/>
                <w:b/>
                <w:color w:val="auto"/>
                <w:sz w:val="16"/>
                <w:szCs w:val="16"/>
                <w:lang w:val="en-US"/>
              </w:rPr>
              <w:t>:</w:t>
            </w:r>
            <w:r w:rsidRPr="005A59F8">
              <w:rPr>
                <w:rFonts w:ascii="Arial" w:hAnsi="Arial" w:cs="Arial"/>
                <w:color w:val="auto"/>
                <w:sz w:val="16"/>
                <w:szCs w:val="16"/>
                <w:lang w:val="en-US"/>
              </w:rPr>
              <w:t xml:space="preserve"> </w:t>
            </w:r>
            <w:r>
              <w:rPr>
                <w:rFonts w:ascii="Arial" w:hAnsi="Arial" w:cs="Arial"/>
                <w:color w:val="auto"/>
                <w:sz w:val="16"/>
                <w:szCs w:val="16"/>
                <w:shd w:val="clear" w:color="auto" w:fill="FFFFFF"/>
                <w:lang w:val="en-US"/>
              </w:rPr>
              <w:t>Gating strategy for subpopulation of MNCs was better descri</w:t>
            </w:r>
            <w:r w:rsidRPr="005A59F8">
              <w:rPr>
                <w:rFonts w:ascii="Arial" w:hAnsi="Arial" w:cs="Arial"/>
                <w:color w:val="auto"/>
                <w:sz w:val="16"/>
                <w:szCs w:val="16"/>
                <w:shd w:val="clear" w:color="auto" w:fill="FFFFFF"/>
                <w:lang w:val="en-US"/>
              </w:rPr>
              <w:t>bed, as follows:</w:t>
            </w:r>
          </w:p>
          <w:p w:rsidR="00C75903" w:rsidRPr="00490372" w:rsidRDefault="00C75903" w:rsidP="00F178B7">
            <w:pPr>
              <w:widowControl/>
              <w:jc w:val="left"/>
              <w:rPr>
                <w:rFonts w:ascii="Arial" w:hAnsi="Arial" w:cs="Arial"/>
                <w:sz w:val="16"/>
                <w:szCs w:val="16"/>
                <w:lang w:val="es-MX"/>
              </w:rPr>
            </w:pPr>
            <w:r w:rsidRPr="005A59F8">
              <w:rPr>
                <w:rFonts w:ascii="Arial" w:hAnsi="Arial" w:cs="Arial"/>
                <w:color w:val="auto"/>
                <w:sz w:val="16"/>
                <w:szCs w:val="16"/>
              </w:rPr>
              <w:t>“</w:t>
            </w:r>
            <w:proofErr w:type="spellStart"/>
            <w:r w:rsidRPr="005A59F8">
              <w:rPr>
                <w:rFonts w:ascii="Arial" w:hAnsi="Arial" w:cs="Arial"/>
                <w:color w:val="auto"/>
                <w:sz w:val="16"/>
                <w:szCs w:val="16"/>
                <w:lang w:eastAsia="es-MX"/>
              </w:rPr>
              <w:t>We</w:t>
            </w:r>
            <w:proofErr w:type="spellEnd"/>
            <w:r w:rsidRPr="005A59F8">
              <w:rPr>
                <w:rFonts w:ascii="Arial" w:hAnsi="Arial" w:cs="Arial"/>
                <w:color w:val="auto"/>
                <w:sz w:val="16"/>
                <w:szCs w:val="16"/>
                <w:lang w:eastAsia="es-MX"/>
              </w:rPr>
              <w:t xml:space="preserve"> use </w:t>
            </w:r>
            <w:proofErr w:type="spellStart"/>
            <w:r w:rsidRPr="005A59F8">
              <w:rPr>
                <w:rFonts w:ascii="Arial" w:hAnsi="Arial" w:cs="Arial"/>
                <w:color w:val="auto"/>
                <w:sz w:val="16"/>
                <w:szCs w:val="16"/>
                <w:lang w:eastAsia="es-MX"/>
              </w:rPr>
              <w:t>the</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following</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stragegy</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for</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cell</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subpopulation</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analysis</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first</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select</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lymphocytes</w:t>
            </w:r>
            <w:proofErr w:type="spellEnd"/>
            <w:r w:rsidRPr="005A59F8">
              <w:rPr>
                <w:rFonts w:ascii="Arial" w:hAnsi="Arial" w:cs="Arial"/>
                <w:color w:val="auto"/>
                <w:sz w:val="16"/>
                <w:szCs w:val="16"/>
                <w:lang w:eastAsia="es-MX"/>
              </w:rPr>
              <w:t xml:space="preserve"> spread, as </w:t>
            </w:r>
            <w:proofErr w:type="spellStart"/>
            <w:r w:rsidRPr="005A59F8">
              <w:rPr>
                <w:rFonts w:ascii="Arial" w:hAnsi="Arial" w:cs="Arial"/>
                <w:color w:val="auto"/>
                <w:sz w:val="16"/>
                <w:szCs w:val="16"/>
                <w:lang w:eastAsia="es-MX"/>
              </w:rPr>
              <w:t>determined</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by</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their</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size</w:t>
            </w:r>
            <w:proofErr w:type="spellEnd"/>
            <w:r w:rsidRPr="005A59F8">
              <w:rPr>
                <w:rFonts w:ascii="Arial" w:hAnsi="Arial" w:cs="Arial"/>
                <w:color w:val="auto"/>
                <w:sz w:val="16"/>
                <w:szCs w:val="16"/>
                <w:lang w:eastAsia="es-MX"/>
              </w:rPr>
              <w:t xml:space="preserve"> (FSC) and </w:t>
            </w:r>
            <w:proofErr w:type="spellStart"/>
            <w:r w:rsidRPr="005A59F8">
              <w:rPr>
                <w:rFonts w:ascii="Arial" w:hAnsi="Arial" w:cs="Arial"/>
                <w:color w:val="auto"/>
                <w:sz w:val="16"/>
                <w:szCs w:val="16"/>
                <w:lang w:eastAsia="es-MX"/>
              </w:rPr>
              <w:t>granularity</w:t>
            </w:r>
            <w:proofErr w:type="spellEnd"/>
            <w:r w:rsidRPr="005A59F8">
              <w:rPr>
                <w:rFonts w:ascii="Arial" w:hAnsi="Arial" w:cs="Arial"/>
                <w:color w:val="auto"/>
                <w:sz w:val="16"/>
                <w:szCs w:val="16"/>
                <w:lang w:eastAsia="es-MX"/>
              </w:rPr>
              <w:t xml:space="preserve"> (SSC) in </w:t>
            </w:r>
            <w:proofErr w:type="spellStart"/>
            <w:r w:rsidRPr="005A59F8">
              <w:rPr>
                <w:rFonts w:ascii="Arial" w:hAnsi="Arial" w:cs="Arial"/>
                <w:color w:val="auto"/>
                <w:sz w:val="16"/>
                <w:szCs w:val="16"/>
                <w:lang w:eastAsia="es-MX"/>
              </w:rPr>
              <w:t>the</w:t>
            </w:r>
            <w:proofErr w:type="spellEnd"/>
            <w:r w:rsidRPr="005A59F8">
              <w:rPr>
                <w:rFonts w:ascii="Arial" w:hAnsi="Arial" w:cs="Arial"/>
                <w:color w:val="auto"/>
                <w:sz w:val="16"/>
                <w:szCs w:val="16"/>
                <w:lang w:eastAsia="es-MX"/>
              </w:rPr>
              <w:t xml:space="preserve"> FSC/SSC </w:t>
            </w:r>
            <w:proofErr w:type="spellStart"/>
            <w:r w:rsidRPr="005A59F8">
              <w:rPr>
                <w:rFonts w:ascii="Arial" w:hAnsi="Arial" w:cs="Arial"/>
                <w:color w:val="auto"/>
                <w:sz w:val="16"/>
                <w:szCs w:val="16"/>
                <w:lang w:eastAsia="es-MX"/>
              </w:rPr>
              <w:t>plot</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trying</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to</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sz w:val="16"/>
                <w:szCs w:val="16"/>
                <w:shd w:val="clear" w:color="auto" w:fill="FFFFFF"/>
              </w:rPr>
              <w:t>exclude</w:t>
            </w:r>
            <w:proofErr w:type="spellEnd"/>
            <w:r w:rsidRPr="005A59F8">
              <w:rPr>
                <w:rFonts w:ascii="Arial" w:hAnsi="Arial" w:cs="Arial"/>
                <w:sz w:val="16"/>
                <w:szCs w:val="16"/>
                <w:shd w:val="clear" w:color="auto" w:fill="FFFFFF"/>
              </w:rPr>
              <w:t xml:space="preserve"> residual </w:t>
            </w:r>
            <w:proofErr w:type="spellStart"/>
            <w:r w:rsidRPr="005A59F8">
              <w:rPr>
                <w:rFonts w:ascii="Arial" w:hAnsi="Arial" w:cs="Arial"/>
                <w:sz w:val="16"/>
                <w:szCs w:val="16"/>
                <w:shd w:val="clear" w:color="auto" w:fill="FFFFFF"/>
              </w:rPr>
              <w:t>granulocytes</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cellular</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debris</w:t>
            </w:r>
            <w:proofErr w:type="spellEnd"/>
            <w:r w:rsidRPr="005A59F8">
              <w:rPr>
                <w:rFonts w:ascii="Arial" w:hAnsi="Arial" w:cs="Arial"/>
                <w:sz w:val="16"/>
                <w:szCs w:val="16"/>
                <w:shd w:val="clear" w:color="auto" w:fill="FFFFFF"/>
              </w:rPr>
              <w:t xml:space="preserve"> and </w:t>
            </w:r>
            <w:proofErr w:type="spellStart"/>
            <w:r w:rsidRPr="005A59F8">
              <w:rPr>
                <w:rFonts w:ascii="Arial" w:hAnsi="Arial" w:cs="Arial"/>
                <w:sz w:val="16"/>
                <w:szCs w:val="16"/>
                <w:shd w:val="clear" w:color="auto" w:fill="FFFFFF"/>
              </w:rPr>
              <w:t>other</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particles</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which</w:t>
            </w:r>
            <w:proofErr w:type="spellEnd"/>
            <w:r w:rsidRPr="005A59F8">
              <w:rPr>
                <w:rFonts w:ascii="Arial" w:hAnsi="Arial" w:cs="Arial"/>
                <w:sz w:val="16"/>
                <w:szCs w:val="16"/>
                <w:shd w:val="clear" w:color="auto" w:fill="FFFFFF"/>
              </w:rPr>
              <w:t xml:space="preserve"> are </w:t>
            </w:r>
            <w:proofErr w:type="spellStart"/>
            <w:r w:rsidRPr="005A59F8">
              <w:rPr>
                <w:rFonts w:ascii="Arial" w:hAnsi="Arial" w:cs="Arial"/>
                <w:sz w:val="16"/>
                <w:szCs w:val="16"/>
                <w:shd w:val="clear" w:color="auto" w:fill="FFFFFF"/>
              </w:rPr>
              <w:t>usually</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located</w:t>
            </w:r>
            <w:proofErr w:type="spellEnd"/>
            <w:r w:rsidRPr="005A59F8">
              <w:rPr>
                <w:rFonts w:ascii="Arial" w:hAnsi="Arial" w:cs="Arial"/>
                <w:sz w:val="16"/>
                <w:szCs w:val="16"/>
                <w:shd w:val="clear" w:color="auto" w:fill="FFFFFF"/>
              </w:rPr>
              <w:t xml:space="preserve"> in </w:t>
            </w:r>
            <w:proofErr w:type="spellStart"/>
            <w:r w:rsidRPr="005A59F8">
              <w:rPr>
                <w:rFonts w:ascii="Arial" w:hAnsi="Arial" w:cs="Arial"/>
                <w:sz w:val="16"/>
                <w:szCs w:val="16"/>
                <w:shd w:val="clear" w:color="auto" w:fill="FFFFFF"/>
              </w:rPr>
              <w:t>the</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lower</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left</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distributed</w:t>
            </w:r>
            <w:proofErr w:type="spellEnd"/>
            <w:r w:rsidRPr="005A59F8">
              <w:rPr>
                <w:rFonts w:ascii="Arial" w:hAnsi="Arial" w:cs="Arial"/>
                <w:sz w:val="16"/>
                <w:szCs w:val="16"/>
                <w:shd w:val="clear" w:color="auto" w:fill="FFFFFF"/>
              </w:rPr>
              <w:t xml:space="preserve"> in </w:t>
            </w:r>
            <w:proofErr w:type="spellStart"/>
            <w:r w:rsidRPr="005A59F8">
              <w:rPr>
                <w:rFonts w:ascii="Arial" w:hAnsi="Arial" w:cs="Arial"/>
                <w:sz w:val="16"/>
                <w:szCs w:val="16"/>
                <w:shd w:val="clear" w:color="auto" w:fill="FFFFFF"/>
              </w:rPr>
              <w:t>the</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plot</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Such</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distribution</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is</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considered</w:t>
            </w:r>
            <w:proofErr w:type="spellEnd"/>
            <w:r w:rsidRPr="005A59F8">
              <w:rPr>
                <w:rFonts w:ascii="Arial" w:hAnsi="Arial" w:cs="Arial"/>
                <w:color w:val="auto"/>
                <w:sz w:val="16"/>
                <w:szCs w:val="16"/>
                <w:lang w:eastAsia="es-MX"/>
              </w:rPr>
              <w:t xml:space="preserve"> as 100%. </w:t>
            </w:r>
            <w:proofErr w:type="spellStart"/>
            <w:r w:rsidRPr="005A59F8">
              <w:rPr>
                <w:rFonts w:ascii="Arial" w:hAnsi="Arial" w:cs="Arial"/>
                <w:color w:val="auto"/>
                <w:sz w:val="16"/>
                <w:szCs w:val="16"/>
                <w:lang w:eastAsia="es-MX"/>
              </w:rPr>
              <w:t>Then</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to</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select</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further</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cell</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subpopulations</w:t>
            </w:r>
            <w:proofErr w:type="spellEnd"/>
            <w:r w:rsidRPr="005A59F8">
              <w:rPr>
                <w:rFonts w:ascii="Arial" w:hAnsi="Arial" w:cs="Arial"/>
                <w:color w:val="auto"/>
                <w:sz w:val="16"/>
                <w:szCs w:val="16"/>
                <w:lang w:eastAsia="es-MX"/>
              </w:rPr>
              <w:t xml:space="preserve">, use a </w:t>
            </w:r>
            <w:proofErr w:type="spellStart"/>
            <w:r w:rsidRPr="005A59F8">
              <w:rPr>
                <w:rFonts w:ascii="Arial" w:hAnsi="Arial" w:cs="Arial"/>
                <w:color w:val="auto"/>
                <w:sz w:val="16"/>
                <w:szCs w:val="16"/>
                <w:lang w:eastAsia="es-MX"/>
              </w:rPr>
              <w:t>gate</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for</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high</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number</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of</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cells</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with</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common</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immunophenotype</w:t>
            </w:r>
            <w:proofErr w:type="spellEnd"/>
            <w:r w:rsidRPr="005A59F8">
              <w:rPr>
                <w:rFonts w:ascii="Arial" w:hAnsi="Arial" w:cs="Arial"/>
                <w:color w:val="auto"/>
                <w:sz w:val="16"/>
                <w:szCs w:val="16"/>
                <w:lang w:eastAsia="es-MX"/>
              </w:rPr>
              <w:t xml:space="preserve"> CD45</w:t>
            </w:r>
            <w:r w:rsidRPr="005A59F8">
              <w:rPr>
                <w:rFonts w:ascii="Arial" w:hAnsi="Arial" w:cs="Arial"/>
                <w:color w:val="auto"/>
                <w:sz w:val="16"/>
                <w:szCs w:val="16"/>
                <w:vertAlign w:val="superscript"/>
                <w:lang w:eastAsia="es-MX"/>
              </w:rPr>
              <w:t>+</w:t>
            </w:r>
            <w:r w:rsidRPr="005A59F8">
              <w:rPr>
                <w:rFonts w:ascii="Arial" w:hAnsi="Arial" w:cs="Arial"/>
                <w:color w:val="auto"/>
                <w:sz w:val="16"/>
                <w:szCs w:val="16"/>
                <w:lang w:eastAsia="es-MX"/>
              </w:rPr>
              <w:t xml:space="preserve"> and CD34</w:t>
            </w:r>
            <w:r w:rsidRPr="005A59F8">
              <w:rPr>
                <w:rFonts w:ascii="Arial" w:hAnsi="Arial" w:cs="Arial"/>
                <w:color w:val="auto"/>
                <w:sz w:val="16"/>
                <w:szCs w:val="16"/>
                <w:vertAlign w:val="superscript"/>
                <w:lang w:eastAsia="es-MX"/>
              </w:rPr>
              <w:t>+</w:t>
            </w:r>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then</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for</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double</w:t>
            </w:r>
            <w:proofErr w:type="spellEnd"/>
            <w:r w:rsidRPr="005A59F8">
              <w:rPr>
                <w:rFonts w:ascii="Arial" w:hAnsi="Arial" w:cs="Arial"/>
                <w:color w:val="auto"/>
                <w:sz w:val="16"/>
                <w:szCs w:val="16"/>
                <w:lang w:eastAsia="es-MX"/>
              </w:rPr>
              <w:t xml:space="preserve"> positive </w:t>
            </w:r>
            <w:proofErr w:type="spellStart"/>
            <w:r w:rsidRPr="005A59F8">
              <w:rPr>
                <w:rFonts w:ascii="Arial" w:hAnsi="Arial" w:cs="Arial"/>
                <w:color w:val="auto"/>
                <w:sz w:val="16"/>
                <w:szCs w:val="16"/>
                <w:lang w:eastAsia="es-MX"/>
              </w:rPr>
              <w:t>immunophenotypes</w:t>
            </w:r>
            <w:proofErr w:type="spellEnd"/>
            <w:r w:rsidRPr="005A59F8">
              <w:rPr>
                <w:rFonts w:ascii="Arial" w:hAnsi="Arial" w:cs="Arial"/>
                <w:color w:val="auto"/>
                <w:sz w:val="16"/>
                <w:szCs w:val="16"/>
                <w:lang w:eastAsia="es-MX"/>
              </w:rPr>
              <w:t xml:space="preserve"> use a </w:t>
            </w:r>
            <w:proofErr w:type="spellStart"/>
            <w:r w:rsidRPr="005A59F8">
              <w:rPr>
                <w:rFonts w:ascii="Arial" w:hAnsi="Arial" w:cs="Arial"/>
                <w:color w:val="auto"/>
                <w:sz w:val="16"/>
                <w:szCs w:val="16"/>
                <w:lang w:eastAsia="es-MX"/>
              </w:rPr>
              <w:t>gate</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that</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identify</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previous</w:t>
            </w:r>
            <w:proofErr w:type="spellEnd"/>
            <w:r w:rsidRPr="005A59F8">
              <w:rPr>
                <w:rFonts w:ascii="Arial" w:hAnsi="Arial" w:cs="Arial"/>
                <w:color w:val="auto"/>
                <w:sz w:val="16"/>
                <w:szCs w:val="16"/>
                <w:lang w:eastAsia="es-MX"/>
              </w:rPr>
              <w:t xml:space="preserve"> CD45</w:t>
            </w:r>
            <w:r w:rsidRPr="005A59F8">
              <w:rPr>
                <w:rFonts w:ascii="Arial" w:hAnsi="Arial" w:cs="Arial"/>
                <w:color w:val="auto"/>
                <w:sz w:val="16"/>
                <w:szCs w:val="16"/>
                <w:vertAlign w:val="superscript"/>
                <w:lang w:eastAsia="es-MX"/>
              </w:rPr>
              <w:t>+</w:t>
            </w:r>
            <w:r w:rsidRPr="005A59F8">
              <w:rPr>
                <w:rFonts w:ascii="Arial" w:hAnsi="Arial" w:cs="Arial"/>
                <w:color w:val="auto"/>
                <w:sz w:val="16"/>
                <w:szCs w:val="16"/>
                <w:lang w:eastAsia="es-MX"/>
              </w:rPr>
              <w:t>, CD34</w:t>
            </w:r>
            <w:r w:rsidRPr="005A59F8">
              <w:rPr>
                <w:rFonts w:ascii="Arial" w:hAnsi="Arial" w:cs="Arial"/>
                <w:color w:val="auto"/>
                <w:sz w:val="16"/>
                <w:szCs w:val="16"/>
                <w:vertAlign w:val="superscript"/>
                <w:lang w:eastAsia="es-MX"/>
              </w:rPr>
              <w:t xml:space="preserve">+ </w:t>
            </w:r>
            <w:proofErr w:type="spellStart"/>
            <w:r w:rsidRPr="005A59F8">
              <w:rPr>
                <w:rFonts w:ascii="Arial" w:hAnsi="Arial" w:cs="Arial"/>
                <w:color w:val="auto"/>
                <w:sz w:val="16"/>
                <w:szCs w:val="16"/>
                <w:lang w:eastAsia="es-MX"/>
              </w:rPr>
              <w:t>immunophenotype</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with</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the</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addition</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of</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either</w:t>
            </w:r>
            <w:proofErr w:type="spellEnd"/>
            <w:r w:rsidRPr="005A59F8">
              <w:rPr>
                <w:rFonts w:ascii="Arial" w:hAnsi="Arial" w:cs="Arial"/>
                <w:color w:val="auto"/>
                <w:sz w:val="16"/>
                <w:szCs w:val="16"/>
                <w:lang w:eastAsia="es-MX"/>
              </w:rPr>
              <w:t xml:space="preserve"> </w:t>
            </w:r>
            <w:r w:rsidRPr="005A59F8">
              <w:rPr>
                <w:rFonts w:ascii="Arial" w:hAnsi="Arial" w:cs="Arial"/>
                <w:color w:val="auto"/>
                <w:sz w:val="16"/>
                <w:szCs w:val="16"/>
              </w:rPr>
              <w:t>KDR(VEGFR-</w:t>
            </w:r>
            <w:proofErr w:type="gramStart"/>
            <w:r w:rsidRPr="005A59F8">
              <w:rPr>
                <w:rFonts w:ascii="Arial" w:hAnsi="Arial" w:cs="Arial"/>
                <w:color w:val="auto"/>
                <w:sz w:val="16"/>
                <w:szCs w:val="16"/>
              </w:rPr>
              <w:t>2)</w:t>
            </w:r>
            <w:r w:rsidRPr="005A59F8">
              <w:rPr>
                <w:rFonts w:ascii="Arial" w:hAnsi="Arial" w:cs="Arial"/>
                <w:color w:val="auto"/>
                <w:sz w:val="16"/>
                <w:szCs w:val="16"/>
                <w:vertAlign w:val="superscript"/>
              </w:rPr>
              <w:t>+</w:t>
            </w:r>
            <w:proofErr w:type="gramEnd"/>
            <w:r w:rsidRPr="005A59F8">
              <w:rPr>
                <w:rFonts w:ascii="Arial" w:hAnsi="Arial" w:cs="Arial"/>
                <w:color w:val="auto"/>
                <w:sz w:val="16"/>
                <w:szCs w:val="16"/>
              </w:rPr>
              <w:t>, CD133</w:t>
            </w:r>
            <w:r w:rsidRPr="005A59F8">
              <w:rPr>
                <w:rFonts w:ascii="Arial" w:hAnsi="Arial" w:cs="Arial"/>
                <w:color w:val="auto"/>
                <w:sz w:val="16"/>
                <w:szCs w:val="16"/>
                <w:vertAlign w:val="superscript"/>
              </w:rPr>
              <w:t>+</w:t>
            </w:r>
            <w:r w:rsidRPr="005A59F8">
              <w:rPr>
                <w:rFonts w:ascii="Arial" w:hAnsi="Arial" w:cs="Arial"/>
                <w:color w:val="auto"/>
                <w:sz w:val="16"/>
                <w:szCs w:val="16"/>
              </w:rPr>
              <w:t xml:space="preserve"> </w:t>
            </w:r>
            <w:proofErr w:type="spellStart"/>
            <w:r w:rsidRPr="005A59F8">
              <w:rPr>
                <w:rFonts w:ascii="Arial" w:hAnsi="Arial" w:cs="Arial"/>
                <w:color w:val="auto"/>
                <w:sz w:val="16"/>
                <w:szCs w:val="16"/>
              </w:rPr>
              <w:t>or</w:t>
            </w:r>
            <w:proofErr w:type="spellEnd"/>
            <w:r w:rsidRPr="005A59F8">
              <w:rPr>
                <w:rFonts w:ascii="Arial" w:hAnsi="Arial" w:cs="Arial"/>
                <w:color w:val="auto"/>
                <w:sz w:val="16"/>
                <w:szCs w:val="16"/>
              </w:rPr>
              <w:t xml:space="preserve"> CD184</w:t>
            </w:r>
            <w:r w:rsidRPr="005A59F8">
              <w:rPr>
                <w:rFonts w:ascii="Arial" w:hAnsi="Arial" w:cs="Arial"/>
                <w:color w:val="auto"/>
                <w:sz w:val="16"/>
                <w:szCs w:val="16"/>
                <w:vertAlign w:val="superscript"/>
              </w:rPr>
              <w:t>+</w:t>
            </w:r>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Corresponding</w:t>
            </w:r>
            <w:proofErr w:type="spellEnd"/>
            <w:r w:rsidRPr="005A59F8">
              <w:rPr>
                <w:rFonts w:ascii="Arial" w:hAnsi="Arial" w:cs="Arial"/>
                <w:color w:val="auto"/>
                <w:sz w:val="16"/>
                <w:szCs w:val="16"/>
                <w:lang w:eastAsia="es-MX"/>
              </w:rPr>
              <w:t xml:space="preserve"> </w:t>
            </w:r>
            <w:proofErr w:type="spellStart"/>
            <w:r w:rsidRPr="005A59F8">
              <w:rPr>
                <w:rFonts w:ascii="Arial" w:hAnsi="Arial" w:cs="Arial"/>
                <w:color w:val="auto"/>
                <w:sz w:val="16"/>
                <w:szCs w:val="16"/>
                <w:lang w:eastAsia="es-MX"/>
              </w:rPr>
              <w:t>i</w:t>
            </w:r>
            <w:r w:rsidRPr="005A59F8">
              <w:rPr>
                <w:rFonts w:ascii="Arial" w:hAnsi="Arial" w:cs="Arial"/>
                <w:sz w:val="16"/>
                <w:szCs w:val="16"/>
                <w:shd w:val="clear" w:color="auto" w:fill="FFFFFF"/>
              </w:rPr>
              <w:t>sotype</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controls</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for</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each</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antibody</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were</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used</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for</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the</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initial</w:t>
            </w:r>
            <w:proofErr w:type="spellEnd"/>
            <w:r w:rsidRPr="005A59F8">
              <w:rPr>
                <w:rFonts w:ascii="Arial" w:hAnsi="Arial" w:cs="Arial"/>
                <w:sz w:val="16"/>
                <w:szCs w:val="16"/>
                <w:shd w:val="clear" w:color="auto" w:fill="FFFFFF"/>
              </w:rPr>
              <w:t xml:space="preserve"> </w:t>
            </w:r>
            <w:proofErr w:type="spellStart"/>
            <w:r w:rsidRPr="005A59F8">
              <w:rPr>
                <w:rFonts w:ascii="Arial" w:hAnsi="Arial" w:cs="Arial"/>
                <w:sz w:val="16"/>
                <w:szCs w:val="16"/>
                <w:shd w:val="clear" w:color="auto" w:fill="FFFFFF"/>
              </w:rPr>
              <w:t>setup</w:t>
            </w:r>
            <w:proofErr w:type="spellEnd"/>
            <w:r w:rsidRPr="005A59F8">
              <w:rPr>
                <w:rFonts w:ascii="Arial" w:hAnsi="Arial" w:cs="Arial"/>
                <w:sz w:val="16"/>
                <w:szCs w:val="16"/>
                <w:shd w:val="clear" w:color="auto" w:fill="FFFFFF"/>
              </w:rPr>
              <w:t>…”</w:t>
            </w:r>
          </w:p>
          <w:p w:rsidR="00C75903" w:rsidRPr="00490372" w:rsidRDefault="00C75903" w:rsidP="00F178B7">
            <w:pPr>
              <w:widowControl/>
              <w:jc w:val="left"/>
              <w:rPr>
                <w:rFonts w:ascii="Times New Roman" w:hAnsi="Times New Roman" w:cs="Times New Roman"/>
                <w:lang w:val="es-MX"/>
              </w:rPr>
            </w:pPr>
          </w:p>
          <w:p w:rsidR="00C75903" w:rsidRPr="00490372" w:rsidRDefault="00C75903" w:rsidP="00F178B7">
            <w:pPr>
              <w:widowControl/>
              <w:jc w:val="left"/>
              <w:rPr>
                <w:rFonts w:ascii="Times New Roman" w:hAnsi="Times New Roman" w:cs="Times New Roman"/>
                <w:lang w:val="es-MX"/>
              </w:rPr>
            </w:pPr>
          </w:p>
          <w:p w:rsidR="00C75903" w:rsidRPr="00490372" w:rsidRDefault="00C75903" w:rsidP="00F178B7">
            <w:pPr>
              <w:widowControl/>
              <w:jc w:val="left"/>
              <w:rPr>
                <w:rFonts w:ascii="Times New Roman" w:hAnsi="Times New Roman" w:cs="Times New Roman"/>
                <w:color w:val="auto"/>
                <w:sz w:val="23"/>
                <w:szCs w:val="23"/>
                <w:lang w:val="es-MX"/>
              </w:rPr>
            </w:pPr>
          </w:p>
          <w:p w:rsidR="00C75903" w:rsidRPr="00490372" w:rsidRDefault="00C75903" w:rsidP="00F178B7">
            <w:pPr>
              <w:widowControl/>
              <w:jc w:val="left"/>
              <w:rPr>
                <w:rFonts w:ascii="Times New Roman" w:hAnsi="Times New Roman" w:cs="Times New Roman"/>
                <w:color w:val="auto"/>
                <w:sz w:val="23"/>
                <w:szCs w:val="23"/>
                <w:lang w:val="es-MX"/>
              </w:rPr>
            </w:pPr>
          </w:p>
          <w:p w:rsidR="00C75903" w:rsidRPr="00DF4679" w:rsidRDefault="00C75903" w:rsidP="00F178B7">
            <w:pPr>
              <w:jc w:val="left"/>
              <w:rPr>
                <w:rFonts w:ascii="Arial" w:hAnsi="Arial" w:cs="Arial"/>
                <w:color w:val="222222"/>
                <w:sz w:val="16"/>
                <w:szCs w:val="16"/>
                <w:highlight w:val="yellow"/>
                <w:shd w:val="clear" w:color="auto" w:fill="FFFFFF"/>
                <w:lang w:val="en-US"/>
              </w:rPr>
            </w:pPr>
          </w:p>
        </w:tc>
      </w:tr>
      <w:tr w:rsidR="00C75903" w:rsidRPr="00435A96" w:rsidTr="00F178B7">
        <w:tc>
          <w:tcPr>
            <w:tcW w:w="4219" w:type="dxa"/>
          </w:tcPr>
          <w:p w:rsidR="00C75903" w:rsidRDefault="00C75903" w:rsidP="00F178B7">
            <w:pPr>
              <w:jc w:val="left"/>
              <w:rPr>
                <w:rFonts w:ascii="Arial" w:hAnsi="Arial" w:cs="Arial"/>
                <w:b/>
                <w:bCs/>
                <w:color w:val="222222"/>
                <w:sz w:val="16"/>
                <w:szCs w:val="16"/>
                <w:lang w:val="en-US" w:eastAsia="es-MX"/>
              </w:rPr>
            </w:pPr>
          </w:p>
          <w:p w:rsidR="00C75903" w:rsidRDefault="00C75903" w:rsidP="00F178B7">
            <w:pPr>
              <w:jc w:val="left"/>
              <w:rPr>
                <w:rFonts w:ascii="Arial" w:hAnsi="Arial" w:cs="Arial"/>
                <w:b/>
                <w:bCs/>
                <w:color w:val="222222"/>
                <w:sz w:val="16"/>
                <w:szCs w:val="16"/>
                <w:lang w:val="en-US" w:eastAsia="es-MX"/>
              </w:rPr>
            </w:pPr>
            <w:r w:rsidRPr="006A3D9D">
              <w:rPr>
                <w:rFonts w:ascii="Arial" w:hAnsi="Arial" w:cs="Arial"/>
                <w:b/>
                <w:bCs/>
                <w:color w:val="222222"/>
                <w:sz w:val="16"/>
                <w:szCs w:val="16"/>
                <w:lang w:val="en-US" w:eastAsia="es-MX"/>
              </w:rPr>
              <w:t xml:space="preserve">Reviewer </w:t>
            </w:r>
            <w:r>
              <w:rPr>
                <w:rFonts w:ascii="Arial" w:hAnsi="Arial" w:cs="Arial"/>
                <w:b/>
                <w:bCs/>
                <w:color w:val="222222"/>
                <w:sz w:val="16"/>
                <w:szCs w:val="16"/>
                <w:lang w:val="en-US" w:eastAsia="es-MX"/>
              </w:rPr>
              <w:t>2</w:t>
            </w:r>
            <w:r w:rsidRPr="006A3D9D">
              <w:rPr>
                <w:rFonts w:ascii="Arial" w:hAnsi="Arial" w:cs="Arial"/>
                <w:b/>
                <w:bCs/>
                <w:color w:val="222222"/>
                <w:sz w:val="16"/>
                <w:szCs w:val="16"/>
                <w:lang w:val="en-US" w:eastAsia="es-MX"/>
              </w:rPr>
              <w:t xml:space="preserve">, Comment </w:t>
            </w:r>
            <w:r>
              <w:rPr>
                <w:rFonts w:ascii="Arial" w:hAnsi="Arial" w:cs="Arial"/>
                <w:b/>
                <w:bCs/>
                <w:color w:val="222222"/>
                <w:sz w:val="16"/>
                <w:szCs w:val="16"/>
                <w:lang w:val="en-US" w:eastAsia="es-MX"/>
              </w:rPr>
              <w:t>4</w:t>
            </w:r>
            <w:r w:rsidRPr="006A3D9D">
              <w:rPr>
                <w:rFonts w:ascii="Arial" w:hAnsi="Arial" w:cs="Arial"/>
                <w:b/>
                <w:bCs/>
                <w:color w:val="222222"/>
                <w:sz w:val="16"/>
                <w:szCs w:val="16"/>
                <w:lang w:val="en-US" w:eastAsia="es-MX"/>
              </w:rPr>
              <w:t>:</w:t>
            </w:r>
          </w:p>
          <w:p w:rsidR="00C75903" w:rsidRPr="006A3D9D" w:rsidRDefault="00C75903" w:rsidP="00F178B7">
            <w:pPr>
              <w:jc w:val="left"/>
              <w:rPr>
                <w:rFonts w:ascii="Arial" w:hAnsi="Arial" w:cs="Arial"/>
                <w:color w:val="222222"/>
                <w:sz w:val="16"/>
                <w:szCs w:val="16"/>
                <w:highlight w:val="yellow"/>
                <w:shd w:val="clear" w:color="auto" w:fill="FFFFFF"/>
              </w:rPr>
            </w:pPr>
            <w:r w:rsidRPr="00475094">
              <w:rPr>
                <w:rFonts w:ascii="Arial" w:hAnsi="Arial" w:cs="Arial"/>
                <w:color w:val="222222"/>
                <w:sz w:val="16"/>
                <w:szCs w:val="16"/>
                <w:lang w:val="en-US" w:eastAsia="es-MX"/>
              </w:rPr>
              <w:t xml:space="preserve">- Some references need to be added regarding soluble biomarkers and MACEs (see, for instance, </w:t>
            </w:r>
            <w:proofErr w:type="spellStart"/>
            <w:r w:rsidRPr="00475094">
              <w:rPr>
                <w:rFonts w:ascii="Arial" w:hAnsi="Arial" w:cs="Arial"/>
                <w:color w:val="222222"/>
                <w:sz w:val="16"/>
                <w:szCs w:val="16"/>
                <w:lang w:val="en-US" w:eastAsia="es-MX"/>
              </w:rPr>
              <w:t>Samman</w:t>
            </w:r>
            <w:proofErr w:type="spellEnd"/>
            <w:r w:rsidRPr="00475094">
              <w:rPr>
                <w:rFonts w:ascii="Arial" w:hAnsi="Arial" w:cs="Arial"/>
                <w:color w:val="222222"/>
                <w:sz w:val="16"/>
                <w:szCs w:val="16"/>
                <w:lang w:val="en-US" w:eastAsia="es-MX"/>
              </w:rPr>
              <w:t xml:space="preserve"> </w:t>
            </w:r>
            <w:proofErr w:type="spellStart"/>
            <w:r w:rsidRPr="00475094">
              <w:rPr>
                <w:rFonts w:ascii="Arial" w:hAnsi="Arial" w:cs="Arial"/>
                <w:color w:val="222222"/>
                <w:sz w:val="16"/>
                <w:szCs w:val="16"/>
                <w:lang w:val="en-US" w:eastAsia="es-MX"/>
              </w:rPr>
              <w:t>Tahhan</w:t>
            </w:r>
            <w:proofErr w:type="spellEnd"/>
            <w:r w:rsidRPr="00475094">
              <w:rPr>
                <w:rFonts w:ascii="Arial" w:hAnsi="Arial" w:cs="Arial"/>
                <w:color w:val="222222"/>
                <w:sz w:val="16"/>
                <w:szCs w:val="16"/>
                <w:lang w:val="en-US" w:eastAsia="es-MX"/>
              </w:rPr>
              <w:t xml:space="preserve"> A, </w:t>
            </w:r>
            <w:proofErr w:type="spellStart"/>
            <w:r w:rsidRPr="00475094">
              <w:rPr>
                <w:rFonts w:ascii="Arial" w:hAnsi="Arial" w:cs="Arial"/>
                <w:color w:val="222222"/>
                <w:sz w:val="16"/>
                <w:szCs w:val="16"/>
                <w:lang w:val="en-US" w:eastAsia="es-MX"/>
              </w:rPr>
              <w:t>Hammadah</w:t>
            </w:r>
            <w:proofErr w:type="spellEnd"/>
            <w:r w:rsidRPr="00475094">
              <w:rPr>
                <w:rFonts w:ascii="Arial" w:hAnsi="Arial" w:cs="Arial"/>
                <w:color w:val="222222"/>
                <w:sz w:val="16"/>
                <w:szCs w:val="16"/>
                <w:lang w:val="en-US" w:eastAsia="es-MX"/>
              </w:rPr>
              <w:t xml:space="preserve"> M, </w:t>
            </w:r>
            <w:proofErr w:type="spellStart"/>
            <w:r w:rsidRPr="00475094">
              <w:rPr>
                <w:rFonts w:ascii="Arial" w:hAnsi="Arial" w:cs="Arial"/>
                <w:color w:val="222222"/>
                <w:sz w:val="16"/>
                <w:szCs w:val="16"/>
                <w:lang w:val="en-US" w:eastAsia="es-MX"/>
              </w:rPr>
              <w:t>Raad</w:t>
            </w:r>
            <w:proofErr w:type="spellEnd"/>
            <w:r w:rsidRPr="00475094">
              <w:rPr>
                <w:rFonts w:ascii="Arial" w:hAnsi="Arial" w:cs="Arial"/>
                <w:color w:val="222222"/>
                <w:sz w:val="16"/>
                <w:szCs w:val="16"/>
                <w:lang w:val="en-US" w:eastAsia="es-MX"/>
              </w:rPr>
              <w:t xml:space="preserve"> M, et al.</w:t>
            </w:r>
            <w:r w:rsidRPr="00475094">
              <w:rPr>
                <w:rFonts w:ascii="MS Gothic" w:hAnsi="MS Gothic" w:cs="MS Gothic"/>
                <w:color w:val="222222"/>
                <w:sz w:val="16"/>
                <w:szCs w:val="16"/>
                <w:lang w:val="en-US" w:eastAsia="es-MX"/>
              </w:rPr>
              <w:t> </w:t>
            </w:r>
            <w:r w:rsidRPr="00475094">
              <w:rPr>
                <w:rFonts w:ascii="Arial" w:hAnsi="Arial" w:cs="Arial"/>
                <w:color w:val="222222"/>
                <w:sz w:val="16"/>
                <w:szCs w:val="16"/>
                <w:lang w:val="en-US" w:eastAsia="es-MX"/>
              </w:rPr>
              <w:t xml:space="preserve">Progenitor Cells and Clinical Outcomes in Patients </w:t>
            </w:r>
            <w:proofErr w:type="gramStart"/>
            <w:r w:rsidRPr="00475094">
              <w:rPr>
                <w:rFonts w:ascii="Arial" w:hAnsi="Arial" w:cs="Arial"/>
                <w:color w:val="222222"/>
                <w:sz w:val="16"/>
                <w:szCs w:val="16"/>
                <w:lang w:val="en-US" w:eastAsia="es-MX"/>
              </w:rPr>
              <w:t>With</w:t>
            </w:r>
            <w:proofErr w:type="gramEnd"/>
            <w:r w:rsidRPr="00475094">
              <w:rPr>
                <w:rFonts w:ascii="Arial" w:hAnsi="Arial" w:cs="Arial"/>
                <w:color w:val="222222"/>
                <w:sz w:val="16"/>
                <w:szCs w:val="16"/>
                <w:lang w:val="en-US" w:eastAsia="es-MX"/>
              </w:rPr>
              <w:t xml:space="preserve"> Acute Coronary Syndromes.</w:t>
            </w:r>
            <w:r w:rsidRPr="00475094">
              <w:rPr>
                <w:rFonts w:ascii="MS Gothic" w:hAnsi="MS Gothic" w:cs="MS Gothic"/>
                <w:color w:val="222222"/>
                <w:sz w:val="16"/>
                <w:szCs w:val="16"/>
                <w:lang w:val="en-US" w:eastAsia="es-MX"/>
              </w:rPr>
              <w:t> </w:t>
            </w:r>
            <w:proofErr w:type="spellStart"/>
            <w:r w:rsidRPr="00475094">
              <w:rPr>
                <w:rFonts w:ascii="Arial" w:hAnsi="Arial" w:cs="Arial"/>
                <w:color w:val="222222"/>
                <w:sz w:val="16"/>
                <w:szCs w:val="16"/>
                <w:lang w:val="es-MX" w:eastAsia="es-MX"/>
              </w:rPr>
              <w:t>Circ</w:t>
            </w:r>
            <w:proofErr w:type="spellEnd"/>
            <w:r w:rsidRPr="00475094">
              <w:rPr>
                <w:rFonts w:ascii="Arial" w:hAnsi="Arial" w:cs="Arial"/>
                <w:color w:val="222222"/>
                <w:sz w:val="16"/>
                <w:szCs w:val="16"/>
                <w:lang w:val="es-MX" w:eastAsia="es-MX"/>
              </w:rPr>
              <w:t xml:space="preserve"> Res (</w:t>
            </w:r>
            <w:proofErr w:type="spellStart"/>
            <w:r w:rsidRPr="00475094">
              <w:rPr>
                <w:rFonts w:ascii="Arial" w:hAnsi="Arial" w:cs="Arial"/>
                <w:color w:val="222222"/>
                <w:sz w:val="16"/>
                <w:szCs w:val="16"/>
                <w:lang w:val="es-MX" w:eastAsia="es-MX"/>
              </w:rPr>
              <w:t>United</w:t>
            </w:r>
            <w:proofErr w:type="spellEnd"/>
            <w:r w:rsidRPr="00475094">
              <w:rPr>
                <w:rFonts w:ascii="Arial" w:hAnsi="Arial" w:cs="Arial"/>
                <w:color w:val="222222"/>
                <w:sz w:val="16"/>
                <w:szCs w:val="16"/>
                <w:lang w:val="es-MX" w:eastAsia="es-MX"/>
              </w:rPr>
              <w:t xml:space="preserve"> </w:t>
            </w:r>
            <w:proofErr w:type="spellStart"/>
            <w:r w:rsidRPr="00475094">
              <w:rPr>
                <w:rFonts w:ascii="Arial" w:hAnsi="Arial" w:cs="Arial"/>
                <w:color w:val="222222"/>
                <w:sz w:val="16"/>
                <w:szCs w:val="16"/>
                <w:lang w:val="es-MX" w:eastAsia="es-MX"/>
              </w:rPr>
              <w:t>States</w:t>
            </w:r>
            <w:proofErr w:type="spellEnd"/>
            <w:r w:rsidRPr="00475094">
              <w:rPr>
                <w:rFonts w:ascii="Arial" w:hAnsi="Arial" w:cs="Arial"/>
                <w:color w:val="222222"/>
                <w:sz w:val="16"/>
                <w:szCs w:val="16"/>
                <w:lang w:val="es-MX" w:eastAsia="es-MX"/>
              </w:rPr>
              <w:t>), May 25 2018, 122(11) p1565-1575.)</w:t>
            </w:r>
          </w:p>
        </w:tc>
        <w:tc>
          <w:tcPr>
            <w:tcW w:w="5357" w:type="dxa"/>
          </w:tcPr>
          <w:p w:rsidR="00C75903" w:rsidRDefault="00C75903" w:rsidP="00F178B7">
            <w:pPr>
              <w:jc w:val="left"/>
              <w:rPr>
                <w:rFonts w:ascii="Arial" w:hAnsi="Arial" w:cs="Arial"/>
                <w:b/>
                <w:sz w:val="16"/>
                <w:szCs w:val="16"/>
                <w:lang w:val="en-US"/>
              </w:rPr>
            </w:pPr>
          </w:p>
          <w:p w:rsidR="00C75903" w:rsidRDefault="00C75903" w:rsidP="00F178B7">
            <w:pPr>
              <w:jc w:val="left"/>
              <w:rPr>
                <w:rFonts w:ascii="Arial" w:hAnsi="Arial" w:cs="Arial"/>
                <w:sz w:val="16"/>
                <w:szCs w:val="16"/>
                <w:lang w:val="en-US"/>
              </w:rPr>
            </w:pPr>
            <w:r w:rsidRPr="006A3D9D">
              <w:rPr>
                <w:rFonts w:ascii="Arial" w:hAnsi="Arial" w:cs="Arial"/>
                <w:b/>
                <w:sz w:val="16"/>
                <w:szCs w:val="16"/>
                <w:lang w:val="en-US"/>
              </w:rPr>
              <w:t>Response:</w:t>
            </w:r>
            <w:r w:rsidRPr="006A3D9D">
              <w:rPr>
                <w:rFonts w:ascii="Arial" w:hAnsi="Arial" w:cs="Arial"/>
                <w:sz w:val="16"/>
                <w:szCs w:val="16"/>
                <w:lang w:val="en-US"/>
              </w:rPr>
              <w:t xml:space="preserve"> We appreciate the reviewer’s comment. </w:t>
            </w:r>
          </w:p>
          <w:p w:rsidR="00C75903" w:rsidRDefault="00C75903" w:rsidP="00F178B7">
            <w:pPr>
              <w:jc w:val="left"/>
              <w:rPr>
                <w:rFonts w:ascii="Arial" w:hAnsi="Arial" w:cs="Arial"/>
                <w:sz w:val="16"/>
                <w:szCs w:val="16"/>
                <w:lang w:val="en-US"/>
              </w:rPr>
            </w:pPr>
          </w:p>
          <w:p w:rsidR="00C75903" w:rsidRPr="00435A96" w:rsidRDefault="00C75903" w:rsidP="00F178B7">
            <w:pPr>
              <w:rPr>
                <w:rFonts w:ascii="Arial" w:hAnsi="Arial" w:cs="Arial"/>
                <w:color w:val="auto"/>
                <w:sz w:val="16"/>
                <w:szCs w:val="16"/>
                <w:lang w:val="en-US"/>
              </w:rPr>
            </w:pPr>
            <w:r w:rsidRPr="00BB1EEA">
              <w:rPr>
                <w:rFonts w:ascii="Arial" w:hAnsi="Arial" w:cs="Arial"/>
                <w:b/>
                <w:sz w:val="16"/>
                <w:szCs w:val="16"/>
                <w:lang w:val="en-US"/>
              </w:rPr>
              <w:t>Actions:</w:t>
            </w:r>
            <w:r w:rsidRPr="006A3D9D">
              <w:rPr>
                <w:rFonts w:ascii="Arial" w:hAnsi="Arial" w:cs="Arial"/>
                <w:sz w:val="16"/>
                <w:szCs w:val="16"/>
                <w:lang w:val="en-US"/>
              </w:rPr>
              <w:t xml:space="preserve"> </w:t>
            </w:r>
            <w:r w:rsidRPr="00475094">
              <w:rPr>
                <w:rStyle w:val="Ninguno"/>
                <w:rFonts w:ascii="Arial" w:eastAsia="Liberation Serif" w:hAnsi="Arial" w:cs="Arial"/>
                <w:color w:val="auto"/>
                <w:sz w:val="16"/>
                <w:szCs w:val="16"/>
                <w:u w:color="00000A"/>
              </w:rPr>
              <w:t xml:space="preserve">Reference was added: </w:t>
            </w:r>
            <w:hyperlink r:id="rId10" w:history="1">
              <w:proofErr w:type="spellStart"/>
              <w:r w:rsidRPr="00435A96">
                <w:rPr>
                  <w:rStyle w:val="Hipervnculo"/>
                  <w:rFonts w:ascii="Arial" w:hAnsi="Arial" w:cs="Arial"/>
                  <w:color w:val="auto"/>
                  <w:sz w:val="16"/>
                  <w:szCs w:val="16"/>
                  <w:u w:val="none"/>
                  <w:lang w:val="en-US"/>
                </w:rPr>
                <w:t>Samman</w:t>
              </w:r>
              <w:proofErr w:type="spellEnd"/>
              <w:r w:rsidRPr="00435A96">
                <w:rPr>
                  <w:rStyle w:val="Hipervnculo"/>
                  <w:rFonts w:ascii="Arial" w:hAnsi="Arial" w:cs="Arial"/>
                  <w:color w:val="auto"/>
                  <w:sz w:val="16"/>
                  <w:szCs w:val="16"/>
                  <w:u w:val="none"/>
                  <w:lang w:val="en-US"/>
                </w:rPr>
                <w:t xml:space="preserve"> </w:t>
              </w:r>
              <w:proofErr w:type="spellStart"/>
              <w:r w:rsidRPr="00435A96">
                <w:rPr>
                  <w:rStyle w:val="Hipervnculo"/>
                  <w:rFonts w:ascii="Arial" w:hAnsi="Arial" w:cs="Arial"/>
                  <w:color w:val="auto"/>
                  <w:sz w:val="16"/>
                  <w:szCs w:val="16"/>
                  <w:u w:val="none"/>
                  <w:lang w:val="en-US"/>
                </w:rPr>
                <w:t>Tahhan</w:t>
              </w:r>
              <w:proofErr w:type="spellEnd"/>
              <w:r w:rsidRPr="00435A96">
                <w:rPr>
                  <w:rStyle w:val="Hipervnculo"/>
                  <w:rFonts w:ascii="Arial" w:hAnsi="Arial" w:cs="Arial"/>
                  <w:color w:val="auto"/>
                  <w:sz w:val="16"/>
                  <w:szCs w:val="16"/>
                  <w:u w:val="none"/>
                  <w:lang w:val="en-US"/>
                </w:rPr>
                <w:t>, A</w:t>
              </w:r>
            </w:hyperlink>
            <w:r w:rsidRPr="00435A96">
              <w:rPr>
                <w:rFonts w:ascii="Arial" w:hAnsi="Arial" w:cs="Arial"/>
                <w:color w:val="auto"/>
                <w:sz w:val="16"/>
                <w:szCs w:val="16"/>
                <w:lang w:val="en-US"/>
              </w:rPr>
              <w:t>., </w:t>
            </w:r>
            <w:proofErr w:type="spellStart"/>
            <w:r>
              <w:rPr>
                <w:rStyle w:val="Hipervnculo"/>
                <w:rFonts w:ascii="Arial" w:hAnsi="Arial" w:cs="Arial"/>
                <w:color w:val="auto"/>
                <w:sz w:val="16"/>
                <w:szCs w:val="16"/>
                <w:u w:val="none"/>
              </w:rPr>
              <w:fldChar w:fldCharType="begin"/>
            </w:r>
            <w:r>
              <w:rPr>
                <w:rStyle w:val="Hipervnculo"/>
                <w:rFonts w:ascii="Arial" w:eastAsia="Times New Roman" w:hAnsi="Arial" w:cs="Arial"/>
                <w:color w:val="auto"/>
                <w:sz w:val="16"/>
                <w:szCs w:val="16"/>
                <w:u w:val="none"/>
                <w:lang w:val="en-US"/>
              </w:rPr>
              <w:instrText xml:space="preserve"> HYPERLINK "https://www.ncbi.nlm.nih.gov/pubmed/?term=Hammadah%20M%5BAuthor%5D&amp;cauthor=true&amp;cauthor_uid=29514830" </w:instrText>
            </w:r>
            <w:r>
              <w:rPr>
                <w:rStyle w:val="Hipervnculo"/>
                <w:rFonts w:ascii="Arial" w:hAnsi="Arial" w:cs="Arial"/>
                <w:color w:val="auto"/>
                <w:sz w:val="16"/>
                <w:szCs w:val="16"/>
                <w:u w:val="none"/>
              </w:rPr>
              <w:fldChar w:fldCharType="separate"/>
            </w:r>
            <w:r w:rsidRPr="00435A96">
              <w:rPr>
                <w:rStyle w:val="Hipervnculo"/>
                <w:rFonts w:ascii="Arial" w:hAnsi="Arial" w:cs="Arial"/>
                <w:color w:val="auto"/>
                <w:sz w:val="16"/>
                <w:szCs w:val="16"/>
                <w:u w:val="none"/>
                <w:lang w:val="en-US"/>
              </w:rPr>
              <w:t>Hammadah</w:t>
            </w:r>
            <w:proofErr w:type="spellEnd"/>
            <w:r w:rsidRPr="00435A96">
              <w:rPr>
                <w:rStyle w:val="Hipervnculo"/>
                <w:rFonts w:ascii="Arial" w:hAnsi="Arial" w:cs="Arial"/>
                <w:color w:val="auto"/>
                <w:sz w:val="16"/>
                <w:szCs w:val="16"/>
                <w:u w:val="none"/>
                <w:lang w:val="en-US"/>
              </w:rPr>
              <w:t>, M</w:t>
            </w:r>
            <w:r>
              <w:rPr>
                <w:rStyle w:val="Hipervnculo"/>
                <w:rFonts w:ascii="Arial" w:hAnsi="Arial" w:cs="Arial"/>
                <w:color w:val="auto"/>
                <w:sz w:val="16"/>
                <w:szCs w:val="16"/>
                <w:u w:val="none"/>
              </w:rPr>
              <w:fldChar w:fldCharType="end"/>
            </w:r>
            <w:r w:rsidRPr="00435A96">
              <w:rPr>
                <w:rFonts w:ascii="Arial" w:hAnsi="Arial" w:cs="Arial"/>
                <w:color w:val="auto"/>
                <w:sz w:val="16"/>
                <w:szCs w:val="16"/>
                <w:lang w:val="en-US"/>
              </w:rPr>
              <w:t>., </w:t>
            </w:r>
            <w:proofErr w:type="spellStart"/>
            <w:r>
              <w:rPr>
                <w:rStyle w:val="Hipervnculo"/>
                <w:rFonts w:ascii="Arial" w:hAnsi="Arial" w:cs="Arial"/>
                <w:color w:val="auto"/>
                <w:sz w:val="16"/>
                <w:szCs w:val="16"/>
                <w:u w:val="none"/>
              </w:rPr>
              <w:fldChar w:fldCharType="begin"/>
            </w:r>
            <w:r>
              <w:rPr>
                <w:rStyle w:val="Hipervnculo"/>
                <w:rFonts w:ascii="Arial" w:eastAsia="Times New Roman" w:hAnsi="Arial" w:cs="Arial"/>
                <w:color w:val="auto"/>
                <w:sz w:val="16"/>
                <w:szCs w:val="16"/>
                <w:u w:val="none"/>
                <w:lang w:val="en-US"/>
              </w:rPr>
              <w:instrText xml:space="preserve"> HYPERLINK "https://www.ncbi.nlm.nih.gov/pubmed/?term=Raad%20M%5BAuthor%5D&amp;cauthor=true&amp;cauthor_uid=29514830" </w:instrText>
            </w:r>
            <w:r>
              <w:rPr>
                <w:rStyle w:val="Hipervnculo"/>
                <w:rFonts w:ascii="Arial" w:hAnsi="Arial" w:cs="Arial"/>
                <w:color w:val="auto"/>
                <w:sz w:val="16"/>
                <w:szCs w:val="16"/>
                <w:u w:val="none"/>
              </w:rPr>
              <w:fldChar w:fldCharType="separate"/>
            </w:r>
            <w:r w:rsidRPr="00435A96">
              <w:rPr>
                <w:rStyle w:val="Hipervnculo"/>
                <w:rFonts w:ascii="Arial" w:hAnsi="Arial" w:cs="Arial"/>
                <w:color w:val="auto"/>
                <w:sz w:val="16"/>
                <w:szCs w:val="16"/>
                <w:u w:val="none"/>
                <w:lang w:val="en-US"/>
              </w:rPr>
              <w:t>Raad</w:t>
            </w:r>
            <w:proofErr w:type="spellEnd"/>
            <w:r w:rsidRPr="00435A96">
              <w:rPr>
                <w:rStyle w:val="Hipervnculo"/>
                <w:rFonts w:ascii="Arial" w:hAnsi="Arial" w:cs="Arial"/>
                <w:color w:val="auto"/>
                <w:sz w:val="16"/>
                <w:szCs w:val="16"/>
                <w:u w:val="none"/>
                <w:lang w:val="en-US"/>
              </w:rPr>
              <w:t>, M</w:t>
            </w:r>
            <w:r>
              <w:rPr>
                <w:rStyle w:val="Hipervnculo"/>
                <w:rFonts w:ascii="Arial" w:hAnsi="Arial" w:cs="Arial"/>
                <w:color w:val="auto"/>
                <w:sz w:val="16"/>
                <w:szCs w:val="16"/>
                <w:u w:val="none"/>
              </w:rPr>
              <w:fldChar w:fldCharType="end"/>
            </w:r>
            <w:r w:rsidRPr="00435A96">
              <w:rPr>
                <w:rFonts w:ascii="Arial" w:hAnsi="Arial" w:cs="Arial"/>
                <w:color w:val="auto"/>
                <w:sz w:val="16"/>
                <w:szCs w:val="16"/>
                <w:lang w:val="en-US"/>
              </w:rPr>
              <w:t>., </w:t>
            </w:r>
            <w:proofErr w:type="spellStart"/>
            <w:r>
              <w:rPr>
                <w:rStyle w:val="Hipervnculo"/>
                <w:rFonts w:ascii="Arial" w:hAnsi="Arial" w:cs="Arial"/>
                <w:color w:val="auto"/>
                <w:sz w:val="16"/>
                <w:szCs w:val="16"/>
                <w:u w:val="none"/>
              </w:rPr>
              <w:fldChar w:fldCharType="begin"/>
            </w:r>
            <w:r>
              <w:rPr>
                <w:rStyle w:val="Hipervnculo"/>
                <w:rFonts w:ascii="Arial" w:eastAsia="Times New Roman" w:hAnsi="Arial" w:cs="Arial"/>
                <w:color w:val="auto"/>
                <w:sz w:val="16"/>
                <w:szCs w:val="16"/>
                <w:u w:val="none"/>
                <w:lang w:val="en-US"/>
              </w:rPr>
              <w:instrText xml:space="preserve"> HYPERLINK "https://www.ncbi.nlm.nih.gov/pubmed/?term=Almuwaqqat%20Z%5BAuthor%5D&amp;cauthor=true&amp;cauthor_uid=29514830" </w:instrText>
            </w:r>
            <w:r>
              <w:rPr>
                <w:rStyle w:val="Hipervnculo"/>
                <w:rFonts w:ascii="Arial" w:hAnsi="Arial" w:cs="Arial"/>
                <w:color w:val="auto"/>
                <w:sz w:val="16"/>
                <w:szCs w:val="16"/>
                <w:u w:val="none"/>
              </w:rPr>
              <w:fldChar w:fldCharType="separate"/>
            </w:r>
            <w:r w:rsidRPr="00435A96">
              <w:rPr>
                <w:rStyle w:val="Hipervnculo"/>
                <w:rFonts w:ascii="Arial" w:hAnsi="Arial" w:cs="Arial"/>
                <w:color w:val="auto"/>
                <w:sz w:val="16"/>
                <w:szCs w:val="16"/>
                <w:u w:val="none"/>
                <w:lang w:val="en-US"/>
              </w:rPr>
              <w:t>Almuwaqqat</w:t>
            </w:r>
            <w:proofErr w:type="spellEnd"/>
            <w:r w:rsidRPr="00435A96">
              <w:rPr>
                <w:rStyle w:val="Hipervnculo"/>
                <w:rFonts w:ascii="Arial" w:hAnsi="Arial" w:cs="Arial"/>
                <w:color w:val="auto"/>
                <w:sz w:val="16"/>
                <w:szCs w:val="16"/>
                <w:u w:val="none"/>
                <w:lang w:val="en-US"/>
              </w:rPr>
              <w:t>, Z</w:t>
            </w:r>
            <w:r>
              <w:rPr>
                <w:rStyle w:val="Hipervnculo"/>
                <w:rFonts w:ascii="Arial" w:hAnsi="Arial" w:cs="Arial"/>
                <w:color w:val="auto"/>
                <w:sz w:val="16"/>
                <w:szCs w:val="16"/>
                <w:u w:val="none"/>
              </w:rPr>
              <w:fldChar w:fldCharType="end"/>
            </w:r>
            <w:r w:rsidRPr="00435A96">
              <w:rPr>
                <w:rFonts w:ascii="Arial" w:hAnsi="Arial" w:cs="Arial"/>
                <w:color w:val="auto"/>
                <w:sz w:val="16"/>
                <w:szCs w:val="16"/>
                <w:lang w:val="en-US"/>
              </w:rPr>
              <w:t>., </w:t>
            </w:r>
            <w:proofErr w:type="spellStart"/>
            <w:r>
              <w:rPr>
                <w:rStyle w:val="Hipervnculo"/>
                <w:rFonts w:ascii="Arial" w:hAnsi="Arial" w:cs="Arial"/>
                <w:color w:val="auto"/>
                <w:sz w:val="16"/>
                <w:szCs w:val="16"/>
                <w:u w:val="none"/>
              </w:rPr>
              <w:fldChar w:fldCharType="begin"/>
            </w:r>
            <w:r>
              <w:rPr>
                <w:rStyle w:val="Hipervnculo"/>
                <w:rFonts w:ascii="Arial" w:eastAsia="Times New Roman" w:hAnsi="Arial" w:cs="Arial"/>
                <w:color w:val="auto"/>
                <w:sz w:val="16"/>
                <w:szCs w:val="16"/>
                <w:u w:val="none"/>
                <w:lang w:val="en-US"/>
              </w:rPr>
              <w:instrText xml:space="preserve"> HYPERLINK "https://www.ncbi.nlm.nih.gov/pubmed/?term=Alkhoder%20A%5BAuthor%5D&amp;cauthor=true&amp;cauthor_uid=29514830" </w:instrText>
            </w:r>
            <w:r>
              <w:rPr>
                <w:rStyle w:val="Hipervnculo"/>
                <w:rFonts w:ascii="Arial" w:hAnsi="Arial" w:cs="Arial"/>
                <w:color w:val="auto"/>
                <w:sz w:val="16"/>
                <w:szCs w:val="16"/>
                <w:u w:val="none"/>
              </w:rPr>
              <w:fldChar w:fldCharType="separate"/>
            </w:r>
            <w:r w:rsidRPr="00435A96">
              <w:rPr>
                <w:rStyle w:val="Hipervnculo"/>
                <w:rFonts w:ascii="Arial" w:hAnsi="Arial" w:cs="Arial"/>
                <w:color w:val="auto"/>
                <w:sz w:val="16"/>
                <w:szCs w:val="16"/>
                <w:u w:val="none"/>
                <w:lang w:val="en-US"/>
              </w:rPr>
              <w:t>Alkhoder</w:t>
            </w:r>
            <w:proofErr w:type="spellEnd"/>
            <w:r w:rsidRPr="00435A96">
              <w:rPr>
                <w:rStyle w:val="Hipervnculo"/>
                <w:rFonts w:ascii="Arial" w:hAnsi="Arial" w:cs="Arial"/>
                <w:color w:val="auto"/>
                <w:sz w:val="16"/>
                <w:szCs w:val="16"/>
                <w:u w:val="none"/>
                <w:lang w:val="en-US"/>
              </w:rPr>
              <w:t>, A</w:t>
            </w:r>
            <w:r>
              <w:rPr>
                <w:rStyle w:val="Hipervnculo"/>
                <w:rFonts w:ascii="Arial" w:hAnsi="Arial" w:cs="Arial"/>
                <w:color w:val="auto"/>
                <w:sz w:val="16"/>
                <w:szCs w:val="16"/>
                <w:u w:val="none"/>
              </w:rPr>
              <w:fldChar w:fldCharType="end"/>
            </w:r>
            <w:r w:rsidRPr="00435A96">
              <w:rPr>
                <w:rFonts w:ascii="Arial" w:hAnsi="Arial" w:cs="Arial"/>
                <w:color w:val="auto"/>
                <w:sz w:val="16"/>
                <w:szCs w:val="16"/>
                <w:lang w:val="en-US"/>
              </w:rPr>
              <w:t>., </w:t>
            </w:r>
            <w:proofErr w:type="spellStart"/>
            <w:r>
              <w:rPr>
                <w:rStyle w:val="Hipervnculo"/>
                <w:rFonts w:ascii="Arial" w:hAnsi="Arial" w:cs="Arial"/>
                <w:color w:val="auto"/>
                <w:sz w:val="16"/>
                <w:szCs w:val="16"/>
                <w:u w:val="none"/>
              </w:rPr>
              <w:fldChar w:fldCharType="begin"/>
            </w:r>
            <w:r>
              <w:rPr>
                <w:rStyle w:val="Hipervnculo"/>
                <w:rFonts w:ascii="Arial" w:eastAsia="Times New Roman" w:hAnsi="Arial" w:cs="Arial"/>
                <w:color w:val="auto"/>
                <w:sz w:val="16"/>
                <w:szCs w:val="16"/>
                <w:u w:val="none"/>
                <w:lang w:val="en-US"/>
              </w:rPr>
              <w:instrText xml:space="preserve"> HYPERLINK "https://www.ncbi.nlm.nih.gov/pubmed/?term=Sandesara%20PB%5BAuthor%5D&amp;cauthor=true&amp;cauthor_uid=29514830" </w:instrText>
            </w:r>
            <w:r>
              <w:rPr>
                <w:rStyle w:val="Hipervnculo"/>
                <w:rFonts w:ascii="Arial" w:hAnsi="Arial" w:cs="Arial"/>
                <w:color w:val="auto"/>
                <w:sz w:val="16"/>
                <w:szCs w:val="16"/>
                <w:u w:val="none"/>
              </w:rPr>
              <w:fldChar w:fldCharType="separate"/>
            </w:r>
            <w:r w:rsidRPr="00435A96">
              <w:rPr>
                <w:rStyle w:val="Hipervnculo"/>
                <w:rFonts w:ascii="Arial" w:hAnsi="Arial" w:cs="Arial"/>
                <w:color w:val="auto"/>
                <w:sz w:val="16"/>
                <w:szCs w:val="16"/>
                <w:u w:val="none"/>
                <w:lang w:val="en-US"/>
              </w:rPr>
              <w:t>Sandesara</w:t>
            </w:r>
            <w:proofErr w:type="spellEnd"/>
            <w:r w:rsidRPr="00435A96">
              <w:rPr>
                <w:rStyle w:val="Hipervnculo"/>
                <w:rFonts w:ascii="Arial" w:hAnsi="Arial" w:cs="Arial"/>
                <w:color w:val="auto"/>
                <w:sz w:val="16"/>
                <w:szCs w:val="16"/>
                <w:u w:val="none"/>
                <w:lang w:val="en-US"/>
              </w:rPr>
              <w:t>, P.B</w:t>
            </w:r>
            <w:r>
              <w:rPr>
                <w:rStyle w:val="Hipervnculo"/>
                <w:rFonts w:ascii="Arial" w:hAnsi="Arial" w:cs="Arial"/>
                <w:color w:val="auto"/>
                <w:sz w:val="16"/>
                <w:szCs w:val="16"/>
                <w:u w:val="none"/>
              </w:rPr>
              <w:fldChar w:fldCharType="end"/>
            </w:r>
            <w:r w:rsidRPr="00435A96">
              <w:rPr>
                <w:rFonts w:ascii="Arial" w:hAnsi="Arial" w:cs="Arial"/>
                <w:color w:val="auto"/>
                <w:sz w:val="16"/>
                <w:szCs w:val="16"/>
                <w:lang w:val="en-US"/>
              </w:rPr>
              <w:t xml:space="preserve">., et al. Progenitor Cells and Clinical Outcomes in Patients With Acute Coronary Syndromes. </w:t>
            </w:r>
            <w:hyperlink r:id="rId11" w:tooltip="Circulation research." w:history="1">
              <w:r w:rsidRPr="00435A96">
                <w:rPr>
                  <w:rStyle w:val="Hipervnculo"/>
                  <w:rFonts w:ascii="Arial" w:hAnsi="Arial" w:cs="Arial"/>
                  <w:i/>
                  <w:color w:val="auto"/>
                  <w:sz w:val="16"/>
                  <w:szCs w:val="16"/>
                  <w:u w:val="none"/>
                  <w:lang w:val="en-US"/>
                </w:rPr>
                <w:t>Circulation Research.</w:t>
              </w:r>
            </w:hyperlink>
            <w:r w:rsidRPr="00435A96">
              <w:rPr>
                <w:rFonts w:ascii="Arial" w:hAnsi="Arial" w:cs="Arial"/>
                <w:i/>
                <w:color w:val="auto"/>
                <w:sz w:val="16"/>
                <w:szCs w:val="16"/>
                <w:lang w:val="en-US"/>
              </w:rPr>
              <w:t> </w:t>
            </w:r>
            <w:r w:rsidRPr="00435A96">
              <w:rPr>
                <w:rFonts w:ascii="Arial" w:hAnsi="Arial" w:cs="Arial"/>
                <w:b/>
                <w:color w:val="auto"/>
                <w:sz w:val="16"/>
                <w:szCs w:val="16"/>
                <w:lang w:val="en-US"/>
              </w:rPr>
              <w:t>122</w:t>
            </w:r>
            <w:r w:rsidRPr="00435A96">
              <w:rPr>
                <w:rFonts w:ascii="Arial" w:hAnsi="Arial" w:cs="Arial"/>
                <w:color w:val="auto"/>
                <w:sz w:val="16"/>
                <w:szCs w:val="16"/>
                <w:lang w:val="en-US"/>
              </w:rPr>
              <w:t xml:space="preserve"> (11), 1565-1575 (2018). </w:t>
            </w:r>
          </w:p>
          <w:p w:rsidR="00C75903" w:rsidRDefault="00C75903" w:rsidP="00F178B7">
            <w:pPr>
              <w:widowControl/>
              <w:rPr>
                <w:rStyle w:val="Ninguno"/>
                <w:rFonts w:ascii="Arial" w:eastAsia="Liberation Serif" w:hAnsi="Arial" w:cs="Arial"/>
                <w:color w:val="auto"/>
                <w:sz w:val="16"/>
                <w:szCs w:val="16"/>
                <w:u w:color="00000A"/>
              </w:rPr>
            </w:pPr>
          </w:p>
          <w:p w:rsidR="00C75903" w:rsidRPr="00475094" w:rsidRDefault="00C75903" w:rsidP="00F178B7">
            <w:pPr>
              <w:widowControl/>
              <w:rPr>
                <w:rStyle w:val="Ninguno"/>
                <w:rFonts w:ascii="Arial" w:eastAsia="Liberation Serif" w:hAnsi="Arial" w:cs="Arial"/>
                <w:color w:val="auto"/>
                <w:sz w:val="16"/>
                <w:szCs w:val="16"/>
                <w:u w:color="00000A"/>
              </w:rPr>
            </w:pPr>
            <w:r w:rsidRPr="00475094">
              <w:rPr>
                <w:rStyle w:val="Ninguno"/>
                <w:rFonts w:ascii="Arial" w:eastAsia="Liberation Serif" w:hAnsi="Arial" w:cs="Arial"/>
                <w:color w:val="auto"/>
                <w:sz w:val="16"/>
                <w:szCs w:val="16"/>
                <w:u w:color="00000A"/>
              </w:rPr>
              <w:t>And text</w:t>
            </w:r>
            <w:r>
              <w:rPr>
                <w:rStyle w:val="Ninguno"/>
                <w:rFonts w:ascii="Arial" w:eastAsia="Liberation Serif" w:hAnsi="Arial" w:cs="Arial"/>
                <w:color w:val="auto"/>
                <w:sz w:val="16"/>
                <w:szCs w:val="16"/>
                <w:u w:color="00000A"/>
              </w:rPr>
              <w:t xml:space="preserve"> in “discussion”</w:t>
            </w:r>
            <w:r w:rsidRPr="00475094">
              <w:rPr>
                <w:rStyle w:val="Ninguno"/>
                <w:rFonts w:ascii="Arial" w:eastAsia="Liberation Serif" w:hAnsi="Arial" w:cs="Arial"/>
                <w:color w:val="auto"/>
                <w:sz w:val="16"/>
                <w:szCs w:val="16"/>
                <w:u w:color="00000A"/>
              </w:rPr>
              <w:t xml:space="preserve"> was added</w:t>
            </w:r>
            <w:r>
              <w:rPr>
                <w:rStyle w:val="Ninguno"/>
                <w:rFonts w:ascii="Arial" w:eastAsia="Liberation Serif" w:hAnsi="Arial" w:cs="Arial"/>
                <w:color w:val="auto"/>
                <w:sz w:val="16"/>
                <w:szCs w:val="16"/>
                <w:u w:color="00000A"/>
              </w:rPr>
              <w:t xml:space="preserve"> and modified</w:t>
            </w:r>
            <w:r w:rsidRPr="00475094">
              <w:rPr>
                <w:rStyle w:val="Ninguno"/>
                <w:rFonts w:ascii="Arial" w:eastAsia="Liberation Serif" w:hAnsi="Arial" w:cs="Arial"/>
                <w:color w:val="auto"/>
                <w:sz w:val="16"/>
                <w:szCs w:val="16"/>
                <w:u w:color="00000A"/>
              </w:rPr>
              <w:t>:</w:t>
            </w:r>
          </w:p>
          <w:p w:rsidR="00C75903" w:rsidRPr="00435A96" w:rsidRDefault="00C75903" w:rsidP="00F178B7">
            <w:pPr>
              <w:jc w:val="left"/>
              <w:rPr>
                <w:rFonts w:ascii="Arial" w:hAnsi="Arial" w:cs="Arial"/>
                <w:color w:val="auto"/>
                <w:sz w:val="16"/>
                <w:szCs w:val="16"/>
                <w:lang w:val="en-US"/>
              </w:rPr>
            </w:pPr>
            <w:r w:rsidRPr="00475094">
              <w:rPr>
                <w:rStyle w:val="Ninguno"/>
                <w:rFonts w:ascii="Arial" w:eastAsia="Liberation Serif" w:hAnsi="Arial" w:cs="Arial"/>
                <w:color w:val="auto"/>
                <w:sz w:val="16"/>
                <w:szCs w:val="16"/>
                <w:u w:color="00000A"/>
              </w:rPr>
              <w:t>“Coronary circulating MPCs, mainly those from</w:t>
            </w:r>
            <w:r w:rsidRPr="00435A96">
              <w:rPr>
                <w:rFonts w:ascii="Arial" w:eastAsia="Lato-Regular" w:hAnsi="Arial" w:cs="Arial"/>
                <w:color w:val="auto"/>
                <w:sz w:val="16"/>
                <w:szCs w:val="16"/>
                <w:lang w:val="en-US"/>
              </w:rPr>
              <w:t xml:space="preserve"> hematopoietic origin, as well as </w:t>
            </w:r>
            <w:r w:rsidRPr="00475094">
              <w:rPr>
                <w:rStyle w:val="Ninguno"/>
                <w:rFonts w:ascii="Arial" w:eastAsia="Liberation Serif" w:hAnsi="Arial" w:cs="Arial"/>
                <w:color w:val="auto"/>
                <w:sz w:val="16"/>
                <w:szCs w:val="16"/>
                <w:u w:color="212121"/>
                <w:shd w:val="clear" w:color="auto" w:fill="FFFFFF"/>
              </w:rPr>
              <w:t>sICAM-1 and MMP-9 were outstanding biomarkers that impacted prediction and prognosis of MACEs. This is consistent with the notion that inflammatory response and/or vascular damage mediators stimulate homing signals for MPC mobilization and recruitment, promoting local tissue repair</w:t>
            </w:r>
            <w:r w:rsidRPr="00475094">
              <w:rPr>
                <w:rStyle w:val="Ninguno"/>
                <w:rFonts w:ascii="Arial" w:eastAsia="Liberation Serif" w:hAnsi="Arial" w:cs="Arial"/>
                <w:color w:val="auto"/>
                <w:sz w:val="16"/>
                <w:szCs w:val="16"/>
                <w:u w:color="212121"/>
                <w:shd w:val="clear" w:color="auto" w:fill="FFFFFF"/>
                <w:vertAlign w:val="superscript"/>
              </w:rPr>
              <w:t>4</w:t>
            </w:r>
            <w:r w:rsidRPr="00475094">
              <w:rPr>
                <w:rStyle w:val="Ninguno"/>
                <w:rFonts w:ascii="Arial" w:eastAsia="Liberation Serif" w:hAnsi="Arial" w:cs="Arial"/>
                <w:color w:val="auto"/>
                <w:sz w:val="16"/>
                <w:szCs w:val="16"/>
                <w:u w:color="212121"/>
                <w:shd w:val="clear" w:color="auto" w:fill="FFFFFF"/>
              </w:rPr>
              <w:t xml:space="preserve">. </w:t>
            </w:r>
            <w:r w:rsidRPr="00435A96">
              <w:rPr>
                <w:rFonts w:ascii="Arial" w:hAnsi="Arial" w:cs="Arial"/>
                <w:color w:val="auto"/>
                <w:sz w:val="16"/>
                <w:szCs w:val="16"/>
                <w:lang w:val="en-US"/>
              </w:rPr>
              <w:t>Accordingly, we found variations of these biomarkers when measured under several possible settings…”</w:t>
            </w:r>
          </w:p>
          <w:p w:rsidR="00C75903" w:rsidRPr="00435A96" w:rsidRDefault="00C75903" w:rsidP="00F178B7">
            <w:pPr>
              <w:jc w:val="left"/>
              <w:rPr>
                <w:rFonts w:ascii="Arial" w:hAnsi="Arial" w:cs="Arial"/>
                <w:color w:val="222222"/>
                <w:sz w:val="16"/>
                <w:szCs w:val="16"/>
                <w:highlight w:val="yellow"/>
                <w:shd w:val="clear" w:color="auto" w:fill="FFFFFF"/>
                <w:lang w:val="en-US"/>
              </w:rPr>
            </w:pPr>
          </w:p>
        </w:tc>
      </w:tr>
    </w:tbl>
    <w:p w:rsidR="00C75903" w:rsidRPr="0090336E" w:rsidRDefault="00C75903" w:rsidP="0090336E">
      <w:pPr>
        <w:rPr>
          <w:rFonts w:asciiTheme="minorHAnsi" w:hAnsiTheme="minorHAnsi" w:cstheme="minorHAnsi"/>
          <w:color w:val="auto"/>
        </w:rPr>
      </w:pPr>
    </w:p>
    <w:sectPr w:rsidR="00C75903" w:rsidRPr="0090336E" w:rsidSect="00CF4F35">
      <w:headerReference w:type="default" r:id="rId12"/>
      <w:footerReference w:type="default" r:id="rId13"/>
      <w:headerReference w:type="first" r:id="rId14"/>
      <w:footerReference w:type="first" r:id="rId15"/>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88F" w:rsidRDefault="00E3588F" w:rsidP="00621C4E">
      <w:r>
        <w:separator/>
      </w:r>
    </w:p>
  </w:endnote>
  <w:endnote w:type="continuationSeparator" w:id="0">
    <w:p w:rsidR="00E3588F" w:rsidRDefault="00E3588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GoudyOldStyleT-Regular">
    <w:panose1 w:val="00000000000000000000"/>
    <w:charset w:val="00"/>
    <w:family w:val="roman"/>
    <w:notTrueType/>
    <w:pitch w:val="default"/>
    <w:sig w:usb0="00000003" w:usb1="08070000" w:usb2="00000010" w:usb3="00000000" w:csb0="00020001" w:csb1="00000000"/>
  </w:font>
  <w:font w:name="Lato-Regular">
    <w:altName w:val="MS Gothic"/>
    <w:panose1 w:val="00000000000000000000"/>
    <w:charset w:val="80"/>
    <w:family w:val="auto"/>
    <w:notTrueType/>
    <w:pitch w:val="default"/>
    <w:sig w:usb0="00000000" w:usb1="08070000" w:usb2="00000010" w:usb3="00000000" w:csb0="0002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80791"/>
      <w:docPartObj>
        <w:docPartGallery w:val="Page Numbers (Bottom of Page)"/>
        <w:docPartUnique/>
      </w:docPartObj>
    </w:sdtPr>
    <w:sdtEndPr>
      <w:rPr>
        <w:noProof/>
      </w:rPr>
    </w:sdtEndPr>
    <w:sdtContent>
      <w:p w:rsidR="00E3588F" w:rsidRDefault="00E3588F">
        <w:pPr>
          <w:pStyle w:val="Piedepgina"/>
        </w:pPr>
        <w:r>
          <w:t xml:space="preserve">Page </w:t>
        </w:r>
        <w:r>
          <w:fldChar w:fldCharType="begin"/>
        </w:r>
        <w:r>
          <w:instrText xml:space="preserve"> PAGE   \* MERGEFORMAT </w:instrText>
        </w:r>
        <w:r>
          <w:fldChar w:fldCharType="separate"/>
        </w:r>
        <w:r w:rsidR="005D262B">
          <w:rPr>
            <w:noProof/>
          </w:rPr>
          <w:t>3</w:t>
        </w:r>
        <w:r>
          <w:rPr>
            <w:noProof/>
          </w:rPr>
          <w:fldChar w:fldCharType="end"/>
        </w:r>
        <w:r>
          <w:rPr>
            <w:noProof/>
          </w:rPr>
          <w:t xml:space="preserve"> of 6</w:t>
        </w:r>
        <w:r>
          <w:rPr>
            <w:noProof/>
          </w:rPr>
          <w:tab/>
        </w:r>
        <w:r>
          <w:rPr>
            <w:noProof/>
          </w:rPr>
          <w:tab/>
          <w:t>revised November 2017</w:t>
        </w:r>
      </w:p>
    </w:sdtContent>
  </w:sdt>
  <w:p w:rsidR="00E3588F" w:rsidRPr="00494F77" w:rsidRDefault="00E3588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88F" w:rsidRDefault="00E3588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88F" w:rsidRDefault="00E3588F" w:rsidP="00621C4E">
      <w:r>
        <w:separator/>
      </w:r>
    </w:p>
  </w:footnote>
  <w:footnote w:type="continuationSeparator" w:id="0">
    <w:p w:rsidR="00E3588F" w:rsidRDefault="00E3588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88F" w:rsidRPr="006F06E4" w:rsidRDefault="00E3588F" w:rsidP="00B81B15">
    <w:pPr>
      <w:pStyle w:val="Encabezado"/>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88F" w:rsidRPr="006F06E4" w:rsidRDefault="00E3588F" w:rsidP="006F06E4">
    <w:pPr>
      <w:pStyle w:val="Encabezado"/>
      <w:jc w:val="right"/>
      <w:rPr>
        <w:b/>
        <w:color w:val="1F497D"/>
        <w:sz w:val="32"/>
        <w:szCs w:val="32"/>
      </w:rPr>
    </w:pPr>
    <w:r>
      <w:rPr>
        <w:b/>
        <w:noProof/>
        <w:color w:val="1F497D"/>
        <w:sz w:val="32"/>
        <w:szCs w:val="32"/>
        <w:lang w:val="es-MX" w:eastAsia="es-MX"/>
      </w:rPr>
      <w:drawing>
        <wp:anchor distT="0" distB="0" distL="114300" distR="114300" simplePos="0" relativeHeight="251657216" behindDoc="1" locked="0" layoutInCell="1" allowOverlap="1">
          <wp:simplePos x="0" y="0"/>
          <wp:positionH relativeFrom="margin">
            <wp:align>left</wp:align>
          </wp:positionH>
          <wp:positionV relativeFrom="paragraph">
            <wp:posOffset>-428625</wp:posOffset>
          </wp:positionV>
          <wp:extent cx="2843586" cy="93408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05456"/>
    <w:multiLevelType w:val="multilevel"/>
    <w:tmpl w:val="53EAAA8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63FC1"/>
    <w:multiLevelType w:val="hybridMultilevel"/>
    <w:tmpl w:val="18720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94F38"/>
    <w:multiLevelType w:val="hybridMultilevel"/>
    <w:tmpl w:val="2A9631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694080"/>
    <w:multiLevelType w:val="hybridMultilevel"/>
    <w:tmpl w:val="48A2DA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D775DD9"/>
    <w:multiLevelType w:val="multilevel"/>
    <w:tmpl w:val="831097DC"/>
    <w:lvl w:ilvl="0">
      <w:start w:val="3"/>
      <w:numFmt w:val="decimal"/>
      <w:lvlText w:val="%1."/>
      <w:lvlJc w:val="left"/>
      <w:pPr>
        <w:ind w:left="555" w:hanging="555"/>
      </w:pPr>
      <w:rPr>
        <w:rFonts w:hint="default"/>
        <w:b/>
      </w:rPr>
    </w:lvl>
    <w:lvl w:ilvl="1">
      <w:start w:val="2"/>
      <w:numFmt w:val="decimal"/>
      <w:lvlText w:val="%1.%2."/>
      <w:lvlJc w:val="left"/>
      <w:pPr>
        <w:ind w:left="915" w:hanging="555"/>
      </w:pPr>
      <w:rPr>
        <w:rFonts w:hint="default"/>
        <w:b/>
      </w:rPr>
    </w:lvl>
    <w:lvl w:ilvl="2">
      <w:start w:val="3"/>
      <w:numFmt w:val="decimal"/>
      <w:lvlText w:val="%3."/>
      <w:lvlJc w:val="left"/>
      <w:pPr>
        <w:ind w:left="1440" w:hanging="720"/>
      </w:pPr>
      <w:rPr>
        <w:rFonts w:hint="default"/>
        <w:b w:val="0"/>
        <w:i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21ED1"/>
    <w:multiLevelType w:val="hybridMultilevel"/>
    <w:tmpl w:val="CDFCDD70"/>
    <w:lvl w:ilvl="0" w:tplc="3B488F80">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FA07F54"/>
    <w:multiLevelType w:val="hybridMultilevel"/>
    <w:tmpl w:val="505C649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22D3102"/>
    <w:multiLevelType w:val="hybridMultilevel"/>
    <w:tmpl w:val="9C24A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A0456B"/>
    <w:multiLevelType w:val="multilevel"/>
    <w:tmpl w:val="9AA05F9E"/>
    <w:lvl w:ilvl="0">
      <w:start w:val="3"/>
      <w:numFmt w:val="decimal"/>
      <w:lvlText w:val="%1."/>
      <w:lvlJc w:val="left"/>
      <w:pPr>
        <w:ind w:left="555" w:hanging="555"/>
      </w:pPr>
      <w:rPr>
        <w:rFonts w:hint="default"/>
      </w:rPr>
    </w:lvl>
    <w:lvl w:ilvl="1">
      <w:start w:val="2"/>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F9C129A"/>
    <w:multiLevelType w:val="hybridMultilevel"/>
    <w:tmpl w:val="AD9E0B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F67D8A"/>
    <w:multiLevelType w:val="hybridMultilevel"/>
    <w:tmpl w:val="60E4849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3"/>
  </w:num>
  <w:num w:numId="3">
    <w:abstractNumId w:val="4"/>
  </w:num>
  <w:num w:numId="4">
    <w:abstractNumId w:val="21"/>
  </w:num>
  <w:num w:numId="5">
    <w:abstractNumId w:val="12"/>
  </w:num>
  <w:num w:numId="6">
    <w:abstractNumId w:val="20"/>
  </w:num>
  <w:num w:numId="7">
    <w:abstractNumId w:val="0"/>
  </w:num>
  <w:num w:numId="8">
    <w:abstractNumId w:val="13"/>
  </w:num>
  <w:num w:numId="9">
    <w:abstractNumId w:val="14"/>
  </w:num>
  <w:num w:numId="10">
    <w:abstractNumId w:val="22"/>
  </w:num>
  <w:num w:numId="11">
    <w:abstractNumId w:val="27"/>
  </w:num>
  <w:num w:numId="12">
    <w:abstractNumId w:val="1"/>
  </w:num>
  <w:num w:numId="13">
    <w:abstractNumId w:val="24"/>
  </w:num>
  <w:num w:numId="14">
    <w:abstractNumId w:val="34"/>
  </w:num>
  <w:num w:numId="15">
    <w:abstractNumId w:val="16"/>
  </w:num>
  <w:num w:numId="16">
    <w:abstractNumId w:val="11"/>
  </w:num>
  <w:num w:numId="17">
    <w:abstractNumId w:val="25"/>
  </w:num>
  <w:num w:numId="18">
    <w:abstractNumId w:val="17"/>
  </w:num>
  <w:num w:numId="19">
    <w:abstractNumId w:val="29"/>
  </w:num>
  <w:num w:numId="20">
    <w:abstractNumId w:val="2"/>
  </w:num>
  <w:num w:numId="21">
    <w:abstractNumId w:val="30"/>
  </w:num>
  <w:num w:numId="22">
    <w:abstractNumId w:val="28"/>
  </w:num>
  <w:num w:numId="23">
    <w:abstractNumId w:val="18"/>
  </w:num>
  <w:num w:numId="24">
    <w:abstractNumId w:val="35"/>
  </w:num>
  <w:num w:numId="25">
    <w:abstractNumId w:val="9"/>
  </w:num>
  <w:num w:numId="26">
    <w:abstractNumId w:val="33"/>
  </w:num>
  <w:num w:numId="27">
    <w:abstractNumId w:val="19"/>
  </w:num>
  <w:num w:numId="28">
    <w:abstractNumId w:val="3"/>
  </w:num>
  <w:num w:numId="29">
    <w:abstractNumId w:val="15"/>
  </w:num>
  <w:num w:numId="30">
    <w:abstractNumId w:val="5"/>
  </w:num>
  <w:num w:numId="31">
    <w:abstractNumId w:val="8"/>
  </w:num>
  <w:num w:numId="32">
    <w:abstractNumId w:val="10"/>
  </w:num>
  <w:num w:numId="33">
    <w:abstractNumId w:val="31"/>
  </w:num>
  <w:num w:numId="34">
    <w:abstractNumId w:val="32"/>
  </w:num>
  <w:num w:numId="35">
    <w:abstractNumId w:val="7"/>
  </w:num>
  <w:num w:numId="36">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69FB"/>
    <w:rsid w:val="00026F64"/>
    <w:rsid w:val="000279B0"/>
    <w:rsid w:val="00032769"/>
    <w:rsid w:val="0003311E"/>
    <w:rsid w:val="00034E92"/>
    <w:rsid w:val="00037B58"/>
    <w:rsid w:val="00051B73"/>
    <w:rsid w:val="00060ABE"/>
    <w:rsid w:val="00061A50"/>
    <w:rsid w:val="0006361B"/>
    <w:rsid w:val="00064104"/>
    <w:rsid w:val="000652E3"/>
    <w:rsid w:val="00066025"/>
    <w:rsid w:val="00067A8F"/>
    <w:rsid w:val="000701D1"/>
    <w:rsid w:val="0007501C"/>
    <w:rsid w:val="00080A20"/>
    <w:rsid w:val="00082796"/>
    <w:rsid w:val="00082DF4"/>
    <w:rsid w:val="000835A7"/>
    <w:rsid w:val="00086FF5"/>
    <w:rsid w:val="00087C0A"/>
    <w:rsid w:val="00093BC4"/>
    <w:rsid w:val="000943E6"/>
    <w:rsid w:val="00097929"/>
    <w:rsid w:val="000A1E80"/>
    <w:rsid w:val="000A3823"/>
    <w:rsid w:val="000A3B70"/>
    <w:rsid w:val="000A5153"/>
    <w:rsid w:val="000B10AE"/>
    <w:rsid w:val="000B30BF"/>
    <w:rsid w:val="000B566B"/>
    <w:rsid w:val="000B662E"/>
    <w:rsid w:val="000B7294"/>
    <w:rsid w:val="000B75D0"/>
    <w:rsid w:val="000C1CF8"/>
    <w:rsid w:val="000C2E0F"/>
    <w:rsid w:val="000C49CF"/>
    <w:rsid w:val="000C52E9"/>
    <w:rsid w:val="000C5CDC"/>
    <w:rsid w:val="000C65DC"/>
    <w:rsid w:val="000C66F3"/>
    <w:rsid w:val="000C6900"/>
    <w:rsid w:val="000D31E8"/>
    <w:rsid w:val="000D73AC"/>
    <w:rsid w:val="000D76E4"/>
    <w:rsid w:val="000E3816"/>
    <w:rsid w:val="000E41E4"/>
    <w:rsid w:val="000E4F77"/>
    <w:rsid w:val="000F265C"/>
    <w:rsid w:val="000F3AFA"/>
    <w:rsid w:val="000F5712"/>
    <w:rsid w:val="000F6611"/>
    <w:rsid w:val="000F7E22"/>
    <w:rsid w:val="0010365D"/>
    <w:rsid w:val="001104F3"/>
    <w:rsid w:val="00112EEB"/>
    <w:rsid w:val="00113A3E"/>
    <w:rsid w:val="001173FF"/>
    <w:rsid w:val="0012563A"/>
    <w:rsid w:val="001264DE"/>
    <w:rsid w:val="001313A7"/>
    <w:rsid w:val="00131957"/>
    <w:rsid w:val="0013276F"/>
    <w:rsid w:val="0013621E"/>
    <w:rsid w:val="0013642E"/>
    <w:rsid w:val="00142EFE"/>
    <w:rsid w:val="001522C5"/>
    <w:rsid w:val="00152A23"/>
    <w:rsid w:val="00162CB7"/>
    <w:rsid w:val="00164CBD"/>
    <w:rsid w:val="001656C0"/>
    <w:rsid w:val="001665C9"/>
    <w:rsid w:val="00166F32"/>
    <w:rsid w:val="00171E5B"/>
    <w:rsid w:val="00171F94"/>
    <w:rsid w:val="00175D4E"/>
    <w:rsid w:val="0017668A"/>
    <w:rsid w:val="001766FE"/>
    <w:rsid w:val="001771E7"/>
    <w:rsid w:val="001820A5"/>
    <w:rsid w:val="001911FF"/>
    <w:rsid w:val="00192006"/>
    <w:rsid w:val="00193180"/>
    <w:rsid w:val="00196792"/>
    <w:rsid w:val="001A40EE"/>
    <w:rsid w:val="001B0A47"/>
    <w:rsid w:val="001B1519"/>
    <w:rsid w:val="001B2E2D"/>
    <w:rsid w:val="001B43C7"/>
    <w:rsid w:val="001B5CD2"/>
    <w:rsid w:val="001C0BEE"/>
    <w:rsid w:val="001C1E49"/>
    <w:rsid w:val="001C2423"/>
    <w:rsid w:val="001C27C1"/>
    <w:rsid w:val="001C2A98"/>
    <w:rsid w:val="001C4D95"/>
    <w:rsid w:val="001D2625"/>
    <w:rsid w:val="001D2B04"/>
    <w:rsid w:val="001D3D7D"/>
    <w:rsid w:val="001D3FFF"/>
    <w:rsid w:val="001D625F"/>
    <w:rsid w:val="001D68A4"/>
    <w:rsid w:val="001D7576"/>
    <w:rsid w:val="001E0E3F"/>
    <w:rsid w:val="001E14A0"/>
    <w:rsid w:val="001E21AF"/>
    <w:rsid w:val="001E59F7"/>
    <w:rsid w:val="001E7376"/>
    <w:rsid w:val="001F1C09"/>
    <w:rsid w:val="001F225C"/>
    <w:rsid w:val="001F36B7"/>
    <w:rsid w:val="00201CFA"/>
    <w:rsid w:val="0020220D"/>
    <w:rsid w:val="00202448"/>
    <w:rsid w:val="00202D15"/>
    <w:rsid w:val="00205B3F"/>
    <w:rsid w:val="00212EAE"/>
    <w:rsid w:val="00214BEE"/>
    <w:rsid w:val="00215145"/>
    <w:rsid w:val="002205B8"/>
    <w:rsid w:val="00225720"/>
    <w:rsid w:val="002259E5"/>
    <w:rsid w:val="00226140"/>
    <w:rsid w:val="00226359"/>
    <w:rsid w:val="002274F3"/>
    <w:rsid w:val="0023094C"/>
    <w:rsid w:val="00234BE3"/>
    <w:rsid w:val="00235A90"/>
    <w:rsid w:val="00241E48"/>
    <w:rsid w:val="0024214E"/>
    <w:rsid w:val="00242623"/>
    <w:rsid w:val="00250558"/>
    <w:rsid w:val="002557E1"/>
    <w:rsid w:val="002605D1"/>
    <w:rsid w:val="00260652"/>
    <w:rsid w:val="00261F25"/>
    <w:rsid w:val="00263D0E"/>
    <w:rsid w:val="002648A9"/>
    <w:rsid w:val="0026496D"/>
    <w:rsid w:val="0026536F"/>
    <w:rsid w:val="0026553C"/>
    <w:rsid w:val="00267DD5"/>
    <w:rsid w:val="0027326E"/>
    <w:rsid w:val="00273C6B"/>
    <w:rsid w:val="00274A0A"/>
    <w:rsid w:val="00277593"/>
    <w:rsid w:val="00280909"/>
    <w:rsid w:val="00280918"/>
    <w:rsid w:val="00282AF6"/>
    <w:rsid w:val="0028596A"/>
    <w:rsid w:val="00287085"/>
    <w:rsid w:val="00290AF9"/>
    <w:rsid w:val="00295539"/>
    <w:rsid w:val="002967CF"/>
    <w:rsid w:val="00297788"/>
    <w:rsid w:val="002A3285"/>
    <w:rsid w:val="002A484B"/>
    <w:rsid w:val="002A488C"/>
    <w:rsid w:val="002A64A6"/>
    <w:rsid w:val="002B176F"/>
    <w:rsid w:val="002B3301"/>
    <w:rsid w:val="002B6B78"/>
    <w:rsid w:val="002C47D4"/>
    <w:rsid w:val="002D0F38"/>
    <w:rsid w:val="002D77E3"/>
    <w:rsid w:val="002E07B1"/>
    <w:rsid w:val="002E6919"/>
    <w:rsid w:val="002F2859"/>
    <w:rsid w:val="002F6E3C"/>
    <w:rsid w:val="0030117D"/>
    <w:rsid w:val="00301F30"/>
    <w:rsid w:val="003021CC"/>
    <w:rsid w:val="0030368D"/>
    <w:rsid w:val="003038FD"/>
    <w:rsid w:val="00303C87"/>
    <w:rsid w:val="003061EF"/>
    <w:rsid w:val="0030642D"/>
    <w:rsid w:val="003108E5"/>
    <w:rsid w:val="003120CB"/>
    <w:rsid w:val="00317418"/>
    <w:rsid w:val="00320153"/>
    <w:rsid w:val="00320367"/>
    <w:rsid w:val="00322871"/>
    <w:rsid w:val="00325755"/>
    <w:rsid w:val="00326FB3"/>
    <w:rsid w:val="003316D4"/>
    <w:rsid w:val="003320C6"/>
    <w:rsid w:val="00333822"/>
    <w:rsid w:val="00336715"/>
    <w:rsid w:val="003401EC"/>
    <w:rsid w:val="00340DFD"/>
    <w:rsid w:val="00344954"/>
    <w:rsid w:val="00350CD7"/>
    <w:rsid w:val="0035695C"/>
    <w:rsid w:val="0036062F"/>
    <w:rsid w:val="003607B5"/>
    <w:rsid w:val="00360C17"/>
    <w:rsid w:val="003621C6"/>
    <w:rsid w:val="003622B8"/>
    <w:rsid w:val="0036273C"/>
    <w:rsid w:val="00366B76"/>
    <w:rsid w:val="00367572"/>
    <w:rsid w:val="00373051"/>
    <w:rsid w:val="00373B8F"/>
    <w:rsid w:val="00376D95"/>
    <w:rsid w:val="00377568"/>
    <w:rsid w:val="00377FBB"/>
    <w:rsid w:val="00385140"/>
    <w:rsid w:val="00386CAD"/>
    <w:rsid w:val="00391CFB"/>
    <w:rsid w:val="00393CC7"/>
    <w:rsid w:val="003971F7"/>
    <w:rsid w:val="003A16FC"/>
    <w:rsid w:val="003A4FCD"/>
    <w:rsid w:val="003A5902"/>
    <w:rsid w:val="003B0944"/>
    <w:rsid w:val="003B1593"/>
    <w:rsid w:val="003B4381"/>
    <w:rsid w:val="003C1043"/>
    <w:rsid w:val="003C1A30"/>
    <w:rsid w:val="003C4308"/>
    <w:rsid w:val="003C6779"/>
    <w:rsid w:val="003D2998"/>
    <w:rsid w:val="003D2F0A"/>
    <w:rsid w:val="003D3891"/>
    <w:rsid w:val="003D5D84"/>
    <w:rsid w:val="003E0F4F"/>
    <w:rsid w:val="003E18AC"/>
    <w:rsid w:val="003E210B"/>
    <w:rsid w:val="003E2A12"/>
    <w:rsid w:val="003E3384"/>
    <w:rsid w:val="003E3CA4"/>
    <w:rsid w:val="003E5479"/>
    <w:rsid w:val="003E548E"/>
    <w:rsid w:val="003E7CF4"/>
    <w:rsid w:val="003F67E1"/>
    <w:rsid w:val="0040399F"/>
    <w:rsid w:val="004059D0"/>
    <w:rsid w:val="00407EC8"/>
    <w:rsid w:val="0041110A"/>
    <w:rsid w:val="00411624"/>
    <w:rsid w:val="004148E1"/>
    <w:rsid w:val="00414CFA"/>
    <w:rsid w:val="00415EC0"/>
    <w:rsid w:val="00420BE9"/>
    <w:rsid w:val="0042347A"/>
    <w:rsid w:val="00423AD8"/>
    <w:rsid w:val="00423FDD"/>
    <w:rsid w:val="00424C85"/>
    <w:rsid w:val="004260BD"/>
    <w:rsid w:val="0043012F"/>
    <w:rsid w:val="00430F1F"/>
    <w:rsid w:val="004326EA"/>
    <w:rsid w:val="00435A96"/>
    <w:rsid w:val="0044434C"/>
    <w:rsid w:val="0044456B"/>
    <w:rsid w:val="00447BD1"/>
    <w:rsid w:val="004507F3"/>
    <w:rsid w:val="00450AF4"/>
    <w:rsid w:val="00455C2F"/>
    <w:rsid w:val="004561D1"/>
    <w:rsid w:val="00456A57"/>
    <w:rsid w:val="004607DE"/>
    <w:rsid w:val="004671C7"/>
    <w:rsid w:val="00472F4D"/>
    <w:rsid w:val="004730BF"/>
    <w:rsid w:val="00474DCB"/>
    <w:rsid w:val="00475094"/>
    <w:rsid w:val="0047535C"/>
    <w:rsid w:val="004762F6"/>
    <w:rsid w:val="00485870"/>
    <w:rsid w:val="00485FE8"/>
    <w:rsid w:val="00490372"/>
    <w:rsid w:val="00492473"/>
    <w:rsid w:val="00492EB5"/>
    <w:rsid w:val="00494F77"/>
    <w:rsid w:val="00497721"/>
    <w:rsid w:val="004A0229"/>
    <w:rsid w:val="004A16E3"/>
    <w:rsid w:val="004A35D2"/>
    <w:rsid w:val="004A626A"/>
    <w:rsid w:val="004A71E4"/>
    <w:rsid w:val="004B2F00"/>
    <w:rsid w:val="004B6936"/>
    <w:rsid w:val="004B6E31"/>
    <w:rsid w:val="004C1D66"/>
    <w:rsid w:val="004C31D7"/>
    <w:rsid w:val="004C394B"/>
    <w:rsid w:val="004C4AD2"/>
    <w:rsid w:val="004C5EC1"/>
    <w:rsid w:val="004C6981"/>
    <w:rsid w:val="004D1F21"/>
    <w:rsid w:val="004D268C"/>
    <w:rsid w:val="004D59D8"/>
    <w:rsid w:val="004D5DA1"/>
    <w:rsid w:val="004E150F"/>
    <w:rsid w:val="004E1DCA"/>
    <w:rsid w:val="004E23A1"/>
    <w:rsid w:val="004E3489"/>
    <w:rsid w:val="004E358A"/>
    <w:rsid w:val="004E3AFA"/>
    <w:rsid w:val="004E6588"/>
    <w:rsid w:val="004F2742"/>
    <w:rsid w:val="00500152"/>
    <w:rsid w:val="00502A0A"/>
    <w:rsid w:val="00507C50"/>
    <w:rsid w:val="00514D40"/>
    <w:rsid w:val="00517C3A"/>
    <w:rsid w:val="00520AC9"/>
    <w:rsid w:val="00527BF4"/>
    <w:rsid w:val="005324BE"/>
    <w:rsid w:val="00534F6C"/>
    <w:rsid w:val="0053537D"/>
    <w:rsid w:val="00535994"/>
    <w:rsid w:val="0053646D"/>
    <w:rsid w:val="00540AAD"/>
    <w:rsid w:val="00543EC1"/>
    <w:rsid w:val="00546458"/>
    <w:rsid w:val="0055087C"/>
    <w:rsid w:val="00551275"/>
    <w:rsid w:val="00553413"/>
    <w:rsid w:val="00555983"/>
    <w:rsid w:val="00560E31"/>
    <w:rsid w:val="00561BDA"/>
    <w:rsid w:val="00565382"/>
    <w:rsid w:val="00565FAD"/>
    <w:rsid w:val="005737D9"/>
    <w:rsid w:val="00581B23"/>
    <w:rsid w:val="0058219C"/>
    <w:rsid w:val="0058707F"/>
    <w:rsid w:val="005871C6"/>
    <w:rsid w:val="005915D1"/>
    <w:rsid w:val="00591C85"/>
    <w:rsid w:val="00591DBD"/>
    <w:rsid w:val="005931FE"/>
    <w:rsid w:val="00593917"/>
    <w:rsid w:val="0059737D"/>
    <w:rsid w:val="005A0028"/>
    <w:rsid w:val="005A0ACC"/>
    <w:rsid w:val="005A2AEE"/>
    <w:rsid w:val="005A59F8"/>
    <w:rsid w:val="005B0072"/>
    <w:rsid w:val="005B0732"/>
    <w:rsid w:val="005B1D09"/>
    <w:rsid w:val="005B38A0"/>
    <w:rsid w:val="005B491C"/>
    <w:rsid w:val="005B4DBF"/>
    <w:rsid w:val="005B5DE2"/>
    <w:rsid w:val="005B674C"/>
    <w:rsid w:val="005C24F2"/>
    <w:rsid w:val="005C4BDA"/>
    <w:rsid w:val="005C7561"/>
    <w:rsid w:val="005D1E57"/>
    <w:rsid w:val="005D262B"/>
    <w:rsid w:val="005D2F57"/>
    <w:rsid w:val="005D34F6"/>
    <w:rsid w:val="005D458E"/>
    <w:rsid w:val="005D4F1A"/>
    <w:rsid w:val="005E0753"/>
    <w:rsid w:val="005E1884"/>
    <w:rsid w:val="005F373A"/>
    <w:rsid w:val="005F40AC"/>
    <w:rsid w:val="005F4F87"/>
    <w:rsid w:val="005F5FEF"/>
    <w:rsid w:val="005F6B0E"/>
    <w:rsid w:val="005F760E"/>
    <w:rsid w:val="005F7B1D"/>
    <w:rsid w:val="0060222A"/>
    <w:rsid w:val="006070C4"/>
    <w:rsid w:val="00610C21"/>
    <w:rsid w:val="00611907"/>
    <w:rsid w:val="00613116"/>
    <w:rsid w:val="00614A44"/>
    <w:rsid w:val="006202A6"/>
    <w:rsid w:val="0062054B"/>
    <w:rsid w:val="00621C4E"/>
    <w:rsid w:val="00624EAE"/>
    <w:rsid w:val="006305D7"/>
    <w:rsid w:val="00632F63"/>
    <w:rsid w:val="00633A01"/>
    <w:rsid w:val="00633B97"/>
    <w:rsid w:val="006341F7"/>
    <w:rsid w:val="00634585"/>
    <w:rsid w:val="00635014"/>
    <w:rsid w:val="00635A9D"/>
    <w:rsid w:val="006369CE"/>
    <w:rsid w:val="006411CA"/>
    <w:rsid w:val="0064605E"/>
    <w:rsid w:val="00654F7E"/>
    <w:rsid w:val="0065687B"/>
    <w:rsid w:val="006619C8"/>
    <w:rsid w:val="00671710"/>
    <w:rsid w:val="00673414"/>
    <w:rsid w:val="00676079"/>
    <w:rsid w:val="00676ECD"/>
    <w:rsid w:val="00677D0A"/>
    <w:rsid w:val="0068185F"/>
    <w:rsid w:val="00687D24"/>
    <w:rsid w:val="00687E84"/>
    <w:rsid w:val="006919FB"/>
    <w:rsid w:val="006A01CF"/>
    <w:rsid w:val="006A3D9D"/>
    <w:rsid w:val="006A60DD"/>
    <w:rsid w:val="006B0679"/>
    <w:rsid w:val="006B074C"/>
    <w:rsid w:val="006B3B84"/>
    <w:rsid w:val="006B4E7C"/>
    <w:rsid w:val="006B5D8C"/>
    <w:rsid w:val="006B6009"/>
    <w:rsid w:val="006B72D4"/>
    <w:rsid w:val="006C11CC"/>
    <w:rsid w:val="006C1AEB"/>
    <w:rsid w:val="006C4B70"/>
    <w:rsid w:val="006C4C37"/>
    <w:rsid w:val="006C57FE"/>
    <w:rsid w:val="006C668E"/>
    <w:rsid w:val="006E31AB"/>
    <w:rsid w:val="006E4B63"/>
    <w:rsid w:val="006E56B6"/>
    <w:rsid w:val="006F06E4"/>
    <w:rsid w:val="006F4F45"/>
    <w:rsid w:val="006F56DA"/>
    <w:rsid w:val="006F7B41"/>
    <w:rsid w:val="00702B5D"/>
    <w:rsid w:val="00703ED2"/>
    <w:rsid w:val="00707B8D"/>
    <w:rsid w:val="00713636"/>
    <w:rsid w:val="00714B8C"/>
    <w:rsid w:val="0071675D"/>
    <w:rsid w:val="00717736"/>
    <w:rsid w:val="00732B47"/>
    <w:rsid w:val="00735CF5"/>
    <w:rsid w:val="0074063A"/>
    <w:rsid w:val="00742625"/>
    <w:rsid w:val="00742AA4"/>
    <w:rsid w:val="00743BA1"/>
    <w:rsid w:val="00745F1E"/>
    <w:rsid w:val="007515FE"/>
    <w:rsid w:val="00755EFB"/>
    <w:rsid w:val="007568B7"/>
    <w:rsid w:val="007601D0"/>
    <w:rsid w:val="007603BB"/>
    <w:rsid w:val="0076109D"/>
    <w:rsid w:val="00767107"/>
    <w:rsid w:val="0076756E"/>
    <w:rsid w:val="00773617"/>
    <w:rsid w:val="0077398B"/>
    <w:rsid w:val="00773BFD"/>
    <w:rsid w:val="007743B3"/>
    <w:rsid w:val="00774490"/>
    <w:rsid w:val="00774599"/>
    <w:rsid w:val="0077777B"/>
    <w:rsid w:val="007819FF"/>
    <w:rsid w:val="0078360C"/>
    <w:rsid w:val="00784A4C"/>
    <w:rsid w:val="00784BC6"/>
    <w:rsid w:val="0078523D"/>
    <w:rsid w:val="007931DF"/>
    <w:rsid w:val="00797D39"/>
    <w:rsid w:val="007A0172"/>
    <w:rsid w:val="007A1804"/>
    <w:rsid w:val="007A2511"/>
    <w:rsid w:val="007A260E"/>
    <w:rsid w:val="007A4D4C"/>
    <w:rsid w:val="007A4DD6"/>
    <w:rsid w:val="007A5CB9"/>
    <w:rsid w:val="007B20AE"/>
    <w:rsid w:val="007B6B07"/>
    <w:rsid w:val="007B6D43"/>
    <w:rsid w:val="007B749A"/>
    <w:rsid w:val="007B7C6E"/>
    <w:rsid w:val="007D253B"/>
    <w:rsid w:val="007D44D7"/>
    <w:rsid w:val="007D621A"/>
    <w:rsid w:val="007E058A"/>
    <w:rsid w:val="007E2887"/>
    <w:rsid w:val="007E5278"/>
    <w:rsid w:val="007E749C"/>
    <w:rsid w:val="007F1B5C"/>
    <w:rsid w:val="007F24E1"/>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77C"/>
    <w:rsid w:val="00840FB4"/>
    <w:rsid w:val="008410B2"/>
    <w:rsid w:val="0084695B"/>
    <w:rsid w:val="00846AA9"/>
    <w:rsid w:val="008500A0"/>
    <w:rsid w:val="00852121"/>
    <w:rsid w:val="00852143"/>
    <w:rsid w:val="008524E5"/>
    <w:rsid w:val="0085351C"/>
    <w:rsid w:val="0085435A"/>
    <w:rsid w:val="008549CA"/>
    <w:rsid w:val="008556C3"/>
    <w:rsid w:val="0085687C"/>
    <w:rsid w:val="00864064"/>
    <w:rsid w:val="008641A9"/>
    <w:rsid w:val="008706C5"/>
    <w:rsid w:val="00873707"/>
    <w:rsid w:val="00874B20"/>
    <w:rsid w:val="008757C6"/>
    <w:rsid w:val="008763E1"/>
    <w:rsid w:val="0087775C"/>
    <w:rsid w:val="00877EC8"/>
    <w:rsid w:val="00880F36"/>
    <w:rsid w:val="00885530"/>
    <w:rsid w:val="008910D1"/>
    <w:rsid w:val="00891311"/>
    <w:rsid w:val="0089296C"/>
    <w:rsid w:val="00896ABD"/>
    <w:rsid w:val="00897AB6"/>
    <w:rsid w:val="00897BD3"/>
    <w:rsid w:val="008A3380"/>
    <w:rsid w:val="008A7A9C"/>
    <w:rsid w:val="008B5218"/>
    <w:rsid w:val="008B7102"/>
    <w:rsid w:val="008C3B7D"/>
    <w:rsid w:val="008D0F90"/>
    <w:rsid w:val="008D3715"/>
    <w:rsid w:val="008D4CFD"/>
    <w:rsid w:val="008D5465"/>
    <w:rsid w:val="008D5E61"/>
    <w:rsid w:val="008D5EF4"/>
    <w:rsid w:val="008D7EB7"/>
    <w:rsid w:val="008D7EC5"/>
    <w:rsid w:val="008E3684"/>
    <w:rsid w:val="008E57F5"/>
    <w:rsid w:val="008E7606"/>
    <w:rsid w:val="008F1DAA"/>
    <w:rsid w:val="008F3EBD"/>
    <w:rsid w:val="008F60B2"/>
    <w:rsid w:val="008F6116"/>
    <w:rsid w:val="008F7C41"/>
    <w:rsid w:val="009015A7"/>
    <w:rsid w:val="00901FBC"/>
    <w:rsid w:val="009031E2"/>
    <w:rsid w:val="0090336E"/>
    <w:rsid w:val="0091276C"/>
    <w:rsid w:val="009165AC"/>
    <w:rsid w:val="00916FFC"/>
    <w:rsid w:val="0092053F"/>
    <w:rsid w:val="00922803"/>
    <w:rsid w:val="0092340A"/>
    <w:rsid w:val="009313D9"/>
    <w:rsid w:val="00931747"/>
    <w:rsid w:val="00935B7F"/>
    <w:rsid w:val="00941293"/>
    <w:rsid w:val="00946372"/>
    <w:rsid w:val="00947792"/>
    <w:rsid w:val="00950C17"/>
    <w:rsid w:val="00950ED9"/>
    <w:rsid w:val="00951FAF"/>
    <w:rsid w:val="00954740"/>
    <w:rsid w:val="00955AE5"/>
    <w:rsid w:val="00962E71"/>
    <w:rsid w:val="00963ABC"/>
    <w:rsid w:val="0096536A"/>
    <w:rsid w:val="00965D21"/>
    <w:rsid w:val="00967764"/>
    <w:rsid w:val="00970B0E"/>
    <w:rsid w:val="00970BB9"/>
    <w:rsid w:val="00972081"/>
    <w:rsid w:val="009725C9"/>
    <w:rsid w:val="009726EE"/>
    <w:rsid w:val="00972CDE"/>
    <w:rsid w:val="009733DD"/>
    <w:rsid w:val="0097386D"/>
    <w:rsid w:val="00975573"/>
    <w:rsid w:val="00976D03"/>
    <w:rsid w:val="00977B30"/>
    <w:rsid w:val="00982F41"/>
    <w:rsid w:val="00985090"/>
    <w:rsid w:val="00987710"/>
    <w:rsid w:val="009904AB"/>
    <w:rsid w:val="00995688"/>
    <w:rsid w:val="009958A6"/>
    <w:rsid w:val="00995C27"/>
    <w:rsid w:val="00995C35"/>
    <w:rsid w:val="00996456"/>
    <w:rsid w:val="009A04F5"/>
    <w:rsid w:val="009A1079"/>
    <w:rsid w:val="009A15EF"/>
    <w:rsid w:val="009A38A5"/>
    <w:rsid w:val="009A42A8"/>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973"/>
    <w:rsid w:val="009D7D0A"/>
    <w:rsid w:val="009E09D9"/>
    <w:rsid w:val="009E48BF"/>
    <w:rsid w:val="009F01B1"/>
    <w:rsid w:val="009F0DBB"/>
    <w:rsid w:val="009F2518"/>
    <w:rsid w:val="009F25DC"/>
    <w:rsid w:val="009F3887"/>
    <w:rsid w:val="009F659A"/>
    <w:rsid w:val="009F732B"/>
    <w:rsid w:val="00A01FE0"/>
    <w:rsid w:val="00A058E2"/>
    <w:rsid w:val="00A06945"/>
    <w:rsid w:val="00A105AF"/>
    <w:rsid w:val="00A10656"/>
    <w:rsid w:val="00A113C0"/>
    <w:rsid w:val="00A128E1"/>
    <w:rsid w:val="00A12FA6"/>
    <w:rsid w:val="00A1339B"/>
    <w:rsid w:val="00A14ABA"/>
    <w:rsid w:val="00A24CB6"/>
    <w:rsid w:val="00A26140"/>
    <w:rsid w:val="00A26CD2"/>
    <w:rsid w:val="00A27667"/>
    <w:rsid w:val="00A32979"/>
    <w:rsid w:val="00A34A67"/>
    <w:rsid w:val="00A37462"/>
    <w:rsid w:val="00A459E1"/>
    <w:rsid w:val="00A46AC4"/>
    <w:rsid w:val="00A52296"/>
    <w:rsid w:val="00A54B92"/>
    <w:rsid w:val="00A55661"/>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60C8"/>
    <w:rsid w:val="00A96604"/>
    <w:rsid w:val="00AA03DF"/>
    <w:rsid w:val="00AA1B4F"/>
    <w:rsid w:val="00AA21D8"/>
    <w:rsid w:val="00AA2606"/>
    <w:rsid w:val="00AA271A"/>
    <w:rsid w:val="00AA3270"/>
    <w:rsid w:val="00AA54F3"/>
    <w:rsid w:val="00AA6B43"/>
    <w:rsid w:val="00AA720D"/>
    <w:rsid w:val="00AB367A"/>
    <w:rsid w:val="00AB67E8"/>
    <w:rsid w:val="00AC01D1"/>
    <w:rsid w:val="00AC0AB2"/>
    <w:rsid w:val="00AC0E9F"/>
    <w:rsid w:val="00AC52A5"/>
    <w:rsid w:val="00AC6EFD"/>
    <w:rsid w:val="00AC7151"/>
    <w:rsid w:val="00AD08C0"/>
    <w:rsid w:val="00AD460A"/>
    <w:rsid w:val="00AD6A05"/>
    <w:rsid w:val="00AE118B"/>
    <w:rsid w:val="00AE272B"/>
    <w:rsid w:val="00AE291D"/>
    <w:rsid w:val="00AE3E3A"/>
    <w:rsid w:val="00AE519E"/>
    <w:rsid w:val="00AE523E"/>
    <w:rsid w:val="00AE77B4"/>
    <w:rsid w:val="00AE7C1A"/>
    <w:rsid w:val="00AE7DF8"/>
    <w:rsid w:val="00AF0D9C"/>
    <w:rsid w:val="00AF13AB"/>
    <w:rsid w:val="00AF1D36"/>
    <w:rsid w:val="00AF280B"/>
    <w:rsid w:val="00AF5F75"/>
    <w:rsid w:val="00AF6001"/>
    <w:rsid w:val="00AF7245"/>
    <w:rsid w:val="00B00407"/>
    <w:rsid w:val="00B01612"/>
    <w:rsid w:val="00B01A16"/>
    <w:rsid w:val="00B07F45"/>
    <w:rsid w:val="00B1021A"/>
    <w:rsid w:val="00B1481A"/>
    <w:rsid w:val="00B15353"/>
    <w:rsid w:val="00B15A1F"/>
    <w:rsid w:val="00B15FE9"/>
    <w:rsid w:val="00B2148A"/>
    <w:rsid w:val="00B21741"/>
    <w:rsid w:val="00B220C2"/>
    <w:rsid w:val="00B23FDF"/>
    <w:rsid w:val="00B259B6"/>
    <w:rsid w:val="00B25B32"/>
    <w:rsid w:val="00B32616"/>
    <w:rsid w:val="00B36C42"/>
    <w:rsid w:val="00B42EA7"/>
    <w:rsid w:val="00B42F4C"/>
    <w:rsid w:val="00B45E1B"/>
    <w:rsid w:val="00B505A0"/>
    <w:rsid w:val="00B51845"/>
    <w:rsid w:val="00B51923"/>
    <w:rsid w:val="00B5337C"/>
    <w:rsid w:val="00B53FDE"/>
    <w:rsid w:val="00B56397"/>
    <w:rsid w:val="00B571DA"/>
    <w:rsid w:val="00B6027B"/>
    <w:rsid w:val="00B636C8"/>
    <w:rsid w:val="00B65EDB"/>
    <w:rsid w:val="00B67AFF"/>
    <w:rsid w:val="00B70B59"/>
    <w:rsid w:val="00B73657"/>
    <w:rsid w:val="00B739B3"/>
    <w:rsid w:val="00B7430B"/>
    <w:rsid w:val="00B771D1"/>
    <w:rsid w:val="00B81B15"/>
    <w:rsid w:val="00B915AE"/>
    <w:rsid w:val="00BA1735"/>
    <w:rsid w:val="00BA19FA"/>
    <w:rsid w:val="00BA4288"/>
    <w:rsid w:val="00BA6270"/>
    <w:rsid w:val="00BA751B"/>
    <w:rsid w:val="00BB0902"/>
    <w:rsid w:val="00BB1EEA"/>
    <w:rsid w:val="00BB1F9C"/>
    <w:rsid w:val="00BB48E5"/>
    <w:rsid w:val="00BB5607"/>
    <w:rsid w:val="00BB5ACA"/>
    <w:rsid w:val="00BB627F"/>
    <w:rsid w:val="00BC0C17"/>
    <w:rsid w:val="00BC3823"/>
    <w:rsid w:val="00BC5841"/>
    <w:rsid w:val="00BD17C4"/>
    <w:rsid w:val="00BD2D6A"/>
    <w:rsid w:val="00BD2EF0"/>
    <w:rsid w:val="00BD60B4"/>
    <w:rsid w:val="00BD796B"/>
    <w:rsid w:val="00BD7E24"/>
    <w:rsid w:val="00BE266D"/>
    <w:rsid w:val="00BE40C0"/>
    <w:rsid w:val="00BE5F4A"/>
    <w:rsid w:val="00BE7AEF"/>
    <w:rsid w:val="00BF09B0"/>
    <w:rsid w:val="00BF1544"/>
    <w:rsid w:val="00BF1B53"/>
    <w:rsid w:val="00BF246D"/>
    <w:rsid w:val="00BF2682"/>
    <w:rsid w:val="00BF78BB"/>
    <w:rsid w:val="00C06F06"/>
    <w:rsid w:val="00C20FAD"/>
    <w:rsid w:val="00C2375F"/>
    <w:rsid w:val="00C247CB"/>
    <w:rsid w:val="00C32E66"/>
    <w:rsid w:val="00C3355F"/>
    <w:rsid w:val="00C33A04"/>
    <w:rsid w:val="00C34AB1"/>
    <w:rsid w:val="00C3569A"/>
    <w:rsid w:val="00C43F48"/>
    <w:rsid w:val="00C448FF"/>
    <w:rsid w:val="00C45E57"/>
    <w:rsid w:val="00C47993"/>
    <w:rsid w:val="00C5059A"/>
    <w:rsid w:val="00C52F29"/>
    <w:rsid w:val="00C56CE6"/>
    <w:rsid w:val="00C5745F"/>
    <w:rsid w:val="00C60005"/>
    <w:rsid w:val="00C61A98"/>
    <w:rsid w:val="00C63201"/>
    <w:rsid w:val="00C64E62"/>
    <w:rsid w:val="00C651D5"/>
    <w:rsid w:val="00C65CCC"/>
    <w:rsid w:val="00C75903"/>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3686"/>
    <w:rsid w:val="00CA3FB3"/>
    <w:rsid w:val="00CA4068"/>
    <w:rsid w:val="00CA67F4"/>
    <w:rsid w:val="00CA735F"/>
    <w:rsid w:val="00CB187B"/>
    <w:rsid w:val="00CB37F8"/>
    <w:rsid w:val="00CB7DC3"/>
    <w:rsid w:val="00CC4183"/>
    <w:rsid w:val="00CC4A17"/>
    <w:rsid w:val="00CC578F"/>
    <w:rsid w:val="00CC57E2"/>
    <w:rsid w:val="00CC5BE1"/>
    <w:rsid w:val="00CC6CDE"/>
    <w:rsid w:val="00CC75A2"/>
    <w:rsid w:val="00CC7A18"/>
    <w:rsid w:val="00CD0E2F"/>
    <w:rsid w:val="00CD1D49"/>
    <w:rsid w:val="00CD2F20"/>
    <w:rsid w:val="00CD6B20"/>
    <w:rsid w:val="00CE1339"/>
    <w:rsid w:val="00CE61CC"/>
    <w:rsid w:val="00CE6E42"/>
    <w:rsid w:val="00CF1702"/>
    <w:rsid w:val="00CF20B7"/>
    <w:rsid w:val="00CF3961"/>
    <w:rsid w:val="00CF4F35"/>
    <w:rsid w:val="00CF6692"/>
    <w:rsid w:val="00CF6EA5"/>
    <w:rsid w:val="00CF7441"/>
    <w:rsid w:val="00D00B91"/>
    <w:rsid w:val="00D00D16"/>
    <w:rsid w:val="00D02985"/>
    <w:rsid w:val="00D03C6C"/>
    <w:rsid w:val="00D046E4"/>
    <w:rsid w:val="00D04760"/>
    <w:rsid w:val="00D04A95"/>
    <w:rsid w:val="00D06288"/>
    <w:rsid w:val="00D068C7"/>
    <w:rsid w:val="00D128A4"/>
    <w:rsid w:val="00D147C8"/>
    <w:rsid w:val="00D15131"/>
    <w:rsid w:val="00D16FA2"/>
    <w:rsid w:val="00D20954"/>
    <w:rsid w:val="00D21C39"/>
    <w:rsid w:val="00D21FC6"/>
    <w:rsid w:val="00D2243A"/>
    <w:rsid w:val="00D22E28"/>
    <w:rsid w:val="00D321C5"/>
    <w:rsid w:val="00D33393"/>
    <w:rsid w:val="00D33D36"/>
    <w:rsid w:val="00D34D94"/>
    <w:rsid w:val="00D409E2"/>
    <w:rsid w:val="00D427D7"/>
    <w:rsid w:val="00D44E62"/>
    <w:rsid w:val="00D45B5B"/>
    <w:rsid w:val="00D51570"/>
    <w:rsid w:val="00D53008"/>
    <w:rsid w:val="00D556AD"/>
    <w:rsid w:val="00D60381"/>
    <w:rsid w:val="00D616DE"/>
    <w:rsid w:val="00D62201"/>
    <w:rsid w:val="00D62CF9"/>
    <w:rsid w:val="00D651A7"/>
    <w:rsid w:val="00D651D1"/>
    <w:rsid w:val="00D717BB"/>
    <w:rsid w:val="00D7226B"/>
    <w:rsid w:val="00D72707"/>
    <w:rsid w:val="00D747BE"/>
    <w:rsid w:val="00D75A9C"/>
    <w:rsid w:val="00D829C8"/>
    <w:rsid w:val="00D90871"/>
    <w:rsid w:val="00D91058"/>
    <w:rsid w:val="00D9155F"/>
    <w:rsid w:val="00D9403F"/>
    <w:rsid w:val="00D959B4"/>
    <w:rsid w:val="00DA44DE"/>
    <w:rsid w:val="00DB620A"/>
    <w:rsid w:val="00DC3832"/>
    <w:rsid w:val="00DC7A1F"/>
    <w:rsid w:val="00DC7A51"/>
    <w:rsid w:val="00DD176A"/>
    <w:rsid w:val="00DD3B1E"/>
    <w:rsid w:val="00DD6C05"/>
    <w:rsid w:val="00DE1D3B"/>
    <w:rsid w:val="00DE5B5F"/>
    <w:rsid w:val="00DF4679"/>
    <w:rsid w:val="00DF4706"/>
    <w:rsid w:val="00DF5436"/>
    <w:rsid w:val="00DF614E"/>
    <w:rsid w:val="00E00696"/>
    <w:rsid w:val="00E03651"/>
    <w:rsid w:val="00E03798"/>
    <w:rsid w:val="00E03808"/>
    <w:rsid w:val="00E060C2"/>
    <w:rsid w:val="00E06324"/>
    <w:rsid w:val="00E07B81"/>
    <w:rsid w:val="00E10AFD"/>
    <w:rsid w:val="00E12B11"/>
    <w:rsid w:val="00E12FB0"/>
    <w:rsid w:val="00E14814"/>
    <w:rsid w:val="00E1591B"/>
    <w:rsid w:val="00E16A50"/>
    <w:rsid w:val="00E225E0"/>
    <w:rsid w:val="00E249D5"/>
    <w:rsid w:val="00E25017"/>
    <w:rsid w:val="00E26F73"/>
    <w:rsid w:val="00E30A34"/>
    <w:rsid w:val="00E33C68"/>
    <w:rsid w:val="00E34EEB"/>
    <w:rsid w:val="00E3588F"/>
    <w:rsid w:val="00E3687C"/>
    <w:rsid w:val="00E44EB9"/>
    <w:rsid w:val="00E45BDC"/>
    <w:rsid w:val="00E45CF5"/>
    <w:rsid w:val="00E46358"/>
    <w:rsid w:val="00E471DC"/>
    <w:rsid w:val="00E50EB4"/>
    <w:rsid w:val="00E532FC"/>
    <w:rsid w:val="00E559B4"/>
    <w:rsid w:val="00E559D9"/>
    <w:rsid w:val="00E55BB0"/>
    <w:rsid w:val="00E609E5"/>
    <w:rsid w:val="00E60F27"/>
    <w:rsid w:val="00E64D93"/>
    <w:rsid w:val="00E65EDB"/>
    <w:rsid w:val="00E66927"/>
    <w:rsid w:val="00E677B8"/>
    <w:rsid w:val="00E67FA1"/>
    <w:rsid w:val="00E7387D"/>
    <w:rsid w:val="00E73D53"/>
    <w:rsid w:val="00E75111"/>
    <w:rsid w:val="00E77296"/>
    <w:rsid w:val="00E8032D"/>
    <w:rsid w:val="00E87527"/>
    <w:rsid w:val="00E87EF7"/>
    <w:rsid w:val="00E93763"/>
    <w:rsid w:val="00E962C9"/>
    <w:rsid w:val="00E96C4C"/>
    <w:rsid w:val="00EA0A10"/>
    <w:rsid w:val="00EA201D"/>
    <w:rsid w:val="00EA2AAE"/>
    <w:rsid w:val="00EA2EC0"/>
    <w:rsid w:val="00EA427A"/>
    <w:rsid w:val="00EA723B"/>
    <w:rsid w:val="00EB6350"/>
    <w:rsid w:val="00EB687A"/>
    <w:rsid w:val="00EC1934"/>
    <w:rsid w:val="00EC2F62"/>
    <w:rsid w:val="00EC62EB"/>
    <w:rsid w:val="00EC6E9F"/>
    <w:rsid w:val="00ED3445"/>
    <w:rsid w:val="00ED44F0"/>
    <w:rsid w:val="00ED480F"/>
    <w:rsid w:val="00ED4B33"/>
    <w:rsid w:val="00ED5993"/>
    <w:rsid w:val="00ED7DD6"/>
    <w:rsid w:val="00EE060B"/>
    <w:rsid w:val="00EE15A1"/>
    <w:rsid w:val="00EE2A7C"/>
    <w:rsid w:val="00EE2C42"/>
    <w:rsid w:val="00EE3086"/>
    <w:rsid w:val="00EE341B"/>
    <w:rsid w:val="00EE4453"/>
    <w:rsid w:val="00EE5FCE"/>
    <w:rsid w:val="00EE6BBD"/>
    <w:rsid w:val="00EE6E1E"/>
    <w:rsid w:val="00EE705F"/>
    <w:rsid w:val="00EF1462"/>
    <w:rsid w:val="00EF3875"/>
    <w:rsid w:val="00EF54FD"/>
    <w:rsid w:val="00F07F0D"/>
    <w:rsid w:val="00F10E12"/>
    <w:rsid w:val="00F13112"/>
    <w:rsid w:val="00F16FE6"/>
    <w:rsid w:val="00F238BD"/>
    <w:rsid w:val="00F24992"/>
    <w:rsid w:val="00F32F2F"/>
    <w:rsid w:val="00F33F3F"/>
    <w:rsid w:val="00F35BDD"/>
    <w:rsid w:val="00F35EF0"/>
    <w:rsid w:val="00F3781F"/>
    <w:rsid w:val="00F4007E"/>
    <w:rsid w:val="00F403FD"/>
    <w:rsid w:val="00F41E72"/>
    <w:rsid w:val="00F45BDF"/>
    <w:rsid w:val="00F4731A"/>
    <w:rsid w:val="00F50300"/>
    <w:rsid w:val="00F513B9"/>
    <w:rsid w:val="00F5414B"/>
    <w:rsid w:val="00F56E39"/>
    <w:rsid w:val="00F623E9"/>
    <w:rsid w:val="00F62B10"/>
    <w:rsid w:val="00F63951"/>
    <w:rsid w:val="00F63C86"/>
    <w:rsid w:val="00F7285B"/>
    <w:rsid w:val="00F766BE"/>
    <w:rsid w:val="00F77EB9"/>
    <w:rsid w:val="00F80635"/>
    <w:rsid w:val="00F8115F"/>
    <w:rsid w:val="00F815D1"/>
    <w:rsid w:val="00F81E7E"/>
    <w:rsid w:val="00F81F0F"/>
    <w:rsid w:val="00F825F4"/>
    <w:rsid w:val="00F92AA1"/>
    <w:rsid w:val="00F932DE"/>
    <w:rsid w:val="00F955BB"/>
    <w:rsid w:val="00F963DD"/>
    <w:rsid w:val="00F9641A"/>
    <w:rsid w:val="00F97004"/>
    <w:rsid w:val="00FA1074"/>
    <w:rsid w:val="00FA2045"/>
    <w:rsid w:val="00FA7A66"/>
    <w:rsid w:val="00FA7F10"/>
    <w:rsid w:val="00FB1AA9"/>
    <w:rsid w:val="00FB4B5A"/>
    <w:rsid w:val="00FB5963"/>
    <w:rsid w:val="00FB5DAA"/>
    <w:rsid w:val="00FB6C7C"/>
    <w:rsid w:val="00FC04B9"/>
    <w:rsid w:val="00FC144B"/>
    <w:rsid w:val="00FC161A"/>
    <w:rsid w:val="00FC23D5"/>
    <w:rsid w:val="00FC3ABE"/>
    <w:rsid w:val="00FC4337"/>
    <w:rsid w:val="00FC4C1A"/>
    <w:rsid w:val="00FC628F"/>
    <w:rsid w:val="00FC6468"/>
    <w:rsid w:val="00FC6B63"/>
    <w:rsid w:val="00FC6D49"/>
    <w:rsid w:val="00FD4922"/>
    <w:rsid w:val="00FD6461"/>
    <w:rsid w:val="00FE0281"/>
    <w:rsid w:val="00FE7083"/>
    <w:rsid w:val="00FF019F"/>
    <w:rsid w:val="00FF1B2A"/>
    <w:rsid w:val="00FF2160"/>
    <w:rsid w:val="00FF30DE"/>
    <w:rsid w:val="00FF644B"/>
    <w:rsid w:val="00FF6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7EEF3C88"/>
  <w15:docId w15:val="{A37119BD-F7B4-40CD-BA6D-93EF88EB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tulo1">
    <w:name w:val="heading 1"/>
    <w:basedOn w:val="Normal"/>
    <w:next w:val="Normal"/>
    <w:link w:val="Ttulo1Car"/>
    <w:qFormat/>
    <w:rsid w:val="008D3715"/>
    <w:pPr>
      <w:keepNext/>
      <w:spacing w:before="240" w:after="60"/>
      <w:outlineLvl w:val="0"/>
    </w:pPr>
    <w:rPr>
      <w:rFonts w:cs="Times New Roman"/>
      <w:b/>
      <w:bCs/>
      <w:kern w:val="32"/>
      <w:sz w:val="28"/>
      <w:szCs w:val="32"/>
    </w:rPr>
  </w:style>
  <w:style w:type="paragraph" w:styleId="Ttulo2">
    <w:name w:val="heading 2"/>
    <w:basedOn w:val="Normal"/>
    <w:next w:val="Normal"/>
    <w:link w:val="Ttulo2Car"/>
    <w:qFormat/>
    <w:rsid w:val="007A4D4C"/>
    <w:pPr>
      <w:keepNext/>
      <w:outlineLvl w:val="1"/>
    </w:pPr>
    <w:rPr>
      <w:rFonts w:cs="Times New Roman"/>
      <w:b/>
      <w:bCs/>
      <w:iCs/>
      <w:szCs w:val="28"/>
    </w:rPr>
  </w:style>
  <w:style w:type="paragraph" w:styleId="Ttulo3">
    <w:name w:val="heading 3"/>
    <w:basedOn w:val="Normal"/>
    <w:next w:val="Normal"/>
    <w:link w:val="Ttulo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ipervnculo">
    <w:name w:val="Hyperlink"/>
    <w:uiPriority w:val="99"/>
    <w:rsid w:val="00EE705F"/>
    <w:rPr>
      <w:color w:val="0000FF"/>
      <w:u w:val="single"/>
    </w:rPr>
  </w:style>
  <w:style w:type="paragraph" w:styleId="Encabezado">
    <w:name w:val="header"/>
    <w:basedOn w:val="Normal"/>
    <w:link w:val="EncabezadoCar"/>
    <w:rsid w:val="00157BE6"/>
    <w:pPr>
      <w:tabs>
        <w:tab w:val="center" w:pos="4680"/>
        <w:tab w:val="right" w:pos="9360"/>
      </w:tabs>
    </w:pPr>
  </w:style>
  <w:style w:type="character" w:customStyle="1" w:styleId="EncabezadoCar">
    <w:name w:val="Encabezado Car"/>
    <w:link w:val="Encabezado"/>
    <w:rsid w:val="00157BE6"/>
    <w:rPr>
      <w:sz w:val="24"/>
      <w:szCs w:val="24"/>
    </w:rPr>
  </w:style>
  <w:style w:type="paragraph" w:styleId="Piedepgina">
    <w:name w:val="footer"/>
    <w:basedOn w:val="Normal"/>
    <w:link w:val="PiedepginaCar"/>
    <w:uiPriority w:val="99"/>
    <w:rsid w:val="00157BE6"/>
    <w:pPr>
      <w:tabs>
        <w:tab w:val="center" w:pos="4680"/>
        <w:tab w:val="right" w:pos="9360"/>
      </w:tabs>
    </w:pPr>
  </w:style>
  <w:style w:type="character" w:customStyle="1" w:styleId="PiedepginaCar">
    <w:name w:val="Pie de página Car"/>
    <w:link w:val="Piedepgina"/>
    <w:uiPriority w:val="99"/>
    <w:rsid w:val="00157BE6"/>
    <w:rPr>
      <w:sz w:val="24"/>
      <w:szCs w:val="24"/>
    </w:rPr>
  </w:style>
  <w:style w:type="character" w:styleId="Refdecomentario">
    <w:name w:val="annotation reference"/>
    <w:rsid w:val="0084610C"/>
    <w:rPr>
      <w:sz w:val="18"/>
      <w:szCs w:val="18"/>
    </w:rPr>
  </w:style>
  <w:style w:type="paragraph" w:styleId="Textocomentario">
    <w:name w:val="annotation text"/>
    <w:basedOn w:val="Normal"/>
    <w:link w:val="TextocomentarioCar"/>
    <w:rsid w:val="0084610C"/>
  </w:style>
  <w:style w:type="character" w:customStyle="1" w:styleId="TextocomentarioCar">
    <w:name w:val="Texto comentario Car"/>
    <w:link w:val="Textocomentario"/>
    <w:rsid w:val="0084610C"/>
    <w:rPr>
      <w:sz w:val="24"/>
      <w:szCs w:val="24"/>
      <w:lang w:val="en-US"/>
    </w:rPr>
  </w:style>
  <w:style w:type="paragraph" w:styleId="Asuntodelcomentario">
    <w:name w:val="annotation subject"/>
    <w:basedOn w:val="Textocomentario"/>
    <w:next w:val="Textocomentario"/>
    <w:link w:val="AsuntodelcomentarioCar"/>
    <w:rsid w:val="0084610C"/>
    <w:rPr>
      <w:b/>
      <w:bCs/>
      <w:sz w:val="20"/>
      <w:szCs w:val="20"/>
    </w:rPr>
  </w:style>
  <w:style w:type="character" w:customStyle="1" w:styleId="AsuntodelcomentarioCar">
    <w:name w:val="Asunto del comentario Car"/>
    <w:link w:val="Asuntodelcomentario"/>
    <w:rsid w:val="0084610C"/>
    <w:rPr>
      <w:b/>
      <w:bCs/>
      <w:sz w:val="24"/>
      <w:szCs w:val="24"/>
      <w:lang w:val="en-US"/>
    </w:rPr>
  </w:style>
  <w:style w:type="paragraph" w:styleId="Textodeglobo">
    <w:name w:val="Balloon Text"/>
    <w:basedOn w:val="Normal"/>
    <w:link w:val="TextodegloboCar"/>
    <w:rsid w:val="0084610C"/>
    <w:rPr>
      <w:rFonts w:ascii="Lucida Grande" w:hAnsi="Lucida Grande"/>
      <w:sz w:val="18"/>
      <w:szCs w:val="18"/>
    </w:rPr>
  </w:style>
  <w:style w:type="character" w:customStyle="1" w:styleId="TextodegloboCar">
    <w:name w:val="Texto de globo Car"/>
    <w:link w:val="Textodeglobo"/>
    <w:rsid w:val="0084610C"/>
    <w:rPr>
      <w:rFonts w:ascii="Lucida Grande" w:hAnsi="Lucida Grande"/>
      <w:sz w:val="18"/>
      <w:szCs w:val="18"/>
      <w:lang w:val="en-US"/>
    </w:rPr>
  </w:style>
  <w:style w:type="character" w:styleId="Nmerodepgina">
    <w:name w:val="page number"/>
    <w:basedOn w:val="Fuentedeprrafopredeter"/>
    <w:rsid w:val="00C83836"/>
  </w:style>
  <w:style w:type="character" w:styleId="Hipervnculovisitado">
    <w:name w:val="FollowedHyperlink"/>
    <w:rsid w:val="00D9403F"/>
    <w:rPr>
      <w:color w:val="800080"/>
      <w:u w:val="single"/>
    </w:rPr>
  </w:style>
  <w:style w:type="character" w:customStyle="1" w:styleId="apple-converted-space">
    <w:name w:val="apple-converted-space"/>
    <w:basedOn w:val="Fuentedeprrafopredeter"/>
    <w:rsid w:val="008D3715"/>
  </w:style>
  <w:style w:type="character" w:customStyle="1" w:styleId="Ttulo1Car">
    <w:name w:val="Título 1 Car"/>
    <w:link w:val="Ttulo1"/>
    <w:rsid w:val="008D3715"/>
    <w:rPr>
      <w:rFonts w:ascii="Calibri" w:eastAsia="Times New Roman" w:hAnsi="Calibri" w:cs="Times New Roman"/>
      <w:b/>
      <w:bCs/>
      <w:kern w:val="32"/>
      <w:sz w:val="28"/>
      <w:szCs w:val="32"/>
    </w:rPr>
  </w:style>
  <w:style w:type="character" w:styleId="nfasisintenso">
    <w:name w:val="Intense Emphasis"/>
    <w:qFormat/>
    <w:rsid w:val="00703ED2"/>
    <w:rPr>
      <w:b/>
      <w:bCs/>
      <w:i/>
      <w:iCs/>
      <w:color w:val="4F81BD"/>
    </w:rPr>
  </w:style>
  <w:style w:type="character" w:customStyle="1" w:styleId="Ttulo2Car">
    <w:name w:val="Título 2 Car"/>
    <w:link w:val="Ttulo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rrafodelista">
    <w:name w:val="List Paragraph"/>
    <w:basedOn w:val="Normal"/>
    <w:uiPriority w:val="34"/>
    <w:qFormat/>
    <w:rsid w:val="00A34A67"/>
    <w:pPr>
      <w:ind w:left="720"/>
      <w:contextualSpacing/>
    </w:pPr>
  </w:style>
  <w:style w:type="character" w:customStyle="1" w:styleId="Ttulo3Car">
    <w:name w:val="Título 3 Car"/>
    <w:basedOn w:val="Fuentedeprrafopredeter"/>
    <w:link w:val="Ttulo3"/>
    <w:uiPriority w:val="9"/>
    <w:rsid w:val="00366B76"/>
    <w:rPr>
      <w:rFonts w:asciiTheme="majorHAnsi" w:eastAsiaTheme="majorEastAsia" w:hAnsiTheme="majorHAnsi" w:cstheme="majorBidi"/>
      <w:b/>
      <w:bCs/>
      <w:color w:val="4F81BD" w:themeColor="accent1"/>
      <w:sz w:val="24"/>
      <w:szCs w:val="24"/>
    </w:rPr>
  </w:style>
  <w:style w:type="paragraph" w:styleId="Revisin">
    <w:name w:val="Revision"/>
    <w:hidden/>
    <w:uiPriority w:val="99"/>
    <w:semiHidden/>
    <w:rsid w:val="0091276C"/>
    <w:rPr>
      <w:rFonts w:ascii="Calibri" w:hAnsi="Calibri" w:cs="Calibri"/>
      <w:color w:val="000000"/>
      <w:sz w:val="24"/>
      <w:szCs w:val="24"/>
    </w:rPr>
  </w:style>
  <w:style w:type="paragraph" w:styleId="Textoindependiente">
    <w:name w:val="Body Text"/>
    <w:basedOn w:val="Normal"/>
    <w:link w:val="TextoindependienteCar"/>
    <w:uiPriority w:val="1"/>
    <w:qFormat/>
    <w:rsid w:val="00AF280B"/>
    <w:pPr>
      <w:autoSpaceDE/>
      <w:autoSpaceDN/>
      <w:adjustRightInd/>
      <w:jc w:val="left"/>
    </w:pPr>
    <w:rPr>
      <w:rFonts w:eastAsia="Calibri"/>
      <w:color w:val="auto"/>
    </w:rPr>
  </w:style>
  <w:style w:type="character" w:customStyle="1" w:styleId="TextoindependienteCar">
    <w:name w:val="Texto independiente Car"/>
    <w:basedOn w:val="Fuentedeprrafopredeter"/>
    <w:link w:val="Textoindependiente"/>
    <w:uiPriority w:val="1"/>
    <w:rsid w:val="00AF280B"/>
    <w:rPr>
      <w:rFonts w:ascii="Calibri" w:eastAsia="Calibri" w:hAnsi="Calibri" w:cs="Calibri"/>
      <w:sz w:val="24"/>
      <w:szCs w:val="24"/>
    </w:rPr>
  </w:style>
  <w:style w:type="character" w:styleId="Textoennegrita">
    <w:name w:val="Strong"/>
    <w:basedOn w:val="Fuentedeprrafopredeter"/>
    <w:uiPriority w:val="22"/>
    <w:qFormat/>
    <w:rsid w:val="007E058A"/>
    <w:rPr>
      <w:b/>
      <w:bCs/>
    </w:rPr>
  </w:style>
  <w:style w:type="character" w:styleId="nfasis">
    <w:name w:val="Emphasis"/>
    <w:basedOn w:val="Fuentedeprrafopredeter"/>
    <w:uiPriority w:val="20"/>
    <w:qFormat/>
    <w:rsid w:val="00225720"/>
    <w:rPr>
      <w:i/>
      <w:iCs/>
    </w:rPr>
  </w:style>
  <w:style w:type="character" w:styleId="Nmerodelnea">
    <w:name w:val="line number"/>
    <w:basedOn w:val="Fuentedeprrafopredeter"/>
    <w:uiPriority w:val="99"/>
    <w:semiHidden/>
    <w:unhideWhenUsed/>
    <w:rsid w:val="00205B3F"/>
  </w:style>
  <w:style w:type="character" w:customStyle="1" w:styleId="Mencinsinresolver1">
    <w:name w:val="Mención sin resolver1"/>
    <w:basedOn w:val="Fuentedeprrafopredeter"/>
    <w:uiPriority w:val="99"/>
    <w:semiHidden/>
    <w:unhideWhenUsed/>
    <w:rsid w:val="008D5E61"/>
    <w:rPr>
      <w:color w:val="808080"/>
      <w:shd w:val="clear" w:color="auto" w:fill="E6E6E6"/>
    </w:rPr>
  </w:style>
  <w:style w:type="character" w:customStyle="1" w:styleId="Ninguno">
    <w:name w:val="Ninguno"/>
    <w:rsid w:val="0042347A"/>
    <w:rPr>
      <w:lang w:val="en-US"/>
    </w:rPr>
  </w:style>
  <w:style w:type="paragraph" w:customStyle="1" w:styleId="Cuerpo">
    <w:name w:val="Cuerpo"/>
    <w:rsid w:val="006F56DA"/>
    <w:rPr>
      <w:rFonts w:eastAsia="Arial Unicode MS" w:cs="Arial Unicode MS"/>
      <w:color w:val="000000"/>
      <w:sz w:val="24"/>
      <w:szCs w:val="24"/>
      <w:u w:color="000000"/>
      <w:lang w:eastAsia="es-MX"/>
    </w:rPr>
  </w:style>
  <w:style w:type="character" w:customStyle="1" w:styleId="Hyperlink0">
    <w:name w:val="Hyperlink.0"/>
    <w:rsid w:val="006F56DA"/>
    <w:rPr>
      <w:rFonts w:ascii="Times New Roman" w:eastAsia="Times New Roman" w:hAnsi="Times New Roman" w:cs="Times New Roman" w:hint="default"/>
      <w:strike w:val="0"/>
      <w:dstrike w:val="0"/>
      <w:color w:val="000000"/>
      <w:u w:val="none" w:color="000000"/>
      <w:effect w:val="none"/>
      <w:lang w:val="en-US"/>
    </w:rPr>
  </w:style>
  <w:style w:type="paragraph" w:customStyle="1" w:styleId="H2">
    <w:name w:val="H2"/>
    <w:basedOn w:val="Normal"/>
    <w:rsid w:val="006919FB"/>
    <w:pPr>
      <w:widowControl/>
      <w:autoSpaceDE/>
      <w:autoSpaceDN/>
      <w:adjustRightInd/>
      <w:spacing w:before="240" w:after="240"/>
      <w:jc w:val="left"/>
    </w:pPr>
    <w:rPr>
      <w:rFonts w:ascii="Times New Roman" w:hAnsi="Times New Roman" w:cs="Times New Roman"/>
      <w:color w:val="C0504D"/>
      <w:sz w:val="32"/>
      <w:lang w:val="en-GB"/>
    </w:rPr>
  </w:style>
  <w:style w:type="table" w:styleId="Tablaconcuadrcula">
    <w:name w:val="Table Grid"/>
    <w:basedOn w:val="Tablanormal"/>
    <w:uiPriority w:val="59"/>
    <w:rsid w:val="00263D0E"/>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25E0"/>
    <w:pPr>
      <w:autoSpaceDE w:val="0"/>
      <w:autoSpaceDN w:val="0"/>
      <w:adjustRightInd w:val="0"/>
    </w:pPr>
    <w:rPr>
      <w:rFonts w:ascii="Calibri" w:hAnsi="Calibri" w:cs="Calibri"/>
      <w:color w:val="000000"/>
      <w:sz w:val="24"/>
      <w:szCs w:val="24"/>
      <w:lang w:val="es-MX"/>
    </w:rPr>
  </w:style>
  <w:style w:type="paragraph" w:customStyle="1" w:styleId="Puesto1">
    <w:name w:val="Puesto1"/>
    <w:basedOn w:val="Normal"/>
    <w:rsid w:val="00995C27"/>
    <w:pPr>
      <w:widowControl/>
      <w:autoSpaceDE/>
      <w:autoSpaceDN/>
      <w:adjustRightInd/>
      <w:spacing w:before="100" w:beforeAutospacing="1" w:after="100" w:afterAutospacing="1"/>
      <w:jc w:val="left"/>
    </w:pPr>
    <w:rPr>
      <w:rFonts w:ascii="Times New Roman" w:hAnsi="Times New Roman" w:cs="Times New Roman"/>
      <w:color w:val="auto"/>
      <w:lang w:val="es-MX" w:eastAsia="es-MX"/>
    </w:rPr>
  </w:style>
  <w:style w:type="paragraph" w:customStyle="1" w:styleId="desc">
    <w:name w:val="desc"/>
    <w:basedOn w:val="Normal"/>
    <w:rsid w:val="00995C27"/>
    <w:pPr>
      <w:widowControl/>
      <w:autoSpaceDE/>
      <w:autoSpaceDN/>
      <w:adjustRightInd/>
      <w:spacing w:before="100" w:beforeAutospacing="1" w:after="100" w:afterAutospacing="1"/>
      <w:jc w:val="left"/>
    </w:pPr>
    <w:rPr>
      <w:rFonts w:ascii="Times New Roman" w:hAnsi="Times New Roman" w:cs="Times New Roman"/>
      <w:color w:val="auto"/>
      <w:lang w:val="es-MX" w:eastAsia="es-MX"/>
    </w:rPr>
  </w:style>
  <w:style w:type="paragraph" w:customStyle="1" w:styleId="details">
    <w:name w:val="details"/>
    <w:basedOn w:val="Normal"/>
    <w:rsid w:val="00995C27"/>
    <w:pPr>
      <w:widowControl/>
      <w:autoSpaceDE/>
      <w:autoSpaceDN/>
      <w:adjustRightInd/>
      <w:spacing w:before="100" w:beforeAutospacing="1" w:after="100" w:afterAutospacing="1"/>
      <w:jc w:val="left"/>
    </w:pPr>
    <w:rPr>
      <w:rFonts w:ascii="Times New Roman" w:hAnsi="Times New Roman" w:cs="Times New Roman"/>
      <w:color w:val="auto"/>
      <w:lang w:val="es-MX" w:eastAsia="es-MX"/>
    </w:rPr>
  </w:style>
  <w:style w:type="character" w:customStyle="1" w:styleId="jrnl">
    <w:name w:val="jrnl"/>
    <w:basedOn w:val="Fuentedeprrafopredeter"/>
    <w:rsid w:val="00995C27"/>
  </w:style>
  <w:style w:type="character" w:customStyle="1" w:styleId="Hyperlink3">
    <w:name w:val="Hyperlink.3"/>
    <w:rsid w:val="00FF67BF"/>
    <w:rPr>
      <w:rFonts w:ascii="Times New Roman" w:eastAsia="Times New Roman" w:hAnsi="Times New Roman" w:cs="Times New Roman"/>
      <w:color w:val="000000"/>
      <w:u w:color="000000"/>
      <w:lang w:val="en-US"/>
    </w:rPr>
  </w:style>
  <w:style w:type="character" w:customStyle="1" w:styleId="highlight">
    <w:name w:val="highlight"/>
    <w:basedOn w:val="Fuentedeprrafopredeter"/>
    <w:rsid w:val="00FF67BF"/>
  </w:style>
  <w:style w:type="character" w:customStyle="1" w:styleId="Hyperlink4">
    <w:name w:val="Hyperlink.4"/>
    <w:rsid w:val="00FF67BF"/>
    <w:rPr>
      <w:u w:color="000000"/>
      <w:lang w:val="en-US"/>
    </w:rPr>
  </w:style>
  <w:style w:type="paragraph" w:styleId="HTMLconformatoprevio">
    <w:name w:val="HTML Preformatted"/>
    <w:basedOn w:val="Normal"/>
    <w:link w:val="HTMLconformatoprevioCar"/>
    <w:uiPriority w:val="99"/>
    <w:semiHidden/>
    <w:unhideWhenUsed/>
    <w:rsid w:val="006A3D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Times New Roman"/>
      <w:color w:val="auto"/>
      <w:sz w:val="20"/>
      <w:szCs w:val="20"/>
      <w:lang w:val="x-none" w:eastAsia="x-none"/>
    </w:rPr>
  </w:style>
  <w:style w:type="character" w:customStyle="1" w:styleId="HTMLconformatoprevioCar">
    <w:name w:val="HTML con formato previo Car"/>
    <w:basedOn w:val="Fuentedeprrafopredeter"/>
    <w:link w:val="HTMLconformatoprevio"/>
    <w:uiPriority w:val="99"/>
    <w:semiHidden/>
    <w:rsid w:val="006A3D9D"/>
    <w:rPr>
      <w:rFonts w:ascii="Courier New" w:hAnsi="Courier New"/>
      <w:lang w:val="x-none" w:eastAsia="x-none"/>
    </w:rPr>
  </w:style>
  <w:style w:type="paragraph" w:styleId="Sinespaciado">
    <w:name w:val="No Spacing"/>
    <w:uiPriority w:val="1"/>
    <w:qFormat/>
    <w:rsid w:val="006A3D9D"/>
    <w:rPr>
      <w:rFonts w:ascii="Calibri" w:eastAsia="Calibri" w:hAnsi="Calibri"/>
      <w:sz w:val="22"/>
      <w:szCs w:val="22"/>
      <w:lang w:val="es-MX"/>
    </w:rPr>
  </w:style>
  <w:style w:type="character" w:customStyle="1" w:styleId="ej-keyword">
    <w:name w:val="ej-keyword"/>
    <w:rsid w:val="006A3D9D"/>
  </w:style>
  <w:style w:type="paragraph" w:customStyle="1" w:styleId="Puesto2">
    <w:name w:val="Puesto2"/>
    <w:basedOn w:val="Normal"/>
    <w:rsid w:val="00FC144B"/>
    <w:pPr>
      <w:widowControl/>
      <w:autoSpaceDE/>
      <w:autoSpaceDN/>
      <w:adjustRightInd/>
      <w:spacing w:before="100" w:beforeAutospacing="1" w:after="100" w:afterAutospacing="1"/>
      <w:jc w:val="left"/>
    </w:pPr>
    <w:rPr>
      <w:rFonts w:ascii="Times New Roman" w:hAnsi="Times New Roman" w:cs="Times New Roman"/>
      <w:color w:val="auto"/>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5916">
      <w:bodyDiv w:val="1"/>
      <w:marLeft w:val="0"/>
      <w:marRight w:val="0"/>
      <w:marTop w:val="0"/>
      <w:marBottom w:val="0"/>
      <w:divBdr>
        <w:top w:val="none" w:sz="0" w:space="0" w:color="auto"/>
        <w:left w:val="none" w:sz="0" w:space="0" w:color="auto"/>
        <w:bottom w:val="none" w:sz="0" w:space="0" w:color="auto"/>
        <w:right w:val="none" w:sz="0" w:space="0" w:color="auto"/>
      </w:divBdr>
    </w:div>
    <w:div w:id="44960044">
      <w:bodyDiv w:val="1"/>
      <w:marLeft w:val="0"/>
      <w:marRight w:val="0"/>
      <w:marTop w:val="0"/>
      <w:marBottom w:val="0"/>
      <w:divBdr>
        <w:top w:val="none" w:sz="0" w:space="0" w:color="auto"/>
        <w:left w:val="none" w:sz="0" w:space="0" w:color="auto"/>
        <w:bottom w:val="none" w:sz="0" w:space="0" w:color="auto"/>
        <w:right w:val="none" w:sz="0" w:space="0" w:color="auto"/>
      </w:divBdr>
    </w:div>
    <w:div w:id="66928650">
      <w:bodyDiv w:val="1"/>
      <w:marLeft w:val="0"/>
      <w:marRight w:val="0"/>
      <w:marTop w:val="0"/>
      <w:marBottom w:val="0"/>
      <w:divBdr>
        <w:top w:val="none" w:sz="0" w:space="0" w:color="auto"/>
        <w:left w:val="none" w:sz="0" w:space="0" w:color="auto"/>
        <w:bottom w:val="none" w:sz="0" w:space="0" w:color="auto"/>
        <w:right w:val="none" w:sz="0" w:space="0" w:color="auto"/>
      </w:divBdr>
    </w:div>
    <w:div w:id="142165321">
      <w:bodyDiv w:val="1"/>
      <w:marLeft w:val="0"/>
      <w:marRight w:val="0"/>
      <w:marTop w:val="0"/>
      <w:marBottom w:val="0"/>
      <w:divBdr>
        <w:top w:val="none" w:sz="0" w:space="0" w:color="auto"/>
        <w:left w:val="none" w:sz="0" w:space="0" w:color="auto"/>
        <w:bottom w:val="none" w:sz="0" w:space="0" w:color="auto"/>
        <w:right w:val="none" w:sz="0" w:space="0" w:color="auto"/>
      </w:divBdr>
    </w:div>
    <w:div w:id="142814116">
      <w:bodyDiv w:val="1"/>
      <w:marLeft w:val="0"/>
      <w:marRight w:val="0"/>
      <w:marTop w:val="0"/>
      <w:marBottom w:val="0"/>
      <w:divBdr>
        <w:top w:val="none" w:sz="0" w:space="0" w:color="auto"/>
        <w:left w:val="none" w:sz="0" w:space="0" w:color="auto"/>
        <w:bottom w:val="none" w:sz="0" w:space="0" w:color="auto"/>
        <w:right w:val="none" w:sz="0" w:space="0" w:color="auto"/>
      </w:divBdr>
    </w:div>
    <w:div w:id="30107787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8694428">
      <w:bodyDiv w:val="1"/>
      <w:marLeft w:val="0"/>
      <w:marRight w:val="0"/>
      <w:marTop w:val="0"/>
      <w:marBottom w:val="0"/>
      <w:divBdr>
        <w:top w:val="none" w:sz="0" w:space="0" w:color="auto"/>
        <w:left w:val="none" w:sz="0" w:space="0" w:color="auto"/>
        <w:bottom w:val="none" w:sz="0" w:space="0" w:color="auto"/>
        <w:right w:val="none" w:sz="0" w:space="0" w:color="auto"/>
      </w:divBdr>
    </w:div>
    <w:div w:id="487090841">
      <w:bodyDiv w:val="1"/>
      <w:marLeft w:val="0"/>
      <w:marRight w:val="0"/>
      <w:marTop w:val="0"/>
      <w:marBottom w:val="0"/>
      <w:divBdr>
        <w:top w:val="none" w:sz="0" w:space="0" w:color="auto"/>
        <w:left w:val="none" w:sz="0" w:space="0" w:color="auto"/>
        <w:bottom w:val="none" w:sz="0" w:space="0" w:color="auto"/>
        <w:right w:val="none" w:sz="0" w:space="0" w:color="auto"/>
      </w:divBdr>
    </w:div>
    <w:div w:id="49526890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277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1255453">
      <w:bodyDiv w:val="1"/>
      <w:marLeft w:val="0"/>
      <w:marRight w:val="0"/>
      <w:marTop w:val="0"/>
      <w:marBottom w:val="0"/>
      <w:divBdr>
        <w:top w:val="none" w:sz="0" w:space="0" w:color="auto"/>
        <w:left w:val="none" w:sz="0" w:space="0" w:color="auto"/>
        <w:bottom w:val="none" w:sz="0" w:space="0" w:color="auto"/>
        <w:right w:val="none" w:sz="0" w:space="0" w:color="auto"/>
      </w:divBdr>
      <w:divsChild>
        <w:div w:id="769200008">
          <w:marLeft w:val="0"/>
          <w:marRight w:val="0"/>
          <w:marTop w:val="34"/>
          <w:marBottom w:val="34"/>
          <w:divBdr>
            <w:top w:val="none" w:sz="0" w:space="0" w:color="auto"/>
            <w:left w:val="none" w:sz="0" w:space="0" w:color="auto"/>
            <w:bottom w:val="none" w:sz="0" w:space="0" w:color="auto"/>
            <w:right w:val="none" w:sz="0" w:space="0" w:color="auto"/>
          </w:divBdr>
        </w:div>
      </w:divsChild>
    </w:div>
    <w:div w:id="1344357362">
      <w:bodyDiv w:val="1"/>
      <w:marLeft w:val="0"/>
      <w:marRight w:val="0"/>
      <w:marTop w:val="0"/>
      <w:marBottom w:val="0"/>
      <w:divBdr>
        <w:top w:val="none" w:sz="0" w:space="0" w:color="auto"/>
        <w:left w:val="none" w:sz="0" w:space="0" w:color="auto"/>
        <w:bottom w:val="none" w:sz="0" w:space="0" w:color="auto"/>
        <w:right w:val="none" w:sz="0" w:space="0" w:color="auto"/>
      </w:divBdr>
    </w:div>
    <w:div w:id="1367755749">
      <w:bodyDiv w:val="1"/>
      <w:marLeft w:val="0"/>
      <w:marRight w:val="0"/>
      <w:marTop w:val="0"/>
      <w:marBottom w:val="0"/>
      <w:divBdr>
        <w:top w:val="none" w:sz="0" w:space="0" w:color="auto"/>
        <w:left w:val="none" w:sz="0" w:space="0" w:color="auto"/>
        <w:bottom w:val="none" w:sz="0" w:space="0" w:color="auto"/>
        <w:right w:val="none" w:sz="0" w:space="0" w:color="auto"/>
      </w:divBdr>
    </w:div>
    <w:div w:id="1421872208">
      <w:bodyDiv w:val="1"/>
      <w:marLeft w:val="0"/>
      <w:marRight w:val="0"/>
      <w:marTop w:val="0"/>
      <w:marBottom w:val="0"/>
      <w:divBdr>
        <w:top w:val="none" w:sz="0" w:space="0" w:color="auto"/>
        <w:left w:val="none" w:sz="0" w:space="0" w:color="auto"/>
        <w:bottom w:val="none" w:sz="0" w:space="0" w:color="auto"/>
        <w:right w:val="none" w:sz="0" w:space="0" w:color="auto"/>
      </w:divBdr>
      <w:divsChild>
        <w:div w:id="1994285845">
          <w:marLeft w:val="0"/>
          <w:marRight w:val="0"/>
          <w:marTop w:val="34"/>
          <w:marBottom w:val="34"/>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chmidt-Lucke%20C%5BAuthor%5D&amp;cauthor=true&amp;cauthor_uid=2107218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951483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cbi.nlm.nih.gov/pubmed/?term=Samman%20Tahhan%20A%5BAuthor%5D&amp;cauthor=true&amp;cauthor_uid=29514830" TargetMode="External"/><Relationship Id="rId4" Type="http://schemas.openxmlformats.org/officeDocument/2006/relationships/settings" Target="settings.xml"/><Relationship Id="rId9" Type="http://schemas.openxmlformats.org/officeDocument/2006/relationships/hyperlink" Target="https://www.ncbi.nlm.nih.gov/pubmed/21072182"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456E9-9CB3-4F4B-869B-579DED6B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2652</Words>
  <Characters>17495</Characters>
  <Application>Microsoft Office Word</Application>
  <DocSecurity>0</DocSecurity>
  <Lines>145</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20107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Propietario</cp:lastModifiedBy>
  <cp:revision>13</cp:revision>
  <cp:lastPrinted>2013-05-29T14:32:00Z</cp:lastPrinted>
  <dcterms:created xsi:type="dcterms:W3CDTF">2019-09-27T23:44:00Z</dcterms:created>
  <dcterms:modified xsi:type="dcterms:W3CDTF">2019-10-01T20:37:00Z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