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GoBack"/>
      <w:bookmarkEnd w:id="0"/>
    </w:p>
    <w:p w14:paraId="128F0E37" w14:textId="03B3DCD6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338FA">
        <w:rPr>
          <w:rFonts w:ascii="Helvetica" w:hAnsi="Helvetica" w:cs="Arial"/>
          <w:b/>
          <w:i w:val="0"/>
          <w:sz w:val="22"/>
          <w:szCs w:val="22"/>
        </w:rPr>
        <w:t>60488</w:t>
      </w:r>
    </w:p>
    <w:p w14:paraId="15210DC1" w14:textId="16CD1D31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4338F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7D8CD77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4338F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4338FA" w:rsidRPr="003E5A47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https://www.jove.com/account/file-uploader?src=18448888</w:t>
        </w:r>
      </w:hyperlink>
      <w:r w:rsidR="004338F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2592596" w14:textId="77777777" w:rsidR="004338FA" w:rsidRPr="004338FA" w:rsidRDefault="00FA1A9D" w:rsidP="004338FA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bookmarkStart w:id="1" w:name="_Hlk11423605"/>
      <w:r w:rsidR="004338FA" w:rsidRPr="004338FA">
        <w:rPr>
          <w:rFonts w:ascii="Helvetica" w:hAnsi="Helvetica" w:cs="Arial"/>
          <w:b/>
          <w:sz w:val="28"/>
          <w:szCs w:val="28"/>
        </w:rPr>
        <w:t>Identification of Host Pathways Targeted by Bacterial Effector Proteins using Yeast Toxicity and Suppressor Screens</w:t>
      </w:r>
    </w:p>
    <w:bookmarkEnd w:id="1"/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2102FD22" w14:textId="77777777" w:rsidR="004338FA" w:rsidRPr="004338FA" w:rsidRDefault="004338FA" w:rsidP="004338FA">
      <w:pPr>
        <w:pStyle w:val="Default"/>
        <w:rPr>
          <w:rFonts w:ascii="Helvetica" w:hAnsi="Helvetica" w:cs="Arial"/>
          <w:sz w:val="28"/>
          <w:szCs w:val="28"/>
        </w:rPr>
      </w:pPr>
      <w:r w:rsidRPr="004338FA">
        <w:rPr>
          <w:rFonts w:ascii="Helvetica" w:hAnsi="Helvetica" w:cs="Arial"/>
          <w:sz w:val="28"/>
          <w:szCs w:val="28"/>
        </w:rPr>
        <w:t>Robert Faris</w:t>
      </w:r>
      <w:r w:rsidRPr="004338FA">
        <w:rPr>
          <w:rFonts w:ascii="Helvetica" w:hAnsi="Helvetica" w:cs="Arial"/>
          <w:sz w:val="28"/>
          <w:szCs w:val="28"/>
          <w:vertAlign w:val="superscript"/>
        </w:rPr>
        <w:t>1</w:t>
      </w:r>
      <w:r w:rsidRPr="004338FA">
        <w:rPr>
          <w:rFonts w:ascii="Helvetica" w:hAnsi="Helvetica" w:cs="Arial"/>
          <w:sz w:val="28"/>
          <w:szCs w:val="28"/>
        </w:rPr>
        <w:t>, Mary M. Weber</w:t>
      </w:r>
      <w:r w:rsidRPr="004338FA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0AB5C1A5" w14:textId="77777777" w:rsidR="004338FA" w:rsidRPr="004338FA" w:rsidRDefault="004338FA" w:rsidP="004338FA">
      <w:pPr>
        <w:pStyle w:val="Default"/>
        <w:rPr>
          <w:rFonts w:ascii="Helvetica" w:hAnsi="Helvetica" w:cs="Arial"/>
          <w:sz w:val="28"/>
          <w:szCs w:val="28"/>
        </w:rPr>
      </w:pPr>
    </w:p>
    <w:p w14:paraId="7DCA790C" w14:textId="4F1DF0A6" w:rsidR="00FA1A9D" w:rsidRPr="00F95819" w:rsidRDefault="004338FA" w:rsidP="00FA1A9D">
      <w:pPr>
        <w:pStyle w:val="Default"/>
        <w:rPr>
          <w:rFonts w:ascii="Helvetica" w:hAnsi="Helvetica" w:cs="Arial"/>
          <w:sz w:val="28"/>
          <w:szCs w:val="28"/>
        </w:rPr>
      </w:pPr>
      <w:r w:rsidRPr="004338FA">
        <w:rPr>
          <w:rFonts w:ascii="Helvetica" w:hAnsi="Helvetica" w:cs="Arial"/>
          <w:sz w:val="28"/>
          <w:szCs w:val="28"/>
          <w:vertAlign w:val="superscript"/>
        </w:rPr>
        <w:t>1</w:t>
      </w:r>
      <w:r w:rsidRPr="004338FA">
        <w:rPr>
          <w:rFonts w:ascii="Helvetica" w:hAnsi="Helvetica" w:cs="Arial"/>
          <w:sz w:val="28"/>
          <w:szCs w:val="28"/>
        </w:rPr>
        <w:t>Department of Microbiology and Immunology, University of Iowa, Iowa City, IA, USA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1DCC24C8" w:rsidR="00FA1A9D" w:rsidRDefault="004338FA" w:rsidP="00FA1A9D">
      <w:pPr>
        <w:outlineLvl w:val="0"/>
        <w:rPr>
          <w:rFonts w:ascii="Helvetica" w:hAnsi="Helvetica" w:cs="Arial"/>
          <w:sz w:val="22"/>
          <w:szCs w:val="22"/>
        </w:rPr>
      </w:pPr>
      <w:r w:rsidRPr="004338FA">
        <w:rPr>
          <w:rFonts w:ascii="Helvetica" w:hAnsi="Helvetica" w:cs="Arial"/>
          <w:sz w:val="22"/>
          <w:szCs w:val="22"/>
        </w:rPr>
        <w:t xml:space="preserve">Mary M. Weber </w:t>
      </w:r>
      <w:r w:rsidRPr="004338FA">
        <w:rPr>
          <w:rFonts w:ascii="Helvetica" w:hAnsi="Helvetica" w:cs="Arial"/>
          <w:sz w:val="22"/>
          <w:szCs w:val="22"/>
        </w:rPr>
        <w:tab/>
        <w:t>(mary-weber@uiowa.edu)</w:t>
      </w:r>
    </w:p>
    <w:p w14:paraId="43428FBB" w14:textId="77777777" w:rsidR="004338FA" w:rsidRPr="00D94C52" w:rsidRDefault="004338F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6F5AEDB0" w:rsidR="003B5E26" w:rsidRPr="004338FA" w:rsidRDefault="004338FA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r w:rsidRPr="004338FA">
        <w:rPr>
          <w:rFonts w:ascii="Helvetica" w:hAnsi="Helvetica" w:cs="Arial"/>
          <w:bCs/>
          <w:sz w:val="22"/>
          <w:szCs w:val="22"/>
        </w:rPr>
        <w:t xml:space="preserve">Robert Faris </w:t>
      </w:r>
      <w:r w:rsidRPr="004338FA">
        <w:rPr>
          <w:rFonts w:ascii="Helvetica" w:hAnsi="Helvetica" w:cs="Arial"/>
          <w:bCs/>
          <w:sz w:val="22"/>
          <w:szCs w:val="22"/>
        </w:rPr>
        <w:tab/>
      </w:r>
      <w:r w:rsidRPr="004338FA">
        <w:rPr>
          <w:rFonts w:ascii="Helvetica" w:hAnsi="Helvetica" w:cs="Arial"/>
          <w:bCs/>
          <w:sz w:val="22"/>
          <w:szCs w:val="22"/>
        </w:rPr>
        <w:tab/>
        <w:t>(robert-faris@uiowa.edu)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5C96132A" w:rsidR="00277C90" w:rsidRPr="00BE190B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E4CDB10" w14:textId="66F4E8DB" w:rsidR="00DF3609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E190B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5E21DE61" w14:textId="77FC5799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E190B">
        <w:rPr>
          <w:rFonts w:ascii="Helvetica" w:hAnsi="Helvetica"/>
          <w:b/>
          <w:sz w:val="22"/>
        </w:rPr>
        <w:t>N</w:t>
      </w: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5D994A7" w14:textId="4B5732AC" w:rsidR="00FA1A9D" w:rsidRDefault="00A14E3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1. </w:t>
      </w:r>
      <w:r w:rsidR="009E2C3E">
        <w:rPr>
          <w:rFonts w:ascii="Helvetica" w:hAnsi="Helvetica"/>
          <w:color w:val="3366FF"/>
          <w:sz w:val="22"/>
        </w:rPr>
        <w:t>How to serially dilute and spot the yeast to assess toxicity (2.2</w:t>
      </w:r>
      <w:r w:rsidR="00B1041F">
        <w:rPr>
          <w:rFonts w:ascii="Helvetica" w:hAnsi="Helvetica"/>
          <w:color w:val="3366FF"/>
          <w:sz w:val="22"/>
        </w:rPr>
        <w:t>-2.4</w:t>
      </w:r>
      <w:r w:rsidR="009E2C3E">
        <w:rPr>
          <w:rFonts w:ascii="Helvetica" w:hAnsi="Helvetica"/>
          <w:color w:val="3366FF"/>
          <w:sz w:val="22"/>
        </w:rPr>
        <w:t>).</w:t>
      </w:r>
    </w:p>
    <w:p w14:paraId="6B3FC00E" w14:textId="743E9A34" w:rsidR="00502F75" w:rsidRDefault="00502F75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 What the suppressor plates look like after the transformation (3.8).</w:t>
      </w:r>
    </w:p>
    <w:p w14:paraId="20AEBA53" w14:textId="6CBD7421" w:rsidR="00502F75" w:rsidRDefault="00502F75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 Patching and the results of the patch (3.8)</w:t>
      </w:r>
    </w:p>
    <w:p w14:paraId="28F281B5" w14:textId="26B98291" w:rsidR="0038015C" w:rsidRDefault="00502F75" w:rsidP="00FA1A9D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 What the suppressors look like after spotting (3.10)</w:t>
      </w: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050C36D4" w14:textId="65A4A8B2" w:rsidR="00FA1A9D" w:rsidRDefault="00986BF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The most difficult aspect of this procedure is obtaining a high enough transformation efficiency to ensure 10X coverage of the library. To ensure success, we use 50-100</w:t>
      </w:r>
      <w:r>
        <w:rPr>
          <w:rFonts w:ascii="Helvetica" w:hAnsi="Helvetica" w:cs="Helvetica"/>
          <w:color w:val="3366FF"/>
          <w:sz w:val="22"/>
        </w:rPr>
        <w:t>µ</w:t>
      </w:r>
      <w:r>
        <w:rPr>
          <w:rFonts w:ascii="Helvetica" w:hAnsi="Helvetica"/>
          <w:color w:val="3366FF"/>
          <w:sz w:val="22"/>
        </w:rPr>
        <w:t>g of plasmid DNA (pYep13) which we obtain using a Giga Prep isolation. We also added DMSO during the library transformation to increase the transformation efficiency.</w:t>
      </w:r>
      <w:r w:rsidR="0038015C">
        <w:rPr>
          <w:rFonts w:ascii="Helvetica" w:hAnsi="Helvetica"/>
          <w:color w:val="3366FF"/>
          <w:sz w:val="22"/>
        </w:rPr>
        <w:t xml:space="preserve"> It is also important to ensure the yeast is in log phase.</w:t>
      </w:r>
    </w:p>
    <w:p w14:paraId="40A01E6F" w14:textId="2296EEB3" w:rsidR="00FA1A9D" w:rsidRDefault="00FA1A9D" w:rsidP="00FA1A9D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BE190B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8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9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E50CC40" w:rsidR="00CE10F2" w:rsidRDefault="00386D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224B9D">
        <w:rPr>
          <w:rFonts w:ascii="Helvetica" w:hAnsi="Helvetica" w:cs="Arial"/>
          <w:sz w:val="22"/>
          <w:szCs w:val="22"/>
        </w:rPr>
        <w:t>Intracellular bacter</w:t>
      </w:r>
      <w:r w:rsidR="00511886">
        <w:rPr>
          <w:rFonts w:ascii="Helvetica" w:hAnsi="Helvetica" w:cs="Arial"/>
          <w:sz w:val="22"/>
          <w:szCs w:val="22"/>
        </w:rPr>
        <w:t xml:space="preserve">ia </w:t>
      </w:r>
      <w:r w:rsidR="00304CB4">
        <w:rPr>
          <w:rFonts w:ascii="Helvetica" w:hAnsi="Helvetica" w:cs="Arial"/>
          <w:sz w:val="22"/>
          <w:szCs w:val="22"/>
        </w:rPr>
        <w:t xml:space="preserve">secrete </w:t>
      </w:r>
      <w:r w:rsidR="00501409">
        <w:rPr>
          <w:rFonts w:ascii="Helvetica" w:hAnsi="Helvetica" w:cs="Arial"/>
          <w:sz w:val="22"/>
          <w:szCs w:val="22"/>
        </w:rPr>
        <w:t xml:space="preserve">effector proteins into the host that can manipulate </w:t>
      </w:r>
      <w:r w:rsidR="00C6110D">
        <w:rPr>
          <w:rFonts w:ascii="Helvetica" w:hAnsi="Helvetica" w:cs="Arial"/>
          <w:sz w:val="22"/>
          <w:szCs w:val="22"/>
        </w:rPr>
        <w:t>biological pathways</w:t>
      </w:r>
      <w:r w:rsidR="00511886">
        <w:rPr>
          <w:rFonts w:ascii="Helvetica" w:hAnsi="Helvetica" w:cs="Arial"/>
          <w:sz w:val="22"/>
          <w:szCs w:val="22"/>
        </w:rPr>
        <w:t xml:space="preserve"> </w:t>
      </w:r>
      <w:r w:rsidR="00501409">
        <w:rPr>
          <w:rFonts w:ascii="Helvetica" w:hAnsi="Helvetica" w:cs="Arial"/>
          <w:sz w:val="22"/>
          <w:szCs w:val="22"/>
        </w:rPr>
        <w:t xml:space="preserve">to </w:t>
      </w:r>
      <w:r w:rsidR="00C2489A">
        <w:rPr>
          <w:rFonts w:ascii="Helvetica" w:hAnsi="Helvetica" w:cs="Arial"/>
          <w:sz w:val="22"/>
          <w:szCs w:val="22"/>
        </w:rPr>
        <w:t xml:space="preserve">promote </w:t>
      </w:r>
      <w:r w:rsidR="00501409">
        <w:rPr>
          <w:rFonts w:ascii="Helvetica" w:hAnsi="Helvetica" w:cs="Arial"/>
          <w:sz w:val="22"/>
          <w:szCs w:val="22"/>
        </w:rPr>
        <w:t>pathogen</w:t>
      </w:r>
      <w:r w:rsidR="00511886">
        <w:rPr>
          <w:rFonts w:ascii="Helvetica" w:hAnsi="Helvetica" w:cs="Arial"/>
          <w:sz w:val="22"/>
          <w:szCs w:val="22"/>
        </w:rPr>
        <w:t xml:space="preserve"> survival</w:t>
      </w:r>
      <w:r w:rsidR="00501409">
        <w:rPr>
          <w:rFonts w:ascii="Helvetica" w:hAnsi="Helvetica" w:cs="Arial"/>
          <w:sz w:val="22"/>
          <w:szCs w:val="22"/>
        </w:rPr>
        <w:t>.</w:t>
      </w:r>
      <w:r w:rsidR="00754F03">
        <w:rPr>
          <w:rFonts w:ascii="Helvetica" w:hAnsi="Helvetica" w:cs="Arial"/>
          <w:sz w:val="22"/>
          <w:szCs w:val="22"/>
        </w:rPr>
        <w:t xml:space="preserve"> </w:t>
      </w:r>
      <w:r w:rsidR="00C6110D">
        <w:rPr>
          <w:rFonts w:ascii="Helvetica" w:hAnsi="Helvetica" w:cs="Arial"/>
          <w:sz w:val="22"/>
          <w:szCs w:val="22"/>
        </w:rPr>
        <w:t>Revealing host targets of effectors</w:t>
      </w:r>
      <w:r w:rsidR="00754F03">
        <w:rPr>
          <w:rFonts w:ascii="Helvetica" w:hAnsi="Helvetica" w:cs="Arial"/>
          <w:sz w:val="22"/>
          <w:szCs w:val="22"/>
        </w:rPr>
        <w:t xml:space="preserve"> is </w:t>
      </w:r>
      <w:r w:rsidR="00511886">
        <w:rPr>
          <w:rFonts w:ascii="Helvetica" w:hAnsi="Helvetica" w:cs="Arial"/>
          <w:sz w:val="22"/>
          <w:szCs w:val="22"/>
        </w:rPr>
        <w:t xml:space="preserve">essential for </w:t>
      </w:r>
      <w:r w:rsidR="00C6110D">
        <w:rPr>
          <w:rFonts w:ascii="Helvetica" w:hAnsi="Helvetica" w:cs="Arial"/>
          <w:sz w:val="22"/>
          <w:szCs w:val="22"/>
        </w:rPr>
        <w:t>understanding intracellular pathogens</w:t>
      </w:r>
      <w:r w:rsidR="00511886">
        <w:rPr>
          <w:rFonts w:ascii="Helvetica" w:hAnsi="Helvetica" w:cs="Arial"/>
          <w:sz w:val="22"/>
          <w:szCs w:val="22"/>
        </w:rPr>
        <w:t xml:space="preserve"> like Chlamydia trachomatis.</w:t>
      </w:r>
    </w:p>
    <w:p w14:paraId="499FD05E" w14:textId="77777777" w:rsidR="00BE190B" w:rsidRDefault="00BE190B" w:rsidP="00BE19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B15AC7C" w14:textId="77777777" w:rsidR="00BE190B" w:rsidRPr="0067417C" w:rsidRDefault="00BE190B" w:rsidP="00BE190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BE190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CB87BB4" w:rsidR="00CE10F2" w:rsidRDefault="00386DB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D02B0">
        <w:rPr>
          <w:rFonts w:ascii="Helvetica" w:hAnsi="Helvetica" w:cs="Arial"/>
          <w:sz w:val="22"/>
          <w:szCs w:val="22"/>
        </w:rPr>
        <w:t xml:space="preserve">Yeast toxicity and suppressor screens can provide </w:t>
      </w:r>
      <w:r w:rsidR="00E92EDD">
        <w:rPr>
          <w:rFonts w:ascii="Helvetica" w:hAnsi="Helvetica" w:cs="Arial"/>
          <w:sz w:val="22"/>
          <w:szCs w:val="22"/>
        </w:rPr>
        <w:t>key</w:t>
      </w:r>
      <w:r w:rsidR="00AD02B0">
        <w:rPr>
          <w:rFonts w:ascii="Helvetica" w:hAnsi="Helvetica" w:cs="Arial"/>
          <w:sz w:val="22"/>
          <w:szCs w:val="22"/>
        </w:rPr>
        <w:t xml:space="preserve"> insight</w:t>
      </w:r>
      <w:r w:rsidR="002C08F6">
        <w:rPr>
          <w:rFonts w:ascii="Helvetica" w:hAnsi="Helvetica" w:cs="Arial"/>
          <w:sz w:val="22"/>
          <w:szCs w:val="22"/>
        </w:rPr>
        <w:t>s regarding</w:t>
      </w:r>
      <w:r w:rsidR="00AD02B0">
        <w:rPr>
          <w:rFonts w:ascii="Helvetica" w:hAnsi="Helvetica" w:cs="Arial"/>
          <w:sz w:val="22"/>
          <w:szCs w:val="22"/>
        </w:rPr>
        <w:t xml:space="preserve"> the </w:t>
      </w:r>
      <w:r w:rsidR="009A1077">
        <w:rPr>
          <w:rFonts w:ascii="Helvetica" w:hAnsi="Helvetica" w:cs="Arial"/>
          <w:sz w:val="22"/>
          <w:szCs w:val="22"/>
        </w:rPr>
        <w:t xml:space="preserve">natural </w:t>
      </w:r>
      <w:r w:rsidR="00AD02B0">
        <w:rPr>
          <w:rFonts w:ascii="Helvetica" w:hAnsi="Helvetica" w:cs="Arial"/>
          <w:sz w:val="22"/>
          <w:szCs w:val="22"/>
        </w:rPr>
        <w:t>biological targets of bacterial effector proteins</w:t>
      </w:r>
      <w:r w:rsidR="009A1077">
        <w:rPr>
          <w:rFonts w:ascii="Helvetica" w:hAnsi="Helvetica" w:cs="Arial"/>
          <w:sz w:val="22"/>
          <w:szCs w:val="22"/>
        </w:rPr>
        <w:t xml:space="preserve"> and can be particularly useful when </w:t>
      </w:r>
      <w:r w:rsidR="004271A2">
        <w:rPr>
          <w:rFonts w:ascii="Helvetica" w:hAnsi="Helvetica" w:cs="Arial"/>
          <w:sz w:val="22"/>
          <w:szCs w:val="22"/>
        </w:rPr>
        <w:t>a binding partner is unknown.</w:t>
      </w:r>
    </w:p>
    <w:p w14:paraId="4D79EA17" w14:textId="77777777" w:rsidR="00BE190B" w:rsidRDefault="00BE190B" w:rsidP="00BE19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4BB284E" w14:textId="77777777" w:rsidR="00BE190B" w:rsidRPr="0067417C" w:rsidRDefault="00BE190B" w:rsidP="00BE190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0CDA612" w14:textId="77777777" w:rsidR="000D35D9" w:rsidRPr="006A6324" w:rsidRDefault="000D35D9" w:rsidP="00BE190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A08FEC4" w14:textId="7FC38277" w:rsidR="00D10BFA" w:rsidRPr="00BE190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</w:t>
      </w:r>
      <w:proofErr w:type="gramStart"/>
      <w:r w:rsidR="002B26D4" w:rsidRPr="006A6324">
        <w:rPr>
          <w:rFonts w:ascii="Helvetica" w:hAnsi="Helvetica" w:cs="Arial"/>
          <w:b/>
          <w:sz w:val="22"/>
          <w:szCs w:val="22"/>
        </w:rPr>
        <w:t xml:space="preserve">camera)  </w:t>
      </w:r>
      <w:r w:rsidR="00DC058D">
        <w:rPr>
          <w:rFonts w:ascii="Helvetica" w:hAnsi="Helvetica" w:cs="Arial"/>
          <w:b/>
          <w:sz w:val="22"/>
          <w:szCs w:val="22"/>
        </w:rPr>
        <w:t>-</w:t>
      </w:r>
      <w:proofErr w:type="gramEnd"/>
      <w:r w:rsidR="00DC058D">
        <w:rPr>
          <w:rFonts w:ascii="Helvetica" w:hAnsi="Helvetica" w:cs="Arial"/>
          <w:b/>
          <w:sz w:val="22"/>
          <w:szCs w:val="22"/>
        </w:rPr>
        <w:t xml:space="preserve"> All interview statements may be edited for length and clarity.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56781BC" w:rsidR="00CE10F2" w:rsidRDefault="00BE190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E190B"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D80DE5">
        <w:rPr>
          <w:rFonts w:ascii="Helvetica" w:hAnsi="Helvetica" w:cs="Arial"/>
          <w:sz w:val="22"/>
          <w:szCs w:val="22"/>
        </w:rPr>
        <w:t xml:space="preserve">We </w:t>
      </w:r>
      <w:r w:rsidR="00822742">
        <w:rPr>
          <w:rFonts w:ascii="Helvetica" w:hAnsi="Helvetica" w:cs="Arial"/>
          <w:sz w:val="22"/>
          <w:szCs w:val="22"/>
        </w:rPr>
        <w:t>demonstrate the yeast toxicity and suppressor assays here for screening</w:t>
      </w:r>
      <w:r w:rsidR="00D80DE5">
        <w:rPr>
          <w:rFonts w:ascii="Helvetica" w:hAnsi="Helvetica" w:cs="Arial"/>
          <w:sz w:val="22"/>
          <w:szCs w:val="22"/>
        </w:rPr>
        <w:t xml:space="preserve"> Chlamydia trachomatis effector </w:t>
      </w:r>
      <w:r w:rsidR="00026C88">
        <w:rPr>
          <w:rFonts w:ascii="Helvetica" w:hAnsi="Helvetica" w:cs="Arial"/>
          <w:sz w:val="22"/>
          <w:szCs w:val="22"/>
        </w:rPr>
        <w:t>proteins,</w:t>
      </w:r>
      <w:r w:rsidR="00D80DE5">
        <w:rPr>
          <w:rFonts w:ascii="Helvetica" w:hAnsi="Helvetica" w:cs="Arial"/>
          <w:sz w:val="22"/>
          <w:szCs w:val="22"/>
        </w:rPr>
        <w:t xml:space="preserve"> but this technique </w:t>
      </w:r>
      <w:r w:rsidR="00FD6107">
        <w:rPr>
          <w:rFonts w:ascii="Helvetica" w:hAnsi="Helvetica" w:cs="Arial"/>
          <w:sz w:val="22"/>
          <w:szCs w:val="22"/>
        </w:rPr>
        <w:t xml:space="preserve">has also been used for characterizing Legionella pneumophila and Coxiella </w:t>
      </w:r>
      <w:proofErr w:type="spellStart"/>
      <w:r w:rsidR="00FD6107">
        <w:rPr>
          <w:rFonts w:ascii="Helvetica" w:hAnsi="Helvetica" w:cs="Arial"/>
          <w:sz w:val="22"/>
          <w:szCs w:val="22"/>
        </w:rPr>
        <w:t>burnetii</w:t>
      </w:r>
      <w:proofErr w:type="spellEnd"/>
      <w:r w:rsidR="00FD6107">
        <w:rPr>
          <w:rFonts w:ascii="Helvetica" w:hAnsi="Helvetica" w:cs="Arial"/>
          <w:sz w:val="22"/>
          <w:szCs w:val="22"/>
        </w:rPr>
        <w:t xml:space="preserve"> effectors.</w:t>
      </w:r>
    </w:p>
    <w:p w14:paraId="2EE8EE60" w14:textId="77777777" w:rsidR="00BE190B" w:rsidRDefault="00BE190B" w:rsidP="00BE190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A659C24" w14:textId="77777777" w:rsidR="00BE190B" w:rsidRPr="0067417C" w:rsidRDefault="00BE190B" w:rsidP="00BE190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12E7DEB4" w14:textId="77777777" w:rsidR="00DC7D3A" w:rsidRPr="006A6324" w:rsidRDefault="00DC7D3A" w:rsidP="00BE190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647C86A7" w14:textId="2AD7F65B" w:rsidR="00330F1B" w:rsidRDefault="004C2DAD" w:rsidP="00BE190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3A12D6B4" w14:textId="77777777" w:rsidR="00BE190B" w:rsidRPr="00BE190B" w:rsidRDefault="00BE190B" w:rsidP="00BE190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CBC7D54" w14:textId="7C6E9B07" w:rsidR="00CE10F2" w:rsidRDefault="00BE190B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BE190B"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9E2C3E">
        <w:rPr>
          <w:rFonts w:ascii="Helvetica" w:hAnsi="Helvetica" w:cs="Arial"/>
          <w:sz w:val="22"/>
          <w:szCs w:val="22"/>
        </w:rPr>
        <w:t>Shelby Andersen and Alix McCullough</w:t>
      </w:r>
      <w:r>
        <w:rPr>
          <w:rFonts w:ascii="Helvetica" w:hAnsi="Helvetica" w:cs="Arial"/>
          <w:sz w:val="22"/>
          <w:szCs w:val="22"/>
        </w:rPr>
        <w:t>,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9E2C3E">
        <w:rPr>
          <w:rFonts w:ascii="Helvetica" w:hAnsi="Helvetica" w:cs="Arial"/>
          <w:sz w:val="22"/>
          <w:szCs w:val="22"/>
        </w:rPr>
        <w:t>undergraduate</w:t>
      </w:r>
      <w:r w:rsidR="00224B9D">
        <w:rPr>
          <w:rFonts w:ascii="Helvetica" w:hAnsi="Helvetica" w:cs="Arial"/>
          <w:sz w:val="22"/>
          <w:szCs w:val="22"/>
        </w:rPr>
        <w:t xml:space="preserve"> research associates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 xml:space="preserve">from my laboratory. </w:t>
      </w:r>
    </w:p>
    <w:p w14:paraId="7D746665" w14:textId="77777777" w:rsidR="00BE190B" w:rsidRPr="006A6324" w:rsidRDefault="00BE190B" w:rsidP="00BE190B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0C799" w14:textId="231F0C03" w:rsidR="00CE10F2" w:rsidRPr="006A6324" w:rsidRDefault="00BA7359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INTERVIEW</w:t>
      </w:r>
      <w:r w:rsidR="00CE10F2" w:rsidRPr="006A6324">
        <w:rPr>
          <w:rFonts w:ascii="Helvetica" w:hAnsi="Helvetica" w:cs="Arial"/>
          <w:sz w:val="22"/>
          <w:szCs w:val="22"/>
        </w:rPr>
        <w:t xml:space="preserve">: Author saying the above </w:t>
      </w:r>
    </w:p>
    <w:p w14:paraId="38A1F75F" w14:textId="3038B14D" w:rsidR="00336C61" w:rsidRPr="006D7C2E" w:rsidRDefault="00CE10F2" w:rsidP="006D7C2E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D30FE61" w:rsidR="00CE10F2" w:rsidRPr="006A6324" w:rsidRDefault="00880E26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Toxicity </w:t>
      </w:r>
      <w:r w:rsidR="0057142F">
        <w:rPr>
          <w:rFonts w:ascii="Helvetica" w:hAnsi="Helvetica" w:cs="Arial"/>
          <w:b/>
          <w:i w:val="0"/>
          <w:sz w:val="22"/>
          <w:szCs w:val="22"/>
        </w:rPr>
        <w:t xml:space="preserve">Testing </w:t>
      </w:r>
      <w:r>
        <w:rPr>
          <w:rFonts w:ascii="Helvetica" w:hAnsi="Helvetica" w:cs="Arial"/>
          <w:b/>
          <w:i w:val="0"/>
          <w:sz w:val="22"/>
          <w:szCs w:val="22"/>
        </w:rPr>
        <w:t xml:space="preserve">of </w:t>
      </w:r>
      <w:r w:rsidR="0057142F">
        <w:rPr>
          <w:rFonts w:ascii="Helvetica" w:hAnsi="Helvetica" w:cs="Arial"/>
          <w:b/>
          <w:i w:val="0"/>
          <w:sz w:val="22"/>
          <w:szCs w:val="22"/>
        </w:rPr>
        <w:t xml:space="preserve">the Protein of Interest </w:t>
      </w:r>
    </w:p>
    <w:p w14:paraId="3BEA9BD9" w14:textId="36A8EDC0" w:rsidR="00125924" w:rsidRDefault="00880E26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inoculating 5 milliliters of </w:t>
      </w:r>
      <w:r w:rsidR="007A5E79">
        <w:rPr>
          <w:rFonts w:ascii="Helvetica" w:hAnsi="Helvetica" w:cs="Arial"/>
          <w:sz w:val="22"/>
          <w:szCs w:val="22"/>
        </w:rPr>
        <w:t>single dropout</w:t>
      </w:r>
      <w:r w:rsidR="00B047AA">
        <w:rPr>
          <w:rFonts w:ascii="Helvetica" w:hAnsi="Helvetica" w:cs="Arial"/>
          <w:sz w:val="22"/>
          <w:szCs w:val="22"/>
        </w:rPr>
        <w:t xml:space="preserve"> </w:t>
      </w:r>
      <w:r w:rsidR="00C1026E">
        <w:rPr>
          <w:rFonts w:ascii="Helvetica" w:hAnsi="Helvetica" w:cs="Arial"/>
          <w:sz w:val="22"/>
          <w:szCs w:val="22"/>
        </w:rPr>
        <w:t xml:space="preserve">broth with a single colony of yeast transformed with the </w:t>
      </w:r>
      <w:r w:rsidR="0054314F">
        <w:rPr>
          <w:rFonts w:ascii="Helvetica" w:hAnsi="Helvetica" w:cs="Arial"/>
          <w:sz w:val="22"/>
          <w:szCs w:val="22"/>
        </w:rPr>
        <w:t>effector protein</w:t>
      </w:r>
      <w:r w:rsidR="00C1026E">
        <w:rPr>
          <w:rFonts w:ascii="Helvetica" w:hAnsi="Helvetica" w:cs="Arial"/>
          <w:sz w:val="22"/>
          <w:szCs w:val="22"/>
        </w:rPr>
        <w:t xml:space="preserve">-containing plasmid </w:t>
      </w:r>
      <w:r w:rsidR="00C1026E" w:rsidRPr="009F1F8F">
        <w:rPr>
          <w:rFonts w:ascii="Helvetica" w:hAnsi="Helvetica" w:cs="Arial"/>
          <w:b/>
          <w:bCs/>
          <w:sz w:val="22"/>
          <w:szCs w:val="22"/>
        </w:rPr>
        <w:t>[1]</w:t>
      </w:r>
      <w:r w:rsidR="00C1026E">
        <w:rPr>
          <w:rFonts w:ascii="Helvetica" w:hAnsi="Helvetica" w:cs="Arial"/>
          <w:sz w:val="22"/>
          <w:szCs w:val="22"/>
        </w:rPr>
        <w:t xml:space="preserve">. Use yeast transformed with the vector alone as a negative control </w:t>
      </w:r>
      <w:r w:rsidR="00C1026E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C1026E">
        <w:rPr>
          <w:rFonts w:ascii="Helvetica" w:hAnsi="Helvetica" w:cs="Arial"/>
          <w:sz w:val="22"/>
          <w:szCs w:val="22"/>
        </w:rPr>
        <w:t xml:space="preserve"> and incubate the inoculum overnight at 30 °C while shaking </w:t>
      </w:r>
      <w:r w:rsidR="00C1026E" w:rsidRPr="009F1F8F">
        <w:rPr>
          <w:rFonts w:ascii="Helvetica" w:hAnsi="Helvetica" w:cs="Arial"/>
          <w:b/>
          <w:bCs/>
          <w:sz w:val="22"/>
          <w:szCs w:val="22"/>
        </w:rPr>
        <w:t>[3]</w:t>
      </w:r>
      <w:r w:rsidR="00C1026E">
        <w:rPr>
          <w:rFonts w:ascii="Helvetica" w:hAnsi="Helvetica" w:cs="Arial"/>
          <w:sz w:val="22"/>
          <w:szCs w:val="22"/>
        </w:rPr>
        <w:t>.</w:t>
      </w:r>
      <w:r w:rsidR="008556C4">
        <w:rPr>
          <w:rFonts w:ascii="Helvetica" w:hAnsi="Helvetica" w:cs="Arial"/>
          <w:sz w:val="22"/>
          <w:szCs w:val="22"/>
        </w:rPr>
        <w:t xml:space="preserve"> </w:t>
      </w:r>
    </w:p>
    <w:p w14:paraId="251F6728" w14:textId="16CE8ECC" w:rsidR="00C1026E" w:rsidRDefault="00C1026E" w:rsidP="00C102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broth with a yeast colony. </w:t>
      </w:r>
      <w:r w:rsidR="00C23B0C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07DC983D" w14:textId="084BA8C9" w:rsidR="00C1026E" w:rsidRDefault="00C1026E" w:rsidP="00C102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inoculating broth with negative control, with the tube clearly labeled.</w:t>
      </w:r>
    </w:p>
    <w:p w14:paraId="5996E462" w14:textId="3B415275" w:rsidR="00C1026E" w:rsidRPr="00C1026E" w:rsidRDefault="00C1026E" w:rsidP="00C1026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tubes in the incubator</w:t>
      </w:r>
      <w:r w:rsidR="0054314F">
        <w:rPr>
          <w:rFonts w:ascii="Helvetica" w:hAnsi="Helvetica" w:cs="Arial"/>
          <w:sz w:val="22"/>
          <w:szCs w:val="22"/>
        </w:rPr>
        <w:t>, closing it,</w:t>
      </w:r>
      <w:r>
        <w:rPr>
          <w:rFonts w:ascii="Helvetica" w:hAnsi="Helvetica" w:cs="Arial"/>
          <w:sz w:val="22"/>
          <w:szCs w:val="22"/>
        </w:rPr>
        <w:t xml:space="preserve"> and walking away.</w:t>
      </w:r>
      <w:r w:rsidR="00CE09BB">
        <w:rPr>
          <w:rFonts w:ascii="Helvetica" w:hAnsi="Helvetica" w:cs="Arial"/>
          <w:sz w:val="22"/>
          <w:szCs w:val="22"/>
        </w:rPr>
        <w:t xml:space="preserve"> </w:t>
      </w:r>
      <w:r w:rsidR="00CE09BB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  <w:r w:rsidR="00CE09BB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20D47E2B" w:rsidR="00CE10F2" w:rsidRDefault="008556C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add 180 microliters of sterile water to the A2 through A6 wells of a 96-well plate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vortex the overnight culture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add 180 microliters of yeast to well A1 </w:t>
      </w:r>
      <w:r w:rsidRPr="009F1F8F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Then, serially dilute the yeast in the wells with the water </w:t>
      </w:r>
      <w:r w:rsidRPr="009F1F8F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06277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21ABA6D" w14:textId="66CA284E" w:rsidR="008556C4" w:rsidRDefault="008556C4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the appropriate wells. </w:t>
      </w:r>
      <w:r w:rsidR="004B0C74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39A88597" w14:textId="747933E4" w:rsidR="008556C4" w:rsidRDefault="008556C4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sz w:val="22"/>
          <w:szCs w:val="22"/>
        </w:rPr>
        <w:t>vortexing</w:t>
      </w:r>
      <w:proofErr w:type="spellEnd"/>
      <w:r>
        <w:rPr>
          <w:rFonts w:ascii="Helvetica" w:hAnsi="Helvetica" w:cs="Arial"/>
          <w:sz w:val="22"/>
          <w:szCs w:val="22"/>
        </w:rPr>
        <w:t xml:space="preserve"> culture. </w:t>
      </w:r>
      <w:r w:rsidR="004B0C74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5B4EE9B6" w14:textId="73A82E00" w:rsidR="008556C4" w:rsidRDefault="008556C4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adding yeast to well A1.</w:t>
      </w:r>
      <w:r w:rsidR="004B0C74" w:rsidRPr="004B0C74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</w:t>
      </w:r>
      <w:r w:rsidR="004B0C74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251D6F87" w14:textId="2856D4A3" w:rsidR="008556C4" w:rsidRPr="008556C4" w:rsidRDefault="008556C4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making serial dilutions.</w:t>
      </w:r>
      <w:r w:rsidR="004B0C74" w:rsidRPr="004B0C74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</w:t>
      </w:r>
      <w:r w:rsidR="004B0C74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00FF6CA4" w14:textId="7835BC3F" w:rsidR="008556C4" w:rsidRDefault="008556C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Use a multichannel pipette to spot 5 microliters of each dilution onto </w:t>
      </w:r>
      <w:r w:rsidR="007A5E79">
        <w:rPr>
          <w:rFonts w:ascii="Helvetica" w:hAnsi="Helvetica" w:cs="Arial"/>
          <w:sz w:val="22"/>
          <w:szCs w:val="22"/>
        </w:rPr>
        <w:t>single dropout</w:t>
      </w:r>
      <w:r w:rsidR="00F44C6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glucose and </w:t>
      </w:r>
      <w:r w:rsidR="007A5E79">
        <w:rPr>
          <w:rFonts w:ascii="Helvetica" w:hAnsi="Helvetica" w:cs="Arial"/>
          <w:sz w:val="22"/>
          <w:szCs w:val="22"/>
        </w:rPr>
        <w:t>single dropout</w:t>
      </w:r>
      <w:r>
        <w:rPr>
          <w:rFonts w:ascii="Helvetica" w:hAnsi="Helvetica" w:cs="Arial"/>
          <w:sz w:val="22"/>
          <w:szCs w:val="22"/>
        </w:rPr>
        <w:t xml:space="preserve"> galactose agar plates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plates at 30 °C for 48 hours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C9C323C" w14:textId="447866E3" w:rsidR="008556C4" w:rsidRDefault="008556C4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spotting the yeast onto the glucose and galactose plates. </w:t>
      </w:r>
      <w:r w:rsidR="00C23B0C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1BF628A0" w14:textId="006322E4" w:rsidR="00C7374B" w:rsidRDefault="0054314F" w:rsidP="008556C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plates in the incubator and closing the door.</w:t>
      </w:r>
      <w:r w:rsidR="008556C4" w:rsidRPr="008556C4">
        <w:rPr>
          <w:rFonts w:ascii="Helvetica" w:hAnsi="Helvetica" w:cs="Arial"/>
          <w:sz w:val="22"/>
          <w:szCs w:val="22"/>
        </w:rPr>
        <w:t xml:space="preserve"> </w:t>
      </w:r>
      <w:r w:rsidR="0087000D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34AB5209" w14:textId="77777777" w:rsidR="0054314F" w:rsidRDefault="0054314F" w:rsidP="0054314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C40DD1" w14:textId="12F8FF1B" w:rsidR="0054314F" w:rsidRDefault="0054314F" w:rsidP="0054314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visually asses toxicity by comparing the growth of yeast expressing the effector protein grown on the galactose-containing media to the growth of yeast expressing the vector alone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06277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CCD4915" w14:textId="77777777" w:rsidR="0054314F" w:rsidRDefault="0054314F" w:rsidP="0054314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FE7CEA0" w14:textId="755F6D39" w:rsidR="00450B27" w:rsidRPr="00E06277" w:rsidRDefault="0054314F" w:rsidP="005431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visually inspecting the plate. </w:t>
      </w:r>
      <w:r w:rsidR="00C23B0C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68EE094F" w14:textId="77777777" w:rsidR="00E06277" w:rsidRPr="0054314F" w:rsidRDefault="00E06277" w:rsidP="00E0627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D8131B4" w14:textId="7CC147A3" w:rsidR="00CE10F2" w:rsidRPr="006A6324" w:rsidRDefault="0057142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lastRenderedPageBreak/>
        <w:t>Transform</w:t>
      </w:r>
      <w:r w:rsidR="00880E26">
        <w:rPr>
          <w:rFonts w:ascii="Helvetica" w:hAnsi="Helvetica" w:cs="Arial"/>
          <w:b/>
          <w:sz w:val="22"/>
          <w:szCs w:val="22"/>
        </w:rPr>
        <w:t>ation of</w:t>
      </w:r>
      <w:r>
        <w:rPr>
          <w:rFonts w:ascii="Helvetica" w:hAnsi="Helvetica" w:cs="Arial"/>
          <w:b/>
          <w:sz w:val="22"/>
          <w:szCs w:val="22"/>
        </w:rPr>
        <w:t xml:space="preserve"> Toxic Yeast with the Yeast Genomic Library </w:t>
      </w:r>
    </w:p>
    <w:p w14:paraId="021F30F5" w14:textId="3D05FA74" w:rsidR="00CE09BB" w:rsidRDefault="0054314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Inoculate 100 milliliters of the </w:t>
      </w:r>
      <w:r w:rsidR="00F44C6D">
        <w:rPr>
          <w:rFonts w:ascii="Helvetica" w:hAnsi="Helvetica" w:cs="Arial"/>
          <w:sz w:val="22"/>
          <w:szCs w:val="22"/>
        </w:rPr>
        <w:t>single dropout</w:t>
      </w:r>
      <w:r>
        <w:rPr>
          <w:rFonts w:ascii="Helvetica" w:hAnsi="Helvetica" w:cs="Arial"/>
          <w:sz w:val="22"/>
          <w:szCs w:val="22"/>
        </w:rPr>
        <w:t xml:space="preserve"> broth with 1 milliliter of the previously prepared yeast stock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it for 16 to 24 hours at 30 °C with shaking at 150 rpm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A63A180" w14:textId="77777777" w:rsidR="00CE09BB" w:rsidRDefault="00CE09BB" w:rsidP="00CE09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broth. </w:t>
      </w:r>
    </w:p>
    <w:p w14:paraId="705CAD57" w14:textId="19CC22E7" w:rsidR="00CE10F2" w:rsidRPr="00CE09BB" w:rsidRDefault="00CE09BB" w:rsidP="00CE09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2.1.3.</w:t>
      </w:r>
      <w:r w:rsidR="0054314F" w:rsidRPr="00CE09BB">
        <w:rPr>
          <w:rFonts w:ascii="Helvetica" w:hAnsi="Helvetica" w:cs="Arial"/>
          <w:sz w:val="22"/>
          <w:szCs w:val="22"/>
        </w:rPr>
        <w:t xml:space="preserve"> </w:t>
      </w:r>
    </w:p>
    <w:p w14:paraId="2E72D27A" w14:textId="3BB34B6F" w:rsidR="00CE10F2" w:rsidRDefault="00CE09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add the entire 100 milliliters of the overnight culture to 900 milliliters of prewarmed </w:t>
      </w:r>
      <w:r w:rsidR="00F44C6D">
        <w:rPr>
          <w:rFonts w:ascii="Helvetica" w:hAnsi="Helvetica" w:cs="Arial"/>
          <w:sz w:val="22"/>
          <w:szCs w:val="22"/>
        </w:rPr>
        <w:t xml:space="preserve">single dropout </w:t>
      </w:r>
      <w:r>
        <w:rPr>
          <w:rFonts w:ascii="Helvetica" w:hAnsi="Helvetica" w:cs="Arial"/>
          <w:sz w:val="22"/>
          <w:szCs w:val="22"/>
        </w:rPr>
        <w:t xml:space="preserve">broth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 flask for 4 to 5 hours at 30 °C while shaking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57DA1BC" w14:textId="1A9FF68F" w:rsidR="00CE09BB" w:rsidRDefault="00CE09BB" w:rsidP="00CE09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overnight culture to a flask with the broth. </w:t>
      </w:r>
    </w:p>
    <w:p w14:paraId="05C28C9E" w14:textId="7022BFCC" w:rsidR="00CE09BB" w:rsidRPr="00CE09BB" w:rsidRDefault="00CE09BB" w:rsidP="00CE09B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Flask shaking in the incubator.</w:t>
      </w:r>
    </w:p>
    <w:p w14:paraId="06014D25" w14:textId="1DC8434E" w:rsidR="00CE10F2" w:rsidRDefault="00CE09B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pellet the culture at 6,000 </w:t>
      </w:r>
      <w:r w:rsidRPr="00D53B45">
        <w:rPr>
          <w:rFonts w:ascii="Helvetica" w:hAnsi="Helvetica" w:cs="Arial"/>
          <w:i/>
          <w:iCs/>
          <w:sz w:val="22"/>
          <w:szCs w:val="22"/>
        </w:rPr>
        <w:t>x g</w:t>
      </w:r>
      <w:r>
        <w:rPr>
          <w:rFonts w:ascii="Helvetica" w:hAnsi="Helvetica" w:cs="Arial"/>
          <w:sz w:val="22"/>
          <w:szCs w:val="22"/>
        </w:rPr>
        <w:t xml:space="preserve"> for 10 minutes at 4 °C</w:t>
      </w:r>
      <w:r w:rsidR="00AC56F4">
        <w:rPr>
          <w:rFonts w:ascii="Helvetica" w:hAnsi="Helvetica" w:cs="Arial"/>
          <w:sz w:val="22"/>
          <w:szCs w:val="22"/>
        </w:rPr>
        <w:t xml:space="preserve"> </w:t>
      </w:r>
      <w:r w:rsidR="00AC56F4" w:rsidRPr="009F1F8F">
        <w:rPr>
          <w:rFonts w:ascii="Helvetica" w:hAnsi="Helvetica" w:cs="Arial"/>
          <w:b/>
          <w:bCs/>
          <w:sz w:val="22"/>
          <w:szCs w:val="22"/>
        </w:rPr>
        <w:t>[1]</w:t>
      </w:r>
      <w:r w:rsidR="00AC56F4">
        <w:rPr>
          <w:rFonts w:ascii="Helvetica" w:hAnsi="Helvetica" w:cs="Arial"/>
          <w:sz w:val="22"/>
          <w:szCs w:val="22"/>
        </w:rPr>
        <w:t xml:space="preserve">. Discard the supernatant </w:t>
      </w:r>
      <w:r w:rsidR="00AC56F4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AC56F4">
        <w:rPr>
          <w:rFonts w:ascii="Helvetica" w:hAnsi="Helvetica" w:cs="Arial"/>
          <w:sz w:val="22"/>
          <w:szCs w:val="22"/>
        </w:rPr>
        <w:t xml:space="preserve"> and resuspend the pellet </w:t>
      </w:r>
      <w:r w:rsidR="003D7C31">
        <w:rPr>
          <w:rFonts w:ascii="Helvetica" w:hAnsi="Helvetica" w:cs="Arial"/>
          <w:sz w:val="22"/>
          <w:szCs w:val="22"/>
        </w:rPr>
        <w:t xml:space="preserve">in 250 milliliters of sterile water </w:t>
      </w:r>
      <w:r w:rsidR="003D7C31" w:rsidRPr="009F1F8F">
        <w:rPr>
          <w:rFonts w:ascii="Helvetica" w:hAnsi="Helvetica" w:cs="Arial"/>
          <w:b/>
          <w:bCs/>
          <w:sz w:val="22"/>
          <w:szCs w:val="22"/>
        </w:rPr>
        <w:t>[3]</w:t>
      </w:r>
      <w:r w:rsidR="003D7C31">
        <w:rPr>
          <w:rFonts w:ascii="Helvetica" w:hAnsi="Helvetica" w:cs="Arial"/>
          <w:sz w:val="22"/>
          <w:szCs w:val="22"/>
        </w:rPr>
        <w:t xml:space="preserve">. Repeat the centrifugation and discard the supernatant </w:t>
      </w:r>
      <w:r w:rsidR="003D7C31" w:rsidRPr="009F1F8F">
        <w:rPr>
          <w:rFonts w:ascii="Helvetica" w:hAnsi="Helvetica" w:cs="Arial"/>
          <w:b/>
          <w:bCs/>
          <w:sz w:val="22"/>
          <w:szCs w:val="22"/>
        </w:rPr>
        <w:t>[4]</w:t>
      </w:r>
      <w:r w:rsidR="003D7C31">
        <w:rPr>
          <w:rFonts w:ascii="Helvetica" w:hAnsi="Helvetica" w:cs="Arial"/>
          <w:sz w:val="22"/>
          <w:szCs w:val="22"/>
        </w:rPr>
        <w:t xml:space="preserve">, then resuspend the pellet in 250 milliliters of 1-millimolar Lithium Acetate </w:t>
      </w:r>
      <w:r w:rsidR="003D7C31" w:rsidRPr="009F1F8F">
        <w:rPr>
          <w:rFonts w:ascii="Helvetica" w:hAnsi="Helvetica" w:cs="Arial"/>
          <w:b/>
          <w:bCs/>
          <w:sz w:val="22"/>
          <w:szCs w:val="22"/>
        </w:rPr>
        <w:t>[5]</w:t>
      </w:r>
      <w:r w:rsidR="003D7C31">
        <w:rPr>
          <w:rFonts w:ascii="Helvetica" w:hAnsi="Helvetica" w:cs="Arial"/>
          <w:sz w:val="22"/>
          <w:szCs w:val="22"/>
        </w:rPr>
        <w:t xml:space="preserve">. </w:t>
      </w:r>
    </w:p>
    <w:p w14:paraId="26CAD2CA" w14:textId="6248E1CA" w:rsidR="003D7C31" w:rsidRPr="003D7C31" w:rsidRDefault="003D7C31" w:rsidP="003D7C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culture in the centrifuge, closing the lid, and starting it. </w:t>
      </w:r>
      <w:r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  <w:r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Liquid volume will be different in subsequent steps, so please get a few takes where the amount of liquid being centrifuged isn’t obvious.</w:t>
      </w:r>
    </w:p>
    <w:p w14:paraId="210AF3FA" w14:textId="09CDB2E4" w:rsidR="003D7C31" w:rsidRPr="003D7C31" w:rsidRDefault="003D7C31" w:rsidP="003D7C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="PMingLiU" w:hAnsi="Helvetica" w:cs="Arial"/>
          <w:bCs/>
          <w:color w:val="000000" w:themeColor="text1"/>
          <w:sz w:val="22"/>
          <w:szCs w:val="22"/>
        </w:rPr>
        <w:t xml:space="preserve">Talent discarding the supernatant. </w:t>
      </w:r>
      <w:r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33549232" w14:textId="5016B6F3" w:rsidR="003D7C31" w:rsidRPr="003D7C31" w:rsidRDefault="003D7C31" w:rsidP="003D7C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eastAsia="PMingLiU" w:hAnsi="Helvetica" w:cs="Arial"/>
          <w:bCs/>
          <w:color w:val="000000" w:themeColor="text1"/>
          <w:sz w:val="22"/>
          <w:szCs w:val="22"/>
        </w:rPr>
        <w:t>Talent resuspending the pellet.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57B16C9" w14:textId="2D682CF7" w:rsidR="003D7C31" w:rsidRDefault="003D7C31" w:rsidP="003D7C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3.3.1.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091CE8F" w14:textId="082AFA20" w:rsidR="003D7C31" w:rsidRDefault="003D7C31" w:rsidP="003D7C3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the pellet in </w:t>
      </w:r>
      <w:proofErr w:type="spellStart"/>
      <w:r>
        <w:rPr>
          <w:rFonts w:ascii="Helvetica" w:hAnsi="Helvetica" w:cs="Arial"/>
          <w:sz w:val="22"/>
          <w:szCs w:val="22"/>
        </w:rPr>
        <w:t>LiAc</w:t>
      </w:r>
      <w:proofErr w:type="spellEnd"/>
      <w:r>
        <w:rPr>
          <w:rFonts w:ascii="Helvetica" w:hAnsi="Helvetica" w:cs="Arial"/>
          <w:sz w:val="22"/>
          <w:szCs w:val="22"/>
        </w:rPr>
        <w:t>.</w:t>
      </w:r>
    </w:p>
    <w:p w14:paraId="73CA4196" w14:textId="77777777" w:rsidR="00703950" w:rsidRDefault="00703950" w:rsidP="0070395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37CB65D" w14:textId="5DD1BA29" w:rsidR="003D7C31" w:rsidRDefault="003D7C31" w:rsidP="003D7C31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Pellet the culture </w:t>
      </w:r>
      <w:r w:rsidR="00B047AA">
        <w:rPr>
          <w:rFonts w:ascii="Helvetica" w:hAnsi="Helvetica" w:cs="Arial"/>
          <w:sz w:val="22"/>
          <w:szCs w:val="22"/>
        </w:rPr>
        <w:t>by</w:t>
      </w:r>
      <w:r w:rsidR="00703950">
        <w:rPr>
          <w:rFonts w:ascii="Helvetica" w:hAnsi="Helvetica" w:cs="Arial"/>
          <w:sz w:val="22"/>
          <w:szCs w:val="22"/>
        </w:rPr>
        <w:t xml:space="preserve"> centrifugation </w:t>
      </w:r>
      <w:r w:rsidR="00703950" w:rsidRPr="009F1F8F">
        <w:rPr>
          <w:rFonts w:ascii="Helvetica" w:hAnsi="Helvetica" w:cs="Arial"/>
          <w:b/>
          <w:bCs/>
          <w:sz w:val="22"/>
          <w:szCs w:val="22"/>
        </w:rPr>
        <w:t>[1]</w:t>
      </w:r>
      <w:r w:rsidR="00703950">
        <w:rPr>
          <w:rFonts w:ascii="Helvetica" w:hAnsi="Helvetica" w:cs="Arial"/>
          <w:sz w:val="22"/>
          <w:szCs w:val="22"/>
        </w:rPr>
        <w:t xml:space="preserve">, remove the Lithium Acetate </w:t>
      </w:r>
      <w:r w:rsidR="00703950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703950">
        <w:rPr>
          <w:rFonts w:ascii="Helvetica" w:hAnsi="Helvetica" w:cs="Arial"/>
          <w:sz w:val="22"/>
          <w:szCs w:val="22"/>
        </w:rPr>
        <w:t xml:space="preserve">, and resuspend the pellet in 9.6 milliliters of 50% PEG 3350 </w:t>
      </w:r>
      <w:r w:rsidR="00703950" w:rsidRPr="009F1F8F">
        <w:rPr>
          <w:rFonts w:ascii="Helvetica" w:hAnsi="Helvetica" w:cs="Arial"/>
          <w:b/>
          <w:bCs/>
          <w:sz w:val="22"/>
          <w:szCs w:val="22"/>
        </w:rPr>
        <w:t>[3]</w:t>
      </w:r>
      <w:r w:rsidR="00703950">
        <w:rPr>
          <w:rFonts w:ascii="Helvetica" w:hAnsi="Helvetica" w:cs="Arial"/>
          <w:sz w:val="22"/>
          <w:szCs w:val="22"/>
        </w:rPr>
        <w:t xml:space="preserve">. </w:t>
      </w:r>
      <w:r w:rsidR="00B047AA">
        <w:rPr>
          <w:rFonts w:ascii="Helvetica" w:hAnsi="Helvetica" w:cs="Arial"/>
          <w:sz w:val="22"/>
          <w:szCs w:val="22"/>
        </w:rPr>
        <w:t>Then, a</w:t>
      </w:r>
      <w:r w:rsidR="00703950">
        <w:rPr>
          <w:rFonts w:ascii="Helvetica" w:hAnsi="Helvetica" w:cs="Arial"/>
          <w:sz w:val="22"/>
          <w:szCs w:val="22"/>
        </w:rPr>
        <w:t>dd transformation reagents as described in the Manuscript</w:t>
      </w:r>
      <w:r w:rsidR="00B047AA">
        <w:rPr>
          <w:rFonts w:ascii="Helvetica" w:hAnsi="Helvetica" w:cs="Arial"/>
          <w:sz w:val="22"/>
          <w:szCs w:val="22"/>
        </w:rPr>
        <w:t xml:space="preserve"> and</w:t>
      </w:r>
      <w:r w:rsidR="00703950">
        <w:rPr>
          <w:rFonts w:ascii="Helvetica" w:hAnsi="Helvetica" w:cs="Arial"/>
          <w:sz w:val="22"/>
          <w:szCs w:val="22"/>
        </w:rPr>
        <w:t xml:space="preserve"> adjust the volume to 15 milliliters with sterile water </w:t>
      </w:r>
      <w:r w:rsidR="00703950" w:rsidRPr="009F1F8F">
        <w:rPr>
          <w:rFonts w:ascii="Helvetica" w:hAnsi="Helvetica" w:cs="Arial"/>
          <w:b/>
          <w:bCs/>
          <w:sz w:val="22"/>
          <w:szCs w:val="22"/>
        </w:rPr>
        <w:t>[4]</w:t>
      </w:r>
      <w:r w:rsidR="00703950">
        <w:rPr>
          <w:rFonts w:ascii="Helvetica" w:hAnsi="Helvetica" w:cs="Arial"/>
          <w:sz w:val="22"/>
          <w:szCs w:val="22"/>
        </w:rPr>
        <w:t xml:space="preserve">, </w:t>
      </w:r>
      <w:r w:rsidR="00B047AA">
        <w:rPr>
          <w:rFonts w:ascii="Helvetica" w:hAnsi="Helvetica" w:cs="Arial"/>
          <w:sz w:val="22"/>
          <w:szCs w:val="22"/>
        </w:rPr>
        <w:t>inverting gently to mix</w:t>
      </w:r>
      <w:r w:rsidR="00703950">
        <w:rPr>
          <w:rFonts w:ascii="Helvetica" w:hAnsi="Helvetica" w:cs="Arial"/>
          <w:sz w:val="22"/>
          <w:szCs w:val="22"/>
        </w:rPr>
        <w:t xml:space="preserve"> </w:t>
      </w:r>
      <w:r w:rsidR="00703950" w:rsidRPr="009F1F8F">
        <w:rPr>
          <w:rFonts w:ascii="Helvetica" w:hAnsi="Helvetica" w:cs="Arial"/>
          <w:b/>
          <w:bCs/>
          <w:sz w:val="22"/>
          <w:szCs w:val="22"/>
        </w:rPr>
        <w:t>[5]</w:t>
      </w:r>
      <w:r w:rsidR="00703950">
        <w:rPr>
          <w:rFonts w:ascii="Helvetica" w:hAnsi="Helvetica" w:cs="Arial"/>
          <w:sz w:val="22"/>
          <w:szCs w:val="22"/>
        </w:rPr>
        <w:t xml:space="preserve">. </w:t>
      </w:r>
    </w:p>
    <w:p w14:paraId="0664FEF2" w14:textId="77777777" w:rsidR="00703950" w:rsidRDefault="00703950" w:rsidP="00703950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744896" w14:textId="75D06758" w:rsidR="00703950" w:rsidRDefault="00703950" w:rsidP="007039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3.3.1.</w:t>
      </w:r>
    </w:p>
    <w:p w14:paraId="57199F11" w14:textId="784A7001" w:rsidR="00703950" w:rsidRDefault="00703950" w:rsidP="007039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3.3.2.</w:t>
      </w:r>
    </w:p>
    <w:p w14:paraId="5AB7CCF9" w14:textId="19238444" w:rsidR="00703950" w:rsidRDefault="00703950" w:rsidP="007039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resuspending pellet. </w:t>
      </w:r>
    </w:p>
    <w:p w14:paraId="0295EFA3" w14:textId="2EE8AA27" w:rsidR="00703950" w:rsidRDefault="00703950" w:rsidP="007039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water to the transformation mix. </w:t>
      </w:r>
    </w:p>
    <w:p w14:paraId="2ED47103" w14:textId="68EF002D" w:rsidR="00703950" w:rsidRDefault="00703950" w:rsidP="0070395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inverting the mixture. </w:t>
      </w:r>
    </w:p>
    <w:p w14:paraId="33E6B8C8" w14:textId="77777777" w:rsidR="00703950" w:rsidRDefault="00703950" w:rsidP="0070395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59945DA7" w14:textId="4E4050B9" w:rsidR="00703950" w:rsidRDefault="00703950" w:rsidP="00703950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Incubate the mixture at 30 °C</w:t>
      </w:r>
      <w:r w:rsidR="004775B5">
        <w:rPr>
          <w:rFonts w:ascii="Helvetica" w:hAnsi="Helvetica" w:cs="Arial"/>
          <w:sz w:val="22"/>
          <w:szCs w:val="22"/>
        </w:rPr>
        <w:t xml:space="preserve"> for 30 minutes </w:t>
      </w:r>
      <w:r w:rsidR="004775B5" w:rsidRPr="009F1F8F">
        <w:rPr>
          <w:rFonts w:ascii="Helvetica" w:hAnsi="Helvetica" w:cs="Arial"/>
          <w:b/>
          <w:bCs/>
          <w:sz w:val="22"/>
          <w:szCs w:val="22"/>
        </w:rPr>
        <w:t>[1</w:t>
      </w:r>
      <w:r w:rsidR="00F20EB0" w:rsidRPr="009F1F8F">
        <w:rPr>
          <w:rFonts w:ascii="Helvetica" w:hAnsi="Helvetica" w:cs="Arial"/>
          <w:b/>
          <w:bCs/>
          <w:sz w:val="22"/>
          <w:szCs w:val="22"/>
        </w:rPr>
        <w:t>]</w:t>
      </w:r>
      <w:r w:rsidR="00F20EB0">
        <w:rPr>
          <w:rFonts w:ascii="Helvetica" w:hAnsi="Helvetica" w:cs="Arial"/>
          <w:sz w:val="22"/>
          <w:szCs w:val="22"/>
        </w:rPr>
        <w:t xml:space="preserve">, then add 750 microliters of DMSO </w:t>
      </w:r>
      <w:r w:rsidR="00F20EB0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F20EB0">
        <w:rPr>
          <w:rFonts w:ascii="Helvetica" w:hAnsi="Helvetica" w:cs="Arial"/>
          <w:sz w:val="22"/>
          <w:szCs w:val="22"/>
        </w:rPr>
        <w:t xml:space="preserve"> and incubate in a water bath at 42 °C for </w:t>
      </w:r>
      <w:r w:rsidR="00D53B45">
        <w:rPr>
          <w:rFonts w:ascii="Helvetica" w:hAnsi="Helvetica" w:cs="Arial"/>
          <w:sz w:val="22"/>
          <w:szCs w:val="22"/>
        </w:rPr>
        <w:t xml:space="preserve">another </w:t>
      </w:r>
      <w:r w:rsidR="00F20EB0">
        <w:rPr>
          <w:rFonts w:ascii="Helvetica" w:hAnsi="Helvetica" w:cs="Arial"/>
          <w:sz w:val="22"/>
          <w:szCs w:val="22"/>
        </w:rPr>
        <w:t xml:space="preserve">30 minutes </w:t>
      </w:r>
      <w:r w:rsidR="00F20EB0" w:rsidRPr="009F1F8F">
        <w:rPr>
          <w:rFonts w:ascii="Helvetica" w:hAnsi="Helvetica" w:cs="Arial"/>
          <w:b/>
          <w:bCs/>
          <w:sz w:val="22"/>
          <w:szCs w:val="22"/>
        </w:rPr>
        <w:t>[3-TXT]</w:t>
      </w:r>
      <w:r w:rsidR="00F20EB0">
        <w:rPr>
          <w:rFonts w:ascii="Helvetica" w:hAnsi="Helvetica" w:cs="Arial"/>
          <w:sz w:val="22"/>
          <w:szCs w:val="22"/>
        </w:rPr>
        <w:t xml:space="preserve">. After the incubation, pellet the yeast </w:t>
      </w:r>
      <w:r w:rsidR="00D53B45">
        <w:rPr>
          <w:rFonts w:ascii="Helvetica" w:hAnsi="Helvetica" w:cs="Arial"/>
          <w:sz w:val="22"/>
          <w:szCs w:val="22"/>
        </w:rPr>
        <w:t xml:space="preserve">by centrifuging </w:t>
      </w:r>
      <w:r w:rsidR="00F20EB0">
        <w:rPr>
          <w:rFonts w:ascii="Helvetica" w:hAnsi="Helvetica" w:cs="Arial"/>
          <w:sz w:val="22"/>
          <w:szCs w:val="22"/>
        </w:rPr>
        <w:t xml:space="preserve">at 3,000 </w:t>
      </w:r>
      <w:r w:rsidR="00F20EB0">
        <w:rPr>
          <w:rFonts w:ascii="Helvetica" w:hAnsi="Helvetica" w:cs="Arial"/>
          <w:i/>
          <w:iCs/>
          <w:sz w:val="22"/>
          <w:szCs w:val="22"/>
        </w:rPr>
        <w:t xml:space="preserve">x g </w:t>
      </w:r>
      <w:r w:rsidR="00F20EB0">
        <w:rPr>
          <w:rFonts w:ascii="Helvetica" w:hAnsi="Helvetica" w:cs="Arial"/>
          <w:sz w:val="22"/>
          <w:szCs w:val="22"/>
        </w:rPr>
        <w:t xml:space="preserve">for 5 minutes </w:t>
      </w:r>
      <w:r w:rsidR="00F20EB0" w:rsidRPr="009F1F8F">
        <w:rPr>
          <w:rFonts w:ascii="Helvetica" w:hAnsi="Helvetica" w:cs="Arial"/>
          <w:b/>
          <w:bCs/>
          <w:sz w:val="22"/>
          <w:szCs w:val="22"/>
        </w:rPr>
        <w:t>[4]</w:t>
      </w:r>
      <w:r w:rsidR="00F20EB0">
        <w:rPr>
          <w:rFonts w:ascii="Helvetica" w:hAnsi="Helvetica" w:cs="Arial"/>
          <w:sz w:val="22"/>
          <w:szCs w:val="22"/>
        </w:rPr>
        <w:t xml:space="preserve">. </w:t>
      </w:r>
    </w:p>
    <w:p w14:paraId="4A2BD659" w14:textId="77777777" w:rsidR="0084479C" w:rsidRDefault="0084479C" w:rsidP="008447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E84D3A" w14:textId="193222A9" w:rsidR="00F20EB0" w:rsidRDefault="00F20EB0" w:rsidP="00F20E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Mixture incubating. </w:t>
      </w:r>
    </w:p>
    <w:p w14:paraId="336868BD" w14:textId="7DB3F9C6" w:rsidR="00F20EB0" w:rsidRDefault="00F20EB0" w:rsidP="00F20E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DMSO to the mixture. </w:t>
      </w:r>
    </w:p>
    <w:p w14:paraId="7C820F72" w14:textId="62D90346" w:rsidR="00F20EB0" w:rsidRDefault="00F20EB0" w:rsidP="00F20E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putting the mixture into the water bath. </w:t>
      </w:r>
      <w:r w:rsidRPr="00B047AA">
        <w:rPr>
          <w:rFonts w:ascii="Helvetica" w:hAnsi="Helvetica" w:cs="Arial"/>
          <w:b/>
          <w:bCs/>
          <w:sz w:val="22"/>
          <w:szCs w:val="22"/>
        </w:rPr>
        <w:t>TEXT: Gently mix every 10 minutes</w:t>
      </w:r>
    </w:p>
    <w:p w14:paraId="3A5F8E0A" w14:textId="525E6051" w:rsidR="00F20EB0" w:rsidRPr="006D7C2E" w:rsidRDefault="00F20EB0" w:rsidP="00F20EB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</w:t>
      </w:r>
      <w:r w:rsidR="0084479C">
        <w:rPr>
          <w:rFonts w:ascii="Helvetica" w:hAnsi="Helvetica" w:cs="Arial"/>
          <w:sz w:val="22"/>
          <w:szCs w:val="22"/>
        </w:rPr>
        <w:t xml:space="preserve">mixture into the centrifuge and starting it. </w:t>
      </w:r>
      <w:r w:rsidR="0084479C"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09A1D939" w14:textId="77777777" w:rsidR="006D7C2E" w:rsidRPr="00391538" w:rsidRDefault="006D7C2E" w:rsidP="006D7C2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12DB58F" w14:textId="5BEDD8C5" w:rsidR="00391538" w:rsidRDefault="00391538" w:rsidP="00391538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D7C2E">
        <w:rPr>
          <w:rFonts w:ascii="Helvetica" w:hAnsi="Helvetica" w:cs="Arial"/>
          <w:b/>
          <w:bCs/>
          <w:sz w:val="22"/>
          <w:szCs w:val="22"/>
          <w:u w:val="single"/>
        </w:rPr>
        <w:t>Mary Weber</w:t>
      </w:r>
      <w:r w:rsidR="006D7C2E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Adding the DMSO before the heat shock is crucial to achieve a high transformation efficiency.</w:t>
      </w:r>
    </w:p>
    <w:p w14:paraId="4830D623" w14:textId="77777777" w:rsidR="006D7C2E" w:rsidRDefault="006D7C2E" w:rsidP="006D7C2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826C2FA" w14:textId="77777777" w:rsidR="006D7C2E" w:rsidRPr="0067417C" w:rsidRDefault="006D7C2E" w:rsidP="006D7C2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69B69DC" w14:textId="77777777" w:rsidR="0084479C" w:rsidRDefault="0084479C" w:rsidP="0084479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2EF6B4" w14:textId="7F03A22F" w:rsidR="0084479C" w:rsidRDefault="0084479C" w:rsidP="008447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Discard the supernatant and wash the pellet with 10 milliliters of sterile water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repeat the centrifugation to pellet the yeast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Resuspend the pellet in 8 milliliters of water </w:t>
      </w:r>
      <w:r w:rsidRPr="009F1F8F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971F1CA" w14:textId="77777777" w:rsidR="0084479C" w:rsidRDefault="0084479C" w:rsidP="0084479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A2F4225" w14:textId="34238561" w:rsidR="0084479C" w:rsidRDefault="0084479C" w:rsidP="0084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discarding supernatant and resuspending pellet in water. </w:t>
      </w:r>
      <w:r w:rsidRPr="00CE09BB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Videographer: Obtain multiple reusable takes of this shot because it will be reused.</w:t>
      </w:r>
    </w:p>
    <w:p w14:paraId="1C44CBFA" w14:textId="2409A97B" w:rsidR="0084479C" w:rsidRDefault="0084479C" w:rsidP="0084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3.5.4.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1B79DCA" w14:textId="3FEC8918" w:rsidR="0084479C" w:rsidRDefault="0084479C" w:rsidP="0084479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3.6.1.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0543528" w14:textId="77777777" w:rsidR="0087000D" w:rsidRDefault="0087000D" w:rsidP="0087000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974D019" w14:textId="2F58FE47" w:rsidR="0084479C" w:rsidRDefault="0084479C" w:rsidP="0084479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Determine the transformation efficiency </w:t>
      </w:r>
      <w:r w:rsidR="0087000D">
        <w:rPr>
          <w:rFonts w:ascii="Helvetica" w:hAnsi="Helvetica" w:cs="Arial"/>
          <w:sz w:val="22"/>
          <w:szCs w:val="22"/>
        </w:rPr>
        <w:t xml:space="preserve">by diluting the sample 1 to 10 </w:t>
      </w:r>
      <w:r w:rsidR="0087000D" w:rsidRPr="009F1F8F">
        <w:rPr>
          <w:rFonts w:ascii="Helvetica" w:hAnsi="Helvetica" w:cs="Arial"/>
          <w:b/>
          <w:bCs/>
          <w:sz w:val="22"/>
          <w:szCs w:val="22"/>
        </w:rPr>
        <w:t>[1]</w:t>
      </w:r>
      <w:r w:rsidR="0087000D">
        <w:rPr>
          <w:rFonts w:ascii="Helvetica" w:hAnsi="Helvetica" w:cs="Arial"/>
          <w:sz w:val="22"/>
          <w:szCs w:val="22"/>
        </w:rPr>
        <w:t xml:space="preserve"> and plating 100 microliters of each dilution onto </w:t>
      </w:r>
      <w:r w:rsidR="007A5E79">
        <w:rPr>
          <w:rFonts w:ascii="Helvetica" w:hAnsi="Helvetica" w:cs="Arial"/>
          <w:sz w:val="22"/>
          <w:szCs w:val="22"/>
        </w:rPr>
        <w:t>double dropout</w:t>
      </w:r>
      <w:r w:rsidR="0087000D" w:rsidRPr="0087000D">
        <w:rPr>
          <w:rFonts w:ascii="Helvetica" w:hAnsi="Helvetica" w:cs="Arial"/>
          <w:sz w:val="22"/>
          <w:szCs w:val="22"/>
        </w:rPr>
        <w:t xml:space="preserve"> agar</w:t>
      </w:r>
      <w:r w:rsidR="0087000D">
        <w:rPr>
          <w:rFonts w:ascii="Helvetica" w:hAnsi="Helvetica" w:cs="Arial"/>
          <w:sz w:val="22"/>
          <w:szCs w:val="22"/>
        </w:rPr>
        <w:t xml:space="preserve"> </w:t>
      </w:r>
      <w:r w:rsidR="0087000D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87000D">
        <w:rPr>
          <w:rFonts w:ascii="Helvetica" w:hAnsi="Helvetica" w:cs="Arial"/>
          <w:sz w:val="22"/>
          <w:szCs w:val="22"/>
        </w:rPr>
        <w:t xml:space="preserve">. Then, plate 200 microliters of the sample on </w:t>
      </w:r>
      <w:r w:rsidR="007A5E79">
        <w:rPr>
          <w:rFonts w:ascii="Helvetica" w:hAnsi="Helvetica" w:cs="Arial"/>
          <w:sz w:val="22"/>
          <w:szCs w:val="22"/>
        </w:rPr>
        <w:t>double dropout</w:t>
      </w:r>
      <w:r w:rsidR="0087000D" w:rsidRPr="0087000D">
        <w:rPr>
          <w:rFonts w:ascii="Helvetica" w:hAnsi="Helvetica" w:cs="Arial"/>
          <w:sz w:val="22"/>
          <w:szCs w:val="22"/>
        </w:rPr>
        <w:t xml:space="preserve"> </w:t>
      </w:r>
      <w:r w:rsidR="0087000D">
        <w:rPr>
          <w:rFonts w:ascii="Helvetica" w:hAnsi="Helvetica" w:cs="Arial"/>
          <w:sz w:val="22"/>
          <w:szCs w:val="22"/>
        </w:rPr>
        <w:t>galactose</w:t>
      </w:r>
      <w:r w:rsidR="0087000D" w:rsidRPr="0087000D">
        <w:rPr>
          <w:rFonts w:ascii="Helvetica" w:hAnsi="Helvetica" w:cs="Arial"/>
          <w:sz w:val="22"/>
          <w:szCs w:val="22"/>
        </w:rPr>
        <w:t xml:space="preserve"> agar</w:t>
      </w:r>
      <w:r w:rsidR="0087000D">
        <w:rPr>
          <w:rFonts w:ascii="Helvetica" w:hAnsi="Helvetica" w:cs="Arial"/>
          <w:sz w:val="22"/>
          <w:szCs w:val="22"/>
        </w:rPr>
        <w:t xml:space="preserve"> plates </w:t>
      </w:r>
      <w:r w:rsidR="0087000D" w:rsidRPr="009F1F8F">
        <w:rPr>
          <w:rFonts w:ascii="Helvetica" w:hAnsi="Helvetica" w:cs="Arial"/>
          <w:b/>
          <w:bCs/>
          <w:sz w:val="22"/>
          <w:szCs w:val="22"/>
        </w:rPr>
        <w:t>[3-TXT]</w:t>
      </w:r>
      <w:r w:rsidR="0087000D">
        <w:rPr>
          <w:rFonts w:ascii="Helvetica" w:hAnsi="Helvetica" w:cs="Arial"/>
          <w:sz w:val="22"/>
          <w:szCs w:val="22"/>
        </w:rPr>
        <w:t xml:space="preserve"> and incubate the plates at 30 °C for 48 to 96 hours or until colonies appear </w:t>
      </w:r>
      <w:r w:rsidR="0087000D" w:rsidRPr="009F1F8F">
        <w:rPr>
          <w:rFonts w:ascii="Helvetica" w:hAnsi="Helvetica" w:cs="Arial"/>
          <w:b/>
          <w:bCs/>
          <w:sz w:val="22"/>
          <w:szCs w:val="22"/>
        </w:rPr>
        <w:t>[4]</w:t>
      </w:r>
      <w:r w:rsidR="0087000D">
        <w:rPr>
          <w:rFonts w:ascii="Helvetica" w:hAnsi="Helvetica" w:cs="Arial"/>
          <w:sz w:val="22"/>
          <w:szCs w:val="22"/>
        </w:rPr>
        <w:t xml:space="preserve">. </w:t>
      </w:r>
    </w:p>
    <w:p w14:paraId="39C5C9BC" w14:textId="77777777" w:rsidR="0087000D" w:rsidRDefault="0087000D" w:rsidP="0087000D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842F4DA" w14:textId="5548CE15" w:rsidR="0087000D" w:rsidRDefault="0087000D" w:rsidP="008700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sample. </w:t>
      </w:r>
    </w:p>
    <w:p w14:paraId="6516D637" w14:textId="4AE345B2" w:rsidR="0087000D" w:rsidRDefault="0087000D" w:rsidP="008700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dilutions, with the plates and dilution labels visible. </w:t>
      </w:r>
    </w:p>
    <w:p w14:paraId="0BF58AEB" w14:textId="674D550B" w:rsidR="0087000D" w:rsidRDefault="0087000D" w:rsidP="008700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plating the sample on galactose plates. </w:t>
      </w:r>
      <w:r w:rsidRPr="00B047AA">
        <w:rPr>
          <w:rFonts w:ascii="Helvetica" w:hAnsi="Helvetica" w:cs="Arial"/>
          <w:b/>
          <w:bCs/>
          <w:sz w:val="22"/>
          <w:szCs w:val="22"/>
        </w:rPr>
        <w:t>TEXT: Use 50 plates in total</w:t>
      </w:r>
    </w:p>
    <w:p w14:paraId="1AA69C08" w14:textId="73D90E21" w:rsidR="0087000D" w:rsidRPr="009F1F8F" w:rsidRDefault="0087000D" w:rsidP="0087000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eastAsia="PMingLiU" w:hAnsi="Helvetica" w:cs="Arial"/>
          <w:bCs/>
          <w:color w:val="000000" w:themeColor="text1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2.3.2.</w:t>
      </w:r>
    </w:p>
    <w:p w14:paraId="69000A36" w14:textId="77777777" w:rsidR="0087000D" w:rsidRDefault="0087000D" w:rsidP="0087000D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06D9B6" w14:textId="3FD7AA74" w:rsidR="0087000D" w:rsidRDefault="0087000D" w:rsidP="0087000D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Once colonies have appeared, patch them on </w:t>
      </w:r>
      <w:r w:rsidR="007A5E79">
        <w:rPr>
          <w:rFonts w:ascii="Helvetica" w:hAnsi="Helvetica" w:cs="Arial"/>
          <w:sz w:val="22"/>
          <w:szCs w:val="22"/>
        </w:rPr>
        <w:t>double dropout</w:t>
      </w:r>
      <w:r>
        <w:rPr>
          <w:rFonts w:ascii="Helvetica" w:hAnsi="Helvetica" w:cs="Arial"/>
          <w:sz w:val="22"/>
          <w:szCs w:val="22"/>
        </w:rPr>
        <w:t xml:space="preserve"> galactose agar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incubate them for another 24 to 48 hours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Use part of the patch to inoculate 5 milliliters of </w:t>
      </w:r>
      <w:r w:rsidR="007A5E79">
        <w:rPr>
          <w:rFonts w:ascii="Helvetica" w:hAnsi="Helvetica" w:cs="Arial"/>
          <w:sz w:val="22"/>
          <w:szCs w:val="22"/>
        </w:rPr>
        <w:t>double dropout</w:t>
      </w:r>
      <w:r>
        <w:rPr>
          <w:rFonts w:ascii="Helvetica" w:hAnsi="Helvetica" w:cs="Arial"/>
          <w:sz w:val="22"/>
          <w:szCs w:val="22"/>
        </w:rPr>
        <w:t xml:space="preserve"> broth </w:t>
      </w:r>
      <w:r w:rsidR="004B0C74" w:rsidRPr="009F1F8F">
        <w:rPr>
          <w:rFonts w:ascii="Helvetica" w:hAnsi="Helvetica" w:cs="Arial"/>
          <w:b/>
          <w:bCs/>
          <w:sz w:val="22"/>
          <w:szCs w:val="22"/>
        </w:rPr>
        <w:t>[3]</w:t>
      </w:r>
      <w:r w:rsidR="004B0C7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incubate the inoculum overnight at 26 °C</w:t>
      </w:r>
      <w:r w:rsidR="004B0C74">
        <w:rPr>
          <w:rFonts w:ascii="Helvetica" w:hAnsi="Helvetica" w:cs="Arial"/>
          <w:sz w:val="22"/>
          <w:szCs w:val="22"/>
        </w:rPr>
        <w:t xml:space="preserve"> with shaking at 150 rpm </w:t>
      </w:r>
      <w:r w:rsidR="004B0C74" w:rsidRPr="009F1F8F">
        <w:rPr>
          <w:rFonts w:ascii="Helvetica" w:hAnsi="Helvetica" w:cs="Arial"/>
          <w:b/>
          <w:bCs/>
          <w:sz w:val="22"/>
          <w:szCs w:val="22"/>
        </w:rPr>
        <w:t>[4]</w:t>
      </w:r>
      <w:r w:rsidR="004B0C74">
        <w:rPr>
          <w:rFonts w:ascii="Helvetica" w:hAnsi="Helvetica" w:cs="Arial"/>
          <w:sz w:val="22"/>
          <w:szCs w:val="22"/>
        </w:rPr>
        <w:t xml:space="preserve">. </w:t>
      </w:r>
      <w:r w:rsidR="00E06277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FCC3900" w14:textId="77777777" w:rsidR="004B0C74" w:rsidRDefault="004B0C74" w:rsidP="004B0C7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817FF9" w14:textId="35AF2672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patching the colonies on the agar. </w:t>
      </w:r>
    </w:p>
    <w:p w14:paraId="1B62BCA8" w14:textId="20968651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2.3.2.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9ABA4AC" w14:textId="3D46473A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inoculating the broth. </w:t>
      </w:r>
    </w:p>
    <w:p w14:paraId="4C2751DD" w14:textId="39CDF0A7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2.1.3.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C95FB01" w14:textId="77777777" w:rsidR="004B0C74" w:rsidRPr="003D7C31" w:rsidRDefault="004B0C74" w:rsidP="004B0C7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123CAAE" w14:textId="7E1F77AC" w:rsidR="003D7C31" w:rsidRDefault="004B0C74" w:rsidP="004B0C7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 the next day, add 180 microliters of sterile water to 5 wells of a 96 well plate, starting with</w:t>
      </w:r>
      <w:r w:rsidR="00B047AA">
        <w:rPr>
          <w:rFonts w:ascii="Helvetica" w:hAnsi="Helvetica" w:cs="Arial"/>
          <w:sz w:val="22"/>
          <w:szCs w:val="22"/>
        </w:rPr>
        <w:t xml:space="preserve"> well</w:t>
      </w:r>
      <w:r>
        <w:rPr>
          <w:rFonts w:ascii="Helvetica" w:hAnsi="Helvetica" w:cs="Arial"/>
          <w:sz w:val="22"/>
          <w:szCs w:val="22"/>
        </w:rPr>
        <w:t xml:space="preserve"> A2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Vortex the overnight culture mix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add 180 microliters of yeast to well A1 </w:t>
      </w:r>
      <w:r w:rsidRPr="009F1F8F"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</w:t>
      </w:r>
      <w:r w:rsidR="00B047AA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serially dilute it using the water in wells A2 through A6 </w:t>
      </w:r>
      <w:r w:rsidRPr="009F1F8F"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C9EEB6" w14:textId="77777777" w:rsidR="004B0C74" w:rsidRDefault="004B0C74" w:rsidP="004B0C7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ED1F7ED" w14:textId="614748BE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2.2.1.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BE9B89" w14:textId="601981FD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2.2.2.</w:t>
      </w:r>
    </w:p>
    <w:p w14:paraId="4D9CB282" w14:textId="4EEC2792" w:rsid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2.2.3.</w:t>
      </w:r>
    </w:p>
    <w:p w14:paraId="54B6EC65" w14:textId="5EE766BB" w:rsidR="004B0C74" w:rsidRPr="004B0C74" w:rsidRDefault="004B0C74" w:rsidP="004B0C7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2.2.4.</w:t>
      </w:r>
    </w:p>
    <w:p w14:paraId="1AEE9E94" w14:textId="23D7A6BE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3248CC9" w14:textId="5C78C96F" w:rsidR="004B0C74" w:rsidRDefault="004B0C74" w:rsidP="004B0C74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Spot 5 microliters of each dilution on </w:t>
      </w:r>
      <w:r w:rsidR="007A5E79">
        <w:rPr>
          <w:rFonts w:ascii="Helvetica" w:hAnsi="Helvetica" w:cs="Arial"/>
          <w:sz w:val="22"/>
          <w:szCs w:val="22"/>
        </w:rPr>
        <w:t>single dropout</w:t>
      </w:r>
      <w:r>
        <w:rPr>
          <w:rFonts w:ascii="Helvetica" w:hAnsi="Helvetica" w:cs="Arial"/>
          <w:sz w:val="22"/>
          <w:szCs w:val="22"/>
        </w:rPr>
        <w:t xml:space="preserve"> glucose and </w:t>
      </w:r>
      <w:r w:rsidR="007A5E79">
        <w:rPr>
          <w:rFonts w:ascii="Helvetica" w:hAnsi="Helvetica" w:cs="Arial"/>
          <w:sz w:val="22"/>
          <w:szCs w:val="22"/>
        </w:rPr>
        <w:t>single dropout</w:t>
      </w:r>
      <w:r>
        <w:rPr>
          <w:rFonts w:ascii="Helvetica" w:hAnsi="Helvetica" w:cs="Arial"/>
          <w:sz w:val="22"/>
          <w:szCs w:val="22"/>
        </w:rPr>
        <w:t xml:space="preserve"> galactose </w:t>
      </w:r>
      <w:r w:rsidR="00C23B0C">
        <w:rPr>
          <w:rFonts w:ascii="Helvetica" w:hAnsi="Helvetica" w:cs="Arial"/>
          <w:sz w:val="22"/>
          <w:szCs w:val="22"/>
        </w:rPr>
        <w:t xml:space="preserve">agar plates, making sure to include the toxic effector alone as a control </w:t>
      </w:r>
      <w:r w:rsidR="00C23B0C" w:rsidRPr="009F1F8F">
        <w:rPr>
          <w:rFonts w:ascii="Helvetica" w:hAnsi="Helvetica" w:cs="Arial"/>
          <w:b/>
          <w:bCs/>
          <w:sz w:val="22"/>
          <w:szCs w:val="22"/>
        </w:rPr>
        <w:t>[1]</w:t>
      </w:r>
      <w:r w:rsidR="00C23B0C">
        <w:rPr>
          <w:rFonts w:ascii="Helvetica" w:hAnsi="Helvetica" w:cs="Arial"/>
          <w:sz w:val="22"/>
          <w:szCs w:val="22"/>
        </w:rPr>
        <w:t xml:space="preserve">. Incubate the plates at 30 °C for 48 hours </w:t>
      </w:r>
      <w:r w:rsidR="00C23B0C"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="00C23B0C">
        <w:rPr>
          <w:rFonts w:ascii="Helvetica" w:hAnsi="Helvetica" w:cs="Arial"/>
          <w:sz w:val="22"/>
          <w:szCs w:val="22"/>
        </w:rPr>
        <w:t>, then compare the growth of the yeast with toxic effector alone to the growth of the yeast with the potential suppressor</w:t>
      </w:r>
      <w:r w:rsidR="009F1F8F">
        <w:rPr>
          <w:rFonts w:ascii="Helvetica" w:hAnsi="Helvetica" w:cs="Arial"/>
          <w:sz w:val="22"/>
          <w:szCs w:val="22"/>
        </w:rPr>
        <w:t xml:space="preserve"> </w:t>
      </w:r>
      <w:r w:rsidR="009F1F8F" w:rsidRPr="009F1F8F">
        <w:rPr>
          <w:rFonts w:ascii="Helvetica" w:hAnsi="Helvetica" w:cs="Arial"/>
          <w:b/>
          <w:bCs/>
          <w:sz w:val="22"/>
          <w:szCs w:val="22"/>
        </w:rPr>
        <w:t>[3]</w:t>
      </w:r>
      <w:r w:rsidR="00C23B0C">
        <w:rPr>
          <w:rFonts w:ascii="Helvetica" w:hAnsi="Helvetica" w:cs="Arial"/>
          <w:sz w:val="22"/>
          <w:szCs w:val="22"/>
        </w:rPr>
        <w:t xml:space="preserve">. </w:t>
      </w:r>
      <w:r w:rsidR="00E06277" w:rsidRPr="00E06277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5D8C113" w14:textId="77777777" w:rsidR="00C23B0C" w:rsidRDefault="00C23B0C" w:rsidP="00C23B0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6998CF9" w14:textId="048807A6" w:rsidR="00C23B0C" w:rsidRDefault="00C23B0C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2.3.1.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19A1197" w14:textId="0FAE5CF4" w:rsidR="00C23B0C" w:rsidRDefault="00C23B0C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2.3.2.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F30A4E1" w14:textId="23DBC920" w:rsidR="00C23B0C" w:rsidRDefault="00C23B0C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2.4.1.</w:t>
      </w:r>
    </w:p>
    <w:p w14:paraId="41BF8AEB" w14:textId="77777777" w:rsidR="00C23B0C" w:rsidRDefault="00C23B0C" w:rsidP="00C23B0C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6FA1C98" w14:textId="47DB2F8A" w:rsidR="00C23B0C" w:rsidRDefault="00C23B0C" w:rsidP="00C23B0C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confirm suppressors that have demonstrated diminished toxicity compared to the toxic effector alone, isolate the plasmid according to manuscript directions and retransform it into the toxic yeast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BB97FA" w14:textId="77777777" w:rsidR="00C23B0C" w:rsidRDefault="00C23B0C" w:rsidP="00C23B0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6AD554" w14:textId="2D8460A7" w:rsidR="00C23B0C" w:rsidRDefault="00A63437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3.5.3.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A7CC095" w14:textId="77777777" w:rsidR="00A63437" w:rsidRDefault="00A63437" w:rsidP="00A63437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2B9CF68" w14:textId="136B4B69" w:rsidR="00C23B0C" w:rsidRDefault="00C23B0C" w:rsidP="00C23B0C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Inoculate </w:t>
      </w:r>
      <w:r w:rsidR="007A5E79">
        <w:rPr>
          <w:rFonts w:ascii="Helvetica" w:hAnsi="Helvetica" w:cs="Arial"/>
          <w:sz w:val="22"/>
          <w:szCs w:val="22"/>
        </w:rPr>
        <w:t>double dropout</w:t>
      </w:r>
      <w:r w:rsidRPr="00C23B0C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C23B0C">
        <w:rPr>
          <w:rFonts w:ascii="Helvetica" w:hAnsi="Helvetica" w:cs="Arial"/>
          <w:sz w:val="22"/>
          <w:szCs w:val="22"/>
        </w:rPr>
        <w:t>glucose broth with a colony from the transformation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1F8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incubate it overnight, then spot on </w:t>
      </w:r>
      <w:r w:rsidR="007A5E79">
        <w:rPr>
          <w:rFonts w:ascii="Helvetica" w:hAnsi="Helvetica" w:cs="Arial"/>
          <w:sz w:val="22"/>
          <w:szCs w:val="22"/>
        </w:rPr>
        <w:t xml:space="preserve">double </w:t>
      </w:r>
      <w:r w:rsidR="00E06277">
        <w:rPr>
          <w:rFonts w:ascii="Helvetica" w:hAnsi="Helvetica" w:cs="Arial"/>
          <w:sz w:val="22"/>
          <w:szCs w:val="22"/>
        </w:rPr>
        <w:t>dropout</w:t>
      </w:r>
      <w:r w:rsidRPr="00C23B0C">
        <w:rPr>
          <w:rFonts w:ascii="Helvetica" w:hAnsi="Helvetica" w:cs="Arial"/>
          <w:sz w:val="22"/>
          <w:szCs w:val="22"/>
          <w:vertAlign w:val="superscript"/>
        </w:rPr>
        <w:t xml:space="preserve"> </w:t>
      </w:r>
      <w:r w:rsidRPr="00C23B0C">
        <w:rPr>
          <w:rFonts w:ascii="Helvetica" w:hAnsi="Helvetica" w:cs="Arial"/>
          <w:sz w:val="22"/>
          <w:szCs w:val="22"/>
        </w:rPr>
        <w:t>glucose and galactose agar to confirm suppression of toxicity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9F1F8F">
        <w:rPr>
          <w:rFonts w:ascii="Helvetica" w:hAnsi="Helvetica" w:cs="Arial"/>
          <w:b/>
          <w:bCs/>
          <w:sz w:val="22"/>
          <w:szCs w:val="22"/>
        </w:rPr>
        <w:t>[2]</w:t>
      </w:r>
      <w:r w:rsidRPr="00C23B0C">
        <w:rPr>
          <w:rFonts w:ascii="Helvetica" w:hAnsi="Helvetica" w:cs="Arial"/>
          <w:sz w:val="22"/>
          <w:szCs w:val="22"/>
        </w:rPr>
        <w:t>.</w:t>
      </w:r>
    </w:p>
    <w:p w14:paraId="63724E25" w14:textId="77777777" w:rsidR="00C23B0C" w:rsidRDefault="00C23B0C" w:rsidP="00C23B0C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178ABE6" w14:textId="77777777" w:rsidR="00C23B0C" w:rsidRDefault="00C23B0C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2.1.1.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8AF7E40" w14:textId="744AF0AB" w:rsidR="00C23B0C" w:rsidRPr="004B0C74" w:rsidRDefault="00C23B0C" w:rsidP="00C23B0C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B047AA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Use 2.3.1.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44FF3C6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04B93908" w:rsidR="005E2B7E" w:rsidRPr="006D7C2E" w:rsidRDefault="00177B33" w:rsidP="006D7C2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FCC335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81A9B">
        <w:rPr>
          <w:rFonts w:ascii="Helvetica" w:hAnsi="Helvetica" w:cs="Arial"/>
          <w:b/>
          <w:sz w:val="22"/>
          <w:szCs w:val="22"/>
        </w:rPr>
        <w:t xml:space="preserve">Yeast Suppressor Screen </w:t>
      </w:r>
    </w:p>
    <w:p w14:paraId="2EA02941" w14:textId="529AFD48" w:rsidR="00395684" w:rsidRDefault="00D85238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Prior to performing the yeast suppressor screen, the effector proteins of interest were tested for toxicity in yeast </w:t>
      </w:r>
      <w:r w:rsidRPr="00A560A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 protein of interest was expressed in yeast under the control of a galactose-inducible promoter and growth on galactose was compared to growth on glucose </w:t>
      </w:r>
      <w:r w:rsidRPr="00A560A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6E44FF6E" w14:textId="39360A66" w:rsidR="00D85238" w:rsidRDefault="00D85238" w:rsidP="00D85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6939CE68" w14:textId="6BB3C5CF" w:rsidR="00D85238" w:rsidRPr="00D85238" w:rsidRDefault="00D85238" w:rsidP="00D8523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Video Editor: Emphasize the galactose image when VO </w:t>
      </w:r>
      <w:proofErr w:type="gramStart"/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says</w:t>
      </w:r>
      <w:proofErr w:type="gramEnd"/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 xml:space="preserve"> ‘growth on galactose’ and the glucose image when VO says ‘growth on glucose’. </w:t>
      </w:r>
      <w:r w:rsidR="001066B7"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If possible, label the glucose image ‘control’.</w:t>
      </w:r>
    </w:p>
    <w:p w14:paraId="515B64D9" w14:textId="41161889" w:rsidR="00395684" w:rsidRDefault="001066B7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When CT229 was tested for toxicity, smaller colonies and growth suppression were observed </w:t>
      </w:r>
      <w:r w:rsidRPr="00A560A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Ideally, a 2 to 3 log decrease should be observed to proceed with yeast suppressor screens </w:t>
      </w:r>
      <w:r w:rsidRPr="00A560AC"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07B8150B" w14:textId="1EF38C79" w:rsidR="001066B7" w:rsidRDefault="001066B7" w:rsidP="001066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 Editor: Emphasize the CT299 row in the glucose and galactose images.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060C538" w14:textId="121A178F" w:rsidR="001066B7" w:rsidRPr="001066B7" w:rsidRDefault="001066B7" w:rsidP="001066B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3. </w:t>
      </w:r>
    </w:p>
    <w:p w14:paraId="3A38C88D" w14:textId="327858D4" w:rsidR="00395684" w:rsidRDefault="00A560A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The suppressor</w:t>
      </w:r>
      <w:r w:rsidR="001066B7" w:rsidRPr="00D85238">
        <w:rPr>
          <w:rFonts w:ascii="Helvetica" w:hAnsi="Helvetica" w:cs="Arial"/>
          <w:sz w:val="22"/>
          <w:szCs w:val="22"/>
          <w:lang w:eastAsia="zh-TW"/>
        </w:rPr>
        <w:t xml:space="preserve"> screen </w:t>
      </w:r>
      <w:r>
        <w:rPr>
          <w:rFonts w:ascii="Helvetica" w:hAnsi="Helvetica" w:cs="Arial"/>
          <w:sz w:val="22"/>
          <w:szCs w:val="22"/>
          <w:lang w:eastAsia="zh-TW"/>
        </w:rPr>
        <w:t xml:space="preserve">was </w:t>
      </w:r>
      <w:r w:rsidR="001066B7" w:rsidRPr="00D85238">
        <w:rPr>
          <w:rFonts w:ascii="Helvetica" w:hAnsi="Helvetica" w:cs="Arial"/>
          <w:sz w:val="22"/>
          <w:szCs w:val="22"/>
          <w:lang w:eastAsia="zh-TW"/>
        </w:rPr>
        <w:t xml:space="preserve">conducted by transforming the toxic strain with the yeast genomic library </w:t>
      </w:r>
      <w:r w:rsidR="001066B7" w:rsidRPr="007A5E79">
        <w:rPr>
          <w:rFonts w:ascii="Helvetica" w:hAnsi="Helvetica" w:cs="Arial"/>
          <w:sz w:val="22"/>
          <w:szCs w:val="22"/>
          <w:lang w:eastAsia="zh-TW"/>
        </w:rPr>
        <w:t>pYep13</w:t>
      </w:r>
      <w:r w:rsidRPr="007A5E7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7A5E79" w:rsidRPr="007A5E79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‘P-yep-13’)</w:t>
      </w:r>
      <w:r w:rsidR="007A5E79" w:rsidRPr="007A5E7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7A5E79">
        <w:rPr>
          <w:rFonts w:ascii="Helvetica" w:hAnsi="Helvetica" w:cs="Arial"/>
          <w:sz w:val="22"/>
          <w:szCs w:val="22"/>
          <w:lang w:eastAsia="zh-TW"/>
        </w:rPr>
        <w:t xml:space="preserve">and plating the transformants on galactose agar </w:t>
      </w:r>
      <w:r w:rsidRPr="007A5E79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7A5E79">
        <w:rPr>
          <w:rFonts w:ascii="Helvetica" w:hAnsi="Helvetica" w:cs="Arial"/>
          <w:sz w:val="22"/>
          <w:szCs w:val="22"/>
          <w:lang w:eastAsia="zh-TW"/>
        </w:rPr>
        <w:t xml:space="preserve">. The </w:t>
      </w:r>
      <w:r>
        <w:rPr>
          <w:rFonts w:ascii="Helvetica" w:hAnsi="Helvetica" w:cs="Arial"/>
          <w:sz w:val="22"/>
          <w:szCs w:val="22"/>
          <w:lang w:eastAsia="zh-TW"/>
        </w:rPr>
        <w:t xml:space="preserve">obtained suppressor clones were spotted on </w:t>
      </w:r>
      <w:r w:rsidR="007A5E79">
        <w:rPr>
          <w:rFonts w:ascii="Helvetica" w:hAnsi="Helvetica" w:cs="Arial"/>
          <w:sz w:val="22"/>
          <w:szCs w:val="22"/>
          <w:lang w:eastAsia="zh-TW"/>
        </w:rPr>
        <w:t>double dropout</w:t>
      </w:r>
      <w:r w:rsidRPr="00A560AC">
        <w:rPr>
          <w:rFonts w:ascii="Helvetica" w:hAnsi="Helvetica" w:cs="Arial"/>
          <w:sz w:val="22"/>
          <w:szCs w:val="22"/>
          <w:lang w:eastAsia="zh-TW"/>
        </w:rPr>
        <w:t xml:space="preserve"> galactose agar to confirm suppression of toxicity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560A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0E7EADF" w14:textId="3DD2B1A2" w:rsidR="00A560AC" w:rsidRDefault="00A560AC" w:rsidP="00A5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560AC">
        <w:rPr>
          <w:rFonts w:ascii="Helvetica" w:hAnsi="Helvetica" w:cs="Arial"/>
          <w:sz w:val="22"/>
          <w:szCs w:val="22"/>
          <w:lang w:eastAsia="zh-TW"/>
        </w:rPr>
        <w:t xml:space="preserve">Figure 4, Image from step 4. </w:t>
      </w:r>
    </w:p>
    <w:p w14:paraId="56F56AFE" w14:textId="11CAC8E7" w:rsidR="00A560AC" w:rsidRDefault="00A560AC" w:rsidP="00A5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Figure 4, Image from step 5.</w:t>
      </w:r>
    </w:p>
    <w:p w14:paraId="2B89F892" w14:textId="77777777" w:rsidR="00A560AC" w:rsidRDefault="00A560AC" w:rsidP="00A560AC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AA9EB75" w14:textId="7E7A3CB8" w:rsidR="00A560AC" w:rsidRDefault="00A560AC" w:rsidP="00A560A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Suppressors</w:t>
      </w:r>
      <w:r w:rsidRPr="007A5E79">
        <w:rPr>
          <w:rFonts w:ascii="Helvetica" w:hAnsi="Helvetica" w:cs="Arial"/>
          <w:sz w:val="22"/>
          <w:szCs w:val="22"/>
          <w:lang w:eastAsia="zh-TW"/>
        </w:rPr>
        <w:t xml:space="preserve"> pSup1 </w:t>
      </w:r>
      <w:r w:rsidR="007A5E79" w:rsidRPr="007A5E79">
        <w:rPr>
          <w:rFonts w:ascii="Helvetica" w:hAnsi="Helvetica" w:cs="Arial"/>
          <w:i/>
          <w:iCs/>
          <w:color w:val="FF0000"/>
          <w:sz w:val="22"/>
          <w:szCs w:val="22"/>
          <w:lang w:eastAsia="zh-TW"/>
        </w:rPr>
        <w:t>(pronounce ‘P-sup’)</w:t>
      </w:r>
      <w:r w:rsidR="007A5E79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560AC">
        <w:rPr>
          <w:rFonts w:ascii="Helvetica" w:hAnsi="Helvetica" w:cs="Arial"/>
          <w:sz w:val="22"/>
          <w:szCs w:val="22"/>
          <w:lang w:eastAsia="zh-TW"/>
        </w:rPr>
        <w:t>and pSup2 suppressed the toxicity of the effector protein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560AC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A560AC">
        <w:rPr>
          <w:rFonts w:ascii="Helvetica" w:hAnsi="Helvetica" w:cs="Arial"/>
          <w:sz w:val="22"/>
          <w:szCs w:val="22"/>
          <w:lang w:eastAsia="zh-TW"/>
        </w:rPr>
        <w:t>, whereas pSup3 did not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A560AC"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A560AC">
        <w:rPr>
          <w:rFonts w:ascii="Helvetica" w:hAnsi="Helvetica" w:cs="Arial"/>
          <w:sz w:val="22"/>
          <w:szCs w:val="22"/>
          <w:lang w:eastAsia="zh-TW"/>
        </w:rPr>
        <w:t>.</w:t>
      </w:r>
      <w:r w:rsidR="00880E26"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999FD9D" w14:textId="24AA19EA" w:rsidR="00A560AC" w:rsidRDefault="00A560AC" w:rsidP="00A560A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</w:p>
    <w:p w14:paraId="2CB0F92E" w14:textId="2D98B777" w:rsidR="00A560AC" w:rsidRDefault="00A560AC" w:rsidP="00A5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4, Image from step 5. </w:t>
      </w:r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 Editor: Emphasize pSup1 and pSup2 rows.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56C3257F" w14:textId="78A2F714" w:rsidR="00A560AC" w:rsidRPr="00A560AC" w:rsidRDefault="00A560AC" w:rsidP="00A560AC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Figure 4, Image from step 5. </w:t>
      </w:r>
      <w:r w:rsidRPr="00A560AC">
        <w:rPr>
          <w:rFonts w:ascii="Helvetica" w:eastAsia="PMingLiU" w:hAnsi="Helvetica" w:cs="Arial"/>
          <w:bCs/>
          <w:i/>
          <w:iCs/>
          <w:color w:val="0432FF"/>
          <w:sz w:val="22"/>
          <w:szCs w:val="22"/>
        </w:rPr>
        <w:t>Video Editor: Emphasize pSup3 row.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4143B43C" w14:textId="77777777" w:rsidR="00A560AC" w:rsidRDefault="00A560AC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1EEDB633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367E3836" w:rsidR="00CE10F2" w:rsidRDefault="00706219" w:rsidP="006D7C2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6D7C2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These procedures require careful attention to detail in addition to critical preparatory work including having large amounts of media and plates ready prior to performing the experiments.</w:t>
      </w:r>
    </w:p>
    <w:p w14:paraId="1E2D11A9" w14:textId="77777777" w:rsidR="006D7C2E" w:rsidRDefault="006D7C2E" w:rsidP="006D7C2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158C9C" w14:textId="085479CE" w:rsidR="006D7C2E" w:rsidRPr="006D7C2E" w:rsidRDefault="006D7C2E" w:rsidP="006D7C2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9F8EAA3" w14:textId="233F3AFF" w:rsidR="00CE10F2" w:rsidRDefault="00331829" w:rsidP="006D7C2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F6D96">
        <w:rPr>
          <w:rFonts w:ascii="Helvetica" w:hAnsi="Helvetica" w:cs="Arial"/>
          <w:sz w:val="22"/>
          <w:szCs w:val="22"/>
        </w:rPr>
        <w:t>Once suppressors are identified</w:t>
      </w:r>
      <w:r w:rsidR="0038242E">
        <w:rPr>
          <w:rFonts w:ascii="Helvetica" w:hAnsi="Helvetica" w:cs="Arial"/>
          <w:sz w:val="22"/>
          <w:szCs w:val="22"/>
        </w:rPr>
        <w:t xml:space="preserve">, </w:t>
      </w:r>
      <w:r w:rsidR="00706219">
        <w:rPr>
          <w:rFonts w:ascii="Helvetica" w:hAnsi="Helvetica" w:cs="Arial"/>
          <w:sz w:val="22"/>
          <w:szCs w:val="22"/>
        </w:rPr>
        <w:t>experiments</w:t>
      </w:r>
      <w:r w:rsidR="0038242E">
        <w:rPr>
          <w:rFonts w:ascii="Helvetica" w:hAnsi="Helvetica" w:cs="Arial"/>
          <w:sz w:val="22"/>
          <w:szCs w:val="22"/>
        </w:rPr>
        <w:t xml:space="preserve"> can be performed to verify interactions with the effector of interest including pulldowns, </w:t>
      </w:r>
      <w:r>
        <w:rPr>
          <w:rFonts w:ascii="Helvetica" w:hAnsi="Helvetica" w:cs="Arial"/>
          <w:sz w:val="22"/>
          <w:szCs w:val="22"/>
        </w:rPr>
        <w:t>immunofluorescence colocalization, effector knockout</w:t>
      </w:r>
      <w:r w:rsidR="0038242E">
        <w:rPr>
          <w:rFonts w:ascii="Helvetica" w:hAnsi="Helvetica" w:cs="Arial"/>
          <w:sz w:val="22"/>
          <w:szCs w:val="22"/>
        </w:rPr>
        <w:t>, or knockdown of host factors identified in the screens.</w:t>
      </w:r>
    </w:p>
    <w:p w14:paraId="582A3760" w14:textId="77777777" w:rsidR="006D7C2E" w:rsidRDefault="006D7C2E" w:rsidP="006D7C2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B41911F" w14:textId="2CE6CD29" w:rsidR="006D7C2E" w:rsidRPr="006D7C2E" w:rsidRDefault="006D7C2E" w:rsidP="006D7C2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2FF5C5D7" w:rsidR="00CE10F2" w:rsidRDefault="00331829" w:rsidP="006D7C2E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Mary Weber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Development of this technique for Chlamydia effectors has allowed for expedited preliminary characterization of effector proteins and helped to focus our efforts on the underlying molecular mechanisms that mediate host-pathogen interactions.</w:t>
      </w:r>
    </w:p>
    <w:p w14:paraId="4EA77594" w14:textId="77777777" w:rsidR="006D7C2E" w:rsidRDefault="006D7C2E" w:rsidP="006D7C2E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490E010" w14:textId="77777777" w:rsidR="006D7C2E" w:rsidRPr="0067417C" w:rsidRDefault="006D7C2E" w:rsidP="006D7C2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7417C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BCB628F" w14:textId="77777777" w:rsidR="006D7C2E" w:rsidRPr="00456A5D" w:rsidRDefault="006D7C2E" w:rsidP="006D7C2E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47C56AA7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065B9" w14:textId="77777777" w:rsidR="00F91EFA" w:rsidRDefault="00F91EFA">
      <w:r>
        <w:separator/>
      </w:r>
    </w:p>
  </w:endnote>
  <w:endnote w:type="continuationSeparator" w:id="0">
    <w:p w14:paraId="78E3CB4E" w14:textId="77777777" w:rsidR="00F91EFA" w:rsidRDefault="00F9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B0C74" w:rsidRDefault="004B0C7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B0C74" w:rsidRDefault="004B0C7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4B0C74" w:rsidRPr="00C70C90" w:rsidRDefault="004B0C7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030C9" w14:textId="77777777" w:rsidR="00F91EFA" w:rsidRDefault="00F91EFA">
      <w:r>
        <w:separator/>
      </w:r>
    </w:p>
  </w:footnote>
  <w:footnote w:type="continuationSeparator" w:id="0">
    <w:p w14:paraId="0A975FB6" w14:textId="77777777" w:rsidR="00F91EFA" w:rsidRDefault="00F9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ABDD00F" w:rsidR="004B0C74" w:rsidRDefault="004B0C7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90B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4B0C74" w:rsidRPr="006A6324" w:rsidRDefault="004B0C7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80C78"/>
    <w:multiLevelType w:val="multilevel"/>
    <w:tmpl w:val="E09AF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ascii="Helvetica" w:hAnsi="Helvetic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26C88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6B7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3C85"/>
    <w:rsid w:val="001C5963"/>
    <w:rsid w:val="001C7BBC"/>
    <w:rsid w:val="001E230F"/>
    <w:rsid w:val="001E52A3"/>
    <w:rsid w:val="001F0890"/>
    <w:rsid w:val="00224B9D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08F6"/>
    <w:rsid w:val="002C54DB"/>
    <w:rsid w:val="002D52A1"/>
    <w:rsid w:val="002E7521"/>
    <w:rsid w:val="002F3829"/>
    <w:rsid w:val="003036C1"/>
    <w:rsid w:val="00304CB4"/>
    <w:rsid w:val="00305187"/>
    <w:rsid w:val="0030618C"/>
    <w:rsid w:val="003138D4"/>
    <w:rsid w:val="003176C4"/>
    <w:rsid w:val="00322C71"/>
    <w:rsid w:val="00330F1B"/>
    <w:rsid w:val="00331829"/>
    <w:rsid w:val="00336C61"/>
    <w:rsid w:val="00342D7B"/>
    <w:rsid w:val="0034684D"/>
    <w:rsid w:val="0038015C"/>
    <w:rsid w:val="0038242E"/>
    <w:rsid w:val="003850F6"/>
    <w:rsid w:val="00386DB2"/>
    <w:rsid w:val="00391538"/>
    <w:rsid w:val="00395684"/>
    <w:rsid w:val="003A1109"/>
    <w:rsid w:val="003A49C2"/>
    <w:rsid w:val="003B1D07"/>
    <w:rsid w:val="003B5E26"/>
    <w:rsid w:val="003D0847"/>
    <w:rsid w:val="003D7C31"/>
    <w:rsid w:val="003E2BC9"/>
    <w:rsid w:val="00414B4F"/>
    <w:rsid w:val="004271A2"/>
    <w:rsid w:val="004338FA"/>
    <w:rsid w:val="00440FFA"/>
    <w:rsid w:val="00450B27"/>
    <w:rsid w:val="00453116"/>
    <w:rsid w:val="00455510"/>
    <w:rsid w:val="00456A5D"/>
    <w:rsid w:val="00472752"/>
    <w:rsid w:val="0047306D"/>
    <w:rsid w:val="004775B5"/>
    <w:rsid w:val="00482D4C"/>
    <w:rsid w:val="004B0C74"/>
    <w:rsid w:val="004C1095"/>
    <w:rsid w:val="004C2DAD"/>
    <w:rsid w:val="004E2BE1"/>
    <w:rsid w:val="004E35F1"/>
    <w:rsid w:val="004E3F8E"/>
    <w:rsid w:val="004F664D"/>
    <w:rsid w:val="00501409"/>
    <w:rsid w:val="00502F75"/>
    <w:rsid w:val="00511886"/>
    <w:rsid w:val="00511F52"/>
    <w:rsid w:val="00513853"/>
    <w:rsid w:val="00530DD9"/>
    <w:rsid w:val="005320E4"/>
    <w:rsid w:val="00536D89"/>
    <w:rsid w:val="0054314F"/>
    <w:rsid w:val="00557116"/>
    <w:rsid w:val="0055763A"/>
    <w:rsid w:val="00565757"/>
    <w:rsid w:val="0057142F"/>
    <w:rsid w:val="005A09D8"/>
    <w:rsid w:val="005A1F5E"/>
    <w:rsid w:val="005A3F8F"/>
    <w:rsid w:val="005B6859"/>
    <w:rsid w:val="005D783F"/>
    <w:rsid w:val="005E2B7E"/>
    <w:rsid w:val="005F18A3"/>
    <w:rsid w:val="005F6D96"/>
    <w:rsid w:val="006346FE"/>
    <w:rsid w:val="006402D4"/>
    <w:rsid w:val="00645B93"/>
    <w:rsid w:val="00654735"/>
    <w:rsid w:val="006556DE"/>
    <w:rsid w:val="006565A0"/>
    <w:rsid w:val="006617AB"/>
    <w:rsid w:val="00664850"/>
    <w:rsid w:val="006801B1"/>
    <w:rsid w:val="0069665E"/>
    <w:rsid w:val="006A6324"/>
    <w:rsid w:val="006C08AE"/>
    <w:rsid w:val="006C0E87"/>
    <w:rsid w:val="006D7C2E"/>
    <w:rsid w:val="00703950"/>
    <w:rsid w:val="00706219"/>
    <w:rsid w:val="0071294C"/>
    <w:rsid w:val="00724E3B"/>
    <w:rsid w:val="00745D4B"/>
    <w:rsid w:val="00746865"/>
    <w:rsid w:val="007548F3"/>
    <w:rsid w:val="00754F03"/>
    <w:rsid w:val="007574EC"/>
    <w:rsid w:val="0077071A"/>
    <w:rsid w:val="00777168"/>
    <w:rsid w:val="00777388"/>
    <w:rsid w:val="00781A9B"/>
    <w:rsid w:val="007A5E79"/>
    <w:rsid w:val="007B3E0E"/>
    <w:rsid w:val="007C1D46"/>
    <w:rsid w:val="007D08A3"/>
    <w:rsid w:val="007D4222"/>
    <w:rsid w:val="00804C75"/>
    <w:rsid w:val="00806989"/>
    <w:rsid w:val="00806B1B"/>
    <w:rsid w:val="00822742"/>
    <w:rsid w:val="00832FA5"/>
    <w:rsid w:val="008373A7"/>
    <w:rsid w:val="0084479C"/>
    <w:rsid w:val="00851B3E"/>
    <w:rsid w:val="00854994"/>
    <w:rsid w:val="008556C4"/>
    <w:rsid w:val="0087000D"/>
    <w:rsid w:val="00880E26"/>
    <w:rsid w:val="0088113B"/>
    <w:rsid w:val="008A0177"/>
    <w:rsid w:val="008D2A6A"/>
    <w:rsid w:val="008D58EC"/>
    <w:rsid w:val="008E74F7"/>
    <w:rsid w:val="008F4AB8"/>
    <w:rsid w:val="008F7754"/>
    <w:rsid w:val="009212DD"/>
    <w:rsid w:val="009301B8"/>
    <w:rsid w:val="00931D78"/>
    <w:rsid w:val="00941F06"/>
    <w:rsid w:val="00947E20"/>
    <w:rsid w:val="00951A8E"/>
    <w:rsid w:val="00954870"/>
    <w:rsid w:val="009625B1"/>
    <w:rsid w:val="00981D39"/>
    <w:rsid w:val="00985F44"/>
    <w:rsid w:val="00986BF1"/>
    <w:rsid w:val="009A0E7C"/>
    <w:rsid w:val="009A1077"/>
    <w:rsid w:val="009A3CBD"/>
    <w:rsid w:val="009B2183"/>
    <w:rsid w:val="009B4EE3"/>
    <w:rsid w:val="009C2062"/>
    <w:rsid w:val="009C7B9A"/>
    <w:rsid w:val="009E2C3E"/>
    <w:rsid w:val="009F1F8F"/>
    <w:rsid w:val="009F356C"/>
    <w:rsid w:val="00A14E36"/>
    <w:rsid w:val="00A20DA8"/>
    <w:rsid w:val="00A218EC"/>
    <w:rsid w:val="00A310D7"/>
    <w:rsid w:val="00A3138F"/>
    <w:rsid w:val="00A560AC"/>
    <w:rsid w:val="00A60320"/>
    <w:rsid w:val="00A63437"/>
    <w:rsid w:val="00A73BC7"/>
    <w:rsid w:val="00A77CF6"/>
    <w:rsid w:val="00A91283"/>
    <w:rsid w:val="00AA132F"/>
    <w:rsid w:val="00AC49AF"/>
    <w:rsid w:val="00AC56F4"/>
    <w:rsid w:val="00AC63FC"/>
    <w:rsid w:val="00AD02B0"/>
    <w:rsid w:val="00AE11E8"/>
    <w:rsid w:val="00B047AA"/>
    <w:rsid w:val="00B1041F"/>
    <w:rsid w:val="00B13941"/>
    <w:rsid w:val="00B340A8"/>
    <w:rsid w:val="00B40E12"/>
    <w:rsid w:val="00B435B8"/>
    <w:rsid w:val="00B4499C"/>
    <w:rsid w:val="00B653B7"/>
    <w:rsid w:val="00B66A14"/>
    <w:rsid w:val="00B7250F"/>
    <w:rsid w:val="00BA7359"/>
    <w:rsid w:val="00BC6DA7"/>
    <w:rsid w:val="00BE051D"/>
    <w:rsid w:val="00BE190B"/>
    <w:rsid w:val="00C1026E"/>
    <w:rsid w:val="00C14289"/>
    <w:rsid w:val="00C23B0C"/>
    <w:rsid w:val="00C2489A"/>
    <w:rsid w:val="00C602B2"/>
    <w:rsid w:val="00C6110D"/>
    <w:rsid w:val="00C70C90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09BB"/>
    <w:rsid w:val="00CE10F2"/>
    <w:rsid w:val="00CF22F6"/>
    <w:rsid w:val="00CF6830"/>
    <w:rsid w:val="00D00EF4"/>
    <w:rsid w:val="00D10BFA"/>
    <w:rsid w:val="00D10F00"/>
    <w:rsid w:val="00D150D8"/>
    <w:rsid w:val="00D300CE"/>
    <w:rsid w:val="00D45AF7"/>
    <w:rsid w:val="00D466AF"/>
    <w:rsid w:val="00D53B45"/>
    <w:rsid w:val="00D80DE5"/>
    <w:rsid w:val="00D83A2F"/>
    <w:rsid w:val="00D85238"/>
    <w:rsid w:val="00DA117F"/>
    <w:rsid w:val="00DA17FB"/>
    <w:rsid w:val="00DB7EBA"/>
    <w:rsid w:val="00DC058D"/>
    <w:rsid w:val="00DC1E10"/>
    <w:rsid w:val="00DC7C84"/>
    <w:rsid w:val="00DC7D3A"/>
    <w:rsid w:val="00DD2CF9"/>
    <w:rsid w:val="00DE0ACC"/>
    <w:rsid w:val="00DE2882"/>
    <w:rsid w:val="00DE46DB"/>
    <w:rsid w:val="00DE66F3"/>
    <w:rsid w:val="00DF3609"/>
    <w:rsid w:val="00E06277"/>
    <w:rsid w:val="00E24673"/>
    <w:rsid w:val="00E24898"/>
    <w:rsid w:val="00E355EE"/>
    <w:rsid w:val="00E8076C"/>
    <w:rsid w:val="00E82EAB"/>
    <w:rsid w:val="00E92EDD"/>
    <w:rsid w:val="00EA20E5"/>
    <w:rsid w:val="00EA2756"/>
    <w:rsid w:val="00EA4B94"/>
    <w:rsid w:val="00EA4F72"/>
    <w:rsid w:val="00EA60D4"/>
    <w:rsid w:val="00EE1E2F"/>
    <w:rsid w:val="00EE39ED"/>
    <w:rsid w:val="00EE4460"/>
    <w:rsid w:val="00EF4E2B"/>
    <w:rsid w:val="00F0293A"/>
    <w:rsid w:val="00F04E9E"/>
    <w:rsid w:val="00F10FAD"/>
    <w:rsid w:val="00F146E3"/>
    <w:rsid w:val="00F20EB0"/>
    <w:rsid w:val="00F22F5E"/>
    <w:rsid w:val="00F35094"/>
    <w:rsid w:val="00F44C6D"/>
    <w:rsid w:val="00F55691"/>
    <w:rsid w:val="00F56A75"/>
    <w:rsid w:val="00F60B45"/>
    <w:rsid w:val="00F64FB6"/>
    <w:rsid w:val="00F91EFA"/>
    <w:rsid w:val="00F95E8D"/>
    <w:rsid w:val="00FA1A9D"/>
    <w:rsid w:val="00FA7A79"/>
    <w:rsid w:val="00FA7D51"/>
    <w:rsid w:val="00FD1497"/>
    <w:rsid w:val="00FD6107"/>
    <w:rsid w:val="00FE059A"/>
    <w:rsid w:val="00FF5E8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4888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14182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2</cp:revision>
  <dcterms:created xsi:type="dcterms:W3CDTF">2019-09-06T18:37:00Z</dcterms:created>
  <dcterms:modified xsi:type="dcterms:W3CDTF">2019-09-06T18:37:00Z</dcterms:modified>
</cp:coreProperties>
</file>