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8B52A" w14:textId="77777777" w:rsidR="009E6241" w:rsidRDefault="009E6241" w:rsidP="009E6241">
      <w:pPr>
        <w:contextualSpacing/>
        <w:jc w:val="center"/>
        <w:rPr>
          <w:rFonts w:cstheme="minorHAnsi"/>
          <w:b/>
          <w:color w:val="000000"/>
          <w:shd w:val="clear" w:color="auto" w:fill="FFFFFF"/>
        </w:rPr>
      </w:pPr>
      <w:proofErr w:type="spellStart"/>
      <w:r w:rsidRPr="009E6241">
        <w:rPr>
          <w:b/>
        </w:rPr>
        <w:t>JoVE</w:t>
      </w:r>
      <w:proofErr w:type="spellEnd"/>
      <w:r w:rsidRPr="009E6241">
        <w:rPr>
          <w:b/>
        </w:rPr>
        <w:t xml:space="preserve"> Rebuttal Document</w:t>
      </w:r>
    </w:p>
    <w:p w14:paraId="5DAAF5E8" w14:textId="77777777" w:rsidR="009E6241" w:rsidRDefault="009E6241" w:rsidP="009E6241">
      <w:pPr>
        <w:contextualSpacing/>
        <w:jc w:val="center"/>
        <w:rPr>
          <w:rFonts w:cstheme="minorHAnsi"/>
          <w:b/>
          <w:color w:val="000000"/>
          <w:shd w:val="clear" w:color="auto" w:fill="FFFFFF"/>
        </w:rPr>
      </w:pPr>
    </w:p>
    <w:p w14:paraId="02A8A378" w14:textId="77777777" w:rsidR="009E6241" w:rsidRPr="00B57A17" w:rsidRDefault="009E6241" w:rsidP="009E6241">
      <w:pPr>
        <w:contextualSpacing/>
        <w:rPr>
          <w:rFonts w:cstheme="minorHAnsi"/>
          <w:b/>
          <w:color w:val="000000"/>
          <w:shd w:val="clear" w:color="auto" w:fill="FFFFFF"/>
        </w:rPr>
      </w:pPr>
      <w:r>
        <w:rPr>
          <w:rFonts w:cstheme="minorHAnsi"/>
          <w:b/>
          <w:color w:val="000000"/>
          <w:shd w:val="clear" w:color="auto" w:fill="FFFFFF"/>
        </w:rPr>
        <w:t xml:space="preserve">Title: </w:t>
      </w:r>
      <w:r w:rsidRPr="00B57A17">
        <w:rPr>
          <w:rFonts w:cstheme="minorHAnsi"/>
          <w:b/>
          <w:color w:val="000000"/>
          <w:shd w:val="clear" w:color="auto" w:fill="FFFFFF"/>
        </w:rPr>
        <w:t>Cleared Heart 3-Dimensional Imaging: Capturing the Cardiac Injury Response of Targeted Cell Populations</w:t>
      </w:r>
    </w:p>
    <w:p w14:paraId="1A93F26F" w14:textId="77777777" w:rsidR="009E6241" w:rsidRPr="00B57A17" w:rsidRDefault="009E6241" w:rsidP="009E6241">
      <w:pPr>
        <w:contextualSpacing/>
        <w:rPr>
          <w:rFonts w:cstheme="minorHAnsi"/>
          <w:b/>
          <w:color w:val="000000"/>
          <w:shd w:val="clear" w:color="auto" w:fill="FFFFFF"/>
        </w:rPr>
      </w:pPr>
    </w:p>
    <w:p w14:paraId="38C85CE0" w14:textId="77777777" w:rsidR="009E6241" w:rsidRPr="00B57A17" w:rsidRDefault="009E6241" w:rsidP="009E6241">
      <w:pPr>
        <w:contextualSpacing/>
        <w:rPr>
          <w:rFonts w:cstheme="minorHAnsi"/>
          <w:b/>
          <w:bCs/>
        </w:rPr>
      </w:pPr>
      <w:r w:rsidRPr="00B57A17">
        <w:rPr>
          <w:rFonts w:cstheme="minorHAnsi"/>
          <w:b/>
          <w:bCs/>
        </w:rPr>
        <w:t>Authors:</w:t>
      </w:r>
    </w:p>
    <w:p w14:paraId="799FD1F7" w14:textId="77777777" w:rsidR="009E6241" w:rsidRPr="009E6241" w:rsidRDefault="009E6241" w:rsidP="009E6241">
      <w:pPr>
        <w:contextualSpacing/>
        <w:rPr>
          <w:rFonts w:cstheme="minorHAnsi"/>
        </w:rPr>
      </w:pPr>
      <w:r w:rsidRPr="00B57A17">
        <w:rPr>
          <w:rFonts w:cstheme="minorHAnsi"/>
        </w:rPr>
        <w:t>Rebecca J. Salamon,</w:t>
      </w:r>
      <w:r>
        <w:rPr>
          <w:rFonts w:cstheme="minorHAnsi"/>
        </w:rPr>
        <w:t xml:space="preserve"> </w:t>
      </w:r>
      <w:proofErr w:type="spellStart"/>
      <w:r>
        <w:rPr>
          <w:rFonts w:cstheme="minorHAnsi"/>
        </w:rPr>
        <w:t>Ziheng</w:t>
      </w:r>
      <w:proofErr w:type="spellEnd"/>
      <w:r>
        <w:rPr>
          <w:rFonts w:cstheme="minorHAnsi"/>
        </w:rPr>
        <w:t xml:space="preserve"> Zhang, Ahmed I. Mahmoud</w:t>
      </w:r>
    </w:p>
    <w:p w14:paraId="0346F3B6" w14:textId="77777777" w:rsidR="009E6241" w:rsidRDefault="009E6241" w:rsidP="00045D03">
      <w:pPr>
        <w:jc w:val="both"/>
        <w:rPr>
          <w:b/>
          <w:u w:val="single"/>
        </w:rPr>
      </w:pPr>
    </w:p>
    <w:p w14:paraId="54002DB6" w14:textId="77777777" w:rsidR="00E8527A" w:rsidRPr="00BB2447" w:rsidRDefault="00045D03" w:rsidP="00045D03">
      <w:pPr>
        <w:jc w:val="both"/>
        <w:rPr>
          <w:b/>
          <w:u w:val="single"/>
        </w:rPr>
      </w:pPr>
      <w:r w:rsidRPr="00BB2447">
        <w:rPr>
          <w:b/>
          <w:u w:val="single"/>
        </w:rPr>
        <w:t xml:space="preserve">Editorial </w:t>
      </w:r>
      <w:r w:rsidR="008F3C09" w:rsidRPr="00BB2447">
        <w:rPr>
          <w:b/>
          <w:u w:val="single"/>
        </w:rPr>
        <w:t>comments:</w:t>
      </w:r>
    </w:p>
    <w:p w14:paraId="25E6797C" w14:textId="77777777" w:rsidR="00045D03" w:rsidRDefault="008F3C09" w:rsidP="00045D03">
      <w:pPr>
        <w:jc w:val="both"/>
      </w:pPr>
      <w:r w:rsidRPr="00045D03">
        <w:br/>
        <w:t>General:</w:t>
      </w:r>
      <w:r w:rsidRPr="00045D03">
        <w:br/>
        <w:t>1. Please take this opportunity to thoroughly proofread the manuscript to ensure that there are no spelling or grammar issues.</w:t>
      </w:r>
    </w:p>
    <w:p w14:paraId="15CF56C7" w14:textId="77777777" w:rsidR="00E8527A" w:rsidRPr="00045D03" w:rsidRDefault="00E8527A" w:rsidP="00045D03">
      <w:pPr>
        <w:jc w:val="both"/>
      </w:pPr>
    </w:p>
    <w:p w14:paraId="4E40C3C5" w14:textId="5ECCA16D" w:rsidR="00045D03" w:rsidRPr="00045D03" w:rsidRDefault="00045D03" w:rsidP="00045D03">
      <w:pPr>
        <w:jc w:val="both"/>
        <w:rPr>
          <w:b/>
        </w:rPr>
      </w:pPr>
      <w:r w:rsidRPr="00045D03">
        <w:rPr>
          <w:b/>
        </w:rPr>
        <w:t xml:space="preserve">We have thoroughly revised our manuscript </w:t>
      </w:r>
      <w:r w:rsidR="00F570FA">
        <w:rPr>
          <w:b/>
        </w:rPr>
        <w:t xml:space="preserve">to ensure </w:t>
      </w:r>
      <w:r w:rsidRPr="00045D03">
        <w:rPr>
          <w:b/>
        </w:rPr>
        <w:t xml:space="preserve">the protocol is free from spelling and grammatical errors. </w:t>
      </w:r>
    </w:p>
    <w:p w14:paraId="25A32E3D" w14:textId="77777777" w:rsidR="00045D03" w:rsidRDefault="008F3C09" w:rsidP="00045D03">
      <w:pPr>
        <w:jc w:val="both"/>
      </w:pPr>
      <w:r w:rsidRPr="00045D03">
        <w:br/>
        <w:t xml:space="preserve">2. Please ensure that the manuscript is formatted according to </w:t>
      </w:r>
      <w:proofErr w:type="spellStart"/>
      <w:r w:rsidRPr="00045D03">
        <w:t>JoVE</w:t>
      </w:r>
      <w:proofErr w:type="spellEnd"/>
      <w:r w:rsidRPr="00045D03">
        <w:t xml:space="preserve"> guidelines–letter (8.5” x 11”) page size, 1-inch margins, 12 </w:t>
      </w:r>
      <w:proofErr w:type="spellStart"/>
      <w:r w:rsidRPr="00045D03">
        <w:t>pt</w:t>
      </w:r>
      <w:proofErr w:type="spellEnd"/>
      <w:r w:rsidRPr="00045D03">
        <w:t xml:space="preserve"> Calibri font throughout, all text aligned to the left margin, single spacing within paragraphs, and spaces between all paragraphs and protocol steps/</w:t>
      </w:r>
      <w:proofErr w:type="spellStart"/>
      <w:r w:rsidRPr="00045D03">
        <w:t>substeps</w:t>
      </w:r>
      <w:proofErr w:type="spellEnd"/>
      <w:r w:rsidRPr="00045D03">
        <w:t>.</w:t>
      </w:r>
    </w:p>
    <w:p w14:paraId="0031B38E" w14:textId="77777777" w:rsidR="00E8527A" w:rsidRPr="00045D03" w:rsidRDefault="00E8527A" w:rsidP="00045D03">
      <w:pPr>
        <w:jc w:val="both"/>
      </w:pPr>
    </w:p>
    <w:p w14:paraId="0DC1F674" w14:textId="77777777" w:rsidR="00045D03" w:rsidRPr="00045D03" w:rsidRDefault="00045D03" w:rsidP="00045D03">
      <w:pPr>
        <w:jc w:val="both"/>
        <w:rPr>
          <w:b/>
        </w:rPr>
      </w:pPr>
      <w:r w:rsidRPr="00045D03">
        <w:rPr>
          <w:b/>
        </w:rPr>
        <w:t xml:space="preserve">In accordance with </w:t>
      </w:r>
      <w:proofErr w:type="spellStart"/>
      <w:r w:rsidRPr="00045D03">
        <w:rPr>
          <w:b/>
        </w:rPr>
        <w:t>JoVE</w:t>
      </w:r>
      <w:proofErr w:type="spellEnd"/>
      <w:r w:rsidRPr="00045D03">
        <w:rPr>
          <w:b/>
        </w:rPr>
        <w:t xml:space="preserve"> guidelines, 12 </w:t>
      </w:r>
      <w:proofErr w:type="spellStart"/>
      <w:r w:rsidRPr="00045D03">
        <w:rPr>
          <w:b/>
        </w:rPr>
        <w:t>pt</w:t>
      </w:r>
      <w:proofErr w:type="spellEnd"/>
      <w:r w:rsidRPr="00045D03">
        <w:rPr>
          <w:b/>
        </w:rPr>
        <w:t xml:space="preserve"> Calibri font was </w:t>
      </w:r>
      <w:r w:rsidR="00E8527A">
        <w:rPr>
          <w:b/>
        </w:rPr>
        <w:t>a</w:t>
      </w:r>
      <w:r w:rsidRPr="00045D03">
        <w:rPr>
          <w:b/>
        </w:rPr>
        <w:t>pplied throughout the document; text was aligned to the left margin; and spaces were added between headings and protocol steps/</w:t>
      </w:r>
      <w:proofErr w:type="spellStart"/>
      <w:r w:rsidRPr="00045D03">
        <w:rPr>
          <w:b/>
        </w:rPr>
        <w:t>substeps</w:t>
      </w:r>
      <w:proofErr w:type="spellEnd"/>
      <w:r w:rsidRPr="00045D03">
        <w:rPr>
          <w:b/>
        </w:rPr>
        <w:t>.</w:t>
      </w:r>
      <w:bookmarkStart w:id="0" w:name="_GoBack"/>
      <w:bookmarkEnd w:id="0"/>
    </w:p>
    <w:p w14:paraId="65186588" w14:textId="77777777" w:rsidR="00E8527A" w:rsidRDefault="008F3C09" w:rsidP="00045D03">
      <w:pPr>
        <w:jc w:val="both"/>
      </w:pPr>
      <w:r w:rsidRPr="00045D03">
        <w:br/>
        <w:t xml:space="preserve">3. </w:t>
      </w:r>
      <w:proofErr w:type="spellStart"/>
      <w:r w:rsidRPr="00045D03">
        <w:t>JoVE</w:t>
      </w:r>
      <w:proofErr w:type="spellEnd"/>
      <w:r w:rsidRPr="00045D03">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045D03">
        <w:br/>
        <w:t>For ex</w:t>
      </w:r>
      <w:r w:rsidR="00E8527A">
        <w:t xml:space="preserve">ample: Betadine, </w:t>
      </w:r>
      <w:proofErr w:type="spellStart"/>
      <w:r w:rsidR="00E8527A">
        <w:t>Prolene</w:t>
      </w:r>
      <w:proofErr w:type="spellEnd"/>
      <w:r w:rsidR="00E8527A">
        <w:t>, Nikon</w:t>
      </w:r>
    </w:p>
    <w:p w14:paraId="73FBECC0" w14:textId="77777777" w:rsidR="00B6105C" w:rsidRDefault="00B6105C" w:rsidP="00045D03">
      <w:pPr>
        <w:jc w:val="both"/>
      </w:pPr>
    </w:p>
    <w:p w14:paraId="22B665B5" w14:textId="2187C17C" w:rsidR="00E8527A" w:rsidRPr="00B6105C" w:rsidRDefault="00B6105C" w:rsidP="00045D03">
      <w:pPr>
        <w:jc w:val="both"/>
        <w:rPr>
          <w:b/>
        </w:rPr>
      </w:pPr>
      <w:r w:rsidRPr="00B6105C">
        <w:rPr>
          <w:b/>
        </w:rPr>
        <w:t xml:space="preserve">We have generalized the commercial language used in the protocol, most </w:t>
      </w:r>
      <w:r>
        <w:rPr>
          <w:b/>
        </w:rPr>
        <w:t>notably</w:t>
      </w:r>
      <w:r w:rsidRPr="00B6105C">
        <w:rPr>
          <w:b/>
        </w:rPr>
        <w:t xml:space="preserve"> by </w:t>
      </w:r>
      <w:r>
        <w:rPr>
          <w:b/>
        </w:rPr>
        <w:t>replacing</w:t>
      </w:r>
      <w:r w:rsidRPr="00B6105C">
        <w:rPr>
          <w:b/>
        </w:rPr>
        <w:t xml:space="preserve"> Nikon</w:t>
      </w:r>
      <w:r>
        <w:rPr>
          <w:b/>
        </w:rPr>
        <w:t>-specific</w:t>
      </w:r>
      <w:r w:rsidRPr="00B6105C">
        <w:rPr>
          <w:b/>
        </w:rPr>
        <w:t xml:space="preserve"> </w:t>
      </w:r>
      <w:r>
        <w:rPr>
          <w:b/>
        </w:rPr>
        <w:t>instructions with</w:t>
      </w:r>
      <w:r w:rsidRPr="00B6105C">
        <w:rPr>
          <w:b/>
        </w:rPr>
        <w:t xml:space="preserve"> general</w:t>
      </w:r>
      <w:r>
        <w:rPr>
          <w:b/>
        </w:rPr>
        <w:t xml:space="preserve"> instructions fit for any</w:t>
      </w:r>
      <w:r w:rsidRPr="00B6105C">
        <w:rPr>
          <w:b/>
        </w:rPr>
        <w:t xml:space="preserve"> confocal microscope. Additionally, we have removed brand names </w:t>
      </w:r>
      <w:r>
        <w:rPr>
          <w:b/>
        </w:rPr>
        <w:t xml:space="preserve">of materials </w:t>
      </w:r>
      <w:r w:rsidRPr="00B6105C">
        <w:rPr>
          <w:b/>
        </w:rPr>
        <w:t xml:space="preserve">from the protocol, keeping the commercial products </w:t>
      </w:r>
      <w:r>
        <w:rPr>
          <w:b/>
        </w:rPr>
        <w:t xml:space="preserve">listed </w:t>
      </w:r>
      <w:r w:rsidRPr="00B6105C">
        <w:rPr>
          <w:b/>
        </w:rPr>
        <w:t>only in the Table of Material</w:t>
      </w:r>
      <w:r w:rsidR="00E12726">
        <w:rPr>
          <w:b/>
        </w:rPr>
        <w:t>s</w:t>
      </w:r>
      <w:r w:rsidRPr="00B6105C">
        <w:rPr>
          <w:b/>
        </w:rPr>
        <w:t xml:space="preserve"> and Reagents. </w:t>
      </w:r>
    </w:p>
    <w:p w14:paraId="4A689038" w14:textId="77777777" w:rsidR="00045D03" w:rsidRDefault="008F3C09" w:rsidP="00045D03">
      <w:pPr>
        <w:jc w:val="both"/>
      </w:pPr>
      <w:r w:rsidRPr="00045D03">
        <w:br/>
        <w:t>Protocol:</w:t>
      </w:r>
      <w:r w:rsidRPr="00045D03">
        <w:br/>
        <w:t xml:space="preserve">1. Protocol: Being a </w:t>
      </w:r>
      <w:proofErr w:type="gramStart"/>
      <w:r w:rsidRPr="00045D03">
        <w:t>video based</w:t>
      </w:r>
      <w:proofErr w:type="gramEnd"/>
      <w:r w:rsidRPr="00045D03">
        <w:t xml:space="preserve"> journal, </w:t>
      </w:r>
      <w:proofErr w:type="spellStart"/>
      <w:r w:rsidRPr="00045D03">
        <w:t>JoVE</w:t>
      </w:r>
      <w:proofErr w:type="spellEnd"/>
      <w:r w:rsidRPr="00045D03">
        <w:t xml:space="preserve"> authors must be very specific when it comes to the humane treatment of animals. Regarding animal treatment in the protocol, please add the following information to the text:</w:t>
      </w:r>
    </w:p>
    <w:p w14:paraId="2871886A" w14:textId="77777777" w:rsidR="00045D03" w:rsidRDefault="008F3C09" w:rsidP="00045D03">
      <w:pPr>
        <w:pStyle w:val="ListParagraph"/>
        <w:numPr>
          <w:ilvl w:val="0"/>
          <w:numId w:val="1"/>
        </w:numPr>
        <w:jc w:val="both"/>
      </w:pPr>
      <w:r w:rsidRPr="00045D03">
        <w:t>Please include an ethics statement before all of the numbered protocol steps indicating that the protocol follows the animal care guidelines of your institution.</w:t>
      </w:r>
    </w:p>
    <w:p w14:paraId="268B1CB5" w14:textId="77777777" w:rsidR="00FB4959" w:rsidRDefault="00FB4959" w:rsidP="00FB4959">
      <w:pPr>
        <w:pStyle w:val="ListParagraph"/>
        <w:ind w:left="1440"/>
        <w:jc w:val="both"/>
      </w:pPr>
    </w:p>
    <w:p w14:paraId="41D90932" w14:textId="0C4ADA3E" w:rsidR="00FB4959" w:rsidRDefault="00FB4959" w:rsidP="00FB4959">
      <w:pPr>
        <w:pStyle w:val="ListParagraph"/>
        <w:ind w:left="1440"/>
        <w:jc w:val="both"/>
        <w:rPr>
          <w:b/>
        </w:rPr>
      </w:pPr>
      <w:r w:rsidRPr="00FB4959">
        <w:rPr>
          <w:b/>
        </w:rPr>
        <w:lastRenderedPageBreak/>
        <w:t>An ethics statement</w:t>
      </w:r>
      <w:r>
        <w:rPr>
          <w:b/>
        </w:rPr>
        <w:t xml:space="preserve"> specifying the human</w:t>
      </w:r>
      <w:r w:rsidR="0091361F">
        <w:rPr>
          <w:b/>
        </w:rPr>
        <w:t>e</w:t>
      </w:r>
      <w:r>
        <w:rPr>
          <w:b/>
        </w:rPr>
        <w:t xml:space="preserve"> and ethical treatment of animals </w:t>
      </w:r>
      <w:r w:rsidRPr="00FB4959">
        <w:rPr>
          <w:b/>
        </w:rPr>
        <w:t>has</w:t>
      </w:r>
      <w:r>
        <w:rPr>
          <w:b/>
        </w:rPr>
        <w:t xml:space="preserve"> been added before</w:t>
      </w:r>
      <w:r w:rsidRPr="00FB4959">
        <w:rPr>
          <w:b/>
        </w:rPr>
        <w:t xml:space="preserve"> the protocol text. </w:t>
      </w:r>
    </w:p>
    <w:p w14:paraId="3E429AE8" w14:textId="77777777" w:rsidR="00FB4959" w:rsidRPr="00FB4959" w:rsidRDefault="00FB4959" w:rsidP="00FB4959">
      <w:pPr>
        <w:pStyle w:val="ListParagraph"/>
        <w:ind w:left="1440"/>
        <w:jc w:val="both"/>
        <w:rPr>
          <w:b/>
        </w:rPr>
      </w:pPr>
    </w:p>
    <w:p w14:paraId="1C3D84A9" w14:textId="77777777" w:rsidR="00045D03" w:rsidRDefault="008F3C09" w:rsidP="00045D03">
      <w:pPr>
        <w:pStyle w:val="ListParagraph"/>
        <w:numPr>
          <w:ilvl w:val="0"/>
          <w:numId w:val="1"/>
        </w:numPr>
        <w:jc w:val="both"/>
      </w:pPr>
      <w:r w:rsidRPr="00045D03">
        <w:t>Please specify the euthanasia method and anesthesia methods for all surgeries.</w:t>
      </w:r>
    </w:p>
    <w:p w14:paraId="7F16FAB8" w14:textId="77777777" w:rsidR="00B05E29" w:rsidRDefault="00B05E29" w:rsidP="00B05E29">
      <w:pPr>
        <w:pStyle w:val="ListParagraph"/>
        <w:ind w:left="1440"/>
        <w:jc w:val="both"/>
      </w:pPr>
    </w:p>
    <w:p w14:paraId="2F9D4EF2" w14:textId="77777777" w:rsidR="00B05E29" w:rsidRPr="00B05E29" w:rsidRDefault="00B05E29" w:rsidP="00B05E29">
      <w:pPr>
        <w:pStyle w:val="ListParagraph"/>
        <w:ind w:left="1440"/>
        <w:jc w:val="both"/>
        <w:rPr>
          <w:b/>
        </w:rPr>
      </w:pPr>
      <w:r w:rsidRPr="00B05E29">
        <w:rPr>
          <w:b/>
        </w:rPr>
        <w:t xml:space="preserve">We have now incorporated anesthesia and euthanasia methods into the protocol. </w:t>
      </w:r>
    </w:p>
    <w:p w14:paraId="40EA552F" w14:textId="77777777" w:rsidR="00B05E29" w:rsidRDefault="00B05E29" w:rsidP="00B05E29">
      <w:pPr>
        <w:pStyle w:val="ListParagraph"/>
        <w:ind w:left="1440"/>
        <w:jc w:val="both"/>
      </w:pPr>
    </w:p>
    <w:p w14:paraId="78D2B98C" w14:textId="77777777" w:rsidR="00045D03" w:rsidRDefault="008F3C09" w:rsidP="00045D03">
      <w:pPr>
        <w:pStyle w:val="ListParagraph"/>
        <w:numPr>
          <w:ilvl w:val="0"/>
          <w:numId w:val="1"/>
        </w:numPr>
        <w:jc w:val="both"/>
      </w:pPr>
      <w:r w:rsidRPr="00045D03">
        <w:t>Please specify the use of vet ointment on eyes to prevent dryness while under anesthesia.</w:t>
      </w:r>
    </w:p>
    <w:p w14:paraId="47252905" w14:textId="77777777" w:rsidR="00B05E29" w:rsidRDefault="00B05E29" w:rsidP="00B05E29">
      <w:pPr>
        <w:pStyle w:val="ListParagraph"/>
        <w:ind w:left="1440"/>
        <w:jc w:val="both"/>
      </w:pPr>
    </w:p>
    <w:p w14:paraId="77A373B6" w14:textId="77777777" w:rsidR="00B05E29" w:rsidRPr="00B05E29" w:rsidRDefault="00B05E29" w:rsidP="00B05E29">
      <w:pPr>
        <w:pStyle w:val="ListParagraph"/>
        <w:ind w:left="1440"/>
        <w:jc w:val="both"/>
        <w:rPr>
          <w:b/>
        </w:rPr>
      </w:pPr>
      <w:r>
        <w:rPr>
          <w:b/>
        </w:rPr>
        <w:t>We appreciate the concern for the animal’s well-being. N</w:t>
      </w:r>
      <w:r w:rsidRPr="00B05E29">
        <w:rPr>
          <w:b/>
        </w:rPr>
        <w:t>eonatal mice have not matured to have their eyes open at the time of surgery (postnatal day 1)</w:t>
      </w:r>
      <w:r>
        <w:rPr>
          <w:b/>
        </w:rPr>
        <w:t xml:space="preserve">, thus </w:t>
      </w:r>
      <w:r w:rsidRPr="00B05E29">
        <w:rPr>
          <w:b/>
        </w:rPr>
        <w:t xml:space="preserve">vet ointment is not needed. </w:t>
      </w:r>
    </w:p>
    <w:p w14:paraId="549B1795" w14:textId="77777777" w:rsidR="00B05E29" w:rsidRDefault="00B05E29" w:rsidP="00B05E29">
      <w:pPr>
        <w:pStyle w:val="ListParagraph"/>
        <w:ind w:left="1440"/>
        <w:jc w:val="both"/>
      </w:pPr>
    </w:p>
    <w:p w14:paraId="5CE4A2BE" w14:textId="77777777" w:rsidR="00045D03" w:rsidRPr="00660E57" w:rsidRDefault="008F3C09" w:rsidP="00045D03">
      <w:pPr>
        <w:pStyle w:val="ListParagraph"/>
        <w:numPr>
          <w:ilvl w:val="0"/>
          <w:numId w:val="1"/>
        </w:numPr>
        <w:jc w:val="both"/>
      </w:pPr>
      <w:r w:rsidRPr="00660E57">
        <w:t>Discuss maintenance of sterile conditions during survival surgery.</w:t>
      </w:r>
    </w:p>
    <w:p w14:paraId="4A443747" w14:textId="77777777" w:rsidR="0034175B" w:rsidRPr="009A3162" w:rsidRDefault="0034175B" w:rsidP="0034175B">
      <w:pPr>
        <w:pStyle w:val="ListParagraph"/>
        <w:ind w:left="1440"/>
        <w:jc w:val="both"/>
        <w:rPr>
          <w:highlight w:val="yellow"/>
        </w:rPr>
      </w:pPr>
    </w:p>
    <w:p w14:paraId="360979FB" w14:textId="77777777" w:rsidR="0034175B" w:rsidRPr="009A3162" w:rsidRDefault="00660E57" w:rsidP="0034175B">
      <w:pPr>
        <w:pStyle w:val="ListParagraph"/>
        <w:ind w:left="1440"/>
        <w:jc w:val="both"/>
        <w:rPr>
          <w:b/>
          <w:color w:val="000000" w:themeColor="text1"/>
        </w:rPr>
      </w:pPr>
      <w:r>
        <w:rPr>
          <w:b/>
          <w:color w:val="000000" w:themeColor="text1"/>
        </w:rPr>
        <w:t xml:space="preserve">We have updated the protocol to incorporate instructions to maintain sterile conditions and materials during the myocardial infarction surgery. </w:t>
      </w:r>
    </w:p>
    <w:p w14:paraId="24996E33" w14:textId="77777777" w:rsidR="00B05E29" w:rsidRDefault="00B05E29" w:rsidP="00B05E29">
      <w:pPr>
        <w:pStyle w:val="ListParagraph"/>
        <w:ind w:left="1440"/>
        <w:jc w:val="both"/>
      </w:pPr>
    </w:p>
    <w:p w14:paraId="2D25501A" w14:textId="77777777" w:rsidR="00045D03" w:rsidRDefault="008F3C09" w:rsidP="00045D03">
      <w:pPr>
        <w:pStyle w:val="ListParagraph"/>
        <w:numPr>
          <w:ilvl w:val="0"/>
          <w:numId w:val="1"/>
        </w:numPr>
        <w:jc w:val="both"/>
      </w:pPr>
      <w:r w:rsidRPr="00045D03">
        <w:t>Please do not highlight any steps describing anesthesia or euthanasia.</w:t>
      </w:r>
    </w:p>
    <w:p w14:paraId="0B7ECA6B" w14:textId="77777777" w:rsidR="00B05E29" w:rsidRDefault="00B05E29" w:rsidP="00B05E29">
      <w:pPr>
        <w:pStyle w:val="ListParagraph"/>
      </w:pPr>
    </w:p>
    <w:p w14:paraId="1A281D9A" w14:textId="77777777" w:rsidR="00B05E29" w:rsidRPr="00B05E29" w:rsidRDefault="0034175B" w:rsidP="00B05E29">
      <w:pPr>
        <w:pStyle w:val="ListParagraph"/>
        <w:ind w:left="1440"/>
        <w:jc w:val="both"/>
        <w:rPr>
          <w:b/>
        </w:rPr>
      </w:pPr>
      <w:r>
        <w:rPr>
          <w:b/>
        </w:rPr>
        <w:t xml:space="preserve">No steps regarding anesthesia or euthanasia have been highlighted. </w:t>
      </w:r>
    </w:p>
    <w:p w14:paraId="10044F4D" w14:textId="77777777" w:rsidR="00045D03" w:rsidRDefault="00045D03" w:rsidP="00045D03">
      <w:pPr>
        <w:jc w:val="both"/>
      </w:pPr>
    </w:p>
    <w:p w14:paraId="1062F2D9" w14:textId="40C72FB4" w:rsidR="00045D03" w:rsidRDefault="008F3C09" w:rsidP="00045D03">
      <w:pPr>
        <w:jc w:val="both"/>
      </w:pPr>
      <w:r w:rsidRPr="00045D03">
        <w:t>2. Please discuss maintenance of sterile conditions during survival surgery.</w:t>
      </w:r>
    </w:p>
    <w:p w14:paraId="347DD260" w14:textId="77777777" w:rsidR="001B6FAD" w:rsidRDefault="001B6FAD" w:rsidP="00045D03">
      <w:pPr>
        <w:jc w:val="both"/>
      </w:pPr>
    </w:p>
    <w:p w14:paraId="3F0B3950" w14:textId="77777777" w:rsidR="000238B3" w:rsidRPr="001B6FAD" w:rsidRDefault="000238B3" w:rsidP="00045D03">
      <w:pPr>
        <w:jc w:val="both"/>
        <w:rPr>
          <w:b/>
          <w:bCs/>
        </w:rPr>
      </w:pPr>
      <w:r w:rsidRPr="001B6FAD">
        <w:rPr>
          <w:b/>
          <w:bCs/>
        </w:rPr>
        <w:t>We have updated the manuscript to include details of sterile condition during surgery.</w:t>
      </w:r>
    </w:p>
    <w:p w14:paraId="2CA27AAB" w14:textId="77777777" w:rsidR="00045D03" w:rsidRDefault="008F3C09" w:rsidP="00045D03">
      <w:pPr>
        <w:jc w:val="both"/>
      </w:pPr>
      <w:r w:rsidRPr="00045D03">
        <w:br/>
        <w:t>3. Please split up longer Protocol steps into smaller steps/</w:t>
      </w:r>
      <w:proofErr w:type="spellStart"/>
      <w:r w:rsidRPr="00045D03">
        <w:t>substeps</w:t>
      </w:r>
      <w:proofErr w:type="spellEnd"/>
      <w:r w:rsidRPr="00045D03">
        <w:t>; individual steps should contain only 2–3 actions and a maximum of 4 sentences.</w:t>
      </w:r>
    </w:p>
    <w:p w14:paraId="7048CC55" w14:textId="77777777" w:rsidR="0034175B" w:rsidRDefault="0034175B" w:rsidP="00045D03">
      <w:pPr>
        <w:jc w:val="both"/>
      </w:pPr>
    </w:p>
    <w:p w14:paraId="33D3CD65" w14:textId="77777777" w:rsidR="0034175B" w:rsidRPr="0034175B" w:rsidRDefault="0034175B" w:rsidP="00045D03">
      <w:pPr>
        <w:jc w:val="both"/>
        <w:rPr>
          <w:b/>
        </w:rPr>
      </w:pPr>
      <w:r w:rsidRPr="0034175B">
        <w:rPr>
          <w:b/>
        </w:rPr>
        <w:t xml:space="preserve">The protocol has been updated to contain only short steps that are </w:t>
      </w:r>
      <w:r w:rsidR="006666DD">
        <w:rPr>
          <w:b/>
        </w:rPr>
        <w:t xml:space="preserve">limited to </w:t>
      </w:r>
      <w:r w:rsidRPr="0034175B">
        <w:rPr>
          <w:b/>
        </w:rPr>
        <w:t xml:space="preserve">less than three actions. </w:t>
      </w:r>
    </w:p>
    <w:p w14:paraId="5F7B608D" w14:textId="77777777" w:rsidR="00045D03" w:rsidRDefault="008F3C09" w:rsidP="00045D03">
      <w:pPr>
        <w:jc w:val="both"/>
      </w:pPr>
      <w:r w:rsidRPr="00045D03">
        <w:br/>
        <w:t xml:space="preserve">4. There is a </w:t>
      </w:r>
      <w:proofErr w:type="gramStart"/>
      <w:r w:rsidRPr="00045D03">
        <w:t>10 page</w:t>
      </w:r>
      <w:proofErr w:type="gramEnd"/>
      <w:r w:rsidRPr="00045D03">
        <w:t xml:space="preserve"> limit for the Protocol, but there is a 2.75 page limit for filmable content. If revisions cause the </w:t>
      </w:r>
      <w:r w:rsidRPr="00BB2447">
        <w:t>highlighted portion</w:t>
      </w:r>
      <w:r w:rsidRPr="00045D03">
        <w:t xml:space="preserve"> to be more than 2.75 pages, please highlight 2.75 pages or less of the Protocol (including headers and spacing) that identifies the essential steps of the protocol for the video, i.e., the steps that should be visualized to tell the most cohesive story of the Protocol.</w:t>
      </w:r>
    </w:p>
    <w:p w14:paraId="1B33D84B" w14:textId="77777777" w:rsidR="0034175B" w:rsidRDefault="0034175B" w:rsidP="00045D03">
      <w:pPr>
        <w:jc w:val="both"/>
      </w:pPr>
    </w:p>
    <w:p w14:paraId="2EFD6B45" w14:textId="77777777" w:rsidR="0034175B" w:rsidRPr="0034175B" w:rsidRDefault="0034175B" w:rsidP="00045D03">
      <w:pPr>
        <w:jc w:val="both"/>
        <w:rPr>
          <w:b/>
        </w:rPr>
      </w:pPr>
      <w:r w:rsidRPr="0034175B">
        <w:rPr>
          <w:b/>
        </w:rPr>
        <w:t>We have highlighted the e</w:t>
      </w:r>
      <w:r>
        <w:rPr>
          <w:b/>
        </w:rPr>
        <w:t>lements of the protocol that would be best to film in order to</w:t>
      </w:r>
      <w:r w:rsidRPr="0034175B">
        <w:rPr>
          <w:b/>
        </w:rPr>
        <w:t xml:space="preserve"> visualize the protocol</w:t>
      </w:r>
      <w:r>
        <w:rPr>
          <w:b/>
        </w:rPr>
        <w:t xml:space="preserve"> through a cohesive story</w:t>
      </w:r>
      <w:r w:rsidRPr="0034175B">
        <w:rPr>
          <w:b/>
        </w:rPr>
        <w:t xml:space="preserve">. </w:t>
      </w:r>
    </w:p>
    <w:p w14:paraId="4B090E7B" w14:textId="77777777" w:rsidR="00045D03" w:rsidRDefault="008F3C09" w:rsidP="00045D03">
      <w:pPr>
        <w:jc w:val="both"/>
      </w:pPr>
      <w:r w:rsidRPr="00045D03">
        <w:br/>
      </w:r>
      <w:r w:rsidRPr="00C36A50">
        <w:t xml:space="preserve">5. For each protocol step, please ensure you answer the “how” question, i.e., how is the step </w:t>
      </w:r>
      <w:r w:rsidRPr="00C36A50">
        <w:lastRenderedPageBreak/>
        <w:t xml:space="preserve">performed? Alternatively, add references to published material specifying how to perform the protocol action. If revisions cause a step to have more than 2-3 actions and 4 sentences per step, please split into separate steps or </w:t>
      </w:r>
      <w:proofErr w:type="spellStart"/>
      <w:r w:rsidRPr="00C36A50">
        <w:t>substeps</w:t>
      </w:r>
      <w:proofErr w:type="spellEnd"/>
      <w:r w:rsidRPr="00C36A50">
        <w:t>.</w:t>
      </w:r>
    </w:p>
    <w:p w14:paraId="357D6B69" w14:textId="77777777" w:rsidR="00C36A50" w:rsidRDefault="00C36A50" w:rsidP="00045D03">
      <w:pPr>
        <w:jc w:val="both"/>
      </w:pPr>
    </w:p>
    <w:p w14:paraId="278E761C" w14:textId="5278099D" w:rsidR="00C36A50" w:rsidRPr="00C36A50" w:rsidRDefault="00C36A50" w:rsidP="00045D03">
      <w:pPr>
        <w:jc w:val="both"/>
        <w:rPr>
          <w:b/>
        </w:rPr>
      </w:pPr>
      <w:r w:rsidRPr="00C36A50">
        <w:rPr>
          <w:b/>
        </w:rPr>
        <w:t>Steps have been modified an</w:t>
      </w:r>
      <w:r w:rsidR="003752D4">
        <w:rPr>
          <w:b/>
        </w:rPr>
        <w:t>d</w:t>
      </w:r>
      <w:r w:rsidRPr="00C36A50">
        <w:rPr>
          <w:b/>
        </w:rPr>
        <w:t xml:space="preserve"> revised to ensure all actions and equipment used are clearly described</w:t>
      </w:r>
      <w:r w:rsidR="00DE1DBE">
        <w:rPr>
          <w:b/>
        </w:rPr>
        <w:t xml:space="preserve"> and split into </w:t>
      </w:r>
      <w:proofErr w:type="spellStart"/>
      <w:r w:rsidR="00DE1DBE">
        <w:rPr>
          <w:b/>
        </w:rPr>
        <w:t>substeps</w:t>
      </w:r>
      <w:proofErr w:type="spellEnd"/>
      <w:r w:rsidRPr="00C36A50">
        <w:rPr>
          <w:b/>
        </w:rPr>
        <w:t xml:space="preserve">. </w:t>
      </w:r>
    </w:p>
    <w:p w14:paraId="1F55D748" w14:textId="77777777" w:rsidR="00E8527A" w:rsidRDefault="008F3C09" w:rsidP="00045D03">
      <w:pPr>
        <w:jc w:val="both"/>
      </w:pPr>
      <w:r w:rsidRPr="00045D03">
        <w:br/>
        <w:t>Tables:</w:t>
      </w:r>
      <w:r w:rsidRPr="00045D03">
        <w:br/>
        <w:t>1. Please make the Clearing Solution and RIMS recipes into separate Tables; one file per Table. Please however also include materials used there in the Table of Materials.</w:t>
      </w:r>
    </w:p>
    <w:p w14:paraId="3B30A718" w14:textId="77777777" w:rsidR="00E8527A" w:rsidRDefault="00E8527A" w:rsidP="00045D03">
      <w:pPr>
        <w:jc w:val="both"/>
      </w:pPr>
    </w:p>
    <w:p w14:paraId="54871790" w14:textId="47ACB028" w:rsidR="00E8527A" w:rsidRPr="00E8527A" w:rsidRDefault="00E8527A" w:rsidP="00045D03">
      <w:pPr>
        <w:jc w:val="both"/>
        <w:rPr>
          <w:b/>
        </w:rPr>
      </w:pPr>
      <w:r w:rsidRPr="00E8527A">
        <w:rPr>
          <w:b/>
        </w:rPr>
        <w:t xml:space="preserve">We have separated </w:t>
      </w:r>
      <w:r w:rsidR="00783A11">
        <w:rPr>
          <w:b/>
        </w:rPr>
        <w:t xml:space="preserve">the </w:t>
      </w:r>
      <w:r w:rsidR="00EB5ACE">
        <w:rPr>
          <w:b/>
        </w:rPr>
        <w:t xml:space="preserve">Surgical Equipment, </w:t>
      </w:r>
      <w:r w:rsidRPr="00E8527A">
        <w:rPr>
          <w:b/>
        </w:rPr>
        <w:t>Clearing Solution and</w:t>
      </w:r>
      <w:r w:rsidR="00EB5ACE">
        <w:rPr>
          <w:b/>
        </w:rPr>
        <w:t xml:space="preserve"> Other CLARITY Solutions, and Refractive Index Matching Solution (RIMS) </w:t>
      </w:r>
      <w:r w:rsidRPr="00E8527A">
        <w:rPr>
          <w:b/>
        </w:rPr>
        <w:t xml:space="preserve">into Table 1, Table 2, and Table 3, respectively. </w:t>
      </w:r>
    </w:p>
    <w:p w14:paraId="5D9FD2F7" w14:textId="77777777" w:rsidR="00045D03" w:rsidRDefault="008F3C09" w:rsidP="00045D03">
      <w:pPr>
        <w:jc w:val="both"/>
      </w:pPr>
      <w:r w:rsidRPr="00045D03">
        <w:br/>
      </w:r>
      <w:r w:rsidRPr="00BC3B73">
        <w:t>References:</w:t>
      </w:r>
      <w:r w:rsidRPr="00BC3B73">
        <w:br/>
        <w:t>1. Please ensure that the references appear as the following: [</w:t>
      </w:r>
      <w:proofErr w:type="spellStart"/>
      <w:r w:rsidRPr="00BC3B73">
        <w:t>Lastname</w:t>
      </w:r>
      <w:proofErr w:type="spellEnd"/>
      <w:r w:rsidRPr="00BC3B73">
        <w:t xml:space="preserve">, F.I., </w:t>
      </w:r>
      <w:proofErr w:type="spellStart"/>
      <w:r w:rsidRPr="00BC3B73">
        <w:t>LastName</w:t>
      </w:r>
      <w:proofErr w:type="spellEnd"/>
      <w:r w:rsidRPr="00BC3B73">
        <w:t xml:space="preserve">, F.I., </w:t>
      </w:r>
      <w:proofErr w:type="spellStart"/>
      <w:r w:rsidRPr="00BC3B73">
        <w:t>LastName</w:t>
      </w:r>
      <w:proofErr w:type="spellEnd"/>
      <w:r w:rsidRPr="00BC3B73">
        <w:t xml:space="preserve">, F.I. Article Title. Source. Volume (Issue), </w:t>
      </w:r>
      <w:proofErr w:type="spellStart"/>
      <w:r w:rsidRPr="00BC3B73">
        <w:t>FirstPage</w:t>
      </w:r>
      <w:proofErr w:type="spellEnd"/>
      <w:r w:rsidRPr="00BC3B73">
        <w:t xml:space="preserve"> – </w:t>
      </w:r>
      <w:proofErr w:type="spellStart"/>
      <w:r w:rsidRPr="00BC3B73">
        <w:t>LastPage</w:t>
      </w:r>
      <w:proofErr w:type="spellEnd"/>
      <w:r w:rsidRPr="00BC3B73">
        <w:t xml:space="preserve"> (YEAR).] For more than 6 authors, list only the first author then et al.</w:t>
      </w:r>
    </w:p>
    <w:p w14:paraId="576D3DE6" w14:textId="77777777" w:rsidR="00BC3B73" w:rsidRDefault="00BC3B73" w:rsidP="00045D03">
      <w:pPr>
        <w:jc w:val="both"/>
      </w:pPr>
    </w:p>
    <w:p w14:paraId="14EC772D" w14:textId="7935A23C" w:rsidR="00BC3B73" w:rsidRPr="00BC3B73" w:rsidRDefault="00BC3B73" w:rsidP="00045D03">
      <w:pPr>
        <w:jc w:val="both"/>
        <w:rPr>
          <w:b/>
        </w:rPr>
      </w:pPr>
      <w:r>
        <w:rPr>
          <w:b/>
        </w:rPr>
        <w:t xml:space="preserve">To ensure we have followed </w:t>
      </w:r>
      <w:proofErr w:type="spellStart"/>
      <w:r>
        <w:rPr>
          <w:b/>
        </w:rPr>
        <w:t>JoVE</w:t>
      </w:r>
      <w:proofErr w:type="spellEnd"/>
      <w:r>
        <w:rPr>
          <w:b/>
        </w:rPr>
        <w:t xml:space="preserve"> reference specifications, we have reformatted the in-text citations using the </w:t>
      </w:r>
      <w:proofErr w:type="spellStart"/>
      <w:r>
        <w:rPr>
          <w:b/>
        </w:rPr>
        <w:t>JoVE</w:t>
      </w:r>
      <w:proofErr w:type="spellEnd"/>
      <w:r>
        <w:rPr>
          <w:b/>
        </w:rPr>
        <w:t xml:space="preserve"> EndNote Style Format. </w:t>
      </w:r>
    </w:p>
    <w:p w14:paraId="4EA4ABEC" w14:textId="77777777" w:rsidR="00045D03" w:rsidRDefault="008F3C09" w:rsidP="00045D03">
      <w:pPr>
        <w:jc w:val="both"/>
      </w:pPr>
      <w:r w:rsidRPr="00045D03">
        <w:br/>
        <w:t>2. Please do not abbreviate journal titles.</w:t>
      </w:r>
    </w:p>
    <w:p w14:paraId="1E646DE1" w14:textId="77777777" w:rsidR="00E8527A" w:rsidRDefault="00E8527A" w:rsidP="00045D03">
      <w:pPr>
        <w:jc w:val="both"/>
      </w:pPr>
    </w:p>
    <w:p w14:paraId="0DD80EDB" w14:textId="42C1D184" w:rsidR="00E8527A" w:rsidRPr="00E8527A" w:rsidRDefault="00AB54E8" w:rsidP="00045D03">
      <w:pPr>
        <w:jc w:val="both"/>
        <w:rPr>
          <w:b/>
        </w:rPr>
      </w:pPr>
      <w:r>
        <w:rPr>
          <w:b/>
        </w:rPr>
        <w:t>J</w:t>
      </w:r>
      <w:r w:rsidR="00E8527A" w:rsidRPr="00E8527A">
        <w:rPr>
          <w:b/>
        </w:rPr>
        <w:t>ournal titles have been fully listed.</w:t>
      </w:r>
    </w:p>
    <w:p w14:paraId="34BEB14A" w14:textId="77777777" w:rsidR="00045D03" w:rsidRPr="009A3162" w:rsidRDefault="00E8527A" w:rsidP="00045D03">
      <w:pPr>
        <w:jc w:val="both"/>
        <w:rPr>
          <w:highlight w:val="yellow"/>
        </w:rPr>
      </w:pPr>
      <w:r w:rsidRPr="00045D03">
        <w:t xml:space="preserve"> </w:t>
      </w:r>
      <w:r w:rsidR="008F3C09" w:rsidRPr="00045D03">
        <w:br/>
      </w:r>
      <w:r w:rsidR="008F3C09" w:rsidRPr="009A3162">
        <w:t>Table of Materials:</w:t>
      </w:r>
    </w:p>
    <w:p w14:paraId="12A43389" w14:textId="33201115" w:rsidR="00045D03" w:rsidRDefault="008F3C09" w:rsidP="00045D03">
      <w:pPr>
        <w:jc w:val="both"/>
      </w:pPr>
      <w:r w:rsidRPr="00746587">
        <w:br/>
        <w:t>1. Please ensure the Table of Materials has information on all materials and equipment used, especially those mentioned in the Protocol.</w:t>
      </w:r>
    </w:p>
    <w:p w14:paraId="703C2B6B" w14:textId="77777777" w:rsidR="001B6FAD" w:rsidRDefault="001B6FAD" w:rsidP="00045D03">
      <w:pPr>
        <w:jc w:val="both"/>
      </w:pPr>
    </w:p>
    <w:p w14:paraId="75AD5B20" w14:textId="77777777" w:rsidR="00E62DE1" w:rsidRPr="001B6FAD" w:rsidRDefault="00770E29" w:rsidP="00045D03">
      <w:pPr>
        <w:jc w:val="both"/>
        <w:rPr>
          <w:b/>
          <w:bCs/>
        </w:rPr>
      </w:pPr>
      <w:r w:rsidRPr="001B6FAD">
        <w:rPr>
          <w:b/>
          <w:bCs/>
        </w:rPr>
        <w:t xml:space="preserve">We have </w:t>
      </w:r>
      <w:r w:rsidR="00A95CC9" w:rsidRPr="001B6FAD">
        <w:rPr>
          <w:b/>
          <w:bCs/>
        </w:rPr>
        <w:t>ensured</w:t>
      </w:r>
      <w:r w:rsidRPr="001B6FAD">
        <w:rPr>
          <w:b/>
          <w:bCs/>
        </w:rPr>
        <w:t xml:space="preserve"> all materials and equipment used in the protocol</w:t>
      </w:r>
      <w:r w:rsidR="00A95CC9" w:rsidRPr="001B6FAD">
        <w:rPr>
          <w:b/>
          <w:bCs/>
        </w:rPr>
        <w:t xml:space="preserve"> are listed in the Table of Materials.</w:t>
      </w:r>
    </w:p>
    <w:p w14:paraId="4059C578" w14:textId="5BE4DADE" w:rsidR="00045D03" w:rsidRDefault="008F3C09" w:rsidP="00045D03">
      <w:pPr>
        <w:jc w:val="both"/>
      </w:pPr>
      <w:r w:rsidRPr="00045D03">
        <w:br/>
        <w:t>Reviewers' comments:</w:t>
      </w:r>
    </w:p>
    <w:p w14:paraId="4EF956FF" w14:textId="77777777" w:rsidR="00045D03" w:rsidRPr="00BB2447" w:rsidRDefault="008F3C09" w:rsidP="00045D03">
      <w:pPr>
        <w:jc w:val="both"/>
        <w:rPr>
          <w:b/>
          <w:u w:val="single"/>
        </w:rPr>
      </w:pPr>
      <w:r w:rsidRPr="00045D03">
        <w:br/>
      </w:r>
      <w:r w:rsidRPr="00BB2447">
        <w:rPr>
          <w:b/>
          <w:u w:val="single"/>
        </w:rPr>
        <w:t>Reviewer #1:</w:t>
      </w:r>
    </w:p>
    <w:p w14:paraId="4E8B5CA3" w14:textId="77777777" w:rsidR="00045D03" w:rsidRDefault="008F3C09" w:rsidP="00045D03">
      <w:pPr>
        <w:jc w:val="both"/>
      </w:pPr>
      <w:r w:rsidRPr="00045D03">
        <w:br/>
        <w:t xml:space="preserve">The provided manuscript describes procedures to clear and image neonatal mouse hearts. The surgery shall mimic a cardiac infarction by atherosclerosis. The manuscript clearly describes the steps to perform the surgery and ensure an optimal survival rate of the pups. In addition, the manuscript provides a protocol for passive tissue clearing of mouse hearts, which can be performed to track cell population during regeneration after the injury. One of the advantages of the passive approach is the preservation of fluorescent proteins of the e.g. "Rainbow" system, </w:t>
      </w:r>
      <w:r w:rsidRPr="00045D03">
        <w:lastRenderedPageBreak/>
        <w:t>which will allow lineage tracing of cell populations. Besides small opportunities for improvement the protocol is clearly structured and easily understandable. Some steps may also be adaptable to other P1 mouse operations, such as heart inje</w:t>
      </w:r>
      <w:r w:rsidR="00045D03">
        <w:t>c</w:t>
      </w:r>
      <w:r w:rsidRPr="00045D03">
        <w:t>tions.</w:t>
      </w:r>
    </w:p>
    <w:p w14:paraId="536DB78C" w14:textId="77777777" w:rsidR="00045D03" w:rsidRDefault="008F3C09" w:rsidP="00045D03">
      <w:pPr>
        <w:jc w:val="both"/>
      </w:pPr>
      <w:r w:rsidRPr="00045D03">
        <w:br/>
      </w:r>
      <w:r w:rsidRPr="00045D03">
        <w:br/>
        <w:t>Major comments:</w:t>
      </w:r>
    </w:p>
    <w:p w14:paraId="33276A00" w14:textId="77777777" w:rsidR="00045D03" w:rsidRDefault="008F3C09" w:rsidP="00045D03">
      <w:pPr>
        <w:jc w:val="both"/>
      </w:pPr>
      <w:r w:rsidRPr="00045D03">
        <w:br/>
        <w:t>* Step 1.7) Could be divided into several shorter steps.</w:t>
      </w:r>
    </w:p>
    <w:p w14:paraId="0A1A4A4F" w14:textId="77777777" w:rsidR="0034175B" w:rsidRDefault="0034175B" w:rsidP="0034175B">
      <w:pPr>
        <w:jc w:val="both"/>
        <w:rPr>
          <w:b/>
        </w:rPr>
      </w:pPr>
    </w:p>
    <w:p w14:paraId="2DA1770A" w14:textId="77777777" w:rsidR="0034175B" w:rsidRPr="006666DD" w:rsidRDefault="0034175B" w:rsidP="00045D03">
      <w:pPr>
        <w:jc w:val="both"/>
        <w:rPr>
          <w:b/>
        </w:rPr>
      </w:pPr>
      <w:r>
        <w:rPr>
          <w:b/>
        </w:rPr>
        <w:t xml:space="preserve">We </w:t>
      </w:r>
      <w:r w:rsidR="006666DD">
        <w:rPr>
          <w:b/>
        </w:rPr>
        <w:t>have taken this suggestion into account and revised the protocol</w:t>
      </w:r>
      <w:r w:rsidRPr="0034175B">
        <w:rPr>
          <w:b/>
        </w:rPr>
        <w:t xml:space="preserve"> to contain only short steps that are</w:t>
      </w:r>
      <w:r w:rsidR="006666DD">
        <w:rPr>
          <w:b/>
        </w:rPr>
        <w:t xml:space="preserve"> limited to less</w:t>
      </w:r>
      <w:r w:rsidRPr="0034175B">
        <w:rPr>
          <w:b/>
        </w:rPr>
        <w:t xml:space="preserve"> than three actions. </w:t>
      </w:r>
    </w:p>
    <w:p w14:paraId="26609945" w14:textId="77777777" w:rsidR="00045D03" w:rsidRDefault="008F3C09" w:rsidP="00045D03">
      <w:pPr>
        <w:jc w:val="both"/>
      </w:pPr>
      <w:r w:rsidRPr="00045D03">
        <w:br/>
        <w:t>* Part 2: Note to euthanize/anesthetize the mouse before performing any cuts!</w:t>
      </w:r>
    </w:p>
    <w:p w14:paraId="62E4AF5A" w14:textId="77777777" w:rsidR="006666DD" w:rsidRDefault="006666DD" w:rsidP="00045D03">
      <w:pPr>
        <w:jc w:val="both"/>
      </w:pPr>
    </w:p>
    <w:p w14:paraId="7A27EDE0" w14:textId="731BA5AF" w:rsidR="006666DD" w:rsidRDefault="006666DD" w:rsidP="00045D03">
      <w:pPr>
        <w:jc w:val="both"/>
        <w:rPr>
          <w:b/>
        </w:rPr>
      </w:pPr>
      <w:r>
        <w:rPr>
          <w:b/>
        </w:rPr>
        <w:t xml:space="preserve">We appreciate </w:t>
      </w:r>
      <w:r w:rsidR="008C309A">
        <w:rPr>
          <w:b/>
        </w:rPr>
        <w:t>pointing this out</w:t>
      </w:r>
      <w:r>
        <w:rPr>
          <w:b/>
        </w:rPr>
        <w:t xml:space="preserve"> and thank you for recognizing our mistake </w:t>
      </w:r>
      <w:r w:rsidR="00F85C72">
        <w:rPr>
          <w:b/>
        </w:rPr>
        <w:t>for</w:t>
      </w:r>
      <w:r>
        <w:rPr>
          <w:b/>
        </w:rPr>
        <w:t xml:space="preserve"> not clarifying anesthetic and euthanasia methods. </w:t>
      </w:r>
      <w:r w:rsidRPr="006666DD">
        <w:rPr>
          <w:b/>
        </w:rPr>
        <w:t xml:space="preserve">We have now incorporated anesthesia and euthanasia methods into the protocol. </w:t>
      </w:r>
    </w:p>
    <w:p w14:paraId="68DDB6F0" w14:textId="77777777" w:rsidR="00045D03" w:rsidRPr="006666DD" w:rsidRDefault="008F3C09" w:rsidP="00045D03">
      <w:pPr>
        <w:jc w:val="both"/>
        <w:rPr>
          <w:b/>
        </w:rPr>
      </w:pPr>
      <w:r w:rsidRPr="00045D03">
        <w:br/>
        <w:t>* The concept of suturing the LAD to mimic plugging due by plague formation is clear, but what about the injury caused by the suture needle. It appears that al</w:t>
      </w:r>
      <w:r w:rsidR="00045D03">
        <w:t xml:space="preserve">ready placing the suture causes </w:t>
      </w:r>
      <w:r w:rsidRPr="00045D03">
        <w:t>severe damage to the heart. After this how big is the effect of the sutured LAD?</w:t>
      </w:r>
    </w:p>
    <w:p w14:paraId="1CC00C1A" w14:textId="77777777" w:rsidR="00F876CC" w:rsidRDefault="00F876CC" w:rsidP="00045D03">
      <w:pPr>
        <w:jc w:val="both"/>
      </w:pPr>
    </w:p>
    <w:p w14:paraId="14BDC4DC" w14:textId="77777777" w:rsidR="006B44D7" w:rsidRPr="00F876CC" w:rsidRDefault="006B44D7" w:rsidP="006B44D7">
      <w:pPr>
        <w:jc w:val="both"/>
        <w:rPr>
          <w:b/>
        </w:rPr>
      </w:pPr>
      <w:r w:rsidRPr="00F876CC">
        <w:rPr>
          <w:b/>
        </w:rPr>
        <w:t>The effect of the suture is negligible in comparison to the relatively large infarct caused by blocking the LAD</w:t>
      </w:r>
      <w:r>
        <w:rPr>
          <w:b/>
        </w:rPr>
        <w:t xml:space="preserve"> and inducing a myocardial infarction in 15-20% of the left ventricle</w:t>
      </w:r>
      <w:r w:rsidRPr="00F876CC">
        <w:rPr>
          <w:b/>
        </w:rPr>
        <w:t xml:space="preserve">. </w:t>
      </w:r>
      <w:r>
        <w:rPr>
          <w:b/>
        </w:rPr>
        <w:t>During the apical resection protocol, a similar large portion of the left ventricle (~20%) can be removed and neonates completely regenerate the apex of the heart (</w:t>
      </w:r>
      <w:proofErr w:type="spellStart"/>
      <w:r>
        <w:rPr>
          <w:b/>
        </w:rPr>
        <w:t>Porrello</w:t>
      </w:r>
      <w:proofErr w:type="spellEnd"/>
      <w:r>
        <w:rPr>
          <w:b/>
        </w:rPr>
        <w:t>, et al., 2011, Science). Thus, the damage to the myocardium while suturing the LAD is of minimal concern.</w:t>
      </w:r>
    </w:p>
    <w:p w14:paraId="37F0E1F3" w14:textId="77777777" w:rsidR="00045D03" w:rsidRDefault="008F3C09" w:rsidP="00045D03">
      <w:pPr>
        <w:jc w:val="both"/>
      </w:pPr>
      <w:r w:rsidRPr="00045D03">
        <w:br/>
        <w:t>* Although mentioned that this protocol is enhanced for imaging nerves and non-myocyte it may appear that this protocol may be feasible for imaging other cell populations although the applications have not been tested?</w:t>
      </w:r>
    </w:p>
    <w:p w14:paraId="2F18ED69" w14:textId="77777777" w:rsidR="00200C43" w:rsidRDefault="00200C43" w:rsidP="00045D03">
      <w:pPr>
        <w:jc w:val="both"/>
      </w:pPr>
    </w:p>
    <w:p w14:paraId="7FE670C1" w14:textId="22915098" w:rsidR="00F23AB5" w:rsidRPr="00BF0FF1" w:rsidRDefault="00F23AB5" w:rsidP="00F23AB5">
      <w:pPr>
        <w:jc w:val="both"/>
        <w:rPr>
          <w:b/>
        </w:rPr>
      </w:pPr>
      <w:r>
        <w:rPr>
          <w:b/>
        </w:rPr>
        <w:t xml:space="preserve">Yes, this approach is designed to be compatible with a variety of cell types. To communicate this clearly, </w:t>
      </w:r>
      <w:r w:rsidRPr="00BF0FF1">
        <w:rPr>
          <w:b/>
        </w:rPr>
        <w:t>we have now added in a sentence in the intro</w:t>
      </w:r>
      <w:r>
        <w:rPr>
          <w:b/>
        </w:rPr>
        <w:t>duction</w:t>
      </w:r>
      <w:r w:rsidRPr="00BF0FF1">
        <w:rPr>
          <w:b/>
        </w:rPr>
        <w:t xml:space="preserve"> (line 1</w:t>
      </w:r>
      <w:r>
        <w:rPr>
          <w:b/>
        </w:rPr>
        <w:t>40-142</w:t>
      </w:r>
      <w:r w:rsidRPr="00BF0FF1">
        <w:rPr>
          <w:b/>
        </w:rPr>
        <w:t>)</w:t>
      </w:r>
      <w:r>
        <w:rPr>
          <w:b/>
        </w:rPr>
        <w:t xml:space="preserve"> and in the discussion (lines </w:t>
      </w:r>
      <w:r w:rsidR="00190660">
        <w:rPr>
          <w:b/>
        </w:rPr>
        <w:t>578</w:t>
      </w:r>
      <w:r>
        <w:rPr>
          <w:b/>
        </w:rPr>
        <w:t>-</w:t>
      </w:r>
      <w:r w:rsidR="00190660">
        <w:rPr>
          <w:b/>
        </w:rPr>
        <w:t>580 and 605-607</w:t>
      </w:r>
      <w:r>
        <w:rPr>
          <w:b/>
        </w:rPr>
        <w:t xml:space="preserve">) </w:t>
      </w:r>
      <w:r w:rsidRPr="00BF0FF1">
        <w:rPr>
          <w:b/>
        </w:rPr>
        <w:t xml:space="preserve">specifying the use of this protocol </w:t>
      </w:r>
      <w:r>
        <w:rPr>
          <w:b/>
        </w:rPr>
        <w:t>in a broad range of cardiac cell populations</w:t>
      </w:r>
      <w:r w:rsidRPr="00BF0FF1">
        <w:rPr>
          <w:b/>
        </w:rPr>
        <w:t xml:space="preserve">. </w:t>
      </w:r>
    </w:p>
    <w:p w14:paraId="6754CA2F" w14:textId="77777777" w:rsidR="00045D03" w:rsidRDefault="008F3C09" w:rsidP="00045D03">
      <w:pPr>
        <w:jc w:val="both"/>
      </w:pPr>
      <w:r w:rsidRPr="00045D03">
        <w:br/>
        <w:t>* Actual images of the lineage traced cell populations. If this part is missing what are the new findings besides the suture operation. The passive clarity protocol appears to already be reported. If there are other novel findings they were not clearly stated from my point of view.</w:t>
      </w:r>
    </w:p>
    <w:p w14:paraId="3ADD4BDC" w14:textId="77777777" w:rsidR="006666DD" w:rsidRDefault="006666DD" w:rsidP="00045D03">
      <w:pPr>
        <w:jc w:val="both"/>
      </w:pPr>
    </w:p>
    <w:p w14:paraId="56B40825" w14:textId="77777777" w:rsidR="006666DD" w:rsidRPr="006666DD" w:rsidRDefault="006666DD" w:rsidP="00045D03">
      <w:pPr>
        <w:jc w:val="both"/>
        <w:rPr>
          <w:b/>
        </w:rPr>
      </w:pPr>
      <w:r w:rsidRPr="006666DD">
        <w:rPr>
          <w:b/>
        </w:rPr>
        <w:t xml:space="preserve">We have now updated the protocol to include representative results of whole-mount 3D imaging of uncleared and cleared hearts. These images emphasize the ability of our protocol to fully clear the heart with passive CLARITY – a technique that we have optimized to be </w:t>
      </w:r>
      <w:r w:rsidRPr="006666DD">
        <w:rPr>
          <w:b/>
        </w:rPr>
        <w:lastRenderedPageBreak/>
        <w:t xml:space="preserve">remarkably shorter and more efficient than others. </w:t>
      </w:r>
      <w:r w:rsidR="009A3162">
        <w:rPr>
          <w:b/>
        </w:rPr>
        <w:t>As previously stated above, w</w:t>
      </w:r>
      <w:r>
        <w:rPr>
          <w:b/>
        </w:rPr>
        <w:t xml:space="preserve">e have now included an emphasis on this efficacy in the protocol and how this is necessary in order to view unique cell populations that are </w:t>
      </w:r>
      <w:r w:rsidR="009A3162">
        <w:rPr>
          <w:b/>
        </w:rPr>
        <w:t>sparsely present and</w:t>
      </w:r>
      <w:r>
        <w:rPr>
          <w:b/>
        </w:rPr>
        <w:t xml:space="preserve">/or distributed throughout the organ. </w:t>
      </w:r>
    </w:p>
    <w:p w14:paraId="53A94962" w14:textId="77777777" w:rsidR="00045D03" w:rsidRDefault="008F3C09" w:rsidP="00045D03">
      <w:pPr>
        <w:jc w:val="both"/>
      </w:pPr>
      <w:r w:rsidRPr="00045D03">
        <w:br/>
        <w:t>Minor comments:</w:t>
      </w:r>
    </w:p>
    <w:p w14:paraId="20711B8E" w14:textId="77777777" w:rsidR="00045D03" w:rsidRDefault="008F3C09" w:rsidP="00045D03">
      <w:pPr>
        <w:jc w:val="both"/>
      </w:pPr>
      <w:r w:rsidRPr="00045D03">
        <w:br/>
        <w:t>* Line 96: "Recent"</w:t>
      </w:r>
    </w:p>
    <w:p w14:paraId="2E3AE018" w14:textId="77777777" w:rsidR="008525DA" w:rsidRDefault="008525DA" w:rsidP="00045D03">
      <w:pPr>
        <w:jc w:val="both"/>
      </w:pPr>
    </w:p>
    <w:p w14:paraId="23B3B377" w14:textId="6760F91F" w:rsidR="008525DA" w:rsidRPr="008525DA" w:rsidRDefault="008525DA" w:rsidP="00045D03">
      <w:pPr>
        <w:jc w:val="both"/>
        <w:rPr>
          <w:b/>
        </w:rPr>
      </w:pPr>
      <w:r>
        <w:rPr>
          <w:b/>
        </w:rPr>
        <w:t xml:space="preserve">Thank you for pointing out this mistake. </w:t>
      </w:r>
      <w:r w:rsidR="00336511">
        <w:rPr>
          <w:b/>
        </w:rPr>
        <w:t>W</w:t>
      </w:r>
      <w:r w:rsidRPr="008525DA">
        <w:rPr>
          <w:b/>
        </w:rPr>
        <w:t xml:space="preserve">e have fixed this spelling error along with any remaining grammatical mistakes. </w:t>
      </w:r>
    </w:p>
    <w:p w14:paraId="3FF89F4B" w14:textId="77777777" w:rsidR="00045D03" w:rsidRDefault="008F3C09" w:rsidP="00045D03">
      <w:pPr>
        <w:jc w:val="both"/>
      </w:pPr>
      <w:r w:rsidRPr="00045D03">
        <w:br/>
        <w:t>* Step 1.4): Any disinfectant would do it</w:t>
      </w:r>
    </w:p>
    <w:p w14:paraId="4003C987" w14:textId="77777777" w:rsidR="00CB5676" w:rsidRDefault="00CB5676" w:rsidP="00045D03">
      <w:pPr>
        <w:jc w:val="both"/>
      </w:pPr>
    </w:p>
    <w:p w14:paraId="6C570C3E" w14:textId="419D0510" w:rsidR="00CB5676" w:rsidRPr="008525DA" w:rsidRDefault="008525DA" w:rsidP="00045D03">
      <w:pPr>
        <w:jc w:val="both"/>
        <w:rPr>
          <w:b/>
        </w:rPr>
      </w:pPr>
      <w:r w:rsidRPr="008525DA">
        <w:rPr>
          <w:b/>
        </w:rPr>
        <w:t>We agree and have generalized our protocol to simply use an</w:t>
      </w:r>
      <w:r w:rsidR="00AC47B7">
        <w:rPr>
          <w:b/>
        </w:rPr>
        <w:t>y</w:t>
      </w:r>
      <w:r w:rsidRPr="008525DA">
        <w:rPr>
          <w:rFonts w:cstheme="minorHAnsi"/>
          <w:b/>
          <w:color w:val="000000" w:themeColor="text1"/>
        </w:rPr>
        <w:t xml:space="preserve"> antiseptic solution</w:t>
      </w:r>
      <w:r w:rsidRPr="008525DA">
        <w:rPr>
          <w:b/>
        </w:rPr>
        <w:t xml:space="preserve">. </w:t>
      </w:r>
      <w:r w:rsidRPr="009A3162">
        <w:rPr>
          <w:b/>
          <w:color w:val="000000" w:themeColor="text1"/>
        </w:rPr>
        <w:t xml:space="preserve">We have also included more details on our surgical sterilization methods. </w:t>
      </w:r>
    </w:p>
    <w:p w14:paraId="627D9C4F" w14:textId="77777777" w:rsidR="00045D03" w:rsidRDefault="008F3C09" w:rsidP="00045D03">
      <w:pPr>
        <w:jc w:val="both"/>
      </w:pPr>
      <w:r w:rsidRPr="00045D03">
        <w:br/>
        <w:t>* Step 1.9) Instead of skin glue use sutures</w:t>
      </w:r>
      <w:r w:rsidR="00CB5676">
        <w:t>.</w:t>
      </w:r>
    </w:p>
    <w:p w14:paraId="07E27139" w14:textId="77777777" w:rsidR="00CB5676" w:rsidRDefault="00CB5676" w:rsidP="00045D03">
      <w:pPr>
        <w:jc w:val="both"/>
      </w:pPr>
    </w:p>
    <w:p w14:paraId="151E481D" w14:textId="77777777" w:rsidR="00CB5676" w:rsidRPr="00CB5676" w:rsidRDefault="00CB5676" w:rsidP="00045D03">
      <w:pPr>
        <w:jc w:val="both"/>
        <w:rPr>
          <w:b/>
        </w:rPr>
      </w:pPr>
      <w:r w:rsidRPr="00CB5676">
        <w:rPr>
          <w:b/>
        </w:rPr>
        <w:t xml:space="preserve">Thank you for this suggestion. In our experience, a P1 pup that has exposed sutures </w:t>
      </w:r>
      <w:r>
        <w:rPr>
          <w:b/>
        </w:rPr>
        <w:t>increases the risk of</w:t>
      </w:r>
      <w:r w:rsidRPr="00CB5676">
        <w:rPr>
          <w:b/>
        </w:rPr>
        <w:t xml:space="preserve"> the mother opening the wound while grooming. Thus, we use skin glue to minimize stress on the mother and ensure the wound remains closed.</w:t>
      </w:r>
    </w:p>
    <w:p w14:paraId="45C1410C" w14:textId="77777777" w:rsidR="00E5347A" w:rsidRDefault="008F3C09" w:rsidP="00045D03">
      <w:pPr>
        <w:jc w:val="both"/>
      </w:pPr>
      <w:r w:rsidRPr="00045D03">
        <w:br/>
        <w:t>* Step 2.5) Apply pressure with forceps to remove blood</w:t>
      </w:r>
    </w:p>
    <w:p w14:paraId="21E95243" w14:textId="77777777" w:rsidR="008525DA" w:rsidRPr="008525DA" w:rsidRDefault="008525DA" w:rsidP="00045D03">
      <w:pPr>
        <w:jc w:val="both"/>
        <w:rPr>
          <w:color w:val="000000" w:themeColor="text1"/>
        </w:rPr>
      </w:pPr>
    </w:p>
    <w:p w14:paraId="0F059335" w14:textId="64025F3C" w:rsidR="008525DA" w:rsidRPr="009A3162" w:rsidRDefault="00F876CC" w:rsidP="00045D03">
      <w:pPr>
        <w:jc w:val="both"/>
        <w:rPr>
          <w:b/>
          <w:color w:val="000000" w:themeColor="text1"/>
        </w:rPr>
      </w:pPr>
      <w:r>
        <w:rPr>
          <w:b/>
          <w:color w:val="000000" w:themeColor="text1"/>
        </w:rPr>
        <w:t xml:space="preserve">We </w:t>
      </w:r>
      <w:r w:rsidR="007F295E">
        <w:rPr>
          <w:b/>
          <w:color w:val="000000" w:themeColor="text1"/>
        </w:rPr>
        <w:t xml:space="preserve">added an </w:t>
      </w:r>
      <w:proofErr w:type="spellStart"/>
      <w:r w:rsidR="007F295E">
        <w:rPr>
          <w:b/>
          <w:color w:val="000000" w:themeColor="text1"/>
        </w:rPr>
        <w:t>additionl</w:t>
      </w:r>
      <w:proofErr w:type="spellEnd"/>
      <w:r>
        <w:rPr>
          <w:b/>
          <w:color w:val="000000" w:themeColor="text1"/>
        </w:rPr>
        <w:t xml:space="preserve"> </w:t>
      </w:r>
      <w:r w:rsidR="008525DA" w:rsidRPr="008525DA">
        <w:rPr>
          <w:b/>
          <w:color w:val="000000" w:themeColor="text1"/>
        </w:rPr>
        <w:t>step following Step 2.5 instructing, “</w:t>
      </w:r>
      <w:r>
        <w:rPr>
          <w:rFonts w:cstheme="minorHAnsi"/>
          <w:b/>
          <w:color w:val="000000" w:themeColor="text1"/>
        </w:rPr>
        <w:t>g</w:t>
      </w:r>
      <w:r w:rsidR="008525DA" w:rsidRPr="008525DA">
        <w:rPr>
          <w:rFonts w:cstheme="minorHAnsi"/>
          <w:b/>
          <w:color w:val="000000" w:themeColor="text1"/>
        </w:rPr>
        <w:t>ently squeeze the heart with forceps to allow the heart to expel the residual blood.”</w:t>
      </w:r>
    </w:p>
    <w:p w14:paraId="63ED1AF0" w14:textId="77777777" w:rsidR="00045D03" w:rsidRPr="00BB2447" w:rsidRDefault="008F3C09" w:rsidP="00045D03">
      <w:pPr>
        <w:jc w:val="both"/>
        <w:rPr>
          <w:b/>
          <w:u w:val="single"/>
        </w:rPr>
      </w:pPr>
      <w:r w:rsidRPr="00045D03">
        <w:br/>
      </w:r>
      <w:r w:rsidRPr="00045D03">
        <w:br/>
      </w:r>
      <w:r w:rsidRPr="00BB2447">
        <w:rPr>
          <w:b/>
          <w:u w:val="single"/>
        </w:rPr>
        <w:t>Reviewer #2:</w:t>
      </w:r>
    </w:p>
    <w:p w14:paraId="1A2F5C5B" w14:textId="77777777" w:rsidR="00045D03" w:rsidRDefault="008F3C09" w:rsidP="00045D03">
      <w:pPr>
        <w:jc w:val="both"/>
      </w:pPr>
      <w:r w:rsidRPr="00045D03">
        <w:br/>
        <w:t>Manuscript Summary:</w:t>
      </w:r>
    </w:p>
    <w:p w14:paraId="25F6C981" w14:textId="77777777" w:rsidR="00045D03" w:rsidRDefault="008F3C09" w:rsidP="00045D03">
      <w:pPr>
        <w:jc w:val="both"/>
      </w:pPr>
      <w:r w:rsidRPr="00045D03">
        <w:br/>
        <w:t>In contrast to adults, neonatal mouse hearts can regenerate if the heart is amputated at postnatal day (P) 1. The regenerative capacity is lost after P4 since cardiomyocyte proliferation is decreased. To mimic the pathogenesis of myocardial infarction, the authors also established a ligation model of the left anterior descending artery. In order to perform 3D whole organ imaging of the neonatal mouse hearts, the authors describe a protocol utilizing CLARITY tissue clearing in combination with single photon confocal microscopy. The manuscript is well written; however, the representative results are rather limited.</w:t>
      </w:r>
    </w:p>
    <w:p w14:paraId="079D276B" w14:textId="77777777" w:rsidR="00045D03" w:rsidRDefault="008F3C09" w:rsidP="00045D03">
      <w:pPr>
        <w:jc w:val="both"/>
      </w:pPr>
      <w:r w:rsidRPr="00045D03">
        <w:br/>
        <w:t>Major Concerns:</w:t>
      </w:r>
    </w:p>
    <w:p w14:paraId="32FDE746" w14:textId="77777777" w:rsidR="00045D03" w:rsidRDefault="008F3C09" w:rsidP="00045D03">
      <w:pPr>
        <w:jc w:val="both"/>
      </w:pPr>
      <w:r w:rsidRPr="00045D03">
        <w:br/>
        <w:t xml:space="preserve">1. The manuscript describes three major protocols: 1. Coronary artery occlusion; 2. Clearing the mouse hearts with passive CLARITY method and 3. Single-photon confocal microscopy imaging </w:t>
      </w:r>
      <w:r w:rsidRPr="00045D03">
        <w:lastRenderedPageBreak/>
        <w:t>of the cleared heart. The author can consider to focus on protocols 2 and expand protocol 3 since the surgery model has been described in details in previous publications (e.g. Mahmoud et al. Nature Protocol 9:305-311).</w:t>
      </w:r>
    </w:p>
    <w:p w14:paraId="519E3322" w14:textId="77777777" w:rsidR="001C4E2F" w:rsidRDefault="001C4E2F" w:rsidP="00045D03">
      <w:pPr>
        <w:jc w:val="both"/>
      </w:pPr>
    </w:p>
    <w:p w14:paraId="3D1C7CDD" w14:textId="686F1CEE" w:rsidR="001C4E2F" w:rsidRPr="001C4E2F" w:rsidRDefault="00200C43" w:rsidP="00045D03">
      <w:pPr>
        <w:jc w:val="both"/>
        <w:rPr>
          <w:b/>
        </w:rPr>
      </w:pPr>
      <w:r>
        <w:rPr>
          <w:b/>
        </w:rPr>
        <w:t>We agree that there is a great benefit in expanding on protocols 2 and 3. Thus, w</w:t>
      </w:r>
      <w:r w:rsidR="001C4E2F" w:rsidRPr="006666DD">
        <w:rPr>
          <w:b/>
        </w:rPr>
        <w:t xml:space="preserve">e have now updated the protocol to include representative results </w:t>
      </w:r>
      <w:r w:rsidR="0062221D">
        <w:rPr>
          <w:b/>
        </w:rPr>
        <w:t>of</w:t>
      </w:r>
      <w:r w:rsidR="0062221D" w:rsidRPr="006666DD">
        <w:rPr>
          <w:b/>
        </w:rPr>
        <w:t xml:space="preserve"> </w:t>
      </w:r>
      <w:r>
        <w:rPr>
          <w:b/>
        </w:rPr>
        <w:t>whole-mount 3D imaging on P</w:t>
      </w:r>
      <w:r w:rsidR="00746587">
        <w:rPr>
          <w:b/>
        </w:rPr>
        <w:t>7</w:t>
      </w:r>
      <w:r>
        <w:rPr>
          <w:b/>
        </w:rPr>
        <w:t xml:space="preserve"> mouse hearts</w:t>
      </w:r>
      <w:r w:rsidR="00813515">
        <w:rPr>
          <w:b/>
        </w:rPr>
        <w:t xml:space="preserve"> (Figure 3)</w:t>
      </w:r>
      <w:r w:rsidR="00746587">
        <w:rPr>
          <w:b/>
        </w:rPr>
        <w:t xml:space="preserve">, </w:t>
      </w:r>
      <w:r>
        <w:rPr>
          <w:b/>
        </w:rPr>
        <w:t xml:space="preserve">as well as detailed instructions for </w:t>
      </w:r>
      <w:r w:rsidRPr="00200C43">
        <w:rPr>
          <w:b/>
          <w:color w:val="000000" w:themeColor="text1"/>
        </w:rPr>
        <w:t xml:space="preserve">3D-printing the polypropylene depression </w:t>
      </w:r>
      <w:r w:rsidRPr="00200C43">
        <w:rPr>
          <w:b/>
        </w:rPr>
        <w:t>slides</w:t>
      </w:r>
      <w:r>
        <w:rPr>
          <w:b/>
        </w:rPr>
        <w:t xml:space="preserve"> (Figure </w:t>
      </w:r>
      <w:r w:rsidR="00813515">
        <w:rPr>
          <w:b/>
        </w:rPr>
        <w:t>4</w:t>
      </w:r>
      <w:r>
        <w:rPr>
          <w:b/>
        </w:rPr>
        <w:t>).</w:t>
      </w:r>
      <w:r w:rsidR="001C4E2F" w:rsidRPr="006666DD">
        <w:rPr>
          <w:b/>
        </w:rPr>
        <w:t xml:space="preserve"> </w:t>
      </w:r>
    </w:p>
    <w:p w14:paraId="08EEF824" w14:textId="77777777" w:rsidR="00FB541F" w:rsidRDefault="008F3C09" w:rsidP="00045D03">
      <w:pPr>
        <w:jc w:val="both"/>
      </w:pPr>
      <w:r w:rsidRPr="00045D03">
        <w:br/>
        <w:t>2. It will be very helpful if the authors show representative fluorescent images of cleared vs non-cleared hearts to demonstrate that tissue clearing can help with the confocal imaging.</w:t>
      </w:r>
    </w:p>
    <w:p w14:paraId="52B225FD" w14:textId="77777777" w:rsidR="00E5347A" w:rsidRDefault="00E5347A" w:rsidP="00045D03">
      <w:pPr>
        <w:jc w:val="both"/>
      </w:pPr>
    </w:p>
    <w:p w14:paraId="17683B7F" w14:textId="5B53B209" w:rsidR="00E5347A" w:rsidRDefault="00FB541F" w:rsidP="00045D03">
      <w:pPr>
        <w:jc w:val="both"/>
        <w:rPr>
          <w:b/>
        </w:rPr>
      </w:pPr>
      <w:r w:rsidRPr="00E5347A">
        <w:rPr>
          <w:b/>
        </w:rPr>
        <w:t xml:space="preserve">We agree that </w:t>
      </w:r>
      <w:r w:rsidR="00813515">
        <w:rPr>
          <w:b/>
        </w:rPr>
        <w:t>including images from both</w:t>
      </w:r>
      <w:r w:rsidRPr="00E5347A">
        <w:rPr>
          <w:b/>
        </w:rPr>
        <w:t xml:space="preserve"> non-cleared hea</w:t>
      </w:r>
      <w:r w:rsidR="00E5347A" w:rsidRPr="00E5347A">
        <w:rPr>
          <w:b/>
        </w:rPr>
        <w:t>rts and hearts cleared with our</w:t>
      </w:r>
      <w:r w:rsidRPr="00E5347A">
        <w:rPr>
          <w:b/>
        </w:rPr>
        <w:t xml:space="preserve"> CLARITY technique would well represent the importance of our </w:t>
      </w:r>
      <w:r w:rsidR="00E5347A" w:rsidRPr="00E5347A">
        <w:rPr>
          <w:b/>
        </w:rPr>
        <w:t xml:space="preserve">protocol. We have now updated our representative results section to include </w:t>
      </w:r>
      <w:r w:rsidR="00200C43" w:rsidRPr="006666DD">
        <w:rPr>
          <w:b/>
        </w:rPr>
        <w:t>whole-mount 3D imaging</w:t>
      </w:r>
      <w:r w:rsidR="00200C43" w:rsidRPr="00E5347A">
        <w:rPr>
          <w:b/>
        </w:rPr>
        <w:t xml:space="preserve"> </w:t>
      </w:r>
      <w:r w:rsidR="00E5347A" w:rsidRPr="00E5347A">
        <w:rPr>
          <w:b/>
        </w:rPr>
        <w:t xml:space="preserve">data </w:t>
      </w:r>
      <w:r w:rsidR="00813515">
        <w:rPr>
          <w:b/>
        </w:rPr>
        <w:t>of</w:t>
      </w:r>
      <w:r w:rsidR="00E5347A" w:rsidRPr="00E5347A">
        <w:rPr>
          <w:b/>
        </w:rPr>
        <w:t xml:space="preserve"> uncleared and cleared hearts from a reporter line</w:t>
      </w:r>
      <w:r w:rsidR="009A3162">
        <w:rPr>
          <w:b/>
        </w:rPr>
        <w:t xml:space="preserve"> that</w:t>
      </w:r>
      <w:r w:rsidR="00E5347A" w:rsidRPr="00E5347A">
        <w:rPr>
          <w:b/>
        </w:rPr>
        <w:t xml:space="preserve"> label</w:t>
      </w:r>
      <w:r w:rsidR="009A3162">
        <w:rPr>
          <w:b/>
        </w:rPr>
        <w:t xml:space="preserve">s </w:t>
      </w:r>
      <w:r w:rsidR="00200C43">
        <w:rPr>
          <w:b/>
        </w:rPr>
        <w:t xml:space="preserve">cardiac </w:t>
      </w:r>
      <w:r w:rsidR="00E5347A" w:rsidRPr="00E5347A">
        <w:rPr>
          <w:b/>
        </w:rPr>
        <w:t>nerve</w:t>
      </w:r>
      <w:r w:rsidR="00200C43">
        <w:rPr>
          <w:b/>
        </w:rPr>
        <w:t>s</w:t>
      </w:r>
      <w:r w:rsidR="00E5347A" w:rsidRPr="00E5347A">
        <w:rPr>
          <w:b/>
        </w:rPr>
        <w:t xml:space="preserve"> with </w:t>
      </w:r>
      <w:proofErr w:type="spellStart"/>
      <w:r w:rsidR="002D29D4">
        <w:rPr>
          <w:b/>
        </w:rPr>
        <w:t>t</w:t>
      </w:r>
      <w:r w:rsidR="00E5347A" w:rsidRPr="00E5347A">
        <w:rPr>
          <w:b/>
        </w:rPr>
        <w:t>dTomato</w:t>
      </w:r>
      <w:proofErr w:type="spellEnd"/>
      <w:r w:rsidR="00E5347A" w:rsidRPr="00E5347A">
        <w:rPr>
          <w:b/>
          <w:color w:val="0070C0"/>
        </w:rPr>
        <w:t xml:space="preserve"> </w:t>
      </w:r>
      <w:r w:rsidR="00E5347A" w:rsidRPr="001B6FAD">
        <w:rPr>
          <w:b/>
          <w:color w:val="000000" w:themeColor="text1"/>
        </w:rPr>
        <w:t xml:space="preserve">(Figure </w:t>
      </w:r>
      <w:r w:rsidR="001B6FAD" w:rsidRPr="001B6FAD">
        <w:rPr>
          <w:b/>
          <w:color w:val="000000" w:themeColor="text1"/>
        </w:rPr>
        <w:t>3</w:t>
      </w:r>
      <w:r w:rsidR="00E5347A" w:rsidRPr="001B6FAD">
        <w:rPr>
          <w:b/>
          <w:color w:val="000000" w:themeColor="text1"/>
        </w:rPr>
        <w:t>).</w:t>
      </w:r>
      <w:r w:rsidR="00E5347A" w:rsidRPr="00C36A50">
        <w:rPr>
          <w:b/>
          <w:color w:val="000000" w:themeColor="text1"/>
        </w:rPr>
        <w:t xml:space="preserve"> </w:t>
      </w:r>
      <w:r w:rsidR="00813515">
        <w:rPr>
          <w:b/>
          <w:color w:val="000000" w:themeColor="text1"/>
        </w:rPr>
        <w:t>We w</w:t>
      </w:r>
      <w:r w:rsidR="00E14616">
        <w:rPr>
          <w:b/>
          <w:color w:val="000000" w:themeColor="text1"/>
        </w:rPr>
        <w:t>ould like to</w:t>
      </w:r>
      <w:r w:rsidR="00813515">
        <w:rPr>
          <w:b/>
          <w:color w:val="000000" w:themeColor="text1"/>
        </w:rPr>
        <w:t xml:space="preserve"> note that rather than focusing on the differences</w:t>
      </w:r>
      <w:r w:rsidR="006B4B54">
        <w:rPr>
          <w:b/>
          <w:color w:val="000000" w:themeColor="text1"/>
        </w:rPr>
        <w:t xml:space="preserve"> </w:t>
      </w:r>
      <w:r w:rsidR="00E14616">
        <w:rPr>
          <w:b/>
          <w:color w:val="000000" w:themeColor="text1"/>
        </w:rPr>
        <w:t>in</w:t>
      </w:r>
      <w:r w:rsidR="006B4B54">
        <w:rPr>
          <w:b/>
          <w:color w:val="000000" w:themeColor="text1"/>
        </w:rPr>
        <w:t xml:space="preserve"> imaging depth</w:t>
      </w:r>
      <w:r w:rsidR="00813515">
        <w:rPr>
          <w:b/>
          <w:color w:val="000000" w:themeColor="text1"/>
        </w:rPr>
        <w:t xml:space="preserve"> between uncleared and cleared hearts, we used our </w:t>
      </w:r>
      <w:proofErr w:type="spellStart"/>
      <w:r w:rsidR="00813515">
        <w:rPr>
          <w:b/>
          <w:color w:val="000000" w:themeColor="text1"/>
        </w:rPr>
        <w:t>tdTomato</w:t>
      </w:r>
      <w:proofErr w:type="spellEnd"/>
      <w:r w:rsidR="00813515">
        <w:rPr>
          <w:b/>
          <w:color w:val="000000" w:themeColor="text1"/>
        </w:rPr>
        <w:t xml:space="preserve">-reporter line in the superficial nerve population as a proof-of-principal to show that our labeling faithfully recapitulates endogenous fluorescence and is consistent before and after clearing. </w:t>
      </w:r>
      <w:r w:rsidR="009967A0">
        <w:rPr>
          <w:b/>
          <w:color w:val="000000" w:themeColor="text1"/>
        </w:rPr>
        <w:t>Nevertheless, we for</w:t>
      </w:r>
      <w:r w:rsidR="004C56ED">
        <w:rPr>
          <w:b/>
          <w:color w:val="000000" w:themeColor="text1"/>
        </w:rPr>
        <w:t>e</w:t>
      </w:r>
      <w:r w:rsidR="009967A0">
        <w:rPr>
          <w:b/>
          <w:color w:val="000000" w:themeColor="text1"/>
        </w:rPr>
        <w:t>see no issues when investigating rare cardiac cell populations that reside deep in the heart (as mentioned in lines 5</w:t>
      </w:r>
      <w:r w:rsidR="00190660">
        <w:rPr>
          <w:b/>
          <w:color w:val="000000" w:themeColor="text1"/>
        </w:rPr>
        <w:t>78</w:t>
      </w:r>
      <w:r w:rsidR="009967A0">
        <w:rPr>
          <w:b/>
          <w:color w:val="000000" w:themeColor="text1"/>
        </w:rPr>
        <w:t>-5</w:t>
      </w:r>
      <w:r w:rsidR="00190660">
        <w:rPr>
          <w:b/>
          <w:color w:val="000000" w:themeColor="text1"/>
        </w:rPr>
        <w:t>80</w:t>
      </w:r>
      <w:r w:rsidR="009967A0">
        <w:rPr>
          <w:b/>
          <w:color w:val="000000" w:themeColor="text1"/>
        </w:rPr>
        <w:t>)</w:t>
      </w:r>
    </w:p>
    <w:p w14:paraId="14BF2FC9" w14:textId="77777777" w:rsidR="00B341D9" w:rsidRDefault="008F3C09" w:rsidP="00045D03">
      <w:pPr>
        <w:jc w:val="both"/>
      </w:pPr>
      <w:r w:rsidRPr="00045D03">
        <w:br/>
        <w:t>3. Figure 3A is not very helpful as a protocol since not every lab uses similar microscopes. It will be helpful that the authors can comment on the specifics of the 3D-printed polypropylene depression slides in order to fit large hearts. There is no detailed information about how this can be made.</w:t>
      </w:r>
    </w:p>
    <w:p w14:paraId="0598F1CA" w14:textId="77777777" w:rsidR="00200C43" w:rsidRDefault="00200C43" w:rsidP="00045D03">
      <w:pPr>
        <w:jc w:val="both"/>
      </w:pPr>
    </w:p>
    <w:p w14:paraId="57807599" w14:textId="5AFA29AA" w:rsidR="00200C43" w:rsidRPr="00200C43" w:rsidRDefault="00255372" w:rsidP="00045D03">
      <w:pPr>
        <w:jc w:val="both"/>
        <w:rPr>
          <w:b/>
        </w:rPr>
      </w:pPr>
      <w:r>
        <w:rPr>
          <w:b/>
        </w:rPr>
        <w:t xml:space="preserve">We thank the reviewer for </w:t>
      </w:r>
      <w:r w:rsidR="001B6FAD">
        <w:rPr>
          <w:b/>
        </w:rPr>
        <w:t>the</w:t>
      </w:r>
      <w:r>
        <w:rPr>
          <w:b/>
        </w:rPr>
        <w:t xml:space="preserve"> suggestion</w:t>
      </w:r>
      <w:r w:rsidR="00200C43">
        <w:rPr>
          <w:b/>
        </w:rPr>
        <w:t xml:space="preserve">, </w:t>
      </w:r>
      <w:r>
        <w:rPr>
          <w:b/>
        </w:rPr>
        <w:t xml:space="preserve">and </w:t>
      </w:r>
      <w:r w:rsidR="00200C43">
        <w:rPr>
          <w:b/>
        </w:rPr>
        <w:t xml:space="preserve">we have removed Figure 3A. Additionally, we have generalized the imaging process to be compatible with any confocal microscope, rather than focusing on Nikon-specific products. Per your comment, </w:t>
      </w:r>
      <w:r w:rsidR="00200C43" w:rsidRPr="001B6FAD">
        <w:rPr>
          <w:b/>
          <w:color w:val="000000" w:themeColor="text1"/>
        </w:rPr>
        <w:t>we have expanded the detail</w:t>
      </w:r>
      <w:r w:rsidR="006B3FCE">
        <w:rPr>
          <w:b/>
          <w:color w:val="000000" w:themeColor="text1"/>
        </w:rPr>
        <w:t>s</w:t>
      </w:r>
      <w:r w:rsidR="00200C43" w:rsidRPr="001B6FAD">
        <w:rPr>
          <w:b/>
          <w:color w:val="000000" w:themeColor="text1"/>
        </w:rPr>
        <w:t xml:space="preserve"> on the 3D-printed polypropylene depression</w:t>
      </w:r>
      <w:r w:rsidR="00200C43" w:rsidRPr="00C36A50">
        <w:rPr>
          <w:b/>
          <w:color w:val="000000" w:themeColor="text1"/>
        </w:rPr>
        <w:t xml:space="preserve"> </w:t>
      </w:r>
      <w:r w:rsidR="00200C43" w:rsidRPr="00200C43">
        <w:rPr>
          <w:b/>
        </w:rPr>
        <w:t>slides to include exact measurements and printing instructions</w:t>
      </w:r>
      <w:r w:rsidR="001B6FAD">
        <w:rPr>
          <w:b/>
        </w:rPr>
        <w:t xml:space="preserve"> (Lines </w:t>
      </w:r>
      <w:r w:rsidR="009967A0">
        <w:rPr>
          <w:b/>
        </w:rPr>
        <w:t>5</w:t>
      </w:r>
      <w:r w:rsidR="00190660">
        <w:rPr>
          <w:b/>
        </w:rPr>
        <w:t>88</w:t>
      </w:r>
      <w:r w:rsidR="001B6FAD">
        <w:rPr>
          <w:b/>
        </w:rPr>
        <w:t>-</w:t>
      </w:r>
      <w:r w:rsidR="009967A0">
        <w:rPr>
          <w:b/>
        </w:rPr>
        <w:t>5</w:t>
      </w:r>
      <w:r w:rsidR="00190660">
        <w:rPr>
          <w:b/>
        </w:rPr>
        <w:t>90</w:t>
      </w:r>
      <w:r w:rsidR="00746587">
        <w:rPr>
          <w:b/>
        </w:rPr>
        <w:t xml:space="preserve"> and </w:t>
      </w:r>
      <w:r w:rsidR="001B6FAD">
        <w:rPr>
          <w:b/>
        </w:rPr>
        <w:t xml:space="preserve">Figure </w:t>
      </w:r>
      <w:r w:rsidR="00813515">
        <w:rPr>
          <w:b/>
        </w:rPr>
        <w:t>4</w:t>
      </w:r>
      <w:r w:rsidR="00746587">
        <w:rPr>
          <w:b/>
        </w:rPr>
        <w:t>)</w:t>
      </w:r>
    </w:p>
    <w:p w14:paraId="762C56A8" w14:textId="77777777" w:rsidR="00B341D9" w:rsidRPr="00BB2447" w:rsidRDefault="008F3C09" w:rsidP="00045D03">
      <w:pPr>
        <w:jc w:val="both"/>
        <w:rPr>
          <w:b/>
          <w:u w:val="single"/>
        </w:rPr>
      </w:pPr>
      <w:r w:rsidRPr="00BB2447">
        <w:rPr>
          <w:u w:val="single"/>
        </w:rPr>
        <w:br/>
      </w:r>
      <w:r w:rsidRPr="00BB2447">
        <w:rPr>
          <w:b/>
          <w:u w:val="single"/>
        </w:rPr>
        <w:t>Reviewer #3:</w:t>
      </w:r>
    </w:p>
    <w:p w14:paraId="1E055056" w14:textId="77777777" w:rsidR="00B341D9" w:rsidRDefault="008F3C09" w:rsidP="00045D03">
      <w:pPr>
        <w:jc w:val="both"/>
      </w:pPr>
      <w:r w:rsidRPr="00045D03">
        <w:br/>
        <w:t>Manuscript Summary:</w:t>
      </w:r>
    </w:p>
    <w:p w14:paraId="4CE7BCE5" w14:textId="77777777" w:rsidR="00B341D9" w:rsidRDefault="008F3C09" w:rsidP="00045D03">
      <w:pPr>
        <w:jc w:val="both"/>
      </w:pPr>
      <w:r w:rsidRPr="00045D03">
        <w:br/>
        <w:t xml:space="preserve">In acknowledgement of the challenges with studying cardiac regeneration due to artifact, the authors provide a useful strategy for increasing optical analysis of biological samples now applied to the regenerating heart. While CLARITY initialized in brain research has been demonstrated in the adult heart; transitioning these techniques to major stages of heart development and maturation has its own challenges which are circumvented in this manuscript. The authors employ this strategy even further on the neonatal regeneration model, a recent method </w:t>
      </w:r>
      <w:r w:rsidRPr="00045D03">
        <w:lastRenderedPageBreak/>
        <w:t>established by the corresponding author. The manuscript reads well and will be of benefit to the community. I accept with a suggestion of a minor revision.</w:t>
      </w:r>
    </w:p>
    <w:p w14:paraId="71468C3C" w14:textId="77777777" w:rsidR="00B341D9" w:rsidRDefault="008F3C09" w:rsidP="00045D03">
      <w:pPr>
        <w:jc w:val="both"/>
      </w:pPr>
      <w:r w:rsidRPr="00045D03">
        <w:br/>
        <w:t>Major Concerns:</w:t>
      </w:r>
    </w:p>
    <w:p w14:paraId="3A7EBAFB" w14:textId="77777777" w:rsidR="00B341D9" w:rsidRDefault="008F3C09" w:rsidP="00045D03">
      <w:pPr>
        <w:jc w:val="both"/>
      </w:pPr>
      <w:r w:rsidRPr="00045D03">
        <w:br/>
        <w:t>None</w:t>
      </w:r>
      <w:r w:rsidRPr="00045D03">
        <w:br/>
      </w:r>
      <w:r w:rsidRPr="00045D03">
        <w:br/>
        <w:t>Minor Concerns:</w:t>
      </w:r>
    </w:p>
    <w:p w14:paraId="2AD7F94A" w14:textId="77777777" w:rsidR="008F3C09" w:rsidRDefault="008F3C09" w:rsidP="00045D03">
      <w:pPr>
        <w:jc w:val="both"/>
      </w:pPr>
      <w:r w:rsidRPr="00045D03">
        <w:br/>
      </w:r>
      <w:r w:rsidRPr="00746587">
        <w:t>I recommend addition of a stained image with and without the CLARITY approach. The anticipation is not better image quality but deeper depth of analysis.</w:t>
      </w:r>
    </w:p>
    <w:p w14:paraId="3A835803" w14:textId="77777777" w:rsidR="001C4E2F" w:rsidRDefault="001C4E2F" w:rsidP="00045D03">
      <w:pPr>
        <w:jc w:val="both"/>
      </w:pPr>
    </w:p>
    <w:p w14:paraId="5BD4338B" w14:textId="4A1D561E" w:rsidR="001C4E2F" w:rsidRPr="001C4E2F" w:rsidRDefault="00200C43" w:rsidP="001C4E2F">
      <w:pPr>
        <w:jc w:val="both"/>
        <w:rPr>
          <w:b/>
        </w:rPr>
      </w:pPr>
      <w:r w:rsidRPr="00CB5676">
        <w:rPr>
          <w:b/>
        </w:rPr>
        <w:t xml:space="preserve">Thank you for this suggestion. </w:t>
      </w:r>
      <w:r>
        <w:rPr>
          <w:b/>
        </w:rPr>
        <w:t>We</w:t>
      </w:r>
      <w:r w:rsidR="001C4E2F" w:rsidRPr="006666DD">
        <w:rPr>
          <w:b/>
        </w:rPr>
        <w:t xml:space="preserve"> have now </w:t>
      </w:r>
      <w:r>
        <w:rPr>
          <w:b/>
        </w:rPr>
        <w:t>incorporated this suggestion into our protocol by expanding the</w:t>
      </w:r>
      <w:r w:rsidR="001C4E2F" w:rsidRPr="006666DD">
        <w:rPr>
          <w:b/>
        </w:rPr>
        <w:t xml:space="preserve"> representative results </w:t>
      </w:r>
      <w:r>
        <w:rPr>
          <w:b/>
        </w:rPr>
        <w:t xml:space="preserve">to include </w:t>
      </w:r>
      <w:r w:rsidR="001C4E2F" w:rsidRPr="006666DD">
        <w:rPr>
          <w:b/>
        </w:rPr>
        <w:t xml:space="preserve">whole-mount 3D imaging </w:t>
      </w:r>
      <w:r w:rsidRPr="00E5347A">
        <w:rPr>
          <w:b/>
        </w:rPr>
        <w:t xml:space="preserve">data </w:t>
      </w:r>
      <w:r w:rsidR="0062221D">
        <w:rPr>
          <w:b/>
        </w:rPr>
        <w:t xml:space="preserve">of </w:t>
      </w:r>
      <w:r w:rsidRPr="00E5347A">
        <w:rPr>
          <w:b/>
        </w:rPr>
        <w:t>uncleared and cleared hearts from a reporter line</w:t>
      </w:r>
      <w:r w:rsidR="009A3162">
        <w:rPr>
          <w:b/>
        </w:rPr>
        <w:t xml:space="preserve"> that</w:t>
      </w:r>
      <w:r w:rsidRPr="00E5347A">
        <w:rPr>
          <w:b/>
        </w:rPr>
        <w:t xml:space="preserve"> </w:t>
      </w:r>
      <w:r w:rsidR="009A3162">
        <w:rPr>
          <w:b/>
        </w:rPr>
        <w:t>labels</w:t>
      </w:r>
      <w:r w:rsidR="009A3162" w:rsidRPr="00E5347A">
        <w:rPr>
          <w:b/>
        </w:rPr>
        <w:t xml:space="preserve"> </w:t>
      </w:r>
      <w:r w:rsidR="009A3162">
        <w:rPr>
          <w:b/>
        </w:rPr>
        <w:t xml:space="preserve">cardiac </w:t>
      </w:r>
      <w:r w:rsidR="009A3162" w:rsidRPr="00E5347A">
        <w:rPr>
          <w:b/>
        </w:rPr>
        <w:t>nerve</w:t>
      </w:r>
      <w:r w:rsidR="009A3162">
        <w:rPr>
          <w:b/>
        </w:rPr>
        <w:t>s</w:t>
      </w:r>
      <w:r w:rsidRPr="00E5347A">
        <w:rPr>
          <w:b/>
        </w:rPr>
        <w:t xml:space="preserve"> with </w:t>
      </w:r>
      <w:r w:rsidR="002D29D4">
        <w:rPr>
          <w:b/>
        </w:rPr>
        <w:t>t</w:t>
      </w:r>
      <w:r w:rsidRPr="00E5347A">
        <w:rPr>
          <w:b/>
        </w:rPr>
        <w:t>dTomato</w:t>
      </w:r>
      <w:r w:rsidRPr="00E5347A">
        <w:rPr>
          <w:b/>
          <w:color w:val="0070C0"/>
        </w:rPr>
        <w:t xml:space="preserve"> </w:t>
      </w:r>
      <w:r w:rsidRPr="00746587">
        <w:rPr>
          <w:b/>
          <w:color w:val="000000" w:themeColor="text1"/>
        </w:rPr>
        <w:t xml:space="preserve">(Figure </w:t>
      </w:r>
      <w:r w:rsidR="00746587" w:rsidRPr="00746587">
        <w:rPr>
          <w:b/>
          <w:color w:val="000000" w:themeColor="text1"/>
        </w:rPr>
        <w:t>3</w:t>
      </w:r>
      <w:r w:rsidRPr="00746587">
        <w:rPr>
          <w:b/>
          <w:color w:val="000000" w:themeColor="text1"/>
        </w:rPr>
        <w:t>).</w:t>
      </w:r>
      <w:r w:rsidR="004C56ED" w:rsidRPr="004C56ED">
        <w:rPr>
          <w:b/>
          <w:color w:val="000000" w:themeColor="text1"/>
        </w:rPr>
        <w:t xml:space="preserve"> </w:t>
      </w:r>
      <w:r w:rsidR="004C56ED">
        <w:rPr>
          <w:b/>
          <w:color w:val="000000" w:themeColor="text1"/>
        </w:rPr>
        <w:t xml:space="preserve">We will note that rather than focusing on the </w:t>
      </w:r>
      <w:r w:rsidR="00871349">
        <w:rPr>
          <w:b/>
          <w:color w:val="000000" w:themeColor="text1"/>
        </w:rPr>
        <w:t>differences in imaging depth between uncleared and cleared hearts</w:t>
      </w:r>
      <w:r w:rsidR="004C56ED">
        <w:rPr>
          <w:b/>
          <w:color w:val="000000" w:themeColor="text1"/>
        </w:rPr>
        <w:t xml:space="preserve">, we used our </w:t>
      </w:r>
      <w:proofErr w:type="spellStart"/>
      <w:r w:rsidR="004C56ED">
        <w:rPr>
          <w:b/>
          <w:color w:val="000000" w:themeColor="text1"/>
        </w:rPr>
        <w:t>tdTomato</w:t>
      </w:r>
      <w:proofErr w:type="spellEnd"/>
      <w:r w:rsidR="004C56ED">
        <w:rPr>
          <w:b/>
          <w:color w:val="000000" w:themeColor="text1"/>
        </w:rPr>
        <w:t xml:space="preserve">-reporter line in the superficial nerve population as a proof-of-principal to show that our labeling faithfully recapitulates endogenous fluorescence and is consistent before and after clearing. Nevertheless, we foresee no issues when investigating rare cardiac cell populations that reside deep in the heart (as mentioned in lines </w:t>
      </w:r>
      <w:r w:rsidR="00190660">
        <w:rPr>
          <w:b/>
          <w:color w:val="000000" w:themeColor="text1"/>
        </w:rPr>
        <w:t>578-580</w:t>
      </w:r>
      <w:r w:rsidR="004C56ED">
        <w:rPr>
          <w:b/>
          <w:color w:val="000000" w:themeColor="text1"/>
        </w:rPr>
        <w:t>)</w:t>
      </w:r>
    </w:p>
    <w:p w14:paraId="76CA4E22" w14:textId="77777777" w:rsidR="001C4E2F" w:rsidRPr="00045D03" w:rsidRDefault="001C4E2F" w:rsidP="00045D03">
      <w:pPr>
        <w:jc w:val="both"/>
      </w:pPr>
    </w:p>
    <w:p w14:paraId="4A246B1B" w14:textId="77777777" w:rsidR="006043C9" w:rsidRPr="00045D03" w:rsidRDefault="006043C9" w:rsidP="00045D03">
      <w:pPr>
        <w:jc w:val="both"/>
      </w:pPr>
    </w:p>
    <w:sectPr w:rsidR="006043C9" w:rsidRPr="00045D03" w:rsidSect="00045D0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81B03"/>
    <w:multiLevelType w:val="hybridMultilevel"/>
    <w:tmpl w:val="D72AEF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BE4952"/>
    <w:multiLevelType w:val="multilevel"/>
    <w:tmpl w:val="1CB0E1A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2A5F40"/>
    <w:multiLevelType w:val="hybridMultilevel"/>
    <w:tmpl w:val="7A9073DC"/>
    <w:lvl w:ilvl="0" w:tplc="AFF82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09"/>
    <w:rsid w:val="000238B3"/>
    <w:rsid w:val="00045D03"/>
    <w:rsid w:val="000B5537"/>
    <w:rsid w:val="000F79D3"/>
    <w:rsid w:val="00132ECC"/>
    <w:rsid w:val="001360E8"/>
    <w:rsid w:val="00190660"/>
    <w:rsid w:val="00192F30"/>
    <w:rsid w:val="001B6FAD"/>
    <w:rsid w:val="001C4E2F"/>
    <w:rsid w:val="00200C43"/>
    <w:rsid w:val="0022560E"/>
    <w:rsid w:val="00255372"/>
    <w:rsid w:val="002D29D4"/>
    <w:rsid w:val="002D7493"/>
    <w:rsid w:val="003226BC"/>
    <w:rsid w:val="00336511"/>
    <w:rsid w:val="0034175B"/>
    <w:rsid w:val="003752D4"/>
    <w:rsid w:val="003A0792"/>
    <w:rsid w:val="00494403"/>
    <w:rsid w:val="004C0F81"/>
    <w:rsid w:val="004C56ED"/>
    <w:rsid w:val="004C5C62"/>
    <w:rsid w:val="005202E0"/>
    <w:rsid w:val="00553C5A"/>
    <w:rsid w:val="00590923"/>
    <w:rsid w:val="005C10FA"/>
    <w:rsid w:val="005C794A"/>
    <w:rsid w:val="005F193E"/>
    <w:rsid w:val="006043C9"/>
    <w:rsid w:val="0062221D"/>
    <w:rsid w:val="00646ED5"/>
    <w:rsid w:val="00660E57"/>
    <w:rsid w:val="006666DD"/>
    <w:rsid w:val="006B3FCE"/>
    <w:rsid w:val="006B44D7"/>
    <w:rsid w:val="006B4B54"/>
    <w:rsid w:val="006C24F6"/>
    <w:rsid w:val="0070474B"/>
    <w:rsid w:val="0070760C"/>
    <w:rsid w:val="00746587"/>
    <w:rsid w:val="00770E29"/>
    <w:rsid w:val="00781D33"/>
    <w:rsid w:val="00783A11"/>
    <w:rsid w:val="007957C1"/>
    <w:rsid w:val="007D1F1B"/>
    <w:rsid w:val="007F295E"/>
    <w:rsid w:val="00813515"/>
    <w:rsid w:val="00822BAE"/>
    <w:rsid w:val="008525DA"/>
    <w:rsid w:val="0085274D"/>
    <w:rsid w:val="00871349"/>
    <w:rsid w:val="00887DCC"/>
    <w:rsid w:val="008C0973"/>
    <w:rsid w:val="008C309A"/>
    <w:rsid w:val="008F3C09"/>
    <w:rsid w:val="0091361F"/>
    <w:rsid w:val="00957DD8"/>
    <w:rsid w:val="009967A0"/>
    <w:rsid w:val="009A3162"/>
    <w:rsid w:val="009E6241"/>
    <w:rsid w:val="009F39C7"/>
    <w:rsid w:val="00A148DA"/>
    <w:rsid w:val="00A95CC9"/>
    <w:rsid w:val="00AB54E8"/>
    <w:rsid w:val="00AC47B7"/>
    <w:rsid w:val="00B05E29"/>
    <w:rsid w:val="00B16D30"/>
    <w:rsid w:val="00B2678B"/>
    <w:rsid w:val="00B341D9"/>
    <w:rsid w:val="00B6105C"/>
    <w:rsid w:val="00B8496D"/>
    <w:rsid w:val="00B96FBF"/>
    <w:rsid w:val="00BA00F4"/>
    <w:rsid w:val="00BB2447"/>
    <w:rsid w:val="00BC3B73"/>
    <w:rsid w:val="00BF0FF1"/>
    <w:rsid w:val="00C122E0"/>
    <w:rsid w:val="00C12795"/>
    <w:rsid w:val="00C36A50"/>
    <w:rsid w:val="00C604FE"/>
    <w:rsid w:val="00C75DDA"/>
    <w:rsid w:val="00C80ACF"/>
    <w:rsid w:val="00C83064"/>
    <w:rsid w:val="00C84F5B"/>
    <w:rsid w:val="00CB5676"/>
    <w:rsid w:val="00CD6248"/>
    <w:rsid w:val="00D57FB6"/>
    <w:rsid w:val="00DA411F"/>
    <w:rsid w:val="00DB09C3"/>
    <w:rsid w:val="00DD62F8"/>
    <w:rsid w:val="00DE1DBE"/>
    <w:rsid w:val="00DE64DA"/>
    <w:rsid w:val="00E12726"/>
    <w:rsid w:val="00E14616"/>
    <w:rsid w:val="00E20829"/>
    <w:rsid w:val="00E413C6"/>
    <w:rsid w:val="00E5347A"/>
    <w:rsid w:val="00E62DE1"/>
    <w:rsid w:val="00E77EF3"/>
    <w:rsid w:val="00E8527A"/>
    <w:rsid w:val="00E9012A"/>
    <w:rsid w:val="00EA4097"/>
    <w:rsid w:val="00EB0B07"/>
    <w:rsid w:val="00EB5ACE"/>
    <w:rsid w:val="00ED1F54"/>
    <w:rsid w:val="00EF0A81"/>
    <w:rsid w:val="00F1224F"/>
    <w:rsid w:val="00F23AB5"/>
    <w:rsid w:val="00F375F0"/>
    <w:rsid w:val="00F570FA"/>
    <w:rsid w:val="00F81B4E"/>
    <w:rsid w:val="00F85C72"/>
    <w:rsid w:val="00F876CC"/>
    <w:rsid w:val="00FB4959"/>
    <w:rsid w:val="00FB5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EFEA"/>
  <w15:chartTrackingRefBased/>
  <w15:docId w15:val="{D0809A46-8B48-844F-957D-33D75F62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3C09"/>
    <w:rPr>
      <w:b/>
      <w:bCs/>
    </w:rPr>
  </w:style>
  <w:style w:type="paragraph" w:styleId="ListParagraph">
    <w:name w:val="List Paragraph"/>
    <w:basedOn w:val="Normal"/>
    <w:uiPriority w:val="34"/>
    <w:qFormat/>
    <w:rsid w:val="00045D03"/>
    <w:pPr>
      <w:ind w:left="720"/>
      <w:contextualSpacing/>
    </w:pPr>
  </w:style>
  <w:style w:type="paragraph" w:styleId="NormalWeb">
    <w:name w:val="Normal (Web)"/>
    <w:basedOn w:val="Normal"/>
    <w:uiPriority w:val="99"/>
    <w:unhideWhenUsed/>
    <w:rsid w:val="008525DA"/>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77E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7EF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80ACF"/>
    <w:rPr>
      <w:sz w:val="16"/>
      <w:szCs w:val="16"/>
    </w:rPr>
  </w:style>
  <w:style w:type="paragraph" w:styleId="CommentText">
    <w:name w:val="annotation text"/>
    <w:basedOn w:val="Normal"/>
    <w:link w:val="CommentTextChar"/>
    <w:uiPriority w:val="99"/>
    <w:semiHidden/>
    <w:unhideWhenUsed/>
    <w:rsid w:val="00C80ACF"/>
    <w:rPr>
      <w:sz w:val="20"/>
      <w:szCs w:val="20"/>
    </w:rPr>
  </w:style>
  <w:style w:type="character" w:customStyle="1" w:styleId="CommentTextChar">
    <w:name w:val="Comment Text Char"/>
    <w:basedOn w:val="DefaultParagraphFont"/>
    <w:link w:val="CommentText"/>
    <w:uiPriority w:val="99"/>
    <w:semiHidden/>
    <w:rsid w:val="00C80ACF"/>
    <w:rPr>
      <w:sz w:val="20"/>
      <w:szCs w:val="20"/>
    </w:rPr>
  </w:style>
  <w:style w:type="paragraph" w:styleId="CommentSubject">
    <w:name w:val="annotation subject"/>
    <w:basedOn w:val="CommentText"/>
    <w:next w:val="CommentText"/>
    <w:link w:val="CommentSubjectChar"/>
    <w:uiPriority w:val="99"/>
    <w:semiHidden/>
    <w:unhideWhenUsed/>
    <w:rsid w:val="00C80ACF"/>
    <w:rPr>
      <w:b/>
      <w:bCs/>
    </w:rPr>
  </w:style>
  <w:style w:type="character" w:customStyle="1" w:styleId="CommentSubjectChar">
    <w:name w:val="Comment Subject Char"/>
    <w:basedOn w:val="CommentTextChar"/>
    <w:link w:val="CommentSubject"/>
    <w:uiPriority w:val="99"/>
    <w:semiHidden/>
    <w:rsid w:val="00C80A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63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 Salamon</cp:lastModifiedBy>
  <cp:revision>3</cp:revision>
  <dcterms:created xsi:type="dcterms:W3CDTF">2019-10-29T17:48:00Z</dcterms:created>
  <dcterms:modified xsi:type="dcterms:W3CDTF">2019-10-29T20:58:00Z</dcterms:modified>
</cp:coreProperties>
</file>