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868" w:rsidRDefault="002E3868" w:rsidP="002E3868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 xml:space="preserve">Dear </w:t>
      </w:r>
      <w:r w:rsidR="00586074" w:rsidRPr="00586074">
        <w:rPr>
          <w:rFonts w:ascii="Arial" w:hAnsi="Arial" w:cs="Arial"/>
          <w:color w:val="000000" w:themeColor="text1"/>
        </w:rPr>
        <w:t>Journal of Visualized Experiments</w:t>
      </w:r>
      <w:r w:rsidRPr="009B0E8D">
        <w:rPr>
          <w:rFonts w:ascii="Arial" w:hAnsi="Arial" w:cs="Arial"/>
          <w:color w:val="000000" w:themeColor="text1"/>
        </w:rPr>
        <w:t xml:space="preserve"> Editorial Office, review editor:</w:t>
      </w:r>
    </w:p>
    <w:p w:rsidR="00586074" w:rsidRDefault="00586074" w:rsidP="002E3868">
      <w:pPr>
        <w:rPr>
          <w:rFonts w:ascii="Arial" w:hAnsi="Arial" w:cs="Arial"/>
          <w:color w:val="000000" w:themeColor="text1"/>
        </w:rPr>
      </w:pPr>
    </w:p>
    <w:p w:rsidR="00586074" w:rsidRDefault="00586074" w:rsidP="002E3868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>Thank you for your letter and comments concerning our manuscript entitled:</w:t>
      </w:r>
      <w:r>
        <w:rPr>
          <w:rFonts w:ascii="Arial" w:hAnsi="Arial" w:cs="Arial"/>
          <w:color w:val="000000" w:themeColor="text1"/>
        </w:rPr>
        <w:t xml:space="preserve"> “</w:t>
      </w:r>
      <w:r w:rsidRPr="00586074">
        <w:rPr>
          <w:rFonts w:ascii="Arial" w:hAnsi="Arial" w:cs="Arial"/>
          <w:color w:val="000000" w:themeColor="text1"/>
        </w:rPr>
        <w:t>Method of Preparing Activated Platelet-Rich Plasma for Culturing of Human Adipose-Derived Stem Cells</w:t>
      </w:r>
      <w:r>
        <w:rPr>
          <w:rFonts w:ascii="Arial" w:hAnsi="Arial" w:cs="Arial"/>
          <w:color w:val="000000" w:themeColor="text1"/>
        </w:rPr>
        <w:t xml:space="preserve">” </w:t>
      </w:r>
      <w:r>
        <w:rPr>
          <w:rFonts w:ascii="Arial" w:hAnsi="Arial" w:cs="Arial" w:hint="eastAsia"/>
          <w:color w:val="000000" w:themeColor="text1"/>
        </w:rPr>
        <w:t>b</w:t>
      </w:r>
      <w:r>
        <w:rPr>
          <w:rFonts w:ascii="Arial" w:hAnsi="Arial" w:cs="Arial"/>
          <w:color w:val="000000" w:themeColor="text1"/>
        </w:rPr>
        <w:t xml:space="preserve">y </w:t>
      </w:r>
      <w:r w:rsidRPr="00586074">
        <w:rPr>
          <w:rFonts w:ascii="Arial" w:hAnsi="Arial" w:cs="Arial"/>
          <w:color w:val="000000" w:themeColor="text1"/>
        </w:rPr>
        <w:t xml:space="preserve">Lai, </w:t>
      </w:r>
      <w:proofErr w:type="spellStart"/>
      <w:r w:rsidRPr="00586074">
        <w:rPr>
          <w:rFonts w:ascii="Arial" w:hAnsi="Arial" w:cs="Arial"/>
          <w:color w:val="000000" w:themeColor="text1"/>
        </w:rPr>
        <w:t>Kakudo</w:t>
      </w:r>
      <w:proofErr w:type="spellEnd"/>
      <w:r w:rsidRPr="00586074">
        <w:rPr>
          <w:rFonts w:ascii="Arial" w:hAnsi="Arial" w:cs="Arial"/>
          <w:color w:val="000000" w:themeColor="text1"/>
        </w:rPr>
        <w:t>, Morimoto, Ma</w:t>
      </w:r>
      <w:r>
        <w:rPr>
          <w:rFonts w:ascii="Arial" w:hAnsi="Arial" w:cs="Arial"/>
          <w:color w:val="000000" w:themeColor="text1"/>
        </w:rPr>
        <w:t xml:space="preserve"> and </w:t>
      </w:r>
      <w:proofErr w:type="spellStart"/>
      <w:r w:rsidRPr="00586074">
        <w:rPr>
          <w:rFonts w:ascii="Arial" w:hAnsi="Arial" w:cs="Arial"/>
          <w:color w:val="000000" w:themeColor="text1"/>
        </w:rPr>
        <w:t>Kusumoto</w:t>
      </w:r>
      <w:proofErr w:type="spellEnd"/>
      <w:r>
        <w:rPr>
          <w:rFonts w:ascii="Arial" w:hAnsi="Arial" w:cs="Arial"/>
          <w:color w:val="000000" w:themeColor="text1"/>
        </w:rPr>
        <w:t xml:space="preserve">. </w:t>
      </w:r>
      <w:r w:rsidRPr="009B0E8D">
        <w:rPr>
          <w:rFonts w:ascii="Arial" w:hAnsi="Arial" w:cs="Arial"/>
          <w:color w:val="000000" w:themeColor="text1"/>
        </w:rPr>
        <w:t>We have considered the comments carefully and made revisions that we hope will meet with your approval.</w:t>
      </w:r>
      <w:r w:rsidRPr="00586074">
        <w:rPr>
          <w:rFonts w:ascii="Arial" w:hAnsi="Arial" w:cs="Arial"/>
          <w:color w:val="000000" w:themeColor="text1"/>
        </w:rPr>
        <w:t xml:space="preserve"> </w:t>
      </w:r>
      <w:r w:rsidRPr="009B0E8D">
        <w:rPr>
          <w:rFonts w:ascii="Arial" w:hAnsi="Arial" w:cs="Arial"/>
          <w:color w:val="000000" w:themeColor="text1"/>
        </w:rPr>
        <w:t>We look forward to the publication of our manuscript in the</w:t>
      </w:r>
      <w:r>
        <w:rPr>
          <w:rFonts w:ascii="Arial" w:hAnsi="Arial" w:cs="Arial"/>
          <w:color w:val="000000" w:themeColor="text1"/>
        </w:rPr>
        <w:t xml:space="preserve"> </w:t>
      </w:r>
      <w:r w:rsidRPr="00586074">
        <w:rPr>
          <w:rFonts w:ascii="Arial" w:hAnsi="Arial" w:cs="Arial"/>
          <w:color w:val="000000" w:themeColor="text1"/>
        </w:rPr>
        <w:t>Journal of Visualized Experiments</w:t>
      </w:r>
      <w:r>
        <w:rPr>
          <w:rFonts w:ascii="Arial" w:hAnsi="Arial" w:cs="Arial"/>
          <w:color w:val="000000" w:themeColor="text1"/>
        </w:rPr>
        <w:t>.</w:t>
      </w:r>
    </w:p>
    <w:p w:rsidR="00586074" w:rsidRDefault="00586074" w:rsidP="002E3868">
      <w:pPr>
        <w:rPr>
          <w:rFonts w:ascii="Arial" w:hAnsi="Arial" w:cs="Arial"/>
          <w:color w:val="000000" w:themeColor="text1"/>
        </w:rPr>
      </w:pPr>
    </w:p>
    <w:p w:rsidR="00586074" w:rsidRPr="009B0E8D" w:rsidRDefault="00425B6B" w:rsidP="00586074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O</w:t>
      </w:r>
      <w:r w:rsidR="00586074" w:rsidRPr="009B0E8D">
        <w:rPr>
          <w:rFonts w:ascii="Arial" w:hAnsi="Arial" w:cs="Arial"/>
          <w:color w:val="000000" w:themeColor="text1"/>
        </w:rPr>
        <w:t xml:space="preserve">ur responses to the </w:t>
      </w:r>
      <w:r w:rsidR="00194540" w:rsidRPr="00194540">
        <w:rPr>
          <w:rFonts w:ascii="Arial" w:hAnsi="Arial" w:cs="Arial"/>
          <w:color w:val="000000" w:themeColor="text1"/>
        </w:rPr>
        <w:t>editoria</w:t>
      </w:r>
      <w:r w:rsidR="00194540">
        <w:rPr>
          <w:rFonts w:ascii="Arial" w:hAnsi="Arial" w:cs="Arial" w:hint="eastAsia"/>
          <w:color w:val="000000" w:themeColor="text1"/>
        </w:rPr>
        <w:t>l</w:t>
      </w:r>
      <w:r w:rsidR="00586074" w:rsidRPr="009B0E8D">
        <w:rPr>
          <w:rFonts w:ascii="Arial" w:hAnsi="Arial" w:cs="Arial"/>
          <w:color w:val="000000" w:themeColor="text1"/>
        </w:rPr>
        <w:t xml:space="preserve"> comments are as follows:</w:t>
      </w:r>
    </w:p>
    <w:p w:rsidR="00586074" w:rsidRPr="00586074" w:rsidRDefault="00586074" w:rsidP="002E3868">
      <w:pPr>
        <w:rPr>
          <w:rFonts w:ascii="Arial" w:hAnsi="Arial" w:cs="Arial"/>
          <w:color w:val="000000" w:themeColor="text1"/>
        </w:rPr>
      </w:pPr>
    </w:p>
    <w:p w:rsidR="00586074" w:rsidRPr="00C0428C" w:rsidRDefault="00C0428C" w:rsidP="002E3868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 w:rsidR="00425B6B">
        <w:rPr>
          <w:rFonts w:ascii="Arial" w:hAnsi="Arial" w:cs="Arial"/>
          <w:i/>
          <w:iCs/>
          <w:color w:val="000000" w:themeColor="text1"/>
          <w:lang w:eastAsia="ja-JP"/>
        </w:rPr>
        <w:t xml:space="preserve">Comment 1: </w:t>
      </w:r>
      <w:r w:rsidR="00425B6B" w:rsidRPr="00425B6B">
        <w:rPr>
          <w:rFonts w:ascii="Arial" w:hAnsi="Arial" w:cs="Arial" w:hint="eastAsia"/>
          <w:i/>
          <w:iCs/>
          <w:color w:val="000000" w:themeColor="text1"/>
          <w:lang w:eastAsia="ja-JP"/>
        </w:rPr>
        <w:t>I</w:t>
      </w:r>
      <w:r w:rsidR="00425B6B" w:rsidRPr="00425B6B">
        <w:rPr>
          <w:rFonts w:ascii="Arial" w:hAnsi="Arial" w:cs="Arial"/>
          <w:i/>
          <w:iCs/>
          <w:color w:val="000000" w:themeColor="text1"/>
        </w:rPr>
        <w:t xml:space="preserve"> have tried to fix some of the grammatical errors, but from the protocol onwards these were too numerous to fix (almost every sentence needs fixing). Please employ a professional language editing service; several statements are impossible to understand. </w:t>
      </w:r>
      <w:proofErr w:type="spellStart"/>
      <w:r w:rsidR="00425B6B" w:rsidRPr="00425B6B">
        <w:rPr>
          <w:rFonts w:ascii="Arial" w:hAnsi="Arial" w:cs="Arial"/>
          <w:i/>
          <w:iCs/>
          <w:color w:val="000000" w:themeColor="text1"/>
        </w:rPr>
        <w:t>JoVE</w:t>
      </w:r>
      <w:proofErr w:type="spellEnd"/>
      <w:r w:rsidR="00425B6B" w:rsidRPr="00425B6B">
        <w:rPr>
          <w:rFonts w:ascii="Arial" w:hAnsi="Arial" w:cs="Arial"/>
          <w:i/>
          <w:iCs/>
          <w:color w:val="000000" w:themeColor="text1"/>
        </w:rPr>
        <w:t xml:space="preserve"> will not copyedit for you.</w:t>
      </w:r>
    </w:p>
    <w:p w:rsidR="00586074" w:rsidRPr="004E356F" w:rsidRDefault="00C0428C" w:rsidP="002E3868">
      <w:pPr>
        <w:rPr>
          <w:rFonts w:ascii="Cambria" w:hAnsi="Cambria" w:cs="Cambria"/>
          <w:color w:val="00B050"/>
          <w:lang w:eastAsia="ja-JP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425B6B" w:rsidRPr="00425B6B">
        <w:rPr>
          <w:rFonts w:ascii="Cambria" w:hAnsi="Cambria" w:cs="Cambria"/>
          <w:color w:val="00B050"/>
          <w:lang w:eastAsia="ja-JP"/>
        </w:rPr>
        <w:t xml:space="preserve">We </w:t>
      </w:r>
      <w:r w:rsidR="007D24CE" w:rsidRPr="007D24CE">
        <w:rPr>
          <w:rFonts w:ascii="Cambria" w:hAnsi="Cambria" w:cs="Cambria"/>
          <w:color w:val="00B050"/>
          <w:lang w:eastAsia="ja-JP"/>
        </w:rPr>
        <w:t>consult</w:t>
      </w:r>
      <w:r w:rsidR="00425B6B" w:rsidRPr="00425B6B">
        <w:rPr>
          <w:rFonts w:ascii="Cambria" w:hAnsi="Cambria" w:cs="Cambria"/>
          <w:color w:val="00B050"/>
          <w:lang w:eastAsia="ja-JP"/>
        </w:rPr>
        <w:t xml:space="preserve"> International Science Editing ( http://www.internationalscienceediting.com ) for editing this manuscript.</w:t>
      </w:r>
    </w:p>
    <w:p w:rsidR="00C0428C" w:rsidRDefault="00C0428C" w:rsidP="002E3868">
      <w:pPr>
        <w:rPr>
          <w:rFonts w:ascii="Cambria" w:hAnsi="Cambria" w:cs="Cambria"/>
          <w:color w:val="FF0000"/>
          <w:lang w:eastAsia="ja-JP"/>
        </w:rPr>
      </w:pPr>
    </w:p>
    <w:p w:rsidR="007D24CE" w:rsidRPr="00C0428C" w:rsidRDefault="007D24CE" w:rsidP="007D24CE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2: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108. </w:t>
      </w:r>
      <w:r w:rsidRPr="007D24CE">
        <w:rPr>
          <w:rFonts w:ascii="Arial" w:hAnsi="Arial" w:cs="Arial"/>
          <w:i/>
          <w:iCs/>
          <w:color w:val="000000" w:themeColor="text1"/>
        </w:rPr>
        <w:t>How is counting performed?</w:t>
      </w:r>
    </w:p>
    <w:p w:rsidR="007D24CE" w:rsidRPr="007D24CE" w:rsidRDefault="007D24CE" w:rsidP="007D24CE">
      <w:pPr>
        <w:rPr>
          <w:rFonts w:ascii="Cambria" w:hAnsi="Cambria" w:cs="Cambria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Apple Color Emoji" w:hAnsi="Apple Color Emoji" w:cs="Apple Color Emoji" w:hint="eastAsia"/>
          <w:color w:val="00B050"/>
        </w:rPr>
        <w:t>W</w:t>
      </w:r>
      <w:r>
        <w:rPr>
          <w:rFonts w:ascii="Cambria" w:hAnsi="Cambria" w:cs="Apple Color Emoji"/>
          <w:color w:val="00B050"/>
        </w:rPr>
        <w:t xml:space="preserve">e described the platelet counting in Line 167: </w:t>
      </w:r>
      <w:r w:rsidRPr="007D24CE">
        <w:rPr>
          <w:rFonts w:ascii="Cambria" w:hAnsi="Cambria" w:cs="Apple Color Emoji"/>
          <w:color w:val="00B050"/>
        </w:rPr>
        <w:t>7.1. Count platelet number in whole plasma and PRP using an automated hematology system (see table of materials).</w:t>
      </w:r>
    </w:p>
    <w:p w:rsidR="00AF47F4" w:rsidRPr="004E356F" w:rsidRDefault="00AF47F4" w:rsidP="00AF47F4">
      <w:pPr>
        <w:rPr>
          <w:rFonts w:ascii="Times New Roman" w:hAnsi="Times New Roman" w:cs="Times New Roman"/>
          <w:color w:val="00B050"/>
        </w:rPr>
      </w:pPr>
    </w:p>
    <w:p w:rsidR="007D24CE" w:rsidRPr="00C0428C" w:rsidRDefault="007D24CE" w:rsidP="007D24CE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3: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111. </w:t>
      </w:r>
      <w:r w:rsidRPr="007D24CE">
        <w:rPr>
          <w:rFonts w:ascii="Arial" w:hAnsi="Arial" w:cs="Arial"/>
          <w:i/>
          <w:iCs/>
          <w:color w:val="000000" w:themeColor="text1"/>
        </w:rPr>
        <w:t>At what temperature?</w:t>
      </w:r>
    </w:p>
    <w:p w:rsidR="007D24CE" w:rsidRPr="000B5560" w:rsidRDefault="007D24CE" w:rsidP="007D24CE">
      <w:pPr>
        <w:rPr>
          <w:rFonts w:ascii="Cambria" w:hAnsi="Cambria" w:cs="Cambria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Pr="000B5560">
        <w:rPr>
          <w:rFonts w:ascii="Cambria" w:hAnsi="Cambria" w:cs="Cambria" w:hint="eastAsia"/>
          <w:color w:val="00B050"/>
        </w:rPr>
        <w:t>If</w:t>
      </w:r>
      <w:r w:rsidRPr="000B5560">
        <w:rPr>
          <w:rFonts w:ascii="Cambria" w:hAnsi="Cambria" w:cs="Cambria"/>
          <w:color w:val="00B050"/>
        </w:rPr>
        <w:t xml:space="preserve"> it is without special instructions, the centrifugation are all under room temperature.</w:t>
      </w:r>
    </w:p>
    <w:p w:rsidR="00AF47F4" w:rsidRDefault="00AF47F4" w:rsidP="00BE6474">
      <w:pPr>
        <w:rPr>
          <w:rFonts w:ascii="Arial" w:hAnsi="Arial" w:cs="Arial"/>
          <w:color w:val="000000" w:themeColor="text1"/>
          <w:lang w:eastAsia="ja-JP"/>
        </w:rPr>
      </w:pPr>
    </w:p>
    <w:p w:rsidR="007D24CE" w:rsidRPr="00C0428C" w:rsidRDefault="007D24CE" w:rsidP="007D24CE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4: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117. </w:t>
      </w:r>
      <w:r w:rsidRPr="007D24CE">
        <w:rPr>
          <w:rFonts w:ascii="Arial" w:hAnsi="Arial" w:cs="Arial"/>
          <w:i/>
          <w:iCs/>
          <w:color w:val="000000" w:themeColor="text1"/>
        </w:rPr>
        <w:t>Long needle? Mention gauge</w:t>
      </w:r>
    </w:p>
    <w:p w:rsidR="007D24CE" w:rsidRPr="001776C9" w:rsidRDefault="007D24CE" w:rsidP="007D24CE">
      <w:pPr>
        <w:rPr>
          <w:rFonts w:ascii="Cambria" w:hAnsi="Cambria" w:cs="Cambria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1776C9">
        <w:rPr>
          <w:rFonts w:ascii="Apple Color Emoji" w:hAnsi="Apple Color Emoji" w:cs="Apple Color Emoji" w:hint="eastAsia"/>
          <w:color w:val="00B050"/>
        </w:rPr>
        <w:t>W</w:t>
      </w:r>
      <w:r w:rsidR="001776C9">
        <w:rPr>
          <w:rFonts w:ascii="Cambria" w:hAnsi="Cambria" w:cs="Apple Color Emoji"/>
          <w:color w:val="00B050"/>
        </w:rPr>
        <w:t xml:space="preserve">e described the Long Cannula in the </w:t>
      </w:r>
      <w:r w:rsidR="001776C9" w:rsidRPr="001776C9">
        <w:rPr>
          <w:rFonts w:ascii="Cambria" w:hAnsi="Cambria" w:cs="Apple Color Emoji"/>
          <w:i/>
          <w:iCs/>
          <w:color w:val="00B050"/>
        </w:rPr>
        <w:t>Table of M</w:t>
      </w:r>
      <w:r w:rsidR="006E2B46">
        <w:rPr>
          <w:rFonts w:ascii="Cambria" w:hAnsi="Cambria" w:cs="Apple Color Emoji"/>
          <w:i/>
          <w:iCs/>
          <w:color w:val="00B050"/>
        </w:rPr>
        <w:t>a</w:t>
      </w:r>
      <w:r w:rsidR="001776C9" w:rsidRPr="001776C9">
        <w:rPr>
          <w:rFonts w:ascii="Cambria" w:hAnsi="Cambria" w:cs="Apple Color Emoji"/>
          <w:i/>
          <w:iCs/>
          <w:color w:val="00B050"/>
        </w:rPr>
        <w:t>terials</w:t>
      </w:r>
      <w:r w:rsidR="001776C9">
        <w:rPr>
          <w:rFonts w:ascii="Cambria" w:hAnsi="Cambria" w:cs="Apple Color Emoji"/>
          <w:i/>
          <w:iCs/>
          <w:color w:val="00B050"/>
        </w:rPr>
        <w:t xml:space="preserve">. </w:t>
      </w:r>
      <w:r w:rsidR="001776C9" w:rsidRPr="001776C9">
        <w:rPr>
          <w:rFonts w:ascii="Cambria" w:hAnsi="Cambria" w:cs="Apple Color Emoji"/>
          <w:color w:val="00B050"/>
        </w:rPr>
        <w:t>Cannula, BS non-bevel needle, 18G (1.2mm) x 75mm</w:t>
      </w:r>
      <w:r w:rsidR="001776C9">
        <w:rPr>
          <w:rFonts w:ascii="Cambria" w:hAnsi="Cambria" w:cs="Apple Color Emoji"/>
          <w:color w:val="00B050"/>
        </w:rPr>
        <w:t>.</w:t>
      </w:r>
    </w:p>
    <w:p w:rsidR="00AF47F4" w:rsidRDefault="00AF47F4" w:rsidP="00BE6474">
      <w:pPr>
        <w:rPr>
          <w:rFonts w:ascii="Arial" w:hAnsi="Arial" w:cs="Arial"/>
          <w:color w:val="000000" w:themeColor="text1"/>
        </w:rPr>
      </w:pPr>
    </w:p>
    <w:p w:rsidR="001776C9" w:rsidRPr="00C0428C" w:rsidRDefault="001776C9" w:rsidP="001776C9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5: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117. </w:t>
      </w:r>
      <w:r w:rsidRPr="001776C9">
        <w:rPr>
          <w:rFonts w:ascii="Arial" w:hAnsi="Arial" w:cs="Arial"/>
          <w:i/>
          <w:iCs/>
          <w:color w:val="000000" w:themeColor="text1"/>
        </w:rPr>
        <w:t>Please clarify: some RBCs are also collected, correct?</w:t>
      </w:r>
    </w:p>
    <w:p w:rsidR="001776C9" w:rsidRPr="001776C9" w:rsidRDefault="001776C9" w:rsidP="001776C9">
      <w:pPr>
        <w:rPr>
          <w:rFonts w:ascii="Cambria" w:hAnsi="Cambria" w:cs="Cambria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Cambria" w:hAnsi="Cambria" w:cs="Apple Color Emoji"/>
          <w:color w:val="00B050"/>
        </w:rPr>
        <w:t>Yes, during this step, some RBCs are also collected.</w:t>
      </w:r>
    </w:p>
    <w:p w:rsidR="007D24CE" w:rsidRPr="001776C9" w:rsidRDefault="007D24CE" w:rsidP="00BE6474">
      <w:pPr>
        <w:rPr>
          <w:rFonts w:ascii="Arial" w:hAnsi="Arial" w:cs="Arial"/>
          <w:color w:val="000000" w:themeColor="text1"/>
        </w:rPr>
      </w:pPr>
    </w:p>
    <w:p w:rsidR="001776C9" w:rsidRPr="00C0428C" w:rsidRDefault="001776C9" w:rsidP="001776C9">
      <w:pPr>
        <w:rPr>
          <w:rFonts w:ascii="Arial" w:hAnsi="Arial" w:cs="Arial"/>
          <w:i/>
          <w:iCs/>
          <w:color w:val="000000" w:themeColor="text1"/>
        </w:rPr>
      </w:pPr>
      <w:bookmarkStart w:id="0" w:name="OLE_LINK1"/>
      <w:bookmarkStart w:id="1" w:name="OLE_LINK2"/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6: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</w:t>
      </w:r>
      <w:r w:rsidR="005A71B3">
        <w:rPr>
          <w:rFonts w:ascii="Arial" w:hAnsi="Arial" w:cs="Arial"/>
          <w:i/>
          <w:iCs/>
          <w:color w:val="000000" w:themeColor="text1"/>
        </w:rPr>
        <w:t>122</w:t>
      </w:r>
      <w:r>
        <w:rPr>
          <w:rFonts w:ascii="Arial" w:hAnsi="Arial" w:cs="Arial"/>
          <w:i/>
          <w:iCs/>
          <w:color w:val="000000" w:themeColor="text1"/>
        </w:rPr>
        <w:t xml:space="preserve">. </w:t>
      </w:r>
      <w:r w:rsidR="005A71B3" w:rsidRPr="005A71B3">
        <w:rPr>
          <w:rFonts w:ascii="Arial" w:hAnsi="Arial" w:cs="Arial"/>
          <w:i/>
          <w:iCs/>
          <w:color w:val="000000" w:themeColor="text1"/>
        </w:rPr>
        <w:t>At what temperature?</w:t>
      </w:r>
    </w:p>
    <w:p w:rsidR="001776C9" w:rsidRPr="000B5560" w:rsidRDefault="001776C9" w:rsidP="001776C9">
      <w:pPr>
        <w:rPr>
          <w:rFonts w:ascii="Cambria" w:hAnsi="Cambria" w:cs="Cambria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bookmarkStart w:id="2" w:name="OLE_LINK7"/>
      <w:bookmarkStart w:id="3" w:name="OLE_LINK8"/>
      <w:r w:rsidR="005A71B3" w:rsidRPr="000B5560">
        <w:rPr>
          <w:rFonts w:ascii="Apple Color Emoji" w:hAnsi="Apple Color Emoji" w:cs="Apple Color Emoji"/>
          <w:color w:val="00B050"/>
          <w:lang w:eastAsia="ja-JP"/>
        </w:rPr>
        <w:t>Same</w:t>
      </w:r>
      <w:r w:rsidR="005A71B3" w:rsidRPr="000B5560">
        <w:rPr>
          <w:rFonts w:ascii="Cambria" w:hAnsi="Cambria" w:cs="Apple Color Emoji"/>
          <w:color w:val="00B050"/>
          <w:lang w:eastAsia="ja-JP"/>
        </w:rPr>
        <w:t xml:space="preserve"> with Comment 3, </w:t>
      </w:r>
      <w:bookmarkStart w:id="4" w:name="OLE_LINK17"/>
      <w:bookmarkStart w:id="5" w:name="OLE_LINK18"/>
      <w:r w:rsidR="005A71B3" w:rsidRPr="000B5560">
        <w:rPr>
          <w:rFonts w:ascii="Cambria" w:hAnsi="Cambria" w:cs="Apple Color Emoji"/>
          <w:color w:val="00B050"/>
          <w:lang w:eastAsia="ja-JP"/>
        </w:rPr>
        <w:t xml:space="preserve">it is </w:t>
      </w:r>
      <w:r w:rsidR="005A71B3" w:rsidRPr="000B5560">
        <w:rPr>
          <w:rFonts w:ascii="Cambria" w:hAnsi="Cambria" w:cs="Cambria"/>
          <w:color w:val="00B050"/>
        </w:rPr>
        <w:t>under room temperature.</w:t>
      </w:r>
      <w:bookmarkEnd w:id="4"/>
      <w:bookmarkEnd w:id="5"/>
    </w:p>
    <w:bookmarkEnd w:id="0"/>
    <w:bookmarkEnd w:id="1"/>
    <w:bookmarkEnd w:id="2"/>
    <w:bookmarkEnd w:id="3"/>
    <w:p w:rsidR="007D24CE" w:rsidRDefault="007D24CE" w:rsidP="00BE6474">
      <w:pPr>
        <w:rPr>
          <w:rFonts w:ascii="Arial" w:hAnsi="Arial" w:cs="Arial"/>
          <w:color w:val="000000" w:themeColor="text1"/>
        </w:rPr>
      </w:pPr>
    </w:p>
    <w:p w:rsidR="005A71B3" w:rsidRPr="00C0428C" w:rsidRDefault="005A71B3" w:rsidP="005A71B3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7: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 w:rsidR="008E76A8">
        <w:rPr>
          <w:rFonts w:ascii="Arial" w:hAnsi="Arial" w:cs="Arial"/>
          <w:i/>
          <w:iCs/>
          <w:color w:val="000000" w:themeColor="text1"/>
        </w:rPr>
        <w:t xml:space="preserve"> 125</w:t>
      </w:r>
      <w:r>
        <w:rPr>
          <w:rFonts w:ascii="Arial" w:hAnsi="Arial" w:cs="Arial"/>
          <w:i/>
          <w:iCs/>
          <w:color w:val="000000" w:themeColor="text1"/>
        </w:rPr>
        <w:t xml:space="preserve">. </w:t>
      </w:r>
      <w:r w:rsidR="002312B1" w:rsidRPr="002312B1">
        <w:rPr>
          <w:rFonts w:ascii="Arial" w:hAnsi="Arial" w:cs="Arial"/>
          <w:i/>
          <w:iCs/>
          <w:color w:val="000000" w:themeColor="text1"/>
        </w:rPr>
        <w:t>Unclear what is meant and what is being done here.</w:t>
      </w:r>
    </w:p>
    <w:p w:rsidR="00753243" w:rsidRPr="00753243" w:rsidRDefault="005A71B3" w:rsidP="005A71B3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753243">
        <w:rPr>
          <w:rFonts w:ascii="Cambria" w:hAnsi="Cambria" w:cs="Apple Color Emoji"/>
          <w:color w:val="00B050"/>
        </w:rPr>
        <w:t>As described in the manuscript, “</w:t>
      </w:r>
      <w:r w:rsidR="00753243" w:rsidRPr="00A5629E">
        <w:rPr>
          <w:rFonts w:ascii="Cambria" w:hAnsi="Cambria" w:cs="Apple Color Emoji"/>
          <w:i/>
          <w:iCs/>
          <w:color w:val="00B050"/>
        </w:rPr>
        <w:t>Platelets that accumulated in the thrombocyte pellet in 1 mL plasma remained were used as PRP</w:t>
      </w:r>
      <w:r w:rsidR="00753243">
        <w:rPr>
          <w:rFonts w:ascii="Cambria" w:hAnsi="Cambria" w:cs="Apple Color Emoji"/>
          <w:color w:val="00B050"/>
        </w:rPr>
        <w:t>”. The “</w:t>
      </w:r>
      <w:r w:rsidR="00753243" w:rsidRPr="00A5629E">
        <w:rPr>
          <w:rFonts w:ascii="Cambria" w:hAnsi="Cambria" w:cs="Apple Color Emoji"/>
          <w:i/>
          <w:iCs/>
          <w:color w:val="00B050"/>
        </w:rPr>
        <w:t>Serum Blood Collection Tube containing 1 mL liquid</w:t>
      </w:r>
      <w:r w:rsidR="00753243">
        <w:rPr>
          <w:rFonts w:ascii="Cambria" w:hAnsi="Cambria" w:cs="Apple Color Emoji"/>
          <w:color w:val="00B050"/>
        </w:rPr>
        <w:t xml:space="preserve">” is </w:t>
      </w:r>
      <w:r w:rsidR="006E2B46">
        <w:rPr>
          <w:rFonts w:ascii="Cambria" w:hAnsi="Cambria" w:cs="Apple Color Emoji" w:hint="eastAsia"/>
          <w:color w:val="00B050"/>
        </w:rPr>
        <w:t>used</w:t>
      </w:r>
      <w:r w:rsidR="006E2B46">
        <w:rPr>
          <w:rFonts w:ascii="Cambria" w:hAnsi="Cambria" w:cs="Apple Color Emoji"/>
          <w:color w:val="00B050"/>
        </w:rPr>
        <w:t xml:space="preserve"> as a measure. </w:t>
      </w:r>
    </w:p>
    <w:p w:rsidR="00753243" w:rsidRPr="00753243" w:rsidRDefault="00753243" w:rsidP="005A71B3">
      <w:r>
        <w:rPr>
          <w:rFonts w:ascii="Apple Color Emoji" w:hAnsi="Apple Color Emoji" w:cs="Apple Color Emoji" w:hint="eastAsia"/>
          <w:color w:val="00B050"/>
        </w:rPr>
        <w:t xml:space="preserve"> </w:t>
      </w:r>
      <w:r>
        <w:rPr>
          <w:rFonts w:ascii="Cambria" w:hAnsi="Cambria" w:cs="Apple Color Emoji"/>
          <w:color w:val="00B050"/>
        </w:rPr>
        <w:t> T</w:t>
      </w:r>
      <w:r>
        <w:rPr>
          <w:rFonts w:ascii="Cambria" w:hAnsi="Cambria" w:cs="Apple Color Emoji" w:hint="eastAsia"/>
          <w:color w:val="00B050"/>
        </w:rPr>
        <w:t>he</w:t>
      </w:r>
      <w:r>
        <w:rPr>
          <w:rFonts w:ascii="Cambria" w:hAnsi="Cambria" w:cs="Apple Color Emoji"/>
          <w:color w:val="00B050"/>
        </w:rPr>
        <w:t xml:space="preserve"> </w:t>
      </w:r>
      <w:r>
        <w:rPr>
          <w:rFonts w:ascii="Cambria" w:hAnsi="Cambria" w:cs="Apple Color Emoji" w:hint="eastAsia"/>
          <w:color w:val="00B050"/>
        </w:rPr>
        <w:t>s</w:t>
      </w:r>
      <w:r w:rsidRPr="00753243">
        <w:rPr>
          <w:rFonts w:ascii="Cambria" w:hAnsi="Cambria" w:cs="Apple Color Emoji"/>
          <w:color w:val="00B050"/>
        </w:rPr>
        <w:t>chematic diagram</w:t>
      </w:r>
      <w:r>
        <w:rPr>
          <w:rFonts w:ascii="Cambria" w:hAnsi="Cambria" w:cs="Apple Color Emoji"/>
          <w:color w:val="00B050"/>
        </w:rPr>
        <w:t xml:space="preserve"> is as follows.</w:t>
      </w:r>
    </w:p>
    <w:p w:rsidR="005A71B3" w:rsidRPr="005A71B3" w:rsidRDefault="00753243" w:rsidP="005A71B3">
      <w:pPr>
        <w:rPr>
          <w:rFonts w:ascii="Cambria" w:hAnsi="Cambria" w:cs="Cambria"/>
          <w:color w:val="00B050"/>
        </w:rPr>
      </w:pPr>
      <w:r w:rsidRPr="00753243">
        <w:rPr>
          <w:rFonts w:ascii="Apple Color Emoji" w:hAnsi="Apple Color Emoji" w:cs="Apple Color Emoji"/>
          <w:noProof/>
          <w:color w:val="00B050"/>
          <w:lang w:eastAsia="ja-JP"/>
        </w:rPr>
        <w:drawing>
          <wp:inline distT="0" distB="0" distL="0" distR="0" wp14:anchorId="4EC0C7B4" wp14:editId="61BF78CA">
            <wp:extent cx="2351314" cy="105242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9746" cy="105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B46" w:rsidRPr="00C0428C" w:rsidRDefault="006E2B46" w:rsidP="006E2B46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lastRenderedPageBreak/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8: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126. </w:t>
      </w:r>
      <w:r w:rsidRPr="006E2B46">
        <w:rPr>
          <w:rFonts w:ascii="Arial" w:hAnsi="Arial" w:cs="Arial"/>
          <w:i/>
          <w:iCs/>
          <w:color w:val="000000" w:themeColor="text1"/>
        </w:rPr>
        <w:t>Gauge?</w:t>
      </w:r>
    </w:p>
    <w:p w:rsidR="006E2B46" w:rsidRPr="00753243" w:rsidRDefault="006E2B46" w:rsidP="006E2B46"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Cambria" w:hAnsi="Cambria" w:cs="Apple Color Emoji"/>
          <w:color w:val="00B050"/>
        </w:rPr>
        <w:t xml:space="preserve">Same with Comment 4, the Long Cannula was described in the </w:t>
      </w:r>
      <w:r w:rsidRPr="001776C9">
        <w:rPr>
          <w:rFonts w:ascii="Cambria" w:hAnsi="Cambria" w:cs="Apple Color Emoji"/>
          <w:i/>
          <w:iCs/>
          <w:color w:val="00B050"/>
        </w:rPr>
        <w:t>Table of M</w:t>
      </w:r>
      <w:r>
        <w:rPr>
          <w:rFonts w:ascii="Cambria" w:hAnsi="Cambria" w:cs="Apple Color Emoji"/>
          <w:i/>
          <w:iCs/>
          <w:color w:val="00B050"/>
        </w:rPr>
        <w:t>a</w:t>
      </w:r>
      <w:r w:rsidRPr="001776C9">
        <w:rPr>
          <w:rFonts w:ascii="Cambria" w:hAnsi="Cambria" w:cs="Apple Color Emoji"/>
          <w:i/>
          <w:iCs/>
          <w:color w:val="00B050"/>
        </w:rPr>
        <w:t>terials</w:t>
      </w:r>
      <w:r>
        <w:rPr>
          <w:rFonts w:ascii="Cambria" w:hAnsi="Cambria" w:cs="Apple Color Emoji"/>
          <w:i/>
          <w:iCs/>
          <w:color w:val="00B050"/>
        </w:rPr>
        <w:t xml:space="preserve">. </w:t>
      </w:r>
      <w:r w:rsidRPr="001776C9">
        <w:rPr>
          <w:rFonts w:ascii="Cambria" w:hAnsi="Cambria" w:cs="Apple Color Emoji"/>
          <w:color w:val="00B050"/>
        </w:rPr>
        <w:t>Cannula, BS non-bevel needle, 18G (1.2mm) x 75mm</w:t>
      </w:r>
      <w:r>
        <w:rPr>
          <w:rFonts w:ascii="Cambria" w:hAnsi="Cambria" w:cs="Apple Color Emoji"/>
          <w:color w:val="00B050"/>
        </w:rPr>
        <w:t>.</w:t>
      </w:r>
    </w:p>
    <w:p w:rsidR="006E2B46" w:rsidRPr="00753243" w:rsidRDefault="006E2B46" w:rsidP="006E2B46"/>
    <w:p w:rsidR="006E2B46" w:rsidRPr="00C0428C" w:rsidRDefault="006E2B46" w:rsidP="006E2B46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9: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126. </w:t>
      </w:r>
      <w:r w:rsidRPr="006E2B46">
        <w:rPr>
          <w:rFonts w:ascii="Arial" w:hAnsi="Arial" w:cs="Arial"/>
          <w:i/>
          <w:iCs/>
          <w:color w:val="000000" w:themeColor="text1"/>
        </w:rPr>
        <w:t>Is this tube empty?</w:t>
      </w:r>
    </w:p>
    <w:p w:rsidR="006E2B46" w:rsidRPr="00753243" w:rsidRDefault="006E2B46" w:rsidP="006E2B46"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Cambria" w:hAnsi="Cambria" w:cs="Apple Color Emoji"/>
          <w:color w:val="00B050"/>
        </w:rPr>
        <w:t>Yes, the 50 mL tube is empty.</w:t>
      </w:r>
    </w:p>
    <w:p w:rsidR="007D24CE" w:rsidRDefault="007D24CE" w:rsidP="00BE6474">
      <w:pPr>
        <w:rPr>
          <w:rFonts w:ascii="Arial" w:hAnsi="Arial" w:cs="Arial"/>
          <w:color w:val="000000" w:themeColor="text1"/>
        </w:rPr>
      </w:pPr>
    </w:p>
    <w:p w:rsidR="006E2B46" w:rsidRPr="00C0428C" w:rsidRDefault="006E2B46" w:rsidP="006E2B46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10: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127. </w:t>
      </w:r>
      <w:r w:rsidRPr="006E2B46">
        <w:rPr>
          <w:rFonts w:ascii="Arial" w:hAnsi="Arial" w:cs="Arial"/>
          <w:i/>
          <w:iCs/>
          <w:color w:val="000000" w:themeColor="text1"/>
        </w:rPr>
        <w:t>Unclear why 1 mL</w:t>
      </w:r>
    </w:p>
    <w:p w:rsidR="006E2B46" w:rsidRPr="00753243" w:rsidRDefault="006E2B46" w:rsidP="006E2B46"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Cambria" w:hAnsi="Cambria" w:cs="Apple Color Emoji"/>
          <w:color w:val="00B050"/>
        </w:rPr>
        <w:t xml:space="preserve">Because the platelets are </w:t>
      </w:r>
      <w:r w:rsidRPr="006E2B46">
        <w:rPr>
          <w:rFonts w:ascii="Cambria" w:hAnsi="Cambria" w:cs="Apple Color Emoji"/>
          <w:color w:val="00B050"/>
        </w:rPr>
        <w:t>accumulate</w:t>
      </w:r>
      <w:r>
        <w:rPr>
          <w:rFonts w:ascii="Cambria" w:hAnsi="Cambria" w:cs="Apple Color Emoji"/>
          <w:color w:val="00B050"/>
        </w:rPr>
        <w:t xml:space="preserve">d </w:t>
      </w:r>
      <w:r>
        <w:rPr>
          <w:rFonts w:ascii="Cambria" w:hAnsi="Cambria" w:cs="Apple Color Emoji" w:hint="eastAsia"/>
          <w:color w:val="00B050"/>
        </w:rPr>
        <w:t>in</w:t>
      </w:r>
      <w:r>
        <w:rPr>
          <w:rFonts w:ascii="Cambria" w:hAnsi="Cambria" w:cs="Apple Color Emoji"/>
          <w:color w:val="00B050"/>
        </w:rPr>
        <w:t xml:space="preserve"> </w:t>
      </w:r>
      <w:r w:rsidR="007A4DB6">
        <w:rPr>
          <w:rFonts w:ascii="Cambria" w:hAnsi="Cambria" w:cs="Apple Color Emoji"/>
          <w:color w:val="00B050"/>
        </w:rPr>
        <w:t xml:space="preserve">the </w:t>
      </w:r>
      <w:r w:rsidR="0008199B">
        <w:rPr>
          <w:rFonts w:ascii="Cambria" w:hAnsi="Cambria" w:cs="Apple Color Emoji"/>
          <w:color w:val="00B050"/>
        </w:rPr>
        <w:t>lower part of the layered plasma</w:t>
      </w:r>
      <w:r w:rsidR="00A5629E">
        <w:rPr>
          <w:rFonts w:ascii="Cambria" w:hAnsi="Cambria" w:cs="Apple Color Emoji"/>
          <w:color w:val="00B050"/>
        </w:rPr>
        <w:t>.</w:t>
      </w:r>
      <w:r w:rsidR="0008199B">
        <w:rPr>
          <w:rFonts w:ascii="Cambria" w:hAnsi="Cambria" w:cs="Apple Color Emoji"/>
          <w:color w:val="00B050"/>
        </w:rPr>
        <w:t xml:space="preserve"> </w:t>
      </w:r>
      <w:r w:rsidR="00A5629E">
        <w:rPr>
          <w:rFonts w:ascii="Cambria" w:hAnsi="Cambria" w:cs="Apple Color Emoji"/>
          <w:color w:val="00B050"/>
        </w:rPr>
        <w:t>D</w:t>
      </w:r>
      <w:r w:rsidR="0008199B">
        <w:rPr>
          <w:rFonts w:ascii="Cambria" w:hAnsi="Cambria" w:cs="Apple Color Emoji"/>
          <w:color w:val="00B050"/>
        </w:rPr>
        <w:t xml:space="preserve">epend on different </w:t>
      </w:r>
      <w:r w:rsidR="0008199B" w:rsidRPr="0008199B">
        <w:rPr>
          <w:rFonts w:ascii="Cambria" w:hAnsi="Cambria" w:cs="Apple Color Emoji"/>
          <w:color w:val="00B050"/>
        </w:rPr>
        <w:t>protocol</w:t>
      </w:r>
      <w:r w:rsidR="0008199B">
        <w:rPr>
          <w:rFonts w:ascii="Cambria" w:hAnsi="Cambria" w:cs="Apple Color Emoji"/>
          <w:color w:val="00B050"/>
        </w:rPr>
        <w:t xml:space="preserve">s, the </w:t>
      </w:r>
      <w:r w:rsidR="00A5629E">
        <w:rPr>
          <w:rFonts w:ascii="Cambria" w:hAnsi="Cambria" w:cs="Apple Color Emoji"/>
          <w:color w:val="00B050"/>
        </w:rPr>
        <w:t>platelets collection methods are different. Thus, we decide 1 mL of plasma in the bottom need to be collected.</w:t>
      </w:r>
    </w:p>
    <w:p w:rsidR="007D24CE" w:rsidRDefault="007D24CE" w:rsidP="00BE6474">
      <w:pPr>
        <w:rPr>
          <w:rFonts w:ascii="Arial" w:hAnsi="Arial" w:cs="Arial"/>
          <w:color w:val="000000" w:themeColor="text1"/>
        </w:rPr>
      </w:pPr>
    </w:p>
    <w:p w:rsidR="00A5629E" w:rsidRPr="00C0428C" w:rsidRDefault="00A5629E" w:rsidP="00A5629E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11: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132. </w:t>
      </w:r>
      <w:r w:rsidRPr="00A5629E">
        <w:rPr>
          <w:rFonts w:ascii="Arial" w:hAnsi="Arial" w:cs="Arial"/>
          <w:i/>
          <w:iCs/>
          <w:color w:val="000000" w:themeColor="text1"/>
        </w:rPr>
        <w:t>How is counting performed?</w:t>
      </w:r>
    </w:p>
    <w:p w:rsidR="00A5629E" w:rsidRPr="00A5629E" w:rsidRDefault="00A5629E" w:rsidP="00A5629E">
      <w:pPr>
        <w:rPr>
          <w:rFonts w:ascii="Cambria" w:hAnsi="Cambria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Apple Color Emoji" w:hAnsi="Apple Color Emoji" w:cs="Apple Color Emoji" w:hint="eastAsia"/>
          <w:color w:val="00B050"/>
        </w:rPr>
        <w:t>A</w:t>
      </w:r>
      <w:r>
        <w:rPr>
          <w:rFonts w:ascii="Cambria" w:hAnsi="Cambria" w:cs="Apple Color Emoji"/>
          <w:color w:val="00B050"/>
        </w:rPr>
        <w:t>s we described in Line 167~168, “</w:t>
      </w:r>
      <w:r w:rsidRPr="00A5629E">
        <w:rPr>
          <w:rFonts w:ascii="Cambria" w:hAnsi="Cambria" w:cs="Apple Color Emoji"/>
          <w:i/>
          <w:iCs/>
          <w:color w:val="00B050"/>
        </w:rPr>
        <w:t>7.1. Count platelet number in whole plasma and PRP using an automated hematology system (see table of materials).</w:t>
      </w:r>
      <w:r>
        <w:rPr>
          <w:rFonts w:ascii="Cambria" w:hAnsi="Cambria" w:cs="Apple Color Emoji"/>
          <w:color w:val="00B050"/>
        </w:rPr>
        <w:t>”</w:t>
      </w:r>
    </w:p>
    <w:p w:rsidR="007D24CE" w:rsidRDefault="007D24CE" w:rsidP="00BE6474">
      <w:pPr>
        <w:rPr>
          <w:rFonts w:ascii="Arial" w:hAnsi="Arial" w:cs="Arial"/>
          <w:color w:val="000000" w:themeColor="text1"/>
        </w:rPr>
      </w:pPr>
    </w:p>
    <w:p w:rsidR="00DE0F18" w:rsidRPr="00C0428C" w:rsidRDefault="00DE0F18" w:rsidP="00DE0F18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12: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134. </w:t>
      </w:r>
      <w:r w:rsidRPr="00DE0F18">
        <w:rPr>
          <w:rFonts w:ascii="Arial" w:hAnsi="Arial" w:cs="Arial"/>
          <w:i/>
          <w:iCs/>
          <w:color w:val="000000" w:themeColor="text1"/>
        </w:rPr>
        <w:t>Here you say 400, then a few words later you say 500. Which is it?</w:t>
      </w:r>
    </w:p>
    <w:p w:rsidR="00DE0F18" w:rsidRPr="00D64028" w:rsidRDefault="00DE0F18" w:rsidP="00DE0F18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D64028">
        <w:rPr>
          <w:rFonts w:ascii="Cambria" w:hAnsi="Cambria" w:cs="Apple Color Emoji"/>
          <w:color w:val="00B050"/>
        </w:rPr>
        <w:t xml:space="preserve">Blood collected for prepare PRP this time are not </w:t>
      </w:r>
      <w:r w:rsidR="00D64028" w:rsidRPr="00D64028">
        <w:rPr>
          <w:rFonts w:ascii="Cambria" w:hAnsi="Cambria" w:cs="Apple Color Emoji"/>
          <w:color w:val="00B050"/>
        </w:rPr>
        <w:t>sufficient</w:t>
      </w:r>
      <w:r w:rsidR="00D64028">
        <w:rPr>
          <w:rFonts w:ascii="Cambria" w:hAnsi="Cambria" w:cs="Apple Color Emoji"/>
          <w:color w:val="00B050"/>
        </w:rPr>
        <w:t xml:space="preserve"> for 5</w:t>
      </w:r>
      <w:r>
        <w:rPr>
          <w:rFonts w:ascii="Cambria" w:hAnsi="Cambria" w:cs="Apple Color Emoji"/>
          <w:color w:val="00B050"/>
        </w:rPr>
        <w:t xml:space="preserve">00 </w:t>
      </w:r>
      <w:proofErr w:type="spellStart"/>
      <w:r w:rsidRPr="00DE0F18">
        <w:rPr>
          <w:rFonts w:ascii="Cambria" w:hAnsi="Cambria" w:cs="Apple Color Emoji"/>
          <w:color w:val="00B050"/>
        </w:rPr>
        <w:t>μL</w:t>
      </w:r>
      <w:proofErr w:type="spellEnd"/>
      <w:r>
        <w:rPr>
          <w:rFonts w:ascii="Cambria" w:hAnsi="Cambria" w:cs="Apple Color Emoji"/>
          <w:color w:val="00B050"/>
        </w:rPr>
        <w:t xml:space="preserve"> </w:t>
      </w:r>
      <w:r w:rsidR="00D64028">
        <w:rPr>
          <w:rFonts w:ascii="Cambria" w:hAnsi="Cambria" w:cs="Apple Color Emoji"/>
          <w:color w:val="00B050"/>
        </w:rPr>
        <w:t xml:space="preserve">per tube, thus we describe 400 </w:t>
      </w:r>
      <w:proofErr w:type="spellStart"/>
      <w:r w:rsidR="00D64028" w:rsidRPr="00DE0F18">
        <w:rPr>
          <w:rFonts w:ascii="Cambria" w:hAnsi="Cambria" w:cs="Apple Color Emoji"/>
          <w:color w:val="00B050"/>
        </w:rPr>
        <w:t>μL</w:t>
      </w:r>
      <w:proofErr w:type="spellEnd"/>
      <w:r w:rsidR="00D64028">
        <w:rPr>
          <w:rFonts w:ascii="Cambria" w:hAnsi="Cambria" w:cs="Apple Color Emoji"/>
          <w:color w:val="00B050"/>
        </w:rPr>
        <w:t xml:space="preserve"> this time. Still, </w:t>
      </w:r>
      <w:r w:rsidR="00D64028" w:rsidRPr="00D64028">
        <w:rPr>
          <w:rFonts w:ascii="Cambria" w:hAnsi="Cambria" w:cs="Apple Color Emoji"/>
          <w:color w:val="00B050"/>
        </w:rPr>
        <w:t xml:space="preserve">500 </w:t>
      </w:r>
      <w:proofErr w:type="spellStart"/>
      <w:r w:rsidR="00D64028" w:rsidRPr="00D64028">
        <w:rPr>
          <w:rFonts w:ascii="Cambria" w:hAnsi="Cambria" w:cs="Apple Color Emoji"/>
          <w:color w:val="00B050"/>
        </w:rPr>
        <w:t>μL</w:t>
      </w:r>
      <w:proofErr w:type="spellEnd"/>
      <w:r w:rsidR="00D64028" w:rsidRPr="00D64028">
        <w:rPr>
          <w:rFonts w:ascii="Cambria" w:hAnsi="Cambria" w:cs="Apple Color Emoji"/>
          <w:color w:val="00B050"/>
        </w:rPr>
        <w:t xml:space="preserve"> PRP per tube is recommended.</w:t>
      </w:r>
    </w:p>
    <w:p w:rsidR="00A5629E" w:rsidRDefault="00A5629E" w:rsidP="00BE6474">
      <w:pPr>
        <w:rPr>
          <w:rFonts w:ascii="Arial" w:hAnsi="Arial" w:cs="Arial"/>
          <w:color w:val="000000" w:themeColor="text1"/>
        </w:rPr>
      </w:pPr>
    </w:p>
    <w:p w:rsidR="00D64028" w:rsidRPr="00C0428C" w:rsidRDefault="00D64028" w:rsidP="00D64028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13: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139. </w:t>
      </w:r>
      <w:r w:rsidRPr="00D64028">
        <w:rPr>
          <w:rFonts w:ascii="Arial" w:hAnsi="Arial" w:cs="Arial"/>
          <w:i/>
          <w:iCs/>
          <w:color w:val="000000" w:themeColor="text1"/>
        </w:rPr>
        <w:t>Cannot comprehend.</w:t>
      </w:r>
    </w:p>
    <w:p w:rsidR="00D64028" w:rsidRPr="00D64028" w:rsidRDefault="00D64028" w:rsidP="00D64028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Cambria" w:hAnsi="Cambria" w:cs="Apple Color Emoji"/>
          <w:color w:val="00B050"/>
        </w:rPr>
        <w:t xml:space="preserve">This </w:t>
      </w:r>
      <w:r w:rsidRPr="00D64028">
        <w:rPr>
          <w:rFonts w:ascii="Cambria" w:hAnsi="Cambria" w:cs="Apple Color Emoji"/>
          <w:color w:val="00B050"/>
        </w:rPr>
        <w:t>sentence</w:t>
      </w:r>
      <w:r>
        <w:rPr>
          <w:rFonts w:ascii="Cambria" w:hAnsi="Cambria" w:cs="Apple Color Emoji"/>
          <w:color w:val="00B050"/>
        </w:rPr>
        <w:t xml:space="preserve"> </w:t>
      </w:r>
      <w:r>
        <w:rPr>
          <w:rFonts w:ascii="Cambria" w:hAnsi="Cambria" w:cs="Apple Color Emoji" w:hint="eastAsia"/>
          <w:color w:val="00B050"/>
        </w:rPr>
        <w:t>means</w:t>
      </w:r>
      <w:r>
        <w:rPr>
          <w:rFonts w:ascii="Cambria" w:hAnsi="Cambria" w:cs="Apple Color Emoji"/>
          <w:color w:val="00B050"/>
        </w:rPr>
        <w:t xml:space="preserve">, use a </w:t>
      </w:r>
      <w:r w:rsidRPr="00D64028">
        <w:rPr>
          <w:rFonts w:ascii="Cambria" w:hAnsi="Cambria" w:cs="Apple Color Emoji"/>
          <w:color w:val="00B050"/>
        </w:rPr>
        <w:t>Serum Blood Collection Tube</w:t>
      </w:r>
      <w:r>
        <w:rPr>
          <w:rFonts w:ascii="Cambria" w:hAnsi="Cambria" w:cs="Apple Color Emoji"/>
          <w:color w:val="00B050"/>
        </w:rPr>
        <w:t xml:space="preserve"> to collect 10 mL </w:t>
      </w:r>
      <w:r>
        <w:rPr>
          <w:rFonts w:ascii="Cambria" w:hAnsi="Cambria" w:cs="Apple Color Emoji" w:hint="eastAsia"/>
          <w:color w:val="00B050"/>
        </w:rPr>
        <w:t>n</w:t>
      </w:r>
      <w:r w:rsidRPr="00D64028">
        <w:rPr>
          <w:rFonts w:ascii="Cambria" w:hAnsi="Cambria" w:cs="Apple Color Emoji" w:hint="eastAsia"/>
          <w:color w:val="00B050"/>
        </w:rPr>
        <w:t>o</w:t>
      </w:r>
      <w:r w:rsidRPr="00D64028">
        <w:rPr>
          <w:rFonts w:ascii="Cambria" w:hAnsi="Cambria" w:cs="Apple Color Emoji"/>
          <w:color w:val="00B050"/>
        </w:rPr>
        <w:t>n-anticoagulant</w:t>
      </w:r>
      <w:r>
        <w:rPr>
          <w:rFonts w:ascii="Cambria" w:hAnsi="Cambria" w:cs="Apple Color Emoji"/>
          <w:color w:val="00B050"/>
        </w:rPr>
        <w:t xml:space="preserve"> whole blood</w:t>
      </w:r>
      <w:r>
        <w:rPr>
          <w:rFonts w:ascii="Cambria" w:hAnsi="Cambria" w:cs="Apple Color Emoji" w:hint="eastAsia"/>
          <w:color w:val="00B050"/>
        </w:rPr>
        <w:t>.</w:t>
      </w:r>
    </w:p>
    <w:p w:rsidR="00A5629E" w:rsidRDefault="00A5629E" w:rsidP="00BE6474">
      <w:pPr>
        <w:rPr>
          <w:rFonts w:ascii="Arial" w:hAnsi="Arial" w:cs="Arial"/>
          <w:color w:val="000000" w:themeColor="text1"/>
        </w:rPr>
      </w:pPr>
    </w:p>
    <w:p w:rsidR="00D64028" w:rsidRPr="00C0428C" w:rsidRDefault="00D64028" w:rsidP="00D64028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14: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142. </w:t>
      </w:r>
      <w:r w:rsidRPr="00D64028">
        <w:rPr>
          <w:rFonts w:ascii="Arial" w:hAnsi="Arial" w:cs="Arial"/>
          <w:i/>
          <w:iCs/>
          <w:color w:val="000000" w:themeColor="text1"/>
        </w:rPr>
        <w:t>At what temperature?</w:t>
      </w:r>
    </w:p>
    <w:p w:rsidR="00D64028" w:rsidRPr="00D64028" w:rsidRDefault="00D64028" w:rsidP="00D64028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Pr="00D64028">
        <w:rPr>
          <w:rFonts w:ascii="Cambria" w:hAnsi="Cambria" w:cs="Apple Color Emoji"/>
          <w:color w:val="00B050"/>
        </w:rPr>
        <w:t>Same with Comment 3, it is under room temperature.</w:t>
      </w:r>
    </w:p>
    <w:p w:rsidR="00A5629E" w:rsidRDefault="00A5629E" w:rsidP="00BE6474">
      <w:pPr>
        <w:rPr>
          <w:rFonts w:ascii="Arial" w:hAnsi="Arial" w:cs="Arial"/>
          <w:color w:val="000000" w:themeColor="text1"/>
        </w:rPr>
      </w:pPr>
    </w:p>
    <w:p w:rsidR="002B6931" w:rsidRPr="00C0428C" w:rsidRDefault="002B6931" w:rsidP="002B6931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15: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157.</w:t>
      </w:r>
      <w:r w:rsidRPr="00D64028">
        <w:rPr>
          <w:rFonts w:ascii="Arial" w:hAnsi="Arial" w:cs="Arial"/>
          <w:i/>
          <w:iCs/>
          <w:color w:val="000000" w:themeColor="text1"/>
        </w:rPr>
        <w:t>?</w:t>
      </w:r>
    </w:p>
    <w:p w:rsidR="002B6931" w:rsidRPr="000B5560" w:rsidRDefault="002B6931" w:rsidP="002B6931">
      <w:pPr>
        <w:rPr>
          <w:rFonts w:ascii="Cambria" w:hAnsi="Cambria" w:cs="Apple Color Emoji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Pr="000B5560">
        <w:rPr>
          <w:rFonts w:ascii="Cambria" w:hAnsi="Cambria" w:cs="Apple Color Emoji"/>
          <w:color w:val="00B050"/>
        </w:rPr>
        <w:t>It is a typing mistake, the sentence should be “6.1. Spin activated PRP at 9000 × g for 10 min, in a 4 °C laboratory centrifuge.”</w:t>
      </w:r>
    </w:p>
    <w:p w:rsidR="00D64028" w:rsidRDefault="00D64028" w:rsidP="00BE6474">
      <w:pPr>
        <w:rPr>
          <w:rFonts w:ascii="Arial" w:hAnsi="Arial" w:cs="Arial"/>
          <w:color w:val="000000" w:themeColor="text1"/>
        </w:rPr>
      </w:pPr>
    </w:p>
    <w:p w:rsidR="002B6931" w:rsidRPr="00C0428C" w:rsidRDefault="002B6931" w:rsidP="002B6931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16: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159.</w:t>
      </w:r>
      <w:r w:rsidRPr="002B6931">
        <w:t xml:space="preserve"> </w:t>
      </w:r>
      <w:r w:rsidRPr="002B6931">
        <w:rPr>
          <w:rFonts w:ascii="Arial" w:hAnsi="Arial" w:cs="Arial"/>
          <w:i/>
          <w:iCs/>
          <w:color w:val="000000" w:themeColor="text1"/>
        </w:rPr>
        <w:t>Mention needle gauge.</w:t>
      </w:r>
    </w:p>
    <w:p w:rsidR="002B6931" w:rsidRDefault="002B6931" w:rsidP="002B6931">
      <w:pPr>
        <w:rPr>
          <w:rFonts w:ascii="Cambria" w:hAnsi="Cambria" w:cs="Cambria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934448">
        <w:rPr>
          <w:rFonts w:ascii="Cambria" w:hAnsi="Cambria" w:cs="Cambria" w:hint="eastAsia"/>
          <w:color w:val="00B050"/>
        </w:rPr>
        <w:t>This</w:t>
      </w:r>
      <w:r w:rsidR="00934448">
        <w:rPr>
          <w:rFonts w:ascii="Cambria" w:hAnsi="Cambria" w:cs="Cambria"/>
          <w:color w:val="00B050"/>
        </w:rPr>
        <w:t xml:space="preserve"> step, we use pipette to collect supernatant to a syringe chamber. We didn’t use the needle.</w:t>
      </w:r>
    </w:p>
    <w:p w:rsidR="00934448" w:rsidRDefault="00934448" w:rsidP="002B6931">
      <w:pPr>
        <w:rPr>
          <w:rFonts w:ascii="Cambria" w:hAnsi="Cambria" w:cs="Cambria"/>
          <w:color w:val="00B050"/>
        </w:rPr>
      </w:pPr>
    </w:p>
    <w:p w:rsidR="00934448" w:rsidRPr="00C0428C" w:rsidRDefault="00934448" w:rsidP="00934448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17: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175.</w:t>
      </w:r>
      <w:r w:rsidRPr="002B6931">
        <w:t xml:space="preserve"> </w:t>
      </w:r>
      <w:r w:rsidRPr="00934448">
        <w:rPr>
          <w:rFonts w:ascii="Arial" w:hAnsi="Arial" w:cs="Arial"/>
          <w:i/>
          <w:iCs/>
          <w:color w:val="000000" w:themeColor="text1"/>
        </w:rPr>
        <w:t>What is the source of the cells? Please add to the table of materials.</w:t>
      </w:r>
    </w:p>
    <w:p w:rsidR="00826CF2" w:rsidRPr="000B5560" w:rsidRDefault="00934448" w:rsidP="00934448">
      <w:pPr>
        <w:rPr>
          <w:rFonts w:ascii="Cambria" w:hAnsi="Cambria" w:cs="Cambria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BE20C4" w:rsidRPr="000B5560">
        <w:rPr>
          <w:rFonts w:ascii="Cambria" w:hAnsi="Cambria" w:cs="Cambria" w:hint="eastAsia"/>
          <w:color w:val="00B050"/>
        </w:rPr>
        <w:t>We</w:t>
      </w:r>
      <w:r w:rsidR="00BE20C4" w:rsidRPr="000B5560">
        <w:rPr>
          <w:rFonts w:ascii="Cambria" w:hAnsi="Cambria" w:cs="Cambria"/>
          <w:color w:val="00B050"/>
        </w:rPr>
        <w:t xml:space="preserve"> </w:t>
      </w:r>
      <w:r w:rsidR="00A37015" w:rsidRPr="000B5560">
        <w:rPr>
          <w:rFonts w:ascii="Cambria" w:hAnsi="Cambria" w:cs="Cambria" w:hint="eastAsia"/>
          <w:color w:val="00B050"/>
        </w:rPr>
        <w:t>isolate</w:t>
      </w:r>
      <w:r w:rsidR="00826CF2" w:rsidRPr="000B5560">
        <w:rPr>
          <w:rFonts w:ascii="Cambria" w:hAnsi="Cambria" w:cs="Cambria"/>
          <w:color w:val="00B050"/>
        </w:rPr>
        <w:t xml:space="preserve"> </w:t>
      </w:r>
      <w:proofErr w:type="spellStart"/>
      <w:r w:rsidR="00826CF2" w:rsidRPr="000B5560">
        <w:rPr>
          <w:rFonts w:ascii="Cambria" w:hAnsi="Cambria" w:cs="Cambria"/>
          <w:color w:val="00B050"/>
        </w:rPr>
        <w:t>hASCs</w:t>
      </w:r>
      <w:proofErr w:type="spellEnd"/>
      <w:r w:rsidR="00826CF2" w:rsidRPr="000B5560">
        <w:rPr>
          <w:rFonts w:ascii="Cambria" w:hAnsi="Cambria" w:cs="Cambria" w:hint="eastAsia"/>
          <w:color w:val="00B050"/>
        </w:rPr>
        <w:t xml:space="preserve"> </w:t>
      </w:r>
      <w:r w:rsidR="00826CF2" w:rsidRPr="000B5560">
        <w:rPr>
          <w:rFonts w:ascii="Cambria" w:hAnsi="Cambria" w:cs="Cambria"/>
          <w:color w:val="00B050"/>
        </w:rPr>
        <w:t>from human adipose tissue that obtained by plastic surgery. The isolation method was described previously</w:t>
      </w:r>
      <w:r w:rsidR="00826CF2" w:rsidRPr="000B5560">
        <w:rPr>
          <w:rFonts w:ascii="Cambria" w:hAnsi="Cambria" w:cs="Cambria"/>
          <w:color w:val="00B050"/>
        </w:rPr>
        <w:fldChar w:fldCharType="begin"/>
      </w:r>
      <w:r w:rsidR="00826CF2" w:rsidRPr="000B5560">
        <w:rPr>
          <w:rFonts w:ascii="Cambria" w:hAnsi="Cambria" w:cs="Cambria"/>
          <w:color w:val="00B050"/>
        </w:rPr>
        <w:instrText xml:space="preserve"> ADDIN EN.CITE &lt;EndNote&gt;&lt;Cite&gt;&lt;Author&gt;Lai&lt;/Author&gt;&lt;Year&gt;2018&lt;/Year&gt;&lt;RecNum&gt;288&lt;/RecNum&gt;&lt;DisplayText&gt;[1]&lt;/DisplayText&gt;&lt;record&gt;&lt;rec-number&gt;288&lt;/rec-number&gt;&lt;foreign-keys&gt;&lt;key app="EN" db-id="9rvaafp9ervpzmexfe3xdv2ywxrafvfp25w9" timestamp="1532359127"&gt;288&lt;/key&gt;&lt;/foreign-keys&gt;&lt;ref-type name="Journal Article"&gt;17&lt;/ref-type&gt;&lt;contributors&gt;&lt;authors&gt;&lt;author&gt;Lai, F.&lt;/author&gt;&lt;author&gt;Kakudo, N.&lt;/author&gt;&lt;author&gt;Morimoto, N.&lt;/author&gt;&lt;author&gt;Taketani, S.&lt;/author&gt;&lt;author&gt;Hara, T.&lt;/author&gt;&lt;author&gt;Ogawa, T.&lt;/author&gt;&lt;author&gt;Kusumoto, K.&lt;/author&gt;&lt;/authors&gt;&lt;/contributors&gt;&lt;auth-address&gt;Department of Plastic and Reconstructive Surgery, Kansai Medical University, 2-5-1 Shin-machi, Hirakata, Osaka, 573-1010, Japan.&amp;#xD;Department of Plastic and Reconstructive Surgery, Kansai Medical University, 2-5-1 Shin-machi, Hirakata, Osaka, 573-1010, Japan. kakudon@hirakata.kmu.ac.jp.&amp;#xD;Department of Microbiology, Kansai Medical University, Osaka, 573-1010, Japan.&amp;#xD;Department of Oral Implantology, Osaka Dental University, Osaka, 573-1121, Japan.&lt;/auth-address&gt;&lt;titles&gt;&lt;title&gt;Platelet-rich plasma enhances the proliferation of human adipose stem cells through multiple signaling pathways&lt;/title&gt;&lt;secondary-title&gt;Stem Cell Res Ther&lt;/secondary-title&gt;&lt;/titles&gt;&lt;periodical&gt;&lt;full-title&gt;Stem Cell Res Ther&lt;/full-title&gt;&lt;/periodical&gt;&lt;pages&gt;107&lt;/pages&gt;&lt;volume&gt;9&lt;/volume&gt;&lt;number&gt;1&lt;/number&gt;&lt;dates&gt;&lt;year&gt;2018&lt;/year&gt;&lt;pub-dates&gt;&lt;date&gt;Apr 16&lt;/date&gt;&lt;/pub-dates&gt;&lt;/dates&gt;&lt;isbn&gt;1757-6512 (Electronic)&amp;#xD;1757-6512 (Linking)&lt;/isbn&gt;&lt;accession-num&gt;29661222&lt;/accession-num&gt;&lt;urls&gt;&lt;related-urls&gt;&lt;url&gt;https://www.ncbi.nlm.nih.gov/pubmed/29661222&lt;/url&gt;&lt;/related-urls&gt;&lt;/urls&gt;&lt;custom2&gt;PMC5902971&lt;/custom2&gt;&lt;electronic-resource-num&gt;10.1186/s13287-018-0851-z&lt;/electronic-resource-num&gt;&lt;/record&gt;&lt;/Cite&gt;&lt;/EndNote&gt;</w:instrText>
      </w:r>
      <w:r w:rsidR="00826CF2" w:rsidRPr="000B5560">
        <w:rPr>
          <w:rFonts w:ascii="Cambria" w:hAnsi="Cambria" w:cs="Cambria"/>
          <w:color w:val="00B050"/>
        </w:rPr>
        <w:fldChar w:fldCharType="separate"/>
      </w:r>
      <w:r w:rsidR="00826CF2" w:rsidRPr="000B5560">
        <w:rPr>
          <w:rFonts w:ascii="Cambria" w:hAnsi="Cambria" w:cs="Cambria"/>
          <w:noProof/>
          <w:color w:val="00B050"/>
        </w:rPr>
        <w:t>[1]</w:t>
      </w:r>
      <w:r w:rsidR="00826CF2" w:rsidRPr="000B5560">
        <w:rPr>
          <w:rFonts w:ascii="Cambria" w:hAnsi="Cambria" w:cs="Cambria"/>
          <w:color w:val="00B050"/>
        </w:rPr>
        <w:fldChar w:fldCharType="end"/>
      </w:r>
      <w:r w:rsidR="00826CF2" w:rsidRPr="000B5560">
        <w:rPr>
          <w:rFonts w:ascii="Cambria" w:hAnsi="Cambria" w:cs="Cambria"/>
          <w:color w:val="00B050"/>
        </w:rPr>
        <w:t>.</w:t>
      </w:r>
    </w:p>
    <w:p w:rsidR="00934448" w:rsidRPr="00D64028" w:rsidRDefault="00934448" w:rsidP="002B6931">
      <w:pPr>
        <w:rPr>
          <w:rFonts w:ascii="Cambria" w:hAnsi="Cambria" w:cs="Apple Color Emoji"/>
          <w:color w:val="00B050"/>
        </w:rPr>
      </w:pPr>
    </w:p>
    <w:p w:rsidR="005E45D3" w:rsidRPr="00C0428C" w:rsidRDefault="005E45D3" w:rsidP="005E45D3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18: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175.</w:t>
      </w:r>
      <w:r w:rsidRPr="002B6931">
        <w:t xml:space="preserve"> </w:t>
      </w:r>
      <w:r w:rsidR="00826CF2" w:rsidRPr="00826CF2">
        <w:rPr>
          <w:rFonts w:ascii="Arial" w:hAnsi="Arial" w:cs="Arial"/>
          <w:i/>
          <w:iCs/>
          <w:color w:val="000000" w:themeColor="text1"/>
        </w:rPr>
        <w:t xml:space="preserve">Mention culture temperature, humidity, CO2 </w:t>
      </w:r>
      <w:proofErr w:type="spellStart"/>
      <w:r w:rsidR="00826CF2" w:rsidRPr="00826CF2">
        <w:rPr>
          <w:rFonts w:ascii="Arial" w:hAnsi="Arial" w:cs="Arial"/>
          <w:i/>
          <w:iCs/>
          <w:color w:val="000000" w:themeColor="text1"/>
        </w:rPr>
        <w:t>etc</w:t>
      </w:r>
      <w:proofErr w:type="spellEnd"/>
    </w:p>
    <w:p w:rsidR="005E45D3" w:rsidRPr="000B5560" w:rsidRDefault="005E45D3" w:rsidP="005E45D3">
      <w:pPr>
        <w:rPr>
          <w:rFonts w:ascii="Cambria" w:hAnsi="Cambria" w:cs="Cambria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proofErr w:type="spellStart"/>
      <w:r w:rsidR="00826CF2" w:rsidRPr="000B5560">
        <w:rPr>
          <w:rFonts w:ascii="Cambria" w:hAnsi="Cambria" w:cs="Apple Color Emoji"/>
          <w:color w:val="00B050"/>
        </w:rPr>
        <w:t>hASCs</w:t>
      </w:r>
      <w:proofErr w:type="spellEnd"/>
      <w:r w:rsidR="00826CF2" w:rsidRPr="000B5560">
        <w:rPr>
          <w:rFonts w:ascii="Cambria" w:hAnsi="Cambria" w:cs="Apple Color Emoji"/>
          <w:color w:val="00B050"/>
        </w:rPr>
        <w:t xml:space="preserve"> were cultured in 37</w:t>
      </w:r>
      <w:r w:rsidR="00826CF2" w:rsidRPr="000B5560">
        <w:rPr>
          <w:rFonts w:ascii="Cambria" w:hAnsi="Cambria" w:cs="Apple Color Emoji" w:hint="eastAsia"/>
          <w:color w:val="00B050"/>
        </w:rPr>
        <w:t>℃</w:t>
      </w:r>
      <w:r w:rsidR="00826CF2" w:rsidRPr="000B5560">
        <w:rPr>
          <w:rFonts w:ascii="Cambria" w:hAnsi="Cambria" w:cs="Apple Color Emoji" w:hint="eastAsia"/>
          <w:color w:val="00B050"/>
        </w:rPr>
        <w:t>,</w:t>
      </w:r>
      <w:r w:rsidR="00826CF2" w:rsidRPr="000B5560">
        <w:rPr>
          <w:rFonts w:ascii="Cambria" w:hAnsi="Cambria" w:cs="Apple Color Emoji"/>
          <w:color w:val="00B050"/>
        </w:rPr>
        <w:t xml:space="preserve"> </w:t>
      </w:r>
      <w:r w:rsidR="00717C52" w:rsidRPr="000B5560">
        <w:rPr>
          <w:rFonts w:ascii="Cambria" w:hAnsi="Cambria" w:cs="Apple Color Emoji"/>
          <w:color w:val="00B050"/>
        </w:rPr>
        <w:t>CO2 0.5%, humidity as normal.</w:t>
      </w:r>
    </w:p>
    <w:p w:rsidR="002B6931" w:rsidRPr="00934448" w:rsidRDefault="002B6931" w:rsidP="00BE6474">
      <w:pPr>
        <w:rPr>
          <w:rFonts w:ascii="Arial" w:hAnsi="Arial" w:cs="Arial"/>
          <w:color w:val="000000" w:themeColor="text1"/>
        </w:rPr>
      </w:pPr>
    </w:p>
    <w:p w:rsidR="00717C52" w:rsidRPr="00C0428C" w:rsidRDefault="00717C52" w:rsidP="00717C52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lastRenderedPageBreak/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19: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179.</w:t>
      </w:r>
      <w:r w:rsidRPr="002B6931">
        <w:t xml:space="preserve"> </w:t>
      </w:r>
      <w:r w:rsidRPr="00717C52">
        <w:rPr>
          <w:rFonts w:ascii="Arial" w:hAnsi="Arial" w:cs="Arial"/>
          <w:i/>
          <w:iCs/>
          <w:color w:val="000000" w:themeColor="text1"/>
        </w:rPr>
        <w:t>What are the concentrations?</w:t>
      </w:r>
    </w:p>
    <w:p w:rsidR="00717C52" w:rsidRPr="000B5560" w:rsidRDefault="00717C52" w:rsidP="00717C52">
      <w:pPr>
        <w:rPr>
          <w:rFonts w:ascii="Cambria" w:hAnsi="Cambria" w:cs="Cambria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Pr="000B5560">
        <w:rPr>
          <w:rFonts w:ascii="Apple Color Emoji" w:hAnsi="Apple Color Emoji" w:cs="Apple Color Emoji" w:hint="eastAsia"/>
          <w:color w:val="00B050"/>
        </w:rPr>
        <w:t>T</w:t>
      </w:r>
      <w:r w:rsidRPr="000B5560">
        <w:rPr>
          <w:rFonts w:ascii="Cambria" w:hAnsi="Cambria" w:cs="Apple Color Emoji"/>
          <w:color w:val="00B050"/>
        </w:rPr>
        <w:t xml:space="preserve">he concentration of PRP are </w:t>
      </w:r>
      <w:r w:rsidR="00376234" w:rsidRPr="000B5560">
        <w:rPr>
          <w:rFonts w:ascii="Cambria" w:hAnsi="Cambria" w:cs="Apple Color Emoji"/>
          <w:color w:val="00B050"/>
        </w:rPr>
        <w:t xml:space="preserve">0.2% and 1%, that was </w:t>
      </w:r>
      <w:r w:rsidRPr="000B5560">
        <w:rPr>
          <w:rFonts w:ascii="Cambria" w:hAnsi="Cambria" w:cs="Apple Color Emoji"/>
          <w:color w:val="00B050"/>
        </w:rPr>
        <w:t xml:space="preserve">described in </w:t>
      </w:r>
      <w:r w:rsidR="00376234" w:rsidRPr="000B5560">
        <w:rPr>
          <w:rFonts w:ascii="Cambria" w:hAnsi="Cambria" w:cs="Apple Color Emoji"/>
          <w:color w:val="00B050"/>
        </w:rPr>
        <w:t>Line 206~207</w:t>
      </w:r>
      <w:r w:rsidRPr="000B5560">
        <w:rPr>
          <w:rFonts w:ascii="Cambria" w:hAnsi="Cambria" w:cs="Apple Color Emoji"/>
          <w:color w:val="00B050"/>
        </w:rPr>
        <w:t xml:space="preserve"> </w:t>
      </w:r>
      <w:r w:rsidR="00376234" w:rsidRPr="000B5560">
        <w:rPr>
          <w:rFonts w:ascii="Cambria" w:hAnsi="Cambria" w:cs="Apple Color Emoji"/>
          <w:color w:val="00B050"/>
        </w:rPr>
        <w:t xml:space="preserve">of </w:t>
      </w:r>
      <w:r w:rsidRPr="000B5560">
        <w:rPr>
          <w:rFonts w:ascii="Cambria" w:hAnsi="Cambria" w:cs="Apple Color Emoji"/>
          <w:color w:val="00B050"/>
        </w:rPr>
        <w:t>Result Section</w:t>
      </w:r>
      <w:r w:rsidR="00376234" w:rsidRPr="000B5560">
        <w:rPr>
          <w:rFonts w:ascii="Cambria" w:hAnsi="Cambria" w:cs="Apple Color Emoji"/>
          <w:color w:val="00B050"/>
        </w:rPr>
        <w:t>.</w:t>
      </w:r>
    </w:p>
    <w:p w:rsidR="002B6931" w:rsidRDefault="002B6931" w:rsidP="00BE6474">
      <w:pPr>
        <w:rPr>
          <w:rFonts w:ascii="Arial" w:hAnsi="Arial" w:cs="Arial"/>
          <w:color w:val="000000" w:themeColor="text1"/>
        </w:rPr>
      </w:pPr>
    </w:p>
    <w:p w:rsidR="00376234" w:rsidRPr="00C0428C" w:rsidRDefault="00376234" w:rsidP="00376234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20: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182.</w:t>
      </w:r>
      <w:r w:rsidRPr="002B6931">
        <w:t xml:space="preserve"> </w:t>
      </w:r>
      <w:r w:rsidRPr="00376234">
        <w:rPr>
          <w:rFonts w:ascii="Arial" w:hAnsi="Arial" w:cs="Arial"/>
          <w:i/>
          <w:iCs/>
          <w:color w:val="000000" w:themeColor="text1"/>
        </w:rPr>
        <w:t>Do you remove the DMEM+PRP before added WST-8?</w:t>
      </w:r>
    </w:p>
    <w:p w:rsidR="00376234" w:rsidRDefault="00376234" w:rsidP="00376234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>
        <w:rPr>
          <w:rFonts w:ascii="Cambria" w:hAnsi="Cambria" w:cs="Apple Color Emoji"/>
          <w:color w:val="00B050"/>
        </w:rPr>
        <w:t xml:space="preserve">We direct add WST-8 reagent without remove the </w:t>
      </w:r>
      <w:r w:rsidRPr="00376234">
        <w:rPr>
          <w:rFonts w:ascii="Cambria" w:hAnsi="Cambria" w:cs="Apple Color Emoji"/>
          <w:color w:val="00B050"/>
        </w:rPr>
        <w:t>DMEM+PRP</w:t>
      </w:r>
      <w:r>
        <w:rPr>
          <w:rFonts w:ascii="Cambria" w:hAnsi="Cambria" w:cs="Apple Color Emoji"/>
          <w:color w:val="00B050"/>
        </w:rPr>
        <w:t>.</w:t>
      </w:r>
    </w:p>
    <w:p w:rsidR="00376234" w:rsidRPr="00376234" w:rsidRDefault="00376234" w:rsidP="00376234">
      <w:pPr>
        <w:rPr>
          <w:rFonts w:ascii="Cambria" w:hAnsi="Cambria" w:cs="Cambria"/>
          <w:color w:val="00B050"/>
        </w:rPr>
      </w:pPr>
    </w:p>
    <w:p w:rsidR="00376234" w:rsidRPr="00C0428C" w:rsidRDefault="00376234" w:rsidP="00376234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21: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187.</w:t>
      </w:r>
      <w:r w:rsidRPr="002B6931">
        <w:t xml:space="preserve"> </w:t>
      </w:r>
      <w:r w:rsidRPr="00376234">
        <w:rPr>
          <w:rFonts w:ascii="Arial" w:hAnsi="Arial" w:cs="Arial"/>
          <w:i/>
          <w:iCs/>
          <w:color w:val="000000" w:themeColor="text1"/>
        </w:rPr>
        <w:t>Replace the product name with a generic alternative.</w:t>
      </w:r>
    </w:p>
    <w:p w:rsidR="00376234" w:rsidRPr="000B5560" w:rsidRDefault="00376234" w:rsidP="00376234">
      <w:pPr>
        <w:rPr>
          <w:rFonts w:ascii="Cambria" w:hAnsi="Cambria" w:cs="Apple Color Emoji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Pr="000B5560">
        <w:rPr>
          <w:rFonts w:ascii="Cambria" w:hAnsi="Cambria" w:cs="Apple Color Emoji"/>
          <w:color w:val="00B050"/>
        </w:rPr>
        <w:t>As you suggested, we change “Cell Counting Kit-8” into “WST-8”</w:t>
      </w:r>
      <w:r w:rsidR="00B2618C" w:rsidRPr="000B5560">
        <w:rPr>
          <w:rFonts w:ascii="Cambria" w:hAnsi="Cambria" w:cs="Apple Color Emoji"/>
          <w:color w:val="00B050"/>
        </w:rPr>
        <w:t>.</w:t>
      </w:r>
    </w:p>
    <w:p w:rsidR="002B6931" w:rsidRDefault="002B6931" w:rsidP="00BE6474">
      <w:pPr>
        <w:rPr>
          <w:rFonts w:ascii="Arial" w:hAnsi="Arial" w:cs="Arial"/>
          <w:color w:val="000000" w:themeColor="text1"/>
        </w:rPr>
      </w:pPr>
    </w:p>
    <w:p w:rsidR="00B2618C" w:rsidRPr="00C0428C" w:rsidRDefault="00B2618C" w:rsidP="00B2618C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22: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202.</w:t>
      </w:r>
      <w:r w:rsidRPr="002B6931">
        <w:t xml:space="preserve"> </w:t>
      </w:r>
      <w:r w:rsidRPr="00B2618C">
        <w:rPr>
          <w:rFonts w:ascii="Arial" w:hAnsi="Arial" w:cs="Arial"/>
          <w:i/>
          <w:iCs/>
          <w:color w:val="000000" w:themeColor="text1"/>
        </w:rPr>
        <w:t>Please provide this as an excel file. Table 1 appears to have 2 tables. These should be Table 1 and Table 2.</w:t>
      </w:r>
    </w:p>
    <w:p w:rsidR="00B2618C" w:rsidRPr="000B5560" w:rsidRDefault="00B2618C" w:rsidP="00B2618C">
      <w:pPr>
        <w:rPr>
          <w:rFonts w:ascii="Cambria" w:hAnsi="Cambria" w:cs="Apple Color Emoji"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4D4887" w:rsidRPr="000B5560">
        <w:rPr>
          <w:rFonts w:ascii="Apple Color Emoji" w:hAnsi="Apple Color Emoji" w:cs="Apple Color Emoji" w:hint="eastAsia"/>
          <w:color w:val="00B050"/>
        </w:rPr>
        <w:t>A</w:t>
      </w:r>
      <w:r w:rsidR="004D4887" w:rsidRPr="000B5560">
        <w:rPr>
          <w:rFonts w:ascii="Cambria" w:hAnsi="Cambria" w:cs="Apple Color Emoji"/>
          <w:color w:val="00B050"/>
        </w:rPr>
        <w:t>ctually, there is just one table. We correct this table and submit a excel file also.</w:t>
      </w:r>
    </w:p>
    <w:p w:rsidR="00EC323C" w:rsidRDefault="00EC323C" w:rsidP="00B2618C">
      <w:pPr>
        <w:rPr>
          <w:rFonts w:ascii="Cambria" w:hAnsi="Cambria" w:cs="Apple Color Emoji"/>
          <w:color w:val="FF0000"/>
        </w:rPr>
      </w:pPr>
    </w:p>
    <w:p w:rsidR="00EC323C" w:rsidRPr="00C0428C" w:rsidRDefault="00EC323C" w:rsidP="00EC323C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Comment 23: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20</w:t>
      </w:r>
      <w:r w:rsidR="009134B3">
        <w:rPr>
          <w:rFonts w:ascii="Arial" w:hAnsi="Arial" w:cs="Arial"/>
          <w:i/>
          <w:iCs/>
          <w:color w:val="000000" w:themeColor="text1"/>
        </w:rPr>
        <w:t>7</w:t>
      </w:r>
      <w:r>
        <w:rPr>
          <w:rFonts w:ascii="Arial" w:hAnsi="Arial" w:cs="Arial"/>
          <w:i/>
          <w:iCs/>
          <w:color w:val="000000" w:themeColor="text1"/>
        </w:rPr>
        <w:t>.</w:t>
      </w:r>
      <w:r w:rsidRPr="002B6931">
        <w:t xml:space="preserve"> </w:t>
      </w:r>
      <w:r w:rsidR="009134B3" w:rsidRPr="009134B3">
        <w:rPr>
          <w:rFonts w:ascii="Arial" w:hAnsi="Arial" w:cs="Arial"/>
          <w:i/>
          <w:iCs/>
          <w:color w:val="000000" w:themeColor="text1"/>
        </w:rPr>
        <w:t>Provide fig 1 as an individual figure fie. All panels must be labeled and presented on a single page.</w:t>
      </w:r>
    </w:p>
    <w:p w:rsidR="004D4887" w:rsidRPr="000B5560" w:rsidRDefault="00EC323C" w:rsidP="00B2618C">
      <w:pPr>
        <w:rPr>
          <w:rFonts w:ascii="Cambria" w:hAnsi="Cambria" w:cs="Apple Color Emoji"/>
          <w:b/>
          <w:bCs/>
          <w:color w:val="00B050"/>
        </w:rPr>
      </w:pPr>
      <w:r w:rsidRPr="000B5560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8D7694" w:rsidRPr="000B5560">
        <w:rPr>
          <w:rFonts w:ascii="Cambria" w:hAnsi="Cambria" w:cs="Apple Color Emoji"/>
          <w:color w:val="00B050"/>
        </w:rPr>
        <w:t>As suggested, we combined Fig 1A &amp; 1B</w:t>
      </w:r>
      <w:r w:rsidR="00401F68" w:rsidRPr="000B5560">
        <w:rPr>
          <w:rFonts w:ascii="Cambria" w:hAnsi="Cambria" w:cs="Apple Color Emoji"/>
          <w:color w:val="00B050"/>
        </w:rPr>
        <w:t xml:space="preserve"> into a single file, and labeled them on a single page.</w:t>
      </w:r>
    </w:p>
    <w:p w:rsidR="00401F68" w:rsidRDefault="00401F68" w:rsidP="00B2618C">
      <w:pPr>
        <w:rPr>
          <w:rFonts w:ascii="Cambria" w:hAnsi="Cambria" w:cs="Apple Color Emoji"/>
          <w:color w:val="00B050"/>
        </w:rPr>
      </w:pPr>
    </w:p>
    <w:p w:rsidR="004D4887" w:rsidRPr="00C0428C" w:rsidRDefault="004D4887" w:rsidP="004D4887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>Comment 2</w:t>
      </w:r>
      <w:r w:rsidR="00EC323C">
        <w:rPr>
          <w:rFonts w:ascii="Arial" w:hAnsi="Arial" w:cs="Arial"/>
          <w:i/>
          <w:iCs/>
          <w:color w:val="000000" w:themeColor="text1"/>
          <w:lang w:eastAsia="ja-JP"/>
        </w:rPr>
        <w:t>4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215.</w:t>
      </w:r>
      <w:r w:rsidRPr="002B6931">
        <w:t xml:space="preserve"> </w:t>
      </w:r>
      <w:r w:rsidRPr="004D4887">
        <w:rPr>
          <w:rFonts w:ascii="Arial" w:hAnsi="Arial" w:cs="Arial"/>
          <w:i/>
          <w:iCs/>
          <w:color w:val="000000" w:themeColor="text1"/>
        </w:rPr>
        <w:t>Define the error bars.</w:t>
      </w:r>
    </w:p>
    <w:p w:rsidR="004D4887" w:rsidRPr="0018515A" w:rsidRDefault="004D4887" w:rsidP="004D4887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6C25B8" w:rsidRPr="006C25B8">
        <w:rPr>
          <w:rFonts w:ascii="Cambria" w:hAnsi="Cambria" w:cs="Cambria"/>
          <w:color w:val="00B050"/>
        </w:rPr>
        <w:t>/</w:t>
      </w:r>
    </w:p>
    <w:p w:rsidR="004D4887" w:rsidRPr="004D4887" w:rsidRDefault="004D4887" w:rsidP="00B2618C">
      <w:pPr>
        <w:rPr>
          <w:rFonts w:ascii="Cambria" w:hAnsi="Cambria" w:cs="Apple Color Emoji"/>
          <w:color w:val="00B050"/>
        </w:rPr>
      </w:pPr>
    </w:p>
    <w:p w:rsidR="004D4887" w:rsidRPr="00C0428C" w:rsidRDefault="004D4887" w:rsidP="004D4887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>Comment 2</w:t>
      </w:r>
      <w:r w:rsidR="00EC323C">
        <w:rPr>
          <w:rFonts w:ascii="Arial" w:hAnsi="Arial" w:cs="Arial"/>
          <w:i/>
          <w:iCs/>
          <w:color w:val="000000" w:themeColor="text1"/>
          <w:lang w:eastAsia="ja-JP"/>
        </w:rPr>
        <w:t>5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: </w:t>
      </w:r>
      <w:bookmarkStart w:id="6" w:name="_GoBack"/>
      <w:bookmarkEnd w:id="6"/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219.</w:t>
      </w:r>
      <w:r w:rsidRPr="002B6931">
        <w:t xml:space="preserve"> </w:t>
      </w:r>
      <w:r w:rsidRPr="004D4887">
        <w:rPr>
          <w:rFonts w:ascii="Arial" w:hAnsi="Arial" w:cs="Arial"/>
          <w:i/>
          <w:iCs/>
          <w:color w:val="000000" w:themeColor="text1"/>
        </w:rPr>
        <w:t>Add legends for the tables.</w:t>
      </w:r>
    </w:p>
    <w:p w:rsidR="004D4887" w:rsidRDefault="004D4887" w:rsidP="004D4887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18515A">
        <w:rPr>
          <w:rFonts w:ascii="Apple Color Emoji" w:hAnsi="Apple Color Emoji" w:cs="Apple Color Emoji" w:hint="eastAsia"/>
          <w:color w:val="00B050"/>
        </w:rPr>
        <w:t>？？？</w:t>
      </w:r>
    </w:p>
    <w:p w:rsidR="00D64028" w:rsidRDefault="00D64028" w:rsidP="00BE6474">
      <w:pPr>
        <w:rPr>
          <w:rFonts w:ascii="Arial" w:hAnsi="Arial" w:cs="Arial"/>
          <w:color w:val="000000" w:themeColor="text1"/>
        </w:rPr>
      </w:pPr>
    </w:p>
    <w:p w:rsidR="0018515A" w:rsidRDefault="004D4887" w:rsidP="0018515A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>Comment 2</w:t>
      </w:r>
      <w:r w:rsidR="00EC323C">
        <w:rPr>
          <w:rFonts w:ascii="Arial" w:hAnsi="Arial" w:cs="Arial"/>
          <w:i/>
          <w:iCs/>
          <w:color w:val="000000" w:themeColor="text1"/>
          <w:lang w:eastAsia="ja-JP"/>
        </w:rPr>
        <w:t>6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241.</w:t>
      </w:r>
      <w:r w:rsidRPr="002B6931">
        <w:t xml:space="preserve"> </w:t>
      </w:r>
      <w:r w:rsidRPr="004D4887">
        <w:rPr>
          <w:rFonts w:ascii="Arial" w:hAnsi="Arial" w:cs="Arial"/>
          <w:i/>
          <w:iCs/>
          <w:color w:val="000000" w:themeColor="text1"/>
        </w:rPr>
        <w:t>Please supply machine-independent relative centrifugal force (g) values instead.</w:t>
      </w:r>
    </w:p>
    <w:p w:rsidR="00D64028" w:rsidRPr="0018515A" w:rsidRDefault="0018515A" w:rsidP="00BE6474">
      <w:pPr>
        <w:rPr>
          <w:rFonts w:ascii="Cambria" w:hAnsi="Cambria" w:cs="Apple Color Emoji"/>
          <w:color w:val="00B050"/>
        </w:rPr>
      </w:pPr>
      <w:r w:rsidRPr="0018515A">
        <w:rPr>
          <w:rFonts w:ascii="Cambria" w:hAnsi="Cambria" w:cs="Apple Color Emoji" w:hint="eastAsia"/>
          <w:color w:val="00B050"/>
        </w:rPr>
        <w:t>→</w:t>
      </w:r>
      <w:r w:rsidRPr="0018515A">
        <w:rPr>
          <w:rFonts w:ascii="Cambria" w:hAnsi="Cambria" w:cs="Apple Color Emoji"/>
          <w:color w:val="00B050"/>
        </w:rPr>
        <w:t>These speeds are used in previous studies. We don't have enough information to convert them into the centrifugal gravity.</w:t>
      </w:r>
    </w:p>
    <w:p w:rsidR="0018515A" w:rsidRDefault="0018515A" w:rsidP="00BE6474">
      <w:pPr>
        <w:rPr>
          <w:rFonts w:ascii="Arial" w:hAnsi="Arial" w:cs="Arial"/>
          <w:color w:val="000000" w:themeColor="text1"/>
        </w:rPr>
      </w:pPr>
    </w:p>
    <w:p w:rsidR="004D4887" w:rsidRPr="00C0428C" w:rsidRDefault="004D4887" w:rsidP="004D4887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>Comment 2</w:t>
      </w:r>
      <w:r w:rsidR="00EC323C">
        <w:rPr>
          <w:rFonts w:ascii="Arial" w:hAnsi="Arial" w:cs="Arial"/>
          <w:i/>
          <w:iCs/>
          <w:color w:val="000000" w:themeColor="text1"/>
          <w:lang w:eastAsia="ja-JP"/>
        </w:rPr>
        <w:t>7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</w:t>
      </w:r>
      <w:r w:rsidR="00937095">
        <w:rPr>
          <w:rFonts w:ascii="Arial" w:hAnsi="Arial" w:cs="Arial"/>
          <w:i/>
          <w:iCs/>
          <w:color w:val="000000" w:themeColor="text1"/>
        </w:rPr>
        <w:t>57</w:t>
      </w:r>
      <w:r>
        <w:rPr>
          <w:rFonts w:ascii="Arial" w:hAnsi="Arial" w:cs="Arial"/>
          <w:i/>
          <w:iCs/>
          <w:color w:val="000000" w:themeColor="text1"/>
        </w:rPr>
        <w:t>.</w:t>
      </w:r>
      <w:r w:rsidRPr="002B6931">
        <w:t xml:space="preserve"> </w:t>
      </w:r>
      <w:r w:rsidRPr="004D4887">
        <w:rPr>
          <w:rFonts w:ascii="Arial" w:hAnsi="Arial" w:cs="Arial"/>
          <w:i/>
          <w:iCs/>
          <w:color w:val="000000" w:themeColor="text1"/>
        </w:rPr>
        <w:t>Remove commercial names</w:t>
      </w:r>
    </w:p>
    <w:p w:rsidR="0045789F" w:rsidRDefault="004D4887" w:rsidP="004D4887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45789F" w:rsidRPr="0018515A">
        <w:rPr>
          <w:rFonts w:ascii="Cambria" w:hAnsi="Cambria" w:cs="Apple Color Emoji"/>
          <w:color w:val="00B050"/>
        </w:rPr>
        <w:t xml:space="preserve">These </w:t>
      </w:r>
      <w:r w:rsidR="0045789F" w:rsidRPr="0045789F">
        <w:rPr>
          <w:rFonts w:ascii="Cambria" w:hAnsi="Cambria" w:cs="Apple Color Emoji"/>
          <w:color w:val="00B050"/>
        </w:rPr>
        <w:t>content</w:t>
      </w:r>
      <w:r w:rsidR="0045789F">
        <w:rPr>
          <w:rFonts w:ascii="Cambria" w:hAnsi="Cambria" w:cs="Apple Color Emoji" w:hint="eastAsia"/>
          <w:color w:val="00B050"/>
        </w:rPr>
        <w:t>s</w:t>
      </w:r>
      <w:r w:rsidR="0045789F">
        <w:rPr>
          <w:rFonts w:ascii="Cambria" w:hAnsi="Cambria" w:cs="Apple Color Emoji"/>
          <w:color w:val="00B050"/>
        </w:rPr>
        <w:t xml:space="preserve"> are cited from previous studies about different commercial PRP </w:t>
      </w:r>
      <w:r w:rsidR="0045789F" w:rsidRPr="0045789F">
        <w:rPr>
          <w:rFonts w:ascii="Cambria" w:hAnsi="Cambria" w:cs="Apple Color Emoji"/>
          <w:color w:val="00B050"/>
        </w:rPr>
        <w:t>separation system</w:t>
      </w:r>
      <w:r w:rsidR="0045789F">
        <w:rPr>
          <w:rFonts w:ascii="Cambria" w:hAnsi="Cambria" w:cs="Apple Color Emoji"/>
          <w:color w:val="00B050"/>
        </w:rPr>
        <w:t xml:space="preserve">. Thus, we use the </w:t>
      </w:r>
      <w:r w:rsidR="0045789F" w:rsidRPr="0045789F">
        <w:rPr>
          <w:rFonts w:ascii="Cambria" w:hAnsi="Cambria" w:cs="Apple Color Emoji"/>
          <w:color w:val="00B050"/>
        </w:rPr>
        <w:t>commercial names</w:t>
      </w:r>
      <w:r w:rsidR="0045789F">
        <w:rPr>
          <w:rFonts w:ascii="Cambria" w:hAnsi="Cambria" w:cs="Apple Color Emoji"/>
          <w:color w:val="00B050"/>
        </w:rPr>
        <w:t xml:space="preserve"> as it was.</w:t>
      </w:r>
    </w:p>
    <w:p w:rsidR="00D64028" w:rsidRDefault="00D64028" w:rsidP="00BE6474">
      <w:pPr>
        <w:rPr>
          <w:rFonts w:ascii="Arial" w:hAnsi="Arial" w:cs="Arial"/>
          <w:color w:val="000000" w:themeColor="text1"/>
        </w:rPr>
      </w:pPr>
    </w:p>
    <w:p w:rsidR="004D4887" w:rsidRPr="00C0428C" w:rsidRDefault="004D4887" w:rsidP="004D4887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>Comment 2</w:t>
      </w:r>
      <w:r w:rsidR="00EC323C">
        <w:rPr>
          <w:rFonts w:ascii="Arial" w:hAnsi="Arial" w:cs="Arial"/>
          <w:i/>
          <w:iCs/>
          <w:color w:val="000000" w:themeColor="text1"/>
          <w:lang w:eastAsia="ja-JP"/>
        </w:rPr>
        <w:t>8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</w:t>
      </w:r>
      <w:r w:rsidR="00937095">
        <w:rPr>
          <w:rFonts w:ascii="Arial" w:hAnsi="Arial" w:cs="Arial"/>
          <w:i/>
          <w:iCs/>
          <w:color w:val="000000" w:themeColor="text1"/>
        </w:rPr>
        <w:t>72</w:t>
      </w:r>
      <w:r>
        <w:rPr>
          <w:rFonts w:ascii="Arial" w:hAnsi="Arial" w:cs="Arial"/>
          <w:i/>
          <w:iCs/>
          <w:color w:val="000000" w:themeColor="text1"/>
        </w:rPr>
        <w:t>.</w:t>
      </w:r>
      <w:r w:rsidRPr="002B6931">
        <w:t xml:space="preserve"> </w:t>
      </w:r>
      <w:r w:rsidRPr="004D4887">
        <w:rPr>
          <w:rFonts w:ascii="Arial" w:hAnsi="Arial" w:cs="Arial"/>
          <w:i/>
          <w:iCs/>
          <w:color w:val="000000" w:themeColor="text1"/>
        </w:rPr>
        <w:t>Remove commercial names. They can be listed in the table of materials instead</w:t>
      </w:r>
      <w:r>
        <w:rPr>
          <w:rFonts w:ascii="Arial" w:hAnsi="Arial" w:cs="Arial"/>
          <w:i/>
          <w:iCs/>
          <w:color w:val="000000" w:themeColor="text1"/>
        </w:rPr>
        <w:t>.</w:t>
      </w:r>
    </w:p>
    <w:p w:rsidR="004D4887" w:rsidRPr="0045789F" w:rsidRDefault="004D4887" w:rsidP="004D4887">
      <w:pPr>
        <w:rPr>
          <w:rFonts w:ascii="Cambria" w:hAnsi="Cambria" w:cs="Apple Color Emoji"/>
          <w:color w:val="00B050"/>
        </w:rPr>
      </w:pPr>
      <w:r w:rsidRPr="004E356F">
        <w:rPr>
          <w:rFonts w:ascii="Apple Color Emoji" w:hAnsi="Apple Color Emoji" w:cs="Apple Color Emoji" w:hint="eastAsia"/>
          <w:color w:val="00B050"/>
          <w:lang w:eastAsia="ja-JP"/>
        </w:rPr>
        <w:t>→</w:t>
      </w:r>
      <w:r w:rsidR="0045789F">
        <w:rPr>
          <w:rFonts w:ascii="Apple Color Emoji" w:hAnsi="Apple Color Emoji" w:cs="Apple Color Emoji" w:hint="eastAsia"/>
          <w:color w:val="00B050"/>
        </w:rPr>
        <w:t>S</w:t>
      </w:r>
      <w:r w:rsidR="0045789F">
        <w:rPr>
          <w:rFonts w:ascii="Cambria" w:hAnsi="Cambria" w:cs="Apple Color Emoji"/>
          <w:color w:val="00B050"/>
        </w:rPr>
        <w:t xml:space="preserve">ame with </w:t>
      </w:r>
      <w:r w:rsidR="0045789F" w:rsidRPr="0045789F">
        <w:rPr>
          <w:rFonts w:ascii="Cambria" w:hAnsi="Cambria" w:cs="Apple Color Emoji"/>
          <w:color w:val="00B050"/>
        </w:rPr>
        <w:t>Comment 26</w:t>
      </w:r>
      <w:r w:rsidR="0045789F">
        <w:rPr>
          <w:rFonts w:ascii="Cambria" w:hAnsi="Cambria" w:cs="Apple Color Emoji"/>
          <w:color w:val="00B050"/>
        </w:rPr>
        <w:t>, t</w:t>
      </w:r>
      <w:r w:rsidR="0045789F" w:rsidRPr="0018515A">
        <w:rPr>
          <w:rFonts w:ascii="Cambria" w:hAnsi="Cambria" w:cs="Apple Color Emoji"/>
          <w:color w:val="00B050"/>
        </w:rPr>
        <w:t xml:space="preserve">hese </w:t>
      </w:r>
      <w:r w:rsidR="0045789F" w:rsidRPr="0045789F">
        <w:rPr>
          <w:rFonts w:ascii="Cambria" w:hAnsi="Cambria" w:cs="Apple Color Emoji"/>
          <w:color w:val="00B050"/>
        </w:rPr>
        <w:t>content</w:t>
      </w:r>
      <w:r w:rsidR="0045789F">
        <w:rPr>
          <w:rFonts w:ascii="Cambria" w:hAnsi="Cambria" w:cs="Apple Color Emoji" w:hint="eastAsia"/>
          <w:color w:val="00B050"/>
        </w:rPr>
        <w:t>s</w:t>
      </w:r>
      <w:r w:rsidR="0045789F">
        <w:rPr>
          <w:rFonts w:ascii="Cambria" w:hAnsi="Cambria" w:cs="Apple Color Emoji"/>
          <w:color w:val="00B050"/>
        </w:rPr>
        <w:t xml:space="preserve"> are cited from previous studies about different commercial PRP </w:t>
      </w:r>
      <w:r w:rsidR="0045789F" w:rsidRPr="0045789F">
        <w:rPr>
          <w:rFonts w:ascii="Cambria" w:hAnsi="Cambria" w:cs="Apple Color Emoji"/>
          <w:color w:val="00B050"/>
        </w:rPr>
        <w:t>separation system</w:t>
      </w:r>
      <w:r w:rsidR="0045789F">
        <w:rPr>
          <w:rFonts w:ascii="Cambria" w:hAnsi="Cambria" w:cs="Apple Color Emoji"/>
          <w:color w:val="00B050"/>
        </w:rPr>
        <w:t xml:space="preserve">. Thus, we use the </w:t>
      </w:r>
      <w:r w:rsidR="0045789F" w:rsidRPr="0045789F">
        <w:rPr>
          <w:rFonts w:ascii="Cambria" w:hAnsi="Cambria" w:cs="Apple Color Emoji"/>
          <w:color w:val="00B050"/>
        </w:rPr>
        <w:t>commercial names</w:t>
      </w:r>
      <w:r w:rsidR="0045789F">
        <w:rPr>
          <w:rFonts w:ascii="Cambria" w:hAnsi="Cambria" w:cs="Apple Color Emoji"/>
          <w:color w:val="00B050"/>
        </w:rPr>
        <w:t xml:space="preserve"> as it was.</w:t>
      </w:r>
    </w:p>
    <w:p w:rsidR="004D4887" w:rsidRDefault="004D4887" w:rsidP="00BE6474">
      <w:pPr>
        <w:rPr>
          <w:rFonts w:ascii="Arial" w:hAnsi="Arial" w:cs="Arial"/>
          <w:color w:val="000000" w:themeColor="text1"/>
        </w:rPr>
      </w:pPr>
    </w:p>
    <w:p w:rsidR="004D4887" w:rsidRPr="00C0428C" w:rsidRDefault="004D4887" w:rsidP="004D4887">
      <w:pPr>
        <w:rPr>
          <w:rFonts w:ascii="Arial" w:hAnsi="Arial" w:cs="Arial"/>
          <w:i/>
          <w:iCs/>
          <w:color w:val="000000" w:themeColor="text1"/>
        </w:rPr>
      </w:pPr>
      <w:r w:rsidRPr="00C0428C">
        <w:rPr>
          <w:rFonts w:ascii="Arial" w:hAnsi="Arial" w:cs="Arial"/>
          <w:i/>
          <w:iCs/>
          <w:color w:val="000000" w:themeColor="text1"/>
        </w:rPr>
        <w:t xml:space="preserve">• </w:t>
      </w:r>
      <w:r>
        <w:rPr>
          <w:rFonts w:ascii="Arial" w:hAnsi="Arial" w:cs="Arial"/>
          <w:i/>
          <w:iCs/>
          <w:color w:val="000000" w:themeColor="text1"/>
          <w:lang w:eastAsia="ja-JP"/>
        </w:rPr>
        <w:t>Comment 2</w:t>
      </w:r>
      <w:r w:rsidR="00EC323C">
        <w:rPr>
          <w:rFonts w:ascii="Arial" w:hAnsi="Arial" w:cs="Arial"/>
          <w:i/>
          <w:iCs/>
          <w:color w:val="000000" w:themeColor="text1"/>
          <w:lang w:eastAsia="ja-JP"/>
        </w:rPr>
        <w:t>9</w:t>
      </w:r>
      <w:r>
        <w:rPr>
          <w:rFonts w:ascii="Arial" w:hAnsi="Arial" w:cs="Arial"/>
          <w:i/>
          <w:iCs/>
          <w:color w:val="000000" w:themeColor="text1"/>
          <w:lang w:eastAsia="ja-JP"/>
        </w:rPr>
        <w:t xml:space="preserve">: </w:t>
      </w:r>
      <w:r>
        <w:rPr>
          <w:rFonts w:ascii="Arial" w:hAnsi="Arial" w:cs="Arial" w:hint="eastAsia"/>
          <w:i/>
          <w:iCs/>
          <w:color w:val="000000" w:themeColor="text1"/>
        </w:rPr>
        <w:t>Line</w:t>
      </w:r>
      <w:r>
        <w:rPr>
          <w:rFonts w:ascii="Arial" w:hAnsi="Arial" w:cs="Arial"/>
          <w:i/>
          <w:iCs/>
          <w:color w:val="000000" w:themeColor="text1"/>
        </w:rPr>
        <w:t xml:space="preserve"> 273.</w:t>
      </w:r>
      <w:r w:rsidRPr="002B6931">
        <w:t xml:space="preserve"> </w:t>
      </w:r>
      <w:r w:rsidRPr="004D4887">
        <w:rPr>
          <w:rFonts w:ascii="Arial" w:hAnsi="Arial" w:cs="Arial"/>
          <w:i/>
          <w:iCs/>
          <w:color w:val="000000" w:themeColor="text1"/>
        </w:rPr>
        <w:t>Add citation number</w:t>
      </w:r>
    </w:p>
    <w:p w:rsidR="004D4887" w:rsidRPr="00E66964" w:rsidRDefault="004D4887" w:rsidP="004D4887">
      <w:pPr>
        <w:rPr>
          <w:rFonts w:ascii="Cambria" w:hAnsi="Cambria" w:cs="Apple Color Emoji"/>
          <w:color w:val="00B050"/>
        </w:rPr>
      </w:pPr>
      <w:r w:rsidRPr="00E66964">
        <w:rPr>
          <w:rFonts w:ascii="Cambria" w:hAnsi="Cambria" w:cs="Apple Color Emoji" w:hint="eastAsia"/>
          <w:color w:val="00B050"/>
        </w:rPr>
        <w:t>→</w:t>
      </w:r>
      <w:r w:rsidR="0045789F" w:rsidRPr="00E66964">
        <w:rPr>
          <w:rFonts w:ascii="Cambria" w:hAnsi="Cambria" w:cs="Apple Color Emoji" w:hint="eastAsia"/>
          <w:color w:val="00B050"/>
        </w:rPr>
        <w:t>A</w:t>
      </w:r>
      <w:r w:rsidR="0045789F" w:rsidRPr="00E66964">
        <w:rPr>
          <w:rFonts w:ascii="Cambria" w:hAnsi="Cambria" w:cs="Apple Color Emoji"/>
          <w:color w:val="00B050"/>
        </w:rPr>
        <w:t>s suggest, we add the citation number</w:t>
      </w:r>
      <w:r w:rsidR="0045789F" w:rsidRPr="00E66964">
        <w:rPr>
          <w:rFonts w:ascii="Cambria" w:hAnsi="Cambria" w:cs="Apple Color Emoji" w:hint="eastAsia"/>
          <w:color w:val="00B050"/>
        </w:rPr>
        <w:t>.</w:t>
      </w:r>
    </w:p>
    <w:p w:rsidR="00A5629E" w:rsidRPr="00A5629E" w:rsidRDefault="00A5629E" w:rsidP="00BE6474">
      <w:pPr>
        <w:rPr>
          <w:rFonts w:ascii="Arial" w:hAnsi="Arial" w:cs="Arial"/>
          <w:color w:val="000000" w:themeColor="text1"/>
        </w:rPr>
      </w:pPr>
    </w:p>
    <w:p w:rsidR="00C508E8" w:rsidRPr="009B0E8D" w:rsidRDefault="00C508E8" w:rsidP="00BE6474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>we are looking forward to your reply.</w:t>
      </w:r>
    </w:p>
    <w:p w:rsidR="00C508E8" w:rsidRPr="009B0E8D" w:rsidRDefault="00C508E8" w:rsidP="00BE6474">
      <w:pPr>
        <w:rPr>
          <w:rFonts w:ascii="Arial" w:hAnsi="Arial" w:cs="Arial"/>
          <w:color w:val="000000" w:themeColor="text1"/>
        </w:rPr>
      </w:pPr>
    </w:p>
    <w:p w:rsidR="00C508E8" w:rsidRPr="009B0E8D" w:rsidRDefault="00C508E8" w:rsidP="00BE6474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 w:hint="eastAsia"/>
          <w:color w:val="000000" w:themeColor="text1"/>
        </w:rPr>
        <w:t>Best regards,</w:t>
      </w:r>
    </w:p>
    <w:p w:rsidR="00C508E8" w:rsidRPr="009B0E8D" w:rsidRDefault="00C508E8" w:rsidP="00BE6474">
      <w:pPr>
        <w:rPr>
          <w:rFonts w:ascii="Arial" w:hAnsi="Arial" w:cs="Arial"/>
          <w:color w:val="000000" w:themeColor="text1"/>
        </w:rPr>
      </w:pPr>
    </w:p>
    <w:p w:rsidR="0080063F" w:rsidRPr="009B0E8D" w:rsidRDefault="0080063F" w:rsidP="0080063F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>Sincerely yours,</w:t>
      </w:r>
    </w:p>
    <w:p w:rsidR="0080063F" w:rsidRPr="009B0E8D" w:rsidRDefault="0080063F" w:rsidP="0080063F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 xml:space="preserve">Natsuko </w:t>
      </w:r>
      <w:proofErr w:type="spellStart"/>
      <w:r w:rsidRPr="009B0E8D">
        <w:rPr>
          <w:rFonts w:ascii="Arial" w:hAnsi="Arial" w:cs="Arial"/>
          <w:color w:val="000000" w:themeColor="text1"/>
        </w:rPr>
        <w:t>Kakudo</w:t>
      </w:r>
      <w:proofErr w:type="spellEnd"/>
      <w:r w:rsidRPr="009B0E8D">
        <w:rPr>
          <w:rFonts w:ascii="Arial" w:hAnsi="Arial" w:cs="Arial"/>
          <w:color w:val="000000" w:themeColor="text1"/>
        </w:rPr>
        <w:t>, M.D., Ph.D.</w:t>
      </w:r>
    </w:p>
    <w:p w:rsidR="0080063F" w:rsidRPr="009B0E8D" w:rsidRDefault="0080063F" w:rsidP="0080063F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 xml:space="preserve">Department of Plastic and Reconstructive Surgery, </w:t>
      </w:r>
    </w:p>
    <w:p w:rsidR="0080063F" w:rsidRPr="009B0E8D" w:rsidRDefault="0080063F" w:rsidP="0080063F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>Kansai Medical University</w:t>
      </w:r>
    </w:p>
    <w:p w:rsidR="0080063F" w:rsidRPr="009B0E8D" w:rsidRDefault="0080063F" w:rsidP="0080063F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>2-5-1 Shin-</w:t>
      </w:r>
      <w:proofErr w:type="spellStart"/>
      <w:r w:rsidRPr="009B0E8D">
        <w:rPr>
          <w:rFonts w:ascii="Arial" w:hAnsi="Arial" w:cs="Arial"/>
          <w:color w:val="000000" w:themeColor="text1"/>
        </w:rPr>
        <w:t>machi</w:t>
      </w:r>
      <w:proofErr w:type="spellEnd"/>
      <w:r w:rsidRPr="009B0E8D">
        <w:rPr>
          <w:rFonts w:ascii="Arial" w:hAnsi="Arial" w:cs="Arial"/>
          <w:color w:val="000000" w:themeColor="text1"/>
        </w:rPr>
        <w:t>, Hirakata,</w:t>
      </w:r>
    </w:p>
    <w:p w:rsidR="0080063F" w:rsidRPr="009B0E8D" w:rsidRDefault="0080063F" w:rsidP="0080063F">
      <w:pPr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>Osaka 573-1010, Japan.</w:t>
      </w:r>
    </w:p>
    <w:p w:rsidR="00826CF2" w:rsidRDefault="0080063F" w:rsidP="00C97FB0">
      <w:pPr>
        <w:pStyle w:val="EndNoteBibliography"/>
        <w:ind w:left="720" w:hanging="720"/>
        <w:rPr>
          <w:rFonts w:ascii="Arial" w:hAnsi="Arial" w:cs="Arial"/>
          <w:color w:val="000000" w:themeColor="text1"/>
        </w:rPr>
      </w:pPr>
      <w:r w:rsidRPr="009B0E8D">
        <w:rPr>
          <w:rFonts w:ascii="Arial" w:hAnsi="Arial" w:cs="Arial"/>
          <w:color w:val="000000" w:themeColor="text1"/>
        </w:rPr>
        <w:t xml:space="preserve">E-mail: </w:t>
      </w:r>
      <w:hyperlink r:id="rId9" w:history="1">
        <w:r w:rsidR="00826CF2" w:rsidRPr="00A2703F">
          <w:rPr>
            <w:rStyle w:val="ac"/>
            <w:rFonts w:ascii="Arial" w:hAnsi="Arial" w:cs="Arial"/>
          </w:rPr>
          <w:t>kakudon@hirakata.kmu.ac.jp</w:t>
        </w:r>
      </w:hyperlink>
    </w:p>
    <w:p w:rsidR="00C97FB0" w:rsidRDefault="00C97FB0">
      <w:pPr>
        <w:widowControl/>
        <w:jc w:val="left"/>
        <w:rPr>
          <w:rFonts w:ascii="Arial" w:eastAsia="DengXian" w:hAnsi="Arial" w:cs="Arial"/>
          <w:color w:val="000000" w:themeColor="text1"/>
          <w:sz w:val="20"/>
        </w:rPr>
      </w:pPr>
    </w:p>
    <w:p w:rsidR="00C97FB0" w:rsidRDefault="00C97FB0">
      <w:pPr>
        <w:widowControl/>
        <w:jc w:val="left"/>
        <w:rPr>
          <w:rFonts w:ascii="Arial" w:eastAsia="DengXian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</w:rPr>
        <w:br w:type="page"/>
      </w:r>
    </w:p>
    <w:p w:rsidR="00826CF2" w:rsidRDefault="00826CF2" w:rsidP="00826CF2">
      <w:pPr>
        <w:pStyle w:val="EndNoteBibliography"/>
        <w:ind w:left="720" w:hanging="720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R</w:t>
      </w:r>
      <w:r>
        <w:rPr>
          <w:rFonts w:ascii="Arial" w:hAnsi="Arial" w:cs="Arial"/>
          <w:color w:val="000000" w:themeColor="text1"/>
        </w:rPr>
        <w:t>eference</w:t>
      </w:r>
    </w:p>
    <w:p w:rsidR="0080063F" w:rsidRPr="00DC07AD" w:rsidRDefault="0080063F" w:rsidP="00DC07AD">
      <w:pPr>
        <w:pStyle w:val="EndNoteBibliography"/>
        <w:ind w:left="720" w:hanging="720"/>
      </w:pPr>
      <w:r w:rsidRPr="009B0E8D">
        <w:rPr>
          <w:rFonts w:ascii="Arial" w:hAnsi="Arial" w:cs="Arial"/>
          <w:color w:val="000000" w:themeColor="text1"/>
        </w:rPr>
        <w:fldChar w:fldCharType="begin"/>
      </w:r>
      <w:r w:rsidRPr="009B0E8D">
        <w:rPr>
          <w:rFonts w:ascii="Arial" w:hAnsi="Arial" w:cs="Arial"/>
          <w:color w:val="000000" w:themeColor="text1"/>
        </w:rPr>
        <w:instrText xml:space="preserve"> ADDIN EN.REFLIST </w:instrText>
      </w:r>
      <w:r w:rsidRPr="009B0E8D">
        <w:rPr>
          <w:rFonts w:ascii="Arial" w:hAnsi="Arial" w:cs="Arial"/>
          <w:color w:val="000000" w:themeColor="text1"/>
        </w:rPr>
        <w:fldChar w:fldCharType="end"/>
      </w:r>
      <w:r w:rsidR="00826CF2" w:rsidRPr="00826CF2">
        <w:t>1.</w:t>
      </w:r>
      <w:r w:rsidR="00826CF2" w:rsidRPr="00826CF2">
        <w:tab/>
        <w:t xml:space="preserve">Lai F, </w:t>
      </w:r>
      <w:proofErr w:type="spellStart"/>
      <w:r w:rsidR="00826CF2" w:rsidRPr="00826CF2">
        <w:t>Kakudo</w:t>
      </w:r>
      <w:proofErr w:type="spellEnd"/>
      <w:r w:rsidR="00826CF2" w:rsidRPr="00826CF2">
        <w:t xml:space="preserve"> N, Morimoto N, </w:t>
      </w:r>
      <w:proofErr w:type="spellStart"/>
      <w:r w:rsidR="00826CF2" w:rsidRPr="00826CF2">
        <w:t>Taketani</w:t>
      </w:r>
      <w:proofErr w:type="spellEnd"/>
      <w:r w:rsidR="00826CF2" w:rsidRPr="00826CF2">
        <w:t xml:space="preserve"> S, Hara T, Ogawa T, </w:t>
      </w:r>
      <w:proofErr w:type="spellStart"/>
      <w:r w:rsidR="00826CF2" w:rsidRPr="00826CF2">
        <w:t>Kusumoto</w:t>
      </w:r>
      <w:proofErr w:type="spellEnd"/>
      <w:r w:rsidR="00826CF2" w:rsidRPr="00826CF2">
        <w:t xml:space="preserve"> K: </w:t>
      </w:r>
      <w:r w:rsidR="00826CF2" w:rsidRPr="00826CF2">
        <w:rPr>
          <w:b/>
        </w:rPr>
        <w:t>Platelet-rich plasma enhances the proliferation of human adipose stem cells through multiple signaling pathways.</w:t>
      </w:r>
      <w:r w:rsidR="00826CF2" w:rsidRPr="00826CF2">
        <w:t xml:space="preserve"> </w:t>
      </w:r>
      <w:r w:rsidR="00826CF2" w:rsidRPr="00826CF2">
        <w:rPr>
          <w:i/>
        </w:rPr>
        <w:t xml:space="preserve">Stem Cell Res </w:t>
      </w:r>
      <w:proofErr w:type="spellStart"/>
      <w:r w:rsidR="00826CF2" w:rsidRPr="00826CF2">
        <w:rPr>
          <w:i/>
        </w:rPr>
        <w:t>Ther</w:t>
      </w:r>
      <w:proofErr w:type="spellEnd"/>
      <w:r w:rsidR="00826CF2" w:rsidRPr="00826CF2">
        <w:rPr>
          <w:i/>
        </w:rPr>
        <w:t xml:space="preserve"> </w:t>
      </w:r>
      <w:r w:rsidR="00826CF2" w:rsidRPr="00826CF2">
        <w:t xml:space="preserve">2018, </w:t>
      </w:r>
      <w:r w:rsidR="00826CF2" w:rsidRPr="00826CF2">
        <w:rPr>
          <w:b/>
        </w:rPr>
        <w:t>9:</w:t>
      </w:r>
      <w:r w:rsidR="00826CF2" w:rsidRPr="00826CF2">
        <w:t>107.</w:t>
      </w:r>
    </w:p>
    <w:sectPr w:rsidR="0080063F" w:rsidRPr="00DC07AD" w:rsidSect="001D1376"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3E2" w:rsidRDefault="002223E2" w:rsidP="00B310BC">
      <w:r>
        <w:separator/>
      </w:r>
    </w:p>
  </w:endnote>
  <w:endnote w:type="continuationSeparator" w:id="0">
    <w:p w:rsidR="002223E2" w:rsidRDefault="002223E2" w:rsidP="00B3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8831696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p w:rsidR="00B310BC" w:rsidRPr="00B310BC" w:rsidRDefault="00B310BC" w:rsidP="00B310BC">
        <w:pPr>
          <w:pStyle w:val="a8"/>
          <w:jc w:val="center"/>
          <w:rPr>
            <w:rFonts w:ascii="Century" w:hAnsi="Century"/>
          </w:rPr>
        </w:pPr>
        <w:r w:rsidRPr="00B310BC">
          <w:rPr>
            <w:rFonts w:ascii="Century" w:hAnsi="Century"/>
          </w:rPr>
          <w:fldChar w:fldCharType="begin"/>
        </w:r>
        <w:r w:rsidRPr="00B310BC">
          <w:rPr>
            <w:rFonts w:ascii="Century" w:hAnsi="Century"/>
          </w:rPr>
          <w:instrText>PAGE   \* MERGEFORMAT</w:instrText>
        </w:r>
        <w:r w:rsidRPr="00B310BC">
          <w:rPr>
            <w:rFonts w:ascii="Century" w:hAnsi="Century"/>
          </w:rPr>
          <w:fldChar w:fldCharType="separate"/>
        </w:r>
        <w:r w:rsidR="00175F3E" w:rsidRPr="00175F3E">
          <w:rPr>
            <w:rFonts w:ascii="Century" w:hAnsi="Century"/>
            <w:noProof/>
            <w:lang w:val="ja-JP" w:eastAsia="ja-JP"/>
          </w:rPr>
          <w:t>3</w:t>
        </w:r>
        <w:r w:rsidRPr="00B310BC">
          <w:rPr>
            <w:rFonts w:ascii="Century" w:hAnsi="Century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3E2" w:rsidRDefault="002223E2" w:rsidP="00B310BC">
      <w:r>
        <w:separator/>
      </w:r>
    </w:p>
  </w:footnote>
  <w:footnote w:type="continuationSeparator" w:id="0">
    <w:p w:rsidR="002223E2" w:rsidRDefault="002223E2" w:rsidP="00B31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37CCD"/>
    <w:multiLevelType w:val="hybridMultilevel"/>
    <w:tmpl w:val="DAF6C1C8"/>
    <w:lvl w:ilvl="0" w:tplc="BB3A35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F60FEA"/>
    <w:multiLevelType w:val="hybridMultilevel"/>
    <w:tmpl w:val="871CDBB0"/>
    <w:lvl w:ilvl="0" w:tplc="3A5EB1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Translational Medicine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vaafp9ervpzmexfe3xdv2ywxrafvfp25w9&quot;&gt;My EndNote Library&lt;record-ids&gt;&lt;item&gt;288&lt;/item&gt;&lt;/record-ids&gt;&lt;/item&gt;&lt;/Libraries&gt;"/>
  </w:docVars>
  <w:rsids>
    <w:rsidRoot w:val="008C0D5E"/>
    <w:rsid w:val="00010D71"/>
    <w:rsid w:val="00015721"/>
    <w:rsid w:val="00021D63"/>
    <w:rsid w:val="000240BD"/>
    <w:rsid w:val="000446CC"/>
    <w:rsid w:val="000453D4"/>
    <w:rsid w:val="000456F9"/>
    <w:rsid w:val="000608FF"/>
    <w:rsid w:val="00063104"/>
    <w:rsid w:val="0007022B"/>
    <w:rsid w:val="0008199B"/>
    <w:rsid w:val="00091E17"/>
    <w:rsid w:val="000956E7"/>
    <w:rsid w:val="000A09A6"/>
    <w:rsid w:val="000A1F28"/>
    <w:rsid w:val="000A2E04"/>
    <w:rsid w:val="000B04ED"/>
    <w:rsid w:val="000B5560"/>
    <w:rsid w:val="000B7A64"/>
    <w:rsid w:val="000D088D"/>
    <w:rsid w:val="000D152E"/>
    <w:rsid w:val="000E3B4A"/>
    <w:rsid w:val="000F1275"/>
    <w:rsid w:val="00107C99"/>
    <w:rsid w:val="00110C2E"/>
    <w:rsid w:val="00123BD7"/>
    <w:rsid w:val="0013351E"/>
    <w:rsid w:val="00144100"/>
    <w:rsid w:val="001478F0"/>
    <w:rsid w:val="001500D2"/>
    <w:rsid w:val="00161B05"/>
    <w:rsid w:val="00166EC3"/>
    <w:rsid w:val="00166EC4"/>
    <w:rsid w:val="0017189E"/>
    <w:rsid w:val="00175F3E"/>
    <w:rsid w:val="001776C9"/>
    <w:rsid w:val="0018515A"/>
    <w:rsid w:val="00187CFE"/>
    <w:rsid w:val="00194540"/>
    <w:rsid w:val="001A1120"/>
    <w:rsid w:val="001C100A"/>
    <w:rsid w:val="001C5820"/>
    <w:rsid w:val="001C7E91"/>
    <w:rsid w:val="001D1376"/>
    <w:rsid w:val="001D7AB8"/>
    <w:rsid w:val="001E3FB4"/>
    <w:rsid w:val="002076A4"/>
    <w:rsid w:val="0020795E"/>
    <w:rsid w:val="00211739"/>
    <w:rsid w:val="00220FDC"/>
    <w:rsid w:val="00221FD0"/>
    <w:rsid w:val="002223E2"/>
    <w:rsid w:val="002255F0"/>
    <w:rsid w:val="002312B1"/>
    <w:rsid w:val="00234BB6"/>
    <w:rsid w:val="0023794C"/>
    <w:rsid w:val="002441D3"/>
    <w:rsid w:val="00250F5C"/>
    <w:rsid w:val="00264BDD"/>
    <w:rsid w:val="002720FD"/>
    <w:rsid w:val="00280ABB"/>
    <w:rsid w:val="002829E7"/>
    <w:rsid w:val="002938A6"/>
    <w:rsid w:val="002A13E3"/>
    <w:rsid w:val="002A36C8"/>
    <w:rsid w:val="002A4B03"/>
    <w:rsid w:val="002A7966"/>
    <w:rsid w:val="002B6931"/>
    <w:rsid w:val="002E3868"/>
    <w:rsid w:val="002E7158"/>
    <w:rsid w:val="002F1840"/>
    <w:rsid w:val="002F7DAA"/>
    <w:rsid w:val="00316DE1"/>
    <w:rsid w:val="00320337"/>
    <w:rsid w:val="003223B9"/>
    <w:rsid w:val="00331080"/>
    <w:rsid w:val="0033670D"/>
    <w:rsid w:val="00343562"/>
    <w:rsid w:val="00344168"/>
    <w:rsid w:val="003516AC"/>
    <w:rsid w:val="00356CBA"/>
    <w:rsid w:val="003656E3"/>
    <w:rsid w:val="0037270E"/>
    <w:rsid w:val="00376234"/>
    <w:rsid w:val="00383DAE"/>
    <w:rsid w:val="00391464"/>
    <w:rsid w:val="003A0942"/>
    <w:rsid w:val="003A6886"/>
    <w:rsid w:val="003A6DB6"/>
    <w:rsid w:val="003B3BAC"/>
    <w:rsid w:val="003C1F55"/>
    <w:rsid w:val="003C3599"/>
    <w:rsid w:val="003D0A86"/>
    <w:rsid w:val="003D2467"/>
    <w:rsid w:val="003D3648"/>
    <w:rsid w:val="003D6D7D"/>
    <w:rsid w:val="003E104F"/>
    <w:rsid w:val="003E3B53"/>
    <w:rsid w:val="003F2C1E"/>
    <w:rsid w:val="003F7317"/>
    <w:rsid w:val="003F7E31"/>
    <w:rsid w:val="00401F68"/>
    <w:rsid w:val="004044C3"/>
    <w:rsid w:val="00404D26"/>
    <w:rsid w:val="00406F8E"/>
    <w:rsid w:val="00407648"/>
    <w:rsid w:val="00411A6A"/>
    <w:rsid w:val="004140FE"/>
    <w:rsid w:val="00425B6B"/>
    <w:rsid w:val="00427D58"/>
    <w:rsid w:val="00437BA7"/>
    <w:rsid w:val="00443350"/>
    <w:rsid w:val="00444587"/>
    <w:rsid w:val="004453D1"/>
    <w:rsid w:val="0045789F"/>
    <w:rsid w:val="00472295"/>
    <w:rsid w:val="0047469C"/>
    <w:rsid w:val="00474DFE"/>
    <w:rsid w:val="00474F74"/>
    <w:rsid w:val="0048403C"/>
    <w:rsid w:val="004907CB"/>
    <w:rsid w:val="004956D3"/>
    <w:rsid w:val="004A190E"/>
    <w:rsid w:val="004A19A4"/>
    <w:rsid w:val="004A3E61"/>
    <w:rsid w:val="004A6A65"/>
    <w:rsid w:val="004C4949"/>
    <w:rsid w:val="004D4887"/>
    <w:rsid w:val="004D5291"/>
    <w:rsid w:val="004D5A31"/>
    <w:rsid w:val="004E356F"/>
    <w:rsid w:val="00514AA8"/>
    <w:rsid w:val="00517998"/>
    <w:rsid w:val="00532511"/>
    <w:rsid w:val="00542B5C"/>
    <w:rsid w:val="00552AAE"/>
    <w:rsid w:val="00560E0C"/>
    <w:rsid w:val="00566C55"/>
    <w:rsid w:val="00567A1F"/>
    <w:rsid w:val="00586074"/>
    <w:rsid w:val="0059278A"/>
    <w:rsid w:val="00594514"/>
    <w:rsid w:val="005A4C43"/>
    <w:rsid w:val="005A508A"/>
    <w:rsid w:val="005A71B3"/>
    <w:rsid w:val="005B01EC"/>
    <w:rsid w:val="005B3641"/>
    <w:rsid w:val="005C09CF"/>
    <w:rsid w:val="005E4543"/>
    <w:rsid w:val="005E45D3"/>
    <w:rsid w:val="005E6E30"/>
    <w:rsid w:val="005F39ED"/>
    <w:rsid w:val="006135B2"/>
    <w:rsid w:val="00620541"/>
    <w:rsid w:val="00643864"/>
    <w:rsid w:val="00643DD5"/>
    <w:rsid w:val="0064641A"/>
    <w:rsid w:val="00656848"/>
    <w:rsid w:val="006613D8"/>
    <w:rsid w:val="00666B2A"/>
    <w:rsid w:val="00677488"/>
    <w:rsid w:val="006776D0"/>
    <w:rsid w:val="0068060D"/>
    <w:rsid w:val="00685DEE"/>
    <w:rsid w:val="006911D8"/>
    <w:rsid w:val="006B27DE"/>
    <w:rsid w:val="006C1981"/>
    <w:rsid w:val="006C25B8"/>
    <w:rsid w:val="006D2159"/>
    <w:rsid w:val="006D3029"/>
    <w:rsid w:val="006D30BD"/>
    <w:rsid w:val="006E2B46"/>
    <w:rsid w:val="006E6389"/>
    <w:rsid w:val="006E755B"/>
    <w:rsid w:val="006F3C50"/>
    <w:rsid w:val="006F4442"/>
    <w:rsid w:val="00703107"/>
    <w:rsid w:val="00703AEA"/>
    <w:rsid w:val="007052BC"/>
    <w:rsid w:val="007062F9"/>
    <w:rsid w:val="00707534"/>
    <w:rsid w:val="00712C2D"/>
    <w:rsid w:val="00717C52"/>
    <w:rsid w:val="0072728B"/>
    <w:rsid w:val="00727A3F"/>
    <w:rsid w:val="00753243"/>
    <w:rsid w:val="00760FFD"/>
    <w:rsid w:val="00774C62"/>
    <w:rsid w:val="00777B21"/>
    <w:rsid w:val="00782D85"/>
    <w:rsid w:val="00784E58"/>
    <w:rsid w:val="00794379"/>
    <w:rsid w:val="00794A9B"/>
    <w:rsid w:val="007A1F57"/>
    <w:rsid w:val="007A4DB6"/>
    <w:rsid w:val="007A54B2"/>
    <w:rsid w:val="007A66C8"/>
    <w:rsid w:val="007B6B9E"/>
    <w:rsid w:val="007D24CE"/>
    <w:rsid w:val="007D30EE"/>
    <w:rsid w:val="007F06C8"/>
    <w:rsid w:val="007F6382"/>
    <w:rsid w:val="007F6787"/>
    <w:rsid w:val="00800242"/>
    <w:rsid w:val="0080031C"/>
    <w:rsid w:val="0080063F"/>
    <w:rsid w:val="008015F2"/>
    <w:rsid w:val="00826CF2"/>
    <w:rsid w:val="00836F0B"/>
    <w:rsid w:val="008445F8"/>
    <w:rsid w:val="0085177C"/>
    <w:rsid w:val="00867679"/>
    <w:rsid w:val="00867EAE"/>
    <w:rsid w:val="00875977"/>
    <w:rsid w:val="00880615"/>
    <w:rsid w:val="0088356B"/>
    <w:rsid w:val="00890F48"/>
    <w:rsid w:val="008A1734"/>
    <w:rsid w:val="008B10C3"/>
    <w:rsid w:val="008B5C26"/>
    <w:rsid w:val="008C0D5E"/>
    <w:rsid w:val="008D2237"/>
    <w:rsid w:val="008D7694"/>
    <w:rsid w:val="008E559F"/>
    <w:rsid w:val="008E76A8"/>
    <w:rsid w:val="008F0C31"/>
    <w:rsid w:val="008F60BA"/>
    <w:rsid w:val="0090373B"/>
    <w:rsid w:val="009134B3"/>
    <w:rsid w:val="009213BD"/>
    <w:rsid w:val="009226F9"/>
    <w:rsid w:val="009245F4"/>
    <w:rsid w:val="00934448"/>
    <w:rsid w:val="00937095"/>
    <w:rsid w:val="009370FB"/>
    <w:rsid w:val="009374C1"/>
    <w:rsid w:val="00937F5C"/>
    <w:rsid w:val="00941355"/>
    <w:rsid w:val="009416D8"/>
    <w:rsid w:val="00946242"/>
    <w:rsid w:val="00954B76"/>
    <w:rsid w:val="00955FB0"/>
    <w:rsid w:val="009653A4"/>
    <w:rsid w:val="009663D0"/>
    <w:rsid w:val="00967324"/>
    <w:rsid w:val="00967333"/>
    <w:rsid w:val="00970160"/>
    <w:rsid w:val="009751D4"/>
    <w:rsid w:val="0097566B"/>
    <w:rsid w:val="00975F2A"/>
    <w:rsid w:val="009778AA"/>
    <w:rsid w:val="009863F2"/>
    <w:rsid w:val="00996666"/>
    <w:rsid w:val="009A072A"/>
    <w:rsid w:val="009A2C8B"/>
    <w:rsid w:val="009A7B29"/>
    <w:rsid w:val="009B0E8D"/>
    <w:rsid w:val="009B418F"/>
    <w:rsid w:val="009B5E11"/>
    <w:rsid w:val="009C09C3"/>
    <w:rsid w:val="00A05F36"/>
    <w:rsid w:val="00A06569"/>
    <w:rsid w:val="00A21B7C"/>
    <w:rsid w:val="00A3018B"/>
    <w:rsid w:val="00A37015"/>
    <w:rsid w:val="00A434B8"/>
    <w:rsid w:val="00A45EFA"/>
    <w:rsid w:val="00A5629E"/>
    <w:rsid w:val="00A61329"/>
    <w:rsid w:val="00A6329F"/>
    <w:rsid w:val="00A63854"/>
    <w:rsid w:val="00A82EE0"/>
    <w:rsid w:val="00A96932"/>
    <w:rsid w:val="00A96A6E"/>
    <w:rsid w:val="00AB029B"/>
    <w:rsid w:val="00AB0E94"/>
    <w:rsid w:val="00AB4D7F"/>
    <w:rsid w:val="00AE4D22"/>
    <w:rsid w:val="00AE760B"/>
    <w:rsid w:val="00AF0B76"/>
    <w:rsid w:val="00AF17AD"/>
    <w:rsid w:val="00AF47F4"/>
    <w:rsid w:val="00B04332"/>
    <w:rsid w:val="00B05F13"/>
    <w:rsid w:val="00B12A11"/>
    <w:rsid w:val="00B20E58"/>
    <w:rsid w:val="00B22D9F"/>
    <w:rsid w:val="00B2618C"/>
    <w:rsid w:val="00B310BC"/>
    <w:rsid w:val="00B32B64"/>
    <w:rsid w:val="00B366C0"/>
    <w:rsid w:val="00B47B61"/>
    <w:rsid w:val="00B50847"/>
    <w:rsid w:val="00B63C98"/>
    <w:rsid w:val="00B70FD5"/>
    <w:rsid w:val="00B7411D"/>
    <w:rsid w:val="00B75DA6"/>
    <w:rsid w:val="00B823F2"/>
    <w:rsid w:val="00B901B9"/>
    <w:rsid w:val="00B94039"/>
    <w:rsid w:val="00B951EC"/>
    <w:rsid w:val="00B9627D"/>
    <w:rsid w:val="00BA5328"/>
    <w:rsid w:val="00BC5D2A"/>
    <w:rsid w:val="00BC6CCC"/>
    <w:rsid w:val="00BC6D90"/>
    <w:rsid w:val="00BD289C"/>
    <w:rsid w:val="00BE20C4"/>
    <w:rsid w:val="00BE6474"/>
    <w:rsid w:val="00BF151F"/>
    <w:rsid w:val="00BF4EE1"/>
    <w:rsid w:val="00C005AA"/>
    <w:rsid w:val="00C03C34"/>
    <w:rsid w:val="00C0428C"/>
    <w:rsid w:val="00C106D8"/>
    <w:rsid w:val="00C17CFE"/>
    <w:rsid w:val="00C232FF"/>
    <w:rsid w:val="00C4185B"/>
    <w:rsid w:val="00C508E8"/>
    <w:rsid w:val="00C55CFB"/>
    <w:rsid w:val="00C652E5"/>
    <w:rsid w:val="00C65D4A"/>
    <w:rsid w:val="00C77D60"/>
    <w:rsid w:val="00C850AE"/>
    <w:rsid w:val="00C86325"/>
    <w:rsid w:val="00C96876"/>
    <w:rsid w:val="00C97FB0"/>
    <w:rsid w:val="00CA07FA"/>
    <w:rsid w:val="00CF0010"/>
    <w:rsid w:val="00CF442B"/>
    <w:rsid w:val="00CF7754"/>
    <w:rsid w:val="00D0023B"/>
    <w:rsid w:val="00D01655"/>
    <w:rsid w:val="00D07A8B"/>
    <w:rsid w:val="00D24238"/>
    <w:rsid w:val="00D306A1"/>
    <w:rsid w:val="00D50AEC"/>
    <w:rsid w:val="00D61A1C"/>
    <w:rsid w:val="00D63BEA"/>
    <w:rsid w:val="00D64028"/>
    <w:rsid w:val="00D717F7"/>
    <w:rsid w:val="00D803D1"/>
    <w:rsid w:val="00D81011"/>
    <w:rsid w:val="00D900A8"/>
    <w:rsid w:val="00D92F82"/>
    <w:rsid w:val="00D9515B"/>
    <w:rsid w:val="00D97A6B"/>
    <w:rsid w:val="00DA2094"/>
    <w:rsid w:val="00DB168B"/>
    <w:rsid w:val="00DC07AD"/>
    <w:rsid w:val="00DC0863"/>
    <w:rsid w:val="00DC1E54"/>
    <w:rsid w:val="00DC3AD6"/>
    <w:rsid w:val="00DC7B3B"/>
    <w:rsid w:val="00DD735F"/>
    <w:rsid w:val="00DD7E25"/>
    <w:rsid w:val="00DE0F18"/>
    <w:rsid w:val="00DE222C"/>
    <w:rsid w:val="00DE4389"/>
    <w:rsid w:val="00E12E45"/>
    <w:rsid w:val="00E24B45"/>
    <w:rsid w:val="00E32B84"/>
    <w:rsid w:val="00E51B64"/>
    <w:rsid w:val="00E658A7"/>
    <w:rsid w:val="00E66964"/>
    <w:rsid w:val="00E75358"/>
    <w:rsid w:val="00E76FE6"/>
    <w:rsid w:val="00E81A36"/>
    <w:rsid w:val="00E83556"/>
    <w:rsid w:val="00E86D39"/>
    <w:rsid w:val="00E931D7"/>
    <w:rsid w:val="00EA4F81"/>
    <w:rsid w:val="00EA57DA"/>
    <w:rsid w:val="00EC323C"/>
    <w:rsid w:val="00EE63FC"/>
    <w:rsid w:val="00F3423B"/>
    <w:rsid w:val="00F3557B"/>
    <w:rsid w:val="00F44BB2"/>
    <w:rsid w:val="00F61EED"/>
    <w:rsid w:val="00F66637"/>
    <w:rsid w:val="00F76F0F"/>
    <w:rsid w:val="00FA23B0"/>
    <w:rsid w:val="00FA6931"/>
    <w:rsid w:val="00FB6892"/>
    <w:rsid w:val="00FC406F"/>
    <w:rsid w:val="00FD1B86"/>
    <w:rsid w:val="00FD6CA4"/>
    <w:rsid w:val="00FE221E"/>
    <w:rsid w:val="00FE3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BAA25"/>
  <w15:docId w15:val="{97378764-4621-4149-8558-30CA48A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5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C0D5E"/>
    <w:pPr>
      <w:ind w:firstLineChars="200" w:firstLine="420"/>
    </w:pPr>
  </w:style>
  <w:style w:type="paragraph" w:customStyle="1" w:styleId="EndNoteBibliographyTitle">
    <w:name w:val="EndNote Bibliography Title"/>
    <w:basedOn w:val="a"/>
    <w:link w:val="EndNoteBibliographyTitle0"/>
    <w:rsid w:val="00AE760B"/>
    <w:pPr>
      <w:jc w:val="center"/>
    </w:pPr>
    <w:rPr>
      <w:rFonts w:ascii="DengXian" w:eastAsia="DengXian" w:hAnsi="DengXian"/>
      <w:sz w:val="20"/>
    </w:rPr>
  </w:style>
  <w:style w:type="character" w:customStyle="1" w:styleId="a5">
    <w:name w:val="列表段落 字符"/>
    <w:basedOn w:val="a0"/>
    <w:link w:val="a4"/>
    <w:uiPriority w:val="34"/>
    <w:rsid w:val="00AE760B"/>
  </w:style>
  <w:style w:type="character" w:customStyle="1" w:styleId="EndNoteBibliographyTitle0">
    <w:name w:val="EndNote Bibliography Title 字符"/>
    <w:basedOn w:val="a5"/>
    <w:link w:val="EndNoteBibliographyTitle"/>
    <w:rsid w:val="00AE760B"/>
    <w:rPr>
      <w:rFonts w:ascii="DengXian" w:eastAsia="DengXian" w:hAnsi="DengXian"/>
      <w:sz w:val="20"/>
    </w:rPr>
  </w:style>
  <w:style w:type="paragraph" w:customStyle="1" w:styleId="EndNoteBibliography">
    <w:name w:val="EndNote Bibliography"/>
    <w:basedOn w:val="a"/>
    <w:link w:val="EndNoteBibliography0"/>
    <w:rsid w:val="00AE760B"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a5"/>
    <w:link w:val="EndNoteBibliography"/>
    <w:rsid w:val="00AE760B"/>
    <w:rPr>
      <w:rFonts w:ascii="DengXian" w:eastAsia="DengXian" w:hAnsi="DengXian"/>
      <w:sz w:val="20"/>
    </w:rPr>
  </w:style>
  <w:style w:type="paragraph" w:styleId="a6">
    <w:name w:val="header"/>
    <w:basedOn w:val="a"/>
    <w:link w:val="a7"/>
    <w:uiPriority w:val="99"/>
    <w:unhideWhenUsed/>
    <w:rsid w:val="00B310BC"/>
    <w:pPr>
      <w:tabs>
        <w:tab w:val="center" w:pos="4252"/>
        <w:tab w:val="right" w:pos="8504"/>
      </w:tabs>
      <w:snapToGrid w:val="0"/>
    </w:pPr>
  </w:style>
  <w:style w:type="character" w:customStyle="1" w:styleId="a7">
    <w:name w:val="页眉 字符"/>
    <w:basedOn w:val="a0"/>
    <w:link w:val="a6"/>
    <w:uiPriority w:val="99"/>
    <w:rsid w:val="00B310BC"/>
  </w:style>
  <w:style w:type="paragraph" w:styleId="a8">
    <w:name w:val="footer"/>
    <w:basedOn w:val="a"/>
    <w:link w:val="a9"/>
    <w:uiPriority w:val="99"/>
    <w:unhideWhenUsed/>
    <w:rsid w:val="00B310BC"/>
    <w:pPr>
      <w:tabs>
        <w:tab w:val="center" w:pos="4252"/>
        <w:tab w:val="right" w:pos="8504"/>
      </w:tabs>
      <w:snapToGrid w:val="0"/>
    </w:pPr>
  </w:style>
  <w:style w:type="character" w:customStyle="1" w:styleId="a9">
    <w:name w:val="页脚 字符"/>
    <w:basedOn w:val="a0"/>
    <w:link w:val="a8"/>
    <w:uiPriority w:val="99"/>
    <w:rsid w:val="00B310BC"/>
  </w:style>
  <w:style w:type="paragraph" w:styleId="aa">
    <w:name w:val="Balloon Text"/>
    <w:basedOn w:val="a"/>
    <w:link w:val="ab"/>
    <w:uiPriority w:val="99"/>
    <w:semiHidden/>
    <w:unhideWhenUsed/>
    <w:rsid w:val="00194540"/>
    <w:rPr>
      <w:rFonts w:ascii="宋体" w:eastAsia="宋体"/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94540"/>
    <w:rPr>
      <w:rFonts w:ascii="宋体" w:eastAsia="宋体"/>
      <w:sz w:val="18"/>
      <w:szCs w:val="18"/>
    </w:rPr>
  </w:style>
  <w:style w:type="character" w:styleId="ac">
    <w:name w:val="Hyperlink"/>
    <w:basedOn w:val="a0"/>
    <w:uiPriority w:val="99"/>
    <w:unhideWhenUsed/>
    <w:rsid w:val="00826CF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6C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kudon@hirakata.kmu.ac.jp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305E37E-C8C7-DF41-B44C-8C95A302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1190</Words>
  <Characters>6785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来方远</dc:creator>
  <cp:keywords/>
  <dc:description/>
  <cp:lastModifiedBy>来 方远</cp:lastModifiedBy>
  <cp:revision>86</cp:revision>
  <cp:lastPrinted>2018-03-07T06:31:00Z</cp:lastPrinted>
  <dcterms:created xsi:type="dcterms:W3CDTF">2018-03-14T04:19:00Z</dcterms:created>
  <dcterms:modified xsi:type="dcterms:W3CDTF">2020-01-28T16:31:00Z</dcterms:modified>
</cp:coreProperties>
</file>