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4AA51" w14:textId="77777777" w:rsidR="006305D7" w:rsidRPr="001B1519" w:rsidRDefault="006305D7" w:rsidP="00393CC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73766331" w14:textId="6B844CD3" w:rsidR="007A4DD6" w:rsidRPr="00644FFE" w:rsidRDefault="00DA2CAF" w:rsidP="007A4DD6">
      <w:pPr>
        <w:rPr>
          <w:rFonts w:asciiTheme="minorHAnsi" w:hAnsiTheme="minorHAnsi" w:cstheme="minorHAnsi"/>
          <w:b/>
          <w:bCs/>
          <w:color w:val="auto"/>
        </w:rPr>
      </w:pPr>
      <w:r w:rsidRPr="00644FFE">
        <w:rPr>
          <w:rFonts w:asciiTheme="minorHAnsi" w:hAnsiTheme="minorHAnsi" w:cstheme="minorHAnsi"/>
          <w:b/>
          <w:bCs/>
          <w:color w:val="auto"/>
        </w:rPr>
        <w:t xml:space="preserve">Examining Bilingual Language Control </w:t>
      </w:r>
      <w:r w:rsidR="006C0910" w:rsidRPr="00644FFE">
        <w:rPr>
          <w:rFonts w:asciiTheme="minorHAnsi" w:hAnsiTheme="minorHAnsi" w:cstheme="minorHAnsi"/>
          <w:b/>
          <w:bCs/>
          <w:color w:val="auto"/>
        </w:rPr>
        <w:t xml:space="preserve">Using </w:t>
      </w:r>
      <w:r w:rsidRPr="00644FFE">
        <w:rPr>
          <w:rFonts w:asciiTheme="minorHAnsi" w:hAnsiTheme="minorHAnsi" w:cstheme="minorHAnsi"/>
          <w:b/>
          <w:bCs/>
          <w:color w:val="auto"/>
        </w:rPr>
        <w:t>the Stroop Task</w:t>
      </w:r>
    </w:p>
    <w:p w14:paraId="1FC83588" w14:textId="77777777" w:rsidR="007A4DD6" w:rsidRDefault="007A4DD6" w:rsidP="001B1519">
      <w:pPr>
        <w:rPr>
          <w:rFonts w:asciiTheme="minorHAnsi" w:hAnsiTheme="minorHAnsi" w:cstheme="minorHAnsi"/>
          <w:b/>
          <w:bCs/>
        </w:rPr>
      </w:pPr>
    </w:p>
    <w:p w14:paraId="5EBA5714" w14:textId="77777777" w:rsidR="006305D7" w:rsidRPr="007425EF" w:rsidRDefault="006305D7" w:rsidP="001B1519">
      <w:pPr>
        <w:rPr>
          <w:rFonts w:asciiTheme="minorHAnsi" w:hAnsiTheme="minorHAnsi" w:cstheme="minorHAnsi"/>
          <w:bCs/>
          <w:color w:val="808080"/>
          <w:lang w:val="en-CA"/>
        </w:rPr>
      </w:pPr>
      <w:r w:rsidRPr="007425EF">
        <w:rPr>
          <w:rFonts w:asciiTheme="minorHAnsi" w:hAnsiTheme="minorHAnsi" w:cstheme="minorHAnsi"/>
          <w:b/>
          <w:bCs/>
          <w:lang w:val="en-CA"/>
        </w:rPr>
        <w:t>AUTHORS</w:t>
      </w:r>
      <w:r w:rsidR="00BB2048">
        <w:rPr>
          <w:rFonts w:asciiTheme="minorHAnsi" w:hAnsiTheme="minorHAnsi" w:cstheme="minorHAnsi"/>
          <w:b/>
          <w:bCs/>
          <w:lang w:val="en-CA"/>
        </w:rPr>
        <w:t xml:space="preserve"> </w:t>
      </w:r>
      <w:r w:rsidR="00086FF5" w:rsidRPr="007425EF">
        <w:rPr>
          <w:rFonts w:asciiTheme="minorHAnsi" w:hAnsiTheme="minorHAnsi" w:cstheme="minorHAnsi"/>
          <w:b/>
          <w:bCs/>
          <w:lang w:val="en-CA"/>
        </w:rPr>
        <w:t>AND</w:t>
      </w:r>
      <w:r w:rsidR="00BB2048">
        <w:rPr>
          <w:rFonts w:asciiTheme="minorHAnsi" w:hAnsiTheme="minorHAnsi" w:cstheme="minorHAnsi"/>
          <w:b/>
          <w:bCs/>
          <w:lang w:val="en-CA"/>
        </w:rPr>
        <w:t xml:space="preserve"> </w:t>
      </w:r>
      <w:r w:rsidR="000B662E" w:rsidRPr="007425EF">
        <w:rPr>
          <w:rFonts w:asciiTheme="minorHAnsi" w:hAnsiTheme="minorHAnsi" w:cstheme="minorHAnsi"/>
          <w:b/>
          <w:bCs/>
          <w:lang w:val="en-CA"/>
        </w:rPr>
        <w:t>AFFILIATIONS</w:t>
      </w:r>
      <w:r w:rsidRPr="007425EF">
        <w:rPr>
          <w:rFonts w:asciiTheme="minorHAnsi" w:hAnsiTheme="minorHAnsi" w:cstheme="minorHAnsi"/>
          <w:b/>
          <w:bCs/>
          <w:lang w:val="en-CA"/>
        </w:rPr>
        <w:t>:</w:t>
      </w:r>
      <w:bookmarkStart w:id="0" w:name="_GoBack"/>
      <w:bookmarkEnd w:id="0"/>
    </w:p>
    <w:p w14:paraId="298E7392" w14:textId="41E2541A" w:rsidR="00C21B9F" w:rsidRPr="007425EF" w:rsidRDefault="00C21B9F" w:rsidP="001B1519">
      <w:pPr>
        <w:rPr>
          <w:rFonts w:asciiTheme="minorHAnsi" w:hAnsiTheme="minorHAnsi" w:cstheme="minorHAnsi"/>
          <w:bCs/>
          <w:color w:val="auto"/>
          <w:lang w:val="en-CA"/>
        </w:rPr>
      </w:pPr>
      <w:r w:rsidRPr="007425EF">
        <w:rPr>
          <w:rFonts w:asciiTheme="minorHAnsi" w:hAnsiTheme="minorHAnsi" w:cstheme="minorHAnsi"/>
          <w:bCs/>
          <w:color w:val="auto"/>
          <w:lang w:val="en-CA"/>
        </w:rPr>
        <w:t>Laura Sabourin</w:t>
      </w:r>
      <w:r w:rsidR="003927EB">
        <w:rPr>
          <w:rFonts w:asciiTheme="minorHAnsi" w:hAnsiTheme="minorHAnsi" w:cstheme="minorHAnsi"/>
          <w:bCs/>
          <w:color w:val="auto"/>
          <w:vertAlign w:val="superscript"/>
          <w:lang w:val="en-CA"/>
        </w:rPr>
        <w:t>1</w:t>
      </w:r>
      <w:r w:rsidR="003927EB" w:rsidRPr="007425EF">
        <w:rPr>
          <w:rFonts w:asciiTheme="minorHAnsi" w:hAnsiTheme="minorHAnsi" w:cstheme="minorHAnsi"/>
          <w:bCs/>
          <w:color w:val="auto"/>
          <w:lang w:val="en-CA"/>
        </w:rPr>
        <w:t>*</w:t>
      </w:r>
      <w:r w:rsidRPr="007425EF">
        <w:rPr>
          <w:rFonts w:asciiTheme="minorHAnsi" w:hAnsiTheme="minorHAnsi" w:cstheme="minorHAnsi"/>
          <w:bCs/>
          <w:color w:val="auto"/>
          <w:lang w:val="en-CA"/>
        </w:rPr>
        <w:t>, Santa Vīnerte</w:t>
      </w:r>
      <w:r w:rsidR="003927EB" w:rsidRPr="00644FFE">
        <w:rPr>
          <w:rFonts w:asciiTheme="minorHAnsi" w:hAnsiTheme="minorHAnsi" w:cstheme="minorHAnsi"/>
          <w:bCs/>
          <w:color w:val="auto"/>
          <w:vertAlign w:val="superscript"/>
          <w:lang w:val="en-CA"/>
        </w:rPr>
        <w:t>1</w:t>
      </w:r>
      <w:r w:rsidRPr="007425EF">
        <w:rPr>
          <w:rFonts w:asciiTheme="minorHAnsi" w:hAnsiTheme="minorHAnsi" w:cstheme="minorHAnsi"/>
          <w:bCs/>
          <w:color w:val="auto"/>
          <w:lang w:val="en-CA"/>
        </w:rPr>
        <w:t>*</w:t>
      </w:r>
    </w:p>
    <w:p w14:paraId="58F47C42" w14:textId="77777777" w:rsidR="00C21B9F" w:rsidRPr="007425EF" w:rsidRDefault="00C21B9F" w:rsidP="001B1519">
      <w:pPr>
        <w:rPr>
          <w:rFonts w:asciiTheme="minorHAnsi" w:hAnsiTheme="minorHAnsi" w:cstheme="minorHAnsi"/>
          <w:bCs/>
          <w:color w:val="auto"/>
          <w:lang w:val="en-CA"/>
        </w:rPr>
      </w:pPr>
    </w:p>
    <w:p w14:paraId="364FD01C" w14:textId="50B10D6E" w:rsidR="00C21B9F" w:rsidRPr="00C21B9F" w:rsidRDefault="003927EB" w:rsidP="001B1519">
      <w:pPr>
        <w:rPr>
          <w:rFonts w:asciiTheme="minorHAnsi" w:hAnsiTheme="minorHAnsi" w:cstheme="minorHAnsi"/>
          <w:color w:val="auto"/>
          <w:lang w:val="en-CA"/>
        </w:rPr>
      </w:pPr>
      <w:r w:rsidRPr="00644FFE">
        <w:rPr>
          <w:rFonts w:asciiTheme="minorHAnsi" w:hAnsiTheme="minorHAnsi" w:cstheme="minorHAnsi"/>
          <w:bCs/>
          <w:color w:val="auto"/>
          <w:vertAlign w:val="superscript"/>
          <w:lang w:val="en-CA"/>
        </w:rPr>
        <w:t>1</w:t>
      </w:r>
      <w:r w:rsidR="00C21B9F" w:rsidRPr="00C21B9F">
        <w:rPr>
          <w:rFonts w:asciiTheme="minorHAnsi" w:hAnsiTheme="minorHAnsi" w:cstheme="minorHAnsi"/>
          <w:bCs/>
          <w:color w:val="auto"/>
          <w:lang w:val="en-CA"/>
        </w:rPr>
        <w:t>Department of Linguistics, University of Ottawa, Ottawa, Canada</w:t>
      </w:r>
    </w:p>
    <w:p w14:paraId="2EEF9DBC" w14:textId="77777777" w:rsidR="00C21B9F" w:rsidRPr="00C21B9F" w:rsidRDefault="00C21B9F" w:rsidP="00C21B9F">
      <w:pPr>
        <w:ind w:left="720"/>
        <w:rPr>
          <w:rFonts w:asciiTheme="minorHAnsi" w:hAnsiTheme="minorHAnsi" w:cstheme="minorHAnsi"/>
          <w:bCs/>
          <w:color w:val="auto"/>
        </w:rPr>
      </w:pPr>
    </w:p>
    <w:p w14:paraId="39830DCA" w14:textId="77777777" w:rsidR="00C21B9F" w:rsidRPr="00644FFE" w:rsidRDefault="00C21B9F" w:rsidP="00644FFE">
      <w:pPr>
        <w:rPr>
          <w:rFonts w:asciiTheme="minorHAnsi" w:hAnsiTheme="minorHAnsi" w:cstheme="minorHAnsi"/>
          <w:bCs/>
          <w:color w:val="auto"/>
        </w:rPr>
      </w:pPr>
      <w:r w:rsidRPr="00644FFE">
        <w:rPr>
          <w:rFonts w:asciiTheme="minorHAnsi" w:hAnsiTheme="minorHAnsi" w:cstheme="minorHAnsi"/>
          <w:bCs/>
          <w:color w:val="auto"/>
        </w:rPr>
        <w:t>*These authors contributed equally.</w:t>
      </w:r>
    </w:p>
    <w:p w14:paraId="3C06D776" w14:textId="77777777" w:rsidR="003927EB" w:rsidRDefault="003927EB" w:rsidP="003927EB">
      <w:pPr>
        <w:rPr>
          <w:rFonts w:asciiTheme="minorHAnsi" w:hAnsiTheme="minorHAnsi" w:cstheme="minorHAnsi"/>
          <w:bCs/>
          <w:color w:val="auto"/>
        </w:rPr>
      </w:pPr>
    </w:p>
    <w:p w14:paraId="17BC93A5" w14:textId="1C037766" w:rsidR="003927EB" w:rsidRPr="00644FFE" w:rsidRDefault="003927EB" w:rsidP="00644FFE">
      <w:pPr>
        <w:rPr>
          <w:rFonts w:asciiTheme="minorHAnsi" w:hAnsiTheme="minorHAnsi" w:cstheme="minorHAnsi"/>
          <w:b/>
          <w:color w:val="auto"/>
        </w:rPr>
      </w:pPr>
      <w:r w:rsidRPr="00644FFE">
        <w:rPr>
          <w:rFonts w:asciiTheme="minorHAnsi" w:hAnsiTheme="minorHAnsi" w:cstheme="minorHAnsi"/>
          <w:b/>
          <w:color w:val="auto"/>
        </w:rPr>
        <w:t xml:space="preserve">Corresponding </w:t>
      </w:r>
      <w:r w:rsidRPr="00522A4A">
        <w:rPr>
          <w:rFonts w:asciiTheme="minorHAnsi" w:hAnsiTheme="minorHAnsi" w:cstheme="minorHAnsi"/>
          <w:b/>
          <w:color w:val="auto"/>
        </w:rPr>
        <w:t>Author</w:t>
      </w:r>
      <w:r w:rsidRPr="00644FFE">
        <w:rPr>
          <w:rFonts w:asciiTheme="minorHAnsi" w:hAnsiTheme="minorHAnsi" w:cstheme="minorHAnsi"/>
          <w:b/>
          <w:color w:val="auto"/>
        </w:rPr>
        <w:t>:</w:t>
      </w:r>
    </w:p>
    <w:p w14:paraId="3878D504" w14:textId="77777777" w:rsidR="003927EB" w:rsidRPr="00AE7CD8" w:rsidRDefault="003927EB" w:rsidP="00644FFE">
      <w:pPr>
        <w:rPr>
          <w:rFonts w:asciiTheme="minorHAnsi" w:hAnsiTheme="minorHAnsi" w:cstheme="minorHAnsi"/>
          <w:bCs/>
          <w:color w:val="auto"/>
          <w:lang w:val="fr-CA"/>
        </w:rPr>
      </w:pPr>
      <w:r w:rsidRPr="00AE7CD8">
        <w:rPr>
          <w:rFonts w:asciiTheme="minorHAnsi" w:hAnsiTheme="minorHAnsi" w:cstheme="minorHAnsi"/>
          <w:bCs/>
          <w:color w:val="auto"/>
          <w:lang w:val="fr-CA"/>
        </w:rPr>
        <w:t>Laura Sabourin</w:t>
      </w:r>
      <w:r w:rsidRPr="00AE7CD8">
        <w:rPr>
          <w:rFonts w:asciiTheme="minorHAnsi" w:hAnsiTheme="minorHAnsi" w:cstheme="minorHAnsi"/>
          <w:bCs/>
          <w:color w:val="auto"/>
          <w:lang w:val="fr-CA"/>
        </w:rPr>
        <w:tab/>
        <w:t>(Laura.Sabourin@uottawa.ca</w:t>
      </w:r>
      <w:r w:rsidRPr="00AE7CD8">
        <w:rPr>
          <w:rFonts w:cs="Arial"/>
          <w:bCs/>
          <w:color w:val="auto"/>
          <w:lang w:val="fr-CA"/>
        </w:rPr>
        <w:t>)</w:t>
      </w:r>
    </w:p>
    <w:p w14:paraId="73B4C5B6" w14:textId="77777777" w:rsidR="00C21B9F" w:rsidRPr="00C21B9F" w:rsidRDefault="00C21B9F" w:rsidP="00C21B9F">
      <w:pPr>
        <w:ind w:left="720"/>
        <w:rPr>
          <w:rFonts w:asciiTheme="minorHAnsi" w:hAnsiTheme="minorHAnsi" w:cstheme="minorHAnsi"/>
          <w:bCs/>
          <w:color w:val="auto"/>
        </w:rPr>
      </w:pPr>
    </w:p>
    <w:p w14:paraId="7911D452" w14:textId="486B8A70" w:rsidR="00C21B9F" w:rsidRPr="00644FFE" w:rsidRDefault="00C21B9F" w:rsidP="00644FFE">
      <w:pPr>
        <w:rPr>
          <w:rFonts w:asciiTheme="minorHAnsi" w:hAnsiTheme="minorHAnsi" w:cstheme="minorHAnsi"/>
          <w:b/>
          <w:color w:val="auto"/>
        </w:rPr>
      </w:pPr>
      <w:r w:rsidRPr="00644FFE">
        <w:rPr>
          <w:rFonts w:asciiTheme="minorHAnsi" w:hAnsiTheme="minorHAnsi" w:cstheme="minorHAnsi"/>
          <w:b/>
          <w:color w:val="auto"/>
        </w:rPr>
        <w:t xml:space="preserve">Email </w:t>
      </w:r>
      <w:r w:rsidR="003927EB" w:rsidRPr="00522A4A">
        <w:rPr>
          <w:rFonts w:asciiTheme="minorHAnsi" w:hAnsiTheme="minorHAnsi" w:cstheme="minorHAnsi"/>
          <w:b/>
          <w:color w:val="auto"/>
        </w:rPr>
        <w:t xml:space="preserve">Addresses </w:t>
      </w:r>
      <w:r w:rsidRPr="00644FFE">
        <w:rPr>
          <w:rFonts w:asciiTheme="minorHAnsi" w:hAnsiTheme="minorHAnsi" w:cstheme="minorHAnsi"/>
          <w:b/>
          <w:color w:val="auto"/>
        </w:rPr>
        <w:t xml:space="preserve">of </w:t>
      </w:r>
      <w:r w:rsidR="003927EB" w:rsidRPr="00522A4A">
        <w:rPr>
          <w:rFonts w:asciiTheme="minorHAnsi" w:hAnsiTheme="minorHAnsi" w:cstheme="minorHAnsi"/>
          <w:b/>
          <w:color w:val="auto"/>
        </w:rPr>
        <w:t>Co</w:t>
      </w:r>
      <w:r w:rsidRPr="00644FFE">
        <w:rPr>
          <w:rFonts w:asciiTheme="minorHAnsi" w:hAnsiTheme="minorHAnsi" w:cstheme="minorHAnsi"/>
          <w:b/>
          <w:color w:val="auto"/>
        </w:rPr>
        <w:t>-author:</w:t>
      </w:r>
    </w:p>
    <w:p w14:paraId="3C0B3BB6" w14:textId="77777777" w:rsidR="00C21B9F" w:rsidRPr="00C21B9F" w:rsidRDefault="00C21B9F" w:rsidP="00644FFE">
      <w:pPr>
        <w:pStyle w:val="NormalWeb"/>
        <w:spacing w:before="0" w:beforeAutospacing="0" w:after="0" w:afterAutospacing="0"/>
        <w:rPr>
          <w:rFonts w:cs="Arial"/>
          <w:bCs/>
          <w:color w:val="auto"/>
        </w:rPr>
      </w:pPr>
      <w:r w:rsidRPr="00C21B9F">
        <w:rPr>
          <w:rFonts w:asciiTheme="minorHAnsi" w:hAnsiTheme="minorHAnsi" w:cstheme="minorHAnsi"/>
          <w:bCs/>
          <w:color w:val="auto"/>
        </w:rPr>
        <w:t xml:space="preserve">Santa </w:t>
      </w:r>
      <w:proofErr w:type="spellStart"/>
      <w:r w:rsidRPr="00C21B9F">
        <w:rPr>
          <w:rFonts w:asciiTheme="minorHAnsi" w:hAnsiTheme="minorHAnsi" w:cstheme="minorHAnsi"/>
          <w:bCs/>
          <w:color w:val="auto"/>
        </w:rPr>
        <w:t>Vī</w:t>
      </w:r>
      <w:r w:rsidRPr="00C21B9F">
        <w:rPr>
          <w:rFonts w:asciiTheme="minorHAnsi" w:hAnsiTheme="minorHAnsi" w:cstheme="minorHAnsi"/>
          <w:bCs/>
          <w:color w:val="auto"/>
          <w:lang w:val="en-CA"/>
        </w:rPr>
        <w:t>nerte</w:t>
      </w:r>
      <w:proofErr w:type="spellEnd"/>
      <w:r w:rsidRPr="00C21B9F">
        <w:rPr>
          <w:rFonts w:cs="Arial"/>
          <w:bCs/>
          <w:color w:val="auto"/>
        </w:rPr>
        <w:tab/>
      </w:r>
      <w:r w:rsidRPr="00C21B9F">
        <w:rPr>
          <w:rFonts w:cs="Arial"/>
          <w:bCs/>
          <w:color w:val="auto"/>
        </w:rPr>
        <w:tab/>
        <w:t>(santa.vinerte@gmail.com)</w:t>
      </w:r>
    </w:p>
    <w:p w14:paraId="15FE7A94" w14:textId="77777777" w:rsidR="00C21B9F" w:rsidRPr="00C21B9F" w:rsidRDefault="00C21B9F" w:rsidP="00C21B9F">
      <w:pPr>
        <w:ind w:left="720"/>
        <w:rPr>
          <w:rFonts w:asciiTheme="minorHAnsi" w:hAnsiTheme="minorHAnsi" w:cstheme="minorHAnsi"/>
          <w:bCs/>
          <w:color w:val="auto"/>
        </w:rPr>
      </w:pPr>
    </w:p>
    <w:p w14:paraId="72AF373B" w14:textId="77777777" w:rsidR="00D04A95" w:rsidRPr="00AE7CD8" w:rsidRDefault="00D04A95" w:rsidP="001B1519">
      <w:pPr>
        <w:rPr>
          <w:rFonts w:asciiTheme="minorHAnsi" w:hAnsiTheme="minorHAnsi" w:cstheme="minorHAnsi"/>
          <w:bCs/>
          <w:color w:val="808080" w:themeColor="background1" w:themeShade="80"/>
          <w:lang w:val="fr-CA"/>
        </w:rPr>
      </w:pPr>
    </w:p>
    <w:p w14:paraId="1DE12359" w14:textId="6FA06259" w:rsidR="002056CA"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115C407" w14:textId="77777777" w:rsidR="007A4DD6" w:rsidRPr="00C21B9F" w:rsidRDefault="00C21B9F" w:rsidP="007A4DD6">
      <w:pPr>
        <w:rPr>
          <w:rFonts w:asciiTheme="minorHAnsi" w:hAnsiTheme="minorHAnsi" w:cstheme="minorHAnsi"/>
          <w:color w:val="auto"/>
        </w:rPr>
      </w:pPr>
      <w:r>
        <w:rPr>
          <w:rFonts w:asciiTheme="minorHAnsi" w:hAnsiTheme="minorHAnsi" w:cstheme="minorHAnsi"/>
          <w:color w:val="auto"/>
        </w:rPr>
        <w:t>Stroop task, L1 processing, L2 processing, written word processing, cognitive control, attention, behavioral methods</w:t>
      </w:r>
    </w:p>
    <w:p w14:paraId="1B0E315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0A868BB4" w14:textId="77777777" w:rsidR="006305D7" w:rsidRDefault="00086FF5" w:rsidP="001B1519">
      <w:pPr>
        <w:rPr>
          <w:rFonts w:asciiTheme="minorHAnsi" w:hAnsiTheme="minorHAnsi" w:cstheme="minorHAnsi"/>
          <w:b/>
          <w:bCs/>
        </w:rPr>
      </w:pPr>
      <w:r>
        <w:rPr>
          <w:rFonts w:asciiTheme="minorHAnsi" w:hAnsiTheme="minorHAnsi" w:cstheme="minorHAnsi"/>
          <w:b/>
          <w:bCs/>
        </w:rPr>
        <w:t>SUMMARY</w:t>
      </w:r>
      <w:r w:rsidR="006305D7" w:rsidRPr="001B1519">
        <w:rPr>
          <w:rFonts w:asciiTheme="minorHAnsi" w:hAnsiTheme="minorHAnsi" w:cstheme="minorHAnsi"/>
          <w:b/>
          <w:bCs/>
        </w:rPr>
        <w:t>:</w:t>
      </w:r>
    </w:p>
    <w:p w14:paraId="2A0E2D90" w14:textId="7DCC07D6" w:rsidR="007A4DD6" w:rsidRPr="004F0914" w:rsidRDefault="004F0914" w:rsidP="007A4DD6">
      <w:pPr>
        <w:rPr>
          <w:rFonts w:asciiTheme="minorHAnsi" w:hAnsiTheme="minorHAnsi" w:cstheme="minorHAnsi"/>
          <w:color w:val="auto"/>
        </w:rPr>
      </w:pPr>
      <w:r>
        <w:rPr>
          <w:rFonts w:asciiTheme="minorHAnsi" w:hAnsiTheme="minorHAnsi" w:cstheme="minorHAnsi"/>
          <w:color w:val="auto"/>
        </w:rPr>
        <w:t xml:space="preserve">This bilingual Stroop task uses </w:t>
      </w:r>
      <w:r w:rsidR="00AF3A70">
        <w:rPr>
          <w:rFonts w:asciiTheme="minorHAnsi" w:hAnsiTheme="minorHAnsi" w:cstheme="minorHAnsi"/>
          <w:color w:val="auto"/>
        </w:rPr>
        <w:t>Congruent</w:t>
      </w:r>
      <w:r>
        <w:rPr>
          <w:rFonts w:asciiTheme="minorHAnsi" w:hAnsiTheme="minorHAnsi" w:cstheme="minorHAnsi"/>
          <w:color w:val="auto"/>
        </w:rPr>
        <w:t xml:space="preserve">, </w:t>
      </w:r>
      <w:r w:rsidR="00AF3A70">
        <w:rPr>
          <w:rFonts w:asciiTheme="minorHAnsi" w:hAnsiTheme="minorHAnsi" w:cstheme="minorHAnsi"/>
          <w:color w:val="auto"/>
        </w:rPr>
        <w:t>Incongruent</w:t>
      </w:r>
      <w:r>
        <w:rPr>
          <w:rFonts w:asciiTheme="minorHAnsi" w:hAnsiTheme="minorHAnsi" w:cstheme="minorHAnsi"/>
          <w:color w:val="auto"/>
        </w:rPr>
        <w:t xml:space="preserve">, and </w:t>
      </w:r>
      <w:r w:rsidR="00AF3A70">
        <w:rPr>
          <w:rFonts w:asciiTheme="minorHAnsi" w:hAnsiTheme="minorHAnsi" w:cstheme="minorHAnsi"/>
          <w:color w:val="auto"/>
        </w:rPr>
        <w:t xml:space="preserve">Neutral </w:t>
      </w:r>
      <w:r>
        <w:rPr>
          <w:rFonts w:asciiTheme="minorHAnsi" w:hAnsiTheme="minorHAnsi" w:cstheme="minorHAnsi"/>
          <w:color w:val="auto"/>
        </w:rPr>
        <w:t>stimuli presented in blocks in the</w:t>
      </w:r>
      <w:r w:rsidR="006552FB">
        <w:rPr>
          <w:rFonts w:asciiTheme="minorHAnsi" w:hAnsiTheme="minorHAnsi" w:cstheme="minorHAnsi"/>
          <w:color w:val="auto"/>
        </w:rPr>
        <w:t xml:space="preserve"> first language (</w:t>
      </w:r>
      <w:r>
        <w:rPr>
          <w:rFonts w:asciiTheme="minorHAnsi" w:hAnsiTheme="minorHAnsi" w:cstheme="minorHAnsi"/>
          <w:color w:val="auto"/>
        </w:rPr>
        <w:t>L1</w:t>
      </w:r>
      <w:r w:rsidR="006552FB">
        <w:rPr>
          <w:rFonts w:asciiTheme="minorHAnsi" w:hAnsiTheme="minorHAnsi" w:cstheme="minorHAnsi"/>
          <w:color w:val="auto"/>
        </w:rPr>
        <w:t>)</w:t>
      </w:r>
      <w:r>
        <w:rPr>
          <w:rFonts w:asciiTheme="minorHAnsi" w:hAnsiTheme="minorHAnsi" w:cstheme="minorHAnsi"/>
          <w:color w:val="auto"/>
        </w:rPr>
        <w:t xml:space="preserve"> only, the </w:t>
      </w:r>
      <w:r w:rsidR="006552FB">
        <w:rPr>
          <w:rFonts w:asciiTheme="minorHAnsi" w:hAnsiTheme="minorHAnsi" w:cstheme="minorHAnsi"/>
          <w:color w:val="auto"/>
        </w:rPr>
        <w:t>second language (</w:t>
      </w:r>
      <w:r>
        <w:rPr>
          <w:rFonts w:asciiTheme="minorHAnsi" w:hAnsiTheme="minorHAnsi" w:cstheme="minorHAnsi"/>
          <w:color w:val="auto"/>
        </w:rPr>
        <w:t>L2</w:t>
      </w:r>
      <w:r w:rsidR="006552FB">
        <w:rPr>
          <w:rFonts w:asciiTheme="minorHAnsi" w:hAnsiTheme="minorHAnsi" w:cstheme="minorHAnsi"/>
          <w:color w:val="auto"/>
        </w:rPr>
        <w:t>)</w:t>
      </w:r>
      <w:r>
        <w:rPr>
          <w:rFonts w:asciiTheme="minorHAnsi" w:hAnsiTheme="minorHAnsi" w:cstheme="minorHAnsi"/>
          <w:color w:val="auto"/>
        </w:rPr>
        <w:t xml:space="preserve"> only, and a combination of L1 and L2. Th</w:t>
      </w:r>
      <w:r w:rsidR="006552FB">
        <w:rPr>
          <w:rFonts w:asciiTheme="minorHAnsi" w:hAnsiTheme="minorHAnsi" w:cstheme="minorHAnsi"/>
          <w:color w:val="auto"/>
        </w:rPr>
        <w:t>is</w:t>
      </w:r>
      <w:r>
        <w:rPr>
          <w:rFonts w:asciiTheme="minorHAnsi" w:hAnsiTheme="minorHAnsi" w:cstheme="minorHAnsi"/>
          <w:color w:val="auto"/>
        </w:rPr>
        <w:t xml:space="preserve"> task allows for an examination of language processing and cognitive control in both L1 and L2. </w:t>
      </w:r>
    </w:p>
    <w:p w14:paraId="7CF6B59D" w14:textId="77777777" w:rsidR="006305D7" w:rsidRPr="001B1519" w:rsidRDefault="006305D7" w:rsidP="001B1519">
      <w:pPr>
        <w:rPr>
          <w:rFonts w:asciiTheme="minorHAnsi" w:hAnsiTheme="minorHAnsi" w:cstheme="minorHAnsi"/>
        </w:rPr>
      </w:pPr>
    </w:p>
    <w:p w14:paraId="1FA2531B" w14:textId="77777777"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p>
    <w:p w14:paraId="315AEB15" w14:textId="03F1B7EE" w:rsidR="007A4DD6" w:rsidRPr="005E02E8" w:rsidRDefault="005C071A" w:rsidP="007A4DD6">
      <w:pPr>
        <w:rPr>
          <w:rFonts w:asciiTheme="minorHAnsi" w:hAnsiTheme="minorHAnsi" w:cstheme="minorHAnsi"/>
          <w:color w:val="auto"/>
        </w:rPr>
      </w:pPr>
      <w:r>
        <w:rPr>
          <w:rFonts w:asciiTheme="minorHAnsi" w:hAnsiTheme="minorHAnsi" w:cstheme="minorHAnsi"/>
          <w:color w:val="auto"/>
        </w:rPr>
        <w:t xml:space="preserve">The Stroop task in its many variations has been used in fields such as psychology, linguistics, and </w:t>
      </w:r>
      <w:r w:rsidR="002A4DEC">
        <w:rPr>
          <w:rFonts w:asciiTheme="minorHAnsi" w:hAnsiTheme="minorHAnsi" w:cstheme="minorHAnsi"/>
          <w:color w:val="auto"/>
        </w:rPr>
        <w:t xml:space="preserve">neuroscience to examine </w:t>
      </w:r>
      <w:r>
        <w:rPr>
          <w:rFonts w:asciiTheme="minorHAnsi" w:hAnsiTheme="minorHAnsi" w:cstheme="minorHAnsi"/>
          <w:color w:val="auto"/>
        </w:rPr>
        <w:t xml:space="preserve">questions regarding the automaticity of reading, language processing, and cognitive control, among others. </w:t>
      </w:r>
      <w:r w:rsidR="002A4DEC">
        <w:rPr>
          <w:rFonts w:asciiTheme="minorHAnsi" w:hAnsiTheme="minorHAnsi" w:cstheme="minorHAnsi"/>
          <w:color w:val="auto"/>
        </w:rPr>
        <w:t>When looking at bilingual</w:t>
      </w:r>
      <w:r w:rsidR="00BE20B8">
        <w:rPr>
          <w:rFonts w:asciiTheme="minorHAnsi" w:hAnsiTheme="minorHAnsi" w:cstheme="minorHAnsi"/>
          <w:color w:val="auto"/>
        </w:rPr>
        <w:t xml:space="preserve"> individual</w:t>
      </w:r>
      <w:r w:rsidR="002A4DEC">
        <w:rPr>
          <w:rFonts w:asciiTheme="minorHAnsi" w:hAnsiTheme="minorHAnsi" w:cstheme="minorHAnsi"/>
          <w:color w:val="auto"/>
        </w:rPr>
        <w:t>s,</w:t>
      </w:r>
      <w:r w:rsidR="007C50A6">
        <w:rPr>
          <w:rFonts w:asciiTheme="minorHAnsi" w:hAnsiTheme="minorHAnsi" w:cstheme="minorHAnsi"/>
          <w:color w:val="auto"/>
        </w:rPr>
        <w:t xml:space="preserve"> </w:t>
      </w:r>
      <w:r w:rsidR="002A4DEC">
        <w:rPr>
          <w:rFonts w:cstheme="minorHAnsi"/>
        </w:rPr>
        <w:t>this</w:t>
      </w:r>
      <w:r>
        <w:rPr>
          <w:rFonts w:cstheme="minorHAnsi"/>
        </w:rPr>
        <w:t xml:space="preserve"> task </w:t>
      </w:r>
      <w:r w:rsidR="002A4DEC">
        <w:rPr>
          <w:rFonts w:cstheme="minorHAnsi"/>
        </w:rPr>
        <w:t>can be used to obtain</w:t>
      </w:r>
      <w:r>
        <w:rPr>
          <w:rFonts w:cstheme="minorHAnsi"/>
        </w:rPr>
        <w:t xml:space="preserve"> measures of language interference and control in both a bilingual</w:t>
      </w:r>
      <w:r w:rsidR="006C0910" w:rsidRPr="006C0910">
        <w:rPr>
          <w:rFonts w:cstheme="minorHAnsi"/>
        </w:rPr>
        <w:t>’s</w:t>
      </w:r>
      <w:r>
        <w:rPr>
          <w:rFonts w:cstheme="minorHAnsi"/>
        </w:rPr>
        <w:t xml:space="preserve"> first language (L1) and second language (L2), as well as for testing the bilingual advantage hypothesis</w:t>
      </w:r>
      <w:r w:rsidR="002A4DEC">
        <w:rPr>
          <w:rFonts w:cstheme="minorHAnsi"/>
        </w:rPr>
        <w:t xml:space="preserve">. </w:t>
      </w:r>
      <w:r w:rsidR="00022585">
        <w:rPr>
          <w:rFonts w:cstheme="minorHAnsi"/>
        </w:rPr>
        <w:t>The</w:t>
      </w:r>
      <w:r w:rsidR="007C50A6">
        <w:rPr>
          <w:rFonts w:cstheme="minorHAnsi"/>
        </w:rPr>
        <w:t xml:space="preserve"> </w:t>
      </w:r>
      <w:r w:rsidR="00022585">
        <w:rPr>
          <w:rFonts w:cstheme="minorHAnsi"/>
        </w:rPr>
        <w:t>Stroop</w:t>
      </w:r>
      <w:r w:rsidR="002A4DEC">
        <w:rPr>
          <w:rFonts w:cstheme="minorHAnsi"/>
        </w:rPr>
        <w:t xml:space="preserve"> task presents participants with </w:t>
      </w:r>
      <w:r w:rsidR="00F167D3">
        <w:rPr>
          <w:rFonts w:cstheme="minorHAnsi"/>
        </w:rPr>
        <w:t>color</w:t>
      </w:r>
      <w:r w:rsidR="002A4DEC">
        <w:rPr>
          <w:rFonts w:cstheme="minorHAnsi"/>
        </w:rPr>
        <w:t xml:space="preserve"> terms written in congruent </w:t>
      </w:r>
      <w:r w:rsidR="00F167D3">
        <w:rPr>
          <w:rFonts w:cstheme="minorHAnsi"/>
        </w:rPr>
        <w:t>color</w:t>
      </w:r>
      <w:r w:rsidR="002A4DEC">
        <w:rPr>
          <w:rFonts w:cstheme="minorHAnsi"/>
        </w:rPr>
        <w:t xml:space="preserve">s (e.g., the word RED written in red font), incongruent </w:t>
      </w:r>
      <w:r w:rsidR="00F167D3">
        <w:rPr>
          <w:rFonts w:cstheme="minorHAnsi"/>
        </w:rPr>
        <w:t>color</w:t>
      </w:r>
      <w:r w:rsidR="002A4DEC">
        <w:rPr>
          <w:rFonts w:cstheme="minorHAnsi"/>
        </w:rPr>
        <w:t xml:space="preserve">s (e.g., the word RED written in green font), in addition to </w:t>
      </w:r>
      <w:r w:rsidR="00EA61D3">
        <w:rPr>
          <w:rFonts w:cstheme="minorHAnsi"/>
        </w:rPr>
        <w:t>noncolor</w:t>
      </w:r>
      <w:r w:rsidR="002A4DEC">
        <w:rPr>
          <w:rFonts w:cstheme="minorHAnsi"/>
        </w:rPr>
        <w:t xml:space="preserve"> terms for control (e.g., </w:t>
      </w:r>
      <w:r w:rsidR="00022585">
        <w:rPr>
          <w:rFonts w:cstheme="minorHAnsi"/>
        </w:rPr>
        <w:t xml:space="preserve">the word TREE presented in any </w:t>
      </w:r>
      <w:r w:rsidR="00F167D3">
        <w:rPr>
          <w:rFonts w:cstheme="minorHAnsi"/>
        </w:rPr>
        <w:t>color</w:t>
      </w:r>
      <w:r w:rsidR="00022585">
        <w:rPr>
          <w:rFonts w:cstheme="minorHAnsi"/>
        </w:rPr>
        <w:t xml:space="preserve">), and uses the reaction times from the different conditions to assess the degree of interference and facilitation. In the </w:t>
      </w:r>
      <w:r w:rsidR="00B61C27">
        <w:rPr>
          <w:rFonts w:cstheme="minorHAnsi"/>
        </w:rPr>
        <w:t>covert</w:t>
      </w:r>
      <w:r w:rsidR="00022585">
        <w:rPr>
          <w:rFonts w:cstheme="minorHAnsi"/>
        </w:rPr>
        <w:t xml:space="preserve"> version of the </w:t>
      </w:r>
      <w:r w:rsidR="003E5EF6">
        <w:rPr>
          <w:rFonts w:cstheme="minorHAnsi"/>
        </w:rPr>
        <w:t xml:space="preserve">Stroop </w:t>
      </w:r>
      <w:r w:rsidR="00022585">
        <w:rPr>
          <w:rFonts w:cstheme="minorHAnsi"/>
        </w:rPr>
        <w:t>bilingual task</w:t>
      </w:r>
      <w:r w:rsidR="002939B5">
        <w:rPr>
          <w:rFonts w:cstheme="minorHAnsi"/>
        </w:rPr>
        <w:t xml:space="preserve"> (i.e., participants respond by pressing a button</w:t>
      </w:r>
      <w:r w:rsidR="003E5EF6">
        <w:rPr>
          <w:rFonts w:cstheme="minorHAnsi"/>
        </w:rPr>
        <w:t xml:space="preserve"> rather than naming aloud</w:t>
      </w:r>
      <w:r w:rsidR="002939B5">
        <w:rPr>
          <w:rFonts w:cstheme="minorHAnsi"/>
        </w:rPr>
        <w:t>)</w:t>
      </w:r>
      <w:r w:rsidR="00022585">
        <w:rPr>
          <w:rFonts w:cstheme="minorHAnsi"/>
        </w:rPr>
        <w:t xml:space="preserve">, stimuli in the L1 and the L2 are typically presented in separate blocks. </w:t>
      </w:r>
      <w:r w:rsidR="002939B5">
        <w:rPr>
          <w:rFonts w:cstheme="minorHAnsi"/>
        </w:rPr>
        <w:t xml:space="preserve">While this allows for </w:t>
      </w:r>
      <w:r w:rsidR="003E5EF6">
        <w:rPr>
          <w:rFonts w:cstheme="minorHAnsi"/>
        </w:rPr>
        <w:t>a simple, yet effective</w:t>
      </w:r>
      <w:r w:rsidR="002939B5">
        <w:rPr>
          <w:rFonts w:cstheme="minorHAnsi"/>
        </w:rPr>
        <w:t xml:space="preserve"> assessment of processing and cognitive control in</w:t>
      </w:r>
      <w:r w:rsidR="00C060D6">
        <w:rPr>
          <w:rFonts w:cstheme="minorHAnsi"/>
        </w:rPr>
        <w:t xml:space="preserve"> each language, it fails to cap</w:t>
      </w:r>
      <w:r w:rsidR="002939B5">
        <w:rPr>
          <w:rFonts w:cstheme="minorHAnsi"/>
        </w:rPr>
        <w:t xml:space="preserve">ture any potential differences </w:t>
      </w:r>
      <w:r w:rsidR="00B61C27">
        <w:rPr>
          <w:rFonts w:cstheme="minorHAnsi"/>
        </w:rPr>
        <w:t xml:space="preserve">in processing and control </w:t>
      </w:r>
      <w:r w:rsidR="002939B5">
        <w:rPr>
          <w:rFonts w:cstheme="minorHAnsi"/>
        </w:rPr>
        <w:t xml:space="preserve">within bilingual young adult groups. </w:t>
      </w:r>
      <w:r w:rsidR="00B61C27">
        <w:rPr>
          <w:rFonts w:cstheme="minorHAnsi"/>
        </w:rPr>
        <w:t xml:space="preserve">The present task combines single-language blocks with a novel mixed-language block to increase the level of difficulty of the task, thus making it suitable for testing cognitive control in young adults. Representative results showing differences between </w:t>
      </w:r>
      <w:r w:rsidR="00B61C27">
        <w:rPr>
          <w:rFonts w:cstheme="minorHAnsi"/>
        </w:rPr>
        <w:lastRenderedPageBreak/>
        <w:t>performance in the single-language vs. mixed-language blocks are presented</w:t>
      </w:r>
      <w:r w:rsidR="003E5EF6">
        <w:rPr>
          <w:rFonts w:cstheme="minorHAnsi"/>
        </w:rPr>
        <w:t>, and the benefits of a mixed-language block are discussed</w:t>
      </w:r>
      <w:r w:rsidR="00B61C27">
        <w:rPr>
          <w:rFonts w:cstheme="minorHAnsi"/>
        </w:rPr>
        <w:t xml:space="preserve">. </w:t>
      </w:r>
    </w:p>
    <w:p w14:paraId="07F947EB" w14:textId="77777777" w:rsidR="006305D7" w:rsidRPr="001B1519" w:rsidRDefault="006305D7" w:rsidP="001B1519">
      <w:pPr>
        <w:rPr>
          <w:rFonts w:asciiTheme="minorHAnsi" w:hAnsiTheme="minorHAnsi" w:cstheme="minorHAnsi"/>
        </w:rPr>
      </w:pPr>
    </w:p>
    <w:p w14:paraId="0148BA32" w14:textId="77777777" w:rsidR="002056CA" w:rsidRDefault="006305D7" w:rsidP="001B1519">
      <w:pPr>
        <w:rPr>
          <w:rFonts w:asciiTheme="minorHAnsi" w:hAnsiTheme="minorHAnsi" w:cstheme="minorHAnsi"/>
          <w:b/>
          <w:bCs/>
        </w:rPr>
      </w:pPr>
      <w:r w:rsidRPr="001B1519">
        <w:rPr>
          <w:rFonts w:asciiTheme="minorHAnsi" w:hAnsiTheme="minorHAnsi" w:cstheme="minorHAnsi"/>
          <w:b/>
        </w:rPr>
        <w:t>INTRODUCTION</w:t>
      </w:r>
      <w:r w:rsidRPr="001B1519">
        <w:rPr>
          <w:rFonts w:asciiTheme="minorHAnsi" w:hAnsiTheme="minorHAnsi" w:cstheme="minorHAnsi"/>
          <w:b/>
          <w:bCs/>
        </w:rPr>
        <w:t>:</w:t>
      </w:r>
    </w:p>
    <w:p w14:paraId="6C0786E9" w14:textId="6B29E0E0" w:rsidR="00315695" w:rsidRPr="005B01F3" w:rsidRDefault="00315695" w:rsidP="002056CA">
      <w:pPr>
        <w:pStyle w:val="NoSpacing"/>
        <w:rPr>
          <w:rFonts w:cstheme="minorHAnsi"/>
          <w:sz w:val="24"/>
          <w:szCs w:val="24"/>
        </w:rPr>
      </w:pPr>
      <w:r w:rsidRPr="00C335C2">
        <w:rPr>
          <w:rFonts w:cstheme="minorHAnsi"/>
          <w:sz w:val="24"/>
          <w:szCs w:val="24"/>
        </w:rPr>
        <w:t>The Stroop task</w:t>
      </w:r>
      <w:r w:rsidR="005B01F3">
        <w:rPr>
          <w:rFonts w:cstheme="minorHAnsi"/>
          <w:sz w:val="24"/>
          <w:szCs w:val="24"/>
        </w:rPr>
        <w:t xml:space="preserve">, </w:t>
      </w:r>
      <w:r w:rsidRPr="00C335C2">
        <w:rPr>
          <w:rFonts w:cstheme="minorHAnsi"/>
          <w:sz w:val="24"/>
          <w:szCs w:val="24"/>
        </w:rPr>
        <w:t>named after its creator John Ridley Stroop, has enjoyed over 80 years of popularity</w:t>
      </w:r>
      <w:r>
        <w:rPr>
          <w:rFonts w:cstheme="minorHAnsi"/>
          <w:sz w:val="24"/>
          <w:szCs w:val="24"/>
        </w:rPr>
        <w:t xml:space="preserve"> in the literature</w:t>
      </w:r>
      <w:r w:rsidR="00BE20B8">
        <w:rPr>
          <w:rFonts w:cstheme="minorHAnsi"/>
          <w:sz w:val="24"/>
          <w:szCs w:val="24"/>
          <w:vertAlign w:val="superscript"/>
        </w:rPr>
        <w:t>1</w:t>
      </w:r>
      <w:r>
        <w:rPr>
          <w:rFonts w:cstheme="minorHAnsi"/>
          <w:sz w:val="24"/>
          <w:szCs w:val="24"/>
        </w:rPr>
        <w:t>. This simple</w:t>
      </w:r>
      <w:r w:rsidRPr="00C335C2">
        <w:rPr>
          <w:rFonts w:cstheme="minorHAnsi"/>
          <w:sz w:val="24"/>
          <w:szCs w:val="24"/>
        </w:rPr>
        <w:t xml:space="preserve"> task has been used in hundreds of studies, with different variants created to examine diverse populations and</w:t>
      </w:r>
      <w:r>
        <w:rPr>
          <w:rFonts w:cstheme="minorHAnsi"/>
          <w:sz w:val="24"/>
          <w:szCs w:val="24"/>
        </w:rPr>
        <w:t xml:space="preserve"> research questions in</w:t>
      </w:r>
      <w:r w:rsidRPr="00C335C2">
        <w:rPr>
          <w:rFonts w:cstheme="minorHAnsi"/>
          <w:sz w:val="24"/>
          <w:szCs w:val="24"/>
        </w:rPr>
        <w:t xml:space="preserve"> fields such as </w:t>
      </w:r>
      <w:r>
        <w:rPr>
          <w:rFonts w:cstheme="minorHAnsi"/>
          <w:sz w:val="24"/>
          <w:szCs w:val="24"/>
        </w:rPr>
        <w:t>psychology, linguistics, and neuroscience</w:t>
      </w:r>
      <w:r w:rsidRPr="00C335C2">
        <w:rPr>
          <w:rFonts w:cstheme="minorHAnsi"/>
          <w:sz w:val="24"/>
          <w:szCs w:val="24"/>
        </w:rPr>
        <w:t xml:space="preserve">. </w:t>
      </w:r>
      <w:proofErr w:type="gramStart"/>
      <w:r>
        <w:rPr>
          <w:rFonts w:cstheme="minorHAnsi"/>
          <w:sz w:val="24"/>
          <w:szCs w:val="24"/>
        </w:rPr>
        <w:t>In particular, it</w:t>
      </w:r>
      <w:proofErr w:type="gramEnd"/>
      <w:r>
        <w:rPr>
          <w:rFonts w:cstheme="minorHAnsi"/>
          <w:sz w:val="24"/>
          <w:szCs w:val="24"/>
        </w:rPr>
        <w:t xml:space="preserve"> has allowed</w:t>
      </w:r>
      <w:r w:rsidRPr="00C335C2">
        <w:rPr>
          <w:rFonts w:cstheme="minorHAnsi"/>
          <w:sz w:val="24"/>
          <w:szCs w:val="24"/>
        </w:rPr>
        <w:t xml:space="preserve"> researchers to examine language processes such as the automaticity of written word reading</w:t>
      </w:r>
      <w:r w:rsidR="005B01F3">
        <w:rPr>
          <w:rFonts w:cstheme="minorHAnsi"/>
          <w:sz w:val="24"/>
          <w:szCs w:val="24"/>
          <w:vertAlign w:val="superscript"/>
        </w:rPr>
        <w:t>2</w:t>
      </w:r>
      <w:r w:rsidRPr="00C335C2">
        <w:rPr>
          <w:rFonts w:cstheme="minorHAnsi"/>
          <w:sz w:val="24"/>
          <w:szCs w:val="24"/>
        </w:rPr>
        <w:t xml:space="preserve">, as well as </w:t>
      </w:r>
      <w:r>
        <w:rPr>
          <w:rFonts w:cstheme="minorHAnsi"/>
          <w:sz w:val="24"/>
          <w:szCs w:val="24"/>
        </w:rPr>
        <w:t xml:space="preserve">associated </w:t>
      </w:r>
      <w:r w:rsidRPr="00C335C2">
        <w:rPr>
          <w:rFonts w:cstheme="minorHAnsi"/>
          <w:sz w:val="24"/>
          <w:szCs w:val="24"/>
        </w:rPr>
        <w:t>cognitive control processes</w:t>
      </w:r>
      <w:r w:rsidR="0026376F">
        <w:rPr>
          <w:rFonts w:cstheme="minorHAnsi"/>
          <w:sz w:val="24"/>
          <w:szCs w:val="24"/>
        </w:rPr>
        <w:t xml:space="preserve">. The latter </w:t>
      </w:r>
      <w:r w:rsidR="00A05CBB">
        <w:rPr>
          <w:rFonts w:cstheme="minorHAnsi"/>
          <w:sz w:val="24"/>
          <w:szCs w:val="24"/>
        </w:rPr>
        <w:t>are</w:t>
      </w:r>
      <w:r w:rsidR="0026376F">
        <w:rPr>
          <w:rFonts w:cstheme="minorHAnsi"/>
          <w:sz w:val="24"/>
          <w:szCs w:val="24"/>
        </w:rPr>
        <w:t xml:space="preserve"> also </w:t>
      </w:r>
      <w:r w:rsidR="00A05CBB">
        <w:rPr>
          <w:rFonts w:cstheme="minorHAnsi"/>
          <w:sz w:val="24"/>
          <w:szCs w:val="24"/>
        </w:rPr>
        <w:t>termed</w:t>
      </w:r>
      <w:r w:rsidR="0026376F">
        <w:rPr>
          <w:rFonts w:cstheme="minorHAnsi"/>
          <w:sz w:val="24"/>
          <w:szCs w:val="24"/>
        </w:rPr>
        <w:t xml:space="preserve"> “executive control”, and encompass a set of processes </w:t>
      </w:r>
      <w:r w:rsidR="0026376F" w:rsidRPr="00DD02B6">
        <w:rPr>
          <w:rFonts w:cs="Times New Roman"/>
          <w:sz w:val="24"/>
          <w:szCs w:val="24"/>
        </w:rPr>
        <w:t>that include, but are not limited to, inhibition</w:t>
      </w:r>
      <w:r w:rsidR="007C50A6">
        <w:rPr>
          <w:rFonts w:cs="Times New Roman"/>
          <w:sz w:val="24"/>
          <w:szCs w:val="24"/>
        </w:rPr>
        <w:t xml:space="preserve"> </w:t>
      </w:r>
      <w:r w:rsidR="00A05CBB">
        <w:rPr>
          <w:rFonts w:cs="Times New Roman"/>
          <w:sz w:val="24"/>
          <w:szCs w:val="24"/>
        </w:rPr>
        <w:t xml:space="preserve">(i.e., </w:t>
      </w:r>
      <w:r w:rsidR="0026376F">
        <w:rPr>
          <w:rFonts w:cs="Times New Roman"/>
          <w:sz w:val="24"/>
          <w:szCs w:val="24"/>
        </w:rPr>
        <w:t>interference</w:t>
      </w:r>
      <w:r w:rsidR="00A05CBB">
        <w:rPr>
          <w:rFonts w:cs="Times New Roman"/>
          <w:sz w:val="24"/>
          <w:szCs w:val="24"/>
        </w:rPr>
        <w:t xml:space="preserve"> suppression)</w:t>
      </w:r>
      <w:r w:rsidR="0026376F" w:rsidRPr="00DD02B6">
        <w:rPr>
          <w:rFonts w:cs="Times New Roman"/>
          <w:sz w:val="24"/>
          <w:szCs w:val="24"/>
        </w:rPr>
        <w:t>, attention, conflict monitoring and resolution, selection, and task switching</w:t>
      </w:r>
      <w:r w:rsidR="0026376F">
        <w:rPr>
          <w:rFonts w:cs="Times New Roman"/>
          <w:sz w:val="24"/>
          <w:szCs w:val="24"/>
        </w:rPr>
        <w:t xml:space="preserve">. </w:t>
      </w:r>
      <w:r w:rsidR="00C3785E">
        <w:rPr>
          <w:rFonts w:cstheme="minorHAnsi"/>
          <w:sz w:val="24"/>
          <w:szCs w:val="24"/>
        </w:rPr>
        <w:t>Looking specifically at bilinguals, the task is highly suit</w:t>
      </w:r>
      <w:r w:rsidR="00A05CBB">
        <w:rPr>
          <w:rFonts w:cstheme="minorHAnsi"/>
          <w:sz w:val="24"/>
          <w:szCs w:val="24"/>
        </w:rPr>
        <w:t>able</w:t>
      </w:r>
      <w:r w:rsidR="00C3785E">
        <w:rPr>
          <w:rFonts w:cstheme="minorHAnsi"/>
          <w:sz w:val="24"/>
          <w:szCs w:val="24"/>
        </w:rPr>
        <w:t xml:space="preserve"> for</w:t>
      </w:r>
      <w:r>
        <w:rPr>
          <w:rFonts w:cstheme="minorHAnsi"/>
          <w:sz w:val="24"/>
          <w:szCs w:val="24"/>
        </w:rPr>
        <w:t xml:space="preserve"> obtain</w:t>
      </w:r>
      <w:r w:rsidR="00C3785E">
        <w:rPr>
          <w:rFonts w:cstheme="minorHAnsi"/>
          <w:sz w:val="24"/>
          <w:szCs w:val="24"/>
        </w:rPr>
        <w:t>ing</w:t>
      </w:r>
      <w:r>
        <w:rPr>
          <w:rFonts w:cstheme="minorHAnsi"/>
          <w:sz w:val="24"/>
          <w:szCs w:val="24"/>
        </w:rPr>
        <w:t xml:space="preserve"> measures of </w:t>
      </w:r>
      <w:r w:rsidR="00A05CBB">
        <w:rPr>
          <w:rFonts w:cstheme="minorHAnsi"/>
          <w:sz w:val="24"/>
          <w:szCs w:val="24"/>
        </w:rPr>
        <w:t xml:space="preserve">language </w:t>
      </w:r>
      <w:r>
        <w:rPr>
          <w:rFonts w:cstheme="minorHAnsi"/>
          <w:sz w:val="24"/>
          <w:szCs w:val="24"/>
        </w:rPr>
        <w:t>interference and control in both a bilingual</w:t>
      </w:r>
      <w:r w:rsidR="006C0910" w:rsidRPr="006C0910">
        <w:rPr>
          <w:rFonts w:cstheme="minorHAnsi"/>
          <w:sz w:val="24"/>
          <w:szCs w:val="24"/>
        </w:rPr>
        <w:t>’s</w:t>
      </w:r>
      <w:r>
        <w:rPr>
          <w:rFonts w:cstheme="minorHAnsi"/>
          <w:sz w:val="24"/>
          <w:szCs w:val="24"/>
        </w:rPr>
        <w:t xml:space="preserve"> first language (L1) and second language (L2)</w:t>
      </w:r>
      <w:r w:rsidR="00C3785E">
        <w:rPr>
          <w:rFonts w:cstheme="minorHAnsi"/>
          <w:sz w:val="24"/>
          <w:szCs w:val="24"/>
        </w:rPr>
        <w:t>, as well as for testing the</w:t>
      </w:r>
      <w:r w:rsidR="005B01F3">
        <w:rPr>
          <w:rFonts w:cstheme="minorHAnsi"/>
          <w:sz w:val="24"/>
          <w:szCs w:val="24"/>
        </w:rPr>
        <w:t xml:space="preserve"> bilingual advantage hypothesis</w:t>
      </w:r>
      <w:r w:rsidR="005B01F3">
        <w:rPr>
          <w:rFonts w:cstheme="minorHAnsi"/>
          <w:sz w:val="24"/>
          <w:szCs w:val="24"/>
          <w:vertAlign w:val="superscript"/>
        </w:rPr>
        <w:t>3</w:t>
      </w:r>
      <w:r w:rsidR="005B01F3">
        <w:rPr>
          <w:rFonts w:cstheme="minorHAnsi"/>
          <w:sz w:val="24"/>
          <w:szCs w:val="24"/>
        </w:rPr>
        <w:t xml:space="preserve">, </w:t>
      </w:r>
      <w:r w:rsidR="00C3785E">
        <w:rPr>
          <w:rFonts w:cstheme="minorHAnsi"/>
          <w:sz w:val="24"/>
          <w:szCs w:val="24"/>
        </w:rPr>
        <w:t>which is currently</w:t>
      </w:r>
      <w:r w:rsidR="005B01F3">
        <w:rPr>
          <w:rFonts w:cstheme="minorHAnsi"/>
          <w:sz w:val="24"/>
          <w:szCs w:val="24"/>
        </w:rPr>
        <w:t xml:space="preserve"> a topic of considerable debate.</w:t>
      </w:r>
      <w:r w:rsidR="005B01F3">
        <w:rPr>
          <w:rFonts w:cstheme="minorHAnsi"/>
          <w:sz w:val="24"/>
          <w:szCs w:val="24"/>
          <w:vertAlign w:val="superscript"/>
        </w:rPr>
        <w:t>4</w:t>
      </w:r>
    </w:p>
    <w:p w14:paraId="77CF880F" w14:textId="77777777" w:rsidR="00A55028" w:rsidRDefault="00A55028" w:rsidP="00315695">
      <w:pPr>
        <w:pStyle w:val="NoSpacing"/>
        <w:ind w:firstLine="567"/>
        <w:rPr>
          <w:rFonts w:cstheme="minorHAnsi"/>
          <w:sz w:val="24"/>
          <w:szCs w:val="24"/>
        </w:rPr>
      </w:pPr>
    </w:p>
    <w:p w14:paraId="6FA3AB8C" w14:textId="77777777" w:rsidR="00315695" w:rsidRDefault="00315695" w:rsidP="00644FFE">
      <w:pPr>
        <w:pStyle w:val="NoSpacing"/>
        <w:rPr>
          <w:rFonts w:cstheme="minorHAnsi"/>
          <w:sz w:val="24"/>
          <w:szCs w:val="24"/>
        </w:rPr>
      </w:pPr>
      <w:r w:rsidRPr="00C335C2">
        <w:rPr>
          <w:rFonts w:cstheme="minorHAnsi"/>
          <w:sz w:val="24"/>
          <w:szCs w:val="24"/>
        </w:rPr>
        <w:t xml:space="preserve">In the original task, the </w:t>
      </w:r>
      <w:r w:rsidR="00F167D3">
        <w:rPr>
          <w:rFonts w:cstheme="minorHAnsi"/>
          <w:sz w:val="24"/>
          <w:szCs w:val="24"/>
        </w:rPr>
        <w:t>color</w:t>
      </w:r>
      <w:r w:rsidRPr="00C335C2">
        <w:rPr>
          <w:rFonts w:cstheme="minorHAnsi"/>
          <w:sz w:val="24"/>
          <w:szCs w:val="24"/>
        </w:rPr>
        <w:t xml:space="preserve">s red, green, blue, brown, and purple were used in a series of three experiments. In the first experiment, participants read aloud a list of </w:t>
      </w:r>
      <w:r w:rsidR="00F167D3">
        <w:rPr>
          <w:rFonts w:cstheme="minorHAnsi"/>
          <w:sz w:val="24"/>
          <w:szCs w:val="24"/>
        </w:rPr>
        <w:t>color</w:t>
      </w:r>
      <w:r w:rsidRPr="00C335C2">
        <w:rPr>
          <w:rFonts w:cstheme="minorHAnsi"/>
          <w:sz w:val="24"/>
          <w:szCs w:val="24"/>
        </w:rPr>
        <w:t xml:space="preserve"> words printed in incongruent </w:t>
      </w:r>
      <w:r w:rsidR="00F167D3">
        <w:rPr>
          <w:rFonts w:cstheme="minorHAnsi"/>
          <w:sz w:val="24"/>
          <w:szCs w:val="24"/>
        </w:rPr>
        <w:t>color</w:t>
      </w:r>
      <w:r w:rsidRPr="00C335C2">
        <w:rPr>
          <w:rFonts w:cstheme="minorHAnsi"/>
          <w:sz w:val="24"/>
          <w:szCs w:val="24"/>
        </w:rPr>
        <w:t xml:space="preserve">s (e.g., the word PURPLE printed in blue ink; correct answer "purple") and the same list printed in black ink. In the second experiment, participants said aloud the </w:t>
      </w:r>
      <w:r w:rsidR="00F167D3">
        <w:rPr>
          <w:rFonts w:cstheme="minorHAnsi"/>
          <w:sz w:val="24"/>
          <w:szCs w:val="24"/>
        </w:rPr>
        <w:t>color</w:t>
      </w:r>
      <w:r w:rsidRPr="00C335C2">
        <w:rPr>
          <w:rFonts w:cstheme="minorHAnsi"/>
          <w:sz w:val="24"/>
          <w:szCs w:val="24"/>
        </w:rPr>
        <w:t xml:space="preserve"> of the words in the list (e.g., the word PURPLE printed in blue ink; correct answer "blue") </w:t>
      </w:r>
      <w:proofErr w:type="gramStart"/>
      <w:r w:rsidRPr="00C335C2">
        <w:rPr>
          <w:rFonts w:cstheme="minorHAnsi"/>
          <w:sz w:val="24"/>
          <w:szCs w:val="24"/>
        </w:rPr>
        <w:t>and also</w:t>
      </w:r>
      <w:proofErr w:type="gramEnd"/>
      <w:r w:rsidRPr="00C335C2">
        <w:rPr>
          <w:rFonts w:cstheme="minorHAnsi"/>
          <w:sz w:val="24"/>
          <w:szCs w:val="24"/>
        </w:rPr>
        <w:t xml:space="preserve"> named the same </w:t>
      </w:r>
      <w:r w:rsidR="00F167D3">
        <w:rPr>
          <w:rFonts w:cstheme="minorHAnsi"/>
          <w:sz w:val="24"/>
          <w:szCs w:val="24"/>
        </w:rPr>
        <w:t>color</w:t>
      </w:r>
      <w:r w:rsidRPr="00C335C2">
        <w:rPr>
          <w:rFonts w:cstheme="minorHAnsi"/>
          <w:sz w:val="24"/>
          <w:szCs w:val="24"/>
        </w:rPr>
        <w:t xml:space="preserve">s presented simply as </w:t>
      </w:r>
      <w:r w:rsidR="00F167D3">
        <w:rPr>
          <w:rFonts w:cstheme="minorHAnsi"/>
          <w:sz w:val="24"/>
          <w:szCs w:val="24"/>
        </w:rPr>
        <w:t>color</w:t>
      </w:r>
      <w:r w:rsidRPr="00C335C2">
        <w:rPr>
          <w:rFonts w:cstheme="minorHAnsi"/>
          <w:sz w:val="24"/>
          <w:szCs w:val="24"/>
        </w:rPr>
        <w:t xml:space="preserve">ed squares. Finally, the third experiment examined whether practice of these tasks would affect the outcome, measured in all cases as the time required to read or to name the items </w:t>
      </w:r>
      <w:proofErr w:type="gramStart"/>
      <w:r w:rsidRPr="00C335C2">
        <w:rPr>
          <w:rFonts w:cstheme="minorHAnsi"/>
          <w:sz w:val="24"/>
          <w:szCs w:val="24"/>
        </w:rPr>
        <w:t>in a given</w:t>
      </w:r>
      <w:proofErr w:type="gramEnd"/>
      <w:r w:rsidRPr="00C335C2">
        <w:rPr>
          <w:rFonts w:cstheme="minorHAnsi"/>
          <w:sz w:val="24"/>
          <w:szCs w:val="24"/>
        </w:rPr>
        <w:t xml:space="preserve"> list. </w:t>
      </w:r>
    </w:p>
    <w:p w14:paraId="74F8FCB0" w14:textId="77777777" w:rsidR="00A55028" w:rsidRPr="00C335C2" w:rsidRDefault="00A55028" w:rsidP="00315695">
      <w:pPr>
        <w:pStyle w:val="NoSpacing"/>
        <w:ind w:firstLine="567"/>
        <w:rPr>
          <w:rFonts w:cstheme="minorHAnsi"/>
          <w:sz w:val="24"/>
          <w:szCs w:val="24"/>
        </w:rPr>
      </w:pPr>
    </w:p>
    <w:p w14:paraId="0F02DC42" w14:textId="40A4F327" w:rsidR="00315695" w:rsidRDefault="00315695" w:rsidP="00644FFE">
      <w:pPr>
        <w:pStyle w:val="NoSpacing"/>
        <w:rPr>
          <w:rFonts w:cstheme="minorHAnsi"/>
          <w:sz w:val="24"/>
          <w:szCs w:val="24"/>
        </w:rPr>
      </w:pPr>
      <w:r w:rsidRPr="00C335C2">
        <w:rPr>
          <w:rFonts w:cstheme="minorHAnsi"/>
          <w:sz w:val="24"/>
          <w:szCs w:val="24"/>
        </w:rPr>
        <w:t xml:space="preserve">The results revealed an interesting asymmetry between </w:t>
      </w:r>
      <w:r w:rsidRPr="00522A4A">
        <w:rPr>
          <w:rFonts w:cstheme="minorHAnsi"/>
          <w:sz w:val="24"/>
          <w:szCs w:val="24"/>
        </w:rPr>
        <w:t>word-r</w:t>
      </w:r>
      <w:r w:rsidRPr="005009AB">
        <w:rPr>
          <w:rFonts w:cstheme="minorHAnsi"/>
          <w:sz w:val="24"/>
          <w:szCs w:val="24"/>
        </w:rPr>
        <w:t>eading</w:t>
      </w:r>
      <w:r w:rsidRPr="00C335C2">
        <w:rPr>
          <w:rFonts w:cstheme="minorHAnsi"/>
          <w:sz w:val="24"/>
          <w:szCs w:val="24"/>
        </w:rPr>
        <w:t xml:space="preserve"> and </w:t>
      </w:r>
      <w:r w:rsidR="00F167D3">
        <w:rPr>
          <w:rFonts w:cstheme="minorHAnsi"/>
          <w:sz w:val="24"/>
          <w:szCs w:val="24"/>
        </w:rPr>
        <w:t>color</w:t>
      </w:r>
      <w:r w:rsidRPr="00C335C2">
        <w:rPr>
          <w:rFonts w:cstheme="minorHAnsi"/>
          <w:sz w:val="24"/>
          <w:szCs w:val="24"/>
        </w:rPr>
        <w:t xml:space="preserve">-naming: the difference between reading words in different </w:t>
      </w:r>
      <w:r w:rsidR="00F167D3">
        <w:rPr>
          <w:rFonts w:cstheme="minorHAnsi"/>
          <w:sz w:val="24"/>
          <w:szCs w:val="24"/>
        </w:rPr>
        <w:t>color</w:t>
      </w:r>
      <w:r w:rsidRPr="00C335C2">
        <w:rPr>
          <w:rFonts w:cstheme="minorHAnsi"/>
          <w:sz w:val="24"/>
          <w:szCs w:val="24"/>
        </w:rPr>
        <w:t xml:space="preserve">s and in black was a nonsignificant 2.3 seconds (or a 5.6% increase in the time required to read the </w:t>
      </w:r>
      <w:r w:rsidR="00F167D3">
        <w:rPr>
          <w:rFonts w:cstheme="minorHAnsi"/>
          <w:sz w:val="24"/>
          <w:szCs w:val="24"/>
        </w:rPr>
        <w:t>color</w:t>
      </w:r>
      <w:r w:rsidRPr="00C335C2">
        <w:rPr>
          <w:rFonts w:cstheme="minorHAnsi"/>
          <w:sz w:val="24"/>
          <w:szCs w:val="24"/>
        </w:rPr>
        <w:t xml:space="preserve"> words), while the difference between naming the </w:t>
      </w:r>
      <w:r w:rsidR="00F167D3">
        <w:rPr>
          <w:rFonts w:cstheme="minorHAnsi"/>
          <w:sz w:val="24"/>
          <w:szCs w:val="24"/>
        </w:rPr>
        <w:t>color</w:t>
      </w:r>
      <w:r w:rsidRPr="00C335C2">
        <w:rPr>
          <w:rFonts w:cstheme="minorHAnsi"/>
          <w:sz w:val="24"/>
          <w:szCs w:val="24"/>
        </w:rPr>
        <w:t xml:space="preserve">s in which incongruent </w:t>
      </w:r>
      <w:r w:rsidR="00F167D3">
        <w:rPr>
          <w:rFonts w:cstheme="minorHAnsi"/>
          <w:sz w:val="24"/>
          <w:szCs w:val="24"/>
        </w:rPr>
        <w:t>color</w:t>
      </w:r>
      <w:r w:rsidRPr="00C335C2">
        <w:rPr>
          <w:rFonts w:cstheme="minorHAnsi"/>
          <w:sz w:val="24"/>
          <w:szCs w:val="24"/>
        </w:rPr>
        <w:t xml:space="preserve"> words were written and naming the </w:t>
      </w:r>
      <w:r w:rsidR="00F167D3">
        <w:rPr>
          <w:rFonts w:cstheme="minorHAnsi"/>
          <w:sz w:val="24"/>
          <w:szCs w:val="24"/>
        </w:rPr>
        <w:t>color</w:t>
      </w:r>
      <w:r w:rsidRPr="00C335C2">
        <w:rPr>
          <w:rFonts w:cstheme="minorHAnsi"/>
          <w:sz w:val="24"/>
          <w:szCs w:val="24"/>
        </w:rPr>
        <w:t>s of squares was a 47.0 seconds, or a significant 74.3% increas</w:t>
      </w:r>
      <w:r w:rsidR="005B01F3">
        <w:rPr>
          <w:rFonts w:cstheme="minorHAnsi"/>
          <w:sz w:val="24"/>
          <w:szCs w:val="24"/>
        </w:rPr>
        <w:t>e in naming time for the words</w:t>
      </w:r>
      <w:r w:rsidR="005B01F3">
        <w:rPr>
          <w:rFonts w:cstheme="minorHAnsi"/>
          <w:sz w:val="24"/>
          <w:szCs w:val="24"/>
          <w:vertAlign w:val="superscript"/>
        </w:rPr>
        <w:t>1</w:t>
      </w:r>
      <w:r w:rsidR="005009AB">
        <w:rPr>
          <w:rFonts w:cstheme="minorHAnsi"/>
          <w:sz w:val="24"/>
          <w:szCs w:val="24"/>
        </w:rPr>
        <w:t>.</w:t>
      </w:r>
      <w:r w:rsidR="005B01F3">
        <w:rPr>
          <w:rFonts w:cstheme="minorHAnsi"/>
          <w:sz w:val="24"/>
          <w:szCs w:val="24"/>
          <w:vertAlign w:val="superscript"/>
        </w:rPr>
        <w:t xml:space="preserve"> </w:t>
      </w:r>
      <w:r w:rsidRPr="00C335C2">
        <w:rPr>
          <w:rFonts w:cstheme="minorHAnsi"/>
          <w:sz w:val="24"/>
          <w:szCs w:val="24"/>
        </w:rPr>
        <w:t xml:space="preserve">In other words, </w:t>
      </w:r>
      <w:r w:rsidR="00F167D3">
        <w:rPr>
          <w:rFonts w:cstheme="minorHAnsi"/>
          <w:sz w:val="24"/>
          <w:szCs w:val="24"/>
        </w:rPr>
        <w:t>color</w:t>
      </w:r>
      <w:r w:rsidRPr="00C335C2">
        <w:rPr>
          <w:rFonts w:cstheme="minorHAnsi"/>
          <w:sz w:val="24"/>
          <w:szCs w:val="24"/>
        </w:rPr>
        <w:t xml:space="preserve">s did not interfere with word reading, but reading strongly interfered with </w:t>
      </w:r>
      <w:r w:rsidR="00F167D3">
        <w:rPr>
          <w:rFonts w:cstheme="minorHAnsi"/>
          <w:sz w:val="24"/>
          <w:szCs w:val="24"/>
        </w:rPr>
        <w:t>color</w:t>
      </w:r>
      <w:r w:rsidRPr="00C335C2">
        <w:rPr>
          <w:rFonts w:cstheme="minorHAnsi"/>
          <w:sz w:val="24"/>
          <w:szCs w:val="24"/>
        </w:rPr>
        <w:t xml:space="preserve"> naming. This increase in </w:t>
      </w:r>
      <w:r w:rsidR="00F167D3">
        <w:rPr>
          <w:rFonts w:cstheme="minorHAnsi"/>
          <w:sz w:val="24"/>
          <w:szCs w:val="24"/>
        </w:rPr>
        <w:t>color</w:t>
      </w:r>
      <w:r w:rsidRPr="00C335C2">
        <w:rPr>
          <w:rFonts w:cstheme="minorHAnsi"/>
          <w:sz w:val="24"/>
          <w:szCs w:val="24"/>
        </w:rPr>
        <w:t xml:space="preserve"> naming time in the presence of a conflicting written word has come to be known as the Stroop effect</w:t>
      </w:r>
      <w:r>
        <w:rPr>
          <w:rFonts w:cstheme="minorHAnsi"/>
          <w:sz w:val="24"/>
          <w:szCs w:val="24"/>
        </w:rPr>
        <w:t xml:space="preserve">, and while practice can reduce its magnitude, </w:t>
      </w:r>
      <w:r w:rsidRPr="00C335C2">
        <w:rPr>
          <w:rFonts w:cstheme="minorHAnsi"/>
          <w:sz w:val="24"/>
          <w:szCs w:val="24"/>
        </w:rPr>
        <w:t xml:space="preserve">the interference cannot be altogether eliminated. </w:t>
      </w:r>
    </w:p>
    <w:p w14:paraId="7BC88E3D" w14:textId="77777777" w:rsidR="00A55028" w:rsidRPr="00C335C2" w:rsidRDefault="00A55028" w:rsidP="00315695">
      <w:pPr>
        <w:pStyle w:val="NoSpacing"/>
        <w:ind w:firstLine="567"/>
        <w:rPr>
          <w:rFonts w:cstheme="minorHAnsi"/>
          <w:sz w:val="24"/>
          <w:szCs w:val="24"/>
        </w:rPr>
      </w:pPr>
    </w:p>
    <w:p w14:paraId="5805B830" w14:textId="486027C0" w:rsidR="00315695" w:rsidRDefault="00315695" w:rsidP="00644FFE">
      <w:pPr>
        <w:pStyle w:val="NoSpacing"/>
        <w:rPr>
          <w:rFonts w:cstheme="minorHAnsi"/>
          <w:sz w:val="24"/>
          <w:szCs w:val="24"/>
        </w:rPr>
      </w:pPr>
      <w:r w:rsidRPr="00C335C2">
        <w:rPr>
          <w:rFonts w:cstheme="minorHAnsi"/>
          <w:sz w:val="24"/>
          <w:szCs w:val="24"/>
        </w:rPr>
        <w:t xml:space="preserve">Different theories have been </w:t>
      </w:r>
      <w:r w:rsidR="00C060D6">
        <w:rPr>
          <w:rFonts w:cstheme="minorHAnsi"/>
          <w:sz w:val="24"/>
          <w:szCs w:val="24"/>
        </w:rPr>
        <w:t>proposed</w:t>
      </w:r>
      <w:r w:rsidRPr="00C335C2">
        <w:rPr>
          <w:rFonts w:cstheme="minorHAnsi"/>
          <w:sz w:val="24"/>
          <w:szCs w:val="24"/>
        </w:rPr>
        <w:t xml:space="preserve"> to account for the Stroop effect, and in an extensive review of 50 years of S</w:t>
      </w:r>
      <w:r w:rsidR="005B01F3">
        <w:rPr>
          <w:rFonts w:cstheme="minorHAnsi"/>
          <w:sz w:val="24"/>
          <w:szCs w:val="24"/>
        </w:rPr>
        <w:t>troop literature, MacLeod</w:t>
      </w:r>
      <w:r w:rsidR="005B01F3">
        <w:rPr>
          <w:rFonts w:cstheme="minorHAnsi"/>
          <w:sz w:val="24"/>
          <w:szCs w:val="24"/>
          <w:vertAlign w:val="superscript"/>
        </w:rPr>
        <w:t>5</w:t>
      </w:r>
      <w:r w:rsidRPr="00C335C2">
        <w:rPr>
          <w:rFonts w:cstheme="minorHAnsi"/>
          <w:sz w:val="24"/>
          <w:szCs w:val="24"/>
        </w:rPr>
        <w:t xml:space="preserve"> describes two of the more predominant ones</w:t>
      </w:r>
      <w:r w:rsidR="005009AB">
        <w:rPr>
          <w:rFonts w:cstheme="minorHAnsi"/>
          <w:sz w:val="24"/>
          <w:szCs w:val="24"/>
        </w:rPr>
        <w:t>:</w:t>
      </w:r>
      <w:r w:rsidR="00C060D6">
        <w:rPr>
          <w:rFonts w:cstheme="minorHAnsi"/>
          <w:sz w:val="24"/>
          <w:szCs w:val="24"/>
        </w:rPr>
        <w:t xml:space="preserve"> </w:t>
      </w:r>
      <w:r w:rsidR="00202CA3">
        <w:rPr>
          <w:rFonts w:cstheme="minorHAnsi"/>
          <w:sz w:val="24"/>
          <w:szCs w:val="24"/>
        </w:rPr>
        <w:t xml:space="preserve">1) </w:t>
      </w:r>
      <w:r w:rsidR="00C060D6">
        <w:rPr>
          <w:rFonts w:cstheme="minorHAnsi"/>
          <w:sz w:val="24"/>
          <w:szCs w:val="24"/>
        </w:rPr>
        <w:t xml:space="preserve">the relative speed of processing and </w:t>
      </w:r>
      <w:r w:rsidR="00202CA3">
        <w:rPr>
          <w:rFonts w:cstheme="minorHAnsi"/>
          <w:sz w:val="24"/>
          <w:szCs w:val="24"/>
        </w:rPr>
        <w:t xml:space="preserve">2) </w:t>
      </w:r>
      <w:r w:rsidR="00C060D6">
        <w:rPr>
          <w:rFonts w:cstheme="minorHAnsi"/>
          <w:sz w:val="24"/>
          <w:szCs w:val="24"/>
        </w:rPr>
        <w:t>selective attention</w:t>
      </w:r>
      <w:r w:rsidRPr="00C335C2">
        <w:rPr>
          <w:rFonts w:cstheme="minorHAnsi"/>
          <w:sz w:val="24"/>
          <w:szCs w:val="24"/>
        </w:rPr>
        <w:t xml:space="preserve">. </w:t>
      </w:r>
      <w:r w:rsidR="00C060D6">
        <w:rPr>
          <w:rFonts w:cstheme="minorHAnsi"/>
          <w:sz w:val="24"/>
          <w:szCs w:val="24"/>
        </w:rPr>
        <w:t>In the</w:t>
      </w:r>
      <w:r w:rsidR="007C50A6">
        <w:rPr>
          <w:rFonts w:cstheme="minorHAnsi"/>
          <w:sz w:val="24"/>
          <w:szCs w:val="24"/>
        </w:rPr>
        <w:t xml:space="preserve"> </w:t>
      </w:r>
      <w:r w:rsidRPr="00C335C2">
        <w:rPr>
          <w:rFonts w:cstheme="minorHAnsi"/>
          <w:sz w:val="24"/>
          <w:szCs w:val="24"/>
        </w:rPr>
        <w:t>f</w:t>
      </w:r>
      <w:r w:rsidR="00C060D6">
        <w:rPr>
          <w:rFonts w:cstheme="minorHAnsi"/>
          <w:sz w:val="24"/>
          <w:szCs w:val="24"/>
        </w:rPr>
        <w:t xml:space="preserve">ormer, </w:t>
      </w:r>
      <w:r w:rsidRPr="00C335C2">
        <w:rPr>
          <w:rFonts w:cstheme="minorHAnsi"/>
          <w:sz w:val="24"/>
          <w:szCs w:val="24"/>
        </w:rPr>
        <w:t xml:space="preserve">words are read faster than </w:t>
      </w:r>
      <w:r w:rsidR="00F167D3">
        <w:rPr>
          <w:rFonts w:cstheme="minorHAnsi"/>
          <w:sz w:val="24"/>
          <w:szCs w:val="24"/>
        </w:rPr>
        <w:t>color</w:t>
      </w:r>
      <w:r w:rsidRPr="00C335C2">
        <w:rPr>
          <w:rFonts w:cstheme="minorHAnsi"/>
          <w:sz w:val="24"/>
          <w:szCs w:val="24"/>
        </w:rPr>
        <w:t>s are named</w:t>
      </w:r>
      <w:r w:rsidR="00C060D6">
        <w:rPr>
          <w:rFonts w:cstheme="minorHAnsi"/>
          <w:sz w:val="24"/>
          <w:szCs w:val="24"/>
        </w:rPr>
        <w:t xml:space="preserve">, and this difference in </w:t>
      </w:r>
      <w:r w:rsidRPr="00C335C2">
        <w:rPr>
          <w:rFonts w:cstheme="minorHAnsi"/>
          <w:sz w:val="24"/>
          <w:szCs w:val="24"/>
        </w:rPr>
        <w:t xml:space="preserve">relative processing time </w:t>
      </w:r>
      <w:r w:rsidR="00C060D6">
        <w:rPr>
          <w:rFonts w:cstheme="minorHAnsi"/>
          <w:sz w:val="24"/>
          <w:szCs w:val="24"/>
        </w:rPr>
        <w:t>causes</w:t>
      </w:r>
      <w:r w:rsidRPr="00C335C2">
        <w:rPr>
          <w:rFonts w:cstheme="minorHAnsi"/>
          <w:sz w:val="24"/>
          <w:szCs w:val="24"/>
        </w:rPr>
        <w:t xml:space="preserve"> the Stroop effect</w:t>
      </w:r>
      <w:r w:rsidR="00C060D6">
        <w:rPr>
          <w:rFonts w:cstheme="minorHAnsi"/>
          <w:sz w:val="24"/>
          <w:szCs w:val="24"/>
        </w:rPr>
        <w:t>.</w:t>
      </w:r>
      <w:r w:rsidR="007C50A6">
        <w:rPr>
          <w:rFonts w:cstheme="minorHAnsi"/>
          <w:sz w:val="24"/>
          <w:szCs w:val="24"/>
        </w:rPr>
        <w:t xml:space="preserve"> </w:t>
      </w:r>
      <w:r w:rsidR="00C060D6">
        <w:rPr>
          <w:rFonts w:cstheme="minorHAnsi"/>
          <w:sz w:val="24"/>
          <w:szCs w:val="24"/>
        </w:rPr>
        <w:t>In t</w:t>
      </w:r>
      <w:r w:rsidRPr="00C335C2">
        <w:rPr>
          <w:rFonts w:cstheme="minorHAnsi"/>
          <w:sz w:val="24"/>
          <w:szCs w:val="24"/>
        </w:rPr>
        <w:t xml:space="preserve">he </w:t>
      </w:r>
      <w:r w:rsidR="00C060D6">
        <w:rPr>
          <w:rFonts w:cstheme="minorHAnsi"/>
          <w:sz w:val="24"/>
          <w:szCs w:val="24"/>
        </w:rPr>
        <w:t>latter</w:t>
      </w:r>
      <w:r w:rsidRPr="00C335C2">
        <w:rPr>
          <w:rFonts w:cstheme="minorHAnsi"/>
          <w:sz w:val="24"/>
          <w:szCs w:val="24"/>
        </w:rPr>
        <w:t>,</w:t>
      </w:r>
      <w:r w:rsidR="00C060D6">
        <w:rPr>
          <w:rFonts w:cstheme="minorHAnsi"/>
          <w:sz w:val="24"/>
          <w:szCs w:val="24"/>
        </w:rPr>
        <w:t xml:space="preserve"> the controlled, resource-intensive process of color</w:t>
      </w:r>
      <w:r w:rsidR="00C060D6" w:rsidRPr="00C335C2">
        <w:rPr>
          <w:rFonts w:cstheme="minorHAnsi"/>
          <w:sz w:val="24"/>
          <w:szCs w:val="24"/>
        </w:rPr>
        <w:t xml:space="preserve"> naming</w:t>
      </w:r>
      <w:r w:rsidR="00C060D6">
        <w:rPr>
          <w:rFonts w:cstheme="minorHAnsi"/>
          <w:sz w:val="24"/>
          <w:szCs w:val="24"/>
        </w:rPr>
        <w:t xml:space="preserve"> occurs in paralle</w:t>
      </w:r>
      <w:r w:rsidR="007A00BD">
        <w:rPr>
          <w:rFonts w:cstheme="minorHAnsi"/>
          <w:sz w:val="24"/>
          <w:szCs w:val="24"/>
        </w:rPr>
        <w:t>l</w:t>
      </w:r>
      <w:r w:rsidR="00C060D6">
        <w:rPr>
          <w:rFonts w:cstheme="minorHAnsi"/>
          <w:sz w:val="24"/>
          <w:szCs w:val="24"/>
        </w:rPr>
        <w:t xml:space="preserve"> with the automatic process of reading</w:t>
      </w:r>
      <w:r w:rsidR="007A00BD">
        <w:rPr>
          <w:rFonts w:cstheme="minorHAnsi"/>
          <w:sz w:val="24"/>
          <w:szCs w:val="24"/>
        </w:rPr>
        <w:t>;</w:t>
      </w:r>
      <w:r w:rsidR="007C50A6">
        <w:rPr>
          <w:rFonts w:cstheme="minorHAnsi"/>
          <w:sz w:val="24"/>
          <w:szCs w:val="24"/>
        </w:rPr>
        <w:t xml:space="preserve"> </w:t>
      </w:r>
      <w:r w:rsidR="00C060D6" w:rsidRPr="00C335C2">
        <w:rPr>
          <w:rFonts w:cstheme="minorHAnsi"/>
          <w:sz w:val="24"/>
          <w:szCs w:val="24"/>
        </w:rPr>
        <w:t xml:space="preserve">the direct competition between diverging word and </w:t>
      </w:r>
      <w:r w:rsidR="00C060D6">
        <w:rPr>
          <w:rFonts w:cstheme="minorHAnsi"/>
          <w:sz w:val="24"/>
          <w:szCs w:val="24"/>
        </w:rPr>
        <w:t>color</w:t>
      </w:r>
      <w:r w:rsidR="00C060D6" w:rsidRPr="00C335C2">
        <w:rPr>
          <w:rFonts w:cstheme="minorHAnsi"/>
          <w:sz w:val="24"/>
          <w:szCs w:val="24"/>
        </w:rPr>
        <w:t xml:space="preserve"> information is the source of interference and the Stroop effect</w:t>
      </w:r>
      <w:r w:rsidR="005B01F3">
        <w:rPr>
          <w:rFonts w:cstheme="minorHAnsi"/>
          <w:sz w:val="24"/>
          <w:szCs w:val="24"/>
          <w:vertAlign w:val="superscript"/>
        </w:rPr>
        <w:t>2</w:t>
      </w:r>
      <w:r w:rsidR="00C060D6" w:rsidRPr="00C335C2">
        <w:rPr>
          <w:rFonts w:cstheme="minorHAnsi"/>
          <w:sz w:val="24"/>
          <w:szCs w:val="24"/>
        </w:rPr>
        <w:t>.</w:t>
      </w:r>
      <w:r w:rsidR="007A00BD">
        <w:rPr>
          <w:rFonts w:cstheme="minorHAnsi"/>
          <w:sz w:val="24"/>
          <w:szCs w:val="24"/>
        </w:rPr>
        <w:t xml:space="preserve"> The theory of selective attention is currently the more accepted view</w:t>
      </w:r>
      <w:r w:rsidR="005B01F3">
        <w:rPr>
          <w:rFonts w:cstheme="minorHAnsi"/>
          <w:sz w:val="24"/>
          <w:szCs w:val="24"/>
          <w:vertAlign w:val="superscript"/>
        </w:rPr>
        <w:t>6-9</w:t>
      </w:r>
      <w:r w:rsidR="007A00BD">
        <w:rPr>
          <w:rFonts w:cstheme="minorHAnsi"/>
          <w:sz w:val="24"/>
          <w:szCs w:val="24"/>
        </w:rPr>
        <w:t>.</w:t>
      </w:r>
    </w:p>
    <w:p w14:paraId="6E77F75B" w14:textId="77777777" w:rsidR="00A55028" w:rsidRDefault="00A55028" w:rsidP="00315695">
      <w:pPr>
        <w:pStyle w:val="NoSpacing"/>
        <w:ind w:firstLine="567"/>
        <w:rPr>
          <w:rFonts w:cstheme="minorHAnsi"/>
          <w:sz w:val="24"/>
          <w:szCs w:val="24"/>
        </w:rPr>
      </w:pPr>
    </w:p>
    <w:p w14:paraId="0B5949CF" w14:textId="64B029AB" w:rsidR="00315695" w:rsidRDefault="00315695" w:rsidP="00644FFE">
      <w:pPr>
        <w:pStyle w:val="NoSpacing"/>
        <w:rPr>
          <w:rFonts w:cstheme="minorHAnsi"/>
          <w:sz w:val="24"/>
          <w:szCs w:val="24"/>
        </w:rPr>
      </w:pPr>
      <w:r>
        <w:rPr>
          <w:rFonts w:cstheme="minorHAnsi"/>
          <w:sz w:val="24"/>
          <w:szCs w:val="24"/>
        </w:rPr>
        <w:lastRenderedPageBreak/>
        <w:t>R</w:t>
      </w:r>
      <w:r w:rsidRPr="00C335C2">
        <w:rPr>
          <w:rFonts w:cstheme="minorHAnsi"/>
          <w:sz w:val="24"/>
          <w:szCs w:val="24"/>
        </w:rPr>
        <w:t>esolving the word-</w:t>
      </w:r>
      <w:r w:rsidR="00F167D3">
        <w:rPr>
          <w:rFonts w:cstheme="minorHAnsi"/>
          <w:sz w:val="24"/>
          <w:szCs w:val="24"/>
        </w:rPr>
        <w:t>color</w:t>
      </w:r>
      <w:r w:rsidRPr="00C335C2">
        <w:rPr>
          <w:rFonts w:cstheme="minorHAnsi"/>
          <w:sz w:val="24"/>
          <w:szCs w:val="24"/>
        </w:rPr>
        <w:t xml:space="preserve"> competition is a cognitively</w:t>
      </w:r>
      <w:r w:rsidR="005009AB">
        <w:rPr>
          <w:rFonts w:cstheme="minorHAnsi"/>
          <w:sz w:val="24"/>
          <w:szCs w:val="24"/>
        </w:rPr>
        <w:t xml:space="preserve"> </w:t>
      </w:r>
      <w:r w:rsidRPr="00C335C2">
        <w:rPr>
          <w:rFonts w:cstheme="minorHAnsi"/>
          <w:sz w:val="24"/>
          <w:szCs w:val="24"/>
        </w:rPr>
        <w:t xml:space="preserve">demanding process that requires inhibiting distracting information while turning attention to the goal of the task. In order to correctly name the </w:t>
      </w:r>
      <w:r w:rsidR="00F167D3">
        <w:rPr>
          <w:rFonts w:cstheme="minorHAnsi"/>
          <w:sz w:val="24"/>
          <w:szCs w:val="24"/>
        </w:rPr>
        <w:t>color</w:t>
      </w:r>
      <w:r w:rsidRPr="00C335C2">
        <w:rPr>
          <w:rFonts w:cstheme="minorHAnsi"/>
          <w:sz w:val="24"/>
          <w:szCs w:val="24"/>
        </w:rPr>
        <w:t>, this interference from the automatically</w:t>
      </w:r>
      <w:r w:rsidR="005009AB">
        <w:rPr>
          <w:rFonts w:cstheme="minorHAnsi"/>
          <w:sz w:val="24"/>
          <w:szCs w:val="24"/>
        </w:rPr>
        <w:t xml:space="preserve"> </w:t>
      </w:r>
      <w:r w:rsidRPr="00C335C2">
        <w:rPr>
          <w:rFonts w:cstheme="minorHAnsi"/>
          <w:sz w:val="24"/>
          <w:szCs w:val="24"/>
        </w:rPr>
        <w:t>processed written word must be suppressed, while attention must be turned to the less</w:t>
      </w:r>
      <w:r w:rsidR="00AF3A70">
        <w:rPr>
          <w:rFonts w:cstheme="minorHAnsi"/>
          <w:sz w:val="24"/>
          <w:szCs w:val="24"/>
        </w:rPr>
        <w:t xml:space="preserve"> </w:t>
      </w:r>
      <w:r w:rsidRPr="00C335C2">
        <w:rPr>
          <w:rFonts w:cstheme="minorHAnsi"/>
          <w:sz w:val="24"/>
          <w:szCs w:val="24"/>
        </w:rPr>
        <w:t xml:space="preserve">practiced, and therefore controlled, task of </w:t>
      </w:r>
      <w:r w:rsidR="00F167D3">
        <w:rPr>
          <w:rFonts w:cstheme="minorHAnsi"/>
          <w:sz w:val="24"/>
          <w:szCs w:val="24"/>
        </w:rPr>
        <w:t>color</w:t>
      </w:r>
      <w:r w:rsidRPr="00C335C2">
        <w:rPr>
          <w:rFonts w:cstheme="minorHAnsi"/>
          <w:sz w:val="24"/>
          <w:szCs w:val="24"/>
        </w:rPr>
        <w:t xml:space="preserve"> naming. Thus, the Stroop task becomes a measure of not only inhibition, but also of attention, and through various manipulations, it allows different levels of cognitive con</w:t>
      </w:r>
      <w:r w:rsidR="005B01F3">
        <w:rPr>
          <w:rFonts w:cstheme="minorHAnsi"/>
          <w:sz w:val="24"/>
          <w:szCs w:val="24"/>
        </w:rPr>
        <w:t>trol to be examined</w:t>
      </w:r>
      <w:r w:rsidR="005B01F3">
        <w:rPr>
          <w:rFonts w:cstheme="minorHAnsi"/>
          <w:sz w:val="24"/>
          <w:szCs w:val="24"/>
          <w:vertAlign w:val="superscript"/>
        </w:rPr>
        <w:t>10</w:t>
      </w:r>
      <w:r w:rsidRPr="00C335C2">
        <w:rPr>
          <w:rFonts w:cstheme="minorHAnsi"/>
          <w:sz w:val="24"/>
          <w:szCs w:val="24"/>
        </w:rPr>
        <w:t xml:space="preserve">. </w:t>
      </w:r>
      <w:r>
        <w:rPr>
          <w:rFonts w:cstheme="minorHAnsi"/>
          <w:sz w:val="24"/>
          <w:szCs w:val="24"/>
        </w:rPr>
        <w:t xml:space="preserve">Typically, a </w:t>
      </w:r>
      <w:r w:rsidRPr="00AE7DAF">
        <w:rPr>
          <w:rFonts w:cstheme="minorHAnsi"/>
          <w:sz w:val="24"/>
          <w:szCs w:val="24"/>
        </w:rPr>
        <w:t xml:space="preserve">decreased magnitude of Stroop interference </w:t>
      </w:r>
      <w:r>
        <w:rPr>
          <w:rFonts w:cstheme="minorHAnsi"/>
          <w:sz w:val="24"/>
          <w:szCs w:val="24"/>
        </w:rPr>
        <w:t xml:space="preserve">is </w:t>
      </w:r>
      <w:r w:rsidRPr="00AE7DAF">
        <w:rPr>
          <w:rFonts w:cstheme="minorHAnsi"/>
          <w:sz w:val="24"/>
          <w:szCs w:val="24"/>
        </w:rPr>
        <w:t>considered indicative of better inhibition and attentional resource allocation</w:t>
      </w:r>
      <w:r>
        <w:rPr>
          <w:rFonts w:cstheme="minorHAnsi"/>
          <w:sz w:val="24"/>
          <w:szCs w:val="24"/>
        </w:rPr>
        <w:t>.</w:t>
      </w:r>
      <w:r w:rsidRPr="00C335C2">
        <w:rPr>
          <w:rFonts w:cstheme="minorHAnsi"/>
          <w:sz w:val="24"/>
          <w:szCs w:val="24"/>
        </w:rPr>
        <w:t xml:space="preserve"> A full theoretical review of the Stroop task is beyond the scope of the current paper, but </w:t>
      </w:r>
      <w:r w:rsidR="005B01F3">
        <w:rPr>
          <w:rFonts w:cstheme="minorHAnsi"/>
          <w:sz w:val="24"/>
          <w:szCs w:val="24"/>
        </w:rPr>
        <w:t>is available from previous works</w:t>
      </w:r>
      <w:r w:rsidR="005B01F3">
        <w:rPr>
          <w:rFonts w:cstheme="minorHAnsi"/>
          <w:sz w:val="24"/>
          <w:szCs w:val="24"/>
          <w:vertAlign w:val="superscript"/>
        </w:rPr>
        <w:t>2,5</w:t>
      </w:r>
      <w:r w:rsidRPr="00C335C2">
        <w:rPr>
          <w:rFonts w:cstheme="minorHAnsi"/>
          <w:sz w:val="24"/>
          <w:szCs w:val="24"/>
        </w:rPr>
        <w:t xml:space="preserve">. Although </w:t>
      </w:r>
      <w:r w:rsidR="0002771D">
        <w:rPr>
          <w:rFonts w:cstheme="minorHAnsi"/>
          <w:sz w:val="24"/>
          <w:szCs w:val="24"/>
        </w:rPr>
        <w:t>nonlinguistic</w:t>
      </w:r>
      <w:r w:rsidRPr="00C335C2">
        <w:rPr>
          <w:rFonts w:cstheme="minorHAnsi"/>
          <w:sz w:val="24"/>
          <w:szCs w:val="24"/>
        </w:rPr>
        <w:t xml:space="preserve"> versions of the Stroop task exist (e.g., numerical</w:t>
      </w:r>
      <w:r w:rsidR="005B01F3">
        <w:rPr>
          <w:rFonts w:cstheme="minorHAnsi"/>
          <w:sz w:val="24"/>
          <w:szCs w:val="24"/>
          <w:vertAlign w:val="superscript"/>
        </w:rPr>
        <w:t>11</w:t>
      </w:r>
      <w:r w:rsidRPr="00C335C2">
        <w:rPr>
          <w:rFonts w:cstheme="minorHAnsi"/>
          <w:sz w:val="24"/>
          <w:szCs w:val="24"/>
        </w:rPr>
        <w:t>, oculomotor</w:t>
      </w:r>
      <w:r w:rsidR="005B01F3">
        <w:rPr>
          <w:rFonts w:cstheme="minorHAnsi"/>
          <w:sz w:val="24"/>
          <w:szCs w:val="24"/>
          <w:vertAlign w:val="superscript"/>
        </w:rPr>
        <w:t>12</w:t>
      </w:r>
      <w:r w:rsidR="005B01F3">
        <w:rPr>
          <w:rFonts w:cstheme="minorHAnsi"/>
          <w:sz w:val="24"/>
          <w:szCs w:val="24"/>
        </w:rPr>
        <w:t xml:space="preserve">, </w:t>
      </w:r>
      <w:r w:rsidRPr="00C335C2">
        <w:rPr>
          <w:rFonts w:cstheme="minorHAnsi"/>
          <w:sz w:val="24"/>
          <w:szCs w:val="24"/>
        </w:rPr>
        <w:t>spatial</w:t>
      </w:r>
      <w:r w:rsidR="005B01F3">
        <w:rPr>
          <w:rFonts w:cstheme="minorHAnsi"/>
          <w:sz w:val="24"/>
          <w:szCs w:val="24"/>
          <w:vertAlign w:val="superscript"/>
        </w:rPr>
        <w:t>13</w:t>
      </w:r>
      <w:r w:rsidRPr="00C335C2">
        <w:rPr>
          <w:rFonts w:cstheme="minorHAnsi"/>
          <w:sz w:val="24"/>
          <w:szCs w:val="24"/>
        </w:rPr>
        <w:t>), the current work is interested in linguistic cognitive control, and the remainder of the discussion will therefore be focused on the original</w:t>
      </w:r>
      <w:r w:rsidR="005009AB">
        <w:rPr>
          <w:rFonts w:cstheme="minorHAnsi"/>
          <w:sz w:val="24"/>
          <w:szCs w:val="24"/>
        </w:rPr>
        <w:t xml:space="preserve"> </w:t>
      </w:r>
      <w:r w:rsidRPr="00C335C2">
        <w:rPr>
          <w:rFonts w:cstheme="minorHAnsi"/>
          <w:sz w:val="24"/>
          <w:szCs w:val="24"/>
        </w:rPr>
        <w:t>linguistic version of the task.</w:t>
      </w:r>
    </w:p>
    <w:p w14:paraId="7B714577" w14:textId="77777777" w:rsidR="00A55028" w:rsidRPr="00C335C2" w:rsidRDefault="00A55028" w:rsidP="00315695">
      <w:pPr>
        <w:pStyle w:val="NoSpacing"/>
        <w:ind w:firstLine="567"/>
        <w:rPr>
          <w:rFonts w:cstheme="minorHAnsi"/>
          <w:sz w:val="24"/>
          <w:szCs w:val="24"/>
        </w:rPr>
      </w:pPr>
    </w:p>
    <w:p w14:paraId="4382DA12" w14:textId="473FE099" w:rsidR="00C63BFF" w:rsidRDefault="00315695" w:rsidP="00644FFE">
      <w:pPr>
        <w:pStyle w:val="NoSpacing"/>
        <w:rPr>
          <w:rFonts w:cstheme="minorHAnsi"/>
          <w:sz w:val="24"/>
          <w:szCs w:val="24"/>
        </w:rPr>
      </w:pPr>
      <w:r w:rsidRPr="00C335C2">
        <w:rPr>
          <w:rFonts w:cstheme="minorHAnsi"/>
          <w:sz w:val="24"/>
          <w:szCs w:val="24"/>
        </w:rPr>
        <w:t xml:space="preserve">The original Stroop task has undergone various modifications since 1935, and the task commonly used now includes a congruent condition where the </w:t>
      </w:r>
      <w:r w:rsidR="00F167D3">
        <w:rPr>
          <w:rFonts w:cstheme="minorHAnsi"/>
          <w:sz w:val="24"/>
          <w:szCs w:val="24"/>
        </w:rPr>
        <w:t>color</w:t>
      </w:r>
      <w:r w:rsidRPr="00C335C2">
        <w:rPr>
          <w:rFonts w:cstheme="minorHAnsi"/>
          <w:sz w:val="24"/>
          <w:szCs w:val="24"/>
        </w:rPr>
        <w:t xml:space="preserve"> word is presented in the </w:t>
      </w:r>
      <w:r w:rsidR="00F167D3">
        <w:rPr>
          <w:rFonts w:cstheme="minorHAnsi"/>
          <w:sz w:val="24"/>
          <w:szCs w:val="24"/>
        </w:rPr>
        <w:t>color</w:t>
      </w:r>
      <w:r w:rsidRPr="00C335C2">
        <w:rPr>
          <w:rFonts w:cstheme="minorHAnsi"/>
          <w:sz w:val="24"/>
          <w:szCs w:val="24"/>
        </w:rPr>
        <w:t xml:space="preserve"> it names (the word BLUE presented in </w:t>
      </w:r>
      <w:r w:rsidR="005009AB">
        <w:rPr>
          <w:rFonts w:cstheme="minorHAnsi"/>
          <w:sz w:val="24"/>
          <w:szCs w:val="24"/>
        </w:rPr>
        <w:t xml:space="preserve">blue </w:t>
      </w:r>
      <w:r w:rsidRPr="00C335C2">
        <w:rPr>
          <w:rFonts w:cstheme="minorHAnsi"/>
          <w:sz w:val="24"/>
          <w:szCs w:val="24"/>
        </w:rPr>
        <w:t xml:space="preserve">ink; correct answer, "blue") and a control condition </w:t>
      </w:r>
      <w:r w:rsidR="005009AB" w:rsidRPr="00522A4A">
        <w:rPr>
          <w:rFonts w:cstheme="minorHAnsi"/>
          <w:sz w:val="24"/>
          <w:szCs w:val="24"/>
        </w:rPr>
        <w:t>that</w:t>
      </w:r>
      <w:r w:rsidR="005009AB" w:rsidRPr="00C335C2">
        <w:rPr>
          <w:rFonts w:cstheme="minorHAnsi"/>
          <w:sz w:val="24"/>
          <w:szCs w:val="24"/>
        </w:rPr>
        <w:t xml:space="preserve"> </w:t>
      </w:r>
      <w:r w:rsidRPr="00C335C2">
        <w:rPr>
          <w:rFonts w:cstheme="minorHAnsi"/>
          <w:sz w:val="24"/>
          <w:szCs w:val="24"/>
        </w:rPr>
        <w:t xml:space="preserve">can be made up of </w:t>
      </w:r>
      <w:r w:rsidR="00F167D3">
        <w:rPr>
          <w:rFonts w:cstheme="minorHAnsi"/>
          <w:sz w:val="24"/>
          <w:szCs w:val="24"/>
        </w:rPr>
        <w:t>color</w:t>
      </w:r>
      <w:r w:rsidRPr="00C335C2">
        <w:rPr>
          <w:rFonts w:cstheme="minorHAnsi"/>
          <w:sz w:val="24"/>
          <w:szCs w:val="24"/>
        </w:rPr>
        <w:t xml:space="preserve">ed shapes as in the original task, asterisks (***), a row of symbols such as X's, %'s or #'s, or high-frequency, </w:t>
      </w:r>
      <w:r w:rsidR="00EA61D3">
        <w:rPr>
          <w:rFonts w:cstheme="minorHAnsi"/>
          <w:sz w:val="24"/>
          <w:szCs w:val="24"/>
        </w:rPr>
        <w:t>noncolor</w:t>
      </w:r>
      <w:r w:rsidRPr="00C335C2">
        <w:rPr>
          <w:rFonts w:cstheme="minorHAnsi"/>
          <w:sz w:val="24"/>
          <w:szCs w:val="24"/>
        </w:rPr>
        <w:t xml:space="preserve">-related words (e.g., DOG). </w:t>
      </w:r>
      <w:r>
        <w:rPr>
          <w:rFonts w:cstheme="minorHAnsi"/>
          <w:sz w:val="24"/>
          <w:szCs w:val="24"/>
        </w:rPr>
        <w:t>These</w:t>
      </w:r>
      <w:r w:rsidRPr="00C335C2">
        <w:rPr>
          <w:rFonts w:cstheme="minorHAnsi"/>
          <w:sz w:val="24"/>
          <w:szCs w:val="24"/>
        </w:rPr>
        <w:t xml:space="preserve"> additions allow the Stroop task to examine facilitation effects</w:t>
      </w:r>
      <w:r w:rsidR="00522A4A">
        <w:rPr>
          <w:rFonts w:cstheme="minorHAnsi"/>
          <w:sz w:val="24"/>
          <w:szCs w:val="24"/>
        </w:rPr>
        <w:t>.</w:t>
      </w:r>
      <w:r w:rsidRPr="00C335C2">
        <w:rPr>
          <w:rFonts w:cstheme="minorHAnsi"/>
          <w:sz w:val="24"/>
          <w:szCs w:val="24"/>
        </w:rPr>
        <w:t xml:space="preserve"> </w:t>
      </w:r>
      <w:r w:rsidR="00522A4A" w:rsidRPr="00C335C2">
        <w:rPr>
          <w:rFonts w:cstheme="minorHAnsi"/>
          <w:sz w:val="24"/>
          <w:szCs w:val="24"/>
        </w:rPr>
        <w:t xml:space="preserve">Facilitation effects </w:t>
      </w:r>
      <w:r w:rsidRPr="00C335C2">
        <w:rPr>
          <w:rFonts w:cstheme="minorHAnsi"/>
          <w:sz w:val="24"/>
          <w:szCs w:val="24"/>
        </w:rPr>
        <w:t xml:space="preserve">are brought about by the convergence of information from the written word and the visual </w:t>
      </w:r>
      <w:r w:rsidR="00F167D3">
        <w:rPr>
          <w:rFonts w:cstheme="minorHAnsi"/>
          <w:sz w:val="24"/>
          <w:szCs w:val="24"/>
        </w:rPr>
        <w:t>color</w:t>
      </w:r>
      <w:r w:rsidRPr="00C335C2">
        <w:rPr>
          <w:rFonts w:cstheme="minorHAnsi"/>
          <w:sz w:val="24"/>
          <w:szCs w:val="24"/>
        </w:rPr>
        <w:t xml:space="preserve"> in the congruent condition and thereby speed up naming times</w:t>
      </w:r>
      <w:r w:rsidR="005B01F3">
        <w:rPr>
          <w:rFonts w:cstheme="minorHAnsi"/>
          <w:sz w:val="24"/>
          <w:szCs w:val="24"/>
          <w:vertAlign w:val="superscript"/>
        </w:rPr>
        <w:t>7</w:t>
      </w:r>
      <w:r w:rsidR="005B01F3">
        <w:rPr>
          <w:rFonts w:cstheme="minorHAnsi"/>
          <w:sz w:val="24"/>
          <w:szCs w:val="24"/>
        </w:rPr>
        <w:t xml:space="preserve"> (</w:t>
      </w:r>
      <w:r w:rsidRPr="00C335C2">
        <w:rPr>
          <w:rFonts w:cstheme="minorHAnsi"/>
          <w:sz w:val="24"/>
          <w:szCs w:val="24"/>
        </w:rPr>
        <w:t>althoug</w:t>
      </w:r>
      <w:r w:rsidR="005B01F3">
        <w:rPr>
          <w:rFonts w:cstheme="minorHAnsi"/>
          <w:sz w:val="24"/>
          <w:szCs w:val="24"/>
        </w:rPr>
        <w:t>h see MacLeod</w:t>
      </w:r>
      <w:r w:rsidR="005B01F3">
        <w:rPr>
          <w:rFonts w:cstheme="minorHAnsi"/>
          <w:sz w:val="24"/>
          <w:szCs w:val="24"/>
          <w:vertAlign w:val="superscript"/>
        </w:rPr>
        <w:t xml:space="preserve">5 </w:t>
      </w:r>
      <w:r w:rsidRPr="00C335C2">
        <w:rPr>
          <w:rFonts w:cstheme="minorHAnsi"/>
          <w:sz w:val="24"/>
          <w:szCs w:val="24"/>
        </w:rPr>
        <w:t>for reliability issues regarding facilitation effects)</w:t>
      </w:r>
      <w:r w:rsidR="00522A4A">
        <w:rPr>
          <w:rFonts w:cstheme="minorHAnsi"/>
          <w:sz w:val="24"/>
          <w:szCs w:val="24"/>
        </w:rPr>
        <w:t>.</w:t>
      </w:r>
      <w:r w:rsidRPr="00C335C2">
        <w:rPr>
          <w:rFonts w:cstheme="minorHAnsi"/>
          <w:sz w:val="24"/>
          <w:szCs w:val="24"/>
        </w:rPr>
        <w:t xml:space="preserve"> </w:t>
      </w:r>
      <w:r w:rsidR="00522A4A">
        <w:rPr>
          <w:rFonts w:cstheme="minorHAnsi"/>
          <w:sz w:val="24"/>
          <w:szCs w:val="24"/>
        </w:rPr>
        <w:t xml:space="preserve">They can also be used </w:t>
      </w:r>
      <w:r w:rsidRPr="00C335C2">
        <w:rPr>
          <w:rFonts w:cstheme="minorHAnsi"/>
          <w:sz w:val="24"/>
          <w:szCs w:val="24"/>
        </w:rPr>
        <w:t xml:space="preserve">to obtain baseline reading time or </w:t>
      </w:r>
      <w:r w:rsidR="00F167D3">
        <w:rPr>
          <w:rFonts w:cstheme="minorHAnsi"/>
          <w:sz w:val="24"/>
          <w:szCs w:val="24"/>
        </w:rPr>
        <w:t>color</w:t>
      </w:r>
      <w:r w:rsidRPr="00C335C2">
        <w:rPr>
          <w:rFonts w:cstheme="minorHAnsi"/>
          <w:sz w:val="24"/>
          <w:szCs w:val="24"/>
        </w:rPr>
        <w:t xml:space="preserve"> naming time measures using the control items, in addition to Stroop interference effects. Facilitation and interference are defined as the difference in response time between the congruent and control, and as the difference between the incongruent and control trials, respectively, although the Stroop effect can sometimes be calculated as the difference between the congruent and incongruent trial, as in the original tas</w:t>
      </w:r>
      <w:r w:rsidR="005B01F3">
        <w:rPr>
          <w:rFonts w:cstheme="minorHAnsi"/>
          <w:sz w:val="24"/>
          <w:szCs w:val="24"/>
        </w:rPr>
        <w:t>k</w:t>
      </w:r>
      <w:r w:rsidR="005B01F3">
        <w:rPr>
          <w:rFonts w:cstheme="minorHAnsi"/>
          <w:sz w:val="24"/>
          <w:szCs w:val="24"/>
          <w:vertAlign w:val="superscript"/>
        </w:rPr>
        <w:t>6</w:t>
      </w:r>
      <w:r w:rsidRPr="00C335C2">
        <w:rPr>
          <w:rFonts w:cstheme="minorHAnsi"/>
          <w:sz w:val="24"/>
          <w:szCs w:val="24"/>
        </w:rPr>
        <w:t xml:space="preserve">. In the task, the congruent, incongruent, and neutral conditions can be presented in individual blocks (all congruent, all incongruent, or all neutral trials) or in a single block made up of all three conditions, and in a variety of languages. </w:t>
      </w:r>
    </w:p>
    <w:p w14:paraId="0DF4B77D" w14:textId="77777777" w:rsidR="00A55028" w:rsidRPr="00C335C2" w:rsidRDefault="00A55028" w:rsidP="00315695">
      <w:pPr>
        <w:pStyle w:val="NoSpacing"/>
        <w:ind w:firstLine="567"/>
        <w:rPr>
          <w:rFonts w:cstheme="minorHAnsi"/>
          <w:sz w:val="24"/>
          <w:szCs w:val="24"/>
        </w:rPr>
      </w:pPr>
    </w:p>
    <w:p w14:paraId="002FECD0" w14:textId="77777777" w:rsidR="00F41DB2" w:rsidRDefault="00315695" w:rsidP="00644FFE">
      <w:pPr>
        <w:rPr>
          <w:rFonts w:cstheme="minorHAnsi"/>
        </w:rPr>
      </w:pPr>
      <w:r w:rsidRPr="00C335C2">
        <w:rPr>
          <w:rFonts w:asciiTheme="minorHAnsi" w:hAnsiTheme="minorHAnsi" w:cstheme="minorHAnsi"/>
        </w:rPr>
        <w:t xml:space="preserve">In the bilingual Stroop task, </w:t>
      </w:r>
      <w:r w:rsidR="00F167D3">
        <w:rPr>
          <w:rFonts w:asciiTheme="minorHAnsi" w:hAnsiTheme="minorHAnsi" w:cstheme="minorHAnsi"/>
        </w:rPr>
        <w:t>color</w:t>
      </w:r>
      <w:r w:rsidRPr="00C335C2">
        <w:rPr>
          <w:rFonts w:asciiTheme="minorHAnsi" w:hAnsiTheme="minorHAnsi" w:cstheme="minorHAnsi"/>
        </w:rPr>
        <w:t xml:space="preserve"> terms in the bilingual's first language (L1) or second language (L2), or both, may be presented, and participants may be instructed to name the </w:t>
      </w:r>
      <w:r w:rsidR="00F167D3">
        <w:rPr>
          <w:rFonts w:asciiTheme="minorHAnsi" w:hAnsiTheme="minorHAnsi" w:cstheme="minorHAnsi"/>
        </w:rPr>
        <w:t>color</w:t>
      </w:r>
      <w:r w:rsidRPr="00C335C2">
        <w:rPr>
          <w:rFonts w:asciiTheme="minorHAnsi" w:hAnsiTheme="minorHAnsi" w:cstheme="minorHAnsi"/>
        </w:rPr>
        <w:t>s in either of their two languages. This type of task allows researchers to examine both within-language interference (by having the participant name L1 words in the L1 and L2 words in the L2) and between-language interference (naming L1 words in the L2, and vice versa), giving greater insight into how bilinguals process and manage their languages. For example, between-language interference can tell us about lexical representation and the strength of connections between languages in the mental lexicon, and this interference is typically smaller than within-lang</w:t>
      </w:r>
      <w:r w:rsidR="005B01F3">
        <w:rPr>
          <w:rFonts w:asciiTheme="minorHAnsi" w:hAnsiTheme="minorHAnsi" w:cstheme="minorHAnsi"/>
        </w:rPr>
        <w:t>uage interference</w:t>
      </w:r>
      <w:r w:rsidR="005B01F3">
        <w:rPr>
          <w:rFonts w:asciiTheme="minorHAnsi" w:hAnsiTheme="minorHAnsi" w:cstheme="minorHAnsi"/>
          <w:vertAlign w:val="superscript"/>
        </w:rPr>
        <w:t>14</w:t>
      </w:r>
      <w:r w:rsidRPr="00C335C2">
        <w:rPr>
          <w:rFonts w:asciiTheme="minorHAnsi" w:hAnsiTheme="minorHAnsi" w:cstheme="minorHAnsi"/>
        </w:rPr>
        <w:t>.</w:t>
      </w:r>
    </w:p>
    <w:p w14:paraId="499C9618" w14:textId="77777777" w:rsidR="00C63BFF" w:rsidRDefault="00C63BFF" w:rsidP="00A55028">
      <w:pPr>
        <w:ind w:firstLine="567"/>
        <w:rPr>
          <w:rFonts w:cstheme="minorHAnsi"/>
        </w:rPr>
      </w:pPr>
    </w:p>
    <w:p w14:paraId="1736E8D8" w14:textId="486733EB" w:rsidR="009D60A8" w:rsidRDefault="00315695" w:rsidP="00644FFE">
      <w:pPr>
        <w:rPr>
          <w:rFonts w:asciiTheme="minorHAnsi" w:hAnsiTheme="minorHAnsi" w:cstheme="minorHAnsi"/>
        </w:rPr>
      </w:pPr>
      <w:r w:rsidRPr="00C335C2">
        <w:rPr>
          <w:rFonts w:asciiTheme="minorHAnsi" w:hAnsiTheme="minorHAnsi" w:cstheme="minorHAnsi"/>
        </w:rPr>
        <w:t>A variety of language pairs have been used for the Stroop task's bilingual adaptation, including Chinese-</w:t>
      </w:r>
      <w:r w:rsidRPr="00035BEF">
        <w:rPr>
          <w:rFonts w:asciiTheme="minorHAnsi" w:hAnsiTheme="minorHAnsi" w:cstheme="minorHAnsi"/>
        </w:rPr>
        <w:t>English</w:t>
      </w:r>
      <w:r w:rsidR="00035BEF" w:rsidRPr="00035BEF">
        <w:rPr>
          <w:rFonts w:asciiTheme="minorHAnsi" w:hAnsiTheme="minorHAnsi" w:cstheme="minorHAnsi"/>
          <w:vertAlign w:val="superscript"/>
        </w:rPr>
        <w:t>1</w:t>
      </w:r>
      <w:r w:rsidR="00035BEF">
        <w:rPr>
          <w:rFonts w:asciiTheme="minorHAnsi" w:hAnsiTheme="minorHAnsi" w:cstheme="minorHAnsi"/>
          <w:vertAlign w:val="superscript"/>
        </w:rPr>
        <w:t>5,16</w:t>
      </w:r>
      <w:r w:rsidRPr="00C335C2">
        <w:rPr>
          <w:rFonts w:asciiTheme="minorHAnsi" w:hAnsiTheme="minorHAnsi" w:cstheme="minorHAnsi"/>
        </w:rPr>
        <w:t>, Japanese-English</w:t>
      </w:r>
      <w:r w:rsidR="00035BEF">
        <w:rPr>
          <w:rFonts w:asciiTheme="minorHAnsi" w:hAnsiTheme="minorHAnsi" w:cstheme="minorHAnsi"/>
          <w:vertAlign w:val="superscript"/>
        </w:rPr>
        <w:t>15,17,18</w:t>
      </w:r>
      <w:r w:rsidRPr="00C335C2">
        <w:rPr>
          <w:rFonts w:asciiTheme="minorHAnsi" w:hAnsiTheme="minorHAnsi" w:cstheme="minorHAnsi"/>
        </w:rPr>
        <w:t>, Spanish-English</w:t>
      </w:r>
      <w:r w:rsidR="00035BEF">
        <w:rPr>
          <w:rFonts w:asciiTheme="minorHAnsi" w:hAnsiTheme="minorHAnsi" w:cstheme="minorHAnsi"/>
          <w:vertAlign w:val="superscript"/>
        </w:rPr>
        <w:t>15,19,20</w:t>
      </w:r>
      <w:r w:rsidRPr="00C335C2">
        <w:rPr>
          <w:rFonts w:asciiTheme="minorHAnsi" w:hAnsiTheme="minorHAnsi" w:cstheme="minorHAnsi"/>
        </w:rPr>
        <w:t>, French-Arabic</w:t>
      </w:r>
      <w:r w:rsidR="00035BEF">
        <w:rPr>
          <w:rFonts w:asciiTheme="minorHAnsi" w:hAnsiTheme="minorHAnsi" w:cstheme="minorHAnsi"/>
          <w:vertAlign w:val="superscript"/>
        </w:rPr>
        <w:t>21</w:t>
      </w:r>
      <w:r w:rsidRPr="00C335C2">
        <w:rPr>
          <w:rFonts w:asciiTheme="minorHAnsi" w:hAnsiTheme="minorHAnsi" w:cstheme="minorHAnsi"/>
        </w:rPr>
        <w:t>, Arabic-Hebrew</w:t>
      </w:r>
      <w:r w:rsidR="00035BEF">
        <w:rPr>
          <w:rFonts w:asciiTheme="minorHAnsi" w:hAnsiTheme="minorHAnsi" w:cstheme="minorHAnsi"/>
          <w:vertAlign w:val="superscript"/>
        </w:rPr>
        <w:t>22</w:t>
      </w:r>
      <w:r w:rsidRPr="00C335C2">
        <w:rPr>
          <w:rFonts w:asciiTheme="minorHAnsi" w:hAnsiTheme="minorHAnsi" w:cstheme="minorHAnsi"/>
        </w:rPr>
        <w:t>, English-Gree</w:t>
      </w:r>
      <w:r w:rsidR="00035BEF">
        <w:rPr>
          <w:rFonts w:asciiTheme="minorHAnsi" w:hAnsiTheme="minorHAnsi" w:cstheme="minorHAnsi"/>
        </w:rPr>
        <w:t>k</w:t>
      </w:r>
      <w:r w:rsidR="00035BEF">
        <w:rPr>
          <w:rFonts w:asciiTheme="minorHAnsi" w:hAnsiTheme="minorHAnsi" w:cstheme="minorHAnsi"/>
          <w:vertAlign w:val="superscript"/>
        </w:rPr>
        <w:t>14</w:t>
      </w:r>
      <w:r w:rsidR="00035BEF">
        <w:rPr>
          <w:rFonts w:asciiTheme="minorHAnsi" w:hAnsiTheme="minorHAnsi" w:cstheme="minorHAnsi"/>
        </w:rPr>
        <w:t>, English-German</w:t>
      </w:r>
      <w:r w:rsidR="00035BEF">
        <w:rPr>
          <w:rFonts w:asciiTheme="minorHAnsi" w:hAnsiTheme="minorHAnsi" w:cstheme="minorHAnsi"/>
          <w:vertAlign w:val="superscript"/>
        </w:rPr>
        <w:t>14</w:t>
      </w:r>
      <w:r w:rsidRPr="00C335C2">
        <w:rPr>
          <w:rFonts w:asciiTheme="minorHAnsi" w:hAnsiTheme="minorHAnsi" w:cstheme="minorHAnsi"/>
        </w:rPr>
        <w:t>, a</w:t>
      </w:r>
      <w:r w:rsidR="00035BEF">
        <w:rPr>
          <w:rFonts w:asciiTheme="minorHAnsi" w:hAnsiTheme="minorHAnsi" w:cstheme="minorHAnsi"/>
        </w:rPr>
        <w:t>nd Dutch-English</w:t>
      </w:r>
      <w:r w:rsidR="00035BEF">
        <w:rPr>
          <w:rFonts w:asciiTheme="minorHAnsi" w:hAnsiTheme="minorHAnsi" w:cstheme="minorHAnsi"/>
          <w:vertAlign w:val="superscript"/>
        </w:rPr>
        <w:t>7</w:t>
      </w:r>
      <w:r w:rsidR="00522A4A">
        <w:rPr>
          <w:rFonts w:asciiTheme="minorHAnsi" w:hAnsiTheme="minorHAnsi" w:cstheme="minorHAnsi"/>
        </w:rPr>
        <w:t xml:space="preserve">. As </w:t>
      </w:r>
      <w:r w:rsidR="00035BEF">
        <w:rPr>
          <w:rFonts w:asciiTheme="minorHAnsi" w:hAnsiTheme="minorHAnsi" w:cstheme="minorHAnsi"/>
        </w:rPr>
        <w:t>some have</w:t>
      </w:r>
      <w:r w:rsidRPr="00C335C2">
        <w:rPr>
          <w:rFonts w:asciiTheme="minorHAnsi" w:hAnsiTheme="minorHAnsi" w:cstheme="minorHAnsi"/>
        </w:rPr>
        <w:t xml:space="preserve"> noted</w:t>
      </w:r>
      <w:r w:rsidR="00035BEF">
        <w:rPr>
          <w:rFonts w:asciiTheme="minorHAnsi" w:hAnsiTheme="minorHAnsi" w:cstheme="minorHAnsi"/>
          <w:vertAlign w:val="superscript"/>
        </w:rPr>
        <w:t>15</w:t>
      </w:r>
      <w:r w:rsidRPr="00C335C2">
        <w:rPr>
          <w:rFonts w:asciiTheme="minorHAnsi" w:hAnsiTheme="minorHAnsi" w:cstheme="minorHAnsi"/>
        </w:rPr>
        <w:t xml:space="preserve">, factors </w:t>
      </w:r>
      <w:r w:rsidRPr="00C335C2">
        <w:rPr>
          <w:rFonts w:asciiTheme="minorHAnsi" w:hAnsiTheme="minorHAnsi" w:cstheme="minorHAnsi"/>
        </w:rPr>
        <w:lastRenderedPageBreak/>
        <w:t>such as orthography in these languages can influence the magnitude of the within- and between-language interference. Still, despite differences in magnitude, the Stroop effect is always apparent</w:t>
      </w:r>
      <w:r w:rsidR="009D60A8">
        <w:rPr>
          <w:rFonts w:asciiTheme="minorHAnsi" w:hAnsiTheme="minorHAnsi" w:cstheme="minorHAnsi"/>
        </w:rPr>
        <w:t>.</w:t>
      </w:r>
    </w:p>
    <w:p w14:paraId="308F6B54" w14:textId="77777777" w:rsidR="009D60A8" w:rsidRDefault="009D60A8" w:rsidP="00A55028">
      <w:pPr>
        <w:ind w:firstLine="567"/>
        <w:rPr>
          <w:rFonts w:asciiTheme="minorHAnsi" w:hAnsiTheme="minorHAnsi" w:cstheme="minorHAnsi"/>
        </w:rPr>
      </w:pPr>
    </w:p>
    <w:p w14:paraId="09154C96" w14:textId="33914EDF" w:rsidR="00D15131" w:rsidRDefault="009D60A8" w:rsidP="00644FFE">
      <w:pPr>
        <w:rPr>
          <w:rFonts w:cstheme="minorHAnsi"/>
        </w:rPr>
      </w:pPr>
      <w:r w:rsidDel="00A559B7">
        <w:rPr>
          <w:rFonts w:cstheme="minorHAnsi"/>
        </w:rPr>
        <w:t>It is important to note that many of the studies that incorporate tw</w:t>
      </w:r>
      <w:r w:rsidR="00035BEF">
        <w:rPr>
          <w:rFonts w:cstheme="minorHAnsi"/>
        </w:rPr>
        <w:t>o languages simultaneously</w:t>
      </w:r>
      <w:r w:rsidR="00035BEF">
        <w:rPr>
          <w:rFonts w:cstheme="minorHAnsi"/>
          <w:vertAlign w:val="superscript"/>
        </w:rPr>
        <w:t>20</w:t>
      </w:r>
      <w:r w:rsidDel="00A559B7">
        <w:rPr>
          <w:rFonts w:cstheme="minorHAnsi"/>
        </w:rPr>
        <w:t xml:space="preserve"> require overt naming, which is susceptible to lexical access</w:t>
      </w:r>
      <w:r w:rsidR="00035BEF">
        <w:rPr>
          <w:rFonts w:cstheme="minorHAnsi"/>
        </w:rPr>
        <w:t xml:space="preserve"> effects</w:t>
      </w:r>
      <w:r w:rsidR="00035BEF">
        <w:rPr>
          <w:rFonts w:cstheme="minorHAnsi"/>
          <w:vertAlign w:val="superscript"/>
        </w:rPr>
        <w:t>23</w:t>
      </w:r>
      <w:r w:rsidDel="00A559B7">
        <w:rPr>
          <w:rFonts w:cstheme="minorHAnsi"/>
        </w:rPr>
        <w:t>. In tasks requiring a button press, the L1 and L2 are typically presented separate</w:t>
      </w:r>
      <w:r w:rsidR="00035BEF">
        <w:rPr>
          <w:rFonts w:cstheme="minorHAnsi"/>
        </w:rPr>
        <w:t>ly</w:t>
      </w:r>
      <w:r w:rsidR="00035BEF">
        <w:rPr>
          <w:rFonts w:cstheme="minorHAnsi"/>
          <w:vertAlign w:val="superscript"/>
        </w:rPr>
        <w:t>24</w:t>
      </w:r>
      <w:r w:rsidR="0071548C">
        <w:rPr>
          <w:rFonts w:cstheme="minorHAnsi"/>
        </w:rPr>
        <w:t>, and only include three or four colors</w:t>
      </w:r>
      <w:r w:rsidR="00035BEF">
        <w:rPr>
          <w:rFonts w:cstheme="minorHAnsi"/>
          <w:vertAlign w:val="superscript"/>
        </w:rPr>
        <w:t>6,8</w:t>
      </w:r>
      <w:r w:rsidR="00522A4A">
        <w:rPr>
          <w:rFonts w:cstheme="minorHAnsi"/>
        </w:rPr>
        <w:t>.</w:t>
      </w:r>
      <w:r w:rsidDel="00A559B7">
        <w:rPr>
          <w:rFonts w:cstheme="minorHAnsi"/>
        </w:rPr>
        <w:t xml:space="preserve"> </w:t>
      </w:r>
      <w:r w:rsidR="00522A4A" w:rsidDel="00A559B7">
        <w:rPr>
          <w:rFonts w:cstheme="minorHAnsi"/>
        </w:rPr>
        <w:t>However</w:t>
      </w:r>
      <w:r w:rsidDel="00A559B7">
        <w:rPr>
          <w:rFonts w:cstheme="minorHAnsi"/>
        </w:rPr>
        <w:t xml:space="preserve">, </w:t>
      </w:r>
      <w:r w:rsidR="00442ACC">
        <w:rPr>
          <w:rFonts w:cstheme="minorHAnsi"/>
        </w:rPr>
        <w:t>such a presentation may make the task too simple for young adults, whose cognitive control abilities are at</w:t>
      </w:r>
      <w:r w:rsidR="00035BEF">
        <w:rPr>
          <w:rFonts w:cstheme="minorHAnsi"/>
        </w:rPr>
        <w:t xml:space="preserve"> their peak</w:t>
      </w:r>
      <w:r w:rsidR="00035BEF">
        <w:rPr>
          <w:rFonts w:cstheme="minorHAnsi"/>
          <w:vertAlign w:val="superscript"/>
        </w:rPr>
        <w:t>25</w:t>
      </w:r>
      <w:r w:rsidR="00442ACC">
        <w:rPr>
          <w:rFonts w:cstheme="minorHAnsi"/>
        </w:rPr>
        <w:t>, and result in all participants performing at ceiling. Thus, a si</w:t>
      </w:r>
      <w:r w:rsidR="00C40B19">
        <w:rPr>
          <w:rFonts w:cstheme="minorHAnsi"/>
        </w:rPr>
        <w:t>ng</w:t>
      </w:r>
      <w:r w:rsidR="00442ACC">
        <w:rPr>
          <w:rFonts w:cstheme="minorHAnsi"/>
        </w:rPr>
        <w:t xml:space="preserve">le-language presentation </w:t>
      </w:r>
      <w:r w:rsidR="0071548C">
        <w:rPr>
          <w:rFonts w:cstheme="minorHAnsi"/>
        </w:rPr>
        <w:t xml:space="preserve">with a small number of possible responses </w:t>
      </w:r>
      <w:r w:rsidR="00442ACC">
        <w:rPr>
          <w:rFonts w:cstheme="minorHAnsi"/>
        </w:rPr>
        <w:t xml:space="preserve">may not be </w:t>
      </w:r>
      <w:proofErr w:type="gramStart"/>
      <w:r w:rsidR="00442ACC">
        <w:rPr>
          <w:rFonts w:cstheme="minorHAnsi"/>
        </w:rPr>
        <w:t>sufficient</w:t>
      </w:r>
      <w:proofErr w:type="gramEnd"/>
      <w:r w:rsidR="00442ACC">
        <w:rPr>
          <w:rFonts w:cstheme="minorHAnsi"/>
        </w:rPr>
        <w:t xml:space="preserve"> to elicit any possible differences between groups of young adult bilinguals. </w:t>
      </w:r>
      <w:r w:rsidR="00522A4A">
        <w:rPr>
          <w:rFonts w:cstheme="minorHAnsi"/>
        </w:rPr>
        <w:t xml:space="preserve">Therefore, the </w:t>
      </w:r>
      <w:r w:rsidR="00442ACC">
        <w:rPr>
          <w:rFonts w:cstheme="minorHAnsi"/>
        </w:rPr>
        <w:t xml:space="preserve">current </w:t>
      </w:r>
      <w:r w:rsidR="00522A4A">
        <w:rPr>
          <w:rFonts w:cstheme="minorHAnsi"/>
        </w:rPr>
        <w:t>protocol</w:t>
      </w:r>
      <w:r w:rsidR="00442ACC">
        <w:rPr>
          <w:rFonts w:cstheme="minorHAnsi"/>
        </w:rPr>
        <w:t xml:space="preserve"> seeks to increase the task challenge by</w:t>
      </w:r>
      <w:r w:rsidR="0071548C">
        <w:rPr>
          <w:rFonts w:cstheme="minorHAnsi"/>
        </w:rPr>
        <w:t xml:space="preserve"> increasing the number of color terms</w:t>
      </w:r>
      <w:r w:rsidR="007C50A6">
        <w:rPr>
          <w:rFonts w:cstheme="minorHAnsi"/>
        </w:rPr>
        <w:t xml:space="preserve"> </w:t>
      </w:r>
      <w:r w:rsidR="0071548C">
        <w:rPr>
          <w:rFonts w:cstheme="minorHAnsi"/>
        </w:rPr>
        <w:t xml:space="preserve">and </w:t>
      </w:r>
      <w:r w:rsidR="00442ACC">
        <w:rPr>
          <w:rFonts w:cstheme="minorHAnsi"/>
        </w:rPr>
        <w:t xml:space="preserve">mixing both the L1 and L2 items in a single block, thus not only </w:t>
      </w:r>
      <w:r w:rsidR="00442ACC">
        <w:rPr>
          <w:rFonts w:asciiTheme="minorHAnsi" w:hAnsiTheme="minorHAnsi" w:cstheme="minorHAnsi"/>
        </w:rPr>
        <w:t>examining</w:t>
      </w:r>
      <w:r w:rsidR="007C50A6">
        <w:rPr>
          <w:rFonts w:asciiTheme="minorHAnsi" w:hAnsiTheme="minorHAnsi" w:cstheme="minorHAnsi"/>
        </w:rPr>
        <w:t xml:space="preserve"> </w:t>
      </w:r>
      <w:r w:rsidR="00315695">
        <w:rPr>
          <w:rFonts w:cstheme="minorHAnsi"/>
        </w:rPr>
        <w:t>reading automaticity, attention,</w:t>
      </w:r>
      <w:r w:rsidR="00315695" w:rsidRPr="00C335C2">
        <w:rPr>
          <w:rFonts w:asciiTheme="minorHAnsi" w:hAnsiTheme="minorHAnsi" w:cstheme="minorHAnsi"/>
        </w:rPr>
        <w:t xml:space="preserve"> and </w:t>
      </w:r>
      <w:r w:rsidR="00442ACC">
        <w:rPr>
          <w:rFonts w:asciiTheme="minorHAnsi" w:hAnsiTheme="minorHAnsi" w:cstheme="minorHAnsi"/>
        </w:rPr>
        <w:t>cognitive control</w:t>
      </w:r>
      <w:r w:rsidR="007C50A6">
        <w:rPr>
          <w:rFonts w:asciiTheme="minorHAnsi" w:hAnsiTheme="minorHAnsi" w:cstheme="minorHAnsi"/>
        </w:rPr>
        <w:t xml:space="preserve"> </w:t>
      </w:r>
      <w:r w:rsidR="00315695" w:rsidRPr="00C335C2">
        <w:rPr>
          <w:rFonts w:asciiTheme="minorHAnsi" w:hAnsiTheme="minorHAnsi" w:cstheme="minorHAnsi"/>
        </w:rPr>
        <w:t>processes</w:t>
      </w:r>
      <w:r w:rsidR="00442ACC">
        <w:rPr>
          <w:rFonts w:asciiTheme="minorHAnsi" w:hAnsiTheme="minorHAnsi" w:cstheme="minorHAnsi"/>
        </w:rPr>
        <w:t>, but also creating a task that is suitable for testing bilingual cognitive control in the young adult population</w:t>
      </w:r>
      <w:r w:rsidR="00315695">
        <w:rPr>
          <w:rFonts w:cstheme="minorHAnsi"/>
        </w:rPr>
        <w:t>.</w:t>
      </w:r>
    </w:p>
    <w:p w14:paraId="18606D67" w14:textId="7D435DB8" w:rsidR="008B7891" w:rsidRDefault="008B7891" w:rsidP="00315695">
      <w:pPr>
        <w:rPr>
          <w:rFonts w:asciiTheme="minorHAnsi" w:hAnsiTheme="minorHAnsi" w:cstheme="minorHAnsi"/>
          <w:b/>
        </w:rPr>
      </w:pPr>
    </w:p>
    <w:p w14:paraId="1C6F6A0F" w14:textId="76C615D1" w:rsidR="008B7891" w:rsidRDefault="008B7891" w:rsidP="00315695">
      <w:pPr>
        <w:rPr>
          <w:rFonts w:asciiTheme="minorHAnsi" w:hAnsiTheme="minorHAnsi" w:cstheme="minorHAnsi"/>
          <w:color w:val="auto"/>
          <w:lang w:val="en-CA"/>
        </w:rPr>
      </w:pPr>
      <w:r w:rsidRPr="003A1D49">
        <w:rPr>
          <w:rFonts w:asciiTheme="minorHAnsi" w:hAnsiTheme="minorHAnsi" w:cstheme="minorHAnsi"/>
          <w:color w:val="auto"/>
        </w:rPr>
        <w:t>In this bilingual task, stimuli were selected in English and French</w:t>
      </w:r>
      <w:r w:rsidR="00AB6AAC">
        <w:rPr>
          <w:rFonts w:asciiTheme="minorHAnsi" w:hAnsiTheme="minorHAnsi" w:cstheme="minorHAnsi"/>
          <w:color w:val="auto"/>
        </w:rPr>
        <w:t>.</w:t>
      </w:r>
      <w:r w:rsidRPr="003A1D49">
        <w:rPr>
          <w:rFonts w:asciiTheme="minorHAnsi" w:hAnsiTheme="minorHAnsi" w:cstheme="minorHAnsi"/>
          <w:color w:val="auto"/>
        </w:rPr>
        <w:t xml:space="preserve"> </w:t>
      </w:r>
      <w:r w:rsidR="00AB6AAC" w:rsidRPr="003A1D49">
        <w:rPr>
          <w:rFonts w:asciiTheme="minorHAnsi" w:hAnsiTheme="minorHAnsi" w:cstheme="minorHAnsi"/>
          <w:color w:val="auto"/>
        </w:rPr>
        <w:t xml:space="preserve">An </w:t>
      </w:r>
      <w:r w:rsidRPr="003A1D49">
        <w:rPr>
          <w:rFonts w:asciiTheme="minorHAnsi" w:hAnsiTheme="minorHAnsi" w:cstheme="minorHAnsi"/>
          <w:color w:val="auto"/>
        </w:rPr>
        <w:t xml:space="preserve">example of our stimuli in </w:t>
      </w:r>
      <w:r w:rsidR="00AB6AAC">
        <w:rPr>
          <w:rFonts w:asciiTheme="minorHAnsi" w:hAnsiTheme="minorHAnsi" w:cstheme="minorHAnsi"/>
          <w:color w:val="auto"/>
        </w:rPr>
        <w:t xml:space="preserve">used is in </w:t>
      </w:r>
      <w:r w:rsidRPr="00644FFE">
        <w:rPr>
          <w:rFonts w:asciiTheme="minorHAnsi" w:hAnsiTheme="minorHAnsi" w:cstheme="minorHAnsi"/>
          <w:b/>
          <w:bCs/>
          <w:color w:val="auto"/>
        </w:rPr>
        <w:t>Figure 1</w:t>
      </w:r>
      <w:r w:rsidRPr="003A1D49">
        <w:rPr>
          <w:rFonts w:asciiTheme="minorHAnsi" w:hAnsiTheme="minorHAnsi" w:cstheme="minorHAnsi"/>
          <w:color w:val="auto"/>
        </w:rPr>
        <w:t>. However, any two languages can be used</w:t>
      </w:r>
      <w:r w:rsidR="00522A4A">
        <w:rPr>
          <w:rFonts w:asciiTheme="minorHAnsi" w:hAnsiTheme="minorHAnsi" w:cstheme="minorHAnsi"/>
          <w:color w:val="auto"/>
        </w:rPr>
        <w:t>.</w:t>
      </w:r>
      <w:r w:rsidRPr="003A1D49">
        <w:rPr>
          <w:rFonts w:asciiTheme="minorHAnsi" w:hAnsiTheme="minorHAnsi" w:cstheme="minorHAnsi"/>
          <w:color w:val="auto"/>
        </w:rPr>
        <w:t xml:space="preserve"> </w:t>
      </w:r>
      <w:r w:rsidR="00522A4A" w:rsidRPr="003A1D49">
        <w:rPr>
          <w:rFonts w:asciiTheme="minorHAnsi" w:hAnsiTheme="minorHAnsi" w:cstheme="minorHAnsi"/>
          <w:color w:val="auto"/>
        </w:rPr>
        <w:t xml:space="preserve">For </w:t>
      </w:r>
      <w:r w:rsidRPr="003A1D49">
        <w:rPr>
          <w:rFonts w:asciiTheme="minorHAnsi" w:hAnsiTheme="minorHAnsi" w:cstheme="minorHAnsi"/>
          <w:color w:val="auto"/>
        </w:rPr>
        <w:t xml:space="preserve">this reason, the </w:t>
      </w:r>
      <w:r w:rsidR="00522A4A" w:rsidRPr="003A1D49">
        <w:rPr>
          <w:rFonts w:asciiTheme="minorHAnsi" w:hAnsiTheme="minorHAnsi" w:cstheme="minorHAnsi"/>
          <w:color w:val="auto"/>
        </w:rPr>
        <w:t xml:space="preserve">protocol </w:t>
      </w:r>
      <w:r w:rsidRPr="003A1D49">
        <w:rPr>
          <w:rFonts w:asciiTheme="minorHAnsi" w:hAnsiTheme="minorHAnsi" w:cstheme="minorHAnsi"/>
          <w:color w:val="auto"/>
        </w:rPr>
        <w:t>below will simply use Language A (La) and Language B (</w:t>
      </w:r>
      <w:proofErr w:type="spellStart"/>
      <w:r w:rsidRPr="003A1D49">
        <w:rPr>
          <w:rFonts w:asciiTheme="minorHAnsi" w:hAnsiTheme="minorHAnsi" w:cstheme="minorHAnsi"/>
          <w:color w:val="auto"/>
        </w:rPr>
        <w:t>Lb</w:t>
      </w:r>
      <w:proofErr w:type="spellEnd"/>
      <w:r w:rsidRPr="003A1D49">
        <w:rPr>
          <w:rFonts w:asciiTheme="minorHAnsi" w:hAnsiTheme="minorHAnsi" w:cstheme="minorHAnsi"/>
          <w:color w:val="auto"/>
        </w:rPr>
        <w:t>) to describe stimuli in each language. For full details of the experimental protocol, please refer to our previous work</w:t>
      </w:r>
      <w:r w:rsidRPr="003A1D49">
        <w:rPr>
          <w:rFonts w:asciiTheme="minorHAnsi" w:hAnsiTheme="minorHAnsi" w:cstheme="minorHAnsi"/>
          <w:color w:val="auto"/>
          <w:vertAlign w:val="superscript"/>
        </w:rPr>
        <w:t>26-27</w:t>
      </w:r>
      <w:r w:rsidRPr="003A1D49">
        <w:rPr>
          <w:rFonts w:asciiTheme="minorHAnsi" w:hAnsiTheme="minorHAnsi" w:cstheme="minorHAnsi"/>
          <w:color w:val="auto"/>
          <w:lang w:val="en-CA"/>
        </w:rPr>
        <w:t>.</w:t>
      </w:r>
    </w:p>
    <w:p w14:paraId="28AA15C0" w14:textId="77777777" w:rsidR="008B7891" w:rsidRPr="001B1519" w:rsidRDefault="008B7891" w:rsidP="00315695">
      <w:pPr>
        <w:rPr>
          <w:rFonts w:asciiTheme="minorHAnsi" w:hAnsiTheme="minorHAnsi" w:cstheme="minorHAnsi"/>
          <w:b/>
        </w:rPr>
      </w:pPr>
    </w:p>
    <w:p w14:paraId="3EDDBC5E" w14:textId="77777777" w:rsidR="006305D7" w:rsidRDefault="006305D7" w:rsidP="001B1519">
      <w:pPr>
        <w:rPr>
          <w:rFonts w:asciiTheme="minorHAnsi" w:hAnsiTheme="minorHAnsi" w:cstheme="minorHAnsi"/>
          <w:b/>
        </w:rPr>
      </w:pPr>
      <w:r w:rsidRPr="001B1519">
        <w:rPr>
          <w:rFonts w:asciiTheme="minorHAnsi" w:hAnsiTheme="minorHAnsi" w:cstheme="minorHAnsi"/>
          <w:b/>
        </w:rPr>
        <w:t>PROTOCOL:</w:t>
      </w:r>
    </w:p>
    <w:p w14:paraId="5B9048E0" w14:textId="77777777" w:rsidR="00FB089C" w:rsidRDefault="00FB089C" w:rsidP="001B1519">
      <w:pPr>
        <w:rPr>
          <w:rFonts w:asciiTheme="minorHAnsi" w:hAnsiTheme="minorHAnsi" w:cstheme="minorHAnsi"/>
          <w:b/>
        </w:rPr>
      </w:pPr>
    </w:p>
    <w:p w14:paraId="49489456" w14:textId="77777777" w:rsidR="00C441D6" w:rsidRPr="00C441D6" w:rsidRDefault="00C441D6" w:rsidP="00C441D6">
      <w:pPr>
        <w:rPr>
          <w:rFonts w:asciiTheme="minorHAnsi" w:hAnsiTheme="minorHAnsi" w:cstheme="minorHAnsi"/>
          <w:color w:val="auto"/>
        </w:rPr>
      </w:pPr>
      <w:r>
        <w:rPr>
          <w:rFonts w:asciiTheme="minorHAnsi" w:hAnsiTheme="minorHAnsi" w:cstheme="minorHAnsi"/>
          <w:color w:val="auto"/>
        </w:rPr>
        <w:t xml:space="preserve">All methods and procedures described here have been approved by the University of Ottawa Research Ethics Board. </w:t>
      </w:r>
    </w:p>
    <w:p w14:paraId="359C499A" w14:textId="77777777" w:rsidR="00FC3C67" w:rsidRDefault="00FC3C67" w:rsidP="001B1519">
      <w:pPr>
        <w:rPr>
          <w:rFonts w:asciiTheme="minorHAnsi" w:hAnsiTheme="minorHAnsi" w:cstheme="minorHAnsi"/>
          <w:color w:val="auto"/>
        </w:rPr>
      </w:pPr>
    </w:p>
    <w:p w14:paraId="6892D659" w14:textId="0C045B77" w:rsidR="00FC3C67" w:rsidRDefault="008B7891" w:rsidP="00FC3C67">
      <w:pPr>
        <w:rPr>
          <w:rFonts w:asciiTheme="minorHAnsi" w:hAnsiTheme="minorHAnsi" w:cstheme="minorHAnsi"/>
          <w:noProof/>
          <w:color w:val="auto"/>
          <w:lang w:eastAsia="ja-JP"/>
        </w:rPr>
      </w:pPr>
      <w:r>
        <w:rPr>
          <w:rFonts w:asciiTheme="minorHAnsi" w:hAnsiTheme="minorHAnsi" w:cstheme="minorHAnsi"/>
          <w:noProof/>
          <w:color w:val="auto"/>
          <w:lang w:eastAsia="ja-JP"/>
        </w:rPr>
        <w:t>[Place Figure 1 here]</w:t>
      </w:r>
    </w:p>
    <w:p w14:paraId="27EA0824" w14:textId="77777777" w:rsidR="00E10834" w:rsidRDefault="00E10834" w:rsidP="001B1519">
      <w:pPr>
        <w:rPr>
          <w:rFonts w:asciiTheme="minorHAnsi" w:hAnsiTheme="minorHAnsi" w:cstheme="minorHAnsi"/>
          <w:color w:val="auto"/>
        </w:rPr>
      </w:pPr>
    </w:p>
    <w:p w14:paraId="584702F3" w14:textId="5D955B43" w:rsidR="001C1E49" w:rsidRPr="008B7891" w:rsidRDefault="00092023" w:rsidP="008B7891">
      <w:pPr>
        <w:numPr>
          <w:ilvl w:val="0"/>
          <w:numId w:val="36"/>
        </w:numPr>
        <w:rPr>
          <w:rFonts w:asciiTheme="minorHAnsi" w:hAnsiTheme="minorHAnsi" w:cstheme="minorHAnsi"/>
          <w:b/>
          <w:bCs/>
          <w:color w:val="auto"/>
        </w:rPr>
      </w:pPr>
      <w:r w:rsidRPr="008B7891">
        <w:rPr>
          <w:rFonts w:asciiTheme="minorHAnsi" w:hAnsiTheme="minorHAnsi" w:cstheme="minorHAnsi"/>
          <w:b/>
          <w:bCs/>
          <w:color w:val="auto"/>
        </w:rPr>
        <w:t>Prepare</w:t>
      </w:r>
      <w:r w:rsidR="00E10834" w:rsidRPr="008B7891">
        <w:rPr>
          <w:rFonts w:asciiTheme="minorHAnsi" w:hAnsiTheme="minorHAnsi" w:cstheme="minorHAnsi"/>
          <w:b/>
          <w:bCs/>
          <w:color w:val="auto"/>
        </w:rPr>
        <w:t xml:space="preserve"> the </w:t>
      </w:r>
      <w:r w:rsidR="00EA61D3" w:rsidRPr="008B7891">
        <w:rPr>
          <w:rFonts w:asciiTheme="minorHAnsi" w:hAnsiTheme="minorHAnsi" w:cstheme="minorHAnsi"/>
          <w:b/>
          <w:bCs/>
          <w:color w:val="auto"/>
        </w:rPr>
        <w:t>stimuli for the bilingual Stroop task</w:t>
      </w:r>
    </w:p>
    <w:p w14:paraId="797A10ED" w14:textId="2EDFC525" w:rsidR="008B7891" w:rsidRDefault="008B7891" w:rsidP="008B7891">
      <w:pPr>
        <w:pStyle w:val="ListParagraph"/>
        <w:ind w:left="0"/>
        <w:rPr>
          <w:rFonts w:asciiTheme="minorHAnsi" w:hAnsiTheme="minorHAnsi" w:cstheme="minorHAnsi"/>
          <w:color w:val="auto"/>
        </w:rPr>
      </w:pPr>
    </w:p>
    <w:p w14:paraId="599AF3CE" w14:textId="283FF54E" w:rsidR="008B7891" w:rsidRPr="008B7891" w:rsidRDefault="008B7891" w:rsidP="008B7891">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Pr="00E10834">
        <w:rPr>
          <w:rFonts w:asciiTheme="minorHAnsi" w:hAnsiTheme="minorHAnsi" w:cstheme="minorHAnsi"/>
          <w:color w:val="auto"/>
        </w:rPr>
        <w:t xml:space="preserve">The Stroop task can be </w:t>
      </w:r>
      <w:r>
        <w:rPr>
          <w:rFonts w:asciiTheme="minorHAnsi" w:hAnsiTheme="minorHAnsi" w:cstheme="minorHAnsi"/>
          <w:color w:val="auto"/>
        </w:rPr>
        <w:t>programmed in many commercially</w:t>
      </w:r>
      <w:r w:rsidR="00522A4A">
        <w:rPr>
          <w:rFonts w:asciiTheme="minorHAnsi" w:hAnsiTheme="minorHAnsi" w:cstheme="minorHAnsi"/>
          <w:color w:val="auto"/>
        </w:rPr>
        <w:t xml:space="preserve"> </w:t>
      </w:r>
      <w:r>
        <w:rPr>
          <w:rFonts w:asciiTheme="minorHAnsi" w:hAnsiTheme="minorHAnsi" w:cstheme="minorHAnsi"/>
          <w:color w:val="auto"/>
        </w:rPr>
        <w:t xml:space="preserve">available software packages designed for the presentation of behavioral experiments (see </w:t>
      </w:r>
      <w:r>
        <w:rPr>
          <w:rFonts w:asciiTheme="minorHAnsi" w:hAnsiTheme="minorHAnsi" w:cstheme="minorHAnsi"/>
          <w:b/>
          <w:bCs/>
          <w:color w:val="auto"/>
        </w:rPr>
        <w:t>Table of Materials</w:t>
      </w:r>
      <w:r>
        <w:rPr>
          <w:rFonts w:asciiTheme="minorHAnsi" w:hAnsiTheme="minorHAnsi" w:cstheme="minorHAnsi"/>
          <w:color w:val="auto"/>
        </w:rPr>
        <w:t>)</w:t>
      </w:r>
    </w:p>
    <w:p w14:paraId="15FAE340" w14:textId="77777777" w:rsidR="008B7891" w:rsidRDefault="008B7891" w:rsidP="008B7891">
      <w:pPr>
        <w:pStyle w:val="ListParagraph"/>
        <w:ind w:left="0"/>
        <w:rPr>
          <w:rFonts w:asciiTheme="minorHAnsi" w:hAnsiTheme="minorHAnsi" w:cstheme="minorHAnsi"/>
          <w:color w:val="auto"/>
        </w:rPr>
      </w:pPr>
    </w:p>
    <w:p w14:paraId="3749151F" w14:textId="2F22CD9D" w:rsidR="006742AD" w:rsidRPr="00EE1A66" w:rsidRDefault="00092023" w:rsidP="008B7891">
      <w:pPr>
        <w:pStyle w:val="ListParagraph"/>
        <w:numPr>
          <w:ilvl w:val="1"/>
          <w:numId w:val="36"/>
        </w:numPr>
        <w:rPr>
          <w:rFonts w:asciiTheme="minorHAnsi" w:hAnsiTheme="minorHAnsi" w:cstheme="minorHAnsi"/>
          <w:color w:val="auto"/>
        </w:rPr>
      </w:pPr>
      <w:r>
        <w:rPr>
          <w:rFonts w:asciiTheme="minorHAnsi" w:hAnsiTheme="minorHAnsi" w:cstheme="minorHAnsi"/>
          <w:color w:val="auto"/>
        </w:rPr>
        <w:t xml:space="preserve">Create </w:t>
      </w:r>
      <w:r w:rsidR="003D0972">
        <w:rPr>
          <w:rFonts w:asciiTheme="minorHAnsi" w:hAnsiTheme="minorHAnsi" w:cstheme="minorHAnsi"/>
          <w:color w:val="auto"/>
        </w:rPr>
        <w:t xml:space="preserve">the Congruent </w:t>
      </w:r>
      <w:r w:rsidR="006742AD">
        <w:rPr>
          <w:rFonts w:asciiTheme="minorHAnsi" w:hAnsiTheme="minorHAnsi" w:cstheme="minorHAnsi"/>
          <w:color w:val="auto"/>
        </w:rPr>
        <w:t xml:space="preserve">items </w:t>
      </w:r>
      <w:r w:rsidR="0053578E">
        <w:rPr>
          <w:rFonts w:asciiTheme="minorHAnsi" w:hAnsiTheme="minorHAnsi" w:cstheme="minorHAnsi"/>
          <w:color w:val="auto"/>
        </w:rPr>
        <w:t xml:space="preserve">in </w:t>
      </w:r>
      <w:r w:rsidR="008B7891">
        <w:rPr>
          <w:rFonts w:asciiTheme="minorHAnsi" w:hAnsiTheme="minorHAnsi" w:cstheme="minorHAnsi"/>
          <w:color w:val="auto"/>
        </w:rPr>
        <w:t>Language a (</w:t>
      </w:r>
      <w:r w:rsidR="003B52D6">
        <w:rPr>
          <w:rFonts w:asciiTheme="minorHAnsi" w:hAnsiTheme="minorHAnsi" w:cstheme="minorHAnsi"/>
          <w:color w:val="auto"/>
        </w:rPr>
        <w:t>La</w:t>
      </w:r>
      <w:r w:rsidR="008B7891">
        <w:rPr>
          <w:rFonts w:asciiTheme="minorHAnsi" w:hAnsiTheme="minorHAnsi" w:cstheme="minorHAnsi"/>
          <w:color w:val="auto"/>
        </w:rPr>
        <w:t>)</w:t>
      </w:r>
      <w:r w:rsidR="003B52D6">
        <w:rPr>
          <w:rFonts w:asciiTheme="minorHAnsi" w:hAnsiTheme="minorHAnsi" w:cstheme="minorHAnsi"/>
          <w:color w:val="auto"/>
        </w:rPr>
        <w:t xml:space="preserve"> </w:t>
      </w:r>
      <w:r w:rsidR="006742AD">
        <w:rPr>
          <w:rFonts w:asciiTheme="minorHAnsi" w:hAnsiTheme="minorHAnsi" w:cstheme="minorHAnsi"/>
          <w:color w:val="auto"/>
        </w:rPr>
        <w:t xml:space="preserve">by programming </w:t>
      </w:r>
      <w:r w:rsidR="00522A4A" w:rsidRPr="00EA61D3">
        <w:rPr>
          <w:rFonts w:asciiTheme="minorHAnsi" w:hAnsiTheme="minorHAnsi" w:cstheme="minorHAnsi"/>
          <w:color w:val="auto"/>
        </w:rPr>
        <w:t>six</w:t>
      </w:r>
      <w:r w:rsidR="00522A4A">
        <w:rPr>
          <w:rFonts w:asciiTheme="minorHAnsi" w:hAnsiTheme="minorHAnsi" w:cstheme="minorHAnsi"/>
          <w:color w:val="auto"/>
        </w:rPr>
        <w:t xml:space="preserve"> </w:t>
      </w:r>
      <w:r w:rsidR="00F167D3">
        <w:rPr>
          <w:rFonts w:asciiTheme="minorHAnsi" w:hAnsiTheme="minorHAnsi" w:cstheme="minorHAnsi"/>
          <w:color w:val="auto"/>
        </w:rPr>
        <w:t>color</w:t>
      </w:r>
      <w:r w:rsidR="0053578E">
        <w:rPr>
          <w:rFonts w:asciiTheme="minorHAnsi" w:hAnsiTheme="minorHAnsi" w:cstheme="minorHAnsi"/>
          <w:color w:val="auto"/>
        </w:rPr>
        <w:t xml:space="preserve"> terms written in capital letters in size 60 Times New Roman font, for which the written word and the font </w:t>
      </w:r>
      <w:r w:rsidR="00F167D3">
        <w:rPr>
          <w:rFonts w:asciiTheme="minorHAnsi" w:hAnsiTheme="minorHAnsi" w:cstheme="minorHAnsi"/>
          <w:color w:val="auto"/>
        </w:rPr>
        <w:t>color</w:t>
      </w:r>
      <w:r w:rsidR="0053578E">
        <w:rPr>
          <w:rFonts w:asciiTheme="minorHAnsi" w:hAnsiTheme="minorHAnsi" w:cstheme="minorHAnsi"/>
          <w:color w:val="auto"/>
        </w:rPr>
        <w:t xml:space="preserve"> match. For example, present the word GREEN in green font, and the word RED in red font.</w:t>
      </w:r>
    </w:p>
    <w:p w14:paraId="2FD4B2C9" w14:textId="77777777" w:rsidR="008B7891" w:rsidRDefault="008B7891" w:rsidP="008B7891">
      <w:pPr>
        <w:pStyle w:val="ListParagraph"/>
        <w:ind w:left="0"/>
        <w:rPr>
          <w:rFonts w:asciiTheme="minorHAnsi" w:hAnsiTheme="minorHAnsi" w:cstheme="minorHAnsi"/>
          <w:color w:val="auto"/>
        </w:rPr>
      </w:pPr>
    </w:p>
    <w:p w14:paraId="09BC0EDF" w14:textId="04347958" w:rsidR="0053578E" w:rsidRDefault="0053578E" w:rsidP="008B7891">
      <w:pPr>
        <w:pStyle w:val="ListParagraph"/>
        <w:numPr>
          <w:ilvl w:val="1"/>
          <w:numId w:val="36"/>
        </w:numPr>
        <w:rPr>
          <w:rFonts w:asciiTheme="minorHAnsi" w:hAnsiTheme="minorHAnsi" w:cstheme="minorHAnsi"/>
          <w:color w:val="auto"/>
        </w:rPr>
      </w:pPr>
      <w:r>
        <w:rPr>
          <w:rFonts w:asciiTheme="minorHAnsi" w:hAnsiTheme="minorHAnsi" w:cstheme="minorHAnsi"/>
          <w:color w:val="auto"/>
        </w:rPr>
        <w:t xml:space="preserve">Create </w:t>
      </w:r>
      <w:r w:rsidR="003D0972">
        <w:rPr>
          <w:rFonts w:asciiTheme="minorHAnsi" w:hAnsiTheme="minorHAnsi" w:cstheme="minorHAnsi"/>
          <w:color w:val="auto"/>
        </w:rPr>
        <w:t xml:space="preserve">the Incongruent </w:t>
      </w:r>
      <w:r>
        <w:rPr>
          <w:rFonts w:asciiTheme="minorHAnsi" w:hAnsiTheme="minorHAnsi" w:cstheme="minorHAnsi"/>
          <w:color w:val="auto"/>
        </w:rPr>
        <w:t xml:space="preserve">items in </w:t>
      </w:r>
      <w:r w:rsidR="003B52D6">
        <w:rPr>
          <w:rFonts w:asciiTheme="minorHAnsi" w:hAnsiTheme="minorHAnsi" w:cstheme="minorHAnsi"/>
          <w:color w:val="auto"/>
        </w:rPr>
        <w:t xml:space="preserve">La </w:t>
      </w:r>
      <w:r>
        <w:rPr>
          <w:rFonts w:asciiTheme="minorHAnsi" w:hAnsiTheme="minorHAnsi" w:cstheme="minorHAnsi"/>
          <w:color w:val="auto"/>
        </w:rPr>
        <w:t xml:space="preserve">by programming </w:t>
      </w:r>
      <w:r w:rsidR="00EA61D3" w:rsidRPr="00EA61D3">
        <w:rPr>
          <w:rFonts w:asciiTheme="minorHAnsi" w:hAnsiTheme="minorHAnsi" w:cstheme="minorHAnsi"/>
          <w:color w:val="auto"/>
        </w:rPr>
        <w:t>six</w:t>
      </w:r>
      <w:r w:rsidR="00EA61D3">
        <w:rPr>
          <w:rFonts w:asciiTheme="minorHAnsi" w:hAnsiTheme="minorHAnsi" w:cstheme="minorHAnsi"/>
          <w:color w:val="auto"/>
        </w:rPr>
        <w:t xml:space="preserve"> </w:t>
      </w:r>
      <w:r w:rsidR="00F167D3">
        <w:rPr>
          <w:rFonts w:asciiTheme="minorHAnsi" w:hAnsiTheme="minorHAnsi" w:cstheme="minorHAnsi"/>
          <w:color w:val="auto"/>
        </w:rPr>
        <w:t>color</w:t>
      </w:r>
      <w:r>
        <w:rPr>
          <w:rFonts w:asciiTheme="minorHAnsi" w:hAnsiTheme="minorHAnsi" w:cstheme="minorHAnsi"/>
          <w:color w:val="auto"/>
        </w:rPr>
        <w:t xml:space="preserve"> terms written in capital letters in size 60 Times New Roman font, for which the written word and the font </w:t>
      </w:r>
      <w:r w:rsidR="00F167D3">
        <w:rPr>
          <w:rFonts w:asciiTheme="minorHAnsi" w:hAnsiTheme="minorHAnsi" w:cstheme="minorHAnsi"/>
          <w:color w:val="auto"/>
        </w:rPr>
        <w:t>color</w:t>
      </w:r>
      <w:r>
        <w:rPr>
          <w:rFonts w:asciiTheme="minorHAnsi" w:hAnsiTheme="minorHAnsi" w:cstheme="minorHAnsi"/>
          <w:color w:val="auto"/>
        </w:rPr>
        <w:t xml:space="preserve"> do not match. For example, present the word GREEN in red font, and the word RED in green font.</w:t>
      </w:r>
    </w:p>
    <w:p w14:paraId="1A43CAA2" w14:textId="77777777" w:rsidR="008B7891" w:rsidRDefault="008B7891" w:rsidP="008B7891">
      <w:pPr>
        <w:pStyle w:val="ListParagraph"/>
        <w:ind w:left="0"/>
        <w:rPr>
          <w:rFonts w:asciiTheme="minorHAnsi" w:hAnsiTheme="minorHAnsi" w:cstheme="minorHAnsi"/>
          <w:color w:val="auto"/>
        </w:rPr>
      </w:pPr>
    </w:p>
    <w:p w14:paraId="0E9334DE" w14:textId="5E51A15B" w:rsidR="00D61C5C" w:rsidRDefault="0053578E" w:rsidP="008B7891">
      <w:pPr>
        <w:pStyle w:val="ListParagraph"/>
        <w:numPr>
          <w:ilvl w:val="1"/>
          <w:numId w:val="36"/>
        </w:numPr>
        <w:rPr>
          <w:rFonts w:asciiTheme="minorHAnsi" w:hAnsiTheme="minorHAnsi" w:cstheme="minorHAnsi"/>
          <w:color w:val="auto"/>
        </w:rPr>
      </w:pPr>
      <w:r>
        <w:rPr>
          <w:rFonts w:asciiTheme="minorHAnsi" w:hAnsiTheme="minorHAnsi" w:cstheme="minorHAnsi"/>
          <w:color w:val="auto"/>
        </w:rPr>
        <w:t xml:space="preserve">Create </w:t>
      </w:r>
      <w:r w:rsidR="003D0972">
        <w:rPr>
          <w:rFonts w:asciiTheme="minorHAnsi" w:hAnsiTheme="minorHAnsi" w:cstheme="minorHAnsi"/>
          <w:color w:val="auto"/>
        </w:rPr>
        <w:t xml:space="preserve">the </w:t>
      </w:r>
      <w:r>
        <w:rPr>
          <w:rFonts w:asciiTheme="minorHAnsi" w:hAnsiTheme="minorHAnsi" w:cstheme="minorHAnsi"/>
          <w:color w:val="auto"/>
        </w:rPr>
        <w:t xml:space="preserve">Neutral items in </w:t>
      </w:r>
      <w:r w:rsidR="003B52D6">
        <w:rPr>
          <w:rFonts w:asciiTheme="minorHAnsi" w:hAnsiTheme="minorHAnsi" w:cstheme="minorHAnsi"/>
          <w:color w:val="auto"/>
        </w:rPr>
        <w:t xml:space="preserve">La </w:t>
      </w:r>
      <w:r>
        <w:rPr>
          <w:rFonts w:asciiTheme="minorHAnsi" w:hAnsiTheme="minorHAnsi" w:cstheme="minorHAnsi"/>
          <w:color w:val="auto"/>
        </w:rPr>
        <w:t xml:space="preserve">by programming </w:t>
      </w:r>
      <w:r w:rsidR="00EA61D3" w:rsidRPr="00EA61D3">
        <w:rPr>
          <w:rFonts w:asciiTheme="minorHAnsi" w:hAnsiTheme="minorHAnsi" w:cstheme="minorHAnsi"/>
          <w:color w:val="auto"/>
        </w:rPr>
        <w:t>six</w:t>
      </w:r>
      <w:r w:rsidR="00EA61D3">
        <w:rPr>
          <w:rFonts w:asciiTheme="minorHAnsi" w:hAnsiTheme="minorHAnsi" w:cstheme="minorHAnsi"/>
          <w:color w:val="auto"/>
        </w:rPr>
        <w:t xml:space="preserve"> noncolor</w:t>
      </w:r>
      <w:r w:rsidR="007C50A6">
        <w:rPr>
          <w:rFonts w:asciiTheme="minorHAnsi" w:hAnsiTheme="minorHAnsi" w:cstheme="minorHAnsi"/>
          <w:color w:val="auto"/>
        </w:rPr>
        <w:t xml:space="preserve"> </w:t>
      </w:r>
      <w:r w:rsidR="00D61C5C">
        <w:rPr>
          <w:rFonts w:asciiTheme="minorHAnsi" w:hAnsiTheme="minorHAnsi" w:cstheme="minorHAnsi"/>
          <w:color w:val="auto"/>
        </w:rPr>
        <w:t xml:space="preserve">and </w:t>
      </w:r>
      <w:r w:rsidR="00EA61D3">
        <w:rPr>
          <w:rFonts w:asciiTheme="minorHAnsi" w:hAnsiTheme="minorHAnsi" w:cstheme="minorHAnsi"/>
          <w:color w:val="auto"/>
        </w:rPr>
        <w:t>noncolor</w:t>
      </w:r>
      <w:r w:rsidR="00AF3A70">
        <w:rPr>
          <w:rFonts w:asciiTheme="minorHAnsi" w:hAnsiTheme="minorHAnsi" w:cstheme="minorHAnsi"/>
          <w:color w:val="auto"/>
        </w:rPr>
        <w:t>-</w:t>
      </w:r>
      <w:r w:rsidR="00D61C5C">
        <w:rPr>
          <w:rFonts w:asciiTheme="minorHAnsi" w:hAnsiTheme="minorHAnsi" w:cstheme="minorHAnsi"/>
          <w:color w:val="auto"/>
        </w:rPr>
        <w:t xml:space="preserve">associated </w:t>
      </w:r>
      <w:r>
        <w:rPr>
          <w:rFonts w:asciiTheme="minorHAnsi" w:hAnsiTheme="minorHAnsi" w:cstheme="minorHAnsi"/>
          <w:color w:val="auto"/>
        </w:rPr>
        <w:t xml:space="preserve">terms, written in capital letters in size 60 Times New Roman font. </w:t>
      </w:r>
      <w:r w:rsidR="00D61C5C">
        <w:rPr>
          <w:rFonts w:asciiTheme="minorHAnsi" w:hAnsiTheme="minorHAnsi" w:cstheme="minorHAnsi"/>
          <w:color w:val="auto"/>
        </w:rPr>
        <w:t xml:space="preserve">Words are used instead of symbols in order to elicit baseline reading speeds for this reading-based task. </w:t>
      </w:r>
    </w:p>
    <w:p w14:paraId="46C16508" w14:textId="77777777" w:rsidR="008B7891" w:rsidRDefault="008B7891" w:rsidP="008B7891">
      <w:pPr>
        <w:pStyle w:val="ListParagraph"/>
        <w:ind w:left="0"/>
        <w:rPr>
          <w:rFonts w:asciiTheme="minorHAnsi" w:hAnsiTheme="minorHAnsi" w:cstheme="minorHAnsi"/>
          <w:color w:val="auto"/>
        </w:rPr>
      </w:pPr>
    </w:p>
    <w:p w14:paraId="405FD070" w14:textId="7CA80C07" w:rsidR="00F94729" w:rsidRDefault="00D61C5C" w:rsidP="008B7891">
      <w:pPr>
        <w:pStyle w:val="ListParagraph"/>
        <w:numPr>
          <w:ilvl w:val="2"/>
          <w:numId w:val="36"/>
        </w:numPr>
        <w:rPr>
          <w:rFonts w:asciiTheme="minorHAnsi" w:hAnsiTheme="minorHAnsi" w:cstheme="minorHAnsi"/>
          <w:color w:val="auto"/>
        </w:rPr>
      </w:pPr>
      <w:r>
        <w:rPr>
          <w:rFonts w:asciiTheme="minorHAnsi" w:hAnsiTheme="minorHAnsi" w:cstheme="minorHAnsi"/>
          <w:color w:val="auto"/>
        </w:rPr>
        <w:t>Present each word</w:t>
      </w:r>
      <w:r w:rsidR="0053578E">
        <w:rPr>
          <w:rFonts w:asciiTheme="minorHAnsi" w:hAnsiTheme="minorHAnsi" w:cstheme="minorHAnsi"/>
          <w:color w:val="auto"/>
        </w:rPr>
        <w:t xml:space="preserve"> in each of the </w:t>
      </w:r>
      <w:r w:rsidR="00F167D3">
        <w:rPr>
          <w:rFonts w:asciiTheme="minorHAnsi" w:hAnsiTheme="minorHAnsi" w:cstheme="minorHAnsi"/>
          <w:color w:val="auto"/>
        </w:rPr>
        <w:t>color</w:t>
      </w:r>
      <w:r w:rsidR="0053578E">
        <w:rPr>
          <w:rFonts w:asciiTheme="minorHAnsi" w:hAnsiTheme="minorHAnsi" w:cstheme="minorHAnsi"/>
          <w:color w:val="auto"/>
        </w:rPr>
        <w:t xml:space="preserve">s used in the </w:t>
      </w:r>
      <w:r w:rsidR="00AF3A70">
        <w:rPr>
          <w:rFonts w:asciiTheme="minorHAnsi" w:hAnsiTheme="minorHAnsi" w:cstheme="minorHAnsi"/>
          <w:color w:val="auto"/>
        </w:rPr>
        <w:t xml:space="preserve">previous </w:t>
      </w:r>
      <w:r w:rsidR="0053578E">
        <w:rPr>
          <w:rFonts w:asciiTheme="minorHAnsi" w:hAnsiTheme="minorHAnsi" w:cstheme="minorHAnsi"/>
          <w:color w:val="auto"/>
        </w:rPr>
        <w:t>two steps. For example, present the word BOOK in both green and red font.</w:t>
      </w:r>
    </w:p>
    <w:p w14:paraId="4D1D4B1F" w14:textId="77777777" w:rsidR="008B7891" w:rsidRDefault="008B7891" w:rsidP="008B7891">
      <w:pPr>
        <w:pStyle w:val="ListParagraph"/>
        <w:ind w:left="0"/>
        <w:rPr>
          <w:rFonts w:asciiTheme="minorHAnsi" w:hAnsiTheme="minorHAnsi" w:cstheme="minorHAnsi"/>
          <w:color w:val="auto"/>
        </w:rPr>
      </w:pPr>
    </w:p>
    <w:p w14:paraId="36CC1D79" w14:textId="7C055B29" w:rsidR="0053578E" w:rsidRDefault="0053578E" w:rsidP="008B7891">
      <w:pPr>
        <w:pStyle w:val="ListParagraph"/>
        <w:numPr>
          <w:ilvl w:val="1"/>
          <w:numId w:val="36"/>
        </w:numPr>
        <w:rPr>
          <w:rFonts w:asciiTheme="minorHAnsi" w:hAnsiTheme="minorHAnsi" w:cstheme="minorHAnsi"/>
          <w:color w:val="auto"/>
        </w:rPr>
      </w:pPr>
      <w:r>
        <w:rPr>
          <w:rFonts w:asciiTheme="minorHAnsi" w:hAnsiTheme="minorHAnsi" w:cstheme="minorHAnsi"/>
          <w:color w:val="auto"/>
        </w:rPr>
        <w:t xml:space="preserve">Repeat the previous three steps to create items in </w:t>
      </w:r>
      <w:r w:rsidR="008B7891">
        <w:rPr>
          <w:rFonts w:asciiTheme="minorHAnsi" w:hAnsiTheme="minorHAnsi" w:cstheme="minorHAnsi"/>
          <w:color w:val="auto"/>
        </w:rPr>
        <w:t>Language b (</w:t>
      </w:r>
      <w:proofErr w:type="spellStart"/>
      <w:r w:rsidR="003B52D6">
        <w:rPr>
          <w:rFonts w:asciiTheme="minorHAnsi" w:hAnsiTheme="minorHAnsi" w:cstheme="minorHAnsi"/>
          <w:color w:val="auto"/>
        </w:rPr>
        <w:t>Lb</w:t>
      </w:r>
      <w:proofErr w:type="spellEnd"/>
      <w:r w:rsidR="008B7891">
        <w:rPr>
          <w:rFonts w:asciiTheme="minorHAnsi" w:hAnsiTheme="minorHAnsi" w:cstheme="minorHAnsi"/>
          <w:color w:val="auto"/>
        </w:rPr>
        <w:t>)</w:t>
      </w:r>
      <w:r>
        <w:rPr>
          <w:rFonts w:asciiTheme="minorHAnsi" w:hAnsiTheme="minorHAnsi" w:cstheme="minorHAnsi"/>
          <w:color w:val="auto"/>
        </w:rPr>
        <w:t xml:space="preserve">. </w:t>
      </w:r>
      <w:r w:rsidR="00092023">
        <w:rPr>
          <w:rFonts w:asciiTheme="minorHAnsi" w:hAnsiTheme="minorHAnsi" w:cstheme="minorHAnsi"/>
          <w:color w:val="auto"/>
        </w:rPr>
        <w:t xml:space="preserve">Ensure that you do not use </w:t>
      </w:r>
      <w:r w:rsidR="00F167D3">
        <w:rPr>
          <w:rFonts w:asciiTheme="minorHAnsi" w:hAnsiTheme="minorHAnsi" w:cstheme="minorHAnsi"/>
          <w:color w:val="auto"/>
        </w:rPr>
        <w:t>color</w:t>
      </w:r>
      <w:r w:rsidR="00092023">
        <w:rPr>
          <w:rFonts w:asciiTheme="minorHAnsi" w:hAnsiTheme="minorHAnsi" w:cstheme="minorHAnsi"/>
          <w:color w:val="auto"/>
        </w:rPr>
        <w:t xml:space="preserve"> terms that are cognates in the two languages (e.g., the word BLUE and BLEU in English and French, respectively.)</w:t>
      </w:r>
    </w:p>
    <w:p w14:paraId="4F937B0E" w14:textId="77777777" w:rsidR="00F94729" w:rsidRDefault="00F94729" w:rsidP="00EE1A66">
      <w:pPr>
        <w:pStyle w:val="ListParagraph"/>
        <w:rPr>
          <w:rFonts w:asciiTheme="minorHAnsi" w:hAnsiTheme="minorHAnsi" w:cstheme="minorHAnsi"/>
          <w:color w:val="auto"/>
        </w:rPr>
      </w:pPr>
    </w:p>
    <w:p w14:paraId="10E591D9" w14:textId="77777777" w:rsidR="008B7891" w:rsidRDefault="002A1411" w:rsidP="008B7891">
      <w:pPr>
        <w:pStyle w:val="ListParagraph"/>
        <w:ind w:left="0"/>
        <w:rPr>
          <w:rFonts w:asciiTheme="minorHAnsi" w:hAnsiTheme="minorHAnsi" w:cstheme="minorHAnsi"/>
          <w:color w:val="auto"/>
        </w:rPr>
      </w:pPr>
      <w:r>
        <w:rPr>
          <w:rFonts w:asciiTheme="minorHAnsi" w:hAnsiTheme="minorHAnsi" w:cstheme="minorHAnsi"/>
          <w:color w:val="auto"/>
        </w:rPr>
        <w:t xml:space="preserve">NOTE: In the current experiment, La was English, and the color terms used were RED, YELLOW, GREEN, BLACK, </w:t>
      </w:r>
      <w:r w:rsidR="00072CC3">
        <w:rPr>
          <w:rFonts w:asciiTheme="minorHAnsi" w:hAnsiTheme="minorHAnsi" w:cstheme="minorHAnsi"/>
          <w:color w:val="auto"/>
        </w:rPr>
        <w:t>SILVER</w:t>
      </w:r>
      <w:r>
        <w:rPr>
          <w:rFonts w:asciiTheme="minorHAnsi" w:hAnsiTheme="minorHAnsi" w:cstheme="minorHAnsi"/>
          <w:color w:val="auto"/>
        </w:rPr>
        <w:t>, and WHITE.</w:t>
      </w:r>
      <w:r w:rsidR="008B7891">
        <w:rPr>
          <w:rFonts w:asciiTheme="minorHAnsi" w:hAnsiTheme="minorHAnsi" w:cstheme="minorHAnsi"/>
          <w:color w:val="auto"/>
        </w:rPr>
        <w:t xml:space="preserve"> </w:t>
      </w:r>
      <w:proofErr w:type="spellStart"/>
      <w:r w:rsidR="008B7891" w:rsidRPr="006C0910">
        <w:rPr>
          <w:rFonts w:asciiTheme="minorHAnsi" w:hAnsiTheme="minorHAnsi" w:cstheme="minorHAnsi"/>
          <w:color w:val="auto"/>
        </w:rPr>
        <w:t>Lb</w:t>
      </w:r>
      <w:proofErr w:type="spellEnd"/>
      <w:r w:rsidR="008B7891" w:rsidRPr="006C0910">
        <w:rPr>
          <w:rFonts w:asciiTheme="minorHAnsi" w:hAnsiTheme="minorHAnsi" w:cstheme="minorHAnsi"/>
          <w:color w:val="auto"/>
        </w:rPr>
        <w:t xml:space="preserve"> </w:t>
      </w:r>
      <w:r w:rsidR="008B7891">
        <w:rPr>
          <w:rFonts w:asciiTheme="minorHAnsi" w:hAnsiTheme="minorHAnsi" w:cstheme="minorHAnsi"/>
          <w:color w:val="auto"/>
        </w:rPr>
        <w:t xml:space="preserve">was French, and the color terms used were ROUGE, JAUNE, VERT, NOIR, ARGENT, and BLANC. </w:t>
      </w:r>
    </w:p>
    <w:p w14:paraId="4A24A742" w14:textId="77777777" w:rsidR="00092023" w:rsidRDefault="00092023" w:rsidP="00092023">
      <w:pPr>
        <w:rPr>
          <w:rFonts w:asciiTheme="minorHAnsi" w:hAnsiTheme="minorHAnsi" w:cstheme="minorHAnsi"/>
          <w:color w:val="auto"/>
        </w:rPr>
      </w:pPr>
    </w:p>
    <w:p w14:paraId="7B317939" w14:textId="113DCE97" w:rsidR="00092023" w:rsidRPr="008B7891" w:rsidRDefault="00092023" w:rsidP="008B7891">
      <w:pPr>
        <w:numPr>
          <w:ilvl w:val="0"/>
          <w:numId w:val="36"/>
        </w:numPr>
        <w:rPr>
          <w:rFonts w:asciiTheme="minorHAnsi" w:hAnsiTheme="minorHAnsi" w:cstheme="minorHAnsi"/>
          <w:b/>
          <w:bCs/>
          <w:color w:val="auto"/>
        </w:rPr>
      </w:pPr>
      <w:r w:rsidRPr="008B7891">
        <w:rPr>
          <w:rFonts w:asciiTheme="minorHAnsi" w:hAnsiTheme="minorHAnsi" w:cstheme="minorHAnsi"/>
          <w:b/>
          <w:bCs/>
          <w:color w:val="auto"/>
        </w:rPr>
        <w:t xml:space="preserve">Create </w:t>
      </w:r>
      <w:r w:rsidR="00EA61D3" w:rsidRPr="008B7891">
        <w:rPr>
          <w:rFonts w:asciiTheme="minorHAnsi" w:hAnsiTheme="minorHAnsi" w:cstheme="minorHAnsi"/>
          <w:b/>
          <w:bCs/>
          <w:color w:val="auto"/>
        </w:rPr>
        <w:t>two single-language blocks</w:t>
      </w:r>
    </w:p>
    <w:p w14:paraId="02FECD0B" w14:textId="77777777" w:rsidR="008B7891" w:rsidRDefault="008B7891" w:rsidP="008B7891">
      <w:pPr>
        <w:pStyle w:val="ListParagraph"/>
        <w:ind w:left="0"/>
        <w:rPr>
          <w:rFonts w:asciiTheme="minorHAnsi" w:hAnsiTheme="minorHAnsi" w:cstheme="minorHAnsi"/>
          <w:color w:val="auto"/>
        </w:rPr>
      </w:pPr>
    </w:p>
    <w:p w14:paraId="34046F47" w14:textId="55E25EEE" w:rsidR="00CB5610" w:rsidRDefault="00CB5610" w:rsidP="008B7891">
      <w:pPr>
        <w:pStyle w:val="ListParagraph"/>
        <w:numPr>
          <w:ilvl w:val="1"/>
          <w:numId w:val="36"/>
        </w:numPr>
        <w:rPr>
          <w:rFonts w:asciiTheme="minorHAnsi" w:hAnsiTheme="minorHAnsi" w:cstheme="minorHAnsi"/>
          <w:color w:val="auto"/>
        </w:rPr>
      </w:pPr>
      <w:r>
        <w:rPr>
          <w:rFonts w:asciiTheme="minorHAnsi" w:hAnsiTheme="minorHAnsi" w:cstheme="minorHAnsi"/>
          <w:color w:val="auto"/>
        </w:rPr>
        <w:t xml:space="preserve">Create an </w:t>
      </w:r>
      <w:r w:rsidR="003B52D6">
        <w:rPr>
          <w:rFonts w:asciiTheme="minorHAnsi" w:hAnsiTheme="minorHAnsi" w:cstheme="minorHAnsi"/>
          <w:color w:val="auto"/>
        </w:rPr>
        <w:t xml:space="preserve">La </w:t>
      </w:r>
      <w:r>
        <w:rPr>
          <w:rFonts w:asciiTheme="minorHAnsi" w:hAnsiTheme="minorHAnsi" w:cstheme="minorHAnsi"/>
          <w:color w:val="auto"/>
        </w:rPr>
        <w:t>block which includes 25 Congruent, 25 Incongruent, and 25 Neutral items</w:t>
      </w:r>
      <w:r w:rsidR="00156EF9">
        <w:rPr>
          <w:rFonts w:asciiTheme="minorHAnsi" w:hAnsiTheme="minorHAnsi" w:cstheme="minorHAnsi"/>
          <w:color w:val="auto"/>
        </w:rPr>
        <w:t>, for a total of 75 items in the block</w:t>
      </w:r>
      <w:r>
        <w:rPr>
          <w:rFonts w:asciiTheme="minorHAnsi" w:hAnsiTheme="minorHAnsi" w:cstheme="minorHAnsi"/>
          <w:color w:val="auto"/>
        </w:rPr>
        <w:t xml:space="preserve">. </w:t>
      </w:r>
      <w:r w:rsidR="001840EC">
        <w:rPr>
          <w:rFonts w:asciiTheme="minorHAnsi" w:hAnsiTheme="minorHAnsi" w:cstheme="minorHAnsi"/>
          <w:color w:val="auto"/>
        </w:rPr>
        <w:t xml:space="preserve">Include </w:t>
      </w:r>
      <w:r w:rsidR="00EA61D3" w:rsidRPr="00EA61D3">
        <w:rPr>
          <w:rFonts w:asciiTheme="minorHAnsi" w:hAnsiTheme="minorHAnsi" w:cstheme="minorHAnsi"/>
          <w:color w:val="auto"/>
        </w:rPr>
        <w:t>five</w:t>
      </w:r>
      <w:r w:rsidR="00EA61D3">
        <w:rPr>
          <w:rFonts w:asciiTheme="minorHAnsi" w:hAnsiTheme="minorHAnsi" w:cstheme="minorHAnsi"/>
          <w:color w:val="auto"/>
        </w:rPr>
        <w:t xml:space="preserve"> </w:t>
      </w:r>
      <w:r w:rsidR="001840EC">
        <w:rPr>
          <w:rFonts w:asciiTheme="minorHAnsi" w:hAnsiTheme="minorHAnsi" w:cstheme="minorHAnsi"/>
          <w:color w:val="auto"/>
        </w:rPr>
        <w:t>Neutral practice items at the beginning of the block.</w:t>
      </w:r>
    </w:p>
    <w:p w14:paraId="4F694346" w14:textId="77777777" w:rsidR="008B7891" w:rsidRDefault="008B7891" w:rsidP="008B7891">
      <w:pPr>
        <w:pStyle w:val="ListParagraph"/>
        <w:ind w:left="0"/>
        <w:rPr>
          <w:rFonts w:asciiTheme="minorHAnsi" w:hAnsiTheme="minorHAnsi" w:cstheme="minorHAnsi"/>
          <w:color w:val="auto"/>
        </w:rPr>
      </w:pPr>
    </w:p>
    <w:p w14:paraId="292DBC1A" w14:textId="4064E605" w:rsidR="00CB5610" w:rsidRDefault="00CB5610" w:rsidP="008B7891">
      <w:pPr>
        <w:pStyle w:val="ListParagraph"/>
        <w:numPr>
          <w:ilvl w:val="1"/>
          <w:numId w:val="36"/>
        </w:numPr>
        <w:rPr>
          <w:rFonts w:asciiTheme="minorHAnsi" w:hAnsiTheme="minorHAnsi" w:cstheme="minorHAnsi"/>
          <w:color w:val="auto"/>
        </w:rPr>
      </w:pPr>
      <w:r>
        <w:rPr>
          <w:rFonts w:asciiTheme="minorHAnsi" w:hAnsiTheme="minorHAnsi" w:cstheme="minorHAnsi"/>
          <w:color w:val="auto"/>
        </w:rPr>
        <w:t xml:space="preserve">Program </w:t>
      </w:r>
      <w:r w:rsidR="00EA61D3">
        <w:rPr>
          <w:rFonts w:asciiTheme="minorHAnsi" w:hAnsiTheme="minorHAnsi" w:cstheme="minorHAnsi"/>
          <w:color w:val="auto"/>
        </w:rPr>
        <w:t xml:space="preserve">the </w:t>
      </w:r>
      <w:r>
        <w:rPr>
          <w:rFonts w:asciiTheme="minorHAnsi" w:hAnsiTheme="minorHAnsi" w:cstheme="minorHAnsi"/>
          <w:color w:val="auto"/>
        </w:rPr>
        <w:t xml:space="preserve">experiment to present all items in randomized intermixed trials as shown in </w:t>
      </w:r>
      <w:r w:rsidRPr="00644FFE">
        <w:rPr>
          <w:rFonts w:asciiTheme="minorHAnsi" w:hAnsiTheme="minorHAnsi" w:cstheme="minorHAnsi"/>
          <w:b/>
          <w:bCs/>
          <w:color w:val="auto"/>
        </w:rPr>
        <w:t xml:space="preserve">Figure </w:t>
      </w:r>
      <w:r w:rsidR="00AF17B1" w:rsidRPr="00644FFE">
        <w:rPr>
          <w:rFonts w:asciiTheme="minorHAnsi" w:hAnsiTheme="minorHAnsi" w:cstheme="minorHAnsi"/>
          <w:b/>
          <w:bCs/>
          <w:color w:val="auto"/>
        </w:rPr>
        <w:t>2</w:t>
      </w:r>
      <w:r w:rsidRPr="00655347">
        <w:rPr>
          <w:rFonts w:asciiTheme="minorHAnsi" w:hAnsiTheme="minorHAnsi" w:cstheme="minorHAnsi"/>
          <w:color w:val="auto"/>
        </w:rPr>
        <w:t>.</w:t>
      </w:r>
    </w:p>
    <w:p w14:paraId="74E90734" w14:textId="77777777" w:rsidR="00655347" w:rsidRDefault="00655347" w:rsidP="008B7891">
      <w:pPr>
        <w:jc w:val="left"/>
        <w:rPr>
          <w:rFonts w:asciiTheme="minorHAnsi" w:hAnsiTheme="minorHAnsi" w:cstheme="minorHAnsi"/>
          <w:noProof/>
          <w:color w:val="auto"/>
          <w:lang w:eastAsia="ja-JP"/>
        </w:rPr>
      </w:pPr>
    </w:p>
    <w:p w14:paraId="2AC73D9E" w14:textId="6373705F" w:rsidR="00655347" w:rsidRDefault="008B7891" w:rsidP="008B7891">
      <w:pPr>
        <w:jc w:val="left"/>
        <w:rPr>
          <w:rFonts w:asciiTheme="minorHAnsi" w:hAnsiTheme="minorHAnsi" w:cstheme="minorHAnsi"/>
          <w:noProof/>
          <w:color w:val="auto"/>
          <w:lang w:eastAsia="ja-JP"/>
        </w:rPr>
      </w:pPr>
      <w:r>
        <w:rPr>
          <w:rFonts w:asciiTheme="minorHAnsi" w:hAnsiTheme="minorHAnsi" w:cstheme="minorHAnsi"/>
          <w:noProof/>
          <w:color w:val="auto"/>
          <w:lang w:eastAsia="ja-JP"/>
        </w:rPr>
        <w:t>[Place Figure 2 here]</w:t>
      </w:r>
    </w:p>
    <w:p w14:paraId="253360E3" w14:textId="77777777" w:rsidR="00837393" w:rsidRDefault="00837393" w:rsidP="008B7891">
      <w:pPr>
        <w:pStyle w:val="ListParagraph"/>
        <w:jc w:val="left"/>
        <w:rPr>
          <w:rFonts w:asciiTheme="minorHAnsi" w:hAnsiTheme="minorHAnsi" w:cstheme="minorHAnsi"/>
          <w:color w:val="auto"/>
        </w:rPr>
      </w:pPr>
    </w:p>
    <w:p w14:paraId="3F18A281" w14:textId="77777777" w:rsidR="00CB5610" w:rsidRDefault="00CB5610" w:rsidP="008B7891">
      <w:pPr>
        <w:pStyle w:val="ListParagraph"/>
        <w:numPr>
          <w:ilvl w:val="1"/>
          <w:numId w:val="36"/>
        </w:numPr>
        <w:rPr>
          <w:rFonts w:asciiTheme="minorHAnsi" w:hAnsiTheme="minorHAnsi" w:cstheme="minorHAnsi"/>
          <w:color w:val="auto"/>
        </w:rPr>
      </w:pPr>
      <w:r>
        <w:rPr>
          <w:rFonts w:asciiTheme="minorHAnsi" w:hAnsiTheme="minorHAnsi" w:cstheme="minorHAnsi"/>
          <w:color w:val="auto"/>
        </w:rPr>
        <w:t xml:space="preserve">Repeat the previous two steps with 25 Congruent, 25 Incongruent, and 25 Neutral items in </w:t>
      </w:r>
      <w:proofErr w:type="spellStart"/>
      <w:r w:rsidR="003B52D6">
        <w:rPr>
          <w:rFonts w:asciiTheme="minorHAnsi" w:hAnsiTheme="minorHAnsi" w:cstheme="minorHAnsi"/>
          <w:color w:val="auto"/>
        </w:rPr>
        <w:t>Lb</w:t>
      </w:r>
      <w:proofErr w:type="spellEnd"/>
      <w:r w:rsidR="00156EF9">
        <w:rPr>
          <w:rFonts w:asciiTheme="minorHAnsi" w:hAnsiTheme="minorHAnsi" w:cstheme="minorHAnsi"/>
          <w:color w:val="auto"/>
        </w:rPr>
        <w:t>, for a total of 75 items in the block</w:t>
      </w:r>
      <w:r>
        <w:rPr>
          <w:rFonts w:asciiTheme="minorHAnsi" w:hAnsiTheme="minorHAnsi" w:cstheme="minorHAnsi"/>
          <w:color w:val="auto"/>
        </w:rPr>
        <w:t>.</w:t>
      </w:r>
    </w:p>
    <w:p w14:paraId="2F47144A" w14:textId="77777777" w:rsidR="008B7891" w:rsidRDefault="008B7891" w:rsidP="008B7891">
      <w:pPr>
        <w:pStyle w:val="ListParagraph"/>
        <w:ind w:left="0"/>
        <w:rPr>
          <w:rFonts w:asciiTheme="minorHAnsi" w:hAnsiTheme="minorHAnsi" w:cstheme="minorHAnsi"/>
          <w:color w:val="auto"/>
        </w:rPr>
      </w:pPr>
    </w:p>
    <w:p w14:paraId="2107A7E6" w14:textId="6860AA00" w:rsidR="00F94729" w:rsidRPr="008B7891" w:rsidRDefault="001840EC" w:rsidP="008B7891">
      <w:pPr>
        <w:pStyle w:val="ListParagraph"/>
        <w:numPr>
          <w:ilvl w:val="1"/>
          <w:numId w:val="36"/>
        </w:numPr>
        <w:rPr>
          <w:rFonts w:asciiTheme="minorHAnsi" w:hAnsiTheme="minorHAnsi" w:cstheme="minorHAnsi"/>
          <w:color w:val="auto"/>
        </w:rPr>
      </w:pPr>
      <w:r>
        <w:rPr>
          <w:rFonts w:asciiTheme="minorHAnsi" w:hAnsiTheme="minorHAnsi" w:cstheme="minorHAnsi"/>
          <w:color w:val="auto"/>
        </w:rPr>
        <w:t xml:space="preserve">Include a self-timed break between the two blocks, </w:t>
      </w:r>
      <w:r w:rsidR="0022098B">
        <w:rPr>
          <w:rFonts w:asciiTheme="minorHAnsi" w:hAnsiTheme="minorHAnsi" w:cstheme="minorHAnsi"/>
          <w:color w:val="auto"/>
        </w:rPr>
        <w:t xml:space="preserve">and a self-timed break before the presentation of the mixed-language block described in Part 3 below. </w:t>
      </w:r>
      <w:r w:rsidR="002A1411" w:rsidRPr="008B7891">
        <w:rPr>
          <w:rFonts w:asciiTheme="minorHAnsi" w:hAnsiTheme="minorHAnsi" w:cstheme="minorHAnsi"/>
          <w:color w:val="auto"/>
        </w:rPr>
        <w:t xml:space="preserve"> </w:t>
      </w:r>
    </w:p>
    <w:p w14:paraId="17508490" w14:textId="77777777" w:rsidR="00156EF9" w:rsidRDefault="00156EF9" w:rsidP="008B7891">
      <w:pPr>
        <w:pStyle w:val="ListParagraph"/>
        <w:ind w:left="0"/>
        <w:rPr>
          <w:rFonts w:asciiTheme="minorHAnsi" w:hAnsiTheme="minorHAnsi" w:cstheme="minorHAnsi"/>
          <w:color w:val="auto"/>
        </w:rPr>
      </w:pPr>
    </w:p>
    <w:p w14:paraId="06FA4156" w14:textId="2BEB6202" w:rsidR="00156EF9" w:rsidRPr="00644FFE" w:rsidRDefault="00156EF9" w:rsidP="008B7891">
      <w:pPr>
        <w:numPr>
          <w:ilvl w:val="0"/>
          <w:numId w:val="36"/>
        </w:numPr>
        <w:rPr>
          <w:rFonts w:asciiTheme="minorHAnsi" w:hAnsiTheme="minorHAnsi" w:cstheme="minorHAnsi"/>
          <w:b/>
          <w:bCs/>
          <w:color w:val="auto"/>
        </w:rPr>
      </w:pPr>
      <w:r w:rsidRPr="00644FFE">
        <w:rPr>
          <w:rFonts w:asciiTheme="minorHAnsi" w:hAnsiTheme="minorHAnsi" w:cstheme="minorHAnsi"/>
          <w:b/>
          <w:bCs/>
          <w:color w:val="auto"/>
        </w:rPr>
        <w:t xml:space="preserve">Create </w:t>
      </w:r>
      <w:r w:rsidR="00EA61D3" w:rsidRPr="00EA61D3">
        <w:rPr>
          <w:rFonts w:asciiTheme="minorHAnsi" w:hAnsiTheme="minorHAnsi" w:cstheme="minorHAnsi"/>
          <w:b/>
          <w:bCs/>
          <w:color w:val="auto"/>
        </w:rPr>
        <w:t>one mixed-language block</w:t>
      </w:r>
    </w:p>
    <w:p w14:paraId="76CACCDB" w14:textId="77777777" w:rsidR="008B7891" w:rsidRDefault="008B7891" w:rsidP="008B7891">
      <w:pPr>
        <w:pStyle w:val="ListParagraph"/>
        <w:ind w:left="0"/>
        <w:rPr>
          <w:rFonts w:asciiTheme="minorHAnsi" w:hAnsiTheme="minorHAnsi" w:cstheme="minorHAnsi"/>
          <w:color w:val="auto"/>
        </w:rPr>
      </w:pPr>
    </w:p>
    <w:p w14:paraId="49A93C7C" w14:textId="5F669E29" w:rsidR="00156EF9" w:rsidRDefault="00156EF9" w:rsidP="008B7891">
      <w:pPr>
        <w:pStyle w:val="ListParagraph"/>
        <w:numPr>
          <w:ilvl w:val="1"/>
          <w:numId w:val="36"/>
        </w:numPr>
        <w:rPr>
          <w:rFonts w:asciiTheme="minorHAnsi" w:hAnsiTheme="minorHAnsi" w:cstheme="minorHAnsi"/>
          <w:color w:val="auto"/>
        </w:rPr>
      </w:pPr>
      <w:r>
        <w:rPr>
          <w:rFonts w:asciiTheme="minorHAnsi" w:hAnsiTheme="minorHAnsi" w:cstheme="minorHAnsi"/>
          <w:color w:val="auto"/>
        </w:rPr>
        <w:t xml:space="preserve">Create a block which includes </w:t>
      </w:r>
      <w:r w:rsidR="008644F8">
        <w:rPr>
          <w:rFonts w:asciiTheme="minorHAnsi" w:hAnsiTheme="minorHAnsi" w:cstheme="minorHAnsi"/>
          <w:color w:val="auto"/>
        </w:rPr>
        <w:t xml:space="preserve">the </w:t>
      </w:r>
      <w:r>
        <w:rPr>
          <w:rFonts w:asciiTheme="minorHAnsi" w:hAnsiTheme="minorHAnsi" w:cstheme="minorHAnsi"/>
          <w:color w:val="auto"/>
        </w:rPr>
        <w:t xml:space="preserve">25 Congruent, 25 Incongruent, and 25 Neutral items in </w:t>
      </w:r>
      <w:r w:rsidR="003B52D6">
        <w:rPr>
          <w:rFonts w:asciiTheme="minorHAnsi" w:hAnsiTheme="minorHAnsi" w:cstheme="minorHAnsi"/>
          <w:color w:val="auto"/>
        </w:rPr>
        <w:t>La</w:t>
      </w:r>
      <w:r>
        <w:rPr>
          <w:rFonts w:asciiTheme="minorHAnsi" w:hAnsiTheme="minorHAnsi" w:cstheme="minorHAnsi"/>
          <w:color w:val="auto"/>
        </w:rPr>
        <w:t xml:space="preserve">, and </w:t>
      </w:r>
      <w:r w:rsidR="008644F8">
        <w:rPr>
          <w:rFonts w:asciiTheme="minorHAnsi" w:hAnsiTheme="minorHAnsi" w:cstheme="minorHAnsi"/>
          <w:color w:val="auto"/>
        </w:rPr>
        <w:t xml:space="preserve">the </w:t>
      </w:r>
      <w:r>
        <w:rPr>
          <w:rFonts w:asciiTheme="minorHAnsi" w:hAnsiTheme="minorHAnsi" w:cstheme="minorHAnsi"/>
          <w:color w:val="auto"/>
        </w:rPr>
        <w:t xml:space="preserve">25 Congruent, 25 Incongruent, and 25 Neutral items in </w:t>
      </w:r>
      <w:proofErr w:type="spellStart"/>
      <w:r w:rsidR="003B52D6">
        <w:rPr>
          <w:rFonts w:asciiTheme="minorHAnsi" w:hAnsiTheme="minorHAnsi" w:cstheme="minorHAnsi"/>
          <w:color w:val="auto"/>
        </w:rPr>
        <w:t>Lb</w:t>
      </w:r>
      <w:proofErr w:type="spellEnd"/>
      <w:r>
        <w:rPr>
          <w:rFonts w:asciiTheme="minorHAnsi" w:hAnsiTheme="minorHAnsi" w:cstheme="minorHAnsi"/>
          <w:color w:val="auto"/>
        </w:rPr>
        <w:t xml:space="preserve">, for a total of 150 items in the block. </w:t>
      </w:r>
      <w:r w:rsidR="001840EC">
        <w:rPr>
          <w:rFonts w:asciiTheme="minorHAnsi" w:hAnsiTheme="minorHAnsi" w:cstheme="minorHAnsi"/>
          <w:color w:val="auto"/>
        </w:rPr>
        <w:t xml:space="preserve">Include </w:t>
      </w:r>
      <w:r w:rsidR="00EA61D3" w:rsidRPr="00EA61D3">
        <w:rPr>
          <w:rFonts w:asciiTheme="minorHAnsi" w:hAnsiTheme="minorHAnsi" w:cstheme="minorHAnsi"/>
          <w:color w:val="auto"/>
        </w:rPr>
        <w:t>five</w:t>
      </w:r>
      <w:r w:rsidR="00EA61D3">
        <w:rPr>
          <w:rFonts w:asciiTheme="minorHAnsi" w:hAnsiTheme="minorHAnsi" w:cstheme="minorHAnsi"/>
          <w:color w:val="auto"/>
        </w:rPr>
        <w:t xml:space="preserve"> </w:t>
      </w:r>
      <w:r w:rsidR="001840EC">
        <w:rPr>
          <w:rFonts w:asciiTheme="minorHAnsi" w:hAnsiTheme="minorHAnsi" w:cstheme="minorHAnsi"/>
          <w:color w:val="auto"/>
        </w:rPr>
        <w:t xml:space="preserve">Neutral practice items at the beginning of the block. </w:t>
      </w:r>
    </w:p>
    <w:p w14:paraId="185AFA20" w14:textId="77777777" w:rsidR="008B7891" w:rsidRPr="008B7891" w:rsidRDefault="008B7891" w:rsidP="008B7891">
      <w:pPr>
        <w:pStyle w:val="ListParagraph"/>
        <w:ind w:left="0"/>
      </w:pPr>
    </w:p>
    <w:p w14:paraId="7C823C62" w14:textId="64B2B479" w:rsidR="00FF0198" w:rsidRPr="00FF0198" w:rsidRDefault="00156EF9" w:rsidP="008B7891">
      <w:pPr>
        <w:pStyle w:val="ListParagraph"/>
        <w:numPr>
          <w:ilvl w:val="1"/>
          <w:numId w:val="36"/>
        </w:numPr>
      </w:pPr>
      <w:r>
        <w:rPr>
          <w:rFonts w:asciiTheme="minorHAnsi" w:hAnsiTheme="minorHAnsi" w:cstheme="minorHAnsi"/>
          <w:color w:val="auto"/>
        </w:rPr>
        <w:t xml:space="preserve">Program </w:t>
      </w:r>
      <w:r w:rsidR="00EA61D3">
        <w:rPr>
          <w:rFonts w:asciiTheme="minorHAnsi" w:hAnsiTheme="minorHAnsi" w:cstheme="minorHAnsi"/>
          <w:color w:val="auto"/>
        </w:rPr>
        <w:t xml:space="preserve">the </w:t>
      </w:r>
      <w:r>
        <w:rPr>
          <w:rFonts w:asciiTheme="minorHAnsi" w:hAnsiTheme="minorHAnsi" w:cstheme="minorHAnsi"/>
          <w:color w:val="auto"/>
        </w:rPr>
        <w:t xml:space="preserve">experiment to present all items in randomized intermixed trials as shown in </w:t>
      </w:r>
      <w:r w:rsidRPr="00644FFE">
        <w:rPr>
          <w:rFonts w:asciiTheme="minorHAnsi" w:hAnsiTheme="minorHAnsi" w:cstheme="minorHAnsi"/>
          <w:b/>
          <w:bCs/>
          <w:color w:val="auto"/>
        </w:rPr>
        <w:t xml:space="preserve">Figure </w:t>
      </w:r>
      <w:r w:rsidR="00DE0926" w:rsidRPr="00644FFE">
        <w:rPr>
          <w:rFonts w:asciiTheme="minorHAnsi" w:hAnsiTheme="minorHAnsi" w:cstheme="minorHAnsi"/>
          <w:b/>
          <w:bCs/>
          <w:color w:val="auto"/>
        </w:rPr>
        <w:t>2</w:t>
      </w:r>
      <w:r>
        <w:rPr>
          <w:rFonts w:asciiTheme="minorHAnsi" w:hAnsiTheme="minorHAnsi" w:cstheme="minorHAnsi"/>
          <w:color w:val="auto"/>
        </w:rPr>
        <w:t xml:space="preserve">. </w:t>
      </w:r>
    </w:p>
    <w:p w14:paraId="2B53658D" w14:textId="77777777" w:rsidR="00156EF9" w:rsidRDefault="00156EF9" w:rsidP="00156EF9">
      <w:pPr>
        <w:rPr>
          <w:rFonts w:asciiTheme="minorHAnsi" w:hAnsiTheme="minorHAnsi" w:cstheme="minorHAnsi"/>
          <w:color w:val="auto"/>
        </w:rPr>
      </w:pPr>
    </w:p>
    <w:p w14:paraId="396BA611" w14:textId="0F60798C" w:rsidR="00156EF9" w:rsidRPr="00644FFE" w:rsidRDefault="00156EF9" w:rsidP="008B7891">
      <w:pPr>
        <w:numPr>
          <w:ilvl w:val="0"/>
          <w:numId w:val="36"/>
        </w:numPr>
        <w:rPr>
          <w:rFonts w:asciiTheme="minorHAnsi" w:hAnsiTheme="minorHAnsi" w:cstheme="minorHAnsi"/>
          <w:b/>
          <w:bCs/>
          <w:color w:val="auto"/>
        </w:rPr>
      </w:pPr>
      <w:r w:rsidRPr="00644FFE">
        <w:rPr>
          <w:rFonts w:asciiTheme="minorHAnsi" w:hAnsiTheme="minorHAnsi" w:cstheme="minorHAnsi"/>
          <w:b/>
          <w:bCs/>
          <w:color w:val="auto"/>
        </w:rPr>
        <w:t>Test participants</w:t>
      </w:r>
    </w:p>
    <w:p w14:paraId="2C4EA625" w14:textId="77777777" w:rsidR="008B7891" w:rsidRDefault="008B7891" w:rsidP="008B7891">
      <w:pPr>
        <w:pStyle w:val="ListParagraph"/>
        <w:ind w:left="0"/>
        <w:rPr>
          <w:rFonts w:asciiTheme="minorHAnsi" w:hAnsiTheme="minorHAnsi" w:cstheme="minorHAnsi"/>
          <w:color w:val="auto"/>
        </w:rPr>
      </w:pPr>
    </w:p>
    <w:p w14:paraId="71CEBDD4" w14:textId="7ECE74C4" w:rsidR="00A559B7" w:rsidRDefault="001840EC" w:rsidP="008B7891">
      <w:pPr>
        <w:pStyle w:val="ListParagraph"/>
        <w:numPr>
          <w:ilvl w:val="1"/>
          <w:numId w:val="36"/>
        </w:numPr>
        <w:rPr>
          <w:rFonts w:asciiTheme="minorHAnsi" w:hAnsiTheme="minorHAnsi" w:cstheme="minorHAnsi"/>
          <w:color w:val="auto"/>
        </w:rPr>
      </w:pPr>
      <w:r>
        <w:rPr>
          <w:rFonts w:asciiTheme="minorHAnsi" w:hAnsiTheme="minorHAnsi" w:cstheme="minorHAnsi"/>
          <w:color w:val="auto"/>
        </w:rPr>
        <w:t>Test participants in a sound-attenuated testing room or booth. Participants should be seated comfortably in front of a computer screen with a button box or keyboard in front of them.</w:t>
      </w:r>
    </w:p>
    <w:p w14:paraId="471B3797" w14:textId="77777777" w:rsidR="008B7891" w:rsidRDefault="008B7891" w:rsidP="008B7891">
      <w:pPr>
        <w:pStyle w:val="ListParagraph"/>
        <w:ind w:left="0"/>
        <w:rPr>
          <w:rFonts w:asciiTheme="minorHAnsi" w:hAnsiTheme="minorHAnsi" w:cstheme="minorHAnsi"/>
          <w:color w:val="auto"/>
        </w:rPr>
      </w:pPr>
    </w:p>
    <w:p w14:paraId="23555E2F" w14:textId="4031872A" w:rsidR="00A559B7" w:rsidRDefault="001840EC" w:rsidP="008B7891">
      <w:pPr>
        <w:pStyle w:val="ListParagraph"/>
        <w:numPr>
          <w:ilvl w:val="1"/>
          <w:numId w:val="36"/>
        </w:numPr>
        <w:rPr>
          <w:rFonts w:asciiTheme="minorHAnsi" w:hAnsiTheme="minorHAnsi" w:cstheme="minorHAnsi"/>
          <w:color w:val="auto"/>
        </w:rPr>
      </w:pPr>
      <w:r>
        <w:rPr>
          <w:rFonts w:asciiTheme="minorHAnsi" w:hAnsiTheme="minorHAnsi" w:cstheme="minorHAnsi"/>
          <w:color w:val="auto"/>
        </w:rPr>
        <w:t xml:space="preserve">Explain to the participants that they will see words in different </w:t>
      </w:r>
      <w:r w:rsidR="00F167D3">
        <w:rPr>
          <w:rFonts w:asciiTheme="minorHAnsi" w:hAnsiTheme="minorHAnsi" w:cstheme="minorHAnsi"/>
          <w:color w:val="auto"/>
        </w:rPr>
        <w:t>color</w:t>
      </w:r>
      <w:r>
        <w:rPr>
          <w:rFonts w:asciiTheme="minorHAnsi" w:hAnsiTheme="minorHAnsi" w:cstheme="minorHAnsi"/>
          <w:color w:val="auto"/>
        </w:rPr>
        <w:t xml:space="preserve">s on the screen in front of them, and that their task is to press the button that matches the </w:t>
      </w:r>
      <w:r w:rsidR="00F167D3">
        <w:rPr>
          <w:rFonts w:asciiTheme="minorHAnsi" w:hAnsiTheme="minorHAnsi" w:cstheme="minorHAnsi"/>
          <w:color w:val="auto"/>
        </w:rPr>
        <w:t>color</w:t>
      </w:r>
      <w:r>
        <w:rPr>
          <w:rFonts w:asciiTheme="minorHAnsi" w:hAnsiTheme="minorHAnsi" w:cstheme="minorHAnsi"/>
          <w:color w:val="auto"/>
        </w:rPr>
        <w:t xml:space="preserve"> of the text that they </w:t>
      </w:r>
      <w:r>
        <w:rPr>
          <w:rFonts w:asciiTheme="minorHAnsi" w:hAnsiTheme="minorHAnsi" w:cstheme="minorHAnsi"/>
          <w:color w:val="auto"/>
        </w:rPr>
        <w:lastRenderedPageBreak/>
        <w:t>see. Emphasize that they should answer as quickly and accurately as possible, but that it is okay if they make a mistake.</w:t>
      </w:r>
      <w:r w:rsidR="0022098B">
        <w:rPr>
          <w:rFonts w:asciiTheme="minorHAnsi" w:hAnsiTheme="minorHAnsi" w:cstheme="minorHAnsi"/>
          <w:color w:val="auto"/>
        </w:rPr>
        <w:t xml:space="preserve"> Allow time for participants to ask questions.</w:t>
      </w:r>
    </w:p>
    <w:p w14:paraId="0DA5E05D" w14:textId="77777777" w:rsidR="008B7891" w:rsidRDefault="008B7891" w:rsidP="008B7891">
      <w:pPr>
        <w:pStyle w:val="ListParagraph"/>
        <w:ind w:left="0"/>
        <w:rPr>
          <w:rFonts w:asciiTheme="minorHAnsi" w:hAnsiTheme="minorHAnsi" w:cstheme="minorHAnsi"/>
          <w:color w:val="auto"/>
        </w:rPr>
      </w:pPr>
    </w:p>
    <w:p w14:paraId="1D0B07C5" w14:textId="5162764B" w:rsidR="00A559B7" w:rsidRDefault="0022098B" w:rsidP="008B7891">
      <w:pPr>
        <w:pStyle w:val="ListParagraph"/>
        <w:numPr>
          <w:ilvl w:val="1"/>
          <w:numId w:val="36"/>
        </w:numPr>
        <w:rPr>
          <w:rFonts w:asciiTheme="minorHAnsi" w:hAnsiTheme="minorHAnsi" w:cstheme="minorHAnsi"/>
          <w:color w:val="auto"/>
        </w:rPr>
      </w:pPr>
      <w:r>
        <w:rPr>
          <w:rFonts w:asciiTheme="minorHAnsi" w:hAnsiTheme="minorHAnsi" w:cstheme="minorHAnsi"/>
          <w:color w:val="auto"/>
        </w:rPr>
        <w:t xml:space="preserve">Once participants are comfortable with the task, leave the testing room/booth and allow them to begin the experiment. The experiment will take approximately 8 </w:t>
      </w:r>
      <w:r w:rsidR="00EA61D3" w:rsidRPr="00EA61D3">
        <w:rPr>
          <w:rFonts w:asciiTheme="minorHAnsi" w:hAnsiTheme="minorHAnsi" w:cstheme="minorHAnsi"/>
          <w:color w:val="auto"/>
        </w:rPr>
        <w:t>min</w:t>
      </w:r>
      <w:r w:rsidR="00EA61D3">
        <w:rPr>
          <w:rFonts w:asciiTheme="minorHAnsi" w:hAnsiTheme="minorHAnsi" w:cstheme="minorHAnsi"/>
          <w:color w:val="auto"/>
        </w:rPr>
        <w:t xml:space="preserve"> </w:t>
      </w:r>
      <w:r>
        <w:rPr>
          <w:rFonts w:asciiTheme="minorHAnsi" w:hAnsiTheme="minorHAnsi" w:cstheme="minorHAnsi"/>
          <w:color w:val="auto"/>
        </w:rPr>
        <w:t>to complete.</w:t>
      </w:r>
    </w:p>
    <w:p w14:paraId="4F159364" w14:textId="77777777" w:rsidR="008B7891" w:rsidRDefault="008B7891" w:rsidP="008B7891">
      <w:pPr>
        <w:pStyle w:val="ListParagraph"/>
        <w:ind w:left="0"/>
        <w:rPr>
          <w:rFonts w:asciiTheme="minorHAnsi" w:hAnsiTheme="minorHAnsi" w:cstheme="minorHAnsi"/>
          <w:color w:val="auto"/>
        </w:rPr>
      </w:pPr>
    </w:p>
    <w:p w14:paraId="4B35CA1C" w14:textId="515BF011" w:rsidR="00A559B7" w:rsidRPr="00552758" w:rsidRDefault="0022098B" w:rsidP="008B7891">
      <w:pPr>
        <w:pStyle w:val="ListParagraph"/>
        <w:numPr>
          <w:ilvl w:val="1"/>
          <w:numId w:val="36"/>
        </w:numPr>
        <w:rPr>
          <w:rFonts w:asciiTheme="minorHAnsi" w:hAnsiTheme="minorHAnsi" w:cstheme="minorHAnsi"/>
          <w:color w:val="auto"/>
        </w:rPr>
      </w:pPr>
      <w:r>
        <w:rPr>
          <w:rFonts w:asciiTheme="minorHAnsi" w:hAnsiTheme="minorHAnsi" w:cstheme="minorHAnsi"/>
          <w:color w:val="auto"/>
        </w:rPr>
        <w:t xml:space="preserve">At the end of the experiment, thank the participants for their time and debrief them about the task and its purpose. </w:t>
      </w:r>
    </w:p>
    <w:p w14:paraId="69978131" w14:textId="77777777" w:rsidR="006742AD" w:rsidRPr="006742AD" w:rsidRDefault="006742AD" w:rsidP="006742AD">
      <w:pPr>
        <w:rPr>
          <w:rFonts w:asciiTheme="minorHAnsi" w:hAnsiTheme="minorHAnsi" w:cstheme="minorHAnsi"/>
          <w:color w:val="auto"/>
        </w:rPr>
      </w:pPr>
    </w:p>
    <w:p w14:paraId="744419A7" w14:textId="77777777"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50DDEDA4" w14:textId="77DA1E05" w:rsidR="00524B0E" w:rsidRPr="00552758" w:rsidRDefault="00524B0E" w:rsidP="007A4DD6">
      <w:pPr>
        <w:rPr>
          <w:rFonts w:asciiTheme="minorHAnsi" w:hAnsiTheme="minorHAnsi" w:cstheme="minorHAnsi"/>
          <w:color w:val="auto"/>
        </w:rPr>
      </w:pPr>
      <w:r w:rsidRPr="00552758">
        <w:rPr>
          <w:rFonts w:asciiTheme="minorHAnsi" w:hAnsiTheme="minorHAnsi" w:cstheme="minorHAnsi"/>
          <w:color w:val="auto"/>
        </w:rPr>
        <w:t xml:space="preserve">One benefit of including both </w:t>
      </w:r>
      <w:r w:rsidR="00AA642B" w:rsidRPr="00552758">
        <w:rPr>
          <w:rFonts w:asciiTheme="minorHAnsi" w:hAnsiTheme="minorHAnsi" w:cstheme="minorHAnsi"/>
          <w:color w:val="auto"/>
        </w:rPr>
        <w:t>single</w:t>
      </w:r>
      <w:r w:rsidR="00591259">
        <w:rPr>
          <w:rFonts w:asciiTheme="minorHAnsi" w:hAnsiTheme="minorHAnsi" w:cstheme="minorHAnsi"/>
          <w:color w:val="auto"/>
        </w:rPr>
        <w:t>-</w:t>
      </w:r>
      <w:r w:rsidR="00AA642B" w:rsidRPr="00552758">
        <w:rPr>
          <w:rFonts w:asciiTheme="minorHAnsi" w:hAnsiTheme="minorHAnsi" w:cstheme="minorHAnsi"/>
          <w:color w:val="auto"/>
        </w:rPr>
        <w:t>language blocks as well as a mixed-language block</w:t>
      </w:r>
      <w:r w:rsidR="00EA61D3">
        <w:rPr>
          <w:rFonts w:asciiTheme="minorHAnsi" w:hAnsiTheme="minorHAnsi" w:cstheme="minorHAnsi"/>
          <w:color w:val="auto"/>
        </w:rPr>
        <w:t>s</w:t>
      </w:r>
      <w:r w:rsidR="00AA642B" w:rsidRPr="00552758">
        <w:rPr>
          <w:rFonts w:asciiTheme="minorHAnsi" w:hAnsiTheme="minorHAnsi" w:cstheme="minorHAnsi"/>
          <w:color w:val="auto"/>
        </w:rPr>
        <w:t xml:space="preserve"> is that </w:t>
      </w:r>
      <w:r w:rsidR="00346679">
        <w:rPr>
          <w:rFonts w:asciiTheme="minorHAnsi" w:hAnsiTheme="minorHAnsi" w:cstheme="minorHAnsi"/>
          <w:color w:val="auto"/>
        </w:rPr>
        <w:t xml:space="preserve">it </w:t>
      </w:r>
      <w:r w:rsidR="00063A89">
        <w:rPr>
          <w:rFonts w:asciiTheme="minorHAnsi" w:hAnsiTheme="minorHAnsi" w:cstheme="minorHAnsi"/>
          <w:color w:val="auto"/>
        </w:rPr>
        <w:t>is</w:t>
      </w:r>
      <w:r w:rsidR="00346679">
        <w:rPr>
          <w:rFonts w:asciiTheme="minorHAnsi" w:hAnsiTheme="minorHAnsi" w:cstheme="minorHAnsi"/>
          <w:color w:val="auto"/>
        </w:rPr>
        <w:t xml:space="preserve"> possible</w:t>
      </w:r>
      <w:r w:rsidR="00AA642B" w:rsidRPr="00552758">
        <w:rPr>
          <w:rFonts w:asciiTheme="minorHAnsi" w:hAnsiTheme="minorHAnsi" w:cstheme="minorHAnsi"/>
          <w:color w:val="auto"/>
        </w:rPr>
        <w:t xml:space="preserve"> to confirm the expected results (facilitation and inhibition effects) in each of the participants</w:t>
      </w:r>
      <w:r w:rsidR="00CB6ADC">
        <w:rPr>
          <w:rFonts w:asciiTheme="minorHAnsi" w:hAnsiTheme="minorHAnsi" w:cstheme="minorHAnsi"/>
          <w:color w:val="auto"/>
        </w:rPr>
        <w:t>’</w:t>
      </w:r>
      <w:r w:rsidR="00AA642B" w:rsidRPr="00552758">
        <w:rPr>
          <w:rFonts w:asciiTheme="minorHAnsi" w:hAnsiTheme="minorHAnsi" w:cstheme="minorHAnsi"/>
          <w:color w:val="auto"/>
        </w:rPr>
        <w:t xml:space="preserve"> languages. It will then be possible to interpret the findings from the mixed-language block. The results presented below are from a study investigating </w:t>
      </w:r>
      <w:proofErr w:type="gramStart"/>
      <w:r w:rsidR="00AA642B" w:rsidRPr="00552758">
        <w:rPr>
          <w:rFonts w:asciiTheme="minorHAnsi" w:hAnsiTheme="minorHAnsi" w:cstheme="minorHAnsi"/>
          <w:color w:val="auto"/>
        </w:rPr>
        <w:t>English-French</w:t>
      </w:r>
      <w:proofErr w:type="gramEnd"/>
      <w:r w:rsidR="00AA642B" w:rsidRPr="00552758">
        <w:rPr>
          <w:rFonts w:asciiTheme="minorHAnsi" w:hAnsiTheme="minorHAnsi" w:cstheme="minorHAnsi"/>
          <w:color w:val="auto"/>
        </w:rPr>
        <w:t xml:space="preserve"> </w:t>
      </w:r>
      <w:r w:rsidR="00063A89" w:rsidRPr="00552758">
        <w:rPr>
          <w:rFonts w:asciiTheme="minorHAnsi" w:hAnsiTheme="minorHAnsi" w:cstheme="minorHAnsi"/>
          <w:color w:val="auto"/>
        </w:rPr>
        <w:t>Bilinguals</w:t>
      </w:r>
      <w:r w:rsidR="00AA642B" w:rsidRPr="00552758">
        <w:rPr>
          <w:rFonts w:asciiTheme="minorHAnsi" w:hAnsiTheme="minorHAnsi" w:cstheme="minorHAnsi"/>
          <w:color w:val="auto"/>
        </w:rPr>
        <w:t>.</w:t>
      </w:r>
      <w:r w:rsidR="00BB2048">
        <w:rPr>
          <w:rFonts w:asciiTheme="minorHAnsi" w:hAnsiTheme="minorHAnsi" w:cstheme="minorHAnsi"/>
          <w:color w:val="auto"/>
        </w:rPr>
        <w:t xml:space="preserve"> </w:t>
      </w:r>
      <w:r w:rsidR="00063A89" w:rsidRPr="007C50A6">
        <w:rPr>
          <w:rFonts w:asciiTheme="minorHAnsi" w:hAnsiTheme="minorHAnsi" w:cstheme="minorHAnsi"/>
          <w:color w:val="auto"/>
        </w:rPr>
        <w:t xml:space="preserve">One </w:t>
      </w:r>
      <w:r w:rsidR="00DE0926" w:rsidRPr="007C50A6">
        <w:rPr>
          <w:rFonts w:asciiTheme="minorHAnsi" w:hAnsiTheme="minorHAnsi" w:cstheme="minorHAnsi"/>
          <w:color w:val="auto"/>
        </w:rPr>
        <w:t xml:space="preserve">of our main research questions focuses on </w:t>
      </w:r>
      <w:r w:rsidR="00BB2048" w:rsidRPr="007C50A6">
        <w:rPr>
          <w:rFonts w:asciiTheme="minorHAnsi" w:hAnsiTheme="minorHAnsi" w:cstheme="minorHAnsi"/>
          <w:color w:val="auto"/>
        </w:rPr>
        <w:t>how</w:t>
      </w:r>
      <w:r w:rsidR="00DE0926" w:rsidRPr="007C50A6">
        <w:rPr>
          <w:rFonts w:asciiTheme="minorHAnsi" w:hAnsiTheme="minorHAnsi" w:cstheme="minorHAnsi"/>
          <w:color w:val="auto"/>
        </w:rPr>
        <w:t xml:space="preserve"> the age at which a second language is learned </w:t>
      </w:r>
      <w:r w:rsidR="00EA61D3">
        <w:rPr>
          <w:rFonts w:asciiTheme="minorHAnsi" w:hAnsiTheme="minorHAnsi" w:cstheme="minorHAnsi"/>
          <w:color w:val="auto"/>
        </w:rPr>
        <w:t xml:space="preserve">(age of acquisition, or </w:t>
      </w:r>
      <w:proofErr w:type="spellStart"/>
      <w:r w:rsidR="00EA61D3" w:rsidRPr="007C50A6">
        <w:rPr>
          <w:rFonts w:asciiTheme="minorHAnsi" w:hAnsiTheme="minorHAnsi" w:cstheme="minorHAnsi"/>
          <w:color w:val="auto"/>
        </w:rPr>
        <w:t>AoA</w:t>
      </w:r>
      <w:proofErr w:type="spellEnd"/>
      <w:r w:rsidR="00EA61D3">
        <w:rPr>
          <w:rFonts w:asciiTheme="minorHAnsi" w:hAnsiTheme="minorHAnsi" w:cstheme="minorHAnsi"/>
          <w:color w:val="auto"/>
        </w:rPr>
        <w:t xml:space="preserve">) </w:t>
      </w:r>
      <w:r w:rsidR="00DE0926" w:rsidRPr="007C50A6">
        <w:rPr>
          <w:rFonts w:asciiTheme="minorHAnsi" w:hAnsiTheme="minorHAnsi" w:cstheme="minorHAnsi"/>
          <w:color w:val="auto"/>
        </w:rPr>
        <w:t xml:space="preserve">may affect linguistic and general cognitive processing. Thus, </w:t>
      </w:r>
      <w:r w:rsidR="00BB2048" w:rsidRPr="007C50A6">
        <w:rPr>
          <w:rFonts w:asciiTheme="minorHAnsi" w:hAnsiTheme="minorHAnsi" w:cstheme="minorHAnsi"/>
          <w:color w:val="auto"/>
        </w:rPr>
        <w:t xml:space="preserve">here </w:t>
      </w:r>
      <w:r w:rsidR="00DE0926" w:rsidRPr="007C50A6">
        <w:rPr>
          <w:rFonts w:asciiTheme="minorHAnsi" w:hAnsiTheme="minorHAnsi" w:cstheme="minorHAnsi"/>
          <w:color w:val="auto"/>
        </w:rPr>
        <w:t xml:space="preserve">we are using our previously examined </w:t>
      </w:r>
      <w:proofErr w:type="spellStart"/>
      <w:r w:rsidR="00DE0926" w:rsidRPr="007C50A6">
        <w:rPr>
          <w:rFonts w:asciiTheme="minorHAnsi" w:hAnsiTheme="minorHAnsi" w:cstheme="minorHAnsi"/>
          <w:color w:val="auto"/>
        </w:rPr>
        <w:t>AoA</w:t>
      </w:r>
      <w:proofErr w:type="spellEnd"/>
      <w:r w:rsidR="00DE0926" w:rsidRPr="007C50A6">
        <w:rPr>
          <w:rFonts w:asciiTheme="minorHAnsi" w:hAnsiTheme="minorHAnsi" w:cstheme="minorHAnsi"/>
          <w:color w:val="auto"/>
        </w:rPr>
        <w:t xml:space="preserve"> groups for illustrative purposes to show different benefits of bilingualism based on </w:t>
      </w:r>
      <w:proofErr w:type="spellStart"/>
      <w:r w:rsidR="00DE0926" w:rsidRPr="007C50A6">
        <w:rPr>
          <w:rFonts w:asciiTheme="minorHAnsi" w:hAnsiTheme="minorHAnsi" w:cstheme="minorHAnsi"/>
          <w:color w:val="auto"/>
        </w:rPr>
        <w:t>AoA</w:t>
      </w:r>
      <w:proofErr w:type="spellEnd"/>
      <w:r w:rsidR="00DE0926" w:rsidRPr="007C50A6">
        <w:rPr>
          <w:rFonts w:asciiTheme="minorHAnsi" w:hAnsiTheme="minorHAnsi" w:cstheme="minorHAnsi"/>
          <w:color w:val="auto"/>
        </w:rPr>
        <w:t>.</w:t>
      </w:r>
      <w:r w:rsidR="00BB2048">
        <w:rPr>
          <w:rFonts w:asciiTheme="minorHAnsi" w:hAnsiTheme="minorHAnsi" w:cstheme="minorHAnsi"/>
          <w:color w:val="auto"/>
        </w:rPr>
        <w:t xml:space="preserve"> </w:t>
      </w:r>
      <w:r w:rsidR="00BD5F29">
        <w:rPr>
          <w:rFonts w:asciiTheme="minorHAnsi" w:hAnsiTheme="minorHAnsi" w:cstheme="minorHAnsi"/>
          <w:color w:val="auto"/>
        </w:rPr>
        <w:t>These</w:t>
      </w:r>
      <w:r w:rsidR="006C0910" w:rsidRPr="00552758">
        <w:rPr>
          <w:rFonts w:asciiTheme="minorHAnsi" w:hAnsiTheme="minorHAnsi" w:cstheme="minorHAnsi"/>
          <w:color w:val="auto"/>
        </w:rPr>
        <w:t xml:space="preserve"> </w:t>
      </w:r>
      <w:r w:rsidR="00AA642B" w:rsidRPr="00EA61D3">
        <w:rPr>
          <w:rFonts w:asciiTheme="minorHAnsi" w:hAnsiTheme="minorHAnsi" w:cstheme="minorHAnsi"/>
          <w:color w:val="auto"/>
        </w:rPr>
        <w:t>data</w:t>
      </w:r>
      <w:r w:rsidR="00EA61D3">
        <w:rPr>
          <w:rFonts w:asciiTheme="minorHAnsi" w:hAnsiTheme="minorHAnsi" w:cstheme="minorHAnsi"/>
          <w:color w:val="auto"/>
        </w:rPr>
        <w:t xml:space="preserve"> include</w:t>
      </w:r>
      <w:r w:rsidR="00AA642B" w:rsidRPr="00552758">
        <w:rPr>
          <w:rFonts w:asciiTheme="minorHAnsi" w:hAnsiTheme="minorHAnsi" w:cstheme="minorHAnsi"/>
          <w:color w:val="auto"/>
        </w:rPr>
        <w:t xml:space="preserve"> a group of </w:t>
      </w:r>
      <w:r w:rsidR="00346679">
        <w:rPr>
          <w:rFonts w:asciiTheme="minorHAnsi" w:hAnsiTheme="minorHAnsi" w:cstheme="minorHAnsi"/>
          <w:color w:val="auto"/>
        </w:rPr>
        <w:t>S</w:t>
      </w:r>
      <w:r w:rsidR="00346679" w:rsidRPr="00552758">
        <w:rPr>
          <w:rFonts w:asciiTheme="minorHAnsi" w:hAnsiTheme="minorHAnsi" w:cstheme="minorHAnsi"/>
          <w:color w:val="auto"/>
        </w:rPr>
        <w:t xml:space="preserve">imultaneous </w:t>
      </w:r>
      <w:r w:rsidR="00063A89" w:rsidRPr="00552758">
        <w:rPr>
          <w:rFonts w:asciiTheme="minorHAnsi" w:hAnsiTheme="minorHAnsi" w:cstheme="minorHAnsi"/>
          <w:color w:val="auto"/>
        </w:rPr>
        <w:t>Bilinguals</w:t>
      </w:r>
      <w:r w:rsidR="00346679">
        <w:rPr>
          <w:rFonts w:asciiTheme="minorHAnsi" w:hAnsiTheme="minorHAnsi" w:cstheme="minorHAnsi"/>
          <w:color w:val="auto"/>
        </w:rPr>
        <w:t>, who acquired both English and French from birth,</w:t>
      </w:r>
      <w:r w:rsidR="007C50A6">
        <w:rPr>
          <w:rFonts w:asciiTheme="minorHAnsi" w:hAnsiTheme="minorHAnsi" w:cstheme="minorHAnsi"/>
          <w:color w:val="auto"/>
        </w:rPr>
        <w:t xml:space="preserve"> </w:t>
      </w:r>
      <w:r w:rsidR="00346679">
        <w:rPr>
          <w:rFonts w:asciiTheme="minorHAnsi" w:hAnsiTheme="minorHAnsi" w:cstheme="minorHAnsi"/>
          <w:color w:val="auto"/>
        </w:rPr>
        <w:t>and</w:t>
      </w:r>
      <w:r w:rsidR="00AA642B" w:rsidRPr="00552758">
        <w:rPr>
          <w:rFonts w:asciiTheme="minorHAnsi" w:hAnsiTheme="minorHAnsi" w:cstheme="minorHAnsi"/>
          <w:color w:val="auto"/>
        </w:rPr>
        <w:t xml:space="preserve"> a group of Early </w:t>
      </w:r>
      <w:r w:rsidR="00063A89" w:rsidRPr="00552758">
        <w:rPr>
          <w:rFonts w:asciiTheme="minorHAnsi" w:hAnsiTheme="minorHAnsi" w:cstheme="minorHAnsi"/>
          <w:color w:val="auto"/>
        </w:rPr>
        <w:t xml:space="preserve">Bilinguals </w:t>
      </w:r>
      <w:r w:rsidR="00AA642B" w:rsidRPr="00552758">
        <w:rPr>
          <w:rFonts w:asciiTheme="minorHAnsi" w:hAnsiTheme="minorHAnsi" w:cstheme="minorHAnsi"/>
          <w:color w:val="auto"/>
        </w:rPr>
        <w:t xml:space="preserve">who </w:t>
      </w:r>
      <w:r w:rsidR="00346679">
        <w:rPr>
          <w:rFonts w:asciiTheme="minorHAnsi" w:hAnsiTheme="minorHAnsi" w:cstheme="minorHAnsi"/>
          <w:color w:val="auto"/>
        </w:rPr>
        <w:t>acquired</w:t>
      </w:r>
      <w:r w:rsidR="00267B41">
        <w:rPr>
          <w:rFonts w:asciiTheme="minorHAnsi" w:hAnsiTheme="minorHAnsi" w:cstheme="minorHAnsi"/>
          <w:color w:val="auto"/>
        </w:rPr>
        <w:t xml:space="preserve"> </w:t>
      </w:r>
      <w:r w:rsidR="00AA642B" w:rsidRPr="00552758">
        <w:rPr>
          <w:rFonts w:asciiTheme="minorHAnsi" w:hAnsiTheme="minorHAnsi" w:cstheme="minorHAnsi"/>
          <w:color w:val="auto"/>
        </w:rPr>
        <w:t xml:space="preserve">English as a first language and </w:t>
      </w:r>
      <w:r w:rsidR="00346679">
        <w:rPr>
          <w:rFonts w:asciiTheme="minorHAnsi" w:hAnsiTheme="minorHAnsi" w:cstheme="minorHAnsi"/>
          <w:color w:val="auto"/>
        </w:rPr>
        <w:t>were then</w:t>
      </w:r>
      <w:r w:rsidR="00AA642B" w:rsidRPr="00552758">
        <w:rPr>
          <w:rFonts w:asciiTheme="minorHAnsi" w:hAnsiTheme="minorHAnsi" w:cstheme="minorHAnsi"/>
          <w:color w:val="auto"/>
        </w:rPr>
        <w:t xml:space="preserve"> immersed in French as a second language in an </w:t>
      </w:r>
      <w:r w:rsidR="00063A89" w:rsidRPr="00552758">
        <w:rPr>
          <w:rFonts w:asciiTheme="minorHAnsi" w:hAnsiTheme="minorHAnsi" w:cstheme="minorHAnsi"/>
          <w:color w:val="auto"/>
        </w:rPr>
        <w:t xml:space="preserve">early immersion </w:t>
      </w:r>
      <w:r w:rsidR="00AA642B" w:rsidRPr="00552758">
        <w:rPr>
          <w:rFonts w:asciiTheme="minorHAnsi" w:hAnsiTheme="minorHAnsi" w:cstheme="minorHAnsi"/>
          <w:color w:val="auto"/>
        </w:rPr>
        <w:t>school program</w:t>
      </w:r>
      <w:r w:rsidR="00291C01">
        <w:rPr>
          <w:rFonts w:asciiTheme="minorHAnsi" w:hAnsiTheme="minorHAnsi" w:cstheme="minorHAnsi"/>
          <w:color w:val="auto"/>
        </w:rPr>
        <w:t>.</w:t>
      </w:r>
      <w:r w:rsidR="00AA642B" w:rsidRPr="00552758">
        <w:rPr>
          <w:rFonts w:asciiTheme="minorHAnsi" w:hAnsiTheme="minorHAnsi" w:cstheme="minorHAnsi"/>
          <w:color w:val="auto"/>
        </w:rPr>
        <w:t xml:space="preserve"> </w:t>
      </w:r>
      <w:r w:rsidR="00291C01" w:rsidRPr="00552758">
        <w:rPr>
          <w:rFonts w:asciiTheme="minorHAnsi" w:hAnsiTheme="minorHAnsi" w:cstheme="minorHAnsi"/>
          <w:color w:val="auto"/>
        </w:rPr>
        <w:t xml:space="preserve">These </w:t>
      </w:r>
      <w:r w:rsidR="00AA642B" w:rsidRPr="00552758">
        <w:rPr>
          <w:rFonts w:asciiTheme="minorHAnsi" w:hAnsiTheme="minorHAnsi" w:cstheme="minorHAnsi"/>
          <w:color w:val="auto"/>
        </w:rPr>
        <w:t xml:space="preserve">participants were exposed to and immersed in French before the age of 7. </w:t>
      </w:r>
      <w:r w:rsidR="00BC4973">
        <w:rPr>
          <w:rFonts w:asciiTheme="minorHAnsi" w:hAnsiTheme="minorHAnsi" w:cstheme="minorHAnsi"/>
          <w:color w:val="auto"/>
        </w:rPr>
        <w:t xml:space="preserve">The participants all reported </w:t>
      </w:r>
      <w:r w:rsidR="005C3528">
        <w:rPr>
          <w:rFonts w:asciiTheme="minorHAnsi" w:hAnsiTheme="minorHAnsi" w:cstheme="minorHAnsi"/>
          <w:color w:val="auto"/>
        </w:rPr>
        <w:t xml:space="preserve">currently </w:t>
      </w:r>
      <w:r w:rsidR="00BC4973">
        <w:rPr>
          <w:rFonts w:asciiTheme="minorHAnsi" w:hAnsiTheme="minorHAnsi" w:cstheme="minorHAnsi"/>
          <w:color w:val="auto"/>
        </w:rPr>
        <w:t>using both English and French</w:t>
      </w:r>
      <w:r w:rsidR="005C3528">
        <w:rPr>
          <w:rFonts w:asciiTheme="minorHAnsi" w:hAnsiTheme="minorHAnsi" w:cstheme="minorHAnsi"/>
          <w:color w:val="auto"/>
        </w:rPr>
        <w:t xml:space="preserve"> </w:t>
      </w:r>
      <w:proofErr w:type="gramStart"/>
      <w:r w:rsidR="005C3528">
        <w:rPr>
          <w:rFonts w:asciiTheme="minorHAnsi" w:hAnsiTheme="minorHAnsi" w:cstheme="minorHAnsi"/>
          <w:color w:val="auto"/>
        </w:rPr>
        <w:t>on a daily basis</w:t>
      </w:r>
      <w:proofErr w:type="gramEnd"/>
      <w:r w:rsidR="007C50A6">
        <w:rPr>
          <w:rFonts w:asciiTheme="minorHAnsi" w:hAnsiTheme="minorHAnsi" w:cstheme="minorHAnsi"/>
          <w:color w:val="auto"/>
        </w:rPr>
        <w:t xml:space="preserve"> </w:t>
      </w:r>
      <w:r w:rsidR="000B0DEF">
        <w:rPr>
          <w:rFonts w:asciiTheme="minorHAnsi" w:hAnsiTheme="minorHAnsi" w:cstheme="minorHAnsi"/>
          <w:color w:val="auto"/>
        </w:rPr>
        <w:t>and the groups did not differ significantly on proficiency measures</w:t>
      </w:r>
      <w:r w:rsidR="005C3528">
        <w:rPr>
          <w:rFonts w:asciiTheme="minorHAnsi" w:hAnsiTheme="minorHAnsi" w:cstheme="minorHAnsi"/>
          <w:color w:val="auto"/>
        </w:rPr>
        <w:t>.</w:t>
      </w:r>
    </w:p>
    <w:p w14:paraId="6CF2928E" w14:textId="77777777" w:rsidR="00503764" w:rsidRPr="00552758" w:rsidRDefault="00503764" w:rsidP="007A4DD6">
      <w:pPr>
        <w:rPr>
          <w:rFonts w:asciiTheme="minorHAnsi" w:hAnsiTheme="minorHAnsi" w:cstheme="minorHAnsi"/>
          <w:color w:val="auto"/>
        </w:rPr>
      </w:pPr>
    </w:p>
    <w:p w14:paraId="30ED3398" w14:textId="18A5EAC8" w:rsidR="00E2749B" w:rsidRDefault="00503764" w:rsidP="00644FFE">
      <w:pPr>
        <w:rPr>
          <w:rFonts w:asciiTheme="minorHAnsi" w:hAnsiTheme="minorHAnsi" w:cstheme="minorHAnsi"/>
          <w:color w:val="auto"/>
        </w:rPr>
      </w:pPr>
      <w:r w:rsidRPr="00552758">
        <w:rPr>
          <w:rFonts w:asciiTheme="minorHAnsi" w:hAnsiTheme="minorHAnsi" w:cstheme="minorHAnsi"/>
          <w:color w:val="auto"/>
        </w:rPr>
        <w:t xml:space="preserve">The first analysis conducted was </w:t>
      </w:r>
      <w:r w:rsidR="00346679">
        <w:rPr>
          <w:rFonts w:asciiTheme="minorHAnsi" w:hAnsiTheme="minorHAnsi" w:cstheme="minorHAnsi"/>
          <w:color w:val="auto"/>
        </w:rPr>
        <w:t xml:space="preserve">to examine </w:t>
      </w:r>
      <w:proofErr w:type="gramStart"/>
      <w:r w:rsidRPr="00552758">
        <w:rPr>
          <w:rFonts w:asciiTheme="minorHAnsi" w:hAnsiTheme="minorHAnsi" w:cstheme="minorHAnsi"/>
          <w:color w:val="auto"/>
        </w:rPr>
        <w:t>whether or not</w:t>
      </w:r>
      <w:proofErr w:type="gramEnd"/>
      <w:r w:rsidRPr="00552758">
        <w:rPr>
          <w:rFonts w:asciiTheme="minorHAnsi" w:hAnsiTheme="minorHAnsi" w:cstheme="minorHAnsi"/>
          <w:color w:val="auto"/>
        </w:rPr>
        <w:t xml:space="preserve"> each of the participant groups showed the expected facilitation and inhibition effects in each of their languages in the single-language blocks. </w:t>
      </w:r>
      <w:r w:rsidR="002B774A" w:rsidRPr="00552758">
        <w:rPr>
          <w:rFonts w:asciiTheme="minorHAnsi" w:hAnsiTheme="minorHAnsi" w:cstheme="minorHAnsi"/>
          <w:color w:val="auto"/>
        </w:rPr>
        <w:t xml:space="preserve">As can be seen in </w:t>
      </w:r>
      <w:r w:rsidR="002B774A" w:rsidRPr="00644FFE">
        <w:rPr>
          <w:rFonts w:asciiTheme="minorHAnsi" w:hAnsiTheme="minorHAnsi" w:cstheme="minorHAnsi"/>
          <w:b/>
          <w:bCs/>
          <w:color w:val="auto"/>
        </w:rPr>
        <w:t xml:space="preserve">Figure </w:t>
      </w:r>
      <w:r w:rsidR="00AF17B1" w:rsidRPr="00644FFE">
        <w:rPr>
          <w:rFonts w:asciiTheme="minorHAnsi" w:hAnsiTheme="minorHAnsi" w:cstheme="minorHAnsi"/>
          <w:b/>
          <w:bCs/>
          <w:color w:val="auto"/>
        </w:rPr>
        <w:t>3</w:t>
      </w:r>
      <w:r w:rsidR="002B774A" w:rsidRPr="00552758">
        <w:rPr>
          <w:rFonts w:asciiTheme="minorHAnsi" w:hAnsiTheme="minorHAnsi" w:cstheme="minorHAnsi"/>
          <w:color w:val="auto"/>
        </w:rPr>
        <w:t xml:space="preserve"> below</w:t>
      </w:r>
      <w:r w:rsidR="00346679">
        <w:rPr>
          <w:rFonts w:asciiTheme="minorHAnsi" w:hAnsiTheme="minorHAnsi" w:cstheme="minorHAnsi"/>
          <w:color w:val="auto"/>
        </w:rPr>
        <w:t>,</w:t>
      </w:r>
      <w:r w:rsidR="002B774A" w:rsidRPr="00552758">
        <w:rPr>
          <w:rFonts w:asciiTheme="minorHAnsi" w:hAnsiTheme="minorHAnsi" w:cstheme="minorHAnsi"/>
          <w:color w:val="auto"/>
        </w:rPr>
        <w:t xml:space="preserve"> each of the participant groups </w:t>
      </w:r>
      <w:r w:rsidR="00E2749B" w:rsidRPr="00552758">
        <w:rPr>
          <w:rFonts w:asciiTheme="minorHAnsi" w:hAnsiTheme="minorHAnsi" w:cstheme="minorHAnsi"/>
          <w:color w:val="auto"/>
        </w:rPr>
        <w:t>show</w:t>
      </w:r>
      <w:r w:rsidR="00063A89">
        <w:rPr>
          <w:rFonts w:asciiTheme="minorHAnsi" w:hAnsiTheme="minorHAnsi" w:cstheme="minorHAnsi"/>
          <w:color w:val="auto"/>
        </w:rPr>
        <w:t>ed</w:t>
      </w:r>
      <w:r w:rsidR="00E2749B" w:rsidRPr="00552758">
        <w:rPr>
          <w:rFonts w:asciiTheme="minorHAnsi" w:hAnsiTheme="minorHAnsi" w:cstheme="minorHAnsi"/>
          <w:color w:val="auto"/>
        </w:rPr>
        <w:t xml:space="preserve"> both facilitation and inhibition effects. </w:t>
      </w:r>
      <w:r w:rsidR="00BD5F29">
        <w:rPr>
          <w:rFonts w:asciiTheme="minorHAnsi" w:hAnsiTheme="minorHAnsi" w:cstheme="minorHAnsi"/>
          <w:color w:val="auto"/>
        </w:rPr>
        <w:t>However,</w:t>
      </w:r>
      <w:r w:rsidR="00BD5F29" w:rsidRPr="00552758">
        <w:rPr>
          <w:rFonts w:asciiTheme="minorHAnsi" w:hAnsiTheme="minorHAnsi" w:cstheme="minorHAnsi"/>
          <w:color w:val="auto"/>
        </w:rPr>
        <w:t xml:space="preserve"> using </w:t>
      </w:r>
      <w:r w:rsidR="00E2749B" w:rsidRPr="00552758">
        <w:rPr>
          <w:rFonts w:asciiTheme="minorHAnsi" w:hAnsiTheme="minorHAnsi" w:cstheme="minorHAnsi"/>
          <w:color w:val="auto"/>
        </w:rPr>
        <w:t>only the single-language blocks</w:t>
      </w:r>
      <w:r w:rsidR="00346679">
        <w:rPr>
          <w:rFonts w:asciiTheme="minorHAnsi" w:hAnsiTheme="minorHAnsi" w:cstheme="minorHAnsi"/>
          <w:color w:val="auto"/>
        </w:rPr>
        <w:t xml:space="preserve"> </w:t>
      </w:r>
      <w:r w:rsidR="00E2749B" w:rsidRPr="00552758">
        <w:rPr>
          <w:rFonts w:asciiTheme="minorHAnsi" w:hAnsiTheme="minorHAnsi" w:cstheme="minorHAnsi"/>
          <w:color w:val="auto"/>
        </w:rPr>
        <w:t xml:space="preserve">there </w:t>
      </w:r>
      <w:r w:rsidR="00063A89">
        <w:rPr>
          <w:rFonts w:asciiTheme="minorHAnsi" w:hAnsiTheme="minorHAnsi" w:cstheme="minorHAnsi"/>
          <w:color w:val="auto"/>
        </w:rPr>
        <w:t>was</w:t>
      </w:r>
      <w:r w:rsidR="00063A89" w:rsidRPr="00552758">
        <w:rPr>
          <w:rFonts w:asciiTheme="minorHAnsi" w:hAnsiTheme="minorHAnsi" w:cstheme="minorHAnsi"/>
          <w:color w:val="auto"/>
        </w:rPr>
        <w:t xml:space="preserve"> </w:t>
      </w:r>
      <w:r w:rsidR="00E2749B" w:rsidRPr="00552758">
        <w:rPr>
          <w:rFonts w:asciiTheme="minorHAnsi" w:hAnsiTheme="minorHAnsi" w:cstheme="minorHAnsi"/>
          <w:color w:val="auto"/>
        </w:rPr>
        <w:t xml:space="preserve">no reason to claim any differences between the </w:t>
      </w:r>
      <w:r w:rsidR="00346679">
        <w:rPr>
          <w:rFonts w:asciiTheme="minorHAnsi" w:hAnsiTheme="minorHAnsi" w:cstheme="minorHAnsi"/>
          <w:color w:val="auto"/>
        </w:rPr>
        <w:t>S</w:t>
      </w:r>
      <w:r w:rsidR="00346679" w:rsidRPr="00552758">
        <w:rPr>
          <w:rFonts w:asciiTheme="minorHAnsi" w:hAnsiTheme="minorHAnsi" w:cstheme="minorHAnsi"/>
          <w:color w:val="auto"/>
        </w:rPr>
        <w:t xml:space="preserve">imultaneous </w:t>
      </w:r>
      <w:r w:rsidR="00E2749B" w:rsidRPr="00552758">
        <w:rPr>
          <w:rFonts w:asciiTheme="minorHAnsi" w:hAnsiTheme="minorHAnsi" w:cstheme="minorHAnsi"/>
          <w:color w:val="auto"/>
        </w:rPr>
        <w:t xml:space="preserve">and </w:t>
      </w:r>
      <w:r w:rsidR="00346679">
        <w:rPr>
          <w:rFonts w:asciiTheme="minorHAnsi" w:hAnsiTheme="minorHAnsi" w:cstheme="minorHAnsi"/>
          <w:color w:val="auto"/>
        </w:rPr>
        <w:t>E</w:t>
      </w:r>
      <w:r w:rsidR="00346679" w:rsidRPr="00552758">
        <w:rPr>
          <w:rFonts w:asciiTheme="minorHAnsi" w:hAnsiTheme="minorHAnsi" w:cstheme="minorHAnsi"/>
          <w:color w:val="auto"/>
        </w:rPr>
        <w:t xml:space="preserve">arly </w:t>
      </w:r>
      <w:r w:rsidR="00063A89" w:rsidRPr="00552758">
        <w:rPr>
          <w:rFonts w:asciiTheme="minorHAnsi" w:hAnsiTheme="minorHAnsi" w:cstheme="minorHAnsi"/>
          <w:color w:val="auto"/>
        </w:rPr>
        <w:t>Bilinguals</w:t>
      </w:r>
      <w:r w:rsidR="00E2749B" w:rsidRPr="00552758">
        <w:rPr>
          <w:rFonts w:asciiTheme="minorHAnsi" w:hAnsiTheme="minorHAnsi" w:cstheme="minorHAnsi"/>
          <w:color w:val="auto"/>
        </w:rPr>
        <w:t xml:space="preserve">. </w:t>
      </w:r>
      <w:r w:rsidR="00346679">
        <w:rPr>
          <w:rFonts w:asciiTheme="minorHAnsi" w:hAnsiTheme="minorHAnsi" w:cstheme="minorHAnsi"/>
          <w:color w:val="auto"/>
        </w:rPr>
        <w:t>T</w:t>
      </w:r>
      <w:r w:rsidR="0029107C" w:rsidRPr="00552758">
        <w:rPr>
          <w:rFonts w:asciiTheme="minorHAnsi" w:hAnsiTheme="minorHAnsi" w:cstheme="minorHAnsi"/>
          <w:color w:val="auto"/>
        </w:rPr>
        <w:t xml:space="preserve">hus, these </w:t>
      </w:r>
      <w:r w:rsidR="00346679">
        <w:rPr>
          <w:rFonts w:asciiTheme="minorHAnsi" w:hAnsiTheme="minorHAnsi" w:cstheme="minorHAnsi"/>
          <w:color w:val="auto"/>
        </w:rPr>
        <w:t xml:space="preserve">two </w:t>
      </w:r>
      <w:r w:rsidR="0029107C" w:rsidRPr="00552758">
        <w:rPr>
          <w:rFonts w:asciiTheme="minorHAnsi" w:hAnsiTheme="minorHAnsi" w:cstheme="minorHAnsi"/>
          <w:color w:val="auto"/>
        </w:rPr>
        <w:t xml:space="preserve">different types of bilinguals are </w:t>
      </w:r>
      <w:r w:rsidR="00346679">
        <w:rPr>
          <w:rFonts w:asciiTheme="minorHAnsi" w:hAnsiTheme="minorHAnsi" w:cstheme="minorHAnsi"/>
          <w:color w:val="auto"/>
        </w:rPr>
        <w:t xml:space="preserve">often </w:t>
      </w:r>
      <w:r w:rsidR="0029107C" w:rsidRPr="00552758">
        <w:rPr>
          <w:rFonts w:asciiTheme="minorHAnsi" w:hAnsiTheme="minorHAnsi" w:cstheme="minorHAnsi"/>
          <w:color w:val="auto"/>
        </w:rPr>
        <w:t>grouped together for analyses</w:t>
      </w:r>
      <w:r w:rsidR="00BD5F29">
        <w:rPr>
          <w:rFonts w:asciiTheme="minorHAnsi" w:hAnsiTheme="minorHAnsi" w:cstheme="minorHAnsi"/>
          <w:color w:val="auto"/>
        </w:rPr>
        <w:t>,</w:t>
      </w:r>
      <w:r w:rsidR="0029107C" w:rsidRPr="00552758">
        <w:rPr>
          <w:rFonts w:asciiTheme="minorHAnsi" w:hAnsiTheme="minorHAnsi" w:cstheme="minorHAnsi"/>
          <w:color w:val="auto"/>
        </w:rPr>
        <w:t xml:space="preserve"> which may be partly the cause of some of the findings of no </w:t>
      </w:r>
      <w:r w:rsidR="00267B41">
        <w:rPr>
          <w:rFonts w:asciiTheme="minorHAnsi" w:hAnsiTheme="minorHAnsi" w:cstheme="minorHAnsi"/>
          <w:color w:val="auto"/>
        </w:rPr>
        <w:t>cognitive control differences between bilinguals and monolinguals</w:t>
      </w:r>
      <w:r w:rsidR="0029107C" w:rsidRPr="00552758">
        <w:rPr>
          <w:rFonts w:asciiTheme="minorHAnsi" w:hAnsiTheme="minorHAnsi" w:cstheme="minorHAnsi"/>
          <w:color w:val="auto"/>
        </w:rPr>
        <w:t xml:space="preserve">. </w:t>
      </w:r>
    </w:p>
    <w:p w14:paraId="16E1182D" w14:textId="70ABC9AE" w:rsidR="00CB113D" w:rsidRDefault="00CB113D" w:rsidP="007A4DD6">
      <w:pPr>
        <w:rPr>
          <w:rFonts w:asciiTheme="minorHAnsi" w:hAnsiTheme="minorHAnsi" w:cstheme="minorHAnsi"/>
          <w:color w:val="auto"/>
        </w:rPr>
      </w:pPr>
    </w:p>
    <w:p w14:paraId="79BBA6B9" w14:textId="46B4CF57" w:rsidR="005E02E8" w:rsidRDefault="008B7891" w:rsidP="008B7891">
      <w:pPr>
        <w:rPr>
          <w:rFonts w:asciiTheme="minorHAnsi" w:hAnsiTheme="minorHAnsi" w:cstheme="minorHAnsi"/>
          <w:color w:val="auto"/>
        </w:rPr>
      </w:pPr>
      <w:r>
        <w:rPr>
          <w:rFonts w:asciiTheme="minorHAnsi" w:hAnsiTheme="minorHAnsi" w:cstheme="minorHAnsi"/>
          <w:color w:val="auto"/>
        </w:rPr>
        <w:t>[Place Figure 3 here]</w:t>
      </w:r>
    </w:p>
    <w:p w14:paraId="5CBD3096" w14:textId="77777777" w:rsidR="00E2749B" w:rsidRPr="00552758" w:rsidRDefault="00E2749B" w:rsidP="007A4DD6">
      <w:pPr>
        <w:rPr>
          <w:rFonts w:asciiTheme="minorHAnsi" w:hAnsiTheme="minorHAnsi" w:cstheme="minorHAnsi"/>
          <w:color w:val="auto"/>
        </w:rPr>
      </w:pPr>
    </w:p>
    <w:p w14:paraId="60FDE11A" w14:textId="340E192C" w:rsidR="00E2749B" w:rsidRDefault="00E2749B" w:rsidP="00644FFE">
      <w:pPr>
        <w:rPr>
          <w:rFonts w:asciiTheme="minorHAnsi" w:hAnsiTheme="minorHAnsi" w:cstheme="minorHAnsi"/>
          <w:color w:val="auto"/>
        </w:rPr>
      </w:pPr>
      <w:r w:rsidRPr="00552758">
        <w:rPr>
          <w:rFonts w:asciiTheme="minorHAnsi" w:hAnsiTheme="minorHAnsi" w:cstheme="minorHAnsi"/>
          <w:color w:val="auto"/>
        </w:rPr>
        <w:t>However, when we look</w:t>
      </w:r>
      <w:r w:rsidR="00063A89">
        <w:rPr>
          <w:rFonts w:asciiTheme="minorHAnsi" w:hAnsiTheme="minorHAnsi" w:cstheme="minorHAnsi"/>
          <w:color w:val="auto"/>
        </w:rPr>
        <w:t>ed</w:t>
      </w:r>
      <w:r w:rsidRPr="00552758">
        <w:rPr>
          <w:rFonts w:asciiTheme="minorHAnsi" w:hAnsiTheme="minorHAnsi" w:cstheme="minorHAnsi"/>
          <w:color w:val="auto"/>
        </w:rPr>
        <w:t xml:space="preserve"> at the same effects but in the mixed-language block (</w:t>
      </w:r>
      <w:r w:rsidRPr="00644FFE">
        <w:rPr>
          <w:rFonts w:asciiTheme="minorHAnsi" w:hAnsiTheme="minorHAnsi" w:cstheme="minorHAnsi"/>
          <w:b/>
          <w:bCs/>
          <w:color w:val="auto"/>
        </w:rPr>
        <w:t xml:space="preserve">Figure </w:t>
      </w:r>
      <w:r w:rsidR="00AF17B1" w:rsidRPr="00644FFE">
        <w:rPr>
          <w:rFonts w:asciiTheme="minorHAnsi" w:hAnsiTheme="minorHAnsi" w:cstheme="minorHAnsi"/>
          <w:b/>
          <w:bCs/>
          <w:color w:val="auto"/>
        </w:rPr>
        <w:t>4</w:t>
      </w:r>
      <w:r w:rsidRPr="00552758">
        <w:rPr>
          <w:rFonts w:asciiTheme="minorHAnsi" w:hAnsiTheme="minorHAnsi" w:cstheme="minorHAnsi"/>
          <w:color w:val="auto"/>
        </w:rPr>
        <w:t>)</w:t>
      </w:r>
      <w:r w:rsidR="00AB6AAC">
        <w:rPr>
          <w:rFonts w:asciiTheme="minorHAnsi" w:hAnsiTheme="minorHAnsi" w:cstheme="minorHAnsi"/>
          <w:color w:val="auto"/>
        </w:rPr>
        <w:t>,</w:t>
      </w:r>
      <w:r w:rsidRPr="00552758">
        <w:rPr>
          <w:rFonts w:asciiTheme="minorHAnsi" w:hAnsiTheme="minorHAnsi" w:cstheme="minorHAnsi"/>
          <w:color w:val="auto"/>
        </w:rPr>
        <w:t xml:space="preserve"> each language group show</w:t>
      </w:r>
      <w:r w:rsidR="00063A89">
        <w:rPr>
          <w:rFonts w:asciiTheme="minorHAnsi" w:hAnsiTheme="minorHAnsi" w:cstheme="minorHAnsi"/>
          <w:color w:val="auto"/>
        </w:rPr>
        <w:t>ed</w:t>
      </w:r>
      <w:r w:rsidRPr="00552758">
        <w:rPr>
          <w:rFonts w:asciiTheme="minorHAnsi" w:hAnsiTheme="minorHAnsi" w:cstheme="minorHAnsi"/>
          <w:color w:val="auto"/>
        </w:rPr>
        <w:t xml:space="preserve"> differing effects of facilitation and inhibition. </w:t>
      </w:r>
      <w:r w:rsidR="00085DC9">
        <w:rPr>
          <w:rFonts w:asciiTheme="minorHAnsi" w:hAnsiTheme="minorHAnsi" w:cstheme="minorHAnsi"/>
          <w:color w:val="auto"/>
        </w:rPr>
        <w:t xml:space="preserve">Once the task </w:t>
      </w:r>
      <w:r w:rsidR="00063A89">
        <w:rPr>
          <w:rFonts w:asciiTheme="minorHAnsi" w:hAnsiTheme="minorHAnsi" w:cstheme="minorHAnsi"/>
          <w:color w:val="auto"/>
        </w:rPr>
        <w:t>was</w:t>
      </w:r>
      <w:r w:rsidR="00085DC9">
        <w:rPr>
          <w:rFonts w:asciiTheme="minorHAnsi" w:hAnsiTheme="minorHAnsi" w:cstheme="minorHAnsi"/>
          <w:color w:val="auto"/>
        </w:rPr>
        <w:t xml:space="preserve"> made more challenging</w:t>
      </w:r>
      <w:r w:rsidR="00346679">
        <w:rPr>
          <w:rFonts w:asciiTheme="minorHAnsi" w:hAnsiTheme="minorHAnsi" w:cstheme="minorHAnsi"/>
          <w:color w:val="auto"/>
        </w:rPr>
        <w:t>,</w:t>
      </w:r>
      <w:r w:rsidR="00085DC9">
        <w:rPr>
          <w:rFonts w:asciiTheme="minorHAnsi" w:hAnsiTheme="minorHAnsi" w:cstheme="minorHAnsi"/>
          <w:color w:val="auto"/>
        </w:rPr>
        <w:t xml:space="preserve"> between</w:t>
      </w:r>
      <w:r w:rsidR="00346679">
        <w:rPr>
          <w:rFonts w:asciiTheme="minorHAnsi" w:hAnsiTheme="minorHAnsi" w:cstheme="minorHAnsi"/>
          <w:color w:val="auto"/>
        </w:rPr>
        <w:t>-</w:t>
      </w:r>
      <w:r w:rsidR="00085DC9">
        <w:rPr>
          <w:rFonts w:asciiTheme="minorHAnsi" w:hAnsiTheme="minorHAnsi" w:cstheme="minorHAnsi"/>
          <w:color w:val="auto"/>
        </w:rPr>
        <w:t>group differences start</w:t>
      </w:r>
      <w:r w:rsidR="00063A89">
        <w:rPr>
          <w:rFonts w:asciiTheme="minorHAnsi" w:hAnsiTheme="minorHAnsi" w:cstheme="minorHAnsi"/>
          <w:color w:val="auto"/>
        </w:rPr>
        <w:t>ed</w:t>
      </w:r>
      <w:r w:rsidR="00085DC9">
        <w:rPr>
          <w:rFonts w:asciiTheme="minorHAnsi" w:hAnsiTheme="minorHAnsi" w:cstheme="minorHAnsi"/>
          <w:color w:val="auto"/>
        </w:rPr>
        <w:t xml:space="preserve"> to emerge. </w:t>
      </w:r>
      <w:r w:rsidR="00BC4973">
        <w:rPr>
          <w:rFonts w:asciiTheme="minorHAnsi" w:hAnsiTheme="minorHAnsi" w:cstheme="minorHAnsi"/>
          <w:color w:val="auto"/>
        </w:rPr>
        <w:t xml:space="preserve">Different patterns of facilitation and inhibition effects </w:t>
      </w:r>
      <w:r w:rsidR="00063A89">
        <w:rPr>
          <w:rFonts w:asciiTheme="minorHAnsi" w:hAnsiTheme="minorHAnsi" w:cstheme="minorHAnsi"/>
          <w:color w:val="auto"/>
        </w:rPr>
        <w:t xml:space="preserve">were </w:t>
      </w:r>
      <w:r w:rsidR="00BC4973">
        <w:rPr>
          <w:rFonts w:asciiTheme="minorHAnsi" w:hAnsiTheme="minorHAnsi" w:cstheme="minorHAnsi"/>
          <w:color w:val="auto"/>
        </w:rPr>
        <w:t>found</w:t>
      </w:r>
      <w:r w:rsidR="00346679">
        <w:rPr>
          <w:rFonts w:asciiTheme="minorHAnsi" w:hAnsiTheme="minorHAnsi" w:cstheme="minorHAnsi"/>
          <w:color w:val="auto"/>
        </w:rPr>
        <w:t>,</w:t>
      </w:r>
      <w:r w:rsidR="00BC4973">
        <w:rPr>
          <w:rFonts w:asciiTheme="minorHAnsi" w:hAnsiTheme="minorHAnsi" w:cstheme="minorHAnsi"/>
          <w:color w:val="auto"/>
        </w:rPr>
        <w:t xml:space="preserve"> </w:t>
      </w:r>
      <w:r w:rsidR="00BC4973" w:rsidRPr="007C50A6">
        <w:rPr>
          <w:rFonts w:asciiTheme="minorHAnsi" w:hAnsiTheme="minorHAnsi" w:cstheme="minorHAnsi"/>
          <w:color w:val="auto"/>
        </w:rPr>
        <w:t xml:space="preserve">and we can no longer support an argument to collapse across </w:t>
      </w:r>
      <w:r w:rsidR="00346679" w:rsidRPr="007C50A6">
        <w:rPr>
          <w:rFonts w:asciiTheme="minorHAnsi" w:hAnsiTheme="minorHAnsi" w:cstheme="minorHAnsi"/>
          <w:color w:val="auto"/>
        </w:rPr>
        <w:t xml:space="preserve">Simultaneous </w:t>
      </w:r>
      <w:r w:rsidR="00BC4973" w:rsidRPr="007C50A6">
        <w:rPr>
          <w:rFonts w:asciiTheme="minorHAnsi" w:hAnsiTheme="minorHAnsi" w:cstheme="minorHAnsi"/>
          <w:color w:val="auto"/>
        </w:rPr>
        <w:t xml:space="preserve">and </w:t>
      </w:r>
      <w:r w:rsidR="00346679" w:rsidRPr="007C50A6">
        <w:rPr>
          <w:rFonts w:asciiTheme="minorHAnsi" w:hAnsiTheme="minorHAnsi" w:cstheme="minorHAnsi"/>
          <w:color w:val="auto"/>
        </w:rPr>
        <w:t xml:space="preserve">Early </w:t>
      </w:r>
      <w:r w:rsidR="00063A89" w:rsidRPr="007C50A6">
        <w:rPr>
          <w:rFonts w:asciiTheme="minorHAnsi" w:hAnsiTheme="minorHAnsi" w:cstheme="minorHAnsi"/>
          <w:color w:val="auto"/>
        </w:rPr>
        <w:t xml:space="preserve">Bilingual </w:t>
      </w:r>
      <w:r w:rsidR="00BC4973" w:rsidRPr="007C50A6">
        <w:rPr>
          <w:rFonts w:asciiTheme="minorHAnsi" w:hAnsiTheme="minorHAnsi" w:cstheme="minorHAnsi"/>
          <w:color w:val="auto"/>
        </w:rPr>
        <w:t>participant groups.</w:t>
      </w:r>
      <w:r w:rsidR="007C50A6" w:rsidRPr="007C50A6">
        <w:rPr>
          <w:rFonts w:asciiTheme="minorHAnsi" w:hAnsiTheme="minorHAnsi" w:cstheme="minorHAnsi"/>
          <w:color w:val="auto"/>
        </w:rPr>
        <w:t xml:space="preserve"> </w:t>
      </w:r>
      <w:r w:rsidR="00F4783D" w:rsidRPr="007C50A6">
        <w:rPr>
          <w:rFonts w:asciiTheme="minorHAnsi" w:hAnsiTheme="minorHAnsi" w:cstheme="minorHAnsi"/>
          <w:color w:val="auto"/>
        </w:rPr>
        <w:t xml:space="preserve">A </w:t>
      </w:r>
      <w:r w:rsidR="001A5F36" w:rsidRPr="007C50A6">
        <w:rPr>
          <w:rFonts w:asciiTheme="minorHAnsi" w:hAnsiTheme="minorHAnsi" w:cstheme="minorHAnsi"/>
          <w:color w:val="auto"/>
        </w:rPr>
        <w:t>mixed-language block likely causes language switching effects</w:t>
      </w:r>
      <w:r w:rsidR="00267B41" w:rsidRPr="007C50A6">
        <w:rPr>
          <w:rFonts w:asciiTheme="minorHAnsi" w:hAnsiTheme="minorHAnsi" w:cstheme="minorHAnsi"/>
          <w:color w:val="auto"/>
        </w:rPr>
        <w:t>,</w:t>
      </w:r>
      <w:r w:rsidR="001A5F36" w:rsidRPr="007C50A6">
        <w:rPr>
          <w:rFonts w:asciiTheme="minorHAnsi" w:hAnsiTheme="minorHAnsi" w:cstheme="minorHAnsi"/>
          <w:color w:val="auto"/>
        </w:rPr>
        <w:t xml:space="preserve"> which may result in cognitive costs for some participants. Interestingly, this may allow us to also look specifically at switching costs between La and Lb</w:t>
      </w:r>
      <w:r w:rsidR="00F4783D">
        <w:rPr>
          <w:rFonts w:asciiTheme="minorHAnsi" w:hAnsiTheme="minorHAnsi" w:cstheme="minorHAnsi"/>
          <w:color w:val="auto"/>
        </w:rPr>
        <w:t>.</w:t>
      </w:r>
      <w:r w:rsidR="001A5F36" w:rsidRPr="007C50A6">
        <w:rPr>
          <w:rFonts w:asciiTheme="minorHAnsi" w:hAnsiTheme="minorHAnsi" w:cstheme="minorHAnsi"/>
          <w:color w:val="auto"/>
        </w:rPr>
        <w:t xml:space="preserve"> </w:t>
      </w:r>
      <w:r w:rsidR="00F4783D" w:rsidRPr="007C50A6">
        <w:rPr>
          <w:rFonts w:asciiTheme="minorHAnsi" w:hAnsiTheme="minorHAnsi" w:cstheme="minorHAnsi"/>
          <w:color w:val="auto"/>
        </w:rPr>
        <w:t>However</w:t>
      </w:r>
      <w:r w:rsidR="001A5F36" w:rsidRPr="007C50A6">
        <w:rPr>
          <w:rFonts w:asciiTheme="minorHAnsi" w:hAnsiTheme="minorHAnsi" w:cstheme="minorHAnsi"/>
          <w:color w:val="auto"/>
        </w:rPr>
        <w:t>, a discussion of this is beyond the scope of the</w:t>
      </w:r>
      <w:r w:rsidR="00267B41" w:rsidRPr="007C50A6">
        <w:rPr>
          <w:rFonts w:asciiTheme="minorHAnsi" w:hAnsiTheme="minorHAnsi" w:cstheme="minorHAnsi"/>
          <w:color w:val="auto"/>
        </w:rPr>
        <w:t xml:space="preserve"> current</w:t>
      </w:r>
      <w:r w:rsidR="001A5F36" w:rsidRPr="007C50A6">
        <w:rPr>
          <w:rFonts w:asciiTheme="minorHAnsi" w:hAnsiTheme="minorHAnsi" w:cstheme="minorHAnsi"/>
          <w:color w:val="auto"/>
        </w:rPr>
        <w:t xml:space="preserve"> paper.</w:t>
      </w:r>
    </w:p>
    <w:p w14:paraId="06B190E5" w14:textId="0F7BAEC7" w:rsidR="00085DC9" w:rsidRDefault="00085DC9" w:rsidP="007A4DD6">
      <w:pPr>
        <w:rPr>
          <w:rFonts w:asciiTheme="minorHAnsi" w:hAnsiTheme="minorHAnsi" w:cstheme="minorHAnsi"/>
          <w:color w:val="auto"/>
        </w:rPr>
      </w:pPr>
    </w:p>
    <w:p w14:paraId="7D5AE5D9" w14:textId="6C034254" w:rsidR="00085DC9" w:rsidRDefault="008B7891" w:rsidP="007A4DD6">
      <w:pPr>
        <w:rPr>
          <w:rFonts w:asciiTheme="minorHAnsi" w:hAnsiTheme="minorHAnsi" w:cstheme="minorHAnsi"/>
          <w:color w:val="auto"/>
        </w:rPr>
      </w:pPr>
      <w:r>
        <w:rPr>
          <w:rFonts w:asciiTheme="minorHAnsi" w:hAnsiTheme="minorHAnsi" w:cstheme="minorHAnsi"/>
          <w:color w:val="auto"/>
        </w:rPr>
        <w:lastRenderedPageBreak/>
        <w:t>[Place Figure 4 here]</w:t>
      </w:r>
    </w:p>
    <w:p w14:paraId="1CB360D1" w14:textId="19A0B429" w:rsidR="00085DC9" w:rsidRDefault="00085DC9" w:rsidP="007A4DD6">
      <w:pPr>
        <w:rPr>
          <w:rFonts w:asciiTheme="minorHAnsi" w:hAnsiTheme="minorHAnsi" w:cstheme="minorHAnsi"/>
          <w:color w:val="auto"/>
        </w:rPr>
      </w:pPr>
    </w:p>
    <w:p w14:paraId="452C44D6" w14:textId="0F8CDC81" w:rsidR="008B7891" w:rsidRPr="008B7891" w:rsidRDefault="008B7891" w:rsidP="007A4DD6">
      <w:pPr>
        <w:rPr>
          <w:rFonts w:asciiTheme="minorHAnsi" w:hAnsiTheme="minorHAnsi" w:cstheme="minorHAnsi"/>
          <w:b/>
          <w:bCs/>
          <w:color w:val="auto"/>
        </w:rPr>
      </w:pPr>
      <w:r w:rsidRPr="008B7891">
        <w:rPr>
          <w:rFonts w:asciiTheme="minorHAnsi" w:hAnsiTheme="minorHAnsi" w:cstheme="minorHAnsi"/>
          <w:b/>
          <w:bCs/>
          <w:color w:val="auto"/>
        </w:rPr>
        <w:t>FIGURE LEGENDS:</w:t>
      </w:r>
    </w:p>
    <w:p w14:paraId="320EBBD0" w14:textId="40D9F1B9" w:rsidR="008B7891" w:rsidRDefault="008B7891" w:rsidP="007A4DD6">
      <w:pPr>
        <w:rPr>
          <w:rFonts w:asciiTheme="minorHAnsi" w:hAnsiTheme="minorHAnsi" w:cstheme="minorHAnsi"/>
          <w:color w:val="auto"/>
        </w:rPr>
      </w:pPr>
      <w:r w:rsidRPr="008B7891">
        <w:rPr>
          <w:rFonts w:asciiTheme="minorHAnsi" w:hAnsiTheme="minorHAnsi" w:cstheme="minorHAnsi"/>
          <w:b/>
          <w:bCs/>
          <w:noProof/>
          <w:color w:val="auto"/>
          <w:lang w:eastAsia="ja-JP"/>
        </w:rPr>
        <w:t>Figure 1:</w:t>
      </w:r>
      <w:r>
        <w:rPr>
          <w:rFonts w:asciiTheme="minorHAnsi" w:hAnsiTheme="minorHAnsi" w:cstheme="minorHAnsi"/>
          <w:noProof/>
          <w:color w:val="auto"/>
          <w:lang w:eastAsia="ja-JP"/>
        </w:rPr>
        <w:t xml:space="preserve"> </w:t>
      </w:r>
      <w:r w:rsidRPr="00655347">
        <w:rPr>
          <w:rFonts w:asciiTheme="minorHAnsi" w:hAnsiTheme="minorHAnsi" w:cstheme="minorHAnsi"/>
          <w:b/>
          <w:bCs/>
          <w:noProof/>
          <w:color w:val="auto"/>
          <w:lang w:eastAsia="ja-JP"/>
        </w:rPr>
        <w:t xml:space="preserve">Stroop </w:t>
      </w:r>
      <w:r w:rsidR="00F4783D" w:rsidRPr="00655347">
        <w:rPr>
          <w:rFonts w:asciiTheme="minorHAnsi" w:hAnsiTheme="minorHAnsi" w:cstheme="minorHAnsi"/>
          <w:b/>
          <w:bCs/>
          <w:noProof/>
          <w:color w:val="auto"/>
          <w:lang w:eastAsia="ja-JP"/>
        </w:rPr>
        <w:t xml:space="preserve">task </w:t>
      </w:r>
      <w:r w:rsidR="00F4783D">
        <w:rPr>
          <w:rFonts w:asciiTheme="minorHAnsi" w:hAnsiTheme="minorHAnsi" w:cstheme="minorHAnsi"/>
          <w:b/>
          <w:bCs/>
          <w:noProof/>
          <w:color w:val="auto"/>
          <w:lang w:eastAsia="ja-JP"/>
        </w:rPr>
        <w:t>sample stimuli</w:t>
      </w:r>
      <w:r w:rsidRPr="00655347">
        <w:rPr>
          <w:rFonts w:asciiTheme="minorHAnsi" w:hAnsiTheme="minorHAnsi" w:cstheme="minorHAnsi"/>
          <w:b/>
          <w:bCs/>
          <w:noProof/>
          <w:color w:val="auto"/>
          <w:lang w:eastAsia="ja-JP"/>
        </w:rPr>
        <w:t>.</w:t>
      </w:r>
      <w:r>
        <w:rPr>
          <w:rFonts w:asciiTheme="minorHAnsi" w:hAnsiTheme="minorHAnsi" w:cstheme="minorHAnsi"/>
          <w:noProof/>
          <w:color w:val="auto"/>
          <w:lang w:eastAsia="ja-JP"/>
        </w:rPr>
        <w:t xml:space="preserve"> The color and </w:t>
      </w:r>
      <w:r w:rsidR="00EA61D3">
        <w:rPr>
          <w:rFonts w:asciiTheme="minorHAnsi" w:hAnsiTheme="minorHAnsi" w:cstheme="minorHAnsi"/>
          <w:noProof/>
          <w:color w:val="auto"/>
          <w:lang w:eastAsia="ja-JP"/>
        </w:rPr>
        <w:t>noncolor</w:t>
      </w:r>
      <w:r>
        <w:rPr>
          <w:rFonts w:asciiTheme="minorHAnsi" w:hAnsiTheme="minorHAnsi" w:cstheme="minorHAnsi"/>
          <w:noProof/>
          <w:color w:val="auto"/>
          <w:lang w:eastAsia="ja-JP"/>
        </w:rPr>
        <w:t xml:space="preserve"> terms as well as the background color used in the current experiment are shown. For </w:t>
      </w:r>
      <w:r w:rsidR="003D0972">
        <w:rPr>
          <w:rFonts w:asciiTheme="minorHAnsi" w:hAnsiTheme="minorHAnsi" w:cstheme="minorHAnsi"/>
          <w:noProof/>
          <w:color w:val="auto"/>
          <w:lang w:eastAsia="ja-JP"/>
        </w:rPr>
        <w:t xml:space="preserve">Incongruent </w:t>
      </w:r>
      <w:r>
        <w:rPr>
          <w:rFonts w:asciiTheme="minorHAnsi" w:hAnsiTheme="minorHAnsi" w:cstheme="minorHAnsi"/>
          <w:noProof/>
          <w:color w:val="auto"/>
          <w:lang w:eastAsia="ja-JP"/>
        </w:rPr>
        <w:t xml:space="preserve">and </w:t>
      </w:r>
      <w:r w:rsidR="003D0972">
        <w:rPr>
          <w:rFonts w:asciiTheme="minorHAnsi" w:hAnsiTheme="minorHAnsi" w:cstheme="minorHAnsi"/>
          <w:noProof/>
          <w:color w:val="auto"/>
          <w:lang w:eastAsia="ja-JP"/>
        </w:rPr>
        <w:t xml:space="preserve">Neutral </w:t>
      </w:r>
      <w:r>
        <w:rPr>
          <w:rFonts w:asciiTheme="minorHAnsi" w:hAnsiTheme="minorHAnsi" w:cstheme="minorHAnsi"/>
          <w:noProof/>
          <w:color w:val="auto"/>
          <w:lang w:eastAsia="ja-JP"/>
        </w:rPr>
        <w:t>stimuli, sample color-word stimuli are shown</w:t>
      </w:r>
      <w:r w:rsidR="00F4783D">
        <w:rPr>
          <w:rFonts w:asciiTheme="minorHAnsi" w:hAnsiTheme="minorHAnsi" w:cstheme="minorHAnsi"/>
          <w:noProof/>
          <w:color w:val="auto"/>
          <w:lang w:eastAsia="ja-JP"/>
        </w:rPr>
        <w:t>.</w:t>
      </w:r>
      <w:r>
        <w:rPr>
          <w:rFonts w:asciiTheme="minorHAnsi" w:hAnsiTheme="minorHAnsi" w:cstheme="minorHAnsi"/>
          <w:noProof/>
          <w:color w:val="auto"/>
          <w:lang w:eastAsia="ja-JP"/>
        </w:rPr>
        <w:t xml:space="preserve"> </w:t>
      </w:r>
      <w:r w:rsidR="00F4783D">
        <w:rPr>
          <w:rFonts w:asciiTheme="minorHAnsi" w:hAnsiTheme="minorHAnsi" w:cstheme="minorHAnsi"/>
          <w:noProof/>
          <w:color w:val="auto"/>
          <w:lang w:eastAsia="ja-JP"/>
        </w:rPr>
        <w:t xml:space="preserve">In </w:t>
      </w:r>
      <w:r>
        <w:rPr>
          <w:rFonts w:asciiTheme="minorHAnsi" w:hAnsiTheme="minorHAnsi" w:cstheme="minorHAnsi"/>
          <w:noProof/>
          <w:color w:val="auto"/>
          <w:lang w:eastAsia="ja-JP"/>
        </w:rPr>
        <w:t xml:space="preserve">the experiment, any word could be in any of the six colors. </w:t>
      </w:r>
    </w:p>
    <w:p w14:paraId="6C2C40B8" w14:textId="65810F1C" w:rsidR="008B7891" w:rsidRDefault="008B7891" w:rsidP="007A4DD6">
      <w:pPr>
        <w:rPr>
          <w:rFonts w:asciiTheme="minorHAnsi" w:hAnsiTheme="minorHAnsi" w:cstheme="minorHAnsi"/>
          <w:color w:val="auto"/>
        </w:rPr>
      </w:pPr>
    </w:p>
    <w:p w14:paraId="232D8A2D" w14:textId="210B149D" w:rsidR="008B7891" w:rsidRDefault="008B7891" w:rsidP="007A4DD6">
      <w:pPr>
        <w:rPr>
          <w:rFonts w:asciiTheme="minorHAnsi" w:hAnsiTheme="minorHAnsi" w:cstheme="minorHAnsi"/>
          <w:noProof/>
          <w:color w:val="auto"/>
          <w:lang w:eastAsia="ja-JP"/>
        </w:rPr>
      </w:pPr>
      <w:r w:rsidRPr="008B7891">
        <w:rPr>
          <w:rFonts w:asciiTheme="minorHAnsi" w:hAnsiTheme="minorHAnsi" w:cstheme="minorHAnsi"/>
          <w:b/>
          <w:bCs/>
          <w:noProof/>
          <w:color w:val="auto"/>
          <w:lang w:eastAsia="ja-JP"/>
        </w:rPr>
        <w:t xml:space="preserve">Figure 2: </w:t>
      </w:r>
      <w:r w:rsidRPr="00655347">
        <w:rPr>
          <w:rFonts w:asciiTheme="minorHAnsi" w:hAnsiTheme="minorHAnsi" w:cstheme="minorHAnsi"/>
          <w:b/>
          <w:bCs/>
          <w:noProof/>
          <w:color w:val="auto"/>
          <w:lang w:eastAsia="ja-JP"/>
        </w:rPr>
        <w:t xml:space="preserve">Stroop </w:t>
      </w:r>
      <w:r w:rsidR="00F4783D" w:rsidRPr="00655347">
        <w:rPr>
          <w:rFonts w:asciiTheme="minorHAnsi" w:hAnsiTheme="minorHAnsi" w:cstheme="minorHAnsi"/>
          <w:b/>
          <w:bCs/>
          <w:noProof/>
          <w:color w:val="auto"/>
          <w:lang w:eastAsia="ja-JP"/>
        </w:rPr>
        <w:t>task procedure</w:t>
      </w:r>
      <w:r w:rsidRPr="00655347">
        <w:rPr>
          <w:rFonts w:asciiTheme="minorHAnsi" w:hAnsiTheme="minorHAnsi" w:cstheme="minorHAnsi"/>
          <w:b/>
          <w:bCs/>
          <w:noProof/>
          <w:color w:val="auto"/>
          <w:lang w:eastAsia="ja-JP"/>
        </w:rPr>
        <w:t>.</w:t>
      </w:r>
      <w:r>
        <w:rPr>
          <w:rFonts w:asciiTheme="minorHAnsi" w:hAnsiTheme="minorHAnsi" w:cstheme="minorHAnsi"/>
          <w:noProof/>
          <w:color w:val="auto"/>
          <w:lang w:eastAsia="ja-JP"/>
        </w:rPr>
        <w:t xml:space="preserve"> An incongruent trial is shown. Trials beg</w:t>
      </w:r>
      <w:r w:rsidR="003D0972">
        <w:rPr>
          <w:rFonts w:asciiTheme="minorHAnsi" w:hAnsiTheme="minorHAnsi" w:cstheme="minorHAnsi"/>
          <w:noProof/>
          <w:color w:val="auto"/>
          <w:lang w:eastAsia="ja-JP"/>
        </w:rPr>
        <w:t>a</w:t>
      </w:r>
      <w:r>
        <w:rPr>
          <w:rFonts w:asciiTheme="minorHAnsi" w:hAnsiTheme="minorHAnsi" w:cstheme="minorHAnsi"/>
          <w:noProof/>
          <w:color w:val="auto"/>
          <w:lang w:eastAsia="ja-JP"/>
        </w:rPr>
        <w:t xml:space="preserve">n with a 250 ms fixation cross and </w:t>
      </w:r>
      <w:r w:rsidR="003D0972">
        <w:rPr>
          <w:rFonts w:asciiTheme="minorHAnsi" w:hAnsiTheme="minorHAnsi" w:cstheme="minorHAnsi"/>
          <w:noProof/>
          <w:color w:val="auto"/>
          <w:lang w:eastAsia="ja-JP"/>
        </w:rPr>
        <w:t xml:space="preserve">ended </w:t>
      </w:r>
      <w:r>
        <w:rPr>
          <w:rFonts w:asciiTheme="minorHAnsi" w:hAnsiTheme="minorHAnsi" w:cstheme="minorHAnsi"/>
          <w:noProof/>
          <w:color w:val="auto"/>
          <w:lang w:eastAsia="ja-JP"/>
        </w:rPr>
        <w:t>when the participant presses</w:t>
      </w:r>
      <w:r w:rsidR="003D0972">
        <w:rPr>
          <w:rFonts w:asciiTheme="minorHAnsi" w:hAnsiTheme="minorHAnsi" w:cstheme="minorHAnsi"/>
          <w:noProof/>
          <w:color w:val="auto"/>
          <w:lang w:eastAsia="ja-JP"/>
        </w:rPr>
        <w:t>ed</w:t>
      </w:r>
      <w:r>
        <w:rPr>
          <w:rFonts w:asciiTheme="minorHAnsi" w:hAnsiTheme="minorHAnsi" w:cstheme="minorHAnsi"/>
          <w:noProof/>
          <w:color w:val="auto"/>
          <w:lang w:eastAsia="ja-JP"/>
        </w:rPr>
        <w:t xml:space="preserve"> a response button or 4</w:t>
      </w:r>
      <w:r w:rsidR="00F4783D">
        <w:rPr>
          <w:rFonts w:asciiTheme="minorHAnsi" w:hAnsiTheme="minorHAnsi" w:cstheme="minorHAnsi"/>
          <w:noProof/>
          <w:color w:val="auto"/>
          <w:lang w:eastAsia="ja-JP"/>
        </w:rPr>
        <w:t>,</w:t>
      </w:r>
      <w:r>
        <w:rPr>
          <w:rFonts w:asciiTheme="minorHAnsi" w:hAnsiTheme="minorHAnsi" w:cstheme="minorHAnsi"/>
          <w:noProof/>
          <w:color w:val="auto"/>
          <w:lang w:eastAsia="ja-JP"/>
        </w:rPr>
        <w:t>000 ms elapsed.</w:t>
      </w:r>
    </w:p>
    <w:p w14:paraId="0FE89D78" w14:textId="57F7D98F" w:rsidR="008B7891" w:rsidRDefault="008B7891" w:rsidP="007A4DD6">
      <w:pPr>
        <w:rPr>
          <w:rFonts w:asciiTheme="minorHAnsi" w:hAnsiTheme="minorHAnsi" w:cstheme="minorHAnsi"/>
          <w:noProof/>
          <w:color w:val="auto"/>
          <w:lang w:eastAsia="ja-JP"/>
        </w:rPr>
      </w:pPr>
    </w:p>
    <w:p w14:paraId="027B52A4" w14:textId="1EEF0740" w:rsidR="008B7891" w:rsidRPr="00552758" w:rsidRDefault="008B7891" w:rsidP="008B7891">
      <w:pPr>
        <w:rPr>
          <w:rFonts w:asciiTheme="minorHAnsi" w:hAnsiTheme="minorHAnsi" w:cstheme="minorHAnsi"/>
          <w:color w:val="auto"/>
        </w:rPr>
      </w:pPr>
      <w:r w:rsidRPr="008B7891">
        <w:rPr>
          <w:rFonts w:asciiTheme="minorHAnsi" w:hAnsiTheme="minorHAnsi" w:cstheme="minorHAnsi"/>
          <w:b/>
          <w:bCs/>
          <w:color w:val="auto"/>
        </w:rPr>
        <w:t xml:space="preserve">Figure 3: </w:t>
      </w:r>
      <w:r w:rsidRPr="00085DC9">
        <w:rPr>
          <w:rFonts w:asciiTheme="minorHAnsi" w:hAnsiTheme="minorHAnsi" w:cstheme="minorHAnsi"/>
          <w:b/>
          <w:bCs/>
          <w:color w:val="auto"/>
        </w:rPr>
        <w:t xml:space="preserve">Results from the </w:t>
      </w:r>
      <w:r w:rsidR="00F4783D" w:rsidRPr="00085DC9">
        <w:rPr>
          <w:rFonts w:asciiTheme="minorHAnsi" w:hAnsiTheme="minorHAnsi" w:cstheme="minorHAnsi"/>
          <w:b/>
          <w:bCs/>
          <w:color w:val="auto"/>
        </w:rPr>
        <w:t>single</w:t>
      </w:r>
      <w:r w:rsidR="00591259">
        <w:rPr>
          <w:rFonts w:asciiTheme="minorHAnsi" w:hAnsiTheme="minorHAnsi" w:cstheme="minorHAnsi"/>
          <w:b/>
          <w:bCs/>
          <w:color w:val="auto"/>
        </w:rPr>
        <w:t>-</w:t>
      </w:r>
      <w:r w:rsidR="00F4783D" w:rsidRPr="00085DC9">
        <w:rPr>
          <w:rFonts w:asciiTheme="minorHAnsi" w:hAnsiTheme="minorHAnsi" w:cstheme="minorHAnsi"/>
          <w:b/>
          <w:bCs/>
          <w:color w:val="auto"/>
        </w:rPr>
        <w:t>language blocks</w:t>
      </w:r>
      <w:r w:rsidRPr="00085DC9">
        <w:rPr>
          <w:rFonts w:asciiTheme="minorHAnsi" w:hAnsiTheme="minorHAnsi" w:cstheme="minorHAnsi"/>
          <w:b/>
          <w:bCs/>
          <w:color w:val="auto"/>
        </w:rPr>
        <w:t>.</w:t>
      </w:r>
      <w:r>
        <w:rPr>
          <w:rFonts w:asciiTheme="minorHAnsi" w:hAnsiTheme="minorHAnsi" w:cstheme="minorHAnsi"/>
          <w:color w:val="auto"/>
        </w:rPr>
        <w:t xml:space="preserve"> Main effects of congruency (facilitation and inhibition) </w:t>
      </w:r>
      <w:r w:rsidR="00063A89">
        <w:rPr>
          <w:rFonts w:asciiTheme="minorHAnsi" w:hAnsiTheme="minorHAnsi" w:cstheme="minorHAnsi"/>
          <w:color w:val="auto"/>
        </w:rPr>
        <w:t xml:space="preserve">were </w:t>
      </w:r>
      <w:r>
        <w:rPr>
          <w:rFonts w:asciiTheme="minorHAnsi" w:hAnsiTheme="minorHAnsi" w:cstheme="minorHAnsi"/>
          <w:color w:val="auto"/>
        </w:rPr>
        <w:t xml:space="preserve">seen for each of the participant groups. No significant differences across groups </w:t>
      </w:r>
      <w:r w:rsidR="00063A89">
        <w:rPr>
          <w:rFonts w:asciiTheme="minorHAnsi" w:hAnsiTheme="minorHAnsi" w:cstheme="minorHAnsi"/>
          <w:color w:val="auto"/>
        </w:rPr>
        <w:t xml:space="preserve">were </w:t>
      </w:r>
      <w:r>
        <w:rPr>
          <w:rFonts w:asciiTheme="minorHAnsi" w:hAnsiTheme="minorHAnsi" w:cstheme="minorHAnsi"/>
          <w:color w:val="auto"/>
        </w:rPr>
        <w:t xml:space="preserve">seen. </w:t>
      </w:r>
    </w:p>
    <w:p w14:paraId="5A623716" w14:textId="37B47A8E" w:rsidR="008B7891" w:rsidRDefault="008B7891" w:rsidP="007A4DD6">
      <w:pPr>
        <w:rPr>
          <w:rFonts w:asciiTheme="minorHAnsi" w:hAnsiTheme="minorHAnsi" w:cstheme="minorHAnsi"/>
          <w:color w:val="auto"/>
        </w:rPr>
      </w:pPr>
    </w:p>
    <w:p w14:paraId="64801C84" w14:textId="52F5F173" w:rsidR="008B7891" w:rsidRPr="00552758" w:rsidRDefault="008B7891" w:rsidP="008B7891">
      <w:pPr>
        <w:rPr>
          <w:rFonts w:asciiTheme="minorHAnsi" w:hAnsiTheme="minorHAnsi" w:cstheme="minorHAnsi"/>
          <w:color w:val="auto"/>
        </w:rPr>
      </w:pPr>
      <w:r w:rsidRPr="008B7891">
        <w:rPr>
          <w:rFonts w:asciiTheme="minorHAnsi" w:hAnsiTheme="minorHAnsi" w:cstheme="minorHAnsi"/>
          <w:b/>
          <w:bCs/>
          <w:color w:val="auto"/>
        </w:rPr>
        <w:t xml:space="preserve">Figure 4: </w:t>
      </w:r>
      <w:r w:rsidRPr="00085DC9">
        <w:rPr>
          <w:rFonts w:asciiTheme="minorHAnsi" w:hAnsiTheme="minorHAnsi" w:cstheme="minorHAnsi"/>
          <w:b/>
          <w:bCs/>
          <w:color w:val="auto"/>
        </w:rPr>
        <w:t xml:space="preserve">Results from the </w:t>
      </w:r>
      <w:r w:rsidR="00F4783D">
        <w:rPr>
          <w:rFonts w:asciiTheme="minorHAnsi" w:hAnsiTheme="minorHAnsi" w:cstheme="minorHAnsi"/>
          <w:b/>
          <w:bCs/>
          <w:color w:val="auto"/>
        </w:rPr>
        <w:t>mixed</w:t>
      </w:r>
      <w:r w:rsidR="00E41F5F">
        <w:rPr>
          <w:rFonts w:asciiTheme="minorHAnsi" w:hAnsiTheme="minorHAnsi" w:cstheme="minorHAnsi"/>
          <w:b/>
          <w:bCs/>
          <w:color w:val="auto"/>
        </w:rPr>
        <w:t>-</w:t>
      </w:r>
      <w:r w:rsidR="00F4783D" w:rsidRPr="00085DC9">
        <w:rPr>
          <w:rFonts w:asciiTheme="minorHAnsi" w:hAnsiTheme="minorHAnsi" w:cstheme="minorHAnsi"/>
          <w:b/>
          <w:bCs/>
          <w:color w:val="auto"/>
        </w:rPr>
        <w:t>language blocks</w:t>
      </w:r>
      <w:r w:rsidRPr="00085DC9">
        <w:rPr>
          <w:rFonts w:asciiTheme="minorHAnsi" w:hAnsiTheme="minorHAnsi" w:cstheme="minorHAnsi"/>
          <w:b/>
          <w:bCs/>
          <w:color w:val="auto"/>
        </w:rPr>
        <w:t>.</w:t>
      </w:r>
      <w:r>
        <w:rPr>
          <w:rFonts w:asciiTheme="minorHAnsi" w:hAnsiTheme="minorHAnsi" w:cstheme="minorHAnsi"/>
          <w:b/>
          <w:bCs/>
          <w:color w:val="auto"/>
        </w:rPr>
        <w:t xml:space="preserve"> </w:t>
      </w:r>
      <w:r>
        <w:rPr>
          <w:rFonts w:asciiTheme="minorHAnsi" w:hAnsiTheme="minorHAnsi" w:cstheme="minorHAnsi"/>
          <w:color w:val="auto"/>
        </w:rPr>
        <w:t xml:space="preserve">The Simultaneous </w:t>
      </w:r>
      <w:r w:rsidR="00063A89">
        <w:rPr>
          <w:rFonts w:asciiTheme="minorHAnsi" w:hAnsiTheme="minorHAnsi" w:cstheme="minorHAnsi"/>
          <w:color w:val="auto"/>
        </w:rPr>
        <w:t xml:space="preserve">Bilinguals </w:t>
      </w:r>
      <w:r>
        <w:rPr>
          <w:rFonts w:asciiTheme="minorHAnsi" w:hAnsiTheme="minorHAnsi" w:cstheme="minorHAnsi"/>
          <w:color w:val="auto"/>
        </w:rPr>
        <w:t>show</w:t>
      </w:r>
      <w:r w:rsidR="00063A89">
        <w:rPr>
          <w:rFonts w:asciiTheme="minorHAnsi" w:hAnsiTheme="minorHAnsi" w:cstheme="minorHAnsi"/>
          <w:color w:val="auto"/>
        </w:rPr>
        <w:t>ed</w:t>
      </w:r>
      <w:r>
        <w:rPr>
          <w:rFonts w:asciiTheme="minorHAnsi" w:hAnsiTheme="minorHAnsi" w:cstheme="minorHAnsi"/>
          <w:color w:val="auto"/>
        </w:rPr>
        <w:t xml:space="preserve"> a significant inhibition effect for the English trials while the Early </w:t>
      </w:r>
      <w:r w:rsidR="00063A89">
        <w:rPr>
          <w:rFonts w:asciiTheme="minorHAnsi" w:hAnsiTheme="minorHAnsi" w:cstheme="minorHAnsi"/>
          <w:color w:val="auto"/>
        </w:rPr>
        <w:t xml:space="preserve">Bilinguals </w:t>
      </w:r>
      <w:r>
        <w:rPr>
          <w:rFonts w:asciiTheme="minorHAnsi" w:hAnsiTheme="minorHAnsi" w:cstheme="minorHAnsi"/>
          <w:color w:val="auto"/>
        </w:rPr>
        <w:t>show</w:t>
      </w:r>
      <w:r w:rsidR="00063A89">
        <w:rPr>
          <w:rFonts w:asciiTheme="minorHAnsi" w:hAnsiTheme="minorHAnsi" w:cstheme="minorHAnsi"/>
          <w:color w:val="auto"/>
        </w:rPr>
        <w:t>ed</w:t>
      </w:r>
      <w:r>
        <w:rPr>
          <w:rFonts w:asciiTheme="minorHAnsi" w:hAnsiTheme="minorHAnsi" w:cstheme="minorHAnsi"/>
          <w:color w:val="auto"/>
        </w:rPr>
        <w:t xml:space="preserve"> a strong facilitation effect for the English trials and a strong inhibition effect for the French trials. </w:t>
      </w:r>
    </w:p>
    <w:p w14:paraId="21CE7D9E" w14:textId="77777777" w:rsidR="008B7891" w:rsidRPr="00552758" w:rsidRDefault="008B7891" w:rsidP="007A4DD6">
      <w:pPr>
        <w:rPr>
          <w:rFonts w:asciiTheme="minorHAnsi" w:hAnsiTheme="minorHAnsi" w:cstheme="minorHAnsi"/>
          <w:color w:val="auto"/>
        </w:rPr>
      </w:pPr>
    </w:p>
    <w:p w14:paraId="2895E2EE" w14:textId="77777777"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192F965C" w14:textId="5625DD53" w:rsidR="00AF17B1" w:rsidRDefault="008939D0" w:rsidP="007C50A6">
      <w:pPr>
        <w:rPr>
          <w:rFonts w:asciiTheme="minorHAnsi" w:hAnsiTheme="minorHAnsi" w:cstheme="minorHAnsi"/>
          <w:color w:val="auto"/>
        </w:rPr>
      </w:pPr>
      <w:r w:rsidRPr="00552758">
        <w:rPr>
          <w:rFonts w:asciiTheme="minorHAnsi" w:hAnsiTheme="minorHAnsi" w:cstheme="minorHAnsi"/>
          <w:color w:val="auto"/>
        </w:rPr>
        <w:t>The experimental design presented here</w:t>
      </w:r>
      <w:r w:rsidR="00267B41">
        <w:rPr>
          <w:rFonts w:asciiTheme="minorHAnsi" w:hAnsiTheme="minorHAnsi" w:cstheme="minorHAnsi"/>
          <w:color w:val="auto"/>
        </w:rPr>
        <w:t xml:space="preserve"> </w:t>
      </w:r>
      <w:r w:rsidR="00D75C3D" w:rsidRPr="00552758">
        <w:rPr>
          <w:rFonts w:asciiTheme="minorHAnsi" w:hAnsiTheme="minorHAnsi" w:cstheme="minorHAnsi"/>
          <w:color w:val="auto"/>
        </w:rPr>
        <w:t xml:space="preserve">describes a twist on the traditional Stroop task. The main goal of this twist is to add a level of complexity to the task that may allow differences to emerge between groups </w:t>
      </w:r>
      <w:r w:rsidR="00063A89">
        <w:rPr>
          <w:rFonts w:asciiTheme="minorHAnsi" w:hAnsiTheme="minorHAnsi" w:cstheme="minorHAnsi"/>
          <w:color w:val="auto"/>
        </w:rPr>
        <w:t>that</w:t>
      </w:r>
      <w:r w:rsidR="00BC4973">
        <w:rPr>
          <w:rFonts w:asciiTheme="minorHAnsi" w:hAnsiTheme="minorHAnsi" w:cstheme="minorHAnsi"/>
          <w:color w:val="auto"/>
        </w:rPr>
        <w:t>, due to their age,</w:t>
      </w:r>
      <w:r w:rsidR="00D75C3D" w:rsidRPr="00552758">
        <w:rPr>
          <w:rFonts w:asciiTheme="minorHAnsi" w:hAnsiTheme="minorHAnsi" w:cstheme="minorHAnsi"/>
          <w:color w:val="auto"/>
        </w:rPr>
        <w:t xml:space="preserve"> are being tested at their peak of performance. </w:t>
      </w:r>
      <w:r w:rsidR="00346679">
        <w:rPr>
          <w:rFonts w:asciiTheme="minorHAnsi" w:hAnsiTheme="minorHAnsi" w:cstheme="minorHAnsi"/>
          <w:color w:val="auto"/>
        </w:rPr>
        <w:t>Essentially</w:t>
      </w:r>
      <w:r w:rsidR="005C3528">
        <w:rPr>
          <w:rFonts w:asciiTheme="minorHAnsi" w:hAnsiTheme="minorHAnsi" w:cstheme="minorHAnsi"/>
          <w:color w:val="auto"/>
        </w:rPr>
        <w:t>, to make the task more challenging in order to be able to distinguish between groups</w:t>
      </w:r>
      <w:r w:rsidR="00346679">
        <w:rPr>
          <w:rFonts w:asciiTheme="minorHAnsi" w:hAnsiTheme="minorHAnsi" w:cstheme="minorHAnsi"/>
          <w:color w:val="auto"/>
        </w:rPr>
        <w:t>,</w:t>
      </w:r>
      <w:r w:rsidR="005C3528">
        <w:rPr>
          <w:rFonts w:asciiTheme="minorHAnsi" w:hAnsiTheme="minorHAnsi" w:cstheme="minorHAnsi"/>
          <w:color w:val="auto"/>
        </w:rPr>
        <w:t xml:space="preserve"> we added a mixed-language block to the traditional Stroop task</w:t>
      </w:r>
      <w:r w:rsidR="00AB6AAC">
        <w:rPr>
          <w:rFonts w:asciiTheme="minorHAnsi" w:hAnsiTheme="minorHAnsi" w:cstheme="minorHAnsi"/>
          <w:color w:val="auto"/>
        </w:rPr>
        <w:t>,</w:t>
      </w:r>
      <w:r w:rsidR="005C3528">
        <w:rPr>
          <w:rFonts w:asciiTheme="minorHAnsi" w:hAnsiTheme="minorHAnsi" w:cstheme="minorHAnsi"/>
          <w:color w:val="auto"/>
        </w:rPr>
        <w:t xml:space="preserve"> </w:t>
      </w:r>
      <w:r w:rsidR="00AB6AAC" w:rsidRPr="00AB6AAC">
        <w:rPr>
          <w:rFonts w:asciiTheme="minorHAnsi" w:hAnsiTheme="minorHAnsi" w:cstheme="minorHAnsi"/>
          <w:color w:val="auto"/>
        </w:rPr>
        <w:t>which</w:t>
      </w:r>
      <w:r w:rsidR="00AB6AAC">
        <w:rPr>
          <w:rFonts w:asciiTheme="minorHAnsi" w:hAnsiTheme="minorHAnsi" w:cstheme="minorHAnsi"/>
          <w:color w:val="auto"/>
        </w:rPr>
        <w:t xml:space="preserve"> </w:t>
      </w:r>
      <w:r w:rsidR="005C3528">
        <w:rPr>
          <w:rFonts w:asciiTheme="minorHAnsi" w:hAnsiTheme="minorHAnsi" w:cstheme="minorHAnsi"/>
          <w:color w:val="auto"/>
        </w:rPr>
        <w:t xml:space="preserve">typically only collects data from trials in one language at a </w:t>
      </w:r>
      <w:r w:rsidR="005C3528" w:rsidRPr="007C50A6">
        <w:rPr>
          <w:rFonts w:asciiTheme="minorHAnsi" w:hAnsiTheme="minorHAnsi" w:cstheme="minorHAnsi"/>
          <w:color w:val="auto"/>
        </w:rPr>
        <w:t xml:space="preserve">time. </w:t>
      </w:r>
      <w:r w:rsidR="00267B41" w:rsidRPr="007C50A6">
        <w:rPr>
          <w:rFonts w:asciiTheme="minorHAnsi" w:hAnsiTheme="minorHAnsi" w:cstheme="minorHAnsi"/>
          <w:color w:val="auto"/>
        </w:rPr>
        <w:t>For</w:t>
      </w:r>
      <w:r w:rsidR="00AF17B1" w:rsidRPr="007C50A6">
        <w:rPr>
          <w:rFonts w:asciiTheme="minorHAnsi" w:hAnsiTheme="minorHAnsi" w:cstheme="minorHAnsi"/>
          <w:color w:val="auto"/>
        </w:rPr>
        <w:t xml:space="preserve"> this variant to work</w:t>
      </w:r>
      <w:r w:rsidR="00267B41" w:rsidRPr="007C50A6">
        <w:rPr>
          <w:rFonts w:asciiTheme="minorHAnsi" w:hAnsiTheme="minorHAnsi" w:cstheme="minorHAnsi"/>
          <w:color w:val="auto"/>
        </w:rPr>
        <w:t>,</w:t>
      </w:r>
      <w:r w:rsidR="00AF17B1" w:rsidRPr="007C50A6">
        <w:rPr>
          <w:rFonts w:asciiTheme="minorHAnsi" w:hAnsiTheme="minorHAnsi" w:cstheme="minorHAnsi"/>
          <w:color w:val="auto"/>
        </w:rPr>
        <w:t xml:space="preserve"> researchers must ensure that critical stimuli do not include cognate items and that control words </w:t>
      </w:r>
      <w:r w:rsidR="00267B41" w:rsidRPr="007C50A6">
        <w:rPr>
          <w:rFonts w:asciiTheme="minorHAnsi" w:hAnsiTheme="minorHAnsi" w:cstheme="minorHAnsi"/>
          <w:color w:val="auto"/>
        </w:rPr>
        <w:t>do not evoke specific colors</w:t>
      </w:r>
      <w:r w:rsidR="00AF17B1" w:rsidRPr="007C50A6">
        <w:rPr>
          <w:rFonts w:asciiTheme="minorHAnsi" w:hAnsiTheme="minorHAnsi" w:cstheme="minorHAnsi"/>
          <w:color w:val="auto"/>
        </w:rPr>
        <w:t xml:space="preserve"> (e.g., do not use </w:t>
      </w:r>
      <w:r w:rsidR="00267B41" w:rsidRPr="003D0972">
        <w:rPr>
          <w:rFonts w:asciiTheme="minorHAnsi" w:hAnsiTheme="minorHAnsi" w:cstheme="minorHAnsi"/>
          <w:color w:val="auto"/>
        </w:rPr>
        <w:t>“</w:t>
      </w:r>
      <w:r w:rsidR="00AF17B1" w:rsidRPr="00644FFE">
        <w:rPr>
          <w:rFonts w:asciiTheme="minorHAnsi" w:hAnsiTheme="minorHAnsi" w:cstheme="minorHAnsi"/>
          <w:color w:val="auto"/>
        </w:rPr>
        <w:t>grass</w:t>
      </w:r>
      <w:r w:rsidR="007C50A6" w:rsidRPr="00644FFE">
        <w:rPr>
          <w:rFonts w:asciiTheme="minorHAnsi" w:hAnsiTheme="minorHAnsi" w:cstheme="minorHAnsi"/>
          <w:color w:val="auto"/>
        </w:rPr>
        <w:t>”</w:t>
      </w:r>
      <w:r w:rsidR="00267B41" w:rsidRPr="00644FFE">
        <w:rPr>
          <w:rFonts w:asciiTheme="minorHAnsi" w:hAnsiTheme="minorHAnsi" w:cstheme="minorHAnsi"/>
          <w:color w:val="auto"/>
        </w:rPr>
        <w:t>,</w:t>
      </w:r>
      <w:r w:rsidR="00AF17B1" w:rsidRPr="007C50A6">
        <w:rPr>
          <w:rFonts w:asciiTheme="minorHAnsi" w:hAnsiTheme="minorHAnsi" w:cstheme="minorHAnsi"/>
          <w:color w:val="auto"/>
        </w:rPr>
        <w:t xml:space="preserve"> </w:t>
      </w:r>
      <w:r w:rsidR="00267B41" w:rsidRPr="007C50A6">
        <w:rPr>
          <w:rFonts w:asciiTheme="minorHAnsi" w:hAnsiTheme="minorHAnsi" w:cstheme="minorHAnsi"/>
          <w:color w:val="auto"/>
        </w:rPr>
        <w:t xml:space="preserve">due to its association with </w:t>
      </w:r>
      <w:proofErr w:type="gramStart"/>
      <w:r w:rsidR="00267B41" w:rsidRPr="007C50A6">
        <w:rPr>
          <w:rFonts w:asciiTheme="minorHAnsi" w:hAnsiTheme="minorHAnsi" w:cstheme="minorHAnsi"/>
          <w:color w:val="auto"/>
        </w:rPr>
        <w:t>the color green</w:t>
      </w:r>
      <w:proofErr w:type="gramEnd"/>
      <w:r w:rsidR="00AF17B1" w:rsidRPr="007C50A6">
        <w:rPr>
          <w:rFonts w:asciiTheme="minorHAnsi" w:hAnsiTheme="minorHAnsi" w:cstheme="minorHAnsi"/>
          <w:color w:val="auto"/>
        </w:rPr>
        <w:t>).</w:t>
      </w:r>
      <w:r w:rsidR="004D16A9" w:rsidRPr="007C50A6">
        <w:rPr>
          <w:rFonts w:asciiTheme="minorHAnsi" w:hAnsiTheme="minorHAnsi" w:cstheme="minorHAnsi"/>
          <w:color w:val="auto"/>
        </w:rPr>
        <w:t xml:space="preserve"> One other issue that has not been addressed in the current task is whether any effect of language mode</w:t>
      </w:r>
      <w:r w:rsidR="00F4349F" w:rsidRPr="007C50A6">
        <w:rPr>
          <w:rFonts w:asciiTheme="minorHAnsi" w:hAnsiTheme="minorHAnsi" w:cstheme="minorHAnsi"/>
          <w:color w:val="auto"/>
          <w:vertAlign w:val="superscript"/>
        </w:rPr>
        <w:t>28</w:t>
      </w:r>
      <w:r w:rsidR="004D16A9" w:rsidRPr="007C50A6">
        <w:rPr>
          <w:rFonts w:asciiTheme="minorHAnsi" w:hAnsiTheme="minorHAnsi" w:cstheme="minorHAnsi"/>
          <w:color w:val="auto"/>
        </w:rPr>
        <w:t xml:space="preserve"> play</w:t>
      </w:r>
      <w:r w:rsidR="0002771D">
        <w:rPr>
          <w:rFonts w:asciiTheme="minorHAnsi" w:hAnsiTheme="minorHAnsi" w:cstheme="minorHAnsi"/>
          <w:color w:val="auto"/>
        </w:rPr>
        <w:t>s</w:t>
      </w:r>
      <w:r w:rsidR="004D16A9" w:rsidRPr="007C50A6">
        <w:rPr>
          <w:rFonts w:asciiTheme="minorHAnsi" w:hAnsiTheme="minorHAnsi" w:cstheme="minorHAnsi"/>
          <w:color w:val="auto"/>
        </w:rPr>
        <w:t xml:space="preserve"> a role. We have not currently controlled for the language used by </w:t>
      </w:r>
      <w:r w:rsidR="0002771D">
        <w:rPr>
          <w:rFonts w:asciiTheme="minorHAnsi" w:hAnsiTheme="minorHAnsi" w:cstheme="minorHAnsi"/>
          <w:color w:val="auto"/>
        </w:rPr>
        <w:t xml:space="preserve">the </w:t>
      </w:r>
      <w:r w:rsidR="004D16A9" w:rsidRPr="007C50A6">
        <w:rPr>
          <w:rFonts w:asciiTheme="minorHAnsi" w:hAnsiTheme="minorHAnsi" w:cstheme="minorHAnsi"/>
          <w:color w:val="auto"/>
        </w:rPr>
        <w:t>experimenter with the participant</w:t>
      </w:r>
      <w:r w:rsidR="00AB6AAC">
        <w:rPr>
          <w:rFonts w:asciiTheme="minorHAnsi" w:hAnsiTheme="minorHAnsi" w:cstheme="minorHAnsi"/>
          <w:color w:val="auto"/>
        </w:rPr>
        <w:t>:</w:t>
      </w:r>
      <w:r w:rsidR="007C50A6">
        <w:rPr>
          <w:rFonts w:asciiTheme="minorHAnsi" w:hAnsiTheme="minorHAnsi" w:cstheme="minorHAnsi"/>
          <w:color w:val="auto"/>
        </w:rPr>
        <w:t xml:space="preserve"> all participants were tested in English</w:t>
      </w:r>
      <w:r w:rsidR="00AB6AAC">
        <w:rPr>
          <w:rFonts w:asciiTheme="minorHAnsi" w:hAnsiTheme="minorHAnsi" w:cstheme="minorHAnsi"/>
          <w:color w:val="auto"/>
        </w:rPr>
        <w:t>,</w:t>
      </w:r>
      <w:r w:rsidR="007C50A6">
        <w:rPr>
          <w:rFonts w:asciiTheme="minorHAnsi" w:hAnsiTheme="minorHAnsi" w:cstheme="minorHAnsi"/>
          <w:color w:val="auto"/>
        </w:rPr>
        <w:t xml:space="preserve"> which was not necessarily the dominant language of all participants</w:t>
      </w:r>
      <w:r w:rsidR="004D16A9" w:rsidRPr="007C50A6">
        <w:rPr>
          <w:rFonts w:asciiTheme="minorHAnsi" w:hAnsiTheme="minorHAnsi" w:cstheme="minorHAnsi"/>
          <w:color w:val="auto"/>
        </w:rPr>
        <w:t>. Th</w:t>
      </w:r>
      <w:r w:rsidR="002408F6" w:rsidRPr="007C50A6">
        <w:rPr>
          <w:rFonts w:asciiTheme="minorHAnsi" w:hAnsiTheme="minorHAnsi" w:cstheme="minorHAnsi"/>
          <w:color w:val="auto"/>
        </w:rPr>
        <w:t xml:space="preserve">us, controlling for language mode is likely to be an important addition in future research. </w:t>
      </w:r>
      <w:r w:rsidR="008566C2" w:rsidRPr="007C50A6">
        <w:rPr>
          <w:rFonts w:asciiTheme="minorHAnsi" w:hAnsiTheme="minorHAnsi" w:cstheme="minorHAnsi"/>
          <w:color w:val="auto"/>
        </w:rPr>
        <w:t>Furthermore</w:t>
      </w:r>
      <w:r w:rsidR="002408F6" w:rsidRPr="007C50A6">
        <w:rPr>
          <w:rFonts w:asciiTheme="minorHAnsi" w:hAnsiTheme="minorHAnsi" w:cstheme="minorHAnsi"/>
          <w:color w:val="auto"/>
        </w:rPr>
        <w:t xml:space="preserve">, similar to all variants of the linguistic Stroop task, </w:t>
      </w:r>
      <w:r w:rsidR="008566C2" w:rsidRPr="007C50A6">
        <w:rPr>
          <w:rFonts w:asciiTheme="minorHAnsi" w:hAnsiTheme="minorHAnsi" w:cstheme="minorHAnsi"/>
          <w:color w:val="auto"/>
        </w:rPr>
        <w:t xml:space="preserve">cognitive control is tested through </w:t>
      </w:r>
      <w:proofErr w:type="gramStart"/>
      <w:r w:rsidR="008566C2" w:rsidRPr="007C50A6">
        <w:rPr>
          <w:rFonts w:asciiTheme="minorHAnsi" w:hAnsiTheme="minorHAnsi" w:cstheme="minorHAnsi"/>
          <w:color w:val="auto"/>
        </w:rPr>
        <w:t>visually-presented</w:t>
      </w:r>
      <w:proofErr w:type="gramEnd"/>
      <w:r w:rsidR="008566C2" w:rsidRPr="007C50A6">
        <w:rPr>
          <w:rFonts w:asciiTheme="minorHAnsi" w:hAnsiTheme="minorHAnsi" w:cstheme="minorHAnsi"/>
          <w:color w:val="auto"/>
        </w:rPr>
        <w:t xml:space="preserve"> language. </w:t>
      </w:r>
      <w:r w:rsidR="009F5E48" w:rsidRPr="007C50A6">
        <w:rPr>
          <w:rFonts w:asciiTheme="minorHAnsi" w:hAnsiTheme="minorHAnsi" w:cstheme="minorHAnsi"/>
          <w:color w:val="auto"/>
        </w:rPr>
        <w:t xml:space="preserve">Therefore, if the task is used to test bilingual cognitive control abilities, it is likely necessary to also employ </w:t>
      </w:r>
      <w:r w:rsidR="0002771D">
        <w:rPr>
          <w:rFonts w:asciiTheme="minorHAnsi" w:hAnsiTheme="minorHAnsi" w:cstheme="minorHAnsi"/>
          <w:color w:val="auto"/>
        </w:rPr>
        <w:t>nonlinguistic</w:t>
      </w:r>
      <w:r w:rsidR="009F5E48" w:rsidRPr="007C50A6">
        <w:rPr>
          <w:rFonts w:asciiTheme="minorHAnsi" w:hAnsiTheme="minorHAnsi" w:cstheme="minorHAnsi"/>
          <w:color w:val="auto"/>
        </w:rPr>
        <w:t xml:space="preserve"> tasks of cognitive control</w:t>
      </w:r>
      <w:r w:rsidR="002408F6" w:rsidRPr="007C50A6">
        <w:rPr>
          <w:rFonts w:asciiTheme="minorHAnsi" w:hAnsiTheme="minorHAnsi" w:cstheme="minorHAnsi"/>
          <w:color w:val="auto"/>
        </w:rPr>
        <w:t xml:space="preserve">. </w:t>
      </w:r>
      <w:r w:rsidR="003441B6" w:rsidRPr="007C50A6">
        <w:rPr>
          <w:rFonts w:asciiTheme="minorHAnsi" w:hAnsiTheme="minorHAnsi" w:cstheme="minorHAnsi"/>
          <w:color w:val="auto"/>
        </w:rPr>
        <w:t xml:space="preserve">Controlling for language mode and testing </w:t>
      </w:r>
      <w:r w:rsidR="0002771D">
        <w:rPr>
          <w:rFonts w:asciiTheme="minorHAnsi" w:hAnsiTheme="minorHAnsi" w:cstheme="minorHAnsi"/>
          <w:color w:val="auto"/>
        </w:rPr>
        <w:t>nonlinguistic</w:t>
      </w:r>
      <w:r w:rsidR="003441B6" w:rsidRPr="007C50A6">
        <w:rPr>
          <w:rFonts w:asciiTheme="minorHAnsi" w:hAnsiTheme="minorHAnsi" w:cstheme="minorHAnsi"/>
          <w:color w:val="auto"/>
        </w:rPr>
        <w:t xml:space="preserve"> cognition </w:t>
      </w:r>
      <w:r w:rsidR="0022737F" w:rsidRPr="007C50A6">
        <w:rPr>
          <w:rFonts w:asciiTheme="minorHAnsi" w:hAnsiTheme="minorHAnsi" w:cstheme="minorHAnsi"/>
          <w:color w:val="auto"/>
        </w:rPr>
        <w:t xml:space="preserve">may </w:t>
      </w:r>
      <w:r w:rsidR="00EF48FA" w:rsidRPr="007C50A6">
        <w:rPr>
          <w:rFonts w:asciiTheme="minorHAnsi" w:hAnsiTheme="minorHAnsi" w:cstheme="minorHAnsi"/>
          <w:color w:val="auto"/>
        </w:rPr>
        <w:t xml:space="preserve">provide additional comparisons that demonstrate </w:t>
      </w:r>
      <w:r w:rsidR="0022737F" w:rsidRPr="007C50A6">
        <w:rPr>
          <w:rFonts w:asciiTheme="minorHAnsi" w:hAnsiTheme="minorHAnsi" w:cstheme="minorHAnsi"/>
          <w:color w:val="auto"/>
        </w:rPr>
        <w:t>a more realistic pattern of cognitive benefits that result from bilingualism.</w:t>
      </w:r>
    </w:p>
    <w:p w14:paraId="51A80F5A" w14:textId="77777777" w:rsidR="00AF17B1" w:rsidRDefault="00AF17B1" w:rsidP="007A4DD6">
      <w:pPr>
        <w:rPr>
          <w:rFonts w:asciiTheme="minorHAnsi" w:hAnsiTheme="minorHAnsi" w:cstheme="minorHAnsi"/>
          <w:color w:val="auto"/>
        </w:rPr>
      </w:pPr>
    </w:p>
    <w:p w14:paraId="3761D7EC" w14:textId="6E617FF3" w:rsidR="001005D1" w:rsidRDefault="00D75C3D" w:rsidP="00644FFE">
      <w:pPr>
        <w:rPr>
          <w:rFonts w:asciiTheme="minorHAnsi" w:hAnsiTheme="minorHAnsi" w:cstheme="minorHAnsi"/>
          <w:color w:val="auto"/>
        </w:rPr>
      </w:pPr>
      <w:r w:rsidRPr="00552758">
        <w:rPr>
          <w:rFonts w:asciiTheme="minorHAnsi" w:hAnsiTheme="minorHAnsi" w:cstheme="minorHAnsi"/>
          <w:color w:val="auto"/>
        </w:rPr>
        <w:t xml:space="preserve">As </w:t>
      </w:r>
      <w:r w:rsidR="005C3528">
        <w:rPr>
          <w:rFonts w:asciiTheme="minorHAnsi" w:hAnsiTheme="minorHAnsi" w:cstheme="minorHAnsi"/>
          <w:color w:val="auto"/>
        </w:rPr>
        <w:t>the results indicate, the expected results of facilitation to congruent trials and inhibition to incongruent trials</w:t>
      </w:r>
      <w:r w:rsidR="00AB6AAC">
        <w:rPr>
          <w:rFonts w:asciiTheme="minorHAnsi" w:hAnsiTheme="minorHAnsi" w:cstheme="minorHAnsi"/>
          <w:color w:val="auto"/>
        </w:rPr>
        <w:t xml:space="preserve"> were evident</w:t>
      </w:r>
      <w:r w:rsidR="005C3528">
        <w:rPr>
          <w:rFonts w:asciiTheme="minorHAnsi" w:hAnsiTheme="minorHAnsi" w:cstheme="minorHAnsi"/>
          <w:color w:val="auto"/>
        </w:rPr>
        <w:t xml:space="preserve"> (see </w:t>
      </w:r>
      <w:r w:rsidR="005C3528" w:rsidRPr="00644FFE">
        <w:rPr>
          <w:rFonts w:asciiTheme="minorHAnsi" w:hAnsiTheme="minorHAnsi" w:cstheme="minorHAnsi"/>
          <w:b/>
          <w:bCs/>
          <w:color w:val="auto"/>
        </w:rPr>
        <w:t xml:space="preserve">Figure </w:t>
      </w:r>
      <w:r w:rsidR="00011667" w:rsidRPr="00644FFE">
        <w:rPr>
          <w:rFonts w:asciiTheme="minorHAnsi" w:hAnsiTheme="minorHAnsi" w:cstheme="minorHAnsi"/>
          <w:b/>
          <w:bCs/>
          <w:color w:val="auto"/>
        </w:rPr>
        <w:t>3</w:t>
      </w:r>
      <w:r w:rsidR="005C3528">
        <w:rPr>
          <w:rFonts w:asciiTheme="minorHAnsi" w:hAnsiTheme="minorHAnsi" w:cstheme="minorHAnsi"/>
          <w:color w:val="auto"/>
        </w:rPr>
        <w:t>) when we test</w:t>
      </w:r>
      <w:r w:rsidR="00AB6AAC">
        <w:rPr>
          <w:rFonts w:asciiTheme="minorHAnsi" w:hAnsiTheme="minorHAnsi" w:cstheme="minorHAnsi"/>
          <w:color w:val="auto"/>
        </w:rPr>
        <w:t>ed</w:t>
      </w:r>
      <w:r w:rsidR="005C3528">
        <w:rPr>
          <w:rFonts w:asciiTheme="minorHAnsi" w:hAnsiTheme="minorHAnsi" w:cstheme="minorHAnsi"/>
          <w:color w:val="auto"/>
        </w:rPr>
        <w:t xml:space="preserve"> participants in </w:t>
      </w:r>
      <w:r w:rsidR="00FA0190">
        <w:rPr>
          <w:rFonts w:asciiTheme="minorHAnsi" w:hAnsiTheme="minorHAnsi" w:cstheme="minorHAnsi"/>
          <w:color w:val="auto"/>
        </w:rPr>
        <w:t xml:space="preserve">a task where only one language </w:t>
      </w:r>
      <w:r w:rsidR="00063A89">
        <w:rPr>
          <w:rFonts w:asciiTheme="minorHAnsi" w:hAnsiTheme="minorHAnsi" w:cstheme="minorHAnsi"/>
          <w:color w:val="auto"/>
        </w:rPr>
        <w:t xml:space="preserve">was </w:t>
      </w:r>
      <w:r w:rsidR="00FA0190">
        <w:rPr>
          <w:rFonts w:asciiTheme="minorHAnsi" w:hAnsiTheme="minorHAnsi" w:cstheme="minorHAnsi"/>
          <w:color w:val="auto"/>
        </w:rPr>
        <w:t>required</w:t>
      </w:r>
      <w:r w:rsidR="005C3528">
        <w:rPr>
          <w:rFonts w:asciiTheme="minorHAnsi" w:hAnsiTheme="minorHAnsi" w:cstheme="minorHAnsi"/>
          <w:color w:val="auto"/>
        </w:rPr>
        <w:t xml:space="preserve">. </w:t>
      </w:r>
      <w:r w:rsidR="00FA0190">
        <w:rPr>
          <w:rFonts w:asciiTheme="minorHAnsi" w:hAnsiTheme="minorHAnsi" w:cstheme="minorHAnsi"/>
          <w:color w:val="auto"/>
        </w:rPr>
        <w:t xml:space="preserve">No differences </w:t>
      </w:r>
      <w:r w:rsidR="00AB6AAC">
        <w:rPr>
          <w:rFonts w:asciiTheme="minorHAnsi" w:hAnsiTheme="minorHAnsi" w:cstheme="minorHAnsi"/>
          <w:color w:val="auto"/>
        </w:rPr>
        <w:t xml:space="preserve">were </w:t>
      </w:r>
      <w:r w:rsidR="00FA0190">
        <w:rPr>
          <w:rFonts w:asciiTheme="minorHAnsi" w:hAnsiTheme="minorHAnsi" w:cstheme="minorHAnsi"/>
          <w:color w:val="auto"/>
        </w:rPr>
        <w:t xml:space="preserve">found between the </w:t>
      </w:r>
      <w:r w:rsidR="00346679">
        <w:rPr>
          <w:rFonts w:asciiTheme="minorHAnsi" w:hAnsiTheme="minorHAnsi" w:cstheme="minorHAnsi"/>
          <w:color w:val="auto"/>
        </w:rPr>
        <w:t xml:space="preserve">Simultaneous </w:t>
      </w:r>
      <w:r w:rsidR="00AB6AAC">
        <w:rPr>
          <w:rFonts w:asciiTheme="minorHAnsi" w:hAnsiTheme="minorHAnsi" w:cstheme="minorHAnsi"/>
          <w:color w:val="auto"/>
        </w:rPr>
        <w:t xml:space="preserve">Bilinguals </w:t>
      </w:r>
      <w:r w:rsidR="00FA0190">
        <w:rPr>
          <w:rFonts w:asciiTheme="minorHAnsi" w:hAnsiTheme="minorHAnsi" w:cstheme="minorHAnsi"/>
          <w:color w:val="auto"/>
        </w:rPr>
        <w:t xml:space="preserve">and the </w:t>
      </w:r>
      <w:r w:rsidR="00346679">
        <w:rPr>
          <w:rFonts w:asciiTheme="minorHAnsi" w:hAnsiTheme="minorHAnsi" w:cstheme="minorHAnsi"/>
          <w:color w:val="auto"/>
        </w:rPr>
        <w:t xml:space="preserve">Early </w:t>
      </w:r>
      <w:r w:rsidR="00AB6AAC">
        <w:rPr>
          <w:rFonts w:asciiTheme="minorHAnsi" w:hAnsiTheme="minorHAnsi" w:cstheme="minorHAnsi"/>
          <w:color w:val="auto"/>
        </w:rPr>
        <w:t>Bilinguals</w:t>
      </w:r>
      <w:r w:rsidR="00FA0190">
        <w:rPr>
          <w:rFonts w:asciiTheme="minorHAnsi" w:hAnsiTheme="minorHAnsi" w:cstheme="minorHAnsi"/>
          <w:color w:val="auto"/>
        </w:rPr>
        <w:t>. This result is consistent with the data found in other Stroop tasks testing a single language at a time</w:t>
      </w:r>
      <w:r w:rsidR="00767CCD">
        <w:rPr>
          <w:rFonts w:asciiTheme="minorHAnsi" w:hAnsiTheme="minorHAnsi" w:cstheme="minorHAnsi"/>
          <w:color w:val="auto"/>
          <w:vertAlign w:val="superscript"/>
        </w:rPr>
        <w:t>8</w:t>
      </w:r>
      <w:r w:rsidR="00FA0190">
        <w:rPr>
          <w:rFonts w:asciiTheme="minorHAnsi" w:hAnsiTheme="minorHAnsi" w:cstheme="minorHAnsi"/>
          <w:color w:val="auto"/>
        </w:rPr>
        <w:t xml:space="preserve">. However, it is important to note that these cross-group similarities </w:t>
      </w:r>
      <w:r w:rsidR="00AB6AAC">
        <w:rPr>
          <w:rFonts w:asciiTheme="minorHAnsi" w:hAnsiTheme="minorHAnsi" w:cstheme="minorHAnsi"/>
          <w:color w:val="auto"/>
        </w:rPr>
        <w:t xml:space="preserve">were </w:t>
      </w:r>
      <w:r w:rsidR="00FA0190">
        <w:rPr>
          <w:rFonts w:asciiTheme="minorHAnsi" w:hAnsiTheme="minorHAnsi" w:cstheme="minorHAnsi"/>
          <w:color w:val="auto"/>
        </w:rPr>
        <w:t xml:space="preserve">no longer seen when a mixed-language task </w:t>
      </w:r>
      <w:r w:rsidR="00AB6AAC">
        <w:rPr>
          <w:rFonts w:asciiTheme="minorHAnsi" w:hAnsiTheme="minorHAnsi" w:cstheme="minorHAnsi"/>
          <w:color w:val="auto"/>
        </w:rPr>
        <w:t xml:space="preserve">was </w:t>
      </w:r>
      <w:r w:rsidR="00FA0190">
        <w:rPr>
          <w:rFonts w:asciiTheme="minorHAnsi" w:hAnsiTheme="minorHAnsi" w:cstheme="minorHAnsi"/>
          <w:color w:val="auto"/>
        </w:rPr>
        <w:t xml:space="preserve">given in </w:t>
      </w:r>
      <w:r w:rsidR="00AB6AAC">
        <w:rPr>
          <w:rFonts w:asciiTheme="minorHAnsi" w:hAnsiTheme="minorHAnsi" w:cstheme="minorHAnsi"/>
          <w:color w:val="auto"/>
        </w:rPr>
        <w:t xml:space="preserve">this </w:t>
      </w:r>
      <w:r w:rsidR="00FA0190">
        <w:rPr>
          <w:rFonts w:asciiTheme="minorHAnsi" w:hAnsiTheme="minorHAnsi" w:cstheme="minorHAnsi"/>
          <w:color w:val="auto"/>
        </w:rPr>
        <w:t xml:space="preserve">experiment. This task is likely </w:t>
      </w:r>
      <w:r w:rsidR="00FA0190">
        <w:rPr>
          <w:rFonts w:asciiTheme="minorHAnsi" w:hAnsiTheme="minorHAnsi" w:cstheme="minorHAnsi"/>
          <w:color w:val="auto"/>
        </w:rPr>
        <w:lastRenderedPageBreak/>
        <w:t>more difficult for participants and this increased difficulty caus</w:t>
      </w:r>
      <w:r w:rsidR="0002771D">
        <w:rPr>
          <w:rFonts w:asciiTheme="minorHAnsi" w:hAnsiTheme="minorHAnsi" w:cstheme="minorHAnsi"/>
          <w:color w:val="auto"/>
        </w:rPr>
        <w:t>e</w:t>
      </w:r>
      <w:r w:rsidR="00AB6AAC">
        <w:rPr>
          <w:rFonts w:asciiTheme="minorHAnsi" w:hAnsiTheme="minorHAnsi" w:cstheme="minorHAnsi"/>
          <w:color w:val="auto"/>
        </w:rPr>
        <w:t>d</w:t>
      </w:r>
      <w:r w:rsidR="00FA0190">
        <w:rPr>
          <w:rFonts w:asciiTheme="minorHAnsi" w:hAnsiTheme="minorHAnsi" w:cstheme="minorHAnsi"/>
          <w:color w:val="auto"/>
        </w:rPr>
        <w:t xml:space="preserve"> differences to emerge in the behavioral data. In fact, in </w:t>
      </w:r>
      <w:r w:rsidR="0002771D">
        <w:rPr>
          <w:rFonts w:asciiTheme="minorHAnsi" w:hAnsiTheme="minorHAnsi" w:cstheme="minorHAnsi"/>
          <w:color w:val="auto"/>
        </w:rPr>
        <w:t>an</w:t>
      </w:r>
      <w:r w:rsidR="00FA0190">
        <w:rPr>
          <w:rFonts w:asciiTheme="minorHAnsi" w:hAnsiTheme="minorHAnsi" w:cstheme="minorHAnsi"/>
          <w:color w:val="auto"/>
        </w:rPr>
        <w:t xml:space="preserve">other study that used both a single and a mixed-language condition </w:t>
      </w:r>
      <w:r w:rsidR="00060830">
        <w:rPr>
          <w:rFonts w:asciiTheme="minorHAnsi" w:hAnsiTheme="minorHAnsi" w:cstheme="minorHAnsi"/>
          <w:color w:val="auto"/>
        </w:rPr>
        <w:t>in a non-Stroop conflict resolution task</w:t>
      </w:r>
      <w:r w:rsidR="00346679">
        <w:rPr>
          <w:rFonts w:asciiTheme="minorHAnsi" w:hAnsiTheme="minorHAnsi" w:cstheme="minorHAnsi"/>
          <w:color w:val="auto"/>
        </w:rPr>
        <w:t>,</w:t>
      </w:r>
      <w:r w:rsidR="007C50A6">
        <w:rPr>
          <w:rFonts w:asciiTheme="minorHAnsi" w:hAnsiTheme="minorHAnsi" w:cstheme="minorHAnsi"/>
          <w:color w:val="auto"/>
        </w:rPr>
        <w:t xml:space="preserve"> </w:t>
      </w:r>
      <w:r w:rsidR="00FA0190">
        <w:rPr>
          <w:rFonts w:asciiTheme="minorHAnsi" w:hAnsiTheme="minorHAnsi" w:cstheme="minorHAnsi"/>
          <w:color w:val="auto"/>
        </w:rPr>
        <w:t>differences across the conditions were found</w:t>
      </w:r>
      <w:r w:rsidR="007D1340">
        <w:rPr>
          <w:rFonts w:asciiTheme="minorHAnsi" w:hAnsiTheme="minorHAnsi" w:cstheme="minorHAnsi"/>
          <w:color w:val="auto"/>
        </w:rPr>
        <w:t>,</w:t>
      </w:r>
      <w:r w:rsidR="00060830">
        <w:rPr>
          <w:rFonts w:asciiTheme="minorHAnsi" w:hAnsiTheme="minorHAnsi" w:cstheme="minorHAnsi"/>
          <w:color w:val="auto"/>
        </w:rPr>
        <w:t xml:space="preserve"> with greater executive control functions found during the mixed</w:t>
      </w:r>
      <w:r w:rsidR="00E41F5F">
        <w:rPr>
          <w:rFonts w:asciiTheme="minorHAnsi" w:hAnsiTheme="minorHAnsi" w:cstheme="minorHAnsi"/>
          <w:color w:val="auto"/>
        </w:rPr>
        <w:t>-</w:t>
      </w:r>
      <w:r w:rsidR="00060830">
        <w:rPr>
          <w:rFonts w:asciiTheme="minorHAnsi" w:hAnsiTheme="minorHAnsi" w:cstheme="minorHAnsi"/>
          <w:color w:val="auto"/>
        </w:rPr>
        <w:t>language conditions</w:t>
      </w:r>
      <w:r w:rsidR="0002771D">
        <w:rPr>
          <w:rFonts w:asciiTheme="minorHAnsi" w:hAnsiTheme="minorHAnsi" w:cstheme="minorHAnsi"/>
          <w:color w:val="auto"/>
          <w:vertAlign w:val="superscript"/>
        </w:rPr>
        <w:t>29</w:t>
      </w:r>
      <w:r w:rsidR="00FA0190">
        <w:rPr>
          <w:rFonts w:asciiTheme="minorHAnsi" w:hAnsiTheme="minorHAnsi" w:cstheme="minorHAnsi"/>
          <w:color w:val="auto"/>
        </w:rPr>
        <w:t>.</w:t>
      </w:r>
    </w:p>
    <w:p w14:paraId="3FA5459C" w14:textId="77777777" w:rsidR="00060830" w:rsidRDefault="00060830" w:rsidP="007A4DD6">
      <w:pPr>
        <w:rPr>
          <w:rFonts w:asciiTheme="minorHAnsi" w:hAnsiTheme="minorHAnsi" w:cstheme="minorHAnsi"/>
          <w:color w:val="auto"/>
        </w:rPr>
      </w:pPr>
    </w:p>
    <w:p w14:paraId="426C5973" w14:textId="5B293F76" w:rsidR="00060830" w:rsidRPr="00552758" w:rsidRDefault="00060830" w:rsidP="00644FFE">
      <w:pPr>
        <w:rPr>
          <w:rFonts w:asciiTheme="minorHAnsi" w:hAnsiTheme="minorHAnsi" w:cstheme="minorHAnsi"/>
          <w:color w:val="auto"/>
        </w:rPr>
      </w:pPr>
      <w:r>
        <w:rPr>
          <w:rFonts w:asciiTheme="minorHAnsi" w:hAnsiTheme="minorHAnsi" w:cstheme="minorHAnsi"/>
          <w:color w:val="auto"/>
        </w:rPr>
        <w:t xml:space="preserve">As we have </w:t>
      </w:r>
      <w:r w:rsidR="00AB6AAC">
        <w:rPr>
          <w:rFonts w:asciiTheme="minorHAnsi" w:hAnsiTheme="minorHAnsi" w:cstheme="minorHAnsi"/>
          <w:color w:val="auto"/>
        </w:rPr>
        <w:t xml:space="preserve">stated </w:t>
      </w:r>
      <w:r>
        <w:rPr>
          <w:rFonts w:asciiTheme="minorHAnsi" w:hAnsiTheme="minorHAnsi" w:cstheme="minorHAnsi"/>
          <w:color w:val="auto"/>
        </w:rPr>
        <w:t>elsewhere</w:t>
      </w:r>
      <w:r w:rsidR="004D16A9">
        <w:rPr>
          <w:rFonts w:asciiTheme="minorHAnsi" w:hAnsiTheme="minorHAnsi" w:cstheme="minorHAnsi"/>
          <w:color w:val="auto"/>
          <w:vertAlign w:val="superscript"/>
        </w:rPr>
        <w:t>26</w:t>
      </w:r>
      <w:r>
        <w:rPr>
          <w:rFonts w:asciiTheme="minorHAnsi" w:hAnsiTheme="minorHAnsi" w:cstheme="minorHAnsi"/>
          <w:color w:val="auto"/>
        </w:rPr>
        <w:t xml:space="preserve">, the different patterns of facilitation and inhibition found in the mixed-language Stroop task suggest that </w:t>
      </w:r>
      <w:r w:rsidR="00063A89">
        <w:rPr>
          <w:rFonts w:asciiTheme="minorHAnsi" w:hAnsiTheme="minorHAnsi" w:cstheme="minorHAnsi"/>
          <w:color w:val="auto"/>
        </w:rPr>
        <w:t xml:space="preserve">even though </w:t>
      </w:r>
      <w:r>
        <w:rPr>
          <w:rFonts w:asciiTheme="minorHAnsi" w:hAnsiTheme="minorHAnsi" w:cstheme="minorHAnsi"/>
          <w:color w:val="auto"/>
        </w:rPr>
        <w:t xml:space="preserve">both Simultaneous and Early </w:t>
      </w:r>
      <w:r w:rsidR="00AB6AAC">
        <w:rPr>
          <w:rFonts w:asciiTheme="minorHAnsi" w:hAnsiTheme="minorHAnsi" w:cstheme="minorHAnsi"/>
          <w:color w:val="auto"/>
        </w:rPr>
        <w:t xml:space="preserve">Bilingual </w:t>
      </w:r>
      <w:r>
        <w:rPr>
          <w:rFonts w:asciiTheme="minorHAnsi" w:hAnsiTheme="minorHAnsi" w:cstheme="minorHAnsi"/>
          <w:color w:val="auto"/>
        </w:rPr>
        <w:t xml:space="preserve">participants acquired both </w:t>
      </w:r>
      <w:r w:rsidR="00AB6AAC">
        <w:rPr>
          <w:rFonts w:asciiTheme="minorHAnsi" w:hAnsiTheme="minorHAnsi" w:cstheme="minorHAnsi"/>
          <w:color w:val="auto"/>
        </w:rPr>
        <w:t xml:space="preserve">of </w:t>
      </w:r>
      <w:r>
        <w:rPr>
          <w:rFonts w:asciiTheme="minorHAnsi" w:hAnsiTheme="minorHAnsi" w:cstheme="minorHAnsi"/>
          <w:color w:val="auto"/>
        </w:rPr>
        <w:t>their languages early</w:t>
      </w:r>
      <w:r w:rsidR="007D1340">
        <w:rPr>
          <w:rFonts w:asciiTheme="minorHAnsi" w:hAnsiTheme="minorHAnsi" w:cstheme="minorHAnsi"/>
          <w:color w:val="auto"/>
        </w:rPr>
        <w:t>,</w:t>
      </w:r>
      <w:r>
        <w:rPr>
          <w:rFonts w:asciiTheme="minorHAnsi" w:hAnsiTheme="minorHAnsi" w:cstheme="minorHAnsi"/>
          <w:color w:val="auto"/>
        </w:rPr>
        <w:t xml:space="preserve"> there are likely different underlying processes linked to each language. Importantly, this means that these participants should not be grouped together in tasks testing their language and even more general cognitive skills. </w:t>
      </w:r>
      <w:r w:rsidR="0080349A">
        <w:rPr>
          <w:rFonts w:asciiTheme="minorHAnsi" w:hAnsiTheme="minorHAnsi" w:cstheme="minorHAnsi"/>
          <w:color w:val="auto"/>
        </w:rPr>
        <w:t>Additionally, while these differences found in the mixed-language blocks could be simply due to the added complexity, it is also worth considering the effect of language context. Bilinguals are a very heterogeneous group who use their languages in very different ways</w:t>
      </w:r>
      <w:r w:rsidR="007D1340">
        <w:rPr>
          <w:rFonts w:asciiTheme="minorHAnsi" w:hAnsiTheme="minorHAnsi" w:cstheme="minorHAnsi"/>
          <w:color w:val="auto"/>
        </w:rPr>
        <w:t>,</w:t>
      </w:r>
      <w:r w:rsidR="0080349A">
        <w:rPr>
          <w:rFonts w:asciiTheme="minorHAnsi" w:hAnsiTheme="minorHAnsi" w:cstheme="minorHAnsi"/>
          <w:color w:val="auto"/>
        </w:rPr>
        <w:t xml:space="preserve"> and thus English-French </w:t>
      </w:r>
      <w:r w:rsidR="00063A89">
        <w:rPr>
          <w:rFonts w:asciiTheme="minorHAnsi" w:hAnsiTheme="minorHAnsi" w:cstheme="minorHAnsi"/>
          <w:color w:val="auto"/>
        </w:rPr>
        <w:t xml:space="preserve">bilinguals </w:t>
      </w:r>
      <w:r w:rsidR="0080349A">
        <w:rPr>
          <w:rFonts w:asciiTheme="minorHAnsi" w:hAnsiTheme="minorHAnsi" w:cstheme="minorHAnsi"/>
          <w:color w:val="auto"/>
        </w:rPr>
        <w:t xml:space="preserve">in a bilingual city (e.g., Ottawa, Canada) may perform differently </w:t>
      </w:r>
      <w:r w:rsidR="007D1340">
        <w:rPr>
          <w:rFonts w:asciiTheme="minorHAnsi" w:hAnsiTheme="minorHAnsi" w:cstheme="minorHAnsi"/>
          <w:color w:val="auto"/>
        </w:rPr>
        <w:t xml:space="preserve">from </w:t>
      </w:r>
      <w:r w:rsidR="0080349A">
        <w:rPr>
          <w:rFonts w:asciiTheme="minorHAnsi" w:hAnsiTheme="minorHAnsi" w:cstheme="minorHAnsi"/>
          <w:color w:val="auto"/>
        </w:rPr>
        <w:t xml:space="preserve">English-French </w:t>
      </w:r>
      <w:r w:rsidR="00AF3A70">
        <w:rPr>
          <w:rFonts w:asciiTheme="minorHAnsi" w:hAnsiTheme="minorHAnsi" w:cstheme="minorHAnsi"/>
          <w:color w:val="auto"/>
        </w:rPr>
        <w:t xml:space="preserve">bilinguals </w:t>
      </w:r>
      <w:r w:rsidR="0080349A">
        <w:rPr>
          <w:rFonts w:asciiTheme="minorHAnsi" w:hAnsiTheme="minorHAnsi" w:cstheme="minorHAnsi"/>
          <w:color w:val="auto"/>
        </w:rPr>
        <w:t>from a city with less bilingualism in the languages of the participant (e.g., Toronto, Canada). These context effects (</w:t>
      </w:r>
      <w:r w:rsidR="0002771D">
        <w:rPr>
          <w:rFonts w:asciiTheme="minorHAnsi" w:hAnsiTheme="minorHAnsi" w:cstheme="minorHAnsi"/>
          <w:color w:val="auto"/>
        </w:rPr>
        <w:t>see</w:t>
      </w:r>
      <w:r w:rsidR="0080349A">
        <w:rPr>
          <w:rFonts w:asciiTheme="minorHAnsi" w:hAnsiTheme="minorHAnsi" w:cstheme="minorHAnsi"/>
          <w:color w:val="auto"/>
        </w:rPr>
        <w:t xml:space="preserve"> </w:t>
      </w:r>
      <w:r w:rsidR="004D16A9">
        <w:rPr>
          <w:rFonts w:asciiTheme="minorHAnsi" w:hAnsiTheme="minorHAnsi" w:cstheme="minorHAnsi"/>
          <w:color w:val="auto"/>
        </w:rPr>
        <w:t>Green and colleagues</w:t>
      </w:r>
      <w:r w:rsidR="004D16A9">
        <w:rPr>
          <w:rFonts w:asciiTheme="minorHAnsi" w:hAnsiTheme="minorHAnsi" w:cstheme="minorHAnsi"/>
          <w:color w:val="auto"/>
          <w:vertAlign w:val="superscript"/>
        </w:rPr>
        <w:t>30</w:t>
      </w:r>
      <w:r w:rsidR="00F4349F">
        <w:rPr>
          <w:rFonts w:asciiTheme="minorHAnsi" w:hAnsiTheme="minorHAnsi" w:cstheme="minorHAnsi"/>
          <w:color w:val="auto"/>
          <w:vertAlign w:val="superscript"/>
        </w:rPr>
        <w:t>-31</w:t>
      </w:r>
      <w:r w:rsidR="0080349A">
        <w:rPr>
          <w:rFonts w:asciiTheme="minorHAnsi" w:hAnsiTheme="minorHAnsi" w:cstheme="minorHAnsi"/>
          <w:color w:val="auto"/>
        </w:rPr>
        <w:t xml:space="preserve">) will need to be further explored with careful consideration of both past and current usage of both languages for bilingual participants. </w:t>
      </w:r>
      <w:r w:rsidR="0002771D">
        <w:rPr>
          <w:rFonts w:asciiTheme="minorHAnsi" w:hAnsiTheme="minorHAnsi" w:cstheme="minorHAnsi"/>
          <w:color w:val="auto"/>
        </w:rPr>
        <w:t xml:space="preserve">However, it </w:t>
      </w:r>
      <w:r w:rsidR="0080349A">
        <w:rPr>
          <w:rFonts w:asciiTheme="minorHAnsi" w:hAnsiTheme="minorHAnsi" w:cstheme="minorHAnsi"/>
          <w:color w:val="auto"/>
        </w:rPr>
        <w:t xml:space="preserve">must be noted that with the behavioral differences that are found, it is not clear what underlying </w:t>
      </w:r>
      <w:r w:rsidR="007D1340">
        <w:rPr>
          <w:rFonts w:asciiTheme="minorHAnsi" w:hAnsiTheme="minorHAnsi" w:cstheme="minorHAnsi"/>
          <w:color w:val="auto"/>
        </w:rPr>
        <w:t>processes</w:t>
      </w:r>
      <w:r w:rsidR="0080349A">
        <w:rPr>
          <w:rFonts w:asciiTheme="minorHAnsi" w:hAnsiTheme="minorHAnsi" w:cstheme="minorHAnsi"/>
          <w:color w:val="auto"/>
        </w:rPr>
        <w:t xml:space="preserve"> </w:t>
      </w:r>
      <w:r w:rsidR="0002771D">
        <w:rPr>
          <w:rFonts w:asciiTheme="minorHAnsi" w:hAnsiTheme="minorHAnsi" w:cstheme="minorHAnsi"/>
          <w:color w:val="auto"/>
        </w:rPr>
        <w:t>cause</w:t>
      </w:r>
      <w:r w:rsidR="0080349A">
        <w:rPr>
          <w:rFonts w:asciiTheme="minorHAnsi" w:hAnsiTheme="minorHAnsi" w:cstheme="minorHAnsi"/>
          <w:color w:val="auto"/>
        </w:rPr>
        <w:t xml:space="preserve"> these cross-group effects. </w:t>
      </w:r>
      <w:r w:rsidR="0002771D">
        <w:rPr>
          <w:rFonts w:asciiTheme="minorHAnsi" w:hAnsiTheme="minorHAnsi" w:cstheme="minorHAnsi"/>
          <w:color w:val="auto"/>
        </w:rPr>
        <w:t>The f</w:t>
      </w:r>
      <w:r w:rsidR="0080349A">
        <w:rPr>
          <w:rFonts w:asciiTheme="minorHAnsi" w:hAnsiTheme="minorHAnsi" w:cstheme="minorHAnsi"/>
          <w:color w:val="auto"/>
        </w:rPr>
        <w:t>uture directions of this type of research will be to explore what happens at the neurological level by measuring behavioral data concurrently with brain data (e.g., event-related brain potentials).</w:t>
      </w:r>
    </w:p>
    <w:p w14:paraId="51B05A35" w14:textId="77777777" w:rsidR="00014314" w:rsidRPr="001B1519" w:rsidRDefault="00014314" w:rsidP="001B1519">
      <w:pPr>
        <w:rPr>
          <w:rFonts w:asciiTheme="minorHAnsi" w:hAnsiTheme="minorHAnsi" w:cstheme="minorHAnsi"/>
          <w:color w:val="auto"/>
        </w:rPr>
      </w:pPr>
    </w:p>
    <w:p w14:paraId="75817D64" w14:textId="77777777"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03B452E1" w14:textId="77777777" w:rsidR="007A4DD6" w:rsidRPr="00BC308B" w:rsidRDefault="00BC308B" w:rsidP="007A4DD6">
      <w:pPr>
        <w:rPr>
          <w:rFonts w:asciiTheme="minorHAnsi" w:hAnsiTheme="minorHAnsi" w:cstheme="minorHAnsi"/>
          <w:color w:val="auto"/>
        </w:rPr>
      </w:pPr>
      <w:r>
        <w:rPr>
          <w:rFonts w:asciiTheme="minorHAnsi" w:hAnsiTheme="minorHAnsi" w:cstheme="minorHAnsi"/>
          <w:color w:val="auto"/>
        </w:rPr>
        <w:t>The research presented here was supported by a SSHRC Standard Research Grant and a SSHRC Insight Grant to the 1</w:t>
      </w:r>
      <w:r w:rsidRPr="00BC308B">
        <w:rPr>
          <w:rFonts w:asciiTheme="minorHAnsi" w:hAnsiTheme="minorHAnsi" w:cstheme="minorHAnsi"/>
          <w:color w:val="auto"/>
          <w:vertAlign w:val="superscript"/>
        </w:rPr>
        <w:t>st</w:t>
      </w:r>
      <w:r>
        <w:rPr>
          <w:rFonts w:asciiTheme="minorHAnsi" w:hAnsiTheme="minorHAnsi" w:cstheme="minorHAnsi"/>
          <w:color w:val="auto"/>
        </w:rPr>
        <w:t xml:space="preserve"> author and by a SSHRC Doctoral Fellowship and an Ontario Graduate Fellowship to the 2</w:t>
      </w:r>
      <w:r w:rsidRPr="00BC308B">
        <w:rPr>
          <w:rFonts w:asciiTheme="minorHAnsi" w:hAnsiTheme="minorHAnsi" w:cstheme="minorHAnsi"/>
          <w:color w:val="auto"/>
          <w:vertAlign w:val="superscript"/>
        </w:rPr>
        <w:t>nd</w:t>
      </w:r>
      <w:r>
        <w:rPr>
          <w:rFonts w:asciiTheme="minorHAnsi" w:hAnsiTheme="minorHAnsi" w:cstheme="minorHAnsi"/>
          <w:color w:val="auto"/>
        </w:rPr>
        <w:t xml:space="preserve"> author. We wish to thank the members of the </w:t>
      </w:r>
      <w:proofErr w:type="spellStart"/>
      <w:r>
        <w:rPr>
          <w:rFonts w:asciiTheme="minorHAnsi" w:hAnsiTheme="minorHAnsi" w:cstheme="minorHAnsi"/>
          <w:color w:val="auto"/>
        </w:rPr>
        <w:t>ERPLing</w:t>
      </w:r>
      <w:proofErr w:type="spellEnd"/>
      <w:r>
        <w:rPr>
          <w:rFonts w:asciiTheme="minorHAnsi" w:hAnsiTheme="minorHAnsi" w:cstheme="minorHAnsi"/>
          <w:color w:val="auto"/>
        </w:rPr>
        <w:t xml:space="preserve"> lab for discussion of the data and for help with the testing of the participants.</w:t>
      </w:r>
    </w:p>
    <w:p w14:paraId="37DC246E" w14:textId="77777777" w:rsidR="00AA03DF" w:rsidRPr="001B1519" w:rsidRDefault="00AA03DF" w:rsidP="001B1519">
      <w:pPr>
        <w:rPr>
          <w:rFonts w:asciiTheme="minorHAnsi" w:hAnsiTheme="minorHAnsi" w:cstheme="minorHAnsi"/>
          <w:b/>
          <w:bCs/>
        </w:rPr>
      </w:pPr>
    </w:p>
    <w:p w14:paraId="136E6DA0" w14:textId="77777777"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0E70488D" w14:textId="77777777" w:rsidR="007A4DD6" w:rsidRPr="006C480E" w:rsidRDefault="006C480E" w:rsidP="007A4DD6">
      <w:pPr>
        <w:rPr>
          <w:rFonts w:asciiTheme="minorHAnsi" w:hAnsiTheme="minorHAnsi" w:cstheme="minorHAnsi"/>
          <w:color w:val="auto"/>
        </w:rPr>
      </w:pPr>
      <w:r w:rsidRPr="006C480E">
        <w:rPr>
          <w:rFonts w:asciiTheme="minorHAnsi" w:hAnsiTheme="minorHAnsi" w:cstheme="minorHAnsi"/>
          <w:color w:val="auto"/>
        </w:rPr>
        <w:t>The authors have nothing to disclose.</w:t>
      </w:r>
    </w:p>
    <w:p w14:paraId="049C1042" w14:textId="77777777" w:rsidR="00AA03DF" w:rsidRPr="001B1519" w:rsidRDefault="00AA03DF" w:rsidP="001B1519">
      <w:pPr>
        <w:rPr>
          <w:rFonts w:asciiTheme="minorHAnsi" w:hAnsiTheme="minorHAnsi" w:cstheme="minorHAnsi"/>
          <w:color w:val="auto"/>
        </w:rPr>
      </w:pPr>
    </w:p>
    <w:p w14:paraId="72286EF1" w14:textId="77777777"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143511E2" w14:textId="0709BCC6" w:rsidR="0042512A" w:rsidRPr="0042512A" w:rsidRDefault="0042512A" w:rsidP="0042512A">
      <w:pPr>
        <w:ind w:left="567" w:hanging="567"/>
        <w:rPr>
          <w:rFonts w:asciiTheme="minorHAnsi" w:hAnsiTheme="minorHAnsi"/>
        </w:rPr>
      </w:pPr>
      <w:r w:rsidRPr="0042512A">
        <w:rPr>
          <w:rFonts w:asciiTheme="minorHAnsi" w:hAnsiTheme="minorHAnsi"/>
        </w:rPr>
        <w:t>1. Stroop, J</w:t>
      </w:r>
      <w:r w:rsidR="00644B67">
        <w:rPr>
          <w:rFonts w:asciiTheme="minorHAnsi" w:hAnsiTheme="minorHAnsi"/>
        </w:rPr>
        <w:t xml:space="preserve">. </w:t>
      </w:r>
      <w:r w:rsidRPr="0042512A">
        <w:rPr>
          <w:rFonts w:asciiTheme="minorHAnsi" w:hAnsiTheme="minorHAnsi"/>
        </w:rPr>
        <w:t xml:space="preserve">R. Studies of interference in serial verbal reactions. </w:t>
      </w:r>
      <w:r w:rsidRPr="00644FFE">
        <w:rPr>
          <w:rFonts w:asciiTheme="minorHAnsi" w:hAnsiTheme="minorHAnsi"/>
          <w:i/>
          <w:iCs/>
        </w:rPr>
        <w:t>Journal of Experimental Psychology</w:t>
      </w:r>
      <w:r w:rsidR="00F30FCC">
        <w:rPr>
          <w:rFonts w:asciiTheme="minorHAnsi" w:hAnsiTheme="minorHAnsi"/>
        </w:rPr>
        <w:t>.</w:t>
      </w:r>
      <w:r w:rsidRPr="0042512A">
        <w:rPr>
          <w:rFonts w:asciiTheme="minorHAnsi" w:hAnsiTheme="minorHAnsi"/>
        </w:rPr>
        <w:t xml:space="preserve"> </w:t>
      </w:r>
      <w:r w:rsidRPr="009D2769">
        <w:rPr>
          <w:rFonts w:asciiTheme="minorHAnsi" w:hAnsiTheme="minorHAnsi"/>
          <w:b/>
          <w:bCs/>
        </w:rPr>
        <w:t>18</w:t>
      </w:r>
      <w:r w:rsidRPr="0042512A">
        <w:rPr>
          <w:rFonts w:asciiTheme="minorHAnsi" w:hAnsiTheme="minorHAnsi"/>
        </w:rPr>
        <w:t>, 643-662 (1935).</w:t>
      </w:r>
    </w:p>
    <w:p w14:paraId="52FBC82B" w14:textId="4FDDF55A" w:rsidR="0042512A" w:rsidRPr="0042512A" w:rsidRDefault="0042512A" w:rsidP="0042512A">
      <w:pPr>
        <w:ind w:left="567" w:hanging="567"/>
        <w:rPr>
          <w:rFonts w:asciiTheme="minorHAnsi" w:hAnsiTheme="minorHAnsi"/>
        </w:rPr>
      </w:pPr>
      <w:r w:rsidRPr="0042512A">
        <w:rPr>
          <w:rFonts w:asciiTheme="minorHAnsi" w:hAnsiTheme="minorHAnsi"/>
        </w:rPr>
        <w:t>2. MacLeod, C</w:t>
      </w:r>
      <w:r w:rsidR="00644B67">
        <w:rPr>
          <w:rFonts w:asciiTheme="minorHAnsi" w:hAnsiTheme="minorHAnsi"/>
        </w:rPr>
        <w:t xml:space="preserve">. </w:t>
      </w:r>
      <w:r w:rsidRPr="0042512A">
        <w:rPr>
          <w:rFonts w:asciiTheme="minorHAnsi" w:hAnsiTheme="minorHAnsi"/>
        </w:rPr>
        <w:t>M.,</w:t>
      </w:r>
      <w:r w:rsidR="00644B67">
        <w:rPr>
          <w:rFonts w:asciiTheme="minorHAnsi" w:hAnsiTheme="minorHAnsi"/>
        </w:rPr>
        <w:t xml:space="preserve"> </w:t>
      </w:r>
      <w:r w:rsidRPr="0042512A">
        <w:rPr>
          <w:rFonts w:asciiTheme="minorHAnsi" w:hAnsiTheme="minorHAnsi"/>
        </w:rPr>
        <w:t>MacDonald, P</w:t>
      </w:r>
      <w:r w:rsidR="00644B67">
        <w:rPr>
          <w:rFonts w:asciiTheme="minorHAnsi" w:hAnsiTheme="minorHAnsi"/>
        </w:rPr>
        <w:t xml:space="preserve">. </w:t>
      </w:r>
      <w:r w:rsidRPr="0042512A">
        <w:rPr>
          <w:rFonts w:asciiTheme="minorHAnsi" w:hAnsiTheme="minorHAnsi"/>
        </w:rPr>
        <w:t xml:space="preserve">A. Interdimensional interference in the Stroop effect: uncovering the cognitive and neural anatomy of attention. </w:t>
      </w:r>
      <w:r w:rsidRPr="00644FFE">
        <w:rPr>
          <w:rFonts w:asciiTheme="minorHAnsi" w:hAnsiTheme="minorHAnsi"/>
          <w:i/>
          <w:iCs/>
        </w:rPr>
        <w:t>Trends in Cognitive Sciences</w:t>
      </w:r>
      <w:r w:rsidR="00F30FCC">
        <w:rPr>
          <w:rFonts w:asciiTheme="minorHAnsi" w:hAnsiTheme="minorHAnsi"/>
        </w:rPr>
        <w:t>.</w:t>
      </w:r>
      <w:r w:rsidRPr="0042512A">
        <w:rPr>
          <w:rFonts w:asciiTheme="minorHAnsi" w:hAnsiTheme="minorHAnsi"/>
        </w:rPr>
        <w:t xml:space="preserve"> </w:t>
      </w:r>
      <w:r w:rsidRPr="009D2769">
        <w:rPr>
          <w:rFonts w:asciiTheme="minorHAnsi" w:hAnsiTheme="minorHAnsi"/>
          <w:b/>
          <w:bCs/>
        </w:rPr>
        <w:t>4</w:t>
      </w:r>
      <w:r w:rsidR="009D2769">
        <w:rPr>
          <w:rFonts w:asciiTheme="minorHAnsi" w:hAnsiTheme="minorHAnsi"/>
        </w:rPr>
        <w:t xml:space="preserve"> </w:t>
      </w:r>
      <w:r w:rsidRPr="0042512A">
        <w:rPr>
          <w:rFonts w:asciiTheme="minorHAnsi" w:hAnsiTheme="minorHAnsi"/>
        </w:rPr>
        <w:t>(10), 383-391 (2000).</w:t>
      </w:r>
    </w:p>
    <w:p w14:paraId="203AF4E3" w14:textId="4A47F655" w:rsidR="0042512A" w:rsidRPr="0042512A" w:rsidRDefault="0042512A" w:rsidP="0042512A">
      <w:pPr>
        <w:ind w:left="567" w:hanging="567"/>
        <w:rPr>
          <w:rFonts w:asciiTheme="minorHAnsi" w:hAnsiTheme="minorHAnsi"/>
        </w:rPr>
      </w:pPr>
      <w:r w:rsidRPr="0042512A">
        <w:rPr>
          <w:rFonts w:asciiTheme="minorHAnsi" w:hAnsiTheme="minorHAnsi"/>
        </w:rPr>
        <w:t xml:space="preserve">3. Bialystok, E. The bilingual adaptation: How minds accommodate experience. </w:t>
      </w:r>
      <w:r w:rsidRPr="00644FFE">
        <w:rPr>
          <w:rFonts w:asciiTheme="minorHAnsi" w:hAnsiTheme="minorHAnsi"/>
          <w:i/>
          <w:iCs/>
        </w:rPr>
        <w:t>Psychological Bulletin</w:t>
      </w:r>
      <w:r w:rsidR="001A0C3B">
        <w:rPr>
          <w:rFonts w:asciiTheme="minorHAnsi" w:hAnsiTheme="minorHAnsi"/>
        </w:rPr>
        <w:t>.</w:t>
      </w:r>
      <w:r w:rsidRPr="0042512A">
        <w:rPr>
          <w:rFonts w:asciiTheme="minorHAnsi" w:hAnsiTheme="minorHAnsi"/>
        </w:rPr>
        <w:t xml:space="preserve"> </w:t>
      </w:r>
      <w:r w:rsidRPr="009D2769">
        <w:rPr>
          <w:rFonts w:asciiTheme="minorHAnsi" w:hAnsiTheme="minorHAnsi"/>
          <w:b/>
          <w:bCs/>
        </w:rPr>
        <w:t>143</w:t>
      </w:r>
      <w:r w:rsidR="009D2769">
        <w:rPr>
          <w:rFonts w:asciiTheme="minorHAnsi" w:hAnsiTheme="minorHAnsi"/>
        </w:rPr>
        <w:t xml:space="preserve"> </w:t>
      </w:r>
      <w:r w:rsidRPr="0042512A">
        <w:rPr>
          <w:rFonts w:asciiTheme="minorHAnsi" w:hAnsiTheme="minorHAnsi"/>
        </w:rPr>
        <w:t>,233-262 (2017).</w:t>
      </w:r>
    </w:p>
    <w:p w14:paraId="10D16516" w14:textId="37F236F3" w:rsidR="0042512A" w:rsidRPr="0042512A" w:rsidRDefault="0042512A" w:rsidP="0042512A">
      <w:pPr>
        <w:ind w:left="567" w:hanging="567"/>
        <w:rPr>
          <w:rFonts w:asciiTheme="minorHAnsi" w:hAnsiTheme="minorHAnsi"/>
        </w:rPr>
      </w:pPr>
      <w:r w:rsidRPr="0042512A">
        <w:rPr>
          <w:rFonts w:cstheme="minorHAnsi"/>
          <w:bCs/>
        </w:rPr>
        <w:t xml:space="preserve">4. </w:t>
      </w:r>
      <w:proofErr w:type="spellStart"/>
      <w:r w:rsidRPr="0042512A">
        <w:rPr>
          <w:rFonts w:cstheme="minorHAnsi"/>
          <w:bCs/>
        </w:rPr>
        <w:t>Vīnerte</w:t>
      </w:r>
      <w:proofErr w:type="spellEnd"/>
      <w:r w:rsidRPr="0042512A">
        <w:rPr>
          <w:rFonts w:cstheme="minorHAnsi"/>
          <w:bCs/>
        </w:rPr>
        <w:t>, S.,</w:t>
      </w:r>
      <w:r w:rsidR="00644B67">
        <w:rPr>
          <w:rFonts w:cstheme="minorHAnsi"/>
          <w:bCs/>
        </w:rPr>
        <w:t xml:space="preserve"> </w:t>
      </w:r>
      <w:r w:rsidRPr="0042512A">
        <w:rPr>
          <w:rFonts w:cstheme="minorHAnsi"/>
        </w:rPr>
        <w:t xml:space="preserve">Sabourin, L. </w:t>
      </w:r>
      <w:r w:rsidRPr="0042512A">
        <w:rPr>
          <w:rFonts w:cstheme="minorHAnsi"/>
          <w:color w:val="222222"/>
          <w:shd w:val="clear" w:color="auto" w:fill="FFFFFF"/>
        </w:rPr>
        <w:t xml:space="preserve">Reviewing the bilingual cognitive control literature: can a brain-based approach resolve the debate? </w:t>
      </w:r>
      <w:r w:rsidRPr="00644FFE">
        <w:rPr>
          <w:rFonts w:cstheme="minorHAnsi"/>
          <w:i/>
          <w:iCs/>
          <w:color w:val="222222"/>
          <w:shd w:val="clear" w:color="auto" w:fill="FFFFFF"/>
        </w:rPr>
        <w:t>Canadian Journal of Experimental Psychology</w:t>
      </w:r>
      <w:r w:rsidR="001A0C3B">
        <w:rPr>
          <w:rFonts w:cstheme="minorHAnsi"/>
          <w:color w:val="222222"/>
          <w:shd w:val="clear" w:color="auto" w:fill="FFFFFF"/>
        </w:rPr>
        <w:t>.</w:t>
      </w:r>
      <w:r w:rsidRPr="009D2769">
        <w:rPr>
          <w:rFonts w:cstheme="minorHAnsi"/>
          <w:b/>
          <w:bCs/>
          <w:color w:val="222222"/>
          <w:shd w:val="clear" w:color="auto" w:fill="FFFFFF"/>
        </w:rPr>
        <w:t xml:space="preserve"> 73</w:t>
      </w:r>
      <w:r w:rsidR="009D2769">
        <w:rPr>
          <w:rFonts w:cstheme="minorHAnsi"/>
          <w:color w:val="222222"/>
          <w:shd w:val="clear" w:color="auto" w:fill="FFFFFF"/>
        </w:rPr>
        <w:t xml:space="preserve"> </w:t>
      </w:r>
      <w:r w:rsidRPr="0042512A">
        <w:rPr>
          <w:rFonts w:cstheme="minorHAnsi"/>
          <w:color w:val="222222"/>
          <w:shd w:val="clear" w:color="auto" w:fill="FFFFFF"/>
        </w:rPr>
        <w:t>(2), 118-134</w:t>
      </w:r>
      <w:r w:rsidRPr="0042512A">
        <w:rPr>
          <w:rFonts w:cstheme="minorHAnsi"/>
        </w:rPr>
        <w:t xml:space="preserve"> (2019).</w:t>
      </w:r>
    </w:p>
    <w:p w14:paraId="4C1FAE72" w14:textId="689D11E6" w:rsidR="0042512A" w:rsidRPr="0042512A" w:rsidRDefault="0042512A" w:rsidP="0042512A">
      <w:pPr>
        <w:ind w:left="567" w:hanging="567"/>
        <w:rPr>
          <w:rFonts w:asciiTheme="minorHAnsi" w:hAnsiTheme="minorHAnsi"/>
        </w:rPr>
      </w:pPr>
      <w:r w:rsidRPr="0042512A">
        <w:rPr>
          <w:rFonts w:asciiTheme="minorHAnsi" w:hAnsiTheme="minorHAnsi"/>
        </w:rPr>
        <w:t>5. MacLeod, C</w:t>
      </w:r>
      <w:r w:rsidR="00644B67">
        <w:rPr>
          <w:rFonts w:asciiTheme="minorHAnsi" w:hAnsiTheme="minorHAnsi"/>
        </w:rPr>
        <w:t xml:space="preserve">. </w:t>
      </w:r>
      <w:r w:rsidRPr="0042512A">
        <w:rPr>
          <w:rFonts w:asciiTheme="minorHAnsi" w:hAnsiTheme="minorHAnsi"/>
        </w:rPr>
        <w:t xml:space="preserve">M. Half a century of research in the Stroop effect: An integrative review. </w:t>
      </w:r>
      <w:r w:rsidRPr="00644FFE">
        <w:rPr>
          <w:rFonts w:asciiTheme="minorHAnsi" w:hAnsiTheme="minorHAnsi"/>
          <w:i/>
          <w:iCs/>
        </w:rPr>
        <w:t>Psychological Bulletin</w:t>
      </w:r>
      <w:r w:rsidR="001A0C3B">
        <w:rPr>
          <w:rFonts w:asciiTheme="minorHAnsi" w:hAnsiTheme="minorHAnsi"/>
        </w:rPr>
        <w:t>.</w:t>
      </w:r>
      <w:r w:rsidRPr="0042512A">
        <w:rPr>
          <w:rFonts w:asciiTheme="minorHAnsi" w:hAnsiTheme="minorHAnsi"/>
        </w:rPr>
        <w:t xml:space="preserve"> </w:t>
      </w:r>
      <w:r w:rsidRPr="009D2769">
        <w:rPr>
          <w:rFonts w:asciiTheme="minorHAnsi" w:hAnsiTheme="minorHAnsi"/>
          <w:b/>
          <w:bCs/>
        </w:rPr>
        <w:t>109</w:t>
      </w:r>
      <w:r w:rsidR="009D2769">
        <w:rPr>
          <w:rFonts w:asciiTheme="minorHAnsi" w:hAnsiTheme="minorHAnsi"/>
        </w:rPr>
        <w:t xml:space="preserve"> </w:t>
      </w:r>
      <w:r w:rsidRPr="0042512A">
        <w:rPr>
          <w:rFonts w:asciiTheme="minorHAnsi" w:hAnsiTheme="minorHAnsi"/>
        </w:rPr>
        <w:t>(2), 163-203 (1991).</w:t>
      </w:r>
    </w:p>
    <w:p w14:paraId="767420C1" w14:textId="20EBE0AF" w:rsidR="0042512A" w:rsidRPr="0042512A" w:rsidRDefault="0042512A" w:rsidP="0042512A">
      <w:pPr>
        <w:ind w:left="567" w:hanging="567"/>
        <w:rPr>
          <w:rFonts w:asciiTheme="minorHAnsi" w:hAnsiTheme="minorHAnsi"/>
        </w:rPr>
      </w:pPr>
      <w:r w:rsidRPr="0042512A">
        <w:rPr>
          <w:rFonts w:asciiTheme="minorHAnsi" w:hAnsiTheme="minorHAnsi"/>
        </w:rPr>
        <w:lastRenderedPageBreak/>
        <w:t>6. Bialystok, E., Craik, F.,</w:t>
      </w:r>
      <w:r w:rsidR="00644B67">
        <w:rPr>
          <w:rFonts w:asciiTheme="minorHAnsi" w:hAnsiTheme="minorHAnsi"/>
        </w:rPr>
        <w:t xml:space="preserve"> </w:t>
      </w:r>
      <w:proofErr w:type="spellStart"/>
      <w:r w:rsidRPr="0042512A">
        <w:rPr>
          <w:rFonts w:asciiTheme="minorHAnsi" w:hAnsiTheme="minorHAnsi"/>
        </w:rPr>
        <w:t>Luk</w:t>
      </w:r>
      <w:proofErr w:type="spellEnd"/>
      <w:r w:rsidRPr="0042512A">
        <w:rPr>
          <w:rFonts w:asciiTheme="minorHAnsi" w:hAnsiTheme="minorHAnsi"/>
        </w:rPr>
        <w:t xml:space="preserve">, G. Cognitive control and lexical access in younger and older bilinguals. </w:t>
      </w:r>
      <w:r w:rsidRPr="00644FFE">
        <w:rPr>
          <w:rFonts w:asciiTheme="minorHAnsi" w:hAnsiTheme="minorHAnsi"/>
          <w:i/>
          <w:iCs/>
        </w:rPr>
        <w:t>Journal of Experimental Psychology: Learning, Memory, and Cognition</w:t>
      </w:r>
      <w:r w:rsidR="001A0C3B">
        <w:rPr>
          <w:rFonts w:asciiTheme="minorHAnsi" w:hAnsiTheme="minorHAnsi"/>
        </w:rPr>
        <w:t>.</w:t>
      </w:r>
      <w:r w:rsidRPr="0042512A">
        <w:rPr>
          <w:rFonts w:asciiTheme="minorHAnsi" w:hAnsiTheme="minorHAnsi"/>
        </w:rPr>
        <w:t xml:space="preserve"> </w:t>
      </w:r>
      <w:r w:rsidRPr="009D2769">
        <w:rPr>
          <w:rFonts w:asciiTheme="minorHAnsi" w:hAnsiTheme="minorHAnsi"/>
          <w:b/>
          <w:bCs/>
        </w:rPr>
        <w:t>34</w:t>
      </w:r>
      <w:r w:rsidR="009D2769">
        <w:rPr>
          <w:rFonts w:asciiTheme="minorHAnsi" w:hAnsiTheme="minorHAnsi"/>
        </w:rPr>
        <w:t xml:space="preserve"> </w:t>
      </w:r>
      <w:r w:rsidRPr="0042512A">
        <w:rPr>
          <w:rFonts w:asciiTheme="minorHAnsi" w:hAnsiTheme="minorHAnsi"/>
        </w:rPr>
        <w:t>(4), 859-873 (2008).</w:t>
      </w:r>
    </w:p>
    <w:p w14:paraId="6019880B" w14:textId="6B1F5981" w:rsidR="0042512A" w:rsidRPr="0042512A" w:rsidRDefault="0042512A" w:rsidP="0042512A">
      <w:pPr>
        <w:pStyle w:val="BodyText"/>
        <w:ind w:left="567" w:hanging="567"/>
        <w:rPr>
          <w:shd w:val="clear" w:color="auto" w:fill="FFFFFF"/>
        </w:rPr>
      </w:pPr>
      <w:r w:rsidRPr="0042512A">
        <w:rPr>
          <w:shd w:val="clear" w:color="auto" w:fill="FFFFFF"/>
        </w:rPr>
        <w:t xml:space="preserve">7. </w:t>
      </w:r>
      <w:proofErr w:type="spellStart"/>
      <w:r w:rsidRPr="0042512A">
        <w:rPr>
          <w:shd w:val="clear" w:color="auto" w:fill="FFFFFF"/>
        </w:rPr>
        <w:t>Roelofs</w:t>
      </w:r>
      <w:proofErr w:type="spellEnd"/>
      <w:r w:rsidRPr="0042512A">
        <w:rPr>
          <w:shd w:val="clear" w:color="auto" w:fill="FFFFFF"/>
        </w:rPr>
        <w:t xml:space="preserve">, A. Attention and facilitation: converging information versus inadvertent reading in Stroop task performance. </w:t>
      </w:r>
      <w:r w:rsidRPr="00644FFE">
        <w:rPr>
          <w:i/>
          <w:iCs/>
          <w:shd w:val="clear" w:color="auto" w:fill="FFFFFF"/>
        </w:rPr>
        <w:t>Journal of Experimental Psychology</w:t>
      </w:r>
      <w:r w:rsidR="001A0C3B">
        <w:rPr>
          <w:i/>
          <w:iCs/>
          <w:shd w:val="clear" w:color="auto" w:fill="FFFFFF"/>
        </w:rPr>
        <w:t>:</w:t>
      </w:r>
      <w:r w:rsidRPr="00644FFE">
        <w:rPr>
          <w:i/>
          <w:iCs/>
          <w:shd w:val="clear" w:color="auto" w:fill="FFFFFF"/>
        </w:rPr>
        <w:t xml:space="preserve"> Learning, Memory, and Cognition</w:t>
      </w:r>
      <w:r w:rsidR="001A0C3B">
        <w:rPr>
          <w:shd w:val="clear" w:color="auto" w:fill="FFFFFF"/>
        </w:rPr>
        <w:t>.</w:t>
      </w:r>
      <w:r w:rsidRPr="0042512A">
        <w:rPr>
          <w:shd w:val="clear" w:color="auto" w:fill="FFFFFF"/>
        </w:rPr>
        <w:t xml:space="preserve"> </w:t>
      </w:r>
      <w:r w:rsidRPr="009D2769">
        <w:rPr>
          <w:b/>
          <w:bCs/>
          <w:shd w:val="clear" w:color="auto" w:fill="FFFFFF"/>
        </w:rPr>
        <w:t>36</w:t>
      </w:r>
      <w:r w:rsidR="009D2769">
        <w:rPr>
          <w:shd w:val="clear" w:color="auto" w:fill="FFFFFF"/>
        </w:rPr>
        <w:t xml:space="preserve"> </w:t>
      </w:r>
      <w:r w:rsidRPr="0042512A">
        <w:rPr>
          <w:shd w:val="clear" w:color="auto" w:fill="FFFFFF"/>
        </w:rPr>
        <w:t>(2), 411-422 (2010).</w:t>
      </w:r>
    </w:p>
    <w:p w14:paraId="4E84F89E" w14:textId="795DADD8" w:rsidR="0042512A" w:rsidRPr="0042512A" w:rsidRDefault="0042512A" w:rsidP="0042512A">
      <w:pPr>
        <w:ind w:left="567" w:hanging="567"/>
        <w:rPr>
          <w:rFonts w:asciiTheme="minorHAnsi" w:hAnsiTheme="minorHAnsi"/>
        </w:rPr>
      </w:pPr>
      <w:r w:rsidRPr="0042512A">
        <w:rPr>
          <w:rFonts w:asciiTheme="minorHAnsi" w:hAnsiTheme="minorHAnsi"/>
        </w:rPr>
        <w:t xml:space="preserve">8. </w:t>
      </w:r>
      <w:proofErr w:type="spellStart"/>
      <w:r w:rsidRPr="0042512A">
        <w:rPr>
          <w:rFonts w:asciiTheme="minorHAnsi" w:hAnsiTheme="minorHAnsi"/>
        </w:rPr>
        <w:t>Kousaie</w:t>
      </w:r>
      <w:proofErr w:type="spellEnd"/>
      <w:r w:rsidRPr="0042512A">
        <w:rPr>
          <w:rFonts w:asciiTheme="minorHAnsi" w:hAnsiTheme="minorHAnsi"/>
        </w:rPr>
        <w:t>, S.,</w:t>
      </w:r>
      <w:r w:rsidR="00644B67">
        <w:rPr>
          <w:rFonts w:asciiTheme="minorHAnsi" w:hAnsiTheme="minorHAnsi"/>
        </w:rPr>
        <w:t xml:space="preserve"> </w:t>
      </w:r>
      <w:r w:rsidRPr="0042512A">
        <w:rPr>
          <w:rFonts w:asciiTheme="minorHAnsi" w:hAnsiTheme="minorHAnsi"/>
        </w:rPr>
        <w:t>Phillips, N</w:t>
      </w:r>
      <w:r w:rsidR="00644B67">
        <w:rPr>
          <w:rFonts w:asciiTheme="minorHAnsi" w:hAnsiTheme="minorHAnsi"/>
        </w:rPr>
        <w:t xml:space="preserve">. </w:t>
      </w:r>
      <w:r w:rsidRPr="0042512A">
        <w:rPr>
          <w:rFonts w:asciiTheme="minorHAnsi" w:hAnsiTheme="minorHAnsi"/>
        </w:rPr>
        <w:t xml:space="preserve">A. Aging and bilingualism: Absence of a "bilingual advantage" in Stroop interference in a nonimmigrant sample. </w:t>
      </w:r>
      <w:r w:rsidRPr="00644FFE">
        <w:rPr>
          <w:rFonts w:asciiTheme="minorHAnsi" w:hAnsiTheme="minorHAnsi"/>
          <w:i/>
          <w:iCs/>
        </w:rPr>
        <w:t>Quarterly Journal of Experimental Psychology</w:t>
      </w:r>
      <w:r w:rsidR="001A0C3B">
        <w:rPr>
          <w:rFonts w:asciiTheme="minorHAnsi" w:hAnsiTheme="minorHAnsi"/>
        </w:rPr>
        <w:t>.</w:t>
      </w:r>
      <w:r w:rsidRPr="0042512A">
        <w:rPr>
          <w:rFonts w:asciiTheme="minorHAnsi" w:hAnsiTheme="minorHAnsi"/>
        </w:rPr>
        <w:t xml:space="preserve"> </w:t>
      </w:r>
      <w:r w:rsidRPr="009D2769">
        <w:rPr>
          <w:rFonts w:asciiTheme="minorHAnsi" w:hAnsiTheme="minorHAnsi"/>
          <w:b/>
          <w:bCs/>
        </w:rPr>
        <w:t>65</w:t>
      </w:r>
      <w:r w:rsidR="009D2769">
        <w:rPr>
          <w:rFonts w:asciiTheme="minorHAnsi" w:hAnsiTheme="minorHAnsi"/>
        </w:rPr>
        <w:t xml:space="preserve"> </w:t>
      </w:r>
      <w:r w:rsidRPr="0042512A">
        <w:rPr>
          <w:rFonts w:asciiTheme="minorHAnsi" w:hAnsiTheme="minorHAnsi"/>
        </w:rPr>
        <w:t>(2), 356-369 (2012).</w:t>
      </w:r>
    </w:p>
    <w:p w14:paraId="5E42B172" w14:textId="4A5536E2" w:rsidR="0042512A" w:rsidRPr="0042512A" w:rsidRDefault="0042512A" w:rsidP="0042512A">
      <w:pPr>
        <w:ind w:left="567" w:hanging="567"/>
        <w:rPr>
          <w:rFonts w:asciiTheme="minorHAnsi" w:hAnsiTheme="minorHAnsi"/>
        </w:rPr>
      </w:pPr>
      <w:r w:rsidRPr="0042512A">
        <w:rPr>
          <w:rFonts w:asciiTheme="minorHAnsi" w:hAnsiTheme="minorHAnsi"/>
          <w:lang w:val="en-CA"/>
        </w:rPr>
        <w:t xml:space="preserve">9. Coderre, E. L., Van </w:t>
      </w:r>
      <w:proofErr w:type="spellStart"/>
      <w:r w:rsidRPr="0042512A">
        <w:rPr>
          <w:rFonts w:asciiTheme="minorHAnsi" w:hAnsiTheme="minorHAnsi"/>
          <w:lang w:val="en-CA"/>
        </w:rPr>
        <w:t>Heuven</w:t>
      </w:r>
      <w:proofErr w:type="spellEnd"/>
      <w:r w:rsidRPr="0042512A">
        <w:rPr>
          <w:rFonts w:asciiTheme="minorHAnsi" w:hAnsiTheme="minorHAnsi"/>
          <w:lang w:val="en-CA"/>
        </w:rPr>
        <w:t>, W</w:t>
      </w:r>
      <w:r w:rsidR="00644B67">
        <w:rPr>
          <w:rFonts w:asciiTheme="minorHAnsi" w:hAnsiTheme="minorHAnsi"/>
          <w:lang w:val="en-CA"/>
        </w:rPr>
        <w:t xml:space="preserve">. </w:t>
      </w:r>
      <w:r w:rsidRPr="0042512A">
        <w:rPr>
          <w:rFonts w:asciiTheme="minorHAnsi" w:hAnsiTheme="minorHAnsi"/>
          <w:lang w:val="en-CA"/>
        </w:rPr>
        <w:t>J</w:t>
      </w:r>
      <w:r w:rsidR="00644B67">
        <w:rPr>
          <w:rFonts w:asciiTheme="minorHAnsi" w:hAnsiTheme="minorHAnsi"/>
          <w:lang w:val="en-CA"/>
        </w:rPr>
        <w:t xml:space="preserve">. </w:t>
      </w:r>
      <w:r w:rsidRPr="0042512A">
        <w:rPr>
          <w:rFonts w:asciiTheme="minorHAnsi" w:hAnsiTheme="minorHAnsi"/>
          <w:lang w:val="en-CA"/>
        </w:rPr>
        <w:t>B.,</w:t>
      </w:r>
      <w:r w:rsidR="00644B67">
        <w:rPr>
          <w:rFonts w:asciiTheme="minorHAnsi" w:hAnsiTheme="minorHAnsi"/>
          <w:lang w:val="en-CA"/>
        </w:rPr>
        <w:t xml:space="preserve"> </w:t>
      </w:r>
      <w:r w:rsidRPr="0042512A">
        <w:rPr>
          <w:rFonts w:asciiTheme="minorHAnsi" w:hAnsiTheme="minorHAnsi"/>
          <w:lang w:val="en-CA"/>
        </w:rPr>
        <w:t xml:space="preserve">Conklin, K. </w:t>
      </w:r>
      <w:r w:rsidRPr="0042512A">
        <w:rPr>
          <w:rFonts w:asciiTheme="minorHAnsi" w:hAnsiTheme="minorHAnsi"/>
        </w:rPr>
        <w:t xml:space="preserve">The timing and magnitude of Stroop interference and facilitation in monolinguals and bilinguals. </w:t>
      </w:r>
      <w:r w:rsidRPr="00644FFE">
        <w:rPr>
          <w:rFonts w:asciiTheme="minorHAnsi" w:hAnsiTheme="minorHAnsi"/>
          <w:i/>
          <w:iCs/>
        </w:rPr>
        <w:t>Bilingualism: Language and Cognition</w:t>
      </w:r>
      <w:r w:rsidR="001A0C3B">
        <w:rPr>
          <w:rFonts w:asciiTheme="minorHAnsi" w:hAnsiTheme="minorHAnsi"/>
        </w:rPr>
        <w:t>.</w:t>
      </w:r>
      <w:r w:rsidRPr="0042512A">
        <w:rPr>
          <w:rFonts w:asciiTheme="minorHAnsi" w:hAnsiTheme="minorHAnsi"/>
        </w:rPr>
        <w:t xml:space="preserve"> </w:t>
      </w:r>
      <w:r w:rsidRPr="009D2769">
        <w:rPr>
          <w:rFonts w:asciiTheme="minorHAnsi" w:hAnsiTheme="minorHAnsi"/>
          <w:b/>
          <w:bCs/>
        </w:rPr>
        <w:t>16</w:t>
      </w:r>
      <w:r w:rsidR="009D2769">
        <w:rPr>
          <w:rFonts w:asciiTheme="minorHAnsi" w:hAnsiTheme="minorHAnsi"/>
        </w:rPr>
        <w:t xml:space="preserve"> </w:t>
      </w:r>
      <w:r w:rsidRPr="0042512A">
        <w:rPr>
          <w:rFonts w:asciiTheme="minorHAnsi" w:hAnsiTheme="minorHAnsi"/>
        </w:rPr>
        <w:t xml:space="preserve">(2), 420-441 </w:t>
      </w:r>
      <w:r w:rsidRPr="0042512A">
        <w:rPr>
          <w:rFonts w:asciiTheme="minorHAnsi" w:hAnsiTheme="minorHAnsi"/>
          <w:lang w:val="en-CA"/>
        </w:rPr>
        <w:t>(2013).</w:t>
      </w:r>
    </w:p>
    <w:p w14:paraId="3F9E3968" w14:textId="06C85CE0" w:rsidR="0042512A" w:rsidRPr="00EE1A66" w:rsidRDefault="0042512A" w:rsidP="0042512A">
      <w:pPr>
        <w:ind w:left="567" w:hanging="567"/>
        <w:rPr>
          <w:rFonts w:asciiTheme="minorHAnsi" w:hAnsiTheme="minorHAnsi"/>
          <w:lang w:val="en-CA"/>
        </w:rPr>
      </w:pPr>
      <w:r w:rsidRPr="0042512A">
        <w:rPr>
          <w:rFonts w:asciiTheme="minorHAnsi" w:hAnsiTheme="minorHAnsi"/>
        </w:rPr>
        <w:t xml:space="preserve">10. Bugg, J. M. Dissociating levels of cognitive control: The case of Stroop interference. </w:t>
      </w:r>
      <w:r w:rsidRPr="00644FFE">
        <w:rPr>
          <w:rFonts w:asciiTheme="minorHAnsi" w:hAnsiTheme="minorHAnsi"/>
          <w:i/>
          <w:iCs/>
          <w:lang w:val="en-CA"/>
        </w:rPr>
        <w:t>Current Directions in Psychological Science</w:t>
      </w:r>
      <w:r w:rsidR="001A0C3B">
        <w:rPr>
          <w:rFonts w:asciiTheme="minorHAnsi" w:hAnsiTheme="minorHAnsi"/>
          <w:lang w:val="en-CA"/>
        </w:rPr>
        <w:t>.</w:t>
      </w:r>
      <w:r w:rsidRPr="00EE1A66">
        <w:rPr>
          <w:rFonts w:asciiTheme="minorHAnsi" w:hAnsiTheme="minorHAnsi"/>
          <w:lang w:val="en-CA"/>
        </w:rPr>
        <w:t xml:space="preserve"> </w:t>
      </w:r>
      <w:r w:rsidRPr="009D2769">
        <w:rPr>
          <w:rFonts w:asciiTheme="minorHAnsi" w:hAnsiTheme="minorHAnsi"/>
          <w:b/>
          <w:bCs/>
          <w:lang w:val="en-CA"/>
        </w:rPr>
        <w:t>21</w:t>
      </w:r>
      <w:r w:rsidR="009D2769">
        <w:rPr>
          <w:rFonts w:asciiTheme="minorHAnsi" w:hAnsiTheme="minorHAnsi"/>
          <w:lang w:val="en-CA"/>
        </w:rPr>
        <w:t xml:space="preserve"> </w:t>
      </w:r>
      <w:r w:rsidRPr="00EE1A66">
        <w:rPr>
          <w:rFonts w:asciiTheme="minorHAnsi" w:hAnsiTheme="minorHAnsi"/>
          <w:lang w:val="en-CA"/>
        </w:rPr>
        <w:t xml:space="preserve">(5), 302-309 </w:t>
      </w:r>
      <w:r w:rsidRPr="0042512A">
        <w:rPr>
          <w:rFonts w:asciiTheme="minorHAnsi" w:hAnsiTheme="minorHAnsi"/>
        </w:rPr>
        <w:t>(2012).</w:t>
      </w:r>
    </w:p>
    <w:p w14:paraId="340D2033" w14:textId="4727518B" w:rsidR="0042512A" w:rsidRPr="0042512A" w:rsidRDefault="0042512A" w:rsidP="0042512A">
      <w:pPr>
        <w:ind w:left="567" w:hanging="567"/>
        <w:rPr>
          <w:rFonts w:asciiTheme="minorHAnsi" w:hAnsiTheme="minorHAnsi"/>
        </w:rPr>
      </w:pPr>
      <w:r w:rsidRPr="0042512A">
        <w:rPr>
          <w:rFonts w:asciiTheme="minorHAnsi" w:hAnsiTheme="minorHAnsi"/>
        </w:rPr>
        <w:t xml:space="preserve">11. Hernandez, M., Costa, A., Fuentes, L. F., </w:t>
      </w:r>
      <w:proofErr w:type="spellStart"/>
      <w:r w:rsidRPr="0042512A">
        <w:rPr>
          <w:rFonts w:asciiTheme="minorHAnsi" w:hAnsiTheme="minorHAnsi"/>
        </w:rPr>
        <w:t>Vivas</w:t>
      </w:r>
      <w:proofErr w:type="spellEnd"/>
      <w:r w:rsidRPr="0042512A">
        <w:rPr>
          <w:rFonts w:asciiTheme="minorHAnsi" w:hAnsiTheme="minorHAnsi"/>
        </w:rPr>
        <w:t>, A. B.,</w:t>
      </w:r>
      <w:r w:rsidR="00644B67">
        <w:rPr>
          <w:rFonts w:asciiTheme="minorHAnsi" w:hAnsiTheme="minorHAnsi"/>
        </w:rPr>
        <w:t xml:space="preserve"> </w:t>
      </w:r>
      <w:r w:rsidRPr="0042512A">
        <w:rPr>
          <w:rFonts w:asciiTheme="minorHAnsi" w:hAnsiTheme="minorHAnsi"/>
        </w:rPr>
        <w:t>Sebastian-</w:t>
      </w:r>
      <w:proofErr w:type="spellStart"/>
      <w:r w:rsidRPr="0042512A">
        <w:rPr>
          <w:rFonts w:asciiTheme="minorHAnsi" w:hAnsiTheme="minorHAnsi"/>
        </w:rPr>
        <w:t>Galles</w:t>
      </w:r>
      <w:proofErr w:type="spellEnd"/>
      <w:r w:rsidRPr="0042512A">
        <w:rPr>
          <w:rFonts w:asciiTheme="minorHAnsi" w:hAnsiTheme="minorHAnsi"/>
        </w:rPr>
        <w:t>, N. The impact of bilingualism on the executive control an</w:t>
      </w:r>
      <w:r w:rsidR="007C50A6">
        <w:rPr>
          <w:rFonts w:asciiTheme="minorHAnsi" w:hAnsiTheme="minorHAnsi"/>
        </w:rPr>
        <w:t>d</w:t>
      </w:r>
      <w:r w:rsidRPr="0042512A">
        <w:rPr>
          <w:rFonts w:asciiTheme="minorHAnsi" w:hAnsiTheme="minorHAnsi"/>
        </w:rPr>
        <w:t xml:space="preserve"> orienting networks of attention. </w:t>
      </w:r>
      <w:r w:rsidRPr="00644FFE">
        <w:rPr>
          <w:rFonts w:asciiTheme="minorHAnsi" w:hAnsiTheme="minorHAnsi"/>
          <w:i/>
          <w:iCs/>
        </w:rPr>
        <w:t>Bilingualism: Language and Cognition</w:t>
      </w:r>
      <w:r w:rsidR="001A0C3B">
        <w:rPr>
          <w:rFonts w:asciiTheme="minorHAnsi" w:hAnsiTheme="minorHAnsi"/>
        </w:rPr>
        <w:t>.</w:t>
      </w:r>
      <w:r w:rsidRPr="0042512A">
        <w:rPr>
          <w:rFonts w:asciiTheme="minorHAnsi" w:hAnsiTheme="minorHAnsi"/>
        </w:rPr>
        <w:t xml:space="preserve"> </w:t>
      </w:r>
      <w:r w:rsidRPr="009D2769">
        <w:rPr>
          <w:rFonts w:asciiTheme="minorHAnsi" w:hAnsiTheme="minorHAnsi"/>
          <w:b/>
          <w:bCs/>
        </w:rPr>
        <w:t>13</w:t>
      </w:r>
      <w:r w:rsidR="009D2769">
        <w:rPr>
          <w:rFonts w:asciiTheme="minorHAnsi" w:hAnsiTheme="minorHAnsi"/>
        </w:rPr>
        <w:t xml:space="preserve"> </w:t>
      </w:r>
      <w:r w:rsidRPr="0042512A">
        <w:rPr>
          <w:rFonts w:asciiTheme="minorHAnsi" w:hAnsiTheme="minorHAnsi"/>
        </w:rPr>
        <w:t>(3), 315-325 (2010).</w:t>
      </w:r>
    </w:p>
    <w:p w14:paraId="76992110" w14:textId="586F0017" w:rsidR="0042512A" w:rsidRPr="0042512A" w:rsidRDefault="0042512A" w:rsidP="0042512A">
      <w:pPr>
        <w:ind w:left="567" w:hanging="567"/>
        <w:rPr>
          <w:rFonts w:asciiTheme="minorHAnsi" w:hAnsiTheme="minorHAnsi"/>
        </w:rPr>
      </w:pPr>
      <w:r w:rsidRPr="0042512A">
        <w:rPr>
          <w:rFonts w:asciiTheme="minorHAnsi" w:hAnsiTheme="minorHAnsi"/>
        </w:rPr>
        <w:t>12. Singh, N.,</w:t>
      </w:r>
      <w:r w:rsidR="00644B67">
        <w:rPr>
          <w:rFonts w:asciiTheme="minorHAnsi" w:hAnsiTheme="minorHAnsi"/>
        </w:rPr>
        <w:t xml:space="preserve"> </w:t>
      </w:r>
      <w:r w:rsidRPr="0042512A">
        <w:rPr>
          <w:rFonts w:asciiTheme="minorHAnsi" w:hAnsiTheme="minorHAnsi"/>
        </w:rPr>
        <w:t xml:space="preserve">Mishra, R. K. Does language proficiency modulate oculomotor control? Evidence from Hindi-English bilinguals. </w:t>
      </w:r>
      <w:r w:rsidRPr="00644FFE">
        <w:rPr>
          <w:rFonts w:asciiTheme="minorHAnsi" w:hAnsiTheme="minorHAnsi"/>
          <w:i/>
          <w:iCs/>
        </w:rPr>
        <w:t>Bilingualism: Language and Cognition</w:t>
      </w:r>
      <w:r w:rsidR="001A0C3B">
        <w:rPr>
          <w:rFonts w:asciiTheme="minorHAnsi" w:hAnsiTheme="minorHAnsi"/>
        </w:rPr>
        <w:t>.</w:t>
      </w:r>
      <w:r w:rsidRPr="0042512A">
        <w:rPr>
          <w:rFonts w:asciiTheme="minorHAnsi" w:hAnsiTheme="minorHAnsi"/>
        </w:rPr>
        <w:t xml:space="preserve"> </w:t>
      </w:r>
      <w:r w:rsidRPr="009D2769">
        <w:rPr>
          <w:rFonts w:asciiTheme="minorHAnsi" w:hAnsiTheme="minorHAnsi"/>
          <w:b/>
          <w:bCs/>
        </w:rPr>
        <w:t>15</w:t>
      </w:r>
      <w:r w:rsidRPr="0042512A">
        <w:rPr>
          <w:rFonts w:asciiTheme="minorHAnsi" w:hAnsiTheme="minorHAnsi"/>
        </w:rPr>
        <w:t>, 771–781 (2012).</w:t>
      </w:r>
    </w:p>
    <w:p w14:paraId="6B96492A" w14:textId="20C4FA5E" w:rsidR="0042512A" w:rsidRPr="0042512A" w:rsidRDefault="0042512A" w:rsidP="007C50A6">
      <w:pPr>
        <w:ind w:left="567" w:hanging="567"/>
        <w:jc w:val="left"/>
        <w:rPr>
          <w:rFonts w:asciiTheme="minorHAnsi" w:hAnsiTheme="minorHAnsi"/>
        </w:rPr>
      </w:pPr>
      <w:r w:rsidRPr="0042512A">
        <w:rPr>
          <w:rFonts w:asciiTheme="minorHAnsi" w:hAnsiTheme="minorHAnsi"/>
        </w:rPr>
        <w:t>13. Blumenfeld, H. K.,</w:t>
      </w:r>
      <w:r w:rsidR="00644B67">
        <w:rPr>
          <w:rFonts w:asciiTheme="minorHAnsi" w:hAnsiTheme="minorHAnsi"/>
        </w:rPr>
        <w:t xml:space="preserve"> </w:t>
      </w:r>
      <w:r w:rsidRPr="0042512A">
        <w:rPr>
          <w:rFonts w:asciiTheme="minorHAnsi" w:hAnsiTheme="minorHAnsi"/>
        </w:rPr>
        <w:t xml:space="preserve">Marian, V. Cognitive control in bilinguals: advantages in stimulus-stimulus inhibition. </w:t>
      </w:r>
      <w:r w:rsidRPr="00644FFE">
        <w:rPr>
          <w:rFonts w:asciiTheme="minorHAnsi" w:hAnsiTheme="minorHAnsi"/>
          <w:i/>
          <w:iCs/>
        </w:rPr>
        <w:t>Bilingualism: Language and Cognition</w:t>
      </w:r>
      <w:r w:rsidR="001A0C3B">
        <w:rPr>
          <w:rFonts w:asciiTheme="minorHAnsi" w:hAnsiTheme="minorHAnsi"/>
        </w:rPr>
        <w:t>.</w:t>
      </w:r>
      <w:r w:rsidRPr="0042512A">
        <w:rPr>
          <w:rFonts w:asciiTheme="minorHAnsi" w:hAnsiTheme="minorHAnsi"/>
        </w:rPr>
        <w:t xml:space="preserve"> </w:t>
      </w:r>
      <w:r w:rsidRPr="009D2769">
        <w:rPr>
          <w:rFonts w:asciiTheme="minorHAnsi" w:hAnsiTheme="minorHAnsi"/>
          <w:b/>
          <w:bCs/>
        </w:rPr>
        <w:t>17</w:t>
      </w:r>
      <w:r w:rsidR="009D2769">
        <w:rPr>
          <w:rFonts w:asciiTheme="minorHAnsi" w:hAnsiTheme="minorHAnsi"/>
        </w:rPr>
        <w:t xml:space="preserve"> </w:t>
      </w:r>
      <w:r w:rsidRPr="0042512A">
        <w:rPr>
          <w:rFonts w:asciiTheme="minorHAnsi" w:hAnsiTheme="minorHAnsi"/>
        </w:rPr>
        <w:t>(3), 610-629 (2014).</w:t>
      </w:r>
    </w:p>
    <w:p w14:paraId="7F81AEE4" w14:textId="47E0057D" w:rsidR="0042512A" w:rsidRPr="0042512A" w:rsidRDefault="0042512A" w:rsidP="007C50A6">
      <w:pPr>
        <w:ind w:left="567" w:hanging="567"/>
        <w:jc w:val="left"/>
        <w:rPr>
          <w:rFonts w:asciiTheme="minorHAnsi" w:hAnsiTheme="minorHAnsi" w:cs="Arial"/>
          <w:shd w:val="clear" w:color="auto" w:fill="FFFFFF"/>
        </w:rPr>
      </w:pPr>
      <w:r w:rsidRPr="0042512A">
        <w:rPr>
          <w:rFonts w:asciiTheme="minorHAnsi" w:hAnsiTheme="minorHAnsi" w:cs="Arial"/>
          <w:shd w:val="clear" w:color="auto" w:fill="FFFFFF"/>
        </w:rPr>
        <w:t xml:space="preserve">14. </w:t>
      </w:r>
      <w:proofErr w:type="spellStart"/>
      <w:r w:rsidRPr="0042512A">
        <w:rPr>
          <w:rFonts w:asciiTheme="minorHAnsi" w:hAnsiTheme="minorHAnsi" w:cs="Arial"/>
          <w:shd w:val="clear" w:color="auto" w:fill="FFFFFF"/>
        </w:rPr>
        <w:t>Brauer</w:t>
      </w:r>
      <w:proofErr w:type="spellEnd"/>
      <w:r w:rsidRPr="0042512A">
        <w:rPr>
          <w:rFonts w:asciiTheme="minorHAnsi" w:hAnsiTheme="minorHAnsi" w:cs="Arial"/>
          <w:shd w:val="clear" w:color="auto" w:fill="FFFFFF"/>
        </w:rPr>
        <w:t>, M. Stroop interference in bilinguals: The role of similarity between the two languages. In A. F. Healy</w:t>
      </w:r>
      <w:r w:rsidR="00644B67">
        <w:rPr>
          <w:rFonts w:asciiTheme="minorHAnsi" w:hAnsiTheme="minorHAnsi" w:cs="Arial"/>
          <w:shd w:val="clear" w:color="auto" w:fill="FFFFFF"/>
        </w:rPr>
        <w:t xml:space="preserve"> </w:t>
      </w:r>
      <w:r w:rsidRPr="0042512A">
        <w:rPr>
          <w:rFonts w:asciiTheme="minorHAnsi" w:hAnsiTheme="minorHAnsi" w:cs="Arial"/>
          <w:shd w:val="clear" w:color="auto" w:fill="FFFFFF"/>
        </w:rPr>
        <w:t>L. E. Bourne, Jr. (Eds.),</w:t>
      </w:r>
      <w:r w:rsidR="007C50A6">
        <w:rPr>
          <w:rFonts w:asciiTheme="minorHAnsi" w:hAnsiTheme="minorHAnsi" w:cs="Arial"/>
          <w:shd w:val="clear" w:color="auto" w:fill="FFFFFF"/>
        </w:rPr>
        <w:t xml:space="preserve"> </w:t>
      </w:r>
      <w:r w:rsidRPr="0042512A">
        <w:rPr>
          <w:rStyle w:val="Emphasis"/>
          <w:rFonts w:asciiTheme="minorHAnsi" w:hAnsiTheme="minorHAnsi" w:cs="Arial"/>
          <w:i w:val="0"/>
          <w:shd w:val="clear" w:color="auto" w:fill="FFFFFF"/>
        </w:rPr>
        <w:t>Foreign language learning: Psycholinguistic studies on training and retention</w:t>
      </w:r>
      <w:r w:rsidRPr="0042512A">
        <w:rPr>
          <w:rFonts w:asciiTheme="minorHAnsi" w:hAnsiTheme="minorHAnsi" w:cs="Arial"/>
          <w:shd w:val="clear" w:color="auto" w:fill="FFFFFF"/>
        </w:rPr>
        <w:t> (317-337). Mahwah, NJ: Lawrence Erlbaum Associates (1998).</w:t>
      </w:r>
    </w:p>
    <w:p w14:paraId="2D1F4A8E" w14:textId="7A116F6C" w:rsidR="0042512A" w:rsidRPr="0042512A" w:rsidRDefault="0042512A" w:rsidP="0042512A">
      <w:pPr>
        <w:ind w:left="567" w:hanging="567"/>
        <w:rPr>
          <w:rFonts w:asciiTheme="minorHAnsi" w:hAnsiTheme="minorHAnsi"/>
        </w:rPr>
      </w:pPr>
      <w:r w:rsidRPr="0042512A">
        <w:rPr>
          <w:rFonts w:asciiTheme="minorHAnsi" w:hAnsiTheme="minorHAnsi"/>
        </w:rPr>
        <w:t>15. Fang, S., Ovid, J</w:t>
      </w:r>
      <w:r w:rsidR="00644B67">
        <w:rPr>
          <w:rFonts w:asciiTheme="minorHAnsi" w:hAnsiTheme="minorHAnsi"/>
        </w:rPr>
        <w:t xml:space="preserve">. </w:t>
      </w:r>
      <w:r w:rsidRPr="0042512A">
        <w:rPr>
          <w:rFonts w:asciiTheme="minorHAnsi" w:hAnsiTheme="minorHAnsi"/>
        </w:rPr>
        <w:t>L</w:t>
      </w:r>
      <w:r w:rsidR="00644B67">
        <w:rPr>
          <w:rFonts w:asciiTheme="minorHAnsi" w:hAnsiTheme="minorHAnsi"/>
        </w:rPr>
        <w:t xml:space="preserve">. </w:t>
      </w:r>
      <w:r w:rsidRPr="0042512A">
        <w:rPr>
          <w:rFonts w:asciiTheme="minorHAnsi" w:hAnsiTheme="minorHAnsi"/>
        </w:rPr>
        <w:t xml:space="preserve">T., Alva, L. </w:t>
      </w:r>
      <w:proofErr w:type="spellStart"/>
      <w:r w:rsidRPr="0042512A">
        <w:rPr>
          <w:rFonts w:asciiTheme="minorHAnsi" w:hAnsiTheme="minorHAnsi"/>
        </w:rPr>
        <w:t>Intralanguage</w:t>
      </w:r>
      <w:proofErr w:type="spellEnd"/>
      <w:r w:rsidRPr="0042512A">
        <w:rPr>
          <w:rFonts w:asciiTheme="minorHAnsi" w:hAnsiTheme="minorHAnsi"/>
        </w:rPr>
        <w:t xml:space="preserve"> vs. interlanguage Stroop effects in two types of writing systems. </w:t>
      </w:r>
      <w:r w:rsidRPr="00644FFE">
        <w:rPr>
          <w:rFonts w:asciiTheme="minorHAnsi" w:hAnsiTheme="minorHAnsi"/>
          <w:i/>
          <w:iCs/>
        </w:rPr>
        <w:t>Memory and Cognition</w:t>
      </w:r>
      <w:r w:rsidR="001A0C3B">
        <w:rPr>
          <w:rFonts w:asciiTheme="minorHAnsi" w:hAnsiTheme="minorHAnsi"/>
        </w:rPr>
        <w:t>.</w:t>
      </w:r>
      <w:r w:rsidRPr="0042512A">
        <w:rPr>
          <w:rFonts w:asciiTheme="minorHAnsi" w:hAnsiTheme="minorHAnsi"/>
        </w:rPr>
        <w:t xml:space="preserve"> </w:t>
      </w:r>
      <w:r w:rsidRPr="009D2769">
        <w:rPr>
          <w:rFonts w:asciiTheme="minorHAnsi" w:hAnsiTheme="minorHAnsi"/>
          <w:b/>
          <w:bCs/>
        </w:rPr>
        <w:t>9</w:t>
      </w:r>
      <w:r w:rsidR="009D2769">
        <w:rPr>
          <w:rFonts w:asciiTheme="minorHAnsi" w:hAnsiTheme="minorHAnsi"/>
        </w:rPr>
        <w:t xml:space="preserve"> </w:t>
      </w:r>
      <w:r w:rsidRPr="0042512A">
        <w:rPr>
          <w:rFonts w:asciiTheme="minorHAnsi" w:hAnsiTheme="minorHAnsi"/>
        </w:rPr>
        <w:t>(6), 609-617 (1981).</w:t>
      </w:r>
    </w:p>
    <w:p w14:paraId="247BE874" w14:textId="1665675A" w:rsidR="0042512A" w:rsidRPr="0042512A" w:rsidRDefault="0042512A" w:rsidP="0042512A">
      <w:pPr>
        <w:ind w:left="567" w:hanging="567"/>
        <w:rPr>
          <w:rFonts w:asciiTheme="minorHAnsi" w:hAnsiTheme="minorHAnsi"/>
        </w:rPr>
      </w:pPr>
      <w:r w:rsidRPr="00EE1A66">
        <w:rPr>
          <w:rFonts w:asciiTheme="minorHAnsi" w:hAnsiTheme="minorHAnsi"/>
          <w:lang w:val="en-CA"/>
        </w:rPr>
        <w:t>16. Coderre, E.,</w:t>
      </w:r>
      <w:r w:rsidR="00644B67">
        <w:rPr>
          <w:rFonts w:asciiTheme="minorHAnsi" w:hAnsiTheme="minorHAnsi"/>
          <w:lang w:val="en-CA"/>
        </w:rPr>
        <w:t xml:space="preserve"> </w:t>
      </w:r>
      <w:r w:rsidRPr="00EE1A66">
        <w:rPr>
          <w:rFonts w:asciiTheme="minorHAnsi" w:hAnsiTheme="minorHAnsi"/>
          <w:lang w:val="en-CA"/>
        </w:rPr>
        <w:t xml:space="preserve">Van </w:t>
      </w:r>
      <w:proofErr w:type="spellStart"/>
      <w:r w:rsidRPr="00EE1A66">
        <w:rPr>
          <w:rFonts w:asciiTheme="minorHAnsi" w:hAnsiTheme="minorHAnsi"/>
          <w:lang w:val="en-CA"/>
        </w:rPr>
        <w:t>Heuven</w:t>
      </w:r>
      <w:proofErr w:type="spellEnd"/>
      <w:r w:rsidRPr="00EE1A66">
        <w:rPr>
          <w:rFonts w:asciiTheme="minorHAnsi" w:hAnsiTheme="minorHAnsi"/>
          <w:lang w:val="en-CA"/>
        </w:rPr>
        <w:t xml:space="preserve">, W. J. B. </w:t>
      </w:r>
      <w:r w:rsidRPr="0042512A">
        <w:rPr>
          <w:rFonts w:asciiTheme="minorHAnsi" w:hAnsiTheme="minorHAnsi"/>
        </w:rPr>
        <w:t xml:space="preserve">Electrophysiological Explorations of the Bilingual Advantage: Evidence from a Stroop Task. </w:t>
      </w:r>
      <w:proofErr w:type="spellStart"/>
      <w:r w:rsidRPr="00644FFE">
        <w:rPr>
          <w:rFonts w:asciiTheme="minorHAnsi" w:hAnsiTheme="minorHAnsi"/>
          <w:i/>
          <w:iCs/>
        </w:rPr>
        <w:t>PLoS</w:t>
      </w:r>
      <w:proofErr w:type="spellEnd"/>
      <w:r w:rsidRPr="00644FFE">
        <w:rPr>
          <w:rFonts w:asciiTheme="minorHAnsi" w:hAnsiTheme="minorHAnsi"/>
          <w:i/>
          <w:iCs/>
        </w:rPr>
        <w:t xml:space="preserve"> ONE</w:t>
      </w:r>
      <w:r w:rsidR="001A0C3B">
        <w:rPr>
          <w:rFonts w:asciiTheme="minorHAnsi" w:hAnsiTheme="minorHAnsi"/>
        </w:rPr>
        <w:t>.</w:t>
      </w:r>
      <w:r w:rsidRPr="0042512A">
        <w:rPr>
          <w:rFonts w:asciiTheme="minorHAnsi" w:hAnsiTheme="minorHAnsi"/>
        </w:rPr>
        <w:t xml:space="preserve"> </w:t>
      </w:r>
      <w:r w:rsidRPr="009D2769">
        <w:rPr>
          <w:rFonts w:asciiTheme="minorHAnsi" w:hAnsiTheme="minorHAnsi"/>
          <w:b/>
          <w:bCs/>
        </w:rPr>
        <w:t>9</w:t>
      </w:r>
      <w:r w:rsidR="009D2769">
        <w:rPr>
          <w:rFonts w:asciiTheme="minorHAnsi" w:hAnsiTheme="minorHAnsi"/>
        </w:rPr>
        <w:t xml:space="preserve"> </w:t>
      </w:r>
      <w:r w:rsidRPr="0042512A">
        <w:rPr>
          <w:rFonts w:asciiTheme="minorHAnsi" w:hAnsiTheme="minorHAnsi"/>
        </w:rPr>
        <w:t xml:space="preserve">(7), 1-15 </w:t>
      </w:r>
      <w:r w:rsidRPr="00EE1A66">
        <w:rPr>
          <w:rFonts w:asciiTheme="minorHAnsi" w:hAnsiTheme="minorHAnsi"/>
          <w:lang w:val="en-CA"/>
        </w:rPr>
        <w:t>(2014).</w:t>
      </w:r>
    </w:p>
    <w:p w14:paraId="40916CD4" w14:textId="31FA8442" w:rsidR="0042512A" w:rsidRPr="0042512A" w:rsidRDefault="0042512A" w:rsidP="0042512A">
      <w:pPr>
        <w:ind w:left="567" w:hanging="567"/>
        <w:rPr>
          <w:rFonts w:asciiTheme="minorHAnsi" w:hAnsiTheme="minorHAnsi"/>
        </w:rPr>
      </w:pPr>
      <w:r w:rsidRPr="0042512A">
        <w:rPr>
          <w:rFonts w:asciiTheme="minorHAnsi" w:hAnsiTheme="minorHAnsi"/>
        </w:rPr>
        <w:t xml:space="preserve">17. </w:t>
      </w:r>
      <w:proofErr w:type="spellStart"/>
      <w:r w:rsidRPr="0042512A">
        <w:rPr>
          <w:rFonts w:asciiTheme="minorHAnsi" w:hAnsiTheme="minorHAnsi"/>
        </w:rPr>
        <w:t>Sumiya</w:t>
      </w:r>
      <w:proofErr w:type="spellEnd"/>
      <w:r w:rsidRPr="0042512A">
        <w:rPr>
          <w:rFonts w:asciiTheme="minorHAnsi" w:hAnsiTheme="minorHAnsi"/>
        </w:rPr>
        <w:t>, H.,</w:t>
      </w:r>
      <w:r w:rsidR="00644B67">
        <w:rPr>
          <w:rFonts w:asciiTheme="minorHAnsi" w:hAnsiTheme="minorHAnsi"/>
        </w:rPr>
        <w:t xml:space="preserve"> </w:t>
      </w:r>
      <w:r w:rsidRPr="0042512A">
        <w:rPr>
          <w:rFonts w:asciiTheme="minorHAnsi" w:hAnsiTheme="minorHAnsi"/>
        </w:rPr>
        <w:t xml:space="preserve">Healy, H. Phonology in the bilingual Stroop effect. </w:t>
      </w:r>
      <w:r w:rsidRPr="00644FFE">
        <w:rPr>
          <w:rFonts w:asciiTheme="minorHAnsi" w:hAnsiTheme="minorHAnsi"/>
          <w:i/>
          <w:iCs/>
        </w:rPr>
        <w:t>Memory and Cognition</w:t>
      </w:r>
      <w:r w:rsidR="001A0C3B">
        <w:rPr>
          <w:rFonts w:asciiTheme="minorHAnsi" w:hAnsiTheme="minorHAnsi"/>
        </w:rPr>
        <w:t>.</w:t>
      </w:r>
      <w:r w:rsidRPr="0042512A">
        <w:rPr>
          <w:rFonts w:asciiTheme="minorHAnsi" w:hAnsiTheme="minorHAnsi"/>
        </w:rPr>
        <w:t xml:space="preserve"> </w:t>
      </w:r>
      <w:r w:rsidRPr="009D2769">
        <w:rPr>
          <w:rFonts w:asciiTheme="minorHAnsi" w:hAnsiTheme="minorHAnsi"/>
          <w:b/>
          <w:bCs/>
        </w:rPr>
        <w:t>32</w:t>
      </w:r>
      <w:r w:rsidRPr="0042512A">
        <w:rPr>
          <w:rFonts w:asciiTheme="minorHAnsi" w:hAnsiTheme="minorHAnsi"/>
        </w:rPr>
        <w:t>, 752-758 (2004).</w:t>
      </w:r>
    </w:p>
    <w:p w14:paraId="2608CDD2" w14:textId="77777777" w:rsidR="0042512A" w:rsidRPr="0042512A" w:rsidRDefault="0042512A" w:rsidP="0042512A">
      <w:pPr>
        <w:ind w:left="567" w:hanging="567"/>
        <w:rPr>
          <w:rFonts w:asciiTheme="minorHAnsi" w:hAnsiTheme="minorHAnsi"/>
        </w:rPr>
      </w:pPr>
      <w:r w:rsidRPr="0042512A">
        <w:rPr>
          <w:rFonts w:cstheme="minorHAnsi"/>
          <w:bCs/>
        </w:rPr>
        <w:t xml:space="preserve">18. </w:t>
      </w:r>
      <w:proofErr w:type="spellStart"/>
      <w:r w:rsidRPr="0042512A">
        <w:rPr>
          <w:rFonts w:cstheme="minorHAnsi"/>
          <w:bCs/>
        </w:rPr>
        <w:t>Vīnerte</w:t>
      </w:r>
      <w:proofErr w:type="spellEnd"/>
      <w:r w:rsidRPr="0042512A">
        <w:rPr>
          <w:rFonts w:cstheme="minorHAnsi"/>
          <w:bCs/>
        </w:rPr>
        <w:t>, S. Effects of bilingualism on cognitive control: considering the age of immersion and different linguistic environments (Unpublished doctoral dissertation). University of Ottawa, Canada (2018).</w:t>
      </w:r>
    </w:p>
    <w:p w14:paraId="3ACCABBC" w14:textId="2EBF38AB" w:rsidR="0042512A" w:rsidRPr="0042512A" w:rsidRDefault="0042512A" w:rsidP="0042512A">
      <w:pPr>
        <w:pStyle w:val="BodyText"/>
        <w:ind w:left="567" w:hanging="567"/>
        <w:rPr>
          <w:rFonts w:asciiTheme="minorHAnsi" w:hAnsiTheme="minorHAnsi"/>
        </w:rPr>
      </w:pPr>
      <w:r w:rsidRPr="0042512A">
        <w:rPr>
          <w:rFonts w:asciiTheme="minorHAnsi" w:hAnsiTheme="minorHAnsi"/>
          <w:lang w:val="en-CA"/>
        </w:rPr>
        <w:t xml:space="preserve">19. </w:t>
      </w:r>
      <w:proofErr w:type="spellStart"/>
      <w:r w:rsidRPr="0042512A">
        <w:rPr>
          <w:rFonts w:asciiTheme="minorHAnsi" w:hAnsiTheme="minorHAnsi"/>
          <w:lang w:val="en-CA"/>
        </w:rPr>
        <w:t>Roselli</w:t>
      </w:r>
      <w:proofErr w:type="spellEnd"/>
      <w:r w:rsidRPr="0042512A">
        <w:rPr>
          <w:rFonts w:asciiTheme="minorHAnsi" w:hAnsiTheme="minorHAnsi"/>
          <w:lang w:val="en-CA"/>
        </w:rPr>
        <w:t>, M.</w:t>
      </w:r>
      <w:r w:rsidR="00644B67">
        <w:rPr>
          <w:rFonts w:asciiTheme="minorHAnsi" w:hAnsiTheme="minorHAnsi"/>
          <w:lang w:val="en-CA"/>
        </w:rPr>
        <w:t xml:space="preserve"> et al.</w:t>
      </w:r>
      <w:r w:rsidRPr="0042512A">
        <w:rPr>
          <w:rFonts w:asciiTheme="minorHAnsi" w:hAnsiTheme="minorHAnsi"/>
          <w:lang w:val="en-CA"/>
        </w:rPr>
        <w:t xml:space="preserve"> </w:t>
      </w:r>
      <w:r w:rsidRPr="0042512A">
        <w:rPr>
          <w:rFonts w:asciiTheme="minorHAnsi" w:hAnsiTheme="minorHAnsi"/>
        </w:rPr>
        <w:t xml:space="preserve">Stroop effect in Spanish-English bilinguals. </w:t>
      </w:r>
      <w:r w:rsidRPr="00644FFE">
        <w:rPr>
          <w:rFonts w:asciiTheme="minorHAnsi" w:hAnsiTheme="minorHAnsi"/>
          <w:i/>
          <w:iCs/>
        </w:rPr>
        <w:t>Journal of International Neuropsychological Society</w:t>
      </w:r>
      <w:r w:rsidR="001A0C3B">
        <w:rPr>
          <w:rFonts w:asciiTheme="minorHAnsi" w:hAnsiTheme="minorHAnsi"/>
        </w:rPr>
        <w:t>.</w:t>
      </w:r>
      <w:r w:rsidRPr="0042512A">
        <w:rPr>
          <w:rFonts w:asciiTheme="minorHAnsi" w:hAnsiTheme="minorHAnsi"/>
        </w:rPr>
        <w:t xml:space="preserve"> </w:t>
      </w:r>
      <w:r w:rsidRPr="009D2769">
        <w:rPr>
          <w:rFonts w:asciiTheme="minorHAnsi" w:hAnsiTheme="minorHAnsi"/>
          <w:b/>
          <w:bCs/>
        </w:rPr>
        <w:t>8</w:t>
      </w:r>
      <w:r w:rsidRPr="0042512A">
        <w:rPr>
          <w:rFonts w:asciiTheme="minorHAnsi" w:hAnsiTheme="minorHAnsi"/>
        </w:rPr>
        <w:t xml:space="preserve">, 819-827 </w:t>
      </w:r>
      <w:r w:rsidRPr="0042512A">
        <w:rPr>
          <w:rFonts w:asciiTheme="minorHAnsi" w:hAnsiTheme="minorHAnsi"/>
          <w:lang w:val="en-CA"/>
        </w:rPr>
        <w:t>(2002).</w:t>
      </w:r>
    </w:p>
    <w:p w14:paraId="58E518D9" w14:textId="61F9C226" w:rsidR="0042512A" w:rsidRPr="0042512A" w:rsidRDefault="0042512A" w:rsidP="0042512A">
      <w:pPr>
        <w:ind w:left="567" w:hanging="567"/>
        <w:rPr>
          <w:rFonts w:asciiTheme="minorHAnsi" w:hAnsiTheme="minorHAnsi"/>
        </w:rPr>
      </w:pPr>
      <w:r w:rsidRPr="0042512A">
        <w:rPr>
          <w:rFonts w:asciiTheme="minorHAnsi" w:hAnsiTheme="minorHAnsi"/>
        </w:rPr>
        <w:t>20. Naylor, L. J., Stanley, E. M.,</w:t>
      </w:r>
      <w:r w:rsidR="00644B67">
        <w:rPr>
          <w:rFonts w:asciiTheme="minorHAnsi" w:hAnsiTheme="minorHAnsi"/>
        </w:rPr>
        <w:t xml:space="preserve"> </w:t>
      </w:r>
      <w:proofErr w:type="spellStart"/>
      <w:r w:rsidRPr="0042512A">
        <w:rPr>
          <w:rFonts w:asciiTheme="minorHAnsi" w:hAnsiTheme="minorHAnsi"/>
        </w:rPr>
        <w:t>Wicha</w:t>
      </w:r>
      <w:proofErr w:type="spellEnd"/>
      <w:r w:rsidRPr="0042512A">
        <w:rPr>
          <w:rFonts w:asciiTheme="minorHAnsi" w:hAnsiTheme="minorHAnsi"/>
        </w:rPr>
        <w:t xml:space="preserve">, N. Y. Y. Cognitive and electrophysiological correlates of the bilingual Stroop effect. </w:t>
      </w:r>
      <w:r w:rsidRPr="00644FFE">
        <w:rPr>
          <w:rFonts w:asciiTheme="minorHAnsi" w:hAnsiTheme="minorHAnsi"/>
          <w:i/>
          <w:iCs/>
        </w:rPr>
        <w:t>Frontiers in Psychology</w:t>
      </w:r>
      <w:r w:rsidR="001A0C3B">
        <w:rPr>
          <w:rFonts w:asciiTheme="minorHAnsi" w:hAnsiTheme="minorHAnsi"/>
        </w:rPr>
        <w:t>.</w:t>
      </w:r>
      <w:r w:rsidRPr="0042512A">
        <w:rPr>
          <w:rFonts w:asciiTheme="minorHAnsi" w:hAnsiTheme="minorHAnsi"/>
        </w:rPr>
        <w:t xml:space="preserve"> </w:t>
      </w:r>
      <w:r w:rsidRPr="009D2769">
        <w:rPr>
          <w:rFonts w:asciiTheme="minorHAnsi" w:hAnsiTheme="minorHAnsi"/>
          <w:b/>
          <w:bCs/>
        </w:rPr>
        <w:t>3</w:t>
      </w:r>
      <w:r w:rsidR="009D2769">
        <w:rPr>
          <w:rFonts w:asciiTheme="minorHAnsi" w:hAnsiTheme="minorHAnsi"/>
        </w:rPr>
        <w:t xml:space="preserve"> </w:t>
      </w:r>
      <w:r w:rsidRPr="0042512A">
        <w:rPr>
          <w:rFonts w:asciiTheme="minorHAnsi" w:hAnsiTheme="minorHAnsi"/>
        </w:rPr>
        <w:t>(81), 1-16 (2012).</w:t>
      </w:r>
    </w:p>
    <w:p w14:paraId="67F71698" w14:textId="0BF0D5A7" w:rsidR="0042512A" w:rsidRPr="0042512A" w:rsidRDefault="0042512A" w:rsidP="0042512A">
      <w:pPr>
        <w:ind w:left="567" w:hanging="567"/>
        <w:rPr>
          <w:rFonts w:asciiTheme="minorHAnsi" w:hAnsiTheme="minorHAnsi"/>
        </w:rPr>
      </w:pPr>
      <w:r w:rsidRPr="0042512A">
        <w:rPr>
          <w:rFonts w:asciiTheme="minorHAnsi" w:hAnsiTheme="minorHAnsi"/>
        </w:rPr>
        <w:t xml:space="preserve">21. </w:t>
      </w:r>
      <w:proofErr w:type="spellStart"/>
      <w:r w:rsidRPr="0042512A">
        <w:rPr>
          <w:rFonts w:asciiTheme="minorHAnsi" w:hAnsiTheme="minorHAnsi"/>
        </w:rPr>
        <w:t>Zied</w:t>
      </w:r>
      <w:proofErr w:type="spellEnd"/>
      <w:r w:rsidRPr="0042512A">
        <w:rPr>
          <w:rFonts w:asciiTheme="minorHAnsi" w:hAnsiTheme="minorHAnsi"/>
        </w:rPr>
        <w:t>, K.</w:t>
      </w:r>
      <w:r w:rsidR="00644B67">
        <w:rPr>
          <w:rFonts w:asciiTheme="minorHAnsi" w:hAnsiTheme="minorHAnsi"/>
        </w:rPr>
        <w:t xml:space="preserve"> </w:t>
      </w:r>
      <w:r w:rsidRPr="0042512A">
        <w:rPr>
          <w:rFonts w:asciiTheme="minorHAnsi" w:hAnsiTheme="minorHAnsi"/>
        </w:rPr>
        <w:t>M.</w:t>
      </w:r>
      <w:r w:rsidR="00644B67">
        <w:rPr>
          <w:rFonts w:asciiTheme="minorHAnsi" w:hAnsiTheme="minorHAnsi"/>
        </w:rPr>
        <w:t xml:space="preserve"> et al. </w:t>
      </w:r>
      <w:r w:rsidRPr="0042512A">
        <w:rPr>
          <w:rFonts w:asciiTheme="minorHAnsi" w:hAnsiTheme="minorHAnsi"/>
        </w:rPr>
        <w:t xml:space="preserve">Bilingualism and adult differences in inhibitory mechanisms: Evidence from a bilingual Stroop task. </w:t>
      </w:r>
      <w:r w:rsidRPr="00644FFE">
        <w:rPr>
          <w:rFonts w:asciiTheme="minorHAnsi" w:hAnsiTheme="minorHAnsi"/>
          <w:i/>
          <w:iCs/>
        </w:rPr>
        <w:t>Brain and Cognition</w:t>
      </w:r>
      <w:r w:rsidR="001A0C3B">
        <w:rPr>
          <w:rFonts w:asciiTheme="minorHAnsi" w:hAnsiTheme="minorHAnsi"/>
        </w:rPr>
        <w:t>.</w:t>
      </w:r>
      <w:r w:rsidRPr="0042512A">
        <w:rPr>
          <w:rFonts w:asciiTheme="minorHAnsi" w:hAnsiTheme="minorHAnsi"/>
        </w:rPr>
        <w:t xml:space="preserve"> </w:t>
      </w:r>
      <w:r w:rsidRPr="009D2769">
        <w:rPr>
          <w:rFonts w:asciiTheme="minorHAnsi" w:hAnsiTheme="minorHAnsi"/>
          <w:b/>
          <w:bCs/>
        </w:rPr>
        <w:t>54</w:t>
      </w:r>
      <w:r w:rsidRPr="0042512A">
        <w:rPr>
          <w:rFonts w:asciiTheme="minorHAnsi" w:hAnsiTheme="minorHAnsi"/>
        </w:rPr>
        <w:t>, 254-256 (2004).</w:t>
      </w:r>
    </w:p>
    <w:p w14:paraId="0D2AB64A" w14:textId="5ED953EF" w:rsidR="0042512A" w:rsidRPr="0042512A" w:rsidRDefault="0042512A" w:rsidP="0042512A">
      <w:pPr>
        <w:ind w:left="567" w:hanging="567"/>
        <w:rPr>
          <w:rFonts w:asciiTheme="minorHAnsi" w:hAnsiTheme="minorHAnsi"/>
        </w:rPr>
      </w:pPr>
      <w:r w:rsidRPr="0042512A">
        <w:rPr>
          <w:rFonts w:asciiTheme="minorHAnsi" w:hAnsiTheme="minorHAnsi"/>
        </w:rPr>
        <w:t xml:space="preserve">22. </w:t>
      </w:r>
      <w:proofErr w:type="spellStart"/>
      <w:r w:rsidRPr="0042512A">
        <w:rPr>
          <w:rFonts w:asciiTheme="minorHAnsi" w:hAnsiTheme="minorHAnsi"/>
        </w:rPr>
        <w:t>Tzelgov</w:t>
      </w:r>
      <w:proofErr w:type="spellEnd"/>
      <w:r w:rsidRPr="0042512A">
        <w:rPr>
          <w:rFonts w:asciiTheme="minorHAnsi" w:hAnsiTheme="minorHAnsi"/>
        </w:rPr>
        <w:t xml:space="preserve">, J., </w:t>
      </w:r>
      <w:proofErr w:type="spellStart"/>
      <w:r w:rsidRPr="0042512A">
        <w:rPr>
          <w:rFonts w:asciiTheme="minorHAnsi" w:hAnsiTheme="minorHAnsi"/>
        </w:rPr>
        <w:t>Henik</w:t>
      </w:r>
      <w:proofErr w:type="spellEnd"/>
      <w:r w:rsidRPr="0042512A">
        <w:rPr>
          <w:rFonts w:asciiTheme="minorHAnsi" w:hAnsiTheme="minorHAnsi"/>
        </w:rPr>
        <w:t>, A.,</w:t>
      </w:r>
      <w:r w:rsidR="00644B67">
        <w:rPr>
          <w:rFonts w:asciiTheme="minorHAnsi" w:hAnsiTheme="minorHAnsi"/>
        </w:rPr>
        <w:t xml:space="preserve"> </w:t>
      </w:r>
      <w:proofErr w:type="spellStart"/>
      <w:r w:rsidRPr="0042512A">
        <w:rPr>
          <w:rFonts w:asciiTheme="minorHAnsi" w:hAnsiTheme="minorHAnsi"/>
        </w:rPr>
        <w:t>Leiser</w:t>
      </w:r>
      <w:proofErr w:type="spellEnd"/>
      <w:r w:rsidRPr="0042512A">
        <w:rPr>
          <w:rFonts w:asciiTheme="minorHAnsi" w:hAnsiTheme="minorHAnsi"/>
        </w:rPr>
        <w:t xml:space="preserve">, D. Controlling Stroop interference: Evidence from a bilingual task. </w:t>
      </w:r>
      <w:r w:rsidRPr="00644FFE">
        <w:rPr>
          <w:rFonts w:asciiTheme="minorHAnsi" w:hAnsiTheme="minorHAnsi"/>
          <w:i/>
          <w:iCs/>
        </w:rPr>
        <w:t>Journal of Experimental Psychology: Learning, Memory, and Cognition</w:t>
      </w:r>
      <w:r w:rsidR="001A0C3B">
        <w:rPr>
          <w:rFonts w:asciiTheme="minorHAnsi" w:hAnsiTheme="minorHAnsi"/>
        </w:rPr>
        <w:t>.</w:t>
      </w:r>
      <w:r w:rsidRPr="0042512A">
        <w:rPr>
          <w:rFonts w:asciiTheme="minorHAnsi" w:hAnsiTheme="minorHAnsi"/>
        </w:rPr>
        <w:t xml:space="preserve"> </w:t>
      </w:r>
      <w:r w:rsidRPr="009D2769">
        <w:rPr>
          <w:rFonts w:asciiTheme="minorHAnsi" w:hAnsiTheme="minorHAnsi"/>
          <w:b/>
          <w:bCs/>
        </w:rPr>
        <w:t>16</w:t>
      </w:r>
      <w:r w:rsidRPr="0042512A">
        <w:rPr>
          <w:rFonts w:asciiTheme="minorHAnsi" w:hAnsiTheme="minorHAnsi"/>
        </w:rPr>
        <w:t>, 760-771 (1990).</w:t>
      </w:r>
    </w:p>
    <w:p w14:paraId="3A9FEC08" w14:textId="47376958" w:rsidR="0042512A" w:rsidRPr="0042512A" w:rsidRDefault="0042512A" w:rsidP="0042512A">
      <w:pPr>
        <w:pStyle w:val="BodyText"/>
        <w:ind w:left="567" w:hanging="567"/>
        <w:rPr>
          <w:shd w:val="clear" w:color="auto" w:fill="FFFFFF"/>
        </w:rPr>
      </w:pPr>
      <w:r w:rsidRPr="0042512A">
        <w:rPr>
          <w:shd w:val="clear" w:color="auto" w:fill="FFFFFF"/>
        </w:rPr>
        <w:t>23. Pelham, S.</w:t>
      </w:r>
      <w:r w:rsidR="00644B67">
        <w:rPr>
          <w:shd w:val="clear" w:color="auto" w:fill="FFFFFF"/>
        </w:rPr>
        <w:t xml:space="preserve"> </w:t>
      </w:r>
      <w:r w:rsidRPr="0042512A">
        <w:rPr>
          <w:shd w:val="clear" w:color="auto" w:fill="FFFFFF"/>
        </w:rPr>
        <w:t>D.,</w:t>
      </w:r>
      <w:r w:rsidR="00644B67">
        <w:rPr>
          <w:shd w:val="clear" w:color="auto" w:fill="FFFFFF"/>
        </w:rPr>
        <w:t xml:space="preserve"> </w:t>
      </w:r>
      <w:r w:rsidRPr="0042512A">
        <w:rPr>
          <w:shd w:val="clear" w:color="auto" w:fill="FFFFFF"/>
        </w:rPr>
        <w:t xml:space="preserve">Abrams, L. Cognitive advantages and disadvantages for early and late bilinguals. </w:t>
      </w:r>
      <w:r w:rsidRPr="00644FFE">
        <w:rPr>
          <w:i/>
          <w:iCs/>
          <w:shd w:val="clear" w:color="auto" w:fill="FFFFFF"/>
        </w:rPr>
        <w:t>Journal of Experimental Psychology</w:t>
      </w:r>
      <w:r w:rsidR="001A0C3B">
        <w:rPr>
          <w:i/>
          <w:iCs/>
          <w:shd w:val="clear" w:color="auto" w:fill="FFFFFF"/>
        </w:rPr>
        <w:t>:</w:t>
      </w:r>
      <w:r w:rsidRPr="00644FFE">
        <w:rPr>
          <w:i/>
          <w:iCs/>
          <w:shd w:val="clear" w:color="auto" w:fill="FFFFFF"/>
        </w:rPr>
        <w:t xml:space="preserve"> Learning, Memory, and Cognition</w:t>
      </w:r>
      <w:r w:rsidR="001A0C3B">
        <w:rPr>
          <w:shd w:val="clear" w:color="auto" w:fill="FFFFFF"/>
        </w:rPr>
        <w:t>.</w:t>
      </w:r>
      <w:r w:rsidRPr="0042512A">
        <w:rPr>
          <w:shd w:val="clear" w:color="auto" w:fill="FFFFFF"/>
        </w:rPr>
        <w:t xml:space="preserve"> </w:t>
      </w:r>
      <w:r w:rsidRPr="009D2769">
        <w:rPr>
          <w:b/>
          <w:bCs/>
          <w:shd w:val="clear" w:color="auto" w:fill="FFFFFF"/>
        </w:rPr>
        <w:t>40</w:t>
      </w:r>
      <w:r w:rsidR="009D2769">
        <w:rPr>
          <w:shd w:val="clear" w:color="auto" w:fill="FFFFFF"/>
        </w:rPr>
        <w:t xml:space="preserve"> </w:t>
      </w:r>
      <w:r w:rsidRPr="0042512A">
        <w:rPr>
          <w:shd w:val="clear" w:color="auto" w:fill="FFFFFF"/>
        </w:rPr>
        <w:t xml:space="preserve">(2), </w:t>
      </w:r>
      <w:r w:rsidRPr="0042512A">
        <w:rPr>
          <w:shd w:val="clear" w:color="auto" w:fill="FFFFFF"/>
        </w:rPr>
        <w:lastRenderedPageBreak/>
        <w:t>313-325 (2014).</w:t>
      </w:r>
    </w:p>
    <w:p w14:paraId="242EBCC2" w14:textId="515F30F6" w:rsidR="0042512A" w:rsidRPr="0042512A" w:rsidRDefault="0042512A" w:rsidP="0042512A">
      <w:pPr>
        <w:ind w:left="567" w:hanging="567"/>
        <w:rPr>
          <w:rFonts w:asciiTheme="minorHAnsi" w:hAnsiTheme="minorHAnsi"/>
        </w:rPr>
      </w:pPr>
      <w:r w:rsidRPr="0042512A">
        <w:rPr>
          <w:rFonts w:asciiTheme="minorHAnsi" w:hAnsiTheme="minorHAnsi"/>
        </w:rPr>
        <w:t xml:space="preserve">24. </w:t>
      </w:r>
      <w:proofErr w:type="spellStart"/>
      <w:r w:rsidRPr="0042512A">
        <w:rPr>
          <w:rFonts w:asciiTheme="minorHAnsi" w:hAnsiTheme="minorHAnsi"/>
        </w:rPr>
        <w:t>Heidlmayr</w:t>
      </w:r>
      <w:proofErr w:type="spellEnd"/>
      <w:r w:rsidRPr="0042512A">
        <w:rPr>
          <w:rFonts w:asciiTheme="minorHAnsi" w:hAnsiTheme="minorHAnsi"/>
        </w:rPr>
        <w:t>, K.</w:t>
      </w:r>
      <w:r w:rsidR="00644B67">
        <w:rPr>
          <w:rFonts w:asciiTheme="minorHAnsi" w:hAnsiTheme="minorHAnsi"/>
        </w:rPr>
        <w:t xml:space="preserve"> et al.</w:t>
      </w:r>
      <w:r w:rsidRPr="0042512A">
        <w:rPr>
          <w:rFonts w:asciiTheme="minorHAnsi" w:hAnsiTheme="minorHAnsi"/>
        </w:rPr>
        <w:t xml:space="preserve"> Successive bilingualism and executive functions: The effect of second language use on inhibitory control in a </w:t>
      </w:r>
      <w:proofErr w:type="spellStart"/>
      <w:r w:rsidRPr="006C0910">
        <w:rPr>
          <w:rFonts w:asciiTheme="minorHAnsi" w:hAnsiTheme="minorHAnsi"/>
        </w:rPr>
        <w:t>behavioural</w:t>
      </w:r>
      <w:proofErr w:type="spellEnd"/>
      <w:r w:rsidRPr="006C0910">
        <w:rPr>
          <w:rFonts w:asciiTheme="minorHAnsi" w:hAnsiTheme="minorHAnsi"/>
        </w:rPr>
        <w:t xml:space="preserve"> </w:t>
      </w:r>
      <w:r w:rsidRPr="0042512A">
        <w:rPr>
          <w:rFonts w:asciiTheme="minorHAnsi" w:hAnsiTheme="minorHAnsi"/>
        </w:rPr>
        <w:t xml:space="preserve">Stroop Color Word task. </w:t>
      </w:r>
      <w:r w:rsidRPr="00644FFE">
        <w:rPr>
          <w:rFonts w:asciiTheme="minorHAnsi" w:hAnsiTheme="minorHAnsi"/>
          <w:i/>
          <w:iCs/>
        </w:rPr>
        <w:t>Bilingualism: Language and Cognition</w:t>
      </w:r>
      <w:r w:rsidR="001A0C3B">
        <w:rPr>
          <w:rFonts w:asciiTheme="minorHAnsi" w:hAnsiTheme="minorHAnsi"/>
        </w:rPr>
        <w:t>.</w:t>
      </w:r>
      <w:r w:rsidRPr="0042512A">
        <w:rPr>
          <w:rFonts w:asciiTheme="minorHAnsi" w:hAnsiTheme="minorHAnsi"/>
        </w:rPr>
        <w:t xml:space="preserve"> </w:t>
      </w:r>
      <w:r w:rsidRPr="009D2769">
        <w:rPr>
          <w:rFonts w:asciiTheme="minorHAnsi" w:hAnsiTheme="minorHAnsi"/>
          <w:b/>
          <w:bCs/>
        </w:rPr>
        <w:t>17</w:t>
      </w:r>
      <w:r w:rsidR="009D2769">
        <w:rPr>
          <w:rFonts w:asciiTheme="minorHAnsi" w:hAnsiTheme="minorHAnsi"/>
        </w:rPr>
        <w:t xml:space="preserve"> </w:t>
      </w:r>
      <w:r w:rsidRPr="0042512A">
        <w:rPr>
          <w:rFonts w:asciiTheme="minorHAnsi" w:hAnsiTheme="minorHAnsi"/>
        </w:rPr>
        <w:t>(3), 630-645 (2014).</w:t>
      </w:r>
    </w:p>
    <w:p w14:paraId="300C2DC1" w14:textId="2D1F3619" w:rsidR="0042512A" w:rsidRPr="0042512A" w:rsidRDefault="0042512A" w:rsidP="0042512A">
      <w:pPr>
        <w:ind w:left="567" w:hanging="567"/>
        <w:rPr>
          <w:rFonts w:asciiTheme="minorHAnsi" w:hAnsiTheme="minorHAnsi"/>
        </w:rPr>
      </w:pPr>
      <w:r w:rsidRPr="0042512A">
        <w:rPr>
          <w:rFonts w:asciiTheme="minorHAnsi" w:hAnsiTheme="minorHAnsi"/>
        </w:rPr>
        <w:t>25. Costa, A., Hernández, M.,</w:t>
      </w:r>
      <w:r w:rsidR="00644B67">
        <w:rPr>
          <w:rFonts w:asciiTheme="minorHAnsi" w:hAnsiTheme="minorHAnsi"/>
        </w:rPr>
        <w:t xml:space="preserve"> </w:t>
      </w:r>
      <w:r w:rsidRPr="0042512A">
        <w:rPr>
          <w:rFonts w:asciiTheme="minorHAnsi" w:hAnsiTheme="minorHAnsi"/>
        </w:rPr>
        <w:t>Sebastián-</w:t>
      </w:r>
      <w:proofErr w:type="spellStart"/>
      <w:r w:rsidRPr="0042512A">
        <w:rPr>
          <w:rFonts w:asciiTheme="minorHAnsi" w:hAnsiTheme="minorHAnsi"/>
        </w:rPr>
        <w:t>Gallés</w:t>
      </w:r>
      <w:proofErr w:type="spellEnd"/>
      <w:r w:rsidRPr="0042512A">
        <w:rPr>
          <w:rFonts w:asciiTheme="minorHAnsi" w:hAnsiTheme="minorHAnsi"/>
        </w:rPr>
        <w:t xml:space="preserve">, N. Bilingualism aids in conflict resolution: Evidence from the ANT task. </w:t>
      </w:r>
      <w:r w:rsidRPr="00644FFE">
        <w:rPr>
          <w:rFonts w:asciiTheme="minorHAnsi" w:hAnsiTheme="minorHAnsi"/>
          <w:i/>
          <w:iCs/>
        </w:rPr>
        <w:t>Cognition</w:t>
      </w:r>
      <w:r w:rsidR="001A0C3B">
        <w:rPr>
          <w:rFonts w:asciiTheme="minorHAnsi" w:hAnsiTheme="minorHAnsi"/>
        </w:rPr>
        <w:t>.</w:t>
      </w:r>
      <w:r w:rsidRPr="0042512A">
        <w:rPr>
          <w:rFonts w:asciiTheme="minorHAnsi" w:hAnsiTheme="minorHAnsi"/>
        </w:rPr>
        <w:t xml:space="preserve"> </w:t>
      </w:r>
      <w:r w:rsidRPr="009D2769">
        <w:rPr>
          <w:rFonts w:asciiTheme="minorHAnsi" w:hAnsiTheme="minorHAnsi"/>
          <w:b/>
          <w:bCs/>
        </w:rPr>
        <w:t>106</w:t>
      </w:r>
      <w:r w:rsidRPr="0042512A">
        <w:rPr>
          <w:rFonts w:asciiTheme="minorHAnsi" w:hAnsiTheme="minorHAnsi"/>
        </w:rPr>
        <w:t>, 59-86 (2008).</w:t>
      </w:r>
    </w:p>
    <w:p w14:paraId="5E43FF55" w14:textId="4245BA80" w:rsidR="0042512A" w:rsidRPr="0042512A" w:rsidRDefault="0042512A" w:rsidP="0042512A">
      <w:pPr>
        <w:pStyle w:val="BodyText"/>
        <w:ind w:left="567" w:hanging="567"/>
        <w:rPr>
          <w:rFonts w:cs="Times New Roman"/>
        </w:rPr>
      </w:pPr>
      <w:r w:rsidRPr="0042512A">
        <w:rPr>
          <w:rFonts w:cs="Times New Roman"/>
        </w:rPr>
        <w:t>26. Sabourin, L.,</w:t>
      </w:r>
      <w:r w:rsidR="00644B67">
        <w:rPr>
          <w:rFonts w:cs="Times New Roman"/>
        </w:rPr>
        <w:t xml:space="preserve"> </w:t>
      </w:r>
      <w:proofErr w:type="spellStart"/>
      <w:r w:rsidRPr="0042512A">
        <w:rPr>
          <w:rFonts w:cs="Times New Roman"/>
        </w:rPr>
        <w:t>Vīnerte</w:t>
      </w:r>
      <w:proofErr w:type="spellEnd"/>
      <w:r w:rsidRPr="0042512A">
        <w:rPr>
          <w:rFonts w:cs="Times New Roman"/>
        </w:rPr>
        <w:t xml:space="preserve">, S. The bilingual advantage in the Stroop task: simultaneous vs. early bilinguals. </w:t>
      </w:r>
      <w:r w:rsidRPr="00644FFE">
        <w:rPr>
          <w:rFonts w:cs="Times New Roman"/>
          <w:i/>
          <w:iCs/>
        </w:rPr>
        <w:t>Bilingualism: Language and Cognition</w:t>
      </w:r>
      <w:r w:rsidR="001A0C3B">
        <w:rPr>
          <w:rFonts w:cs="Times New Roman"/>
        </w:rPr>
        <w:t>.</w:t>
      </w:r>
      <w:r w:rsidRPr="0042512A">
        <w:rPr>
          <w:rFonts w:cs="Times New Roman"/>
        </w:rPr>
        <w:t xml:space="preserve"> </w:t>
      </w:r>
      <w:r w:rsidRPr="009D2769">
        <w:rPr>
          <w:rFonts w:cs="Times New Roman"/>
          <w:b/>
          <w:bCs/>
        </w:rPr>
        <w:t>18</w:t>
      </w:r>
      <w:r w:rsidR="009D2769">
        <w:rPr>
          <w:rFonts w:cs="Times New Roman"/>
          <w:b/>
          <w:bCs/>
        </w:rPr>
        <w:t xml:space="preserve"> </w:t>
      </w:r>
      <w:r w:rsidRPr="0042512A">
        <w:rPr>
          <w:rFonts w:cs="Times New Roman"/>
        </w:rPr>
        <w:t>(2), 350-355 (2015).</w:t>
      </w:r>
    </w:p>
    <w:p w14:paraId="71A73EE3" w14:textId="28ED5808" w:rsidR="00D04760" w:rsidRPr="0042512A" w:rsidRDefault="0042512A" w:rsidP="00767CCD">
      <w:pPr>
        <w:ind w:left="567" w:hanging="567"/>
        <w:jc w:val="left"/>
        <w:rPr>
          <w:rFonts w:cs="Times New Roman"/>
        </w:rPr>
      </w:pPr>
      <w:r w:rsidRPr="0042512A">
        <w:rPr>
          <w:rFonts w:cs="Times New Roman"/>
        </w:rPr>
        <w:t>27. Sabourin, L.,</w:t>
      </w:r>
      <w:r w:rsidR="00644B67">
        <w:rPr>
          <w:rFonts w:cs="Times New Roman"/>
        </w:rPr>
        <w:t xml:space="preserve"> </w:t>
      </w:r>
      <w:proofErr w:type="spellStart"/>
      <w:r w:rsidRPr="0042512A">
        <w:rPr>
          <w:rFonts w:cs="Times New Roman"/>
        </w:rPr>
        <w:t>Vīnerte</w:t>
      </w:r>
      <w:proofErr w:type="spellEnd"/>
      <w:r w:rsidRPr="0042512A">
        <w:rPr>
          <w:rFonts w:cs="Times New Roman"/>
        </w:rPr>
        <w:t xml:space="preserve"> S. </w:t>
      </w:r>
      <w:r w:rsidRPr="0042512A">
        <w:rPr>
          <w:rFonts w:cs="Arial"/>
          <w:shd w:val="clear" w:color="auto" w:fill="FFFFFF"/>
        </w:rPr>
        <w:t xml:space="preserve">Cognitive control among immersed bilinguals: Considering differences in linguistic and </w:t>
      </w:r>
      <w:r w:rsidR="0002771D">
        <w:rPr>
          <w:rFonts w:cs="Arial"/>
          <w:shd w:val="clear" w:color="auto" w:fill="FFFFFF"/>
        </w:rPr>
        <w:t>nonlinguistic</w:t>
      </w:r>
      <w:r w:rsidRPr="0042512A">
        <w:rPr>
          <w:rFonts w:cs="Arial"/>
          <w:shd w:val="clear" w:color="auto" w:fill="FFFFFF"/>
        </w:rPr>
        <w:t xml:space="preserve"> processing</w:t>
      </w:r>
      <w:r w:rsidRPr="0042512A">
        <w:rPr>
          <w:rFonts w:cs="Times New Roman"/>
        </w:rPr>
        <w:t xml:space="preserve">. </w:t>
      </w:r>
      <w:r w:rsidRPr="00644FFE">
        <w:rPr>
          <w:rFonts w:cs="Times New Roman"/>
          <w:i/>
          <w:iCs/>
        </w:rPr>
        <w:t>Bilingualism: Language and Cognition</w:t>
      </w:r>
      <w:r w:rsidR="001A0C3B">
        <w:rPr>
          <w:rFonts w:cs="Times New Roman"/>
        </w:rPr>
        <w:t>.</w:t>
      </w:r>
      <w:r w:rsidRPr="0042512A">
        <w:rPr>
          <w:rFonts w:cs="Times New Roman"/>
        </w:rPr>
        <w:t xml:space="preserve"> </w:t>
      </w:r>
      <w:r w:rsidRPr="009D2769">
        <w:rPr>
          <w:rFonts w:cs="Times New Roman"/>
          <w:b/>
          <w:bCs/>
        </w:rPr>
        <w:t>22</w:t>
      </w:r>
      <w:r w:rsidR="009D2769">
        <w:rPr>
          <w:rFonts w:cs="Times New Roman"/>
        </w:rPr>
        <w:t xml:space="preserve"> </w:t>
      </w:r>
      <w:r w:rsidRPr="0042512A">
        <w:rPr>
          <w:rFonts w:cs="Times New Roman"/>
        </w:rPr>
        <w:t>(3), 590-605 (2019).</w:t>
      </w:r>
    </w:p>
    <w:p w14:paraId="38247098" w14:textId="25F82712" w:rsidR="00F4349F" w:rsidRDefault="00F4349F" w:rsidP="0042512A">
      <w:pPr>
        <w:ind w:left="567" w:hanging="567"/>
        <w:rPr>
          <w:rFonts w:asciiTheme="minorHAnsi" w:hAnsiTheme="minorHAnsi"/>
        </w:rPr>
      </w:pPr>
      <w:r>
        <w:rPr>
          <w:rFonts w:asciiTheme="minorHAnsi" w:hAnsiTheme="minorHAnsi"/>
        </w:rPr>
        <w:t xml:space="preserve">28. Grosjean, F. </w:t>
      </w:r>
      <w:r w:rsidR="002408F6">
        <w:rPr>
          <w:rFonts w:asciiTheme="minorHAnsi" w:hAnsiTheme="minorHAnsi"/>
        </w:rPr>
        <w:t xml:space="preserve">Studying bilinguals: Methodological and conceptual issues. </w:t>
      </w:r>
      <w:r w:rsidR="002408F6" w:rsidRPr="009D2769">
        <w:rPr>
          <w:rFonts w:asciiTheme="minorHAnsi" w:hAnsiTheme="minorHAnsi"/>
          <w:i/>
          <w:iCs/>
        </w:rPr>
        <w:t>Bilingualism: Language and Cognition</w:t>
      </w:r>
      <w:r w:rsidR="009D2769">
        <w:rPr>
          <w:rFonts w:asciiTheme="minorHAnsi" w:hAnsiTheme="minorHAnsi"/>
        </w:rPr>
        <w:t>.</w:t>
      </w:r>
      <w:r w:rsidR="002408F6">
        <w:rPr>
          <w:rFonts w:asciiTheme="minorHAnsi" w:hAnsiTheme="minorHAnsi"/>
        </w:rPr>
        <w:t xml:space="preserve"> </w:t>
      </w:r>
      <w:r w:rsidR="002408F6" w:rsidRPr="009D2769">
        <w:rPr>
          <w:rFonts w:asciiTheme="minorHAnsi" w:hAnsiTheme="minorHAnsi"/>
          <w:b/>
          <w:bCs/>
        </w:rPr>
        <w:t>1</w:t>
      </w:r>
      <w:r w:rsidR="009D2769">
        <w:rPr>
          <w:rFonts w:asciiTheme="minorHAnsi" w:hAnsiTheme="minorHAnsi"/>
        </w:rPr>
        <w:t xml:space="preserve"> </w:t>
      </w:r>
      <w:r w:rsidR="002408F6">
        <w:rPr>
          <w:rFonts w:asciiTheme="minorHAnsi" w:hAnsiTheme="minorHAnsi"/>
        </w:rPr>
        <w:t>(2), 131-149 (1998).</w:t>
      </w:r>
    </w:p>
    <w:p w14:paraId="690040DF" w14:textId="4D686350" w:rsidR="00767CCD" w:rsidRDefault="00767CCD" w:rsidP="0042512A">
      <w:pPr>
        <w:ind w:left="567" w:hanging="567"/>
        <w:rPr>
          <w:rFonts w:asciiTheme="minorHAnsi" w:hAnsiTheme="minorHAnsi"/>
        </w:rPr>
      </w:pPr>
      <w:r>
        <w:rPr>
          <w:rFonts w:asciiTheme="minorHAnsi" w:hAnsiTheme="minorHAnsi"/>
        </w:rPr>
        <w:t>2</w:t>
      </w:r>
      <w:r w:rsidR="00F4349F">
        <w:rPr>
          <w:rFonts w:asciiTheme="minorHAnsi" w:hAnsiTheme="minorHAnsi"/>
        </w:rPr>
        <w:t>9</w:t>
      </w:r>
      <w:r>
        <w:rPr>
          <w:rFonts w:asciiTheme="minorHAnsi" w:hAnsiTheme="minorHAnsi"/>
        </w:rPr>
        <w:t xml:space="preserve">. </w:t>
      </w:r>
      <w:r w:rsidRPr="0042512A">
        <w:rPr>
          <w:rFonts w:asciiTheme="minorHAnsi" w:hAnsiTheme="minorHAnsi"/>
        </w:rPr>
        <w:t>Wu, Y.J.,</w:t>
      </w:r>
      <w:r w:rsidR="00644B67">
        <w:rPr>
          <w:rFonts w:asciiTheme="minorHAnsi" w:hAnsiTheme="minorHAnsi"/>
        </w:rPr>
        <w:t xml:space="preserve"> </w:t>
      </w:r>
      <w:r w:rsidRPr="0042512A">
        <w:rPr>
          <w:rFonts w:asciiTheme="minorHAnsi" w:hAnsiTheme="minorHAnsi"/>
        </w:rPr>
        <w:t xml:space="preserve">Thierry, G. Fast modulation of executive function by language context in bilinguals. </w:t>
      </w:r>
      <w:r w:rsidRPr="00644FFE">
        <w:rPr>
          <w:rFonts w:asciiTheme="minorHAnsi" w:hAnsiTheme="minorHAnsi"/>
          <w:i/>
        </w:rPr>
        <w:t>Journal of Neuroscience</w:t>
      </w:r>
      <w:r w:rsidR="001A0C3B">
        <w:rPr>
          <w:rFonts w:asciiTheme="minorHAnsi" w:hAnsiTheme="minorHAnsi"/>
          <w:iCs/>
        </w:rPr>
        <w:t>.</w:t>
      </w:r>
      <w:r w:rsidRPr="0042512A">
        <w:rPr>
          <w:rFonts w:asciiTheme="minorHAnsi" w:hAnsiTheme="minorHAnsi"/>
          <w:iCs/>
        </w:rPr>
        <w:t xml:space="preserve"> </w:t>
      </w:r>
      <w:r w:rsidRPr="009D2769">
        <w:rPr>
          <w:rFonts w:asciiTheme="minorHAnsi" w:hAnsiTheme="minorHAnsi"/>
          <w:b/>
          <w:bCs/>
          <w:iCs/>
        </w:rPr>
        <w:t>33</w:t>
      </w:r>
      <w:r w:rsidR="009D2769">
        <w:rPr>
          <w:rFonts w:asciiTheme="minorHAnsi" w:hAnsiTheme="minorHAnsi"/>
          <w:iCs/>
        </w:rPr>
        <w:t xml:space="preserve"> </w:t>
      </w:r>
      <w:r w:rsidRPr="0042512A">
        <w:rPr>
          <w:rFonts w:asciiTheme="minorHAnsi" w:hAnsiTheme="minorHAnsi"/>
          <w:iCs/>
        </w:rPr>
        <w:t>(33)</w:t>
      </w:r>
      <w:r w:rsidRPr="0042512A">
        <w:rPr>
          <w:rFonts w:asciiTheme="minorHAnsi" w:hAnsiTheme="minorHAnsi"/>
        </w:rPr>
        <w:t>, 13533-13537 (2013).</w:t>
      </w:r>
    </w:p>
    <w:p w14:paraId="49C59A0E" w14:textId="54E3D428" w:rsidR="0042512A" w:rsidRPr="0042512A" w:rsidRDefault="00F4349F" w:rsidP="0042512A">
      <w:pPr>
        <w:ind w:left="567" w:hanging="567"/>
        <w:rPr>
          <w:rFonts w:asciiTheme="minorHAnsi" w:hAnsiTheme="minorHAnsi"/>
        </w:rPr>
      </w:pPr>
      <w:r>
        <w:rPr>
          <w:rFonts w:asciiTheme="minorHAnsi" w:hAnsiTheme="minorHAnsi"/>
        </w:rPr>
        <w:t>30</w:t>
      </w:r>
      <w:r w:rsidR="004D16A9">
        <w:rPr>
          <w:rFonts w:asciiTheme="minorHAnsi" w:hAnsiTheme="minorHAnsi"/>
        </w:rPr>
        <w:t xml:space="preserve">. </w:t>
      </w:r>
      <w:r w:rsidR="0042512A" w:rsidRPr="0042512A">
        <w:rPr>
          <w:rFonts w:asciiTheme="minorHAnsi" w:hAnsiTheme="minorHAnsi"/>
        </w:rPr>
        <w:t xml:space="preserve">Green, D. W. Language control in different contexts: The behavioral ecology of bilingual speakers. </w:t>
      </w:r>
      <w:r w:rsidR="0042512A" w:rsidRPr="0042512A">
        <w:rPr>
          <w:rFonts w:asciiTheme="minorHAnsi" w:hAnsiTheme="minorHAnsi"/>
          <w:iCs/>
        </w:rPr>
        <w:t xml:space="preserve">Frontiers in Psychology, </w:t>
      </w:r>
      <w:r w:rsidR="0042512A" w:rsidRPr="009D2769">
        <w:rPr>
          <w:rFonts w:asciiTheme="minorHAnsi" w:hAnsiTheme="minorHAnsi"/>
          <w:b/>
          <w:bCs/>
          <w:iCs/>
        </w:rPr>
        <w:t>2</w:t>
      </w:r>
      <w:r w:rsidR="009D2769">
        <w:rPr>
          <w:rFonts w:asciiTheme="minorHAnsi" w:hAnsiTheme="minorHAnsi"/>
        </w:rPr>
        <w:t xml:space="preserve"> </w:t>
      </w:r>
      <w:r w:rsidR="0042512A" w:rsidRPr="0042512A">
        <w:rPr>
          <w:rFonts w:asciiTheme="minorHAnsi" w:hAnsiTheme="minorHAnsi"/>
        </w:rPr>
        <w:t>(103), 1-4 (2011).</w:t>
      </w:r>
    </w:p>
    <w:p w14:paraId="3CB3EC45" w14:textId="23BB59E7" w:rsidR="0042512A" w:rsidRPr="0042512A" w:rsidRDefault="004D16A9" w:rsidP="0042512A">
      <w:pPr>
        <w:ind w:left="567" w:hanging="567"/>
        <w:rPr>
          <w:rFonts w:asciiTheme="minorHAnsi" w:hAnsiTheme="minorHAnsi"/>
        </w:rPr>
      </w:pPr>
      <w:r>
        <w:rPr>
          <w:rFonts w:asciiTheme="minorHAnsi" w:hAnsiTheme="minorHAnsi"/>
        </w:rPr>
        <w:t>3</w:t>
      </w:r>
      <w:r w:rsidR="00F4349F">
        <w:rPr>
          <w:rFonts w:asciiTheme="minorHAnsi" w:hAnsiTheme="minorHAnsi"/>
        </w:rPr>
        <w:t>1</w:t>
      </w:r>
      <w:r>
        <w:rPr>
          <w:rFonts w:asciiTheme="minorHAnsi" w:hAnsiTheme="minorHAnsi"/>
        </w:rPr>
        <w:t xml:space="preserve">. </w:t>
      </w:r>
      <w:r w:rsidR="0042512A" w:rsidRPr="0042512A">
        <w:rPr>
          <w:rFonts w:asciiTheme="minorHAnsi" w:hAnsiTheme="minorHAnsi"/>
        </w:rPr>
        <w:t>Green, D.W.,</w:t>
      </w:r>
      <w:r w:rsidR="00644B67">
        <w:rPr>
          <w:rFonts w:asciiTheme="minorHAnsi" w:hAnsiTheme="minorHAnsi"/>
        </w:rPr>
        <w:t xml:space="preserve"> </w:t>
      </w:r>
      <w:proofErr w:type="spellStart"/>
      <w:r w:rsidR="0042512A" w:rsidRPr="0042512A">
        <w:rPr>
          <w:rFonts w:asciiTheme="minorHAnsi" w:hAnsiTheme="minorHAnsi"/>
        </w:rPr>
        <w:t>Abutalebi</w:t>
      </w:r>
      <w:proofErr w:type="spellEnd"/>
      <w:r w:rsidR="0042512A" w:rsidRPr="0042512A">
        <w:rPr>
          <w:rFonts w:asciiTheme="minorHAnsi" w:hAnsiTheme="minorHAnsi"/>
        </w:rPr>
        <w:t xml:space="preserve">, J. Language control in bilinguals: The adaptive control hypothesis. </w:t>
      </w:r>
      <w:r w:rsidR="0042512A" w:rsidRPr="00644FFE">
        <w:rPr>
          <w:rFonts w:asciiTheme="minorHAnsi" w:hAnsiTheme="minorHAnsi"/>
          <w:i/>
        </w:rPr>
        <w:t>Journal of Cognitive Psychology</w:t>
      </w:r>
      <w:r w:rsidR="001A0C3B">
        <w:rPr>
          <w:rFonts w:asciiTheme="minorHAnsi" w:hAnsiTheme="minorHAnsi"/>
          <w:iCs/>
        </w:rPr>
        <w:t>.</w:t>
      </w:r>
      <w:r w:rsidR="0042512A" w:rsidRPr="0042512A">
        <w:rPr>
          <w:rFonts w:asciiTheme="minorHAnsi" w:hAnsiTheme="minorHAnsi"/>
          <w:iCs/>
        </w:rPr>
        <w:t xml:space="preserve"> </w:t>
      </w:r>
      <w:r w:rsidR="0042512A" w:rsidRPr="009D2769">
        <w:rPr>
          <w:rFonts w:asciiTheme="minorHAnsi" w:hAnsiTheme="minorHAnsi"/>
          <w:b/>
          <w:bCs/>
          <w:iCs/>
        </w:rPr>
        <w:t>25</w:t>
      </w:r>
      <w:r w:rsidR="009D2769">
        <w:rPr>
          <w:rFonts w:asciiTheme="minorHAnsi" w:hAnsiTheme="minorHAnsi"/>
        </w:rPr>
        <w:t xml:space="preserve"> </w:t>
      </w:r>
      <w:r w:rsidR="0042512A" w:rsidRPr="0042512A">
        <w:rPr>
          <w:rFonts w:asciiTheme="minorHAnsi" w:hAnsiTheme="minorHAnsi"/>
        </w:rPr>
        <w:t>(5), 515-530 (2013).</w:t>
      </w:r>
    </w:p>
    <w:p w14:paraId="5D7BDD18" w14:textId="77777777" w:rsidR="00205B3F" w:rsidRPr="0042512A" w:rsidRDefault="00205B3F" w:rsidP="001B1519">
      <w:pPr>
        <w:rPr>
          <w:rFonts w:asciiTheme="minorHAnsi" w:hAnsiTheme="minorHAnsi" w:cstheme="minorHAnsi"/>
          <w:b/>
          <w:color w:val="808080"/>
        </w:rPr>
      </w:pPr>
    </w:p>
    <w:sectPr w:rsidR="00205B3F" w:rsidRPr="0042512A" w:rsidSect="00251ED0">
      <w:headerReference w:type="default" r:id="rId7"/>
      <w:footerReference w:type="default" r:id="rId8"/>
      <w:footerReference w:type="first" r:id="rId9"/>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0575B" w14:textId="77777777" w:rsidR="00DF18FE" w:rsidRDefault="00DF18FE" w:rsidP="00621C4E">
      <w:r>
        <w:separator/>
      </w:r>
    </w:p>
  </w:endnote>
  <w:endnote w:type="continuationSeparator" w:id="0">
    <w:p w14:paraId="7470B1BB" w14:textId="77777777" w:rsidR="00DF18FE" w:rsidRDefault="00DF18F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163574"/>
      <w:docPartObj>
        <w:docPartGallery w:val="Page Numbers (Bottom of Page)"/>
        <w:docPartUnique/>
      </w:docPartObj>
    </w:sdtPr>
    <w:sdtEndPr>
      <w:rPr>
        <w:noProof/>
      </w:rPr>
    </w:sdtEndPr>
    <w:sdtContent>
      <w:p w14:paraId="4595CE89" w14:textId="77777777" w:rsidR="00AB6AAC" w:rsidRDefault="00AB6AAC">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1F212BD9" w14:textId="77777777" w:rsidR="00AB6AAC" w:rsidRPr="00494F77" w:rsidRDefault="00AB6AA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C7186" w14:textId="77777777" w:rsidR="00AB6AAC" w:rsidRDefault="00AB6AA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CAE67" w14:textId="77777777" w:rsidR="00DF18FE" w:rsidRDefault="00DF18FE" w:rsidP="00621C4E">
      <w:r>
        <w:separator/>
      </w:r>
    </w:p>
  </w:footnote>
  <w:footnote w:type="continuationSeparator" w:id="0">
    <w:p w14:paraId="7588E1E7" w14:textId="77777777" w:rsidR="00DF18FE" w:rsidRDefault="00DF18F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2B9F4" w14:textId="77777777" w:rsidR="00AB6AAC" w:rsidRPr="006F06E4" w:rsidRDefault="00AB6AA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6645797"/>
    <w:multiLevelType w:val="multilevel"/>
    <w:tmpl w:val="05ECB0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34781"/>
    <w:multiLevelType w:val="hybridMultilevel"/>
    <w:tmpl w:val="5DDE6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0C42700"/>
    <w:multiLevelType w:val="hybridMultilevel"/>
    <w:tmpl w:val="E6248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D213E"/>
    <w:multiLevelType w:val="multilevel"/>
    <w:tmpl w:val="4CB4E7C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2" w15:restartNumberingAfterBreak="0">
    <w:nsid w:val="59FC537F"/>
    <w:multiLevelType w:val="hybridMultilevel"/>
    <w:tmpl w:val="5A48D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0E69AA"/>
    <w:multiLevelType w:val="hybridMultilevel"/>
    <w:tmpl w:val="CA329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0E0113"/>
    <w:multiLevelType w:val="hybridMultilevel"/>
    <w:tmpl w:val="49E42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F35F7"/>
    <w:multiLevelType w:val="hybridMultilevel"/>
    <w:tmpl w:val="557AB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3"/>
  </w:num>
  <w:num w:numId="3">
    <w:abstractNumId w:val="4"/>
  </w:num>
  <w:num w:numId="4">
    <w:abstractNumId w:val="19"/>
  </w:num>
  <w:num w:numId="5">
    <w:abstractNumId w:val="10"/>
  </w:num>
  <w:num w:numId="6">
    <w:abstractNumId w:val="18"/>
  </w:num>
  <w:num w:numId="7">
    <w:abstractNumId w:val="0"/>
  </w:num>
  <w:num w:numId="8">
    <w:abstractNumId w:val="11"/>
  </w:num>
  <w:num w:numId="9">
    <w:abstractNumId w:val="12"/>
  </w:num>
  <w:num w:numId="10">
    <w:abstractNumId w:val="20"/>
  </w:num>
  <w:num w:numId="11">
    <w:abstractNumId w:val="27"/>
  </w:num>
  <w:num w:numId="12">
    <w:abstractNumId w:val="2"/>
  </w:num>
  <w:num w:numId="13">
    <w:abstractNumId w:val="24"/>
  </w:num>
  <w:num w:numId="14">
    <w:abstractNumId w:val="31"/>
  </w:num>
  <w:num w:numId="15">
    <w:abstractNumId w:val="14"/>
  </w:num>
  <w:num w:numId="16">
    <w:abstractNumId w:val="9"/>
  </w:num>
  <w:num w:numId="17">
    <w:abstractNumId w:val="25"/>
  </w:num>
  <w:num w:numId="18">
    <w:abstractNumId w:val="15"/>
  </w:num>
  <w:num w:numId="19">
    <w:abstractNumId w:val="29"/>
  </w:num>
  <w:num w:numId="20">
    <w:abstractNumId w:val="3"/>
  </w:num>
  <w:num w:numId="21">
    <w:abstractNumId w:val="30"/>
  </w:num>
  <w:num w:numId="22">
    <w:abstractNumId w:val="28"/>
  </w:num>
  <w:num w:numId="23">
    <w:abstractNumId w:val="16"/>
  </w:num>
  <w:num w:numId="24">
    <w:abstractNumId w:val="33"/>
  </w:num>
  <w:num w:numId="25">
    <w:abstractNumId w:val="7"/>
  </w:num>
  <w:num w:numId="26">
    <w:abstractNumId w:val="1"/>
  </w:num>
  <w:num w:numId="27">
    <w:abstractNumId w:val="6"/>
  </w:num>
  <w:num w:numId="28">
    <w:abstractNumId w:val="35"/>
  </w:num>
  <w:num w:numId="29">
    <w:abstractNumId w:val="8"/>
  </w:num>
  <w:num w:numId="30">
    <w:abstractNumId w:val="13"/>
  </w:num>
  <w:num w:numId="31">
    <w:abstractNumId w:val="17"/>
  </w:num>
  <w:num w:numId="32">
    <w:abstractNumId w:val="34"/>
  </w:num>
  <w:num w:numId="33">
    <w:abstractNumId w:val="26"/>
  </w:num>
  <w:num w:numId="34">
    <w:abstractNumId w:val="22"/>
  </w:num>
  <w:num w:numId="35">
    <w:abstractNumId w:val="32"/>
  </w:num>
  <w:num w:numId="36">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6E68"/>
    <w:rsid w:val="00007DBC"/>
    <w:rsid w:val="00007EA1"/>
    <w:rsid w:val="000100F0"/>
    <w:rsid w:val="00011667"/>
    <w:rsid w:val="000129B2"/>
    <w:rsid w:val="00012FF9"/>
    <w:rsid w:val="0001389C"/>
    <w:rsid w:val="00014314"/>
    <w:rsid w:val="000212AE"/>
    <w:rsid w:val="00021434"/>
    <w:rsid w:val="00021774"/>
    <w:rsid w:val="00021DF3"/>
    <w:rsid w:val="00022585"/>
    <w:rsid w:val="00022FD0"/>
    <w:rsid w:val="00023869"/>
    <w:rsid w:val="00024598"/>
    <w:rsid w:val="0002771D"/>
    <w:rsid w:val="000279B0"/>
    <w:rsid w:val="00027A23"/>
    <w:rsid w:val="00032769"/>
    <w:rsid w:val="0003311E"/>
    <w:rsid w:val="00034846"/>
    <w:rsid w:val="00035BEF"/>
    <w:rsid w:val="00037B58"/>
    <w:rsid w:val="00041600"/>
    <w:rsid w:val="00051B73"/>
    <w:rsid w:val="000547C4"/>
    <w:rsid w:val="000575CF"/>
    <w:rsid w:val="00060830"/>
    <w:rsid w:val="00060ABE"/>
    <w:rsid w:val="00061A50"/>
    <w:rsid w:val="0006361B"/>
    <w:rsid w:val="00063A89"/>
    <w:rsid w:val="00064104"/>
    <w:rsid w:val="00064F32"/>
    <w:rsid w:val="000652E3"/>
    <w:rsid w:val="00066025"/>
    <w:rsid w:val="00067A8F"/>
    <w:rsid w:val="000701D1"/>
    <w:rsid w:val="00072CC3"/>
    <w:rsid w:val="00080A20"/>
    <w:rsid w:val="00082796"/>
    <w:rsid w:val="00082DF4"/>
    <w:rsid w:val="00085DC9"/>
    <w:rsid w:val="00086FF5"/>
    <w:rsid w:val="00087C0A"/>
    <w:rsid w:val="00091788"/>
    <w:rsid w:val="00092023"/>
    <w:rsid w:val="00093BC4"/>
    <w:rsid w:val="000943E6"/>
    <w:rsid w:val="00097929"/>
    <w:rsid w:val="000A1E80"/>
    <w:rsid w:val="000A3B70"/>
    <w:rsid w:val="000A5153"/>
    <w:rsid w:val="000A776F"/>
    <w:rsid w:val="000B0DEF"/>
    <w:rsid w:val="000B10AE"/>
    <w:rsid w:val="000B21BB"/>
    <w:rsid w:val="000B30BF"/>
    <w:rsid w:val="000B566B"/>
    <w:rsid w:val="000B595C"/>
    <w:rsid w:val="000B662E"/>
    <w:rsid w:val="000B7294"/>
    <w:rsid w:val="000B75D0"/>
    <w:rsid w:val="000C1CF8"/>
    <w:rsid w:val="000C2498"/>
    <w:rsid w:val="000C49CF"/>
    <w:rsid w:val="000C52E9"/>
    <w:rsid w:val="000C5B8B"/>
    <w:rsid w:val="000C5CDC"/>
    <w:rsid w:val="000C65DC"/>
    <w:rsid w:val="000C66F3"/>
    <w:rsid w:val="000C6900"/>
    <w:rsid w:val="000D28BF"/>
    <w:rsid w:val="000D31E8"/>
    <w:rsid w:val="000D4566"/>
    <w:rsid w:val="000D76E4"/>
    <w:rsid w:val="000E3816"/>
    <w:rsid w:val="000E3AF2"/>
    <w:rsid w:val="000E4F77"/>
    <w:rsid w:val="000F265C"/>
    <w:rsid w:val="000F3AFA"/>
    <w:rsid w:val="000F5712"/>
    <w:rsid w:val="000F6611"/>
    <w:rsid w:val="000F7E22"/>
    <w:rsid w:val="001005D1"/>
    <w:rsid w:val="00107554"/>
    <w:rsid w:val="001075E9"/>
    <w:rsid w:val="001104F3"/>
    <w:rsid w:val="00112EEB"/>
    <w:rsid w:val="001173FF"/>
    <w:rsid w:val="0012563A"/>
    <w:rsid w:val="001264DE"/>
    <w:rsid w:val="001313A7"/>
    <w:rsid w:val="0013276F"/>
    <w:rsid w:val="001342B5"/>
    <w:rsid w:val="0013621E"/>
    <w:rsid w:val="0013642E"/>
    <w:rsid w:val="00137A7E"/>
    <w:rsid w:val="00142EFE"/>
    <w:rsid w:val="00152A23"/>
    <w:rsid w:val="00156B11"/>
    <w:rsid w:val="00156EF9"/>
    <w:rsid w:val="00162CB7"/>
    <w:rsid w:val="001665C9"/>
    <w:rsid w:val="00166F32"/>
    <w:rsid w:val="001718C0"/>
    <w:rsid w:val="00171E5B"/>
    <w:rsid w:val="00171F94"/>
    <w:rsid w:val="00175D4E"/>
    <w:rsid w:val="0017668A"/>
    <w:rsid w:val="001766FE"/>
    <w:rsid w:val="001771E7"/>
    <w:rsid w:val="001840EC"/>
    <w:rsid w:val="00187955"/>
    <w:rsid w:val="001911FF"/>
    <w:rsid w:val="00192006"/>
    <w:rsid w:val="00193180"/>
    <w:rsid w:val="0019530C"/>
    <w:rsid w:val="00196792"/>
    <w:rsid w:val="001A0C3B"/>
    <w:rsid w:val="001A5F36"/>
    <w:rsid w:val="001B1519"/>
    <w:rsid w:val="001B2E2D"/>
    <w:rsid w:val="001B5CD2"/>
    <w:rsid w:val="001C0238"/>
    <w:rsid w:val="001C0BEE"/>
    <w:rsid w:val="001C1E49"/>
    <w:rsid w:val="001C27C1"/>
    <w:rsid w:val="001C2A98"/>
    <w:rsid w:val="001C3B86"/>
    <w:rsid w:val="001C4D95"/>
    <w:rsid w:val="001D1264"/>
    <w:rsid w:val="001D3D7D"/>
    <w:rsid w:val="001D3FFF"/>
    <w:rsid w:val="001D4997"/>
    <w:rsid w:val="001D625F"/>
    <w:rsid w:val="001D68A4"/>
    <w:rsid w:val="001D7576"/>
    <w:rsid w:val="001E0E3F"/>
    <w:rsid w:val="001E14A0"/>
    <w:rsid w:val="001E72D5"/>
    <w:rsid w:val="001E7376"/>
    <w:rsid w:val="001F225C"/>
    <w:rsid w:val="00200792"/>
    <w:rsid w:val="00201CFA"/>
    <w:rsid w:val="0020220D"/>
    <w:rsid w:val="00202448"/>
    <w:rsid w:val="00202CA3"/>
    <w:rsid w:val="00202D15"/>
    <w:rsid w:val="002056CA"/>
    <w:rsid w:val="00205B3F"/>
    <w:rsid w:val="00212642"/>
    <w:rsid w:val="00212EAE"/>
    <w:rsid w:val="00214BEE"/>
    <w:rsid w:val="002205B8"/>
    <w:rsid w:val="0022098B"/>
    <w:rsid w:val="00225720"/>
    <w:rsid w:val="002259E5"/>
    <w:rsid w:val="00226140"/>
    <w:rsid w:val="0022737F"/>
    <w:rsid w:val="002274F3"/>
    <w:rsid w:val="0023094C"/>
    <w:rsid w:val="00233484"/>
    <w:rsid w:val="00234303"/>
    <w:rsid w:val="00234BE3"/>
    <w:rsid w:val="00235A90"/>
    <w:rsid w:val="0023624F"/>
    <w:rsid w:val="002408F6"/>
    <w:rsid w:val="00241E48"/>
    <w:rsid w:val="0024214E"/>
    <w:rsid w:val="00242623"/>
    <w:rsid w:val="00250558"/>
    <w:rsid w:val="00251ED0"/>
    <w:rsid w:val="0025357C"/>
    <w:rsid w:val="002605D1"/>
    <w:rsid w:val="00260652"/>
    <w:rsid w:val="00261F25"/>
    <w:rsid w:val="0026376F"/>
    <w:rsid w:val="002648A9"/>
    <w:rsid w:val="0026536F"/>
    <w:rsid w:val="0026553C"/>
    <w:rsid w:val="002661A0"/>
    <w:rsid w:val="0026790A"/>
    <w:rsid w:val="00267B41"/>
    <w:rsid w:val="00267DD5"/>
    <w:rsid w:val="00274A0A"/>
    <w:rsid w:val="00277593"/>
    <w:rsid w:val="00280909"/>
    <w:rsid w:val="00280918"/>
    <w:rsid w:val="00282AF6"/>
    <w:rsid w:val="0028596A"/>
    <w:rsid w:val="00287085"/>
    <w:rsid w:val="00287CB8"/>
    <w:rsid w:val="00287DC0"/>
    <w:rsid w:val="00290AF9"/>
    <w:rsid w:val="0029107C"/>
    <w:rsid w:val="00291131"/>
    <w:rsid w:val="00291C01"/>
    <w:rsid w:val="002939B5"/>
    <w:rsid w:val="002967CF"/>
    <w:rsid w:val="00297788"/>
    <w:rsid w:val="002A1411"/>
    <w:rsid w:val="002A3285"/>
    <w:rsid w:val="002A34F9"/>
    <w:rsid w:val="002A484B"/>
    <w:rsid w:val="002A4DEC"/>
    <w:rsid w:val="002A64A6"/>
    <w:rsid w:val="002B1FE3"/>
    <w:rsid w:val="002B3301"/>
    <w:rsid w:val="002B774A"/>
    <w:rsid w:val="002C1445"/>
    <w:rsid w:val="002C47D4"/>
    <w:rsid w:val="002D0F38"/>
    <w:rsid w:val="002D2A2F"/>
    <w:rsid w:val="002D4094"/>
    <w:rsid w:val="002D591D"/>
    <w:rsid w:val="002D77E3"/>
    <w:rsid w:val="002F1D0B"/>
    <w:rsid w:val="002F2859"/>
    <w:rsid w:val="002F6E3C"/>
    <w:rsid w:val="0030117D"/>
    <w:rsid w:val="00301F30"/>
    <w:rsid w:val="003038FD"/>
    <w:rsid w:val="00303C87"/>
    <w:rsid w:val="003108E5"/>
    <w:rsid w:val="003115A8"/>
    <w:rsid w:val="003120CB"/>
    <w:rsid w:val="00315695"/>
    <w:rsid w:val="00315C0B"/>
    <w:rsid w:val="003176B9"/>
    <w:rsid w:val="00320153"/>
    <w:rsid w:val="00320367"/>
    <w:rsid w:val="00322871"/>
    <w:rsid w:val="00326FB3"/>
    <w:rsid w:val="003316D4"/>
    <w:rsid w:val="003321B2"/>
    <w:rsid w:val="00332BBE"/>
    <w:rsid w:val="00333822"/>
    <w:rsid w:val="00336715"/>
    <w:rsid w:val="003401EC"/>
    <w:rsid w:val="00340DFD"/>
    <w:rsid w:val="003441B6"/>
    <w:rsid w:val="00344954"/>
    <w:rsid w:val="00346679"/>
    <w:rsid w:val="00350CD7"/>
    <w:rsid w:val="00360C17"/>
    <w:rsid w:val="003621C6"/>
    <w:rsid w:val="003622B8"/>
    <w:rsid w:val="00366B76"/>
    <w:rsid w:val="00373051"/>
    <w:rsid w:val="00373B8F"/>
    <w:rsid w:val="00373F5C"/>
    <w:rsid w:val="00376D95"/>
    <w:rsid w:val="00377122"/>
    <w:rsid w:val="00377FBB"/>
    <w:rsid w:val="00385140"/>
    <w:rsid w:val="003927EB"/>
    <w:rsid w:val="00393CC7"/>
    <w:rsid w:val="00396302"/>
    <w:rsid w:val="003971F7"/>
    <w:rsid w:val="003A16FC"/>
    <w:rsid w:val="003A1D49"/>
    <w:rsid w:val="003A2C8A"/>
    <w:rsid w:val="003A4FCD"/>
    <w:rsid w:val="003B0944"/>
    <w:rsid w:val="003B1593"/>
    <w:rsid w:val="003B4381"/>
    <w:rsid w:val="003B52D6"/>
    <w:rsid w:val="003C1043"/>
    <w:rsid w:val="003C18E5"/>
    <w:rsid w:val="003C1A30"/>
    <w:rsid w:val="003C6779"/>
    <w:rsid w:val="003C71BE"/>
    <w:rsid w:val="003D033C"/>
    <w:rsid w:val="003D0972"/>
    <w:rsid w:val="003D2998"/>
    <w:rsid w:val="003D2F0A"/>
    <w:rsid w:val="003D3891"/>
    <w:rsid w:val="003D3FE9"/>
    <w:rsid w:val="003D5D84"/>
    <w:rsid w:val="003E0F4F"/>
    <w:rsid w:val="003E18AC"/>
    <w:rsid w:val="003E210B"/>
    <w:rsid w:val="003E2A12"/>
    <w:rsid w:val="003E3384"/>
    <w:rsid w:val="003E3CA4"/>
    <w:rsid w:val="003E548E"/>
    <w:rsid w:val="003E5EF6"/>
    <w:rsid w:val="00407EC8"/>
    <w:rsid w:val="0041110A"/>
    <w:rsid w:val="00411624"/>
    <w:rsid w:val="004148E1"/>
    <w:rsid w:val="00414CFA"/>
    <w:rsid w:val="00415EC0"/>
    <w:rsid w:val="00420BE9"/>
    <w:rsid w:val="00423AD8"/>
    <w:rsid w:val="00423FDD"/>
    <w:rsid w:val="00424C85"/>
    <w:rsid w:val="0042512A"/>
    <w:rsid w:val="004260BD"/>
    <w:rsid w:val="0043012F"/>
    <w:rsid w:val="00430F1F"/>
    <w:rsid w:val="004326EA"/>
    <w:rsid w:val="0044228D"/>
    <w:rsid w:val="00442ACC"/>
    <w:rsid w:val="0044434C"/>
    <w:rsid w:val="0044456B"/>
    <w:rsid w:val="004470D0"/>
    <w:rsid w:val="00447BD1"/>
    <w:rsid w:val="004507F3"/>
    <w:rsid w:val="00450AF4"/>
    <w:rsid w:val="0045368C"/>
    <w:rsid w:val="00456A57"/>
    <w:rsid w:val="00460377"/>
    <w:rsid w:val="004607DE"/>
    <w:rsid w:val="00461B84"/>
    <w:rsid w:val="004671C7"/>
    <w:rsid w:val="00471010"/>
    <w:rsid w:val="00472F4D"/>
    <w:rsid w:val="004730BF"/>
    <w:rsid w:val="00474DCB"/>
    <w:rsid w:val="0047535C"/>
    <w:rsid w:val="004762F6"/>
    <w:rsid w:val="00481FD9"/>
    <w:rsid w:val="00485870"/>
    <w:rsid w:val="00485FE8"/>
    <w:rsid w:val="00492473"/>
    <w:rsid w:val="00492EB5"/>
    <w:rsid w:val="00494F77"/>
    <w:rsid w:val="00497721"/>
    <w:rsid w:val="004A0229"/>
    <w:rsid w:val="004A35D2"/>
    <w:rsid w:val="004A5469"/>
    <w:rsid w:val="004A5D8E"/>
    <w:rsid w:val="004A71E4"/>
    <w:rsid w:val="004B2F00"/>
    <w:rsid w:val="004B667A"/>
    <w:rsid w:val="004B6E31"/>
    <w:rsid w:val="004C1B37"/>
    <w:rsid w:val="004C1D66"/>
    <w:rsid w:val="004C31D7"/>
    <w:rsid w:val="004C4AD2"/>
    <w:rsid w:val="004C6981"/>
    <w:rsid w:val="004D16A9"/>
    <w:rsid w:val="004D1F21"/>
    <w:rsid w:val="004D268C"/>
    <w:rsid w:val="004D3682"/>
    <w:rsid w:val="004D59D8"/>
    <w:rsid w:val="004D5DA1"/>
    <w:rsid w:val="004D7910"/>
    <w:rsid w:val="004E150F"/>
    <w:rsid w:val="004E176A"/>
    <w:rsid w:val="004E1CA5"/>
    <w:rsid w:val="004E1DCA"/>
    <w:rsid w:val="004E23A1"/>
    <w:rsid w:val="004E3489"/>
    <w:rsid w:val="004E358A"/>
    <w:rsid w:val="004E3AFA"/>
    <w:rsid w:val="004E6588"/>
    <w:rsid w:val="004F0914"/>
    <w:rsid w:val="004F2742"/>
    <w:rsid w:val="004F62C5"/>
    <w:rsid w:val="005009AB"/>
    <w:rsid w:val="00502A0A"/>
    <w:rsid w:val="00502FB2"/>
    <w:rsid w:val="00503764"/>
    <w:rsid w:val="00507C50"/>
    <w:rsid w:val="00514D40"/>
    <w:rsid w:val="00517C3A"/>
    <w:rsid w:val="00522A4A"/>
    <w:rsid w:val="00524B0E"/>
    <w:rsid w:val="00527BF4"/>
    <w:rsid w:val="005324BE"/>
    <w:rsid w:val="00534F6C"/>
    <w:rsid w:val="0053578E"/>
    <w:rsid w:val="00535994"/>
    <w:rsid w:val="0053646D"/>
    <w:rsid w:val="00536D67"/>
    <w:rsid w:val="00540AAD"/>
    <w:rsid w:val="00543EC1"/>
    <w:rsid w:val="00546458"/>
    <w:rsid w:val="0055087C"/>
    <w:rsid w:val="00552758"/>
    <w:rsid w:val="00553413"/>
    <w:rsid w:val="00555983"/>
    <w:rsid w:val="00560E31"/>
    <w:rsid w:val="00561BDA"/>
    <w:rsid w:val="00567DBF"/>
    <w:rsid w:val="00570834"/>
    <w:rsid w:val="00581B23"/>
    <w:rsid w:val="0058219C"/>
    <w:rsid w:val="00586EBE"/>
    <w:rsid w:val="0058707F"/>
    <w:rsid w:val="00591259"/>
    <w:rsid w:val="00591DBD"/>
    <w:rsid w:val="005931FE"/>
    <w:rsid w:val="005A0028"/>
    <w:rsid w:val="005A0ACC"/>
    <w:rsid w:val="005A2F7A"/>
    <w:rsid w:val="005A4B0C"/>
    <w:rsid w:val="005B0072"/>
    <w:rsid w:val="005B01F3"/>
    <w:rsid w:val="005B0732"/>
    <w:rsid w:val="005B38A0"/>
    <w:rsid w:val="005B491C"/>
    <w:rsid w:val="005B4DBF"/>
    <w:rsid w:val="005B5DE2"/>
    <w:rsid w:val="005B674C"/>
    <w:rsid w:val="005C071A"/>
    <w:rsid w:val="005C24F2"/>
    <w:rsid w:val="005C3528"/>
    <w:rsid w:val="005C7561"/>
    <w:rsid w:val="005D03A6"/>
    <w:rsid w:val="005D1E57"/>
    <w:rsid w:val="005D2F57"/>
    <w:rsid w:val="005D34F6"/>
    <w:rsid w:val="005D44BF"/>
    <w:rsid w:val="005D4F1A"/>
    <w:rsid w:val="005E02E8"/>
    <w:rsid w:val="005E1884"/>
    <w:rsid w:val="005F373A"/>
    <w:rsid w:val="005F4F87"/>
    <w:rsid w:val="005F6B0E"/>
    <w:rsid w:val="005F760E"/>
    <w:rsid w:val="005F7B1D"/>
    <w:rsid w:val="0060222A"/>
    <w:rsid w:val="006070C4"/>
    <w:rsid w:val="00610C21"/>
    <w:rsid w:val="00611907"/>
    <w:rsid w:val="00613116"/>
    <w:rsid w:val="00615F41"/>
    <w:rsid w:val="006202A6"/>
    <w:rsid w:val="0062054B"/>
    <w:rsid w:val="00620926"/>
    <w:rsid w:val="00621C4E"/>
    <w:rsid w:val="00621D05"/>
    <w:rsid w:val="00624EAE"/>
    <w:rsid w:val="006301F9"/>
    <w:rsid w:val="006305D7"/>
    <w:rsid w:val="00632F63"/>
    <w:rsid w:val="00633A01"/>
    <w:rsid w:val="00633B97"/>
    <w:rsid w:val="006341F7"/>
    <w:rsid w:val="00634585"/>
    <w:rsid w:val="00635014"/>
    <w:rsid w:val="006369CE"/>
    <w:rsid w:val="006411CA"/>
    <w:rsid w:val="00644B67"/>
    <w:rsid w:val="00644FFE"/>
    <w:rsid w:val="006450C9"/>
    <w:rsid w:val="0064605E"/>
    <w:rsid w:val="006552FB"/>
    <w:rsid w:val="00655347"/>
    <w:rsid w:val="00657BC4"/>
    <w:rsid w:val="006619C8"/>
    <w:rsid w:val="00671710"/>
    <w:rsid w:val="00673414"/>
    <w:rsid w:val="006742AD"/>
    <w:rsid w:val="00676079"/>
    <w:rsid w:val="00676ECD"/>
    <w:rsid w:val="00677D0A"/>
    <w:rsid w:val="0068185F"/>
    <w:rsid w:val="006903D9"/>
    <w:rsid w:val="006A01CF"/>
    <w:rsid w:val="006A60DD"/>
    <w:rsid w:val="006B0679"/>
    <w:rsid w:val="006B074C"/>
    <w:rsid w:val="006B3B84"/>
    <w:rsid w:val="006B4E7C"/>
    <w:rsid w:val="006B5D8C"/>
    <w:rsid w:val="006B72D4"/>
    <w:rsid w:val="006C0910"/>
    <w:rsid w:val="006C11CC"/>
    <w:rsid w:val="006C1AEB"/>
    <w:rsid w:val="006C480E"/>
    <w:rsid w:val="006C57FE"/>
    <w:rsid w:val="006C668E"/>
    <w:rsid w:val="006E4B63"/>
    <w:rsid w:val="006F06E4"/>
    <w:rsid w:val="006F7B41"/>
    <w:rsid w:val="00700621"/>
    <w:rsid w:val="00702B5D"/>
    <w:rsid w:val="00703ED2"/>
    <w:rsid w:val="00707B8D"/>
    <w:rsid w:val="00713636"/>
    <w:rsid w:val="00714B8C"/>
    <w:rsid w:val="0071548C"/>
    <w:rsid w:val="0071675D"/>
    <w:rsid w:val="00717736"/>
    <w:rsid w:val="00720658"/>
    <w:rsid w:val="00732B47"/>
    <w:rsid w:val="00735CF5"/>
    <w:rsid w:val="0074063A"/>
    <w:rsid w:val="007425EF"/>
    <w:rsid w:val="00742AA4"/>
    <w:rsid w:val="00743BA1"/>
    <w:rsid w:val="00745F1E"/>
    <w:rsid w:val="007515FE"/>
    <w:rsid w:val="007601D0"/>
    <w:rsid w:val="007603BB"/>
    <w:rsid w:val="0076109D"/>
    <w:rsid w:val="00767107"/>
    <w:rsid w:val="00767CCD"/>
    <w:rsid w:val="00773617"/>
    <w:rsid w:val="00773BFD"/>
    <w:rsid w:val="007743B3"/>
    <w:rsid w:val="00774490"/>
    <w:rsid w:val="0077581E"/>
    <w:rsid w:val="007819FF"/>
    <w:rsid w:val="0078360C"/>
    <w:rsid w:val="00784A4C"/>
    <w:rsid w:val="00784BC6"/>
    <w:rsid w:val="0078523D"/>
    <w:rsid w:val="00786D7F"/>
    <w:rsid w:val="007931DF"/>
    <w:rsid w:val="0079470A"/>
    <w:rsid w:val="007A00BD"/>
    <w:rsid w:val="007A0172"/>
    <w:rsid w:val="007A1804"/>
    <w:rsid w:val="007A215A"/>
    <w:rsid w:val="007A2511"/>
    <w:rsid w:val="007A260E"/>
    <w:rsid w:val="007A4D4C"/>
    <w:rsid w:val="007A4DD6"/>
    <w:rsid w:val="007A5CB9"/>
    <w:rsid w:val="007B20AE"/>
    <w:rsid w:val="007B6B07"/>
    <w:rsid w:val="007B6D43"/>
    <w:rsid w:val="007B749A"/>
    <w:rsid w:val="007B7C6E"/>
    <w:rsid w:val="007C50A6"/>
    <w:rsid w:val="007D1340"/>
    <w:rsid w:val="007D20B4"/>
    <w:rsid w:val="007D44D7"/>
    <w:rsid w:val="007D621A"/>
    <w:rsid w:val="007E058A"/>
    <w:rsid w:val="007E2887"/>
    <w:rsid w:val="007E5278"/>
    <w:rsid w:val="007E749C"/>
    <w:rsid w:val="007F1B5C"/>
    <w:rsid w:val="00801257"/>
    <w:rsid w:val="0080349A"/>
    <w:rsid w:val="00803B0A"/>
    <w:rsid w:val="00804DED"/>
    <w:rsid w:val="00805810"/>
    <w:rsid w:val="00805B96"/>
    <w:rsid w:val="00807CF3"/>
    <w:rsid w:val="00810265"/>
    <w:rsid w:val="008105BE"/>
    <w:rsid w:val="008115A5"/>
    <w:rsid w:val="00811D46"/>
    <w:rsid w:val="0081415D"/>
    <w:rsid w:val="00820229"/>
    <w:rsid w:val="00822448"/>
    <w:rsid w:val="00822ABE"/>
    <w:rsid w:val="008244D1"/>
    <w:rsid w:val="00827F51"/>
    <w:rsid w:val="0083104E"/>
    <w:rsid w:val="00833028"/>
    <w:rsid w:val="008343BE"/>
    <w:rsid w:val="00836535"/>
    <w:rsid w:val="00837393"/>
    <w:rsid w:val="00840FB4"/>
    <w:rsid w:val="008410B2"/>
    <w:rsid w:val="00841780"/>
    <w:rsid w:val="00842830"/>
    <w:rsid w:val="008500A0"/>
    <w:rsid w:val="008524E5"/>
    <w:rsid w:val="0085351C"/>
    <w:rsid w:val="0085435A"/>
    <w:rsid w:val="008549CA"/>
    <w:rsid w:val="008556C3"/>
    <w:rsid w:val="008566C2"/>
    <w:rsid w:val="0085687C"/>
    <w:rsid w:val="008611C1"/>
    <w:rsid w:val="008644F8"/>
    <w:rsid w:val="008706C5"/>
    <w:rsid w:val="00873707"/>
    <w:rsid w:val="00874B20"/>
    <w:rsid w:val="008757C6"/>
    <w:rsid w:val="008763E1"/>
    <w:rsid w:val="0087775C"/>
    <w:rsid w:val="00877EC7"/>
    <w:rsid w:val="00877EC8"/>
    <w:rsid w:val="00880F36"/>
    <w:rsid w:val="00885530"/>
    <w:rsid w:val="008910D1"/>
    <w:rsid w:val="0089296C"/>
    <w:rsid w:val="008938D8"/>
    <w:rsid w:val="008939D0"/>
    <w:rsid w:val="00896ABD"/>
    <w:rsid w:val="00897AB6"/>
    <w:rsid w:val="00897DA8"/>
    <w:rsid w:val="008A3380"/>
    <w:rsid w:val="008A7A9C"/>
    <w:rsid w:val="008B5218"/>
    <w:rsid w:val="008B7102"/>
    <w:rsid w:val="008B7891"/>
    <w:rsid w:val="008C3B7D"/>
    <w:rsid w:val="008C5115"/>
    <w:rsid w:val="008D0F90"/>
    <w:rsid w:val="008D3715"/>
    <w:rsid w:val="008D5465"/>
    <w:rsid w:val="008D5E61"/>
    <w:rsid w:val="008D7EB7"/>
    <w:rsid w:val="008D7EC5"/>
    <w:rsid w:val="008E3684"/>
    <w:rsid w:val="008E429B"/>
    <w:rsid w:val="008E57F5"/>
    <w:rsid w:val="008E7606"/>
    <w:rsid w:val="008F1DAA"/>
    <w:rsid w:val="008F3EBD"/>
    <w:rsid w:val="008F60B2"/>
    <w:rsid w:val="008F7C41"/>
    <w:rsid w:val="009031E2"/>
    <w:rsid w:val="00911BFD"/>
    <w:rsid w:val="0091276C"/>
    <w:rsid w:val="009145BE"/>
    <w:rsid w:val="009165AC"/>
    <w:rsid w:val="00916FFC"/>
    <w:rsid w:val="0092053F"/>
    <w:rsid w:val="00921B40"/>
    <w:rsid w:val="0092340A"/>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2BB9"/>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4C54"/>
    <w:rsid w:val="009C68B7"/>
    <w:rsid w:val="009D0834"/>
    <w:rsid w:val="009D095A"/>
    <w:rsid w:val="009D0A1E"/>
    <w:rsid w:val="009D2769"/>
    <w:rsid w:val="009D2AE3"/>
    <w:rsid w:val="009D52BC"/>
    <w:rsid w:val="009D60A8"/>
    <w:rsid w:val="009D7D0A"/>
    <w:rsid w:val="009E09D9"/>
    <w:rsid w:val="009F01B1"/>
    <w:rsid w:val="009F0DBB"/>
    <w:rsid w:val="009F3887"/>
    <w:rsid w:val="009F40DC"/>
    <w:rsid w:val="009F5E48"/>
    <w:rsid w:val="009F659A"/>
    <w:rsid w:val="009F732B"/>
    <w:rsid w:val="00A01FE0"/>
    <w:rsid w:val="00A05CBB"/>
    <w:rsid w:val="00A06945"/>
    <w:rsid w:val="00A10656"/>
    <w:rsid w:val="00A113C0"/>
    <w:rsid w:val="00A12FA6"/>
    <w:rsid w:val="00A1339B"/>
    <w:rsid w:val="00A14ABA"/>
    <w:rsid w:val="00A21C2E"/>
    <w:rsid w:val="00A24CB6"/>
    <w:rsid w:val="00A25865"/>
    <w:rsid w:val="00A261A6"/>
    <w:rsid w:val="00A26CD2"/>
    <w:rsid w:val="00A27667"/>
    <w:rsid w:val="00A32979"/>
    <w:rsid w:val="00A34A67"/>
    <w:rsid w:val="00A37462"/>
    <w:rsid w:val="00A42160"/>
    <w:rsid w:val="00A459E1"/>
    <w:rsid w:val="00A46AC4"/>
    <w:rsid w:val="00A478A5"/>
    <w:rsid w:val="00A52296"/>
    <w:rsid w:val="00A55028"/>
    <w:rsid w:val="00A55661"/>
    <w:rsid w:val="00A559B7"/>
    <w:rsid w:val="00A61B70"/>
    <w:rsid w:val="00A61FA8"/>
    <w:rsid w:val="00A637F4"/>
    <w:rsid w:val="00A64DF2"/>
    <w:rsid w:val="00A65485"/>
    <w:rsid w:val="00A66E05"/>
    <w:rsid w:val="00A67655"/>
    <w:rsid w:val="00A7056B"/>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42B"/>
    <w:rsid w:val="00AA6B43"/>
    <w:rsid w:val="00AA720D"/>
    <w:rsid w:val="00AA7B1F"/>
    <w:rsid w:val="00AB3145"/>
    <w:rsid w:val="00AB367A"/>
    <w:rsid w:val="00AB6AAC"/>
    <w:rsid w:val="00AB7BF8"/>
    <w:rsid w:val="00AC01D1"/>
    <w:rsid w:val="00AC0AB2"/>
    <w:rsid w:val="00AC0E9F"/>
    <w:rsid w:val="00AC159F"/>
    <w:rsid w:val="00AC424E"/>
    <w:rsid w:val="00AC52A5"/>
    <w:rsid w:val="00AC6EFD"/>
    <w:rsid w:val="00AC7151"/>
    <w:rsid w:val="00AD460A"/>
    <w:rsid w:val="00AD6A05"/>
    <w:rsid w:val="00AE118B"/>
    <w:rsid w:val="00AE272B"/>
    <w:rsid w:val="00AE3366"/>
    <w:rsid w:val="00AE3E3A"/>
    <w:rsid w:val="00AE77B4"/>
    <w:rsid w:val="00AE7C1A"/>
    <w:rsid w:val="00AE7CD8"/>
    <w:rsid w:val="00AE7DF8"/>
    <w:rsid w:val="00AF0D9C"/>
    <w:rsid w:val="00AF13AB"/>
    <w:rsid w:val="00AF17B1"/>
    <w:rsid w:val="00AF1D36"/>
    <w:rsid w:val="00AF280B"/>
    <w:rsid w:val="00AF3A70"/>
    <w:rsid w:val="00AF5F75"/>
    <w:rsid w:val="00AF6001"/>
    <w:rsid w:val="00B01A16"/>
    <w:rsid w:val="00B07F45"/>
    <w:rsid w:val="00B1021A"/>
    <w:rsid w:val="00B10271"/>
    <w:rsid w:val="00B140D9"/>
    <w:rsid w:val="00B1481A"/>
    <w:rsid w:val="00B15A1F"/>
    <w:rsid w:val="00B15FE9"/>
    <w:rsid w:val="00B1731C"/>
    <w:rsid w:val="00B2148A"/>
    <w:rsid w:val="00B220C2"/>
    <w:rsid w:val="00B2276E"/>
    <w:rsid w:val="00B25B32"/>
    <w:rsid w:val="00B32616"/>
    <w:rsid w:val="00B36AF0"/>
    <w:rsid w:val="00B36C42"/>
    <w:rsid w:val="00B42EA7"/>
    <w:rsid w:val="00B51845"/>
    <w:rsid w:val="00B51923"/>
    <w:rsid w:val="00B5337C"/>
    <w:rsid w:val="00B53FDE"/>
    <w:rsid w:val="00B56397"/>
    <w:rsid w:val="00B571DA"/>
    <w:rsid w:val="00B6027B"/>
    <w:rsid w:val="00B61C27"/>
    <w:rsid w:val="00B636C8"/>
    <w:rsid w:val="00B6587D"/>
    <w:rsid w:val="00B65EDB"/>
    <w:rsid w:val="00B67AFF"/>
    <w:rsid w:val="00B67C41"/>
    <w:rsid w:val="00B70B59"/>
    <w:rsid w:val="00B7241E"/>
    <w:rsid w:val="00B73657"/>
    <w:rsid w:val="00B739B3"/>
    <w:rsid w:val="00B81B15"/>
    <w:rsid w:val="00B915AE"/>
    <w:rsid w:val="00BA1735"/>
    <w:rsid w:val="00BA19FA"/>
    <w:rsid w:val="00BA4288"/>
    <w:rsid w:val="00BB0902"/>
    <w:rsid w:val="00BB1F9C"/>
    <w:rsid w:val="00BB2048"/>
    <w:rsid w:val="00BB48E5"/>
    <w:rsid w:val="00BB5607"/>
    <w:rsid w:val="00BB5ACA"/>
    <w:rsid w:val="00BB627F"/>
    <w:rsid w:val="00BC0C17"/>
    <w:rsid w:val="00BC308B"/>
    <w:rsid w:val="00BC3823"/>
    <w:rsid w:val="00BC4973"/>
    <w:rsid w:val="00BC5841"/>
    <w:rsid w:val="00BC5E38"/>
    <w:rsid w:val="00BD201A"/>
    <w:rsid w:val="00BD2DC4"/>
    <w:rsid w:val="00BD2EF0"/>
    <w:rsid w:val="00BD5F29"/>
    <w:rsid w:val="00BD60B4"/>
    <w:rsid w:val="00BD796B"/>
    <w:rsid w:val="00BE20B8"/>
    <w:rsid w:val="00BE40C0"/>
    <w:rsid w:val="00BE445C"/>
    <w:rsid w:val="00BE5F4A"/>
    <w:rsid w:val="00BE7AEF"/>
    <w:rsid w:val="00BF09B0"/>
    <w:rsid w:val="00BF1544"/>
    <w:rsid w:val="00BF1B53"/>
    <w:rsid w:val="00BF246D"/>
    <w:rsid w:val="00BF2682"/>
    <w:rsid w:val="00C060D6"/>
    <w:rsid w:val="00C06F06"/>
    <w:rsid w:val="00C17BFF"/>
    <w:rsid w:val="00C20FAD"/>
    <w:rsid w:val="00C21B9F"/>
    <w:rsid w:val="00C2375F"/>
    <w:rsid w:val="00C247CB"/>
    <w:rsid w:val="00C32E66"/>
    <w:rsid w:val="00C3355F"/>
    <w:rsid w:val="00C33A04"/>
    <w:rsid w:val="00C3569A"/>
    <w:rsid w:val="00C3785E"/>
    <w:rsid w:val="00C40B19"/>
    <w:rsid w:val="00C43320"/>
    <w:rsid w:val="00C43F48"/>
    <w:rsid w:val="00C441D6"/>
    <w:rsid w:val="00C448FF"/>
    <w:rsid w:val="00C45E57"/>
    <w:rsid w:val="00C52F29"/>
    <w:rsid w:val="00C56CE6"/>
    <w:rsid w:val="00C5745F"/>
    <w:rsid w:val="00C60005"/>
    <w:rsid w:val="00C60BFF"/>
    <w:rsid w:val="00C61A98"/>
    <w:rsid w:val="00C63201"/>
    <w:rsid w:val="00C63BFF"/>
    <w:rsid w:val="00C64E62"/>
    <w:rsid w:val="00C651D5"/>
    <w:rsid w:val="00C65CCC"/>
    <w:rsid w:val="00C65DA9"/>
    <w:rsid w:val="00C66FDB"/>
    <w:rsid w:val="00C7618F"/>
    <w:rsid w:val="00C765A9"/>
    <w:rsid w:val="00C81157"/>
    <w:rsid w:val="00C8162D"/>
    <w:rsid w:val="00C830BB"/>
    <w:rsid w:val="00C83A0B"/>
    <w:rsid w:val="00C842D0"/>
    <w:rsid w:val="00C84ED1"/>
    <w:rsid w:val="00C863CC"/>
    <w:rsid w:val="00C86BCC"/>
    <w:rsid w:val="00C86FD4"/>
    <w:rsid w:val="00C9038F"/>
    <w:rsid w:val="00C92AAB"/>
    <w:rsid w:val="00C95D4C"/>
    <w:rsid w:val="00C9637F"/>
    <w:rsid w:val="00C9708A"/>
    <w:rsid w:val="00CA2435"/>
    <w:rsid w:val="00CA4068"/>
    <w:rsid w:val="00CA45D5"/>
    <w:rsid w:val="00CA67F4"/>
    <w:rsid w:val="00CB113D"/>
    <w:rsid w:val="00CB37F8"/>
    <w:rsid w:val="00CB5610"/>
    <w:rsid w:val="00CB6ADC"/>
    <w:rsid w:val="00CB7DC3"/>
    <w:rsid w:val="00CC5BE1"/>
    <w:rsid w:val="00CC75A2"/>
    <w:rsid w:val="00CC7A18"/>
    <w:rsid w:val="00CD0E2F"/>
    <w:rsid w:val="00CD1D49"/>
    <w:rsid w:val="00CD2F20"/>
    <w:rsid w:val="00CD6B20"/>
    <w:rsid w:val="00CE1339"/>
    <w:rsid w:val="00CE61CC"/>
    <w:rsid w:val="00CE6C41"/>
    <w:rsid w:val="00CE6E42"/>
    <w:rsid w:val="00CF20B7"/>
    <w:rsid w:val="00CF283B"/>
    <w:rsid w:val="00CF6692"/>
    <w:rsid w:val="00CF7441"/>
    <w:rsid w:val="00D00D16"/>
    <w:rsid w:val="00D03C6C"/>
    <w:rsid w:val="00D04488"/>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9BD"/>
    <w:rsid w:val="00D44E62"/>
    <w:rsid w:val="00D51570"/>
    <w:rsid w:val="00D556AD"/>
    <w:rsid w:val="00D60381"/>
    <w:rsid w:val="00D616DE"/>
    <w:rsid w:val="00D61C5C"/>
    <w:rsid w:val="00D62201"/>
    <w:rsid w:val="00D651D1"/>
    <w:rsid w:val="00D717BB"/>
    <w:rsid w:val="00D7226B"/>
    <w:rsid w:val="00D72707"/>
    <w:rsid w:val="00D73DA0"/>
    <w:rsid w:val="00D75A9C"/>
    <w:rsid w:val="00D75C3D"/>
    <w:rsid w:val="00D829C8"/>
    <w:rsid w:val="00D86710"/>
    <w:rsid w:val="00D87917"/>
    <w:rsid w:val="00D90871"/>
    <w:rsid w:val="00D9155F"/>
    <w:rsid w:val="00D9403F"/>
    <w:rsid w:val="00D959B4"/>
    <w:rsid w:val="00D97DDF"/>
    <w:rsid w:val="00DA2CAF"/>
    <w:rsid w:val="00DA44DE"/>
    <w:rsid w:val="00DA750B"/>
    <w:rsid w:val="00DA7839"/>
    <w:rsid w:val="00DB620A"/>
    <w:rsid w:val="00DC3832"/>
    <w:rsid w:val="00DC7A51"/>
    <w:rsid w:val="00DD3B1E"/>
    <w:rsid w:val="00DE06B2"/>
    <w:rsid w:val="00DE0926"/>
    <w:rsid w:val="00DE5B5F"/>
    <w:rsid w:val="00DF18FE"/>
    <w:rsid w:val="00DF614E"/>
    <w:rsid w:val="00E00696"/>
    <w:rsid w:val="00E03651"/>
    <w:rsid w:val="00E03808"/>
    <w:rsid w:val="00E060C2"/>
    <w:rsid w:val="00E06324"/>
    <w:rsid w:val="00E07B81"/>
    <w:rsid w:val="00E10834"/>
    <w:rsid w:val="00E10AFD"/>
    <w:rsid w:val="00E12B11"/>
    <w:rsid w:val="00E12FB0"/>
    <w:rsid w:val="00E14814"/>
    <w:rsid w:val="00E1591B"/>
    <w:rsid w:val="00E16A50"/>
    <w:rsid w:val="00E249D5"/>
    <w:rsid w:val="00E25017"/>
    <w:rsid w:val="00E26F73"/>
    <w:rsid w:val="00E2749B"/>
    <w:rsid w:val="00E30A34"/>
    <w:rsid w:val="00E33C68"/>
    <w:rsid w:val="00E34EEB"/>
    <w:rsid w:val="00E3687C"/>
    <w:rsid w:val="00E41F5F"/>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404F"/>
    <w:rsid w:val="00E75111"/>
    <w:rsid w:val="00E77296"/>
    <w:rsid w:val="00E87527"/>
    <w:rsid w:val="00E87EF7"/>
    <w:rsid w:val="00E93763"/>
    <w:rsid w:val="00E96C4C"/>
    <w:rsid w:val="00EA2AAE"/>
    <w:rsid w:val="00EA2EC0"/>
    <w:rsid w:val="00EA427A"/>
    <w:rsid w:val="00EA61D3"/>
    <w:rsid w:val="00EA723B"/>
    <w:rsid w:val="00EB0436"/>
    <w:rsid w:val="00EB6350"/>
    <w:rsid w:val="00EB687A"/>
    <w:rsid w:val="00EC2F62"/>
    <w:rsid w:val="00EC4F73"/>
    <w:rsid w:val="00EC62EB"/>
    <w:rsid w:val="00EC6E9F"/>
    <w:rsid w:val="00ED44F0"/>
    <w:rsid w:val="00ED4B33"/>
    <w:rsid w:val="00ED506A"/>
    <w:rsid w:val="00ED5993"/>
    <w:rsid w:val="00ED7DD6"/>
    <w:rsid w:val="00EE060B"/>
    <w:rsid w:val="00EE15A1"/>
    <w:rsid w:val="00EE1A66"/>
    <w:rsid w:val="00EE2A7C"/>
    <w:rsid w:val="00EE2C42"/>
    <w:rsid w:val="00EE341B"/>
    <w:rsid w:val="00EE4453"/>
    <w:rsid w:val="00EE5FCE"/>
    <w:rsid w:val="00EE6BBD"/>
    <w:rsid w:val="00EE6E1E"/>
    <w:rsid w:val="00EE705F"/>
    <w:rsid w:val="00EF1462"/>
    <w:rsid w:val="00EF33D0"/>
    <w:rsid w:val="00EF48FA"/>
    <w:rsid w:val="00EF54FD"/>
    <w:rsid w:val="00EF6736"/>
    <w:rsid w:val="00F07F0D"/>
    <w:rsid w:val="00F13112"/>
    <w:rsid w:val="00F167D3"/>
    <w:rsid w:val="00F16FE6"/>
    <w:rsid w:val="00F238BD"/>
    <w:rsid w:val="00F24992"/>
    <w:rsid w:val="00F26FAD"/>
    <w:rsid w:val="00F30FCC"/>
    <w:rsid w:val="00F32F2F"/>
    <w:rsid w:val="00F33BCD"/>
    <w:rsid w:val="00F33F3F"/>
    <w:rsid w:val="00F35BDD"/>
    <w:rsid w:val="00F35EF0"/>
    <w:rsid w:val="00F3781F"/>
    <w:rsid w:val="00F403FD"/>
    <w:rsid w:val="00F41DB2"/>
    <w:rsid w:val="00F41E72"/>
    <w:rsid w:val="00F4349F"/>
    <w:rsid w:val="00F45BDF"/>
    <w:rsid w:val="00F4776A"/>
    <w:rsid w:val="00F4783D"/>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4729"/>
    <w:rsid w:val="00F963DD"/>
    <w:rsid w:val="00F9641A"/>
    <w:rsid w:val="00F97004"/>
    <w:rsid w:val="00F970B4"/>
    <w:rsid w:val="00FA0190"/>
    <w:rsid w:val="00FA067D"/>
    <w:rsid w:val="00FA19FA"/>
    <w:rsid w:val="00FA2045"/>
    <w:rsid w:val="00FA7A66"/>
    <w:rsid w:val="00FB089C"/>
    <w:rsid w:val="00FB1AA9"/>
    <w:rsid w:val="00FB4985"/>
    <w:rsid w:val="00FB4B5A"/>
    <w:rsid w:val="00FB5963"/>
    <w:rsid w:val="00FB5DAA"/>
    <w:rsid w:val="00FC04B9"/>
    <w:rsid w:val="00FC161A"/>
    <w:rsid w:val="00FC23D5"/>
    <w:rsid w:val="00FC3C67"/>
    <w:rsid w:val="00FC4337"/>
    <w:rsid w:val="00FC4C1A"/>
    <w:rsid w:val="00FC628F"/>
    <w:rsid w:val="00FC6468"/>
    <w:rsid w:val="00FC6D49"/>
    <w:rsid w:val="00FD4922"/>
    <w:rsid w:val="00FD6461"/>
    <w:rsid w:val="00FE0281"/>
    <w:rsid w:val="00FE7083"/>
    <w:rsid w:val="00FF0198"/>
    <w:rsid w:val="00FF019F"/>
    <w:rsid w:val="00FF0BC0"/>
    <w:rsid w:val="00FF1558"/>
    <w:rsid w:val="00FF1B2A"/>
    <w:rsid w:val="00FF2160"/>
    <w:rsid w:val="00FF2E31"/>
    <w:rsid w:val="00FF30DE"/>
    <w:rsid w:val="00FF644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92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NoSpacingChar">
    <w:name w:val="No Spacing Char"/>
    <w:basedOn w:val="DefaultParagraphFont"/>
    <w:link w:val="NoSpacing"/>
    <w:uiPriority w:val="1"/>
    <w:rsid w:val="00315695"/>
    <w:rPr>
      <w:rFonts w:asciiTheme="minorHAnsi" w:eastAsiaTheme="minorEastAsia" w:hAnsiTheme="minorHAnsi" w:cstheme="minorBidi"/>
      <w:sz w:val="22"/>
      <w:szCs w:val="22"/>
      <w:lang w:eastAsia="ja-JP"/>
    </w:rPr>
  </w:style>
  <w:style w:type="paragraph" w:styleId="NoSpacing">
    <w:name w:val="No Spacing"/>
    <w:link w:val="NoSpacingChar"/>
    <w:uiPriority w:val="1"/>
    <w:qFormat/>
    <w:rsid w:val="00315695"/>
    <w:rPr>
      <w:rFonts w:asciiTheme="minorHAnsi" w:eastAsiaTheme="minorEastAsia" w:hAnsiTheme="minorHAnsi" w:cstheme="minorBidi"/>
      <w:sz w:val="22"/>
      <w:szCs w:val="22"/>
      <w:lang w:eastAsia="ja-JP"/>
    </w:rPr>
  </w:style>
  <w:style w:type="character" w:styleId="UnresolvedMention">
    <w:name w:val="Unresolved Mention"/>
    <w:basedOn w:val="DefaultParagraphFont"/>
    <w:uiPriority w:val="99"/>
    <w:semiHidden/>
    <w:unhideWhenUsed/>
    <w:rsid w:val="001A0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4244</Words>
  <Characters>24195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28383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2019-08-27T21:21:00Z</dcterms:created>
  <dcterms:modified xsi:type="dcterms:W3CDTF">2019-08-27T21:31:00Z</dcterms:modified>
</cp:coreProperties>
</file>