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45581DF" w:rsidR="006305D7" w:rsidRPr="004C0BE5" w:rsidRDefault="006305D7" w:rsidP="00393CC7">
      <w:pPr>
        <w:pStyle w:val="a3"/>
        <w:spacing w:before="0" w:beforeAutospacing="0" w:after="0" w:afterAutospacing="0"/>
        <w:rPr>
          <w:rFonts w:asciiTheme="minorHAnsi" w:hAnsiTheme="minorHAnsi" w:cstheme="minorHAnsi"/>
          <w:color w:val="auto"/>
        </w:rPr>
      </w:pPr>
      <w:r w:rsidRPr="004C0BE5">
        <w:rPr>
          <w:rFonts w:asciiTheme="minorHAnsi" w:hAnsiTheme="minorHAnsi" w:cstheme="minorHAnsi"/>
          <w:b/>
          <w:bCs/>
          <w:color w:val="auto"/>
        </w:rPr>
        <w:t>TITLE:</w:t>
      </w:r>
    </w:p>
    <w:p w14:paraId="0C76090E" w14:textId="5635C269" w:rsidR="007A4DD6" w:rsidRPr="004C0BE5" w:rsidRDefault="009052BB" w:rsidP="007A4DD6">
      <w:pPr>
        <w:rPr>
          <w:rFonts w:asciiTheme="minorHAnsi" w:hAnsiTheme="minorHAnsi" w:cstheme="minorHAnsi"/>
          <w:color w:val="auto"/>
        </w:rPr>
      </w:pPr>
      <w:r w:rsidRPr="004C0BE5">
        <w:rPr>
          <w:rFonts w:asciiTheme="minorHAnsi" w:hAnsiTheme="minorHAnsi" w:cstheme="minorHAnsi"/>
          <w:color w:val="auto"/>
          <w:lang w:eastAsia="ja-JP"/>
        </w:rPr>
        <w:t>V</w:t>
      </w:r>
      <w:r w:rsidRPr="004C0BE5">
        <w:rPr>
          <w:rFonts w:asciiTheme="minorHAnsi" w:hAnsiTheme="minorHAnsi" w:cstheme="minorHAnsi"/>
          <w:color w:val="auto"/>
        </w:rPr>
        <w:t>isualiz</w:t>
      </w:r>
      <w:r w:rsidRPr="004C0BE5">
        <w:rPr>
          <w:rFonts w:asciiTheme="minorHAnsi" w:hAnsiTheme="minorHAnsi" w:cstheme="minorHAnsi"/>
          <w:color w:val="auto"/>
          <w:lang w:eastAsia="ja-JP"/>
        </w:rPr>
        <w:t>ation</w:t>
      </w:r>
      <w:r w:rsidR="00E22337" w:rsidRPr="004C0BE5">
        <w:rPr>
          <w:rFonts w:asciiTheme="minorHAnsi" w:hAnsiTheme="minorHAnsi" w:cstheme="minorHAnsi"/>
          <w:color w:val="auto"/>
          <w:lang w:eastAsia="ja-JP"/>
        </w:rPr>
        <w:t xml:space="preserve"> of</w:t>
      </w:r>
      <w:r w:rsidR="00E22337" w:rsidRPr="004C0BE5">
        <w:rPr>
          <w:rFonts w:asciiTheme="minorHAnsi" w:hAnsiTheme="minorHAnsi" w:cstheme="minorHAnsi"/>
          <w:color w:val="auto"/>
        </w:rPr>
        <w:t xml:space="preserve"> </w:t>
      </w:r>
      <w:r w:rsidR="006D2CC0" w:rsidRPr="004C0BE5">
        <w:rPr>
          <w:rFonts w:asciiTheme="minorHAnsi" w:hAnsiTheme="minorHAnsi" w:cstheme="minorHAnsi"/>
          <w:color w:val="auto"/>
        </w:rPr>
        <w:t xml:space="preserve">Low-Level Gamma Radiation Sources Using </w:t>
      </w:r>
      <w:r w:rsidR="00E22337" w:rsidRPr="004C0BE5">
        <w:rPr>
          <w:rFonts w:asciiTheme="minorHAnsi" w:hAnsiTheme="minorHAnsi" w:cstheme="minorHAnsi"/>
          <w:color w:val="auto"/>
        </w:rPr>
        <w:t xml:space="preserve">a </w:t>
      </w:r>
      <w:r w:rsidR="006D2CC0" w:rsidRPr="004C0BE5">
        <w:rPr>
          <w:rFonts w:asciiTheme="minorHAnsi" w:hAnsiTheme="minorHAnsi" w:cstheme="minorHAnsi"/>
          <w:color w:val="auto"/>
        </w:rPr>
        <w:t xml:space="preserve">Low-Cost, High-Sensitivity, Omnidirectional </w:t>
      </w:r>
      <w:bookmarkStart w:id="0" w:name="_GoBack"/>
      <w:r w:rsidR="00E22337" w:rsidRPr="004C0BE5">
        <w:rPr>
          <w:rFonts w:asciiTheme="minorHAnsi" w:hAnsiTheme="minorHAnsi" w:cstheme="minorHAnsi"/>
          <w:color w:val="auto"/>
        </w:rPr>
        <w:t xml:space="preserve">Compton </w:t>
      </w:r>
      <w:r w:rsidR="006D2CC0" w:rsidRPr="004C0BE5">
        <w:rPr>
          <w:rFonts w:asciiTheme="minorHAnsi" w:hAnsiTheme="minorHAnsi" w:cstheme="minorHAnsi"/>
          <w:color w:val="auto"/>
        </w:rPr>
        <w:t>Camera</w:t>
      </w:r>
      <w:bookmarkEnd w:id="0"/>
    </w:p>
    <w:p w14:paraId="2E300B21" w14:textId="77777777" w:rsidR="007A4DD6" w:rsidRPr="004C0BE5" w:rsidRDefault="007A4DD6" w:rsidP="001B1519">
      <w:pPr>
        <w:rPr>
          <w:rFonts w:asciiTheme="minorHAnsi" w:hAnsiTheme="minorHAnsi" w:cstheme="minorHAnsi"/>
          <w:b/>
          <w:bCs/>
          <w:color w:val="auto"/>
        </w:rPr>
      </w:pPr>
    </w:p>
    <w:p w14:paraId="3D080DA3" w14:textId="1C90F084" w:rsidR="006305D7" w:rsidRPr="004C0BE5" w:rsidRDefault="006305D7" w:rsidP="001B1519">
      <w:pPr>
        <w:rPr>
          <w:rFonts w:asciiTheme="minorHAnsi" w:hAnsiTheme="minorHAnsi" w:cstheme="minorHAnsi"/>
          <w:color w:val="auto"/>
        </w:rPr>
      </w:pPr>
      <w:r w:rsidRPr="004C0BE5">
        <w:rPr>
          <w:rFonts w:asciiTheme="minorHAnsi" w:hAnsiTheme="minorHAnsi" w:cstheme="minorHAnsi"/>
          <w:b/>
          <w:bCs/>
          <w:color w:val="auto"/>
        </w:rPr>
        <w:t>AUTHORS</w:t>
      </w:r>
      <w:r w:rsidR="000B662E" w:rsidRPr="004C0BE5">
        <w:rPr>
          <w:rFonts w:asciiTheme="minorHAnsi" w:hAnsiTheme="minorHAnsi" w:cstheme="minorHAnsi"/>
          <w:b/>
          <w:bCs/>
          <w:color w:val="auto"/>
        </w:rPr>
        <w:t xml:space="preserve"> </w:t>
      </w:r>
      <w:r w:rsidR="00086FF5" w:rsidRPr="004C0BE5">
        <w:rPr>
          <w:rFonts w:asciiTheme="minorHAnsi" w:hAnsiTheme="minorHAnsi" w:cstheme="minorHAnsi"/>
          <w:b/>
          <w:bCs/>
          <w:color w:val="auto"/>
        </w:rPr>
        <w:t xml:space="preserve">AND </w:t>
      </w:r>
      <w:r w:rsidR="000B662E" w:rsidRPr="004C0BE5">
        <w:rPr>
          <w:rFonts w:asciiTheme="minorHAnsi" w:hAnsiTheme="minorHAnsi" w:cstheme="minorHAnsi"/>
          <w:b/>
          <w:bCs/>
          <w:color w:val="auto"/>
        </w:rPr>
        <w:t>AFFILIATIONS</w:t>
      </w:r>
      <w:r w:rsidRPr="004C0BE5">
        <w:rPr>
          <w:rFonts w:asciiTheme="minorHAnsi" w:hAnsiTheme="minorHAnsi" w:cstheme="minorHAnsi"/>
          <w:b/>
          <w:bCs/>
          <w:color w:val="auto"/>
        </w:rPr>
        <w:t>:</w:t>
      </w:r>
    </w:p>
    <w:p w14:paraId="4F9C70E8" w14:textId="39845D0F" w:rsidR="00E22337" w:rsidRPr="004C0BE5" w:rsidRDefault="00E22337" w:rsidP="00E22337">
      <w:pPr>
        <w:rPr>
          <w:rFonts w:cs="Times New Roman"/>
          <w:color w:val="auto"/>
        </w:rPr>
      </w:pPr>
      <w:r w:rsidRPr="004C0BE5">
        <w:rPr>
          <w:rFonts w:asciiTheme="minorHAnsi" w:hAnsiTheme="minorHAnsi" w:cstheme="minorHAnsi"/>
          <w:color w:val="auto"/>
          <w:lang w:eastAsia="ja-JP"/>
        </w:rPr>
        <w:t>Hiroshi Muraishi</w:t>
      </w:r>
      <w:r w:rsidRPr="004C0BE5">
        <w:rPr>
          <w:rFonts w:asciiTheme="minorHAnsi" w:hAnsiTheme="minorHAnsi" w:cstheme="minorHAnsi"/>
          <w:color w:val="auto"/>
          <w:vertAlign w:val="superscript"/>
          <w:lang w:eastAsia="ja-JP"/>
        </w:rPr>
        <w:t>1</w:t>
      </w:r>
      <w:r w:rsidRPr="004C0BE5">
        <w:rPr>
          <w:rFonts w:asciiTheme="minorHAnsi" w:hAnsiTheme="minorHAnsi" w:cstheme="minorHAnsi"/>
          <w:color w:val="auto"/>
          <w:lang w:eastAsia="ja-JP"/>
        </w:rPr>
        <w:t xml:space="preserve">, </w:t>
      </w:r>
      <w:proofErr w:type="spellStart"/>
      <w:r w:rsidRPr="004C0BE5">
        <w:rPr>
          <w:rFonts w:asciiTheme="minorHAnsi" w:hAnsiTheme="minorHAnsi" w:cstheme="minorHAnsi"/>
          <w:color w:val="auto"/>
          <w:lang w:eastAsia="ja-JP"/>
        </w:rPr>
        <w:t>Ryoji</w:t>
      </w:r>
      <w:proofErr w:type="spellEnd"/>
      <w:r w:rsidRPr="004C0BE5">
        <w:rPr>
          <w:rFonts w:asciiTheme="minorHAnsi" w:hAnsiTheme="minorHAnsi" w:cstheme="minorHAnsi"/>
          <w:color w:val="auto"/>
          <w:lang w:eastAsia="ja-JP"/>
        </w:rPr>
        <w:t xml:space="preserve"> Enomoto</w:t>
      </w:r>
      <w:r w:rsidRPr="004C0BE5">
        <w:rPr>
          <w:rFonts w:asciiTheme="minorHAnsi" w:hAnsiTheme="minorHAnsi" w:cstheme="minorHAnsi"/>
          <w:color w:val="auto"/>
          <w:vertAlign w:val="superscript"/>
          <w:lang w:eastAsia="ja-JP"/>
        </w:rPr>
        <w:t>2</w:t>
      </w:r>
      <w:r w:rsidRPr="004C0BE5">
        <w:rPr>
          <w:rFonts w:asciiTheme="minorHAnsi" w:hAnsiTheme="minorHAnsi" w:cstheme="minorHAnsi"/>
          <w:color w:val="auto"/>
          <w:lang w:eastAsia="ja-JP"/>
        </w:rPr>
        <w:t>, Hideaki Katagiri</w:t>
      </w:r>
      <w:r w:rsidRPr="004C0BE5">
        <w:rPr>
          <w:rFonts w:asciiTheme="minorHAnsi" w:hAnsiTheme="minorHAnsi" w:cstheme="minorHAnsi"/>
          <w:color w:val="auto"/>
          <w:vertAlign w:val="superscript"/>
          <w:lang w:eastAsia="ja-JP"/>
        </w:rPr>
        <w:t>3</w:t>
      </w:r>
      <w:r w:rsidRPr="004C0BE5">
        <w:rPr>
          <w:rFonts w:asciiTheme="minorHAnsi" w:hAnsiTheme="minorHAnsi" w:cstheme="minorHAnsi"/>
          <w:color w:val="auto"/>
          <w:lang w:eastAsia="ja-JP"/>
        </w:rPr>
        <w:t>, Mika Kagaya</w:t>
      </w:r>
      <w:r w:rsidRPr="004C0BE5">
        <w:rPr>
          <w:rFonts w:asciiTheme="minorHAnsi" w:hAnsiTheme="minorHAnsi" w:cstheme="minorHAnsi"/>
          <w:color w:val="auto"/>
          <w:vertAlign w:val="superscript"/>
          <w:lang w:eastAsia="ja-JP"/>
        </w:rPr>
        <w:t>4</w:t>
      </w:r>
      <w:r w:rsidRPr="004C0BE5">
        <w:rPr>
          <w:rFonts w:asciiTheme="minorHAnsi" w:hAnsiTheme="minorHAnsi" w:cstheme="minorHAnsi"/>
          <w:color w:val="auto"/>
          <w:lang w:eastAsia="ja-JP"/>
        </w:rPr>
        <w:t>, Takara Watanabe</w:t>
      </w:r>
      <w:r w:rsidRPr="004C0BE5">
        <w:rPr>
          <w:rFonts w:asciiTheme="minorHAnsi" w:hAnsiTheme="minorHAnsi" w:cstheme="minorHAnsi"/>
          <w:color w:val="auto"/>
          <w:vertAlign w:val="superscript"/>
          <w:lang w:eastAsia="ja-JP"/>
        </w:rPr>
        <w:t>5</w:t>
      </w:r>
      <w:r w:rsidRPr="004C0BE5">
        <w:rPr>
          <w:rFonts w:asciiTheme="minorHAnsi" w:hAnsiTheme="minorHAnsi" w:cstheme="minorHAnsi"/>
          <w:color w:val="auto"/>
          <w:lang w:eastAsia="ja-JP"/>
        </w:rPr>
        <w:t xml:space="preserve">, </w:t>
      </w:r>
      <w:proofErr w:type="spellStart"/>
      <w:r w:rsidRPr="004C0BE5">
        <w:rPr>
          <w:rFonts w:asciiTheme="minorHAnsi" w:hAnsiTheme="minorHAnsi" w:cstheme="minorHAnsi"/>
          <w:color w:val="auto"/>
          <w:lang w:eastAsia="ja-JP"/>
        </w:rPr>
        <w:t>Naofumi</w:t>
      </w:r>
      <w:proofErr w:type="spellEnd"/>
      <w:r w:rsidRPr="004C0BE5">
        <w:rPr>
          <w:rFonts w:asciiTheme="minorHAnsi" w:hAnsiTheme="minorHAnsi" w:cstheme="minorHAnsi"/>
          <w:color w:val="auto"/>
          <w:lang w:eastAsia="ja-JP"/>
        </w:rPr>
        <w:t xml:space="preserve"> Narita</w:t>
      </w:r>
      <w:r w:rsidRPr="004C0BE5">
        <w:rPr>
          <w:rFonts w:asciiTheme="minorHAnsi" w:hAnsiTheme="minorHAnsi" w:cstheme="minorHAnsi"/>
          <w:color w:val="auto"/>
          <w:vertAlign w:val="superscript"/>
          <w:lang w:eastAsia="ja-JP"/>
        </w:rPr>
        <w:t>3</w:t>
      </w:r>
      <w:r w:rsidRPr="004C0BE5">
        <w:rPr>
          <w:rFonts w:asciiTheme="minorHAnsi" w:hAnsiTheme="minorHAnsi" w:cstheme="minorHAnsi"/>
          <w:color w:val="auto"/>
          <w:lang w:eastAsia="ja-JP"/>
        </w:rPr>
        <w:t xml:space="preserve">, </w:t>
      </w:r>
      <w:r w:rsidRPr="004C0BE5">
        <w:rPr>
          <w:rFonts w:cs="Times New Roman"/>
          <w:color w:val="auto"/>
        </w:rPr>
        <w:t>Daisuke Kano</w:t>
      </w:r>
      <w:r w:rsidRPr="004C0BE5">
        <w:rPr>
          <w:rFonts w:cs="Times New Roman"/>
          <w:color w:val="auto"/>
          <w:vertAlign w:val="superscript"/>
        </w:rPr>
        <w:t>5</w:t>
      </w:r>
    </w:p>
    <w:p w14:paraId="3FA447FA" w14:textId="4B28FACC" w:rsidR="00E22337" w:rsidRPr="004C0BE5" w:rsidRDefault="00E22337" w:rsidP="00E22337">
      <w:pPr>
        <w:rPr>
          <w:rFonts w:asciiTheme="minorHAnsi" w:hAnsiTheme="minorHAnsi" w:cstheme="minorHAnsi"/>
          <w:bCs/>
          <w:i/>
          <w:color w:val="auto"/>
        </w:rPr>
      </w:pPr>
      <w:r w:rsidRPr="004C0BE5">
        <w:rPr>
          <w:rFonts w:asciiTheme="minorHAnsi" w:hAnsiTheme="minorHAnsi" w:cstheme="minorHAnsi"/>
          <w:bCs/>
          <w:color w:val="auto"/>
          <w:vertAlign w:val="superscript"/>
        </w:rPr>
        <w:t>1</w:t>
      </w:r>
      <w:r w:rsidRPr="004C0BE5">
        <w:rPr>
          <w:rFonts w:asciiTheme="minorHAnsi" w:hAnsiTheme="minorHAnsi" w:cstheme="minorHAnsi"/>
          <w:bCs/>
          <w:i/>
          <w:color w:val="auto"/>
        </w:rPr>
        <w:t xml:space="preserve">School of Allied Health Sciences, </w:t>
      </w:r>
      <w:proofErr w:type="spellStart"/>
      <w:r w:rsidRPr="004C0BE5">
        <w:rPr>
          <w:rFonts w:asciiTheme="minorHAnsi" w:hAnsiTheme="minorHAnsi" w:cstheme="minorHAnsi"/>
          <w:bCs/>
          <w:i/>
          <w:color w:val="auto"/>
        </w:rPr>
        <w:t>Kitasato</w:t>
      </w:r>
      <w:proofErr w:type="spellEnd"/>
      <w:r w:rsidRPr="004C0BE5">
        <w:rPr>
          <w:rFonts w:asciiTheme="minorHAnsi" w:hAnsiTheme="minorHAnsi" w:cstheme="minorHAnsi"/>
          <w:bCs/>
          <w:i/>
          <w:color w:val="auto"/>
        </w:rPr>
        <w:t xml:space="preserve"> University, Sagamihara, Japan</w:t>
      </w:r>
    </w:p>
    <w:p w14:paraId="1C6A178A" w14:textId="2299A267" w:rsidR="00E22337" w:rsidRPr="004C0BE5" w:rsidRDefault="00E22337" w:rsidP="00E22337">
      <w:pPr>
        <w:rPr>
          <w:rFonts w:asciiTheme="minorHAnsi" w:hAnsiTheme="minorHAnsi" w:cstheme="minorHAnsi"/>
          <w:bCs/>
          <w:color w:val="auto"/>
          <w:vertAlign w:val="superscript"/>
        </w:rPr>
      </w:pPr>
      <w:r w:rsidRPr="004C0BE5">
        <w:rPr>
          <w:rFonts w:asciiTheme="minorHAnsi" w:hAnsiTheme="minorHAnsi" w:cstheme="minorHAnsi"/>
          <w:bCs/>
          <w:color w:val="auto"/>
          <w:vertAlign w:val="superscript"/>
        </w:rPr>
        <w:t>2</w:t>
      </w:r>
      <w:r w:rsidRPr="004C0BE5">
        <w:rPr>
          <w:rFonts w:asciiTheme="minorHAnsi" w:hAnsiTheme="minorHAnsi" w:cstheme="minorHAnsi"/>
          <w:bCs/>
          <w:i/>
          <w:color w:val="auto"/>
        </w:rPr>
        <w:t>Institute for Cosmic Ray Research, University of Tokyo, Kashiwa, Chiba, Japan</w:t>
      </w:r>
    </w:p>
    <w:p w14:paraId="2D15DB2E" w14:textId="1BAC15BA" w:rsidR="00E22337" w:rsidRPr="004C0BE5" w:rsidRDefault="00E22337" w:rsidP="00E22337">
      <w:pPr>
        <w:rPr>
          <w:rFonts w:asciiTheme="minorHAnsi" w:hAnsiTheme="minorHAnsi" w:cstheme="minorHAnsi"/>
          <w:bCs/>
          <w:i/>
          <w:color w:val="auto"/>
        </w:rPr>
      </w:pPr>
      <w:r w:rsidRPr="004C0BE5">
        <w:rPr>
          <w:rFonts w:asciiTheme="minorHAnsi" w:hAnsiTheme="minorHAnsi" w:cstheme="minorHAnsi"/>
          <w:bCs/>
          <w:color w:val="auto"/>
          <w:vertAlign w:val="superscript"/>
        </w:rPr>
        <w:t>3</w:t>
      </w:r>
      <w:r w:rsidRPr="004C0BE5">
        <w:rPr>
          <w:rFonts w:asciiTheme="minorHAnsi" w:hAnsiTheme="minorHAnsi" w:cstheme="minorHAnsi"/>
          <w:bCs/>
          <w:i/>
          <w:color w:val="auto"/>
        </w:rPr>
        <w:t>College of Science, Ibaraki University, Mito, Japan</w:t>
      </w:r>
    </w:p>
    <w:p w14:paraId="3A864994" w14:textId="470D6814" w:rsidR="00E22337" w:rsidRPr="004C0BE5" w:rsidRDefault="00E22337" w:rsidP="00E22337">
      <w:pPr>
        <w:rPr>
          <w:rFonts w:asciiTheme="minorHAnsi" w:hAnsiTheme="minorHAnsi" w:cstheme="minorHAnsi"/>
          <w:bCs/>
          <w:i/>
          <w:color w:val="auto"/>
        </w:rPr>
      </w:pPr>
      <w:r w:rsidRPr="004C0BE5">
        <w:rPr>
          <w:rFonts w:asciiTheme="minorHAnsi" w:hAnsiTheme="minorHAnsi" w:cstheme="minorHAnsi"/>
          <w:bCs/>
          <w:color w:val="auto"/>
          <w:vertAlign w:val="superscript"/>
        </w:rPr>
        <w:t>4</w:t>
      </w:r>
      <w:r w:rsidRPr="004C0BE5">
        <w:rPr>
          <w:rFonts w:asciiTheme="minorHAnsi" w:hAnsiTheme="minorHAnsi" w:cstheme="minorHAnsi"/>
          <w:bCs/>
          <w:i/>
          <w:color w:val="auto"/>
        </w:rPr>
        <w:t>National Institute of Technology, Sendai College, Sendai, Japan</w:t>
      </w:r>
    </w:p>
    <w:p w14:paraId="4CC192C0" w14:textId="0F747D21" w:rsidR="00E22337" w:rsidRPr="004C0BE5" w:rsidRDefault="00E22337" w:rsidP="00E22337">
      <w:pPr>
        <w:rPr>
          <w:rFonts w:asciiTheme="minorHAnsi" w:hAnsiTheme="minorHAnsi" w:cstheme="minorHAnsi"/>
          <w:bCs/>
          <w:i/>
          <w:color w:val="auto"/>
        </w:rPr>
      </w:pPr>
      <w:r w:rsidRPr="004C0BE5">
        <w:rPr>
          <w:rFonts w:asciiTheme="minorHAnsi" w:hAnsiTheme="minorHAnsi" w:cstheme="minorHAnsi"/>
          <w:bCs/>
          <w:color w:val="auto"/>
          <w:vertAlign w:val="superscript"/>
        </w:rPr>
        <w:t>5</w:t>
      </w:r>
      <w:r w:rsidRPr="004C0BE5">
        <w:rPr>
          <w:rFonts w:asciiTheme="minorHAnsi" w:hAnsiTheme="minorHAnsi" w:cstheme="minorHAnsi"/>
          <w:bCs/>
          <w:i/>
          <w:color w:val="auto"/>
        </w:rPr>
        <w:t>National Cancer Center Hospital East, Kashiwa, Chiba, Japan</w:t>
      </w:r>
    </w:p>
    <w:p w14:paraId="39279D60" w14:textId="77777777" w:rsidR="00E22337" w:rsidRPr="004C0BE5" w:rsidRDefault="00E22337" w:rsidP="00E22337">
      <w:pPr>
        <w:rPr>
          <w:rFonts w:asciiTheme="minorHAnsi" w:hAnsiTheme="minorHAnsi" w:cstheme="minorHAnsi"/>
          <w:bCs/>
          <w:color w:val="auto"/>
        </w:rPr>
      </w:pPr>
    </w:p>
    <w:p w14:paraId="3FCD4C9C" w14:textId="77777777" w:rsidR="00E22337" w:rsidRPr="004C0BE5" w:rsidRDefault="00E22337" w:rsidP="00E22337">
      <w:pPr>
        <w:rPr>
          <w:rFonts w:asciiTheme="minorHAnsi" w:hAnsiTheme="minorHAnsi" w:cstheme="minorHAnsi"/>
          <w:b/>
          <w:i/>
          <w:color w:val="auto"/>
        </w:rPr>
      </w:pPr>
      <w:r w:rsidRPr="004C0BE5">
        <w:rPr>
          <w:rFonts w:asciiTheme="minorHAnsi" w:hAnsiTheme="minorHAnsi" w:cstheme="minorHAnsi"/>
          <w:b/>
          <w:i/>
          <w:color w:val="auto"/>
        </w:rPr>
        <w:t>Corresponding Author:</w:t>
      </w:r>
    </w:p>
    <w:p w14:paraId="4200C341" w14:textId="77777777" w:rsidR="00E22337" w:rsidRPr="004C0BE5" w:rsidRDefault="00E22337" w:rsidP="00E22337">
      <w:pPr>
        <w:rPr>
          <w:rFonts w:asciiTheme="minorHAnsi" w:hAnsiTheme="minorHAnsi" w:cstheme="minorHAnsi"/>
          <w:bCs/>
          <w:i/>
          <w:color w:val="auto"/>
        </w:rPr>
      </w:pPr>
      <w:r w:rsidRPr="004C0BE5">
        <w:rPr>
          <w:rFonts w:asciiTheme="minorHAnsi" w:hAnsiTheme="minorHAnsi" w:cstheme="minorHAnsi"/>
          <w:bCs/>
          <w:i/>
          <w:color w:val="auto"/>
        </w:rPr>
        <w:t xml:space="preserve">Hiroshi </w:t>
      </w:r>
      <w:proofErr w:type="spellStart"/>
      <w:r w:rsidRPr="004C0BE5">
        <w:rPr>
          <w:rFonts w:asciiTheme="minorHAnsi" w:hAnsiTheme="minorHAnsi" w:cstheme="minorHAnsi"/>
          <w:bCs/>
          <w:i/>
          <w:color w:val="auto"/>
        </w:rPr>
        <w:t>Muraishi</w:t>
      </w:r>
      <w:proofErr w:type="spellEnd"/>
    </w:p>
    <w:p w14:paraId="324F7280" w14:textId="77777777" w:rsidR="00E22337" w:rsidRPr="004C0BE5" w:rsidRDefault="00E22337" w:rsidP="00E22337">
      <w:pPr>
        <w:rPr>
          <w:rFonts w:asciiTheme="minorHAnsi" w:hAnsiTheme="minorHAnsi" w:cstheme="minorHAnsi"/>
          <w:bCs/>
          <w:i/>
          <w:color w:val="auto"/>
        </w:rPr>
      </w:pPr>
      <w:r w:rsidRPr="004C0BE5">
        <w:rPr>
          <w:rFonts w:asciiTheme="minorHAnsi" w:hAnsiTheme="minorHAnsi" w:cstheme="minorHAnsi"/>
          <w:bCs/>
          <w:i/>
          <w:color w:val="auto"/>
        </w:rPr>
        <w:t>Email Address: muraishi@ahs.kitasato-u.ac.jp</w:t>
      </w:r>
    </w:p>
    <w:p w14:paraId="60FCB589" w14:textId="42D11221" w:rsidR="00D04A95" w:rsidRPr="004C0BE5" w:rsidRDefault="00D04A95" w:rsidP="001B1519">
      <w:pPr>
        <w:rPr>
          <w:rFonts w:asciiTheme="minorHAnsi" w:hAnsiTheme="minorHAnsi" w:cstheme="minorHAnsi"/>
          <w:bCs/>
          <w:color w:val="auto"/>
        </w:rPr>
      </w:pPr>
    </w:p>
    <w:p w14:paraId="71B79AC9" w14:textId="128839DB" w:rsidR="006305D7" w:rsidRPr="004C0BE5" w:rsidRDefault="006305D7" w:rsidP="001B1519">
      <w:pPr>
        <w:pStyle w:val="a3"/>
        <w:spacing w:before="0" w:beforeAutospacing="0" w:after="0" w:afterAutospacing="0"/>
        <w:rPr>
          <w:rFonts w:asciiTheme="minorHAnsi" w:hAnsiTheme="minorHAnsi" w:cstheme="minorHAnsi"/>
          <w:color w:val="auto"/>
        </w:rPr>
      </w:pPr>
      <w:r w:rsidRPr="004C0BE5">
        <w:rPr>
          <w:rFonts w:asciiTheme="minorHAnsi" w:hAnsiTheme="minorHAnsi" w:cstheme="minorHAnsi"/>
          <w:b/>
          <w:bCs/>
          <w:color w:val="auto"/>
        </w:rPr>
        <w:t>KEYWORDS:</w:t>
      </w:r>
    </w:p>
    <w:p w14:paraId="1CB4E390" w14:textId="06A875B6" w:rsidR="006305D7" w:rsidRPr="004C0BE5" w:rsidRDefault="00363E55" w:rsidP="001B1519">
      <w:pPr>
        <w:pStyle w:val="a3"/>
        <w:spacing w:before="0" w:beforeAutospacing="0" w:after="0" w:afterAutospacing="0"/>
        <w:rPr>
          <w:rFonts w:asciiTheme="minorHAnsi" w:hAnsiTheme="minorHAnsi" w:cstheme="minorHAnsi"/>
          <w:color w:val="auto"/>
        </w:rPr>
      </w:pPr>
      <w:r w:rsidRPr="004C0BE5">
        <w:rPr>
          <w:rFonts w:asciiTheme="minorHAnsi" w:hAnsiTheme="minorHAnsi" w:cstheme="minorHAnsi"/>
          <w:color w:val="auto"/>
        </w:rPr>
        <w:t xml:space="preserve">gamma-ray imaging, Compton camera, </w:t>
      </w:r>
      <w:r w:rsidRPr="004C0BE5">
        <w:rPr>
          <w:rFonts w:asciiTheme="minorHAnsi" w:hAnsiTheme="minorHAnsi" w:cstheme="minorHAnsi"/>
          <w:color w:val="auto"/>
          <w:lang w:eastAsia="ja-JP"/>
        </w:rPr>
        <w:t>radioactive contamination,</w:t>
      </w:r>
      <w:r w:rsidRPr="004C0BE5">
        <w:rPr>
          <w:rFonts w:asciiTheme="minorHAnsi" w:hAnsiTheme="minorHAnsi" w:cstheme="minorHAnsi"/>
          <w:color w:val="auto"/>
        </w:rPr>
        <w:t xml:space="preserve"> environmental monitoring, radiation protection,</w:t>
      </w:r>
      <w:r w:rsidR="00E22337" w:rsidRPr="004C0BE5">
        <w:rPr>
          <w:rFonts w:asciiTheme="minorHAnsi" w:hAnsiTheme="minorHAnsi" w:cstheme="minorHAnsi"/>
          <w:color w:val="auto"/>
        </w:rPr>
        <w:t xml:space="preserve"> Fukushima Daiichi nuclear powerplant accident</w:t>
      </w:r>
    </w:p>
    <w:p w14:paraId="3B741528" w14:textId="77777777" w:rsidR="00E22337" w:rsidRPr="004C0BE5" w:rsidRDefault="00E22337" w:rsidP="001B1519">
      <w:pPr>
        <w:pStyle w:val="a3"/>
        <w:spacing w:before="0" w:beforeAutospacing="0" w:after="0" w:afterAutospacing="0"/>
        <w:rPr>
          <w:rFonts w:asciiTheme="minorHAnsi" w:hAnsiTheme="minorHAnsi" w:cstheme="minorHAnsi"/>
          <w:color w:val="auto"/>
        </w:rPr>
      </w:pPr>
    </w:p>
    <w:p w14:paraId="628AC4B5" w14:textId="58906B3B" w:rsidR="006305D7" w:rsidRPr="004C0BE5" w:rsidRDefault="00086FF5" w:rsidP="001B1519">
      <w:pPr>
        <w:rPr>
          <w:rFonts w:asciiTheme="minorHAnsi" w:hAnsiTheme="minorHAnsi" w:cstheme="minorHAnsi"/>
          <w:color w:val="auto"/>
        </w:rPr>
      </w:pPr>
      <w:r w:rsidRPr="004C0BE5">
        <w:rPr>
          <w:rFonts w:asciiTheme="minorHAnsi" w:hAnsiTheme="minorHAnsi" w:cstheme="minorHAnsi"/>
          <w:b/>
          <w:bCs/>
          <w:color w:val="auto"/>
        </w:rPr>
        <w:t>SUMMARY</w:t>
      </w:r>
      <w:r w:rsidR="006305D7" w:rsidRPr="004C0BE5">
        <w:rPr>
          <w:rFonts w:asciiTheme="minorHAnsi" w:hAnsiTheme="minorHAnsi" w:cstheme="minorHAnsi"/>
          <w:b/>
          <w:bCs/>
          <w:color w:val="auto"/>
        </w:rPr>
        <w:t>:</w:t>
      </w:r>
    </w:p>
    <w:p w14:paraId="32798D51" w14:textId="79D971EF" w:rsidR="007A4DD6" w:rsidRPr="004C0BE5" w:rsidRDefault="00E22337" w:rsidP="007A4DD6">
      <w:pPr>
        <w:rPr>
          <w:rFonts w:asciiTheme="minorHAnsi" w:hAnsiTheme="minorHAnsi" w:cstheme="minorHAnsi"/>
          <w:color w:val="auto"/>
        </w:rPr>
      </w:pPr>
      <w:r w:rsidRPr="004C0BE5">
        <w:rPr>
          <w:rFonts w:asciiTheme="minorHAnsi" w:hAnsiTheme="minorHAnsi" w:cstheme="minorHAnsi"/>
          <w:color w:val="auto"/>
          <w:lang w:eastAsia="ja-JP"/>
        </w:rPr>
        <w:t xml:space="preserve">We present experimental protocols for </w:t>
      </w:r>
      <w:r w:rsidR="0058167D" w:rsidRPr="004C0BE5">
        <w:rPr>
          <w:rFonts w:asciiTheme="minorHAnsi" w:hAnsiTheme="minorHAnsi" w:cstheme="minorHAnsi"/>
          <w:color w:val="auto"/>
          <w:lang w:eastAsia="ja-JP"/>
        </w:rPr>
        <w:t>visualizing</w:t>
      </w:r>
      <w:r w:rsidRPr="004C0BE5">
        <w:rPr>
          <w:rFonts w:asciiTheme="minorHAnsi" w:hAnsiTheme="minorHAnsi" w:cstheme="minorHAnsi"/>
          <w:color w:val="auto"/>
          <w:lang w:eastAsia="ja-JP"/>
        </w:rPr>
        <w:t xml:space="preserve"> various </w:t>
      </w:r>
      <w:r w:rsidRPr="004C0BE5">
        <w:rPr>
          <w:rFonts w:asciiTheme="minorHAnsi" w:hAnsiTheme="minorHAnsi" w:cstheme="minorHAnsi"/>
          <w:color w:val="auto"/>
        </w:rPr>
        <w:t>low-level gamma radiation sources in the ambient environment</w:t>
      </w:r>
      <w:r w:rsidRPr="004C0BE5">
        <w:rPr>
          <w:rFonts w:asciiTheme="minorHAnsi" w:hAnsiTheme="minorHAnsi" w:cstheme="minorHAnsi"/>
          <w:color w:val="auto"/>
          <w:lang w:eastAsia="ja-JP"/>
        </w:rPr>
        <w:t xml:space="preserve"> </w:t>
      </w:r>
      <w:r w:rsidRPr="004C0BE5">
        <w:rPr>
          <w:rFonts w:asciiTheme="minorHAnsi" w:hAnsiTheme="minorHAnsi" w:cstheme="minorHAnsi"/>
          <w:color w:val="auto"/>
        </w:rPr>
        <w:t>using a low-cost, high-sensitivity, omnidirectional, gamma-ray imaging Compton camera.</w:t>
      </w:r>
    </w:p>
    <w:p w14:paraId="761028D6" w14:textId="77777777" w:rsidR="006305D7" w:rsidRPr="004C0BE5" w:rsidRDefault="006305D7" w:rsidP="001B1519">
      <w:pPr>
        <w:rPr>
          <w:rFonts w:asciiTheme="minorHAnsi" w:hAnsiTheme="minorHAnsi" w:cstheme="minorHAnsi"/>
          <w:color w:val="auto"/>
        </w:rPr>
      </w:pPr>
    </w:p>
    <w:p w14:paraId="64FB8590" w14:textId="59420537" w:rsidR="006305D7" w:rsidRPr="004C0BE5" w:rsidRDefault="006305D7" w:rsidP="001B1519">
      <w:pPr>
        <w:rPr>
          <w:rFonts w:asciiTheme="minorHAnsi" w:hAnsiTheme="minorHAnsi" w:cstheme="minorHAnsi"/>
          <w:color w:val="auto"/>
        </w:rPr>
      </w:pPr>
      <w:r w:rsidRPr="004C0BE5">
        <w:rPr>
          <w:rFonts w:asciiTheme="minorHAnsi" w:hAnsiTheme="minorHAnsi" w:cstheme="minorHAnsi"/>
          <w:b/>
          <w:bCs/>
          <w:color w:val="auto"/>
        </w:rPr>
        <w:t>ABSTRACT:</w:t>
      </w:r>
    </w:p>
    <w:p w14:paraId="69D456B9" w14:textId="0365A61F" w:rsidR="007A4DD6" w:rsidRPr="004C0BE5" w:rsidRDefault="00E22337" w:rsidP="007A4DD6">
      <w:pPr>
        <w:rPr>
          <w:rFonts w:asciiTheme="minorHAnsi" w:hAnsiTheme="minorHAnsi" w:cstheme="minorHAnsi"/>
          <w:color w:val="auto"/>
        </w:rPr>
      </w:pPr>
      <w:r w:rsidRPr="004C0BE5">
        <w:rPr>
          <w:rFonts w:asciiTheme="minorHAnsi" w:hAnsiTheme="minorHAnsi" w:cstheme="minorHAnsi"/>
          <w:color w:val="auto"/>
          <w:lang w:eastAsia="ja-JP"/>
        </w:rPr>
        <w:t xml:space="preserve">We present experimental protocols for </w:t>
      </w:r>
      <w:r w:rsidR="0058167D" w:rsidRPr="004C0BE5">
        <w:rPr>
          <w:rFonts w:asciiTheme="minorHAnsi" w:hAnsiTheme="minorHAnsi" w:cstheme="minorHAnsi"/>
          <w:color w:val="auto"/>
          <w:lang w:eastAsia="ja-JP"/>
        </w:rPr>
        <w:t>visualizing</w:t>
      </w:r>
      <w:r w:rsidRPr="004C0BE5">
        <w:rPr>
          <w:rFonts w:asciiTheme="minorHAnsi" w:hAnsiTheme="minorHAnsi" w:cstheme="minorHAnsi"/>
          <w:color w:val="auto"/>
          <w:lang w:eastAsia="ja-JP"/>
        </w:rPr>
        <w:t xml:space="preserve"> various </w:t>
      </w:r>
      <w:r w:rsidRPr="004C0BE5">
        <w:rPr>
          <w:rFonts w:asciiTheme="minorHAnsi" w:hAnsiTheme="minorHAnsi" w:cstheme="minorHAnsi"/>
          <w:color w:val="auto"/>
        </w:rPr>
        <w:t xml:space="preserve">low-level gamma radiation sources in the ambient environment. Experiments were conducted by using a low-cost, high-sensitivity, omnidirectional, gamma-ray imaging Compton camera. In the laboratory, the position of a sub-MeV gamma radiation source such as </w:t>
      </w:r>
      <w:r w:rsidRPr="004C0BE5">
        <w:rPr>
          <w:rFonts w:asciiTheme="minorHAnsi" w:hAnsiTheme="minorHAnsi" w:cstheme="minorHAnsi"/>
          <w:color w:val="auto"/>
          <w:vertAlign w:val="superscript"/>
        </w:rPr>
        <w:t>137</w:t>
      </w:r>
      <w:r w:rsidRPr="004C0BE5">
        <w:rPr>
          <w:rFonts w:asciiTheme="minorHAnsi" w:hAnsiTheme="minorHAnsi" w:cstheme="minorHAnsi"/>
          <w:color w:val="auto"/>
        </w:rPr>
        <w:t xml:space="preserve">Cs </w:t>
      </w:r>
      <w:r w:rsidRPr="004C0BE5">
        <w:rPr>
          <w:rFonts w:asciiTheme="minorHAnsi" w:hAnsiTheme="minorHAnsi" w:cstheme="minorHAnsi"/>
          <w:color w:val="auto"/>
          <w:lang w:eastAsia="ja-JP"/>
        </w:rPr>
        <w:t>can</w:t>
      </w:r>
      <w:r w:rsidRPr="004C0BE5">
        <w:rPr>
          <w:rFonts w:asciiTheme="minorHAnsi" w:hAnsiTheme="minorHAnsi" w:cstheme="minorHAnsi"/>
          <w:color w:val="auto"/>
        </w:rPr>
        <w:t xml:space="preserve"> easily be monitored via omnidirectional gamma-ray imaging obtained by the Compton camera. In contrast, a stationary, wall-mounted dose rate monitor cannot always successfully monitor such a source. </w:t>
      </w:r>
      <w:bookmarkStart w:id="1" w:name="_Hlk21935278"/>
      <w:r w:rsidRPr="004C0BE5">
        <w:rPr>
          <w:rFonts w:asciiTheme="minorHAnsi" w:hAnsiTheme="minorHAnsi" w:cstheme="minorHAnsi"/>
          <w:color w:val="auto"/>
        </w:rPr>
        <w:t xml:space="preserve">Furthermore, </w:t>
      </w:r>
      <w:r w:rsidR="00967941" w:rsidRPr="004C0BE5">
        <w:rPr>
          <w:rFonts w:asciiTheme="minorHAnsi" w:hAnsiTheme="minorHAnsi" w:cstheme="minorHAnsi"/>
          <w:color w:val="auto"/>
          <w:lang w:eastAsia="ja-JP"/>
        </w:rPr>
        <w:t xml:space="preserve">we successfully demonstrated the possibility of </w:t>
      </w:r>
      <w:r w:rsidR="0058167D" w:rsidRPr="004C0BE5">
        <w:rPr>
          <w:rFonts w:asciiTheme="minorHAnsi" w:hAnsiTheme="minorHAnsi" w:cstheme="minorHAnsi"/>
          <w:color w:val="auto"/>
          <w:lang w:eastAsia="ja-JP"/>
        </w:rPr>
        <w:t>visualizing</w:t>
      </w:r>
      <w:r w:rsidR="00967941" w:rsidRPr="004C0BE5">
        <w:rPr>
          <w:rFonts w:asciiTheme="minorHAnsi" w:hAnsiTheme="minorHAnsi" w:cstheme="minorHAnsi"/>
          <w:color w:val="auto"/>
          <w:lang w:eastAsia="ja-JP"/>
        </w:rPr>
        <w:t xml:space="preserve"> </w:t>
      </w:r>
      <w:r w:rsidRPr="004C0BE5">
        <w:rPr>
          <w:rFonts w:asciiTheme="minorHAnsi" w:hAnsiTheme="minorHAnsi" w:cstheme="minorHAnsi"/>
          <w:color w:val="auto"/>
        </w:rPr>
        <w:t>the</w:t>
      </w:r>
      <w:r w:rsidRPr="004C0BE5">
        <w:rPr>
          <w:rFonts w:asciiTheme="minorHAnsi" w:hAnsiTheme="minorHAnsi" w:cstheme="minorHAnsi"/>
          <w:color w:val="auto"/>
          <w:lang w:eastAsia="ja-JP"/>
        </w:rPr>
        <w:t xml:space="preserve"> </w:t>
      </w:r>
      <w:r w:rsidR="00F73C20" w:rsidRPr="004C0BE5">
        <w:rPr>
          <w:rFonts w:asciiTheme="minorHAnsi" w:hAnsiTheme="minorHAnsi" w:cstheme="minorHAnsi"/>
          <w:color w:val="auto"/>
          <w:lang w:eastAsia="ja-JP"/>
        </w:rPr>
        <w:t xml:space="preserve">radioactivity </w:t>
      </w:r>
      <w:r w:rsidR="00B36219" w:rsidRPr="004C0BE5">
        <w:rPr>
          <w:rFonts w:asciiTheme="minorHAnsi" w:hAnsiTheme="minorHAnsi" w:cstheme="minorHAnsi"/>
          <w:color w:val="auto"/>
          <w:lang w:eastAsia="ja-JP"/>
        </w:rPr>
        <w:t xml:space="preserve">movement </w:t>
      </w:r>
      <w:r w:rsidR="00F73C20" w:rsidRPr="004C0BE5">
        <w:rPr>
          <w:rFonts w:asciiTheme="minorHAnsi" w:hAnsiTheme="minorHAnsi" w:cstheme="minorHAnsi"/>
          <w:color w:val="auto"/>
          <w:lang w:eastAsia="ja-JP"/>
        </w:rPr>
        <w:t>in the environment</w:t>
      </w:r>
      <w:r w:rsidR="00B36219" w:rsidRPr="004C0BE5">
        <w:rPr>
          <w:rFonts w:asciiTheme="minorHAnsi" w:hAnsiTheme="minorHAnsi" w:cstheme="minorHAnsi"/>
          <w:color w:val="auto"/>
          <w:lang w:eastAsia="ja-JP"/>
        </w:rPr>
        <w:t xml:space="preserve">, for example, the movement of a </w:t>
      </w:r>
      <w:r w:rsidRPr="004C0BE5">
        <w:rPr>
          <w:rFonts w:asciiTheme="minorHAnsi" w:hAnsiTheme="minorHAnsi" w:cstheme="minorHAnsi"/>
          <w:color w:val="auto"/>
          <w:lang w:eastAsia="ja-JP"/>
        </w:rPr>
        <w:t xml:space="preserve">patient injected with </w:t>
      </w:r>
      <w:r w:rsidRPr="004C0BE5">
        <w:rPr>
          <w:rFonts w:asciiTheme="minorHAnsi" w:hAnsiTheme="minorHAnsi" w:cstheme="minorHAnsi"/>
          <w:color w:val="auto"/>
          <w:vertAlign w:val="superscript"/>
          <w:lang w:eastAsia="ja-JP"/>
        </w:rPr>
        <w:t>18</w:t>
      </w:r>
      <w:r w:rsidRPr="004C0BE5">
        <w:rPr>
          <w:rFonts w:asciiTheme="minorHAnsi" w:hAnsiTheme="minorHAnsi" w:cstheme="minorHAnsi"/>
          <w:color w:val="auto"/>
          <w:lang w:eastAsia="ja-JP"/>
        </w:rPr>
        <w:t>F-fluorodeoxyglucose (</w:t>
      </w:r>
      <w:r w:rsidRPr="004C0BE5">
        <w:rPr>
          <w:rFonts w:asciiTheme="minorHAnsi" w:hAnsiTheme="minorHAnsi" w:cstheme="minorHAnsi"/>
          <w:color w:val="auto"/>
          <w:vertAlign w:val="superscript"/>
          <w:lang w:eastAsia="ja-JP"/>
        </w:rPr>
        <w:t>18</w:t>
      </w:r>
      <w:r w:rsidRPr="004C0BE5">
        <w:rPr>
          <w:rFonts w:asciiTheme="minorHAnsi" w:hAnsiTheme="minorHAnsi" w:cstheme="minorHAnsi"/>
          <w:color w:val="auto"/>
          <w:lang w:eastAsia="ja-JP"/>
        </w:rPr>
        <w:t>F-FDG) in a nuclear medicine facility.</w:t>
      </w:r>
      <w:bookmarkEnd w:id="1"/>
      <w:r w:rsidRPr="004C0BE5">
        <w:rPr>
          <w:rFonts w:asciiTheme="minorHAnsi" w:hAnsiTheme="minorHAnsi" w:cstheme="minorHAnsi"/>
          <w:color w:val="auto"/>
          <w:lang w:eastAsia="ja-JP"/>
        </w:rPr>
        <w:t xml:space="preserve"> In the Fukushima field, we easily obtained omnidirectional gamma-ray images concerned with the distribution on the ground of low-level radioactive contamination by radioactive </w:t>
      </w:r>
      <w:r w:rsidR="0058167D" w:rsidRPr="004C0BE5">
        <w:rPr>
          <w:rFonts w:asciiTheme="minorHAnsi" w:hAnsiTheme="minorHAnsi" w:cstheme="minorHAnsi"/>
          <w:color w:val="auto"/>
          <w:lang w:eastAsia="ja-JP"/>
        </w:rPr>
        <w:t>cesium</w:t>
      </w:r>
      <w:r w:rsidRPr="004C0BE5">
        <w:rPr>
          <w:rFonts w:asciiTheme="minorHAnsi" w:hAnsiTheme="minorHAnsi" w:cstheme="minorHAnsi"/>
          <w:color w:val="auto"/>
          <w:lang w:eastAsia="ja-JP"/>
        </w:rPr>
        <w:t xml:space="preserve"> </w:t>
      </w:r>
      <w:r w:rsidRPr="004C0BE5">
        <w:rPr>
          <w:rFonts w:asciiTheme="minorHAnsi" w:hAnsiTheme="minorHAnsi" w:cstheme="minorHAnsi"/>
          <w:color w:val="auto"/>
        </w:rPr>
        <w:t>released by the Fukushima Daiichi nuclear</w:t>
      </w:r>
      <w:r w:rsidRPr="004C0BE5">
        <w:rPr>
          <w:rFonts w:asciiTheme="minorHAnsi" w:hAnsiTheme="minorHAnsi" w:cstheme="minorHAnsi"/>
          <w:color w:val="auto"/>
          <w:lang w:eastAsia="ja-JP"/>
        </w:rPr>
        <w:t xml:space="preserve"> </w:t>
      </w:r>
      <w:r w:rsidRPr="004C0BE5">
        <w:rPr>
          <w:rFonts w:asciiTheme="minorHAnsi" w:hAnsiTheme="minorHAnsi" w:cstheme="minorHAnsi"/>
          <w:color w:val="auto"/>
        </w:rPr>
        <w:t>power plant accident in 2011.</w:t>
      </w:r>
      <w:r w:rsidRPr="004C0BE5">
        <w:rPr>
          <w:rFonts w:asciiTheme="minorHAnsi" w:hAnsiTheme="minorHAnsi" w:cstheme="minorHAnsi"/>
          <w:color w:val="auto"/>
          <w:lang w:eastAsia="ja-JP"/>
        </w:rPr>
        <w:t xml:space="preserve"> We demonstrate clear advantages of using our procedure with this camera to </w:t>
      </w:r>
      <w:r w:rsidR="0058167D" w:rsidRPr="004C0BE5">
        <w:rPr>
          <w:rFonts w:asciiTheme="minorHAnsi" w:hAnsiTheme="minorHAnsi" w:cstheme="minorHAnsi"/>
          <w:color w:val="auto"/>
          <w:lang w:eastAsia="ja-JP"/>
        </w:rPr>
        <w:t>visualize</w:t>
      </w:r>
      <w:r w:rsidRPr="004C0BE5">
        <w:rPr>
          <w:rFonts w:asciiTheme="minorHAnsi" w:hAnsiTheme="minorHAnsi" w:cstheme="minorHAnsi"/>
          <w:color w:val="auto"/>
          <w:lang w:eastAsia="ja-JP"/>
        </w:rPr>
        <w:t xml:space="preserve"> gamma-ray sources. Our protocols can further be used to discover low-level </w:t>
      </w:r>
      <w:r w:rsidR="006335EC" w:rsidRPr="004C0BE5">
        <w:rPr>
          <w:rFonts w:asciiTheme="minorHAnsi" w:hAnsiTheme="minorHAnsi" w:cstheme="minorHAnsi"/>
          <w:color w:val="auto"/>
        </w:rPr>
        <w:t>gamma radiation sources</w:t>
      </w:r>
      <w:r w:rsidRPr="004C0BE5">
        <w:rPr>
          <w:rFonts w:asciiTheme="minorHAnsi" w:hAnsiTheme="minorHAnsi" w:cstheme="minorHAnsi"/>
          <w:color w:val="auto"/>
          <w:lang w:eastAsia="ja-JP"/>
        </w:rPr>
        <w:t xml:space="preserve">, in place of stationary dose rate monitors and/or portable survey </w:t>
      </w:r>
      <w:r w:rsidR="0058167D" w:rsidRPr="004C0BE5">
        <w:rPr>
          <w:rFonts w:asciiTheme="minorHAnsi" w:hAnsiTheme="minorHAnsi" w:cstheme="minorHAnsi"/>
          <w:color w:val="auto"/>
          <w:lang w:eastAsia="ja-JP"/>
        </w:rPr>
        <w:t>meters</w:t>
      </w:r>
      <w:r w:rsidRPr="004C0BE5">
        <w:rPr>
          <w:rFonts w:asciiTheme="minorHAnsi" w:hAnsiTheme="minorHAnsi" w:cstheme="minorHAnsi"/>
          <w:color w:val="auto"/>
          <w:lang w:eastAsia="ja-JP"/>
        </w:rPr>
        <w:t xml:space="preserve"> used conventionally.</w:t>
      </w:r>
    </w:p>
    <w:p w14:paraId="4C7D5FD5" w14:textId="77777777" w:rsidR="006305D7" w:rsidRPr="004C0BE5" w:rsidRDefault="006305D7" w:rsidP="001B1519">
      <w:pPr>
        <w:rPr>
          <w:rFonts w:asciiTheme="minorHAnsi" w:hAnsiTheme="minorHAnsi" w:cstheme="minorHAnsi"/>
          <w:color w:val="auto"/>
        </w:rPr>
      </w:pPr>
    </w:p>
    <w:p w14:paraId="00D25F73" w14:textId="5821F07B" w:rsidR="006305D7" w:rsidRPr="004C0BE5" w:rsidRDefault="006305D7" w:rsidP="001B1519">
      <w:pPr>
        <w:rPr>
          <w:rFonts w:asciiTheme="minorHAnsi" w:hAnsiTheme="minorHAnsi" w:cstheme="minorHAnsi"/>
          <w:color w:val="auto"/>
        </w:rPr>
      </w:pPr>
      <w:r w:rsidRPr="004C0BE5">
        <w:rPr>
          <w:rFonts w:asciiTheme="minorHAnsi" w:hAnsiTheme="minorHAnsi" w:cstheme="minorHAnsi"/>
          <w:b/>
          <w:color w:val="auto"/>
        </w:rPr>
        <w:t>INTRODUCTION</w:t>
      </w:r>
      <w:r w:rsidRPr="004C0BE5">
        <w:rPr>
          <w:rFonts w:asciiTheme="minorHAnsi" w:hAnsiTheme="minorHAnsi" w:cstheme="minorHAnsi"/>
          <w:b/>
          <w:bCs/>
          <w:color w:val="auto"/>
        </w:rPr>
        <w:t>:</w:t>
      </w:r>
    </w:p>
    <w:p w14:paraId="06DAD179" w14:textId="0121A5C1" w:rsidR="00E22337" w:rsidRPr="004C0BE5" w:rsidRDefault="00E22337" w:rsidP="00E22337">
      <w:pPr>
        <w:rPr>
          <w:color w:val="auto"/>
          <w:lang w:eastAsia="ja-JP"/>
        </w:rPr>
      </w:pPr>
      <w:r w:rsidRPr="004C0BE5">
        <w:rPr>
          <w:rFonts w:asciiTheme="minorHAnsi" w:hAnsiTheme="minorHAnsi" w:cstheme="minorHAnsi"/>
          <w:color w:val="auto"/>
        </w:rPr>
        <w:t xml:space="preserve">Medical facilities house various low-level </w:t>
      </w:r>
      <w:bookmarkStart w:id="2" w:name="_Hlk16012495"/>
      <w:r w:rsidR="00F5082C" w:rsidRPr="004C0BE5">
        <w:rPr>
          <w:rFonts w:asciiTheme="minorHAnsi" w:hAnsiTheme="minorHAnsi" w:cstheme="minorHAnsi"/>
          <w:color w:val="auto"/>
        </w:rPr>
        <w:t>gamma radiation sources</w:t>
      </w:r>
      <w:bookmarkEnd w:id="2"/>
      <w:r w:rsidRPr="004C0BE5">
        <w:rPr>
          <w:rFonts w:asciiTheme="minorHAnsi" w:hAnsiTheme="minorHAnsi" w:cstheme="minorHAnsi"/>
          <w:color w:val="auto"/>
        </w:rPr>
        <w:t xml:space="preserve"> with a surface and/or air dose </w:t>
      </w:r>
      <w:r w:rsidRPr="004C0BE5">
        <w:rPr>
          <w:rFonts w:asciiTheme="minorHAnsi" w:hAnsiTheme="minorHAnsi" w:cstheme="minorHAnsi"/>
          <w:color w:val="auto"/>
        </w:rPr>
        <w:lastRenderedPageBreak/>
        <w:t>rate of just a few µ</w:t>
      </w:r>
      <w:proofErr w:type="spellStart"/>
      <w:r w:rsidRPr="004C0BE5">
        <w:rPr>
          <w:rFonts w:asciiTheme="minorHAnsi" w:hAnsiTheme="minorHAnsi" w:cstheme="minorHAnsi"/>
          <w:color w:val="auto"/>
        </w:rPr>
        <w:t>Sv</w:t>
      </w:r>
      <w:proofErr w:type="spellEnd"/>
      <w:r w:rsidRPr="004C0BE5">
        <w:rPr>
          <w:rFonts w:asciiTheme="minorHAnsi" w:hAnsiTheme="minorHAnsi" w:cstheme="minorHAnsi"/>
          <w:color w:val="auto"/>
        </w:rPr>
        <w:t xml:space="preserve">/h. </w:t>
      </w:r>
      <w:bookmarkStart w:id="3" w:name="_Hlk16012518"/>
      <w:r w:rsidRPr="004C0BE5">
        <w:rPr>
          <w:rFonts w:asciiTheme="minorHAnsi" w:hAnsiTheme="minorHAnsi" w:cstheme="minorHAnsi"/>
          <w:color w:val="auto"/>
        </w:rPr>
        <w:t xml:space="preserve">Such </w:t>
      </w:r>
      <w:r w:rsidR="00F5082C" w:rsidRPr="004C0BE5">
        <w:rPr>
          <w:rFonts w:asciiTheme="minorHAnsi" w:hAnsiTheme="minorHAnsi" w:cstheme="minorHAnsi"/>
          <w:color w:val="auto"/>
        </w:rPr>
        <w:t>sources</w:t>
      </w:r>
      <w:bookmarkEnd w:id="3"/>
      <w:r w:rsidR="00F5082C" w:rsidRPr="004C0BE5">
        <w:rPr>
          <w:rFonts w:asciiTheme="minorHAnsi" w:hAnsiTheme="minorHAnsi" w:cstheme="minorHAnsi"/>
          <w:color w:val="auto"/>
        </w:rPr>
        <w:t xml:space="preserve"> </w:t>
      </w:r>
      <w:r w:rsidRPr="004C0BE5">
        <w:rPr>
          <w:rFonts w:asciiTheme="minorHAnsi" w:hAnsiTheme="minorHAnsi" w:cstheme="minorHAnsi"/>
          <w:color w:val="auto"/>
        </w:rPr>
        <w:t xml:space="preserve">are also present across broad areas of eastern Japan exhibiting low-level radioactive contamination by radioactive </w:t>
      </w:r>
      <w:r w:rsidR="0058167D" w:rsidRPr="004C0BE5">
        <w:rPr>
          <w:rFonts w:asciiTheme="minorHAnsi" w:hAnsiTheme="minorHAnsi" w:cstheme="minorHAnsi"/>
          <w:color w:val="auto"/>
        </w:rPr>
        <w:t>cesium</w:t>
      </w:r>
      <w:r w:rsidRPr="004C0BE5">
        <w:rPr>
          <w:rFonts w:asciiTheme="minorHAnsi" w:hAnsiTheme="minorHAnsi" w:cstheme="minorHAnsi"/>
          <w:color w:val="auto"/>
        </w:rPr>
        <w:t xml:space="preserve"> from the Fukushima Daiichi nuclear</w:t>
      </w:r>
      <w:r w:rsidRPr="004C0BE5">
        <w:rPr>
          <w:rFonts w:asciiTheme="minorHAnsi" w:hAnsiTheme="minorHAnsi" w:cstheme="minorHAnsi"/>
          <w:color w:val="auto"/>
          <w:lang w:eastAsia="ja-JP"/>
        </w:rPr>
        <w:t xml:space="preserve"> </w:t>
      </w:r>
      <w:r w:rsidRPr="004C0BE5">
        <w:rPr>
          <w:rFonts w:asciiTheme="minorHAnsi" w:hAnsiTheme="minorHAnsi" w:cstheme="minorHAnsi"/>
          <w:color w:val="auto"/>
        </w:rPr>
        <w:t xml:space="preserve">power plant accident in 2011. These environments sometimes expose workers to </w:t>
      </w:r>
      <w:r w:rsidRPr="004C0BE5">
        <w:rPr>
          <w:rFonts w:asciiTheme="minorHAnsi" w:hAnsiTheme="minorHAnsi" w:cstheme="minorHAnsi"/>
          <w:color w:val="auto"/>
          <w:lang w:eastAsia="ja-JP"/>
        </w:rPr>
        <w:t>the external irradiation exposure limit for the human body for the general population as advised by the International commission on radiological protection (ICRP): 1 mSv/year (e.g.</w:t>
      </w:r>
      <w:r w:rsidR="0058167D"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1 </w:t>
      </w:r>
      <w:proofErr w:type="spellStart"/>
      <w:r w:rsidRPr="004C0BE5">
        <w:rPr>
          <w:rFonts w:asciiTheme="minorHAnsi" w:hAnsiTheme="minorHAnsi" w:cstheme="minorHAnsi"/>
          <w:color w:val="auto"/>
          <w:lang w:eastAsia="ja-JP"/>
        </w:rPr>
        <w:t>μSv</w:t>
      </w:r>
      <w:proofErr w:type="spellEnd"/>
      <w:r w:rsidRPr="004C0BE5">
        <w:rPr>
          <w:rFonts w:asciiTheme="minorHAnsi" w:hAnsiTheme="minorHAnsi" w:cstheme="minorHAnsi"/>
          <w:color w:val="auto"/>
          <w:lang w:eastAsia="ja-JP"/>
        </w:rPr>
        <w:t>/h for 4 h per day, 250 days per year)</w:t>
      </w:r>
      <w:r w:rsidRPr="004C0BE5">
        <w:rPr>
          <w:rFonts w:asciiTheme="minorHAnsi" w:hAnsiTheme="minorHAnsi" w:cstheme="minorHAnsi"/>
          <w:color w:val="auto"/>
          <w:vertAlign w:val="superscript"/>
          <w:lang w:eastAsia="ja-JP"/>
        </w:rPr>
        <w:t>1</w:t>
      </w:r>
      <w:r w:rsidR="008F5FB0"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I</w:t>
      </w:r>
      <w:r w:rsidRPr="004C0BE5">
        <w:rPr>
          <w:rFonts w:asciiTheme="minorHAnsi" w:hAnsiTheme="minorHAnsi" w:cstheme="minorHAnsi"/>
          <w:color w:val="auto"/>
        </w:rPr>
        <w:t xml:space="preserve">f radiation sources are </w:t>
      </w:r>
      <w:r w:rsidR="0058167D" w:rsidRPr="004C0BE5">
        <w:rPr>
          <w:rFonts w:asciiTheme="minorHAnsi" w:hAnsiTheme="minorHAnsi" w:cstheme="minorHAnsi"/>
          <w:color w:val="auto"/>
        </w:rPr>
        <w:t>visualized</w:t>
      </w:r>
      <w:r w:rsidRPr="004C0BE5">
        <w:rPr>
          <w:rFonts w:asciiTheme="minorHAnsi" w:hAnsiTheme="minorHAnsi" w:cstheme="minorHAnsi"/>
          <w:color w:val="auto"/>
        </w:rPr>
        <w:t xml:space="preserve"> from more than a few </w:t>
      </w:r>
      <w:r w:rsidR="0058167D" w:rsidRPr="004C0BE5">
        <w:rPr>
          <w:rFonts w:asciiTheme="minorHAnsi" w:hAnsiTheme="minorHAnsi" w:cstheme="minorHAnsi"/>
          <w:color w:val="auto"/>
        </w:rPr>
        <w:t>meters</w:t>
      </w:r>
      <w:r w:rsidRPr="004C0BE5">
        <w:rPr>
          <w:rFonts w:asciiTheme="minorHAnsi" w:hAnsiTheme="minorHAnsi" w:cstheme="minorHAnsi"/>
          <w:color w:val="auto"/>
        </w:rPr>
        <w:t xml:space="preserve"> in advance on short timescales, the amount of radiation exposure can be reduced.</w:t>
      </w:r>
      <w:r w:rsidRPr="004C0BE5">
        <w:rPr>
          <w:color w:val="auto"/>
          <w:lang w:eastAsia="ja-JP"/>
        </w:rPr>
        <w:t xml:space="preserve"> One of the best solutions for </w:t>
      </w:r>
      <w:r w:rsidR="0058167D" w:rsidRPr="004C0BE5">
        <w:rPr>
          <w:color w:val="auto"/>
          <w:lang w:eastAsia="ja-JP"/>
        </w:rPr>
        <w:t>visualizing</w:t>
      </w:r>
      <w:r w:rsidRPr="004C0BE5">
        <w:rPr>
          <w:color w:val="auto"/>
          <w:lang w:eastAsia="ja-JP"/>
        </w:rPr>
        <w:t xml:space="preserve"> these </w:t>
      </w:r>
      <w:r w:rsidR="00F5082C" w:rsidRPr="004C0BE5">
        <w:rPr>
          <w:rFonts w:asciiTheme="minorHAnsi" w:hAnsiTheme="minorHAnsi" w:cstheme="minorHAnsi"/>
          <w:color w:val="auto"/>
        </w:rPr>
        <w:t>gamma radiation sources</w:t>
      </w:r>
      <w:r w:rsidRPr="004C0BE5">
        <w:rPr>
          <w:color w:val="auto"/>
          <w:lang w:eastAsia="ja-JP"/>
        </w:rPr>
        <w:t xml:space="preserve"> is to adopt a gamma-ray imaging Compton camera technique</w:t>
      </w:r>
      <w:r w:rsidRPr="004C0BE5">
        <w:rPr>
          <w:color w:val="auto"/>
          <w:vertAlign w:val="superscript"/>
          <w:lang w:eastAsia="ja-JP"/>
        </w:rPr>
        <w:t>2</w:t>
      </w:r>
      <w:r w:rsidR="008F5FB0" w:rsidRPr="004C0BE5">
        <w:rPr>
          <w:color w:val="auto"/>
          <w:lang w:eastAsia="ja-JP"/>
        </w:rPr>
        <w:t>.</w:t>
      </w:r>
      <w:r w:rsidRPr="004C0BE5">
        <w:rPr>
          <w:color w:val="auto"/>
          <w:lang w:eastAsia="ja-JP"/>
        </w:rPr>
        <w:t xml:space="preserve"> In this technique, the energy and cone-direction of incident gamma-rays emitted from the radiation source are measured by the detector for each event, and then the gamma-ray source direction can be reconstructed by back-projection</w:t>
      </w:r>
      <w:r w:rsidRPr="004C0BE5">
        <w:rPr>
          <w:color w:val="auto"/>
          <w:vertAlign w:val="superscript"/>
          <w:lang w:eastAsia="ja-JP"/>
        </w:rPr>
        <w:t>3</w:t>
      </w:r>
      <w:r w:rsidR="008F5FB0" w:rsidRPr="004C0BE5">
        <w:rPr>
          <w:color w:val="auto"/>
          <w:lang w:eastAsia="ja-JP"/>
        </w:rPr>
        <w:t>.</w:t>
      </w:r>
      <w:r w:rsidRPr="004C0BE5">
        <w:rPr>
          <w:color w:val="auto"/>
          <w:lang w:eastAsia="ja-JP"/>
        </w:rPr>
        <w:t xml:space="preserve"> Previous studies have developed Compton camera systems aimed at the application of a new diagnostic device in nuclear medicine and/or a new gamma-ray telescope in astrophysics</w:t>
      </w:r>
      <w:r w:rsidRPr="004C0BE5">
        <w:rPr>
          <w:color w:val="auto"/>
          <w:vertAlign w:val="superscript"/>
          <w:lang w:eastAsia="ja-JP"/>
        </w:rPr>
        <w:t>4-</w:t>
      </w:r>
      <w:r w:rsidR="00667AF7" w:rsidRPr="004C0BE5">
        <w:rPr>
          <w:color w:val="auto"/>
          <w:vertAlign w:val="superscript"/>
          <w:lang w:eastAsia="ja-JP"/>
        </w:rPr>
        <w:t>1</w:t>
      </w:r>
      <w:r w:rsidR="00F44443" w:rsidRPr="004C0BE5">
        <w:rPr>
          <w:color w:val="auto"/>
          <w:vertAlign w:val="superscript"/>
          <w:lang w:eastAsia="ja-JP"/>
        </w:rPr>
        <w:t>4</w:t>
      </w:r>
      <w:bookmarkStart w:id="4" w:name="_Hlk21444357"/>
      <w:r w:rsidR="0001718B" w:rsidRPr="004C0BE5">
        <w:rPr>
          <w:color w:val="auto"/>
          <w:lang w:eastAsia="ja-JP"/>
        </w:rPr>
        <w:t>, as well as image reconstruction technique</w:t>
      </w:r>
      <w:r w:rsidR="00820100" w:rsidRPr="004C0BE5">
        <w:rPr>
          <w:color w:val="auto"/>
          <w:lang w:eastAsia="ja-JP"/>
        </w:rPr>
        <w:t>s</w:t>
      </w:r>
      <w:r w:rsidR="0001718B" w:rsidRPr="004C0BE5">
        <w:rPr>
          <w:color w:val="auto"/>
          <w:lang w:eastAsia="ja-JP"/>
        </w:rPr>
        <w:t xml:space="preserve"> for Compton cone data by analytical</w:t>
      </w:r>
      <w:r w:rsidR="00F44443" w:rsidRPr="004C0BE5">
        <w:rPr>
          <w:color w:val="auto"/>
          <w:vertAlign w:val="superscript"/>
          <w:lang w:eastAsia="ja-JP"/>
        </w:rPr>
        <w:t>15</w:t>
      </w:r>
      <w:r w:rsidR="003C7281" w:rsidRPr="004C0BE5">
        <w:rPr>
          <w:color w:val="auto"/>
          <w:vertAlign w:val="superscript"/>
          <w:lang w:eastAsia="ja-JP"/>
        </w:rPr>
        <w:t>,</w:t>
      </w:r>
      <w:r w:rsidR="00F44443" w:rsidRPr="004C0BE5">
        <w:rPr>
          <w:color w:val="auto"/>
          <w:vertAlign w:val="superscript"/>
          <w:lang w:eastAsia="ja-JP"/>
        </w:rPr>
        <w:t>16</w:t>
      </w:r>
      <w:r w:rsidR="0001718B" w:rsidRPr="004C0BE5">
        <w:rPr>
          <w:color w:val="auto"/>
          <w:lang w:eastAsia="ja-JP"/>
        </w:rPr>
        <w:t xml:space="preserve"> and </w:t>
      </w:r>
      <w:r w:rsidR="000951C0" w:rsidRPr="004C0BE5">
        <w:rPr>
          <w:color w:val="auto"/>
          <w:lang w:eastAsia="ja-JP"/>
        </w:rPr>
        <w:t>statistical</w:t>
      </w:r>
      <w:r w:rsidR="00F44443" w:rsidRPr="004C0BE5">
        <w:rPr>
          <w:color w:val="auto"/>
          <w:vertAlign w:val="superscript"/>
          <w:lang w:eastAsia="ja-JP"/>
        </w:rPr>
        <w:t>17</w:t>
      </w:r>
      <w:r w:rsidR="000951C0" w:rsidRPr="004C0BE5">
        <w:rPr>
          <w:color w:val="auto"/>
          <w:lang w:eastAsia="ja-JP"/>
        </w:rPr>
        <w:t xml:space="preserve"> approach</w:t>
      </w:r>
      <w:r w:rsidR="00FE174E" w:rsidRPr="004C0BE5">
        <w:rPr>
          <w:color w:val="auto"/>
          <w:lang w:eastAsia="ja-JP"/>
        </w:rPr>
        <w:t>es</w:t>
      </w:r>
      <w:r w:rsidR="000951C0" w:rsidRPr="004C0BE5">
        <w:rPr>
          <w:color w:val="auto"/>
          <w:lang w:eastAsia="ja-JP"/>
        </w:rPr>
        <w:t>.</w:t>
      </w:r>
      <w:bookmarkEnd w:id="4"/>
      <w:r w:rsidR="003C7281" w:rsidRPr="004C0BE5">
        <w:rPr>
          <w:color w:val="auto"/>
          <w:lang w:eastAsia="ja-JP"/>
        </w:rPr>
        <w:t xml:space="preserve"> </w:t>
      </w:r>
      <w:r w:rsidRPr="004C0BE5">
        <w:rPr>
          <w:color w:val="auto"/>
          <w:lang w:eastAsia="ja-JP"/>
        </w:rPr>
        <w:t xml:space="preserve">More expensive, state-of-the-art devices with complicated electronics are often adopted to obtain high </w:t>
      </w:r>
      <w:r w:rsidRPr="004C0BE5">
        <w:rPr>
          <w:rFonts w:asciiTheme="minorHAnsi" w:hAnsiTheme="minorHAnsi" w:cstheme="minorHAnsi"/>
          <w:color w:val="auto"/>
        </w:rPr>
        <w:t>angular resolution</w:t>
      </w:r>
      <w:r w:rsidRPr="004C0BE5">
        <w:rPr>
          <w:color w:val="auto"/>
          <w:lang w:eastAsia="ja-JP"/>
        </w:rPr>
        <w:t xml:space="preserve"> within a standard deviation of a few degrees, but this precision makes it difficult to simultaneously achieve high detection efficiency.</w:t>
      </w:r>
    </w:p>
    <w:p w14:paraId="40580E1B" w14:textId="77777777" w:rsidR="00555FC1" w:rsidRPr="004C0BE5" w:rsidRDefault="00555FC1" w:rsidP="00555FC1">
      <w:pPr>
        <w:rPr>
          <w:rFonts w:asciiTheme="minorHAnsi" w:hAnsiTheme="minorHAnsi" w:cstheme="minorHAnsi"/>
          <w:color w:val="auto"/>
        </w:rPr>
      </w:pPr>
    </w:p>
    <w:p w14:paraId="13A2BF4A" w14:textId="1595B77A" w:rsidR="00E22337" w:rsidRPr="004C0BE5" w:rsidRDefault="00E22337" w:rsidP="00555FC1">
      <w:pPr>
        <w:rPr>
          <w:rFonts w:asciiTheme="minorHAnsi" w:hAnsiTheme="minorHAnsi" w:cstheme="minorHAnsi"/>
          <w:color w:val="auto"/>
          <w:lang w:eastAsia="ja-JP"/>
        </w:rPr>
      </w:pPr>
      <w:r w:rsidRPr="004C0BE5">
        <w:rPr>
          <w:rFonts w:asciiTheme="minorHAnsi" w:hAnsiTheme="minorHAnsi" w:cstheme="minorHAnsi"/>
          <w:color w:val="auto"/>
        </w:rPr>
        <w:t>Recently, we have proposed and developed a low-cost, high-sensitivity, omnidirectional gamma-ray imaging Compton camera</w:t>
      </w:r>
      <w:r w:rsidR="00667AF7" w:rsidRPr="004C0BE5">
        <w:rPr>
          <w:rFonts w:asciiTheme="minorHAnsi" w:hAnsiTheme="minorHAnsi" w:cstheme="minorHAnsi"/>
          <w:color w:val="auto"/>
          <w:vertAlign w:val="superscript"/>
        </w:rPr>
        <w:t>1</w:t>
      </w:r>
      <w:r w:rsidR="00AE4CF0" w:rsidRPr="004C0BE5">
        <w:rPr>
          <w:rFonts w:asciiTheme="minorHAnsi" w:hAnsiTheme="minorHAnsi" w:cstheme="minorHAnsi"/>
          <w:color w:val="auto"/>
          <w:vertAlign w:val="superscript"/>
        </w:rPr>
        <w:t>8</w:t>
      </w:r>
      <w:r w:rsidR="008F5FB0" w:rsidRPr="004C0BE5">
        <w:rPr>
          <w:rFonts w:asciiTheme="minorHAnsi" w:hAnsiTheme="minorHAnsi" w:cstheme="minorHAnsi"/>
          <w:color w:val="auto"/>
        </w:rPr>
        <w:t>,</w:t>
      </w:r>
      <w:r w:rsidRPr="004C0BE5">
        <w:rPr>
          <w:color w:val="auto"/>
          <w:lang w:eastAsia="ja-JP"/>
        </w:rPr>
        <w:t xml:space="preserve"> based on a two-fold coincidence within </w:t>
      </w:r>
      <w:proofErr w:type="gramStart"/>
      <w:r w:rsidRPr="004C0BE5">
        <w:rPr>
          <w:color w:val="auto"/>
          <w:lang w:eastAsia="ja-JP"/>
        </w:rPr>
        <w:t>a number of</w:t>
      </w:r>
      <w:proofErr w:type="gramEnd"/>
      <w:r w:rsidRPr="004C0BE5">
        <w:rPr>
          <w:color w:val="auto"/>
          <w:lang w:eastAsia="ja-JP"/>
        </w:rPr>
        <w:t xml:space="preserve"> independent scintillators that act as either </w:t>
      </w:r>
      <w:proofErr w:type="spellStart"/>
      <w:r w:rsidRPr="004C0BE5">
        <w:rPr>
          <w:color w:val="auto"/>
          <w:lang w:eastAsia="ja-JP"/>
        </w:rPr>
        <w:t>scatterers</w:t>
      </w:r>
      <w:proofErr w:type="spellEnd"/>
      <w:r w:rsidRPr="004C0BE5">
        <w:rPr>
          <w:color w:val="auto"/>
          <w:lang w:eastAsia="ja-JP"/>
        </w:rPr>
        <w:t xml:space="preserve"> or absorbers</w:t>
      </w:r>
      <w:r w:rsidR="001F77C3" w:rsidRPr="004C0BE5">
        <w:rPr>
          <w:color w:val="auto"/>
          <w:vertAlign w:val="superscript"/>
          <w:lang w:eastAsia="ja-JP"/>
        </w:rPr>
        <w:t>1</w:t>
      </w:r>
      <w:r w:rsidR="00AE4CF0" w:rsidRPr="004C0BE5">
        <w:rPr>
          <w:color w:val="auto"/>
          <w:vertAlign w:val="superscript"/>
          <w:lang w:eastAsia="ja-JP"/>
        </w:rPr>
        <w:t>9</w:t>
      </w:r>
      <w:r w:rsidR="008F5FB0" w:rsidRPr="004C0BE5">
        <w:rPr>
          <w:color w:val="auto"/>
          <w:lang w:eastAsia="ja-JP"/>
        </w:rPr>
        <w:t>.</w:t>
      </w:r>
      <w:r w:rsidRPr="004C0BE5">
        <w:rPr>
          <w:color w:val="auto"/>
          <w:lang w:eastAsia="ja-JP"/>
        </w:rPr>
        <w:t xml:space="preserve"> </w:t>
      </w:r>
      <w:r w:rsidRPr="004C0BE5">
        <w:rPr>
          <w:rFonts w:asciiTheme="minorHAnsi" w:hAnsiTheme="minorHAnsi" w:cstheme="minorHAnsi"/>
          <w:color w:val="auto"/>
        </w:rPr>
        <w:t xml:space="preserve">The aim of this technique is to easily achieve high detection efficiency with an angular resolution </w:t>
      </w:r>
      <w:r w:rsidRPr="004C0BE5">
        <w:rPr>
          <w:rFonts w:ascii="Symbol" w:hAnsi="Symbol" w:cstheme="minorHAnsi"/>
          <w:color w:val="auto"/>
        </w:rPr>
        <w:t></w:t>
      </w:r>
      <w:r w:rsidRPr="004C0BE5">
        <w:rPr>
          <w:rFonts w:asciiTheme="minorHAnsi" w:hAnsiTheme="minorHAnsi" w:cstheme="minorHAnsi"/>
          <w:color w:val="auto"/>
        </w:rPr>
        <w:t xml:space="preserve"> of ~10 degrees or less, which is adequate for an environmental monitor. </w:t>
      </w:r>
      <w:bookmarkStart w:id="5" w:name="_Hlk21444210"/>
      <w:r w:rsidR="00FE174E" w:rsidRPr="004C0BE5">
        <w:rPr>
          <w:rFonts w:asciiTheme="minorHAnsi" w:hAnsiTheme="minorHAnsi" w:cstheme="minorHAnsi"/>
          <w:color w:val="auto"/>
        </w:rPr>
        <w:t>This is accomplished through the application of</w:t>
      </w:r>
      <w:r w:rsidR="00643075" w:rsidRPr="004C0BE5">
        <w:rPr>
          <w:rFonts w:asciiTheme="minorHAnsi" w:hAnsiTheme="minorHAnsi" w:cstheme="minorHAnsi"/>
          <w:color w:val="auto"/>
        </w:rPr>
        <w:t xml:space="preserve"> </w:t>
      </w:r>
      <w:r w:rsidR="00255252" w:rsidRPr="004C0BE5">
        <w:rPr>
          <w:rFonts w:asciiTheme="minorHAnsi" w:hAnsiTheme="minorHAnsi" w:cstheme="minorHAnsi"/>
          <w:color w:val="auto"/>
        </w:rPr>
        <w:t xml:space="preserve">an </w:t>
      </w:r>
      <w:r w:rsidR="00643075" w:rsidRPr="004C0BE5">
        <w:rPr>
          <w:rFonts w:asciiTheme="minorHAnsi" w:hAnsiTheme="minorHAnsi" w:cstheme="minorHAnsi"/>
          <w:color w:val="auto"/>
        </w:rPr>
        <w:t>image-sharpening technique</w:t>
      </w:r>
      <w:r w:rsidR="00643075" w:rsidRPr="004C0BE5">
        <w:rPr>
          <w:rFonts w:asciiTheme="minorHAnsi" w:hAnsiTheme="minorHAnsi" w:cstheme="minorHAnsi"/>
          <w:color w:val="auto"/>
          <w:vertAlign w:val="superscript"/>
        </w:rPr>
        <w:t>18,20</w:t>
      </w:r>
      <w:r w:rsidR="00643075" w:rsidRPr="004C0BE5">
        <w:rPr>
          <w:rFonts w:asciiTheme="minorHAnsi" w:hAnsiTheme="minorHAnsi" w:cstheme="minorHAnsi"/>
          <w:color w:val="auto"/>
        </w:rPr>
        <w:t xml:space="preserve"> based on the filtered back-projection algorithm, which applies a convolution filter used in image reconstruction for computed tomography to the Compton reconstruction.</w:t>
      </w:r>
      <w:bookmarkEnd w:id="5"/>
      <w:r w:rsidRPr="004C0BE5">
        <w:rPr>
          <w:rFonts w:asciiTheme="minorHAnsi" w:hAnsiTheme="minorHAnsi" w:cstheme="minorHAnsi"/>
          <w:color w:val="auto"/>
        </w:rPr>
        <w:t xml:space="preserve"> Furthermore, the </w:t>
      </w:r>
      <w:r w:rsidRPr="004C0BE5">
        <w:rPr>
          <w:rFonts w:asciiTheme="minorHAnsi" w:hAnsiTheme="minorHAnsi" w:cstheme="minorHAnsi"/>
          <w:color w:val="auto"/>
          <w:lang w:eastAsia="ja-JP"/>
        </w:rPr>
        <w:t xml:space="preserve">detection efficiency, angular resolution and dynamic range of the detector can be easily </w:t>
      </w:r>
      <w:r w:rsidR="0058167D" w:rsidRPr="004C0BE5">
        <w:rPr>
          <w:rFonts w:asciiTheme="minorHAnsi" w:hAnsiTheme="minorHAnsi" w:cstheme="minorHAnsi"/>
          <w:color w:val="auto"/>
          <w:lang w:eastAsia="ja-JP"/>
        </w:rPr>
        <w:t>optimized</w:t>
      </w:r>
      <w:r w:rsidRPr="004C0BE5">
        <w:rPr>
          <w:rFonts w:asciiTheme="minorHAnsi" w:hAnsiTheme="minorHAnsi" w:cstheme="minorHAnsi"/>
          <w:color w:val="auto"/>
        </w:rPr>
        <w:t xml:space="preserve"> </w:t>
      </w:r>
      <w:r w:rsidRPr="004C0BE5">
        <w:rPr>
          <w:rFonts w:asciiTheme="minorHAnsi" w:hAnsiTheme="minorHAnsi" w:cstheme="minorHAnsi"/>
          <w:color w:val="auto"/>
          <w:lang w:eastAsia="ja-JP"/>
        </w:rPr>
        <w:t xml:space="preserve">when the type, size and arrangement of scintillators are coordinated </w:t>
      </w:r>
      <w:r w:rsidRPr="004C0BE5">
        <w:rPr>
          <w:rFonts w:asciiTheme="minorHAnsi" w:hAnsiTheme="minorHAnsi" w:cstheme="minorHAnsi"/>
          <w:color w:val="auto"/>
        </w:rPr>
        <w:t>in accordance with a particular purpose, such as usage in environments emitting elevated radioactivity</w:t>
      </w:r>
      <w:r w:rsidR="00AE4CF0" w:rsidRPr="004C0BE5">
        <w:rPr>
          <w:rFonts w:asciiTheme="minorHAnsi" w:hAnsiTheme="minorHAnsi" w:cstheme="minorHAnsi"/>
          <w:color w:val="auto"/>
          <w:vertAlign w:val="superscript"/>
        </w:rPr>
        <w:t>21</w:t>
      </w:r>
      <w:r w:rsidR="008F5FB0" w:rsidRPr="004C0BE5">
        <w:rPr>
          <w:rFonts w:asciiTheme="minorHAnsi" w:hAnsiTheme="minorHAnsi" w:cstheme="minorHAnsi"/>
          <w:color w:val="auto"/>
          <w:vertAlign w:val="superscript"/>
        </w:rPr>
        <w:t>,</w:t>
      </w:r>
      <w:r w:rsidR="00AE4CF0" w:rsidRPr="004C0BE5">
        <w:rPr>
          <w:rFonts w:asciiTheme="minorHAnsi" w:hAnsiTheme="minorHAnsi" w:cstheme="minorHAnsi"/>
          <w:color w:val="auto"/>
          <w:vertAlign w:val="superscript"/>
        </w:rPr>
        <w:t>22</w:t>
      </w:r>
      <w:r w:rsidR="008F5FB0" w:rsidRPr="004C0BE5">
        <w:rPr>
          <w:rFonts w:asciiTheme="minorHAnsi" w:hAnsiTheme="minorHAnsi" w:cstheme="minorHAnsi"/>
          <w:color w:val="auto"/>
        </w:rPr>
        <w:t>.</w:t>
      </w:r>
    </w:p>
    <w:p w14:paraId="2F10F0A4" w14:textId="77777777" w:rsidR="00555FC1" w:rsidRPr="004C0BE5" w:rsidRDefault="00555FC1" w:rsidP="00555FC1">
      <w:pPr>
        <w:rPr>
          <w:rFonts w:asciiTheme="minorHAnsi" w:hAnsiTheme="minorHAnsi" w:cstheme="minorHAnsi"/>
          <w:color w:val="auto"/>
        </w:rPr>
      </w:pPr>
    </w:p>
    <w:p w14:paraId="3167C082" w14:textId="6753787A" w:rsidR="00DB6284" w:rsidRPr="004C0BE5" w:rsidRDefault="00E22337" w:rsidP="00555FC1">
      <w:pPr>
        <w:rPr>
          <w:rFonts w:asciiTheme="minorHAnsi" w:hAnsiTheme="minorHAnsi" w:cstheme="minorHAnsi"/>
          <w:color w:val="auto"/>
          <w:lang w:eastAsia="ja-JP"/>
        </w:rPr>
      </w:pPr>
      <w:r w:rsidRPr="004C0BE5">
        <w:rPr>
          <w:rFonts w:asciiTheme="minorHAnsi" w:hAnsiTheme="minorHAnsi" w:cstheme="minorHAnsi"/>
          <w:color w:val="auto"/>
        </w:rPr>
        <w:t>In this</w:t>
      </w:r>
      <w:r w:rsidRPr="004C0BE5">
        <w:rPr>
          <w:rFonts w:asciiTheme="minorHAnsi" w:hAnsiTheme="minorHAnsi" w:cstheme="minorHAnsi"/>
          <w:color w:val="auto"/>
          <w:lang w:eastAsia="ja-JP"/>
        </w:rPr>
        <w:t xml:space="preserve"> study, we present experimental protocols for various trials for </w:t>
      </w:r>
      <w:r w:rsidR="0058167D" w:rsidRPr="004C0BE5">
        <w:rPr>
          <w:rFonts w:asciiTheme="minorHAnsi" w:hAnsiTheme="minorHAnsi" w:cstheme="minorHAnsi"/>
          <w:color w:val="auto"/>
          <w:lang w:eastAsia="ja-JP"/>
        </w:rPr>
        <w:t>visualizing</w:t>
      </w:r>
      <w:r w:rsidRPr="004C0BE5">
        <w:rPr>
          <w:rFonts w:asciiTheme="minorHAnsi" w:hAnsiTheme="minorHAnsi" w:cstheme="minorHAnsi"/>
          <w:color w:val="auto"/>
          <w:lang w:eastAsia="ja-JP"/>
        </w:rPr>
        <w:t xml:space="preserve"> low-level gamma-ray radiation sources using this </w:t>
      </w:r>
      <w:r w:rsidRPr="004C0BE5">
        <w:rPr>
          <w:rFonts w:asciiTheme="minorHAnsi" w:hAnsiTheme="minorHAnsi" w:cstheme="minorHAnsi"/>
          <w:color w:val="auto"/>
        </w:rPr>
        <w:t>omnidirectional Compton camera technique in a radioisotope (RI) facility, a positron emission tomography (PET) facility and the Fukushima field.</w:t>
      </w:r>
      <w:r w:rsidR="00DD6F3C" w:rsidRPr="004C0BE5">
        <w:rPr>
          <w:rFonts w:asciiTheme="minorHAnsi" w:hAnsiTheme="minorHAnsi" w:cstheme="minorHAnsi"/>
          <w:color w:val="auto"/>
          <w:lang w:eastAsia="ja-JP"/>
        </w:rPr>
        <w:t xml:space="preserve"> </w:t>
      </w:r>
      <w:r w:rsidR="00DB6284" w:rsidRPr="004C0BE5">
        <w:rPr>
          <w:rFonts w:asciiTheme="minorHAnsi" w:hAnsiTheme="minorHAnsi" w:cstheme="minorHAnsi"/>
          <w:color w:val="auto"/>
          <w:lang w:eastAsia="ja-JP"/>
        </w:rPr>
        <w:t xml:space="preserve">We prepared and </w:t>
      </w:r>
      <w:r w:rsidR="0058167D" w:rsidRPr="004C0BE5">
        <w:rPr>
          <w:rFonts w:asciiTheme="minorHAnsi" w:hAnsiTheme="minorHAnsi" w:cstheme="minorHAnsi"/>
          <w:color w:val="auto"/>
          <w:lang w:eastAsia="ja-JP"/>
        </w:rPr>
        <w:t>utilized</w:t>
      </w:r>
      <w:r w:rsidR="00DB6284" w:rsidRPr="004C0BE5">
        <w:rPr>
          <w:rFonts w:asciiTheme="minorHAnsi" w:hAnsiTheme="minorHAnsi" w:cstheme="minorHAnsi"/>
          <w:color w:val="auto"/>
          <w:lang w:eastAsia="ja-JP"/>
        </w:rPr>
        <w:t xml:space="preserve"> the omnidirectional gamma-ray imaging Compton camera previously developed by ourselves</w:t>
      </w:r>
      <w:r w:rsidR="00667AF7" w:rsidRPr="004C0BE5">
        <w:rPr>
          <w:rFonts w:asciiTheme="minorHAnsi" w:hAnsiTheme="minorHAnsi" w:cstheme="minorHAnsi"/>
          <w:color w:val="auto"/>
          <w:vertAlign w:val="superscript"/>
        </w:rPr>
        <w:t>1</w:t>
      </w:r>
      <w:r w:rsidR="00AE4CF0" w:rsidRPr="004C0BE5">
        <w:rPr>
          <w:rFonts w:asciiTheme="minorHAnsi" w:hAnsiTheme="minorHAnsi" w:cstheme="minorHAnsi"/>
          <w:color w:val="auto"/>
          <w:vertAlign w:val="superscript"/>
        </w:rPr>
        <w:t>8</w:t>
      </w:r>
      <w:r w:rsidR="00DB6284" w:rsidRPr="004C0BE5">
        <w:rPr>
          <w:rFonts w:asciiTheme="minorHAnsi" w:hAnsiTheme="minorHAnsi" w:cstheme="minorHAnsi"/>
          <w:color w:val="auto"/>
          <w:lang w:eastAsia="ja-JP"/>
        </w:rPr>
        <w:t xml:space="preserve"> but with some improvements, in order to achieve higher detection efficiency. </w:t>
      </w:r>
      <w:r w:rsidR="00DB6284" w:rsidRPr="004C0BE5">
        <w:rPr>
          <w:rFonts w:asciiTheme="minorHAnsi" w:hAnsiTheme="minorHAnsi" w:cstheme="minorHAnsi"/>
          <w:b/>
          <w:bCs/>
          <w:color w:val="auto"/>
          <w:lang w:eastAsia="ja-JP"/>
        </w:rPr>
        <w:t>Figure 1</w:t>
      </w:r>
      <w:r w:rsidR="00DB6284" w:rsidRPr="004C0BE5">
        <w:rPr>
          <w:rFonts w:asciiTheme="minorHAnsi" w:hAnsiTheme="minorHAnsi" w:cstheme="minorHAnsi"/>
          <w:color w:val="auto"/>
          <w:lang w:eastAsia="ja-JP"/>
        </w:rPr>
        <w:t xml:space="preserve"> shows a schematic view of the arrangement of </w:t>
      </w:r>
      <w:proofErr w:type="spellStart"/>
      <w:proofErr w:type="gramStart"/>
      <w:r w:rsidR="00DB6284" w:rsidRPr="004C0BE5">
        <w:rPr>
          <w:rFonts w:asciiTheme="minorHAnsi" w:hAnsiTheme="minorHAnsi" w:cstheme="minorHAnsi"/>
          <w:color w:val="auto"/>
          <w:lang w:eastAsia="ja-JP"/>
        </w:rPr>
        <w:t>CsI</w:t>
      </w:r>
      <w:proofErr w:type="spellEnd"/>
      <w:r w:rsidR="00DB6284" w:rsidRPr="004C0BE5">
        <w:rPr>
          <w:rFonts w:asciiTheme="minorHAnsi" w:hAnsiTheme="minorHAnsi" w:cstheme="minorHAnsi"/>
          <w:color w:val="auto"/>
          <w:lang w:eastAsia="ja-JP"/>
        </w:rPr>
        <w:t>(</w:t>
      </w:r>
      <w:proofErr w:type="gramEnd"/>
      <w:r w:rsidR="00DB6284" w:rsidRPr="004C0BE5">
        <w:rPr>
          <w:rFonts w:asciiTheme="minorHAnsi" w:hAnsiTheme="minorHAnsi" w:cstheme="minorHAnsi"/>
          <w:color w:val="auto"/>
          <w:lang w:eastAsia="ja-JP"/>
        </w:rPr>
        <w:t xml:space="preserve">Tl) scintillators of eleven elements used in this study. The eleven counters consist of two layers; two counters at the </w:t>
      </w:r>
      <w:r w:rsidR="0058167D" w:rsidRPr="004C0BE5">
        <w:rPr>
          <w:rFonts w:asciiTheme="minorHAnsi" w:hAnsiTheme="minorHAnsi" w:cstheme="minorHAnsi"/>
          <w:color w:val="auto"/>
          <w:lang w:eastAsia="ja-JP"/>
        </w:rPr>
        <w:t>center</w:t>
      </w:r>
      <w:r w:rsidR="00DB6284" w:rsidRPr="004C0BE5">
        <w:rPr>
          <w:rFonts w:asciiTheme="minorHAnsi" w:hAnsiTheme="minorHAnsi" w:cstheme="minorHAnsi"/>
          <w:color w:val="auto"/>
          <w:lang w:eastAsia="ja-JP"/>
        </w:rPr>
        <w:t xml:space="preserve"> and nine counters in a half-circle, considering forward and backward scattering configurations. Each </w:t>
      </w:r>
      <w:proofErr w:type="spellStart"/>
      <w:proofErr w:type="gramStart"/>
      <w:r w:rsidR="00DB6284" w:rsidRPr="004C0BE5">
        <w:rPr>
          <w:rFonts w:asciiTheme="minorHAnsi" w:hAnsiTheme="minorHAnsi" w:cstheme="minorHAnsi"/>
          <w:color w:val="auto"/>
          <w:lang w:eastAsia="ja-JP"/>
        </w:rPr>
        <w:t>CsI</w:t>
      </w:r>
      <w:proofErr w:type="spellEnd"/>
      <w:r w:rsidR="00DB6284" w:rsidRPr="004C0BE5">
        <w:rPr>
          <w:rFonts w:asciiTheme="minorHAnsi" w:hAnsiTheme="minorHAnsi" w:cstheme="minorHAnsi"/>
          <w:color w:val="auto"/>
          <w:lang w:eastAsia="ja-JP"/>
        </w:rPr>
        <w:t>(</w:t>
      </w:r>
      <w:proofErr w:type="gramEnd"/>
      <w:r w:rsidR="00DB6284" w:rsidRPr="004C0BE5">
        <w:rPr>
          <w:rFonts w:asciiTheme="minorHAnsi" w:hAnsiTheme="minorHAnsi" w:cstheme="minorHAnsi"/>
          <w:color w:val="auto"/>
          <w:lang w:eastAsia="ja-JP"/>
        </w:rPr>
        <w:t>Tl) scintillator cube of 3.5 cm was read out with super-</w:t>
      </w:r>
      <w:proofErr w:type="spellStart"/>
      <w:r w:rsidR="00DB6284" w:rsidRPr="004C0BE5">
        <w:rPr>
          <w:rFonts w:asciiTheme="minorHAnsi" w:hAnsiTheme="minorHAnsi" w:cstheme="minorHAnsi"/>
          <w:color w:val="auto"/>
          <w:lang w:eastAsia="ja-JP"/>
        </w:rPr>
        <w:t>bialkali</w:t>
      </w:r>
      <w:proofErr w:type="spellEnd"/>
      <w:r w:rsidR="00DB6284" w:rsidRPr="004C0BE5">
        <w:rPr>
          <w:rFonts w:asciiTheme="minorHAnsi" w:hAnsiTheme="minorHAnsi" w:cstheme="minorHAnsi"/>
          <w:color w:val="auto"/>
          <w:lang w:eastAsia="ja-JP"/>
        </w:rPr>
        <w:t xml:space="preserve"> photo-multiplier tubes</w:t>
      </w:r>
      <w:r w:rsidR="00C60C62" w:rsidRPr="004C0BE5">
        <w:rPr>
          <w:rFonts w:asciiTheme="minorHAnsi" w:hAnsiTheme="minorHAnsi" w:cstheme="minorHAnsi"/>
          <w:color w:val="auto"/>
          <w:lang w:eastAsia="ja-JP"/>
        </w:rPr>
        <w:t xml:space="preserve"> (PMT)</w:t>
      </w:r>
      <w:r w:rsidR="00DB6284" w:rsidRPr="004C0BE5">
        <w:rPr>
          <w:rFonts w:asciiTheme="minorHAnsi" w:hAnsiTheme="minorHAnsi" w:cstheme="minorHAnsi"/>
          <w:color w:val="auto"/>
          <w:lang w:eastAsia="ja-JP"/>
        </w:rPr>
        <w:t xml:space="preserve">. The signals were fed into a flash ADC board with </w:t>
      </w:r>
      <w:proofErr w:type="spellStart"/>
      <w:r w:rsidR="00DB6284" w:rsidRPr="004C0BE5">
        <w:rPr>
          <w:rFonts w:asciiTheme="minorHAnsi" w:hAnsiTheme="minorHAnsi" w:cstheme="minorHAnsi"/>
          <w:color w:val="auto"/>
          <w:lang w:eastAsia="ja-JP"/>
        </w:rPr>
        <w:t>SiTCP</w:t>
      </w:r>
      <w:proofErr w:type="spellEnd"/>
      <w:r w:rsidR="00DB6284" w:rsidRPr="004C0BE5">
        <w:rPr>
          <w:rFonts w:asciiTheme="minorHAnsi" w:hAnsiTheme="minorHAnsi" w:cstheme="minorHAnsi"/>
          <w:color w:val="auto"/>
          <w:lang w:eastAsia="ja-JP"/>
        </w:rPr>
        <w:t xml:space="preserve"> technology</w:t>
      </w:r>
      <w:r w:rsidR="00AE4CF0" w:rsidRPr="004C0BE5">
        <w:rPr>
          <w:rFonts w:asciiTheme="minorHAnsi" w:hAnsiTheme="minorHAnsi" w:cstheme="minorHAnsi"/>
          <w:color w:val="auto"/>
          <w:vertAlign w:val="superscript"/>
          <w:lang w:eastAsia="ja-JP"/>
        </w:rPr>
        <w:t>23</w:t>
      </w:r>
      <w:r w:rsidR="00DB6284" w:rsidRPr="004C0BE5">
        <w:rPr>
          <w:rFonts w:asciiTheme="minorHAnsi" w:hAnsiTheme="minorHAnsi" w:cstheme="minorHAnsi"/>
          <w:color w:val="auto"/>
          <w:lang w:eastAsia="ja-JP"/>
        </w:rPr>
        <w:t xml:space="preserve"> and the front end was connected to a PC via Ethernet. An online </w:t>
      </w:r>
      <w:r w:rsidR="0058167D" w:rsidRPr="004C0BE5">
        <w:rPr>
          <w:rFonts w:asciiTheme="minorHAnsi" w:hAnsiTheme="minorHAnsi" w:cstheme="minorHAnsi"/>
          <w:color w:val="auto"/>
          <w:lang w:eastAsia="ja-JP"/>
        </w:rPr>
        <w:t>program</w:t>
      </w:r>
      <w:r w:rsidR="00DB6284" w:rsidRPr="004C0BE5">
        <w:rPr>
          <w:rFonts w:asciiTheme="minorHAnsi" w:hAnsiTheme="minorHAnsi" w:cstheme="minorHAnsi"/>
          <w:color w:val="auto"/>
          <w:lang w:eastAsia="ja-JP"/>
        </w:rPr>
        <w:t xml:space="preserve"> created using Visual C++ with ROOT library</w:t>
      </w:r>
      <w:r w:rsidR="00AE4CF0" w:rsidRPr="004C0BE5">
        <w:rPr>
          <w:rFonts w:asciiTheme="minorHAnsi" w:hAnsiTheme="minorHAnsi" w:cstheme="minorHAnsi"/>
          <w:color w:val="auto"/>
          <w:vertAlign w:val="superscript"/>
          <w:lang w:eastAsia="ja-JP"/>
        </w:rPr>
        <w:t>24</w:t>
      </w:r>
      <w:r w:rsidR="00DB6284" w:rsidRPr="004C0BE5">
        <w:rPr>
          <w:rFonts w:asciiTheme="minorHAnsi" w:hAnsiTheme="minorHAnsi" w:cstheme="minorHAnsi"/>
          <w:color w:val="auto"/>
          <w:lang w:eastAsia="ja-JP"/>
        </w:rPr>
        <w:t xml:space="preserve"> was operated on a Windows PC. A gamma-ray image was reconstructed and sharpened</w:t>
      </w:r>
      <w:r w:rsidR="00667AF7" w:rsidRPr="004C0BE5">
        <w:rPr>
          <w:rFonts w:asciiTheme="minorHAnsi" w:hAnsiTheme="minorHAnsi" w:cstheme="minorHAnsi"/>
          <w:color w:val="auto"/>
          <w:vertAlign w:val="superscript"/>
        </w:rPr>
        <w:t>1</w:t>
      </w:r>
      <w:r w:rsidR="00AE4CF0" w:rsidRPr="004C0BE5">
        <w:rPr>
          <w:rFonts w:asciiTheme="minorHAnsi" w:hAnsiTheme="minorHAnsi" w:cstheme="minorHAnsi"/>
          <w:color w:val="auto"/>
          <w:vertAlign w:val="superscript"/>
        </w:rPr>
        <w:t>8</w:t>
      </w:r>
      <w:r w:rsidR="001F77C3" w:rsidRPr="004C0BE5">
        <w:rPr>
          <w:rFonts w:asciiTheme="minorHAnsi" w:hAnsiTheme="minorHAnsi" w:cstheme="minorHAnsi"/>
          <w:color w:val="auto"/>
          <w:vertAlign w:val="superscript"/>
        </w:rPr>
        <w:t>,</w:t>
      </w:r>
      <w:r w:rsidR="00AE4CF0" w:rsidRPr="004C0BE5">
        <w:rPr>
          <w:rFonts w:asciiTheme="minorHAnsi" w:hAnsiTheme="minorHAnsi" w:cstheme="minorHAnsi"/>
          <w:color w:val="auto"/>
          <w:vertAlign w:val="superscript"/>
        </w:rPr>
        <w:t>20</w:t>
      </w:r>
      <w:r w:rsidR="00DB6284" w:rsidRPr="004C0BE5">
        <w:rPr>
          <w:rFonts w:asciiTheme="minorHAnsi" w:hAnsiTheme="minorHAnsi" w:cstheme="minorHAnsi"/>
          <w:color w:val="auto"/>
          <w:lang w:eastAsia="ja-JP"/>
        </w:rPr>
        <w:t xml:space="preserve"> on a spherical surface with accumulating rings with a radius of θ that is a scattering angle calculated from Compton kinematics for each two-fold coincidence event. An omnidirectional gamma-ray image can be displayed both online and offline by superimposition on the omnidirectional optical image previously taken by a </w:t>
      </w:r>
      <w:r w:rsidR="005B328A" w:rsidRPr="004C0BE5">
        <w:rPr>
          <w:rFonts w:asciiTheme="minorHAnsi" w:hAnsiTheme="minorHAnsi" w:cstheme="minorHAnsi"/>
          <w:color w:val="auto"/>
          <w:lang w:eastAsia="ja-JP"/>
        </w:rPr>
        <w:t>digital</w:t>
      </w:r>
      <w:r w:rsidR="00DB6284" w:rsidRPr="004C0BE5">
        <w:rPr>
          <w:rFonts w:asciiTheme="minorHAnsi" w:hAnsiTheme="minorHAnsi" w:cstheme="minorHAnsi"/>
          <w:color w:val="auto"/>
          <w:lang w:eastAsia="ja-JP"/>
        </w:rPr>
        <w:t xml:space="preserve"> camera.</w:t>
      </w:r>
      <w:r w:rsidR="00B51CA9" w:rsidRPr="004C0BE5">
        <w:rPr>
          <w:rFonts w:asciiTheme="minorHAnsi" w:hAnsiTheme="minorHAnsi" w:cstheme="minorHAnsi"/>
          <w:color w:val="auto"/>
          <w:lang w:eastAsia="ja-JP"/>
        </w:rPr>
        <w:t xml:space="preserve"> </w:t>
      </w:r>
      <w:bookmarkStart w:id="6" w:name="_Hlk21936066"/>
      <w:r w:rsidR="00B51CA9" w:rsidRPr="004C0BE5">
        <w:rPr>
          <w:rFonts w:asciiTheme="minorHAnsi" w:hAnsiTheme="minorHAnsi" w:cstheme="minorHAnsi"/>
          <w:color w:val="auto"/>
          <w:lang w:eastAsia="ja-JP"/>
        </w:rPr>
        <w:t xml:space="preserve">During the measurement, the trigger rate, total energy spectrum (the sum of </w:t>
      </w:r>
      <w:r w:rsidR="00255252" w:rsidRPr="004C0BE5">
        <w:rPr>
          <w:rFonts w:asciiTheme="minorHAnsi" w:hAnsiTheme="minorHAnsi" w:cstheme="minorHAnsi"/>
          <w:color w:val="auto"/>
          <w:lang w:eastAsia="ja-JP"/>
        </w:rPr>
        <w:t xml:space="preserve">the </w:t>
      </w:r>
      <w:r w:rsidR="00B51CA9" w:rsidRPr="004C0BE5">
        <w:rPr>
          <w:rFonts w:asciiTheme="minorHAnsi" w:hAnsiTheme="minorHAnsi" w:cstheme="minorHAnsi"/>
          <w:color w:val="auto"/>
          <w:lang w:eastAsia="ja-JP"/>
        </w:rPr>
        <w:t xml:space="preserve">energy deposits for each two-fold coincidence event), and </w:t>
      </w:r>
      <w:r w:rsidR="00255252" w:rsidRPr="004C0BE5">
        <w:rPr>
          <w:rFonts w:asciiTheme="minorHAnsi" w:hAnsiTheme="minorHAnsi" w:cstheme="minorHAnsi"/>
          <w:color w:val="auto"/>
          <w:lang w:eastAsia="ja-JP"/>
        </w:rPr>
        <w:t xml:space="preserve">the </w:t>
      </w:r>
      <w:r w:rsidR="00B51CA9" w:rsidRPr="004C0BE5">
        <w:rPr>
          <w:rFonts w:asciiTheme="minorHAnsi" w:hAnsiTheme="minorHAnsi" w:cstheme="minorHAnsi"/>
          <w:color w:val="auto"/>
          <w:lang w:eastAsia="ja-JP"/>
        </w:rPr>
        <w:t>reconstructed images of a preset gamma-ray energy can be displayed on the online PC screen. This information can be updated at a preset time interval (e.g.</w:t>
      </w:r>
      <w:r w:rsidR="00255252" w:rsidRPr="004C0BE5">
        <w:rPr>
          <w:rFonts w:asciiTheme="minorHAnsi" w:hAnsiTheme="minorHAnsi" w:cstheme="minorHAnsi"/>
          <w:color w:val="auto"/>
          <w:lang w:eastAsia="ja-JP"/>
        </w:rPr>
        <w:t>,</w:t>
      </w:r>
      <w:r w:rsidR="00B51CA9" w:rsidRPr="004C0BE5">
        <w:rPr>
          <w:rFonts w:asciiTheme="minorHAnsi" w:hAnsiTheme="minorHAnsi" w:cstheme="minorHAnsi"/>
          <w:color w:val="auto"/>
          <w:lang w:eastAsia="ja-JP"/>
        </w:rPr>
        <w:t xml:space="preserve"> every 10 s). Here, we set </w:t>
      </w:r>
      <w:r w:rsidR="00255252" w:rsidRPr="004C0BE5">
        <w:rPr>
          <w:rFonts w:asciiTheme="minorHAnsi" w:hAnsiTheme="minorHAnsi" w:cstheme="minorHAnsi"/>
          <w:color w:val="auto"/>
          <w:lang w:eastAsia="ja-JP"/>
        </w:rPr>
        <w:t xml:space="preserve">the screen </w:t>
      </w:r>
      <w:r w:rsidR="00B51CA9" w:rsidRPr="004C0BE5">
        <w:rPr>
          <w:rFonts w:asciiTheme="minorHAnsi" w:hAnsiTheme="minorHAnsi" w:cstheme="minorHAnsi"/>
          <w:color w:val="auto"/>
          <w:lang w:eastAsia="ja-JP"/>
        </w:rPr>
        <w:t>to display two types of reconstructed images</w:t>
      </w:r>
      <w:r w:rsidR="00255252" w:rsidRPr="004C0BE5">
        <w:rPr>
          <w:rFonts w:asciiTheme="minorHAnsi" w:hAnsiTheme="minorHAnsi" w:cstheme="minorHAnsi"/>
          <w:color w:val="auto"/>
          <w:lang w:eastAsia="ja-JP"/>
        </w:rPr>
        <w:t>:</w:t>
      </w:r>
      <w:r w:rsidR="00B51CA9" w:rsidRPr="004C0BE5">
        <w:rPr>
          <w:rFonts w:asciiTheme="minorHAnsi" w:hAnsiTheme="minorHAnsi" w:cstheme="minorHAnsi"/>
          <w:color w:val="auto"/>
          <w:lang w:eastAsia="ja-JP"/>
        </w:rPr>
        <w:t xml:space="preserve"> an image </w:t>
      </w:r>
      <w:r w:rsidR="00255252" w:rsidRPr="004C0BE5">
        <w:rPr>
          <w:rFonts w:asciiTheme="minorHAnsi" w:hAnsiTheme="minorHAnsi" w:cstheme="minorHAnsi"/>
          <w:color w:val="auto"/>
          <w:lang w:eastAsia="ja-JP"/>
        </w:rPr>
        <w:t xml:space="preserve">that is </w:t>
      </w:r>
      <w:r w:rsidR="00B51CA9" w:rsidRPr="004C0BE5">
        <w:rPr>
          <w:rFonts w:asciiTheme="minorHAnsi" w:hAnsiTheme="minorHAnsi" w:cstheme="minorHAnsi"/>
          <w:color w:val="auto"/>
          <w:lang w:eastAsia="ja-JP"/>
        </w:rPr>
        <w:t xml:space="preserve">accumulated </w:t>
      </w:r>
      <w:r w:rsidR="00255252" w:rsidRPr="004C0BE5">
        <w:rPr>
          <w:rFonts w:asciiTheme="minorHAnsi" w:hAnsiTheme="minorHAnsi" w:cstheme="minorHAnsi"/>
          <w:color w:val="auto"/>
          <w:lang w:eastAsia="ja-JP"/>
        </w:rPr>
        <w:t xml:space="preserve">at </w:t>
      </w:r>
      <w:r w:rsidR="00B51CA9" w:rsidRPr="004C0BE5">
        <w:rPr>
          <w:rFonts w:asciiTheme="minorHAnsi" w:hAnsiTheme="minorHAnsi" w:cstheme="minorHAnsi"/>
          <w:color w:val="auto"/>
          <w:lang w:eastAsia="ja-JP"/>
        </w:rPr>
        <w:t xml:space="preserve">the start of </w:t>
      </w:r>
      <w:r w:rsidR="00255252" w:rsidRPr="004C0BE5">
        <w:rPr>
          <w:rFonts w:asciiTheme="minorHAnsi" w:hAnsiTheme="minorHAnsi" w:cstheme="minorHAnsi"/>
          <w:color w:val="auto"/>
          <w:lang w:eastAsia="ja-JP"/>
        </w:rPr>
        <w:t xml:space="preserve">the </w:t>
      </w:r>
      <w:r w:rsidR="00B51CA9" w:rsidRPr="004C0BE5">
        <w:rPr>
          <w:rFonts w:asciiTheme="minorHAnsi" w:hAnsiTheme="minorHAnsi" w:cstheme="minorHAnsi"/>
          <w:color w:val="auto"/>
          <w:lang w:eastAsia="ja-JP"/>
        </w:rPr>
        <w:t xml:space="preserve">measurement and an image reaccumulated </w:t>
      </w:r>
      <w:r w:rsidR="00255252" w:rsidRPr="004C0BE5">
        <w:rPr>
          <w:rFonts w:asciiTheme="minorHAnsi" w:hAnsiTheme="minorHAnsi" w:cstheme="minorHAnsi"/>
          <w:color w:val="auto"/>
          <w:lang w:eastAsia="ja-JP"/>
        </w:rPr>
        <w:t xml:space="preserve">at </w:t>
      </w:r>
      <w:r w:rsidR="00B51CA9" w:rsidRPr="004C0BE5">
        <w:rPr>
          <w:rFonts w:asciiTheme="minorHAnsi" w:hAnsiTheme="minorHAnsi" w:cstheme="minorHAnsi"/>
          <w:color w:val="auto"/>
          <w:lang w:eastAsia="ja-JP"/>
        </w:rPr>
        <w:t>every preset time interval (</w:t>
      </w:r>
      <w:r w:rsidR="00255252" w:rsidRPr="004C0BE5">
        <w:rPr>
          <w:rFonts w:asciiTheme="minorHAnsi" w:hAnsiTheme="minorHAnsi" w:cstheme="minorHAnsi"/>
          <w:color w:val="auto"/>
          <w:lang w:eastAsia="ja-JP"/>
        </w:rPr>
        <w:t>e.g.,</w:t>
      </w:r>
      <w:r w:rsidR="00B51CA9" w:rsidRPr="004C0BE5">
        <w:rPr>
          <w:rFonts w:asciiTheme="minorHAnsi" w:hAnsiTheme="minorHAnsi" w:cstheme="minorHAnsi"/>
          <w:color w:val="auto"/>
          <w:lang w:eastAsia="ja-JP"/>
        </w:rPr>
        <w:t xml:space="preserve"> every 1 min). Furthermore, </w:t>
      </w:r>
      <w:r w:rsidR="00255252" w:rsidRPr="004C0BE5">
        <w:rPr>
          <w:rFonts w:asciiTheme="minorHAnsi" w:hAnsiTheme="minorHAnsi" w:cstheme="minorHAnsi"/>
          <w:color w:val="auto"/>
          <w:lang w:eastAsia="ja-JP"/>
        </w:rPr>
        <w:t>because</w:t>
      </w:r>
      <w:r w:rsidR="00B51CA9" w:rsidRPr="004C0BE5">
        <w:rPr>
          <w:rFonts w:asciiTheme="minorHAnsi" w:hAnsiTheme="minorHAnsi" w:cstheme="minorHAnsi"/>
          <w:color w:val="auto"/>
          <w:lang w:eastAsia="ja-JP"/>
        </w:rPr>
        <w:t xml:space="preserve"> </w:t>
      </w:r>
      <w:r w:rsidR="00255252" w:rsidRPr="004C0BE5">
        <w:rPr>
          <w:rFonts w:asciiTheme="minorHAnsi" w:hAnsiTheme="minorHAnsi" w:cstheme="minorHAnsi"/>
          <w:color w:val="auto"/>
          <w:lang w:eastAsia="ja-JP"/>
        </w:rPr>
        <w:t xml:space="preserve">the </w:t>
      </w:r>
      <w:r w:rsidR="00B51CA9" w:rsidRPr="004C0BE5">
        <w:rPr>
          <w:rFonts w:asciiTheme="minorHAnsi" w:hAnsiTheme="minorHAnsi" w:cstheme="minorHAnsi"/>
          <w:color w:val="auto"/>
          <w:lang w:eastAsia="ja-JP"/>
        </w:rPr>
        <w:t xml:space="preserve">raw data for each event obtained </w:t>
      </w:r>
      <w:r w:rsidR="00255252" w:rsidRPr="004C0BE5">
        <w:rPr>
          <w:rFonts w:asciiTheme="minorHAnsi" w:hAnsiTheme="minorHAnsi" w:cstheme="minorHAnsi"/>
          <w:color w:val="auto"/>
          <w:lang w:eastAsia="ja-JP"/>
        </w:rPr>
        <w:t>using</w:t>
      </w:r>
      <w:r w:rsidR="00B51CA9" w:rsidRPr="004C0BE5">
        <w:rPr>
          <w:rFonts w:asciiTheme="minorHAnsi" w:hAnsiTheme="minorHAnsi" w:cstheme="minorHAnsi"/>
          <w:color w:val="auto"/>
          <w:lang w:eastAsia="ja-JP"/>
        </w:rPr>
        <w:t xml:space="preserve"> </w:t>
      </w:r>
      <w:r w:rsidR="00255252" w:rsidRPr="004C0BE5">
        <w:rPr>
          <w:rFonts w:asciiTheme="minorHAnsi" w:hAnsiTheme="minorHAnsi" w:cstheme="minorHAnsi"/>
          <w:color w:val="auto"/>
          <w:lang w:eastAsia="ja-JP"/>
        </w:rPr>
        <w:t xml:space="preserve">the </w:t>
      </w:r>
      <w:r w:rsidR="00B51CA9" w:rsidRPr="004C0BE5">
        <w:rPr>
          <w:rFonts w:asciiTheme="minorHAnsi" w:hAnsiTheme="minorHAnsi" w:cstheme="minorHAnsi"/>
          <w:color w:val="auto"/>
          <w:lang w:eastAsia="ja-JP"/>
        </w:rPr>
        <w:t>measurement</w:t>
      </w:r>
      <w:r w:rsidR="00255252" w:rsidRPr="004C0BE5">
        <w:rPr>
          <w:rFonts w:asciiTheme="minorHAnsi" w:hAnsiTheme="minorHAnsi" w:cstheme="minorHAnsi"/>
          <w:color w:val="auto"/>
          <w:lang w:eastAsia="ja-JP"/>
        </w:rPr>
        <w:t>s</w:t>
      </w:r>
      <w:r w:rsidR="00B51CA9" w:rsidRPr="004C0BE5">
        <w:rPr>
          <w:rFonts w:asciiTheme="minorHAnsi" w:hAnsiTheme="minorHAnsi" w:cstheme="minorHAnsi"/>
          <w:color w:val="auto"/>
          <w:lang w:eastAsia="ja-JP"/>
        </w:rPr>
        <w:t xml:space="preserve"> </w:t>
      </w:r>
      <w:r w:rsidR="00B82C21" w:rsidRPr="004C0BE5">
        <w:rPr>
          <w:rFonts w:asciiTheme="minorHAnsi" w:hAnsiTheme="minorHAnsi" w:cstheme="minorHAnsi"/>
          <w:color w:val="auto"/>
          <w:lang w:eastAsia="ja-JP"/>
        </w:rPr>
        <w:t>are</w:t>
      </w:r>
      <w:r w:rsidR="00B51CA9" w:rsidRPr="004C0BE5">
        <w:rPr>
          <w:rFonts w:asciiTheme="minorHAnsi" w:hAnsiTheme="minorHAnsi" w:cstheme="minorHAnsi"/>
          <w:color w:val="auto"/>
          <w:lang w:eastAsia="ja-JP"/>
        </w:rPr>
        <w:t xml:space="preserve"> stored, it is possible to reanalyze </w:t>
      </w:r>
      <w:r w:rsidR="00255252" w:rsidRPr="004C0BE5">
        <w:rPr>
          <w:rFonts w:asciiTheme="minorHAnsi" w:hAnsiTheme="minorHAnsi" w:cstheme="minorHAnsi"/>
          <w:color w:val="auto"/>
          <w:lang w:eastAsia="ja-JP"/>
        </w:rPr>
        <w:t xml:space="preserve">the data </w:t>
      </w:r>
      <w:r w:rsidR="00B51CA9" w:rsidRPr="004C0BE5">
        <w:rPr>
          <w:rFonts w:asciiTheme="minorHAnsi" w:hAnsiTheme="minorHAnsi" w:cstheme="minorHAnsi"/>
          <w:color w:val="auto"/>
          <w:lang w:eastAsia="ja-JP"/>
        </w:rPr>
        <w:t>after the measurement</w:t>
      </w:r>
      <w:r w:rsidR="00255252" w:rsidRPr="004C0BE5">
        <w:rPr>
          <w:rFonts w:asciiTheme="minorHAnsi" w:hAnsiTheme="minorHAnsi" w:cstheme="minorHAnsi"/>
          <w:color w:val="auto"/>
          <w:lang w:eastAsia="ja-JP"/>
        </w:rPr>
        <w:t>s</w:t>
      </w:r>
      <w:r w:rsidR="00B51CA9" w:rsidRPr="004C0BE5">
        <w:rPr>
          <w:rFonts w:asciiTheme="minorHAnsi" w:hAnsiTheme="minorHAnsi" w:cstheme="minorHAnsi"/>
          <w:color w:val="auto"/>
          <w:lang w:eastAsia="ja-JP"/>
        </w:rPr>
        <w:t xml:space="preserve"> and </w:t>
      </w:r>
      <w:r w:rsidR="00255252" w:rsidRPr="004C0BE5">
        <w:rPr>
          <w:rFonts w:asciiTheme="minorHAnsi" w:hAnsiTheme="minorHAnsi" w:cstheme="minorHAnsi"/>
          <w:color w:val="auto"/>
          <w:lang w:eastAsia="ja-JP"/>
        </w:rPr>
        <w:t xml:space="preserve">then </w:t>
      </w:r>
      <w:r w:rsidR="00B51CA9" w:rsidRPr="004C0BE5">
        <w:rPr>
          <w:rFonts w:asciiTheme="minorHAnsi" w:hAnsiTheme="minorHAnsi" w:cstheme="minorHAnsi"/>
          <w:color w:val="auto"/>
          <w:lang w:eastAsia="ja-JP"/>
        </w:rPr>
        <w:t xml:space="preserve">regenerate a reconstructed image for </w:t>
      </w:r>
      <w:r w:rsidR="00255252" w:rsidRPr="004C0BE5">
        <w:rPr>
          <w:rFonts w:asciiTheme="minorHAnsi" w:hAnsiTheme="minorHAnsi" w:cstheme="minorHAnsi"/>
          <w:color w:val="auto"/>
          <w:lang w:eastAsia="ja-JP"/>
        </w:rPr>
        <w:t xml:space="preserve">an </w:t>
      </w:r>
      <w:r w:rsidR="00B51CA9" w:rsidRPr="004C0BE5">
        <w:rPr>
          <w:rFonts w:asciiTheme="minorHAnsi" w:hAnsiTheme="minorHAnsi" w:cstheme="minorHAnsi"/>
          <w:color w:val="auto"/>
          <w:lang w:eastAsia="ja-JP"/>
        </w:rPr>
        <w:t>arbitrary gamma-ray energy at an arbitrary time interval.</w:t>
      </w:r>
      <w:bookmarkEnd w:id="6"/>
      <w:r w:rsidR="00B51CA9" w:rsidRPr="004C0BE5">
        <w:rPr>
          <w:rFonts w:asciiTheme="minorHAnsi" w:hAnsiTheme="minorHAnsi" w:cstheme="minorHAnsi"/>
          <w:color w:val="auto"/>
          <w:lang w:eastAsia="ja-JP"/>
        </w:rPr>
        <w:t xml:space="preserve"> </w:t>
      </w:r>
      <w:r w:rsidR="00DB6284" w:rsidRPr="004C0BE5">
        <w:rPr>
          <w:rFonts w:asciiTheme="minorHAnsi" w:hAnsiTheme="minorHAnsi" w:cstheme="minorHAnsi"/>
          <w:b/>
          <w:bCs/>
          <w:color w:val="auto"/>
          <w:lang w:eastAsia="ja-JP"/>
        </w:rPr>
        <w:t>Table 1</w:t>
      </w:r>
      <w:r w:rsidR="00DB6284" w:rsidRPr="004C0BE5">
        <w:rPr>
          <w:rFonts w:asciiTheme="minorHAnsi" w:hAnsiTheme="minorHAnsi" w:cstheme="minorHAnsi"/>
          <w:color w:val="auto"/>
          <w:lang w:eastAsia="ja-JP"/>
        </w:rPr>
        <w:t xml:space="preserve"> shows the performance of the Compton camera system used in this study, by comparison with the previous six-counter system</w:t>
      </w:r>
      <w:r w:rsidR="002F33D4" w:rsidRPr="004C0BE5">
        <w:rPr>
          <w:rFonts w:asciiTheme="minorHAnsi" w:hAnsiTheme="minorHAnsi" w:cstheme="minorHAnsi"/>
          <w:color w:val="auto"/>
          <w:vertAlign w:val="superscript"/>
        </w:rPr>
        <w:t>1</w:t>
      </w:r>
      <w:r w:rsidR="00AE4CF0" w:rsidRPr="004C0BE5">
        <w:rPr>
          <w:rFonts w:asciiTheme="minorHAnsi" w:hAnsiTheme="minorHAnsi" w:cstheme="minorHAnsi"/>
          <w:color w:val="auto"/>
          <w:vertAlign w:val="superscript"/>
        </w:rPr>
        <w:t>8</w:t>
      </w:r>
      <w:r w:rsidR="008F5FB0" w:rsidRPr="004C0BE5">
        <w:rPr>
          <w:rFonts w:asciiTheme="minorHAnsi" w:hAnsiTheme="minorHAnsi" w:cstheme="minorHAnsi"/>
          <w:color w:val="auto"/>
          <w:lang w:eastAsia="ja-JP"/>
        </w:rPr>
        <w:t>.</w:t>
      </w:r>
      <w:r w:rsidR="00DB6284" w:rsidRPr="004C0BE5">
        <w:rPr>
          <w:rFonts w:asciiTheme="minorHAnsi" w:hAnsiTheme="minorHAnsi" w:cstheme="minorHAnsi"/>
          <w:color w:val="auto"/>
          <w:lang w:eastAsia="ja-JP"/>
        </w:rPr>
        <w:t xml:space="preserve"> The comparison revealed that a sub-MeV gamma-ray source was successfully </w:t>
      </w:r>
      <w:r w:rsidR="00D22D25" w:rsidRPr="004C0BE5">
        <w:rPr>
          <w:rFonts w:asciiTheme="minorHAnsi" w:hAnsiTheme="minorHAnsi" w:cstheme="minorHAnsi"/>
          <w:color w:val="auto"/>
          <w:lang w:eastAsia="ja-JP"/>
        </w:rPr>
        <w:t>visualized</w:t>
      </w:r>
      <w:r w:rsidR="00DB6284" w:rsidRPr="004C0BE5">
        <w:rPr>
          <w:rFonts w:asciiTheme="minorHAnsi" w:hAnsiTheme="minorHAnsi" w:cstheme="minorHAnsi"/>
          <w:color w:val="auto"/>
          <w:lang w:eastAsia="ja-JP"/>
        </w:rPr>
        <w:t xml:space="preserve"> with a detection efficiency twice that of the previous system, while maintaining the angular resolution </w:t>
      </w:r>
      <w:r w:rsidR="00DB6284" w:rsidRPr="004C0BE5">
        <w:rPr>
          <w:rFonts w:ascii="Symbol" w:hAnsi="Symbol" w:cstheme="minorHAnsi"/>
          <w:color w:val="auto"/>
        </w:rPr>
        <w:t></w:t>
      </w:r>
      <w:r w:rsidR="00DB6284" w:rsidRPr="004C0BE5">
        <w:rPr>
          <w:rFonts w:asciiTheme="minorHAnsi" w:hAnsiTheme="minorHAnsi" w:cstheme="minorHAnsi"/>
          <w:color w:val="auto"/>
        </w:rPr>
        <w:t xml:space="preserve"> </w:t>
      </w:r>
      <w:r w:rsidR="00DB6284" w:rsidRPr="004C0BE5">
        <w:rPr>
          <w:rFonts w:asciiTheme="minorHAnsi" w:hAnsiTheme="minorHAnsi" w:cstheme="minorHAnsi"/>
          <w:color w:val="auto"/>
          <w:lang w:eastAsia="ja-JP"/>
        </w:rPr>
        <w:t xml:space="preserve">of </w:t>
      </w:r>
      <w:r w:rsidR="00DB6284" w:rsidRPr="004C0BE5">
        <w:rPr>
          <w:rFonts w:asciiTheme="minorHAnsi" w:hAnsiTheme="minorHAnsi" w:cstheme="minorHAnsi"/>
          <w:color w:val="auto"/>
        </w:rPr>
        <w:t>~11 degrees</w:t>
      </w:r>
      <w:r w:rsidR="00DB6284" w:rsidRPr="004C0BE5">
        <w:rPr>
          <w:rFonts w:asciiTheme="minorHAnsi" w:hAnsiTheme="minorHAnsi" w:cstheme="minorHAnsi"/>
          <w:color w:val="auto"/>
          <w:lang w:eastAsia="ja-JP"/>
        </w:rPr>
        <w:t>.</w:t>
      </w:r>
      <w:r w:rsidR="006D1E51" w:rsidRPr="004C0BE5">
        <w:rPr>
          <w:rFonts w:asciiTheme="minorHAnsi" w:hAnsiTheme="minorHAnsi" w:cstheme="minorHAnsi"/>
          <w:color w:val="auto"/>
          <w:lang w:eastAsia="ja-JP"/>
        </w:rPr>
        <w:t xml:space="preserve"> We also confirmed that the angular dependence of acceptance was kept to a minimum, showing differences of </w:t>
      </w:r>
      <w:r w:rsidR="006D1E51" w:rsidRPr="004C0BE5">
        <w:rPr>
          <w:rFonts w:ascii="Symbol" w:hAnsi="Symbol" w:cstheme="minorHAnsi"/>
          <w:color w:val="auto"/>
        </w:rPr>
        <w:t></w:t>
      </w:r>
      <w:r w:rsidR="006D1E51" w:rsidRPr="004C0BE5">
        <w:rPr>
          <w:rFonts w:ascii="Symbol" w:hAnsi="Symbol" w:cstheme="minorHAnsi"/>
          <w:color w:val="auto"/>
        </w:rPr>
        <w:t></w:t>
      </w:r>
      <w:r w:rsidR="006D1E51" w:rsidRPr="004C0BE5">
        <w:rPr>
          <w:rFonts w:asciiTheme="minorHAnsi" w:hAnsiTheme="minorHAnsi" w:cstheme="minorHAnsi"/>
          <w:color w:val="auto"/>
        </w:rPr>
        <w:t xml:space="preserve">~ </w:t>
      </w:r>
      <w:r w:rsidR="006D1E51" w:rsidRPr="004C0BE5">
        <w:rPr>
          <w:rFonts w:asciiTheme="minorHAnsi" w:hAnsiTheme="minorHAnsi" w:cstheme="minorHAnsi"/>
          <w:color w:val="auto"/>
          <w:lang w:eastAsia="ja-JP"/>
        </w:rPr>
        <w:t xml:space="preserve">4%. </w:t>
      </w:r>
      <w:r w:rsidR="00DB6284" w:rsidRPr="004C0BE5">
        <w:rPr>
          <w:rFonts w:asciiTheme="minorHAnsi" w:hAnsiTheme="minorHAnsi" w:cstheme="minorHAnsi"/>
          <w:color w:val="auto"/>
          <w:lang w:eastAsia="ja-JP"/>
        </w:rPr>
        <w:t>The details on the fundamental techniques of the system are described in Watanabe et al. (2018)</w:t>
      </w:r>
      <w:r w:rsidR="00667AF7" w:rsidRPr="004C0BE5">
        <w:rPr>
          <w:rFonts w:asciiTheme="minorHAnsi" w:hAnsiTheme="minorHAnsi" w:cstheme="minorHAnsi"/>
          <w:color w:val="auto"/>
          <w:vertAlign w:val="superscript"/>
        </w:rPr>
        <w:t>1</w:t>
      </w:r>
      <w:r w:rsidR="00AE4CF0" w:rsidRPr="004C0BE5">
        <w:rPr>
          <w:rFonts w:asciiTheme="minorHAnsi" w:hAnsiTheme="minorHAnsi" w:cstheme="minorHAnsi"/>
          <w:color w:val="auto"/>
          <w:vertAlign w:val="superscript"/>
        </w:rPr>
        <w:t>8</w:t>
      </w:r>
      <w:r w:rsidR="008F5FB0" w:rsidRPr="004C0BE5">
        <w:rPr>
          <w:rFonts w:asciiTheme="minorHAnsi" w:hAnsiTheme="minorHAnsi" w:cstheme="minorHAnsi"/>
          <w:color w:val="auto"/>
          <w:lang w:eastAsia="ja-JP"/>
        </w:rPr>
        <w:t>.</w:t>
      </w:r>
      <w:r w:rsidR="00DB6284" w:rsidRPr="004C0BE5">
        <w:rPr>
          <w:rFonts w:asciiTheme="minorHAnsi" w:hAnsiTheme="minorHAnsi" w:cstheme="minorHAnsi"/>
          <w:color w:val="auto"/>
          <w:lang w:eastAsia="ja-JP"/>
        </w:rPr>
        <w:t xml:space="preserve"> Here we introduce three experimental protocols for </w:t>
      </w:r>
      <w:r w:rsidR="00D22D25" w:rsidRPr="004C0BE5">
        <w:rPr>
          <w:rFonts w:asciiTheme="minorHAnsi" w:hAnsiTheme="minorHAnsi" w:cstheme="minorHAnsi"/>
          <w:color w:val="auto"/>
          <w:lang w:eastAsia="ja-JP"/>
        </w:rPr>
        <w:t>visualizing</w:t>
      </w:r>
      <w:r w:rsidR="00DB6284" w:rsidRPr="004C0BE5">
        <w:rPr>
          <w:rFonts w:asciiTheme="minorHAnsi" w:hAnsiTheme="minorHAnsi" w:cstheme="minorHAnsi"/>
          <w:color w:val="auto"/>
          <w:lang w:eastAsia="ja-JP"/>
        </w:rPr>
        <w:t xml:space="preserve"> various low-level gamma-ray radiation sources using the Compton camera described above.</w:t>
      </w:r>
    </w:p>
    <w:p w14:paraId="7580B6FF" w14:textId="77777777" w:rsidR="00DB6284" w:rsidRPr="004C0BE5" w:rsidRDefault="00DB6284" w:rsidP="001B1519">
      <w:pPr>
        <w:rPr>
          <w:rFonts w:asciiTheme="minorHAnsi" w:hAnsiTheme="minorHAnsi" w:cstheme="minorHAnsi"/>
          <w:b/>
          <w:color w:val="auto"/>
        </w:rPr>
      </w:pPr>
    </w:p>
    <w:p w14:paraId="3D4CD2F3" w14:textId="646D1F75" w:rsidR="006305D7" w:rsidRPr="004C0BE5" w:rsidRDefault="006305D7" w:rsidP="001B1519">
      <w:pPr>
        <w:rPr>
          <w:rFonts w:asciiTheme="minorHAnsi" w:hAnsiTheme="minorHAnsi" w:cstheme="minorHAnsi"/>
          <w:b/>
          <w:color w:val="auto"/>
        </w:rPr>
      </w:pPr>
      <w:r w:rsidRPr="004C0BE5">
        <w:rPr>
          <w:rFonts w:asciiTheme="minorHAnsi" w:hAnsiTheme="minorHAnsi" w:cstheme="minorHAnsi"/>
          <w:b/>
          <w:color w:val="auto"/>
        </w:rPr>
        <w:t>PROTOCOL:</w:t>
      </w:r>
    </w:p>
    <w:p w14:paraId="495CBFB8" w14:textId="28A5CB24" w:rsidR="00555FC1" w:rsidRPr="004C0BE5" w:rsidRDefault="00D22D25" w:rsidP="001B1519">
      <w:pPr>
        <w:rPr>
          <w:rFonts w:asciiTheme="minorHAnsi" w:hAnsiTheme="minorHAnsi" w:cstheme="minorHAnsi"/>
          <w:color w:val="auto"/>
          <w:lang w:eastAsia="ja-JP"/>
        </w:rPr>
      </w:pPr>
      <w:r w:rsidRPr="004C0BE5">
        <w:rPr>
          <w:rFonts w:asciiTheme="minorHAnsi" w:hAnsiTheme="minorHAnsi" w:cstheme="minorHAnsi"/>
          <w:color w:val="auto"/>
          <w:lang w:eastAsia="ja-JP"/>
        </w:rPr>
        <w:t>The protocol was conducted following the guidelines of the research ethics committee at the National Cancer Center Hospital East, Japan.</w:t>
      </w:r>
    </w:p>
    <w:p w14:paraId="7B6EDA8C" w14:textId="77777777" w:rsidR="00D22D25" w:rsidRPr="004C0BE5" w:rsidRDefault="00D22D25" w:rsidP="001B1519">
      <w:pPr>
        <w:rPr>
          <w:rFonts w:asciiTheme="minorHAnsi" w:hAnsiTheme="minorHAnsi" w:cstheme="minorHAnsi"/>
          <w:color w:val="auto"/>
        </w:rPr>
      </w:pPr>
    </w:p>
    <w:p w14:paraId="0C6DDF7F" w14:textId="74DD8086" w:rsidR="00E22337" w:rsidRPr="004C0BE5" w:rsidRDefault="00E22337" w:rsidP="00F71E01">
      <w:pPr>
        <w:pStyle w:val="af3"/>
        <w:numPr>
          <w:ilvl w:val="0"/>
          <w:numId w:val="31"/>
        </w:numPr>
        <w:rPr>
          <w:rFonts w:asciiTheme="minorHAnsi" w:hAnsiTheme="minorHAnsi" w:cstheme="minorHAnsi"/>
          <w:b/>
          <w:color w:val="auto"/>
          <w:lang w:eastAsia="ja-JP"/>
        </w:rPr>
      </w:pPr>
      <w:r w:rsidRPr="004C0BE5">
        <w:rPr>
          <w:rFonts w:asciiTheme="minorHAnsi" w:hAnsiTheme="minorHAnsi" w:cstheme="minorHAnsi"/>
          <w:b/>
          <w:color w:val="auto"/>
          <w:lang w:eastAsia="ja-JP"/>
        </w:rPr>
        <w:t>Monitoring of sealed radiation source in experiment room at RI facility</w:t>
      </w:r>
    </w:p>
    <w:p w14:paraId="079159CD" w14:textId="77777777" w:rsidR="00983575" w:rsidRPr="004C0BE5" w:rsidRDefault="00983575" w:rsidP="00E22337">
      <w:pPr>
        <w:ind w:left="240" w:hangingChars="100" w:hanging="240"/>
        <w:rPr>
          <w:rFonts w:asciiTheme="minorHAnsi" w:hAnsiTheme="minorHAnsi" w:cstheme="minorHAnsi"/>
          <w:color w:val="auto"/>
          <w:lang w:eastAsia="ja-JP"/>
        </w:rPr>
      </w:pPr>
    </w:p>
    <w:p w14:paraId="6E23B53E" w14:textId="7523EB74"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Set the Compton camera beside the dose rate monitor as shown in </w:t>
      </w:r>
      <w:r w:rsidRPr="004C0BE5">
        <w:rPr>
          <w:rFonts w:asciiTheme="minorHAnsi" w:hAnsiTheme="minorHAnsi" w:cstheme="minorHAnsi"/>
          <w:b/>
          <w:bCs/>
          <w:color w:val="auto"/>
          <w:lang w:eastAsia="ja-JP"/>
        </w:rPr>
        <w:t>Figure 2a</w:t>
      </w:r>
      <w:r w:rsidRPr="004C0BE5">
        <w:rPr>
          <w:rFonts w:asciiTheme="minorHAnsi" w:hAnsiTheme="minorHAnsi" w:cstheme="minorHAnsi"/>
          <w:color w:val="auto"/>
          <w:lang w:eastAsia="ja-JP"/>
        </w:rPr>
        <w:t xml:space="preserve">. Set the height of the detectors from the ground to 2.5 m. Build the dose rate monitor, which consists of a parallel plate </w:t>
      </w:r>
      <w:r w:rsidR="00D22D25" w:rsidRPr="004C0BE5">
        <w:rPr>
          <w:rFonts w:asciiTheme="minorHAnsi" w:hAnsiTheme="minorHAnsi" w:cstheme="minorHAnsi"/>
          <w:color w:val="auto"/>
          <w:lang w:eastAsia="ja-JP"/>
        </w:rPr>
        <w:t>ionization</w:t>
      </w:r>
      <w:r w:rsidRPr="004C0BE5">
        <w:rPr>
          <w:rFonts w:asciiTheme="minorHAnsi" w:hAnsiTheme="minorHAnsi" w:cstheme="minorHAnsi"/>
          <w:color w:val="auto"/>
          <w:lang w:eastAsia="ja-JP"/>
        </w:rPr>
        <w:t xml:space="preserve"> chamber, into the upper part of the entrance of </w:t>
      </w:r>
      <w:bookmarkStart w:id="7" w:name="_Hlk10752665"/>
      <w:r w:rsidRPr="004C0BE5">
        <w:rPr>
          <w:rFonts w:asciiTheme="minorHAnsi" w:hAnsiTheme="minorHAnsi" w:cstheme="minorHAnsi"/>
          <w:color w:val="auto"/>
          <w:lang w:eastAsia="ja-JP"/>
        </w:rPr>
        <w:t>the experiment room at the RI facility</w:t>
      </w:r>
      <w:bookmarkEnd w:id="7"/>
      <w:r w:rsidRPr="004C0BE5">
        <w:rPr>
          <w:rFonts w:asciiTheme="minorHAnsi" w:hAnsiTheme="minorHAnsi" w:cstheme="minorHAnsi"/>
          <w:color w:val="auto"/>
          <w:lang w:eastAsia="ja-JP"/>
        </w:rPr>
        <w:t xml:space="preserve"> to monitor the air dose rate of the position at intervals of 1 min.</w:t>
      </w:r>
    </w:p>
    <w:p w14:paraId="50017C36" w14:textId="77777777" w:rsidR="003579FC" w:rsidRPr="004C0BE5" w:rsidRDefault="003579FC" w:rsidP="00E22337">
      <w:pPr>
        <w:ind w:left="240" w:hangingChars="100" w:hanging="240"/>
        <w:rPr>
          <w:rFonts w:asciiTheme="minorHAnsi" w:hAnsiTheme="minorHAnsi" w:cstheme="minorHAnsi"/>
          <w:color w:val="auto"/>
          <w:lang w:eastAsia="ja-JP"/>
        </w:rPr>
      </w:pPr>
    </w:p>
    <w:p w14:paraId="6AED0EDF" w14:textId="582D7E5B"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Turn on the power of the Compton camera and online computer.</w:t>
      </w:r>
    </w:p>
    <w:p w14:paraId="50149516" w14:textId="77777777" w:rsidR="003579FC" w:rsidRPr="004C0BE5" w:rsidRDefault="003579FC" w:rsidP="00E22337">
      <w:pPr>
        <w:ind w:left="240" w:hangingChars="100" w:hanging="240"/>
        <w:rPr>
          <w:rFonts w:asciiTheme="minorHAnsi" w:hAnsiTheme="minorHAnsi" w:cstheme="minorHAnsi"/>
          <w:color w:val="auto"/>
          <w:lang w:eastAsia="ja-JP"/>
        </w:rPr>
      </w:pPr>
    </w:p>
    <w:p w14:paraId="23606AE3" w14:textId="5CE6A7DE"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Start the simultaneous measurement with Compton camera and the dose rate monitor.</w:t>
      </w:r>
    </w:p>
    <w:p w14:paraId="0104F341" w14:textId="77777777" w:rsidR="003579FC" w:rsidRPr="004C0BE5" w:rsidRDefault="003579FC" w:rsidP="00E22337">
      <w:pPr>
        <w:ind w:left="240" w:hangingChars="100" w:hanging="240"/>
        <w:rPr>
          <w:rFonts w:asciiTheme="minorHAnsi" w:hAnsiTheme="minorHAnsi" w:cstheme="minorHAnsi"/>
          <w:color w:val="auto"/>
          <w:lang w:eastAsia="ja-JP"/>
        </w:rPr>
      </w:pPr>
    </w:p>
    <w:p w14:paraId="44F15344" w14:textId="3EFA6689"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Set a </w:t>
      </w:r>
      <w:r w:rsidRPr="004C0BE5">
        <w:rPr>
          <w:rFonts w:asciiTheme="minorHAnsi" w:hAnsiTheme="minorHAnsi" w:cstheme="minorHAnsi"/>
          <w:color w:val="auto"/>
          <w:vertAlign w:val="superscript"/>
          <w:lang w:eastAsia="ja-JP"/>
        </w:rPr>
        <w:t>137</w:t>
      </w:r>
      <w:r w:rsidRPr="004C0BE5">
        <w:rPr>
          <w:rFonts w:asciiTheme="minorHAnsi" w:hAnsiTheme="minorHAnsi" w:cstheme="minorHAnsi"/>
          <w:color w:val="auto"/>
          <w:lang w:eastAsia="ja-JP"/>
        </w:rPr>
        <w:t xml:space="preserve">Cs sealed source (3.85 </w:t>
      </w:r>
      <w:proofErr w:type="spellStart"/>
      <w:r w:rsidRPr="004C0BE5">
        <w:rPr>
          <w:rFonts w:asciiTheme="minorHAnsi" w:hAnsiTheme="minorHAnsi" w:cstheme="minorHAnsi"/>
          <w:color w:val="auto"/>
          <w:lang w:eastAsia="ja-JP"/>
        </w:rPr>
        <w:t>MBq</w:t>
      </w:r>
      <w:proofErr w:type="spellEnd"/>
      <w:r w:rsidRPr="004C0BE5">
        <w:rPr>
          <w:rFonts w:asciiTheme="minorHAnsi" w:hAnsiTheme="minorHAnsi" w:cstheme="minorHAnsi"/>
          <w:color w:val="auto"/>
          <w:lang w:eastAsia="ja-JP"/>
        </w:rPr>
        <w:t xml:space="preserve">) at a position labelled ‘A’ in </w:t>
      </w:r>
      <w:r w:rsidRPr="004C0BE5">
        <w:rPr>
          <w:rFonts w:asciiTheme="minorHAnsi" w:hAnsiTheme="minorHAnsi" w:cstheme="minorHAnsi"/>
          <w:b/>
          <w:bCs/>
          <w:color w:val="auto"/>
          <w:lang w:eastAsia="ja-JP"/>
        </w:rPr>
        <w:t>Figure 2a</w:t>
      </w:r>
      <w:r w:rsidRPr="004C0BE5">
        <w:rPr>
          <w:rFonts w:asciiTheme="minorHAnsi" w:hAnsiTheme="minorHAnsi" w:cstheme="minorHAnsi"/>
          <w:color w:val="auto"/>
          <w:lang w:eastAsia="ja-JP"/>
        </w:rPr>
        <w:t xml:space="preserve"> and leave it for 30 min. Set the distance between the detector and the sealed source to 3.6 m.</w:t>
      </w:r>
    </w:p>
    <w:p w14:paraId="1E314D72" w14:textId="77777777" w:rsidR="003579FC" w:rsidRPr="004C0BE5" w:rsidRDefault="003579FC" w:rsidP="00E22337">
      <w:pPr>
        <w:ind w:left="240" w:hangingChars="100" w:hanging="240"/>
        <w:rPr>
          <w:rFonts w:asciiTheme="minorHAnsi" w:hAnsiTheme="minorHAnsi" w:cstheme="minorHAnsi"/>
          <w:color w:val="auto"/>
          <w:lang w:eastAsia="ja-JP"/>
        </w:rPr>
      </w:pPr>
    </w:p>
    <w:p w14:paraId="79143882" w14:textId="393272C6"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Move the sealed source to a position labelled ‘B’ and leave it during 30 min. Set the distance between the detector and the sealed source to 6.7 m.</w:t>
      </w:r>
    </w:p>
    <w:p w14:paraId="289B4A57" w14:textId="77777777" w:rsidR="003579FC" w:rsidRPr="004C0BE5" w:rsidRDefault="003579FC" w:rsidP="00E22337">
      <w:pPr>
        <w:ind w:left="240" w:hangingChars="100" w:hanging="240"/>
        <w:rPr>
          <w:rFonts w:asciiTheme="minorHAnsi" w:hAnsiTheme="minorHAnsi" w:cstheme="minorHAnsi"/>
          <w:color w:val="auto"/>
          <w:lang w:eastAsia="ja-JP"/>
        </w:rPr>
      </w:pPr>
    </w:p>
    <w:p w14:paraId="17C8C725" w14:textId="4B1A2548"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Move the sealed source at a position labelled ‘C’ and leave it during 30 min. Set the distance between the detector and the sealed source to 6.7 m. </w:t>
      </w:r>
    </w:p>
    <w:p w14:paraId="7E219ABB" w14:textId="77777777" w:rsidR="003579FC" w:rsidRPr="004C0BE5" w:rsidRDefault="003579FC" w:rsidP="00E22337">
      <w:pPr>
        <w:ind w:left="240" w:hangingChars="100" w:hanging="240"/>
        <w:rPr>
          <w:rFonts w:asciiTheme="minorHAnsi" w:hAnsiTheme="minorHAnsi" w:cstheme="minorHAnsi"/>
          <w:color w:val="auto"/>
          <w:lang w:eastAsia="ja-JP"/>
        </w:rPr>
      </w:pPr>
    </w:p>
    <w:p w14:paraId="0C8C89EC" w14:textId="6FA241EC"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Move the sealed source at a position labelled ‘D’ and leave it during 30 min. Set the distance between the detector and the sealed source to 1 m.</w:t>
      </w:r>
    </w:p>
    <w:p w14:paraId="1D032F7A" w14:textId="77777777" w:rsidR="003579FC" w:rsidRPr="004C0BE5" w:rsidRDefault="003579FC" w:rsidP="00E22337">
      <w:pPr>
        <w:ind w:left="240" w:hangingChars="100" w:hanging="240"/>
        <w:rPr>
          <w:rFonts w:asciiTheme="minorHAnsi" w:hAnsiTheme="minorHAnsi" w:cstheme="minorHAnsi"/>
          <w:color w:val="auto"/>
          <w:lang w:eastAsia="ja-JP"/>
        </w:rPr>
      </w:pPr>
    </w:p>
    <w:p w14:paraId="0693CE0C" w14:textId="693441FE"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Move the sealed source outside the room. After 30 min, stop all measurement.</w:t>
      </w:r>
    </w:p>
    <w:p w14:paraId="256E748E" w14:textId="0A653388" w:rsidR="00E22337" w:rsidRPr="004C0BE5" w:rsidRDefault="00E22337" w:rsidP="00E22337">
      <w:pPr>
        <w:rPr>
          <w:rFonts w:asciiTheme="minorHAnsi" w:hAnsiTheme="minorHAnsi" w:cstheme="minorHAnsi"/>
          <w:color w:val="auto"/>
          <w:lang w:eastAsia="ja-JP"/>
        </w:rPr>
      </w:pPr>
    </w:p>
    <w:p w14:paraId="63C28175" w14:textId="0236D351" w:rsidR="00D35D7D" w:rsidRPr="004C0BE5" w:rsidRDefault="004E50E9" w:rsidP="00E37CBF">
      <w:pPr>
        <w:pStyle w:val="af3"/>
        <w:numPr>
          <w:ilvl w:val="0"/>
          <w:numId w:val="31"/>
        </w:numPr>
        <w:rPr>
          <w:rFonts w:asciiTheme="minorHAnsi" w:hAnsiTheme="minorHAnsi" w:cstheme="minorHAnsi"/>
          <w:b/>
          <w:color w:val="auto"/>
          <w:lang w:eastAsia="ja-JP"/>
        </w:rPr>
      </w:pPr>
      <w:r w:rsidRPr="004C0BE5">
        <w:rPr>
          <w:rFonts w:asciiTheme="minorHAnsi" w:hAnsiTheme="minorHAnsi" w:cstheme="minorHAnsi"/>
          <w:b/>
          <w:color w:val="auto"/>
          <w:lang w:eastAsia="ja-JP"/>
        </w:rPr>
        <w:t>E</w:t>
      </w:r>
      <w:r w:rsidR="00E22337" w:rsidRPr="004C0BE5">
        <w:rPr>
          <w:rFonts w:asciiTheme="minorHAnsi" w:hAnsiTheme="minorHAnsi" w:cstheme="minorHAnsi"/>
          <w:b/>
          <w:color w:val="auto"/>
          <w:lang w:eastAsia="ja-JP"/>
        </w:rPr>
        <w:t>nvironmental monitoring in PET facility</w:t>
      </w:r>
    </w:p>
    <w:p w14:paraId="1406BEFA" w14:textId="77777777" w:rsidR="00D35D7D" w:rsidRPr="004C0BE5" w:rsidRDefault="00D35D7D" w:rsidP="00E22337">
      <w:pPr>
        <w:ind w:left="240" w:hangingChars="100" w:hanging="240"/>
        <w:rPr>
          <w:rFonts w:asciiTheme="minorHAnsi" w:hAnsiTheme="minorHAnsi" w:cstheme="minorHAnsi"/>
          <w:color w:val="auto"/>
          <w:lang w:eastAsia="ja-JP"/>
        </w:rPr>
      </w:pPr>
    </w:p>
    <w:p w14:paraId="00B27033" w14:textId="62789C1E"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Set the Compton camera in front of reception desk in PET facility as shown in </w:t>
      </w:r>
      <w:r w:rsidRPr="004C0BE5">
        <w:rPr>
          <w:rFonts w:asciiTheme="minorHAnsi" w:hAnsiTheme="minorHAnsi" w:cstheme="minorHAnsi"/>
          <w:b/>
          <w:bCs/>
          <w:color w:val="auto"/>
          <w:lang w:eastAsia="ja-JP"/>
        </w:rPr>
        <w:t>Figure 2b</w:t>
      </w:r>
      <w:r w:rsidRPr="004C0BE5">
        <w:rPr>
          <w:rFonts w:asciiTheme="minorHAnsi" w:hAnsiTheme="minorHAnsi" w:cstheme="minorHAnsi"/>
          <w:color w:val="auto"/>
          <w:lang w:eastAsia="ja-JP"/>
        </w:rPr>
        <w:t>. Set the height of the detectors from the ground to 1 m.</w:t>
      </w:r>
    </w:p>
    <w:p w14:paraId="732103B9" w14:textId="77777777" w:rsidR="003579FC" w:rsidRPr="004C0BE5" w:rsidRDefault="003579FC" w:rsidP="00E22337">
      <w:pPr>
        <w:ind w:left="240" w:hangingChars="100" w:hanging="240"/>
        <w:rPr>
          <w:rFonts w:asciiTheme="minorHAnsi" w:hAnsiTheme="minorHAnsi" w:cstheme="minorHAnsi"/>
          <w:color w:val="auto"/>
          <w:lang w:eastAsia="ja-JP"/>
        </w:rPr>
      </w:pPr>
    </w:p>
    <w:p w14:paraId="588702AF" w14:textId="7088F33B"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Set the online computer in the staff room.</w:t>
      </w:r>
    </w:p>
    <w:p w14:paraId="5473308A" w14:textId="77777777" w:rsidR="003579FC" w:rsidRPr="004C0BE5" w:rsidRDefault="003579FC" w:rsidP="00E22337">
      <w:pPr>
        <w:rPr>
          <w:rFonts w:asciiTheme="minorHAnsi" w:hAnsiTheme="minorHAnsi" w:cstheme="minorHAnsi"/>
          <w:color w:val="auto"/>
          <w:lang w:eastAsia="ja-JP"/>
        </w:rPr>
      </w:pPr>
    </w:p>
    <w:p w14:paraId="4E7EC938" w14:textId="364E6453"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Turn on the power of the Compton camera and online computer.</w:t>
      </w:r>
    </w:p>
    <w:p w14:paraId="62B7875C" w14:textId="77777777" w:rsidR="003579FC" w:rsidRPr="004C0BE5" w:rsidRDefault="003579FC" w:rsidP="00E22337">
      <w:pPr>
        <w:rPr>
          <w:rFonts w:asciiTheme="minorHAnsi" w:hAnsiTheme="minorHAnsi" w:cstheme="minorHAnsi"/>
          <w:color w:val="auto"/>
          <w:lang w:eastAsia="ja-JP"/>
        </w:rPr>
      </w:pPr>
    </w:p>
    <w:p w14:paraId="70FA3FE2" w14:textId="538C2E04"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Start Compton camera measurement early in the morning before patients arrive at facility.</w:t>
      </w:r>
    </w:p>
    <w:p w14:paraId="750F441E" w14:textId="77777777" w:rsidR="003579FC" w:rsidRPr="004C0BE5" w:rsidRDefault="003579FC" w:rsidP="00E22337">
      <w:pPr>
        <w:ind w:left="240" w:hangingChars="100" w:hanging="240"/>
        <w:rPr>
          <w:rFonts w:asciiTheme="minorHAnsi" w:hAnsiTheme="minorHAnsi" w:cstheme="minorHAnsi"/>
          <w:color w:val="auto"/>
          <w:lang w:eastAsia="ja-JP"/>
        </w:rPr>
      </w:pPr>
    </w:p>
    <w:p w14:paraId="4B71B970" w14:textId="2CD4509A"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After all patients leave for the day, stop all measurement.</w:t>
      </w:r>
    </w:p>
    <w:p w14:paraId="64E3CCBC" w14:textId="77777777" w:rsidR="00E22337" w:rsidRPr="004C0BE5" w:rsidRDefault="00E22337" w:rsidP="00E22337">
      <w:pPr>
        <w:rPr>
          <w:rFonts w:asciiTheme="minorHAnsi" w:hAnsiTheme="minorHAnsi" w:cstheme="minorHAnsi"/>
          <w:color w:val="auto"/>
          <w:lang w:eastAsia="ja-JP"/>
        </w:rPr>
      </w:pPr>
    </w:p>
    <w:p w14:paraId="12323A57" w14:textId="22AC69F0" w:rsidR="00E22337" w:rsidRPr="004C0BE5" w:rsidRDefault="00E22337" w:rsidP="00F71E01">
      <w:pPr>
        <w:pStyle w:val="af3"/>
        <w:numPr>
          <w:ilvl w:val="0"/>
          <w:numId w:val="31"/>
        </w:numPr>
        <w:rPr>
          <w:rFonts w:asciiTheme="minorHAnsi" w:hAnsiTheme="minorHAnsi" w:cstheme="minorHAnsi"/>
          <w:b/>
          <w:color w:val="auto"/>
          <w:lang w:eastAsia="ja-JP"/>
        </w:rPr>
      </w:pPr>
      <w:r w:rsidRPr="004C0BE5">
        <w:rPr>
          <w:rFonts w:asciiTheme="minorHAnsi" w:hAnsiTheme="minorHAnsi" w:cstheme="minorHAnsi"/>
          <w:b/>
          <w:color w:val="auto"/>
          <w:lang w:eastAsia="ja-JP"/>
        </w:rPr>
        <w:t xml:space="preserve">Outdoor measurement in </w:t>
      </w:r>
      <w:proofErr w:type="spellStart"/>
      <w:r w:rsidRPr="004C0BE5">
        <w:rPr>
          <w:rFonts w:asciiTheme="minorHAnsi" w:hAnsiTheme="minorHAnsi" w:cstheme="minorHAnsi"/>
          <w:b/>
          <w:color w:val="auto"/>
        </w:rPr>
        <w:t>Kawamata-machi</w:t>
      </w:r>
      <w:proofErr w:type="spellEnd"/>
      <w:r w:rsidRPr="004C0BE5">
        <w:rPr>
          <w:rFonts w:asciiTheme="minorHAnsi" w:hAnsiTheme="minorHAnsi" w:cstheme="minorHAnsi"/>
          <w:b/>
          <w:color w:val="auto"/>
        </w:rPr>
        <w:t>, Fukushima, Japan</w:t>
      </w:r>
    </w:p>
    <w:p w14:paraId="01E2899D" w14:textId="77777777" w:rsidR="00983575" w:rsidRPr="004C0BE5" w:rsidRDefault="00983575" w:rsidP="00E22337">
      <w:pPr>
        <w:ind w:left="240" w:hangingChars="100" w:hanging="240"/>
        <w:rPr>
          <w:rFonts w:asciiTheme="minorHAnsi" w:hAnsiTheme="minorHAnsi" w:cstheme="minorHAnsi"/>
          <w:color w:val="auto"/>
          <w:lang w:eastAsia="ja-JP"/>
        </w:rPr>
      </w:pPr>
    </w:p>
    <w:p w14:paraId="2BF4E09E" w14:textId="2AC87223"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Set the Compton camera near a private house as shown in </w:t>
      </w:r>
      <w:r w:rsidRPr="004C0BE5">
        <w:rPr>
          <w:rFonts w:asciiTheme="minorHAnsi" w:hAnsiTheme="minorHAnsi" w:cstheme="minorHAnsi"/>
          <w:b/>
          <w:bCs/>
          <w:color w:val="auto"/>
          <w:lang w:eastAsia="ja-JP"/>
        </w:rPr>
        <w:t>Figure 2c</w:t>
      </w:r>
      <w:r w:rsidRPr="004C0BE5">
        <w:rPr>
          <w:rFonts w:asciiTheme="minorHAnsi" w:hAnsiTheme="minorHAnsi" w:cstheme="minorHAnsi"/>
          <w:color w:val="auto"/>
          <w:lang w:eastAsia="ja-JP"/>
        </w:rPr>
        <w:t xml:space="preserve">, where the existence of some </w:t>
      </w:r>
      <w:r w:rsidRPr="004C0BE5">
        <w:rPr>
          <w:rFonts w:asciiTheme="minorHAnsi" w:hAnsiTheme="minorHAnsi" w:cstheme="minorHAnsi"/>
          <w:color w:val="auto"/>
        </w:rPr>
        <w:t xml:space="preserve">radiological </w:t>
      </w:r>
      <w:proofErr w:type="spellStart"/>
      <w:r w:rsidRPr="004C0BE5">
        <w:rPr>
          <w:rFonts w:asciiTheme="minorHAnsi" w:hAnsiTheme="minorHAnsi" w:cstheme="minorHAnsi"/>
          <w:color w:val="auto"/>
        </w:rPr>
        <w:t>Caesium</w:t>
      </w:r>
      <w:proofErr w:type="spellEnd"/>
      <w:r w:rsidRPr="004C0BE5">
        <w:rPr>
          <w:rFonts w:asciiTheme="minorHAnsi" w:hAnsiTheme="minorHAnsi" w:cstheme="minorHAnsi"/>
          <w:color w:val="auto"/>
          <w:lang w:eastAsia="ja-JP"/>
        </w:rPr>
        <w:t xml:space="preserve"> hot spots with surface dose rates of 1 </w:t>
      </w:r>
      <w:r w:rsidRPr="004C0BE5">
        <w:rPr>
          <w:rFonts w:asciiTheme="minorHAnsi" w:hAnsiTheme="minorHAnsi" w:cstheme="minorHAnsi"/>
          <w:color w:val="auto"/>
        </w:rPr>
        <w:t>µ</w:t>
      </w:r>
      <w:proofErr w:type="spellStart"/>
      <w:r w:rsidRPr="004C0BE5">
        <w:rPr>
          <w:rFonts w:asciiTheme="minorHAnsi" w:hAnsiTheme="minorHAnsi" w:cstheme="minorHAnsi"/>
          <w:color w:val="auto"/>
        </w:rPr>
        <w:t>Sv</w:t>
      </w:r>
      <w:proofErr w:type="spellEnd"/>
      <w:r w:rsidRPr="004C0BE5">
        <w:rPr>
          <w:rFonts w:asciiTheme="minorHAnsi" w:hAnsiTheme="minorHAnsi" w:cstheme="minorHAnsi"/>
          <w:color w:val="auto"/>
        </w:rPr>
        <w:t xml:space="preserve">/h or less are suspected. </w:t>
      </w:r>
      <w:r w:rsidRPr="004C0BE5">
        <w:rPr>
          <w:rFonts w:asciiTheme="minorHAnsi" w:hAnsiTheme="minorHAnsi" w:cstheme="minorHAnsi"/>
          <w:color w:val="auto"/>
          <w:lang w:eastAsia="ja-JP"/>
        </w:rPr>
        <w:t>Set the height of the detectors from the ground to 1.5 m.</w:t>
      </w:r>
    </w:p>
    <w:p w14:paraId="22C54F97" w14:textId="77777777" w:rsidR="00983575" w:rsidRPr="004C0BE5" w:rsidRDefault="00983575" w:rsidP="00E22337">
      <w:pPr>
        <w:ind w:left="240" w:hangingChars="100" w:hanging="240"/>
        <w:rPr>
          <w:rFonts w:asciiTheme="minorHAnsi" w:hAnsiTheme="minorHAnsi" w:cstheme="minorHAnsi"/>
          <w:color w:val="auto"/>
          <w:lang w:eastAsia="ja-JP"/>
        </w:rPr>
      </w:pPr>
    </w:p>
    <w:p w14:paraId="6C59CC09" w14:textId="3D28BE7A"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Turn on the power of the Compton camera and online computer.</w:t>
      </w:r>
    </w:p>
    <w:p w14:paraId="407BECF7" w14:textId="77777777" w:rsidR="00983575" w:rsidRPr="004C0BE5" w:rsidRDefault="00983575" w:rsidP="00E22337">
      <w:pPr>
        <w:rPr>
          <w:rFonts w:asciiTheme="minorHAnsi" w:hAnsiTheme="minorHAnsi" w:cstheme="minorHAnsi"/>
          <w:color w:val="auto"/>
          <w:lang w:eastAsia="ja-JP"/>
        </w:rPr>
      </w:pPr>
    </w:p>
    <w:p w14:paraId="4BF56FC7" w14:textId="40F476E8"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Start Compton camera measurement.</w:t>
      </w:r>
    </w:p>
    <w:p w14:paraId="16849E88" w14:textId="77777777" w:rsidR="00983575" w:rsidRPr="004C0BE5" w:rsidRDefault="00983575" w:rsidP="00E22337">
      <w:pPr>
        <w:rPr>
          <w:rFonts w:asciiTheme="minorHAnsi" w:hAnsiTheme="minorHAnsi" w:cstheme="minorHAnsi"/>
          <w:color w:val="auto"/>
          <w:lang w:eastAsia="ja-JP"/>
        </w:rPr>
      </w:pPr>
    </w:p>
    <w:p w14:paraId="07997127" w14:textId="06EBB1B2" w:rsidR="00E22337" w:rsidRPr="004C0BE5" w:rsidRDefault="00E22337" w:rsidP="00F71E01">
      <w:pPr>
        <w:pStyle w:val="af3"/>
        <w:numPr>
          <w:ilvl w:val="1"/>
          <w:numId w:val="31"/>
        </w:numPr>
        <w:rPr>
          <w:rFonts w:asciiTheme="minorHAnsi" w:hAnsiTheme="minorHAnsi" w:cstheme="minorHAnsi"/>
          <w:color w:val="auto"/>
          <w:lang w:eastAsia="ja-JP"/>
        </w:rPr>
      </w:pPr>
      <w:r w:rsidRPr="004C0BE5">
        <w:rPr>
          <w:rFonts w:asciiTheme="minorHAnsi" w:hAnsiTheme="minorHAnsi" w:cstheme="minorHAnsi"/>
          <w:color w:val="auto"/>
          <w:lang w:eastAsia="ja-JP"/>
        </w:rPr>
        <w:t>After 30 min, stop all measurement.</w:t>
      </w:r>
    </w:p>
    <w:p w14:paraId="496AB0B4" w14:textId="77777777" w:rsidR="001C1E49" w:rsidRPr="004C0BE5" w:rsidRDefault="001C1E49" w:rsidP="001B1519">
      <w:pPr>
        <w:pStyle w:val="a3"/>
        <w:spacing w:before="0" w:beforeAutospacing="0" w:after="0" w:afterAutospacing="0"/>
        <w:rPr>
          <w:rFonts w:asciiTheme="minorHAnsi" w:hAnsiTheme="minorHAnsi" w:cstheme="minorHAnsi"/>
          <w:b/>
          <w:color w:val="auto"/>
        </w:rPr>
      </w:pPr>
    </w:p>
    <w:p w14:paraId="3E79FCA8" w14:textId="65AE312A" w:rsidR="006305D7" w:rsidRPr="004C0BE5" w:rsidRDefault="006305D7" w:rsidP="001B1519">
      <w:pPr>
        <w:pStyle w:val="a3"/>
        <w:spacing w:before="0" w:beforeAutospacing="0" w:after="0" w:afterAutospacing="0"/>
        <w:rPr>
          <w:rFonts w:asciiTheme="minorHAnsi" w:hAnsiTheme="minorHAnsi" w:cstheme="minorHAnsi"/>
          <w:color w:val="auto"/>
        </w:rPr>
      </w:pPr>
      <w:r w:rsidRPr="004C0BE5">
        <w:rPr>
          <w:rFonts w:asciiTheme="minorHAnsi" w:hAnsiTheme="minorHAnsi" w:cstheme="minorHAnsi"/>
          <w:b/>
          <w:color w:val="auto"/>
        </w:rPr>
        <w:t>REPRESENTATIVE RESULTS</w:t>
      </w:r>
      <w:r w:rsidR="00EF1462" w:rsidRPr="004C0BE5">
        <w:rPr>
          <w:rFonts w:asciiTheme="minorHAnsi" w:hAnsiTheme="minorHAnsi" w:cstheme="minorHAnsi"/>
          <w:b/>
          <w:color w:val="auto"/>
        </w:rPr>
        <w:t>:</w:t>
      </w:r>
    </w:p>
    <w:p w14:paraId="37B720D5" w14:textId="28B9B0AB" w:rsidR="00E22337" w:rsidRPr="004C0BE5" w:rsidRDefault="00E22337" w:rsidP="00E22337">
      <w:pPr>
        <w:rPr>
          <w:rFonts w:asciiTheme="minorHAnsi" w:hAnsiTheme="minorHAnsi" w:cstheme="minorHAnsi"/>
          <w:b/>
          <w:color w:val="auto"/>
          <w:lang w:eastAsia="ja-JP"/>
        </w:rPr>
      </w:pPr>
      <w:r w:rsidRPr="004C0BE5">
        <w:rPr>
          <w:rFonts w:asciiTheme="minorHAnsi" w:hAnsiTheme="minorHAnsi" w:cstheme="minorHAnsi"/>
          <w:b/>
          <w:color w:val="auto"/>
          <w:lang w:eastAsia="ja-JP"/>
        </w:rPr>
        <w:t>Monitoring of sealed radiation source in experiment room at RI facility</w:t>
      </w:r>
    </w:p>
    <w:p w14:paraId="361C1BEC" w14:textId="1BC3BA8F" w:rsidR="004260AC" w:rsidRPr="004C0BE5" w:rsidRDefault="00E22337" w:rsidP="004260AC">
      <w:pPr>
        <w:rPr>
          <w:color w:val="auto"/>
        </w:rPr>
      </w:pPr>
      <w:r w:rsidRPr="004C0BE5">
        <w:rPr>
          <w:rFonts w:asciiTheme="minorHAnsi" w:hAnsiTheme="minorHAnsi" w:cstheme="minorHAnsi"/>
          <w:b/>
          <w:bCs/>
          <w:color w:val="auto"/>
          <w:lang w:eastAsia="ja-JP"/>
        </w:rPr>
        <w:t>Figure 3a</w:t>
      </w:r>
      <w:r w:rsidRPr="004C0BE5">
        <w:rPr>
          <w:rFonts w:asciiTheme="minorHAnsi" w:hAnsiTheme="minorHAnsi" w:cstheme="minorHAnsi"/>
          <w:color w:val="auto"/>
          <w:lang w:eastAsia="ja-JP"/>
        </w:rPr>
        <w:t xml:space="preserve"> shows the time variation of trigger rate measured by the Compton camera (black solid line), after applying a time-lag selection of two-hit counters less than 1 </w:t>
      </w:r>
      <w:proofErr w:type="spellStart"/>
      <w:r w:rsidRPr="004C0BE5">
        <w:rPr>
          <w:rFonts w:asciiTheme="minorHAnsi" w:hAnsiTheme="minorHAnsi" w:cstheme="minorHAnsi"/>
          <w:color w:val="auto"/>
          <w:lang w:eastAsia="ja-JP"/>
        </w:rPr>
        <w:t>μs</w:t>
      </w:r>
      <w:proofErr w:type="spellEnd"/>
      <w:r w:rsidRPr="004C0BE5">
        <w:rPr>
          <w:rFonts w:asciiTheme="minorHAnsi" w:hAnsiTheme="minorHAnsi" w:cstheme="minorHAnsi"/>
          <w:color w:val="auto"/>
          <w:lang w:eastAsia="ja-JP"/>
        </w:rPr>
        <w:t>. The trigger rate changed every 30 min depending on the position of the sealed source (i.e.</w:t>
      </w:r>
      <w:r w:rsidR="00D22D2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distance from the position to the camera). This variation was confirmed from the data measured by </w:t>
      </w:r>
      <w:r w:rsidRPr="004C0BE5">
        <w:rPr>
          <w:rFonts w:asciiTheme="minorHAnsi" w:hAnsiTheme="minorHAnsi" w:cstheme="minorHAnsi"/>
          <w:bCs/>
          <w:color w:val="auto"/>
        </w:rPr>
        <w:t xml:space="preserve">the stationary dose rate monitor (blue dashed line); </w:t>
      </w:r>
      <w:r w:rsidRPr="004C0BE5">
        <w:rPr>
          <w:rFonts w:asciiTheme="minorHAnsi" w:hAnsiTheme="minorHAnsi" w:cstheme="minorHAnsi"/>
          <w:bCs/>
          <w:color w:val="auto"/>
          <w:lang w:eastAsia="ja-JP"/>
        </w:rPr>
        <w:t xml:space="preserve">the </w:t>
      </w:r>
      <w:r w:rsidR="00D22D25" w:rsidRPr="004C0BE5">
        <w:rPr>
          <w:rFonts w:asciiTheme="minorHAnsi" w:hAnsiTheme="minorHAnsi" w:cstheme="minorHAnsi"/>
          <w:bCs/>
          <w:color w:val="auto"/>
          <w:lang w:eastAsia="ja-JP"/>
        </w:rPr>
        <w:t>behavior</w:t>
      </w:r>
      <w:r w:rsidRPr="004C0BE5">
        <w:rPr>
          <w:rFonts w:asciiTheme="minorHAnsi" w:hAnsiTheme="minorHAnsi" w:cstheme="minorHAnsi"/>
          <w:bCs/>
          <w:color w:val="auto"/>
          <w:lang w:eastAsia="ja-JP"/>
        </w:rPr>
        <w:t xml:space="preserve"> </w:t>
      </w:r>
      <w:r w:rsidRPr="004C0BE5">
        <w:rPr>
          <w:rFonts w:asciiTheme="minorHAnsi" w:hAnsiTheme="minorHAnsi" w:cstheme="minorHAnsi"/>
          <w:bCs/>
          <w:color w:val="auto"/>
        </w:rPr>
        <w:t>remained constant (i.e.</w:t>
      </w:r>
      <w:r w:rsidR="00D22D25" w:rsidRPr="004C0BE5">
        <w:rPr>
          <w:rFonts w:asciiTheme="minorHAnsi" w:hAnsiTheme="minorHAnsi" w:cstheme="minorHAnsi"/>
          <w:bCs/>
          <w:color w:val="auto"/>
        </w:rPr>
        <w:t>,</w:t>
      </w:r>
      <w:r w:rsidRPr="004C0BE5">
        <w:rPr>
          <w:rFonts w:asciiTheme="minorHAnsi" w:hAnsiTheme="minorHAnsi" w:cstheme="minorHAnsi"/>
          <w:bCs/>
          <w:color w:val="auto"/>
        </w:rPr>
        <w:t xml:space="preserve"> background level) other than between 5750 s and 7800 s. Here</w:t>
      </w:r>
      <w:r w:rsidR="00D22D25" w:rsidRPr="004C0BE5">
        <w:rPr>
          <w:rFonts w:asciiTheme="minorHAnsi" w:hAnsiTheme="minorHAnsi" w:cstheme="minorHAnsi"/>
          <w:bCs/>
          <w:color w:val="auto"/>
        </w:rPr>
        <w:t>,</w:t>
      </w:r>
      <w:r w:rsidRPr="004C0BE5">
        <w:rPr>
          <w:rFonts w:asciiTheme="minorHAnsi" w:hAnsiTheme="minorHAnsi" w:cstheme="minorHAnsi"/>
          <w:bCs/>
          <w:color w:val="auto"/>
        </w:rPr>
        <w:t xml:space="preserve"> we tentatively set five periods labelled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(ii), (iii), (iv) and (v), representing the five positions of the sealed source (</w:t>
      </w:r>
      <w:r w:rsidRPr="004C0BE5">
        <w:rPr>
          <w:rFonts w:asciiTheme="minorHAnsi" w:hAnsiTheme="minorHAnsi" w:cstheme="minorHAnsi"/>
          <w:b/>
          <w:color w:val="auto"/>
        </w:rPr>
        <w:t>Figure 3a</w:t>
      </w:r>
      <w:r w:rsidRPr="004C0BE5">
        <w:rPr>
          <w:rFonts w:asciiTheme="minorHAnsi" w:hAnsiTheme="minorHAnsi" w:cstheme="minorHAnsi"/>
          <w:bCs/>
          <w:color w:val="auto"/>
        </w:rPr>
        <w:t xml:space="preserve">). </w:t>
      </w:r>
      <w:r w:rsidRPr="004C0BE5">
        <w:rPr>
          <w:rFonts w:asciiTheme="minorHAnsi" w:hAnsiTheme="minorHAnsi" w:cstheme="minorHAnsi"/>
          <w:b/>
          <w:color w:val="auto"/>
        </w:rPr>
        <w:t>Figure 3b</w:t>
      </w:r>
      <w:r w:rsidRPr="004C0BE5">
        <w:rPr>
          <w:rFonts w:asciiTheme="minorHAnsi" w:hAnsiTheme="minorHAnsi" w:cstheme="minorHAnsi"/>
          <w:bCs/>
          <w:color w:val="auto"/>
        </w:rPr>
        <w:t xml:space="preserve"> shows the total energy spectra for each such period (30 min for each), the horizontal axis representing the sum of energy deposits for each two-fold coincidence event. We note 662 keV photo-absorption peaks originating from the </w:t>
      </w:r>
      <w:r w:rsidRPr="004C0BE5">
        <w:rPr>
          <w:rFonts w:asciiTheme="minorHAnsi" w:hAnsiTheme="minorHAnsi" w:cstheme="minorHAnsi"/>
          <w:color w:val="auto"/>
          <w:vertAlign w:val="superscript"/>
          <w:lang w:eastAsia="ja-JP"/>
        </w:rPr>
        <w:t>137</w:t>
      </w:r>
      <w:r w:rsidRPr="004C0BE5">
        <w:rPr>
          <w:rFonts w:asciiTheme="minorHAnsi" w:hAnsiTheme="minorHAnsi" w:cstheme="minorHAnsi"/>
          <w:color w:val="auto"/>
          <w:lang w:eastAsia="ja-JP"/>
        </w:rPr>
        <w:t>Cs sealed source</w:t>
      </w:r>
      <w:r w:rsidRPr="004C0BE5">
        <w:rPr>
          <w:rFonts w:asciiTheme="minorHAnsi" w:hAnsiTheme="minorHAnsi" w:cstheme="minorHAnsi"/>
          <w:bCs/>
          <w:color w:val="auto"/>
        </w:rPr>
        <w:t xml:space="preserve"> for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xml:space="preserve">), (ii), (iii) and (iv), while (v) shows only background levels. Peak heights for (ii) and (iii) are the same, which we attribute to the same </w:t>
      </w:r>
      <w:r w:rsidR="00D35D7D" w:rsidRPr="004C0BE5">
        <w:rPr>
          <w:rFonts w:asciiTheme="minorHAnsi" w:hAnsiTheme="minorHAnsi" w:cstheme="minorHAnsi"/>
          <w:bCs/>
          <w:color w:val="auto"/>
        </w:rPr>
        <w:t>6.7</w:t>
      </w:r>
      <w:r w:rsidRPr="004C0BE5">
        <w:rPr>
          <w:rFonts w:asciiTheme="minorHAnsi" w:hAnsiTheme="minorHAnsi" w:cstheme="minorHAnsi"/>
          <w:bCs/>
          <w:color w:val="auto"/>
        </w:rPr>
        <w:t xml:space="preserve"> m distance from the camera to the sealed source. By selecting the event within 662±40 keV for 662 keV, we calculated the scattering angles and reconstructed the omnidirectional gamma-ray image. The results are shown in </w:t>
      </w:r>
      <w:r w:rsidRPr="004C0BE5">
        <w:rPr>
          <w:rFonts w:asciiTheme="minorHAnsi" w:hAnsiTheme="minorHAnsi" w:cstheme="minorHAnsi"/>
          <w:b/>
          <w:color w:val="auto"/>
        </w:rPr>
        <w:t>Figures 3c</w:t>
      </w:r>
      <w:r w:rsidR="00D22D25" w:rsidRPr="004C0BE5">
        <w:rPr>
          <w:rFonts w:asciiTheme="minorHAnsi" w:hAnsiTheme="minorHAnsi" w:cstheme="minorHAnsi"/>
          <w:b/>
          <w:color w:val="auto"/>
        </w:rPr>
        <w:t>-</w:t>
      </w:r>
      <w:r w:rsidRPr="004C0BE5">
        <w:rPr>
          <w:rFonts w:asciiTheme="minorHAnsi" w:hAnsiTheme="minorHAnsi" w:cstheme="minorHAnsi"/>
          <w:b/>
          <w:color w:val="auto"/>
        </w:rPr>
        <w:t>f</w:t>
      </w:r>
      <w:r w:rsidRPr="004C0BE5">
        <w:rPr>
          <w:rFonts w:asciiTheme="minorHAnsi" w:hAnsiTheme="minorHAnsi" w:cstheme="minorHAnsi"/>
          <w:bCs/>
          <w:color w:val="auto"/>
        </w:rPr>
        <w:t>, respectively, for periods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xml:space="preserve">), (ii), (iii) and (iv). Here gamma-ray images are indicated by the red region, which indicates gamma-ray intensities in the upper half of the observed range. We find that the position of the </w:t>
      </w:r>
      <w:r w:rsidRPr="004C0BE5">
        <w:rPr>
          <w:rFonts w:asciiTheme="minorHAnsi" w:hAnsiTheme="minorHAnsi" w:cstheme="minorHAnsi"/>
          <w:color w:val="auto"/>
          <w:vertAlign w:val="superscript"/>
          <w:lang w:eastAsia="ja-JP"/>
        </w:rPr>
        <w:t>137</w:t>
      </w:r>
      <w:r w:rsidRPr="004C0BE5">
        <w:rPr>
          <w:rFonts w:asciiTheme="minorHAnsi" w:hAnsiTheme="minorHAnsi" w:cstheme="minorHAnsi"/>
          <w:color w:val="auto"/>
          <w:lang w:eastAsia="ja-JP"/>
        </w:rPr>
        <w:t xml:space="preserve">Cs </w:t>
      </w:r>
      <w:r w:rsidRPr="004C0BE5">
        <w:rPr>
          <w:rFonts w:asciiTheme="minorHAnsi" w:hAnsiTheme="minorHAnsi" w:cstheme="minorHAnsi"/>
          <w:bCs/>
          <w:color w:val="auto"/>
        </w:rPr>
        <w:t>sealed source can be successfully identified from the gamma-ray images.</w:t>
      </w:r>
      <w:r w:rsidR="004260AC" w:rsidRPr="004C0BE5">
        <w:rPr>
          <w:rFonts w:asciiTheme="minorHAnsi" w:hAnsiTheme="minorHAnsi" w:cstheme="minorHAnsi"/>
          <w:bCs/>
          <w:color w:val="auto"/>
        </w:rPr>
        <w:t xml:space="preserve"> </w:t>
      </w:r>
      <w:r w:rsidR="00C02AF1" w:rsidRPr="004C0BE5">
        <w:rPr>
          <w:rFonts w:asciiTheme="minorHAnsi" w:hAnsiTheme="minorHAnsi" w:cstheme="minorHAnsi"/>
          <w:b/>
          <w:bCs/>
          <w:color w:val="auto"/>
          <w:lang w:eastAsia="ja-JP"/>
        </w:rPr>
        <w:t>Figure</w:t>
      </w:r>
      <w:r w:rsidR="004260AC" w:rsidRPr="004C0BE5">
        <w:rPr>
          <w:rFonts w:asciiTheme="minorHAnsi" w:hAnsiTheme="minorHAnsi" w:cstheme="minorHAnsi"/>
          <w:b/>
          <w:bCs/>
          <w:color w:val="auto"/>
          <w:lang w:eastAsia="ja-JP"/>
        </w:rPr>
        <w:t xml:space="preserve"> </w:t>
      </w:r>
      <w:r w:rsidR="00C02AF1" w:rsidRPr="004C0BE5">
        <w:rPr>
          <w:rFonts w:asciiTheme="minorHAnsi" w:hAnsiTheme="minorHAnsi" w:cstheme="minorHAnsi"/>
          <w:b/>
          <w:bCs/>
          <w:color w:val="auto"/>
          <w:lang w:eastAsia="ja-JP"/>
        </w:rPr>
        <w:t>4</w:t>
      </w:r>
      <w:r w:rsidR="00C02AF1" w:rsidRPr="004C0BE5">
        <w:rPr>
          <w:rFonts w:asciiTheme="minorHAnsi" w:hAnsiTheme="minorHAnsi" w:cstheme="minorHAnsi"/>
          <w:color w:val="auto"/>
          <w:lang w:eastAsia="ja-JP"/>
        </w:rPr>
        <w:t xml:space="preserve"> shows </w:t>
      </w:r>
      <w:r w:rsidR="004260AC" w:rsidRPr="004C0BE5">
        <w:rPr>
          <w:color w:val="auto"/>
        </w:rPr>
        <w:t xml:space="preserve">the </w:t>
      </w:r>
      <w:r w:rsidR="006D1E51" w:rsidRPr="004C0BE5">
        <w:rPr>
          <w:color w:val="auto"/>
        </w:rPr>
        <w:t xml:space="preserve">changes in the </w:t>
      </w:r>
      <w:r w:rsidR="004260AC" w:rsidRPr="004C0BE5">
        <w:rPr>
          <w:color w:val="auto"/>
        </w:rPr>
        <w:t xml:space="preserve">image with integration time, where the red field </w:t>
      </w:r>
      <w:r w:rsidR="006D1E51" w:rsidRPr="004C0BE5">
        <w:rPr>
          <w:color w:val="auto"/>
        </w:rPr>
        <w:t xml:space="preserve">instead corresponds to a narrower range (the upper </w:t>
      </w:r>
      <w:r w:rsidR="004260AC" w:rsidRPr="004C0BE5">
        <w:rPr>
          <w:rFonts w:asciiTheme="minorHAnsi" w:hAnsiTheme="minorHAnsi" w:cstheme="minorHAnsi"/>
          <w:bCs/>
          <w:color w:val="auto"/>
        </w:rPr>
        <w:t>30 %</w:t>
      </w:r>
      <w:r w:rsidR="006D1E51" w:rsidRPr="004C0BE5">
        <w:rPr>
          <w:rFonts w:asciiTheme="minorHAnsi" w:hAnsiTheme="minorHAnsi" w:cstheme="minorHAnsi"/>
          <w:bCs/>
          <w:color w:val="auto"/>
        </w:rPr>
        <w:t>)</w:t>
      </w:r>
      <w:r w:rsidR="004260AC" w:rsidRPr="004C0BE5">
        <w:rPr>
          <w:rFonts w:asciiTheme="minorHAnsi" w:hAnsiTheme="minorHAnsi" w:cstheme="minorHAnsi"/>
          <w:bCs/>
          <w:color w:val="auto"/>
        </w:rPr>
        <w:t xml:space="preserve"> of the observed range</w:t>
      </w:r>
      <w:r w:rsidR="006D1E51" w:rsidRPr="004C0BE5">
        <w:rPr>
          <w:rFonts w:asciiTheme="minorHAnsi" w:hAnsiTheme="minorHAnsi" w:cstheme="minorHAnsi"/>
          <w:bCs/>
          <w:color w:val="auto"/>
        </w:rPr>
        <w:t>. This narrower range</w:t>
      </w:r>
      <w:r w:rsidR="004260AC" w:rsidRPr="004C0BE5">
        <w:rPr>
          <w:rFonts w:asciiTheme="minorHAnsi" w:hAnsiTheme="minorHAnsi" w:cstheme="minorHAnsi"/>
          <w:bCs/>
          <w:color w:val="auto"/>
        </w:rPr>
        <w:t xml:space="preserve"> </w:t>
      </w:r>
      <w:r w:rsidR="006770FE" w:rsidRPr="004C0BE5">
        <w:rPr>
          <w:rFonts w:asciiTheme="minorHAnsi" w:hAnsiTheme="minorHAnsi" w:cstheme="minorHAnsi"/>
          <w:bCs/>
          <w:color w:val="auto"/>
        </w:rPr>
        <w:t xml:space="preserve">was adopted </w:t>
      </w:r>
      <w:r w:rsidR="004260AC" w:rsidRPr="004C0BE5">
        <w:rPr>
          <w:rFonts w:asciiTheme="minorHAnsi" w:hAnsiTheme="minorHAnsi" w:cstheme="minorHAnsi"/>
          <w:bCs/>
          <w:color w:val="auto"/>
        </w:rPr>
        <w:t xml:space="preserve">in order to </w:t>
      </w:r>
      <w:r w:rsidR="004260AC" w:rsidRPr="004C0BE5">
        <w:rPr>
          <w:rFonts w:asciiTheme="minorHAnsi" w:hAnsiTheme="minorHAnsi" w:cstheme="minorHAnsi"/>
          <w:color w:val="auto"/>
        </w:rPr>
        <w:t xml:space="preserve">give priority to a peak intensity. In this case, </w:t>
      </w:r>
      <w:r w:rsidR="004260AC" w:rsidRPr="004C0BE5">
        <w:rPr>
          <w:color w:val="auto"/>
          <w:vertAlign w:val="superscript"/>
        </w:rPr>
        <w:t>137</w:t>
      </w:r>
      <w:r w:rsidR="004260AC" w:rsidRPr="004C0BE5">
        <w:rPr>
          <w:color w:val="auto"/>
        </w:rPr>
        <w:t xml:space="preserve">Cs source direction </w:t>
      </w:r>
      <w:r w:rsidR="006D1E51" w:rsidRPr="004C0BE5">
        <w:rPr>
          <w:color w:val="auto"/>
        </w:rPr>
        <w:t>could</w:t>
      </w:r>
      <w:r w:rsidR="004260AC" w:rsidRPr="004C0BE5">
        <w:rPr>
          <w:color w:val="auto"/>
        </w:rPr>
        <w:t xml:space="preserve"> be identified </w:t>
      </w:r>
      <w:r w:rsidR="006D1E51" w:rsidRPr="004C0BE5">
        <w:rPr>
          <w:color w:val="auto"/>
        </w:rPr>
        <w:t>after</w:t>
      </w:r>
      <w:r w:rsidR="004260AC" w:rsidRPr="004C0BE5">
        <w:rPr>
          <w:color w:val="auto"/>
        </w:rPr>
        <w:t xml:space="preserve"> 30 s.</w:t>
      </w:r>
    </w:p>
    <w:p w14:paraId="5B80B1A3" w14:textId="77777777" w:rsidR="00E22337" w:rsidRPr="004C0BE5" w:rsidRDefault="00E22337" w:rsidP="00E22337">
      <w:pPr>
        <w:rPr>
          <w:rFonts w:asciiTheme="minorHAnsi" w:hAnsiTheme="minorHAnsi" w:cstheme="minorHAnsi"/>
          <w:color w:val="auto"/>
          <w:lang w:eastAsia="ja-JP"/>
        </w:rPr>
      </w:pPr>
    </w:p>
    <w:p w14:paraId="732BAD4D" w14:textId="09BC928E" w:rsidR="00E22337" w:rsidRPr="004C0BE5" w:rsidRDefault="00E22337" w:rsidP="00E22337">
      <w:pPr>
        <w:rPr>
          <w:rFonts w:asciiTheme="minorHAnsi" w:hAnsiTheme="minorHAnsi" w:cstheme="minorHAnsi"/>
          <w:b/>
          <w:color w:val="auto"/>
          <w:lang w:eastAsia="ja-JP"/>
        </w:rPr>
      </w:pPr>
      <w:r w:rsidRPr="004C0BE5">
        <w:rPr>
          <w:rFonts w:asciiTheme="minorHAnsi" w:hAnsiTheme="minorHAnsi" w:cstheme="minorHAnsi"/>
          <w:b/>
          <w:color w:val="auto"/>
          <w:lang w:eastAsia="ja-JP"/>
        </w:rPr>
        <w:t>Environmental monitoring in PET facility</w:t>
      </w:r>
    </w:p>
    <w:p w14:paraId="6DA4632C" w14:textId="47CC0BB2" w:rsidR="00E22337" w:rsidRPr="004C0BE5" w:rsidRDefault="00E22337" w:rsidP="00E22337">
      <w:pPr>
        <w:rPr>
          <w:rFonts w:asciiTheme="minorHAnsi" w:hAnsiTheme="minorHAnsi" w:cstheme="minorHAnsi"/>
          <w:bCs/>
          <w:color w:val="auto"/>
          <w:lang w:eastAsia="ja-JP"/>
        </w:rPr>
      </w:pPr>
      <w:r w:rsidRPr="004C0BE5">
        <w:rPr>
          <w:rFonts w:asciiTheme="minorHAnsi" w:hAnsiTheme="minorHAnsi" w:cstheme="minorHAnsi"/>
          <w:b/>
          <w:bCs/>
          <w:color w:val="auto"/>
          <w:lang w:eastAsia="ja-JP"/>
        </w:rPr>
        <w:t xml:space="preserve">Figure </w:t>
      </w:r>
      <w:r w:rsidR="0079736F" w:rsidRPr="004C0BE5">
        <w:rPr>
          <w:rFonts w:asciiTheme="minorHAnsi" w:hAnsiTheme="minorHAnsi" w:cstheme="minorHAnsi"/>
          <w:b/>
          <w:bCs/>
          <w:color w:val="auto"/>
          <w:lang w:eastAsia="ja-JP"/>
        </w:rPr>
        <w:t>5</w:t>
      </w:r>
      <w:r w:rsidRPr="004C0BE5">
        <w:rPr>
          <w:rFonts w:asciiTheme="minorHAnsi" w:hAnsiTheme="minorHAnsi" w:cstheme="minorHAnsi"/>
          <w:b/>
          <w:bCs/>
          <w:color w:val="auto"/>
          <w:lang w:eastAsia="ja-JP"/>
        </w:rPr>
        <w:t>a</w:t>
      </w:r>
      <w:r w:rsidRPr="004C0BE5">
        <w:rPr>
          <w:rFonts w:asciiTheme="minorHAnsi" w:hAnsiTheme="minorHAnsi" w:cstheme="minorHAnsi"/>
          <w:color w:val="auto"/>
          <w:lang w:eastAsia="ja-JP"/>
        </w:rPr>
        <w:t xml:space="preserve"> shows the overall </w:t>
      </w:r>
      <w:r w:rsidRPr="004C0BE5">
        <w:rPr>
          <w:rFonts w:asciiTheme="minorHAnsi" w:hAnsiTheme="minorHAnsi" w:cstheme="minorHAnsi"/>
          <w:bCs/>
          <w:color w:val="auto"/>
        </w:rPr>
        <w:t xml:space="preserve">time variation of the trigger rate during the daytime (5.6 h) as measured by the Compton camera (black line) in front of a reception desk in a PET facility. We observe remarkable enhancement in the trigger rate with various patterns, which </w:t>
      </w:r>
      <w:bookmarkStart w:id="8" w:name="_Hlk21935378"/>
      <w:r w:rsidR="00B82C21" w:rsidRPr="004C0BE5">
        <w:rPr>
          <w:rFonts w:asciiTheme="minorHAnsi" w:hAnsiTheme="minorHAnsi" w:cstheme="minorHAnsi"/>
          <w:bCs/>
          <w:color w:val="auto"/>
        </w:rPr>
        <w:t>could be attributed</w:t>
      </w:r>
      <w:bookmarkEnd w:id="8"/>
      <w:r w:rsidRPr="004C0BE5">
        <w:rPr>
          <w:rFonts w:asciiTheme="minorHAnsi" w:hAnsiTheme="minorHAnsi" w:cstheme="minorHAnsi"/>
          <w:bCs/>
          <w:color w:val="auto"/>
        </w:rPr>
        <w:t xml:space="preserve"> to the movement of patients injected with </w:t>
      </w:r>
      <w:r w:rsidRPr="004C0BE5">
        <w:rPr>
          <w:rFonts w:asciiTheme="minorHAnsi" w:hAnsiTheme="minorHAnsi" w:cstheme="minorHAnsi"/>
          <w:bCs/>
          <w:color w:val="auto"/>
          <w:vertAlign w:val="superscript"/>
        </w:rPr>
        <w:t>18</w:t>
      </w:r>
      <w:r w:rsidRPr="004C0BE5">
        <w:rPr>
          <w:rFonts w:asciiTheme="minorHAnsi" w:hAnsiTheme="minorHAnsi" w:cstheme="minorHAnsi"/>
          <w:bCs/>
          <w:color w:val="auto"/>
        </w:rPr>
        <w:t>F-fluorodeoxyglucose (</w:t>
      </w:r>
      <w:r w:rsidRPr="004C0BE5">
        <w:rPr>
          <w:rFonts w:asciiTheme="minorHAnsi" w:hAnsiTheme="minorHAnsi" w:cstheme="minorHAnsi"/>
          <w:bCs/>
          <w:color w:val="auto"/>
          <w:vertAlign w:val="superscript"/>
        </w:rPr>
        <w:t>18</w:t>
      </w:r>
      <w:r w:rsidRPr="004C0BE5">
        <w:rPr>
          <w:rFonts w:asciiTheme="minorHAnsi" w:hAnsiTheme="minorHAnsi" w:cstheme="minorHAnsi"/>
          <w:bCs/>
          <w:color w:val="auto"/>
        </w:rPr>
        <w:t xml:space="preserve">F-FDG) around the reception desk. As an example of such patterns, we focus on the period from 6200 s to 7000 s. According to the trigger rate in this period shown in </w:t>
      </w:r>
      <w:r w:rsidRPr="004C0BE5">
        <w:rPr>
          <w:rFonts w:asciiTheme="minorHAnsi" w:hAnsiTheme="minorHAnsi" w:cstheme="minorHAnsi"/>
          <w:b/>
          <w:color w:val="auto"/>
        </w:rPr>
        <w:t xml:space="preserve">Figure </w:t>
      </w:r>
      <w:r w:rsidR="0079736F" w:rsidRPr="004C0BE5">
        <w:rPr>
          <w:rFonts w:asciiTheme="minorHAnsi" w:hAnsiTheme="minorHAnsi" w:cstheme="minorHAnsi"/>
          <w:b/>
          <w:color w:val="auto"/>
        </w:rPr>
        <w:t>5</w:t>
      </w:r>
      <w:r w:rsidRPr="004C0BE5">
        <w:rPr>
          <w:rFonts w:asciiTheme="minorHAnsi" w:hAnsiTheme="minorHAnsi" w:cstheme="minorHAnsi"/>
          <w:b/>
          <w:color w:val="auto"/>
        </w:rPr>
        <w:t>b</w:t>
      </w:r>
      <w:r w:rsidRPr="004C0BE5">
        <w:rPr>
          <w:rFonts w:asciiTheme="minorHAnsi" w:hAnsiTheme="minorHAnsi" w:cstheme="minorHAnsi"/>
          <w:bCs/>
          <w:color w:val="auto"/>
        </w:rPr>
        <w:t>, a series of enhancements are apparent, with two plateaus labelled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xml:space="preserve">) and (ii). </w:t>
      </w:r>
      <w:r w:rsidRPr="004C0BE5">
        <w:rPr>
          <w:rFonts w:asciiTheme="minorHAnsi" w:hAnsiTheme="minorHAnsi" w:cstheme="minorHAnsi"/>
          <w:b/>
          <w:color w:val="auto"/>
        </w:rPr>
        <w:t xml:space="preserve">Figure </w:t>
      </w:r>
      <w:r w:rsidR="0079736F" w:rsidRPr="004C0BE5">
        <w:rPr>
          <w:rFonts w:asciiTheme="minorHAnsi" w:hAnsiTheme="minorHAnsi" w:cstheme="minorHAnsi"/>
          <w:b/>
          <w:color w:val="auto"/>
        </w:rPr>
        <w:t>5</w:t>
      </w:r>
      <w:r w:rsidRPr="004C0BE5">
        <w:rPr>
          <w:rFonts w:asciiTheme="minorHAnsi" w:hAnsiTheme="minorHAnsi" w:cstheme="minorHAnsi"/>
          <w:b/>
          <w:color w:val="auto"/>
        </w:rPr>
        <w:t>c</w:t>
      </w:r>
      <w:r w:rsidRPr="004C0BE5">
        <w:rPr>
          <w:rFonts w:asciiTheme="minorHAnsi" w:hAnsiTheme="minorHAnsi" w:cstheme="minorHAnsi"/>
          <w:bCs/>
          <w:color w:val="auto"/>
        </w:rPr>
        <w:t xml:space="preserve"> shows the total energy spectra for </w:t>
      </w:r>
      <w:r w:rsidRPr="004C0BE5">
        <w:rPr>
          <w:rFonts w:asciiTheme="minorHAnsi" w:hAnsiTheme="minorHAnsi" w:cstheme="minorHAnsi"/>
          <w:b/>
          <w:color w:val="auto"/>
        </w:rPr>
        <w:t xml:space="preserve">Figure </w:t>
      </w:r>
      <w:r w:rsidR="0079736F" w:rsidRPr="004C0BE5">
        <w:rPr>
          <w:rFonts w:asciiTheme="minorHAnsi" w:hAnsiTheme="minorHAnsi" w:cstheme="minorHAnsi"/>
          <w:b/>
          <w:color w:val="auto"/>
        </w:rPr>
        <w:t>5</w:t>
      </w:r>
      <w:r w:rsidRPr="004C0BE5">
        <w:rPr>
          <w:rFonts w:asciiTheme="minorHAnsi" w:hAnsiTheme="minorHAnsi" w:cstheme="minorHAnsi"/>
          <w:b/>
          <w:color w:val="auto"/>
        </w:rPr>
        <w:t>b</w:t>
      </w:r>
      <w:r w:rsidRPr="004C0BE5">
        <w:rPr>
          <w:rFonts w:asciiTheme="minorHAnsi" w:hAnsiTheme="minorHAnsi" w:cstheme="minorHAnsi"/>
          <w:bCs/>
          <w:color w:val="auto"/>
        </w:rPr>
        <w:t>’s periods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xml:space="preserve">), (ii) and (iii). We observe 511 keV photo-absorption peaks originating from the </w:t>
      </w:r>
      <w:r w:rsidRPr="004C0BE5">
        <w:rPr>
          <w:rFonts w:asciiTheme="minorHAnsi" w:hAnsiTheme="minorHAnsi" w:cstheme="minorHAnsi"/>
          <w:color w:val="auto"/>
          <w:vertAlign w:val="superscript"/>
          <w:lang w:eastAsia="ja-JP"/>
        </w:rPr>
        <w:t>18</w:t>
      </w:r>
      <w:r w:rsidRPr="004C0BE5">
        <w:rPr>
          <w:rFonts w:asciiTheme="minorHAnsi" w:hAnsiTheme="minorHAnsi" w:cstheme="minorHAnsi"/>
          <w:color w:val="auto"/>
          <w:lang w:eastAsia="ja-JP"/>
        </w:rPr>
        <w:t xml:space="preserve">F-FDG. </w:t>
      </w:r>
      <w:r w:rsidRPr="004C0BE5">
        <w:rPr>
          <w:rFonts w:asciiTheme="minorHAnsi" w:hAnsiTheme="minorHAnsi" w:cstheme="minorHAnsi"/>
          <w:b/>
          <w:bCs/>
          <w:color w:val="auto"/>
          <w:lang w:eastAsia="ja-JP"/>
        </w:rPr>
        <w:t xml:space="preserve">Figure </w:t>
      </w:r>
      <w:r w:rsidR="0079736F" w:rsidRPr="004C0BE5">
        <w:rPr>
          <w:rFonts w:asciiTheme="minorHAnsi" w:hAnsiTheme="minorHAnsi" w:cstheme="minorHAnsi"/>
          <w:b/>
          <w:bCs/>
          <w:color w:val="auto"/>
          <w:lang w:eastAsia="ja-JP"/>
        </w:rPr>
        <w:t>5</w:t>
      </w:r>
      <w:proofErr w:type="gramStart"/>
      <w:r w:rsidRPr="004C0BE5">
        <w:rPr>
          <w:rFonts w:asciiTheme="minorHAnsi" w:hAnsiTheme="minorHAnsi" w:cstheme="minorHAnsi"/>
          <w:b/>
          <w:bCs/>
          <w:color w:val="auto"/>
          <w:lang w:eastAsia="ja-JP"/>
        </w:rPr>
        <w:t>d</w:t>
      </w:r>
      <w:r w:rsidR="00D22D25" w:rsidRPr="004C0BE5">
        <w:rPr>
          <w:rFonts w:asciiTheme="minorHAnsi" w:hAnsiTheme="minorHAnsi" w:cstheme="minorHAnsi"/>
          <w:b/>
          <w:bCs/>
          <w:color w:val="auto"/>
          <w:lang w:eastAsia="ja-JP"/>
        </w:rPr>
        <w:t>,</w:t>
      </w:r>
      <w:r w:rsidRPr="004C0BE5">
        <w:rPr>
          <w:rFonts w:asciiTheme="minorHAnsi" w:hAnsiTheme="minorHAnsi" w:cstheme="minorHAnsi"/>
          <w:b/>
          <w:bCs/>
          <w:color w:val="auto"/>
          <w:lang w:eastAsia="ja-JP"/>
        </w:rPr>
        <w:t>e</w:t>
      </w:r>
      <w:proofErr w:type="gramEnd"/>
      <w:r w:rsidRPr="004C0BE5">
        <w:rPr>
          <w:rFonts w:asciiTheme="minorHAnsi" w:hAnsiTheme="minorHAnsi" w:cstheme="minorHAnsi"/>
          <w:color w:val="auto"/>
          <w:lang w:eastAsia="ja-JP"/>
        </w:rPr>
        <w:t xml:space="preserve"> show the 511 keV gamma-ray omnidirectional image in periods (</w:t>
      </w:r>
      <w:proofErr w:type="spellStart"/>
      <w:r w:rsidRPr="004C0BE5">
        <w:rPr>
          <w:rFonts w:asciiTheme="minorHAnsi" w:hAnsiTheme="minorHAnsi" w:cstheme="minorHAnsi"/>
          <w:color w:val="auto"/>
          <w:lang w:eastAsia="ja-JP"/>
        </w:rPr>
        <w:t>i</w:t>
      </w:r>
      <w:proofErr w:type="spellEnd"/>
      <w:r w:rsidRPr="004C0BE5">
        <w:rPr>
          <w:rFonts w:asciiTheme="minorHAnsi" w:hAnsiTheme="minorHAnsi" w:cstheme="minorHAnsi"/>
          <w:color w:val="auto"/>
          <w:lang w:eastAsia="ja-JP"/>
        </w:rPr>
        <w:t xml:space="preserve">) and (ii), respectively, in which we selected </w:t>
      </w:r>
      <w:r w:rsidRPr="004C0BE5">
        <w:rPr>
          <w:rFonts w:asciiTheme="minorHAnsi" w:hAnsiTheme="minorHAnsi" w:cstheme="minorHAnsi"/>
          <w:bCs/>
          <w:color w:val="auto"/>
        </w:rPr>
        <w:t>events within 511±40 keV for image reconstruction. The directions of gamma-ray peaks in both figures correspond respectively to the directions of the sofa and the restroom behind the wall. Considering the trigger rates of both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and (ii), we interpret the gamma-rays in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xml:space="preserve">) as leakage penetrating the shield of the wall from the restroom; we presume that </w:t>
      </w:r>
      <w:r w:rsidRPr="004C0BE5">
        <w:rPr>
          <w:rFonts w:asciiTheme="minorHAnsi" w:hAnsiTheme="minorHAnsi" w:cstheme="minorHAnsi"/>
          <w:bCs/>
          <w:color w:val="auto"/>
          <w:lang w:eastAsia="ja-JP"/>
        </w:rPr>
        <w:t>a patient entered the restroom and spent two minutes, and after that sat on the sofa a few minutes before the PET scan.</w:t>
      </w:r>
    </w:p>
    <w:p w14:paraId="303E9D3E" w14:textId="77777777" w:rsidR="00E22337" w:rsidRPr="004C0BE5" w:rsidRDefault="00E22337" w:rsidP="00E22337">
      <w:pPr>
        <w:rPr>
          <w:rFonts w:asciiTheme="minorHAnsi" w:hAnsiTheme="minorHAnsi" w:cstheme="minorHAnsi"/>
          <w:color w:val="auto"/>
          <w:lang w:eastAsia="ja-JP"/>
        </w:rPr>
      </w:pPr>
    </w:p>
    <w:p w14:paraId="6D231B87" w14:textId="73A513B7" w:rsidR="00E22337" w:rsidRPr="004C0BE5" w:rsidRDefault="00E22337" w:rsidP="00E22337">
      <w:pPr>
        <w:rPr>
          <w:rFonts w:asciiTheme="minorHAnsi" w:hAnsiTheme="minorHAnsi" w:cstheme="minorHAnsi"/>
          <w:b/>
          <w:color w:val="auto"/>
          <w:lang w:eastAsia="ja-JP"/>
        </w:rPr>
      </w:pPr>
      <w:r w:rsidRPr="004C0BE5">
        <w:rPr>
          <w:rFonts w:asciiTheme="minorHAnsi" w:hAnsiTheme="minorHAnsi" w:cstheme="minorHAnsi"/>
          <w:b/>
          <w:color w:val="auto"/>
          <w:lang w:eastAsia="ja-JP"/>
        </w:rPr>
        <w:t xml:space="preserve">Outdoor measurement in </w:t>
      </w:r>
      <w:proofErr w:type="spellStart"/>
      <w:r w:rsidRPr="004C0BE5">
        <w:rPr>
          <w:rFonts w:asciiTheme="minorHAnsi" w:hAnsiTheme="minorHAnsi" w:cstheme="minorHAnsi"/>
          <w:b/>
          <w:color w:val="auto"/>
        </w:rPr>
        <w:t>Kawamata-machi</w:t>
      </w:r>
      <w:proofErr w:type="spellEnd"/>
      <w:r w:rsidRPr="004C0BE5">
        <w:rPr>
          <w:rFonts w:asciiTheme="minorHAnsi" w:hAnsiTheme="minorHAnsi" w:cstheme="minorHAnsi"/>
          <w:b/>
          <w:color w:val="auto"/>
        </w:rPr>
        <w:t>, Fukushima, Japan</w:t>
      </w:r>
    </w:p>
    <w:p w14:paraId="76E3F93C" w14:textId="5BE69013" w:rsidR="00E22337" w:rsidRPr="004C0BE5" w:rsidRDefault="00E22337" w:rsidP="00E22337">
      <w:pPr>
        <w:rPr>
          <w:rFonts w:asciiTheme="minorHAnsi" w:hAnsiTheme="minorHAnsi" w:cstheme="minorHAnsi"/>
          <w:bCs/>
          <w:color w:val="auto"/>
          <w:lang w:eastAsia="ja-JP"/>
        </w:rPr>
      </w:pPr>
      <w:r w:rsidRPr="004C0BE5">
        <w:rPr>
          <w:rFonts w:asciiTheme="minorHAnsi" w:hAnsiTheme="minorHAnsi" w:cstheme="minorHAnsi"/>
          <w:b/>
          <w:bCs/>
          <w:color w:val="auto"/>
          <w:lang w:eastAsia="ja-JP"/>
        </w:rPr>
        <w:t xml:space="preserve">Figure </w:t>
      </w:r>
      <w:r w:rsidR="0079736F" w:rsidRPr="004C0BE5">
        <w:rPr>
          <w:rFonts w:asciiTheme="minorHAnsi" w:hAnsiTheme="minorHAnsi" w:cstheme="minorHAnsi"/>
          <w:b/>
          <w:bCs/>
          <w:color w:val="auto"/>
          <w:lang w:eastAsia="ja-JP"/>
        </w:rPr>
        <w:t>6</w:t>
      </w:r>
      <w:r w:rsidRPr="004C0BE5">
        <w:rPr>
          <w:rFonts w:asciiTheme="minorHAnsi" w:hAnsiTheme="minorHAnsi" w:cstheme="minorHAnsi"/>
          <w:b/>
          <w:bCs/>
          <w:color w:val="auto"/>
          <w:lang w:eastAsia="ja-JP"/>
        </w:rPr>
        <w:t>a</w:t>
      </w:r>
      <w:r w:rsidRPr="004C0BE5">
        <w:rPr>
          <w:rFonts w:asciiTheme="minorHAnsi" w:hAnsiTheme="minorHAnsi" w:cstheme="minorHAnsi"/>
          <w:color w:val="auto"/>
          <w:lang w:eastAsia="ja-JP"/>
        </w:rPr>
        <w:t xml:space="preserve"> shows the time variation of the trigger rate for 30 min of outdoor measurement. The stability of the trigger rate implies that our Compton camera system operates stably even for measurements conducted outdoors over a long period. To demonstrate how the extended gamma-ray source was reconstructed, we set four different integration periods labelled (</w:t>
      </w:r>
      <w:proofErr w:type="spellStart"/>
      <w:r w:rsidRPr="004C0BE5">
        <w:rPr>
          <w:rFonts w:asciiTheme="minorHAnsi" w:hAnsiTheme="minorHAnsi" w:cstheme="minorHAnsi"/>
          <w:color w:val="auto"/>
          <w:lang w:eastAsia="ja-JP"/>
        </w:rPr>
        <w:t>i</w:t>
      </w:r>
      <w:proofErr w:type="spellEnd"/>
      <w:r w:rsidRPr="004C0BE5">
        <w:rPr>
          <w:rFonts w:asciiTheme="minorHAnsi" w:hAnsiTheme="minorHAnsi" w:cstheme="minorHAnsi"/>
          <w:color w:val="auto"/>
          <w:lang w:eastAsia="ja-JP"/>
        </w:rPr>
        <w:t xml:space="preserve">) (1 min), (ii) (10 min), (iii) (20 min) and (iv) (30 min), as shown in </w:t>
      </w:r>
      <w:r w:rsidRPr="004C0BE5">
        <w:rPr>
          <w:rFonts w:asciiTheme="minorHAnsi" w:hAnsiTheme="minorHAnsi" w:cstheme="minorHAnsi"/>
          <w:b/>
          <w:bCs/>
          <w:color w:val="auto"/>
          <w:lang w:eastAsia="ja-JP"/>
        </w:rPr>
        <w:t xml:space="preserve">Figure </w:t>
      </w:r>
      <w:r w:rsidR="0079736F" w:rsidRPr="004C0BE5">
        <w:rPr>
          <w:rFonts w:asciiTheme="minorHAnsi" w:hAnsiTheme="minorHAnsi" w:cstheme="minorHAnsi"/>
          <w:b/>
          <w:bCs/>
          <w:color w:val="auto"/>
          <w:lang w:eastAsia="ja-JP"/>
        </w:rPr>
        <w:t>6</w:t>
      </w:r>
      <w:r w:rsidRPr="004C0BE5">
        <w:rPr>
          <w:rFonts w:asciiTheme="minorHAnsi" w:hAnsiTheme="minorHAnsi" w:cstheme="minorHAnsi"/>
          <w:b/>
          <w:bCs/>
          <w:color w:val="auto"/>
          <w:lang w:eastAsia="ja-JP"/>
        </w:rPr>
        <w:t>a</w:t>
      </w:r>
      <w:r w:rsidRPr="004C0BE5">
        <w:rPr>
          <w:rFonts w:asciiTheme="minorHAnsi" w:hAnsiTheme="minorHAnsi" w:cstheme="minorHAnsi"/>
          <w:color w:val="auto"/>
          <w:lang w:eastAsia="ja-JP"/>
        </w:rPr>
        <w:t xml:space="preserve">. </w:t>
      </w:r>
      <w:r w:rsidRPr="004C0BE5">
        <w:rPr>
          <w:rFonts w:asciiTheme="minorHAnsi" w:hAnsiTheme="minorHAnsi" w:cstheme="minorHAnsi"/>
          <w:b/>
          <w:bCs/>
          <w:color w:val="auto"/>
          <w:lang w:eastAsia="ja-JP"/>
        </w:rPr>
        <w:t xml:space="preserve">Figure </w:t>
      </w:r>
      <w:r w:rsidR="0079736F" w:rsidRPr="004C0BE5">
        <w:rPr>
          <w:rFonts w:asciiTheme="minorHAnsi" w:hAnsiTheme="minorHAnsi" w:cstheme="minorHAnsi"/>
          <w:b/>
          <w:bCs/>
          <w:color w:val="auto"/>
          <w:lang w:eastAsia="ja-JP"/>
        </w:rPr>
        <w:t>6</w:t>
      </w:r>
      <w:r w:rsidRPr="004C0BE5">
        <w:rPr>
          <w:rFonts w:asciiTheme="minorHAnsi" w:hAnsiTheme="minorHAnsi" w:cstheme="minorHAnsi"/>
          <w:b/>
          <w:bCs/>
          <w:color w:val="auto"/>
          <w:lang w:eastAsia="ja-JP"/>
        </w:rPr>
        <w:t>b</w:t>
      </w:r>
      <w:r w:rsidRPr="004C0BE5">
        <w:rPr>
          <w:rFonts w:asciiTheme="minorHAnsi" w:hAnsiTheme="minorHAnsi" w:cstheme="minorHAnsi"/>
          <w:color w:val="auto"/>
          <w:lang w:eastAsia="ja-JP"/>
        </w:rPr>
        <w:t xml:space="preserve"> shows the total energy spectra for each period, depicting the structures superimposed on the photo-absorption peaks of gamma-rays emitted from radioactive nuclides at 605 keV and 796 keV for </w:t>
      </w:r>
      <w:r w:rsidRPr="004C0BE5">
        <w:rPr>
          <w:rFonts w:asciiTheme="minorHAnsi" w:hAnsiTheme="minorHAnsi" w:cstheme="minorHAnsi"/>
          <w:color w:val="auto"/>
          <w:vertAlign w:val="superscript"/>
          <w:lang w:eastAsia="ja-JP"/>
        </w:rPr>
        <w:t>134</w:t>
      </w:r>
      <w:r w:rsidRPr="004C0BE5">
        <w:rPr>
          <w:rFonts w:asciiTheme="minorHAnsi" w:hAnsiTheme="minorHAnsi" w:cstheme="minorHAnsi"/>
          <w:color w:val="auto"/>
          <w:lang w:eastAsia="ja-JP"/>
        </w:rPr>
        <w:t xml:space="preserve">Cs and 662 keV for </w:t>
      </w:r>
      <w:r w:rsidRPr="004C0BE5">
        <w:rPr>
          <w:rFonts w:asciiTheme="minorHAnsi" w:hAnsiTheme="minorHAnsi" w:cstheme="minorHAnsi"/>
          <w:color w:val="auto"/>
          <w:vertAlign w:val="superscript"/>
          <w:lang w:eastAsia="ja-JP"/>
        </w:rPr>
        <w:t>137</w:t>
      </w:r>
      <w:r w:rsidRPr="004C0BE5">
        <w:rPr>
          <w:rFonts w:asciiTheme="minorHAnsi" w:hAnsiTheme="minorHAnsi" w:cstheme="minorHAnsi"/>
          <w:color w:val="auto"/>
          <w:lang w:eastAsia="ja-JP"/>
        </w:rPr>
        <w:t xml:space="preserve">Cs. To reconstruct the gamma-ray image, we selected events within 565-622 keV for 605 keV, </w:t>
      </w:r>
      <w:r w:rsidRPr="004C0BE5">
        <w:rPr>
          <w:rFonts w:asciiTheme="minorHAnsi" w:hAnsiTheme="minorHAnsi" w:cstheme="minorHAnsi"/>
          <w:bCs/>
          <w:color w:val="auto"/>
        </w:rPr>
        <w:t xml:space="preserve">662±40 keV for 662 keV and 796±40 keV for 796 keV. The gamma-ray omnidirectional images for 605, 662 and 796 keV are shown in </w:t>
      </w:r>
      <w:r w:rsidRPr="004C0BE5">
        <w:rPr>
          <w:rFonts w:asciiTheme="minorHAnsi" w:hAnsiTheme="minorHAnsi" w:cstheme="minorHAnsi"/>
          <w:b/>
          <w:color w:val="auto"/>
        </w:rPr>
        <w:t xml:space="preserve">Figures </w:t>
      </w:r>
      <w:r w:rsidR="0079736F" w:rsidRPr="004C0BE5">
        <w:rPr>
          <w:rFonts w:asciiTheme="minorHAnsi" w:hAnsiTheme="minorHAnsi" w:cstheme="minorHAnsi"/>
          <w:b/>
          <w:color w:val="auto"/>
        </w:rPr>
        <w:t>6</w:t>
      </w:r>
      <w:r w:rsidRPr="004C0BE5">
        <w:rPr>
          <w:rFonts w:asciiTheme="minorHAnsi" w:hAnsiTheme="minorHAnsi" w:cstheme="minorHAnsi"/>
          <w:b/>
          <w:color w:val="auto"/>
        </w:rPr>
        <w:t>c</w:t>
      </w:r>
      <w:r w:rsidR="00D22D25" w:rsidRPr="004C0BE5">
        <w:rPr>
          <w:rFonts w:asciiTheme="minorHAnsi" w:hAnsiTheme="minorHAnsi" w:cstheme="minorHAnsi"/>
          <w:b/>
          <w:color w:val="auto"/>
        </w:rPr>
        <w:t>-f</w:t>
      </w:r>
      <w:r w:rsidRPr="004C0BE5">
        <w:rPr>
          <w:rFonts w:asciiTheme="minorHAnsi" w:hAnsiTheme="minorHAnsi" w:cstheme="minorHAnsi"/>
          <w:bCs/>
          <w:color w:val="auto"/>
        </w:rPr>
        <w:t xml:space="preserve"> for integration periods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xml:space="preserve">), (ii), (iii) and (iv), respectively. In this case, we find that the reconstructed gamma-ray distribution is stable </w:t>
      </w:r>
      <w:proofErr w:type="gramStart"/>
      <w:r w:rsidRPr="004C0BE5">
        <w:rPr>
          <w:rFonts w:asciiTheme="minorHAnsi" w:hAnsiTheme="minorHAnsi" w:cstheme="minorHAnsi"/>
          <w:bCs/>
          <w:color w:val="auto"/>
          <w:lang w:eastAsia="ja-JP"/>
        </w:rPr>
        <w:t>as long as</w:t>
      </w:r>
      <w:proofErr w:type="gramEnd"/>
      <w:r w:rsidRPr="004C0BE5">
        <w:rPr>
          <w:rFonts w:asciiTheme="minorHAnsi" w:hAnsiTheme="minorHAnsi" w:cstheme="minorHAnsi"/>
          <w:bCs/>
          <w:color w:val="auto"/>
          <w:lang w:eastAsia="ja-JP"/>
        </w:rPr>
        <w:t xml:space="preserve"> the integration time exceeds 20 min. The slope of a hill in front and the lower part of rain gutter are clearly contaminated, while the area covered with uncontaminated soil in the right part of image is demonstrably not contaminated. The gamma-ray intensity is in good agreement with dose rate values measured by a scintillation-type survey </w:t>
      </w:r>
      <w:r w:rsidR="00D22D25" w:rsidRPr="004C0BE5">
        <w:rPr>
          <w:rFonts w:asciiTheme="minorHAnsi" w:hAnsiTheme="minorHAnsi" w:cstheme="minorHAnsi"/>
          <w:bCs/>
          <w:color w:val="auto"/>
          <w:lang w:eastAsia="ja-JP"/>
        </w:rPr>
        <w:t>meter</w:t>
      </w:r>
      <w:r w:rsidRPr="004C0BE5">
        <w:rPr>
          <w:rFonts w:asciiTheme="minorHAnsi" w:hAnsiTheme="minorHAnsi" w:cstheme="minorHAnsi"/>
          <w:bCs/>
          <w:color w:val="auto"/>
          <w:lang w:eastAsia="ja-JP"/>
        </w:rPr>
        <w:t xml:space="preserve">, the values of which are shown in yellow in </w:t>
      </w:r>
      <w:r w:rsidRPr="004C0BE5">
        <w:rPr>
          <w:rFonts w:asciiTheme="minorHAnsi" w:hAnsiTheme="minorHAnsi" w:cstheme="minorHAnsi"/>
          <w:b/>
          <w:color w:val="auto"/>
          <w:lang w:eastAsia="ja-JP"/>
        </w:rPr>
        <w:t xml:space="preserve">Figure </w:t>
      </w:r>
      <w:r w:rsidR="0079736F" w:rsidRPr="004C0BE5">
        <w:rPr>
          <w:rFonts w:asciiTheme="minorHAnsi" w:hAnsiTheme="minorHAnsi" w:cstheme="minorHAnsi"/>
          <w:b/>
          <w:color w:val="auto"/>
          <w:lang w:eastAsia="ja-JP"/>
        </w:rPr>
        <w:t>6</w:t>
      </w:r>
      <w:r w:rsidRPr="004C0BE5">
        <w:rPr>
          <w:rFonts w:asciiTheme="minorHAnsi" w:hAnsiTheme="minorHAnsi" w:cstheme="minorHAnsi"/>
          <w:b/>
          <w:color w:val="auto"/>
          <w:lang w:eastAsia="ja-JP"/>
        </w:rPr>
        <w:t>f</w:t>
      </w:r>
      <w:r w:rsidRPr="004C0BE5">
        <w:rPr>
          <w:rFonts w:asciiTheme="minorHAnsi" w:hAnsiTheme="minorHAnsi" w:cstheme="minorHAnsi"/>
          <w:bCs/>
          <w:color w:val="auto"/>
          <w:lang w:eastAsia="ja-JP"/>
        </w:rPr>
        <w:t xml:space="preserve">. </w:t>
      </w:r>
    </w:p>
    <w:p w14:paraId="7F5815FC" w14:textId="3133E33C" w:rsidR="004A71E4" w:rsidRPr="004C0BE5" w:rsidRDefault="004A71E4" w:rsidP="001B1519">
      <w:pPr>
        <w:rPr>
          <w:rFonts w:asciiTheme="minorHAnsi" w:hAnsiTheme="minorHAnsi" w:cstheme="minorHAnsi"/>
          <w:color w:val="auto"/>
        </w:rPr>
      </w:pPr>
    </w:p>
    <w:p w14:paraId="0C9F9324" w14:textId="6646A05E" w:rsidR="00E22337" w:rsidRPr="004C0BE5" w:rsidRDefault="00B32616" w:rsidP="001B1519">
      <w:pPr>
        <w:rPr>
          <w:rFonts w:asciiTheme="minorHAnsi" w:hAnsiTheme="minorHAnsi" w:cstheme="minorHAnsi"/>
          <w:color w:val="auto"/>
        </w:rPr>
      </w:pPr>
      <w:r w:rsidRPr="004C0BE5">
        <w:rPr>
          <w:rFonts w:asciiTheme="minorHAnsi" w:hAnsiTheme="minorHAnsi" w:cstheme="minorHAnsi"/>
          <w:b/>
          <w:color w:val="auto"/>
        </w:rPr>
        <w:t xml:space="preserve">FIGURE </w:t>
      </w:r>
      <w:r w:rsidR="0013621E" w:rsidRPr="004C0BE5">
        <w:rPr>
          <w:rFonts w:asciiTheme="minorHAnsi" w:hAnsiTheme="minorHAnsi" w:cstheme="minorHAnsi"/>
          <w:b/>
          <w:color w:val="auto"/>
        </w:rPr>
        <w:t xml:space="preserve">AND TABLE </w:t>
      </w:r>
      <w:r w:rsidRPr="004C0BE5">
        <w:rPr>
          <w:rFonts w:asciiTheme="minorHAnsi" w:hAnsiTheme="minorHAnsi" w:cstheme="minorHAnsi"/>
          <w:b/>
          <w:color w:val="auto"/>
        </w:rPr>
        <w:t>LEGENDS:</w:t>
      </w:r>
    </w:p>
    <w:p w14:paraId="069257D4" w14:textId="10254C95" w:rsidR="007A4DD6" w:rsidRPr="004C0BE5" w:rsidRDefault="00E22337" w:rsidP="007A4DD6">
      <w:pPr>
        <w:rPr>
          <w:rFonts w:asciiTheme="minorHAnsi" w:hAnsiTheme="minorHAnsi" w:cstheme="minorHAnsi"/>
          <w:color w:val="auto"/>
        </w:rPr>
      </w:pPr>
      <w:bookmarkStart w:id="9" w:name="_Hlk10751765"/>
      <w:r w:rsidRPr="004C0BE5">
        <w:rPr>
          <w:rFonts w:asciiTheme="minorHAnsi" w:hAnsiTheme="minorHAnsi" w:cstheme="minorHAnsi"/>
          <w:b/>
          <w:color w:val="auto"/>
        </w:rPr>
        <w:t xml:space="preserve">Figure 1: </w:t>
      </w:r>
      <w:bookmarkEnd w:id="9"/>
      <w:r w:rsidRPr="004C0BE5">
        <w:rPr>
          <w:rFonts w:asciiTheme="minorHAnsi" w:hAnsiTheme="minorHAnsi" w:cstheme="minorHAnsi"/>
          <w:b/>
          <w:color w:val="auto"/>
        </w:rPr>
        <w:t>Omnidirectional Gamma-ray imaging Compton camera system. (a)</w:t>
      </w:r>
      <w:r w:rsidRPr="004C0BE5">
        <w:rPr>
          <w:rFonts w:asciiTheme="minorHAnsi" w:hAnsiTheme="minorHAnsi" w:cstheme="minorHAnsi"/>
          <w:color w:val="auto"/>
        </w:rPr>
        <w:t xml:space="preserve"> Geometrical arrangement of scintillators with eleven elements used in this study. </w:t>
      </w:r>
      <w:r w:rsidRPr="004C0BE5">
        <w:rPr>
          <w:rFonts w:asciiTheme="minorHAnsi" w:hAnsiTheme="minorHAnsi" w:cstheme="minorHAnsi"/>
          <w:color w:val="auto"/>
          <w:lang w:eastAsia="ja-JP"/>
        </w:rPr>
        <w:t xml:space="preserve">Two scintillators were arranged at the </w:t>
      </w:r>
      <w:r w:rsidR="00D22D25" w:rsidRPr="004C0BE5">
        <w:rPr>
          <w:rFonts w:asciiTheme="minorHAnsi" w:hAnsiTheme="minorHAnsi" w:cstheme="minorHAnsi"/>
          <w:color w:val="auto"/>
          <w:lang w:eastAsia="ja-JP"/>
        </w:rPr>
        <w:t>center</w:t>
      </w:r>
      <w:r w:rsidRPr="004C0BE5">
        <w:rPr>
          <w:rFonts w:asciiTheme="minorHAnsi" w:hAnsiTheme="minorHAnsi" w:cstheme="minorHAnsi"/>
          <w:color w:val="auto"/>
          <w:lang w:eastAsia="ja-JP"/>
        </w:rPr>
        <w:t xml:space="preserve"> of a circle, with nine more arranged in a half-circle, staggered vertically</w:t>
      </w:r>
      <w:r w:rsidR="00D22D25" w:rsidRPr="004C0BE5">
        <w:rPr>
          <w:rFonts w:asciiTheme="minorHAnsi" w:hAnsiTheme="minorHAnsi" w:cstheme="minorHAnsi"/>
          <w:color w:val="auto"/>
          <w:lang w:eastAsia="ja-JP"/>
        </w:rPr>
        <w:t>.</w:t>
      </w:r>
      <w:r w:rsidRPr="004C0BE5">
        <w:rPr>
          <w:rFonts w:asciiTheme="minorHAnsi" w:hAnsiTheme="minorHAnsi" w:cstheme="minorHAnsi"/>
          <w:color w:val="auto"/>
        </w:rPr>
        <w:t xml:space="preserve"> </w:t>
      </w:r>
      <w:r w:rsidRPr="004C0BE5">
        <w:rPr>
          <w:rFonts w:asciiTheme="minorHAnsi" w:hAnsiTheme="minorHAnsi" w:cstheme="minorHAnsi"/>
          <w:b/>
          <w:color w:val="auto"/>
        </w:rPr>
        <w:t>(b)</w:t>
      </w:r>
      <w:r w:rsidRPr="004C0BE5">
        <w:rPr>
          <w:rFonts w:asciiTheme="minorHAnsi" w:hAnsiTheme="minorHAnsi" w:cstheme="minorHAnsi"/>
          <w:color w:val="auto"/>
        </w:rPr>
        <w:t xml:space="preserve"> Photograph of the detector without housing</w:t>
      </w:r>
      <w:r w:rsidRPr="004C0BE5">
        <w:rPr>
          <w:rFonts w:asciiTheme="minorHAnsi" w:hAnsiTheme="minorHAnsi" w:cstheme="minorHAnsi"/>
          <w:color w:val="auto"/>
          <w:lang w:eastAsia="ja-JP"/>
        </w:rPr>
        <w:t>. The counters were fixed inside an expanded polystyrene</w:t>
      </w:r>
      <w:r w:rsidRPr="004C0BE5">
        <w:rPr>
          <w:rFonts w:asciiTheme="minorHAnsi" w:hAnsiTheme="minorHAnsi" w:cstheme="minorHAnsi"/>
          <w:color w:val="auto"/>
        </w:rPr>
        <w:t>.</w:t>
      </w:r>
    </w:p>
    <w:p w14:paraId="370FD9B9" w14:textId="52BE8324" w:rsidR="00E22337" w:rsidRPr="004C0BE5" w:rsidRDefault="00E22337" w:rsidP="007A4DD6">
      <w:pPr>
        <w:rPr>
          <w:rFonts w:asciiTheme="minorHAnsi" w:hAnsiTheme="minorHAnsi" w:cstheme="minorHAnsi"/>
          <w:color w:val="auto"/>
        </w:rPr>
      </w:pPr>
    </w:p>
    <w:p w14:paraId="71B9E640" w14:textId="2AFFF972" w:rsidR="00E22337" w:rsidRPr="004C0BE5" w:rsidRDefault="00E22337" w:rsidP="007A4DD6">
      <w:pPr>
        <w:rPr>
          <w:rFonts w:asciiTheme="minorHAnsi" w:hAnsiTheme="minorHAnsi" w:cstheme="minorHAnsi"/>
          <w:bCs/>
          <w:color w:val="auto"/>
          <w:lang w:eastAsia="ja-JP"/>
        </w:rPr>
      </w:pPr>
      <w:r w:rsidRPr="004C0BE5">
        <w:rPr>
          <w:rFonts w:asciiTheme="minorHAnsi" w:hAnsiTheme="minorHAnsi" w:cstheme="minorHAnsi"/>
          <w:b/>
          <w:color w:val="auto"/>
        </w:rPr>
        <w:t xml:space="preserve">Figure 2: Experimental setup. (a) </w:t>
      </w:r>
      <w:r w:rsidRPr="004C0BE5">
        <w:rPr>
          <w:rFonts w:asciiTheme="minorHAnsi" w:hAnsiTheme="minorHAnsi" w:cstheme="minorHAnsi"/>
          <w:bCs/>
          <w:color w:val="auto"/>
          <w:lang w:eastAsia="ja-JP"/>
        </w:rPr>
        <w:t xml:space="preserve">Monitoring of a sealed radiation source in the experiment room at the RI facility, where a </w:t>
      </w:r>
      <w:r w:rsidRPr="004C0BE5">
        <w:rPr>
          <w:rFonts w:asciiTheme="minorHAnsi" w:hAnsiTheme="minorHAnsi" w:cstheme="minorHAnsi"/>
          <w:bCs/>
          <w:color w:val="auto"/>
          <w:vertAlign w:val="superscript"/>
          <w:lang w:eastAsia="ja-JP"/>
        </w:rPr>
        <w:t>137</w:t>
      </w:r>
      <w:r w:rsidRPr="004C0BE5">
        <w:rPr>
          <w:rFonts w:asciiTheme="minorHAnsi" w:hAnsiTheme="minorHAnsi" w:cstheme="minorHAnsi"/>
          <w:bCs/>
          <w:color w:val="auto"/>
          <w:lang w:eastAsia="ja-JP"/>
        </w:rPr>
        <w:t>Cs-sealed source was sequentially set at the positions labelled ‘A’, ‘B’, ‘C’ and ‘D’</w:t>
      </w:r>
      <w:r w:rsidR="00D22D25" w:rsidRPr="004C0BE5">
        <w:rPr>
          <w:rFonts w:asciiTheme="minorHAnsi" w:hAnsiTheme="minorHAnsi" w:cstheme="minorHAnsi"/>
          <w:bCs/>
          <w:color w:val="auto"/>
          <w:lang w:eastAsia="ja-JP"/>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 xml:space="preserve">(b) </w:t>
      </w:r>
      <w:r w:rsidRPr="004C0BE5">
        <w:rPr>
          <w:rFonts w:asciiTheme="minorHAnsi" w:hAnsiTheme="minorHAnsi" w:cstheme="minorHAnsi"/>
          <w:bCs/>
          <w:color w:val="auto"/>
          <w:lang w:eastAsia="ja-JP"/>
        </w:rPr>
        <w:t xml:space="preserve">Environmental monitoring </w:t>
      </w:r>
      <w:r w:rsidRPr="004C0BE5">
        <w:rPr>
          <w:rFonts w:asciiTheme="minorHAnsi" w:hAnsiTheme="minorHAnsi" w:cstheme="minorHAnsi"/>
          <w:color w:val="auto"/>
          <w:lang w:eastAsia="ja-JP"/>
        </w:rPr>
        <w:t>in front of a reception desk in the PET facility</w:t>
      </w:r>
      <w:r w:rsidR="00D22D25" w:rsidRPr="004C0BE5">
        <w:rPr>
          <w:rFonts w:asciiTheme="minorHAnsi" w:hAnsiTheme="minorHAnsi" w:cstheme="minorHAnsi"/>
          <w:color w:val="auto"/>
          <w:lang w:eastAsia="ja-JP"/>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(c)</w:t>
      </w:r>
      <w:r w:rsidRPr="004C0BE5">
        <w:rPr>
          <w:rFonts w:asciiTheme="minorHAnsi" w:hAnsiTheme="minorHAnsi" w:cstheme="minorHAnsi"/>
          <w:bCs/>
          <w:color w:val="auto"/>
        </w:rPr>
        <w:t xml:space="preserve"> </w:t>
      </w:r>
      <w:bookmarkStart w:id="10" w:name="_Hlk11075491"/>
      <w:r w:rsidRPr="004C0BE5">
        <w:rPr>
          <w:rFonts w:asciiTheme="minorHAnsi" w:hAnsiTheme="minorHAnsi" w:cstheme="minorHAnsi"/>
          <w:bCs/>
          <w:color w:val="auto"/>
          <w:lang w:eastAsia="ja-JP"/>
        </w:rPr>
        <w:t xml:space="preserve">Outdoor measurement in the </w:t>
      </w:r>
      <w:r w:rsidRPr="004C0BE5">
        <w:rPr>
          <w:rFonts w:asciiTheme="minorHAnsi" w:hAnsiTheme="minorHAnsi" w:cstheme="minorHAnsi"/>
          <w:bCs/>
          <w:color w:val="auto"/>
        </w:rPr>
        <w:t>Fukushima field, Japan.</w:t>
      </w:r>
      <w:bookmarkEnd w:id="10"/>
      <w:r w:rsidRPr="004C0BE5">
        <w:rPr>
          <w:rFonts w:asciiTheme="minorHAnsi" w:hAnsiTheme="minorHAnsi" w:cstheme="minorHAnsi"/>
          <w:bCs/>
          <w:color w:val="auto"/>
          <w:lang w:eastAsia="ja-JP"/>
        </w:rPr>
        <w:t xml:space="preserve"> The Compton camera was fixed on a stepladder.</w:t>
      </w:r>
    </w:p>
    <w:p w14:paraId="0AA629C7" w14:textId="2607397B" w:rsidR="00E22337" w:rsidRPr="004C0BE5" w:rsidRDefault="00E22337" w:rsidP="007A4DD6">
      <w:pPr>
        <w:rPr>
          <w:rFonts w:asciiTheme="minorHAnsi" w:hAnsiTheme="minorHAnsi" w:cstheme="minorHAnsi"/>
          <w:bCs/>
          <w:color w:val="auto"/>
          <w:lang w:eastAsia="ja-JP"/>
        </w:rPr>
      </w:pPr>
    </w:p>
    <w:p w14:paraId="7E34FCD8" w14:textId="11A71CF6" w:rsidR="00E22337" w:rsidRPr="004C0BE5" w:rsidRDefault="00E22337" w:rsidP="007A4DD6">
      <w:pPr>
        <w:rPr>
          <w:rFonts w:asciiTheme="minorHAnsi" w:hAnsiTheme="minorHAnsi" w:cstheme="minorHAnsi"/>
          <w:bCs/>
          <w:color w:val="auto"/>
        </w:rPr>
      </w:pPr>
      <w:r w:rsidRPr="004C0BE5">
        <w:rPr>
          <w:rFonts w:asciiTheme="minorHAnsi" w:hAnsiTheme="minorHAnsi" w:cstheme="minorHAnsi"/>
          <w:b/>
          <w:color w:val="auto"/>
        </w:rPr>
        <w:t xml:space="preserve">Figure 3: Representative results of the monitoring of a </w:t>
      </w:r>
      <w:r w:rsidRPr="004C0BE5">
        <w:rPr>
          <w:rFonts w:asciiTheme="minorHAnsi" w:hAnsiTheme="minorHAnsi" w:cstheme="minorHAnsi"/>
          <w:b/>
          <w:color w:val="auto"/>
          <w:vertAlign w:val="superscript"/>
        </w:rPr>
        <w:t>137</w:t>
      </w:r>
      <w:r w:rsidRPr="004C0BE5">
        <w:rPr>
          <w:rFonts w:asciiTheme="minorHAnsi" w:hAnsiTheme="minorHAnsi" w:cstheme="minorHAnsi"/>
          <w:b/>
          <w:color w:val="auto"/>
        </w:rPr>
        <w:t xml:space="preserve">Cs-sealed source in the experiment room. (a) </w:t>
      </w:r>
      <w:r w:rsidRPr="004C0BE5">
        <w:rPr>
          <w:rFonts w:asciiTheme="minorHAnsi" w:hAnsiTheme="minorHAnsi" w:cstheme="minorHAnsi"/>
          <w:bCs/>
          <w:color w:val="auto"/>
        </w:rPr>
        <w:t>Time variation of the trigger rate as measured by the Compton camera (black solid line) and of the air dose rate as measured by the stationary dose rate monitor (blue dashed line)</w:t>
      </w:r>
      <w:r w:rsidR="00D22D25" w:rsidRPr="004C0BE5">
        <w:rPr>
          <w:rFonts w:asciiTheme="minorHAnsi" w:hAnsiTheme="minorHAnsi" w:cstheme="minorHAnsi"/>
          <w:bCs/>
          <w:color w:val="auto"/>
        </w:rPr>
        <w:t>.</w:t>
      </w:r>
      <w:r w:rsidRPr="004C0BE5">
        <w:rPr>
          <w:rFonts w:asciiTheme="minorHAnsi" w:hAnsiTheme="minorHAnsi" w:cstheme="minorHAnsi"/>
          <w:b/>
          <w:color w:val="auto"/>
        </w:rPr>
        <w:t xml:space="preserve"> (b) </w:t>
      </w:r>
      <w:r w:rsidRPr="004C0BE5">
        <w:rPr>
          <w:rFonts w:asciiTheme="minorHAnsi" w:hAnsiTheme="minorHAnsi" w:cstheme="minorHAnsi"/>
          <w:bCs/>
          <w:color w:val="auto"/>
        </w:rPr>
        <w:t xml:space="preserve">Total energy spectra (the sum of energy deposits for </w:t>
      </w:r>
      <w:r w:rsidRPr="004C0BE5">
        <w:rPr>
          <w:rFonts w:asciiTheme="minorHAnsi" w:hAnsiTheme="minorHAnsi" w:cstheme="minorHAnsi"/>
          <w:color w:val="auto"/>
          <w:lang w:eastAsia="ja-JP"/>
        </w:rPr>
        <w:t>each two-fold coincidence event</w:t>
      </w:r>
      <w:r w:rsidRPr="004C0BE5">
        <w:rPr>
          <w:rFonts w:asciiTheme="minorHAnsi" w:hAnsiTheme="minorHAnsi" w:cstheme="minorHAnsi"/>
          <w:bCs/>
          <w:color w:val="auto"/>
        </w:rPr>
        <w:t xml:space="preserve">) in </w:t>
      </w:r>
      <w:r w:rsidRPr="004C0BE5">
        <w:rPr>
          <w:rFonts w:asciiTheme="minorHAnsi" w:hAnsiTheme="minorHAnsi" w:cstheme="minorHAnsi"/>
          <w:b/>
          <w:color w:val="auto"/>
        </w:rPr>
        <w:t>Fig</w:t>
      </w:r>
      <w:r w:rsidR="00D22D25" w:rsidRPr="004C0BE5">
        <w:rPr>
          <w:rFonts w:asciiTheme="minorHAnsi" w:hAnsiTheme="minorHAnsi" w:cstheme="minorHAnsi"/>
          <w:b/>
          <w:color w:val="auto"/>
        </w:rPr>
        <w:t>ure</w:t>
      </w:r>
      <w:r w:rsidRPr="004C0BE5">
        <w:rPr>
          <w:rFonts w:asciiTheme="minorHAnsi" w:hAnsiTheme="minorHAnsi" w:cstheme="minorHAnsi"/>
          <w:b/>
          <w:color w:val="auto"/>
        </w:rPr>
        <w:t xml:space="preserve"> 3a</w:t>
      </w:r>
      <w:r w:rsidRPr="004C0BE5">
        <w:rPr>
          <w:rFonts w:asciiTheme="minorHAnsi" w:hAnsiTheme="minorHAnsi" w:cstheme="minorHAnsi"/>
          <w:bCs/>
          <w:color w:val="auto"/>
        </w:rPr>
        <w:t>’s periods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(red line), (ii) (blue line), (iii) (green line), (iv) (pink line) and (v) (black line), with the result of (iv) was scaled by 0.15</w:t>
      </w:r>
      <w:r w:rsidR="004C0BE5" w:rsidRPr="004C0BE5">
        <w:rPr>
          <w:rFonts w:asciiTheme="minorHAnsi" w:hAnsiTheme="minorHAnsi" w:cstheme="minorHAnsi"/>
          <w:bCs/>
          <w:color w:val="auto"/>
        </w:rPr>
        <w:t>.</w:t>
      </w:r>
      <w:r w:rsidRPr="004C0BE5">
        <w:rPr>
          <w:rFonts w:asciiTheme="minorHAnsi" w:hAnsiTheme="minorHAnsi" w:cstheme="minorHAnsi"/>
          <w:b/>
          <w:color w:val="auto"/>
        </w:rPr>
        <w:t xml:space="preserve"> (c) </w:t>
      </w:r>
      <w:r w:rsidRPr="004C0BE5">
        <w:rPr>
          <w:rFonts w:asciiTheme="minorHAnsi" w:hAnsiTheme="minorHAnsi" w:cstheme="minorHAnsi"/>
          <w:bCs/>
          <w:color w:val="auto"/>
        </w:rPr>
        <w:t>662 keV gamma-ray omnidirectional image superimposed on the optical image in period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(30 min). The red field indicates gamma-ray intensities in the upper half of the observed range</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(d)</w:t>
      </w:r>
      <w:r w:rsidRPr="004C0BE5">
        <w:rPr>
          <w:rFonts w:asciiTheme="minorHAnsi" w:hAnsiTheme="minorHAnsi" w:cstheme="minorHAnsi"/>
          <w:bCs/>
          <w:color w:val="auto"/>
        </w:rPr>
        <w:t xml:space="preserve"> Same as (</w:t>
      </w:r>
      <w:r w:rsidRPr="004C0BE5">
        <w:rPr>
          <w:rFonts w:asciiTheme="minorHAnsi" w:hAnsiTheme="minorHAnsi" w:cstheme="minorHAnsi"/>
          <w:b/>
          <w:color w:val="auto"/>
        </w:rPr>
        <w:t>c</w:t>
      </w:r>
      <w:r w:rsidRPr="004C0BE5">
        <w:rPr>
          <w:rFonts w:asciiTheme="minorHAnsi" w:hAnsiTheme="minorHAnsi" w:cstheme="minorHAnsi"/>
          <w:bCs/>
          <w:color w:val="auto"/>
        </w:rPr>
        <w:t>) but for period (ii) (30 min)</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(e)</w:t>
      </w:r>
      <w:r w:rsidRPr="004C0BE5">
        <w:rPr>
          <w:rFonts w:asciiTheme="minorHAnsi" w:hAnsiTheme="minorHAnsi" w:cstheme="minorHAnsi"/>
          <w:bCs/>
          <w:color w:val="auto"/>
        </w:rPr>
        <w:t xml:space="preserve"> Same as (</w:t>
      </w:r>
      <w:r w:rsidRPr="004C0BE5">
        <w:rPr>
          <w:rFonts w:asciiTheme="minorHAnsi" w:hAnsiTheme="minorHAnsi" w:cstheme="minorHAnsi"/>
          <w:b/>
          <w:color w:val="auto"/>
        </w:rPr>
        <w:t>c</w:t>
      </w:r>
      <w:r w:rsidRPr="004C0BE5">
        <w:rPr>
          <w:rFonts w:asciiTheme="minorHAnsi" w:hAnsiTheme="minorHAnsi" w:cstheme="minorHAnsi"/>
          <w:bCs/>
          <w:color w:val="auto"/>
        </w:rPr>
        <w:t>) but for period (iii) (30 min)</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(f)</w:t>
      </w:r>
      <w:r w:rsidRPr="004C0BE5">
        <w:rPr>
          <w:rFonts w:asciiTheme="minorHAnsi" w:hAnsiTheme="minorHAnsi" w:cstheme="minorHAnsi"/>
          <w:bCs/>
          <w:color w:val="auto"/>
        </w:rPr>
        <w:t xml:space="preserve"> Same as (</w:t>
      </w:r>
      <w:r w:rsidRPr="004C0BE5">
        <w:rPr>
          <w:rFonts w:asciiTheme="minorHAnsi" w:hAnsiTheme="minorHAnsi" w:cstheme="minorHAnsi"/>
          <w:b/>
          <w:color w:val="auto"/>
        </w:rPr>
        <w:t>c</w:t>
      </w:r>
      <w:r w:rsidRPr="004C0BE5">
        <w:rPr>
          <w:rFonts w:asciiTheme="minorHAnsi" w:hAnsiTheme="minorHAnsi" w:cstheme="minorHAnsi"/>
          <w:bCs/>
          <w:color w:val="auto"/>
        </w:rPr>
        <w:t>) but for period (iv) (30 min).</w:t>
      </w:r>
    </w:p>
    <w:p w14:paraId="57F57C33" w14:textId="106537FF" w:rsidR="00E22337" w:rsidRPr="004C0BE5" w:rsidRDefault="00E22337" w:rsidP="007A4DD6">
      <w:pPr>
        <w:rPr>
          <w:rFonts w:asciiTheme="minorHAnsi" w:hAnsiTheme="minorHAnsi" w:cstheme="minorHAnsi"/>
          <w:bCs/>
          <w:color w:val="auto"/>
        </w:rPr>
      </w:pPr>
    </w:p>
    <w:p w14:paraId="4FAEB66D" w14:textId="31AFD4A6" w:rsidR="004260AC" w:rsidRPr="004C0BE5" w:rsidRDefault="004260AC" w:rsidP="004260AC">
      <w:pPr>
        <w:rPr>
          <w:color w:val="auto"/>
          <w:lang w:eastAsia="ja-JP"/>
        </w:rPr>
      </w:pPr>
      <w:r w:rsidRPr="004C0BE5">
        <w:rPr>
          <w:rFonts w:asciiTheme="minorHAnsi" w:hAnsiTheme="minorHAnsi" w:cstheme="minorHAnsi"/>
          <w:b/>
          <w:color w:val="auto"/>
        </w:rPr>
        <w:t xml:space="preserve">Figure 4: Same as Figure 3c, but with </w:t>
      </w:r>
      <w:r w:rsidR="006D1E51" w:rsidRPr="004C0BE5">
        <w:rPr>
          <w:rFonts w:asciiTheme="minorHAnsi" w:hAnsiTheme="minorHAnsi" w:cstheme="minorHAnsi"/>
          <w:b/>
          <w:color w:val="auto"/>
        </w:rPr>
        <w:t>various</w:t>
      </w:r>
      <w:r w:rsidRPr="004C0BE5">
        <w:rPr>
          <w:rFonts w:asciiTheme="minorHAnsi" w:hAnsiTheme="minorHAnsi" w:cstheme="minorHAnsi"/>
          <w:b/>
          <w:color w:val="auto"/>
        </w:rPr>
        <w:t xml:space="preserve"> measurement times</w:t>
      </w:r>
      <w:r w:rsidR="006D1E51" w:rsidRPr="004C0BE5">
        <w:rPr>
          <w:rFonts w:asciiTheme="minorHAnsi" w:hAnsiTheme="minorHAnsi" w:cstheme="minorHAnsi"/>
          <w:b/>
          <w:color w:val="auto"/>
        </w:rPr>
        <w:t>:</w:t>
      </w:r>
      <w:r w:rsidRPr="004C0BE5">
        <w:rPr>
          <w:rFonts w:asciiTheme="minorHAnsi" w:hAnsiTheme="minorHAnsi" w:cstheme="minorHAnsi"/>
          <w:b/>
          <w:color w:val="auto"/>
        </w:rPr>
        <w:t xml:space="preserve"> 3 s, 5 s, 10 s, 15 s, 30 s, and 60 s. </w:t>
      </w:r>
      <w:r w:rsidRPr="004C0BE5">
        <w:rPr>
          <w:rFonts w:asciiTheme="minorHAnsi" w:hAnsiTheme="minorHAnsi" w:cstheme="minorHAnsi"/>
          <w:bCs/>
          <w:color w:val="auto"/>
        </w:rPr>
        <w:t xml:space="preserve">Here gamma-ray images are </w:t>
      </w:r>
      <w:r w:rsidR="006D1E51" w:rsidRPr="004C0BE5">
        <w:rPr>
          <w:rFonts w:asciiTheme="minorHAnsi" w:hAnsiTheme="minorHAnsi" w:cstheme="minorHAnsi"/>
          <w:bCs/>
          <w:color w:val="auto"/>
        </w:rPr>
        <w:t>identified</w:t>
      </w:r>
      <w:r w:rsidRPr="004C0BE5">
        <w:rPr>
          <w:rFonts w:asciiTheme="minorHAnsi" w:hAnsiTheme="minorHAnsi" w:cstheme="minorHAnsi"/>
          <w:bCs/>
          <w:color w:val="auto"/>
        </w:rPr>
        <w:t xml:space="preserve"> by the red region, which indicates gamma-ray intensities in the upper 30 % of the observed range.</w:t>
      </w:r>
    </w:p>
    <w:p w14:paraId="66E04C7C" w14:textId="77777777" w:rsidR="004260AC" w:rsidRPr="004C0BE5" w:rsidRDefault="004260AC" w:rsidP="007A4DD6">
      <w:pPr>
        <w:rPr>
          <w:rFonts w:asciiTheme="minorHAnsi" w:hAnsiTheme="minorHAnsi" w:cstheme="minorHAnsi"/>
          <w:bCs/>
          <w:color w:val="auto"/>
        </w:rPr>
      </w:pPr>
    </w:p>
    <w:p w14:paraId="01B1BD3D" w14:textId="352F16C6" w:rsidR="00E22337" w:rsidRPr="004C0BE5" w:rsidRDefault="00E22337" w:rsidP="007A4DD6">
      <w:pPr>
        <w:rPr>
          <w:rFonts w:asciiTheme="minorHAnsi" w:hAnsiTheme="minorHAnsi" w:cstheme="minorHAnsi"/>
          <w:bCs/>
          <w:color w:val="auto"/>
        </w:rPr>
      </w:pPr>
      <w:r w:rsidRPr="004C0BE5">
        <w:rPr>
          <w:rFonts w:asciiTheme="minorHAnsi" w:hAnsiTheme="minorHAnsi" w:cstheme="minorHAnsi"/>
          <w:b/>
          <w:color w:val="auto"/>
        </w:rPr>
        <w:t xml:space="preserve">Figure </w:t>
      </w:r>
      <w:r w:rsidR="0079736F" w:rsidRPr="004C0BE5">
        <w:rPr>
          <w:rFonts w:asciiTheme="minorHAnsi" w:hAnsiTheme="minorHAnsi" w:cstheme="minorHAnsi"/>
          <w:b/>
          <w:color w:val="auto"/>
        </w:rPr>
        <w:t>5</w:t>
      </w:r>
      <w:r w:rsidRPr="004C0BE5">
        <w:rPr>
          <w:rFonts w:asciiTheme="minorHAnsi" w:hAnsiTheme="minorHAnsi" w:cstheme="minorHAnsi"/>
          <w:b/>
          <w:color w:val="auto"/>
        </w:rPr>
        <w:t xml:space="preserve">: Representative results of environmental monitoring in front of a reception desk in the PET facility. (a) </w:t>
      </w:r>
      <w:r w:rsidRPr="004C0BE5">
        <w:rPr>
          <w:rFonts w:asciiTheme="minorHAnsi" w:hAnsiTheme="minorHAnsi" w:cstheme="minorHAnsi"/>
          <w:bCs/>
          <w:color w:val="auto"/>
        </w:rPr>
        <w:t>Time variation of the trigger rate as measured by the Compton camera (black line) during the daytime (5.6 h)</w:t>
      </w:r>
      <w:r w:rsidR="004C0BE5" w:rsidRPr="004C0BE5">
        <w:rPr>
          <w:rFonts w:asciiTheme="minorHAnsi" w:hAnsiTheme="minorHAnsi" w:cstheme="minorHAnsi"/>
          <w:bCs/>
          <w:color w:val="auto"/>
        </w:rPr>
        <w:t>.</w:t>
      </w:r>
      <w:r w:rsidRPr="004C0BE5">
        <w:rPr>
          <w:rFonts w:asciiTheme="minorHAnsi" w:hAnsiTheme="minorHAnsi" w:cstheme="minorHAnsi"/>
          <w:b/>
          <w:color w:val="auto"/>
        </w:rPr>
        <w:t xml:space="preserve"> (b)</w:t>
      </w:r>
      <w:r w:rsidRPr="004C0BE5">
        <w:rPr>
          <w:rFonts w:asciiTheme="minorHAnsi" w:hAnsiTheme="minorHAnsi" w:cstheme="minorHAnsi"/>
          <w:bCs/>
          <w:color w:val="auto"/>
        </w:rPr>
        <w:t xml:space="preserve"> Trigger rate detailed for a period between 6200 s and 7000 s in (</w:t>
      </w:r>
      <w:r w:rsidRPr="004C0BE5">
        <w:rPr>
          <w:rFonts w:asciiTheme="minorHAnsi" w:hAnsiTheme="minorHAnsi" w:cstheme="minorHAnsi"/>
          <w:b/>
          <w:color w:val="auto"/>
        </w:rPr>
        <w:t>a</w:t>
      </w:r>
      <w:r w:rsidRPr="004C0BE5">
        <w:rPr>
          <w:rFonts w:asciiTheme="minorHAnsi" w:hAnsiTheme="minorHAnsi" w:cstheme="minorHAnsi"/>
          <w:bCs/>
          <w:color w:val="auto"/>
        </w:rPr>
        <w:t>)</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 xml:space="preserve">(c) </w:t>
      </w:r>
      <w:r w:rsidRPr="004C0BE5">
        <w:rPr>
          <w:rFonts w:asciiTheme="minorHAnsi" w:hAnsiTheme="minorHAnsi" w:cstheme="minorHAnsi"/>
          <w:bCs/>
          <w:color w:val="auto"/>
        </w:rPr>
        <w:t xml:space="preserve">Total energy spectra for </w:t>
      </w:r>
      <w:r w:rsidRPr="004C0BE5">
        <w:rPr>
          <w:rFonts w:asciiTheme="minorHAnsi" w:hAnsiTheme="minorHAnsi" w:cstheme="minorHAnsi"/>
          <w:b/>
          <w:color w:val="auto"/>
        </w:rPr>
        <w:t>Fig</w:t>
      </w:r>
      <w:r w:rsidR="004C0BE5" w:rsidRPr="004C0BE5">
        <w:rPr>
          <w:rFonts w:asciiTheme="minorHAnsi" w:hAnsiTheme="minorHAnsi" w:cstheme="minorHAnsi"/>
          <w:b/>
          <w:color w:val="auto"/>
        </w:rPr>
        <w:t>ure</w:t>
      </w:r>
      <w:r w:rsidRPr="004C0BE5">
        <w:rPr>
          <w:rFonts w:asciiTheme="minorHAnsi" w:hAnsiTheme="minorHAnsi" w:cstheme="minorHAnsi"/>
          <w:b/>
          <w:color w:val="auto"/>
        </w:rPr>
        <w:t xml:space="preserve"> 4b</w:t>
      </w:r>
      <w:r w:rsidRPr="004C0BE5">
        <w:rPr>
          <w:rFonts w:asciiTheme="minorHAnsi" w:hAnsiTheme="minorHAnsi" w:cstheme="minorHAnsi"/>
          <w:bCs/>
          <w:color w:val="auto"/>
        </w:rPr>
        <w:t>’s periods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(red line), (ii) (blue line) and (iii) (black line)</w:t>
      </w:r>
      <w:r w:rsidR="004C0BE5" w:rsidRPr="004C0BE5">
        <w:rPr>
          <w:rFonts w:asciiTheme="minorHAnsi" w:hAnsiTheme="minorHAnsi" w:cstheme="minorHAnsi"/>
          <w:bCs/>
          <w:color w:val="auto"/>
        </w:rPr>
        <w:t>.</w:t>
      </w:r>
      <w:r w:rsidRPr="004C0BE5">
        <w:rPr>
          <w:rFonts w:asciiTheme="minorHAnsi" w:hAnsiTheme="minorHAnsi" w:cstheme="minorHAnsi"/>
          <w:b/>
          <w:color w:val="auto"/>
        </w:rPr>
        <w:t xml:space="preserve"> (d) </w:t>
      </w:r>
      <w:r w:rsidRPr="004C0BE5">
        <w:rPr>
          <w:rFonts w:asciiTheme="minorHAnsi" w:hAnsiTheme="minorHAnsi" w:cstheme="minorHAnsi"/>
          <w:bCs/>
          <w:color w:val="auto"/>
        </w:rPr>
        <w:t>511 keV gamma-ray omnidirectional image superimposed on the optical image for period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(2 min)</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(e)</w:t>
      </w:r>
      <w:r w:rsidRPr="004C0BE5">
        <w:rPr>
          <w:rFonts w:asciiTheme="minorHAnsi" w:hAnsiTheme="minorHAnsi" w:cstheme="minorHAnsi"/>
          <w:bCs/>
          <w:color w:val="auto"/>
        </w:rPr>
        <w:t xml:space="preserve"> Same as (d) but for period (ii) (2 min).</w:t>
      </w:r>
    </w:p>
    <w:p w14:paraId="1AE18E17" w14:textId="77777777" w:rsidR="00E22337" w:rsidRPr="004C0BE5" w:rsidRDefault="00E22337" w:rsidP="007A4DD6">
      <w:pPr>
        <w:rPr>
          <w:rFonts w:asciiTheme="minorHAnsi" w:hAnsiTheme="minorHAnsi" w:cstheme="minorHAnsi"/>
          <w:bCs/>
          <w:color w:val="auto"/>
        </w:rPr>
      </w:pPr>
    </w:p>
    <w:p w14:paraId="54E61CF9" w14:textId="5FA3E019" w:rsidR="00E22337" w:rsidRPr="004C0BE5" w:rsidRDefault="00E22337" w:rsidP="007A4DD6">
      <w:pPr>
        <w:rPr>
          <w:rFonts w:asciiTheme="minorHAnsi" w:hAnsiTheme="minorHAnsi" w:cstheme="minorHAnsi"/>
          <w:color w:val="auto"/>
          <w:lang w:eastAsia="ja-JP"/>
        </w:rPr>
      </w:pPr>
      <w:r w:rsidRPr="004C0BE5">
        <w:rPr>
          <w:rFonts w:asciiTheme="minorHAnsi" w:hAnsiTheme="minorHAnsi" w:cstheme="minorHAnsi"/>
          <w:b/>
          <w:color w:val="auto"/>
        </w:rPr>
        <w:t xml:space="preserve">Figure </w:t>
      </w:r>
      <w:r w:rsidR="0079736F" w:rsidRPr="004C0BE5">
        <w:rPr>
          <w:rFonts w:asciiTheme="minorHAnsi" w:hAnsiTheme="minorHAnsi" w:cstheme="minorHAnsi"/>
          <w:b/>
          <w:color w:val="auto"/>
        </w:rPr>
        <w:t>6</w:t>
      </w:r>
      <w:r w:rsidRPr="004C0BE5">
        <w:rPr>
          <w:rFonts w:asciiTheme="minorHAnsi" w:hAnsiTheme="minorHAnsi" w:cstheme="minorHAnsi"/>
          <w:b/>
          <w:color w:val="auto"/>
        </w:rPr>
        <w:t xml:space="preserve">: Representative results of outdoor measurement in </w:t>
      </w:r>
      <w:proofErr w:type="spellStart"/>
      <w:r w:rsidRPr="004C0BE5">
        <w:rPr>
          <w:rFonts w:asciiTheme="minorHAnsi" w:hAnsiTheme="minorHAnsi" w:cstheme="minorHAnsi"/>
          <w:b/>
          <w:color w:val="auto"/>
        </w:rPr>
        <w:t>Kawamata-machi</w:t>
      </w:r>
      <w:proofErr w:type="spellEnd"/>
      <w:r w:rsidRPr="004C0BE5">
        <w:rPr>
          <w:rFonts w:asciiTheme="minorHAnsi" w:hAnsiTheme="minorHAnsi" w:cstheme="minorHAnsi"/>
          <w:b/>
          <w:color w:val="auto"/>
        </w:rPr>
        <w:t xml:space="preserve">, Fukushima, Japan. (a) </w:t>
      </w:r>
      <w:r w:rsidRPr="004C0BE5">
        <w:rPr>
          <w:rFonts w:asciiTheme="minorHAnsi" w:hAnsiTheme="minorHAnsi" w:cstheme="minorHAnsi"/>
          <w:bCs/>
          <w:color w:val="auto"/>
        </w:rPr>
        <w:t>Time variation of the trigger rate as measured by the Compton camera (black solid line)</w:t>
      </w:r>
      <w:r w:rsidR="004C0BE5" w:rsidRPr="004C0BE5">
        <w:rPr>
          <w:rFonts w:asciiTheme="minorHAnsi" w:hAnsiTheme="minorHAnsi" w:cstheme="minorHAnsi"/>
          <w:bCs/>
          <w:color w:val="auto"/>
        </w:rPr>
        <w:t>.</w:t>
      </w:r>
      <w:r w:rsidRPr="004C0BE5">
        <w:rPr>
          <w:rFonts w:asciiTheme="minorHAnsi" w:hAnsiTheme="minorHAnsi" w:cstheme="minorHAnsi"/>
          <w:b/>
          <w:color w:val="auto"/>
        </w:rPr>
        <w:t xml:space="preserve"> (b) </w:t>
      </w:r>
      <w:r w:rsidRPr="004C0BE5">
        <w:rPr>
          <w:rFonts w:asciiTheme="minorHAnsi" w:hAnsiTheme="minorHAnsi" w:cstheme="minorHAnsi"/>
          <w:bCs/>
          <w:color w:val="auto"/>
        </w:rPr>
        <w:t xml:space="preserve">Total energy spectra for </w:t>
      </w:r>
      <w:r w:rsidRPr="004C0BE5">
        <w:rPr>
          <w:rFonts w:asciiTheme="minorHAnsi" w:hAnsiTheme="minorHAnsi" w:cstheme="minorHAnsi"/>
          <w:b/>
          <w:color w:val="auto"/>
        </w:rPr>
        <w:t>Fig</w:t>
      </w:r>
      <w:r w:rsidR="004C0BE5" w:rsidRPr="004C0BE5">
        <w:rPr>
          <w:rFonts w:asciiTheme="minorHAnsi" w:hAnsiTheme="minorHAnsi" w:cstheme="minorHAnsi"/>
          <w:b/>
          <w:color w:val="auto"/>
        </w:rPr>
        <w:t>ure</w:t>
      </w:r>
      <w:r w:rsidRPr="004C0BE5">
        <w:rPr>
          <w:rFonts w:asciiTheme="minorHAnsi" w:hAnsiTheme="minorHAnsi" w:cstheme="minorHAnsi"/>
          <w:b/>
          <w:color w:val="auto"/>
        </w:rPr>
        <w:t xml:space="preserve"> 5a</w:t>
      </w:r>
      <w:r w:rsidRPr="004C0BE5">
        <w:rPr>
          <w:rFonts w:asciiTheme="minorHAnsi" w:hAnsiTheme="minorHAnsi" w:cstheme="minorHAnsi"/>
          <w:bCs/>
          <w:color w:val="auto"/>
        </w:rPr>
        <w:t>’s periods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1 min (blue line), (ii) 10 min (green line), (iii) 20 min (red line) and (iv) 30 min (black line)</w:t>
      </w:r>
      <w:r w:rsidR="004C0BE5" w:rsidRPr="004C0BE5">
        <w:rPr>
          <w:rFonts w:asciiTheme="minorHAnsi" w:hAnsiTheme="minorHAnsi" w:cstheme="minorHAnsi"/>
          <w:bCs/>
          <w:color w:val="auto"/>
        </w:rPr>
        <w:t>.</w:t>
      </w:r>
      <w:r w:rsidRPr="004C0BE5">
        <w:rPr>
          <w:rFonts w:asciiTheme="minorHAnsi" w:hAnsiTheme="minorHAnsi" w:cstheme="minorHAnsi"/>
          <w:b/>
          <w:color w:val="auto"/>
        </w:rPr>
        <w:t xml:space="preserve"> (c) </w:t>
      </w:r>
      <w:r w:rsidR="00E528DE" w:rsidRPr="004C0BE5">
        <w:rPr>
          <w:rFonts w:asciiTheme="minorHAnsi" w:hAnsiTheme="minorHAnsi" w:cstheme="minorHAnsi"/>
          <w:bCs/>
          <w:color w:val="auto"/>
        </w:rPr>
        <w:t>O</w:t>
      </w:r>
      <w:r w:rsidRPr="004C0BE5">
        <w:rPr>
          <w:rFonts w:asciiTheme="minorHAnsi" w:hAnsiTheme="minorHAnsi" w:cstheme="minorHAnsi"/>
          <w:bCs/>
          <w:color w:val="auto"/>
        </w:rPr>
        <w:t>mnidirectional image of 605, 662 and 796 keV gamma-rays superimposed on the optical image for period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 (1 min)</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(d)</w:t>
      </w:r>
      <w:r w:rsidRPr="004C0BE5">
        <w:rPr>
          <w:rFonts w:asciiTheme="minorHAnsi" w:hAnsiTheme="minorHAnsi" w:cstheme="minorHAnsi"/>
          <w:bCs/>
          <w:color w:val="auto"/>
        </w:rPr>
        <w:t xml:space="preserve"> Same as (</w:t>
      </w:r>
      <w:r w:rsidRPr="004C0BE5">
        <w:rPr>
          <w:rFonts w:asciiTheme="minorHAnsi" w:hAnsiTheme="minorHAnsi" w:cstheme="minorHAnsi"/>
          <w:b/>
          <w:color w:val="auto"/>
        </w:rPr>
        <w:t>c</w:t>
      </w:r>
      <w:r w:rsidRPr="004C0BE5">
        <w:rPr>
          <w:rFonts w:asciiTheme="minorHAnsi" w:hAnsiTheme="minorHAnsi" w:cstheme="minorHAnsi"/>
          <w:bCs/>
          <w:color w:val="auto"/>
        </w:rPr>
        <w:t>) but for period (ii) (10 min)</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(e)</w:t>
      </w:r>
      <w:r w:rsidRPr="004C0BE5">
        <w:rPr>
          <w:rFonts w:asciiTheme="minorHAnsi" w:hAnsiTheme="minorHAnsi" w:cstheme="minorHAnsi"/>
          <w:bCs/>
          <w:color w:val="auto"/>
        </w:rPr>
        <w:t xml:space="preserve"> Same as (</w:t>
      </w:r>
      <w:r w:rsidRPr="004C0BE5">
        <w:rPr>
          <w:rFonts w:asciiTheme="minorHAnsi" w:hAnsiTheme="minorHAnsi" w:cstheme="minorHAnsi"/>
          <w:b/>
          <w:color w:val="auto"/>
        </w:rPr>
        <w:t>c</w:t>
      </w:r>
      <w:r w:rsidRPr="004C0BE5">
        <w:rPr>
          <w:rFonts w:asciiTheme="minorHAnsi" w:hAnsiTheme="minorHAnsi" w:cstheme="minorHAnsi"/>
          <w:bCs/>
          <w:color w:val="auto"/>
        </w:rPr>
        <w:t>) but for period (iii) (20 min)</w:t>
      </w:r>
      <w:r w:rsidR="004C0BE5" w:rsidRPr="004C0BE5">
        <w:rPr>
          <w:rFonts w:asciiTheme="minorHAnsi" w:hAnsiTheme="minorHAnsi" w:cstheme="minorHAnsi"/>
          <w:bCs/>
          <w:color w:val="auto"/>
        </w:rPr>
        <w:t>.</w:t>
      </w:r>
      <w:r w:rsidRPr="004C0BE5">
        <w:rPr>
          <w:rFonts w:asciiTheme="minorHAnsi" w:hAnsiTheme="minorHAnsi" w:cstheme="minorHAnsi"/>
          <w:bCs/>
          <w:color w:val="auto"/>
        </w:rPr>
        <w:t xml:space="preserve"> </w:t>
      </w:r>
      <w:r w:rsidRPr="004C0BE5">
        <w:rPr>
          <w:rFonts w:asciiTheme="minorHAnsi" w:hAnsiTheme="minorHAnsi" w:cstheme="minorHAnsi"/>
          <w:b/>
          <w:color w:val="auto"/>
        </w:rPr>
        <w:t>(f)</w:t>
      </w:r>
      <w:r w:rsidRPr="004C0BE5">
        <w:rPr>
          <w:rFonts w:asciiTheme="minorHAnsi" w:hAnsiTheme="minorHAnsi" w:cstheme="minorHAnsi"/>
          <w:bCs/>
          <w:color w:val="auto"/>
        </w:rPr>
        <w:t xml:space="preserve"> Same as (</w:t>
      </w:r>
      <w:r w:rsidRPr="004C0BE5">
        <w:rPr>
          <w:rFonts w:asciiTheme="minorHAnsi" w:hAnsiTheme="minorHAnsi" w:cstheme="minorHAnsi"/>
          <w:b/>
          <w:color w:val="auto"/>
        </w:rPr>
        <w:t>c</w:t>
      </w:r>
      <w:r w:rsidRPr="004C0BE5">
        <w:rPr>
          <w:rFonts w:asciiTheme="minorHAnsi" w:hAnsiTheme="minorHAnsi" w:cstheme="minorHAnsi"/>
          <w:bCs/>
          <w:color w:val="auto"/>
        </w:rPr>
        <w:t xml:space="preserve">) but for period (iv) (30 min). </w:t>
      </w:r>
      <w:r w:rsidRPr="004C0BE5">
        <w:rPr>
          <w:rFonts w:asciiTheme="minorHAnsi" w:hAnsiTheme="minorHAnsi" w:cstheme="minorHAnsi"/>
          <w:color w:val="auto"/>
        </w:rPr>
        <w:t>T</w:t>
      </w:r>
      <w:r w:rsidRPr="004C0BE5">
        <w:rPr>
          <w:rFonts w:asciiTheme="minorHAnsi" w:hAnsiTheme="minorHAnsi" w:cstheme="minorHAnsi"/>
          <w:color w:val="auto"/>
          <w:lang w:eastAsia="ja-JP"/>
        </w:rPr>
        <w:t xml:space="preserve">he dose rate values measured by a scintillation-type </w:t>
      </w:r>
      <w:bookmarkStart w:id="11" w:name="_Hlk16597196"/>
      <w:bookmarkStart w:id="12" w:name="_Hlk16597110"/>
      <w:r w:rsidRPr="004C0BE5">
        <w:rPr>
          <w:rFonts w:asciiTheme="minorHAnsi" w:hAnsiTheme="minorHAnsi" w:cstheme="minorHAnsi"/>
          <w:color w:val="auto"/>
          <w:lang w:eastAsia="ja-JP"/>
        </w:rPr>
        <w:t xml:space="preserve">survey </w:t>
      </w:r>
      <w:bookmarkEnd w:id="11"/>
      <w:r w:rsidR="004C0BE5" w:rsidRPr="004C0BE5">
        <w:rPr>
          <w:rFonts w:asciiTheme="minorHAnsi" w:hAnsiTheme="minorHAnsi" w:cstheme="minorHAnsi"/>
          <w:color w:val="auto"/>
          <w:lang w:eastAsia="ja-JP"/>
        </w:rPr>
        <w:t>meter</w:t>
      </w:r>
      <w:r w:rsidRPr="004C0BE5">
        <w:rPr>
          <w:rFonts w:asciiTheme="minorHAnsi" w:hAnsiTheme="minorHAnsi" w:cstheme="minorHAnsi"/>
          <w:color w:val="auto"/>
          <w:lang w:eastAsia="ja-JP"/>
        </w:rPr>
        <w:t xml:space="preserve"> </w:t>
      </w:r>
      <w:bookmarkEnd w:id="12"/>
      <w:r w:rsidRPr="004C0BE5">
        <w:rPr>
          <w:rFonts w:asciiTheme="minorHAnsi" w:hAnsiTheme="minorHAnsi" w:cstheme="minorHAnsi"/>
          <w:color w:val="auto"/>
          <w:lang w:eastAsia="ja-JP"/>
        </w:rPr>
        <w:t>at a height of 1 cm from the ground are shown in the figures for comparison.</w:t>
      </w:r>
    </w:p>
    <w:p w14:paraId="6B39993F" w14:textId="1ADEE9DC" w:rsidR="005B130C" w:rsidRPr="004C0BE5" w:rsidRDefault="005B130C" w:rsidP="007A4DD6">
      <w:pPr>
        <w:rPr>
          <w:rFonts w:asciiTheme="minorHAnsi" w:hAnsiTheme="minorHAnsi" w:cstheme="minorHAnsi"/>
          <w:color w:val="auto"/>
          <w:lang w:eastAsia="ja-JP"/>
        </w:rPr>
      </w:pPr>
    </w:p>
    <w:p w14:paraId="4B50E2CD" w14:textId="73CAD62C" w:rsidR="002366FE" w:rsidRPr="004C0BE5" w:rsidRDefault="005B130C" w:rsidP="007A4DD6">
      <w:pPr>
        <w:rPr>
          <w:rFonts w:asciiTheme="minorHAnsi" w:hAnsiTheme="minorHAnsi" w:cstheme="minorHAnsi"/>
          <w:bCs/>
          <w:color w:val="auto"/>
          <w:lang w:eastAsia="ja-JP"/>
        </w:rPr>
      </w:pPr>
      <w:r w:rsidRPr="004C0BE5">
        <w:rPr>
          <w:rFonts w:asciiTheme="minorHAnsi" w:hAnsiTheme="minorHAnsi" w:cstheme="minorHAnsi"/>
          <w:b/>
          <w:color w:val="auto"/>
          <w:lang w:eastAsia="ja-JP"/>
        </w:rPr>
        <w:t>Table 1: Performances of present and previous Compton camera systems.</w:t>
      </w:r>
      <w:r w:rsidR="002F5C26" w:rsidRPr="004C0BE5">
        <w:rPr>
          <w:rFonts w:asciiTheme="minorHAnsi" w:hAnsiTheme="minorHAnsi" w:cstheme="minorHAnsi"/>
          <w:bCs/>
          <w:color w:val="auto"/>
          <w:lang w:eastAsia="ja-JP"/>
        </w:rPr>
        <w:t xml:space="preserve"> </w:t>
      </w:r>
      <w:bookmarkStart w:id="13" w:name="_Hlk16056991"/>
      <w:bookmarkStart w:id="14" w:name="_Hlk21282144"/>
      <w:r w:rsidR="002F5C26" w:rsidRPr="004C0BE5">
        <w:rPr>
          <w:rFonts w:asciiTheme="minorHAnsi" w:hAnsiTheme="minorHAnsi" w:cstheme="minorHAnsi"/>
          <w:bCs/>
          <w:color w:val="auto"/>
          <w:lang w:eastAsia="ja-JP"/>
        </w:rPr>
        <w:t>*</w:t>
      </w:r>
      <w:r w:rsidR="002366FE" w:rsidRPr="004C0BE5">
        <w:rPr>
          <w:rFonts w:asciiTheme="minorHAnsi" w:hAnsiTheme="minorHAnsi" w:cstheme="minorHAnsi"/>
          <w:bCs/>
          <w:color w:val="auto"/>
          <w:lang w:eastAsia="ja-JP"/>
        </w:rPr>
        <w:t>Th</w:t>
      </w:r>
      <w:r w:rsidR="002366FE" w:rsidRPr="004C0BE5">
        <w:rPr>
          <w:rFonts w:asciiTheme="minorHAnsi" w:hAnsiTheme="minorHAnsi" w:cstheme="minorHAnsi"/>
          <w:color w:val="auto"/>
          <w:lang w:eastAsia="ja-JP"/>
        </w:rPr>
        <w:t>e angular resolution w</w:t>
      </w:r>
      <w:r w:rsidR="005B328A" w:rsidRPr="004C0BE5">
        <w:rPr>
          <w:rFonts w:asciiTheme="minorHAnsi" w:hAnsiTheme="minorHAnsi" w:cstheme="minorHAnsi"/>
          <w:color w:val="auto"/>
          <w:lang w:eastAsia="ja-JP"/>
        </w:rPr>
        <w:t>as</w:t>
      </w:r>
      <w:r w:rsidR="002366FE" w:rsidRPr="004C0BE5">
        <w:rPr>
          <w:rFonts w:asciiTheme="minorHAnsi" w:hAnsiTheme="minorHAnsi" w:cstheme="minorHAnsi"/>
          <w:color w:val="auto"/>
          <w:lang w:eastAsia="ja-JP"/>
        </w:rPr>
        <w:t xml:space="preserve"> estimated from 511 keV omnidirectional gamma</w:t>
      </w:r>
      <w:r w:rsidR="001F05D9" w:rsidRPr="004C0BE5">
        <w:rPr>
          <w:rFonts w:asciiTheme="minorHAnsi" w:hAnsiTheme="minorHAnsi" w:cstheme="minorHAnsi"/>
          <w:color w:val="auto"/>
          <w:lang w:eastAsia="ja-JP"/>
        </w:rPr>
        <w:t xml:space="preserve"> </w:t>
      </w:r>
      <w:r w:rsidR="002366FE" w:rsidRPr="004C0BE5">
        <w:rPr>
          <w:rFonts w:asciiTheme="minorHAnsi" w:hAnsiTheme="minorHAnsi" w:cstheme="minorHAnsi"/>
          <w:color w:val="auto"/>
          <w:lang w:eastAsia="ja-JP"/>
        </w:rPr>
        <w:t xml:space="preserve">ray images obtained </w:t>
      </w:r>
      <w:r w:rsidR="003404BA" w:rsidRPr="004C0BE5">
        <w:rPr>
          <w:rFonts w:asciiTheme="minorHAnsi" w:hAnsiTheme="minorHAnsi" w:cstheme="minorHAnsi"/>
          <w:color w:val="auto"/>
          <w:lang w:eastAsia="ja-JP"/>
        </w:rPr>
        <w:t>during</w:t>
      </w:r>
      <w:r w:rsidR="002366FE" w:rsidRPr="004C0BE5">
        <w:rPr>
          <w:rFonts w:asciiTheme="minorHAnsi" w:hAnsiTheme="minorHAnsi" w:cstheme="minorHAnsi"/>
          <w:color w:val="auto"/>
          <w:lang w:eastAsia="ja-JP"/>
        </w:rPr>
        <w:t xml:space="preserve"> measurement of a</w:t>
      </w:r>
      <w:r w:rsidR="002366FE" w:rsidRPr="004C0BE5">
        <w:rPr>
          <w:rFonts w:asciiTheme="minorHAnsi" w:hAnsiTheme="minorHAnsi" w:cstheme="minorHAnsi"/>
          <w:bCs/>
          <w:color w:val="auto"/>
          <w:lang w:eastAsia="ja-JP"/>
        </w:rPr>
        <w:t xml:space="preserve"> </w:t>
      </w:r>
      <w:r w:rsidR="002366FE" w:rsidRPr="004C0BE5">
        <w:rPr>
          <w:rFonts w:asciiTheme="minorHAnsi" w:hAnsiTheme="minorHAnsi" w:cstheme="minorHAnsi"/>
          <w:bCs/>
          <w:color w:val="auto"/>
          <w:vertAlign w:val="superscript"/>
          <w:lang w:eastAsia="ja-JP"/>
        </w:rPr>
        <w:t>22</w:t>
      </w:r>
      <w:r w:rsidR="002366FE" w:rsidRPr="004C0BE5">
        <w:rPr>
          <w:rFonts w:asciiTheme="minorHAnsi" w:hAnsiTheme="minorHAnsi" w:cstheme="minorHAnsi"/>
          <w:bCs/>
          <w:color w:val="auto"/>
          <w:lang w:eastAsia="ja-JP"/>
        </w:rPr>
        <w:t>Na</w:t>
      </w:r>
      <w:r w:rsidR="003404BA" w:rsidRPr="004C0BE5">
        <w:rPr>
          <w:rFonts w:asciiTheme="minorHAnsi" w:hAnsiTheme="minorHAnsi" w:cstheme="minorHAnsi"/>
          <w:bCs/>
          <w:color w:val="auto"/>
          <w:lang w:eastAsia="ja-JP"/>
        </w:rPr>
        <w:t xml:space="preserve"> </w:t>
      </w:r>
      <w:r w:rsidR="002366FE" w:rsidRPr="004C0BE5">
        <w:rPr>
          <w:rFonts w:asciiTheme="minorHAnsi" w:hAnsiTheme="minorHAnsi" w:cstheme="minorHAnsi"/>
          <w:bCs/>
          <w:color w:val="auto"/>
          <w:lang w:eastAsia="ja-JP"/>
        </w:rPr>
        <w:t>seal</w:t>
      </w:r>
      <w:r w:rsidR="00D82ACB" w:rsidRPr="004C0BE5">
        <w:rPr>
          <w:rFonts w:asciiTheme="minorHAnsi" w:hAnsiTheme="minorHAnsi" w:cstheme="minorHAnsi"/>
          <w:bCs/>
          <w:color w:val="auto"/>
          <w:lang w:eastAsia="ja-JP"/>
        </w:rPr>
        <w:t>e</w:t>
      </w:r>
      <w:r w:rsidR="002366FE" w:rsidRPr="004C0BE5">
        <w:rPr>
          <w:rFonts w:asciiTheme="minorHAnsi" w:hAnsiTheme="minorHAnsi" w:cstheme="minorHAnsi"/>
          <w:bCs/>
          <w:color w:val="auto"/>
          <w:lang w:eastAsia="ja-JP"/>
        </w:rPr>
        <w:t xml:space="preserve">d source </w:t>
      </w:r>
      <w:r w:rsidR="00CF353E" w:rsidRPr="004C0BE5">
        <w:rPr>
          <w:rFonts w:asciiTheme="minorHAnsi" w:hAnsiTheme="minorHAnsi" w:cstheme="minorHAnsi"/>
          <w:bCs/>
          <w:color w:val="auto"/>
          <w:lang w:eastAsia="ja-JP"/>
        </w:rPr>
        <w:t xml:space="preserve">(0.8MBq) </w:t>
      </w:r>
      <w:r w:rsidR="002366FE" w:rsidRPr="004C0BE5">
        <w:rPr>
          <w:rFonts w:asciiTheme="minorHAnsi" w:hAnsiTheme="minorHAnsi" w:cstheme="minorHAnsi"/>
          <w:bCs/>
          <w:color w:val="auto"/>
          <w:lang w:eastAsia="ja-JP"/>
        </w:rPr>
        <w:t>placed 1</w:t>
      </w:r>
      <w:r w:rsidR="008352E2" w:rsidRPr="004C0BE5">
        <w:rPr>
          <w:rFonts w:asciiTheme="minorHAnsi" w:hAnsiTheme="minorHAnsi" w:cstheme="minorHAnsi"/>
          <w:bCs/>
          <w:color w:val="auto"/>
          <w:lang w:eastAsia="ja-JP"/>
        </w:rPr>
        <w:t xml:space="preserve"> </w:t>
      </w:r>
      <w:r w:rsidR="002366FE" w:rsidRPr="004C0BE5">
        <w:rPr>
          <w:rFonts w:asciiTheme="minorHAnsi" w:hAnsiTheme="minorHAnsi" w:cstheme="minorHAnsi"/>
          <w:bCs/>
          <w:color w:val="auto"/>
          <w:lang w:eastAsia="ja-JP"/>
        </w:rPr>
        <w:t>m ahead of the detector.</w:t>
      </w:r>
      <w:bookmarkEnd w:id="13"/>
    </w:p>
    <w:bookmarkEnd w:id="14"/>
    <w:p w14:paraId="75182EC3" w14:textId="77777777" w:rsidR="00B32616" w:rsidRPr="004C0BE5" w:rsidRDefault="00B32616" w:rsidP="001B1519">
      <w:pPr>
        <w:rPr>
          <w:rFonts w:asciiTheme="minorHAnsi" w:hAnsiTheme="minorHAnsi" w:cstheme="minorHAnsi"/>
          <w:color w:val="auto"/>
          <w:lang w:eastAsia="ja-JP"/>
        </w:rPr>
      </w:pPr>
    </w:p>
    <w:p w14:paraId="64B8CF78" w14:textId="2150E90D" w:rsidR="006305D7" w:rsidRPr="004C0BE5" w:rsidRDefault="006305D7" w:rsidP="001B1519">
      <w:pPr>
        <w:rPr>
          <w:rFonts w:asciiTheme="minorHAnsi" w:hAnsiTheme="minorHAnsi" w:cstheme="minorHAnsi"/>
          <w:b/>
          <w:color w:val="auto"/>
        </w:rPr>
      </w:pPr>
      <w:r w:rsidRPr="004C0BE5">
        <w:rPr>
          <w:rFonts w:asciiTheme="minorHAnsi" w:hAnsiTheme="minorHAnsi" w:cstheme="minorHAnsi"/>
          <w:b/>
          <w:color w:val="auto"/>
        </w:rPr>
        <w:t>DISCUSSION</w:t>
      </w:r>
      <w:r w:rsidRPr="004C0BE5">
        <w:rPr>
          <w:rFonts w:asciiTheme="minorHAnsi" w:hAnsiTheme="minorHAnsi" w:cstheme="minorHAnsi"/>
          <w:b/>
          <w:bCs/>
          <w:color w:val="auto"/>
        </w:rPr>
        <w:t>:</w:t>
      </w:r>
    </w:p>
    <w:p w14:paraId="280ADACC" w14:textId="2492C787" w:rsidR="005B130C" w:rsidRPr="004C0BE5" w:rsidRDefault="005B130C" w:rsidP="005B130C">
      <w:pPr>
        <w:rPr>
          <w:rFonts w:asciiTheme="minorHAnsi" w:hAnsiTheme="minorHAnsi" w:cstheme="minorHAnsi"/>
          <w:bCs/>
          <w:color w:val="auto"/>
        </w:rPr>
      </w:pPr>
      <w:r w:rsidRPr="004C0BE5">
        <w:rPr>
          <w:rFonts w:asciiTheme="minorHAnsi" w:hAnsiTheme="minorHAnsi" w:cstheme="minorHAnsi"/>
          <w:color w:val="auto"/>
          <w:lang w:eastAsia="ja-JP"/>
        </w:rPr>
        <w:t xml:space="preserve">We presented three experimental protocols for </w:t>
      </w:r>
      <w:r w:rsidR="004C0BE5" w:rsidRPr="004C0BE5">
        <w:rPr>
          <w:rFonts w:asciiTheme="minorHAnsi" w:hAnsiTheme="minorHAnsi" w:cstheme="minorHAnsi"/>
          <w:color w:val="auto"/>
          <w:lang w:eastAsia="ja-JP"/>
        </w:rPr>
        <w:t>visualizing</w:t>
      </w:r>
      <w:r w:rsidRPr="004C0BE5">
        <w:rPr>
          <w:rFonts w:asciiTheme="minorHAnsi" w:hAnsiTheme="minorHAnsi" w:cstheme="minorHAnsi"/>
          <w:color w:val="auto"/>
          <w:lang w:eastAsia="ja-JP"/>
        </w:rPr>
        <w:t xml:space="preserve"> various low-level gamma radiation sources using the omnidirectional Compton camera that we developed. The representative results demonstrated that gamma-ray imaging at low radiation levels permits derivation of novel and useful information on the surrounding environment. In the RI facility, the protocol revealed that our Compton camera system successfully discovers the position of the gamma-ray source, as well as the counting rate at the given position relative to the source. This means that the proposed method can serve as a next-generation technology for environmental radiation monitoring, replacing conventional stationary dose rate monitors already mounted </w:t>
      </w:r>
      <w:r w:rsidRPr="004C0BE5">
        <w:rPr>
          <w:rFonts w:asciiTheme="minorHAnsi" w:hAnsiTheme="minorHAnsi" w:cstheme="minorHAnsi"/>
          <w:color w:val="auto"/>
        </w:rPr>
        <w:t>on the walls of almost any RI facility. In this paper, we depicted gamma-ray intensity as a red field mapping the region experiencing intensities in the upper half of observed values</w:t>
      </w:r>
      <w:r w:rsidR="00B8070D" w:rsidRPr="004C0BE5">
        <w:rPr>
          <w:rFonts w:asciiTheme="minorHAnsi" w:hAnsiTheme="minorHAnsi" w:cstheme="minorHAnsi"/>
          <w:color w:val="auto"/>
        </w:rPr>
        <w:t xml:space="preserve"> (</w:t>
      </w:r>
      <w:r w:rsidR="00B8070D" w:rsidRPr="004C0BE5">
        <w:rPr>
          <w:rFonts w:asciiTheme="minorHAnsi" w:hAnsiTheme="minorHAnsi" w:cstheme="minorHAnsi"/>
          <w:b/>
          <w:bCs/>
          <w:color w:val="auto"/>
        </w:rPr>
        <w:t>Figure</w:t>
      </w:r>
      <w:r w:rsidR="00B8070D" w:rsidRPr="004C0BE5">
        <w:rPr>
          <w:rFonts w:asciiTheme="minorHAnsi" w:hAnsiTheme="minorHAnsi" w:cstheme="minorHAnsi"/>
          <w:color w:val="auto"/>
        </w:rPr>
        <w:t xml:space="preserve"> </w:t>
      </w:r>
      <w:r w:rsidR="00B8070D" w:rsidRPr="004C0BE5">
        <w:rPr>
          <w:rFonts w:asciiTheme="minorHAnsi" w:hAnsiTheme="minorHAnsi" w:cstheme="minorHAnsi"/>
          <w:b/>
          <w:bCs/>
          <w:color w:val="auto"/>
        </w:rPr>
        <w:t>3</w:t>
      </w:r>
      <w:r w:rsidR="00B8070D" w:rsidRPr="004C0BE5">
        <w:rPr>
          <w:rFonts w:asciiTheme="minorHAnsi" w:hAnsiTheme="minorHAnsi" w:cstheme="minorHAnsi"/>
          <w:color w:val="auto"/>
        </w:rPr>
        <w:t xml:space="preserve">, </w:t>
      </w:r>
      <w:r w:rsidR="004C0BE5" w:rsidRPr="004C0BE5">
        <w:rPr>
          <w:rFonts w:asciiTheme="minorHAnsi" w:hAnsiTheme="minorHAnsi" w:cstheme="minorHAnsi"/>
          <w:b/>
          <w:bCs/>
          <w:color w:val="auto"/>
        </w:rPr>
        <w:t>Figure</w:t>
      </w:r>
      <w:r w:rsidR="004C0BE5" w:rsidRPr="004C0BE5">
        <w:rPr>
          <w:rFonts w:asciiTheme="minorHAnsi" w:hAnsiTheme="minorHAnsi" w:cstheme="minorHAnsi"/>
          <w:color w:val="auto"/>
        </w:rPr>
        <w:t xml:space="preserve"> </w:t>
      </w:r>
      <w:r w:rsidR="00B8070D" w:rsidRPr="004C0BE5">
        <w:rPr>
          <w:rFonts w:asciiTheme="minorHAnsi" w:hAnsiTheme="minorHAnsi" w:cstheme="minorHAnsi"/>
          <w:b/>
          <w:bCs/>
          <w:color w:val="auto"/>
        </w:rPr>
        <w:t>5</w:t>
      </w:r>
      <w:r w:rsidR="004E23BF" w:rsidRPr="004C0BE5">
        <w:rPr>
          <w:rFonts w:asciiTheme="minorHAnsi" w:hAnsiTheme="minorHAnsi" w:cstheme="minorHAnsi"/>
          <w:color w:val="auto"/>
        </w:rPr>
        <w:t>,</w:t>
      </w:r>
      <w:r w:rsidR="00B8070D" w:rsidRPr="004C0BE5">
        <w:rPr>
          <w:rFonts w:asciiTheme="minorHAnsi" w:hAnsiTheme="minorHAnsi" w:cstheme="minorHAnsi"/>
          <w:color w:val="auto"/>
        </w:rPr>
        <w:t xml:space="preserve"> and </w:t>
      </w:r>
      <w:r w:rsidR="004C0BE5" w:rsidRPr="004C0BE5">
        <w:rPr>
          <w:rFonts w:asciiTheme="minorHAnsi" w:hAnsiTheme="minorHAnsi" w:cstheme="minorHAnsi"/>
          <w:b/>
          <w:bCs/>
          <w:color w:val="auto"/>
        </w:rPr>
        <w:t>Figure</w:t>
      </w:r>
      <w:r w:rsidR="004C0BE5" w:rsidRPr="004C0BE5">
        <w:rPr>
          <w:rFonts w:asciiTheme="minorHAnsi" w:hAnsiTheme="minorHAnsi" w:cstheme="minorHAnsi"/>
          <w:color w:val="auto"/>
        </w:rPr>
        <w:t xml:space="preserve"> </w:t>
      </w:r>
      <w:r w:rsidR="00B8070D" w:rsidRPr="004C0BE5">
        <w:rPr>
          <w:rFonts w:asciiTheme="minorHAnsi" w:hAnsiTheme="minorHAnsi" w:cstheme="minorHAnsi"/>
          <w:b/>
          <w:bCs/>
          <w:color w:val="auto"/>
        </w:rPr>
        <w:t>6</w:t>
      </w:r>
      <w:r w:rsidR="00B8070D" w:rsidRPr="004C0BE5">
        <w:rPr>
          <w:rFonts w:asciiTheme="minorHAnsi" w:hAnsiTheme="minorHAnsi" w:cstheme="minorHAnsi"/>
          <w:color w:val="auto"/>
        </w:rPr>
        <w:t>)</w:t>
      </w:r>
      <w:r w:rsidRPr="004C0BE5">
        <w:rPr>
          <w:rFonts w:asciiTheme="minorHAnsi" w:hAnsiTheme="minorHAnsi" w:cstheme="minorHAnsi"/>
          <w:color w:val="auto"/>
        </w:rPr>
        <w:t xml:space="preserve">, </w:t>
      </w:r>
      <w:proofErr w:type="gramStart"/>
      <w:r w:rsidRPr="004C0BE5">
        <w:rPr>
          <w:rFonts w:asciiTheme="minorHAnsi" w:hAnsiTheme="minorHAnsi" w:cstheme="minorHAnsi"/>
          <w:color w:val="auto"/>
        </w:rPr>
        <w:t>so as to</w:t>
      </w:r>
      <w:proofErr w:type="gramEnd"/>
      <w:r w:rsidRPr="004C0BE5">
        <w:rPr>
          <w:rFonts w:asciiTheme="minorHAnsi" w:hAnsiTheme="minorHAnsi" w:cstheme="minorHAnsi"/>
          <w:color w:val="auto"/>
        </w:rPr>
        <w:t xml:space="preserve"> suit various purposes without bias. An approach that rather gives priority to a peak intensity, rather than to the distribution of gamma-ray sources, would adopt a narrower range of the red field, perhaps the upper quarter of observed values, in order to enable directive findings at shorter timescales. </w:t>
      </w:r>
      <w:r w:rsidRPr="004C0BE5">
        <w:rPr>
          <w:rFonts w:asciiTheme="minorHAnsi" w:hAnsiTheme="minorHAnsi" w:cstheme="minorHAnsi"/>
          <w:bCs/>
          <w:color w:val="auto"/>
        </w:rPr>
        <w:t xml:space="preserve">Indeed, in </w:t>
      </w:r>
      <w:r w:rsidRPr="004C0BE5">
        <w:rPr>
          <w:rFonts w:asciiTheme="minorHAnsi" w:hAnsiTheme="minorHAnsi" w:cstheme="minorHAnsi"/>
          <w:b/>
          <w:color w:val="auto"/>
        </w:rPr>
        <w:t>Figure 3c</w:t>
      </w:r>
      <w:r w:rsidRPr="004C0BE5">
        <w:rPr>
          <w:rFonts w:asciiTheme="minorHAnsi" w:hAnsiTheme="minorHAnsi" w:cstheme="minorHAnsi"/>
          <w:bCs/>
          <w:color w:val="auto"/>
        </w:rPr>
        <w:t>, the peak direction could be identified with a measurement time of 30 s for case (</w:t>
      </w:r>
      <w:proofErr w:type="spellStart"/>
      <w:r w:rsidRPr="004C0BE5">
        <w:rPr>
          <w:rFonts w:asciiTheme="minorHAnsi" w:hAnsiTheme="minorHAnsi" w:cstheme="minorHAnsi"/>
          <w:bCs/>
          <w:color w:val="auto"/>
        </w:rPr>
        <w:t>i</w:t>
      </w:r>
      <w:proofErr w:type="spellEnd"/>
      <w:r w:rsidRPr="004C0BE5">
        <w:rPr>
          <w:rFonts w:asciiTheme="minorHAnsi" w:hAnsiTheme="minorHAnsi" w:cstheme="minorHAnsi"/>
          <w:bCs/>
          <w:color w:val="auto"/>
        </w:rPr>
        <w:t>)</w:t>
      </w:r>
      <w:r w:rsidR="002F7061" w:rsidRPr="004C0BE5">
        <w:rPr>
          <w:rFonts w:asciiTheme="minorHAnsi" w:hAnsiTheme="minorHAnsi" w:cstheme="minorHAnsi"/>
          <w:bCs/>
          <w:color w:val="auto"/>
          <w:lang w:eastAsia="ja-JP"/>
        </w:rPr>
        <w:t xml:space="preserve"> as shown in </w:t>
      </w:r>
      <w:r w:rsidR="002F7061" w:rsidRPr="004C0BE5">
        <w:rPr>
          <w:rFonts w:asciiTheme="minorHAnsi" w:hAnsiTheme="minorHAnsi" w:cstheme="minorHAnsi"/>
          <w:b/>
          <w:color w:val="auto"/>
          <w:lang w:eastAsia="ja-JP"/>
        </w:rPr>
        <w:t xml:space="preserve">Figure </w:t>
      </w:r>
      <w:r w:rsidR="00C02AF1" w:rsidRPr="004C0BE5">
        <w:rPr>
          <w:rFonts w:asciiTheme="minorHAnsi" w:hAnsiTheme="minorHAnsi" w:cstheme="minorHAnsi"/>
          <w:b/>
          <w:color w:val="auto"/>
          <w:lang w:eastAsia="ja-JP"/>
        </w:rPr>
        <w:t>4</w:t>
      </w:r>
      <w:r w:rsidRPr="004C0BE5">
        <w:rPr>
          <w:rFonts w:asciiTheme="minorHAnsi" w:hAnsiTheme="minorHAnsi" w:cstheme="minorHAnsi"/>
          <w:bCs/>
          <w:color w:val="auto"/>
        </w:rPr>
        <w:t>, for which the peak position’s intensity was around 20 counts.</w:t>
      </w:r>
    </w:p>
    <w:p w14:paraId="41707F2D" w14:textId="77777777" w:rsidR="00F71E01" w:rsidRPr="004C0BE5" w:rsidRDefault="00F71E01" w:rsidP="00F71E01">
      <w:pPr>
        <w:rPr>
          <w:rFonts w:asciiTheme="minorHAnsi" w:hAnsiTheme="minorHAnsi" w:cstheme="minorHAnsi"/>
          <w:color w:val="auto"/>
        </w:rPr>
      </w:pPr>
    </w:p>
    <w:p w14:paraId="2D0DF4E6" w14:textId="66686CF8" w:rsidR="00FF0A17" w:rsidRPr="004C0BE5" w:rsidRDefault="005B130C" w:rsidP="00F71E01">
      <w:p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As for environmental monitoring in the PET facility, the protocol demonstrated the possibility of </w:t>
      </w:r>
      <w:r w:rsidR="004C0BE5" w:rsidRPr="004C0BE5">
        <w:rPr>
          <w:rFonts w:asciiTheme="minorHAnsi" w:hAnsiTheme="minorHAnsi" w:cstheme="minorHAnsi"/>
          <w:color w:val="auto"/>
          <w:lang w:eastAsia="ja-JP"/>
        </w:rPr>
        <w:t>visualizing</w:t>
      </w:r>
      <w:r w:rsidRPr="004C0BE5">
        <w:rPr>
          <w:rFonts w:asciiTheme="minorHAnsi" w:hAnsiTheme="minorHAnsi" w:cstheme="minorHAnsi"/>
          <w:color w:val="auto"/>
          <w:lang w:eastAsia="ja-JP"/>
        </w:rPr>
        <w:t xml:space="preserve"> the </w:t>
      </w:r>
      <w:bookmarkStart w:id="15" w:name="_Hlk21935610"/>
      <w:r w:rsidR="00B82C21" w:rsidRPr="004C0BE5">
        <w:rPr>
          <w:rFonts w:asciiTheme="minorHAnsi" w:hAnsiTheme="minorHAnsi" w:cstheme="minorHAnsi"/>
          <w:color w:val="auto"/>
          <w:lang w:eastAsia="ja-JP"/>
        </w:rPr>
        <w:t xml:space="preserve">radioactivity </w:t>
      </w:r>
      <w:r w:rsidRPr="004C0BE5">
        <w:rPr>
          <w:rFonts w:asciiTheme="minorHAnsi" w:hAnsiTheme="minorHAnsi" w:cstheme="minorHAnsi"/>
          <w:color w:val="auto"/>
          <w:lang w:eastAsia="ja-JP"/>
        </w:rPr>
        <w:t xml:space="preserve">movement through </w:t>
      </w:r>
      <w:r w:rsidRPr="004C0BE5">
        <w:rPr>
          <w:rFonts w:asciiTheme="minorHAnsi" w:hAnsiTheme="minorHAnsi" w:cstheme="minorHAnsi"/>
          <w:bCs/>
          <w:color w:val="auto"/>
        </w:rPr>
        <w:t>the facility</w:t>
      </w:r>
      <w:r w:rsidR="00B82C21" w:rsidRPr="004C0BE5">
        <w:rPr>
          <w:rFonts w:asciiTheme="minorHAnsi" w:hAnsiTheme="minorHAnsi" w:cstheme="minorHAnsi"/>
          <w:bCs/>
          <w:color w:val="auto"/>
        </w:rPr>
        <w:t xml:space="preserve">, which in this case </w:t>
      </w:r>
      <w:proofErr w:type="gramStart"/>
      <w:r w:rsidR="00B82C21" w:rsidRPr="004C0BE5">
        <w:rPr>
          <w:rFonts w:asciiTheme="minorHAnsi" w:hAnsiTheme="minorHAnsi" w:cstheme="minorHAnsi"/>
          <w:bCs/>
          <w:color w:val="auto"/>
        </w:rPr>
        <w:t>is considered to be</w:t>
      </w:r>
      <w:proofErr w:type="gramEnd"/>
      <w:r w:rsidR="00B82C21" w:rsidRPr="004C0BE5">
        <w:rPr>
          <w:rFonts w:asciiTheme="minorHAnsi" w:hAnsiTheme="minorHAnsi" w:cstheme="minorHAnsi"/>
          <w:bCs/>
          <w:color w:val="auto"/>
        </w:rPr>
        <w:t xml:space="preserve"> the movement of</w:t>
      </w:r>
      <w:bookmarkEnd w:id="15"/>
      <w:r w:rsidR="00B82C21" w:rsidRPr="004C0BE5">
        <w:rPr>
          <w:rFonts w:asciiTheme="minorHAnsi" w:hAnsiTheme="minorHAnsi" w:cstheme="minorHAnsi"/>
          <w:bCs/>
          <w:color w:val="auto"/>
        </w:rPr>
        <w:t xml:space="preserve"> </w:t>
      </w:r>
      <w:r w:rsidRPr="004C0BE5">
        <w:rPr>
          <w:rFonts w:asciiTheme="minorHAnsi" w:hAnsiTheme="minorHAnsi" w:cstheme="minorHAnsi"/>
          <w:color w:val="auto"/>
          <w:lang w:eastAsia="ja-JP"/>
        </w:rPr>
        <w:t xml:space="preserve">a patient </w:t>
      </w:r>
      <w:r w:rsidRPr="004C0BE5">
        <w:rPr>
          <w:rFonts w:asciiTheme="minorHAnsi" w:hAnsiTheme="minorHAnsi" w:cstheme="minorHAnsi"/>
          <w:bCs/>
          <w:color w:val="auto"/>
        </w:rPr>
        <w:t xml:space="preserve">injected with </w:t>
      </w:r>
      <w:r w:rsidRPr="004C0BE5">
        <w:rPr>
          <w:rFonts w:asciiTheme="minorHAnsi" w:hAnsiTheme="minorHAnsi" w:cstheme="minorHAnsi"/>
          <w:bCs/>
          <w:color w:val="auto"/>
          <w:vertAlign w:val="superscript"/>
        </w:rPr>
        <w:t>18</w:t>
      </w:r>
      <w:r w:rsidRPr="004C0BE5">
        <w:rPr>
          <w:rFonts w:asciiTheme="minorHAnsi" w:hAnsiTheme="minorHAnsi" w:cstheme="minorHAnsi"/>
          <w:bCs/>
          <w:color w:val="auto"/>
        </w:rPr>
        <w:t xml:space="preserve">F-FDG. In </w:t>
      </w:r>
      <w:r w:rsidRPr="004C0BE5">
        <w:rPr>
          <w:rFonts w:asciiTheme="minorHAnsi" w:hAnsiTheme="minorHAnsi" w:cstheme="minorHAnsi"/>
          <w:b/>
          <w:color w:val="auto"/>
        </w:rPr>
        <w:t xml:space="preserve">Figure </w:t>
      </w:r>
      <w:r w:rsidR="00B266FC" w:rsidRPr="004C0BE5">
        <w:rPr>
          <w:rFonts w:asciiTheme="minorHAnsi" w:hAnsiTheme="minorHAnsi" w:cstheme="minorHAnsi"/>
          <w:b/>
          <w:color w:val="auto"/>
        </w:rPr>
        <w:t>5</w:t>
      </w:r>
      <w:proofErr w:type="gramStart"/>
      <w:r w:rsidRPr="004C0BE5">
        <w:rPr>
          <w:rFonts w:asciiTheme="minorHAnsi" w:hAnsiTheme="minorHAnsi" w:cstheme="minorHAnsi"/>
          <w:b/>
          <w:color w:val="auto"/>
        </w:rPr>
        <w:t>d</w:t>
      </w:r>
      <w:r w:rsidR="004C0BE5" w:rsidRPr="004C0BE5">
        <w:rPr>
          <w:rFonts w:asciiTheme="minorHAnsi" w:hAnsiTheme="minorHAnsi" w:cstheme="minorHAnsi"/>
          <w:b/>
          <w:color w:val="auto"/>
        </w:rPr>
        <w:t>,</w:t>
      </w:r>
      <w:r w:rsidRPr="004C0BE5">
        <w:rPr>
          <w:rFonts w:asciiTheme="minorHAnsi" w:hAnsiTheme="minorHAnsi" w:cstheme="minorHAnsi"/>
          <w:b/>
          <w:color w:val="auto"/>
        </w:rPr>
        <w:t>e</w:t>
      </w:r>
      <w:proofErr w:type="gramEnd"/>
      <w:r w:rsidRPr="004C0BE5">
        <w:rPr>
          <w:rFonts w:asciiTheme="minorHAnsi" w:hAnsiTheme="minorHAnsi" w:cstheme="minorHAnsi"/>
          <w:bCs/>
          <w:color w:val="auto"/>
        </w:rPr>
        <w:t xml:space="preserve">, the direction of the patient can be identified in less than 10 s by adopting the narrower red field range as mentioned above. In the future, </w:t>
      </w:r>
      <w:r w:rsidR="00DC119B" w:rsidRPr="004C0BE5">
        <w:rPr>
          <w:rFonts w:asciiTheme="minorHAnsi" w:hAnsiTheme="minorHAnsi" w:cstheme="minorHAnsi"/>
          <w:bCs/>
          <w:color w:val="auto"/>
        </w:rPr>
        <w:t xml:space="preserve">the </w:t>
      </w:r>
      <w:r w:rsidRPr="004C0BE5">
        <w:rPr>
          <w:rFonts w:asciiTheme="minorHAnsi" w:hAnsiTheme="minorHAnsi" w:cstheme="minorHAnsi"/>
          <w:bCs/>
          <w:color w:val="auto"/>
        </w:rPr>
        <w:t xml:space="preserve">environmental monitoring of gamma-ray sources by animation would be useful for various situations, not only for the movement of patients as in this study, but also for monitoring </w:t>
      </w:r>
      <w:r w:rsidRPr="004C0BE5">
        <w:rPr>
          <w:rFonts w:asciiTheme="minorHAnsi" w:hAnsiTheme="minorHAnsi" w:cstheme="minorHAnsi"/>
          <w:bCs/>
          <w:color w:val="auto"/>
          <w:lang w:eastAsia="ja-JP"/>
        </w:rPr>
        <w:t xml:space="preserve">the transfer of nuclear fuel materials such as in airports </w:t>
      </w:r>
      <w:r w:rsidRPr="004C0BE5">
        <w:rPr>
          <w:rFonts w:asciiTheme="minorHAnsi" w:hAnsiTheme="minorHAnsi" w:cstheme="minorHAnsi"/>
          <w:color w:val="auto"/>
          <w:lang w:eastAsia="ja-JP"/>
        </w:rPr>
        <w:t>for purposes of terrorism</w:t>
      </w:r>
      <w:bookmarkStart w:id="16" w:name="_Hlk21324178"/>
      <w:r w:rsidR="00443A65" w:rsidRPr="004C0BE5">
        <w:rPr>
          <w:rFonts w:asciiTheme="minorHAnsi" w:hAnsiTheme="minorHAnsi" w:cstheme="minorHAnsi"/>
          <w:color w:val="auto"/>
          <w:lang w:eastAsia="ja-JP"/>
        </w:rPr>
        <w:t xml:space="preserve">, by taking advantage </w:t>
      </w:r>
      <w:r w:rsidR="009F0B0B" w:rsidRPr="004C0BE5">
        <w:rPr>
          <w:rFonts w:asciiTheme="minorHAnsi" w:hAnsiTheme="minorHAnsi" w:cstheme="minorHAnsi"/>
          <w:color w:val="auto"/>
          <w:lang w:eastAsia="ja-JP"/>
        </w:rPr>
        <w:t xml:space="preserve">of </w:t>
      </w:r>
      <w:r w:rsidR="00DC119B" w:rsidRPr="004C0BE5">
        <w:rPr>
          <w:rFonts w:asciiTheme="minorHAnsi" w:hAnsiTheme="minorHAnsi" w:cstheme="minorHAnsi"/>
          <w:color w:val="auto"/>
          <w:lang w:eastAsia="ja-JP"/>
        </w:rPr>
        <w:t xml:space="preserve">the </w:t>
      </w:r>
      <w:r w:rsidR="00387336" w:rsidRPr="004C0BE5">
        <w:rPr>
          <w:rFonts w:asciiTheme="minorHAnsi" w:hAnsiTheme="minorHAnsi" w:cstheme="minorHAnsi"/>
          <w:color w:val="auto"/>
        </w:rPr>
        <w:t>high</w:t>
      </w:r>
      <w:r w:rsidR="00DC119B" w:rsidRPr="004C0BE5">
        <w:rPr>
          <w:rFonts w:asciiTheme="minorHAnsi" w:hAnsiTheme="minorHAnsi" w:cstheme="minorHAnsi"/>
          <w:color w:val="auto"/>
        </w:rPr>
        <w:t>-</w:t>
      </w:r>
      <w:r w:rsidR="00387336" w:rsidRPr="004C0BE5">
        <w:rPr>
          <w:rFonts w:asciiTheme="minorHAnsi" w:hAnsiTheme="minorHAnsi" w:cstheme="minorHAnsi"/>
          <w:color w:val="auto"/>
        </w:rPr>
        <w:t>sensitivity</w:t>
      </w:r>
      <w:r w:rsidR="00F25420" w:rsidRPr="004C0BE5">
        <w:rPr>
          <w:rFonts w:asciiTheme="minorHAnsi" w:hAnsiTheme="minorHAnsi" w:cstheme="minorHAnsi"/>
          <w:color w:val="auto"/>
        </w:rPr>
        <w:t xml:space="preserve"> and low</w:t>
      </w:r>
      <w:r w:rsidR="00DC119B" w:rsidRPr="004C0BE5">
        <w:rPr>
          <w:rFonts w:asciiTheme="minorHAnsi" w:hAnsiTheme="minorHAnsi" w:cstheme="minorHAnsi"/>
          <w:color w:val="auto"/>
        </w:rPr>
        <w:t>-</w:t>
      </w:r>
      <w:r w:rsidR="00F25420" w:rsidRPr="004C0BE5">
        <w:rPr>
          <w:rFonts w:asciiTheme="minorHAnsi" w:hAnsiTheme="minorHAnsi" w:cstheme="minorHAnsi"/>
          <w:color w:val="auto"/>
        </w:rPr>
        <w:t>cost</w:t>
      </w:r>
      <w:r w:rsidR="00DC119B" w:rsidRPr="004C0BE5">
        <w:rPr>
          <w:rFonts w:asciiTheme="minorHAnsi" w:hAnsiTheme="minorHAnsi" w:cstheme="minorHAnsi"/>
          <w:color w:val="auto"/>
        </w:rPr>
        <w:t xml:space="preserve"> characteristics of the system</w:t>
      </w:r>
      <w:r w:rsidR="00387336" w:rsidRPr="004C0BE5">
        <w:rPr>
          <w:rFonts w:asciiTheme="minorHAnsi" w:hAnsiTheme="minorHAnsi" w:cstheme="minorHAnsi"/>
          <w:color w:val="auto"/>
          <w:lang w:eastAsia="ja-JP"/>
        </w:rPr>
        <w:t>, although the energy resolution</w:t>
      </w:r>
      <w:r w:rsidR="00DC119B" w:rsidRPr="004C0BE5">
        <w:rPr>
          <w:rFonts w:asciiTheme="minorHAnsi" w:hAnsiTheme="minorHAnsi" w:cstheme="minorHAnsi"/>
          <w:color w:val="auto"/>
          <w:lang w:eastAsia="ja-JP"/>
        </w:rPr>
        <w:t xml:space="preserve"> </w:t>
      </w:r>
      <w:r w:rsidR="00387336" w:rsidRPr="004C0BE5">
        <w:rPr>
          <w:rFonts w:asciiTheme="minorHAnsi" w:hAnsiTheme="minorHAnsi" w:cstheme="minorHAnsi"/>
          <w:color w:val="auto"/>
          <w:lang w:eastAsia="ja-JP"/>
        </w:rPr>
        <w:t xml:space="preserve">of </w:t>
      </w:r>
      <w:r w:rsidR="00DC119B" w:rsidRPr="004C0BE5">
        <w:rPr>
          <w:rFonts w:asciiTheme="minorHAnsi" w:hAnsiTheme="minorHAnsi" w:cstheme="minorHAnsi"/>
          <w:color w:val="auto"/>
          <w:lang w:eastAsia="ja-JP"/>
        </w:rPr>
        <w:t>a</w:t>
      </w:r>
      <w:r w:rsidR="00387336" w:rsidRPr="004C0BE5">
        <w:rPr>
          <w:rFonts w:asciiTheme="minorHAnsi" w:hAnsiTheme="minorHAnsi" w:cstheme="minorHAnsi"/>
          <w:color w:val="auto"/>
          <w:lang w:eastAsia="ja-JP"/>
        </w:rPr>
        <w:t xml:space="preserve"> system </w:t>
      </w:r>
      <w:r w:rsidR="00DC119B" w:rsidRPr="004C0BE5">
        <w:rPr>
          <w:rFonts w:asciiTheme="minorHAnsi" w:hAnsiTheme="minorHAnsi" w:cstheme="minorHAnsi"/>
          <w:color w:val="auto"/>
          <w:lang w:eastAsia="ja-JP"/>
        </w:rPr>
        <w:t>that uses a</w:t>
      </w:r>
      <w:r w:rsidR="00387336" w:rsidRPr="004C0BE5">
        <w:rPr>
          <w:rFonts w:asciiTheme="minorHAnsi" w:hAnsiTheme="minorHAnsi" w:cstheme="minorHAnsi"/>
          <w:color w:val="auto"/>
          <w:lang w:eastAsia="ja-JP"/>
        </w:rPr>
        <w:t xml:space="preserve"> scintillator is inferior to that of </w:t>
      </w:r>
      <w:r w:rsidR="00981BA1" w:rsidRPr="004C0BE5">
        <w:rPr>
          <w:rFonts w:asciiTheme="minorHAnsi" w:hAnsiTheme="minorHAnsi" w:cstheme="minorHAnsi"/>
          <w:color w:val="auto"/>
          <w:lang w:eastAsia="ja-JP"/>
        </w:rPr>
        <w:t xml:space="preserve">more </w:t>
      </w:r>
      <w:r w:rsidR="00375C43" w:rsidRPr="004C0BE5">
        <w:rPr>
          <w:rFonts w:asciiTheme="minorHAnsi" w:hAnsiTheme="minorHAnsi" w:cstheme="minorHAnsi"/>
          <w:color w:val="auto"/>
          <w:lang w:eastAsia="ja-JP"/>
        </w:rPr>
        <w:t>expensive</w:t>
      </w:r>
      <w:r w:rsidR="00387336" w:rsidRPr="004C0BE5">
        <w:rPr>
          <w:rFonts w:asciiTheme="minorHAnsi" w:hAnsiTheme="minorHAnsi" w:cstheme="minorHAnsi"/>
          <w:color w:val="auto"/>
          <w:lang w:eastAsia="ja-JP"/>
        </w:rPr>
        <w:t xml:space="preserve"> semiconductor detectors</w:t>
      </w:r>
      <w:r w:rsidR="00DC119B" w:rsidRPr="004C0BE5">
        <w:rPr>
          <w:rFonts w:asciiTheme="minorHAnsi" w:hAnsiTheme="minorHAnsi" w:cstheme="minorHAnsi"/>
          <w:color w:val="auto"/>
          <w:lang w:eastAsia="ja-JP"/>
        </w:rPr>
        <w:t>,</w:t>
      </w:r>
      <w:r w:rsidR="00387336" w:rsidRPr="004C0BE5">
        <w:rPr>
          <w:rFonts w:asciiTheme="minorHAnsi" w:hAnsiTheme="minorHAnsi" w:cstheme="minorHAnsi"/>
          <w:color w:val="auto"/>
          <w:lang w:eastAsia="ja-JP"/>
        </w:rPr>
        <w:t xml:space="preserve"> such as high purity germanium (</w:t>
      </w:r>
      <w:proofErr w:type="spellStart"/>
      <w:r w:rsidR="00387336" w:rsidRPr="004C0BE5">
        <w:rPr>
          <w:rFonts w:asciiTheme="minorHAnsi" w:hAnsiTheme="minorHAnsi" w:cstheme="minorHAnsi"/>
          <w:color w:val="auto"/>
          <w:lang w:eastAsia="ja-JP"/>
        </w:rPr>
        <w:t>HPGe</w:t>
      </w:r>
      <w:proofErr w:type="spellEnd"/>
      <w:r w:rsidR="00387336" w:rsidRPr="004C0BE5">
        <w:rPr>
          <w:rFonts w:asciiTheme="minorHAnsi" w:hAnsiTheme="minorHAnsi" w:cstheme="minorHAnsi"/>
          <w:color w:val="auto"/>
          <w:lang w:eastAsia="ja-JP"/>
        </w:rPr>
        <w:t xml:space="preserve">) and </w:t>
      </w:r>
      <w:proofErr w:type="spellStart"/>
      <w:r w:rsidR="00387336" w:rsidRPr="004C0BE5">
        <w:rPr>
          <w:rFonts w:asciiTheme="minorHAnsi" w:hAnsiTheme="minorHAnsi" w:cstheme="minorHAnsi"/>
          <w:color w:val="auto"/>
          <w:lang w:eastAsia="ja-JP"/>
        </w:rPr>
        <w:t>CdZnTe</w:t>
      </w:r>
      <w:proofErr w:type="spellEnd"/>
      <w:r w:rsidR="00387336" w:rsidRPr="004C0BE5">
        <w:rPr>
          <w:rFonts w:asciiTheme="minorHAnsi" w:hAnsiTheme="minorHAnsi" w:cstheme="minorHAnsi"/>
          <w:color w:val="auto"/>
          <w:lang w:eastAsia="ja-JP"/>
        </w:rPr>
        <w:t xml:space="preserve"> (CZT).</w:t>
      </w:r>
      <w:bookmarkEnd w:id="16"/>
    </w:p>
    <w:p w14:paraId="16732D02" w14:textId="77777777" w:rsidR="00FF0A17" w:rsidRPr="004C0BE5" w:rsidRDefault="00FF0A17" w:rsidP="00F71E01">
      <w:pPr>
        <w:rPr>
          <w:rFonts w:asciiTheme="minorHAnsi" w:hAnsiTheme="minorHAnsi" w:cstheme="minorHAnsi"/>
          <w:color w:val="auto"/>
          <w:lang w:eastAsia="ja-JP"/>
        </w:rPr>
      </w:pPr>
    </w:p>
    <w:p w14:paraId="53E8DE2D" w14:textId="2D385B35" w:rsidR="007A4DD6" w:rsidRPr="004C0BE5" w:rsidRDefault="005B130C" w:rsidP="00F71E01">
      <w:p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In the Fukushima field, the protocol successfully </w:t>
      </w:r>
      <w:r w:rsidR="004C0BE5" w:rsidRPr="004C0BE5">
        <w:rPr>
          <w:rFonts w:asciiTheme="minorHAnsi" w:hAnsiTheme="minorHAnsi" w:cstheme="minorHAnsi"/>
          <w:color w:val="auto"/>
          <w:lang w:eastAsia="ja-JP"/>
        </w:rPr>
        <w:t>visualized</w:t>
      </w:r>
      <w:r w:rsidRPr="004C0BE5">
        <w:rPr>
          <w:rFonts w:asciiTheme="minorHAnsi" w:hAnsiTheme="minorHAnsi" w:cstheme="minorHAnsi"/>
          <w:color w:val="auto"/>
          <w:lang w:eastAsia="ja-JP"/>
        </w:rPr>
        <w:t xml:space="preserve"> the extended gamma radiation source</w:t>
      </w:r>
      <w:r w:rsidR="00171E04" w:rsidRPr="004C0BE5">
        <w:rPr>
          <w:rFonts w:asciiTheme="minorHAnsi" w:hAnsiTheme="minorHAnsi" w:cstheme="minorHAnsi"/>
          <w:color w:val="auto"/>
          <w:lang w:eastAsia="ja-JP"/>
        </w:rPr>
        <w:t xml:space="preserve"> with surface dose rate</w:t>
      </w:r>
      <w:r w:rsidR="00562159" w:rsidRPr="004C0BE5">
        <w:rPr>
          <w:rFonts w:asciiTheme="minorHAnsi" w:hAnsiTheme="minorHAnsi" w:cstheme="minorHAnsi"/>
          <w:color w:val="auto"/>
          <w:lang w:eastAsia="ja-JP"/>
        </w:rPr>
        <w:t>s</w:t>
      </w:r>
      <w:r w:rsidR="00171E04" w:rsidRPr="004C0BE5">
        <w:rPr>
          <w:rFonts w:asciiTheme="minorHAnsi" w:hAnsiTheme="minorHAnsi" w:cstheme="minorHAnsi"/>
          <w:color w:val="auto"/>
          <w:lang w:eastAsia="ja-JP"/>
        </w:rPr>
        <w:t xml:space="preserve"> of much less than 1 </w:t>
      </w:r>
      <w:proofErr w:type="spellStart"/>
      <w:r w:rsidR="00171E04" w:rsidRPr="004C0BE5">
        <w:rPr>
          <w:rFonts w:asciiTheme="minorHAnsi" w:hAnsiTheme="minorHAnsi" w:cstheme="minorHAnsi"/>
          <w:color w:val="auto"/>
          <w:lang w:eastAsia="ja-JP"/>
        </w:rPr>
        <w:t>μSv</w:t>
      </w:r>
      <w:proofErr w:type="spellEnd"/>
      <w:r w:rsidR="00171E04" w:rsidRPr="004C0BE5">
        <w:rPr>
          <w:rFonts w:asciiTheme="minorHAnsi" w:hAnsiTheme="minorHAnsi" w:cstheme="minorHAnsi"/>
          <w:color w:val="auto"/>
          <w:lang w:eastAsia="ja-JP"/>
        </w:rPr>
        <w:t xml:space="preserve">/h, which is an order of magnitude lower than that in </w:t>
      </w:r>
      <w:r w:rsidR="00562159" w:rsidRPr="004C0BE5">
        <w:rPr>
          <w:rFonts w:asciiTheme="minorHAnsi" w:hAnsiTheme="minorHAnsi" w:cstheme="minorHAnsi"/>
          <w:color w:val="auto"/>
          <w:lang w:eastAsia="ja-JP"/>
        </w:rPr>
        <w:t>a</w:t>
      </w:r>
      <w:r w:rsidR="00171E04" w:rsidRPr="004C0BE5">
        <w:rPr>
          <w:rFonts w:asciiTheme="minorHAnsi" w:hAnsiTheme="minorHAnsi" w:cstheme="minorHAnsi"/>
          <w:color w:val="auto"/>
          <w:lang w:eastAsia="ja-JP"/>
        </w:rPr>
        <w:t xml:space="preserve"> </w:t>
      </w:r>
      <w:r w:rsidR="00523974" w:rsidRPr="004C0BE5">
        <w:rPr>
          <w:rFonts w:asciiTheme="minorHAnsi" w:hAnsiTheme="minorHAnsi" w:cstheme="minorHAnsi"/>
          <w:color w:val="auto"/>
          <w:lang w:eastAsia="ja-JP"/>
        </w:rPr>
        <w:t>recent</w:t>
      </w:r>
      <w:r w:rsidR="00171E04" w:rsidRPr="004C0BE5">
        <w:rPr>
          <w:rFonts w:asciiTheme="minorHAnsi" w:hAnsiTheme="minorHAnsi" w:cstheme="minorHAnsi"/>
          <w:color w:val="auto"/>
          <w:lang w:eastAsia="ja-JP"/>
        </w:rPr>
        <w:t xml:space="preserve"> </w:t>
      </w:r>
      <w:r w:rsidR="00523974" w:rsidRPr="004C0BE5">
        <w:rPr>
          <w:rFonts w:asciiTheme="minorHAnsi" w:hAnsiTheme="minorHAnsi" w:cstheme="minorHAnsi"/>
          <w:color w:val="auto"/>
          <w:lang w:eastAsia="ja-JP"/>
        </w:rPr>
        <w:t>report</w:t>
      </w:r>
      <w:r w:rsidR="00667AF7" w:rsidRPr="004C0BE5">
        <w:rPr>
          <w:rFonts w:asciiTheme="minorHAnsi" w:hAnsiTheme="minorHAnsi" w:cstheme="minorHAnsi"/>
          <w:color w:val="auto"/>
          <w:vertAlign w:val="superscript"/>
        </w:rPr>
        <w:t>2</w:t>
      </w:r>
      <w:r w:rsidR="00AE4CF0" w:rsidRPr="004C0BE5">
        <w:rPr>
          <w:rFonts w:asciiTheme="minorHAnsi" w:hAnsiTheme="minorHAnsi" w:cstheme="minorHAnsi"/>
          <w:color w:val="auto"/>
          <w:vertAlign w:val="superscript"/>
        </w:rPr>
        <w:t>5</w:t>
      </w:r>
      <w:r w:rsidR="00667AF7" w:rsidRPr="004C0BE5">
        <w:rPr>
          <w:rFonts w:asciiTheme="minorHAnsi" w:hAnsiTheme="minorHAnsi" w:cstheme="minorHAnsi"/>
          <w:color w:val="auto"/>
          <w:vertAlign w:val="superscript"/>
        </w:rPr>
        <w:t>,2</w:t>
      </w:r>
      <w:r w:rsidR="00AE4CF0" w:rsidRPr="004C0BE5">
        <w:rPr>
          <w:rFonts w:asciiTheme="minorHAnsi" w:hAnsiTheme="minorHAnsi" w:cstheme="minorHAnsi"/>
          <w:color w:val="auto"/>
          <w:vertAlign w:val="superscript"/>
        </w:rPr>
        <w:t>6</w:t>
      </w:r>
      <w:r w:rsidR="00E528DE"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Our Compton camera system was found to be capable of operating stably and robustly for outdoor measurement. We have already confirmed that the system can be operated by using </w:t>
      </w:r>
      <w:proofErr w:type="spellStart"/>
      <w:r w:rsidRPr="004C0BE5">
        <w:rPr>
          <w:rFonts w:asciiTheme="minorHAnsi" w:hAnsiTheme="minorHAnsi" w:cstheme="minorHAnsi"/>
          <w:color w:val="auto"/>
          <w:lang w:eastAsia="ja-JP"/>
        </w:rPr>
        <w:t>WiFi</w:t>
      </w:r>
      <w:proofErr w:type="spellEnd"/>
      <w:r w:rsidRPr="004C0BE5">
        <w:rPr>
          <w:rFonts w:asciiTheme="minorHAnsi" w:hAnsiTheme="minorHAnsi" w:cstheme="minorHAnsi"/>
          <w:color w:val="auto"/>
          <w:lang w:eastAsia="ja-JP"/>
        </w:rPr>
        <w:t xml:space="preserve"> and portable battery for more convenient use in various situations, especially for outdoor measurement. The Ministry of Environment in Japan has set the air dose rate minimum at 0.23 </w:t>
      </w:r>
      <w:proofErr w:type="spellStart"/>
      <w:r w:rsidRPr="004C0BE5">
        <w:rPr>
          <w:rFonts w:asciiTheme="minorHAnsi" w:hAnsiTheme="minorHAnsi" w:cstheme="minorHAnsi"/>
          <w:color w:val="auto"/>
          <w:lang w:eastAsia="ja-JP"/>
        </w:rPr>
        <w:t>μSv</w:t>
      </w:r>
      <w:proofErr w:type="spellEnd"/>
      <w:r w:rsidRPr="004C0BE5">
        <w:rPr>
          <w:rFonts w:asciiTheme="minorHAnsi" w:hAnsiTheme="minorHAnsi" w:cstheme="minorHAnsi"/>
          <w:color w:val="auto"/>
          <w:lang w:eastAsia="ja-JP"/>
        </w:rPr>
        <w:t xml:space="preserve">/h to designate areas to be decontaminated. We believe that our system and protocols will be a great help for the decontamination procedure in areas of low-level radioactive contamination in broad areas of eastern Japan where radioactive </w:t>
      </w:r>
      <w:r w:rsidR="004C0BE5" w:rsidRPr="004C0BE5">
        <w:rPr>
          <w:rFonts w:asciiTheme="minorHAnsi" w:hAnsiTheme="minorHAnsi" w:cstheme="minorHAnsi"/>
          <w:color w:val="auto"/>
          <w:lang w:eastAsia="ja-JP"/>
        </w:rPr>
        <w:t>cesium</w:t>
      </w:r>
      <w:r w:rsidRPr="004C0BE5">
        <w:rPr>
          <w:rFonts w:asciiTheme="minorHAnsi" w:hAnsiTheme="minorHAnsi" w:cstheme="minorHAnsi"/>
          <w:color w:val="auto"/>
          <w:lang w:eastAsia="ja-JP"/>
        </w:rPr>
        <w:t xml:space="preserve"> was released by the Fukushima Daiichi nuclear power plant accident in 2011.</w:t>
      </w:r>
    </w:p>
    <w:p w14:paraId="712932EC" w14:textId="77777777" w:rsidR="00F71E01" w:rsidRPr="004C0BE5" w:rsidRDefault="00F71E01" w:rsidP="00F71E01">
      <w:pPr>
        <w:rPr>
          <w:rFonts w:asciiTheme="minorHAnsi" w:hAnsiTheme="minorHAnsi" w:cstheme="minorHAnsi"/>
          <w:color w:val="auto"/>
        </w:rPr>
      </w:pPr>
    </w:p>
    <w:p w14:paraId="221F9B44" w14:textId="04C85D22" w:rsidR="00ED48C6" w:rsidRPr="004C0BE5" w:rsidRDefault="009366B7" w:rsidP="00F71E01">
      <w:pPr>
        <w:rPr>
          <w:rFonts w:asciiTheme="minorHAnsi" w:hAnsiTheme="minorHAnsi" w:cstheme="minorHAnsi"/>
          <w:color w:val="auto"/>
          <w:lang w:eastAsia="ja-JP"/>
        </w:rPr>
      </w:pPr>
      <w:r w:rsidRPr="004C0BE5">
        <w:rPr>
          <w:rFonts w:asciiTheme="minorHAnsi" w:hAnsiTheme="minorHAnsi" w:cstheme="minorHAnsi"/>
          <w:color w:val="auto"/>
          <w:lang w:eastAsia="ja-JP"/>
        </w:rPr>
        <w:t xml:space="preserve">The Compton camera used in this study has high sensitivity for gamma rays with energies between 300 keV and 1400 keV, </w:t>
      </w:r>
      <w:r w:rsidR="00562159" w:rsidRPr="004C0BE5">
        <w:rPr>
          <w:rFonts w:asciiTheme="minorHAnsi" w:hAnsiTheme="minorHAnsi" w:cstheme="minorHAnsi"/>
          <w:color w:val="auto"/>
          <w:lang w:eastAsia="ja-JP"/>
        </w:rPr>
        <w:t>attributable</w:t>
      </w:r>
      <w:r w:rsidR="0012330A" w:rsidRPr="004C0BE5">
        <w:rPr>
          <w:rFonts w:asciiTheme="minorHAnsi" w:hAnsiTheme="minorHAnsi" w:cstheme="minorHAnsi"/>
          <w:color w:val="auto"/>
          <w:lang w:eastAsia="ja-JP"/>
        </w:rPr>
        <w:t xml:space="preserve"> to</w:t>
      </w:r>
      <w:r w:rsidRPr="004C0BE5">
        <w:rPr>
          <w:rFonts w:asciiTheme="minorHAnsi" w:hAnsiTheme="minorHAnsi" w:cstheme="minorHAnsi"/>
          <w:color w:val="auto"/>
          <w:lang w:eastAsia="ja-JP"/>
        </w:rPr>
        <w:t xml:space="preserve"> the use of </w:t>
      </w:r>
      <w:r w:rsidR="00562159" w:rsidRPr="004C0BE5">
        <w:rPr>
          <w:rFonts w:asciiTheme="minorHAnsi" w:hAnsiTheme="minorHAnsi" w:cstheme="minorHAnsi"/>
          <w:color w:val="auto"/>
          <w:lang w:eastAsia="ja-JP"/>
        </w:rPr>
        <w:t xml:space="preserve">3.5 cm </w:t>
      </w:r>
      <w:proofErr w:type="spellStart"/>
      <w:proofErr w:type="gramStart"/>
      <w:r w:rsidR="00F76770" w:rsidRPr="004C0BE5">
        <w:rPr>
          <w:rFonts w:asciiTheme="minorHAnsi" w:hAnsiTheme="minorHAnsi" w:cstheme="minorHAnsi"/>
          <w:color w:val="auto"/>
          <w:lang w:eastAsia="ja-JP"/>
        </w:rPr>
        <w:t>CsI</w:t>
      </w:r>
      <w:proofErr w:type="spellEnd"/>
      <w:r w:rsidR="00F76770" w:rsidRPr="004C0BE5">
        <w:rPr>
          <w:rFonts w:asciiTheme="minorHAnsi" w:hAnsiTheme="minorHAnsi" w:cstheme="minorHAnsi"/>
          <w:color w:val="auto"/>
          <w:lang w:eastAsia="ja-JP"/>
        </w:rPr>
        <w:t>(</w:t>
      </w:r>
      <w:proofErr w:type="gramEnd"/>
      <w:r w:rsidR="00F76770" w:rsidRPr="004C0BE5">
        <w:rPr>
          <w:rFonts w:asciiTheme="minorHAnsi" w:hAnsiTheme="minorHAnsi" w:cstheme="minorHAnsi"/>
          <w:color w:val="auto"/>
          <w:lang w:eastAsia="ja-JP"/>
        </w:rPr>
        <w:t>Tl) scintillator cubes</w:t>
      </w:r>
      <w:r w:rsidR="00667AF7" w:rsidRPr="004C0BE5">
        <w:rPr>
          <w:rFonts w:asciiTheme="minorHAnsi" w:hAnsiTheme="minorHAnsi" w:cstheme="minorHAnsi"/>
          <w:color w:val="auto"/>
          <w:vertAlign w:val="superscript"/>
        </w:rPr>
        <w:t>1</w:t>
      </w:r>
      <w:r w:rsidR="00AE4CF0" w:rsidRPr="004C0BE5">
        <w:rPr>
          <w:rFonts w:asciiTheme="minorHAnsi" w:hAnsiTheme="minorHAnsi" w:cstheme="minorHAnsi"/>
          <w:color w:val="auto"/>
          <w:vertAlign w:val="superscript"/>
        </w:rPr>
        <w:t>8</w:t>
      </w:r>
      <w:r w:rsidR="00E528DE" w:rsidRPr="004C0BE5">
        <w:rPr>
          <w:rFonts w:asciiTheme="minorHAnsi" w:hAnsiTheme="minorHAnsi" w:cstheme="minorHAnsi"/>
          <w:color w:val="auto"/>
          <w:lang w:eastAsia="ja-JP"/>
        </w:rPr>
        <w:t>.</w:t>
      </w:r>
      <w:r w:rsidR="00F76770" w:rsidRPr="004C0BE5">
        <w:rPr>
          <w:rFonts w:asciiTheme="minorHAnsi" w:hAnsiTheme="minorHAnsi" w:cstheme="minorHAnsi"/>
          <w:color w:val="auto"/>
          <w:lang w:eastAsia="ja-JP"/>
        </w:rPr>
        <w:t xml:space="preserve"> </w:t>
      </w:r>
      <w:bookmarkStart w:id="17" w:name="_Hlk21283166"/>
      <w:r w:rsidR="00562159" w:rsidRPr="004C0BE5">
        <w:rPr>
          <w:rFonts w:asciiTheme="minorHAnsi" w:hAnsiTheme="minorHAnsi" w:cstheme="minorHAnsi"/>
          <w:color w:val="auto"/>
          <w:lang w:eastAsia="ja-JP"/>
        </w:rPr>
        <w:t>Scintillator type and size</w:t>
      </w:r>
      <w:bookmarkEnd w:id="17"/>
      <w:r w:rsidR="00562159" w:rsidRPr="004C0BE5">
        <w:rPr>
          <w:rFonts w:asciiTheme="minorHAnsi" w:hAnsiTheme="minorHAnsi" w:cstheme="minorHAnsi"/>
          <w:color w:val="auto"/>
          <w:lang w:eastAsia="ja-JP"/>
        </w:rPr>
        <w:t xml:space="preserve"> can be </w:t>
      </w:r>
      <w:r w:rsidR="004C0BE5" w:rsidRPr="004C0BE5">
        <w:rPr>
          <w:rFonts w:asciiTheme="minorHAnsi" w:hAnsiTheme="minorHAnsi" w:cstheme="minorHAnsi"/>
          <w:color w:val="auto"/>
          <w:lang w:eastAsia="ja-JP"/>
        </w:rPr>
        <w:t>optimized</w:t>
      </w:r>
      <w:r w:rsidR="00562159" w:rsidRPr="004C0BE5">
        <w:rPr>
          <w:rFonts w:asciiTheme="minorHAnsi" w:hAnsiTheme="minorHAnsi" w:cstheme="minorHAnsi"/>
          <w:color w:val="auto"/>
          <w:lang w:eastAsia="ja-JP"/>
        </w:rPr>
        <w:t xml:space="preserve"> for</w:t>
      </w:r>
      <w:r w:rsidR="0012330A" w:rsidRPr="004C0BE5">
        <w:rPr>
          <w:rFonts w:asciiTheme="minorHAnsi" w:hAnsiTheme="minorHAnsi" w:cstheme="minorHAnsi"/>
          <w:color w:val="auto"/>
          <w:lang w:eastAsia="ja-JP"/>
        </w:rPr>
        <w:t xml:space="preserve"> environmental monitoring of low-level gamma radiation source</w:t>
      </w:r>
      <w:r w:rsidR="00562159" w:rsidRPr="004C0BE5">
        <w:rPr>
          <w:rFonts w:asciiTheme="minorHAnsi" w:hAnsiTheme="minorHAnsi" w:cstheme="minorHAnsi"/>
          <w:color w:val="auto"/>
          <w:lang w:eastAsia="ja-JP"/>
        </w:rPr>
        <w:t>s</w:t>
      </w:r>
      <w:r w:rsidR="0012330A" w:rsidRPr="004C0BE5">
        <w:rPr>
          <w:rFonts w:asciiTheme="minorHAnsi" w:hAnsiTheme="minorHAnsi" w:cstheme="minorHAnsi"/>
          <w:color w:val="auto"/>
          <w:lang w:eastAsia="ja-JP"/>
        </w:rPr>
        <w:t xml:space="preserve"> below 300 keV, such as </w:t>
      </w:r>
      <w:r w:rsidR="00562159" w:rsidRPr="004C0BE5">
        <w:rPr>
          <w:rFonts w:asciiTheme="minorHAnsi" w:hAnsiTheme="minorHAnsi" w:cstheme="minorHAnsi"/>
          <w:color w:val="auto"/>
          <w:vertAlign w:val="superscript"/>
          <w:lang w:eastAsia="ja-JP"/>
        </w:rPr>
        <w:t>99m</w:t>
      </w:r>
      <w:r w:rsidR="0012330A" w:rsidRPr="004C0BE5">
        <w:rPr>
          <w:rFonts w:asciiTheme="minorHAnsi" w:hAnsiTheme="minorHAnsi" w:cstheme="minorHAnsi"/>
          <w:color w:val="auto"/>
          <w:lang w:eastAsia="ja-JP"/>
        </w:rPr>
        <w:t>Tc (141 keV)</w:t>
      </w:r>
      <w:r w:rsidR="00562159" w:rsidRPr="004C0BE5">
        <w:rPr>
          <w:rFonts w:asciiTheme="minorHAnsi" w:hAnsiTheme="minorHAnsi" w:cstheme="minorHAnsi"/>
          <w:color w:val="auto"/>
          <w:lang w:eastAsia="ja-JP"/>
        </w:rPr>
        <w:t xml:space="preserve"> and</w:t>
      </w:r>
      <w:r w:rsidR="0012330A" w:rsidRPr="004C0BE5">
        <w:rPr>
          <w:rFonts w:asciiTheme="minorHAnsi" w:hAnsiTheme="minorHAnsi" w:cstheme="minorHAnsi"/>
          <w:color w:val="auto"/>
          <w:lang w:eastAsia="ja-JP"/>
        </w:rPr>
        <w:t xml:space="preserve"> </w:t>
      </w:r>
      <w:r w:rsidR="00562159" w:rsidRPr="004C0BE5">
        <w:rPr>
          <w:rFonts w:asciiTheme="minorHAnsi" w:hAnsiTheme="minorHAnsi" w:cstheme="minorHAnsi"/>
          <w:color w:val="auto"/>
          <w:vertAlign w:val="superscript"/>
          <w:lang w:eastAsia="ja-JP"/>
        </w:rPr>
        <w:t>111</w:t>
      </w:r>
      <w:r w:rsidR="0012330A" w:rsidRPr="004C0BE5">
        <w:rPr>
          <w:rFonts w:asciiTheme="minorHAnsi" w:hAnsiTheme="minorHAnsi" w:cstheme="minorHAnsi"/>
          <w:color w:val="auto"/>
          <w:lang w:eastAsia="ja-JP"/>
        </w:rPr>
        <w:t xml:space="preserve">In (171 keV, 245 keV), which are frequently used in scintigraphy. This </w:t>
      </w:r>
      <w:r w:rsidR="00562159" w:rsidRPr="004C0BE5">
        <w:rPr>
          <w:rFonts w:asciiTheme="minorHAnsi" w:hAnsiTheme="minorHAnsi" w:cstheme="minorHAnsi"/>
          <w:color w:val="auto"/>
          <w:lang w:eastAsia="ja-JP"/>
        </w:rPr>
        <w:t xml:space="preserve">work </w:t>
      </w:r>
      <w:r w:rsidR="0012330A" w:rsidRPr="004C0BE5">
        <w:rPr>
          <w:rFonts w:asciiTheme="minorHAnsi" w:hAnsiTheme="minorHAnsi" w:cstheme="minorHAnsi"/>
          <w:color w:val="auto"/>
          <w:lang w:eastAsia="ja-JP"/>
        </w:rPr>
        <w:t xml:space="preserve">will be presented in another paper </w:t>
      </w:r>
      <w:proofErr w:type="gramStart"/>
      <w:r w:rsidR="0012330A" w:rsidRPr="004C0BE5">
        <w:rPr>
          <w:rFonts w:asciiTheme="minorHAnsi" w:hAnsiTheme="minorHAnsi" w:cstheme="minorHAnsi"/>
          <w:color w:val="auto"/>
          <w:lang w:eastAsia="ja-JP"/>
        </w:rPr>
        <w:t>in the near future</w:t>
      </w:r>
      <w:proofErr w:type="gramEnd"/>
      <w:r w:rsidR="0012330A" w:rsidRPr="004C0BE5">
        <w:rPr>
          <w:rFonts w:asciiTheme="minorHAnsi" w:hAnsiTheme="minorHAnsi" w:cstheme="minorHAnsi"/>
          <w:color w:val="auto"/>
          <w:lang w:eastAsia="ja-JP"/>
        </w:rPr>
        <w:t>.</w:t>
      </w:r>
      <w:r w:rsidR="00202DB4" w:rsidRPr="004C0BE5">
        <w:rPr>
          <w:rFonts w:asciiTheme="minorHAnsi" w:hAnsiTheme="minorHAnsi" w:cstheme="minorHAnsi"/>
          <w:color w:val="auto"/>
          <w:lang w:eastAsia="ja-JP"/>
        </w:rPr>
        <w:t xml:space="preserve"> </w:t>
      </w:r>
      <w:bookmarkStart w:id="18" w:name="_Hlk21430525"/>
      <w:bookmarkStart w:id="19" w:name="_Hlk21936113"/>
      <w:r w:rsidR="00EC1A46" w:rsidRPr="004C0BE5">
        <w:rPr>
          <w:rFonts w:asciiTheme="minorHAnsi" w:hAnsiTheme="minorHAnsi" w:cstheme="minorHAnsi"/>
          <w:color w:val="auto"/>
          <w:lang w:eastAsia="ja-JP"/>
        </w:rPr>
        <w:t xml:space="preserve">The </w:t>
      </w:r>
      <w:r w:rsidR="00786F45" w:rsidRPr="004C0BE5">
        <w:rPr>
          <w:rFonts w:asciiTheme="minorHAnsi" w:hAnsiTheme="minorHAnsi" w:cstheme="minorHAnsi"/>
          <w:color w:val="auto"/>
          <w:lang w:eastAsia="ja-JP"/>
        </w:rPr>
        <w:t>detector</w:t>
      </w:r>
      <w:r w:rsidR="00EC1A46" w:rsidRPr="004C0BE5">
        <w:rPr>
          <w:rFonts w:asciiTheme="minorHAnsi" w:hAnsiTheme="minorHAnsi" w:cstheme="minorHAnsi"/>
          <w:color w:val="auto"/>
          <w:lang w:eastAsia="ja-JP"/>
        </w:rPr>
        <w:t xml:space="preserve"> can be manufactured at a low price.</w:t>
      </w:r>
      <w:r w:rsidR="00786F45" w:rsidRPr="004C0BE5">
        <w:rPr>
          <w:rFonts w:asciiTheme="minorHAnsi" w:hAnsiTheme="minorHAnsi" w:cstheme="minorHAnsi"/>
          <w:color w:val="auto"/>
          <w:lang w:eastAsia="ja-JP"/>
        </w:rPr>
        <w:t xml:space="preserve"> </w:t>
      </w:r>
      <w:r w:rsidR="00EC1A46" w:rsidRPr="004C0BE5">
        <w:rPr>
          <w:rFonts w:asciiTheme="minorHAnsi" w:hAnsiTheme="minorHAnsi" w:cstheme="minorHAnsi"/>
          <w:color w:val="auto"/>
          <w:lang w:eastAsia="ja-JP"/>
        </w:rPr>
        <w:t xml:space="preserve">In fact, the cost of the detector materials used in this study was no more than $20,000, </w:t>
      </w:r>
      <w:r w:rsidR="00DC119B" w:rsidRPr="004C0BE5">
        <w:rPr>
          <w:rFonts w:asciiTheme="minorHAnsi" w:hAnsiTheme="minorHAnsi" w:cstheme="minorHAnsi"/>
          <w:color w:val="auto"/>
          <w:lang w:eastAsia="ja-JP"/>
        </w:rPr>
        <w:t xml:space="preserve">and this amount </w:t>
      </w:r>
      <w:r w:rsidR="00EC1A46" w:rsidRPr="004C0BE5">
        <w:rPr>
          <w:rFonts w:asciiTheme="minorHAnsi" w:hAnsiTheme="minorHAnsi" w:cstheme="minorHAnsi"/>
          <w:color w:val="auto"/>
          <w:lang w:eastAsia="ja-JP"/>
        </w:rPr>
        <w:t xml:space="preserve">was dominated by the price of the counter consisting of </w:t>
      </w:r>
      <w:proofErr w:type="spellStart"/>
      <w:r w:rsidR="00EC1A46" w:rsidRPr="004C0BE5">
        <w:rPr>
          <w:rFonts w:asciiTheme="minorHAnsi" w:hAnsiTheme="minorHAnsi" w:cstheme="minorHAnsi"/>
          <w:color w:val="auto"/>
          <w:lang w:eastAsia="ja-JP"/>
        </w:rPr>
        <w:t>CsI</w:t>
      </w:r>
      <w:proofErr w:type="spellEnd"/>
      <w:r w:rsidR="00EC1A46" w:rsidRPr="004C0BE5">
        <w:rPr>
          <w:rFonts w:asciiTheme="minorHAnsi" w:hAnsiTheme="minorHAnsi" w:cstheme="minorHAnsi"/>
          <w:color w:val="auto"/>
          <w:lang w:eastAsia="ja-JP"/>
        </w:rPr>
        <w:t xml:space="preserve"> (Tl) and PMT</w:t>
      </w:r>
      <w:r w:rsidR="00DC119B" w:rsidRPr="004C0BE5">
        <w:rPr>
          <w:rFonts w:asciiTheme="minorHAnsi" w:hAnsiTheme="minorHAnsi" w:cstheme="minorHAnsi"/>
          <w:color w:val="auto"/>
          <w:lang w:eastAsia="ja-JP"/>
        </w:rPr>
        <w:t>;</w:t>
      </w:r>
      <w:r w:rsidR="00EC1A46" w:rsidRPr="004C0BE5">
        <w:rPr>
          <w:rFonts w:asciiTheme="minorHAnsi" w:hAnsiTheme="minorHAnsi" w:cstheme="minorHAnsi"/>
          <w:color w:val="auto"/>
          <w:lang w:eastAsia="ja-JP"/>
        </w:rPr>
        <w:t xml:space="preserve"> </w:t>
      </w:r>
      <w:r w:rsidR="00DC119B" w:rsidRPr="004C0BE5">
        <w:rPr>
          <w:rFonts w:asciiTheme="minorHAnsi" w:hAnsiTheme="minorHAnsi" w:cstheme="minorHAnsi"/>
          <w:color w:val="auto"/>
          <w:lang w:eastAsia="ja-JP"/>
        </w:rPr>
        <w:t xml:space="preserve">this configuration is </w:t>
      </w:r>
      <w:r w:rsidR="00EC1A46" w:rsidRPr="004C0BE5">
        <w:rPr>
          <w:rFonts w:asciiTheme="minorHAnsi" w:hAnsiTheme="minorHAnsi" w:cstheme="minorHAnsi"/>
          <w:color w:val="auto"/>
          <w:lang w:eastAsia="ja-JP"/>
        </w:rPr>
        <w:t xml:space="preserve">significantly less expensive than </w:t>
      </w:r>
      <w:r w:rsidR="00DC119B" w:rsidRPr="004C0BE5">
        <w:rPr>
          <w:rFonts w:asciiTheme="minorHAnsi" w:hAnsiTheme="minorHAnsi" w:cstheme="minorHAnsi"/>
          <w:color w:val="auto"/>
          <w:lang w:eastAsia="ja-JP"/>
        </w:rPr>
        <w:t xml:space="preserve">the </w:t>
      </w:r>
      <w:r w:rsidR="00EC1A46" w:rsidRPr="004C0BE5">
        <w:rPr>
          <w:rFonts w:asciiTheme="minorHAnsi" w:hAnsiTheme="minorHAnsi" w:cstheme="minorHAnsi"/>
          <w:color w:val="auto"/>
          <w:lang w:eastAsia="ja-JP"/>
        </w:rPr>
        <w:t xml:space="preserve">GAGG scintillators and </w:t>
      </w:r>
      <w:proofErr w:type="spellStart"/>
      <w:r w:rsidR="00EC1A46" w:rsidRPr="004C0BE5">
        <w:rPr>
          <w:rFonts w:asciiTheme="minorHAnsi" w:hAnsiTheme="minorHAnsi" w:cstheme="minorHAnsi"/>
          <w:color w:val="auto"/>
          <w:lang w:eastAsia="ja-JP"/>
        </w:rPr>
        <w:t>HPGe</w:t>
      </w:r>
      <w:proofErr w:type="spellEnd"/>
      <w:r w:rsidR="00EC1A46" w:rsidRPr="004C0BE5">
        <w:rPr>
          <w:rFonts w:asciiTheme="minorHAnsi" w:hAnsiTheme="minorHAnsi" w:cstheme="minorHAnsi"/>
          <w:color w:val="auto"/>
          <w:lang w:eastAsia="ja-JP"/>
        </w:rPr>
        <w:t xml:space="preserve"> semiconductor detectors </w:t>
      </w:r>
      <w:r w:rsidR="00DC119B" w:rsidRPr="004C0BE5">
        <w:rPr>
          <w:rFonts w:asciiTheme="minorHAnsi" w:hAnsiTheme="minorHAnsi" w:cstheme="minorHAnsi"/>
          <w:color w:val="auto"/>
          <w:lang w:eastAsia="ja-JP"/>
        </w:rPr>
        <w:t xml:space="preserve">that are </w:t>
      </w:r>
      <w:r w:rsidR="00EC1A46" w:rsidRPr="004C0BE5">
        <w:rPr>
          <w:rFonts w:asciiTheme="minorHAnsi" w:hAnsiTheme="minorHAnsi" w:cstheme="minorHAnsi"/>
          <w:color w:val="auto"/>
          <w:lang w:eastAsia="ja-JP"/>
        </w:rPr>
        <w:t>used in other Compton cameras.</w:t>
      </w:r>
      <w:bookmarkEnd w:id="18"/>
      <w:r w:rsidR="00786F45" w:rsidRPr="004C0BE5">
        <w:rPr>
          <w:rFonts w:asciiTheme="minorHAnsi" w:hAnsiTheme="minorHAnsi" w:cstheme="minorHAnsi"/>
          <w:color w:val="auto"/>
          <w:lang w:eastAsia="ja-JP"/>
        </w:rPr>
        <w:t xml:space="preserve"> </w:t>
      </w:r>
      <w:bookmarkEnd w:id="19"/>
      <w:r w:rsidR="00FC15BC" w:rsidRPr="004C0BE5">
        <w:rPr>
          <w:rFonts w:asciiTheme="minorHAnsi" w:hAnsiTheme="minorHAnsi" w:cstheme="minorHAnsi"/>
          <w:color w:val="auto"/>
          <w:lang w:eastAsia="ja-JP"/>
        </w:rPr>
        <w:t xml:space="preserve">Furthermore, the system used in this study should be made more compact </w:t>
      </w:r>
      <w:r w:rsidR="00562159" w:rsidRPr="004C0BE5">
        <w:rPr>
          <w:rFonts w:asciiTheme="minorHAnsi" w:hAnsiTheme="minorHAnsi" w:cstheme="minorHAnsi"/>
          <w:color w:val="auto"/>
          <w:lang w:eastAsia="ja-JP"/>
        </w:rPr>
        <w:t>for the sake of</w:t>
      </w:r>
      <w:r w:rsidR="00FC15BC" w:rsidRPr="004C0BE5">
        <w:rPr>
          <w:rFonts w:asciiTheme="minorHAnsi" w:hAnsiTheme="minorHAnsi" w:cstheme="minorHAnsi"/>
          <w:color w:val="auto"/>
          <w:lang w:eastAsia="ja-JP"/>
        </w:rPr>
        <w:t xml:space="preserve"> versatility and convenience. </w:t>
      </w:r>
      <w:r w:rsidR="00346594" w:rsidRPr="004C0BE5">
        <w:rPr>
          <w:rFonts w:asciiTheme="minorHAnsi" w:hAnsiTheme="minorHAnsi" w:cstheme="minorHAnsi"/>
          <w:color w:val="auto"/>
          <w:lang w:eastAsia="ja-JP"/>
        </w:rPr>
        <w:t>The</w:t>
      </w:r>
      <w:r w:rsidR="00FC15BC" w:rsidRPr="004C0BE5">
        <w:rPr>
          <w:rFonts w:asciiTheme="minorHAnsi" w:hAnsiTheme="minorHAnsi" w:cstheme="minorHAnsi"/>
          <w:color w:val="auto"/>
          <w:lang w:eastAsia="ja-JP"/>
        </w:rPr>
        <w:t xml:space="preserve"> </w:t>
      </w:r>
      <w:r w:rsidR="00346594" w:rsidRPr="004C0BE5">
        <w:rPr>
          <w:rFonts w:asciiTheme="minorHAnsi" w:hAnsiTheme="minorHAnsi" w:cstheme="minorHAnsi"/>
          <w:color w:val="auto"/>
          <w:lang w:eastAsia="ja-JP"/>
        </w:rPr>
        <w:t xml:space="preserve">size of the </w:t>
      </w:r>
      <w:r w:rsidR="00FC15BC" w:rsidRPr="004C0BE5">
        <w:rPr>
          <w:rFonts w:asciiTheme="minorHAnsi" w:hAnsiTheme="minorHAnsi" w:cstheme="minorHAnsi"/>
          <w:color w:val="auto"/>
          <w:lang w:eastAsia="ja-JP"/>
        </w:rPr>
        <w:t>system produced in this study was 30</w:t>
      </w:r>
      <w:r w:rsidR="004C0BE5" w:rsidRPr="004C0BE5">
        <w:rPr>
          <w:rFonts w:asciiTheme="minorHAnsi" w:hAnsiTheme="minorHAnsi" w:cstheme="minorHAnsi"/>
          <w:color w:val="auto"/>
          <w:lang w:eastAsia="ja-JP"/>
        </w:rPr>
        <w:t xml:space="preserve"> </w:t>
      </w:r>
      <w:r w:rsidR="00FC15BC" w:rsidRPr="004C0BE5">
        <w:rPr>
          <w:rFonts w:asciiTheme="minorHAnsi" w:hAnsiTheme="minorHAnsi" w:cstheme="minorHAnsi"/>
          <w:color w:val="auto"/>
          <w:lang w:eastAsia="ja-JP"/>
        </w:rPr>
        <w:t>cm x 25</w:t>
      </w:r>
      <w:r w:rsidR="004C0BE5" w:rsidRPr="004C0BE5">
        <w:rPr>
          <w:rFonts w:asciiTheme="minorHAnsi" w:hAnsiTheme="minorHAnsi" w:cstheme="minorHAnsi"/>
          <w:color w:val="auto"/>
          <w:lang w:eastAsia="ja-JP"/>
        </w:rPr>
        <w:t xml:space="preserve"> </w:t>
      </w:r>
      <w:r w:rsidR="00FC15BC" w:rsidRPr="004C0BE5">
        <w:rPr>
          <w:rFonts w:asciiTheme="minorHAnsi" w:hAnsiTheme="minorHAnsi" w:cstheme="minorHAnsi"/>
          <w:color w:val="auto"/>
          <w:lang w:eastAsia="ja-JP"/>
        </w:rPr>
        <w:t>cm x 40</w:t>
      </w:r>
      <w:r w:rsidR="004C0BE5" w:rsidRPr="004C0BE5">
        <w:rPr>
          <w:rFonts w:asciiTheme="minorHAnsi" w:hAnsiTheme="minorHAnsi" w:cstheme="minorHAnsi"/>
          <w:color w:val="auto"/>
          <w:lang w:eastAsia="ja-JP"/>
        </w:rPr>
        <w:t xml:space="preserve"> </w:t>
      </w:r>
      <w:r w:rsidR="00FC15BC" w:rsidRPr="004C0BE5">
        <w:rPr>
          <w:rFonts w:asciiTheme="minorHAnsi" w:hAnsiTheme="minorHAnsi" w:cstheme="minorHAnsi"/>
          <w:color w:val="auto"/>
          <w:lang w:eastAsia="ja-JP"/>
        </w:rPr>
        <w:t>cm</w:t>
      </w:r>
      <w:r w:rsidR="00562159" w:rsidRPr="004C0BE5">
        <w:rPr>
          <w:rFonts w:asciiTheme="minorHAnsi" w:hAnsiTheme="minorHAnsi" w:cstheme="minorHAnsi"/>
          <w:color w:val="auto"/>
          <w:lang w:eastAsia="ja-JP"/>
        </w:rPr>
        <w:t>, which</w:t>
      </w:r>
      <w:r w:rsidR="00346594" w:rsidRPr="004C0BE5">
        <w:rPr>
          <w:rFonts w:asciiTheme="minorHAnsi" w:hAnsiTheme="minorHAnsi" w:cstheme="minorHAnsi"/>
          <w:color w:val="auto"/>
          <w:lang w:eastAsia="ja-JP"/>
        </w:rPr>
        <w:t xml:space="preserve"> is larger than the existing portable gamma camera</w:t>
      </w:r>
      <w:r w:rsidR="00A238F8" w:rsidRPr="004C0BE5">
        <w:rPr>
          <w:rFonts w:asciiTheme="minorHAnsi" w:hAnsiTheme="minorHAnsi" w:cstheme="minorHAnsi"/>
          <w:color w:val="auto"/>
          <w:vertAlign w:val="superscript"/>
        </w:rPr>
        <w:t>5</w:t>
      </w:r>
      <w:r w:rsidR="00346594" w:rsidRPr="004C0BE5">
        <w:rPr>
          <w:rFonts w:asciiTheme="minorHAnsi" w:hAnsiTheme="minorHAnsi" w:cstheme="minorHAnsi"/>
          <w:color w:val="auto"/>
          <w:vertAlign w:val="superscript"/>
        </w:rPr>
        <w:t>,</w:t>
      </w:r>
      <w:r w:rsidR="00667AF7" w:rsidRPr="004C0BE5">
        <w:rPr>
          <w:rFonts w:asciiTheme="minorHAnsi" w:hAnsiTheme="minorHAnsi" w:cstheme="minorHAnsi"/>
          <w:color w:val="auto"/>
          <w:vertAlign w:val="superscript"/>
        </w:rPr>
        <w:t>2</w:t>
      </w:r>
      <w:r w:rsidR="00AE4CF0" w:rsidRPr="004C0BE5">
        <w:rPr>
          <w:rFonts w:asciiTheme="minorHAnsi" w:hAnsiTheme="minorHAnsi" w:cstheme="minorHAnsi"/>
          <w:color w:val="auto"/>
          <w:vertAlign w:val="superscript"/>
        </w:rPr>
        <w:t>7</w:t>
      </w:r>
      <w:r w:rsidR="00FE0D4E" w:rsidRPr="004C0BE5">
        <w:rPr>
          <w:rFonts w:asciiTheme="minorHAnsi" w:hAnsiTheme="minorHAnsi" w:cstheme="minorHAnsi"/>
          <w:color w:val="auto"/>
          <w:lang w:eastAsia="ja-JP"/>
        </w:rPr>
        <w:t>.</w:t>
      </w:r>
      <w:r w:rsidR="00FC15BC" w:rsidRPr="004C0BE5">
        <w:rPr>
          <w:rFonts w:asciiTheme="minorHAnsi" w:hAnsiTheme="minorHAnsi" w:cstheme="minorHAnsi"/>
          <w:color w:val="auto"/>
          <w:lang w:eastAsia="ja-JP"/>
        </w:rPr>
        <w:t xml:space="preserve"> The main reasons </w:t>
      </w:r>
      <w:r w:rsidR="00562159" w:rsidRPr="004C0BE5">
        <w:rPr>
          <w:rFonts w:asciiTheme="minorHAnsi" w:hAnsiTheme="minorHAnsi" w:cstheme="minorHAnsi"/>
          <w:color w:val="auto"/>
          <w:lang w:eastAsia="ja-JP"/>
        </w:rPr>
        <w:t xml:space="preserve">for such large system size </w:t>
      </w:r>
      <w:r w:rsidR="00FC15BC" w:rsidRPr="004C0BE5">
        <w:rPr>
          <w:rFonts w:asciiTheme="minorHAnsi" w:hAnsiTheme="minorHAnsi" w:cstheme="minorHAnsi"/>
          <w:color w:val="auto"/>
          <w:lang w:eastAsia="ja-JP"/>
        </w:rPr>
        <w:t xml:space="preserve">are the large size of the PMT attached to </w:t>
      </w:r>
      <w:proofErr w:type="spellStart"/>
      <w:r w:rsidR="00FC15BC" w:rsidRPr="004C0BE5">
        <w:rPr>
          <w:rFonts w:asciiTheme="minorHAnsi" w:hAnsiTheme="minorHAnsi" w:cstheme="minorHAnsi"/>
          <w:color w:val="auto"/>
          <w:lang w:eastAsia="ja-JP"/>
        </w:rPr>
        <w:t>CsI</w:t>
      </w:r>
      <w:proofErr w:type="spellEnd"/>
      <w:r w:rsidR="00FC15BC" w:rsidRPr="004C0BE5">
        <w:rPr>
          <w:rFonts w:asciiTheme="minorHAnsi" w:hAnsiTheme="minorHAnsi" w:cstheme="minorHAnsi"/>
          <w:color w:val="auto"/>
          <w:lang w:eastAsia="ja-JP"/>
        </w:rPr>
        <w:t xml:space="preserve"> (Tl) (φ4</w:t>
      </w:r>
      <w:r w:rsidR="004C0BE5" w:rsidRPr="004C0BE5">
        <w:rPr>
          <w:rFonts w:asciiTheme="minorHAnsi" w:hAnsiTheme="minorHAnsi" w:cstheme="minorHAnsi"/>
          <w:color w:val="auto"/>
          <w:lang w:eastAsia="ja-JP"/>
        </w:rPr>
        <w:t xml:space="preserve"> </w:t>
      </w:r>
      <w:r w:rsidR="00FC15BC" w:rsidRPr="004C0BE5">
        <w:rPr>
          <w:rFonts w:asciiTheme="minorHAnsi" w:hAnsiTheme="minorHAnsi" w:cstheme="minorHAnsi"/>
          <w:color w:val="auto"/>
          <w:lang w:eastAsia="ja-JP"/>
        </w:rPr>
        <w:t>cm × 12</w:t>
      </w:r>
      <w:r w:rsidR="004C0BE5" w:rsidRPr="004C0BE5">
        <w:rPr>
          <w:rFonts w:asciiTheme="minorHAnsi" w:hAnsiTheme="minorHAnsi" w:cstheme="minorHAnsi"/>
          <w:color w:val="auto"/>
          <w:lang w:eastAsia="ja-JP"/>
        </w:rPr>
        <w:t xml:space="preserve"> </w:t>
      </w:r>
      <w:r w:rsidR="00FC15BC" w:rsidRPr="004C0BE5">
        <w:rPr>
          <w:rFonts w:asciiTheme="minorHAnsi" w:hAnsiTheme="minorHAnsi" w:cstheme="minorHAnsi"/>
          <w:color w:val="auto"/>
          <w:lang w:eastAsia="ja-JP"/>
        </w:rPr>
        <w:t>cm) and the large electronics</w:t>
      </w:r>
      <w:r w:rsidR="00346594" w:rsidRPr="004C0BE5">
        <w:rPr>
          <w:rFonts w:asciiTheme="minorHAnsi" w:hAnsiTheme="minorHAnsi" w:cstheme="minorHAnsi"/>
          <w:color w:val="auto"/>
          <w:lang w:eastAsia="ja-JP"/>
        </w:rPr>
        <w:t xml:space="preserve"> handmade by us</w:t>
      </w:r>
      <w:r w:rsidR="00FC15BC" w:rsidRPr="004C0BE5">
        <w:rPr>
          <w:rFonts w:asciiTheme="minorHAnsi" w:hAnsiTheme="minorHAnsi" w:cstheme="minorHAnsi"/>
          <w:color w:val="auto"/>
          <w:lang w:eastAsia="ja-JP"/>
        </w:rPr>
        <w:t xml:space="preserve">. In the future, </w:t>
      </w:r>
      <w:r w:rsidR="00346594" w:rsidRPr="004C0BE5">
        <w:rPr>
          <w:rFonts w:asciiTheme="minorHAnsi" w:hAnsiTheme="minorHAnsi" w:cstheme="minorHAnsi"/>
          <w:color w:val="auto"/>
          <w:lang w:eastAsia="ja-JP"/>
        </w:rPr>
        <w:t xml:space="preserve">portability will be improved </w:t>
      </w:r>
      <w:r w:rsidR="00FC15BC" w:rsidRPr="004C0BE5">
        <w:rPr>
          <w:rFonts w:asciiTheme="minorHAnsi" w:hAnsiTheme="minorHAnsi" w:cstheme="minorHAnsi"/>
          <w:color w:val="auto"/>
          <w:lang w:eastAsia="ja-JP"/>
        </w:rPr>
        <w:t xml:space="preserve">by replacing the PMT </w:t>
      </w:r>
      <w:r w:rsidR="001F77C3" w:rsidRPr="004C0BE5">
        <w:rPr>
          <w:rFonts w:asciiTheme="minorHAnsi" w:hAnsiTheme="minorHAnsi" w:cstheme="minorHAnsi"/>
          <w:color w:val="auto"/>
          <w:lang w:eastAsia="ja-JP"/>
        </w:rPr>
        <w:t>with</w:t>
      </w:r>
      <w:r w:rsidR="00FC15BC" w:rsidRPr="004C0BE5">
        <w:rPr>
          <w:rFonts w:asciiTheme="minorHAnsi" w:hAnsiTheme="minorHAnsi" w:cstheme="minorHAnsi"/>
          <w:color w:val="auto"/>
          <w:lang w:eastAsia="ja-JP"/>
        </w:rPr>
        <w:t xml:space="preserve"> a </w:t>
      </w:r>
      <w:r w:rsidR="008A2A8C" w:rsidRPr="004C0BE5">
        <w:rPr>
          <w:rFonts w:asciiTheme="minorHAnsi" w:hAnsiTheme="minorHAnsi" w:cstheme="minorHAnsi"/>
          <w:color w:val="auto"/>
          <w:lang w:eastAsia="ja-JP"/>
        </w:rPr>
        <w:t>metal package</w:t>
      </w:r>
      <w:r w:rsidR="00FC15BC" w:rsidRPr="004C0BE5">
        <w:rPr>
          <w:rFonts w:asciiTheme="minorHAnsi" w:hAnsiTheme="minorHAnsi" w:cstheme="minorHAnsi"/>
          <w:color w:val="auto"/>
          <w:lang w:eastAsia="ja-JP"/>
        </w:rPr>
        <w:t xml:space="preserve"> PMT or </w:t>
      </w:r>
      <w:r w:rsidR="008A2A8C" w:rsidRPr="004C0BE5">
        <w:rPr>
          <w:rFonts w:asciiTheme="minorHAnsi" w:hAnsiTheme="minorHAnsi" w:cstheme="minorHAnsi"/>
          <w:color w:val="auto"/>
          <w:lang w:eastAsia="ja-JP"/>
        </w:rPr>
        <w:t>Silicon Photomultiplier (</w:t>
      </w:r>
      <w:proofErr w:type="spellStart"/>
      <w:r w:rsidR="008A2A8C" w:rsidRPr="004C0BE5">
        <w:rPr>
          <w:rFonts w:asciiTheme="minorHAnsi" w:hAnsiTheme="minorHAnsi" w:cstheme="minorHAnsi"/>
          <w:color w:val="auto"/>
          <w:lang w:eastAsia="ja-JP"/>
        </w:rPr>
        <w:t>SiPM</w:t>
      </w:r>
      <w:proofErr w:type="spellEnd"/>
      <w:r w:rsidR="008A2A8C" w:rsidRPr="004C0BE5">
        <w:rPr>
          <w:rFonts w:asciiTheme="minorHAnsi" w:hAnsiTheme="minorHAnsi" w:cstheme="minorHAnsi"/>
          <w:color w:val="auto"/>
          <w:lang w:eastAsia="ja-JP"/>
        </w:rPr>
        <w:t xml:space="preserve">) as well as </w:t>
      </w:r>
      <w:r w:rsidR="00562159" w:rsidRPr="004C0BE5">
        <w:rPr>
          <w:rFonts w:asciiTheme="minorHAnsi" w:hAnsiTheme="minorHAnsi" w:cstheme="minorHAnsi"/>
          <w:color w:val="auto"/>
          <w:lang w:eastAsia="ja-JP"/>
        </w:rPr>
        <w:t>by repackaging</w:t>
      </w:r>
      <w:r w:rsidR="00FC15BC" w:rsidRPr="004C0BE5">
        <w:rPr>
          <w:rFonts w:asciiTheme="minorHAnsi" w:hAnsiTheme="minorHAnsi" w:cstheme="minorHAnsi"/>
          <w:color w:val="auto"/>
          <w:lang w:eastAsia="ja-JP"/>
        </w:rPr>
        <w:t xml:space="preserve"> the electronics</w:t>
      </w:r>
      <w:r w:rsidR="008A2A8C" w:rsidRPr="004C0BE5">
        <w:rPr>
          <w:rFonts w:asciiTheme="minorHAnsi" w:hAnsiTheme="minorHAnsi" w:cstheme="minorHAnsi"/>
          <w:color w:val="auto"/>
          <w:lang w:eastAsia="ja-JP"/>
        </w:rPr>
        <w:t xml:space="preserve"> </w:t>
      </w:r>
      <w:r w:rsidR="00562159" w:rsidRPr="004C0BE5">
        <w:rPr>
          <w:rFonts w:asciiTheme="minorHAnsi" w:hAnsiTheme="minorHAnsi" w:cstheme="minorHAnsi"/>
          <w:color w:val="auto"/>
          <w:lang w:eastAsia="ja-JP"/>
        </w:rPr>
        <w:t xml:space="preserve">at </w:t>
      </w:r>
      <w:r w:rsidR="008A2A8C" w:rsidRPr="004C0BE5">
        <w:rPr>
          <w:rFonts w:asciiTheme="minorHAnsi" w:hAnsiTheme="minorHAnsi" w:cstheme="minorHAnsi"/>
          <w:color w:val="auto"/>
          <w:lang w:eastAsia="ja-JP"/>
        </w:rPr>
        <w:t>small size</w:t>
      </w:r>
      <w:r w:rsidR="00346594" w:rsidRPr="004C0BE5">
        <w:rPr>
          <w:rFonts w:asciiTheme="minorHAnsi" w:hAnsiTheme="minorHAnsi" w:cstheme="minorHAnsi"/>
          <w:color w:val="auto"/>
          <w:lang w:eastAsia="ja-JP"/>
        </w:rPr>
        <w:t>.</w:t>
      </w:r>
    </w:p>
    <w:p w14:paraId="7F7E8F67" w14:textId="77777777" w:rsidR="001D4887" w:rsidRPr="004C0BE5" w:rsidRDefault="001D4887" w:rsidP="001B1519">
      <w:pPr>
        <w:rPr>
          <w:rFonts w:asciiTheme="minorHAnsi" w:hAnsiTheme="minorHAnsi" w:cstheme="minorHAnsi"/>
          <w:color w:val="auto"/>
          <w:lang w:eastAsia="ja-JP"/>
        </w:rPr>
      </w:pPr>
    </w:p>
    <w:p w14:paraId="1734505F" w14:textId="5454E04E" w:rsidR="00AA03DF" w:rsidRPr="004C0BE5" w:rsidRDefault="00AA03DF" w:rsidP="001B1519">
      <w:pPr>
        <w:pStyle w:val="a3"/>
        <w:spacing w:before="0" w:beforeAutospacing="0" w:after="0" w:afterAutospacing="0"/>
        <w:rPr>
          <w:rFonts w:asciiTheme="minorHAnsi" w:hAnsiTheme="minorHAnsi" w:cstheme="minorHAnsi"/>
          <w:color w:val="auto"/>
        </w:rPr>
      </w:pPr>
      <w:r w:rsidRPr="004C0BE5">
        <w:rPr>
          <w:rFonts w:asciiTheme="minorHAnsi" w:hAnsiTheme="minorHAnsi" w:cstheme="minorHAnsi"/>
          <w:b/>
          <w:bCs/>
          <w:color w:val="auto"/>
        </w:rPr>
        <w:t>ACKNOWLEDGMENTS:</w:t>
      </w:r>
    </w:p>
    <w:p w14:paraId="246DCD94" w14:textId="2FF5217B" w:rsidR="007A4DD6" w:rsidRPr="004C0BE5" w:rsidRDefault="005B130C" w:rsidP="007A4DD6">
      <w:pPr>
        <w:rPr>
          <w:rFonts w:asciiTheme="minorHAnsi" w:hAnsiTheme="minorHAnsi" w:cstheme="minorHAnsi"/>
          <w:color w:val="auto"/>
        </w:rPr>
      </w:pPr>
      <w:bookmarkStart w:id="20" w:name="_Hlk513010656"/>
      <w:r w:rsidRPr="004C0BE5">
        <w:rPr>
          <w:rFonts w:asciiTheme="minorHAnsi" w:hAnsiTheme="minorHAnsi" w:cstheme="minorHAnsi"/>
          <w:color w:val="auto"/>
        </w:rPr>
        <w:t>This study was supported by the Open Source Consortium of</w:t>
      </w:r>
      <w:r w:rsidRPr="004C0BE5">
        <w:rPr>
          <w:rFonts w:asciiTheme="minorHAnsi" w:hAnsiTheme="minorHAnsi" w:cstheme="minorHAnsi"/>
          <w:color w:val="auto"/>
          <w:lang w:eastAsia="ja-JP"/>
        </w:rPr>
        <w:t xml:space="preserve"> </w:t>
      </w:r>
      <w:r w:rsidRPr="004C0BE5">
        <w:rPr>
          <w:rFonts w:asciiTheme="minorHAnsi" w:hAnsiTheme="minorHAnsi" w:cstheme="minorHAnsi"/>
          <w:color w:val="auto"/>
        </w:rPr>
        <w:t>Instrumentation (Open-It), Japan, JSPS KAKENHI Grant (Nos. 22244019, 26610055, 15H04769 and 19H04492).</w:t>
      </w:r>
      <w:bookmarkEnd w:id="20"/>
    </w:p>
    <w:p w14:paraId="2D96E92E" w14:textId="72F287DC" w:rsidR="00AA03DF" w:rsidRPr="004C0BE5" w:rsidRDefault="00AA03DF" w:rsidP="001B1519">
      <w:pPr>
        <w:rPr>
          <w:rFonts w:asciiTheme="minorHAnsi" w:hAnsiTheme="minorHAnsi" w:cstheme="minorHAnsi"/>
          <w:b/>
          <w:bCs/>
          <w:color w:val="auto"/>
        </w:rPr>
      </w:pPr>
    </w:p>
    <w:p w14:paraId="5D52ED8B" w14:textId="18523794" w:rsidR="00AA03DF" w:rsidRPr="004C0BE5" w:rsidRDefault="00AA03DF" w:rsidP="001B1519">
      <w:pPr>
        <w:pStyle w:val="a3"/>
        <w:spacing w:before="0" w:beforeAutospacing="0" w:after="0" w:afterAutospacing="0"/>
        <w:rPr>
          <w:rFonts w:asciiTheme="minorHAnsi" w:hAnsiTheme="minorHAnsi" w:cstheme="minorHAnsi"/>
          <w:color w:val="auto"/>
        </w:rPr>
      </w:pPr>
      <w:r w:rsidRPr="004C0BE5">
        <w:rPr>
          <w:rFonts w:asciiTheme="minorHAnsi" w:hAnsiTheme="minorHAnsi" w:cstheme="minorHAnsi"/>
          <w:b/>
          <w:color w:val="auto"/>
        </w:rPr>
        <w:t>DISCLOSURES</w:t>
      </w:r>
      <w:r w:rsidRPr="004C0BE5">
        <w:rPr>
          <w:rFonts w:asciiTheme="minorHAnsi" w:hAnsiTheme="minorHAnsi" w:cstheme="minorHAnsi"/>
          <w:b/>
          <w:bCs/>
          <w:color w:val="auto"/>
        </w:rPr>
        <w:t>:</w:t>
      </w:r>
    </w:p>
    <w:p w14:paraId="4E0C3135" w14:textId="1DEB5345" w:rsidR="007A4DD6" w:rsidRPr="004C0BE5" w:rsidRDefault="005B130C" w:rsidP="007A4DD6">
      <w:pPr>
        <w:rPr>
          <w:rFonts w:asciiTheme="minorHAnsi" w:hAnsiTheme="minorHAnsi" w:cstheme="minorHAnsi"/>
          <w:color w:val="auto"/>
        </w:rPr>
      </w:pPr>
      <w:r w:rsidRPr="004C0BE5">
        <w:rPr>
          <w:rFonts w:asciiTheme="minorHAnsi" w:hAnsiTheme="minorHAnsi" w:cstheme="minorHAnsi"/>
          <w:color w:val="auto"/>
        </w:rPr>
        <w:t>The authors have nothing to disclose.</w:t>
      </w:r>
    </w:p>
    <w:p w14:paraId="66030076" w14:textId="77777777" w:rsidR="00AA03DF" w:rsidRPr="004C0BE5" w:rsidRDefault="00AA03DF" w:rsidP="001B1519">
      <w:pPr>
        <w:rPr>
          <w:rFonts w:asciiTheme="minorHAnsi" w:hAnsiTheme="minorHAnsi" w:cstheme="minorHAnsi"/>
          <w:color w:val="auto"/>
        </w:rPr>
      </w:pPr>
    </w:p>
    <w:p w14:paraId="315B4FAD" w14:textId="5357B60A" w:rsidR="00B32616" w:rsidRPr="004C0BE5" w:rsidRDefault="009726EE" w:rsidP="001B1519">
      <w:pPr>
        <w:rPr>
          <w:rFonts w:asciiTheme="minorHAnsi" w:hAnsiTheme="minorHAnsi" w:cstheme="minorHAnsi"/>
          <w:b/>
          <w:color w:val="auto"/>
        </w:rPr>
      </w:pPr>
      <w:r w:rsidRPr="004C0BE5">
        <w:rPr>
          <w:rFonts w:asciiTheme="minorHAnsi" w:hAnsiTheme="minorHAnsi" w:cstheme="minorHAnsi"/>
          <w:b/>
          <w:bCs/>
          <w:color w:val="auto"/>
        </w:rPr>
        <w:t>REFERENCES</w:t>
      </w:r>
      <w:r w:rsidR="00D04760" w:rsidRPr="004C0BE5">
        <w:rPr>
          <w:rFonts w:asciiTheme="minorHAnsi" w:hAnsiTheme="minorHAnsi" w:cstheme="minorHAnsi"/>
          <w:b/>
          <w:bCs/>
          <w:color w:val="auto"/>
        </w:rPr>
        <w:t>:</w:t>
      </w:r>
    </w:p>
    <w:p w14:paraId="13AD2E24" w14:textId="68AC773D" w:rsidR="005B130C" w:rsidRPr="004C0BE5" w:rsidRDefault="005B130C" w:rsidP="005B130C">
      <w:pPr>
        <w:rPr>
          <w:rFonts w:asciiTheme="minorHAnsi" w:hAnsiTheme="minorHAnsi" w:cstheme="minorHAnsi"/>
          <w:color w:val="auto"/>
        </w:rPr>
      </w:pPr>
      <w:r w:rsidRPr="004C0BE5">
        <w:rPr>
          <w:rFonts w:asciiTheme="minorHAnsi" w:hAnsiTheme="minorHAnsi" w:cstheme="minorHAnsi"/>
          <w:color w:val="auto"/>
        </w:rPr>
        <w:t>1</w:t>
      </w:r>
      <w:r w:rsidR="004C0BE5" w:rsidRPr="004C0BE5">
        <w:rPr>
          <w:rFonts w:asciiTheme="minorHAnsi" w:hAnsiTheme="minorHAnsi" w:cstheme="minorHAnsi"/>
          <w:color w:val="auto"/>
        </w:rPr>
        <w:t>.</w:t>
      </w:r>
      <w:r w:rsidRPr="004C0BE5">
        <w:rPr>
          <w:rFonts w:asciiTheme="minorHAnsi" w:hAnsiTheme="minorHAnsi" w:cstheme="minorHAnsi"/>
          <w:color w:val="auto"/>
        </w:rPr>
        <w:t xml:space="preserve"> 1990 Recommendations of the international commission on radiological protection. ICRP Publication 60. </w:t>
      </w:r>
      <w:r w:rsidR="00480DC9" w:rsidRPr="004C0BE5">
        <w:rPr>
          <w:rFonts w:asciiTheme="minorHAnsi" w:hAnsiTheme="minorHAnsi" w:cstheme="minorHAnsi"/>
          <w:i/>
          <w:iCs/>
          <w:color w:val="auto"/>
        </w:rPr>
        <w:t>Annals of the ICRP</w:t>
      </w:r>
      <w:r w:rsidRPr="004C0BE5">
        <w:rPr>
          <w:rFonts w:asciiTheme="minorHAnsi" w:hAnsiTheme="minorHAnsi" w:cstheme="minorHAnsi"/>
          <w:i/>
          <w:color w:val="auto"/>
        </w:rPr>
        <w:t xml:space="preserve"> 21</w:t>
      </w:r>
      <w:r w:rsidRPr="004C0BE5">
        <w:rPr>
          <w:rFonts w:asciiTheme="minorHAnsi" w:hAnsiTheme="minorHAnsi" w:cstheme="minorHAnsi"/>
          <w:color w:val="auto"/>
        </w:rPr>
        <w:t xml:space="preserve"> (1991).</w:t>
      </w:r>
    </w:p>
    <w:p w14:paraId="75CFCB07" w14:textId="77777777" w:rsidR="005B130C" w:rsidRPr="004C0BE5" w:rsidRDefault="005B130C" w:rsidP="005B130C">
      <w:pPr>
        <w:rPr>
          <w:rFonts w:asciiTheme="minorHAnsi" w:hAnsiTheme="minorHAnsi" w:cstheme="minorHAnsi"/>
          <w:color w:val="auto"/>
        </w:rPr>
      </w:pPr>
    </w:p>
    <w:p w14:paraId="3FACD556" w14:textId="6FA500B3" w:rsidR="005B130C" w:rsidRPr="004C0BE5" w:rsidRDefault="005B130C" w:rsidP="005B130C">
      <w:pPr>
        <w:rPr>
          <w:rFonts w:asciiTheme="minorHAnsi" w:hAnsiTheme="minorHAnsi" w:cstheme="minorHAnsi"/>
          <w:color w:val="auto"/>
          <w:lang w:eastAsia="ja-JP"/>
        </w:rPr>
      </w:pPr>
      <w:r w:rsidRPr="004C0BE5">
        <w:rPr>
          <w:rFonts w:asciiTheme="minorHAnsi" w:hAnsiTheme="minorHAnsi" w:cstheme="minorHAnsi"/>
          <w:color w:val="auto"/>
          <w:lang w:eastAsia="ja-JP"/>
        </w:rPr>
        <w:t>2</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w:t>
      </w:r>
      <w:proofErr w:type="spellStart"/>
      <w:r w:rsidRPr="004C0BE5">
        <w:rPr>
          <w:rFonts w:asciiTheme="minorHAnsi" w:hAnsiTheme="minorHAnsi" w:cstheme="minorHAnsi"/>
          <w:color w:val="auto"/>
          <w:lang w:eastAsia="ja-JP"/>
        </w:rPr>
        <w:t>Kamae</w:t>
      </w:r>
      <w:proofErr w:type="spellEnd"/>
      <w:r w:rsidRPr="004C0BE5">
        <w:rPr>
          <w:rFonts w:asciiTheme="minorHAnsi" w:hAnsiTheme="minorHAnsi" w:cstheme="minorHAnsi"/>
          <w:color w:val="auto"/>
          <w:lang w:eastAsia="ja-JP"/>
        </w:rPr>
        <w:t xml:space="preserve">, T., </w:t>
      </w:r>
      <w:proofErr w:type="spellStart"/>
      <w:r w:rsidRPr="004C0BE5">
        <w:rPr>
          <w:rFonts w:asciiTheme="minorHAnsi" w:hAnsiTheme="minorHAnsi" w:cstheme="minorHAnsi"/>
          <w:color w:val="auto"/>
          <w:lang w:eastAsia="ja-JP"/>
        </w:rPr>
        <w:t>Enomoto</w:t>
      </w:r>
      <w:proofErr w:type="spellEnd"/>
      <w:r w:rsidRPr="004C0BE5">
        <w:rPr>
          <w:rFonts w:asciiTheme="minorHAnsi" w:hAnsiTheme="minorHAnsi" w:cstheme="minorHAnsi"/>
          <w:color w:val="auto"/>
          <w:lang w:eastAsia="ja-JP"/>
        </w:rPr>
        <w:t xml:space="preserve">, R., </w:t>
      </w:r>
      <w:proofErr w:type="spellStart"/>
      <w:r w:rsidRPr="004C0BE5">
        <w:rPr>
          <w:rFonts w:asciiTheme="minorHAnsi" w:hAnsiTheme="minorHAnsi" w:cstheme="minorHAnsi"/>
          <w:color w:val="auto"/>
          <w:lang w:eastAsia="ja-JP"/>
        </w:rPr>
        <w:t>Hanada</w:t>
      </w:r>
      <w:proofErr w:type="spellEnd"/>
      <w:r w:rsidRPr="004C0BE5">
        <w:rPr>
          <w:rFonts w:asciiTheme="minorHAnsi" w:hAnsiTheme="minorHAnsi" w:cstheme="minorHAnsi"/>
          <w:color w:val="auto"/>
          <w:lang w:eastAsia="ja-JP"/>
        </w:rPr>
        <w:t xml:space="preserve">, N. A new method to measure energy, direction, and polarization of gamma rays. </w:t>
      </w:r>
      <w:r w:rsidR="00D03CF8"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00D03CF8" w:rsidRPr="004C0BE5">
        <w:rPr>
          <w:rFonts w:asciiTheme="minorHAnsi" w:hAnsiTheme="minorHAnsi" w:cstheme="minorHAnsi"/>
          <w:i/>
          <w:color w:val="auto"/>
          <w:lang w:eastAsia="ja-JP"/>
        </w:rPr>
        <w:t>.</w:t>
      </w:r>
      <w:r w:rsidRPr="004C0BE5">
        <w:rPr>
          <w:rFonts w:asciiTheme="minorHAnsi" w:hAnsiTheme="minorHAnsi" w:cstheme="minorHAnsi"/>
          <w:color w:val="auto"/>
          <w:lang w:eastAsia="ja-JP"/>
        </w:rPr>
        <w:t xml:space="preserve"> </w:t>
      </w:r>
      <w:r w:rsidRPr="004C0BE5">
        <w:rPr>
          <w:rFonts w:asciiTheme="minorHAnsi" w:hAnsiTheme="minorHAnsi" w:cstheme="minorHAnsi"/>
          <w:b/>
          <w:color w:val="auto"/>
          <w:lang w:eastAsia="ja-JP"/>
        </w:rPr>
        <w:t>260</w:t>
      </w:r>
      <w:r w:rsidRPr="004C0BE5">
        <w:rPr>
          <w:rFonts w:asciiTheme="minorHAnsi" w:hAnsiTheme="minorHAnsi" w:cstheme="minorHAnsi"/>
          <w:color w:val="auto"/>
          <w:lang w:eastAsia="ja-JP"/>
        </w:rPr>
        <w:t>, 254-257 (1987).</w:t>
      </w:r>
    </w:p>
    <w:p w14:paraId="64811F94" w14:textId="77777777" w:rsidR="005B130C" w:rsidRPr="004C0BE5" w:rsidRDefault="005B130C" w:rsidP="005B130C">
      <w:pPr>
        <w:rPr>
          <w:rFonts w:asciiTheme="minorHAnsi" w:hAnsiTheme="minorHAnsi" w:cstheme="minorHAnsi"/>
          <w:color w:val="auto"/>
          <w:lang w:eastAsia="ja-JP"/>
        </w:rPr>
      </w:pPr>
    </w:p>
    <w:p w14:paraId="48A55AB7" w14:textId="7B6D6035" w:rsidR="005B130C" w:rsidRPr="004C0BE5" w:rsidRDefault="005B130C" w:rsidP="005B130C">
      <w:pPr>
        <w:rPr>
          <w:rFonts w:asciiTheme="minorHAnsi" w:hAnsiTheme="minorHAnsi" w:cstheme="minorHAnsi"/>
          <w:color w:val="auto"/>
          <w:lang w:eastAsia="ja-JP"/>
        </w:rPr>
      </w:pPr>
      <w:r w:rsidRPr="004C0BE5">
        <w:rPr>
          <w:rFonts w:asciiTheme="minorHAnsi" w:hAnsiTheme="minorHAnsi" w:cstheme="minorHAnsi"/>
          <w:color w:val="auto"/>
          <w:lang w:eastAsia="ja-JP"/>
        </w:rPr>
        <w:t>3</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w:t>
      </w:r>
      <w:proofErr w:type="spellStart"/>
      <w:r w:rsidRPr="004C0BE5">
        <w:rPr>
          <w:rFonts w:asciiTheme="minorHAnsi" w:hAnsiTheme="minorHAnsi" w:cstheme="minorHAnsi"/>
          <w:color w:val="auto"/>
          <w:lang w:eastAsia="ja-JP"/>
        </w:rPr>
        <w:t>Schoenfelder</w:t>
      </w:r>
      <w:proofErr w:type="spellEnd"/>
      <w:r w:rsidRPr="004C0BE5">
        <w:rPr>
          <w:rFonts w:asciiTheme="minorHAnsi" w:hAnsiTheme="minorHAnsi" w:cstheme="minorHAnsi"/>
          <w:color w:val="auto"/>
          <w:lang w:eastAsia="ja-JP"/>
        </w:rPr>
        <w:t xml:space="preserve">, V. et al. Instrument description and performance of the imaging gamma-ray telescope COMPTEL aboard the Compton Gamma-ray Observatory. </w:t>
      </w:r>
      <w:r w:rsidR="00480DC9" w:rsidRPr="004C0BE5">
        <w:rPr>
          <w:rFonts w:asciiTheme="minorHAnsi" w:hAnsiTheme="minorHAnsi" w:cstheme="minorHAnsi"/>
          <w:i/>
          <w:iCs/>
          <w:color w:val="auto"/>
          <w:lang w:eastAsia="ja-JP"/>
        </w:rPr>
        <w:t>The Astrophysical Journal Supplement Series</w:t>
      </w:r>
      <w:r w:rsidRPr="004C0BE5">
        <w:rPr>
          <w:rFonts w:asciiTheme="minorHAnsi" w:hAnsiTheme="minorHAnsi" w:cstheme="minorHAnsi"/>
          <w:color w:val="auto"/>
          <w:lang w:eastAsia="ja-JP"/>
        </w:rPr>
        <w:t xml:space="preserve">. </w:t>
      </w:r>
      <w:r w:rsidRPr="004C0BE5">
        <w:rPr>
          <w:rFonts w:asciiTheme="minorHAnsi" w:hAnsiTheme="minorHAnsi" w:cstheme="minorHAnsi"/>
          <w:b/>
          <w:color w:val="auto"/>
          <w:lang w:eastAsia="ja-JP"/>
        </w:rPr>
        <w:t>86</w:t>
      </w:r>
      <w:r w:rsidRPr="004C0BE5">
        <w:rPr>
          <w:rFonts w:asciiTheme="minorHAnsi" w:hAnsiTheme="minorHAnsi" w:cstheme="minorHAnsi"/>
          <w:color w:val="auto"/>
          <w:lang w:eastAsia="ja-JP"/>
        </w:rPr>
        <w:t>, 657-692 (1993).</w:t>
      </w:r>
    </w:p>
    <w:p w14:paraId="0A95F22E" w14:textId="77777777" w:rsidR="005B130C" w:rsidRPr="004C0BE5" w:rsidRDefault="005B130C" w:rsidP="005B130C">
      <w:pPr>
        <w:rPr>
          <w:rFonts w:asciiTheme="minorHAnsi" w:hAnsiTheme="minorHAnsi" w:cstheme="minorHAnsi"/>
          <w:color w:val="auto"/>
          <w:lang w:eastAsia="ja-JP"/>
        </w:rPr>
      </w:pPr>
    </w:p>
    <w:p w14:paraId="35787E11" w14:textId="78CA65CA" w:rsidR="005B130C" w:rsidRPr="004C0BE5" w:rsidRDefault="005B130C" w:rsidP="005B130C">
      <w:pPr>
        <w:rPr>
          <w:rFonts w:asciiTheme="minorHAnsi" w:hAnsiTheme="minorHAnsi" w:cstheme="minorHAnsi"/>
          <w:color w:val="auto"/>
        </w:rPr>
      </w:pPr>
      <w:r w:rsidRPr="004C0BE5">
        <w:rPr>
          <w:rFonts w:asciiTheme="minorHAnsi" w:hAnsiTheme="minorHAnsi" w:cstheme="minorHAnsi"/>
          <w:color w:val="auto"/>
          <w:lang w:eastAsia="ja-JP"/>
        </w:rPr>
        <w:t>4</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Suzuki</w:t>
      </w:r>
      <w:r w:rsidRPr="004C0BE5">
        <w:rPr>
          <w:rFonts w:asciiTheme="minorHAnsi" w:hAnsiTheme="minorHAnsi" w:cstheme="minorHAnsi"/>
          <w:color w:val="auto"/>
        </w:rPr>
        <w:t xml:space="preserve">, Y. et al. Three-dimensional and </w:t>
      </w:r>
      <w:proofErr w:type="spellStart"/>
      <w:r w:rsidRPr="004C0BE5">
        <w:rPr>
          <w:rFonts w:asciiTheme="minorHAnsi" w:hAnsiTheme="minorHAnsi" w:cstheme="minorHAnsi"/>
          <w:color w:val="auto"/>
        </w:rPr>
        <w:t>multienergy</w:t>
      </w:r>
      <w:proofErr w:type="spellEnd"/>
      <w:r w:rsidRPr="004C0BE5">
        <w:rPr>
          <w:rFonts w:asciiTheme="minorHAnsi" w:hAnsiTheme="minorHAnsi" w:cstheme="minorHAnsi"/>
          <w:color w:val="auto"/>
        </w:rPr>
        <w:t xml:space="preserve"> gamma-ray simultaneous imaging by Using a Si/</w:t>
      </w:r>
      <w:proofErr w:type="spellStart"/>
      <w:r w:rsidRPr="004C0BE5">
        <w:rPr>
          <w:rFonts w:asciiTheme="minorHAnsi" w:hAnsiTheme="minorHAnsi" w:cstheme="minorHAnsi"/>
          <w:color w:val="auto"/>
        </w:rPr>
        <w:t>CdTe</w:t>
      </w:r>
      <w:proofErr w:type="spellEnd"/>
      <w:r w:rsidRPr="004C0BE5">
        <w:rPr>
          <w:rFonts w:asciiTheme="minorHAnsi" w:hAnsiTheme="minorHAnsi" w:cstheme="minorHAnsi"/>
          <w:color w:val="auto"/>
        </w:rPr>
        <w:t xml:space="preserve"> </w:t>
      </w:r>
      <w:proofErr w:type="spellStart"/>
      <w:r w:rsidRPr="004C0BE5">
        <w:rPr>
          <w:rFonts w:asciiTheme="minorHAnsi" w:hAnsiTheme="minorHAnsi" w:cstheme="minorHAnsi"/>
          <w:color w:val="auto"/>
        </w:rPr>
        <w:t>compton</w:t>
      </w:r>
      <w:proofErr w:type="spellEnd"/>
      <w:r w:rsidRPr="004C0BE5">
        <w:rPr>
          <w:rFonts w:asciiTheme="minorHAnsi" w:hAnsiTheme="minorHAnsi" w:cstheme="minorHAnsi"/>
          <w:color w:val="auto"/>
        </w:rPr>
        <w:t xml:space="preserve"> camera. </w:t>
      </w:r>
      <w:r w:rsidRPr="004C0BE5">
        <w:rPr>
          <w:rFonts w:asciiTheme="minorHAnsi" w:hAnsiTheme="minorHAnsi" w:cstheme="minorHAnsi"/>
          <w:i/>
          <w:color w:val="auto"/>
        </w:rPr>
        <w:t>Radiology</w:t>
      </w:r>
      <w:r w:rsidR="0021419B" w:rsidRPr="004C0BE5">
        <w:rPr>
          <w:rFonts w:asciiTheme="minorHAnsi" w:hAnsiTheme="minorHAnsi" w:cstheme="minorHAnsi"/>
          <w:color w:val="auto"/>
        </w:rPr>
        <w:t xml:space="preserve">. </w:t>
      </w:r>
      <w:r w:rsidRPr="004C0BE5">
        <w:rPr>
          <w:rFonts w:asciiTheme="minorHAnsi" w:hAnsiTheme="minorHAnsi" w:cstheme="minorHAnsi"/>
          <w:b/>
          <w:color w:val="auto"/>
        </w:rPr>
        <w:t>267</w:t>
      </w:r>
      <w:r w:rsidRPr="004C0BE5">
        <w:rPr>
          <w:rFonts w:asciiTheme="minorHAnsi" w:hAnsiTheme="minorHAnsi" w:cstheme="minorHAnsi"/>
          <w:color w:val="auto"/>
        </w:rPr>
        <w:t>, 941-947</w:t>
      </w:r>
      <w:r w:rsidRPr="004C0BE5">
        <w:rPr>
          <w:rFonts w:asciiTheme="minorHAnsi" w:hAnsiTheme="minorHAnsi" w:cstheme="minorHAnsi"/>
          <w:color w:val="auto"/>
          <w:lang w:eastAsia="ja-JP"/>
        </w:rPr>
        <w:t xml:space="preserve"> </w:t>
      </w:r>
      <w:r w:rsidRPr="004C0BE5">
        <w:rPr>
          <w:rFonts w:asciiTheme="minorHAnsi" w:hAnsiTheme="minorHAnsi" w:cstheme="minorHAnsi"/>
          <w:color w:val="auto"/>
        </w:rPr>
        <w:t>(2013).</w:t>
      </w:r>
    </w:p>
    <w:p w14:paraId="6A892438" w14:textId="77777777" w:rsidR="005B130C" w:rsidRPr="004C0BE5" w:rsidRDefault="005B130C" w:rsidP="005B130C">
      <w:pPr>
        <w:rPr>
          <w:rFonts w:asciiTheme="minorHAnsi" w:hAnsiTheme="minorHAnsi" w:cstheme="minorHAnsi"/>
          <w:color w:val="auto"/>
          <w:lang w:eastAsia="ja-JP"/>
        </w:rPr>
      </w:pPr>
    </w:p>
    <w:p w14:paraId="2A3F7494" w14:textId="10B9546C" w:rsidR="005B130C" w:rsidRPr="004C0BE5" w:rsidRDefault="005B130C" w:rsidP="005B130C">
      <w:pPr>
        <w:rPr>
          <w:rFonts w:asciiTheme="minorHAnsi" w:hAnsiTheme="minorHAnsi" w:cstheme="minorHAnsi"/>
          <w:color w:val="auto"/>
          <w:lang w:eastAsia="ja-JP"/>
        </w:rPr>
      </w:pPr>
      <w:r w:rsidRPr="004C0BE5">
        <w:rPr>
          <w:rFonts w:asciiTheme="minorHAnsi" w:hAnsiTheme="minorHAnsi" w:cstheme="minorHAnsi"/>
          <w:color w:val="auto"/>
          <w:lang w:eastAsia="ja-JP"/>
        </w:rPr>
        <w:t>5</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Kataoka, J. et al. Recent progress of MPPC-based scintillation detectors in high precision X-ray and Gamma-ray imaging. </w:t>
      </w:r>
      <w:r w:rsidR="00D03CF8"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00D03CF8" w:rsidRPr="004C0BE5">
        <w:rPr>
          <w:rFonts w:asciiTheme="minorHAnsi" w:hAnsiTheme="minorHAnsi" w:cstheme="minorHAnsi"/>
          <w:i/>
          <w:color w:val="auto"/>
          <w:lang w:eastAsia="ja-JP"/>
        </w:rPr>
        <w:t>.</w:t>
      </w:r>
      <w:r w:rsidRPr="004C0BE5">
        <w:rPr>
          <w:rFonts w:asciiTheme="minorHAnsi" w:hAnsiTheme="minorHAnsi" w:cstheme="minorHAnsi"/>
          <w:color w:val="auto"/>
          <w:lang w:eastAsia="ja-JP"/>
        </w:rPr>
        <w:t xml:space="preserve"> </w:t>
      </w:r>
      <w:r w:rsidRPr="004C0BE5">
        <w:rPr>
          <w:rFonts w:asciiTheme="minorHAnsi" w:hAnsiTheme="minorHAnsi" w:cstheme="minorHAnsi"/>
          <w:b/>
          <w:color w:val="auto"/>
          <w:lang w:eastAsia="ja-JP"/>
        </w:rPr>
        <w:t>784</w:t>
      </w:r>
      <w:r w:rsidRPr="004C0BE5">
        <w:rPr>
          <w:rFonts w:asciiTheme="minorHAnsi" w:hAnsiTheme="minorHAnsi" w:cstheme="minorHAnsi"/>
          <w:color w:val="auto"/>
          <w:lang w:eastAsia="ja-JP"/>
        </w:rPr>
        <w:t>, 248-254 (201</w:t>
      </w:r>
      <w:r w:rsidR="001F77C3" w:rsidRPr="004C0BE5">
        <w:rPr>
          <w:rFonts w:asciiTheme="minorHAnsi" w:hAnsiTheme="minorHAnsi" w:cstheme="minorHAnsi"/>
          <w:color w:val="auto"/>
          <w:lang w:eastAsia="ja-JP"/>
        </w:rPr>
        <w:t>5</w:t>
      </w:r>
      <w:r w:rsidRPr="004C0BE5">
        <w:rPr>
          <w:rFonts w:asciiTheme="minorHAnsi" w:hAnsiTheme="minorHAnsi" w:cstheme="minorHAnsi"/>
          <w:color w:val="auto"/>
          <w:lang w:eastAsia="ja-JP"/>
        </w:rPr>
        <w:t>).</w:t>
      </w:r>
    </w:p>
    <w:p w14:paraId="5F680B62" w14:textId="77777777" w:rsidR="005B130C" w:rsidRPr="004C0BE5" w:rsidRDefault="005B130C" w:rsidP="005B130C">
      <w:pPr>
        <w:rPr>
          <w:rFonts w:asciiTheme="minorHAnsi" w:hAnsiTheme="minorHAnsi" w:cstheme="minorHAnsi"/>
          <w:color w:val="auto"/>
          <w:lang w:eastAsia="ja-JP"/>
        </w:rPr>
      </w:pPr>
    </w:p>
    <w:p w14:paraId="3589A297" w14:textId="1A45BA80" w:rsidR="005B130C" w:rsidRPr="004C0BE5" w:rsidRDefault="005B130C" w:rsidP="005B130C">
      <w:pPr>
        <w:rPr>
          <w:rFonts w:asciiTheme="minorHAnsi" w:hAnsiTheme="minorHAnsi" w:cstheme="minorHAnsi"/>
          <w:color w:val="auto"/>
          <w:lang w:eastAsia="ja-JP"/>
        </w:rPr>
      </w:pPr>
      <w:r w:rsidRPr="004C0BE5">
        <w:rPr>
          <w:rFonts w:asciiTheme="minorHAnsi" w:hAnsiTheme="minorHAnsi" w:cstheme="minorHAnsi"/>
          <w:color w:val="auto"/>
          <w:lang w:eastAsia="ja-JP"/>
        </w:rPr>
        <w:t>6</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w:t>
      </w:r>
      <w:proofErr w:type="spellStart"/>
      <w:r w:rsidRPr="004C0BE5">
        <w:rPr>
          <w:rFonts w:asciiTheme="minorHAnsi" w:hAnsiTheme="minorHAnsi" w:cstheme="minorHAnsi"/>
          <w:color w:val="auto"/>
          <w:lang w:eastAsia="ja-JP"/>
        </w:rPr>
        <w:t>Tanimori</w:t>
      </w:r>
      <w:proofErr w:type="spellEnd"/>
      <w:r w:rsidRPr="004C0BE5">
        <w:rPr>
          <w:rFonts w:asciiTheme="minorHAnsi" w:hAnsiTheme="minorHAnsi" w:cstheme="minorHAnsi"/>
          <w:color w:val="auto"/>
          <w:lang w:eastAsia="ja-JP"/>
        </w:rPr>
        <w:t xml:space="preserve">, T. et al. Establishment of imaging spectroscopy of nuclear gamma-rays based on geometrical optics. </w:t>
      </w:r>
      <w:r w:rsidR="00480DC9" w:rsidRPr="004C0BE5">
        <w:rPr>
          <w:rFonts w:asciiTheme="minorHAnsi" w:hAnsiTheme="minorHAnsi" w:cstheme="minorHAnsi"/>
          <w:i/>
          <w:color w:val="auto"/>
          <w:lang w:eastAsia="ja-JP"/>
        </w:rPr>
        <w:t>Scientific Reports</w:t>
      </w:r>
      <w:r w:rsidRPr="004C0BE5">
        <w:rPr>
          <w:rFonts w:asciiTheme="minorHAnsi" w:hAnsiTheme="minorHAnsi" w:cstheme="minorHAnsi"/>
          <w:color w:val="auto"/>
          <w:lang w:eastAsia="ja-JP"/>
        </w:rPr>
        <w:t xml:space="preserve">. </w:t>
      </w:r>
      <w:r w:rsidRPr="004C0BE5">
        <w:rPr>
          <w:rFonts w:asciiTheme="minorHAnsi" w:hAnsiTheme="minorHAnsi" w:cstheme="minorHAnsi"/>
          <w:b/>
          <w:color w:val="auto"/>
          <w:lang w:eastAsia="ja-JP"/>
        </w:rPr>
        <w:t>7</w:t>
      </w:r>
      <w:r w:rsidRPr="004C0BE5">
        <w:rPr>
          <w:rFonts w:asciiTheme="minorHAnsi" w:hAnsiTheme="minorHAnsi" w:cstheme="minorHAnsi"/>
          <w:color w:val="auto"/>
          <w:lang w:eastAsia="ja-JP"/>
        </w:rPr>
        <w:t>, 41511 (12pp) (2017)</w:t>
      </w:r>
    </w:p>
    <w:p w14:paraId="7C2F5B96" w14:textId="4BA64144" w:rsidR="005B130C" w:rsidRPr="004C0BE5" w:rsidRDefault="005B130C" w:rsidP="005B130C">
      <w:pPr>
        <w:rPr>
          <w:rFonts w:asciiTheme="minorHAnsi" w:hAnsiTheme="minorHAnsi" w:cstheme="minorHAnsi"/>
          <w:color w:val="auto"/>
          <w:lang w:eastAsia="ja-JP"/>
        </w:rPr>
      </w:pPr>
    </w:p>
    <w:p w14:paraId="0F5832D1" w14:textId="3B1FC11A" w:rsidR="00897498" w:rsidRPr="004C0BE5" w:rsidRDefault="00897498" w:rsidP="00897498">
      <w:pPr>
        <w:rPr>
          <w:rFonts w:asciiTheme="minorHAnsi" w:hAnsiTheme="minorHAnsi" w:cstheme="minorHAnsi"/>
          <w:color w:val="auto"/>
          <w:lang w:eastAsia="ja-JP"/>
        </w:rPr>
      </w:pPr>
      <w:r w:rsidRPr="004C0BE5">
        <w:rPr>
          <w:rFonts w:asciiTheme="minorHAnsi" w:hAnsiTheme="minorHAnsi" w:cstheme="minorHAnsi"/>
          <w:color w:val="auto"/>
          <w:lang w:eastAsia="ja-JP"/>
        </w:rPr>
        <w:t>7</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Sakai, M. et al. In vivo simultaneous imaging with </w:t>
      </w:r>
      <w:r w:rsidRPr="004C0BE5">
        <w:rPr>
          <w:rFonts w:asciiTheme="minorHAnsi" w:hAnsiTheme="minorHAnsi" w:cstheme="minorHAnsi"/>
          <w:color w:val="auto"/>
          <w:vertAlign w:val="superscript"/>
          <w:lang w:eastAsia="ja-JP"/>
        </w:rPr>
        <w:t>99m</w:t>
      </w:r>
      <w:r w:rsidRPr="004C0BE5">
        <w:rPr>
          <w:rFonts w:asciiTheme="minorHAnsi" w:hAnsiTheme="minorHAnsi" w:cstheme="minorHAnsi"/>
          <w:color w:val="auto"/>
          <w:lang w:eastAsia="ja-JP"/>
        </w:rPr>
        <w:t xml:space="preserve">Tc and </w:t>
      </w:r>
      <w:r w:rsidRPr="004C0BE5">
        <w:rPr>
          <w:rFonts w:asciiTheme="minorHAnsi" w:hAnsiTheme="minorHAnsi" w:cstheme="minorHAnsi"/>
          <w:color w:val="auto"/>
          <w:vertAlign w:val="superscript"/>
          <w:lang w:eastAsia="ja-JP"/>
        </w:rPr>
        <w:t>18</w:t>
      </w:r>
      <w:r w:rsidRPr="004C0BE5">
        <w:rPr>
          <w:rFonts w:asciiTheme="minorHAnsi" w:hAnsiTheme="minorHAnsi" w:cstheme="minorHAnsi"/>
          <w:color w:val="auto"/>
          <w:lang w:eastAsia="ja-JP"/>
        </w:rPr>
        <w:t xml:space="preserve">F using a Compton camera. </w:t>
      </w:r>
      <w:r w:rsidRPr="004C0BE5">
        <w:rPr>
          <w:rFonts w:asciiTheme="minorHAnsi" w:hAnsiTheme="minorHAnsi" w:cstheme="minorHAnsi"/>
          <w:i/>
          <w:iCs/>
          <w:color w:val="auto"/>
          <w:lang w:eastAsia="ja-JP"/>
        </w:rPr>
        <w:t>Physics in Medicine &amp; Biology</w:t>
      </w:r>
      <w:r w:rsidRPr="004C0BE5">
        <w:rPr>
          <w:rFonts w:asciiTheme="minorHAnsi" w:hAnsiTheme="minorHAnsi" w:cstheme="minorHAnsi"/>
          <w:color w:val="auto"/>
          <w:lang w:eastAsia="ja-JP"/>
        </w:rPr>
        <w:t xml:space="preserve">. </w:t>
      </w:r>
      <w:r w:rsidRPr="004C0BE5">
        <w:rPr>
          <w:rFonts w:asciiTheme="minorHAnsi" w:hAnsiTheme="minorHAnsi" w:cstheme="minorHAnsi"/>
          <w:b/>
          <w:bCs/>
          <w:color w:val="auto"/>
          <w:lang w:eastAsia="ja-JP"/>
        </w:rPr>
        <w:t>63</w:t>
      </w:r>
      <w:r w:rsidRPr="004C0BE5">
        <w:rPr>
          <w:rFonts w:asciiTheme="minorHAnsi" w:hAnsiTheme="minorHAnsi" w:cstheme="minorHAnsi"/>
          <w:color w:val="auto"/>
          <w:lang w:eastAsia="ja-JP"/>
        </w:rPr>
        <w:t>, 205006 (12pp) (2018)</w:t>
      </w:r>
    </w:p>
    <w:p w14:paraId="45A24222" w14:textId="77777777" w:rsidR="00897498" w:rsidRPr="004C0BE5" w:rsidRDefault="00897498" w:rsidP="00897498">
      <w:pPr>
        <w:rPr>
          <w:rFonts w:asciiTheme="minorHAnsi" w:hAnsiTheme="minorHAnsi" w:cstheme="minorHAnsi"/>
          <w:color w:val="auto"/>
          <w:lang w:eastAsia="ja-JP"/>
        </w:rPr>
      </w:pPr>
    </w:p>
    <w:p w14:paraId="7CCFF3C1" w14:textId="3ECF6539" w:rsidR="00897498" w:rsidRPr="004C0BE5" w:rsidRDefault="00897498" w:rsidP="00897498">
      <w:pPr>
        <w:rPr>
          <w:rFonts w:asciiTheme="minorHAnsi" w:hAnsiTheme="minorHAnsi" w:cstheme="minorHAnsi"/>
          <w:color w:val="auto"/>
          <w:lang w:eastAsia="ja-JP"/>
        </w:rPr>
      </w:pPr>
      <w:r w:rsidRPr="004C0BE5">
        <w:rPr>
          <w:rFonts w:asciiTheme="minorHAnsi" w:hAnsiTheme="minorHAnsi" w:cstheme="minorHAnsi"/>
          <w:color w:val="auto"/>
          <w:lang w:eastAsia="ja-JP"/>
        </w:rPr>
        <w:t>8</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Koide, A et al. Precision imaging of 4.4 MeV gamma rays using a 3-D position sensitive Compton camera. </w:t>
      </w:r>
      <w:r w:rsidRPr="004C0BE5">
        <w:rPr>
          <w:rFonts w:asciiTheme="minorHAnsi" w:hAnsiTheme="minorHAnsi" w:cstheme="minorHAnsi"/>
          <w:i/>
          <w:iCs/>
          <w:color w:val="auto"/>
          <w:lang w:eastAsia="ja-JP"/>
        </w:rPr>
        <w:t>Scientific Reports</w:t>
      </w:r>
      <w:r w:rsidRPr="004C0BE5">
        <w:rPr>
          <w:rFonts w:asciiTheme="minorHAnsi" w:hAnsiTheme="minorHAnsi" w:cstheme="minorHAnsi"/>
          <w:color w:val="auto"/>
          <w:lang w:eastAsia="ja-JP"/>
        </w:rPr>
        <w:t xml:space="preserve">. </w:t>
      </w:r>
      <w:r w:rsidRPr="004C0BE5">
        <w:rPr>
          <w:rFonts w:asciiTheme="minorHAnsi" w:hAnsiTheme="minorHAnsi" w:cstheme="minorHAnsi"/>
          <w:b/>
          <w:bCs/>
          <w:color w:val="auto"/>
          <w:lang w:eastAsia="ja-JP"/>
        </w:rPr>
        <w:t>8</w:t>
      </w:r>
      <w:r w:rsidRPr="004C0BE5">
        <w:rPr>
          <w:rFonts w:asciiTheme="minorHAnsi" w:hAnsiTheme="minorHAnsi" w:cstheme="minorHAnsi"/>
          <w:color w:val="auto"/>
          <w:lang w:eastAsia="ja-JP"/>
        </w:rPr>
        <w:t>, 8116 (9pp) (2018)</w:t>
      </w:r>
    </w:p>
    <w:p w14:paraId="5D069C6E" w14:textId="0BA24088" w:rsidR="00667AF7" w:rsidRPr="004C0BE5" w:rsidRDefault="00667AF7" w:rsidP="00897498">
      <w:pPr>
        <w:rPr>
          <w:rFonts w:asciiTheme="minorHAnsi" w:hAnsiTheme="minorHAnsi" w:cstheme="minorHAnsi"/>
          <w:color w:val="auto"/>
          <w:lang w:eastAsia="ja-JP"/>
        </w:rPr>
      </w:pPr>
    </w:p>
    <w:p w14:paraId="65571C91" w14:textId="65115FD4" w:rsidR="00667AF7" w:rsidRPr="004C0BE5" w:rsidRDefault="00667AF7" w:rsidP="008352E2">
      <w:pPr>
        <w:widowControl/>
        <w:autoSpaceDE/>
        <w:autoSpaceDN/>
        <w:adjustRightInd/>
        <w:rPr>
          <w:rFonts w:asciiTheme="minorHAnsi" w:hAnsiTheme="minorHAnsi" w:cstheme="minorHAnsi"/>
          <w:color w:val="auto"/>
          <w:lang w:eastAsia="ja-JP"/>
        </w:rPr>
      </w:pPr>
      <w:r w:rsidRPr="004C0BE5">
        <w:rPr>
          <w:rFonts w:asciiTheme="minorHAnsi" w:hAnsiTheme="minorHAnsi" w:cstheme="minorHAnsi"/>
          <w:color w:val="auto"/>
          <w:lang w:eastAsia="ja-JP"/>
        </w:rPr>
        <w:t>9</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Nagao, Y. et al. Astatine-211 imaging by a Compton camera for targeted radiotherapy. </w:t>
      </w:r>
      <w:r w:rsidRPr="004C0BE5">
        <w:rPr>
          <w:rFonts w:asciiTheme="minorHAnsi" w:hAnsiTheme="minorHAnsi" w:cstheme="minorHAnsi"/>
          <w:i/>
          <w:iCs/>
          <w:color w:val="auto"/>
          <w:lang w:eastAsia="ja-JP"/>
        </w:rPr>
        <w:t>Applied Radiation and Isotopes</w:t>
      </w:r>
      <w:r w:rsidRPr="004C0BE5">
        <w:rPr>
          <w:rFonts w:asciiTheme="minorHAnsi" w:hAnsiTheme="minorHAnsi" w:cstheme="minorHAnsi"/>
          <w:color w:val="auto"/>
          <w:lang w:eastAsia="ja-JP"/>
        </w:rPr>
        <w:t xml:space="preserve">. </w:t>
      </w:r>
      <w:r w:rsidRPr="004C0BE5">
        <w:rPr>
          <w:rFonts w:asciiTheme="minorHAnsi" w:hAnsiTheme="minorHAnsi" w:cstheme="minorHAnsi"/>
          <w:b/>
          <w:bCs/>
          <w:color w:val="auto"/>
          <w:lang w:eastAsia="ja-JP"/>
        </w:rPr>
        <w:t>139</w:t>
      </w:r>
      <w:r w:rsidRPr="004C0BE5">
        <w:rPr>
          <w:rFonts w:asciiTheme="minorHAnsi" w:hAnsiTheme="minorHAnsi" w:cstheme="minorHAnsi"/>
          <w:color w:val="auto"/>
          <w:lang w:eastAsia="ja-JP"/>
        </w:rPr>
        <w:t>, 238–243 (2018)</w:t>
      </w:r>
    </w:p>
    <w:p w14:paraId="59EFD651" w14:textId="77777777" w:rsidR="00667AF7" w:rsidRPr="004C0BE5" w:rsidRDefault="00667AF7" w:rsidP="00667AF7">
      <w:pPr>
        <w:widowControl/>
        <w:autoSpaceDE/>
        <w:autoSpaceDN/>
        <w:adjustRightInd/>
        <w:jc w:val="left"/>
        <w:rPr>
          <w:rFonts w:asciiTheme="minorHAnsi" w:hAnsiTheme="minorHAnsi" w:cstheme="minorHAnsi"/>
          <w:color w:val="auto"/>
          <w:lang w:eastAsia="ja-JP"/>
        </w:rPr>
      </w:pPr>
    </w:p>
    <w:p w14:paraId="60FDD3FD" w14:textId="28A2E797" w:rsidR="00667AF7" w:rsidRPr="004C0BE5" w:rsidRDefault="00667AF7" w:rsidP="008352E2">
      <w:pPr>
        <w:widowControl/>
        <w:autoSpaceDE/>
        <w:autoSpaceDN/>
        <w:adjustRightInd/>
        <w:rPr>
          <w:rFonts w:asciiTheme="minorHAnsi" w:hAnsiTheme="minorHAnsi" w:cstheme="minorHAnsi"/>
          <w:color w:val="auto"/>
          <w:lang w:eastAsia="ja-JP"/>
        </w:rPr>
      </w:pPr>
      <w:r w:rsidRPr="004C0BE5">
        <w:rPr>
          <w:rFonts w:asciiTheme="minorHAnsi" w:hAnsiTheme="minorHAnsi" w:cstheme="minorHAnsi"/>
          <w:color w:val="auto"/>
          <w:lang w:eastAsia="ja-JP"/>
        </w:rPr>
        <w:t>10</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Draeger, E et al. 3D prompt gamma imaging for proton beam range verification, </w:t>
      </w:r>
      <w:r w:rsidRPr="004C0BE5">
        <w:rPr>
          <w:rFonts w:asciiTheme="minorHAnsi" w:hAnsiTheme="minorHAnsi" w:cstheme="minorHAnsi"/>
          <w:i/>
          <w:iCs/>
          <w:color w:val="auto"/>
          <w:lang w:eastAsia="ja-JP"/>
        </w:rPr>
        <w:t>Physics in Medicine &amp; Biology</w:t>
      </w:r>
      <w:r w:rsidRPr="004C0BE5">
        <w:rPr>
          <w:rFonts w:asciiTheme="minorHAnsi" w:hAnsiTheme="minorHAnsi" w:cstheme="minorHAnsi"/>
          <w:color w:val="auto"/>
          <w:lang w:eastAsia="ja-JP"/>
        </w:rPr>
        <w:t xml:space="preserve">. </w:t>
      </w:r>
      <w:r w:rsidRPr="004C0BE5">
        <w:rPr>
          <w:rFonts w:asciiTheme="minorHAnsi" w:hAnsiTheme="minorHAnsi" w:cstheme="minorHAnsi"/>
          <w:b/>
          <w:bCs/>
          <w:color w:val="auto"/>
          <w:lang w:eastAsia="ja-JP"/>
        </w:rPr>
        <w:t>63</w:t>
      </w:r>
      <w:r w:rsidRPr="004C0BE5">
        <w:rPr>
          <w:rFonts w:asciiTheme="minorHAnsi" w:hAnsiTheme="minorHAnsi" w:cstheme="minorHAnsi"/>
          <w:color w:val="auto"/>
          <w:lang w:eastAsia="ja-JP"/>
        </w:rPr>
        <w:t>, 35019 (13pp) (2018)</w:t>
      </w:r>
    </w:p>
    <w:p w14:paraId="04BA86B4" w14:textId="77777777" w:rsidR="00667AF7" w:rsidRPr="004C0BE5" w:rsidRDefault="00667AF7" w:rsidP="00667AF7">
      <w:pPr>
        <w:widowControl/>
        <w:autoSpaceDE/>
        <w:autoSpaceDN/>
        <w:adjustRightInd/>
        <w:jc w:val="left"/>
        <w:rPr>
          <w:rFonts w:asciiTheme="minorHAnsi" w:hAnsiTheme="minorHAnsi" w:cstheme="minorHAnsi"/>
          <w:color w:val="auto"/>
          <w:lang w:eastAsia="ja-JP"/>
        </w:rPr>
      </w:pPr>
    </w:p>
    <w:p w14:paraId="02CE4930" w14:textId="075D36E3" w:rsidR="00667AF7" w:rsidRPr="004C0BE5" w:rsidRDefault="00667AF7" w:rsidP="00667AF7">
      <w:pPr>
        <w:rPr>
          <w:rFonts w:asciiTheme="minorHAnsi" w:hAnsiTheme="minorHAnsi" w:cstheme="minorHAnsi"/>
          <w:color w:val="auto"/>
          <w:lang w:eastAsia="ja-JP"/>
        </w:rPr>
      </w:pPr>
      <w:r w:rsidRPr="004C0BE5">
        <w:rPr>
          <w:rFonts w:asciiTheme="minorHAnsi" w:hAnsiTheme="minorHAnsi" w:cstheme="minorHAnsi"/>
          <w:color w:val="auto"/>
          <w:lang w:eastAsia="ja-JP"/>
        </w:rPr>
        <w:t>11</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w:t>
      </w:r>
      <w:proofErr w:type="spellStart"/>
      <w:r w:rsidRPr="004C0BE5">
        <w:rPr>
          <w:rFonts w:asciiTheme="minorHAnsi" w:hAnsiTheme="minorHAnsi" w:cstheme="minorHAnsi"/>
          <w:color w:val="auto"/>
          <w:lang w:eastAsia="ja-JP"/>
        </w:rPr>
        <w:t>Uenomachi</w:t>
      </w:r>
      <w:proofErr w:type="spellEnd"/>
      <w:r w:rsidRPr="004C0BE5">
        <w:rPr>
          <w:rFonts w:asciiTheme="minorHAnsi" w:hAnsiTheme="minorHAnsi" w:cstheme="minorHAnsi"/>
          <w:color w:val="auto"/>
          <w:lang w:eastAsia="ja-JP"/>
        </w:rPr>
        <w:t>, M. et al. Double photon emission coincidence imaging with GAGG-</w:t>
      </w:r>
      <w:proofErr w:type="spellStart"/>
      <w:r w:rsidRPr="004C0BE5">
        <w:rPr>
          <w:rFonts w:asciiTheme="minorHAnsi" w:hAnsiTheme="minorHAnsi" w:cstheme="minorHAnsi"/>
          <w:color w:val="auto"/>
          <w:lang w:eastAsia="ja-JP"/>
        </w:rPr>
        <w:t>SiPM</w:t>
      </w:r>
      <w:proofErr w:type="spellEnd"/>
      <w:r w:rsidRPr="004C0BE5">
        <w:rPr>
          <w:rFonts w:asciiTheme="minorHAnsi" w:hAnsiTheme="minorHAnsi" w:cstheme="minorHAnsi"/>
          <w:color w:val="auto"/>
          <w:lang w:eastAsia="ja-JP"/>
        </w:rPr>
        <w:t xml:space="preserve"> Compton camera. </w:t>
      </w:r>
      <w:r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Pr="004C0BE5">
        <w:rPr>
          <w:rFonts w:asciiTheme="minorHAnsi" w:hAnsiTheme="minorHAnsi" w:cstheme="minorHAnsi"/>
          <w:i/>
          <w:color w:val="auto"/>
          <w:lang w:eastAsia="ja-JP"/>
        </w:rPr>
        <w:t>.</w:t>
      </w:r>
      <w:r w:rsidRPr="004C0BE5">
        <w:rPr>
          <w:rFonts w:asciiTheme="minorHAnsi" w:hAnsiTheme="minorHAnsi" w:cstheme="minorHAnsi"/>
          <w:color w:val="auto"/>
          <w:lang w:eastAsia="ja-JP"/>
        </w:rPr>
        <w:t xml:space="preserve"> in press (2019).</w:t>
      </w:r>
    </w:p>
    <w:p w14:paraId="3EDA66D7" w14:textId="77777777" w:rsidR="00667AF7" w:rsidRPr="004C0BE5" w:rsidRDefault="00667AF7" w:rsidP="00667AF7">
      <w:pPr>
        <w:rPr>
          <w:rFonts w:asciiTheme="minorHAnsi" w:hAnsiTheme="minorHAnsi" w:cstheme="minorHAnsi"/>
          <w:color w:val="auto"/>
          <w:lang w:eastAsia="ja-JP"/>
        </w:rPr>
      </w:pPr>
    </w:p>
    <w:p w14:paraId="5BA82CFC" w14:textId="4F3247DB" w:rsidR="00667AF7" w:rsidRPr="004C0BE5" w:rsidRDefault="00667AF7" w:rsidP="008352E2">
      <w:pPr>
        <w:widowControl/>
        <w:autoSpaceDE/>
        <w:autoSpaceDN/>
        <w:adjustRightInd/>
        <w:rPr>
          <w:rFonts w:asciiTheme="minorHAnsi" w:hAnsiTheme="minorHAnsi" w:cstheme="minorHAnsi"/>
          <w:color w:val="auto"/>
          <w:lang w:eastAsia="ja-JP"/>
        </w:rPr>
      </w:pPr>
      <w:r w:rsidRPr="004C0BE5">
        <w:rPr>
          <w:rFonts w:asciiTheme="minorHAnsi" w:hAnsiTheme="minorHAnsi" w:cstheme="minorHAnsi"/>
          <w:color w:val="auto"/>
          <w:lang w:eastAsia="ja-JP"/>
        </w:rPr>
        <w:t>12</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Nakano, T et al. Imaging of </w:t>
      </w:r>
      <w:r w:rsidRPr="004C0BE5">
        <w:rPr>
          <w:rFonts w:asciiTheme="minorHAnsi" w:hAnsiTheme="minorHAnsi" w:cstheme="minorHAnsi"/>
          <w:color w:val="auto"/>
          <w:vertAlign w:val="superscript"/>
          <w:lang w:eastAsia="ja-JP"/>
        </w:rPr>
        <w:t>99m</w:t>
      </w:r>
      <w:r w:rsidRPr="004C0BE5">
        <w:rPr>
          <w:rFonts w:asciiTheme="minorHAnsi" w:hAnsiTheme="minorHAnsi" w:cstheme="minorHAnsi"/>
          <w:color w:val="auto"/>
          <w:lang w:eastAsia="ja-JP"/>
        </w:rPr>
        <w:t xml:space="preserve">Tc-DMSA and </w:t>
      </w:r>
      <w:r w:rsidRPr="004C0BE5">
        <w:rPr>
          <w:rFonts w:asciiTheme="minorHAnsi" w:hAnsiTheme="minorHAnsi" w:cstheme="minorHAnsi"/>
          <w:color w:val="auto"/>
          <w:vertAlign w:val="superscript"/>
          <w:lang w:eastAsia="ja-JP"/>
        </w:rPr>
        <w:t>18</w:t>
      </w:r>
      <w:r w:rsidRPr="004C0BE5">
        <w:rPr>
          <w:rFonts w:asciiTheme="minorHAnsi" w:hAnsiTheme="minorHAnsi" w:cstheme="minorHAnsi"/>
          <w:color w:val="auto"/>
          <w:lang w:eastAsia="ja-JP"/>
        </w:rPr>
        <w:t>F-FDG in Humans Using a Si/</w:t>
      </w:r>
      <w:proofErr w:type="spellStart"/>
      <w:r w:rsidRPr="004C0BE5">
        <w:rPr>
          <w:rFonts w:asciiTheme="minorHAnsi" w:hAnsiTheme="minorHAnsi" w:cstheme="minorHAnsi"/>
          <w:color w:val="auto"/>
          <w:lang w:eastAsia="ja-JP"/>
        </w:rPr>
        <w:t>CdTe</w:t>
      </w:r>
      <w:proofErr w:type="spellEnd"/>
      <w:r w:rsidRPr="004C0BE5">
        <w:rPr>
          <w:rFonts w:asciiTheme="minorHAnsi" w:hAnsiTheme="minorHAnsi" w:cstheme="minorHAnsi"/>
          <w:color w:val="auto"/>
          <w:lang w:eastAsia="ja-JP"/>
        </w:rPr>
        <w:t xml:space="preserve"> Compton Camera. </w:t>
      </w:r>
      <w:r w:rsidRPr="004C0BE5">
        <w:rPr>
          <w:rFonts w:asciiTheme="minorHAnsi" w:hAnsiTheme="minorHAnsi" w:cstheme="minorHAnsi"/>
          <w:i/>
          <w:iCs/>
          <w:color w:val="auto"/>
          <w:lang w:eastAsia="ja-JP"/>
        </w:rPr>
        <w:t>Physics in Medicine &amp; Biology</w:t>
      </w:r>
      <w:r w:rsidRPr="004C0BE5">
        <w:rPr>
          <w:rFonts w:asciiTheme="minorHAnsi" w:hAnsiTheme="minorHAnsi" w:cstheme="minorHAnsi"/>
          <w:color w:val="auto"/>
          <w:lang w:eastAsia="ja-JP"/>
        </w:rPr>
        <w:t>. in press (2019)</w:t>
      </w:r>
    </w:p>
    <w:p w14:paraId="18C2012A" w14:textId="03AE87FA" w:rsidR="00504B32" w:rsidRPr="004C0BE5" w:rsidRDefault="00504B32" w:rsidP="008352E2">
      <w:pPr>
        <w:widowControl/>
        <w:autoSpaceDE/>
        <w:autoSpaceDN/>
        <w:adjustRightInd/>
        <w:rPr>
          <w:rFonts w:asciiTheme="minorHAnsi" w:hAnsiTheme="minorHAnsi" w:cstheme="minorHAnsi"/>
          <w:color w:val="auto"/>
          <w:lang w:eastAsia="ja-JP"/>
        </w:rPr>
      </w:pPr>
    </w:p>
    <w:p w14:paraId="344FDE53" w14:textId="2539A7EF" w:rsidR="00FF0ADA" w:rsidRPr="004C0BE5" w:rsidRDefault="00F44443" w:rsidP="008352E2">
      <w:pPr>
        <w:widowControl/>
        <w:autoSpaceDE/>
        <w:autoSpaceDN/>
        <w:adjustRightInd/>
        <w:rPr>
          <w:rFonts w:asciiTheme="minorHAnsi" w:hAnsiTheme="minorHAnsi" w:cstheme="minorHAnsi"/>
          <w:color w:val="auto"/>
          <w:lang w:eastAsia="ja-JP"/>
        </w:rPr>
      </w:pPr>
      <w:r w:rsidRPr="004C0BE5">
        <w:rPr>
          <w:rFonts w:asciiTheme="minorHAnsi" w:hAnsiTheme="minorHAnsi" w:cstheme="minorHAnsi"/>
          <w:color w:val="auto"/>
          <w:lang w:eastAsia="ja-JP"/>
        </w:rPr>
        <w:t>13</w:t>
      </w:r>
      <w:r w:rsidR="004C0BE5" w:rsidRPr="004C0BE5">
        <w:rPr>
          <w:rFonts w:asciiTheme="minorHAnsi" w:hAnsiTheme="minorHAnsi" w:cstheme="minorHAnsi"/>
          <w:color w:val="auto"/>
          <w:lang w:eastAsia="ja-JP"/>
        </w:rPr>
        <w:t>.</w:t>
      </w:r>
      <w:r w:rsidR="00504B32" w:rsidRPr="004C0BE5">
        <w:rPr>
          <w:rFonts w:asciiTheme="minorHAnsi" w:hAnsiTheme="minorHAnsi" w:cstheme="minorHAnsi"/>
          <w:color w:val="auto"/>
          <w:lang w:eastAsia="ja-JP"/>
        </w:rPr>
        <w:t xml:space="preserve"> </w:t>
      </w:r>
      <w:r w:rsidR="00FF0ADA" w:rsidRPr="004C0BE5">
        <w:rPr>
          <w:rFonts w:asciiTheme="minorHAnsi" w:hAnsiTheme="minorHAnsi" w:cstheme="minorHAnsi"/>
          <w:color w:val="auto"/>
          <w:lang w:eastAsia="ja-JP"/>
        </w:rPr>
        <w:t xml:space="preserve">Lee, W., Lee, T. </w:t>
      </w:r>
      <w:r w:rsidR="00504B32" w:rsidRPr="004C0BE5">
        <w:rPr>
          <w:rFonts w:asciiTheme="minorHAnsi" w:hAnsiTheme="minorHAnsi" w:cstheme="minorHAnsi"/>
          <w:color w:val="auto"/>
          <w:lang w:eastAsia="ja-JP"/>
        </w:rPr>
        <w:t xml:space="preserve">4 </w:t>
      </w:r>
      <w:r w:rsidR="00504B32" w:rsidRPr="004C0BE5">
        <w:rPr>
          <w:rFonts w:ascii="Symbol" w:hAnsi="Symbol" w:cstheme="minorHAnsi"/>
          <w:color w:val="auto"/>
          <w:lang w:eastAsia="ja-JP"/>
        </w:rPr>
        <w:t></w:t>
      </w:r>
      <w:r w:rsidR="00504B32" w:rsidRPr="004C0BE5">
        <w:rPr>
          <w:rFonts w:asciiTheme="minorHAnsi" w:hAnsiTheme="minorHAnsi" w:cstheme="minorHAnsi"/>
          <w:color w:val="auto"/>
          <w:lang w:eastAsia="ja-JP"/>
        </w:rPr>
        <w:t xml:space="preserve"> FOV compact Compton camera for nuclear material investigations. </w:t>
      </w:r>
      <w:r w:rsidR="00FF0ADA"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00FF0ADA" w:rsidRPr="004C0BE5">
        <w:rPr>
          <w:rFonts w:asciiTheme="minorHAnsi" w:hAnsiTheme="minorHAnsi" w:cstheme="minorHAnsi"/>
          <w:i/>
          <w:color w:val="auto"/>
          <w:lang w:eastAsia="ja-JP"/>
        </w:rPr>
        <w:t>.</w:t>
      </w:r>
      <w:r w:rsidR="00FF0ADA" w:rsidRPr="004C0BE5">
        <w:rPr>
          <w:rFonts w:asciiTheme="minorHAnsi" w:hAnsiTheme="minorHAnsi" w:cstheme="minorHAnsi"/>
          <w:color w:val="auto"/>
        </w:rPr>
        <w:t xml:space="preserve"> </w:t>
      </w:r>
      <w:r w:rsidR="00FF0ADA" w:rsidRPr="004C0BE5">
        <w:rPr>
          <w:rFonts w:asciiTheme="minorHAnsi" w:hAnsiTheme="minorHAnsi" w:cstheme="minorHAnsi"/>
          <w:b/>
          <w:color w:val="auto"/>
        </w:rPr>
        <w:t>652</w:t>
      </w:r>
      <w:r w:rsidR="00FF0ADA" w:rsidRPr="004C0BE5">
        <w:rPr>
          <w:rFonts w:asciiTheme="minorHAnsi" w:hAnsiTheme="minorHAnsi" w:cstheme="minorHAnsi"/>
          <w:color w:val="auto"/>
        </w:rPr>
        <w:t>, 33-36 (2011).</w:t>
      </w:r>
    </w:p>
    <w:p w14:paraId="33757443" w14:textId="77777777" w:rsidR="00FF0ADA" w:rsidRPr="004C0BE5" w:rsidRDefault="00FF0ADA" w:rsidP="008352E2">
      <w:pPr>
        <w:widowControl/>
        <w:autoSpaceDE/>
        <w:autoSpaceDN/>
        <w:adjustRightInd/>
        <w:rPr>
          <w:rFonts w:asciiTheme="minorHAnsi" w:hAnsiTheme="minorHAnsi" w:cstheme="minorHAnsi"/>
          <w:color w:val="auto"/>
          <w:lang w:eastAsia="ja-JP"/>
        </w:rPr>
      </w:pPr>
    </w:p>
    <w:p w14:paraId="304A5C72" w14:textId="1ED41BD5" w:rsidR="00997741" w:rsidRPr="004C0BE5" w:rsidRDefault="00F44443" w:rsidP="00FF0ADA">
      <w:pPr>
        <w:widowControl/>
        <w:autoSpaceDE/>
        <w:autoSpaceDN/>
        <w:adjustRightInd/>
        <w:rPr>
          <w:rFonts w:asciiTheme="minorHAnsi" w:hAnsiTheme="minorHAnsi" w:cstheme="minorHAnsi"/>
          <w:color w:val="auto"/>
          <w:lang w:eastAsia="ja-JP"/>
        </w:rPr>
      </w:pPr>
      <w:r w:rsidRPr="004C0BE5">
        <w:rPr>
          <w:rFonts w:asciiTheme="minorHAnsi" w:hAnsiTheme="minorHAnsi" w:cstheme="minorHAnsi"/>
          <w:color w:val="auto"/>
          <w:lang w:eastAsia="ja-JP"/>
        </w:rPr>
        <w:t>14</w:t>
      </w:r>
      <w:r w:rsidR="004C0BE5" w:rsidRPr="004C0BE5">
        <w:rPr>
          <w:rFonts w:asciiTheme="minorHAnsi" w:hAnsiTheme="minorHAnsi" w:cstheme="minorHAnsi"/>
          <w:color w:val="auto"/>
          <w:lang w:eastAsia="ja-JP"/>
        </w:rPr>
        <w:t>.</w:t>
      </w:r>
      <w:r w:rsidR="00504B32" w:rsidRPr="004C0BE5">
        <w:rPr>
          <w:rFonts w:asciiTheme="minorHAnsi" w:hAnsiTheme="minorHAnsi" w:cstheme="minorHAnsi"/>
          <w:color w:val="auto"/>
          <w:lang w:eastAsia="ja-JP"/>
        </w:rPr>
        <w:t xml:space="preserve"> </w:t>
      </w:r>
      <w:proofErr w:type="spellStart"/>
      <w:r w:rsidR="00FF0ADA" w:rsidRPr="004C0BE5">
        <w:rPr>
          <w:rFonts w:asciiTheme="minorHAnsi" w:hAnsiTheme="minorHAnsi" w:cstheme="minorHAnsi"/>
          <w:color w:val="auto"/>
          <w:lang w:eastAsia="ja-JP"/>
        </w:rPr>
        <w:t>Yamaya</w:t>
      </w:r>
      <w:proofErr w:type="spellEnd"/>
      <w:r w:rsidR="00FF0ADA" w:rsidRPr="004C0BE5">
        <w:rPr>
          <w:rFonts w:asciiTheme="minorHAnsi" w:hAnsiTheme="minorHAnsi" w:cstheme="minorHAnsi"/>
          <w:color w:val="auto"/>
          <w:lang w:eastAsia="ja-JP"/>
        </w:rPr>
        <w:t xml:space="preserve">, T. et al. Concrete realization of the whole gamma imaging concept, </w:t>
      </w:r>
      <w:r w:rsidR="00F2660F" w:rsidRPr="004C0BE5">
        <w:rPr>
          <w:rFonts w:asciiTheme="minorHAnsi" w:hAnsiTheme="minorHAnsi" w:cstheme="minorHAnsi"/>
          <w:i/>
          <w:iCs/>
          <w:color w:val="auto"/>
        </w:rPr>
        <w:t xml:space="preserve">Proceedings of </w:t>
      </w:r>
      <w:r w:rsidR="00997741" w:rsidRPr="004C0BE5">
        <w:rPr>
          <w:rFonts w:asciiTheme="minorHAnsi" w:hAnsiTheme="minorHAnsi" w:cstheme="minorHAnsi"/>
          <w:i/>
          <w:iCs/>
          <w:color w:val="auto"/>
          <w:lang w:eastAsia="ja-JP"/>
        </w:rPr>
        <w:t>2017 IEEE Nuclear Science Symposium and Medical Imaging Conference (NSS/MIC)</w:t>
      </w:r>
      <w:r w:rsidR="00F2660F" w:rsidRPr="004C0BE5">
        <w:rPr>
          <w:rFonts w:asciiTheme="minorHAnsi" w:hAnsiTheme="minorHAnsi" w:cstheme="minorHAnsi"/>
          <w:color w:val="auto"/>
          <w:lang w:eastAsia="ja-JP"/>
        </w:rPr>
        <w:t>.</w:t>
      </w:r>
      <w:r w:rsidR="00997741" w:rsidRPr="004C0BE5">
        <w:rPr>
          <w:rFonts w:asciiTheme="minorHAnsi" w:hAnsiTheme="minorHAnsi" w:cstheme="minorHAnsi"/>
          <w:color w:val="auto"/>
          <w:lang w:eastAsia="ja-JP"/>
        </w:rPr>
        <w:t xml:space="preserve"> 3pp (2017)</w:t>
      </w:r>
      <w:r w:rsidR="003C7281" w:rsidRPr="004C0BE5">
        <w:rPr>
          <w:rFonts w:asciiTheme="minorHAnsi" w:hAnsiTheme="minorHAnsi" w:cstheme="minorHAnsi"/>
          <w:color w:val="auto"/>
          <w:lang w:eastAsia="ja-JP"/>
        </w:rPr>
        <w:t>.</w:t>
      </w:r>
    </w:p>
    <w:p w14:paraId="295E0BCE" w14:textId="67B58091" w:rsidR="003C7281" w:rsidRPr="004C0BE5" w:rsidRDefault="003C7281" w:rsidP="00FF0ADA">
      <w:pPr>
        <w:widowControl/>
        <w:autoSpaceDE/>
        <w:autoSpaceDN/>
        <w:adjustRightInd/>
        <w:rPr>
          <w:rFonts w:asciiTheme="minorHAnsi" w:hAnsiTheme="minorHAnsi" w:cstheme="minorHAnsi"/>
          <w:color w:val="auto"/>
          <w:lang w:eastAsia="ja-JP"/>
        </w:rPr>
      </w:pPr>
    </w:p>
    <w:p w14:paraId="3912394E" w14:textId="76C479AF" w:rsidR="003C7281" w:rsidRPr="004C0BE5" w:rsidRDefault="00F44443" w:rsidP="003C7281">
      <w:pPr>
        <w:rPr>
          <w:rFonts w:asciiTheme="minorHAnsi" w:hAnsiTheme="minorHAnsi" w:cstheme="minorHAnsi"/>
          <w:color w:val="auto"/>
        </w:rPr>
      </w:pPr>
      <w:r w:rsidRPr="004C0BE5">
        <w:rPr>
          <w:rFonts w:asciiTheme="minorHAnsi" w:hAnsiTheme="minorHAnsi" w:cstheme="minorHAnsi"/>
          <w:color w:val="auto"/>
          <w:lang w:eastAsia="ja-JP"/>
        </w:rPr>
        <w:t>15</w:t>
      </w:r>
      <w:r w:rsidR="004C0BE5" w:rsidRPr="004C0BE5">
        <w:rPr>
          <w:rFonts w:asciiTheme="minorHAnsi" w:hAnsiTheme="minorHAnsi" w:cstheme="minorHAnsi"/>
          <w:color w:val="auto"/>
          <w:lang w:eastAsia="ja-JP"/>
        </w:rPr>
        <w:t>.</w:t>
      </w:r>
      <w:r w:rsidR="003C7281" w:rsidRPr="004C0BE5">
        <w:rPr>
          <w:rFonts w:asciiTheme="minorHAnsi" w:hAnsiTheme="minorHAnsi" w:cstheme="minorHAnsi"/>
          <w:color w:val="auto"/>
          <w:lang w:eastAsia="ja-JP"/>
        </w:rPr>
        <w:t xml:space="preserve"> Parra, L. Reconstruction of cone-beam projections from Compton scattered data, </w:t>
      </w:r>
      <w:r w:rsidR="003C7281" w:rsidRPr="004C0BE5">
        <w:rPr>
          <w:rFonts w:asciiTheme="minorHAnsi" w:hAnsiTheme="minorHAnsi" w:cstheme="minorHAnsi"/>
          <w:i/>
          <w:color w:val="auto"/>
        </w:rPr>
        <w:t>IEEE Transactions on Nuclear Science</w:t>
      </w:r>
      <w:r w:rsidR="003C7281" w:rsidRPr="004C0BE5">
        <w:rPr>
          <w:rFonts w:asciiTheme="minorHAnsi" w:hAnsiTheme="minorHAnsi" w:cstheme="minorHAnsi"/>
          <w:color w:val="auto"/>
        </w:rPr>
        <w:t xml:space="preserve">. </w:t>
      </w:r>
      <w:r w:rsidR="003C7281" w:rsidRPr="004C0BE5">
        <w:rPr>
          <w:rFonts w:asciiTheme="minorHAnsi" w:hAnsiTheme="minorHAnsi" w:cstheme="minorHAnsi"/>
          <w:b/>
          <w:bCs/>
          <w:color w:val="auto"/>
        </w:rPr>
        <w:t>47</w:t>
      </w:r>
      <w:r w:rsidR="003C7281" w:rsidRPr="004C0BE5">
        <w:rPr>
          <w:rFonts w:asciiTheme="minorHAnsi" w:hAnsiTheme="minorHAnsi" w:cstheme="minorHAnsi"/>
          <w:color w:val="auto"/>
        </w:rPr>
        <w:t>, 1543-1550 (2000).</w:t>
      </w:r>
    </w:p>
    <w:p w14:paraId="4F691FB8" w14:textId="368BD35D" w:rsidR="003C7281" w:rsidRPr="004C0BE5" w:rsidRDefault="003C7281" w:rsidP="003C7281">
      <w:pPr>
        <w:rPr>
          <w:rFonts w:asciiTheme="minorHAnsi" w:hAnsiTheme="minorHAnsi" w:cstheme="minorHAnsi"/>
          <w:color w:val="auto"/>
        </w:rPr>
      </w:pPr>
    </w:p>
    <w:p w14:paraId="77E3BF13" w14:textId="6272941B" w:rsidR="003C7281" w:rsidRPr="004C0BE5" w:rsidRDefault="00F44443" w:rsidP="003C7281">
      <w:pPr>
        <w:rPr>
          <w:rFonts w:asciiTheme="minorHAnsi" w:hAnsiTheme="minorHAnsi" w:cstheme="minorHAnsi"/>
          <w:color w:val="auto"/>
        </w:rPr>
      </w:pPr>
      <w:r w:rsidRPr="004C0BE5">
        <w:rPr>
          <w:rFonts w:asciiTheme="minorHAnsi" w:hAnsiTheme="minorHAnsi" w:cstheme="minorHAnsi"/>
          <w:color w:val="auto"/>
          <w:lang w:eastAsia="ja-JP"/>
        </w:rPr>
        <w:t>16</w:t>
      </w:r>
      <w:r w:rsidR="004C0BE5" w:rsidRPr="004C0BE5">
        <w:rPr>
          <w:rFonts w:asciiTheme="minorHAnsi" w:hAnsiTheme="minorHAnsi" w:cstheme="minorHAnsi"/>
          <w:color w:val="auto"/>
          <w:lang w:eastAsia="ja-JP"/>
        </w:rPr>
        <w:t>.</w:t>
      </w:r>
      <w:r w:rsidR="003C7281" w:rsidRPr="004C0BE5">
        <w:rPr>
          <w:rFonts w:asciiTheme="minorHAnsi" w:hAnsiTheme="minorHAnsi" w:cstheme="minorHAnsi"/>
          <w:color w:val="auto"/>
          <w:lang w:eastAsia="ja-JP"/>
        </w:rPr>
        <w:t xml:space="preserve"> Xu, D., He, Z. </w:t>
      </w:r>
      <w:r w:rsidR="003E6993" w:rsidRPr="004C0BE5">
        <w:rPr>
          <w:rFonts w:asciiTheme="minorHAnsi" w:hAnsiTheme="minorHAnsi" w:cstheme="minorHAnsi"/>
          <w:color w:val="auto"/>
          <w:lang w:eastAsia="ja-JP"/>
        </w:rPr>
        <w:t>Filtered Back-Projection in 4</w:t>
      </w:r>
      <w:r w:rsidR="003E6993" w:rsidRPr="004C0BE5">
        <w:rPr>
          <w:rFonts w:ascii="Symbol" w:hAnsi="Symbol" w:cstheme="minorHAnsi"/>
          <w:color w:val="auto"/>
          <w:lang w:eastAsia="ja-JP"/>
        </w:rPr>
        <w:t></w:t>
      </w:r>
      <w:r w:rsidR="003E6993" w:rsidRPr="004C0BE5">
        <w:rPr>
          <w:rFonts w:asciiTheme="minorHAnsi" w:hAnsiTheme="minorHAnsi" w:cstheme="minorHAnsi"/>
          <w:color w:val="auto"/>
          <w:lang w:eastAsia="ja-JP"/>
        </w:rPr>
        <w:t xml:space="preserve"> Compton Imaging </w:t>
      </w:r>
      <w:r w:rsidR="004C0BE5" w:rsidRPr="004C0BE5">
        <w:rPr>
          <w:rFonts w:asciiTheme="minorHAnsi" w:hAnsiTheme="minorHAnsi" w:cstheme="minorHAnsi"/>
          <w:color w:val="auto"/>
          <w:lang w:eastAsia="ja-JP"/>
        </w:rPr>
        <w:t>w</w:t>
      </w:r>
      <w:r w:rsidR="003E6993" w:rsidRPr="004C0BE5">
        <w:rPr>
          <w:rFonts w:asciiTheme="minorHAnsi" w:hAnsiTheme="minorHAnsi" w:cstheme="minorHAnsi"/>
          <w:color w:val="auto"/>
          <w:lang w:eastAsia="ja-JP"/>
        </w:rPr>
        <w:t xml:space="preserve">ith a Single 3D Position Sensitive </w:t>
      </w:r>
      <w:proofErr w:type="spellStart"/>
      <w:r w:rsidR="003E6993" w:rsidRPr="004C0BE5">
        <w:rPr>
          <w:rFonts w:asciiTheme="minorHAnsi" w:hAnsiTheme="minorHAnsi" w:cstheme="minorHAnsi"/>
          <w:color w:val="auto"/>
          <w:lang w:eastAsia="ja-JP"/>
        </w:rPr>
        <w:t>CdZnTe</w:t>
      </w:r>
      <w:proofErr w:type="spellEnd"/>
      <w:r w:rsidR="003E6993" w:rsidRPr="004C0BE5">
        <w:rPr>
          <w:rFonts w:asciiTheme="minorHAnsi" w:hAnsiTheme="minorHAnsi" w:cstheme="minorHAnsi"/>
          <w:color w:val="auto"/>
          <w:lang w:eastAsia="ja-JP"/>
        </w:rPr>
        <w:t xml:space="preserve"> Detector</w:t>
      </w:r>
      <w:r w:rsidR="003C7281" w:rsidRPr="004C0BE5">
        <w:rPr>
          <w:rFonts w:asciiTheme="minorHAnsi" w:hAnsiTheme="minorHAnsi" w:cstheme="minorHAnsi"/>
          <w:color w:val="auto"/>
          <w:lang w:eastAsia="ja-JP"/>
        </w:rPr>
        <w:t xml:space="preserve">, </w:t>
      </w:r>
      <w:r w:rsidR="003C7281" w:rsidRPr="004C0BE5">
        <w:rPr>
          <w:rFonts w:asciiTheme="minorHAnsi" w:hAnsiTheme="minorHAnsi" w:cstheme="minorHAnsi"/>
          <w:i/>
          <w:color w:val="auto"/>
        </w:rPr>
        <w:t>IEEE Transactions on Nuclear Science</w:t>
      </w:r>
      <w:r w:rsidR="003C7281" w:rsidRPr="004C0BE5">
        <w:rPr>
          <w:rFonts w:asciiTheme="minorHAnsi" w:hAnsiTheme="minorHAnsi" w:cstheme="minorHAnsi"/>
          <w:color w:val="auto"/>
        </w:rPr>
        <w:t xml:space="preserve">. </w:t>
      </w:r>
      <w:r w:rsidR="003E6993" w:rsidRPr="004C0BE5">
        <w:rPr>
          <w:rFonts w:asciiTheme="minorHAnsi" w:hAnsiTheme="minorHAnsi" w:cstheme="minorHAnsi"/>
          <w:b/>
          <w:bCs/>
          <w:color w:val="auto"/>
        </w:rPr>
        <w:t>53</w:t>
      </w:r>
      <w:r w:rsidR="003C7281" w:rsidRPr="004C0BE5">
        <w:rPr>
          <w:rFonts w:asciiTheme="minorHAnsi" w:hAnsiTheme="minorHAnsi" w:cstheme="minorHAnsi"/>
          <w:color w:val="auto"/>
        </w:rPr>
        <w:t xml:space="preserve">, </w:t>
      </w:r>
      <w:r w:rsidR="003E6993" w:rsidRPr="004C0BE5">
        <w:rPr>
          <w:rFonts w:asciiTheme="minorHAnsi" w:hAnsiTheme="minorHAnsi" w:cstheme="minorHAnsi"/>
          <w:color w:val="auto"/>
        </w:rPr>
        <w:t>2787</w:t>
      </w:r>
      <w:r w:rsidR="003C7281" w:rsidRPr="004C0BE5">
        <w:rPr>
          <w:rFonts w:asciiTheme="minorHAnsi" w:hAnsiTheme="minorHAnsi" w:cstheme="minorHAnsi"/>
          <w:color w:val="auto"/>
        </w:rPr>
        <w:t>-</w:t>
      </w:r>
      <w:r w:rsidR="003E6993" w:rsidRPr="004C0BE5">
        <w:rPr>
          <w:rFonts w:asciiTheme="minorHAnsi" w:hAnsiTheme="minorHAnsi" w:cstheme="minorHAnsi"/>
          <w:color w:val="auto"/>
        </w:rPr>
        <w:t>2795</w:t>
      </w:r>
      <w:r w:rsidR="003C7281" w:rsidRPr="004C0BE5">
        <w:rPr>
          <w:rFonts w:asciiTheme="minorHAnsi" w:hAnsiTheme="minorHAnsi" w:cstheme="minorHAnsi"/>
          <w:color w:val="auto"/>
        </w:rPr>
        <w:t xml:space="preserve"> (200</w:t>
      </w:r>
      <w:r w:rsidR="003E6993" w:rsidRPr="004C0BE5">
        <w:rPr>
          <w:rFonts w:asciiTheme="minorHAnsi" w:hAnsiTheme="minorHAnsi" w:cstheme="minorHAnsi"/>
          <w:color w:val="auto"/>
        </w:rPr>
        <w:t>6</w:t>
      </w:r>
      <w:r w:rsidR="003C7281" w:rsidRPr="004C0BE5">
        <w:rPr>
          <w:rFonts w:asciiTheme="minorHAnsi" w:hAnsiTheme="minorHAnsi" w:cstheme="minorHAnsi"/>
          <w:color w:val="auto"/>
        </w:rPr>
        <w:t>).</w:t>
      </w:r>
    </w:p>
    <w:p w14:paraId="46C1955A" w14:textId="77D84D1E" w:rsidR="003E6993" w:rsidRPr="004C0BE5" w:rsidRDefault="003E6993" w:rsidP="003C7281">
      <w:pPr>
        <w:rPr>
          <w:rFonts w:asciiTheme="minorHAnsi" w:hAnsiTheme="minorHAnsi" w:cstheme="minorHAnsi"/>
          <w:color w:val="auto"/>
        </w:rPr>
      </w:pPr>
    </w:p>
    <w:p w14:paraId="2D386B02" w14:textId="70733E02" w:rsidR="003C7281" w:rsidRPr="004C0BE5" w:rsidRDefault="00F44443" w:rsidP="003C7281">
      <w:pPr>
        <w:rPr>
          <w:rFonts w:asciiTheme="minorHAnsi" w:hAnsiTheme="minorHAnsi" w:cstheme="minorHAnsi"/>
          <w:color w:val="auto"/>
        </w:rPr>
      </w:pPr>
      <w:r w:rsidRPr="004C0BE5">
        <w:rPr>
          <w:rFonts w:asciiTheme="minorHAnsi" w:hAnsiTheme="minorHAnsi" w:cstheme="minorHAnsi"/>
          <w:color w:val="auto"/>
        </w:rPr>
        <w:t>17</w:t>
      </w:r>
      <w:r w:rsidR="004C0BE5" w:rsidRPr="004C0BE5">
        <w:rPr>
          <w:rFonts w:asciiTheme="minorHAnsi" w:hAnsiTheme="minorHAnsi" w:cstheme="minorHAnsi"/>
          <w:color w:val="auto"/>
        </w:rPr>
        <w:t>.</w:t>
      </w:r>
      <w:r w:rsidR="003E6993" w:rsidRPr="004C0BE5">
        <w:rPr>
          <w:rFonts w:asciiTheme="minorHAnsi" w:hAnsiTheme="minorHAnsi" w:cstheme="minorHAnsi"/>
          <w:color w:val="auto"/>
        </w:rPr>
        <w:t xml:space="preserve"> </w:t>
      </w:r>
      <w:proofErr w:type="spellStart"/>
      <w:r w:rsidR="003E6993" w:rsidRPr="004C0BE5">
        <w:rPr>
          <w:rFonts w:asciiTheme="minorHAnsi" w:hAnsiTheme="minorHAnsi" w:cstheme="minorHAnsi"/>
          <w:color w:val="auto"/>
        </w:rPr>
        <w:t>Wilderman</w:t>
      </w:r>
      <w:proofErr w:type="spellEnd"/>
      <w:r w:rsidR="003E6993" w:rsidRPr="004C0BE5">
        <w:rPr>
          <w:rFonts w:asciiTheme="minorHAnsi" w:hAnsiTheme="minorHAnsi" w:cstheme="minorHAnsi"/>
          <w:color w:val="auto"/>
        </w:rPr>
        <w:t xml:space="preserve">, </w:t>
      </w:r>
      <w:r w:rsidR="00E734E3" w:rsidRPr="004C0BE5">
        <w:rPr>
          <w:rFonts w:asciiTheme="minorHAnsi" w:hAnsiTheme="minorHAnsi" w:cstheme="minorHAnsi"/>
          <w:color w:val="auto"/>
        </w:rPr>
        <w:t>S.</w:t>
      </w:r>
      <w:r w:rsidR="003E6993" w:rsidRPr="004C0BE5">
        <w:rPr>
          <w:rFonts w:asciiTheme="minorHAnsi" w:hAnsiTheme="minorHAnsi" w:cstheme="minorHAnsi"/>
          <w:color w:val="auto"/>
        </w:rPr>
        <w:t xml:space="preserve">, </w:t>
      </w:r>
      <w:proofErr w:type="spellStart"/>
      <w:r w:rsidR="003E6993" w:rsidRPr="004C0BE5">
        <w:rPr>
          <w:rFonts w:asciiTheme="minorHAnsi" w:hAnsiTheme="minorHAnsi" w:cstheme="minorHAnsi"/>
          <w:color w:val="auto"/>
        </w:rPr>
        <w:t>Clinthorne</w:t>
      </w:r>
      <w:proofErr w:type="spellEnd"/>
      <w:r w:rsidR="00E734E3" w:rsidRPr="004C0BE5">
        <w:rPr>
          <w:rFonts w:asciiTheme="minorHAnsi" w:hAnsiTheme="minorHAnsi" w:cstheme="minorHAnsi"/>
          <w:color w:val="auto"/>
        </w:rPr>
        <w:t>, N.</w:t>
      </w:r>
      <w:r w:rsidR="003E6993" w:rsidRPr="004C0BE5">
        <w:rPr>
          <w:rFonts w:asciiTheme="minorHAnsi" w:hAnsiTheme="minorHAnsi" w:cstheme="minorHAnsi"/>
          <w:color w:val="auto"/>
        </w:rPr>
        <w:t>, Fessler,</w:t>
      </w:r>
      <w:r w:rsidR="00E734E3" w:rsidRPr="004C0BE5">
        <w:rPr>
          <w:rFonts w:asciiTheme="minorHAnsi" w:hAnsiTheme="minorHAnsi" w:cstheme="minorHAnsi"/>
          <w:color w:val="auto"/>
        </w:rPr>
        <w:t xml:space="preserve"> J., </w:t>
      </w:r>
      <w:r w:rsidR="003E6993" w:rsidRPr="004C0BE5">
        <w:rPr>
          <w:rFonts w:asciiTheme="minorHAnsi" w:hAnsiTheme="minorHAnsi" w:cstheme="minorHAnsi"/>
          <w:color w:val="auto"/>
        </w:rPr>
        <w:t>Rogers,</w:t>
      </w:r>
      <w:r w:rsidR="00E734E3" w:rsidRPr="004C0BE5">
        <w:rPr>
          <w:rFonts w:asciiTheme="minorHAnsi" w:hAnsiTheme="minorHAnsi" w:cstheme="minorHAnsi"/>
          <w:color w:val="auto"/>
        </w:rPr>
        <w:t xml:space="preserve"> W. </w:t>
      </w:r>
      <w:r w:rsidR="003E6993" w:rsidRPr="004C0BE5">
        <w:rPr>
          <w:rFonts w:asciiTheme="minorHAnsi" w:hAnsiTheme="minorHAnsi" w:cstheme="minorHAnsi"/>
          <w:color w:val="auto"/>
        </w:rPr>
        <w:t>List-mode maximum likelihood reconstruction of Compton scatter</w:t>
      </w:r>
      <w:r w:rsidR="00E734E3" w:rsidRPr="004C0BE5">
        <w:rPr>
          <w:rFonts w:asciiTheme="minorHAnsi" w:hAnsiTheme="minorHAnsi" w:cstheme="minorHAnsi"/>
          <w:color w:val="auto"/>
        </w:rPr>
        <w:t xml:space="preserve"> </w:t>
      </w:r>
      <w:r w:rsidR="003E6993" w:rsidRPr="004C0BE5">
        <w:rPr>
          <w:rFonts w:asciiTheme="minorHAnsi" w:hAnsiTheme="minorHAnsi" w:cstheme="minorHAnsi"/>
          <w:color w:val="auto"/>
        </w:rPr>
        <w:t xml:space="preserve">camera images in nuclear medicine, </w:t>
      </w:r>
      <w:r w:rsidR="003E6993" w:rsidRPr="004C0BE5">
        <w:rPr>
          <w:rFonts w:asciiTheme="minorHAnsi" w:hAnsiTheme="minorHAnsi" w:cstheme="minorHAnsi"/>
          <w:i/>
          <w:iCs/>
          <w:color w:val="auto"/>
        </w:rPr>
        <w:t>Proc</w:t>
      </w:r>
      <w:r w:rsidR="00E734E3" w:rsidRPr="004C0BE5">
        <w:rPr>
          <w:rFonts w:asciiTheme="minorHAnsi" w:hAnsiTheme="minorHAnsi" w:cstheme="minorHAnsi"/>
          <w:i/>
          <w:iCs/>
          <w:color w:val="auto"/>
        </w:rPr>
        <w:t>eedings of</w:t>
      </w:r>
      <w:r w:rsidR="003E6993" w:rsidRPr="004C0BE5">
        <w:rPr>
          <w:rFonts w:asciiTheme="minorHAnsi" w:hAnsiTheme="minorHAnsi" w:cstheme="minorHAnsi"/>
          <w:i/>
          <w:iCs/>
          <w:color w:val="auto"/>
        </w:rPr>
        <w:t xml:space="preserve"> IEEE Nuclear Science</w:t>
      </w:r>
      <w:r w:rsidR="00E734E3" w:rsidRPr="004C0BE5">
        <w:rPr>
          <w:rFonts w:asciiTheme="minorHAnsi" w:hAnsiTheme="minorHAnsi" w:cstheme="minorHAnsi"/>
          <w:i/>
          <w:iCs/>
          <w:color w:val="auto"/>
        </w:rPr>
        <w:t xml:space="preserve"> </w:t>
      </w:r>
      <w:r w:rsidR="003E6993" w:rsidRPr="004C0BE5">
        <w:rPr>
          <w:rFonts w:asciiTheme="minorHAnsi" w:hAnsiTheme="minorHAnsi" w:cstheme="minorHAnsi"/>
          <w:i/>
          <w:iCs/>
          <w:color w:val="auto"/>
        </w:rPr>
        <w:t>Symp</w:t>
      </w:r>
      <w:r w:rsidR="00E734E3" w:rsidRPr="004C0BE5">
        <w:rPr>
          <w:rFonts w:asciiTheme="minorHAnsi" w:hAnsiTheme="minorHAnsi" w:cstheme="minorHAnsi"/>
          <w:i/>
          <w:iCs/>
          <w:color w:val="auto"/>
        </w:rPr>
        <w:t>osium</w:t>
      </w:r>
      <w:r w:rsidR="00E734E3" w:rsidRPr="004C0BE5">
        <w:rPr>
          <w:rFonts w:asciiTheme="minorHAnsi" w:hAnsiTheme="minorHAnsi" w:cstheme="minorHAnsi"/>
          <w:color w:val="auto"/>
        </w:rPr>
        <w:t xml:space="preserve">, </w:t>
      </w:r>
      <w:r w:rsidR="00E734E3" w:rsidRPr="004C0BE5">
        <w:rPr>
          <w:rFonts w:asciiTheme="minorHAnsi" w:hAnsiTheme="minorHAnsi" w:cstheme="minorHAnsi"/>
          <w:b/>
          <w:bCs/>
          <w:color w:val="auto"/>
        </w:rPr>
        <w:t>3</w:t>
      </w:r>
      <w:r w:rsidR="00E734E3" w:rsidRPr="004C0BE5">
        <w:rPr>
          <w:rFonts w:asciiTheme="minorHAnsi" w:hAnsiTheme="minorHAnsi" w:cstheme="minorHAnsi"/>
          <w:color w:val="auto"/>
        </w:rPr>
        <w:t>, 1716-1720 (1998).</w:t>
      </w:r>
    </w:p>
    <w:p w14:paraId="32C0C8D2" w14:textId="77777777" w:rsidR="00897498" w:rsidRPr="004C0BE5" w:rsidRDefault="00897498" w:rsidP="005B130C">
      <w:pPr>
        <w:rPr>
          <w:rFonts w:asciiTheme="minorHAnsi" w:hAnsiTheme="minorHAnsi" w:cstheme="minorHAnsi"/>
          <w:color w:val="auto"/>
          <w:lang w:eastAsia="ja-JP"/>
        </w:rPr>
      </w:pPr>
    </w:p>
    <w:p w14:paraId="3FD97670" w14:textId="77A85B62" w:rsidR="005B130C" w:rsidRPr="004C0BE5" w:rsidRDefault="0080660E" w:rsidP="005B130C">
      <w:pPr>
        <w:rPr>
          <w:rFonts w:asciiTheme="minorHAnsi" w:hAnsiTheme="minorHAnsi" w:cstheme="minorHAnsi"/>
          <w:color w:val="auto"/>
        </w:rPr>
      </w:pPr>
      <w:r w:rsidRPr="004C0BE5">
        <w:rPr>
          <w:rFonts w:asciiTheme="minorHAnsi" w:hAnsiTheme="minorHAnsi" w:cstheme="minorHAnsi"/>
          <w:color w:val="auto"/>
        </w:rPr>
        <w:t>18</w:t>
      </w:r>
      <w:r w:rsidR="004C0BE5" w:rsidRPr="004C0BE5">
        <w:rPr>
          <w:rFonts w:asciiTheme="minorHAnsi" w:hAnsiTheme="minorHAnsi" w:cstheme="minorHAnsi"/>
          <w:color w:val="auto"/>
        </w:rPr>
        <w:t>.</w:t>
      </w:r>
      <w:r w:rsidR="005B130C" w:rsidRPr="004C0BE5">
        <w:rPr>
          <w:rFonts w:asciiTheme="minorHAnsi" w:hAnsiTheme="minorHAnsi" w:cstheme="minorHAnsi"/>
          <w:color w:val="auto"/>
        </w:rPr>
        <w:t xml:space="preserve"> Watanabe, T. et al. Development of an omnidirectional gamma-ray imaging Compton camera for low-radiation-level environmental monitoring. </w:t>
      </w:r>
      <w:r w:rsidR="00480DC9" w:rsidRPr="004C0BE5">
        <w:rPr>
          <w:rFonts w:asciiTheme="minorHAnsi" w:hAnsiTheme="minorHAnsi" w:cstheme="minorHAnsi"/>
          <w:i/>
          <w:color w:val="auto"/>
        </w:rPr>
        <w:t>Japanese Journal of Applied Physics</w:t>
      </w:r>
      <w:r w:rsidR="005B130C" w:rsidRPr="004C0BE5">
        <w:rPr>
          <w:rFonts w:asciiTheme="minorHAnsi" w:hAnsiTheme="minorHAnsi" w:cstheme="minorHAnsi"/>
          <w:color w:val="auto"/>
        </w:rPr>
        <w:t xml:space="preserve">. </w:t>
      </w:r>
      <w:bookmarkStart w:id="21" w:name="_Hlk21262269"/>
      <w:r w:rsidR="005B130C" w:rsidRPr="004C0BE5">
        <w:rPr>
          <w:rFonts w:asciiTheme="minorHAnsi" w:hAnsiTheme="minorHAnsi" w:cstheme="minorHAnsi"/>
          <w:b/>
          <w:color w:val="auto"/>
        </w:rPr>
        <w:t>57</w:t>
      </w:r>
      <w:r w:rsidR="005B130C" w:rsidRPr="004C0BE5">
        <w:rPr>
          <w:rFonts w:asciiTheme="minorHAnsi" w:hAnsiTheme="minorHAnsi" w:cstheme="minorHAnsi"/>
          <w:color w:val="auto"/>
        </w:rPr>
        <w:t>, 026401</w:t>
      </w:r>
      <w:bookmarkEnd w:id="21"/>
      <w:r w:rsidR="005B130C" w:rsidRPr="004C0BE5">
        <w:rPr>
          <w:rFonts w:asciiTheme="minorHAnsi" w:hAnsiTheme="minorHAnsi" w:cstheme="minorHAnsi"/>
          <w:color w:val="auto"/>
        </w:rPr>
        <w:t xml:space="preserve"> (2018).</w:t>
      </w:r>
    </w:p>
    <w:p w14:paraId="14A184BA" w14:textId="77777777" w:rsidR="005B130C" w:rsidRPr="004C0BE5" w:rsidRDefault="005B130C" w:rsidP="005B130C">
      <w:pPr>
        <w:rPr>
          <w:rFonts w:asciiTheme="minorHAnsi" w:hAnsiTheme="minorHAnsi" w:cstheme="minorHAnsi"/>
          <w:color w:val="auto"/>
        </w:rPr>
      </w:pPr>
    </w:p>
    <w:p w14:paraId="136D857A" w14:textId="09975E2F" w:rsidR="005B130C" w:rsidRPr="004C0BE5" w:rsidRDefault="001F77C3" w:rsidP="005B130C">
      <w:pPr>
        <w:rPr>
          <w:rFonts w:asciiTheme="minorHAnsi" w:hAnsiTheme="minorHAnsi" w:cstheme="minorHAnsi"/>
          <w:color w:val="auto"/>
        </w:rPr>
      </w:pPr>
      <w:r w:rsidRPr="004C0BE5">
        <w:rPr>
          <w:rFonts w:asciiTheme="minorHAnsi" w:hAnsiTheme="minorHAnsi" w:cstheme="minorHAnsi"/>
          <w:color w:val="auto"/>
        </w:rPr>
        <w:t>1</w:t>
      </w:r>
      <w:r w:rsidR="0080660E" w:rsidRPr="004C0BE5">
        <w:rPr>
          <w:rFonts w:asciiTheme="minorHAnsi" w:hAnsiTheme="minorHAnsi" w:cstheme="minorHAnsi"/>
          <w:color w:val="auto"/>
        </w:rPr>
        <w:t>9</w:t>
      </w:r>
      <w:r w:rsidR="004C0BE5" w:rsidRPr="004C0BE5">
        <w:rPr>
          <w:rFonts w:asciiTheme="minorHAnsi" w:hAnsiTheme="minorHAnsi" w:cstheme="minorHAnsi"/>
          <w:color w:val="auto"/>
        </w:rPr>
        <w:t>.</w:t>
      </w:r>
      <w:r w:rsidR="005B130C" w:rsidRPr="004C0BE5">
        <w:rPr>
          <w:rFonts w:asciiTheme="minorHAnsi" w:hAnsiTheme="minorHAnsi" w:cstheme="minorHAnsi"/>
          <w:color w:val="auto"/>
        </w:rPr>
        <w:t xml:space="preserve"> </w:t>
      </w:r>
      <w:proofErr w:type="spellStart"/>
      <w:r w:rsidR="005B130C" w:rsidRPr="004C0BE5">
        <w:rPr>
          <w:rFonts w:asciiTheme="minorHAnsi" w:hAnsiTheme="minorHAnsi" w:cstheme="minorHAnsi"/>
          <w:color w:val="auto"/>
        </w:rPr>
        <w:t>Kagaya</w:t>
      </w:r>
      <w:proofErr w:type="spellEnd"/>
      <w:r w:rsidR="005B130C" w:rsidRPr="004C0BE5">
        <w:rPr>
          <w:rFonts w:asciiTheme="minorHAnsi" w:hAnsiTheme="minorHAnsi" w:cstheme="minorHAnsi"/>
          <w:color w:val="auto"/>
        </w:rPr>
        <w:t xml:space="preserve">, M. et al. Development of a low-cost-high-sensitivity Compton camera using </w:t>
      </w:r>
      <w:proofErr w:type="spellStart"/>
      <w:proofErr w:type="gramStart"/>
      <w:r w:rsidR="005B130C" w:rsidRPr="004C0BE5">
        <w:rPr>
          <w:rFonts w:asciiTheme="minorHAnsi" w:hAnsiTheme="minorHAnsi" w:cstheme="minorHAnsi"/>
          <w:color w:val="auto"/>
        </w:rPr>
        <w:t>CsI</w:t>
      </w:r>
      <w:proofErr w:type="spellEnd"/>
      <w:r w:rsidR="005B130C" w:rsidRPr="004C0BE5">
        <w:rPr>
          <w:rFonts w:asciiTheme="minorHAnsi" w:hAnsiTheme="minorHAnsi" w:cstheme="minorHAnsi"/>
          <w:color w:val="auto"/>
        </w:rPr>
        <w:t>(</w:t>
      </w:r>
      <w:proofErr w:type="gramEnd"/>
      <w:r w:rsidR="005B130C" w:rsidRPr="004C0BE5">
        <w:rPr>
          <w:rFonts w:asciiTheme="minorHAnsi" w:hAnsiTheme="minorHAnsi" w:cstheme="minorHAnsi"/>
          <w:color w:val="auto"/>
        </w:rPr>
        <w:t>Tl) scintillators (</w:t>
      </w:r>
      <w:proofErr w:type="spellStart"/>
      <w:r w:rsidR="005B130C" w:rsidRPr="004C0BE5">
        <w:rPr>
          <w:rFonts w:asciiTheme="minorHAnsi" w:hAnsiTheme="minorHAnsi" w:cstheme="minorHAnsi"/>
          <w:color w:val="auto"/>
        </w:rPr>
        <w:t>γI</w:t>
      </w:r>
      <w:proofErr w:type="spellEnd"/>
      <w:r w:rsidR="005B130C" w:rsidRPr="004C0BE5">
        <w:rPr>
          <w:rFonts w:asciiTheme="minorHAnsi" w:hAnsiTheme="minorHAnsi" w:cstheme="minorHAnsi"/>
          <w:color w:val="auto"/>
        </w:rPr>
        <w:t xml:space="preserve">). </w:t>
      </w:r>
      <w:r w:rsidR="00D03CF8"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00D03CF8" w:rsidRPr="004C0BE5">
        <w:rPr>
          <w:rFonts w:asciiTheme="minorHAnsi" w:hAnsiTheme="minorHAnsi" w:cstheme="minorHAnsi"/>
          <w:i/>
          <w:color w:val="auto"/>
          <w:lang w:eastAsia="ja-JP"/>
        </w:rPr>
        <w:t>.</w:t>
      </w:r>
      <w:r w:rsidR="005B130C" w:rsidRPr="004C0BE5">
        <w:rPr>
          <w:rFonts w:asciiTheme="minorHAnsi" w:hAnsiTheme="minorHAnsi" w:cstheme="minorHAnsi"/>
          <w:color w:val="auto"/>
        </w:rPr>
        <w:t xml:space="preserve"> </w:t>
      </w:r>
      <w:r w:rsidR="005B130C" w:rsidRPr="004C0BE5">
        <w:rPr>
          <w:rFonts w:asciiTheme="minorHAnsi" w:hAnsiTheme="minorHAnsi" w:cstheme="minorHAnsi"/>
          <w:b/>
          <w:color w:val="auto"/>
        </w:rPr>
        <w:t>804</w:t>
      </w:r>
      <w:r w:rsidR="005B130C" w:rsidRPr="004C0BE5">
        <w:rPr>
          <w:rFonts w:asciiTheme="minorHAnsi" w:hAnsiTheme="minorHAnsi" w:cstheme="minorHAnsi"/>
          <w:color w:val="auto"/>
        </w:rPr>
        <w:t>, 25-32 (2015).</w:t>
      </w:r>
    </w:p>
    <w:p w14:paraId="6BA64BBF" w14:textId="77777777" w:rsidR="005B130C" w:rsidRPr="004C0BE5" w:rsidRDefault="005B130C" w:rsidP="005B130C">
      <w:pPr>
        <w:rPr>
          <w:rFonts w:asciiTheme="minorHAnsi" w:hAnsiTheme="minorHAnsi" w:cstheme="minorHAnsi"/>
          <w:color w:val="auto"/>
        </w:rPr>
      </w:pPr>
    </w:p>
    <w:p w14:paraId="65B4C197" w14:textId="597DE004" w:rsidR="005B130C" w:rsidRPr="004C0BE5" w:rsidRDefault="0080660E" w:rsidP="005B130C">
      <w:pPr>
        <w:rPr>
          <w:rFonts w:asciiTheme="minorHAnsi" w:hAnsiTheme="minorHAnsi" w:cstheme="minorHAnsi"/>
          <w:color w:val="auto"/>
        </w:rPr>
      </w:pPr>
      <w:r w:rsidRPr="004C0BE5">
        <w:rPr>
          <w:rFonts w:asciiTheme="minorHAnsi" w:hAnsiTheme="minorHAnsi" w:cstheme="minorHAnsi"/>
          <w:color w:val="auto"/>
        </w:rPr>
        <w:t>20</w:t>
      </w:r>
      <w:r w:rsidR="004C0BE5" w:rsidRPr="004C0BE5">
        <w:rPr>
          <w:rFonts w:asciiTheme="minorHAnsi" w:hAnsiTheme="minorHAnsi" w:cstheme="minorHAnsi"/>
          <w:color w:val="auto"/>
        </w:rPr>
        <w:t>.</w:t>
      </w:r>
      <w:r w:rsidR="005B130C" w:rsidRPr="004C0BE5">
        <w:rPr>
          <w:rFonts w:asciiTheme="minorHAnsi" w:hAnsiTheme="minorHAnsi" w:cstheme="minorHAnsi"/>
          <w:color w:val="auto"/>
        </w:rPr>
        <w:t xml:space="preserve"> </w:t>
      </w:r>
      <w:proofErr w:type="spellStart"/>
      <w:r w:rsidR="005B130C" w:rsidRPr="004C0BE5">
        <w:rPr>
          <w:rFonts w:asciiTheme="minorHAnsi" w:hAnsiTheme="minorHAnsi" w:cstheme="minorHAnsi"/>
          <w:color w:val="auto"/>
        </w:rPr>
        <w:t>Muraishi</w:t>
      </w:r>
      <w:proofErr w:type="spellEnd"/>
      <w:r w:rsidR="005B130C" w:rsidRPr="004C0BE5">
        <w:rPr>
          <w:rFonts w:asciiTheme="minorHAnsi" w:hAnsiTheme="minorHAnsi" w:cstheme="minorHAnsi"/>
          <w:color w:val="auto"/>
        </w:rPr>
        <w:t xml:space="preserve">, H., </w:t>
      </w:r>
      <w:proofErr w:type="spellStart"/>
      <w:r w:rsidR="005B130C" w:rsidRPr="004C0BE5">
        <w:rPr>
          <w:rFonts w:asciiTheme="minorHAnsi" w:hAnsiTheme="minorHAnsi" w:cstheme="minorHAnsi"/>
          <w:color w:val="auto"/>
        </w:rPr>
        <w:t>Kagaya</w:t>
      </w:r>
      <w:proofErr w:type="spellEnd"/>
      <w:r w:rsidR="005B130C" w:rsidRPr="004C0BE5">
        <w:rPr>
          <w:rFonts w:asciiTheme="minorHAnsi" w:hAnsiTheme="minorHAnsi" w:cstheme="minorHAnsi"/>
          <w:color w:val="auto"/>
        </w:rPr>
        <w:t xml:space="preserve">, M., </w:t>
      </w:r>
      <w:proofErr w:type="spellStart"/>
      <w:r w:rsidR="005B130C" w:rsidRPr="004C0BE5">
        <w:rPr>
          <w:rFonts w:asciiTheme="minorHAnsi" w:hAnsiTheme="minorHAnsi" w:cstheme="minorHAnsi"/>
          <w:color w:val="auto"/>
        </w:rPr>
        <w:t>Katagiri</w:t>
      </w:r>
      <w:proofErr w:type="spellEnd"/>
      <w:r w:rsidR="005B130C" w:rsidRPr="004C0BE5">
        <w:rPr>
          <w:rFonts w:asciiTheme="minorHAnsi" w:hAnsiTheme="minorHAnsi" w:cstheme="minorHAnsi"/>
          <w:color w:val="auto"/>
        </w:rPr>
        <w:t xml:space="preserve">, H., Takeda, T., Watanabe, T. Proposal of a new image reconstruction technique for the Compton camera. </w:t>
      </w:r>
      <w:r w:rsidR="005B130C" w:rsidRPr="004C0BE5">
        <w:rPr>
          <w:rFonts w:asciiTheme="minorHAnsi" w:hAnsiTheme="minorHAnsi" w:cstheme="minorHAnsi"/>
          <w:i/>
          <w:color w:val="auto"/>
        </w:rPr>
        <w:t>The Journal of Japan Academy of Health Science</w:t>
      </w:r>
      <w:r w:rsidR="005B130C" w:rsidRPr="004C0BE5">
        <w:rPr>
          <w:rFonts w:asciiTheme="minorHAnsi" w:hAnsiTheme="minorHAnsi" w:cstheme="minorHAnsi"/>
          <w:color w:val="auto"/>
        </w:rPr>
        <w:t xml:space="preserve">. </w:t>
      </w:r>
      <w:r w:rsidR="005B130C" w:rsidRPr="004C0BE5">
        <w:rPr>
          <w:rFonts w:asciiTheme="minorHAnsi" w:hAnsiTheme="minorHAnsi" w:cstheme="minorHAnsi"/>
          <w:b/>
          <w:color w:val="auto"/>
        </w:rPr>
        <w:t>17</w:t>
      </w:r>
      <w:r w:rsidR="005B130C" w:rsidRPr="004C0BE5">
        <w:rPr>
          <w:rFonts w:asciiTheme="minorHAnsi" w:hAnsiTheme="minorHAnsi" w:cstheme="minorHAnsi"/>
          <w:color w:val="auto"/>
        </w:rPr>
        <w:t>, 159-164 (2014).</w:t>
      </w:r>
    </w:p>
    <w:p w14:paraId="6273AA93" w14:textId="77777777" w:rsidR="005B130C" w:rsidRPr="004C0BE5" w:rsidRDefault="005B130C" w:rsidP="005B130C">
      <w:pPr>
        <w:rPr>
          <w:rFonts w:asciiTheme="minorHAnsi" w:hAnsiTheme="minorHAnsi" w:cstheme="minorHAnsi"/>
          <w:color w:val="auto"/>
        </w:rPr>
      </w:pPr>
    </w:p>
    <w:p w14:paraId="0A63B8C0" w14:textId="56F59315" w:rsidR="005B130C" w:rsidRPr="004C0BE5" w:rsidRDefault="0080660E" w:rsidP="005B130C">
      <w:pPr>
        <w:rPr>
          <w:rFonts w:asciiTheme="minorHAnsi" w:hAnsiTheme="minorHAnsi" w:cstheme="minorHAnsi"/>
          <w:color w:val="auto"/>
        </w:rPr>
      </w:pPr>
      <w:r w:rsidRPr="004C0BE5">
        <w:rPr>
          <w:rFonts w:asciiTheme="minorHAnsi" w:hAnsiTheme="minorHAnsi" w:cstheme="minorHAnsi"/>
          <w:color w:val="auto"/>
        </w:rPr>
        <w:t>21</w:t>
      </w:r>
      <w:r w:rsidR="004C0BE5" w:rsidRPr="004C0BE5">
        <w:rPr>
          <w:rFonts w:asciiTheme="minorHAnsi" w:hAnsiTheme="minorHAnsi" w:cstheme="minorHAnsi"/>
          <w:color w:val="auto"/>
        </w:rPr>
        <w:t>.</w:t>
      </w:r>
      <w:r w:rsidR="005B130C" w:rsidRPr="004C0BE5">
        <w:rPr>
          <w:rFonts w:asciiTheme="minorHAnsi" w:hAnsiTheme="minorHAnsi" w:cstheme="minorHAnsi"/>
          <w:color w:val="auto"/>
        </w:rPr>
        <w:t xml:space="preserve"> </w:t>
      </w:r>
      <w:proofErr w:type="spellStart"/>
      <w:r w:rsidR="005B130C" w:rsidRPr="004C0BE5">
        <w:rPr>
          <w:rFonts w:asciiTheme="minorHAnsi" w:hAnsiTheme="minorHAnsi" w:cstheme="minorHAnsi"/>
          <w:color w:val="auto"/>
        </w:rPr>
        <w:t>Katagiri</w:t>
      </w:r>
      <w:proofErr w:type="spellEnd"/>
      <w:r w:rsidR="005B130C" w:rsidRPr="004C0BE5">
        <w:rPr>
          <w:rFonts w:asciiTheme="minorHAnsi" w:hAnsiTheme="minorHAnsi" w:cstheme="minorHAnsi"/>
          <w:color w:val="auto"/>
        </w:rPr>
        <w:t xml:space="preserve">, H. et al. Development of an all-sky gamma-ray Compton camera based on scintillators for high-dose environments. </w:t>
      </w:r>
      <w:r w:rsidR="00480DC9" w:rsidRPr="004C0BE5">
        <w:rPr>
          <w:rFonts w:asciiTheme="minorHAnsi" w:hAnsiTheme="minorHAnsi" w:cstheme="minorHAnsi"/>
          <w:i/>
          <w:color w:val="auto"/>
        </w:rPr>
        <w:t>Journal of Nuclear Science and Technology</w:t>
      </w:r>
      <w:r w:rsidR="0021419B" w:rsidRPr="004C0BE5">
        <w:rPr>
          <w:rFonts w:asciiTheme="minorHAnsi" w:hAnsiTheme="minorHAnsi" w:cstheme="minorHAnsi"/>
          <w:color w:val="auto"/>
        </w:rPr>
        <w:t>.</w:t>
      </w:r>
      <w:r w:rsidR="0021419B" w:rsidRPr="004C0BE5">
        <w:rPr>
          <w:rFonts w:asciiTheme="minorHAnsi" w:hAnsiTheme="minorHAnsi" w:cstheme="minorHAnsi"/>
          <w:i/>
          <w:color w:val="auto"/>
        </w:rPr>
        <w:t xml:space="preserve"> </w:t>
      </w:r>
      <w:r w:rsidR="005B130C" w:rsidRPr="004C0BE5">
        <w:rPr>
          <w:rFonts w:asciiTheme="minorHAnsi" w:hAnsiTheme="minorHAnsi" w:cstheme="minorHAnsi"/>
          <w:b/>
          <w:color w:val="auto"/>
        </w:rPr>
        <w:t>55</w:t>
      </w:r>
      <w:r w:rsidR="005B130C" w:rsidRPr="004C0BE5">
        <w:rPr>
          <w:rFonts w:asciiTheme="minorHAnsi" w:hAnsiTheme="minorHAnsi" w:cstheme="minorHAnsi"/>
          <w:color w:val="auto"/>
        </w:rPr>
        <w:t>, 1172-1179 (2018).</w:t>
      </w:r>
    </w:p>
    <w:p w14:paraId="2EB34E15" w14:textId="77777777" w:rsidR="005B130C" w:rsidRPr="004C0BE5" w:rsidRDefault="005B130C" w:rsidP="005B130C">
      <w:pPr>
        <w:rPr>
          <w:rFonts w:asciiTheme="minorHAnsi" w:hAnsiTheme="minorHAnsi" w:cstheme="minorHAnsi"/>
          <w:color w:val="auto"/>
        </w:rPr>
      </w:pPr>
    </w:p>
    <w:p w14:paraId="2FC7352D" w14:textId="44A789FF" w:rsidR="005B130C" w:rsidRPr="004C0BE5" w:rsidRDefault="0080660E" w:rsidP="005B130C">
      <w:pPr>
        <w:rPr>
          <w:rFonts w:asciiTheme="minorHAnsi" w:hAnsiTheme="minorHAnsi" w:cstheme="minorHAnsi"/>
          <w:color w:val="auto"/>
          <w:lang w:eastAsia="ja-JP"/>
        </w:rPr>
      </w:pPr>
      <w:r w:rsidRPr="004C0BE5">
        <w:rPr>
          <w:rFonts w:asciiTheme="minorHAnsi" w:hAnsiTheme="minorHAnsi" w:cstheme="minorHAnsi"/>
          <w:color w:val="auto"/>
          <w:lang w:eastAsia="ja-JP"/>
        </w:rPr>
        <w:t>22</w:t>
      </w:r>
      <w:r w:rsidR="004C0BE5" w:rsidRPr="004C0BE5">
        <w:rPr>
          <w:rFonts w:asciiTheme="minorHAnsi" w:hAnsiTheme="minorHAnsi" w:cstheme="minorHAnsi"/>
          <w:color w:val="auto"/>
          <w:lang w:eastAsia="ja-JP"/>
        </w:rPr>
        <w:t>.</w:t>
      </w:r>
      <w:r w:rsidR="005B130C" w:rsidRPr="004C0BE5">
        <w:rPr>
          <w:rFonts w:asciiTheme="minorHAnsi" w:hAnsiTheme="minorHAnsi" w:cstheme="minorHAnsi"/>
          <w:color w:val="auto"/>
          <w:lang w:eastAsia="ja-JP"/>
        </w:rPr>
        <w:t xml:space="preserve"> Watanabe, T. et al. Remote measurement of urinary radioactivity in </w:t>
      </w:r>
      <w:r w:rsidR="005B130C" w:rsidRPr="004C0BE5">
        <w:rPr>
          <w:rFonts w:asciiTheme="minorHAnsi" w:hAnsiTheme="minorHAnsi" w:cstheme="minorHAnsi"/>
          <w:color w:val="auto"/>
          <w:vertAlign w:val="superscript"/>
          <w:lang w:eastAsia="ja-JP"/>
        </w:rPr>
        <w:t>18</w:t>
      </w:r>
      <w:r w:rsidR="005B130C" w:rsidRPr="004C0BE5">
        <w:rPr>
          <w:rFonts w:asciiTheme="minorHAnsi" w:hAnsiTheme="minorHAnsi" w:cstheme="minorHAnsi"/>
          <w:color w:val="auto"/>
          <w:lang w:eastAsia="ja-JP"/>
        </w:rPr>
        <w:t xml:space="preserve">F-FDG PET patients using Compton camera for accuracy evaluation of standardized uptake value. </w:t>
      </w:r>
      <w:r w:rsidR="0021419B" w:rsidRPr="004C0BE5">
        <w:rPr>
          <w:rFonts w:asciiTheme="minorHAnsi" w:hAnsiTheme="minorHAnsi" w:cstheme="minorHAnsi"/>
          <w:i/>
          <w:color w:val="auto"/>
          <w:lang w:eastAsia="ja-JP"/>
        </w:rPr>
        <w:t>Biomedical Physics &amp; Engineering Express</w:t>
      </w:r>
      <w:r w:rsidR="005B130C" w:rsidRPr="004C0BE5">
        <w:rPr>
          <w:rFonts w:asciiTheme="minorHAnsi" w:hAnsiTheme="minorHAnsi" w:cstheme="minorHAnsi"/>
          <w:color w:val="auto"/>
          <w:lang w:eastAsia="ja-JP"/>
        </w:rPr>
        <w:t xml:space="preserve">. </w:t>
      </w:r>
      <w:r w:rsidR="005B130C" w:rsidRPr="004C0BE5">
        <w:rPr>
          <w:rFonts w:asciiTheme="minorHAnsi" w:hAnsiTheme="minorHAnsi" w:cstheme="minorHAnsi"/>
          <w:b/>
          <w:color w:val="auto"/>
          <w:lang w:eastAsia="ja-JP"/>
        </w:rPr>
        <w:t>4</w:t>
      </w:r>
      <w:r w:rsidR="005B130C" w:rsidRPr="004C0BE5">
        <w:rPr>
          <w:rFonts w:asciiTheme="minorHAnsi" w:hAnsiTheme="minorHAnsi" w:cstheme="minorHAnsi"/>
          <w:color w:val="auto"/>
          <w:lang w:eastAsia="ja-JP"/>
        </w:rPr>
        <w:t>, 065029 (5pp) (2018).</w:t>
      </w:r>
    </w:p>
    <w:p w14:paraId="084FC602" w14:textId="77777777" w:rsidR="005B130C" w:rsidRPr="004C0BE5" w:rsidRDefault="005B130C" w:rsidP="005B130C">
      <w:pPr>
        <w:rPr>
          <w:rFonts w:asciiTheme="minorHAnsi" w:hAnsiTheme="minorHAnsi" w:cstheme="minorHAnsi"/>
          <w:color w:val="auto"/>
        </w:rPr>
      </w:pPr>
    </w:p>
    <w:p w14:paraId="776BF937" w14:textId="4D67A14A" w:rsidR="005B130C" w:rsidRPr="004C0BE5" w:rsidRDefault="0080660E" w:rsidP="005B130C">
      <w:pPr>
        <w:rPr>
          <w:rFonts w:asciiTheme="minorHAnsi" w:hAnsiTheme="minorHAnsi" w:cstheme="minorHAnsi"/>
          <w:color w:val="auto"/>
        </w:rPr>
      </w:pPr>
      <w:r w:rsidRPr="004C0BE5">
        <w:rPr>
          <w:rFonts w:asciiTheme="minorHAnsi" w:hAnsiTheme="minorHAnsi" w:cstheme="minorHAnsi"/>
          <w:color w:val="auto"/>
        </w:rPr>
        <w:t>23</w:t>
      </w:r>
      <w:r w:rsidR="004C0BE5" w:rsidRPr="004C0BE5">
        <w:rPr>
          <w:rFonts w:asciiTheme="minorHAnsi" w:hAnsiTheme="minorHAnsi" w:cstheme="minorHAnsi"/>
          <w:color w:val="auto"/>
        </w:rPr>
        <w:t>.</w:t>
      </w:r>
      <w:r w:rsidR="005B130C" w:rsidRPr="004C0BE5">
        <w:rPr>
          <w:rFonts w:asciiTheme="minorHAnsi" w:hAnsiTheme="minorHAnsi" w:cstheme="minorHAnsi"/>
          <w:color w:val="auto"/>
        </w:rPr>
        <w:t xml:space="preserve"> Uchida, T. Hardware-based TCP processor for gigabit ethernet. </w:t>
      </w:r>
      <w:r w:rsidR="0021419B" w:rsidRPr="004C0BE5">
        <w:rPr>
          <w:rFonts w:asciiTheme="minorHAnsi" w:hAnsiTheme="minorHAnsi" w:cstheme="minorHAnsi"/>
          <w:i/>
          <w:color w:val="auto"/>
        </w:rPr>
        <w:t>IEEE Transactions on Nuclear Science</w:t>
      </w:r>
      <w:r w:rsidR="005B130C" w:rsidRPr="004C0BE5">
        <w:rPr>
          <w:rFonts w:asciiTheme="minorHAnsi" w:hAnsiTheme="minorHAnsi" w:cstheme="minorHAnsi"/>
          <w:color w:val="auto"/>
        </w:rPr>
        <w:t xml:space="preserve">. </w:t>
      </w:r>
      <w:r w:rsidR="005B130C" w:rsidRPr="004C0BE5">
        <w:rPr>
          <w:rFonts w:asciiTheme="minorHAnsi" w:hAnsiTheme="minorHAnsi" w:cstheme="minorHAnsi"/>
          <w:b/>
          <w:bCs/>
          <w:color w:val="auto"/>
        </w:rPr>
        <w:t>55</w:t>
      </w:r>
      <w:r w:rsidR="005B130C" w:rsidRPr="004C0BE5">
        <w:rPr>
          <w:rFonts w:asciiTheme="minorHAnsi" w:hAnsiTheme="minorHAnsi" w:cstheme="minorHAnsi"/>
          <w:color w:val="auto"/>
        </w:rPr>
        <w:t>, 1631-1637 (2008).</w:t>
      </w:r>
    </w:p>
    <w:p w14:paraId="04449F8E" w14:textId="77777777" w:rsidR="005B130C" w:rsidRPr="004C0BE5" w:rsidRDefault="005B130C" w:rsidP="005B130C">
      <w:pPr>
        <w:rPr>
          <w:rFonts w:asciiTheme="minorHAnsi" w:hAnsiTheme="minorHAnsi" w:cstheme="minorHAnsi"/>
          <w:color w:val="auto"/>
        </w:rPr>
      </w:pPr>
    </w:p>
    <w:p w14:paraId="50EBBE2B" w14:textId="1C4A5DE3" w:rsidR="007A4DD6" w:rsidRPr="004C0BE5" w:rsidRDefault="0080660E" w:rsidP="005B130C">
      <w:pPr>
        <w:rPr>
          <w:rFonts w:asciiTheme="minorHAnsi" w:hAnsiTheme="minorHAnsi" w:cstheme="minorHAnsi"/>
          <w:color w:val="auto"/>
          <w:lang w:eastAsia="ja-JP"/>
        </w:rPr>
      </w:pPr>
      <w:r w:rsidRPr="004C0BE5">
        <w:rPr>
          <w:rFonts w:asciiTheme="minorHAnsi" w:hAnsiTheme="minorHAnsi" w:cstheme="minorHAnsi"/>
          <w:color w:val="auto"/>
          <w:lang w:eastAsia="ja-JP"/>
        </w:rPr>
        <w:t>24</w:t>
      </w:r>
      <w:r w:rsidR="004C0BE5" w:rsidRPr="004C0BE5">
        <w:rPr>
          <w:rFonts w:asciiTheme="minorHAnsi" w:hAnsiTheme="minorHAnsi" w:cstheme="minorHAnsi"/>
          <w:color w:val="auto"/>
          <w:lang w:eastAsia="ja-JP"/>
        </w:rPr>
        <w:t>.</w:t>
      </w:r>
      <w:r w:rsidR="005B130C" w:rsidRPr="004C0BE5">
        <w:rPr>
          <w:rFonts w:asciiTheme="minorHAnsi" w:hAnsiTheme="minorHAnsi" w:cstheme="minorHAnsi"/>
          <w:color w:val="auto"/>
          <w:lang w:eastAsia="ja-JP"/>
        </w:rPr>
        <w:t xml:space="preserve"> Brun, R., </w:t>
      </w:r>
      <w:proofErr w:type="spellStart"/>
      <w:r w:rsidR="005B130C" w:rsidRPr="004C0BE5">
        <w:rPr>
          <w:rFonts w:asciiTheme="minorHAnsi" w:hAnsiTheme="minorHAnsi" w:cstheme="minorHAnsi"/>
          <w:color w:val="auto"/>
          <w:lang w:eastAsia="ja-JP"/>
        </w:rPr>
        <w:t>Redemakers</w:t>
      </w:r>
      <w:proofErr w:type="spellEnd"/>
      <w:r w:rsidR="005B130C" w:rsidRPr="004C0BE5">
        <w:rPr>
          <w:rFonts w:asciiTheme="minorHAnsi" w:hAnsiTheme="minorHAnsi" w:cstheme="minorHAnsi"/>
          <w:color w:val="auto"/>
          <w:lang w:eastAsia="ja-JP"/>
        </w:rPr>
        <w:t xml:space="preserve"> R. </w:t>
      </w:r>
      <w:r w:rsidR="005B130C" w:rsidRPr="004C0BE5">
        <w:rPr>
          <w:rFonts w:asciiTheme="minorHAnsi" w:hAnsiTheme="minorHAnsi" w:cstheme="minorHAnsi"/>
          <w:color w:val="auto"/>
        </w:rPr>
        <w:t xml:space="preserve">ROOT - An </w:t>
      </w:r>
      <w:r w:rsidR="004C0BE5" w:rsidRPr="004C0BE5">
        <w:rPr>
          <w:rFonts w:asciiTheme="minorHAnsi" w:hAnsiTheme="minorHAnsi" w:cstheme="minorHAnsi"/>
          <w:color w:val="auto"/>
        </w:rPr>
        <w:t>Object-Oriented</w:t>
      </w:r>
      <w:r w:rsidR="005B130C" w:rsidRPr="004C0BE5">
        <w:rPr>
          <w:rFonts w:asciiTheme="minorHAnsi" w:hAnsiTheme="minorHAnsi" w:cstheme="minorHAnsi"/>
          <w:color w:val="auto"/>
        </w:rPr>
        <w:t xml:space="preserve"> Data Analysis Framework. </w:t>
      </w:r>
      <w:r w:rsidR="00D03CF8"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00D03CF8" w:rsidRPr="004C0BE5">
        <w:rPr>
          <w:rFonts w:asciiTheme="minorHAnsi" w:hAnsiTheme="minorHAnsi" w:cstheme="minorHAnsi"/>
          <w:i/>
          <w:color w:val="auto"/>
          <w:lang w:eastAsia="ja-JP"/>
        </w:rPr>
        <w:t>.</w:t>
      </w:r>
      <w:r w:rsidR="005B130C" w:rsidRPr="004C0BE5">
        <w:rPr>
          <w:rFonts w:asciiTheme="minorHAnsi" w:hAnsiTheme="minorHAnsi" w:cstheme="minorHAnsi"/>
          <w:color w:val="auto"/>
          <w:lang w:eastAsia="ja-JP"/>
        </w:rPr>
        <w:t xml:space="preserve"> </w:t>
      </w:r>
      <w:r w:rsidR="005B130C" w:rsidRPr="004C0BE5">
        <w:rPr>
          <w:rFonts w:asciiTheme="minorHAnsi" w:hAnsiTheme="minorHAnsi" w:cstheme="minorHAnsi"/>
          <w:b/>
          <w:color w:val="auto"/>
          <w:lang w:eastAsia="ja-JP"/>
        </w:rPr>
        <w:t>389</w:t>
      </w:r>
      <w:r w:rsidR="005B130C" w:rsidRPr="004C0BE5">
        <w:rPr>
          <w:rFonts w:asciiTheme="minorHAnsi" w:hAnsiTheme="minorHAnsi" w:cstheme="minorHAnsi"/>
          <w:color w:val="auto"/>
          <w:lang w:eastAsia="ja-JP"/>
        </w:rPr>
        <w:t>, 81-86 (1997).</w:t>
      </w:r>
    </w:p>
    <w:p w14:paraId="41B0222B" w14:textId="70C9EE00" w:rsidR="00147C08" w:rsidRPr="004C0BE5" w:rsidRDefault="00147C08" w:rsidP="005B130C">
      <w:pPr>
        <w:rPr>
          <w:rFonts w:asciiTheme="minorHAnsi" w:hAnsiTheme="minorHAnsi" w:cstheme="minorHAnsi"/>
          <w:color w:val="auto"/>
          <w:lang w:eastAsia="ja-JP"/>
        </w:rPr>
      </w:pPr>
    </w:p>
    <w:p w14:paraId="0DBC62A6" w14:textId="63C5BAC6" w:rsidR="00523974" w:rsidRPr="004C0BE5" w:rsidRDefault="00667AF7" w:rsidP="005B130C">
      <w:pPr>
        <w:rPr>
          <w:rFonts w:asciiTheme="minorHAnsi" w:hAnsiTheme="minorHAnsi" w:cstheme="minorHAnsi"/>
          <w:color w:val="auto"/>
          <w:lang w:eastAsia="ja-JP"/>
        </w:rPr>
      </w:pPr>
      <w:r w:rsidRPr="004C0BE5">
        <w:rPr>
          <w:rFonts w:asciiTheme="minorHAnsi" w:hAnsiTheme="minorHAnsi" w:cstheme="minorHAnsi"/>
          <w:color w:val="auto"/>
          <w:lang w:eastAsia="ja-JP"/>
        </w:rPr>
        <w:t>2</w:t>
      </w:r>
      <w:r w:rsidR="0080660E" w:rsidRPr="004C0BE5">
        <w:rPr>
          <w:rFonts w:asciiTheme="minorHAnsi" w:hAnsiTheme="minorHAnsi" w:cstheme="minorHAnsi"/>
          <w:color w:val="auto"/>
          <w:lang w:eastAsia="ja-JP"/>
        </w:rPr>
        <w:t>5</w:t>
      </w:r>
      <w:r w:rsidR="004C0BE5" w:rsidRPr="004C0BE5">
        <w:rPr>
          <w:rFonts w:asciiTheme="minorHAnsi" w:hAnsiTheme="minorHAnsi" w:cstheme="minorHAnsi"/>
          <w:color w:val="auto"/>
          <w:lang w:eastAsia="ja-JP"/>
        </w:rPr>
        <w:t>.</w:t>
      </w:r>
      <w:r w:rsidR="00523974" w:rsidRPr="004C0BE5">
        <w:rPr>
          <w:rFonts w:asciiTheme="minorHAnsi" w:hAnsiTheme="minorHAnsi" w:cstheme="minorHAnsi"/>
          <w:color w:val="auto"/>
          <w:lang w:eastAsia="ja-JP"/>
        </w:rPr>
        <w:t xml:space="preserve"> </w:t>
      </w:r>
      <w:proofErr w:type="spellStart"/>
      <w:r w:rsidR="00523974" w:rsidRPr="004C0BE5">
        <w:rPr>
          <w:rFonts w:asciiTheme="minorHAnsi" w:hAnsiTheme="minorHAnsi" w:cstheme="minorHAnsi"/>
          <w:color w:val="auto"/>
          <w:lang w:eastAsia="ja-JP"/>
        </w:rPr>
        <w:t>Tomono</w:t>
      </w:r>
      <w:proofErr w:type="spellEnd"/>
      <w:r w:rsidR="00523974" w:rsidRPr="004C0BE5">
        <w:rPr>
          <w:rFonts w:asciiTheme="minorHAnsi" w:hAnsiTheme="minorHAnsi" w:cstheme="minorHAnsi"/>
          <w:color w:val="auto"/>
          <w:lang w:eastAsia="ja-JP"/>
        </w:rPr>
        <w:t xml:space="preserve">, D. et al. First on-site true gamma-ray imaging-spectroscopy of contamination near Fukushima plant. </w:t>
      </w:r>
      <w:r w:rsidR="00523974" w:rsidRPr="004C0BE5">
        <w:rPr>
          <w:rFonts w:asciiTheme="minorHAnsi" w:hAnsiTheme="minorHAnsi" w:cstheme="minorHAnsi"/>
          <w:i/>
          <w:iCs/>
          <w:color w:val="auto"/>
          <w:lang w:eastAsia="ja-JP"/>
        </w:rPr>
        <w:t>Scientific Reports</w:t>
      </w:r>
      <w:r w:rsidR="00523974" w:rsidRPr="004C0BE5">
        <w:rPr>
          <w:rFonts w:asciiTheme="minorHAnsi" w:hAnsiTheme="minorHAnsi" w:cstheme="minorHAnsi"/>
          <w:color w:val="auto"/>
          <w:lang w:eastAsia="ja-JP"/>
        </w:rPr>
        <w:t xml:space="preserve">. </w:t>
      </w:r>
      <w:r w:rsidR="00523974" w:rsidRPr="004C0BE5">
        <w:rPr>
          <w:rFonts w:asciiTheme="minorHAnsi" w:hAnsiTheme="minorHAnsi" w:cstheme="minorHAnsi"/>
          <w:b/>
          <w:bCs/>
          <w:color w:val="auto"/>
          <w:lang w:eastAsia="ja-JP"/>
        </w:rPr>
        <w:t>7</w:t>
      </w:r>
      <w:r w:rsidR="00523974" w:rsidRPr="004C0BE5">
        <w:rPr>
          <w:rFonts w:asciiTheme="minorHAnsi" w:hAnsiTheme="minorHAnsi" w:cstheme="minorHAnsi"/>
          <w:color w:val="auto"/>
          <w:lang w:eastAsia="ja-JP"/>
        </w:rPr>
        <w:t>, 41972 (10pp) (2017)</w:t>
      </w:r>
    </w:p>
    <w:p w14:paraId="1EADED05" w14:textId="77777777" w:rsidR="00667AF7" w:rsidRPr="004C0BE5" w:rsidRDefault="00667AF7" w:rsidP="00667AF7">
      <w:pPr>
        <w:widowControl/>
        <w:autoSpaceDE/>
        <w:autoSpaceDN/>
        <w:adjustRightInd/>
        <w:jc w:val="left"/>
        <w:rPr>
          <w:rFonts w:asciiTheme="minorHAnsi" w:hAnsiTheme="minorHAnsi" w:cstheme="minorHAnsi"/>
          <w:color w:val="auto"/>
          <w:lang w:eastAsia="ja-JP"/>
        </w:rPr>
      </w:pPr>
    </w:p>
    <w:p w14:paraId="116A8B52" w14:textId="49A93F44" w:rsidR="00667AF7" w:rsidRPr="004C0BE5" w:rsidRDefault="00667AF7" w:rsidP="00667AF7">
      <w:pPr>
        <w:rPr>
          <w:rFonts w:asciiTheme="minorHAnsi" w:hAnsiTheme="minorHAnsi" w:cstheme="minorHAnsi"/>
          <w:color w:val="auto"/>
          <w:lang w:eastAsia="ja-JP"/>
        </w:rPr>
      </w:pPr>
      <w:r w:rsidRPr="004C0BE5">
        <w:rPr>
          <w:rFonts w:asciiTheme="minorHAnsi" w:hAnsiTheme="minorHAnsi" w:cstheme="minorHAnsi"/>
          <w:color w:val="auto"/>
          <w:lang w:eastAsia="ja-JP"/>
        </w:rPr>
        <w:t>2</w:t>
      </w:r>
      <w:r w:rsidR="0080660E" w:rsidRPr="004C0BE5">
        <w:rPr>
          <w:rFonts w:asciiTheme="minorHAnsi" w:hAnsiTheme="minorHAnsi" w:cstheme="minorHAnsi"/>
          <w:color w:val="auto"/>
          <w:lang w:eastAsia="ja-JP"/>
        </w:rPr>
        <w:t>6</w:t>
      </w:r>
      <w:r w:rsidR="004C0BE5" w:rsidRPr="004C0BE5">
        <w:rPr>
          <w:rFonts w:asciiTheme="minorHAnsi" w:hAnsiTheme="minorHAnsi" w:cstheme="minorHAnsi"/>
          <w:color w:val="auto"/>
          <w:lang w:eastAsia="ja-JP"/>
        </w:rPr>
        <w:t>.</w:t>
      </w:r>
      <w:r w:rsidRPr="004C0BE5">
        <w:rPr>
          <w:rFonts w:asciiTheme="minorHAnsi" w:hAnsiTheme="minorHAnsi" w:cstheme="minorHAnsi"/>
          <w:color w:val="auto"/>
          <w:lang w:eastAsia="ja-JP"/>
        </w:rPr>
        <w:t xml:space="preserve"> Kataoka, J et al. Ultracompact Compton camera for innovative gamma-ray imaging. </w:t>
      </w:r>
      <w:r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Pr="004C0BE5">
        <w:rPr>
          <w:rFonts w:asciiTheme="minorHAnsi" w:hAnsiTheme="minorHAnsi" w:cstheme="minorHAnsi"/>
          <w:i/>
          <w:color w:val="auto"/>
          <w:lang w:eastAsia="ja-JP"/>
        </w:rPr>
        <w:t>.</w:t>
      </w:r>
      <w:r w:rsidRPr="004C0BE5">
        <w:rPr>
          <w:rFonts w:asciiTheme="minorHAnsi" w:hAnsiTheme="minorHAnsi" w:cstheme="minorHAnsi"/>
          <w:color w:val="auto"/>
          <w:lang w:eastAsia="ja-JP"/>
        </w:rPr>
        <w:t xml:space="preserve"> </w:t>
      </w:r>
      <w:r w:rsidRPr="004C0BE5">
        <w:rPr>
          <w:rFonts w:asciiTheme="minorHAnsi" w:hAnsiTheme="minorHAnsi" w:cstheme="minorHAnsi"/>
          <w:b/>
          <w:color w:val="auto"/>
          <w:lang w:eastAsia="ja-JP"/>
        </w:rPr>
        <w:t>912</w:t>
      </w:r>
      <w:r w:rsidRPr="004C0BE5">
        <w:rPr>
          <w:rFonts w:asciiTheme="minorHAnsi" w:hAnsiTheme="minorHAnsi" w:cstheme="minorHAnsi"/>
          <w:color w:val="auto"/>
          <w:lang w:eastAsia="ja-JP"/>
        </w:rPr>
        <w:t>, 1-5 (2018).</w:t>
      </w:r>
    </w:p>
    <w:p w14:paraId="3DC41875" w14:textId="77777777" w:rsidR="00667AF7" w:rsidRPr="004C0BE5" w:rsidRDefault="00667AF7" w:rsidP="00523974">
      <w:pPr>
        <w:rPr>
          <w:rFonts w:asciiTheme="minorHAnsi" w:hAnsiTheme="minorHAnsi" w:cstheme="minorHAnsi"/>
          <w:color w:val="auto"/>
          <w:lang w:eastAsia="ja-JP"/>
        </w:rPr>
      </w:pPr>
    </w:p>
    <w:p w14:paraId="44C87783" w14:textId="3D09A850" w:rsidR="00523974" w:rsidRPr="004C0BE5" w:rsidRDefault="00667AF7" w:rsidP="00523974">
      <w:pPr>
        <w:rPr>
          <w:rFonts w:asciiTheme="minorHAnsi" w:hAnsiTheme="minorHAnsi" w:cstheme="minorHAnsi"/>
          <w:color w:val="auto"/>
        </w:rPr>
      </w:pPr>
      <w:r w:rsidRPr="004C0BE5">
        <w:rPr>
          <w:rFonts w:asciiTheme="minorHAnsi" w:hAnsiTheme="minorHAnsi" w:cstheme="minorHAnsi"/>
          <w:color w:val="auto"/>
          <w:lang w:eastAsia="ja-JP"/>
        </w:rPr>
        <w:t>2</w:t>
      </w:r>
      <w:r w:rsidR="0080660E" w:rsidRPr="004C0BE5">
        <w:rPr>
          <w:rFonts w:asciiTheme="minorHAnsi" w:hAnsiTheme="minorHAnsi" w:cstheme="minorHAnsi"/>
          <w:color w:val="auto"/>
          <w:lang w:eastAsia="ja-JP"/>
        </w:rPr>
        <w:t>7</w:t>
      </w:r>
      <w:r w:rsidR="004C0BE5" w:rsidRPr="004C0BE5">
        <w:rPr>
          <w:rFonts w:asciiTheme="minorHAnsi" w:hAnsiTheme="minorHAnsi" w:cstheme="minorHAnsi"/>
          <w:color w:val="auto"/>
          <w:lang w:eastAsia="ja-JP"/>
        </w:rPr>
        <w:t>.</w:t>
      </w:r>
      <w:r w:rsidR="00523974" w:rsidRPr="004C0BE5">
        <w:rPr>
          <w:rFonts w:asciiTheme="minorHAnsi" w:hAnsiTheme="minorHAnsi" w:cstheme="minorHAnsi"/>
          <w:color w:val="auto"/>
          <w:lang w:eastAsia="ja-JP"/>
        </w:rPr>
        <w:t xml:space="preserve"> Wahl, C. G. et al. The Polaris-H imaging spectrometer. </w:t>
      </w:r>
      <w:r w:rsidR="00D03CF8" w:rsidRPr="004C0BE5">
        <w:rPr>
          <w:rFonts w:asciiTheme="minorHAnsi" w:hAnsiTheme="minorHAnsi" w:cstheme="minorHAnsi"/>
          <w:i/>
          <w:iCs/>
          <w:color w:val="auto"/>
          <w:lang w:eastAsia="ja-JP"/>
        </w:rPr>
        <w:t>Nuclear Instruments and Methods in Physics Research Section A: Accelerators, Spectrometers, Detectors and Associated Equipment</w:t>
      </w:r>
      <w:r w:rsidR="00D03CF8" w:rsidRPr="004C0BE5">
        <w:rPr>
          <w:rFonts w:asciiTheme="minorHAnsi" w:hAnsiTheme="minorHAnsi" w:cstheme="minorHAnsi"/>
          <w:i/>
          <w:color w:val="auto"/>
          <w:lang w:eastAsia="ja-JP"/>
        </w:rPr>
        <w:t>.</w:t>
      </w:r>
      <w:r w:rsidR="00523974" w:rsidRPr="004C0BE5">
        <w:rPr>
          <w:rFonts w:asciiTheme="minorHAnsi" w:hAnsiTheme="minorHAnsi" w:cstheme="minorHAnsi"/>
          <w:color w:val="auto"/>
          <w:lang w:eastAsia="ja-JP"/>
        </w:rPr>
        <w:t xml:space="preserve"> </w:t>
      </w:r>
      <w:r w:rsidR="00523974" w:rsidRPr="004C0BE5">
        <w:rPr>
          <w:rFonts w:asciiTheme="minorHAnsi" w:hAnsiTheme="minorHAnsi" w:cstheme="minorHAnsi"/>
          <w:b/>
          <w:bCs/>
          <w:color w:val="auto"/>
          <w:lang w:eastAsia="ja-JP"/>
        </w:rPr>
        <w:t>784</w:t>
      </w:r>
      <w:r w:rsidR="00523974" w:rsidRPr="004C0BE5">
        <w:rPr>
          <w:rFonts w:asciiTheme="minorHAnsi" w:hAnsiTheme="minorHAnsi" w:cstheme="minorHAnsi"/>
          <w:color w:val="auto"/>
          <w:lang w:eastAsia="ja-JP"/>
        </w:rPr>
        <w:t>, 377-381 (2015)</w:t>
      </w:r>
    </w:p>
    <w:p w14:paraId="63812682" w14:textId="0CE1E6CE" w:rsidR="00FB49DD" w:rsidRPr="004C0BE5" w:rsidRDefault="00FB49DD" w:rsidP="009C41AC">
      <w:pPr>
        <w:widowControl/>
        <w:autoSpaceDE/>
        <w:autoSpaceDN/>
        <w:adjustRightInd/>
        <w:jc w:val="left"/>
        <w:rPr>
          <w:rFonts w:asciiTheme="minorHAnsi" w:hAnsiTheme="minorHAnsi" w:cstheme="minorHAnsi"/>
          <w:color w:val="auto"/>
          <w:lang w:eastAsia="ja-JP"/>
        </w:rPr>
      </w:pPr>
    </w:p>
    <w:p w14:paraId="7E6B459A" w14:textId="77777777" w:rsidR="00D66B0F" w:rsidRPr="004C0BE5" w:rsidRDefault="00D66B0F" w:rsidP="009C41AC">
      <w:pPr>
        <w:widowControl/>
        <w:autoSpaceDE/>
        <w:autoSpaceDN/>
        <w:adjustRightInd/>
        <w:jc w:val="left"/>
        <w:rPr>
          <w:rFonts w:asciiTheme="minorHAnsi" w:hAnsiTheme="minorHAnsi" w:cstheme="minorHAnsi"/>
          <w:color w:val="auto"/>
          <w:lang w:eastAsia="ja-JP"/>
        </w:rPr>
      </w:pPr>
    </w:p>
    <w:sectPr w:rsidR="00D66B0F" w:rsidRPr="004C0BE5"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C5FA7" w14:textId="77777777" w:rsidR="00F00C8D" w:rsidRDefault="00F00C8D" w:rsidP="00621C4E">
      <w:r>
        <w:separator/>
      </w:r>
    </w:p>
  </w:endnote>
  <w:endnote w:type="continuationSeparator" w:id="0">
    <w:p w14:paraId="4062F02C" w14:textId="77777777" w:rsidR="00F00C8D" w:rsidRDefault="00F00C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F77C3" w:rsidRDefault="001F77C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A584C" w14:textId="77777777" w:rsidR="00F00C8D" w:rsidRDefault="00F00C8D" w:rsidP="00621C4E">
      <w:r>
        <w:separator/>
      </w:r>
    </w:p>
  </w:footnote>
  <w:footnote w:type="continuationSeparator" w:id="0">
    <w:p w14:paraId="2F4CCDEF" w14:textId="77777777" w:rsidR="00F00C8D" w:rsidRDefault="00F00C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F77C3" w:rsidRPr="006F06E4" w:rsidRDefault="001F77C3"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0471D1C" w:rsidR="001F77C3" w:rsidRPr="006F06E4" w:rsidRDefault="001F77C3" w:rsidP="00555FC1">
    <w:pPr>
      <w:pStyle w:val="a5"/>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131FD"/>
    <w:multiLevelType w:val="multilevel"/>
    <w:tmpl w:val="062AB3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04B69FF"/>
    <w:multiLevelType w:val="multilevel"/>
    <w:tmpl w:val="672446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9727EA"/>
    <w:multiLevelType w:val="multilevel"/>
    <w:tmpl w:val="DAE2C644"/>
    <w:lvl w:ilvl="0">
      <w:start w:val="1"/>
      <w:numFmt w:val="decimal"/>
      <w:lvlText w:val="%1."/>
      <w:lvlJc w:val="left"/>
      <w:pPr>
        <w:ind w:left="0" w:firstLine="0"/>
      </w:pPr>
      <w:rPr>
        <w:rFonts w:hint="default"/>
        <w:color w:val="auto"/>
      </w:rPr>
    </w:lvl>
    <w:lvl w:ilvl="1">
      <w:start w:val="1"/>
      <w:numFmt w:val="decimal"/>
      <w:isLgl/>
      <w:lvlText w:val="%1.%2."/>
      <w:lvlJc w:val="left"/>
      <w:pPr>
        <w:ind w:left="0" w:firstLine="0"/>
      </w:pPr>
      <w:rPr>
        <w:rFonts w:hint="default"/>
        <w:color w:val="auto"/>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color w:val="FF0000"/>
      </w:rPr>
    </w:lvl>
    <w:lvl w:ilvl="4">
      <w:start w:val="1"/>
      <w:numFmt w:val="decimal"/>
      <w:isLgl/>
      <w:lvlText w:val="%1.%2.%3.%4.%5."/>
      <w:lvlJc w:val="left"/>
      <w:pPr>
        <w:ind w:left="1080" w:hanging="1080"/>
      </w:pPr>
      <w:rPr>
        <w:rFonts w:hint="default"/>
        <w:color w:val="FF0000"/>
      </w:rPr>
    </w:lvl>
    <w:lvl w:ilvl="5">
      <w:start w:val="1"/>
      <w:numFmt w:val="decimal"/>
      <w:isLgl/>
      <w:lvlText w:val="%1.%2.%3.%4.%5.%6."/>
      <w:lvlJc w:val="left"/>
      <w:pPr>
        <w:ind w:left="1080" w:hanging="1080"/>
      </w:pPr>
      <w:rPr>
        <w:rFonts w:hint="default"/>
        <w:color w:val="FF0000"/>
      </w:rPr>
    </w:lvl>
    <w:lvl w:ilvl="6">
      <w:start w:val="1"/>
      <w:numFmt w:val="decimal"/>
      <w:isLgl/>
      <w:lvlText w:val="%1.%2.%3.%4.%5.%6.%7."/>
      <w:lvlJc w:val="left"/>
      <w:pPr>
        <w:ind w:left="1440" w:hanging="1440"/>
      </w:pPr>
      <w:rPr>
        <w:rFonts w:hint="default"/>
        <w:color w:val="FF0000"/>
      </w:rPr>
    </w:lvl>
    <w:lvl w:ilvl="7">
      <w:start w:val="1"/>
      <w:numFmt w:val="decimal"/>
      <w:isLgl/>
      <w:lvlText w:val="%1.%2.%3.%4.%5.%6.%7.%8."/>
      <w:lvlJc w:val="left"/>
      <w:pPr>
        <w:ind w:left="1440" w:hanging="1440"/>
      </w:pPr>
      <w:rPr>
        <w:rFonts w:hint="default"/>
        <w:color w:val="FF0000"/>
      </w:rPr>
    </w:lvl>
    <w:lvl w:ilvl="8">
      <w:start w:val="1"/>
      <w:numFmt w:val="decimal"/>
      <w:isLgl/>
      <w:lvlText w:val="%1.%2.%3.%4.%5.%6.%7.%8.%9."/>
      <w:lvlJc w:val="left"/>
      <w:pPr>
        <w:ind w:left="1800" w:hanging="1800"/>
      </w:pPr>
      <w:rPr>
        <w:rFonts w:hint="default"/>
        <w:color w:val="FF0000"/>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9"/>
  </w:num>
  <w:num w:numId="30">
    <w:abstractNumId w:val="4"/>
  </w:num>
  <w:num w:numId="3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B5E"/>
    <w:rsid w:val="00006E68"/>
    <w:rsid w:val="00007DBC"/>
    <w:rsid w:val="00007EA1"/>
    <w:rsid w:val="000100F0"/>
    <w:rsid w:val="000129B2"/>
    <w:rsid w:val="00012FF9"/>
    <w:rsid w:val="0001389C"/>
    <w:rsid w:val="00014314"/>
    <w:rsid w:val="0001718B"/>
    <w:rsid w:val="000212AE"/>
    <w:rsid w:val="00021434"/>
    <w:rsid w:val="00021774"/>
    <w:rsid w:val="00021DF3"/>
    <w:rsid w:val="00023869"/>
    <w:rsid w:val="00024598"/>
    <w:rsid w:val="000279B0"/>
    <w:rsid w:val="00032769"/>
    <w:rsid w:val="0003311E"/>
    <w:rsid w:val="00036ED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334A"/>
    <w:rsid w:val="00086FF5"/>
    <w:rsid w:val="00087C0A"/>
    <w:rsid w:val="00091788"/>
    <w:rsid w:val="00093BC4"/>
    <w:rsid w:val="000943E6"/>
    <w:rsid w:val="000951C0"/>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957"/>
    <w:rsid w:val="000D76E4"/>
    <w:rsid w:val="000E2435"/>
    <w:rsid w:val="000E3816"/>
    <w:rsid w:val="000E4F77"/>
    <w:rsid w:val="000E715D"/>
    <w:rsid w:val="000F265C"/>
    <w:rsid w:val="000F3AFA"/>
    <w:rsid w:val="000F5712"/>
    <w:rsid w:val="000F6611"/>
    <w:rsid w:val="000F7E22"/>
    <w:rsid w:val="00105F9A"/>
    <w:rsid w:val="00107554"/>
    <w:rsid w:val="001075E9"/>
    <w:rsid w:val="001104F3"/>
    <w:rsid w:val="00112418"/>
    <w:rsid w:val="00112EEB"/>
    <w:rsid w:val="001173FF"/>
    <w:rsid w:val="0012330A"/>
    <w:rsid w:val="0012563A"/>
    <w:rsid w:val="0012577B"/>
    <w:rsid w:val="001264DE"/>
    <w:rsid w:val="001308D1"/>
    <w:rsid w:val="001313A7"/>
    <w:rsid w:val="0013276F"/>
    <w:rsid w:val="001342B5"/>
    <w:rsid w:val="00135C32"/>
    <w:rsid w:val="0013621E"/>
    <w:rsid w:val="0013642E"/>
    <w:rsid w:val="00142EFE"/>
    <w:rsid w:val="00147C08"/>
    <w:rsid w:val="00152A23"/>
    <w:rsid w:val="00152EBA"/>
    <w:rsid w:val="00156B11"/>
    <w:rsid w:val="00162CB7"/>
    <w:rsid w:val="001665C9"/>
    <w:rsid w:val="00166F32"/>
    <w:rsid w:val="001718C0"/>
    <w:rsid w:val="00171E04"/>
    <w:rsid w:val="00171E5B"/>
    <w:rsid w:val="00171F94"/>
    <w:rsid w:val="00175D4E"/>
    <w:rsid w:val="0017668A"/>
    <w:rsid w:val="001766FE"/>
    <w:rsid w:val="001771E7"/>
    <w:rsid w:val="001911FF"/>
    <w:rsid w:val="00192006"/>
    <w:rsid w:val="00193180"/>
    <w:rsid w:val="0019530C"/>
    <w:rsid w:val="00196792"/>
    <w:rsid w:val="001B116E"/>
    <w:rsid w:val="001B1519"/>
    <w:rsid w:val="001B2E2D"/>
    <w:rsid w:val="001B5CD2"/>
    <w:rsid w:val="001C0BEE"/>
    <w:rsid w:val="001C1E49"/>
    <w:rsid w:val="001C27C1"/>
    <w:rsid w:val="001C2A98"/>
    <w:rsid w:val="001C3B86"/>
    <w:rsid w:val="001C4D95"/>
    <w:rsid w:val="001D3D7D"/>
    <w:rsid w:val="001D3FFF"/>
    <w:rsid w:val="001D4887"/>
    <w:rsid w:val="001D4997"/>
    <w:rsid w:val="001D625F"/>
    <w:rsid w:val="001D68A4"/>
    <w:rsid w:val="001D7576"/>
    <w:rsid w:val="001E0E3F"/>
    <w:rsid w:val="001E14A0"/>
    <w:rsid w:val="001E7376"/>
    <w:rsid w:val="001F05D9"/>
    <w:rsid w:val="001F225C"/>
    <w:rsid w:val="001F62F7"/>
    <w:rsid w:val="001F77C3"/>
    <w:rsid w:val="00200792"/>
    <w:rsid w:val="00201CFA"/>
    <w:rsid w:val="0020220D"/>
    <w:rsid w:val="00202448"/>
    <w:rsid w:val="00202D15"/>
    <w:rsid w:val="00202DB4"/>
    <w:rsid w:val="00205B3F"/>
    <w:rsid w:val="00212EAE"/>
    <w:rsid w:val="0021419B"/>
    <w:rsid w:val="00214BEE"/>
    <w:rsid w:val="00215C8D"/>
    <w:rsid w:val="002205B8"/>
    <w:rsid w:val="00225720"/>
    <w:rsid w:val="002259E5"/>
    <w:rsid w:val="00226140"/>
    <w:rsid w:val="002274F3"/>
    <w:rsid w:val="0023094C"/>
    <w:rsid w:val="00233484"/>
    <w:rsid w:val="00234303"/>
    <w:rsid w:val="00234BE3"/>
    <w:rsid w:val="00235A90"/>
    <w:rsid w:val="0023624F"/>
    <w:rsid w:val="002366FE"/>
    <w:rsid w:val="00241E48"/>
    <w:rsid w:val="0024214E"/>
    <w:rsid w:val="00242623"/>
    <w:rsid w:val="0024570C"/>
    <w:rsid w:val="00250558"/>
    <w:rsid w:val="0025357C"/>
    <w:rsid w:val="00255252"/>
    <w:rsid w:val="002605D1"/>
    <w:rsid w:val="00260652"/>
    <w:rsid w:val="00261F25"/>
    <w:rsid w:val="00262959"/>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23E2"/>
    <w:rsid w:val="002A3285"/>
    <w:rsid w:val="002A34F9"/>
    <w:rsid w:val="002A484B"/>
    <w:rsid w:val="002A64A6"/>
    <w:rsid w:val="002A6AE4"/>
    <w:rsid w:val="002B1FE3"/>
    <w:rsid w:val="002B3301"/>
    <w:rsid w:val="002C1445"/>
    <w:rsid w:val="002C47D4"/>
    <w:rsid w:val="002D0F38"/>
    <w:rsid w:val="002D571C"/>
    <w:rsid w:val="002D77E3"/>
    <w:rsid w:val="002F2859"/>
    <w:rsid w:val="002F33D4"/>
    <w:rsid w:val="002F5C26"/>
    <w:rsid w:val="002F6E3C"/>
    <w:rsid w:val="002F7061"/>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4BA"/>
    <w:rsid w:val="00340DFD"/>
    <w:rsid w:val="00344954"/>
    <w:rsid w:val="00346594"/>
    <w:rsid w:val="00350CD7"/>
    <w:rsid w:val="003579FC"/>
    <w:rsid w:val="00357C2D"/>
    <w:rsid w:val="00360C17"/>
    <w:rsid w:val="003621C6"/>
    <w:rsid w:val="003622B8"/>
    <w:rsid w:val="00363E55"/>
    <w:rsid w:val="0036407E"/>
    <w:rsid w:val="00366B76"/>
    <w:rsid w:val="00373051"/>
    <w:rsid w:val="00373B8F"/>
    <w:rsid w:val="00375C43"/>
    <w:rsid w:val="00376A9E"/>
    <w:rsid w:val="00376D95"/>
    <w:rsid w:val="00377FBB"/>
    <w:rsid w:val="00383CB5"/>
    <w:rsid w:val="00385140"/>
    <w:rsid w:val="00387336"/>
    <w:rsid w:val="00393CC7"/>
    <w:rsid w:val="00396302"/>
    <w:rsid w:val="003971F7"/>
    <w:rsid w:val="003A16FC"/>
    <w:rsid w:val="003A2C8A"/>
    <w:rsid w:val="003A4FCD"/>
    <w:rsid w:val="003B0944"/>
    <w:rsid w:val="003B1593"/>
    <w:rsid w:val="003B4381"/>
    <w:rsid w:val="003C1043"/>
    <w:rsid w:val="003C1A30"/>
    <w:rsid w:val="003C6779"/>
    <w:rsid w:val="003C71BE"/>
    <w:rsid w:val="003C7281"/>
    <w:rsid w:val="003D033C"/>
    <w:rsid w:val="003D2998"/>
    <w:rsid w:val="003D2F0A"/>
    <w:rsid w:val="003D3891"/>
    <w:rsid w:val="003D3FE9"/>
    <w:rsid w:val="003D5D84"/>
    <w:rsid w:val="003D716A"/>
    <w:rsid w:val="003E0F4F"/>
    <w:rsid w:val="003E18AC"/>
    <w:rsid w:val="003E210B"/>
    <w:rsid w:val="003E2A12"/>
    <w:rsid w:val="003E3384"/>
    <w:rsid w:val="003E3CA4"/>
    <w:rsid w:val="003E548E"/>
    <w:rsid w:val="003E6993"/>
    <w:rsid w:val="004016E7"/>
    <w:rsid w:val="00407EC8"/>
    <w:rsid w:val="0041110A"/>
    <w:rsid w:val="00411624"/>
    <w:rsid w:val="00411DCF"/>
    <w:rsid w:val="004148E1"/>
    <w:rsid w:val="00414CFA"/>
    <w:rsid w:val="00415EC0"/>
    <w:rsid w:val="00420BE9"/>
    <w:rsid w:val="00423AD8"/>
    <w:rsid w:val="00423FDD"/>
    <w:rsid w:val="00424C85"/>
    <w:rsid w:val="004260AC"/>
    <w:rsid w:val="004260BD"/>
    <w:rsid w:val="0043012F"/>
    <w:rsid w:val="00430F1F"/>
    <w:rsid w:val="004326EA"/>
    <w:rsid w:val="00434C88"/>
    <w:rsid w:val="00435D0F"/>
    <w:rsid w:val="00443A65"/>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77C8C"/>
    <w:rsid w:val="00480DC9"/>
    <w:rsid w:val="00485870"/>
    <w:rsid w:val="00485FE8"/>
    <w:rsid w:val="00492473"/>
    <w:rsid w:val="00492EB5"/>
    <w:rsid w:val="00494846"/>
    <w:rsid w:val="00494D34"/>
    <w:rsid w:val="00494F77"/>
    <w:rsid w:val="00497385"/>
    <w:rsid w:val="00497721"/>
    <w:rsid w:val="004A0229"/>
    <w:rsid w:val="004A35D2"/>
    <w:rsid w:val="004A5D8E"/>
    <w:rsid w:val="004A62C8"/>
    <w:rsid w:val="004A71E4"/>
    <w:rsid w:val="004B2519"/>
    <w:rsid w:val="004B2F00"/>
    <w:rsid w:val="004B667A"/>
    <w:rsid w:val="004B6E31"/>
    <w:rsid w:val="004C0BE5"/>
    <w:rsid w:val="004C1D66"/>
    <w:rsid w:val="004C31D7"/>
    <w:rsid w:val="004C4AD2"/>
    <w:rsid w:val="004C6981"/>
    <w:rsid w:val="004D1F21"/>
    <w:rsid w:val="004D268C"/>
    <w:rsid w:val="004D59D8"/>
    <w:rsid w:val="004D5DA1"/>
    <w:rsid w:val="004D7910"/>
    <w:rsid w:val="004E150F"/>
    <w:rsid w:val="004E1DCA"/>
    <w:rsid w:val="004E23A1"/>
    <w:rsid w:val="004E23BF"/>
    <w:rsid w:val="004E3489"/>
    <w:rsid w:val="004E358A"/>
    <w:rsid w:val="004E3AFA"/>
    <w:rsid w:val="004E50E9"/>
    <w:rsid w:val="004E6588"/>
    <w:rsid w:val="004F118F"/>
    <w:rsid w:val="004F2742"/>
    <w:rsid w:val="00502A0A"/>
    <w:rsid w:val="00504B32"/>
    <w:rsid w:val="00507C50"/>
    <w:rsid w:val="00514D40"/>
    <w:rsid w:val="00517C3A"/>
    <w:rsid w:val="00523974"/>
    <w:rsid w:val="00527BF4"/>
    <w:rsid w:val="005324BE"/>
    <w:rsid w:val="00534F6C"/>
    <w:rsid w:val="00535994"/>
    <w:rsid w:val="0053646D"/>
    <w:rsid w:val="00536D67"/>
    <w:rsid w:val="00540AAD"/>
    <w:rsid w:val="00543EC1"/>
    <w:rsid w:val="00546458"/>
    <w:rsid w:val="00546A1E"/>
    <w:rsid w:val="0055087C"/>
    <w:rsid w:val="00553413"/>
    <w:rsid w:val="00555983"/>
    <w:rsid w:val="00555FC1"/>
    <w:rsid w:val="00556CD9"/>
    <w:rsid w:val="00560E31"/>
    <w:rsid w:val="00561BDA"/>
    <w:rsid w:val="00562159"/>
    <w:rsid w:val="00567DBF"/>
    <w:rsid w:val="0058167D"/>
    <w:rsid w:val="00581B23"/>
    <w:rsid w:val="0058219C"/>
    <w:rsid w:val="0058707F"/>
    <w:rsid w:val="00591DBD"/>
    <w:rsid w:val="005931FE"/>
    <w:rsid w:val="005A0028"/>
    <w:rsid w:val="005A0ACC"/>
    <w:rsid w:val="005A2F7A"/>
    <w:rsid w:val="005A5E30"/>
    <w:rsid w:val="005B0072"/>
    <w:rsid w:val="005B0732"/>
    <w:rsid w:val="005B130C"/>
    <w:rsid w:val="005B328A"/>
    <w:rsid w:val="005B38A0"/>
    <w:rsid w:val="005B491C"/>
    <w:rsid w:val="005B4DBF"/>
    <w:rsid w:val="005B5DE2"/>
    <w:rsid w:val="005B674C"/>
    <w:rsid w:val="005C18EA"/>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5EC"/>
    <w:rsid w:val="00633A01"/>
    <w:rsid w:val="00633B97"/>
    <w:rsid w:val="006341F7"/>
    <w:rsid w:val="00634585"/>
    <w:rsid w:val="00635014"/>
    <w:rsid w:val="006369CE"/>
    <w:rsid w:val="006411CA"/>
    <w:rsid w:val="00643075"/>
    <w:rsid w:val="006450C9"/>
    <w:rsid w:val="0064605E"/>
    <w:rsid w:val="00657BC4"/>
    <w:rsid w:val="006619C8"/>
    <w:rsid w:val="006654A2"/>
    <w:rsid w:val="00667AF7"/>
    <w:rsid w:val="00671710"/>
    <w:rsid w:val="00673414"/>
    <w:rsid w:val="00676079"/>
    <w:rsid w:val="00676ECD"/>
    <w:rsid w:val="006770FE"/>
    <w:rsid w:val="00677D0A"/>
    <w:rsid w:val="0068185F"/>
    <w:rsid w:val="00681C27"/>
    <w:rsid w:val="00694C59"/>
    <w:rsid w:val="006A01CF"/>
    <w:rsid w:val="006A60DD"/>
    <w:rsid w:val="006B0679"/>
    <w:rsid w:val="006B074C"/>
    <w:rsid w:val="006B3B84"/>
    <w:rsid w:val="006B4E7C"/>
    <w:rsid w:val="006B5D8C"/>
    <w:rsid w:val="006B72D4"/>
    <w:rsid w:val="006C11CC"/>
    <w:rsid w:val="006C1AEB"/>
    <w:rsid w:val="006C57FE"/>
    <w:rsid w:val="006C668E"/>
    <w:rsid w:val="006D1CDA"/>
    <w:rsid w:val="006D1E51"/>
    <w:rsid w:val="006D2CC0"/>
    <w:rsid w:val="006E4B63"/>
    <w:rsid w:val="006E5F22"/>
    <w:rsid w:val="006F06E4"/>
    <w:rsid w:val="006F7B41"/>
    <w:rsid w:val="00702B5D"/>
    <w:rsid w:val="00703ED2"/>
    <w:rsid w:val="00707B8D"/>
    <w:rsid w:val="00713636"/>
    <w:rsid w:val="00714B8C"/>
    <w:rsid w:val="0071675D"/>
    <w:rsid w:val="00717736"/>
    <w:rsid w:val="0072333A"/>
    <w:rsid w:val="0072745D"/>
    <w:rsid w:val="00732B47"/>
    <w:rsid w:val="00732C84"/>
    <w:rsid w:val="00735CF5"/>
    <w:rsid w:val="0074063A"/>
    <w:rsid w:val="00742AA4"/>
    <w:rsid w:val="00743BA1"/>
    <w:rsid w:val="00745F1E"/>
    <w:rsid w:val="007515FE"/>
    <w:rsid w:val="00756D9D"/>
    <w:rsid w:val="007601D0"/>
    <w:rsid w:val="007603BB"/>
    <w:rsid w:val="0076109D"/>
    <w:rsid w:val="00767107"/>
    <w:rsid w:val="00773617"/>
    <w:rsid w:val="00773984"/>
    <w:rsid w:val="00773BFD"/>
    <w:rsid w:val="007743B3"/>
    <w:rsid w:val="00774490"/>
    <w:rsid w:val="0077581E"/>
    <w:rsid w:val="007819FF"/>
    <w:rsid w:val="0078360C"/>
    <w:rsid w:val="00784A4C"/>
    <w:rsid w:val="00784BC6"/>
    <w:rsid w:val="0078523D"/>
    <w:rsid w:val="00786F45"/>
    <w:rsid w:val="007931DF"/>
    <w:rsid w:val="0079736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749C"/>
    <w:rsid w:val="007F1B5C"/>
    <w:rsid w:val="007F659C"/>
    <w:rsid w:val="00801257"/>
    <w:rsid w:val="00803B0A"/>
    <w:rsid w:val="00804DED"/>
    <w:rsid w:val="00805B96"/>
    <w:rsid w:val="0080660E"/>
    <w:rsid w:val="00810265"/>
    <w:rsid w:val="008105BE"/>
    <w:rsid w:val="008115A5"/>
    <w:rsid w:val="00811D46"/>
    <w:rsid w:val="0081415D"/>
    <w:rsid w:val="00820100"/>
    <w:rsid w:val="00820229"/>
    <w:rsid w:val="00822448"/>
    <w:rsid w:val="00822ABE"/>
    <w:rsid w:val="008244D1"/>
    <w:rsid w:val="00827F51"/>
    <w:rsid w:val="0083104E"/>
    <w:rsid w:val="008343BE"/>
    <w:rsid w:val="008352E2"/>
    <w:rsid w:val="00836535"/>
    <w:rsid w:val="00840FB4"/>
    <w:rsid w:val="008410B2"/>
    <w:rsid w:val="00841780"/>
    <w:rsid w:val="00844CCB"/>
    <w:rsid w:val="008500A0"/>
    <w:rsid w:val="008524E5"/>
    <w:rsid w:val="0085351C"/>
    <w:rsid w:val="0085435A"/>
    <w:rsid w:val="008549CA"/>
    <w:rsid w:val="008556C3"/>
    <w:rsid w:val="0085687C"/>
    <w:rsid w:val="008611C1"/>
    <w:rsid w:val="00864F3B"/>
    <w:rsid w:val="008651F9"/>
    <w:rsid w:val="008706C5"/>
    <w:rsid w:val="00873707"/>
    <w:rsid w:val="00874B20"/>
    <w:rsid w:val="008757C6"/>
    <w:rsid w:val="008763E1"/>
    <w:rsid w:val="0087775C"/>
    <w:rsid w:val="00877EC8"/>
    <w:rsid w:val="00880F36"/>
    <w:rsid w:val="00885530"/>
    <w:rsid w:val="008910D1"/>
    <w:rsid w:val="0089296C"/>
    <w:rsid w:val="00895662"/>
    <w:rsid w:val="00896ABD"/>
    <w:rsid w:val="00897498"/>
    <w:rsid w:val="00897AB6"/>
    <w:rsid w:val="00897DA8"/>
    <w:rsid w:val="008A2A8C"/>
    <w:rsid w:val="008A3380"/>
    <w:rsid w:val="008A7A9C"/>
    <w:rsid w:val="008B5218"/>
    <w:rsid w:val="008B7102"/>
    <w:rsid w:val="008C3B7D"/>
    <w:rsid w:val="008D0F90"/>
    <w:rsid w:val="008D1014"/>
    <w:rsid w:val="008D3715"/>
    <w:rsid w:val="008D5465"/>
    <w:rsid w:val="008D5E61"/>
    <w:rsid w:val="008D7EB7"/>
    <w:rsid w:val="008D7EC5"/>
    <w:rsid w:val="008E3684"/>
    <w:rsid w:val="008E57F5"/>
    <w:rsid w:val="008E7606"/>
    <w:rsid w:val="008F1DAA"/>
    <w:rsid w:val="008F3EBD"/>
    <w:rsid w:val="008F5FB0"/>
    <w:rsid w:val="008F60B2"/>
    <w:rsid w:val="008F7C41"/>
    <w:rsid w:val="009010FC"/>
    <w:rsid w:val="009031E2"/>
    <w:rsid w:val="009052BB"/>
    <w:rsid w:val="00911BC5"/>
    <w:rsid w:val="0091276C"/>
    <w:rsid w:val="00913C65"/>
    <w:rsid w:val="009145BE"/>
    <w:rsid w:val="009165AC"/>
    <w:rsid w:val="00916FFC"/>
    <w:rsid w:val="00917C6F"/>
    <w:rsid w:val="0092053F"/>
    <w:rsid w:val="0092340A"/>
    <w:rsid w:val="00930359"/>
    <w:rsid w:val="00930633"/>
    <w:rsid w:val="00930CA1"/>
    <w:rsid w:val="009313D9"/>
    <w:rsid w:val="00935B7F"/>
    <w:rsid w:val="009366B7"/>
    <w:rsid w:val="00941293"/>
    <w:rsid w:val="00946372"/>
    <w:rsid w:val="0095032B"/>
    <w:rsid w:val="00950B13"/>
    <w:rsid w:val="00950C17"/>
    <w:rsid w:val="00951FAF"/>
    <w:rsid w:val="00954740"/>
    <w:rsid w:val="009557BC"/>
    <w:rsid w:val="00955AE5"/>
    <w:rsid w:val="00962E71"/>
    <w:rsid w:val="00963ABC"/>
    <w:rsid w:val="00965D21"/>
    <w:rsid w:val="00967764"/>
    <w:rsid w:val="00967941"/>
    <w:rsid w:val="00970B0E"/>
    <w:rsid w:val="00970BB9"/>
    <w:rsid w:val="00971862"/>
    <w:rsid w:val="009726EE"/>
    <w:rsid w:val="00972CDE"/>
    <w:rsid w:val="009733DD"/>
    <w:rsid w:val="00975573"/>
    <w:rsid w:val="00976D03"/>
    <w:rsid w:val="00977B30"/>
    <w:rsid w:val="00981BA1"/>
    <w:rsid w:val="00982F41"/>
    <w:rsid w:val="00983575"/>
    <w:rsid w:val="00985090"/>
    <w:rsid w:val="00987710"/>
    <w:rsid w:val="009904AB"/>
    <w:rsid w:val="00995688"/>
    <w:rsid w:val="009958A6"/>
    <w:rsid w:val="00996456"/>
    <w:rsid w:val="00997741"/>
    <w:rsid w:val="00997FB3"/>
    <w:rsid w:val="009A04F5"/>
    <w:rsid w:val="009A0C86"/>
    <w:rsid w:val="009A15EF"/>
    <w:rsid w:val="009A38A5"/>
    <w:rsid w:val="009A5B73"/>
    <w:rsid w:val="009B118B"/>
    <w:rsid w:val="009B1737"/>
    <w:rsid w:val="009B3D4B"/>
    <w:rsid w:val="009B4E63"/>
    <w:rsid w:val="009B4EEF"/>
    <w:rsid w:val="009B5B99"/>
    <w:rsid w:val="009B6EFC"/>
    <w:rsid w:val="009C1FD0"/>
    <w:rsid w:val="009C2DF8"/>
    <w:rsid w:val="009C31BF"/>
    <w:rsid w:val="009C41AC"/>
    <w:rsid w:val="009C68B7"/>
    <w:rsid w:val="009D0834"/>
    <w:rsid w:val="009D095A"/>
    <w:rsid w:val="009D0A1E"/>
    <w:rsid w:val="009D10B3"/>
    <w:rsid w:val="009D2AE3"/>
    <w:rsid w:val="009D422F"/>
    <w:rsid w:val="009D52BC"/>
    <w:rsid w:val="009D7D0A"/>
    <w:rsid w:val="009E09D9"/>
    <w:rsid w:val="009F01B1"/>
    <w:rsid w:val="009F0B0B"/>
    <w:rsid w:val="009F0DBB"/>
    <w:rsid w:val="009F3887"/>
    <w:rsid w:val="009F40DC"/>
    <w:rsid w:val="009F659A"/>
    <w:rsid w:val="009F732B"/>
    <w:rsid w:val="00A01FE0"/>
    <w:rsid w:val="00A06945"/>
    <w:rsid w:val="00A10656"/>
    <w:rsid w:val="00A113C0"/>
    <w:rsid w:val="00A12FA6"/>
    <w:rsid w:val="00A1339B"/>
    <w:rsid w:val="00A14ABA"/>
    <w:rsid w:val="00A238F8"/>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72F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39D2"/>
    <w:rsid w:val="00AA54F3"/>
    <w:rsid w:val="00AA6B43"/>
    <w:rsid w:val="00AA720D"/>
    <w:rsid w:val="00AA7B1F"/>
    <w:rsid w:val="00AB3145"/>
    <w:rsid w:val="00AB367A"/>
    <w:rsid w:val="00AB7BF8"/>
    <w:rsid w:val="00AC01D1"/>
    <w:rsid w:val="00AC0AB2"/>
    <w:rsid w:val="00AC0E9F"/>
    <w:rsid w:val="00AC5264"/>
    <w:rsid w:val="00AC52A5"/>
    <w:rsid w:val="00AC6EFD"/>
    <w:rsid w:val="00AC7151"/>
    <w:rsid w:val="00AD460A"/>
    <w:rsid w:val="00AD6A05"/>
    <w:rsid w:val="00AE118B"/>
    <w:rsid w:val="00AE272B"/>
    <w:rsid w:val="00AE3E3A"/>
    <w:rsid w:val="00AE4CF0"/>
    <w:rsid w:val="00AE77B4"/>
    <w:rsid w:val="00AE7C1A"/>
    <w:rsid w:val="00AE7DF8"/>
    <w:rsid w:val="00AF0519"/>
    <w:rsid w:val="00AF0D9C"/>
    <w:rsid w:val="00AF13AB"/>
    <w:rsid w:val="00AF1D36"/>
    <w:rsid w:val="00AF280B"/>
    <w:rsid w:val="00AF5F75"/>
    <w:rsid w:val="00AF6001"/>
    <w:rsid w:val="00B01A16"/>
    <w:rsid w:val="00B02377"/>
    <w:rsid w:val="00B07F45"/>
    <w:rsid w:val="00B1021A"/>
    <w:rsid w:val="00B10271"/>
    <w:rsid w:val="00B140D9"/>
    <w:rsid w:val="00B1481A"/>
    <w:rsid w:val="00B15A1F"/>
    <w:rsid w:val="00B15FE9"/>
    <w:rsid w:val="00B2148A"/>
    <w:rsid w:val="00B220C2"/>
    <w:rsid w:val="00B2276E"/>
    <w:rsid w:val="00B25B32"/>
    <w:rsid w:val="00B266FC"/>
    <w:rsid w:val="00B32616"/>
    <w:rsid w:val="00B36219"/>
    <w:rsid w:val="00B36AF0"/>
    <w:rsid w:val="00B36C42"/>
    <w:rsid w:val="00B42EA7"/>
    <w:rsid w:val="00B51845"/>
    <w:rsid w:val="00B51923"/>
    <w:rsid w:val="00B51CA9"/>
    <w:rsid w:val="00B5337C"/>
    <w:rsid w:val="00B53FDE"/>
    <w:rsid w:val="00B56397"/>
    <w:rsid w:val="00B571DA"/>
    <w:rsid w:val="00B6027B"/>
    <w:rsid w:val="00B636C8"/>
    <w:rsid w:val="00B65EDB"/>
    <w:rsid w:val="00B67AFF"/>
    <w:rsid w:val="00B67C41"/>
    <w:rsid w:val="00B70B59"/>
    <w:rsid w:val="00B71C6A"/>
    <w:rsid w:val="00B7225E"/>
    <w:rsid w:val="00B73657"/>
    <w:rsid w:val="00B739B3"/>
    <w:rsid w:val="00B8070D"/>
    <w:rsid w:val="00B81B15"/>
    <w:rsid w:val="00B82C21"/>
    <w:rsid w:val="00B915AE"/>
    <w:rsid w:val="00BA1735"/>
    <w:rsid w:val="00BA19FA"/>
    <w:rsid w:val="00BA4288"/>
    <w:rsid w:val="00BB0902"/>
    <w:rsid w:val="00BB1F9C"/>
    <w:rsid w:val="00BB48E5"/>
    <w:rsid w:val="00BB5607"/>
    <w:rsid w:val="00BB5ACA"/>
    <w:rsid w:val="00BB627F"/>
    <w:rsid w:val="00BB70B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2AF1"/>
    <w:rsid w:val="00C06F06"/>
    <w:rsid w:val="00C1319A"/>
    <w:rsid w:val="00C17BFF"/>
    <w:rsid w:val="00C20FAD"/>
    <w:rsid w:val="00C2375F"/>
    <w:rsid w:val="00C247CB"/>
    <w:rsid w:val="00C32C8C"/>
    <w:rsid w:val="00C32E66"/>
    <w:rsid w:val="00C3355F"/>
    <w:rsid w:val="00C33A04"/>
    <w:rsid w:val="00C3569A"/>
    <w:rsid w:val="00C43F48"/>
    <w:rsid w:val="00C448FF"/>
    <w:rsid w:val="00C45E57"/>
    <w:rsid w:val="00C52F29"/>
    <w:rsid w:val="00C56CE6"/>
    <w:rsid w:val="00C5745F"/>
    <w:rsid w:val="00C60005"/>
    <w:rsid w:val="00C60BFF"/>
    <w:rsid w:val="00C60C62"/>
    <w:rsid w:val="00C61A98"/>
    <w:rsid w:val="00C63201"/>
    <w:rsid w:val="00C64E62"/>
    <w:rsid w:val="00C651D5"/>
    <w:rsid w:val="00C65415"/>
    <w:rsid w:val="00C65CCC"/>
    <w:rsid w:val="00C65DA9"/>
    <w:rsid w:val="00C67DED"/>
    <w:rsid w:val="00C7618F"/>
    <w:rsid w:val="00C765A9"/>
    <w:rsid w:val="00C77049"/>
    <w:rsid w:val="00C81157"/>
    <w:rsid w:val="00C8162D"/>
    <w:rsid w:val="00C830BB"/>
    <w:rsid w:val="00C83A0B"/>
    <w:rsid w:val="00C842D0"/>
    <w:rsid w:val="00C84ED1"/>
    <w:rsid w:val="00C863CC"/>
    <w:rsid w:val="00C86BCC"/>
    <w:rsid w:val="00C900C4"/>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619"/>
    <w:rsid w:val="00CD5DE7"/>
    <w:rsid w:val="00CD6B20"/>
    <w:rsid w:val="00CE1339"/>
    <w:rsid w:val="00CE61CC"/>
    <w:rsid w:val="00CE6E42"/>
    <w:rsid w:val="00CF20B7"/>
    <w:rsid w:val="00CF283B"/>
    <w:rsid w:val="00CF353E"/>
    <w:rsid w:val="00CF6692"/>
    <w:rsid w:val="00CF7441"/>
    <w:rsid w:val="00D00D16"/>
    <w:rsid w:val="00D03C6C"/>
    <w:rsid w:val="00D03CF8"/>
    <w:rsid w:val="00D04760"/>
    <w:rsid w:val="00D04A95"/>
    <w:rsid w:val="00D06288"/>
    <w:rsid w:val="00D068C7"/>
    <w:rsid w:val="00D108DB"/>
    <w:rsid w:val="00D128A4"/>
    <w:rsid w:val="00D147C8"/>
    <w:rsid w:val="00D15131"/>
    <w:rsid w:val="00D16FA2"/>
    <w:rsid w:val="00D20954"/>
    <w:rsid w:val="00D21C39"/>
    <w:rsid w:val="00D21FC6"/>
    <w:rsid w:val="00D2243A"/>
    <w:rsid w:val="00D22D25"/>
    <w:rsid w:val="00D25BF9"/>
    <w:rsid w:val="00D33393"/>
    <w:rsid w:val="00D33D36"/>
    <w:rsid w:val="00D34D94"/>
    <w:rsid w:val="00D35D7D"/>
    <w:rsid w:val="00D409E2"/>
    <w:rsid w:val="00D427D7"/>
    <w:rsid w:val="00D44E62"/>
    <w:rsid w:val="00D51570"/>
    <w:rsid w:val="00D556AD"/>
    <w:rsid w:val="00D60381"/>
    <w:rsid w:val="00D616DE"/>
    <w:rsid w:val="00D62201"/>
    <w:rsid w:val="00D651D1"/>
    <w:rsid w:val="00D66B0F"/>
    <w:rsid w:val="00D717BB"/>
    <w:rsid w:val="00D7226B"/>
    <w:rsid w:val="00D72707"/>
    <w:rsid w:val="00D75A9C"/>
    <w:rsid w:val="00D76C5C"/>
    <w:rsid w:val="00D829C8"/>
    <w:rsid w:val="00D82ACB"/>
    <w:rsid w:val="00D87917"/>
    <w:rsid w:val="00D90871"/>
    <w:rsid w:val="00D9155F"/>
    <w:rsid w:val="00D9403F"/>
    <w:rsid w:val="00D959B4"/>
    <w:rsid w:val="00D97DDF"/>
    <w:rsid w:val="00DA44DE"/>
    <w:rsid w:val="00DA750B"/>
    <w:rsid w:val="00DB4A27"/>
    <w:rsid w:val="00DB620A"/>
    <w:rsid w:val="00DB6284"/>
    <w:rsid w:val="00DC07AF"/>
    <w:rsid w:val="00DC119B"/>
    <w:rsid w:val="00DC3832"/>
    <w:rsid w:val="00DC7A51"/>
    <w:rsid w:val="00DD2D3E"/>
    <w:rsid w:val="00DD3B1E"/>
    <w:rsid w:val="00DD6F3C"/>
    <w:rsid w:val="00DE06B2"/>
    <w:rsid w:val="00DE5B5F"/>
    <w:rsid w:val="00DF614E"/>
    <w:rsid w:val="00E00696"/>
    <w:rsid w:val="00E03651"/>
    <w:rsid w:val="00E03808"/>
    <w:rsid w:val="00E060C2"/>
    <w:rsid w:val="00E06324"/>
    <w:rsid w:val="00E07B81"/>
    <w:rsid w:val="00E105F4"/>
    <w:rsid w:val="00E10AFD"/>
    <w:rsid w:val="00E11B10"/>
    <w:rsid w:val="00E12B11"/>
    <w:rsid w:val="00E12FB0"/>
    <w:rsid w:val="00E14814"/>
    <w:rsid w:val="00E1591B"/>
    <w:rsid w:val="00E15FB7"/>
    <w:rsid w:val="00E16A50"/>
    <w:rsid w:val="00E22337"/>
    <w:rsid w:val="00E23AEA"/>
    <w:rsid w:val="00E249D5"/>
    <w:rsid w:val="00E25017"/>
    <w:rsid w:val="00E26F73"/>
    <w:rsid w:val="00E30A34"/>
    <w:rsid w:val="00E33C68"/>
    <w:rsid w:val="00E34EEB"/>
    <w:rsid w:val="00E35604"/>
    <w:rsid w:val="00E3687C"/>
    <w:rsid w:val="00E37CBF"/>
    <w:rsid w:val="00E4004B"/>
    <w:rsid w:val="00E43C32"/>
    <w:rsid w:val="00E44EB9"/>
    <w:rsid w:val="00E45BDC"/>
    <w:rsid w:val="00E460B7"/>
    <w:rsid w:val="00E46358"/>
    <w:rsid w:val="00E471DC"/>
    <w:rsid w:val="00E50EB4"/>
    <w:rsid w:val="00E5239B"/>
    <w:rsid w:val="00E528DE"/>
    <w:rsid w:val="00E532FC"/>
    <w:rsid w:val="00E53391"/>
    <w:rsid w:val="00E559B4"/>
    <w:rsid w:val="00E55BB0"/>
    <w:rsid w:val="00E55E2D"/>
    <w:rsid w:val="00E609E5"/>
    <w:rsid w:val="00E60F27"/>
    <w:rsid w:val="00E64D93"/>
    <w:rsid w:val="00E65EDB"/>
    <w:rsid w:val="00E66927"/>
    <w:rsid w:val="00E677B8"/>
    <w:rsid w:val="00E67E9E"/>
    <w:rsid w:val="00E67FA1"/>
    <w:rsid w:val="00E7072E"/>
    <w:rsid w:val="00E7115E"/>
    <w:rsid w:val="00E734E3"/>
    <w:rsid w:val="00E7387D"/>
    <w:rsid w:val="00E73D53"/>
    <w:rsid w:val="00E75111"/>
    <w:rsid w:val="00E77296"/>
    <w:rsid w:val="00E8191E"/>
    <w:rsid w:val="00E857FD"/>
    <w:rsid w:val="00E87527"/>
    <w:rsid w:val="00E87EF7"/>
    <w:rsid w:val="00E93422"/>
    <w:rsid w:val="00E93763"/>
    <w:rsid w:val="00E96C4C"/>
    <w:rsid w:val="00EA2AAE"/>
    <w:rsid w:val="00EA2EC0"/>
    <w:rsid w:val="00EA427A"/>
    <w:rsid w:val="00EA723B"/>
    <w:rsid w:val="00EB6350"/>
    <w:rsid w:val="00EB687A"/>
    <w:rsid w:val="00EB7434"/>
    <w:rsid w:val="00EC1A46"/>
    <w:rsid w:val="00EC2F62"/>
    <w:rsid w:val="00EC62EB"/>
    <w:rsid w:val="00EC6E9F"/>
    <w:rsid w:val="00ED44F0"/>
    <w:rsid w:val="00ED48C6"/>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0C8D"/>
    <w:rsid w:val="00F03630"/>
    <w:rsid w:val="00F07F0D"/>
    <w:rsid w:val="00F13112"/>
    <w:rsid w:val="00F16FE6"/>
    <w:rsid w:val="00F238BD"/>
    <w:rsid w:val="00F24992"/>
    <w:rsid w:val="00F25420"/>
    <w:rsid w:val="00F2660F"/>
    <w:rsid w:val="00F32F2F"/>
    <w:rsid w:val="00F33F3F"/>
    <w:rsid w:val="00F35BDD"/>
    <w:rsid w:val="00F35DF8"/>
    <w:rsid w:val="00F35EF0"/>
    <w:rsid w:val="00F37312"/>
    <w:rsid w:val="00F3781F"/>
    <w:rsid w:val="00F403FD"/>
    <w:rsid w:val="00F41E72"/>
    <w:rsid w:val="00F44443"/>
    <w:rsid w:val="00F45BDF"/>
    <w:rsid w:val="00F50300"/>
    <w:rsid w:val="00F5082C"/>
    <w:rsid w:val="00F5414B"/>
    <w:rsid w:val="00F56E39"/>
    <w:rsid w:val="00F623E9"/>
    <w:rsid w:val="00F63951"/>
    <w:rsid w:val="00F63C86"/>
    <w:rsid w:val="00F66CEB"/>
    <w:rsid w:val="00F71E01"/>
    <w:rsid w:val="00F73C20"/>
    <w:rsid w:val="00F766BE"/>
    <w:rsid w:val="00F76770"/>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44A9"/>
    <w:rsid w:val="00FA6EE3"/>
    <w:rsid w:val="00FA7A66"/>
    <w:rsid w:val="00FB1AA9"/>
    <w:rsid w:val="00FB3615"/>
    <w:rsid w:val="00FB49DD"/>
    <w:rsid w:val="00FB4B5A"/>
    <w:rsid w:val="00FB5963"/>
    <w:rsid w:val="00FB5DAA"/>
    <w:rsid w:val="00FC04B9"/>
    <w:rsid w:val="00FC15BC"/>
    <w:rsid w:val="00FC161A"/>
    <w:rsid w:val="00FC23D5"/>
    <w:rsid w:val="00FC4337"/>
    <w:rsid w:val="00FC4C1A"/>
    <w:rsid w:val="00FC628F"/>
    <w:rsid w:val="00FC6468"/>
    <w:rsid w:val="00FC6D49"/>
    <w:rsid w:val="00FD4922"/>
    <w:rsid w:val="00FD6461"/>
    <w:rsid w:val="00FE0281"/>
    <w:rsid w:val="00FE0D4E"/>
    <w:rsid w:val="00FE174E"/>
    <w:rsid w:val="00FE7083"/>
    <w:rsid w:val="00FF019F"/>
    <w:rsid w:val="00FF0A17"/>
    <w:rsid w:val="00FF0ADA"/>
    <w:rsid w:val="00FF1B2A"/>
    <w:rsid w:val="00FF2160"/>
    <w:rsid w:val="00FF2E31"/>
    <w:rsid w:val="00FF30DE"/>
    <w:rsid w:val="00FF3DF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解決のメンション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3703862">
      <w:bodyDiv w:val="1"/>
      <w:marLeft w:val="0"/>
      <w:marRight w:val="0"/>
      <w:marTop w:val="0"/>
      <w:marBottom w:val="0"/>
      <w:divBdr>
        <w:top w:val="none" w:sz="0" w:space="0" w:color="auto"/>
        <w:left w:val="none" w:sz="0" w:space="0" w:color="auto"/>
        <w:bottom w:val="none" w:sz="0" w:space="0" w:color="auto"/>
        <w:right w:val="none" w:sz="0" w:space="0" w:color="auto"/>
      </w:divBdr>
    </w:div>
    <w:div w:id="509761671">
      <w:bodyDiv w:val="1"/>
      <w:marLeft w:val="0"/>
      <w:marRight w:val="0"/>
      <w:marTop w:val="0"/>
      <w:marBottom w:val="0"/>
      <w:divBdr>
        <w:top w:val="none" w:sz="0" w:space="0" w:color="auto"/>
        <w:left w:val="none" w:sz="0" w:space="0" w:color="auto"/>
        <w:bottom w:val="none" w:sz="0" w:space="0" w:color="auto"/>
        <w:right w:val="none" w:sz="0" w:space="0" w:color="auto"/>
      </w:divBdr>
    </w:div>
    <w:div w:id="7507331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273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4301</Words>
  <Characters>24522</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2019-10-08T07:19:00Z</dcterms:created>
  <dcterms:modified xsi:type="dcterms:W3CDTF">2019-10-14T06:10:00Z</dcterms:modified>
</cp:coreProperties>
</file>