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FAF68" w14:textId="77777777" w:rsidR="003A49C2" w:rsidRDefault="003A49C2" w:rsidP="009A0E7C">
      <w:pPr>
        <w:pStyle w:val="BodyText"/>
        <w:outlineLvl w:val="0"/>
        <w:rPr>
          <w:rFonts w:ascii="Helvetica" w:hAnsi="Helvetica" w:cs="Arial"/>
          <w:b/>
          <w:i w:val="0"/>
          <w:sz w:val="22"/>
          <w:szCs w:val="22"/>
        </w:rPr>
      </w:pPr>
    </w:p>
    <w:p w14:paraId="5E19174D"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91446B">
        <w:rPr>
          <w:rFonts w:ascii="Helvetica" w:hAnsi="Helvetica" w:cs="Arial"/>
          <w:b/>
          <w:i w:val="0"/>
          <w:sz w:val="22"/>
          <w:szCs w:val="22"/>
        </w:rPr>
        <w:t>60453</w:t>
      </w:r>
    </w:p>
    <w:p w14:paraId="039FBBBE"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91446B">
        <w:rPr>
          <w:rFonts w:ascii="Helvetica" w:hAnsi="Helvetica" w:cs="Arial"/>
          <w:b/>
          <w:i w:val="0"/>
          <w:sz w:val="22"/>
          <w:szCs w:val="22"/>
        </w:rPr>
        <w:t xml:space="preserve"> Anthony Iannazzi</w:t>
      </w:r>
    </w:p>
    <w:p w14:paraId="21F2288A" w14:textId="77777777" w:rsidR="0091446B" w:rsidRPr="0091446B" w:rsidRDefault="00DC058D" w:rsidP="0091446B">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91446B">
        <w:rPr>
          <w:rFonts w:ascii="Helvetica" w:hAnsi="Helvetica" w:cs="Arial"/>
          <w:b/>
          <w:i w:val="0"/>
          <w:sz w:val="22"/>
          <w:szCs w:val="22"/>
        </w:rPr>
        <w:t xml:space="preserve"> </w:t>
      </w:r>
      <w:hyperlink r:id="rId7" w:tgtFrame="_blank" w:history="1">
        <w:r w:rsidR="0091446B" w:rsidRPr="0091446B">
          <w:rPr>
            <w:rStyle w:val="Hyperlink"/>
            <w:rFonts w:ascii="Helvetica" w:hAnsi="Helvetica" w:cs="Arial"/>
            <w:b/>
            <w:i w:val="0"/>
            <w:iCs/>
            <w:sz w:val="22"/>
            <w:szCs w:val="22"/>
          </w:rPr>
          <w:t>http://www.jove.com/files_upload.php?src=18438213</w:t>
        </w:r>
      </w:hyperlink>
    </w:p>
    <w:p w14:paraId="6209F8AB" w14:textId="77777777" w:rsidR="00FA1A9D" w:rsidRPr="00F95819" w:rsidRDefault="00FA1A9D" w:rsidP="00FA1A9D">
      <w:pPr>
        <w:pStyle w:val="BodyText"/>
        <w:outlineLvl w:val="0"/>
        <w:rPr>
          <w:rFonts w:ascii="Helvetica" w:hAnsi="Helvetica" w:cs="Arial"/>
          <w:b/>
          <w:i w:val="0"/>
          <w:sz w:val="28"/>
          <w:szCs w:val="28"/>
        </w:rPr>
      </w:pPr>
    </w:p>
    <w:p w14:paraId="33959D5A"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91446B" w:rsidRPr="0091446B">
        <w:rPr>
          <w:rFonts w:ascii="Helvetica" w:hAnsi="Helvetica" w:cs="Arial"/>
          <w:b/>
          <w:bCs/>
          <w:sz w:val="28"/>
          <w:szCs w:val="28"/>
        </w:rPr>
        <w:t>Studying the Effects of Tumor-Secreted Paracrine Ligands on Macrophage Activation using Co-Culture with Permeable Membrane Supports</w:t>
      </w:r>
    </w:p>
    <w:p w14:paraId="0DC24863" w14:textId="77777777" w:rsidR="00FA1A9D" w:rsidRPr="00F95819" w:rsidRDefault="00FA1A9D" w:rsidP="00FA1A9D">
      <w:pPr>
        <w:pStyle w:val="CM10"/>
        <w:outlineLvl w:val="0"/>
        <w:rPr>
          <w:rFonts w:ascii="Helvetica" w:hAnsi="Helvetica" w:cs="Arial"/>
          <w:b/>
          <w:sz w:val="28"/>
          <w:szCs w:val="28"/>
        </w:rPr>
      </w:pPr>
    </w:p>
    <w:p w14:paraId="715FA466"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D32E439" w14:textId="77777777" w:rsidR="0091446B" w:rsidRPr="0091446B" w:rsidRDefault="0091446B" w:rsidP="0091446B">
      <w:pPr>
        <w:outlineLvl w:val="0"/>
        <w:rPr>
          <w:rFonts w:ascii="Helvetica" w:hAnsi="Helvetica" w:cs="Arial"/>
          <w:bCs/>
          <w:color w:val="000000"/>
          <w:sz w:val="28"/>
          <w:szCs w:val="28"/>
        </w:rPr>
      </w:pPr>
      <w:r w:rsidRPr="0091446B">
        <w:rPr>
          <w:rFonts w:ascii="Helvetica" w:hAnsi="Helvetica" w:cs="Arial"/>
          <w:bCs/>
          <w:color w:val="000000"/>
          <w:sz w:val="28"/>
          <w:szCs w:val="28"/>
        </w:rPr>
        <w:t>Kelly Pittman</w:t>
      </w:r>
      <w:r w:rsidRPr="0091446B">
        <w:rPr>
          <w:rFonts w:ascii="Helvetica" w:hAnsi="Helvetica" w:cs="Arial"/>
          <w:bCs/>
          <w:color w:val="000000"/>
          <w:sz w:val="28"/>
          <w:szCs w:val="28"/>
          <w:vertAlign w:val="superscript"/>
        </w:rPr>
        <w:t>1</w:t>
      </w:r>
      <w:r w:rsidRPr="0091446B">
        <w:rPr>
          <w:rFonts w:ascii="Helvetica" w:hAnsi="Helvetica" w:cs="Arial"/>
          <w:bCs/>
          <w:color w:val="000000"/>
          <w:sz w:val="28"/>
          <w:szCs w:val="28"/>
        </w:rPr>
        <w:t>, Shelton Earp</w:t>
      </w:r>
      <w:r w:rsidRPr="0091446B">
        <w:rPr>
          <w:rFonts w:ascii="Helvetica" w:hAnsi="Helvetica" w:cs="Arial"/>
          <w:bCs/>
          <w:color w:val="000000"/>
          <w:sz w:val="28"/>
          <w:szCs w:val="28"/>
          <w:vertAlign w:val="superscript"/>
        </w:rPr>
        <w:t>1</w:t>
      </w:r>
      <w:r w:rsidRPr="0091446B">
        <w:rPr>
          <w:rFonts w:ascii="Helvetica" w:hAnsi="Helvetica" w:cs="Arial"/>
          <w:bCs/>
          <w:color w:val="000000"/>
          <w:sz w:val="28"/>
          <w:szCs w:val="28"/>
        </w:rPr>
        <w:t>, Eric Ubil</w:t>
      </w:r>
      <w:r w:rsidRPr="0091446B">
        <w:rPr>
          <w:rFonts w:ascii="Helvetica" w:hAnsi="Helvetica" w:cs="Arial"/>
          <w:bCs/>
          <w:color w:val="000000"/>
          <w:sz w:val="28"/>
          <w:szCs w:val="28"/>
          <w:vertAlign w:val="superscript"/>
        </w:rPr>
        <w:t>2</w:t>
      </w:r>
    </w:p>
    <w:p w14:paraId="246A52A0" w14:textId="77777777" w:rsidR="0091446B" w:rsidRPr="0091446B" w:rsidRDefault="0091446B" w:rsidP="0091446B">
      <w:pPr>
        <w:outlineLvl w:val="0"/>
        <w:rPr>
          <w:rFonts w:ascii="Helvetica" w:hAnsi="Helvetica" w:cs="Arial"/>
          <w:bCs/>
          <w:color w:val="000000"/>
          <w:sz w:val="28"/>
          <w:szCs w:val="28"/>
        </w:rPr>
      </w:pPr>
    </w:p>
    <w:p w14:paraId="1DF0779A" w14:textId="77777777" w:rsidR="0091446B" w:rsidRPr="0091446B" w:rsidRDefault="0091446B" w:rsidP="0091446B">
      <w:pPr>
        <w:outlineLvl w:val="0"/>
        <w:rPr>
          <w:rFonts w:ascii="Helvetica" w:hAnsi="Helvetica" w:cs="Arial"/>
          <w:bCs/>
          <w:color w:val="000000"/>
          <w:sz w:val="28"/>
          <w:szCs w:val="28"/>
        </w:rPr>
      </w:pPr>
      <w:r w:rsidRPr="0091446B">
        <w:rPr>
          <w:rFonts w:ascii="Helvetica" w:hAnsi="Helvetica" w:cs="Arial"/>
          <w:bCs/>
          <w:color w:val="000000"/>
          <w:sz w:val="28"/>
          <w:szCs w:val="28"/>
          <w:vertAlign w:val="superscript"/>
        </w:rPr>
        <w:t>1</w:t>
      </w:r>
      <w:r w:rsidRPr="0091446B">
        <w:rPr>
          <w:rFonts w:ascii="Helvetica" w:hAnsi="Helvetica" w:cs="Arial"/>
          <w:bCs/>
          <w:color w:val="000000"/>
          <w:sz w:val="28"/>
          <w:szCs w:val="28"/>
        </w:rPr>
        <w:t>Lineberger Comprehensive Cancer Center, University of North Carolina at Chapel Hill, Chapel Hill, NC</w:t>
      </w:r>
    </w:p>
    <w:p w14:paraId="2D29209E" w14:textId="77777777" w:rsidR="0091446B" w:rsidRPr="0091446B" w:rsidRDefault="0091446B" w:rsidP="0091446B">
      <w:pPr>
        <w:outlineLvl w:val="0"/>
        <w:rPr>
          <w:rFonts w:ascii="Helvetica" w:hAnsi="Helvetica" w:cs="Arial"/>
          <w:b/>
          <w:bCs/>
          <w:color w:val="000000"/>
          <w:sz w:val="28"/>
          <w:szCs w:val="28"/>
        </w:rPr>
      </w:pPr>
      <w:r w:rsidRPr="0091446B">
        <w:rPr>
          <w:rFonts w:ascii="Helvetica" w:hAnsi="Helvetica" w:cs="Arial"/>
          <w:bCs/>
          <w:color w:val="000000"/>
          <w:sz w:val="28"/>
          <w:szCs w:val="28"/>
          <w:vertAlign w:val="superscript"/>
        </w:rPr>
        <w:t xml:space="preserve">2 </w:t>
      </w:r>
      <w:r w:rsidRPr="0091446B">
        <w:rPr>
          <w:rFonts w:ascii="Helvetica" w:hAnsi="Helvetica" w:cs="Arial"/>
          <w:bCs/>
          <w:color w:val="000000"/>
          <w:sz w:val="28"/>
          <w:szCs w:val="28"/>
        </w:rPr>
        <w:t>O’Neal Comprehensive Cancer Center, University of Alabama at Birmingham, Birmingham, AL</w:t>
      </w:r>
    </w:p>
    <w:p w14:paraId="1DD526CA" w14:textId="77777777" w:rsidR="00FA1A9D" w:rsidRPr="00F95819" w:rsidRDefault="00FA1A9D" w:rsidP="00FA1A9D">
      <w:pPr>
        <w:outlineLvl w:val="0"/>
        <w:rPr>
          <w:rFonts w:ascii="Helvetica" w:hAnsi="Helvetica" w:cs="Arial"/>
          <w:sz w:val="22"/>
          <w:szCs w:val="22"/>
        </w:rPr>
      </w:pPr>
    </w:p>
    <w:p w14:paraId="153DE19C"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04E96E" w14:textId="77777777" w:rsidR="00FA1A9D" w:rsidRDefault="0091446B" w:rsidP="00FA1A9D">
      <w:pPr>
        <w:outlineLvl w:val="0"/>
        <w:rPr>
          <w:rFonts w:ascii="Helvetica" w:hAnsi="Helvetica" w:cs="Arial"/>
          <w:sz w:val="22"/>
          <w:szCs w:val="22"/>
        </w:rPr>
      </w:pPr>
      <w:r w:rsidRPr="0091446B">
        <w:rPr>
          <w:rFonts w:ascii="Helvetica" w:hAnsi="Helvetica" w:cs="Arial"/>
          <w:sz w:val="22"/>
          <w:szCs w:val="22"/>
        </w:rPr>
        <w:t>Eric Ubil</w:t>
      </w:r>
      <w:r w:rsidRPr="0091446B">
        <w:rPr>
          <w:rFonts w:ascii="Helvetica" w:hAnsi="Helvetica" w:cs="Arial"/>
          <w:sz w:val="22"/>
          <w:szCs w:val="22"/>
        </w:rPr>
        <w:tab/>
      </w:r>
      <w:r w:rsidRPr="0091446B">
        <w:rPr>
          <w:rFonts w:ascii="Helvetica" w:hAnsi="Helvetica" w:cs="Arial"/>
          <w:sz w:val="22"/>
          <w:szCs w:val="22"/>
        </w:rPr>
        <w:tab/>
      </w:r>
      <w:r w:rsidRPr="0091446B">
        <w:rPr>
          <w:rFonts w:ascii="Helvetica" w:hAnsi="Helvetica" w:cs="Arial"/>
          <w:sz w:val="22"/>
          <w:szCs w:val="22"/>
        </w:rPr>
        <w:tab/>
      </w:r>
      <w:r>
        <w:rPr>
          <w:rFonts w:ascii="Helvetica" w:hAnsi="Helvetica" w:cs="Arial"/>
          <w:sz w:val="22"/>
          <w:szCs w:val="22"/>
        </w:rPr>
        <w:tab/>
      </w:r>
      <w:r w:rsidRPr="0091446B">
        <w:rPr>
          <w:rFonts w:ascii="Helvetica" w:hAnsi="Helvetica" w:cs="Arial"/>
          <w:sz w:val="22"/>
          <w:szCs w:val="22"/>
        </w:rPr>
        <w:t>ericubil@uab.edu</w:t>
      </w:r>
    </w:p>
    <w:p w14:paraId="117BC694" w14:textId="77777777" w:rsidR="00FA1A9D" w:rsidRPr="00D94C52" w:rsidRDefault="00FA1A9D" w:rsidP="00FA1A9D">
      <w:pPr>
        <w:outlineLvl w:val="0"/>
        <w:rPr>
          <w:rFonts w:ascii="Helvetica" w:hAnsi="Helvetica" w:cs="Arial"/>
          <w:sz w:val="22"/>
          <w:szCs w:val="22"/>
        </w:rPr>
      </w:pPr>
    </w:p>
    <w:p w14:paraId="547DD649"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91446B">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7A929A0A" w14:textId="77777777" w:rsidR="003B5E26" w:rsidRPr="0091446B" w:rsidRDefault="008722D6" w:rsidP="009A0E7C">
      <w:pPr>
        <w:outlineLvl w:val="0"/>
        <w:rPr>
          <w:rFonts w:ascii="Helvetica" w:hAnsi="Helvetica" w:cs="Arial"/>
          <w:bCs/>
          <w:sz w:val="22"/>
          <w:szCs w:val="22"/>
        </w:rPr>
      </w:pPr>
      <w:hyperlink r:id="rId8" w:history="1">
        <w:r w:rsidR="0091446B" w:rsidRPr="0091446B">
          <w:rPr>
            <w:rStyle w:val="Hyperlink"/>
            <w:rFonts w:ascii="Helvetica" w:hAnsi="Helvetica" w:cs="Arial"/>
            <w:bCs/>
            <w:sz w:val="22"/>
            <w:szCs w:val="22"/>
          </w:rPr>
          <w:t>kjp24@email.unc.edu</w:t>
        </w:r>
      </w:hyperlink>
    </w:p>
    <w:p w14:paraId="652C6492" w14:textId="5538322B" w:rsidR="0091446B" w:rsidRPr="0091446B" w:rsidRDefault="009C4696" w:rsidP="009A0E7C">
      <w:pPr>
        <w:outlineLvl w:val="0"/>
        <w:rPr>
          <w:rFonts w:ascii="Helvetica" w:hAnsi="Helvetica" w:cs="Arial"/>
          <w:bCs/>
          <w:sz w:val="22"/>
          <w:szCs w:val="22"/>
        </w:rPr>
      </w:pPr>
      <w:r>
        <w:rPr>
          <w:rFonts w:ascii="Helvetica" w:hAnsi="Helvetica" w:cs="Arial"/>
          <w:bCs/>
          <w:sz w:val="22"/>
          <w:szCs w:val="22"/>
        </w:rPr>
        <w:t>shelton_earp@med.unc.edu</w:t>
      </w:r>
    </w:p>
    <w:p w14:paraId="731B2774" w14:textId="77777777" w:rsidR="003B5E26" w:rsidRPr="006A6324" w:rsidRDefault="003B5E26" w:rsidP="009A0E7C">
      <w:pPr>
        <w:outlineLvl w:val="0"/>
        <w:rPr>
          <w:rFonts w:ascii="Helvetica" w:hAnsi="Helvetica" w:cs="Arial"/>
          <w:b/>
          <w:sz w:val="22"/>
          <w:szCs w:val="22"/>
        </w:rPr>
      </w:pPr>
    </w:p>
    <w:p w14:paraId="73C574FD" w14:textId="77777777" w:rsidR="001E230F" w:rsidRPr="006A6324" w:rsidRDefault="001E230F" w:rsidP="009A0E7C">
      <w:pPr>
        <w:outlineLvl w:val="0"/>
        <w:rPr>
          <w:rFonts w:ascii="Helvetica" w:hAnsi="Helvetica" w:cs="Arial"/>
          <w:b/>
          <w:sz w:val="22"/>
          <w:szCs w:val="22"/>
        </w:rPr>
      </w:pPr>
    </w:p>
    <w:p w14:paraId="792604D1"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50F1106"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1F1C3AD0" w14:textId="5C9A2E96"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9C4696">
        <w:rPr>
          <w:rFonts w:ascii="Helvetica" w:hAnsi="Helvetica"/>
          <w:b/>
          <w:sz w:val="22"/>
        </w:rPr>
        <w:t>N</w:t>
      </w:r>
    </w:p>
    <w:p w14:paraId="40036546" w14:textId="21FA2801"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9C4696">
        <w:rPr>
          <w:rFonts w:ascii="Helvetica" w:hAnsi="Helvetica"/>
          <w:b/>
          <w:sz w:val="22"/>
        </w:rPr>
        <w:t>N</w:t>
      </w:r>
    </w:p>
    <w:p w14:paraId="663D4275" w14:textId="14DD7D57" w:rsidR="00FA1A9D" w:rsidRDefault="00FA1A9D" w:rsidP="00206785">
      <w:pPr>
        <w:spacing w:before="120"/>
        <w:rPr>
          <w:rFonts w:ascii="Helvetica" w:hAnsi="Helvetica"/>
          <w:i/>
          <w:sz w:val="22"/>
          <w:highlight w:val="yellow"/>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79556B55" w14:textId="0E52E808" w:rsidR="003E4316" w:rsidRPr="00206785" w:rsidRDefault="003E4316" w:rsidP="00206785">
      <w:pPr>
        <w:outlineLvl w:val="0"/>
        <w:rPr>
          <w:rFonts w:ascii="Helvetica" w:hAnsi="Helvetica" w:cs="Arial"/>
          <w:color w:val="0000FF"/>
          <w:sz w:val="22"/>
          <w:szCs w:val="22"/>
        </w:rPr>
      </w:pPr>
      <w:r w:rsidRPr="00206785">
        <w:rPr>
          <w:rFonts w:ascii="Helvetica" w:hAnsi="Helvetica" w:cs="Arial"/>
          <w:color w:val="0000FF"/>
          <w:sz w:val="22"/>
          <w:szCs w:val="22"/>
        </w:rPr>
        <w:t>2.1.1</w:t>
      </w:r>
      <w:r w:rsidR="00206785" w:rsidRPr="00206785">
        <w:rPr>
          <w:rFonts w:ascii="Helvetica" w:hAnsi="Helvetica" w:cs="Arial"/>
          <w:color w:val="0000FF"/>
          <w:sz w:val="22"/>
          <w:szCs w:val="22"/>
        </w:rPr>
        <w:t xml:space="preserve">, </w:t>
      </w:r>
      <w:r w:rsidRPr="00206785">
        <w:rPr>
          <w:rFonts w:ascii="Helvetica" w:hAnsi="Helvetica" w:cs="Arial"/>
          <w:color w:val="0000FF"/>
          <w:sz w:val="22"/>
          <w:szCs w:val="22"/>
        </w:rPr>
        <w:t>2.2.1</w:t>
      </w:r>
      <w:r w:rsidR="00206785" w:rsidRPr="00206785">
        <w:rPr>
          <w:rFonts w:ascii="Helvetica" w:hAnsi="Helvetica" w:cs="Arial"/>
          <w:color w:val="0000FF"/>
          <w:sz w:val="22"/>
          <w:szCs w:val="22"/>
        </w:rPr>
        <w:t xml:space="preserve">, </w:t>
      </w:r>
      <w:r w:rsidRPr="00206785">
        <w:rPr>
          <w:rFonts w:ascii="Helvetica" w:hAnsi="Helvetica" w:cs="Arial"/>
          <w:color w:val="0000FF"/>
          <w:sz w:val="22"/>
          <w:szCs w:val="22"/>
        </w:rPr>
        <w:t>3.3.1</w:t>
      </w:r>
      <w:r w:rsidR="00206785" w:rsidRPr="00206785">
        <w:rPr>
          <w:rFonts w:ascii="Helvetica" w:hAnsi="Helvetica" w:cs="Arial"/>
          <w:color w:val="0000FF"/>
          <w:sz w:val="22"/>
          <w:szCs w:val="22"/>
        </w:rPr>
        <w:t xml:space="preserve">, </w:t>
      </w:r>
      <w:r w:rsidRPr="00206785">
        <w:rPr>
          <w:rFonts w:ascii="Helvetica" w:hAnsi="Helvetica" w:cs="Arial"/>
          <w:color w:val="0000FF"/>
          <w:sz w:val="22"/>
          <w:szCs w:val="22"/>
        </w:rPr>
        <w:t>3.3.2</w:t>
      </w:r>
      <w:r w:rsidR="00206785" w:rsidRPr="00206785">
        <w:rPr>
          <w:rFonts w:ascii="Helvetica" w:hAnsi="Helvetica" w:cs="Arial"/>
          <w:color w:val="0000FF"/>
          <w:sz w:val="22"/>
          <w:szCs w:val="22"/>
        </w:rPr>
        <w:t xml:space="preserve">, </w:t>
      </w:r>
      <w:r w:rsidRPr="00206785">
        <w:rPr>
          <w:rFonts w:ascii="Helvetica" w:hAnsi="Helvetica" w:cs="Arial"/>
          <w:color w:val="0000FF"/>
          <w:sz w:val="22"/>
          <w:szCs w:val="22"/>
        </w:rPr>
        <w:t>3.4.3</w:t>
      </w:r>
    </w:p>
    <w:p w14:paraId="594CC38F" w14:textId="1D9C21CC" w:rsidR="00FA1A9D" w:rsidRPr="00320CF0" w:rsidRDefault="00FA1A9D" w:rsidP="0020678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70F71CD6" w14:textId="0A9BD431" w:rsidR="00FA1A9D" w:rsidRPr="00206785" w:rsidRDefault="00083022" w:rsidP="00FA1A9D">
      <w:pPr>
        <w:spacing w:before="120" w:line="360" w:lineRule="auto"/>
        <w:rPr>
          <w:rFonts w:ascii="Helvetica" w:hAnsi="Helvetica"/>
          <w:color w:val="0000FF"/>
          <w:sz w:val="22"/>
        </w:rPr>
      </w:pPr>
      <w:r w:rsidRPr="00206785">
        <w:rPr>
          <w:rFonts w:ascii="Helvetica" w:hAnsi="Helvetica"/>
          <w:color w:val="0000FF"/>
          <w:sz w:val="22"/>
        </w:rPr>
        <w:t>In steps 3.3.1 and 4.1.1 where media is being aspirated OR cells are being treating with LPS and IF</w:t>
      </w:r>
      <w:r w:rsidR="00BA5193" w:rsidRPr="00206785">
        <w:rPr>
          <w:rFonts w:ascii="Helvetica" w:hAnsi="Helvetica"/>
          <w:color w:val="0000FF"/>
          <w:sz w:val="22"/>
        </w:rPr>
        <w:t>N</w:t>
      </w:r>
      <w:r w:rsidR="00420B2C" w:rsidRPr="00206785">
        <w:rPr>
          <w:rFonts w:ascii="Helvetica" w:hAnsi="Helvetica" w:cs="Helvetica"/>
          <w:color w:val="0000FF"/>
          <w:sz w:val="22"/>
        </w:rPr>
        <w:t>γ</w:t>
      </w:r>
      <w:r w:rsidRPr="00206785">
        <w:rPr>
          <w:rFonts w:ascii="Helvetica" w:hAnsi="Helvetica"/>
          <w:color w:val="0000FF"/>
          <w:sz w:val="22"/>
        </w:rPr>
        <w:t>, care should be taken to not puncture the membrane.</w:t>
      </w:r>
    </w:p>
    <w:p w14:paraId="531A406B" w14:textId="5E82F573"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need to take place in multiple locations?</w:t>
      </w:r>
      <w:r w:rsidR="00206785">
        <w:rPr>
          <w:rFonts w:ascii="Helvetica" w:hAnsi="Helvetica"/>
          <w:sz w:val="22"/>
          <w:szCs w:val="22"/>
        </w:rPr>
        <w:t xml:space="preserve"> </w:t>
      </w:r>
      <w:r w:rsidR="00FA0DB5">
        <w:rPr>
          <w:rFonts w:ascii="Helvetica" w:hAnsi="Helvetica"/>
          <w:b/>
          <w:sz w:val="22"/>
          <w:szCs w:val="22"/>
        </w:rPr>
        <w:t>N</w:t>
      </w:r>
    </w:p>
    <w:p w14:paraId="1DCC8047"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4961D805"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49A90272"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73CFA5F4" w14:textId="77777777" w:rsidR="00FA1A9D" w:rsidRDefault="00FA1A9D" w:rsidP="00FA1A9D">
      <w:pPr>
        <w:pStyle w:val="ColorfulList-Accent11"/>
        <w:ind w:left="270"/>
        <w:rPr>
          <w:rFonts w:ascii="Helvetica" w:hAnsi="Helvetica" w:cs="Arial"/>
          <w:b/>
          <w:sz w:val="22"/>
          <w:szCs w:val="22"/>
        </w:rPr>
      </w:pPr>
    </w:p>
    <w:p w14:paraId="001E79FB" w14:textId="77777777"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C3A3ADF" w14:textId="77777777" w:rsidR="00FA1A9D" w:rsidRPr="006A6324" w:rsidRDefault="00FA1A9D" w:rsidP="00FA1A9D">
      <w:pPr>
        <w:pStyle w:val="ColorfulList-Accent11"/>
        <w:ind w:left="270"/>
        <w:rPr>
          <w:rFonts w:ascii="Helvetica" w:hAnsi="Helvetica" w:cs="Arial"/>
          <w:b/>
          <w:sz w:val="22"/>
          <w:szCs w:val="22"/>
        </w:rPr>
      </w:pPr>
    </w:p>
    <w:p w14:paraId="3F74C6B9" w14:textId="77777777" w:rsidR="00206785" w:rsidRPr="00206785" w:rsidRDefault="00FA0DB5" w:rsidP="00206785">
      <w:pPr>
        <w:pStyle w:val="ColorfulList-Accent11"/>
        <w:numPr>
          <w:ilvl w:val="1"/>
          <w:numId w:val="9"/>
        </w:numPr>
        <w:outlineLvl w:val="0"/>
        <w:rPr>
          <w:rFonts w:ascii="Helvetica" w:hAnsi="Helvetica" w:cs="Arial"/>
          <w:sz w:val="22"/>
          <w:szCs w:val="22"/>
        </w:rPr>
      </w:pPr>
      <w:r w:rsidRPr="00206785">
        <w:rPr>
          <w:rFonts w:ascii="Helvetica" w:hAnsi="Helvetica" w:cs="Arial"/>
          <w:b/>
          <w:bCs/>
          <w:sz w:val="22"/>
          <w:szCs w:val="22"/>
        </w:rPr>
        <w:t>Kelly Pittman</w:t>
      </w:r>
      <w:r w:rsidR="00206785" w:rsidRPr="00206785">
        <w:rPr>
          <w:rFonts w:ascii="Helvetica" w:hAnsi="Helvetica" w:cs="Arial"/>
          <w:sz w:val="22"/>
          <w:szCs w:val="22"/>
        </w:rPr>
        <w:t xml:space="preserve">: </w:t>
      </w:r>
      <w:r w:rsidR="007967FD" w:rsidRPr="00206785">
        <w:rPr>
          <w:rFonts w:ascii="Helvetica" w:hAnsi="Helvetica"/>
          <w:sz w:val="22"/>
          <w:szCs w:val="22"/>
        </w:rPr>
        <w:t>This t</w:t>
      </w:r>
      <w:r w:rsidR="00E539E3" w:rsidRPr="00206785">
        <w:rPr>
          <w:rFonts w:ascii="Helvetica" w:hAnsi="Helvetica"/>
          <w:sz w:val="22"/>
          <w:szCs w:val="22"/>
        </w:rPr>
        <w:t xml:space="preserve">ranswell co-culture method </w:t>
      </w:r>
      <w:r w:rsidR="007967FD" w:rsidRPr="00206785">
        <w:rPr>
          <w:rFonts w:ascii="Helvetica" w:hAnsi="Helvetica"/>
          <w:sz w:val="22"/>
          <w:szCs w:val="22"/>
        </w:rPr>
        <w:t>is used to</w:t>
      </w:r>
      <w:r w:rsidR="00E539E3" w:rsidRPr="00206785">
        <w:rPr>
          <w:rFonts w:ascii="Helvetica" w:hAnsi="Helvetica"/>
          <w:sz w:val="22"/>
          <w:szCs w:val="22"/>
        </w:rPr>
        <w:t xml:space="preserve"> study paracrine signaling used by tumor cells to suppress the immune response.  </w:t>
      </w:r>
      <w:r w:rsidR="006E5BB6" w:rsidRPr="00206785">
        <w:rPr>
          <w:rFonts w:ascii="Helvetica" w:hAnsi="Helvetica"/>
          <w:sz w:val="22"/>
          <w:szCs w:val="22"/>
        </w:rPr>
        <w:t>This method can be used to discover novel secreted ligands as well as the mechanistic underpinnings of their immune suppressive effects</w:t>
      </w:r>
      <w:r w:rsidR="00206785">
        <w:rPr>
          <w:rFonts w:ascii="Helvetica" w:hAnsi="Helvetica"/>
          <w:sz w:val="22"/>
          <w:szCs w:val="22"/>
        </w:rPr>
        <w:t xml:space="preserve"> </w:t>
      </w:r>
      <w:r w:rsidR="00206785">
        <w:rPr>
          <w:rFonts w:ascii="Helvetica" w:hAnsi="Helvetica"/>
          <w:b/>
          <w:bCs/>
          <w:sz w:val="22"/>
          <w:szCs w:val="22"/>
        </w:rPr>
        <w:t>[1]</w:t>
      </w:r>
      <w:r w:rsidR="006E5BB6" w:rsidRPr="00206785">
        <w:rPr>
          <w:rFonts w:ascii="Helvetica" w:hAnsi="Helvetica"/>
          <w:sz w:val="22"/>
          <w:szCs w:val="22"/>
        </w:rPr>
        <w:t>.</w:t>
      </w:r>
    </w:p>
    <w:p w14:paraId="58D11F63" w14:textId="4FC8E609" w:rsidR="00206785" w:rsidRPr="00206785" w:rsidRDefault="00206785" w:rsidP="00206785">
      <w:pPr>
        <w:pStyle w:val="ColorfulList-Accent11"/>
        <w:ind w:left="1800"/>
        <w:outlineLvl w:val="0"/>
        <w:rPr>
          <w:rFonts w:ascii="Helvetica" w:hAnsi="Helvetica" w:cs="Arial"/>
          <w:sz w:val="22"/>
          <w:szCs w:val="22"/>
        </w:rPr>
      </w:pPr>
    </w:p>
    <w:p w14:paraId="234D0B40" w14:textId="42C20B0D" w:rsidR="00206785" w:rsidRPr="00206785" w:rsidRDefault="00206785" w:rsidP="00206785">
      <w:pPr>
        <w:pStyle w:val="ColorfulList-Accent11"/>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r w:rsidR="006E5BB6" w:rsidRPr="00206785">
        <w:rPr>
          <w:rFonts w:ascii="Helvetica" w:hAnsi="Helvetica"/>
          <w:sz w:val="22"/>
          <w:szCs w:val="22"/>
        </w:rPr>
        <w:t xml:space="preserve">  </w:t>
      </w:r>
    </w:p>
    <w:p w14:paraId="135522A5" w14:textId="77777777" w:rsidR="00206785" w:rsidRPr="00206785" w:rsidRDefault="00206785" w:rsidP="00206785">
      <w:pPr>
        <w:pStyle w:val="ColorfulList-Accent11"/>
        <w:ind w:left="1350"/>
        <w:outlineLvl w:val="0"/>
        <w:rPr>
          <w:rFonts w:ascii="Helvetica" w:hAnsi="Helvetica" w:cs="Arial"/>
          <w:sz w:val="22"/>
          <w:szCs w:val="22"/>
        </w:rPr>
      </w:pPr>
    </w:p>
    <w:p w14:paraId="14DBD410" w14:textId="216859E0" w:rsidR="00E539E3" w:rsidRPr="00206785" w:rsidRDefault="00206785" w:rsidP="00206785">
      <w:pPr>
        <w:pStyle w:val="ColorfulList-Accent11"/>
        <w:numPr>
          <w:ilvl w:val="1"/>
          <w:numId w:val="9"/>
        </w:numPr>
        <w:outlineLvl w:val="0"/>
        <w:rPr>
          <w:rFonts w:ascii="Helvetica" w:hAnsi="Helvetica" w:cs="Arial"/>
          <w:sz w:val="22"/>
          <w:szCs w:val="22"/>
        </w:rPr>
      </w:pPr>
      <w:r w:rsidRPr="00206785">
        <w:rPr>
          <w:rFonts w:ascii="Helvetica" w:hAnsi="Helvetica" w:cs="Arial"/>
          <w:b/>
          <w:bCs/>
          <w:sz w:val="22"/>
          <w:szCs w:val="22"/>
        </w:rPr>
        <w:t>Kelly Pittman</w:t>
      </w:r>
      <w:r w:rsidRPr="00206785">
        <w:rPr>
          <w:rFonts w:ascii="Helvetica" w:hAnsi="Helvetica" w:cs="Arial"/>
          <w:sz w:val="22"/>
          <w:szCs w:val="22"/>
        </w:rPr>
        <w:t xml:space="preserve">: </w:t>
      </w:r>
      <w:r w:rsidR="006E5BB6" w:rsidRPr="00206785">
        <w:rPr>
          <w:rFonts w:ascii="Helvetica" w:hAnsi="Helvetica"/>
          <w:sz w:val="22"/>
          <w:szCs w:val="22"/>
        </w:rPr>
        <w:t>We have previously used this method to show how tumor-secreted factors can dampen macrophage pro-inflammatory gene transcription.</w:t>
      </w:r>
      <w:r w:rsidR="00516D6C" w:rsidRPr="00206785">
        <w:rPr>
          <w:rFonts w:ascii="Helvetica" w:hAnsi="Helvetica"/>
          <w:sz w:val="22"/>
          <w:szCs w:val="22"/>
        </w:rPr>
        <w:t xml:space="preserve">  We believe this tool has wide-ranging implications in the study of tumor-derived immune suppression</w:t>
      </w:r>
      <w:r>
        <w:rPr>
          <w:rFonts w:ascii="Helvetica" w:hAnsi="Helvetica"/>
          <w:sz w:val="22"/>
          <w:szCs w:val="22"/>
        </w:rPr>
        <w:t xml:space="preserve"> </w:t>
      </w:r>
      <w:r>
        <w:rPr>
          <w:rFonts w:ascii="Helvetica" w:hAnsi="Helvetica"/>
          <w:b/>
          <w:bCs/>
          <w:sz w:val="22"/>
          <w:szCs w:val="22"/>
        </w:rPr>
        <w:t>[1]</w:t>
      </w:r>
      <w:r w:rsidR="00516D6C" w:rsidRPr="00206785">
        <w:rPr>
          <w:rFonts w:ascii="Helvetica" w:hAnsi="Helvetica"/>
          <w:sz w:val="22"/>
          <w:szCs w:val="22"/>
        </w:rPr>
        <w:t>.</w:t>
      </w:r>
    </w:p>
    <w:p w14:paraId="0F6EFCD0" w14:textId="77777777" w:rsidR="00206785" w:rsidRPr="00206785" w:rsidRDefault="00206785" w:rsidP="00206785">
      <w:pPr>
        <w:pStyle w:val="ColorfulList-Accent11"/>
        <w:ind w:left="1800"/>
        <w:outlineLvl w:val="0"/>
        <w:rPr>
          <w:rFonts w:ascii="Helvetica" w:hAnsi="Helvetica" w:cs="Arial"/>
          <w:sz w:val="22"/>
          <w:szCs w:val="22"/>
        </w:rPr>
      </w:pPr>
    </w:p>
    <w:p w14:paraId="7ED1D9DB" w14:textId="2BB9BC06" w:rsidR="00206785" w:rsidRPr="00206785" w:rsidRDefault="00206785" w:rsidP="00206785">
      <w:pPr>
        <w:pStyle w:val="ColorfulList-Accent11"/>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5E105D0C" w14:textId="21498BAB" w:rsidR="00336C61" w:rsidRPr="00206785" w:rsidRDefault="00336C61" w:rsidP="00336C61">
      <w:pPr>
        <w:pStyle w:val="ColorfulList-Accent11"/>
        <w:ind w:left="1350"/>
        <w:outlineLvl w:val="0"/>
        <w:rPr>
          <w:rFonts w:ascii="Helvetica" w:hAnsi="Helvetica" w:cs="Arial"/>
          <w:sz w:val="22"/>
          <w:szCs w:val="22"/>
        </w:rPr>
      </w:pPr>
    </w:p>
    <w:p w14:paraId="0ED9CE95" w14:textId="7AA640FA" w:rsidR="001828FC" w:rsidRDefault="007967FD" w:rsidP="00EC7B29">
      <w:pPr>
        <w:pStyle w:val="ColorfulList-Accent11"/>
        <w:numPr>
          <w:ilvl w:val="1"/>
          <w:numId w:val="9"/>
        </w:numPr>
        <w:outlineLvl w:val="0"/>
        <w:rPr>
          <w:rFonts w:ascii="Helvetica" w:hAnsi="Helvetica" w:cs="Arial"/>
          <w:sz w:val="22"/>
          <w:szCs w:val="22"/>
        </w:rPr>
      </w:pPr>
      <w:r w:rsidRPr="00206785">
        <w:rPr>
          <w:rFonts w:ascii="Helvetica" w:hAnsi="Helvetica" w:cs="Arial"/>
          <w:b/>
          <w:bCs/>
          <w:sz w:val="22"/>
          <w:szCs w:val="22"/>
        </w:rPr>
        <w:t>Kelly Pittman</w:t>
      </w:r>
      <w:r w:rsidR="00206785" w:rsidRPr="00206785">
        <w:rPr>
          <w:rFonts w:ascii="Helvetica" w:hAnsi="Helvetica" w:cs="Arial"/>
          <w:sz w:val="22"/>
          <w:szCs w:val="22"/>
        </w:rPr>
        <w:t xml:space="preserve">: </w:t>
      </w:r>
      <w:r w:rsidR="001828FC" w:rsidRPr="00206785">
        <w:rPr>
          <w:rFonts w:ascii="Helvetica" w:hAnsi="Helvetica" w:cs="Arial"/>
          <w:sz w:val="22"/>
          <w:szCs w:val="22"/>
        </w:rPr>
        <w:t>One of the main advantages of this technique is that it can be used to study paracrine signaling between tumor cells and immune cells without the potentially confounding variable of cell-cell contact.  This platform is also amenable to a variety of molecular biological techniques for downstream analysis</w:t>
      </w:r>
      <w:r w:rsidR="00206785">
        <w:rPr>
          <w:rFonts w:ascii="Helvetica" w:hAnsi="Helvetica" w:cs="Arial"/>
          <w:sz w:val="22"/>
          <w:szCs w:val="22"/>
        </w:rPr>
        <w:t xml:space="preserve"> </w:t>
      </w:r>
      <w:r w:rsidR="00206785">
        <w:rPr>
          <w:rFonts w:ascii="Helvetica" w:hAnsi="Helvetica" w:cs="Arial"/>
          <w:b/>
          <w:bCs/>
          <w:sz w:val="22"/>
          <w:szCs w:val="22"/>
        </w:rPr>
        <w:t>[1]</w:t>
      </w:r>
      <w:r w:rsidR="001828FC" w:rsidRPr="00206785">
        <w:rPr>
          <w:rFonts w:ascii="Helvetica" w:hAnsi="Helvetica" w:cs="Arial"/>
          <w:sz w:val="22"/>
          <w:szCs w:val="22"/>
        </w:rPr>
        <w:t>.</w:t>
      </w:r>
    </w:p>
    <w:p w14:paraId="5C26069C" w14:textId="77777777" w:rsidR="00206785" w:rsidRPr="00206785" w:rsidRDefault="00206785" w:rsidP="00206785">
      <w:pPr>
        <w:pStyle w:val="ColorfulList-Accent11"/>
        <w:ind w:left="1800"/>
        <w:outlineLvl w:val="0"/>
        <w:rPr>
          <w:rFonts w:ascii="Helvetica" w:hAnsi="Helvetica" w:cs="Arial"/>
          <w:sz w:val="22"/>
          <w:szCs w:val="22"/>
        </w:rPr>
      </w:pPr>
    </w:p>
    <w:p w14:paraId="0893E562" w14:textId="4C18529C" w:rsidR="00206785" w:rsidRPr="00206785" w:rsidRDefault="00206785" w:rsidP="00206785">
      <w:pPr>
        <w:pStyle w:val="ColorfulList-Accent11"/>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5EE656D" w14:textId="77777777" w:rsidR="00336C61" w:rsidRPr="006A6324" w:rsidRDefault="00336C61" w:rsidP="00330F1B">
      <w:pPr>
        <w:contextualSpacing/>
        <w:rPr>
          <w:rFonts w:ascii="Helvetica" w:hAnsi="Helvetica" w:cs="Arial"/>
          <w:b/>
          <w:sz w:val="22"/>
          <w:szCs w:val="22"/>
        </w:rPr>
      </w:pPr>
    </w:p>
    <w:p w14:paraId="25B5B4AE"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46E145E3" w14:textId="77777777" w:rsidR="00EA60D4" w:rsidRPr="006A6324" w:rsidRDefault="00EA60D4" w:rsidP="00330F1B">
      <w:pPr>
        <w:ind w:left="360"/>
        <w:contextualSpacing/>
        <w:rPr>
          <w:rFonts w:ascii="Helvetica" w:hAnsi="Helvetica" w:cs="Arial"/>
          <w:b/>
          <w:sz w:val="22"/>
          <w:szCs w:val="22"/>
        </w:rPr>
      </w:pPr>
    </w:p>
    <w:p w14:paraId="4B42E4AA" w14:textId="77777777" w:rsidR="00336C61" w:rsidRDefault="0091446B" w:rsidP="0091446B">
      <w:pPr>
        <w:numPr>
          <w:ilvl w:val="1"/>
          <w:numId w:val="9"/>
        </w:numPr>
        <w:contextualSpacing/>
        <w:rPr>
          <w:rFonts w:ascii="Helvetica" w:hAnsi="Helvetica" w:cs="Arial"/>
          <w:iCs/>
          <w:sz w:val="22"/>
          <w:szCs w:val="22"/>
        </w:rPr>
      </w:pPr>
      <w:r w:rsidRPr="0091446B">
        <w:rPr>
          <w:rFonts w:ascii="Helvetica" w:hAnsi="Helvetica" w:cs="Arial"/>
          <w:sz w:val="22"/>
          <w:szCs w:val="22"/>
        </w:rPr>
        <w:t>All procedures related to the harvest and use of murine peritoneal macrophages were conducted at the University of North Carolina at Chapel Hill (UNC) and were approved by the UNC Institutional Animal Care and Use Committee (IACUC).</w:t>
      </w:r>
      <w:r w:rsidR="00336C61">
        <w:rPr>
          <w:rFonts w:ascii="Helvetica" w:hAnsi="Helvetica" w:cs="Arial"/>
          <w:iCs/>
          <w:sz w:val="22"/>
          <w:szCs w:val="22"/>
        </w:rPr>
        <w:br w:type="page"/>
      </w:r>
    </w:p>
    <w:p w14:paraId="604B275F"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DA67D0E" w14:textId="43840B76" w:rsidR="00CE10F2" w:rsidRPr="006A6324" w:rsidRDefault="00A27D5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Macrophage Culture</w:t>
      </w:r>
    </w:p>
    <w:p w14:paraId="57187C25" w14:textId="1FDE7BDF" w:rsidR="00125924" w:rsidRDefault="006A5BC2"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harvesting peritoneal macrophages</w:t>
      </w:r>
      <w:r w:rsidR="00A27D5A">
        <w:rPr>
          <w:rFonts w:ascii="Helvetica" w:hAnsi="Helvetica" w:cs="Arial"/>
          <w:sz w:val="22"/>
          <w:szCs w:val="22"/>
        </w:rPr>
        <w:t xml:space="preserve">, </w:t>
      </w:r>
      <w:r>
        <w:rPr>
          <w:rFonts w:ascii="Helvetica" w:hAnsi="Helvetica" w:cs="Arial"/>
          <w:sz w:val="22"/>
          <w:szCs w:val="22"/>
        </w:rPr>
        <w:t xml:space="preserve">plate them directly into the upper chambers of a 0.4 micrometer </w:t>
      </w:r>
      <w:r w:rsidRPr="006A5BC2">
        <w:rPr>
          <w:rFonts w:ascii="Helvetica" w:hAnsi="Helvetica" w:cs="Arial"/>
          <w:sz w:val="22"/>
          <w:szCs w:val="22"/>
        </w:rPr>
        <w:t>polyester membrane insert co-culture 6 well plate</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w:t>
      </w:r>
      <w:r w:rsidR="00206785">
        <w:rPr>
          <w:rFonts w:ascii="Helvetica" w:hAnsi="Helvetica" w:cs="Arial"/>
          <w:sz w:val="22"/>
          <w:szCs w:val="22"/>
        </w:rPr>
        <w:t xml:space="preserve"> </w:t>
      </w:r>
      <w:r w:rsidR="00206785" w:rsidRPr="001B689E">
        <w:rPr>
          <w:rFonts w:ascii="Helvetica" w:hAnsi="Helvetica" w:cs="Arial"/>
          <w:b/>
          <w:bCs/>
          <w:strike/>
          <w:sz w:val="22"/>
          <w:szCs w:val="22"/>
        </w:rPr>
        <w:t>[2]</w:t>
      </w:r>
      <w:r w:rsidR="00206785" w:rsidRPr="001B689E">
        <w:rPr>
          <w:rFonts w:ascii="Helvetica" w:hAnsi="Helvetica" w:cs="Arial"/>
          <w:strike/>
          <w:sz w:val="22"/>
          <w:szCs w:val="22"/>
        </w:rPr>
        <w:t>.</w:t>
      </w:r>
    </w:p>
    <w:p w14:paraId="47114D29" w14:textId="14FF2695" w:rsidR="00206785" w:rsidRPr="00206785" w:rsidRDefault="00751124" w:rsidP="00206785">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and directly plates harvested macrophages directly into the upper cham</w:t>
      </w:r>
      <w:r w:rsidR="0070367F">
        <w:rPr>
          <w:rFonts w:ascii="Helvetica" w:hAnsi="Helvetica" w:cs="Arial"/>
          <w:sz w:val="22"/>
          <w:szCs w:val="22"/>
        </w:rPr>
        <w:t>b</w:t>
      </w:r>
      <w:r>
        <w:rPr>
          <w:rFonts w:ascii="Helvetica" w:hAnsi="Helvetica" w:cs="Arial"/>
          <w:sz w:val="22"/>
          <w:szCs w:val="22"/>
        </w:rPr>
        <w:t>ers of a</w:t>
      </w:r>
      <w:r w:rsidRPr="00751124">
        <w:rPr>
          <w:rFonts w:ascii="Helvetica" w:hAnsi="Helvetica" w:cs="Arial"/>
          <w:sz w:val="22"/>
          <w:szCs w:val="22"/>
        </w:rPr>
        <w:t xml:space="preserve"> </w:t>
      </w:r>
      <w:r w:rsidRPr="006A5BC2">
        <w:rPr>
          <w:rFonts w:ascii="Helvetica" w:hAnsi="Helvetica" w:cs="Arial"/>
          <w:sz w:val="22"/>
          <w:szCs w:val="22"/>
        </w:rPr>
        <w:t>co-culture 6 well plate</w:t>
      </w:r>
      <w:r w:rsidR="006A5BC2" w:rsidRPr="006A5BC2">
        <w:rPr>
          <w:rFonts w:ascii="Helvetica" w:hAnsi="Helvetica" w:cs="Arial"/>
          <w:sz w:val="22"/>
          <w:szCs w:val="22"/>
        </w:rPr>
        <w:t xml:space="preserve">. </w:t>
      </w:r>
      <w:r w:rsidR="006A5BC2" w:rsidRPr="006A5BC2">
        <w:rPr>
          <w:rFonts w:ascii="Helvetica" w:hAnsi="Helvetica" w:cs="Arial"/>
          <w:b/>
          <w:bCs/>
          <w:sz w:val="22"/>
          <w:szCs w:val="22"/>
        </w:rPr>
        <w:t>TEXT: Ubil, E. et al. Journal of Clinical Investigation. (2018).; Ray, A., Dittel, B. N. JoVE (2010).</w:t>
      </w:r>
      <w:r w:rsidR="00D1232C">
        <w:rPr>
          <w:rFonts w:ascii="Helvetica" w:hAnsi="Helvetica" w:cs="Arial"/>
          <w:b/>
          <w:bCs/>
          <w:sz w:val="22"/>
          <w:szCs w:val="22"/>
        </w:rPr>
        <w:t xml:space="preserve"> </w:t>
      </w:r>
      <w:r w:rsidR="00D1232C" w:rsidRPr="00D1232C">
        <w:rPr>
          <w:rFonts w:ascii="Helvetica" w:hAnsi="Helvetica" w:cs="Arial"/>
          <w:i/>
          <w:iCs/>
          <w:color w:val="0000FF"/>
          <w:sz w:val="22"/>
          <w:szCs w:val="22"/>
        </w:rPr>
        <w:t>Videographer: This is one of the most important shots for viewers to see.</w:t>
      </w:r>
    </w:p>
    <w:p w14:paraId="5ED786C0" w14:textId="5B280B81" w:rsidR="006A5BC2" w:rsidRPr="001B689E" w:rsidRDefault="00751124" w:rsidP="006A5BC2">
      <w:pPr>
        <w:numPr>
          <w:ilvl w:val="2"/>
          <w:numId w:val="12"/>
        </w:numPr>
        <w:spacing w:before="240"/>
        <w:outlineLvl w:val="0"/>
        <w:rPr>
          <w:rFonts w:ascii="Helvetica" w:hAnsi="Helvetica" w:cs="Arial"/>
          <w:strike/>
          <w:sz w:val="22"/>
          <w:szCs w:val="22"/>
        </w:rPr>
      </w:pPr>
      <w:r w:rsidRPr="001B689E">
        <w:rPr>
          <w:rFonts w:ascii="Helvetica" w:hAnsi="Helvetica" w:cs="Arial"/>
          <w:strike/>
          <w:sz w:val="22"/>
          <w:szCs w:val="22"/>
        </w:rPr>
        <w:t>Talent</w:t>
      </w:r>
      <w:r w:rsidR="001333DC" w:rsidRPr="001B689E">
        <w:rPr>
          <w:rFonts w:ascii="Helvetica" w:hAnsi="Helvetica" w:cs="Arial"/>
          <w:strike/>
          <w:sz w:val="22"/>
          <w:szCs w:val="22"/>
        </w:rPr>
        <w:t xml:space="preserve"> aspirates medium</w:t>
      </w:r>
      <w:r w:rsidR="00206785" w:rsidRPr="001B689E">
        <w:rPr>
          <w:rFonts w:ascii="Helvetica" w:hAnsi="Helvetica" w:cs="Arial"/>
          <w:strike/>
          <w:sz w:val="22"/>
          <w:szCs w:val="22"/>
        </w:rPr>
        <w:t xml:space="preserve"> and</w:t>
      </w:r>
      <w:r w:rsidR="001333DC" w:rsidRPr="001B689E">
        <w:rPr>
          <w:rFonts w:ascii="Helvetica" w:hAnsi="Helvetica" w:cs="Arial"/>
          <w:strike/>
          <w:sz w:val="22"/>
          <w:szCs w:val="22"/>
        </w:rPr>
        <w:t xml:space="preserve"> washes once with PBS</w:t>
      </w:r>
      <w:r w:rsidR="00206785" w:rsidRPr="001B689E">
        <w:rPr>
          <w:rFonts w:ascii="Helvetica" w:hAnsi="Helvetica" w:cs="Arial"/>
          <w:strike/>
          <w:sz w:val="22"/>
          <w:szCs w:val="22"/>
        </w:rPr>
        <w:t>.</w:t>
      </w:r>
      <w:r w:rsidR="001333DC" w:rsidRPr="001B689E">
        <w:rPr>
          <w:rFonts w:ascii="Helvetica" w:hAnsi="Helvetica" w:cs="Arial"/>
          <w:strike/>
          <w:sz w:val="22"/>
          <w:szCs w:val="22"/>
        </w:rPr>
        <w:t xml:space="preserve"> </w:t>
      </w:r>
    </w:p>
    <w:p w14:paraId="615F6D28" w14:textId="11083F8D" w:rsidR="00CE10F2" w:rsidRPr="006A6324" w:rsidRDefault="00206785"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add supplemented DMEM to the well such that the top chamber contains 1 milliliter and the bottom chamber contains 1.5 milliliters </w:t>
      </w:r>
      <w:r>
        <w:rPr>
          <w:rFonts w:ascii="Helvetica" w:hAnsi="Helvetica" w:cs="Arial"/>
          <w:b/>
          <w:bCs/>
          <w:sz w:val="22"/>
          <w:szCs w:val="22"/>
        </w:rPr>
        <w:t>[1-TXT]</w:t>
      </w:r>
      <w:r>
        <w:rPr>
          <w:rFonts w:ascii="Helvetica" w:hAnsi="Helvetica" w:cs="Arial"/>
          <w:sz w:val="22"/>
          <w:szCs w:val="22"/>
        </w:rPr>
        <w:t xml:space="preserve">. </w:t>
      </w:r>
      <w:r w:rsidR="006A5BC2">
        <w:rPr>
          <w:rFonts w:ascii="Helvetica" w:hAnsi="Helvetica" w:cs="Arial"/>
          <w:sz w:val="22"/>
          <w:szCs w:val="22"/>
        </w:rPr>
        <w:t xml:space="preserve">Incubate for 3 days at 37 degrees Celsius with 5 percent carbon dioxide </w:t>
      </w:r>
      <w:r w:rsidR="006A5BC2">
        <w:rPr>
          <w:rFonts w:ascii="Helvetica" w:hAnsi="Helvetica" w:cs="Arial"/>
          <w:b/>
          <w:bCs/>
          <w:sz w:val="22"/>
          <w:szCs w:val="22"/>
        </w:rPr>
        <w:t>[</w:t>
      </w:r>
      <w:r>
        <w:rPr>
          <w:rFonts w:ascii="Helvetica" w:hAnsi="Helvetica" w:cs="Arial"/>
          <w:b/>
          <w:bCs/>
          <w:sz w:val="22"/>
          <w:szCs w:val="22"/>
        </w:rPr>
        <w:t>2</w:t>
      </w:r>
      <w:r w:rsidR="006A5BC2">
        <w:rPr>
          <w:rFonts w:ascii="Helvetica" w:hAnsi="Helvetica" w:cs="Arial"/>
          <w:b/>
          <w:bCs/>
          <w:sz w:val="22"/>
          <w:szCs w:val="22"/>
        </w:rPr>
        <w:t>]</w:t>
      </w:r>
      <w:r w:rsidR="006A5BC2">
        <w:rPr>
          <w:rFonts w:ascii="Helvetica" w:hAnsi="Helvetica" w:cs="Arial"/>
          <w:sz w:val="22"/>
          <w:szCs w:val="22"/>
        </w:rPr>
        <w:t>.</w:t>
      </w:r>
    </w:p>
    <w:p w14:paraId="17E25A09" w14:textId="1E6D5CC6" w:rsidR="00206785" w:rsidRDefault="00206785" w:rsidP="006A5BC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supplemented DMEM/F12 to the wells of the plate as described. </w:t>
      </w:r>
      <w:r w:rsidRPr="006A5BC2">
        <w:rPr>
          <w:rFonts w:ascii="Helvetica" w:hAnsi="Helvetica" w:cs="Arial"/>
          <w:b/>
          <w:bCs/>
          <w:sz w:val="22"/>
          <w:szCs w:val="22"/>
        </w:rPr>
        <w:t>TEXT: See text for medium composition</w:t>
      </w:r>
      <w:r>
        <w:rPr>
          <w:rFonts w:ascii="Helvetica" w:hAnsi="Helvetica" w:cs="Arial"/>
          <w:sz w:val="22"/>
          <w:szCs w:val="22"/>
        </w:rPr>
        <w:t>.</w:t>
      </w:r>
      <w:r w:rsidR="00D1232C">
        <w:rPr>
          <w:rFonts w:ascii="Helvetica" w:hAnsi="Helvetica" w:cs="Arial"/>
          <w:sz w:val="22"/>
          <w:szCs w:val="22"/>
        </w:rPr>
        <w:t xml:space="preserve"> </w:t>
      </w:r>
      <w:r w:rsidR="00D1232C" w:rsidRPr="00D1232C">
        <w:rPr>
          <w:rFonts w:ascii="Helvetica" w:hAnsi="Helvetica" w:cs="Arial"/>
          <w:i/>
          <w:iCs/>
          <w:color w:val="0000FF"/>
          <w:sz w:val="22"/>
          <w:szCs w:val="22"/>
        </w:rPr>
        <w:t>Videographer: This is one of the most important shots for viewers to see.</w:t>
      </w:r>
    </w:p>
    <w:p w14:paraId="24EB8FF1" w14:textId="2A4E460E" w:rsidR="00C7374B"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places the plate into an incubator.</w:t>
      </w:r>
    </w:p>
    <w:p w14:paraId="7BFDE66A" w14:textId="77777777" w:rsidR="00450B27" w:rsidRPr="006A6324" w:rsidRDefault="00450B27" w:rsidP="00450B27">
      <w:pPr>
        <w:ind w:left="1080"/>
        <w:outlineLvl w:val="0"/>
        <w:rPr>
          <w:rFonts w:ascii="Helvetica" w:hAnsi="Helvetica" w:cs="Arial"/>
          <w:sz w:val="22"/>
          <w:szCs w:val="22"/>
        </w:rPr>
      </w:pPr>
    </w:p>
    <w:p w14:paraId="567D76DA" w14:textId="565078BA" w:rsidR="00CE10F2" w:rsidRPr="006A6324" w:rsidRDefault="00A27D5A" w:rsidP="009A0E7C">
      <w:pPr>
        <w:numPr>
          <w:ilvl w:val="0"/>
          <w:numId w:val="12"/>
        </w:numPr>
        <w:spacing w:before="240"/>
        <w:outlineLvl w:val="0"/>
        <w:rPr>
          <w:rFonts w:ascii="Helvetica" w:hAnsi="Helvetica" w:cs="Arial"/>
          <w:b/>
          <w:sz w:val="22"/>
          <w:szCs w:val="22"/>
        </w:rPr>
      </w:pPr>
      <w:r w:rsidRPr="00A27D5A">
        <w:rPr>
          <w:rFonts w:ascii="Helvetica" w:hAnsi="Helvetica" w:cs="Arial"/>
          <w:b/>
          <w:sz w:val="22"/>
          <w:szCs w:val="22"/>
        </w:rPr>
        <w:t>Coculture of tumor cells with macrophages</w:t>
      </w:r>
    </w:p>
    <w:p w14:paraId="26457D43" w14:textId="5F10B60D" w:rsidR="00CE10F2" w:rsidRDefault="006A5BC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culture </w:t>
      </w:r>
      <w:r w:rsidRPr="006A5BC2">
        <w:rPr>
          <w:rFonts w:ascii="Helvetica" w:hAnsi="Helvetica" w:cs="Arial"/>
          <w:sz w:val="22"/>
          <w:szCs w:val="22"/>
        </w:rPr>
        <w:t>commercially available tumor cells in their respective medium</w:t>
      </w:r>
      <w:r>
        <w:rPr>
          <w:rFonts w:ascii="Helvetica" w:hAnsi="Helvetica" w:cs="Arial"/>
          <w:sz w:val="22"/>
          <w:szCs w:val="22"/>
        </w:rPr>
        <w:t xml:space="preserve"> </w:t>
      </w:r>
      <w:r w:rsidRPr="006A5BC2">
        <w:rPr>
          <w:rFonts w:ascii="Helvetica" w:hAnsi="Helvetica" w:cs="Arial"/>
          <w:sz w:val="22"/>
          <w:szCs w:val="22"/>
        </w:rPr>
        <w:t>following ATCC-recommended tissue culture methods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Next, wash the </w:t>
      </w:r>
      <w:r w:rsidRPr="006A5BC2">
        <w:rPr>
          <w:rFonts w:ascii="Helvetica" w:hAnsi="Helvetica" w:cs="Arial"/>
          <w:sz w:val="22"/>
          <w:szCs w:val="22"/>
        </w:rPr>
        <w:t>adherent tumor cells once with</w:t>
      </w:r>
      <w:r>
        <w:rPr>
          <w:rFonts w:ascii="Helvetica" w:hAnsi="Helvetica" w:cs="Arial"/>
          <w:sz w:val="22"/>
          <w:szCs w:val="22"/>
        </w:rPr>
        <w:t xml:space="preserve"> PBS </w:t>
      </w:r>
      <w:r>
        <w:rPr>
          <w:rFonts w:ascii="Helvetica" w:hAnsi="Helvetica" w:cs="Arial"/>
          <w:b/>
          <w:bCs/>
          <w:sz w:val="22"/>
          <w:szCs w:val="22"/>
        </w:rPr>
        <w:t>[2]</w:t>
      </w:r>
      <w:r>
        <w:rPr>
          <w:rFonts w:ascii="Helvetica" w:hAnsi="Helvetica" w:cs="Arial"/>
          <w:sz w:val="22"/>
          <w:szCs w:val="22"/>
        </w:rPr>
        <w:t xml:space="preserve">. Add 0.05 percent trypsin in EDTA </w:t>
      </w:r>
      <w:r>
        <w:rPr>
          <w:rFonts w:ascii="Helvetica" w:hAnsi="Helvetica" w:cs="Arial"/>
          <w:b/>
          <w:bCs/>
          <w:sz w:val="22"/>
          <w:szCs w:val="22"/>
        </w:rPr>
        <w:t>[3]</w:t>
      </w:r>
      <w:r>
        <w:rPr>
          <w:rFonts w:ascii="Helvetica" w:hAnsi="Helvetica" w:cs="Arial"/>
          <w:sz w:val="22"/>
          <w:szCs w:val="22"/>
        </w:rPr>
        <w:t xml:space="preserve"> and incubate at 37 degrees Celsius until the cells detach </w:t>
      </w:r>
      <w:r>
        <w:rPr>
          <w:rFonts w:ascii="Helvetica" w:hAnsi="Helvetica" w:cs="Arial"/>
          <w:b/>
          <w:bCs/>
          <w:sz w:val="22"/>
          <w:szCs w:val="22"/>
        </w:rPr>
        <w:t>[4]</w:t>
      </w:r>
      <w:r>
        <w:rPr>
          <w:rFonts w:ascii="Helvetica" w:hAnsi="Helvetica" w:cs="Arial"/>
          <w:sz w:val="22"/>
          <w:szCs w:val="22"/>
        </w:rPr>
        <w:t>.</w:t>
      </w:r>
    </w:p>
    <w:p w14:paraId="2125E373" w14:textId="45C4B5FB"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prepares a culture of tumor cells. Any action in this preparation process can be filmed for this shot.</w:t>
      </w:r>
      <w:r w:rsidR="0070367F">
        <w:rPr>
          <w:rFonts w:ascii="Helvetica" w:hAnsi="Helvetica" w:cs="Arial"/>
          <w:sz w:val="22"/>
          <w:szCs w:val="22"/>
        </w:rPr>
        <w:t xml:space="preserve"> </w:t>
      </w:r>
      <w:r w:rsidR="00206785" w:rsidRPr="00206785">
        <w:rPr>
          <w:rFonts w:ascii="Helvetica" w:hAnsi="Helvetica" w:cs="Arial"/>
          <w:i/>
          <w:iCs/>
          <w:color w:val="0000FF"/>
          <w:sz w:val="22"/>
          <w:szCs w:val="22"/>
        </w:rPr>
        <w:t xml:space="preserve">Videographer: Please </w:t>
      </w:r>
      <w:r w:rsidR="00206785">
        <w:rPr>
          <w:rFonts w:ascii="Helvetica" w:hAnsi="Helvetica" w:cs="Arial"/>
          <w:i/>
          <w:iCs/>
          <w:color w:val="0000FF"/>
          <w:sz w:val="22"/>
          <w:szCs w:val="22"/>
        </w:rPr>
        <w:t>make sure that</w:t>
      </w:r>
      <w:r w:rsidR="00206785" w:rsidRPr="00206785">
        <w:rPr>
          <w:rFonts w:ascii="Helvetica" w:hAnsi="Helvetica" w:cs="Arial"/>
          <w:i/>
          <w:iCs/>
          <w:color w:val="0000FF"/>
          <w:sz w:val="22"/>
          <w:szCs w:val="22"/>
        </w:rPr>
        <w:t xml:space="preserve"> </w:t>
      </w:r>
      <w:r w:rsidR="0070367F" w:rsidRPr="00206785">
        <w:rPr>
          <w:rFonts w:ascii="Helvetica" w:hAnsi="Helvetica" w:cs="Arial"/>
          <w:i/>
          <w:iCs/>
          <w:color w:val="0000FF"/>
          <w:sz w:val="22"/>
          <w:szCs w:val="22"/>
        </w:rPr>
        <w:t>the label</w:t>
      </w:r>
      <w:r w:rsidR="00C8087A" w:rsidRPr="00206785">
        <w:rPr>
          <w:rFonts w:ascii="Helvetica" w:hAnsi="Helvetica" w:cs="Arial"/>
          <w:i/>
          <w:iCs/>
          <w:color w:val="0000FF"/>
          <w:sz w:val="22"/>
          <w:szCs w:val="22"/>
        </w:rPr>
        <w:t xml:space="preserve"> (B16F10)</w:t>
      </w:r>
      <w:r w:rsidR="0070367F" w:rsidRPr="00206785">
        <w:rPr>
          <w:rFonts w:ascii="Helvetica" w:hAnsi="Helvetica" w:cs="Arial"/>
          <w:i/>
          <w:iCs/>
          <w:color w:val="0000FF"/>
          <w:sz w:val="22"/>
          <w:szCs w:val="22"/>
        </w:rPr>
        <w:t xml:space="preserve"> o</w:t>
      </w:r>
      <w:r w:rsidR="00206785" w:rsidRPr="00206785">
        <w:rPr>
          <w:rFonts w:ascii="Helvetica" w:hAnsi="Helvetica" w:cs="Arial"/>
          <w:i/>
          <w:iCs/>
          <w:color w:val="0000FF"/>
          <w:sz w:val="22"/>
          <w:szCs w:val="22"/>
        </w:rPr>
        <w:t>n</w:t>
      </w:r>
      <w:r w:rsidR="0070367F" w:rsidRPr="00206785">
        <w:rPr>
          <w:rFonts w:ascii="Helvetica" w:hAnsi="Helvetica" w:cs="Arial"/>
          <w:i/>
          <w:iCs/>
          <w:color w:val="0000FF"/>
          <w:sz w:val="22"/>
          <w:szCs w:val="22"/>
        </w:rPr>
        <w:t xml:space="preserve"> the 10</w:t>
      </w:r>
      <w:r w:rsidR="00206785" w:rsidRPr="00206785">
        <w:rPr>
          <w:rFonts w:ascii="Helvetica" w:hAnsi="Helvetica" w:cs="Arial"/>
          <w:i/>
          <w:iCs/>
          <w:color w:val="0000FF"/>
          <w:sz w:val="22"/>
          <w:szCs w:val="22"/>
        </w:rPr>
        <w:t xml:space="preserve"> </w:t>
      </w:r>
      <w:r w:rsidR="0070367F" w:rsidRPr="00206785">
        <w:rPr>
          <w:rFonts w:ascii="Helvetica" w:hAnsi="Helvetica" w:cs="Arial"/>
          <w:i/>
          <w:iCs/>
          <w:color w:val="0000FF"/>
          <w:sz w:val="22"/>
          <w:szCs w:val="22"/>
        </w:rPr>
        <w:t>cm plate of tumor cells</w:t>
      </w:r>
      <w:r w:rsidR="00206785">
        <w:rPr>
          <w:rFonts w:ascii="Helvetica" w:hAnsi="Helvetica" w:cs="Arial"/>
          <w:i/>
          <w:iCs/>
          <w:color w:val="0000FF"/>
          <w:sz w:val="22"/>
          <w:szCs w:val="22"/>
        </w:rPr>
        <w:t xml:space="preserve"> is clearly visible in this shot</w:t>
      </w:r>
      <w:r w:rsidR="0070367F" w:rsidRPr="00206785">
        <w:rPr>
          <w:rFonts w:ascii="Helvetica" w:hAnsi="Helvetica" w:cs="Arial"/>
          <w:i/>
          <w:iCs/>
          <w:color w:val="0000FF"/>
          <w:sz w:val="22"/>
          <w:szCs w:val="22"/>
        </w:rPr>
        <w:t>.</w:t>
      </w:r>
    </w:p>
    <w:p w14:paraId="1F24F8CD" w14:textId="4DDFA980"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washes the cells with PBS.</w:t>
      </w:r>
    </w:p>
    <w:p w14:paraId="5079D6F0" w14:textId="4ABD15F9"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adds trypsin in EDTA to the cells.</w:t>
      </w:r>
    </w:p>
    <w:p w14:paraId="3B2E5693" w14:textId="5A0E7242" w:rsidR="006A5BC2" w:rsidRPr="006A6324"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plates the vessel of cells into an incubator.</w:t>
      </w:r>
    </w:p>
    <w:p w14:paraId="52E334AD" w14:textId="20C73CB4" w:rsidR="00CE10F2" w:rsidRDefault="006A5BC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resuspend the cells in media containing FBS </w:t>
      </w:r>
      <w:r>
        <w:rPr>
          <w:rFonts w:ascii="Helvetica" w:hAnsi="Helvetica" w:cs="Arial"/>
          <w:b/>
          <w:bCs/>
          <w:sz w:val="22"/>
          <w:szCs w:val="22"/>
        </w:rPr>
        <w:t>[1]</w:t>
      </w:r>
      <w:r>
        <w:rPr>
          <w:rFonts w:ascii="Helvetica" w:hAnsi="Helvetica" w:cs="Arial"/>
          <w:sz w:val="22"/>
          <w:szCs w:val="22"/>
        </w:rPr>
        <w:t xml:space="preserve">. Use a hemocytometer or cell counter to quantitate the total number of cells </w:t>
      </w:r>
      <w:r>
        <w:rPr>
          <w:rFonts w:ascii="Helvetica" w:hAnsi="Helvetica" w:cs="Arial"/>
          <w:b/>
          <w:bCs/>
          <w:sz w:val="22"/>
          <w:szCs w:val="22"/>
        </w:rPr>
        <w:t>[2]</w:t>
      </w:r>
      <w:r>
        <w:rPr>
          <w:rFonts w:ascii="Helvetica" w:hAnsi="Helvetica" w:cs="Arial"/>
          <w:sz w:val="22"/>
          <w:szCs w:val="22"/>
        </w:rPr>
        <w:t xml:space="preserve">, and centrifuge at 220 x g for 5 minutes to pellet </w:t>
      </w:r>
      <w:r>
        <w:rPr>
          <w:rFonts w:ascii="Helvetica" w:hAnsi="Helvetica" w:cs="Arial"/>
          <w:b/>
          <w:bCs/>
          <w:sz w:val="22"/>
          <w:szCs w:val="22"/>
        </w:rPr>
        <w:t>[3]</w:t>
      </w:r>
      <w:r>
        <w:rPr>
          <w:rFonts w:ascii="Helvetica" w:hAnsi="Helvetica" w:cs="Arial"/>
          <w:sz w:val="22"/>
          <w:szCs w:val="22"/>
        </w:rPr>
        <w:t>.</w:t>
      </w:r>
    </w:p>
    <w:p w14:paraId="16709A96" w14:textId="01A6FBD8"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media containing FBS.</w:t>
      </w:r>
    </w:p>
    <w:p w14:paraId="77EC0341" w14:textId="6768C782" w:rsidR="006A5BC2" w:rsidRDefault="00206785" w:rsidP="006A5BC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w:t>
      </w:r>
      <w:r w:rsidR="00C8087A">
        <w:rPr>
          <w:rFonts w:ascii="Helvetica" w:hAnsi="Helvetica" w:cs="Arial"/>
          <w:sz w:val="22"/>
          <w:szCs w:val="22"/>
        </w:rPr>
        <w:t xml:space="preserve">alent </w:t>
      </w:r>
      <w:r w:rsidR="00C92BE0">
        <w:rPr>
          <w:rFonts w:ascii="Helvetica" w:hAnsi="Helvetica" w:cs="Arial"/>
          <w:sz w:val="22"/>
          <w:szCs w:val="22"/>
        </w:rPr>
        <w:t>load</w:t>
      </w:r>
      <w:r>
        <w:rPr>
          <w:rFonts w:ascii="Helvetica" w:hAnsi="Helvetica" w:cs="Arial"/>
          <w:sz w:val="22"/>
          <w:szCs w:val="22"/>
        </w:rPr>
        <w:t>s</w:t>
      </w:r>
      <w:r w:rsidR="00C92BE0">
        <w:rPr>
          <w:rFonts w:ascii="Helvetica" w:hAnsi="Helvetica" w:cs="Arial"/>
          <w:sz w:val="22"/>
          <w:szCs w:val="22"/>
        </w:rPr>
        <w:t xml:space="preserve"> cells into</w:t>
      </w:r>
      <w:r w:rsidR="00B27321">
        <w:rPr>
          <w:rFonts w:ascii="Helvetica" w:hAnsi="Helvetica" w:cs="Arial"/>
          <w:sz w:val="22"/>
          <w:szCs w:val="22"/>
        </w:rPr>
        <w:t xml:space="preserve"> a</w:t>
      </w:r>
      <w:r w:rsidR="00C92BE0">
        <w:rPr>
          <w:rFonts w:ascii="Helvetica" w:hAnsi="Helvetica" w:cs="Arial"/>
          <w:sz w:val="22"/>
          <w:szCs w:val="22"/>
        </w:rPr>
        <w:t xml:space="preserve"> slide for BioRad automated cell counter.</w:t>
      </w:r>
    </w:p>
    <w:p w14:paraId="7A40AC1D" w14:textId="1C63DB85" w:rsidR="006A5BC2" w:rsidRPr="006A6324"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places the vessel of cells into a centrifuge, closes the centrifuge lid, and turns the centrifuge on.</w:t>
      </w:r>
    </w:p>
    <w:p w14:paraId="32791D3F" w14:textId="7F558F77" w:rsidR="006A5BC2" w:rsidRDefault="006A5BC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During centrifugation, aspirate the medium from the upper and lower chambers of the </w:t>
      </w:r>
      <w:r w:rsidRPr="006A5BC2">
        <w:rPr>
          <w:rFonts w:ascii="Helvetica" w:hAnsi="Helvetica" w:cs="Arial"/>
          <w:sz w:val="22"/>
          <w:szCs w:val="22"/>
        </w:rPr>
        <w:t>macrophage-containing permeable membrane support plates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and replace with fresh medium</w:t>
      </w:r>
      <w:r w:rsidR="002A6C98">
        <w:rPr>
          <w:rFonts w:ascii="Helvetica" w:hAnsi="Helvetica" w:cs="Arial"/>
          <w:sz w:val="22"/>
          <w:szCs w:val="22"/>
        </w:rPr>
        <w:t xml:space="preserve">. For the </w:t>
      </w:r>
      <w:r w:rsidR="002A6C98" w:rsidRPr="002A6C98">
        <w:rPr>
          <w:rFonts w:ascii="Helvetica" w:hAnsi="Helvetica" w:cs="Arial"/>
          <w:sz w:val="22"/>
          <w:szCs w:val="22"/>
        </w:rPr>
        <w:t xml:space="preserve">lower chambers where tumor cells will be plated, fill with 1 </w:t>
      </w:r>
      <w:r w:rsidR="002A6C98">
        <w:rPr>
          <w:rFonts w:ascii="Helvetica" w:hAnsi="Helvetica" w:cs="Arial"/>
          <w:sz w:val="22"/>
          <w:szCs w:val="22"/>
        </w:rPr>
        <w:t>milliliter</w:t>
      </w:r>
      <w:r w:rsidR="002A6C98" w:rsidRPr="002A6C98">
        <w:rPr>
          <w:rFonts w:ascii="Helvetica" w:hAnsi="Helvetica" w:cs="Arial"/>
          <w:sz w:val="22"/>
          <w:szCs w:val="22"/>
        </w:rPr>
        <w:t xml:space="preserve"> of medium instead of 1.5 </w:t>
      </w:r>
      <w:r w:rsidR="002A6C98">
        <w:rPr>
          <w:rFonts w:ascii="Helvetica" w:hAnsi="Helvetica" w:cs="Arial"/>
          <w:sz w:val="22"/>
          <w:szCs w:val="22"/>
        </w:rPr>
        <w:t>milliliters</w:t>
      </w:r>
      <w:r w:rsidR="002A6C98" w:rsidRPr="002A6C98">
        <w:rPr>
          <w:rFonts w:ascii="Helvetica" w:hAnsi="Helvetica" w:cs="Arial"/>
          <w:sz w:val="22"/>
          <w:szCs w:val="22"/>
        </w:rPr>
        <w:t xml:space="preserve"> to </w:t>
      </w:r>
      <w:r w:rsidR="002A6C98">
        <w:rPr>
          <w:rFonts w:ascii="Helvetica" w:hAnsi="Helvetica" w:cs="Arial"/>
          <w:sz w:val="22"/>
          <w:szCs w:val="22"/>
        </w:rPr>
        <w:t>leave</w:t>
      </w:r>
      <w:r w:rsidR="002A6C98" w:rsidRPr="002A6C98">
        <w:rPr>
          <w:rFonts w:ascii="Helvetica" w:hAnsi="Helvetica" w:cs="Arial"/>
          <w:sz w:val="22"/>
          <w:szCs w:val="22"/>
        </w:rPr>
        <w:t xml:space="preserve"> sufficient volume for cell addition</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34858D08" w14:textId="33A33B3D"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aspirates the medium from the chambers of the </w:t>
      </w:r>
      <w:r w:rsidRPr="006A5BC2">
        <w:rPr>
          <w:rFonts w:ascii="Helvetica" w:hAnsi="Helvetica" w:cs="Arial"/>
          <w:sz w:val="22"/>
          <w:szCs w:val="22"/>
        </w:rPr>
        <w:t>macrophage-containing permeable membrane support plates</w:t>
      </w:r>
      <w:r>
        <w:rPr>
          <w:rFonts w:ascii="Helvetica" w:hAnsi="Helvetica" w:cs="Arial"/>
          <w:sz w:val="22"/>
          <w:szCs w:val="22"/>
        </w:rPr>
        <w:t>.</w:t>
      </w:r>
      <w:r w:rsidR="00D1232C">
        <w:rPr>
          <w:rFonts w:ascii="Helvetica" w:hAnsi="Helvetica" w:cs="Arial"/>
          <w:sz w:val="22"/>
          <w:szCs w:val="22"/>
        </w:rPr>
        <w:t xml:space="preserve"> </w:t>
      </w:r>
      <w:r w:rsidR="00D1232C" w:rsidRPr="00D1232C">
        <w:rPr>
          <w:rFonts w:ascii="Helvetica" w:hAnsi="Helvetica" w:cs="Arial"/>
          <w:i/>
          <w:iCs/>
          <w:color w:val="0000FF"/>
          <w:sz w:val="22"/>
          <w:szCs w:val="22"/>
        </w:rPr>
        <w:t>Videographer: This is one of the most important shots for viewers to see</w:t>
      </w:r>
      <w:r w:rsidR="00D1232C">
        <w:rPr>
          <w:rFonts w:ascii="Helvetica" w:hAnsi="Helvetica" w:cs="Arial"/>
          <w:i/>
          <w:iCs/>
          <w:color w:val="0000FF"/>
          <w:sz w:val="22"/>
          <w:szCs w:val="22"/>
        </w:rPr>
        <w:t>, and one of the most difficult in the procedure</w:t>
      </w:r>
      <w:r w:rsidR="00D1232C" w:rsidRPr="00D1232C">
        <w:rPr>
          <w:rFonts w:ascii="Helvetica" w:hAnsi="Helvetica" w:cs="Arial"/>
          <w:i/>
          <w:iCs/>
          <w:color w:val="0000FF"/>
          <w:sz w:val="22"/>
          <w:szCs w:val="22"/>
        </w:rPr>
        <w:t>.</w:t>
      </w:r>
    </w:p>
    <w:p w14:paraId="63F17CB7" w14:textId="717DB645" w:rsidR="006A5BC2" w:rsidRDefault="00751124" w:rsidP="006A5BC2">
      <w:pPr>
        <w:numPr>
          <w:ilvl w:val="2"/>
          <w:numId w:val="12"/>
        </w:numPr>
        <w:spacing w:before="240"/>
        <w:outlineLvl w:val="0"/>
        <w:rPr>
          <w:rFonts w:ascii="Helvetica" w:hAnsi="Helvetica" w:cs="Arial"/>
          <w:sz w:val="22"/>
          <w:szCs w:val="22"/>
        </w:rPr>
      </w:pPr>
      <w:r>
        <w:rPr>
          <w:rFonts w:ascii="Helvetica" w:hAnsi="Helvetica" w:cs="Arial"/>
          <w:sz w:val="22"/>
          <w:szCs w:val="22"/>
        </w:rPr>
        <w:t>Talent adds fresh medium to the chambers of the plate as described.</w:t>
      </w:r>
      <w:r w:rsidR="00D1232C">
        <w:rPr>
          <w:rFonts w:ascii="Helvetica" w:hAnsi="Helvetica" w:cs="Arial"/>
          <w:sz w:val="22"/>
          <w:szCs w:val="22"/>
        </w:rPr>
        <w:t xml:space="preserve"> </w:t>
      </w:r>
      <w:r w:rsidR="00D1232C" w:rsidRPr="00D1232C">
        <w:rPr>
          <w:rFonts w:ascii="Helvetica" w:hAnsi="Helvetica" w:cs="Arial"/>
          <w:i/>
          <w:iCs/>
          <w:color w:val="0000FF"/>
          <w:sz w:val="22"/>
          <w:szCs w:val="22"/>
        </w:rPr>
        <w:t>Videographer: This is one of the most important shots for viewers to see.</w:t>
      </w:r>
    </w:p>
    <w:p w14:paraId="6CDE7959" w14:textId="3B6C9F5C" w:rsidR="006A5BC2" w:rsidRDefault="002A6C9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When the centrifugation is complete, aspirate the medium from the pelleted tumor cells </w:t>
      </w:r>
      <w:r>
        <w:rPr>
          <w:rFonts w:ascii="Helvetica" w:hAnsi="Helvetica" w:cs="Arial"/>
          <w:b/>
          <w:bCs/>
          <w:sz w:val="22"/>
          <w:szCs w:val="22"/>
        </w:rPr>
        <w:t>[1]</w:t>
      </w:r>
      <w:r>
        <w:rPr>
          <w:rFonts w:ascii="Helvetica" w:hAnsi="Helvetica" w:cs="Arial"/>
          <w:sz w:val="22"/>
          <w:szCs w:val="22"/>
        </w:rPr>
        <w:t xml:space="preserve"> and resuspend the cells in supplemented DMEM at a concentration of 300 thousand cells per milliliter </w:t>
      </w:r>
      <w:r>
        <w:rPr>
          <w:rFonts w:ascii="Helvetica" w:hAnsi="Helvetica" w:cs="Arial"/>
          <w:b/>
          <w:bCs/>
          <w:sz w:val="22"/>
          <w:szCs w:val="22"/>
        </w:rPr>
        <w:t>[2-TXT]</w:t>
      </w:r>
      <w:r>
        <w:rPr>
          <w:rFonts w:ascii="Helvetica" w:hAnsi="Helvetica" w:cs="Arial"/>
          <w:sz w:val="22"/>
          <w:szCs w:val="22"/>
        </w:rPr>
        <w:t xml:space="preserve">. Add 0.5 milliliters of this cell suspension to the lower chamber of the desired wells </w:t>
      </w:r>
      <w:r>
        <w:rPr>
          <w:rFonts w:ascii="Helvetica" w:hAnsi="Helvetica" w:cs="Arial"/>
          <w:b/>
          <w:bCs/>
          <w:sz w:val="22"/>
          <w:szCs w:val="22"/>
        </w:rPr>
        <w:t>[3]</w:t>
      </w:r>
      <w:r>
        <w:rPr>
          <w:rFonts w:ascii="Helvetica" w:hAnsi="Helvetica" w:cs="Arial"/>
          <w:sz w:val="22"/>
          <w:szCs w:val="22"/>
        </w:rPr>
        <w:t>.</w:t>
      </w:r>
    </w:p>
    <w:p w14:paraId="7345B373" w14:textId="04F676D9" w:rsidR="002A6C98" w:rsidRDefault="00751124" w:rsidP="002A6C98">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medium from the pelleted tumor cells.</w:t>
      </w:r>
    </w:p>
    <w:p w14:paraId="55C71BD6" w14:textId="4B497317" w:rsidR="002A6C98" w:rsidRDefault="00751124" w:rsidP="002A6C98">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cells in supplemented DMEM</w:t>
      </w:r>
      <w:r w:rsidR="002A6C98">
        <w:rPr>
          <w:rFonts w:ascii="Helvetica" w:hAnsi="Helvetica" w:cs="Arial"/>
          <w:sz w:val="22"/>
          <w:szCs w:val="22"/>
        </w:rPr>
        <w:t xml:space="preserve">. </w:t>
      </w:r>
      <w:r w:rsidR="002A6C98" w:rsidRPr="002A6C98">
        <w:rPr>
          <w:rFonts w:ascii="Helvetica" w:hAnsi="Helvetica" w:cs="Arial"/>
          <w:b/>
          <w:bCs/>
          <w:sz w:val="22"/>
          <w:szCs w:val="22"/>
        </w:rPr>
        <w:t>TEXT: See text for medium composition</w:t>
      </w:r>
      <w:r w:rsidR="002A6C98">
        <w:rPr>
          <w:rFonts w:ascii="Helvetica" w:hAnsi="Helvetica" w:cs="Arial"/>
          <w:sz w:val="22"/>
          <w:szCs w:val="22"/>
        </w:rPr>
        <w:t>.</w:t>
      </w:r>
    </w:p>
    <w:p w14:paraId="5A8D3A24" w14:textId="1C884118" w:rsidR="006A5BC2" w:rsidRDefault="00751124" w:rsidP="002A6C98">
      <w:pPr>
        <w:numPr>
          <w:ilvl w:val="2"/>
          <w:numId w:val="12"/>
        </w:numPr>
        <w:spacing w:before="240"/>
        <w:outlineLvl w:val="0"/>
        <w:rPr>
          <w:rFonts w:ascii="Helvetica" w:hAnsi="Helvetica" w:cs="Arial"/>
          <w:sz w:val="22"/>
          <w:szCs w:val="22"/>
        </w:rPr>
      </w:pPr>
      <w:r>
        <w:rPr>
          <w:rFonts w:ascii="Helvetica" w:hAnsi="Helvetica" w:cs="Arial"/>
          <w:sz w:val="22"/>
          <w:szCs w:val="22"/>
        </w:rPr>
        <w:t>Talent adds some of this cell suspension to the lower chamber of a well in the plate.</w:t>
      </w:r>
      <w:r w:rsidR="00D1232C">
        <w:rPr>
          <w:rFonts w:ascii="Helvetica" w:hAnsi="Helvetica" w:cs="Arial"/>
          <w:sz w:val="22"/>
          <w:szCs w:val="22"/>
        </w:rPr>
        <w:t xml:space="preserve"> </w:t>
      </w:r>
      <w:r w:rsidR="00D1232C" w:rsidRPr="00D1232C">
        <w:rPr>
          <w:rFonts w:ascii="Helvetica" w:hAnsi="Helvetica" w:cs="Arial"/>
          <w:i/>
          <w:iCs/>
          <w:color w:val="0000FF"/>
          <w:sz w:val="22"/>
          <w:szCs w:val="22"/>
        </w:rPr>
        <w:t>Videographer: This is one of the most important shots for viewers to see.</w:t>
      </w:r>
    </w:p>
    <w:p w14:paraId="59A7D9BE" w14:textId="77777777" w:rsidR="00450B27" w:rsidRPr="006A6324" w:rsidRDefault="00450B27" w:rsidP="00450B27">
      <w:pPr>
        <w:ind w:left="1080"/>
        <w:outlineLvl w:val="0"/>
        <w:rPr>
          <w:rFonts w:ascii="Helvetica" w:hAnsi="Helvetica" w:cs="Arial"/>
          <w:sz w:val="22"/>
          <w:szCs w:val="22"/>
        </w:rPr>
      </w:pPr>
    </w:p>
    <w:p w14:paraId="17593B59" w14:textId="140D4733" w:rsidR="00565757" w:rsidRPr="006A6324" w:rsidRDefault="00A27D5A" w:rsidP="009A0E7C">
      <w:pPr>
        <w:numPr>
          <w:ilvl w:val="0"/>
          <w:numId w:val="12"/>
        </w:numPr>
        <w:spacing w:before="240"/>
        <w:outlineLvl w:val="0"/>
        <w:rPr>
          <w:rFonts w:ascii="Helvetica" w:hAnsi="Helvetica" w:cs="Arial"/>
          <w:b/>
          <w:sz w:val="22"/>
          <w:szCs w:val="22"/>
        </w:rPr>
      </w:pPr>
      <w:r w:rsidRPr="00A27D5A">
        <w:rPr>
          <w:rFonts w:ascii="Helvetica" w:hAnsi="Helvetica" w:cs="Arial"/>
          <w:b/>
          <w:sz w:val="22"/>
          <w:szCs w:val="22"/>
        </w:rPr>
        <w:t>Treatment of co-cultured cells</w:t>
      </w:r>
    </w:p>
    <w:p w14:paraId="55467955" w14:textId="3419B7D6" w:rsidR="00565757" w:rsidRDefault="002F1A2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induce </w:t>
      </w:r>
      <w:r w:rsidRPr="002F1A29">
        <w:rPr>
          <w:rFonts w:ascii="Helvetica" w:hAnsi="Helvetica" w:cs="Arial"/>
          <w:sz w:val="22"/>
          <w:szCs w:val="22"/>
        </w:rPr>
        <w:t>macrophage pro-inflammatory gene expression, treat singly or co-cultured macrophages by adding</w:t>
      </w:r>
      <w:r>
        <w:rPr>
          <w:rFonts w:ascii="Helvetica" w:hAnsi="Helvetica" w:cs="Arial"/>
          <w:sz w:val="22"/>
          <w:szCs w:val="22"/>
        </w:rPr>
        <w:t xml:space="preserve"> </w:t>
      </w:r>
      <w:r w:rsidRPr="002F1A29">
        <w:rPr>
          <w:rFonts w:ascii="Helvetica" w:hAnsi="Helvetica" w:cs="Arial"/>
          <w:sz w:val="22"/>
          <w:szCs w:val="22"/>
        </w:rPr>
        <w:t>IFNγ</w:t>
      </w:r>
      <w:r w:rsidR="00206785">
        <w:rPr>
          <w:rFonts w:ascii="Helvetica" w:hAnsi="Helvetica" w:cs="Arial"/>
          <w:sz w:val="22"/>
          <w:szCs w:val="22"/>
        </w:rPr>
        <w:t xml:space="preserve"> </w:t>
      </w:r>
      <w:r w:rsidR="00206785" w:rsidRPr="00206785">
        <w:rPr>
          <w:rFonts w:ascii="Helvetica" w:hAnsi="Helvetica" w:cs="Arial"/>
          <w:i/>
          <w:iCs/>
          <w:color w:val="FF0000"/>
          <w:sz w:val="22"/>
          <w:szCs w:val="22"/>
        </w:rPr>
        <w:t>(“</w:t>
      </w:r>
      <w:r w:rsidR="00206785">
        <w:rPr>
          <w:rFonts w:ascii="Helvetica" w:hAnsi="Helvetica" w:cs="Arial"/>
          <w:i/>
          <w:iCs/>
          <w:color w:val="FF0000"/>
          <w:sz w:val="22"/>
          <w:szCs w:val="22"/>
        </w:rPr>
        <w:t>interferon-gamma</w:t>
      </w:r>
      <w:r w:rsidR="00206785" w:rsidRPr="00206785">
        <w:rPr>
          <w:rFonts w:ascii="Helvetica" w:hAnsi="Helvetica" w:cs="Arial"/>
          <w:i/>
          <w:iCs/>
          <w:color w:val="FF0000"/>
          <w:sz w:val="22"/>
          <w:szCs w:val="22"/>
        </w:rPr>
        <w:t>”)</w:t>
      </w:r>
      <w:r>
        <w:rPr>
          <w:rFonts w:ascii="Helvetica" w:hAnsi="Helvetica" w:cs="Arial"/>
          <w:sz w:val="22"/>
          <w:szCs w:val="22"/>
        </w:rPr>
        <w:t xml:space="preserve"> at a concentration of</w:t>
      </w:r>
      <w:r w:rsidRPr="002F1A29">
        <w:rPr>
          <w:rFonts w:ascii="Helvetica" w:hAnsi="Helvetica" w:cs="Arial"/>
          <w:sz w:val="22"/>
          <w:szCs w:val="22"/>
        </w:rPr>
        <w:t xml:space="preserve"> 100 n</w:t>
      </w:r>
      <w:r>
        <w:rPr>
          <w:rFonts w:ascii="Helvetica" w:hAnsi="Helvetica" w:cs="Arial"/>
          <w:sz w:val="22"/>
          <w:szCs w:val="22"/>
        </w:rPr>
        <w:t>ano</w:t>
      </w:r>
      <w:r w:rsidRPr="002F1A29">
        <w:rPr>
          <w:rFonts w:ascii="Helvetica" w:hAnsi="Helvetica" w:cs="Arial"/>
          <w:sz w:val="22"/>
          <w:szCs w:val="22"/>
        </w:rPr>
        <w:t>g</w:t>
      </w:r>
      <w:r>
        <w:rPr>
          <w:rFonts w:ascii="Helvetica" w:hAnsi="Helvetica" w:cs="Arial"/>
          <w:sz w:val="22"/>
          <w:szCs w:val="22"/>
        </w:rPr>
        <w:t>rams per milliliter</w:t>
      </w:r>
      <w:r w:rsidRPr="002F1A29">
        <w:rPr>
          <w:rFonts w:ascii="Helvetica" w:hAnsi="Helvetica" w:cs="Arial"/>
          <w:sz w:val="22"/>
          <w:szCs w:val="22"/>
        </w:rPr>
        <w:t xml:space="preserve"> and LPS</w:t>
      </w:r>
      <w:r w:rsidR="00206785">
        <w:rPr>
          <w:rFonts w:ascii="Helvetica" w:hAnsi="Helvetica" w:cs="Arial"/>
          <w:sz w:val="22"/>
          <w:szCs w:val="22"/>
        </w:rPr>
        <w:t xml:space="preserve"> </w:t>
      </w:r>
      <w:r w:rsidR="00206785" w:rsidRPr="00206785">
        <w:rPr>
          <w:rFonts w:ascii="Helvetica" w:hAnsi="Helvetica" w:cs="Arial"/>
          <w:i/>
          <w:iCs/>
          <w:color w:val="FF0000"/>
          <w:sz w:val="22"/>
          <w:szCs w:val="22"/>
        </w:rPr>
        <w:t>(“</w:t>
      </w:r>
      <w:r w:rsidR="00206785">
        <w:rPr>
          <w:rFonts w:ascii="Helvetica" w:hAnsi="Helvetica" w:cs="Arial"/>
          <w:i/>
          <w:iCs/>
          <w:color w:val="FF0000"/>
          <w:sz w:val="22"/>
          <w:szCs w:val="22"/>
        </w:rPr>
        <w:t>L-P-S</w:t>
      </w:r>
      <w:r w:rsidR="00206785" w:rsidRPr="00206785">
        <w:rPr>
          <w:rFonts w:ascii="Helvetica" w:hAnsi="Helvetica" w:cs="Arial"/>
          <w:i/>
          <w:iCs/>
          <w:color w:val="FF0000"/>
          <w:sz w:val="22"/>
          <w:szCs w:val="22"/>
        </w:rPr>
        <w:t>”)</w:t>
      </w:r>
      <w:r>
        <w:rPr>
          <w:rFonts w:ascii="Helvetica" w:hAnsi="Helvetica" w:cs="Arial"/>
          <w:sz w:val="22"/>
          <w:szCs w:val="22"/>
        </w:rPr>
        <w:t xml:space="preserve"> at a concentration of </w:t>
      </w:r>
      <w:r w:rsidRPr="002F1A29">
        <w:rPr>
          <w:rFonts w:ascii="Helvetica" w:hAnsi="Helvetica" w:cs="Arial"/>
          <w:sz w:val="22"/>
          <w:szCs w:val="22"/>
        </w:rPr>
        <w:t>50 n</w:t>
      </w:r>
      <w:r>
        <w:rPr>
          <w:rFonts w:ascii="Helvetica" w:hAnsi="Helvetica" w:cs="Arial"/>
          <w:sz w:val="22"/>
          <w:szCs w:val="22"/>
        </w:rPr>
        <w:t>ano</w:t>
      </w:r>
      <w:r w:rsidRPr="002F1A29">
        <w:rPr>
          <w:rFonts w:ascii="Helvetica" w:hAnsi="Helvetica" w:cs="Arial"/>
          <w:sz w:val="22"/>
          <w:szCs w:val="22"/>
        </w:rPr>
        <w:t>g</w:t>
      </w:r>
      <w:r>
        <w:rPr>
          <w:rFonts w:ascii="Helvetica" w:hAnsi="Helvetica" w:cs="Arial"/>
          <w:sz w:val="22"/>
          <w:szCs w:val="22"/>
        </w:rPr>
        <w:t xml:space="preserve">rams per milliliter </w:t>
      </w:r>
      <w:r>
        <w:rPr>
          <w:rFonts w:ascii="Helvetica" w:hAnsi="Helvetica" w:cs="Arial"/>
          <w:b/>
          <w:bCs/>
          <w:sz w:val="22"/>
          <w:szCs w:val="22"/>
        </w:rPr>
        <w:t>[1]</w:t>
      </w:r>
      <w:r>
        <w:rPr>
          <w:rFonts w:ascii="Helvetica" w:hAnsi="Helvetica" w:cs="Arial"/>
          <w:sz w:val="22"/>
          <w:szCs w:val="22"/>
        </w:rPr>
        <w:t xml:space="preserve">. </w:t>
      </w:r>
    </w:p>
    <w:p w14:paraId="51C63B3D" w14:textId="5050574E" w:rsidR="002F1A29" w:rsidRDefault="0076379F" w:rsidP="002F1A2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w:t>
      </w:r>
      <w:r w:rsidRPr="002F1A29">
        <w:rPr>
          <w:rFonts w:ascii="Helvetica" w:hAnsi="Helvetica" w:cs="Arial"/>
          <w:sz w:val="22"/>
          <w:szCs w:val="22"/>
        </w:rPr>
        <w:t>IFNγ</w:t>
      </w:r>
      <w:r>
        <w:rPr>
          <w:rFonts w:ascii="Helvetica" w:hAnsi="Helvetica" w:cs="Arial"/>
          <w:sz w:val="22"/>
          <w:szCs w:val="22"/>
        </w:rPr>
        <w:t xml:space="preserve"> and LPS to the macrophages.</w:t>
      </w:r>
      <w:r w:rsidR="00D1232C">
        <w:rPr>
          <w:rFonts w:ascii="Helvetica" w:hAnsi="Helvetica" w:cs="Arial"/>
          <w:sz w:val="22"/>
          <w:szCs w:val="22"/>
        </w:rPr>
        <w:t xml:space="preserve"> </w:t>
      </w:r>
      <w:r w:rsidR="00D1232C" w:rsidRPr="00D1232C">
        <w:rPr>
          <w:rFonts w:ascii="Helvetica" w:hAnsi="Helvetica" w:cs="Arial"/>
          <w:i/>
          <w:iCs/>
          <w:color w:val="0000FF"/>
          <w:sz w:val="22"/>
          <w:szCs w:val="22"/>
        </w:rPr>
        <w:t>Videographer: This is one of the most difficult steps in the procedure.</w:t>
      </w:r>
    </w:p>
    <w:p w14:paraId="5F796DCC" w14:textId="5339A70A" w:rsidR="002F1A29" w:rsidRDefault="002F1A29" w:rsidP="009A0E7C">
      <w:pPr>
        <w:numPr>
          <w:ilvl w:val="1"/>
          <w:numId w:val="12"/>
        </w:numPr>
        <w:spacing w:before="240"/>
        <w:outlineLvl w:val="0"/>
        <w:rPr>
          <w:rFonts w:ascii="Helvetica" w:hAnsi="Helvetica" w:cs="Arial"/>
          <w:sz w:val="22"/>
          <w:szCs w:val="22"/>
        </w:rPr>
      </w:pPr>
      <w:r w:rsidRPr="002F1A29">
        <w:rPr>
          <w:rFonts w:ascii="Helvetica" w:hAnsi="Helvetica" w:cs="Arial"/>
          <w:sz w:val="22"/>
          <w:szCs w:val="22"/>
        </w:rPr>
        <w:t>Vary the duration of treatment times in culture as needed</w:t>
      </w:r>
      <w:r w:rsidR="00206785">
        <w:rPr>
          <w:rFonts w:ascii="Helvetica" w:hAnsi="Helvetica" w:cs="Arial"/>
          <w:sz w:val="22"/>
          <w:szCs w:val="22"/>
        </w:rPr>
        <w:t xml:space="preserve"> </w:t>
      </w:r>
      <w:r w:rsidR="00206785">
        <w:rPr>
          <w:rFonts w:ascii="Helvetica" w:hAnsi="Helvetica" w:cs="Arial"/>
          <w:b/>
          <w:bCs/>
          <w:sz w:val="22"/>
          <w:szCs w:val="22"/>
        </w:rPr>
        <w:t>[1]</w:t>
      </w:r>
      <w:r w:rsidRPr="002F1A29">
        <w:rPr>
          <w:rFonts w:ascii="Helvetica" w:hAnsi="Helvetica" w:cs="Arial"/>
          <w:sz w:val="22"/>
          <w:szCs w:val="22"/>
        </w:rPr>
        <w:t>. Macrophage activation occurs within 2 h</w:t>
      </w:r>
      <w:r w:rsidR="00735517">
        <w:rPr>
          <w:rFonts w:ascii="Helvetica" w:hAnsi="Helvetica" w:cs="Arial"/>
          <w:sz w:val="22"/>
          <w:szCs w:val="22"/>
        </w:rPr>
        <w:t>ours</w:t>
      </w:r>
      <w:r w:rsidRPr="002F1A29">
        <w:rPr>
          <w:rFonts w:ascii="Helvetica" w:hAnsi="Helvetica" w:cs="Arial"/>
          <w:sz w:val="22"/>
          <w:szCs w:val="22"/>
        </w:rPr>
        <w:t xml:space="preserve"> and some tumor-mediated suppression occurs by 8 h</w:t>
      </w:r>
      <w:r w:rsidR="00735517">
        <w:rPr>
          <w:rFonts w:ascii="Helvetica" w:hAnsi="Helvetica" w:cs="Arial"/>
          <w:sz w:val="22"/>
          <w:szCs w:val="22"/>
        </w:rPr>
        <w:t>ours</w:t>
      </w:r>
      <w:r w:rsidR="00206785">
        <w:rPr>
          <w:rFonts w:ascii="Helvetica" w:hAnsi="Helvetica" w:cs="Arial"/>
          <w:sz w:val="22"/>
          <w:szCs w:val="22"/>
        </w:rPr>
        <w:t xml:space="preserve"> </w:t>
      </w:r>
      <w:r w:rsidR="00206785">
        <w:rPr>
          <w:rFonts w:ascii="Helvetica" w:hAnsi="Helvetica" w:cs="Arial"/>
          <w:b/>
          <w:bCs/>
          <w:sz w:val="22"/>
          <w:szCs w:val="22"/>
        </w:rPr>
        <w:t>[2]</w:t>
      </w:r>
      <w:r w:rsidRPr="002F1A29">
        <w:rPr>
          <w:rFonts w:ascii="Helvetica" w:hAnsi="Helvetica" w:cs="Arial"/>
          <w:sz w:val="22"/>
          <w:szCs w:val="22"/>
        </w:rPr>
        <w:t>. Co-culture for 24 h</w:t>
      </w:r>
      <w:r w:rsidR="00735517">
        <w:rPr>
          <w:rFonts w:ascii="Helvetica" w:hAnsi="Helvetica" w:cs="Arial"/>
          <w:sz w:val="22"/>
          <w:szCs w:val="22"/>
        </w:rPr>
        <w:t>ours</w:t>
      </w:r>
      <w:r w:rsidRPr="002F1A29">
        <w:rPr>
          <w:rFonts w:ascii="Helvetica" w:hAnsi="Helvetica" w:cs="Arial"/>
          <w:sz w:val="22"/>
          <w:szCs w:val="22"/>
        </w:rPr>
        <w:t xml:space="preserve"> yields robust and consistent tumor-derived suppression</w:t>
      </w:r>
      <w:r>
        <w:rPr>
          <w:rFonts w:ascii="Helvetica" w:hAnsi="Helvetica" w:cs="Arial"/>
          <w:sz w:val="22"/>
          <w:szCs w:val="22"/>
        </w:rPr>
        <w:t xml:space="preserve"> </w:t>
      </w:r>
      <w:r>
        <w:rPr>
          <w:rFonts w:ascii="Helvetica" w:hAnsi="Helvetica" w:cs="Arial"/>
          <w:b/>
          <w:bCs/>
          <w:sz w:val="22"/>
          <w:szCs w:val="22"/>
        </w:rPr>
        <w:t>[</w:t>
      </w:r>
      <w:r w:rsidR="00206785">
        <w:rPr>
          <w:rFonts w:ascii="Helvetica" w:hAnsi="Helvetica" w:cs="Arial"/>
          <w:b/>
          <w:bCs/>
          <w:sz w:val="22"/>
          <w:szCs w:val="22"/>
        </w:rPr>
        <w:t>3</w:t>
      </w:r>
      <w:r>
        <w:rPr>
          <w:rFonts w:ascii="Helvetica" w:hAnsi="Helvetica" w:cs="Arial"/>
          <w:b/>
          <w:bCs/>
          <w:sz w:val="22"/>
          <w:szCs w:val="22"/>
        </w:rPr>
        <w:t>]</w:t>
      </w:r>
      <w:r w:rsidRPr="002F1A29">
        <w:rPr>
          <w:rFonts w:ascii="Helvetica" w:hAnsi="Helvetica" w:cs="Arial"/>
          <w:sz w:val="22"/>
          <w:szCs w:val="22"/>
        </w:rPr>
        <w:t>.</w:t>
      </w:r>
    </w:p>
    <w:p w14:paraId="5EA881EE" w14:textId="77777777" w:rsidR="00206785" w:rsidRDefault="00735517" w:rsidP="002F1A29">
      <w:pPr>
        <w:numPr>
          <w:ilvl w:val="2"/>
          <w:numId w:val="12"/>
        </w:numPr>
        <w:spacing w:before="240"/>
        <w:outlineLvl w:val="0"/>
        <w:rPr>
          <w:rFonts w:ascii="Helvetica" w:hAnsi="Helvetica" w:cs="Arial"/>
          <w:sz w:val="22"/>
          <w:szCs w:val="22"/>
        </w:rPr>
      </w:pPr>
      <w:r>
        <w:rPr>
          <w:rFonts w:ascii="Helvetica" w:hAnsi="Helvetica" w:cs="Arial"/>
          <w:sz w:val="22"/>
          <w:szCs w:val="22"/>
        </w:rPr>
        <w:t>Talent finishes adding the treatment to the cells</w:t>
      </w:r>
      <w:r w:rsidR="00206785">
        <w:rPr>
          <w:rFonts w:ascii="Helvetica" w:hAnsi="Helvetica" w:cs="Arial"/>
          <w:sz w:val="22"/>
          <w:szCs w:val="22"/>
        </w:rPr>
        <w:t>.</w:t>
      </w:r>
    </w:p>
    <w:p w14:paraId="14367F16" w14:textId="77777777" w:rsidR="00206785" w:rsidRDefault="00206785" w:rsidP="002F1A29">
      <w:pPr>
        <w:numPr>
          <w:ilvl w:val="2"/>
          <w:numId w:val="12"/>
        </w:numPr>
        <w:spacing w:before="240"/>
        <w:outlineLvl w:val="0"/>
        <w:rPr>
          <w:rFonts w:ascii="Helvetica" w:hAnsi="Helvetica" w:cs="Arial"/>
          <w:sz w:val="22"/>
          <w:szCs w:val="22"/>
        </w:rPr>
      </w:pPr>
      <w:r>
        <w:rPr>
          <w:rFonts w:ascii="Helvetica" w:hAnsi="Helvetica" w:cs="Arial"/>
          <w:sz w:val="22"/>
          <w:szCs w:val="22"/>
        </w:rPr>
        <w:t>Talent</w:t>
      </w:r>
      <w:r w:rsidR="00735517">
        <w:rPr>
          <w:rFonts w:ascii="Helvetica" w:hAnsi="Helvetica" w:cs="Arial"/>
          <w:sz w:val="22"/>
          <w:szCs w:val="22"/>
        </w:rPr>
        <w:t xml:space="preserve"> sets the plate</w:t>
      </w:r>
      <w:r w:rsidR="00073CDB">
        <w:rPr>
          <w:rFonts w:ascii="Helvetica" w:hAnsi="Helvetica" w:cs="Arial"/>
          <w:sz w:val="22"/>
          <w:szCs w:val="22"/>
        </w:rPr>
        <w:t xml:space="preserve"> in the incubator</w:t>
      </w:r>
      <w:r>
        <w:rPr>
          <w:rFonts w:ascii="Helvetica" w:hAnsi="Helvetica" w:cs="Arial"/>
          <w:sz w:val="22"/>
          <w:szCs w:val="22"/>
        </w:rPr>
        <w:t>.</w:t>
      </w:r>
    </w:p>
    <w:p w14:paraId="0DB892BA" w14:textId="2AA13957" w:rsidR="002F1A29" w:rsidRDefault="00206785" w:rsidP="002F1A29">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w:t>
      </w:r>
      <w:r w:rsidR="00735517">
        <w:rPr>
          <w:rFonts w:ascii="Helvetica" w:hAnsi="Helvetica" w:cs="Arial"/>
          <w:sz w:val="22"/>
          <w:szCs w:val="22"/>
        </w:rPr>
        <w:t xml:space="preserve"> sets a timer.</w:t>
      </w:r>
    </w:p>
    <w:p w14:paraId="6D4D0B65" w14:textId="2138B4CD" w:rsidR="002F1A29" w:rsidRDefault="002F1A29" w:rsidP="009A0E7C">
      <w:pPr>
        <w:numPr>
          <w:ilvl w:val="1"/>
          <w:numId w:val="12"/>
        </w:numPr>
        <w:spacing w:before="240"/>
        <w:outlineLvl w:val="0"/>
        <w:rPr>
          <w:rFonts w:ascii="Helvetica" w:hAnsi="Helvetica" w:cs="Arial"/>
          <w:sz w:val="22"/>
          <w:szCs w:val="22"/>
        </w:rPr>
      </w:pPr>
      <w:r w:rsidRPr="002F1A29">
        <w:rPr>
          <w:rFonts w:ascii="Helvetica" w:hAnsi="Helvetica" w:cs="Arial"/>
          <w:sz w:val="22"/>
          <w:szCs w:val="22"/>
        </w:rPr>
        <w:t>As a negative control, culture macrophages singly and leave untreated</w:t>
      </w:r>
      <w:r>
        <w:rPr>
          <w:rFonts w:ascii="Helvetica" w:hAnsi="Helvetica" w:cs="Arial"/>
          <w:sz w:val="22"/>
          <w:szCs w:val="22"/>
        </w:rPr>
        <w:t xml:space="preserve"> </w:t>
      </w:r>
      <w:r>
        <w:rPr>
          <w:rFonts w:ascii="Helvetica" w:hAnsi="Helvetica" w:cs="Arial"/>
          <w:b/>
          <w:bCs/>
          <w:sz w:val="22"/>
          <w:szCs w:val="22"/>
        </w:rPr>
        <w:t>[1]</w:t>
      </w:r>
      <w:r w:rsidRPr="002F1A29">
        <w:rPr>
          <w:rFonts w:ascii="Helvetica" w:hAnsi="Helvetica" w:cs="Arial"/>
          <w:sz w:val="22"/>
          <w:szCs w:val="22"/>
        </w:rPr>
        <w:t>. As a positive control, treat singly cultured macrophages with IFNγ and LPS</w:t>
      </w:r>
      <w:r>
        <w:rPr>
          <w:rFonts w:ascii="Helvetica" w:hAnsi="Helvetica" w:cs="Arial"/>
          <w:sz w:val="22"/>
          <w:szCs w:val="22"/>
        </w:rPr>
        <w:t xml:space="preserve"> at the same concentrations used for the samples </w:t>
      </w:r>
      <w:r>
        <w:rPr>
          <w:rFonts w:ascii="Helvetica" w:hAnsi="Helvetica" w:cs="Arial"/>
          <w:b/>
          <w:bCs/>
          <w:sz w:val="22"/>
          <w:szCs w:val="22"/>
        </w:rPr>
        <w:t>[2]</w:t>
      </w:r>
      <w:r>
        <w:rPr>
          <w:rFonts w:ascii="Helvetica" w:hAnsi="Helvetica" w:cs="Arial"/>
          <w:sz w:val="22"/>
          <w:szCs w:val="22"/>
        </w:rPr>
        <w:t>.</w:t>
      </w:r>
    </w:p>
    <w:p w14:paraId="177CD1D3" w14:textId="03964A33" w:rsidR="002F1A29" w:rsidRDefault="00735517" w:rsidP="002F1A29">
      <w:pPr>
        <w:numPr>
          <w:ilvl w:val="2"/>
          <w:numId w:val="12"/>
        </w:numPr>
        <w:spacing w:before="240"/>
        <w:outlineLvl w:val="0"/>
        <w:rPr>
          <w:rFonts w:ascii="Helvetica" w:hAnsi="Helvetica" w:cs="Arial"/>
          <w:sz w:val="22"/>
          <w:szCs w:val="22"/>
        </w:rPr>
      </w:pPr>
      <w:r>
        <w:rPr>
          <w:rFonts w:ascii="Helvetica" w:hAnsi="Helvetica" w:cs="Arial"/>
          <w:sz w:val="22"/>
          <w:szCs w:val="22"/>
        </w:rPr>
        <w:t>Talent prepares the negative control</w:t>
      </w:r>
      <w:r w:rsidR="00206785">
        <w:rPr>
          <w:rFonts w:ascii="Helvetica" w:hAnsi="Helvetica" w:cs="Arial"/>
          <w:sz w:val="22"/>
          <w:szCs w:val="22"/>
        </w:rPr>
        <w:t xml:space="preserve"> by adding LPS and gamma to a few wells on the plate</w:t>
      </w:r>
      <w:r>
        <w:rPr>
          <w:rFonts w:ascii="Helvetica" w:hAnsi="Helvetica" w:cs="Arial"/>
          <w:sz w:val="22"/>
          <w:szCs w:val="22"/>
        </w:rPr>
        <w:t xml:space="preserve">. </w:t>
      </w:r>
      <w:bookmarkStart w:id="0" w:name="_GoBack"/>
      <w:r>
        <w:rPr>
          <w:rFonts w:ascii="Helvetica" w:hAnsi="Helvetica" w:cs="Arial"/>
          <w:sz w:val="22"/>
          <w:szCs w:val="22"/>
        </w:rPr>
        <w:t>Any action in this preparation process can be filmed for this shot.</w:t>
      </w:r>
      <w:bookmarkEnd w:id="0"/>
    </w:p>
    <w:p w14:paraId="69CFF86A" w14:textId="5C5987E2" w:rsidR="002F1A29" w:rsidRDefault="00735517" w:rsidP="002F1A2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treats </w:t>
      </w:r>
      <w:r w:rsidRPr="002F1A29">
        <w:rPr>
          <w:rFonts w:ascii="Helvetica" w:hAnsi="Helvetica" w:cs="Arial"/>
          <w:sz w:val="22"/>
          <w:szCs w:val="22"/>
        </w:rPr>
        <w:t>singly cultured macrophages with IFNγ and LPS</w:t>
      </w:r>
      <w:r>
        <w:rPr>
          <w:rFonts w:ascii="Helvetica" w:hAnsi="Helvetica" w:cs="Arial"/>
          <w:sz w:val="22"/>
          <w:szCs w:val="22"/>
        </w:rPr>
        <w:t xml:space="preserve"> to prepare the positive control.</w:t>
      </w:r>
    </w:p>
    <w:p w14:paraId="3564E68D" w14:textId="7FA5A438" w:rsidR="00A27D5A" w:rsidRDefault="00A27D5A" w:rsidP="00A27D5A">
      <w:pPr>
        <w:numPr>
          <w:ilvl w:val="0"/>
          <w:numId w:val="12"/>
        </w:numPr>
        <w:spacing w:before="240"/>
        <w:outlineLvl w:val="0"/>
        <w:rPr>
          <w:rFonts w:ascii="Helvetica" w:hAnsi="Helvetica" w:cs="Arial"/>
          <w:sz w:val="22"/>
          <w:szCs w:val="22"/>
        </w:rPr>
      </w:pPr>
      <w:r w:rsidRPr="00A27D5A">
        <w:rPr>
          <w:rFonts w:ascii="Helvetica" w:hAnsi="Helvetica" w:cs="Arial"/>
          <w:b/>
          <w:sz w:val="22"/>
          <w:szCs w:val="22"/>
        </w:rPr>
        <w:t>Downstream analysis of co-cultured cells</w:t>
      </w:r>
    </w:p>
    <w:p w14:paraId="558DEB67" w14:textId="410D0C42" w:rsidR="002F1A29" w:rsidRPr="002F1A29" w:rsidRDefault="002F1A29" w:rsidP="002F1A29">
      <w:pPr>
        <w:numPr>
          <w:ilvl w:val="1"/>
          <w:numId w:val="12"/>
        </w:numPr>
        <w:spacing w:before="240"/>
        <w:outlineLvl w:val="0"/>
        <w:rPr>
          <w:rFonts w:ascii="Helvetica" w:hAnsi="Helvetica" w:cs="Arial"/>
          <w:sz w:val="22"/>
          <w:szCs w:val="22"/>
        </w:rPr>
      </w:pPr>
      <w:r w:rsidRPr="002F1A29">
        <w:rPr>
          <w:rFonts w:ascii="Helvetica" w:hAnsi="Helvetica" w:cs="Arial"/>
          <w:sz w:val="22"/>
          <w:szCs w:val="22"/>
        </w:rPr>
        <w:t>After desired incubation time has elapsed</w:t>
      </w:r>
      <w:r w:rsidR="00206785">
        <w:rPr>
          <w:rFonts w:ascii="Helvetica" w:hAnsi="Helvetica" w:cs="Arial"/>
          <w:sz w:val="22"/>
          <w:szCs w:val="22"/>
        </w:rPr>
        <w:t xml:space="preserve"> </w:t>
      </w:r>
      <w:r w:rsidR="00206785">
        <w:rPr>
          <w:rFonts w:ascii="Helvetica" w:hAnsi="Helvetica" w:cs="Arial"/>
          <w:b/>
          <w:bCs/>
          <w:sz w:val="22"/>
          <w:szCs w:val="22"/>
        </w:rPr>
        <w:t>[1]</w:t>
      </w:r>
      <w:r w:rsidRPr="002F1A29">
        <w:rPr>
          <w:rFonts w:ascii="Helvetica" w:hAnsi="Helvetica" w:cs="Arial"/>
          <w:sz w:val="22"/>
          <w:szCs w:val="22"/>
        </w:rPr>
        <w:t>, isolate the cell lysate or conditioned culture medium as desired, depending on testing needs</w:t>
      </w:r>
      <w:r>
        <w:rPr>
          <w:rFonts w:ascii="Helvetica" w:hAnsi="Helvetica" w:cs="Arial"/>
          <w:sz w:val="22"/>
          <w:szCs w:val="22"/>
        </w:rPr>
        <w:t xml:space="preserve"> </w:t>
      </w:r>
      <w:r>
        <w:rPr>
          <w:rFonts w:ascii="Helvetica" w:hAnsi="Helvetica" w:cs="Arial"/>
          <w:b/>
          <w:bCs/>
          <w:sz w:val="22"/>
          <w:szCs w:val="22"/>
        </w:rPr>
        <w:t>[</w:t>
      </w:r>
      <w:r w:rsidR="00206785">
        <w:rPr>
          <w:rFonts w:ascii="Helvetica" w:hAnsi="Helvetica" w:cs="Arial"/>
          <w:b/>
          <w:bCs/>
          <w:sz w:val="22"/>
          <w:szCs w:val="22"/>
        </w:rPr>
        <w:t>2</w:t>
      </w:r>
      <w:r>
        <w:rPr>
          <w:rFonts w:ascii="Helvetica" w:hAnsi="Helvetica" w:cs="Arial"/>
          <w:b/>
          <w:bCs/>
          <w:sz w:val="22"/>
          <w:szCs w:val="22"/>
        </w:rPr>
        <w:t>]</w:t>
      </w:r>
      <w:r w:rsidRPr="002F1A29">
        <w:rPr>
          <w:rFonts w:ascii="Helvetica" w:hAnsi="Helvetica" w:cs="Arial"/>
          <w:sz w:val="22"/>
          <w:szCs w:val="22"/>
        </w:rPr>
        <w:t xml:space="preserve">. </w:t>
      </w:r>
    </w:p>
    <w:p w14:paraId="7BAE378F" w14:textId="77777777" w:rsidR="00206785" w:rsidRDefault="00735517" w:rsidP="002F1A2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73CDB">
        <w:rPr>
          <w:rFonts w:ascii="Helvetica" w:hAnsi="Helvetica" w:cs="Arial"/>
          <w:sz w:val="22"/>
          <w:szCs w:val="22"/>
        </w:rPr>
        <w:t>removes the plate of cells from the incubator</w:t>
      </w:r>
    </w:p>
    <w:p w14:paraId="408CB37F" w14:textId="200DAFC7" w:rsidR="002F1A29" w:rsidRPr="002F1A29" w:rsidRDefault="00206785" w:rsidP="002F1A29">
      <w:pPr>
        <w:numPr>
          <w:ilvl w:val="2"/>
          <w:numId w:val="12"/>
        </w:numPr>
        <w:spacing w:before="240"/>
        <w:outlineLvl w:val="0"/>
        <w:rPr>
          <w:rFonts w:ascii="Helvetica" w:hAnsi="Helvetica" w:cs="Arial"/>
          <w:sz w:val="22"/>
          <w:szCs w:val="22"/>
        </w:rPr>
      </w:pPr>
      <w:r>
        <w:rPr>
          <w:rFonts w:ascii="Helvetica" w:hAnsi="Helvetica" w:cs="Arial"/>
          <w:sz w:val="22"/>
          <w:szCs w:val="22"/>
        </w:rPr>
        <w:t>Talent removes some of the conditioned media and sets it aside in a tube.</w:t>
      </w:r>
      <w:r w:rsidR="00735517">
        <w:rPr>
          <w:rFonts w:ascii="Helvetica" w:hAnsi="Helvetica" w:cs="Arial"/>
          <w:sz w:val="22"/>
          <w:szCs w:val="22"/>
        </w:rPr>
        <w:t xml:space="preserve"> </w:t>
      </w:r>
    </w:p>
    <w:p w14:paraId="0373F639" w14:textId="468EE3E8" w:rsidR="00A27D5A" w:rsidRDefault="002F1A29" w:rsidP="002F1A29">
      <w:pPr>
        <w:numPr>
          <w:ilvl w:val="1"/>
          <w:numId w:val="12"/>
        </w:numPr>
        <w:spacing w:before="240"/>
        <w:outlineLvl w:val="0"/>
        <w:rPr>
          <w:rFonts w:ascii="Helvetica" w:hAnsi="Helvetica" w:cs="Arial"/>
          <w:sz w:val="22"/>
          <w:szCs w:val="22"/>
        </w:rPr>
      </w:pPr>
      <w:r w:rsidRPr="002F1A29">
        <w:rPr>
          <w:rFonts w:ascii="Helvetica" w:hAnsi="Helvetica" w:cs="Arial"/>
          <w:sz w:val="22"/>
          <w:szCs w:val="22"/>
        </w:rPr>
        <w:t>To isolate the cell lysate for quantitative polymerase chain reaction analysis, aspirate the media from both chambers of the well</w:t>
      </w:r>
      <w:r>
        <w:rPr>
          <w:rFonts w:ascii="Helvetica" w:hAnsi="Helvetica" w:cs="Arial"/>
          <w:sz w:val="22"/>
          <w:szCs w:val="22"/>
        </w:rPr>
        <w:t xml:space="preserve"> </w:t>
      </w:r>
      <w:r>
        <w:rPr>
          <w:rFonts w:ascii="Helvetica" w:hAnsi="Helvetica" w:cs="Arial"/>
          <w:b/>
          <w:bCs/>
          <w:sz w:val="22"/>
          <w:szCs w:val="22"/>
        </w:rPr>
        <w:t>[1]</w:t>
      </w:r>
      <w:r w:rsidRPr="002F1A29">
        <w:rPr>
          <w:rFonts w:ascii="Helvetica" w:hAnsi="Helvetica" w:cs="Arial"/>
          <w:sz w:val="22"/>
          <w:szCs w:val="22"/>
        </w:rPr>
        <w:t xml:space="preserve"> and wash once with 2 </w:t>
      </w:r>
      <w:r>
        <w:rPr>
          <w:rFonts w:ascii="Helvetica" w:hAnsi="Helvetica" w:cs="Arial"/>
          <w:sz w:val="22"/>
          <w:szCs w:val="22"/>
        </w:rPr>
        <w:t>milliliters</w:t>
      </w:r>
      <w:r w:rsidRPr="002F1A29">
        <w:rPr>
          <w:rFonts w:ascii="Helvetica" w:hAnsi="Helvetica" w:cs="Arial"/>
          <w:sz w:val="22"/>
          <w:szCs w:val="22"/>
        </w:rPr>
        <w:t xml:space="preserve"> of PBS</w:t>
      </w:r>
      <w:r>
        <w:rPr>
          <w:rFonts w:ascii="Helvetica" w:hAnsi="Helvetica" w:cs="Arial"/>
          <w:sz w:val="22"/>
          <w:szCs w:val="22"/>
        </w:rPr>
        <w:t xml:space="preserve"> </w:t>
      </w:r>
      <w:r>
        <w:rPr>
          <w:rFonts w:ascii="Helvetica" w:hAnsi="Helvetica" w:cs="Arial"/>
          <w:b/>
          <w:bCs/>
          <w:sz w:val="22"/>
          <w:szCs w:val="22"/>
        </w:rPr>
        <w:t>[2]</w:t>
      </w:r>
      <w:r w:rsidRPr="002F1A29">
        <w:rPr>
          <w:rFonts w:ascii="Helvetica" w:hAnsi="Helvetica" w:cs="Arial"/>
          <w:sz w:val="22"/>
          <w:szCs w:val="22"/>
        </w:rPr>
        <w:t>. Apply RNA lysis buffer to the top chamber containing the macrophages</w:t>
      </w:r>
      <w:r>
        <w:rPr>
          <w:rFonts w:ascii="Helvetica" w:hAnsi="Helvetica" w:cs="Arial"/>
          <w:sz w:val="22"/>
          <w:szCs w:val="22"/>
        </w:rPr>
        <w:t xml:space="preserve"> </w:t>
      </w:r>
      <w:r>
        <w:rPr>
          <w:rFonts w:ascii="Helvetica" w:hAnsi="Helvetica" w:cs="Arial"/>
          <w:b/>
          <w:bCs/>
          <w:sz w:val="22"/>
          <w:szCs w:val="22"/>
        </w:rPr>
        <w:t>[3]</w:t>
      </w:r>
      <w:r w:rsidRPr="002F1A29">
        <w:rPr>
          <w:rFonts w:ascii="Helvetica" w:hAnsi="Helvetica" w:cs="Arial"/>
          <w:sz w:val="22"/>
          <w:szCs w:val="22"/>
        </w:rPr>
        <w:t>.</w:t>
      </w:r>
    </w:p>
    <w:p w14:paraId="77C5F06E" w14:textId="35BF9F57" w:rsidR="00A27D5A" w:rsidRDefault="00735517" w:rsidP="009002F2">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media from both chambers of the well.</w:t>
      </w:r>
    </w:p>
    <w:p w14:paraId="289A87C8" w14:textId="77EF4534" w:rsidR="009002F2" w:rsidRDefault="00735517" w:rsidP="009002F2">
      <w:pPr>
        <w:numPr>
          <w:ilvl w:val="2"/>
          <w:numId w:val="12"/>
        </w:numPr>
        <w:spacing w:before="240"/>
        <w:outlineLvl w:val="0"/>
        <w:rPr>
          <w:rFonts w:ascii="Helvetica" w:hAnsi="Helvetica" w:cs="Arial"/>
          <w:sz w:val="22"/>
          <w:szCs w:val="22"/>
        </w:rPr>
      </w:pPr>
      <w:r>
        <w:rPr>
          <w:rFonts w:ascii="Helvetica" w:hAnsi="Helvetica" w:cs="Arial"/>
          <w:sz w:val="22"/>
          <w:szCs w:val="22"/>
        </w:rPr>
        <w:t>Talent washes the wells with PBS.</w:t>
      </w:r>
    </w:p>
    <w:p w14:paraId="743EF9DF" w14:textId="638DD661" w:rsidR="009002F2" w:rsidRDefault="00735517" w:rsidP="009002F2">
      <w:pPr>
        <w:numPr>
          <w:ilvl w:val="2"/>
          <w:numId w:val="12"/>
        </w:numPr>
        <w:spacing w:before="240"/>
        <w:outlineLvl w:val="0"/>
        <w:rPr>
          <w:rFonts w:ascii="Helvetica" w:hAnsi="Helvetica" w:cs="Arial"/>
          <w:sz w:val="22"/>
          <w:szCs w:val="22"/>
        </w:rPr>
      </w:pPr>
      <w:r>
        <w:rPr>
          <w:rFonts w:ascii="Helvetica" w:hAnsi="Helvetica" w:cs="Arial"/>
          <w:sz w:val="22"/>
          <w:szCs w:val="22"/>
        </w:rPr>
        <w:t>Talent applies RNA lysis buffer to the top chamber.</w:t>
      </w:r>
    </w:p>
    <w:p w14:paraId="02B81FA4" w14:textId="3EA6655B" w:rsidR="00565757" w:rsidRDefault="009002F2"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g</w:t>
      </w:r>
      <w:r w:rsidRPr="009002F2">
        <w:rPr>
          <w:rFonts w:ascii="Helvetica" w:hAnsi="Helvetica" w:cs="Arial"/>
          <w:sz w:val="22"/>
          <w:szCs w:val="22"/>
        </w:rPr>
        <w:t>ently scrape the membrane to release the cell lysate</w:t>
      </w:r>
      <w:r>
        <w:rPr>
          <w:rFonts w:ascii="Helvetica" w:hAnsi="Helvetica" w:cs="Arial"/>
          <w:sz w:val="22"/>
          <w:szCs w:val="22"/>
        </w:rPr>
        <w:t xml:space="preserve"> </w:t>
      </w:r>
      <w:r>
        <w:rPr>
          <w:rFonts w:ascii="Helvetica" w:hAnsi="Helvetica" w:cs="Arial"/>
          <w:b/>
          <w:bCs/>
          <w:sz w:val="22"/>
          <w:szCs w:val="22"/>
        </w:rPr>
        <w:t>[1]</w:t>
      </w:r>
      <w:r w:rsidRPr="009002F2">
        <w:rPr>
          <w:rFonts w:ascii="Helvetica" w:hAnsi="Helvetica" w:cs="Arial"/>
          <w:sz w:val="22"/>
          <w:szCs w:val="22"/>
        </w:rPr>
        <w:t>, and transfer</w:t>
      </w:r>
      <w:r>
        <w:rPr>
          <w:rFonts w:ascii="Helvetica" w:hAnsi="Helvetica" w:cs="Arial"/>
          <w:sz w:val="22"/>
          <w:szCs w:val="22"/>
        </w:rPr>
        <w:t xml:space="preserve"> it</w:t>
      </w:r>
      <w:r w:rsidRPr="009002F2">
        <w:rPr>
          <w:rFonts w:ascii="Helvetica" w:hAnsi="Helvetica" w:cs="Arial"/>
          <w:sz w:val="22"/>
          <w:szCs w:val="22"/>
        </w:rPr>
        <w:t xml:space="preserve"> to a collection tube for further processing according to the RNA isolation kit manufacturer’s protocol</w:t>
      </w:r>
      <w:r>
        <w:rPr>
          <w:rFonts w:ascii="Helvetica" w:hAnsi="Helvetica" w:cs="Arial"/>
          <w:sz w:val="22"/>
          <w:szCs w:val="22"/>
        </w:rPr>
        <w:t xml:space="preserve"> </w:t>
      </w:r>
      <w:r>
        <w:rPr>
          <w:rFonts w:ascii="Helvetica" w:hAnsi="Helvetica" w:cs="Arial"/>
          <w:b/>
          <w:bCs/>
          <w:sz w:val="22"/>
          <w:szCs w:val="22"/>
        </w:rPr>
        <w:t>[2]</w:t>
      </w:r>
      <w:r w:rsidRPr="009002F2">
        <w:rPr>
          <w:rFonts w:ascii="Helvetica" w:hAnsi="Helvetica" w:cs="Arial"/>
          <w:sz w:val="22"/>
          <w:szCs w:val="22"/>
        </w:rPr>
        <w:t>.</w:t>
      </w:r>
    </w:p>
    <w:p w14:paraId="108B20F0" w14:textId="687CA3AD" w:rsidR="009002F2" w:rsidRDefault="00735517" w:rsidP="009002F2">
      <w:pPr>
        <w:numPr>
          <w:ilvl w:val="2"/>
          <w:numId w:val="12"/>
        </w:numPr>
        <w:spacing w:before="240"/>
        <w:outlineLvl w:val="0"/>
        <w:rPr>
          <w:rFonts w:ascii="Helvetica" w:hAnsi="Helvetica" w:cs="Arial"/>
          <w:sz w:val="22"/>
          <w:szCs w:val="22"/>
        </w:rPr>
      </w:pPr>
      <w:r>
        <w:rPr>
          <w:rFonts w:ascii="Helvetica" w:hAnsi="Helvetica" w:cs="Arial"/>
          <w:sz w:val="22"/>
          <w:szCs w:val="22"/>
        </w:rPr>
        <w:t>Talent gently scrapes the membrane.</w:t>
      </w:r>
    </w:p>
    <w:p w14:paraId="46C09E03" w14:textId="082CFE15" w:rsidR="009002F2" w:rsidRDefault="00735517" w:rsidP="009002F2">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cell lysate to a collection tube.</w:t>
      </w:r>
    </w:p>
    <w:p w14:paraId="6CA2810F" w14:textId="77777777" w:rsidR="00450B27" w:rsidRPr="00450B27" w:rsidRDefault="00450B27" w:rsidP="00450B27">
      <w:pPr>
        <w:outlineLvl w:val="0"/>
        <w:rPr>
          <w:rFonts w:ascii="Helvetica" w:hAnsi="Helvetica" w:cs="Arial"/>
          <w:sz w:val="22"/>
          <w:szCs w:val="22"/>
        </w:rPr>
      </w:pPr>
    </w:p>
    <w:p w14:paraId="313E1C48" w14:textId="77777777" w:rsidR="00F22F5E" w:rsidRDefault="00F22F5E" w:rsidP="00177B33">
      <w:pPr>
        <w:rPr>
          <w:rFonts w:ascii="Helvetica" w:hAnsi="Helvetica" w:cs="Arial"/>
          <w:b/>
          <w:color w:val="FF0000"/>
          <w:sz w:val="22"/>
          <w:szCs w:val="22"/>
        </w:rPr>
      </w:pPr>
    </w:p>
    <w:p w14:paraId="36CFBC11" w14:textId="77777777" w:rsidR="00336C61" w:rsidRDefault="00336C61" w:rsidP="00177B33">
      <w:pPr>
        <w:rPr>
          <w:rFonts w:ascii="Helvetica" w:hAnsi="Helvetica" w:cs="Arial"/>
          <w:b/>
          <w:color w:val="FF0000"/>
          <w:sz w:val="22"/>
          <w:szCs w:val="22"/>
        </w:rPr>
      </w:pPr>
    </w:p>
    <w:p w14:paraId="5A6E9DB5" w14:textId="77777777" w:rsidR="00450B27" w:rsidRDefault="00450B27" w:rsidP="00177B33">
      <w:pPr>
        <w:rPr>
          <w:rFonts w:ascii="Helvetica" w:hAnsi="Helvetica" w:cs="Arial"/>
          <w:b/>
          <w:color w:val="FF0000"/>
          <w:sz w:val="22"/>
          <w:szCs w:val="22"/>
        </w:rPr>
      </w:pPr>
    </w:p>
    <w:p w14:paraId="60A5182C" w14:textId="77777777" w:rsidR="004E3F8E" w:rsidRPr="006A6324" w:rsidRDefault="004E3F8E" w:rsidP="00177B33">
      <w:pPr>
        <w:rPr>
          <w:rFonts w:ascii="Helvetica" w:hAnsi="Helvetica" w:cs="Arial"/>
          <w:b/>
          <w:color w:val="FF0000"/>
          <w:sz w:val="22"/>
          <w:szCs w:val="22"/>
        </w:rPr>
      </w:pPr>
    </w:p>
    <w:p w14:paraId="4DD3DCDA" w14:textId="37CC313C" w:rsidR="006801B1" w:rsidRPr="00D61BFB" w:rsidRDefault="006801B1">
      <w:pPr>
        <w:rPr>
          <w:rFonts w:ascii="Helvetica" w:eastAsia="Yu Gothic Light" w:hAnsi="Helvetica"/>
          <w:color w:val="323E4F"/>
          <w:spacing w:val="5"/>
          <w:kern w:val="28"/>
          <w:sz w:val="52"/>
          <w:szCs w:val="52"/>
        </w:rPr>
      </w:pPr>
    </w:p>
    <w:p w14:paraId="236AFFC7" w14:textId="77777777" w:rsidR="00206785" w:rsidRDefault="00206785">
      <w:pPr>
        <w:rPr>
          <w:rFonts w:ascii="Helvetica" w:eastAsia="Yu Gothic Light" w:hAnsi="Helvetica"/>
          <w:color w:val="323E4F"/>
          <w:spacing w:val="5"/>
          <w:kern w:val="28"/>
          <w:sz w:val="52"/>
          <w:szCs w:val="52"/>
        </w:rPr>
      </w:pPr>
      <w:r>
        <w:rPr>
          <w:rFonts w:ascii="Helvetica" w:hAnsi="Helvetica"/>
        </w:rPr>
        <w:br w:type="page"/>
      </w:r>
    </w:p>
    <w:p w14:paraId="53CC7767" w14:textId="481D344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603C1A02" w14:textId="521777DB"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13601B">
        <w:rPr>
          <w:rFonts w:ascii="Helvetica" w:hAnsi="Helvetica" w:cs="Arial"/>
          <w:b/>
          <w:bCs/>
          <w:sz w:val="22"/>
          <w:szCs w:val="22"/>
        </w:rPr>
        <w:t>T</w:t>
      </w:r>
      <w:r w:rsidR="0013601B" w:rsidRPr="0013601B">
        <w:rPr>
          <w:rFonts w:ascii="Helvetica" w:hAnsi="Helvetica" w:cs="Arial"/>
          <w:b/>
          <w:bCs/>
          <w:sz w:val="22"/>
          <w:szCs w:val="22"/>
        </w:rPr>
        <w:t>he Effects of Tumor-Secreted Paracrine Ligands on Macrophage Activation</w:t>
      </w:r>
    </w:p>
    <w:p w14:paraId="7CBEB868" w14:textId="763FC7A9" w:rsidR="00395684" w:rsidRDefault="00073CDB" w:rsidP="00395684">
      <w:pPr>
        <w:numPr>
          <w:ilvl w:val="1"/>
          <w:numId w:val="12"/>
        </w:numPr>
        <w:spacing w:before="240"/>
        <w:outlineLvl w:val="0"/>
        <w:rPr>
          <w:rFonts w:ascii="Helvetica" w:hAnsi="Helvetica" w:cs="Arial"/>
          <w:sz w:val="22"/>
          <w:szCs w:val="22"/>
        </w:rPr>
      </w:pPr>
      <w:r>
        <w:rPr>
          <w:rFonts w:ascii="Helvetica" w:hAnsi="Helvetica" w:cs="Arial"/>
          <w:sz w:val="22"/>
          <w:szCs w:val="22"/>
        </w:rPr>
        <w:t>T</w:t>
      </w:r>
      <w:r w:rsidR="004D740C" w:rsidRPr="004D740C">
        <w:rPr>
          <w:rFonts w:ascii="Helvetica" w:hAnsi="Helvetica" w:cs="Arial"/>
          <w:sz w:val="22"/>
          <w:szCs w:val="22"/>
        </w:rPr>
        <w:t>he co-culture method described here involves the culture of macrophages</w:t>
      </w:r>
      <w:r>
        <w:rPr>
          <w:rFonts w:ascii="Helvetica" w:hAnsi="Helvetica" w:cs="Arial"/>
          <w:sz w:val="22"/>
          <w:szCs w:val="22"/>
        </w:rPr>
        <w:t xml:space="preserve"> and tumor cells</w:t>
      </w:r>
      <w:r w:rsidR="004D740C">
        <w:rPr>
          <w:rFonts w:ascii="Helvetica" w:hAnsi="Helvetica" w:cs="Arial"/>
          <w:sz w:val="22"/>
          <w:szCs w:val="22"/>
        </w:rPr>
        <w:t xml:space="preserve"> </w:t>
      </w:r>
      <w:r w:rsidR="004D740C" w:rsidRPr="004D740C">
        <w:rPr>
          <w:rFonts w:ascii="Helvetica" w:hAnsi="Helvetica" w:cs="Arial"/>
          <w:sz w:val="22"/>
          <w:szCs w:val="22"/>
        </w:rPr>
        <w:t>without physical contact</w:t>
      </w:r>
      <w:r w:rsidR="004D740C">
        <w:rPr>
          <w:rFonts w:ascii="Helvetica" w:hAnsi="Helvetica" w:cs="Arial"/>
          <w:sz w:val="22"/>
          <w:szCs w:val="22"/>
        </w:rPr>
        <w:t xml:space="preserve"> </w:t>
      </w:r>
      <w:r w:rsidR="004D740C">
        <w:rPr>
          <w:rFonts w:ascii="Helvetica" w:hAnsi="Helvetica" w:cs="Arial"/>
          <w:b/>
          <w:bCs/>
          <w:sz w:val="22"/>
          <w:szCs w:val="22"/>
        </w:rPr>
        <w:t>[1]</w:t>
      </w:r>
      <w:r w:rsidR="004D740C">
        <w:rPr>
          <w:rFonts w:ascii="Helvetica" w:hAnsi="Helvetica" w:cs="Arial"/>
          <w:sz w:val="22"/>
          <w:szCs w:val="22"/>
        </w:rPr>
        <w:t>.</w:t>
      </w:r>
      <w:r w:rsidR="000979A9" w:rsidRPr="000979A9">
        <w:rPr>
          <w:rFonts w:ascii="Helvetica" w:hAnsi="Helvetica" w:cs="Arial"/>
          <w:sz w:val="22"/>
          <w:szCs w:val="22"/>
        </w:rPr>
        <w:t xml:space="preserve"> Peritoneal macrophages cultured in the absence of tumor cells </w:t>
      </w:r>
      <w:r w:rsidR="000979A9">
        <w:rPr>
          <w:rFonts w:ascii="Helvetica" w:hAnsi="Helvetica" w:cs="Arial"/>
          <w:sz w:val="22"/>
          <w:szCs w:val="22"/>
        </w:rPr>
        <w:t>are</w:t>
      </w:r>
      <w:r w:rsidR="000979A9" w:rsidRPr="000979A9">
        <w:rPr>
          <w:rFonts w:ascii="Helvetica" w:hAnsi="Helvetica" w:cs="Arial"/>
          <w:sz w:val="22"/>
          <w:szCs w:val="22"/>
        </w:rPr>
        <w:t xml:space="preserve"> used as negative</w:t>
      </w:r>
      <w:r w:rsidR="000979A9">
        <w:rPr>
          <w:rFonts w:ascii="Helvetica" w:hAnsi="Helvetica" w:cs="Arial"/>
          <w:sz w:val="22"/>
          <w:szCs w:val="22"/>
        </w:rPr>
        <w:t xml:space="preserve"> and positive controls </w:t>
      </w:r>
      <w:r w:rsidR="000979A9">
        <w:rPr>
          <w:rFonts w:ascii="Helvetica" w:hAnsi="Helvetica" w:cs="Arial"/>
          <w:b/>
          <w:bCs/>
          <w:sz w:val="22"/>
          <w:szCs w:val="22"/>
        </w:rPr>
        <w:t>[2]</w:t>
      </w:r>
      <w:r w:rsidR="000979A9">
        <w:rPr>
          <w:rFonts w:ascii="Helvetica" w:hAnsi="Helvetica" w:cs="Arial"/>
          <w:sz w:val="22"/>
          <w:szCs w:val="22"/>
        </w:rPr>
        <w:t>.</w:t>
      </w:r>
    </w:p>
    <w:p w14:paraId="6CFC7CCF" w14:textId="7C8D84BD" w:rsidR="004D740C" w:rsidRDefault="004D740C" w:rsidP="004D740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 Show only Figure 2A</w:t>
      </w:r>
      <w:r>
        <w:rPr>
          <w:rFonts w:ascii="Helvetica" w:hAnsi="Helvetica" w:cs="Arial"/>
          <w:sz w:val="22"/>
          <w:szCs w:val="22"/>
        </w:rPr>
        <w:t>.</w:t>
      </w:r>
    </w:p>
    <w:p w14:paraId="5C2A37F3" w14:textId="1E20A006" w:rsidR="000979A9" w:rsidRPr="006A6324" w:rsidRDefault="000979A9" w:rsidP="004D740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2A. When “</w:t>
      </w:r>
      <w:r w:rsidR="007910BD">
        <w:rPr>
          <w:rFonts w:ascii="Helvetica" w:hAnsi="Helvetica" w:cs="Arial"/>
          <w:i/>
          <w:iCs/>
          <w:color w:val="0000FF"/>
          <w:sz w:val="22"/>
          <w:szCs w:val="22"/>
        </w:rPr>
        <w:t>negative and positive” controls are mentioned, emphasize the two column groupings that are labeled “Untreated”.</w:t>
      </w:r>
    </w:p>
    <w:p w14:paraId="43A97BE8" w14:textId="412E6B86" w:rsidR="007910BD" w:rsidRDefault="007910BD" w:rsidP="00395684">
      <w:pPr>
        <w:numPr>
          <w:ilvl w:val="1"/>
          <w:numId w:val="12"/>
        </w:numPr>
        <w:spacing w:before="240"/>
        <w:outlineLvl w:val="0"/>
        <w:rPr>
          <w:rFonts w:ascii="Helvetica" w:hAnsi="Helvetica" w:cs="Arial"/>
          <w:sz w:val="22"/>
          <w:szCs w:val="22"/>
        </w:rPr>
      </w:pPr>
      <w:r>
        <w:rPr>
          <w:rFonts w:ascii="Helvetica" w:hAnsi="Helvetica" w:cs="Arial"/>
          <w:sz w:val="22"/>
          <w:szCs w:val="22"/>
        </w:rPr>
        <w:t>P</w:t>
      </w:r>
      <w:r w:rsidRPr="007910BD">
        <w:rPr>
          <w:rFonts w:ascii="Helvetica" w:hAnsi="Helvetica" w:cs="Arial"/>
          <w:sz w:val="22"/>
          <w:szCs w:val="22"/>
        </w:rPr>
        <w:t xml:space="preserve">eritoneal macrophages co-cultured in the presence of B16F10 tumor cells, but without activating stimuli, </w:t>
      </w:r>
      <w:r>
        <w:rPr>
          <w:rFonts w:ascii="Helvetica" w:hAnsi="Helvetica" w:cs="Arial"/>
          <w:sz w:val="22"/>
          <w:szCs w:val="22"/>
        </w:rPr>
        <w:t>do</w:t>
      </w:r>
      <w:r w:rsidRPr="007910BD">
        <w:rPr>
          <w:rFonts w:ascii="Helvetica" w:hAnsi="Helvetica" w:cs="Arial"/>
          <w:sz w:val="22"/>
          <w:szCs w:val="22"/>
        </w:rPr>
        <w:t xml:space="preserve"> not increase expression of pro-inflammatory–associated genes</w:t>
      </w:r>
      <w:r>
        <w:rPr>
          <w:rFonts w:ascii="Helvetica" w:hAnsi="Helvetica" w:cs="Arial"/>
          <w:sz w:val="22"/>
          <w:szCs w:val="22"/>
        </w:rPr>
        <w:t xml:space="preserve"> </w:t>
      </w:r>
      <w:r>
        <w:rPr>
          <w:rFonts w:ascii="Helvetica" w:hAnsi="Helvetica" w:cs="Arial"/>
          <w:b/>
          <w:bCs/>
          <w:sz w:val="22"/>
          <w:szCs w:val="22"/>
        </w:rPr>
        <w:t>[</w:t>
      </w:r>
      <w:r w:rsidR="00CA3DC1">
        <w:rPr>
          <w:rFonts w:ascii="Helvetica" w:hAnsi="Helvetica" w:cs="Arial"/>
          <w:b/>
          <w:bCs/>
          <w:sz w:val="22"/>
          <w:szCs w:val="22"/>
        </w:rPr>
        <w:t>1</w:t>
      </w:r>
      <w:r>
        <w:rPr>
          <w:rFonts w:ascii="Helvetica" w:hAnsi="Helvetica" w:cs="Arial"/>
          <w:b/>
          <w:bCs/>
          <w:sz w:val="22"/>
          <w:szCs w:val="22"/>
        </w:rPr>
        <w:t>]</w:t>
      </w:r>
      <w:r w:rsidRPr="007910BD">
        <w:rPr>
          <w:rFonts w:ascii="Helvetica" w:hAnsi="Helvetica" w:cs="Arial"/>
          <w:sz w:val="22"/>
          <w:szCs w:val="22"/>
        </w:rPr>
        <w:t xml:space="preserve">. </w:t>
      </w:r>
    </w:p>
    <w:p w14:paraId="0F178DF1" w14:textId="6B039F93" w:rsidR="007910BD" w:rsidRDefault="007910BD" w:rsidP="007910B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2A. Emphasize the column grouping labeled “Untreated” that is over the text “B16F10 membrane” (the rightmost “Untreated” grouping”).</w:t>
      </w:r>
    </w:p>
    <w:p w14:paraId="3BB56D62" w14:textId="5942A0B6" w:rsidR="00395684" w:rsidRDefault="007910BD" w:rsidP="00395684">
      <w:pPr>
        <w:numPr>
          <w:ilvl w:val="1"/>
          <w:numId w:val="12"/>
        </w:numPr>
        <w:spacing w:before="240"/>
        <w:outlineLvl w:val="0"/>
        <w:rPr>
          <w:rFonts w:ascii="Helvetica" w:hAnsi="Helvetica" w:cs="Arial"/>
          <w:sz w:val="22"/>
          <w:szCs w:val="22"/>
        </w:rPr>
      </w:pPr>
      <w:r w:rsidRPr="007910BD">
        <w:rPr>
          <w:rFonts w:ascii="Helvetica" w:hAnsi="Helvetica" w:cs="Arial"/>
          <w:sz w:val="22"/>
          <w:szCs w:val="22"/>
        </w:rPr>
        <w:t>This implies that tumor-secreted ligands are</w:t>
      </w:r>
      <w:r w:rsidR="00CA3DC1">
        <w:rPr>
          <w:rFonts w:ascii="Helvetica" w:hAnsi="Helvetica" w:cs="Arial"/>
          <w:sz w:val="22"/>
          <w:szCs w:val="22"/>
        </w:rPr>
        <w:t xml:space="preserve"> either</w:t>
      </w:r>
      <w:r w:rsidRPr="007910BD">
        <w:rPr>
          <w:rFonts w:ascii="Helvetica" w:hAnsi="Helvetica" w:cs="Arial"/>
          <w:sz w:val="22"/>
          <w:szCs w:val="22"/>
        </w:rPr>
        <w:t xml:space="preserve"> not sufficient to induce pro-inflammatory gene expression</w:t>
      </w:r>
      <w:r w:rsidR="00CA3DC1">
        <w:rPr>
          <w:rFonts w:ascii="Helvetica" w:hAnsi="Helvetica" w:cs="Arial"/>
          <w:sz w:val="22"/>
          <w:szCs w:val="22"/>
        </w:rPr>
        <w:t xml:space="preserve"> </w:t>
      </w:r>
      <w:r w:rsidR="00CA3DC1" w:rsidRPr="007910BD">
        <w:rPr>
          <w:rFonts w:ascii="Helvetica" w:hAnsi="Helvetica" w:cs="Arial"/>
          <w:sz w:val="22"/>
          <w:szCs w:val="22"/>
        </w:rPr>
        <w:t>by themselves</w:t>
      </w:r>
      <w:r w:rsidR="00CA3DC1">
        <w:rPr>
          <w:rFonts w:ascii="Helvetica" w:hAnsi="Helvetica" w:cs="Arial"/>
          <w:sz w:val="22"/>
          <w:szCs w:val="22"/>
        </w:rPr>
        <w:t>,</w:t>
      </w:r>
      <w:r w:rsidRPr="007910BD">
        <w:rPr>
          <w:rFonts w:ascii="Helvetica" w:hAnsi="Helvetica" w:cs="Arial"/>
          <w:sz w:val="22"/>
          <w:szCs w:val="22"/>
        </w:rPr>
        <w:t xml:space="preserve"> or</w:t>
      </w:r>
      <w:r w:rsidR="00CA3DC1">
        <w:rPr>
          <w:rFonts w:ascii="Helvetica" w:hAnsi="Helvetica" w:cs="Arial"/>
          <w:sz w:val="22"/>
          <w:szCs w:val="22"/>
        </w:rPr>
        <w:t xml:space="preserve"> –</w:t>
      </w:r>
      <w:r w:rsidRPr="007910BD">
        <w:rPr>
          <w:rFonts w:ascii="Helvetica" w:hAnsi="Helvetica" w:cs="Arial"/>
          <w:sz w:val="22"/>
          <w:szCs w:val="22"/>
        </w:rPr>
        <w:t xml:space="preserve"> if there is immune activation by tumor secretions</w:t>
      </w:r>
      <w:r w:rsidR="00CA3DC1">
        <w:rPr>
          <w:rFonts w:ascii="Helvetica" w:hAnsi="Helvetica" w:cs="Arial"/>
          <w:sz w:val="22"/>
          <w:szCs w:val="22"/>
        </w:rPr>
        <w:t xml:space="preserve"> –</w:t>
      </w:r>
      <w:r w:rsidRPr="007910BD">
        <w:rPr>
          <w:rFonts w:ascii="Helvetica" w:hAnsi="Helvetica" w:cs="Arial"/>
          <w:sz w:val="22"/>
          <w:szCs w:val="22"/>
        </w:rPr>
        <w:t xml:space="preserve"> paracrine ligands are sufficient to suppress it to naive levels</w:t>
      </w:r>
      <w:r w:rsidR="00CA3DC1">
        <w:rPr>
          <w:rFonts w:ascii="Helvetica" w:hAnsi="Helvetica" w:cs="Arial"/>
          <w:sz w:val="22"/>
          <w:szCs w:val="22"/>
        </w:rPr>
        <w:t xml:space="preserve"> </w:t>
      </w:r>
      <w:r w:rsidR="00CA3DC1">
        <w:rPr>
          <w:rFonts w:ascii="Helvetica" w:hAnsi="Helvetica" w:cs="Arial"/>
          <w:b/>
          <w:bCs/>
          <w:sz w:val="22"/>
          <w:szCs w:val="22"/>
        </w:rPr>
        <w:t>[1]</w:t>
      </w:r>
      <w:r w:rsidRPr="007910BD">
        <w:rPr>
          <w:rFonts w:ascii="Helvetica" w:hAnsi="Helvetica" w:cs="Arial"/>
          <w:sz w:val="22"/>
          <w:szCs w:val="22"/>
        </w:rPr>
        <w:t>. This co-culture method illustrates that when macrophages polarized by IFNγ and LPS are cultured in the presence of tumor cells, suppression of inflammation-associated gene expression was reduced by as much as 60</w:t>
      </w:r>
      <w:r w:rsidR="00CA3DC1">
        <w:rPr>
          <w:rFonts w:ascii="Helvetica" w:hAnsi="Helvetica" w:cs="Arial"/>
          <w:sz w:val="22"/>
          <w:szCs w:val="22"/>
        </w:rPr>
        <w:t xml:space="preserve"> percent </w:t>
      </w:r>
      <w:r w:rsidR="00CA3DC1">
        <w:rPr>
          <w:rFonts w:ascii="Helvetica" w:hAnsi="Helvetica" w:cs="Arial"/>
          <w:b/>
          <w:bCs/>
          <w:sz w:val="22"/>
          <w:szCs w:val="22"/>
        </w:rPr>
        <w:t>[2]</w:t>
      </w:r>
      <w:r w:rsidR="00CA3DC1">
        <w:rPr>
          <w:rFonts w:ascii="Helvetica" w:hAnsi="Helvetica" w:cs="Arial"/>
          <w:sz w:val="22"/>
          <w:szCs w:val="22"/>
        </w:rPr>
        <w:t>.</w:t>
      </w:r>
    </w:p>
    <w:p w14:paraId="42260BE7" w14:textId="42C478C0" w:rsidR="00CA3DC1" w:rsidRPr="00CA3DC1" w:rsidRDefault="00CA3DC1" w:rsidP="00CA3DC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2A.</w:t>
      </w:r>
    </w:p>
    <w:p w14:paraId="06594754" w14:textId="1C2F9C78" w:rsidR="00CA3DC1" w:rsidRPr="00CA3DC1" w:rsidRDefault="00CA3DC1" w:rsidP="00CA3DC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2A. Emphasize the rightmost column grouping labeled “</w:t>
      </w:r>
      <w:r w:rsidRPr="00CA3DC1">
        <w:rPr>
          <w:rFonts w:ascii="Helvetica" w:hAnsi="Helvetica" w:cs="Arial"/>
          <w:i/>
          <w:iCs/>
          <w:color w:val="0000FF"/>
          <w:sz w:val="22"/>
          <w:szCs w:val="22"/>
        </w:rPr>
        <w:t xml:space="preserve">IFNγ </w:t>
      </w:r>
      <w:r>
        <w:rPr>
          <w:rFonts w:ascii="Helvetica" w:hAnsi="Helvetica" w:cs="Arial"/>
          <w:i/>
          <w:iCs/>
          <w:color w:val="0000FF"/>
          <w:sz w:val="22"/>
          <w:szCs w:val="22"/>
        </w:rPr>
        <w:t>+</w:t>
      </w:r>
      <w:r w:rsidRPr="00CA3DC1">
        <w:rPr>
          <w:rFonts w:ascii="Helvetica" w:hAnsi="Helvetica" w:cs="Arial"/>
          <w:i/>
          <w:iCs/>
          <w:color w:val="0000FF"/>
          <w:sz w:val="22"/>
          <w:szCs w:val="22"/>
        </w:rPr>
        <w:t xml:space="preserve"> LPS</w:t>
      </w:r>
      <w:r>
        <w:rPr>
          <w:rFonts w:ascii="Helvetica" w:hAnsi="Helvetica" w:cs="Arial"/>
          <w:i/>
          <w:iCs/>
          <w:color w:val="0000FF"/>
          <w:sz w:val="22"/>
          <w:szCs w:val="22"/>
        </w:rPr>
        <w:t>”.</w:t>
      </w:r>
    </w:p>
    <w:p w14:paraId="4190B5F1" w14:textId="642BEBE5" w:rsidR="00CA3DC1" w:rsidRDefault="00CA3DC1" w:rsidP="00395684">
      <w:pPr>
        <w:numPr>
          <w:ilvl w:val="1"/>
          <w:numId w:val="12"/>
        </w:numPr>
        <w:spacing w:before="240"/>
        <w:outlineLvl w:val="0"/>
        <w:rPr>
          <w:rFonts w:ascii="Helvetica" w:hAnsi="Helvetica" w:cs="Arial"/>
          <w:sz w:val="22"/>
          <w:szCs w:val="22"/>
        </w:rPr>
      </w:pPr>
      <w:r w:rsidRPr="00CA3DC1">
        <w:rPr>
          <w:rFonts w:ascii="Helvetica" w:hAnsi="Helvetica" w:cs="Arial"/>
          <w:sz w:val="22"/>
          <w:szCs w:val="22"/>
        </w:rPr>
        <w:t xml:space="preserve">A comparable level of macrophage pro-inflammatory gene suppression </w:t>
      </w:r>
      <w:r>
        <w:rPr>
          <w:rFonts w:ascii="Helvetica" w:hAnsi="Helvetica" w:cs="Arial"/>
          <w:sz w:val="22"/>
          <w:szCs w:val="22"/>
        </w:rPr>
        <w:t>is</w:t>
      </w:r>
      <w:r w:rsidRPr="00CA3DC1">
        <w:rPr>
          <w:rFonts w:ascii="Helvetica" w:hAnsi="Helvetica" w:cs="Arial"/>
          <w:sz w:val="22"/>
          <w:szCs w:val="22"/>
        </w:rPr>
        <w:t xml:space="preserve"> observed when the murine macrophage cell line J774 </w:t>
      </w:r>
      <w:r>
        <w:rPr>
          <w:rFonts w:ascii="Helvetica" w:hAnsi="Helvetica" w:cs="Arial"/>
          <w:sz w:val="22"/>
          <w:szCs w:val="22"/>
        </w:rPr>
        <w:t>is</w:t>
      </w:r>
      <w:r w:rsidRPr="00CA3DC1">
        <w:rPr>
          <w:rFonts w:ascii="Helvetica" w:hAnsi="Helvetica" w:cs="Arial"/>
          <w:sz w:val="22"/>
          <w:szCs w:val="22"/>
        </w:rPr>
        <w:t xml:space="preserve"> substituted for peritoneal macrophages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0405A95B" w14:textId="3E248981" w:rsidR="00CA3DC1" w:rsidRPr="00CA3DC1" w:rsidRDefault="00CA3DC1" w:rsidP="00CA3DC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D740C">
        <w:rPr>
          <w:rFonts w:ascii="Helvetica" w:hAnsi="Helvetica" w:cs="Arial"/>
          <w:i/>
          <w:iCs/>
          <w:color w:val="0000FF"/>
          <w:sz w:val="22"/>
          <w:szCs w:val="22"/>
        </w:rPr>
        <w:t>Video Editor:</w:t>
      </w:r>
      <w:r>
        <w:rPr>
          <w:rFonts w:ascii="Helvetica" w:hAnsi="Helvetica" w:cs="Arial"/>
          <w:i/>
          <w:iCs/>
          <w:color w:val="0000FF"/>
          <w:sz w:val="22"/>
          <w:szCs w:val="22"/>
        </w:rPr>
        <w:t xml:space="preserve"> Show only Figure 2B.</w:t>
      </w:r>
    </w:p>
    <w:p w14:paraId="371996B8" w14:textId="0C717D6A" w:rsidR="00CA3DC1" w:rsidRDefault="00CA3DC1"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Previous work has identified </w:t>
      </w:r>
      <w:r w:rsidRPr="00CA3DC1">
        <w:rPr>
          <w:rFonts w:ascii="Helvetica" w:hAnsi="Helvetica" w:cs="Arial"/>
          <w:sz w:val="22"/>
          <w:szCs w:val="22"/>
        </w:rPr>
        <w:t>Pros1 as a tumor-secreted factor that can inhibit macrophage activati</w:t>
      </w:r>
      <w:r w:rsidR="00962256">
        <w:rPr>
          <w:rFonts w:ascii="Helvetica" w:hAnsi="Helvetica" w:cs="Arial"/>
          <w:sz w:val="22"/>
          <w:szCs w:val="22"/>
        </w:rPr>
        <w:t xml:space="preserve">on, so the </w:t>
      </w:r>
      <w:r w:rsidR="00962256" w:rsidRPr="00962256">
        <w:rPr>
          <w:rFonts w:ascii="Helvetica" w:hAnsi="Helvetica" w:cs="Arial"/>
          <w:sz w:val="22"/>
          <w:szCs w:val="22"/>
        </w:rPr>
        <w:t>permeable membrane support co-culture model</w:t>
      </w:r>
      <w:r w:rsidR="00962256">
        <w:rPr>
          <w:rFonts w:ascii="Helvetica" w:hAnsi="Helvetica" w:cs="Arial"/>
          <w:sz w:val="22"/>
          <w:szCs w:val="22"/>
        </w:rPr>
        <w:t xml:space="preserve"> is used in conjunction </w:t>
      </w:r>
      <w:r w:rsidR="00962256" w:rsidRPr="00962256">
        <w:rPr>
          <w:rFonts w:ascii="Helvetica" w:hAnsi="Helvetica" w:cs="Arial"/>
          <w:sz w:val="22"/>
          <w:szCs w:val="22"/>
        </w:rPr>
        <w:t>with ELISA</w:t>
      </w:r>
      <w:r w:rsidR="00962256">
        <w:rPr>
          <w:rFonts w:ascii="Helvetica" w:hAnsi="Helvetica" w:cs="Arial"/>
          <w:sz w:val="22"/>
          <w:szCs w:val="22"/>
        </w:rPr>
        <w:t xml:space="preserve"> to assay the </w:t>
      </w:r>
      <w:r w:rsidR="00962256" w:rsidRPr="00962256">
        <w:rPr>
          <w:rFonts w:ascii="Helvetica" w:hAnsi="Helvetica" w:cs="Arial"/>
          <w:sz w:val="22"/>
          <w:szCs w:val="22"/>
        </w:rPr>
        <w:t>concentration of Pros1</w:t>
      </w:r>
      <w:r w:rsidR="00206785">
        <w:rPr>
          <w:rFonts w:ascii="Helvetica" w:hAnsi="Helvetica" w:cs="Arial"/>
          <w:sz w:val="22"/>
          <w:szCs w:val="22"/>
        </w:rPr>
        <w:t xml:space="preserve"> </w:t>
      </w:r>
      <w:r w:rsidR="00206785" w:rsidRPr="00206785">
        <w:rPr>
          <w:rFonts w:ascii="Helvetica" w:hAnsi="Helvetica" w:cs="Arial"/>
          <w:i/>
          <w:iCs/>
          <w:color w:val="FF0000"/>
          <w:sz w:val="22"/>
          <w:szCs w:val="22"/>
        </w:rPr>
        <w:t>(“</w:t>
      </w:r>
      <w:r w:rsidR="00206785">
        <w:rPr>
          <w:rFonts w:ascii="Helvetica" w:hAnsi="Helvetica" w:cs="Arial"/>
          <w:i/>
          <w:iCs/>
          <w:color w:val="FF0000"/>
          <w:sz w:val="22"/>
          <w:szCs w:val="22"/>
        </w:rPr>
        <w:t>protein S</w:t>
      </w:r>
      <w:r w:rsidR="00206785" w:rsidRPr="00206785">
        <w:rPr>
          <w:rFonts w:ascii="Helvetica" w:hAnsi="Helvetica" w:cs="Arial"/>
          <w:i/>
          <w:iCs/>
          <w:color w:val="FF0000"/>
          <w:sz w:val="22"/>
          <w:szCs w:val="22"/>
        </w:rPr>
        <w:t>”)</w:t>
      </w:r>
      <w:r w:rsidR="00962256" w:rsidRPr="00962256">
        <w:rPr>
          <w:rFonts w:ascii="Helvetica" w:hAnsi="Helvetica" w:cs="Arial"/>
          <w:sz w:val="22"/>
          <w:szCs w:val="22"/>
        </w:rPr>
        <w:t xml:space="preserve"> in conditioned medium after 24 h</w:t>
      </w:r>
      <w:r w:rsidR="00962256">
        <w:rPr>
          <w:rFonts w:ascii="Helvetica" w:hAnsi="Helvetica" w:cs="Arial"/>
          <w:sz w:val="22"/>
          <w:szCs w:val="22"/>
        </w:rPr>
        <w:t xml:space="preserve">ours </w:t>
      </w:r>
      <w:r w:rsidR="00962256">
        <w:rPr>
          <w:rFonts w:ascii="Helvetica" w:hAnsi="Helvetica" w:cs="Arial"/>
          <w:b/>
          <w:bCs/>
          <w:sz w:val="22"/>
          <w:szCs w:val="22"/>
        </w:rPr>
        <w:t>[1-TXT]</w:t>
      </w:r>
      <w:r w:rsidR="00962256">
        <w:rPr>
          <w:rFonts w:ascii="Helvetica" w:hAnsi="Helvetica" w:cs="Arial"/>
          <w:sz w:val="22"/>
          <w:szCs w:val="22"/>
        </w:rPr>
        <w:t>.</w:t>
      </w:r>
    </w:p>
    <w:p w14:paraId="13AB1CD2" w14:textId="2DB5F197" w:rsidR="00962256" w:rsidRDefault="00962256" w:rsidP="00E5620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962256">
        <w:rPr>
          <w:rFonts w:ascii="Helvetica" w:hAnsi="Helvetica" w:cs="Arial"/>
          <w:b/>
          <w:bCs/>
          <w:sz w:val="22"/>
          <w:szCs w:val="22"/>
        </w:rPr>
        <w:t>TEXT: Ubil, E. et al. Journal of Clinical Investigation. (2018)</w:t>
      </w:r>
      <w:r w:rsidRPr="00962256">
        <w:rPr>
          <w:rFonts w:ascii="Helvetica" w:hAnsi="Helvetica" w:cs="Arial"/>
          <w:sz w:val="22"/>
          <w:szCs w:val="22"/>
        </w:rPr>
        <w:t>.</w:t>
      </w:r>
    </w:p>
    <w:p w14:paraId="08F6F61C" w14:textId="6549E9C5" w:rsidR="00E56208" w:rsidRDefault="00E56208" w:rsidP="0039568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I</w:t>
      </w:r>
      <w:r w:rsidRPr="00E56208">
        <w:rPr>
          <w:rFonts w:ascii="Helvetica" w:hAnsi="Helvetica" w:cs="Arial"/>
          <w:sz w:val="22"/>
          <w:szCs w:val="22"/>
        </w:rPr>
        <w:t>n conditioned medium from IFNγ and LPS treated B16F10 melanoma cells</w:t>
      </w:r>
      <w:r>
        <w:rPr>
          <w:rFonts w:ascii="Helvetica" w:hAnsi="Helvetica" w:cs="Arial"/>
          <w:sz w:val="22"/>
          <w:szCs w:val="22"/>
        </w:rPr>
        <w:t>,</w:t>
      </w:r>
      <w:r w:rsidRPr="00E56208">
        <w:rPr>
          <w:rFonts w:ascii="Helvetica" w:hAnsi="Helvetica" w:cs="Arial"/>
          <w:sz w:val="22"/>
          <w:szCs w:val="22"/>
        </w:rPr>
        <w:t xml:space="preserve"> Pros1 </w:t>
      </w:r>
      <w:r>
        <w:rPr>
          <w:rFonts w:ascii="Helvetica" w:hAnsi="Helvetica" w:cs="Arial"/>
          <w:sz w:val="22"/>
          <w:szCs w:val="22"/>
        </w:rPr>
        <w:t>is</w:t>
      </w:r>
      <w:r w:rsidRPr="00E56208">
        <w:rPr>
          <w:rFonts w:ascii="Helvetica" w:hAnsi="Helvetica" w:cs="Arial"/>
          <w:sz w:val="22"/>
          <w:szCs w:val="22"/>
        </w:rPr>
        <w:t xml:space="preserve"> expressed at</w:t>
      </w:r>
      <w:r>
        <w:rPr>
          <w:rFonts w:ascii="Helvetica" w:hAnsi="Helvetica" w:cs="Arial"/>
          <w:sz w:val="22"/>
          <w:szCs w:val="22"/>
        </w:rPr>
        <w:t xml:space="preserve"> a concentration of approximately</w:t>
      </w:r>
      <w:r w:rsidRPr="00E56208">
        <w:rPr>
          <w:rFonts w:ascii="Helvetica" w:hAnsi="Helvetica" w:cs="Arial"/>
          <w:sz w:val="22"/>
          <w:szCs w:val="22"/>
        </w:rPr>
        <w:t xml:space="preserve"> 475 n</w:t>
      </w:r>
      <w:r>
        <w:rPr>
          <w:rFonts w:ascii="Helvetica" w:hAnsi="Helvetica" w:cs="Arial"/>
          <w:sz w:val="22"/>
          <w:szCs w:val="22"/>
        </w:rPr>
        <w:t>ano</w:t>
      </w:r>
      <w:r w:rsidRPr="00E56208">
        <w:rPr>
          <w:rFonts w:ascii="Helvetica" w:hAnsi="Helvetica" w:cs="Arial"/>
          <w:sz w:val="22"/>
          <w:szCs w:val="22"/>
        </w:rPr>
        <w:t>g</w:t>
      </w:r>
      <w:r>
        <w:rPr>
          <w:rFonts w:ascii="Helvetica" w:hAnsi="Helvetica" w:cs="Arial"/>
          <w:sz w:val="22"/>
          <w:szCs w:val="22"/>
        </w:rPr>
        <w:t xml:space="preserve">rams per </w:t>
      </w:r>
      <w:r w:rsidRPr="00E56208">
        <w:rPr>
          <w:rFonts w:ascii="Helvetica" w:hAnsi="Helvetica" w:cs="Arial"/>
          <w:sz w:val="22"/>
          <w:szCs w:val="22"/>
        </w:rPr>
        <w:t>m</w:t>
      </w:r>
      <w:r>
        <w:rPr>
          <w:rFonts w:ascii="Helvetica" w:hAnsi="Helvetica" w:cs="Arial"/>
          <w:sz w:val="22"/>
          <w:szCs w:val="22"/>
        </w:rPr>
        <w:t xml:space="preserve">illiliter </w:t>
      </w:r>
      <w:r>
        <w:rPr>
          <w:rFonts w:ascii="Helvetica" w:hAnsi="Helvetica" w:cs="Arial"/>
          <w:b/>
          <w:bCs/>
          <w:sz w:val="22"/>
          <w:szCs w:val="22"/>
        </w:rPr>
        <w:t>[1]</w:t>
      </w:r>
      <w:r w:rsidRPr="00E56208">
        <w:rPr>
          <w:rFonts w:ascii="Helvetica" w:hAnsi="Helvetica" w:cs="Arial"/>
          <w:sz w:val="22"/>
          <w:szCs w:val="22"/>
        </w:rPr>
        <w:t>. Peritoneal macrophages treated in the same conditions expressed Pros1 at</w:t>
      </w:r>
      <w:r w:rsidR="0013601B">
        <w:rPr>
          <w:rFonts w:ascii="Helvetica" w:hAnsi="Helvetica" w:cs="Arial"/>
          <w:sz w:val="22"/>
          <w:szCs w:val="22"/>
        </w:rPr>
        <w:t xml:space="preserve"> approximately </w:t>
      </w:r>
      <w:r w:rsidRPr="00E56208">
        <w:rPr>
          <w:rFonts w:ascii="Helvetica" w:hAnsi="Helvetica" w:cs="Arial"/>
          <w:sz w:val="22"/>
          <w:szCs w:val="22"/>
        </w:rPr>
        <w:t xml:space="preserve">61 </w:t>
      </w:r>
      <w:r w:rsidR="0013601B" w:rsidRPr="00E56208">
        <w:rPr>
          <w:rFonts w:ascii="Helvetica" w:hAnsi="Helvetica" w:cs="Arial"/>
          <w:sz w:val="22"/>
          <w:szCs w:val="22"/>
        </w:rPr>
        <w:t>n</w:t>
      </w:r>
      <w:r w:rsidR="0013601B">
        <w:rPr>
          <w:rFonts w:ascii="Helvetica" w:hAnsi="Helvetica" w:cs="Arial"/>
          <w:sz w:val="22"/>
          <w:szCs w:val="22"/>
        </w:rPr>
        <w:t>ano</w:t>
      </w:r>
      <w:r w:rsidR="0013601B" w:rsidRPr="00E56208">
        <w:rPr>
          <w:rFonts w:ascii="Helvetica" w:hAnsi="Helvetica" w:cs="Arial"/>
          <w:sz w:val="22"/>
          <w:szCs w:val="22"/>
        </w:rPr>
        <w:t>g</w:t>
      </w:r>
      <w:r w:rsidR="0013601B">
        <w:rPr>
          <w:rFonts w:ascii="Helvetica" w:hAnsi="Helvetica" w:cs="Arial"/>
          <w:sz w:val="22"/>
          <w:szCs w:val="22"/>
        </w:rPr>
        <w:t xml:space="preserve">rams per </w:t>
      </w:r>
      <w:r w:rsidR="0013601B" w:rsidRPr="00E56208">
        <w:rPr>
          <w:rFonts w:ascii="Helvetica" w:hAnsi="Helvetica" w:cs="Arial"/>
          <w:sz w:val="22"/>
          <w:szCs w:val="22"/>
        </w:rPr>
        <w:t>m</w:t>
      </w:r>
      <w:r w:rsidR="0013601B">
        <w:rPr>
          <w:rFonts w:ascii="Helvetica" w:hAnsi="Helvetica" w:cs="Arial"/>
          <w:sz w:val="22"/>
          <w:szCs w:val="22"/>
        </w:rPr>
        <w:t>illiliter</w:t>
      </w:r>
      <w:r w:rsidRPr="00E56208">
        <w:rPr>
          <w:rFonts w:ascii="Helvetica" w:hAnsi="Helvetica" w:cs="Arial"/>
          <w:sz w:val="22"/>
          <w:szCs w:val="22"/>
        </w:rPr>
        <w:t xml:space="preserve"> </w:t>
      </w:r>
      <w:r w:rsidR="0013601B">
        <w:rPr>
          <w:rFonts w:ascii="Helvetica" w:hAnsi="Helvetica" w:cs="Arial"/>
          <w:b/>
          <w:bCs/>
          <w:sz w:val="22"/>
          <w:szCs w:val="22"/>
        </w:rPr>
        <w:t>[2]</w:t>
      </w:r>
      <w:r w:rsidRPr="00E56208">
        <w:rPr>
          <w:rFonts w:ascii="Helvetica" w:hAnsi="Helvetica" w:cs="Arial"/>
          <w:sz w:val="22"/>
          <w:szCs w:val="22"/>
        </w:rPr>
        <w:t xml:space="preserve">. </w:t>
      </w:r>
    </w:p>
    <w:p w14:paraId="3A322F54" w14:textId="376658AA" w:rsidR="00395684" w:rsidRDefault="0013601B" w:rsidP="001360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13601B">
        <w:rPr>
          <w:rFonts w:ascii="Helvetica" w:hAnsi="Helvetica" w:cs="Arial"/>
          <w:i/>
          <w:iCs/>
          <w:color w:val="0000FF"/>
          <w:sz w:val="22"/>
          <w:szCs w:val="22"/>
        </w:rPr>
        <w:t>Video Editor: Emphasize the data column labeled “B16F10”</w:t>
      </w:r>
      <w:r>
        <w:rPr>
          <w:rFonts w:ascii="Helvetica" w:hAnsi="Helvetica" w:cs="Arial"/>
          <w:sz w:val="22"/>
          <w:szCs w:val="22"/>
        </w:rPr>
        <w:t>.</w:t>
      </w:r>
    </w:p>
    <w:p w14:paraId="547E81CF" w14:textId="713A7C3C" w:rsidR="0013601B" w:rsidRDefault="0013601B" w:rsidP="001360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13601B">
        <w:rPr>
          <w:rFonts w:ascii="Helvetica" w:hAnsi="Helvetica" w:cs="Arial"/>
          <w:i/>
          <w:iCs/>
          <w:color w:val="0000FF"/>
          <w:sz w:val="22"/>
          <w:szCs w:val="22"/>
        </w:rPr>
        <w:t>Video Editor: Emphasize the data column labeled</w:t>
      </w:r>
      <w:r>
        <w:rPr>
          <w:rFonts w:ascii="Helvetica" w:hAnsi="Helvetica" w:cs="Arial"/>
          <w:i/>
          <w:iCs/>
          <w:color w:val="0000FF"/>
          <w:sz w:val="22"/>
          <w:szCs w:val="22"/>
        </w:rPr>
        <w:t xml:space="preserve"> “Macrophages”.</w:t>
      </w:r>
    </w:p>
    <w:p w14:paraId="2495115F" w14:textId="635E0241" w:rsidR="0013601B" w:rsidRDefault="0013601B" w:rsidP="0013601B">
      <w:pPr>
        <w:numPr>
          <w:ilvl w:val="1"/>
          <w:numId w:val="12"/>
        </w:numPr>
        <w:spacing w:before="240"/>
        <w:outlineLvl w:val="0"/>
        <w:rPr>
          <w:rFonts w:ascii="Helvetica" w:hAnsi="Helvetica" w:cs="Arial"/>
          <w:sz w:val="22"/>
          <w:szCs w:val="22"/>
        </w:rPr>
      </w:pPr>
      <w:r w:rsidRPr="00E56208">
        <w:rPr>
          <w:rFonts w:ascii="Helvetica" w:hAnsi="Helvetica" w:cs="Arial"/>
          <w:sz w:val="22"/>
          <w:szCs w:val="22"/>
        </w:rPr>
        <w:t>Interestingly, when co-cultured, the</w:t>
      </w:r>
      <w:r w:rsidR="00F92152">
        <w:rPr>
          <w:rFonts w:ascii="Helvetica" w:hAnsi="Helvetica" w:cs="Arial"/>
          <w:sz w:val="22"/>
          <w:szCs w:val="22"/>
        </w:rPr>
        <w:t xml:space="preserve"> concentration of</w:t>
      </w:r>
      <w:r w:rsidRPr="00E56208">
        <w:rPr>
          <w:rFonts w:ascii="Helvetica" w:hAnsi="Helvetica" w:cs="Arial"/>
          <w:sz w:val="22"/>
          <w:szCs w:val="22"/>
        </w:rPr>
        <w:t xml:space="preserve"> Pros1 in the IFNγ and LPS treated well was </w:t>
      </w:r>
      <w:r>
        <w:rPr>
          <w:rFonts w:ascii="Helvetica" w:hAnsi="Helvetica" w:cs="Arial"/>
          <w:sz w:val="22"/>
          <w:szCs w:val="22"/>
        </w:rPr>
        <w:t xml:space="preserve">approximately </w:t>
      </w:r>
      <w:r w:rsidRPr="00E56208">
        <w:rPr>
          <w:rFonts w:ascii="Helvetica" w:hAnsi="Helvetica" w:cs="Arial"/>
          <w:sz w:val="22"/>
          <w:szCs w:val="22"/>
        </w:rPr>
        <w:t>86 n</w:t>
      </w:r>
      <w:r>
        <w:rPr>
          <w:rFonts w:ascii="Helvetica" w:hAnsi="Helvetica" w:cs="Arial"/>
          <w:sz w:val="22"/>
          <w:szCs w:val="22"/>
        </w:rPr>
        <w:t>ano</w:t>
      </w:r>
      <w:r w:rsidRPr="00E56208">
        <w:rPr>
          <w:rFonts w:ascii="Helvetica" w:hAnsi="Helvetica" w:cs="Arial"/>
          <w:sz w:val="22"/>
          <w:szCs w:val="22"/>
        </w:rPr>
        <w:t>g</w:t>
      </w:r>
      <w:r>
        <w:rPr>
          <w:rFonts w:ascii="Helvetica" w:hAnsi="Helvetica" w:cs="Arial"/>
          <w:sz w:val="22"/>
          <w:szCs w:val="22"/>
        </w:rPr>
        <w:t xml:space="preserve">rams per </w:t>
      </w:r>
      <w:r w:rsidRPr="00E56208">
        <w:rPr>
          <w:rFonts w:ascii="Helvetica" w:hAnsi="Helvetica" w:cs="Arial"/>
          <w:sz w:val="22"/>
          <w:szCs w:val="22"/>
        </w:rPr>
        <w:t>m</w:t>
      </w:r>
      <w:r>
        <w:rPr>
          <w:rFonts w:ascii="Helvetica" w:hAnsi="Helvetica" w:cs="Arial"/>
          <w:sz w:val="22"/>
          <w:szCs w:val="22"/>
        </w:rPr>
        <w:t xml:space="preserve">illiliter </w:t>
      </w:r>
      <w:r>
        <w:rPr>
          <w:rFonts w:ascii="Helvetica" w:hAnsi="Helvetica" w:cs="Arial"/>
          <w:b/>
          <w:bCs/>
          <w:sz w:val="22"/>
          <w:szCs w:val="22"/>
        </w:rPr>
        <w:t>[1]</w:t>
      </w:r>
      <w:r w:rsidRPr="00E56208">
        <w:rPr>
          <w:rFonts w:ascii="Helvetica" w:hAnsi="Helvetica" w:cs="Arial"/>
          <w:sz w:val="22"/>
          <w:szCs w:val="22"/>
        </w:rPr>
        <w:t>. This suggests that</w:t>
      </w:r>
      <w:r>
        <w:rPr>
          <w:rFonts w:ascii="Helvetica" w:hAnsi="Helvetica" w:cs="Arial"/>
          <w:sz w:val="22"/>
          <w:szCs w:val="22"/>
        </w:rPr>
        <w:t xml:space="preserve"> either</w:t>
      </w:r>
      <w:r w:rsidRPr="00E56208">
        <w:rPr>
          <w:rFonts w:ascii="Helvetica" w:hAnsi="Helvetica" w:cs="Arial"/>
          <w:sz w:val="22"/>
          <w:szCs w:val="22"/>
        </w:rPr>
        <w:t xml:space="preserve"> macrophages </w:t>
      </w:r>
      <w:r w:rsidR="00283FB9">
        <w:rPr>
          <w:rFonts w:ascii="Helvetica" w:hAnsi="Helvetica" w:cs="Arial"/>
          <w:sz w:val="22"/>
          <w:szCs w:val="22"/>
        </w:rPr>
        <w:t>ingest</w:t>
      </w:r>
      <w:r w:rsidR="00F92152" w:rsidRPr="00E56208">
        <w:rPr>
          <w:rFonts w:ascii="Helvetica" w:hAnsi="Helvetica" w:cs="Arial"/>
          <w:sz w:val="22"/>
          <w:szCs w:val="22"/>
        </w:rPr>
        <w:t xml:space="preserve"> </w:t>
      </w:r>
      <w:r w:rsidRPr="00E56208">
        <w:rPr>
          <w:rFonts w:ascii="Helvetica" w:hAnsi="Helvetica" w:cs="Arial"/>
          <w:sz w:val="22"/>
          <w:szCs w:val="22"/>
        </w:rPr>
        <w:t>tumor-secreted Pros1</w:t>
      </w:r>
      <w:r>
        <w:rPr>
          <w:rFonts w:ascii="Helvetica" w:hAnsi="Helvetica" w:cs="Arial"/>
          <w:sz w:val="22"/>
          <w:szCs w:val="22"/>
        </w:rPr>
        <w:t>,</w:t>
      </w:r>
      <w:r w:rsidRPr="00E56208">
        <w:rPr>
          <w:rFonts w:ascii="Helvetica" w:hAnsi="Helvetica" w:cs="Arial"/>
          <w:sz w:val="22"/>
          <w:szCs w:val="22"/>
        </w:rPr>
        <w:t xml:space="preserve"> or </w:t>
      </w:r>
      <w:r>
        <w:rPr>
          <w:rFonts w:ascii="Helvetica" w:hAnsi="Helvetica" w:cs="Arial"/>
          <w:sz w:val="22"/>
          <w:szCs w:val="22"/>
        </w:rPr>
        <w:t xml:space="preserve">that </w:t>
      </w:r>
      <w:r w:rsidRPr="00E56208">
        <w:rPr>
          <w:rFonts w:ascii="Helvetica" w:hAnsi="Helvetica" w:cs="Arial"/>
          <w:sz w:val="22"/>
          <w:szCs w:val="22"/>
        </w:rPr>
        <w:t>the amount of Pros1 secreted by B16F10 cells is substantially decreased when in the presence of macrophages</w:t>
      </w:r>
      <w:r>
        <w:rPr>
          <w:rFonts w:ascii="Helvetica" w:hAnsi="Helvetica" w:cs="Arial"/>
          <w:sz w:val="22"/>
          <w:szCs w:val="22"/>
        </w:rPr>
        <w:t xml:space="preserve"> </w:t>
      </w:r>
      <w:r>
        <w:rPr>
          <w:rFonts w:ascii="Helvetica" w:hAnsi="Helvetica" w:cs="Arial"/>
          <w:b/>
          <w:bCs/>
          <w:sz w:val="22"/>
          <w:szCs w:val="22"/>
        </w:rPr>
        <w:t>[2]</w:t>
      </w:r>
      <w:r w:rsidRPr="00E56208">
        <w:rPr>
          <w:rFonts w:ascii="Helvetica" w:hAnsi="Helvetica" w:cs="Arial"/>
          <w:sz w:val="22"/>
          <w:szCs w:val="22"/>
        </w:rPr>
        <w:t>.</w:t>
      </w:r>
    </w:p>
    <w:p w14:paraId="6BFC796B" w14:textId="6B0FCD80" w:rsidR="0013601B" w:rsidRPr="0013601B" w:rsidRDefault="0013601B" w:rsidP="0013601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13601B">
        <w:rPr>
          <w:rFonts w:ascii="Helvetica" w:hAnsi="Helvetica" w:cs="Arial"/>
          <w:i/>
          <w:iCs/>
          <w:color w:val="0000FF"/>
          <w:sz w:val="22"/>
          <w:szCs w:val="22"/>
        </w:rPr>
        <w:t>Video Editor: Emphasize the data column labeled</w:t>
      </w:r>
      <w:r>
        <w:rPr>
          <w:rFonts w:ascii="Helvetica" w:hAnsi="Helvetica" w:cs="Arial"/>
          <w:i/>
          <w:iCs/>
          <w:color w:val="0000FF"/>
          <w:sz w:val="22"/>
          <w:szCs w:val="22"/>
        </w:rPr>
        <w:t xml:space="preserve"> “</w:t>
      </w:r>
      <w:r w:rsidRPr="0013601B">
        <w:rPr>
          <w:rFonts w:ascii="Helvetica" w:hAnsi="Helvetica" w:cs="Arial"/>
          <w:i/>
          <w:iCs/>
          <w:color w:val="0000FF"/>
          <w:sz w:val="22"/>
          <w:szCs w:val="22"/>
        </w:rPr>
        <w:t>B16F10</w:t>
      </w:r>
      <w:r>
        <w:rPr>
          <w:rFonts w:ascii="Helvetica" w:hAnsi="Helvetica" w:cs="Arial"/>
          <w:i/>
          <w:iCs/>
          <w:color w:val="0000FF"/>
          <w:sz w:val="22"/>
          <w:szCs w:val="22"/>
        </w:rPr>
        <w:t xml:space="preserve"> + Macrophages”.</w:t>
      </w:r>
    </w:p>
    <w:p w14:paraId="584B8FE0" w14:textId="65C12E60" w:rsidR="0013601B" w:rsidRDefault="0013601B" w:rsidP="0013601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2982EB87" w14:textId="38EC72A2" w:rsidR="0013601B" w:rsidRDefault="0013601B" w:rsidP="0013601B">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These results </w:t>
      </w:r>
      <w:r w:rsidRPr="00E56208">
        <w:rPr>
          <w:rFonts w:ascii="Helvetica" w:hAnsi="Helvetica" w:cs="Arial"/>
          <w:sz w:val="22"/>
          <w:szCs w:val="22"/>
        </w:rPr>
        <w:t>highlight profound changes of macrophage activation and paracrine s</w:t>
      </w:r>
      <w:r>
        <w:rPr>
          <w:rFonts w:ascii="Helvetica" w:hAnsi="Helvetica" w:cs="Arial"/>
          <w:sz w:val="22"/>
          <w:szCs w:val="22"/>
        </w:rPr>
        <w:t>i</w:t>
      </w:r>
      <w:r w:rsidRPr="00E56208">
        <w:rPr>
          <w:rFonts w:ascii="Helvetica" w:hAnsi="Helvetica" w:cs="Arial"/>
          <w:sz w:val="22"/>
          <w:szCs w:val="22"/>
        </w:rPr>
        <w:t>gnaling when macrophages are co-cultured with tumor cells.</w:t>
      </w:r>
    </w:p>
    <w:p w14:paraId="61F685D2" w14:textId="25DF42B9" w:rsidR="0013601B" w:rsidRPr="006A6324" w:rsidRDefault="0013601B" w:rsidP="0013601B">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324E847B" w14:textId="77777777" w:rsidR="00CE10F2" w:rsidRPr="006A6324" w:rsidRDefault="00CE10F2" w:rsidP="009A0E7C">
      <w:pPr>
        <w:outlineLvl w:val="0"/>
        <w:rPr>
          <w:rFonts w:ascii="Helvetica" w:hAnsi="Helvetica" w:cs="Arial"/>
          <w:sz w:val="22"/>
          <w:szCs w:val="22"/>
        </w:rPr>
      </w:pPr>
    </w:p>
    <w:p w14:paraId="093D29CB" w14:textId="2F89AC48" w:rsidR="006801B1" w:rsidRDefault="006801B1">
      <w:pPr>
        <w:rPr>
          <w:rFonts w:ascii="Helvetica" w:hAnsi="Helvetica" w:cs="Arial"/>
          <w:sz w:val="22"/>
          <w:szCs w:val="22"/>
          <w:lang w:eastAsia="zh-TW"/>
        </w:rPr>
      </w:pPr>
    </w:p>
    <w:p w14:paraId="072A77CA" w14:textId="77777777" w:rsidR="00206785" w:rsidRDefault="00206785">
      <w:pPr>
        <w:rPr>
          <w:rFonts w:ascii="Helvetica" w:eastAsia="Yu Gothic Light" w:hAnsi="Helvetica"/>
          <w:color w:val="323E4F"/>
          <w:spacing w:val="5"/>
          <w:kern w:val="28"/>
          <w:sz w:val="52"/>
          <w:szCs w:val="52"/>
        </w:rPr>
      </w:pPr>
      <w:r>
        <w:rPr>
          <w:rFonts w:ascii="Helvetica" w:hAnsi="Helvetica"/>
        </w:rPr>
        <w:br w:type="page"/>
      </w:r>
    </w:p>
    <w:p w14:paraId="0A7912B0" w14:textId="78E51383"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1CE976B"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823112E" w14:textId="5D53D80E" w:rsidR="00CE10F2" w:rsidRDefault="004625CD" w:rsidP="00206785">
      <w:pPr>
        <w:numPr>
          <w:ilvl w:val="1"/>
          <w:numId w:val="12"/>
        </w:numPr>
        <w:spacing w:before="240"/>
        <w:outlineLvl w:val="0"/>
        <w:rPr>
          <w:rFonts w:ascii="Helvetica" w:hAnsi="Helvetica" w:cs="Arial"/>
          <w:sz w:val="22"/>
          <w:szCs w:val="22"/>
        </w:rPr>
      </w:pPr>
      <w:r w:rsidRPr="00206785">
        <w:rPr>
          <w:rFonts w:ascii="Helvetica" w:hAnsi="Helvetica" w:cs="Arial"/>
          <w:b/>
          <w:bCs/>
          <w:sz w:val="22"/>
          <w:szCs w:val="22"/>
        </w:rPr>
        <w:t>Kelly Pittman</w:t>
      </w:r>
      <w:r w:rsidR="00206785">
        <w:rPr>
          <w:rFonts w:ascii="Helvetica" w:hAnsi="Helvetica" w:cs="Arial"/>
          <w:sz w:val="22"/>
          <w:szCs w:val="22"/>
        </w:rPr>
        <w:t>:</w:t>
      </w:r>
      <w:r>
        <w:rPr>
          <w:rFonts w:ascii="Helvetica" w:hAnsi="Helvetica" w:cs="Arial"/>
          <w:sz w:val="22"/>
          <w:szCs w:val="22"/>
        </w:rPr>
        <w:t xml:space="preserve"> The transwell co-culture method can answer a variety of questions pertaining to paracrine signaling. Western blot analysis could be conducted to determine how tumor-secreted proteins alter various signaling pathways in macrophages</w:t>
      </w:r>
      <w:r w:rsidR="00D1232C">
        <w:rPr>
          <w:rFonts w:ascii="Helvetica" w:hAnsi="Helvetica" w:cs="Arial"/>
          <w:sz w:val="22"/>
          <w:szCs w:val="22"/>
        </w:rPr>
        <w:t xml:space="preserve"> </w:t>
      </w:r>
      <w:r w:rsidR="00D1232C">
        <w:rPr>
          <w:rFonts w:ascii="Helvetica" w:hAnsi="Helvetica" w:cs="Arial"/>
          <w:b/>
          <w:bCs/>
          <w:sz w:val="22"/>
          <w:szCs w:val="22"/>
        </w:rPr>
        <w:t>[1]</w:t>
      </w:r>
      <w:r>
        <w:rPr>
          <w:rFonts w:ascii="Helvetica" w:hAnsi="Helvetica" w:cs="Arial"/>
          <w:sz w:val="22"/>
          <w:szCs w:val="22"/>
        </w:rPr>
        <w:t>.</w:t>
      </w:r>
    </w:p>
    <w:p w14:paraId="74947D81" w14:textId="7F9FB7B1" w:rsidR="00D1232C" w:rsidRPr="00206785" w:rsidRDefault="00D1232C" w:rsidP="00D1232C">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sectPr w:rsidR="00D1232C" w:rsidRPr="00206785"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C035F" w14:textId="77777777" w:rsidR="008722D6" w:rsidRDefault="008722D6">
      <w:r>
        <w:separator/>
      </w:r>
    </w:p>
  </w:endnote>
  <w:endnote w:type="continuationSeparator" w:id="0">
    <w:p w14:paraId="5A6CB3D6" w14:textId="77777777" w:rsidR="008722D6" w:rsidRDefault="0087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New Roman"/>
    <w:panose1 w:val="00000500000000020000"/>
    <w:charset w:val="00"/>
    <w:family w:val="auto"/>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MS Gothic"/>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D2B4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58144C4"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0F311" w14:textId="51648CED"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420B2C">
      <w:rPr>
        <w:rFonts w:ascii="Arial" w:hAnsi="Arial" w:cs="Arial"/>
        <w:noProof/>
        <w:color w:val="000000"/>
        <w:sz w:val="22"/>
        <w:szCs w:val="22"/>
      </w:rPr>
      <w:t>3</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420B2C">
      <w:rPr>
        <w:rFonts w:ascii="Arial" w:hAnsi="Arial" w:cs="Arial"/>
        <w:noProof/>
        <w:color w:val="000000"/>
        <w:sz w:val="22"/>
        <w:szCs w:val="22"/>
      </w:rPr>
      <w:t>13</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22E35" w14:textId="77777777" w:rsidR="008722D6" w:rsidRDefault="008722D6">
      <w:r>
        <w:separator/>
      </w:r>
    </w:p>
  </w:footnote>
  <w:footnote w:type="continuationSeparator" w:id="0">
    <w:p w14:paraId="23392D5C" w14:textId="77777777" w:rsidR="008722D6" w:rsidRDefault="0087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58FC" w14:textId="364694A2" w:rsidR="00336C61" w:rsidRPr="00480472" w:rsidRDefault="00AF4EF5" w:rsidP="001E230F">
    <w:pPr>
      <w:pStyle w:val="Header"/>
      <w:jc w:val="center"/>
      <w:rPr>
        <w:rFonts w:ascii="Helvetica" w:hAnsi="Helvetica" w:cs="Arial"/>
        <w:b/>
        <w:color w:val="00B050"/>
        <w:sz w:val="28"/>
        <w:szCs w:val="28"/>
        <w:u w:val="single"/>
      </w:rPr>
    </w:pPr>
    <w:r w:rsidRPr="00480472">
      <w:rPr>
        <w:noProof/>
        <w:color w:val="00B050"/>
      </w:rPr>
      <w:drawing>
        <wp:anchor distT="0" distB="0" distL="114300" distR="114300" simplePos="0" relativeHeight="251657728" behindDoc="0" locked="0" layoutInCell="1" allowOverlap="1" wp14:anchorId="451C7987" wp14:editId="706EF71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480472">
      <w:rPr>
        <w:rFonts w:ascii="Helvetica" w:hAnsi="Helvetica" w:cs="Arial"/>
        <w:b/>
        <w:color w:val="00B050"/>
        <w:sz w:val="28"/>
        <w:szCs w:val="28"/>
        <w:u w:val="single"/>
      </w:rPr>
      <w:t>F</w:t>
    </w:r>
    <w:r w:rsidR="00480472" w:rsidRPr="00480472">
      <w:rPr>
        <w:rFonts w:ascii="Helvetica" w:hAnsi="Helvetica" w:cs="Arial"/>
        <w:b/>
        <w:color w:val="00B050"/>
        <w:sz w:val="28"/>
        <w:szCs w:val="28"/>
        <w:u w:val="single"/>
      </w:rPr>
      <w:t>INAL SCRIP</w:t>
    </w:r>
    <w:r w:rsidR="00336C61" w:rsidRPr="00480472">
      <w:rPr>
        <w:rFonts w:ascii="Helvetica" w:hAnsi="Helvetica" w:cs="Arial"/>
        <w:b/>
        <w:color w:val="00B050"/>
        <w:sz w:val="28"/>
        <w:szCs w:val="28"/>
        <w:u w:val="single"/>
      </w:rPr>
      <w:t xml:space="preserve">T: </w:t>
    </w:r>
    <w:r w:rsidR="00480472" w:rsidRPr="00480472">
      <w:rPr>
        <w:rFonts w:ascii="Helvetica" w:hAnsi="Helvetica" w:cs="Arial"/>
        <w:b/>
        <w:color w:val="00B050"/>
        <w:sz w:val="28"/>
        <w:szCs w:val="28"/>
        <w:u w:val="single"/>
      </w:rPr>
      <w:t>APPROVED</w:t>
    </w:r>
    <w:r w:rsidR="00336C61" w:rsidRPr="00480472">
      <w:rPr>
        <w:rFonts w:ascii="Helvetica" w:hAnsi="Helvetica" w:cs="Arial"/>
        <w:b/>
        <w:color w:val="00B050"/>
        <w:sz w:val="28"/>
        <w:szCs w:val="28"/>
        <w:u w:val="single"/>
      </w:rPr>
      <w:t xml:space="preserve"> FOR FILMING</w:t>
    </w:r>
  </w:p>
  <w:p w14:paraId="741797C8"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554652"/>
    <w:multiLevelType w:val="hybridMultilevel"/>
    <w:tmpl w:val="DE46A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B7D96"/>
    <w:multiLevelType w:val="multilevel"/>
    <w:tmpl w:val="F0F6B9EA"/>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2"/>
  </w:num>
  <w:num w:numId="37">
    <w:abstractNumId w:val="3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46B"/>
    <w:rsid w:val="00003C8B"/>
    <w:rsid w:val="000051DE"/>
    <w:rsid w:val="0001266D"/>
    <w:rsid w:val="00013862"/>
    <w:rsid w:val="00023E22"/>
    <w:rsid w:val="00025DE9"/>
    <w:rsid w:val="00043807"/>
    <w:rsid w:val="00073CDB"/>
    <w:rsid w:val="00074929"/>
    <w:rsid w:val="00083022"/>
    <w:rsid w:val="00083792"/>
    <w:rsid w:val="00090BAC"/>
    <w:rsid w:val="000979A9"/>
    <w:rsid w:val="000B0B1A"/>
    <w:rsid w:val="000B321F"/>
    <w:rsid w:val="000B4E9A"/>
    <w:rsid w:val="000B7325"/>
    <w:rsid w:val="000D065F"/>
    <w:rsid w:val="000D17E8"/>
    <w:rsid w:val="000D2C59"/>
    <w:rsid w:val="000D35D9"/>
    <w:rsid w:val="000E6280"/>
    <w:rsid w:val="00106F46"/>
    <w:rsid w:val="001115D1"/>
    <w:rsid w:val="00125924"/>
    <w:rsid w:val="00126973"/>
    <w:rsid w:val="001333DC"/>
    <w:rsid w:val="0013601B"/>
    <w:rsid w:val="00151824"/>
    <w:rsid w:val="00162D51"/>
    <w:rsid w:val="001712B5"/>
    <w:rsid w:val="00177B33"/>
    <w:rsid w:val="001819E3"/>
    <w:rsid w:val="001828FC"/>
    <w:rsid w:val="00184EF9"/>
    <w:rsid w:val="00191A77"/>
    <w:rsid w:val="001B3024"/>
    <w:rsid w:val="001B3228"/>
    <w:rsid w:val="001B5C46"/>
    <w:rsid w:val="001B689E"/>
    <w:rsid w:val="001C7BBC"/>
    <w:rsid w:val="001E230F"/>
    <w:rsid w:val="001E52A3"/>
    <w:rsid w:val="001F0890"/>
    <w:rsid w:val="00206785"/>
    <w:rsid w:val="00247BFF"/>
    <w:rsid w:val="0025310D"/>
    <w:rsid w:val="002544F1"/>
    <w:rsid w:val="002617AD"/>
    <w:rsid w:val="00264580"/>
    <w:rsid w:val="00265C44"/>
    <w:rsid w:val="00277C90"/>
    <w:rsid w:val="00283E3E"/>
    <w:rsid w:val="00283FB9"/>
    <w:rsid w:val="002A6C98"/>
    <w:rsid w:val="002B0D88"/>
    <w:rsid w:val="002B26D4"/>
    <w:rsid w:val="002B55D9"/>
    <w:rsid w:val="002C54DB"/>
    <w:rsid w:val="002D52A1"/>
    <w:rsid w:val="002E7521"/>
    <w:rsid w:val="002F1A29"/>
    <w:rsid w:val="002F3829"/>
    <w:rsid w:val="00301789"/>
    <w:rsid w:val="003036C1"/>
    <w:rsid w:val="00305187"/>
    <w:rsid w:val="0030618C"/>
    <w:rsid w:val="003138D4"/>
    <w:rsid w:val="003176C4"/>
    <w:rsid w:val="00322C71"/>
    <w:rsid w:val="00330F1B"/>
    <w:rsid w:val="00336C61"/>
    <w:rsid w:val="00342D7B"/>
    <w:rsid w:val="0034684D"/>
    <w:rsid w:val="00395684"/>
    <w:rsid w:val="003A1109"/>
    <w:rsid w:val="003A49C2"/>
    <w:rsid w:val="003B5E26"/>
    <w:rsid w:val="003D0847"/>
    <w:rsid w:val="003E2BC9"/>
    <w:rsid w:val="003E4316"/>
    <w:rsid w:val="00414B4F"/>
    <w:rsid w:val="00420B2C"/>
    <w:rsid w:val="00440FFA"/>
    <w:rsid w:val="00450B27"/>
    <w:rsid w:val="00453116"/>
    <w:rsid w:val="00455510"/>
    <w:rsid w:val="00456A5D"/>
    <w:rsid w:val="004625CD"/>
    <w:rsid w:val="00472752"/>
    <w:rsid w:val="0047306D"/>
    <w:rsid w:val="00480472"/>
    <w:rsid w:val="00482D4C"/>
    <w:rsid w:val="004C1095"/>
    <w:rsid w:val="004C2DAD"/>
    <w:rsid w:val="004D740C"/>
    <w:rsid w:val="004E2731"/>
    <w:rsid w:val="004E2BE1"/>
    <w:rsid w:val="004E35F1"/>
    <w:rsid w:val="004E3F8E"/>
    <w:rsid w:val="004F664D"/>
    <w:rsid w:val="00511F52"/>
    <w:rsid w:val="00513853"/>
    <w:rsid w:val="00516D6C"/>
    <w:rsid w:val="005265F1"/>
    <w:rsid w:val="00530DD9"/>
    <w:rsid w:val="005320E4"/>
    <w:rsid w:val="00536D89"/>
    <w:rsid w:val="00557116"/>
    <w:rsid w:val="0055763A"/>
    <w:rsid w:val="00565757"/>
    <w:rsid w:val="005A09D8"/>
    <w:rsid w:val="005A1F5E"/>
    <w:rsid w:val="005A3F8F"/>
    <w:rsid w:val="005B6859"/>
    <w:rsid w:val="005D783F"/>
    <w:rsid w:val="005E2B7E"/>
    <w:rsid w:val="005F18A3"/>
    <w:rsid w:val="006346FE"/>
    <w:rsid w:val="006402D4"/>
    <w:rsid w:val="00645B93"/>
    <w:rsid w:val="00654735"/>
    <w:rsid w:val="006556DE"/>
    <w:rsid w:val="006617AB"/>
    <w:rsid w:val="00664850"/>
    <w:rsid w:val="006801B1"/>
    <w:rsid w:val="0069665E"/>
    <w:rsid w:val="006A5BC2"/>
    <w:rsid w:val="006A6324"/>
    <w:rsid w:val="006C08AE"/>
    <w:rsid w:val="006C0E87"/>
    <w:rsid w:val="006E5BB6"/>
    <w:rsid w:val="0070367F"/>
    <w:rsid w:val="0071294C"/>
    <w:rsid w:val="00724E3B"/>
    <w:rsid w:val="00735517"/>
    <w:rsid w:val="00745D4B"/>
    <w:rsid w:val="00746865"/>
    <w:rsid w:val="00751124"/>
    <w:rsid w:val="007548F3"/>
    <w:rsid w:val="007574EC"/>
    <w:rsid w:val="0076379F"/>
    <w:rsid w:val="0077071A"/>
    <w:rsid w:val="00777388"/>
    <w:rsid w:val="007910BD"/>
    <w:rsid w:val="007967FD"/>
    <w:rsid w:val="007B3E0E"/>
    <w:rsid w:val="007D4222"/>
    <w:rsid w:val="00804C75"/>
    <w:rsid w:val="00806B1B"/>
    <w:rsid w:val="00832FA5"/>
    <w:rsid w:val="008373A7"/>
    <w:rsid w:val="00844EDC"/>
    <w:rsid w:val="00851B3E"/>
    <w:rsid w:val="00854994"/>
    <w:rsid w:val="008722D6"/>
    <w:rsid w:val="0088113B"/>
    <w:rsid w:val="00881CB0"/>
    <w:rsid w:val="008A0177"/>
    <w:rsid w:val="008A53BE"/>
    <w:rsid w:val="008B5D5D"/>
    <w:rsid w:val="008C4299"/>
    <w:rsid w:val="008D2A6A"/>
    <w:rsid w:val="008D58EC"/>
    <w:rsid w:val="008E74F7"/>
    <w:rsid w:val="008F7754"/>
    <w:rsid w:val="009002F2"/>
    <w:rsid w:val="0091446B"/>
    <w:rsid w:val="009212DD"/>
    <w:rsid w:val="009301B8"/>
    <w:rsid w:val="00931D78"/>
    <w:rsid w:val="00941F06"/>
    <w:rsid w:val="00951A8E"/>
    <w:rsid w:val="00954870"/>
    <w:rsid w:val="00962256"/>
    <w:rsid w:val="009625B1"/>
    <w:rsid w:val="00985F44"/>
    <w:rsid w:val="009A0E7C"/>
    <w:rsid w:val="009A3CBD"/>
    <w:rsid w:val="009B2183"/>
    <w:rsid w:val="009B4EE3"/>
    <w:rsid w:val="009C2062"/>
    <w:rsid w:val="009C4696"/>
    <w:rsid w:val="009C7B9A"/>
    <w:rsid w:val="009F0ADA"/>
    <w:rsid w:val="009F3216"/>
    <w:rsid w:val="009F356C"/>
    <w:rsid w:val="00A121A8"/>
    <w:rsid w:val="00A20DA8"/>
    <w:rsid w:val="00A218EC"/>
    <w:rsid w:val="00A27D5A"/>
    <w:rsid w:val="00A310D7"/>
    <w:rsid w:val="00A3138F"/>
    <w:rsid w:val="00A60320"/>
    <w:rsid w:val="00A75E6F"/>
    <w:rsid w:val="00A77CF6"/>
    <w:rsid w:val="00A91283"/>
    <w:rsid w:val="00AA06DE"/>
    <w:rsid w:val="00AA132F"/>
    <w:rsid w:val="00AC0646"/>
    <w:rsid w:val="00AC63FC"/>
    <w:rsid w:val="00AE11E8"/>
    <w:rsid w:val="00AF4EF5"/>
    <w:rsid w:val="00B13941"/>
    <w:rsid w:val="00B27321"/>
    <w:rsid w:val="00B340A8"/>
    <w:rsid w:val="00B40E12"/>
    <w:rsid w:val="00B435B8"/>
    <w:rsid w:val="00B4499C"/>
    <w:rsid w:val="00B653B7"/>
    <w:rsid w:val="00B66A14"/>
    <w:rsid w:val="00B7250F"/>
    <w:rsid w:val="00BA5193"/>
    <w:rsid w:val="00BB6B8C"/>
    <w:rsid w:val="00BC6DA7"/>
    <w:rsid w:val="00BE051D"/>
    <w:rsid w:val="00C602B2"/>
    <w:rsid w:val="00C70C90"/>
    <w:rsid w:val="00C7374B"/>
    <w:rsid w:val="00C8087A"/>
    <w:rsid w:val="00C8109F"/>
    <w:rsid w:val="00C836F3"/>
    <w:rsid w:val="00C92BE0"/>
    <w:rsid w:val="00C97B11"/>
    <w:rsid w:val="00CA3DC1"/>
    <w:rsid w:val="00CB039A"/>
    <w:rsid w:val="00CC0C58"/>
    <w:rsid w:val="00CC29BF"/>
    <w:rsid w:val="00CD515D"/>
    <w:rsid w:val="00CD7F92"/>
    <w:rsid w:val="00CE10F2"/>
    <w:rsid w:val="00CE6875"/>
    <w:rsid w:val="00CF22F6"/>
    <w:rsid w:val="00CF6830"/>
    <w:rsid w:val="00D00EF4"/>
    <w:rsid w:val="00D10BFA"/>
    <w:rsid w:val="00D10F00"/>
    <w:rsid w:val="00D1232C"/>
    <w:rsid w:val="00D12AC3"/>
    <w:rsid w:val="00D150D8"/>
    <w:rsid w:val="00D300CE"/>
    <w:rsid w:val="00D56F1C"/>
    <w:rsid w:val="00D61BFB"/>
    <w:rsid w:val="00DA117F"/>
    <w:rsid w:val="00DA17FB"/>
    <w:rsid w:val="00DB06D4"/>
    <w:rsid w:val="00DB7EBA"/>
    <w:rsid w:val="00DC058D"/>
    <w:rsid w:val="00DC1E10"/>
    <w:rsid w:val="00DC7C84"/>
    <w:rsid w:val="00DC7D3A"/>
    <w:rsid w:val="00DD2CF9"/>
    <w:rsid w:val="00DE2882"/>
    <w:rsid w:val="00DE46DB"/>
    <w:rsid w:val="00DE66F3"/>
    <w:rsid w:val="00E24673"/>
    <w:rsid w:val="00E24898"/>
    <w:rsid w:val="00E355EE"/>
    <w:rsid w:val="00E539E3"/>
    <w:rsid w:val="00E56208"/>
    <w:rsid w:val="00E8076C"/>
    <w:rsid w:val="00EA20E5"/>
    <w:rsid w:val="00EA2756"/>
    <w:rsid w:val="00EA4129"/>
    <w:rsid w:val="00EA4B94"/>
    <w:rsid w:val="00EA60D4"/>
    <w:rsid w:val="00ED460A"/>
    <w:rsid w:val="00EE1E2F"/>
    <w:rsid w:val="00EE4460"/>
    <w:rsid w:val="00EF4E2B"/>
    <w:rsid w:val="00F0293A"/>
    <w:rsid w:val="00F04E9E"/>
    <w:rsid w:val="00F10FAD"/>
    <w:rsid w:val="00F146E3"/>
    <w:rsid w:val="00F22F5E"/>
    <w:rsid w:val="00F35094"/>
    <w:rsid w:val="00F56A75"/>
    <w:rsid w:val="00F60B45"/>
    <w:rsid w:val="00F64FB6"/>
    <w:rsid w:val="00F92152"/>
    <w:rsid w:val="00F95E8D"/>
    <w:rsid w:val="00FA0DB5"/>
    <w:rsid w:val="00FA1A9D"/>
    <w:rsid w:val="00FA7A79"/>
    <w:rsid w:val="00FA7D51"/>
    <w:rsid w:val="00FB5B56"/>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E356D6"/>
  <w14:defaultImageDpi w14:val="300"/>
  <w15:chartTrackingRefBased/>
  <w15:docId w15:val="{0BBF5606-318B-5748-8C1C-5DF7C8FD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446B"/>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91446B"/>
    <w:rPr>
      <w:color w:val="605E5C"/>
      <w:shd w:val="clear" w:color="auto" w:fill="E1DFDD"/>
    </w:rPr>
  </w:style>
  <w:style w:type="paragraph" w:styleId="ListParagraph">
    <w:name w:val="List Paragraph"/>
    <w:basedOn w:val="Normal"/>
    <w:qFormat/>
    <w:rsid w:val="00E53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1417840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jp24@email.un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_upload.php?src=1843821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12834</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3</cp:revision>
  <dcterms:created xsi:type="dcterms:W3CDTF">2019-10-16T20:50:00Z</dcterms:created>
  <dcterms:modified xsi:type="dcterms:W3CDTF">2019-10-25T12:48:00Z</dcterms:modified>
</cp:coreProperties>
</file>