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DDB804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9B512A">
        <w:rPr>
          <w:rFonts w:ascii="Helvetica" w:hAnsi="Helvetica" w:cs="Arial" w:hint="eastAsia"/>
          <w:b/>
          <w:i w:val="0"/>
          <w:sz w:val="22"/>
          <w:szCs w:val="22"/>
          <w:lang w:eastAsia="zh-CN"/>
        </w:rPr>
        <w:t>60449</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EEE1A11" w14:textId="1472A2E2" w:rsidR="0047215C" w:rsidRPr="0047215C" w:rsidRDefault="00D94C52" w:rsidP="0047215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884E61">
        <w:fldChar w:fldCharType="begin"/>
      </w:r>
      <w:r w:rsidR="00884E61">
        <w:instrText xml:space="preserve"> HYPERLINK "http://www.jove.com/files_upload.php?src=18485488" \t "_blank" </w:instrText>
      </w:r>
      <w:r w:rsidR="00884E61">
        <w:fldChar w:fldCharType="separate"/>
      </w:r>
      <w:r w:rsidR="0047215C" w:rsidRPr="0047215C">
        <w:rPr>
          <w:rStyle w:val="Hyperlink"/>
          <w:rFonts w:ascii="Helvetica" w:hAnsi="Helvetica" w:cs="Arial"/>
          <w:b/>
          <w:i w:val="0"/>
          <w:sz w:val="22"/>
          <w:szCs w:val="22"/>
        </w:rPr>
        <w:t>http://www.jove.com/files_upload.php?src=18485488</w:t>
      </w:r>
      <w:r w:rsidR="00884E61">
        <w:rPr>
          <w:rStyle w:val="Hyperlink"/>
          <w:rFonts w:ascii="Helvetica" w:hAnsi="Helvetica" w:cs="Arial"/>
          <w:b/>
          <w:i w:val="0"/>
          <w:sz w:val="22"/>
          <w:szCs w:val="22"/>
        </w:rPr>
        <w:fldChar w:fldCharType="end"/>
      </w:r>
    </w:p>
    <w:p w14:paraId="2F51593A" w14:textId="77777777" w:rsidR="00C40EBE" w:rsidRDefault="00C40EBE" w:rsidP="00F519BF">
      <w:pPr>
        <w:outlineLvl w:val="0"/>
        <w:rPr>
          <w:rFonts w:ascii="Helvetica" w:hAnsi="Helvetica" w:cs="Arial"/>
          <w:b/>
          <w:sz w:val="28"/>
          <w:szCs w:val="28"/>
          <w:lang w:eastAsia="zh-CN"/>
        </w:rPr>
      </w:pPr>
    </w:p>
    <w:p w14:paraId="36294A21" w14:textId="32A27E8D"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8E5B28" w:rsidRPr="008E5B28">
        <w:rPr>
          <w:rFonts w:ascii="Helvetica" w:hAnsi="Helvetica" w:cs="Arial"/>
          <w:b/>
          <w:sz w:val="28"/>
          <w:szCs w:val="28"/>
        </w:rPr>
        <w:t>An Integrated Raman Spectroscopy and Mass Spectrometry Platform to Study Single-Cell Drug Uptake, Metabolism, and Effects</w:t>
      </w:r>
    </w:p>
    <w:p w14:paraId="0A361A08" w14:textId="77777777" w:rsidR="00B2639C" w:rsidRPr="00B2639C" w:rsidRDefault="00B2639C" w:rsidP="00B2639C">
      <w:pPr>
        <w:pStyle w:val="Default"/>
        <w:rPr>
          <w:lang w:eastAsia="zh-CN"/>
        </w:rPr>
      </w:pPr>
    </w:p>
    <w:p w14:paraId="6E3C0C66" w14:textId="77777777" w:rsidR="008E5B28" w:rsidRPr="008E5B28" w:rsidRDefault="00D94C52" w:rsidP="008E5B28">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 xml:space="preserve"> </w:t>
      </w:r>
      <w:r w:rsidR="008E5B28" w:rsidRPr="008E5B28">
        <w:rPr>
          <w:rFonts w:ascii="Helvetica" w:hAnsi="Helvetica"/>
          <w:b/>
          <w:sz w:val="28"/>
          <w:szCs w:val="28"/>
        </w:rPr>
        <w:t>Ahmed Ali</w:t>
      </w:r>
      <w:r w:rsidR="008E5B28" w:rsidRPr="008E5B28">
        <w:rPr>
          <w:rFonts w:ascii="Helvetica" w:hAnsi="Helvetica"/>
          <w:b/>
          <w:sz w:val="28"/>
          <w:szCs w:val="28"/>
          <w:vertAlign w:val="superscript"/>
        </w:rPr>
        <w:t>1,2</w:t>
      </w:r>
      <w:r w:rsidR="008E5B28" w:rsidRPr="008E5B28">
        <w:rPr>
          <w:rFonts w:ascii="Helvetica" w:hAnsi="Helvetica"/>
          <w:b/>
          <w:sz w:val="28"/>
          <w:szCs w:val="28"/>
        </w:rPr>
        <w:t>, Yasmine Abouleila</w:t>
      </w:r>
      <w:r w:rsidR="008E5B28" w:rsidRPr="008E5B28">
        <w:rPr>
          <w:rFonts w:ascii="Helvetica" w:hAnsi="Helvetica"/>
          <w:b/>
          <w:sz w:val="28"/>
          <w:szCs w:val="28"/>
          <w:vertAlign w:val="superscript"/>
        </w:rPr>
        <w:t>1,2</w:t>
      </w:r>
      <w:r w:rsidR="008E5B28" w:rsidRPr="008E5B28">
        <w:rPr>
          <w:rFonts w:ascii="Helvetica" w:hAnsi="Helvetica"/>
          <w:b/>
          <w:sz w:val="28"/>
          <w:szCs w:val="28"/>
        </w:rPr>
        <w:t>, Arno Germond</w:t>
      </w:r>
      <w:r w:rsidR="008E5B28" w:rsidRPr="008E5B28">
        <w:rPr>
          <w:rFonts w:ascii="Helvetica" w:hAnsi="Helvetica"/>
          <w:b/>
          <w:sz w:val="28"/>
          <w:szCs w:val="28"/>
          <w:vertAlign w:val="superscript"/>
        </w:rPr>
        <w:t>1</w:t>
      </w:r>
    </w:p>
    <w:p w14:paraId="688A848C" w14:textId="1D01EF0A" w:rsidR="001E366F" w:rsidRPr="001E366F" w:rsidRDefault="001E366F" w:rsidP="001E366F">
      <w:pPr>
        <w:pStyle w:val="CM10"/>
        <w:outlineLvl w:val="0"/>
        <w:rPr>
          <w:rFonts w:ascii="Helvetica" w:hAnsi="Helvetica"/>
          <w:b/>
          <w:sz w:val="28"/>
          <w:szCs w:val="28"/>
        </w:rPr>
      </w:pPr>
    </w:p>
    <w:p w14:paraId="7DCFF078" w14:textId="77777777" w:rsidR="008E5B28" w:rsidRPr="008E5B28" w:rsidRDefault="008E5B28" w:rsidP="008E5B28">
      <w:pPr>
        <w:pStyle w:val="Default"/>
        <w:rPr>
          <w:rFonts w:ascii="Helvetica" w:hAnsi="Helvetica" w:cs="Arial"/>
          <w:bCs/>
          <w:sz w:val="28"/>
          <w:szCs w:val="28"/>
        </w:rPr>
      </w:pPr>
      <w:r w:rsidRPr="008E5B28">
        <w:rPr>
          <w:rFonts w:ascii="Helvetica" w:hAnsi="Helvetica" w:cs="Arial"/>
          <w:bCs/>
          <w:sz w:val="28"/>
          <w:szCs w:val="28"/>
          <w:vertAlign w:val="superscript"/>
        </w:rPr>
        <w:t>1</w:t>
      </w:r>
      <w:r w:rsidRPr="008E5B28">
        <w:rPr>
          <w:rFonts w:ascii="Helvetica" w:hAnsi="Helvetica" w:cs="Arial"/>
          <w:bCs/>
          <w:sz w:val="28"/>
          <w:szCs w:val="28"/>
        </w:rPr>
        <w:t>Biodynamics Research Center (BDR), RIKEN, Japan</w:t>
      </w:r>
    </w:p>
    <w:p w14:paraId="2D493577" w14:textId="77777777" w:rsidR="008E5B28" w:rsidRPr="008E5B28" w:rsidRDefault="008E5B28" w:rsidP="008E5B28">
      <w:pPr>
        <w:pStyle w:val="Default"/>
        <w:rPr>
          <w:rFonts w:ascii="Helvetica" w:hAnsi="Helvetica" w:cs="Arial"/>
          <w:bCs/>
          <w:sz w:val="28"/>
          <w:szCs w:val="28"/>
        </w:rPr>
      </w:pPr>
      <w:r w:rsidRPr="008E5B28">
        <w:rPr>
          <w:rFonts w:ascii="Helvetica" w:hAnsi="Helvetica" w:cs="Arial"/>
          <w:bCs/>
          <w:sz w:val="28"/>
          <w:szCs w:val="28"/>
          <w:vertAlign w:val="superscript"/>
        </w:rPr>
        <w:t>2</w:t>
      </w:r>
      <w:r w:rsidRPr="008E5B28">
        <w:rPr>
          <w:rFonts w:ascii="Helvetica" w:hAnsi="Helvetica" w:cs="Arial"/>
          <w:bCs/>
          <w:sz w:val="28"/>
          <w:szCs w:val="28"/>
        </w:rPr>
        <w:t>Research Center, Misr International University, Cairo, Egypt</w:t>
      </w:r>
    </w:p>
    <w:p w14:paraId="15192FCB" w14:textId="2F93F8F8" w:rsidR="003837EF" w:rsidRDefault="0047215C" w:rsidP="00F35CE6">
      <w:pPr>
        <w:tabs>
          <w:tab w:val="left" w:pos="3150"/>
        </w:tabs>
        <w:rPr>
          <w:rFonts w:asciiTheme="minorHAnsi" w:hAnsiTheme="minorHAnsi" w:cstheme="minorHAnsi"/>
          <w:b/>
          <w:bCs/>
        </w:rPr>
      </w:pPr>
      <w:r w:rsidRPr="009230E8">
        <w:rPr>
          <w:rFonts w:asciiTheme="minorHAnsi" w:hAnsiTheme="minorHAnsi" w:cstheme="minorHAnsi"/>
          <w:b/>
          <w:bCs/>
        </w:rPr>
        <w:tab/>
      </w: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8BF7904" w14:textId="179C8AF6" w:rsidR="0047215C" w:rsidRDefault="008E5B28" w:rsidP="00D94C52">
      <w:pPr>
        <w:outlineLvl w:val="0"/>
        <w:rPr>
          <w:rFonts w:ascii="Helvetica" w:hAnsi="Helvetica"/>
          <w:sz w:val="22"/>
        </w:rPr>
      </w:pPr>
      <w:r w:rsidRPr="008E5B28">
        <w:rPr>
          <w:rFonts w:ascii="Helvetica" w:hAnsi="Helvetica"/>
          <w:sz w:val="22"/>
        </w:rPr>
        <w:t>Arno Germond</w:t>
      </w:r>
    </w:p>
    <w:p w14:paraId="6B8BC174" w14:textId="347A78A0" w:rsidR="008E5B28" w:rsidRDefault="00D363CD" w:rsidP="00D94C52">
      <w:pPr>
        <w:outlineLvl w:val="0"/>
        <w:rPr>
          <w:rStyle w:val="Hyperlink"/>
          <w:rFonts w:ascii="Helvetica" w:hAnsi="Helvetica" w:cs="Arial"/>
          <w:sz w:val="22"/>
          <w:szCs w:val="22"/>
        </w:rPr>
      </w:pPr>
      <w:hyperlink r:id="rId10" w:history="1">
        <w:r w:rsidR="008E5B28" w:rsidRPr="007304F0">
          <w:rPr>
            <w:rStyle w:val="Hyperlink"/>
            <w:rFonts w:ascii="Helvetica" w:hAnsi="Helvetica" w:cs="Arial"/>
            <w:sz w:val="22"/>
            <w:szCs w:val="22"/>
          </w:rPr>
          <w:t>arno.germond@gmail.com</w:t>
        </w:r>
      </w:hyperlink>
    </w:p>
    <w:p w14:paraId="488E5368" w14:textId="77777777" w:rsidR="008E5B28" w:rsidRPr="00D94C52" w:rsidRDefault="008E5B28"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FDCD18C" w14:textId="17CE9330" w:rsidR="008E5B28" w:rsidRPr="008E5B28" w:rsidRDefault="008E5B28" w:rsidP="008E5B28">
      <w:pPr>
        <w:outlineLvl w:val="0"/>
        <w:rPr>
          <w:rStyle w:val="Hyperlink"/>
          <w:rFonts w:ascii="Helvetica" w:hAnsi="Helvetica" w:cs="Arial"/>
          <w:sz w:val="22"/>
          <w:szCs w:val="22"/>
        </w:rPr>
      </w:pPr>
      <w:r>
        <w:rPr>
          <w:rStyle w:val="Hyperlink"/>
          <w:rFonts w:ascii="Helvetica" w:hAnsi="Helvetica" w:cs="Arial"/>
          <w:sz w:val="22"/>
          <w:szCs w:val="22"/>
        </w:rPr>
        <w:t>ahmed.ali@outlook.jp</w:t>
      </w:r>
    </w:p>
    <w:p w14:paraId="555FF373" w14:textId="6AF154AD" w:rsidR="008E5B28" w:rsidRPr="008E5B28" w:rsidRDefault="008E5B28" w:rsidP="008E5B28">
      <w:pPr>
        <w:outlineLvl w:val="0"/>
        <w:rPr>
          <w:rStyle w:val="Hyperlink"/>
          <w:rFonts w:ascii="Helvetica" w:hAnsi="Helvetica" w:cs="Arial"/>
          <w:sz w:val="22"/>
          <w:szCs w:val="22"/>
        </w:rPr>
      </w:pPr>
      <w:r>
        <w:rPr>
          <w:rStyle w:val="Hyperlink"/>
          <w:rFonts w:ascii="Helvetica" w:hAnsi="Helvetica" w:cs="Arial"/>
          <w:sz w:val="22"/>
          <w:szCs w:val="22"/>
        </w:rPr>
        <w:t>yasmine.abuleila@gmail.com</w:t>
      </w:r>
    </w:p>
    <w:p w14:paraId="43B47F0E" w14:textId="29F6F341" w:rsidR="00C971E4" w:rsidRPr="00133C3C" w:rsidRDefault="00C971E4" w:rsidP="00C971E4">
      <w:pPr>
        <w:rPr>
          <w:rFonts w:ascii="Calibri" w:hAnsi="Calibri" w:cs="Calibri"/>
          <w:b/>
          <w:lang w:val="en-GB"/>
        </w:rPr>
      </w:pPr>
    </w:p>
    <w:p w14:paraId="605C75BB" w14:textId="77777777" w:rsidR="00C971E4" w:rsidRPr="00133C3C" w:rsidRDefault="00C971E4" w:rsidP="00C971E4">
      <w:pPr>
        <w:rPr>
          <w:rFonts w:ascii="Calibri" w:hAnsi="Calibri" w:cs="Calibri"/>
        </w:rPr>
      </w:pP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cs="Arial"/>
          <w:b/>
          <w:szCs w:val="24"/>
        </w:rPr>
      </w:pPr>
    </w:p>
    <w:p w14:paraId="5A9AC90C" w14:textId="77777777" w:rsidR="00242395" w:rsidRDefault="00242395"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7F1FAC8B" w14:textId="77777777" w:rsidR="00242395" w:rsidRDefault="00242395" w:rsidP="00277C90">
      <w:pPr>
        <w:spacing w:before="120"/>
        <w:rPr>
          <w:rFonts w:ascii="Helvetica" w:hAnsi="Helvetica"/>
          <w:sz w:val="22"/>
        </w:rPr>
      </w:pPr>
    </w:p>
    <w:p w14:paraId="36336325" w14:textId="280A5E4F"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155A18">
        <w:rPr>
          <w:rFonts w:ascii="Helvetica" w:hAnsi="Helvetica"/>
          <w:b/>
          <w:sz w:val="22"/>
        </w:rPr>
        <w:t xml:space="preserve"> YES</w:t>
      </w:r>
      <w:r w:rsidR="00356522">
        <w:rPr>
          <w:rFonts w:ascii="Helvetica" w:hAnsi="Helvetica"/>
          <w:b/>
          <w:sz w:val="22"/>
        </w:rPr>
        <w:t xml:space="preserve">  </w:t>
      </w:r>
      <w:r w:rsidR="00155A18">
        <w:rPr>
          <w:rFonts w:ascii="Helvetica" w:hAnsi="Helvetica"/>
          <w:b/>
          <w:sz w:val="22"/>
        </w:rPr>
        <w:t xml:space="preserve"> </w:t>
      </w:r>
    </w:p>
    <w:p w14:paraId="6C6F5AA1" w14:textId="67DB1705"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w:t>
      </w:r>
      <w:r w:rsidR="00155A18">
        <w:rPr>
          <w:rFonts w:ascii="Helvetica" w:hAnsi="Helvetica"/>
          <w:b/>
          <w:sz w:val="22"/>
        </w:rPr>
        <w:t>YES</w:t>
      </w:r>
    </w:p>
    <w:p w14:paraId="0F04D41E" w14:textId="77777777" w:rsidR="00C861DB" w:rsidRDefault="00C861DB" w:rsidP="00277C90">
      <w:pPr>
        <w:spacing w:before="120"/>
        <w:rPr>
          <w:rFonts w:ascii="Helvetica" w:hAnsi="Helvetica"/>
          <w:b/>
          <w:sz w:val="22"/>
        </w:rPr>
      </w:pPr>
    </w:p>
    <w:p w14:paraId="1B3B648C" w14:textId="6DA91F31"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155A18">
        <w:rPr>
          <w:rFonts w:ascii="Helvetica" w:hAnsi="Helvetica"/>
          <w:b/>
          <w:sz w:val="22"/>
        </w:rPr>
        <w:t>YES</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9DC4A50" w14:textId="0D5474DE" w:rsidR="001F3646" w:rsidRPr="00155A18" w:rsidRDefault="001F3646" w:rsidP="00277C90">
      <w:pPr>
        <w:spacing w:before="120"/>
        <w:rPr>
          <w:rFonts w:ascii="Helvetica" w:hAnsi="Helvetica"/>
          <w:i/>
          <w:color w:val="0070C0"/>
          <w:sz w:val="22"/>
        </w:rPr>
      </w:pPr>
      <w:r w:rsidRPr="00155A18">
        <w:rPr>
          <w:rFonts w:ascii="Helvetica" w:hAnsi="Helvetica"/>
          <w:i/>
          <w:color w:val="0070C0"/>
          <w:sz w:val="22"/>
        </w:rPr>
        <w:t>Step 4.2 Raman calibration</w:t>
      </w:r>
    </w:p>
    <w:p w14:paraId="7C1429FC" w14:textId="5C1C625C" w:rsidR="001F3646" w:rsidRPr="00155A18" w:rsidRDefault="001F3646" w:rsidP="00277C90">
      <w:pPr>
        <w:spacing w:before="120"/>
        <w:rPr>
          <w:rFonts w:ascii="Helvetica" w:hAnsi="Helvetica"/>
          <w:i/>
          <w:color w:val="0070C0"/>
          <w:sz w:val="22"/>
        </w:rPr>
      </w:pPr>
      <w:r w:rsidRPr="00155A18">
        <w:rPr>
          <w:rFonts w:ascii="Helvetica" w:hAnsi="Helvetica"/>
          <w:i/>
          <w:color w:val="0070C0"/>
          <w:sz w:val="22"/>
        </w:rPr>
        <w:t>Step 4.6 Raman measurement</w:t>
      </w:r>
    </w:p>
    <w:p w14:paraId="178309BC" w14:textId="383A9113" w:rsidR="001F3646" w:rsidRPr="00155A18" w:rsidRDefault="001F3646" w:rsidP="00277C90">
      <w:pPr>
        <w:spacing w:before="120"/>
        <w:rPr>
          <w:rFonts w:ascii="Helvetica" w:hAnsi="Helvetica"/>
          <w:i/>
          <w:color w:val="0070C0"/>
          <w:sz w:val="22"/>
        </w:rPr>
      </w:pPr>
      <w:r w:rsidRPr="00155A18">
        <w:rPr>
          <w:rFonts w:ascii="Helvetica" w:hAnsi="Helvetica"/>
          <w:i/>
          <w:color w:val="0070C0"/>
          <w:sz w:val="22"/>
        </w:rPr>
        <w:t>Step 5.5: Cell capture by the capillary</w:t>
      </w:r>
    </w:p>
    <w:p w14:paraId="4BA0F716" w14:textId="06704EB0" w:rsidR="001F3646" w:rsidRPr="00155A18" w:rsidRDefault="001F3646" w:rsidP="00482D4C">
      <w:pPr>
        <w:spacing w:before="120" w:line="360" w:lineRule="auto"/>
        <w:rPr>
          <w:rFonts w:ascii="Helvetica" w:hAnsi="Helvetica"/>
          <w:i/>
          <w:color w:val="0070C0"/>
          <w:sz w:val="22"/>
        </w:rPr>
      </w:pPr>
      <w:r w:rsidRPr="00155A18">
        <w:rPr>
          <w:rFonts w:ascii="Helvetica" w:hAnsi="Helvetica"/>
          <w:i/>
          <w:color w:val="0070C0"/>
          <w:sz w:val="22"/>
        </w:rPr>
        <w:t>Step 5.7: Mass spectrometry calibration</w:t>
      </w:r>
      <w:r w:rsidRPr="00155A18">
        <w:rPr>
          <w:rFonts w:ascii="Helvetica" w:hAnsi="Helvetica"/>
          <w:i/>
          <w:color w:val="0070C0"/>
          <w:sz w:val="22"/>
        </w:rPr>
        <w:br/>
        <w:t xml:space="preserve">Step 5.8: Capillary mounting onto the mass spectrometer </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4F8806B9" w14:textId="20A149E6" w:rsidR="00155A18" w:rsidRPr="00155A18" w:rsidRDefault="00155A18" w:rsidP="00155A18">
      <w:pPr>
        <w:spacing w:before="120" w:line="360" w:lineRule="auto"/>
        <w:rPr>
          <w:rFonts w:ascii="Helvetica" w:hAnsi="Helvetica"/>
          <w:color w:val="0070C0"/>
          <w:sz w:val="22"/>
        </w:rPr>
      </w:pPr>
      <w:r w:rsidRPr="00155A18">
        <w:rPr>
          <w:rFonts w:ascii="Helvetica" w:hAnsi="Helvetica"/>
          <w:color w:val="0070C0"/>
          <w:sz w:val="22"/>
        </w:rPr>
        <w:t>4.2. Proper optical alignment is required to ensure good spectral measurements.</w:t>
      </w:r>
    </w:p>
    <w:p w14:paraId="2E65CB37" w14:textId="52986FE3" w:rsidR="00482D4C" w:rsidRPr="00155A18" w:rsidRDefault="008143E4" w:rsidP="00482D4C">
      <w:pPr>
        <w:spacing w:before="120" w:line="360" w:lineRule="auto"/>
        <w:rPr>
          <w:rFonts w:ascii="Helvetica" w:hAnsi="Helvetica"/>
          <w:color w:val="0070C0"/>
          <w:sz w:val="22"/>
        </w:rPr>
      </w:pPr>
      <w:r w:rsidRPr="00155A18">
        <w:rPr>
          <w:rFonts w:ascii="Helvetica" w:hAnsi="Helvetica"/>
          <w:color w:val="0070C0"/>
          <w:sz w:val="22"/>
        </w:rPr>
        <w:t xml:space="preserve">5.5. </w:t>
      </w:r>
      <w:r w:rsidR="005C3DFC" w:rsidRPr="00155A18">
        <w:rPr>
          <w:rFonts w:ascii="Helvetica" w:hAnsi="Helvetica"/>
          <w:color w:val="0070C0"/>
          <w:sz w:val="22"/>
        </w:rPr>
        <w:t>Proper</w:t>
      </w:r>
      <w:r w:rsidRPr="00155A18">
        <w:rPr>
          <w:rFonts w:ascii="Helvetica" w:hAnsi="Helvetica"/>
          <w:color w:val="0070C0"/>
          <w:sz w:val="22"/>
        </w:rPr>
        <w:t xml:space="preserve"> training </w:t>
      </w:r>
      <w:r w:rsidR="005C3DFC" w:rsidRPr="00155A18">
        <w:rPr>
          <w:rFonts w:ascii="Helvetica" w:hAnsi="Helvetica"/>
          <w:color w:val="0070C0"/>
          <w:sz w:val="22"/>
        </w:rPr>
        <w:t>is required to ensure accurate and precise single cell sampling</w:t>
      </w:r>
      <w:r w:rsidR="001F3646" w:rsidRPr="00155A18">
        <w:rPr>
          <w:rFonts w:ascii="Helvetica" w:hAnsi="Helvetica"/>
          <w:color w:val="0070C0"/>
          <w:sz w:val="22"/>
        </w:rPr>
        <w:t>. It’s the most operator dependent step in the protocol.</w:t>
      </w:r>
    </w:p>
    <w:p w14:paraId="3A83A310" w14:textId="77777777" w:rsidR="00945B53" w:rsidRDefault="009212DD" w:rsidP="00155A18">
      <w:pPr>
        <w:rPr>
          <w:rFonts w:ascii="Helvetica" w:hAnsi="Helvetica"/>
          <w:b/>
          <w:color w:val="0070C0"/>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155A18">
        <w:rPr>
          <w:rFonts w:ascii="Helvetica" w:hAnsi="Helvetica"/>
          <w:b/>
          <w:sz w:val="22"/>
        </w:rPr>
        <w:t>YES,</w:t>
      </w:r>
      <w:r w:rsidR="00155A18" w:rsidRPr="00155A18">
        <w:rPr>
          <w:rFonts w:ascii="Helvetica" w:hAnsi="Helvetica"/>
          <w:b/>
          <w:color w:val="0070C0"/>
          <w:sz w:val="22"/>
          <w:szCs w:val="22"/>
        </w:rPr>
        <w:t xml:space="preserve"> </w:t>
      </w:r>
      <w:r w:rsidR="00155A18">
        <w:rPr>
          <w:rFonts w:ascii="Helvetica" w:hAnsi="Helvetica"/>
          <w:b/>
          <w:color w:val="0070C0"/>
          <w:sz w:val="22"/>
          <w:szCs w:val="22"/>
        </w:rPr>
        <w:t>in t</w:t>
      </w:r>
      <w:r w:rsidR="00155A18" w:rsidRPr="00155A18">
        <w:rPr>
          <w:rFonts w:ascii="Helvetica" w:hAnsi="Helvetica"/>
          <w:b/>
          <w:color w:val="0070C0"/>
          <w:sz w:val="22"/>
          <w:szCs w:val="22"/>
        </w:rPr>
        <w:t>wo buildings next to each other</w:t>
      </w:r>
      <w:r w:rsidR="00155A18">
        <w:rPr>
          <w:rFonts w:ascii="Helvetica" w:hAnsi="Helvetica"/>
          <w:b/>
          <w:color w:val="0070C0"/>
          <w:sz w:val="22"/>
          <w:szCs w:val="22"/>
        </w:rPr>
        <w:t xml:space="preserve"> (approx. 50 meters)</w:t>
      </w:r>
      <w:r w:rsidR="00155A18" w:rsidRPr="00155A18">
        <w:rPr>
          <w:rFonts w:ascii="Helvetica" w:hAnsi="Helvetica"/>
          <w:b/>
          <w:color w:val="0070C0"/>
          <w:sz w:val="22"/>
          <w:szCs w:val="22"/>
        </w:rPr>
        <w:t>.</w:t>
      </w:r>
    </w:p>
    <w:p w14:paraId="6F7F8490" w14:textId="77777777" w:rsidR="00945B53" w:rsidRDefault="00945B53" w:rsidP="00155A18">
      <w:pPr>
        <w:rPr>
          <w:rFonts w:ascii="Helvetica" w:hAnsi="Helvetica"/>
          <w:b/>
          <w:color w:val="0070C0"/>
          <w:sz w:val="22"/>
          <w:szCs w:val="22"/>
        </w:rPr>
      </w:pPr>
    </w:p>
    <w:p w14:paraId="0A0D8107" w14:textId="13A6A1B5" w:rsidR="00945B53" w:rsidRPr="00945B53" w:rsidRDefault="00945B53" w:rsidP="00155A18">
      <w:pPr>
        <w:rPr>
          <w:rFonts w:ascii="Helvetica" w:hAnsi="Helvetica"/>
          <w:sz w:val="22"/>
          <w:highlight w:val="green"/>
        </w:rPr>
      </w:pPr>
      <w:r w:rsidRPr="00945B53">
        <w:rPr>
          <w:rFonts w:ascii="Helvetica" w:hAnsi="Helvetica"/>
          <w:sz w:val="22"/>
          <w:highlight w:val="green"/>
        </w:rPr>
        <w:t>Videographer Notes:</w:t>
      </w:r>
    </w:p>
    <w:p w14:paraId="323B234F" w14:textId="77777777" w:rsidR="00945B53" w:rsidRPr="00945B53" w:rsidRDefault="00945B53" w:rsidP="00945B53">
      <w:pPr>
        <w:rPr>
          <w:rFonts w:ascii="Helvetica" w:hAnsi="Helvetica"/>
          <w:sz w:val="22"/>
          <w:szCs w:val="22"/>
          <w:highlight w:val="green"/>
        </w:rPr>
      </w:pPr>
      <w:r w:rsidRPr="00945B53">
        <w:rPr>
          <w:rFonts w:ascii="Helvetica" w:hAnsi="Helvetica"/>
          <w:sz w:val="22"/>
          <w:szCs w:val="22"/>
          <w:highlight w:val="green"/>
        </w:rPr>
        <w:t>Folder name: 191019 JoVE Shoot 60449 - Germond - Osaka</w:t>
      </w:r>
    </w:p>
    <w:p w14:paraId="21C658DB" w14:textId="77777777" w:rsidR="00945B53" w:rsidRPr="00945B53" w:rsidRDefault="00945B53" w:rsidP="00945B53">
      <w:pPr>
        <w:rPr>
          <w:rFonts w:ascii="Helvetica" w:hAnsi="Helvetica"/>
          <w:sz w:val="22"/>
          <w:szCs w:val="22"/>
          <w:highlight w:val="green"/>
        </w:rPr>
      </w:pPr>
      <w:r w:rsidRPr="00945B53">
        <w:rPr>
          <w:rFonts w:ascii="Helvetica" w:hAnsi="Helvetica"/>
          <w:sz w:val="22"/>
          <w:szCs w:val="22"/>
          <w:highlight w:val="green"/>
        </w:rPr>
        <w:t>Folder details: 50,700,810,537 bytes (50.7 GB on disk) for 87 items</w:t>
      </w:r>
    </w:p>
    <w:p w14:paraId="514B8427" w14:textId="77777777" w:rsidR="00945B53" w:rsidRPr="00945B53" w:rsidRDefault="00945B53" w:rsidP="00945B53">
      <w:pPr>
        <w:rPr>
          <w:rFonts w:ascii="Helvetica" w:hAnsi="Helvetica"/>
          <w:sz w:val="22"/>
          <w:szCs w:val="22"/>
          <w:highlight w:val="green"/>
        </w:rPr>
      </w:pPr>
    </w:p>
    <w:p w14:paraId="4029DCCC" w14:textId="437621E5" w:rsidR="00945B53" w:rsidRPr="00945B53" w:rsidRDefault="00945B53" w:rsidP="00945B53">
      <w:pPr>
        <w:rPr>
          <w:rFonts w:ascii="Helvetica" w:hAnsi="Helvetica"/>
          <w:sz w:val="22"/>
          <w:szCs w:val="22"/>
          <w:highlight w:val="green"/>
        </w:rPr>
      </w:pPr>
    </w:p>
    <w:p w14:paraId="210861D7" w14:textId="281CD983" w:rsidR="00945B53" w:rsidRPr="00945B53" w:rsidRDefault="00945B53" w:rsidP="00945B53">
      <w:pPr>
        <w:rPr>
          <w:rFonts w:ascii="Helvetica" w:hAnsi="Helvetica"/>
          <w:sz w:val="22"/>
          <w:szCs w:val="22"/>
          <w:highlight w:val="green"/>
        </w:rPr>
      </w:pPr>
    </w:p>
    <w:p w14:paraId="599E45E0" w14:textId="2F84C100" w:rsidR="00945B53" w:rsidRPr="00945B53" w:rsidRDefault="00945B53" w:rsidP="00945B53">
      <w:pPr>
        <w:rPr>
          <w:rFonts w:ascii="Helvetica" w:hAnsi="Helvetica"/>
          <w:sz w:val="22"/>
          <w:szCs w:val="22"/>
          <w:highlight w:val="green"/>
        </w:rPr>
      </w:pPr>
    </w:p>
    <w:p w14:paraId="27EB9B3C" w14:textId="7FB4239F" w:rsidR="00945B53" w:rsidRPr="00945B53" w:rsidRDefault="00945B53" w:rsidP="00945B53">
      <w:pPr>
        <w:rPr>
          <w:rFonts w:ascii="Helvetica" w:hAnsi="Helvetica"/>
          <w:sz w:val="22"/>
          <w:szCs w:val="22"/>
          <w:highlight w:val="green"/>
        </w:rPr>
      </w:pPr>
    </w:p>
    <w:p w14:paraId="14AF261D" w14:textId="00BECF53" w:rsidR="00945B53" w:rsidRPr="00945B53" w:rsidRDefault="00945B53" w:rsidP="00945B53">
      <w:pPr>
        <w:rPr>
          <w:rFonts w:ascii="Helvetica" w:hAnsi="Helvetica"/>
          <w:sz w:val="22"/>
          <w:szCs w:val="22"/>
          <w:highlight w:val="green"/>
        </w:rPr>
      </w:pPr>
    </w:p>
    <w:p w14:paraId="5D28E0E0" w14:textId="0CAECCCE" w:rsidR="00C679AC" w:rsidRDefault="00C679AC" w:rsidP="00277C90">
      <w:pPr>
        <w:spacing w:before="120"/>
        <w:rPr>
          <w:rFonts w:ascii="Helvetica" w:hAnsi="Helvetica"/>
          <w:sz w:val="22"/>
          <w:szCs w:val="22"/>
          <w:lang w:eastAsia="zh-CN"/>
        </w:rPr>
      </w:pPr>
      <w:bookmarkStart w:id="1" w:name="_GoBack"/>
      <w:bookmarkEnd w:id="1"/>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915AA7">
      <w:pPr>
        <w:pStyle w:val="ListParagraph"/>
        <w:numPr>
          <w:ilvl w:val="0"/>
          <w:numId w:val="7"/>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62F5B1C" w14:textId="20209F13" w:rsidR="00A621DB" w:rsidRPr="00277D07" w:rsidRDefault="00C861DB" w:rsidP="00915AA7">
      <w:pPr>
        <w:pStyle w:val="ListParagraph"/>
        <w:numPr>
          <w:ilvl w:val="1"/>
          <w:numId w:val="8"/>
        </w:numPr>
        <w:ind w:left="1080"/>
        <w:outlineLvl w:val="0"/>
        <w:rPr>
          <w:rFonts w:ascii="Helvetica" w:hAnsi="Helvetica" w:cs="Arial"/>
          <w:color w:val="000000" w:themeColor="text1"/>
          <w:sz w:val="22"/>
          <w:szCs w:val="22"/>
        </w:rPr>
      </w:pPr>
      <w:r w:rsidRPr="00277D07">
        <w:rPr>
          <w:rFonts w:ascii="Helvetica" w:hAnsi="Helvetica" w:cs="Arial"/>
          <w:b/>
          <w:color w:val="000000" w:themeColor="text1"/>
          <w:sz w:val="22"/>
          <w:szCs w:val="22"/>
          <w:u w:val="single"/>
        </w:rPr>
        <w:t>Arno Germond</w:t>
      </w:r>
      <w:r w:rsidRPr="00277D07">
        <w:rPr>
          <w:rFonts w:ascii="Helvetica" w:hAnsi="Helvetica" w:cs="Arial"/>
          <w:color w:val="000000" w:themeColor="text1"/>
          <w:sz w:val="22"/>
          <w:szCs w:val="22"/>
        </w:rPr>
        <w:t xml:space="preserve">: </w:t>
      </w:r>
      <w:r w:rsidR="00A621DB" w:rsidRPr="00277D07">
        <w:rPr>
          <w:rFonts w:ascii="Helvetica" w:hAnsi="Helvetica" w:cs="Arial"/>
          <w:color w:val="000000" w:themeColor="text1"/>
          <w:sz w:val="22"/>
          <w:szCs w:val="22"/>
        </w:rPr>
        <w:t xml:space="preserve">Our method gives a way to explore possible </w:t>
      </w:r>
      <w:r w:rsidR="007E3F26" w:rsidRPr="00277D07">
        <w:rPr>
          <w:rFonts w:ascii="Helvetica" w:hAnsi="Helvetica" w:cs="Arial"/>
          <w:color w:val="000000" w:themeColor="text1"/>
          <w:sz w:val="22"/>
          <w:szCs w:val="22"/>
        </w:rPr>
        <w:t>relation</w:t>
      </w:r>
      <w:r w:rsidR="00A621DB" w:rsidRPr="00277D07">
        <w:rPr>
          <w:rFonts w:ascii="Helvetica" w:hAnsi="Helvetica" w:cs="Arial"/>
          <w:color w:val="000000" w:themeColor="text1"/>
          <w:sz w:val="22"/>
          <w:szCs w:val="22"/>
        </w:rPr>
        <w:t>s</w:t>
      </w:r>
      <w:r w:rsidR="007E3F26" w:rsidRPr="00277D07">
        <w:rPr>
          <w:rFonts w:ascii="Helvetica" w:hAnsi="Helvetica" w:cs="Arial"/>
          <w:color w:val="000000" w:themeColor="text1"/>
          <w:sz w:val="22"/>
          <w:szCs w:val="22"/>
        </w:rPr>
        <w:t xml:space="preserve"> </w:t>
      </w:r>
      <w:r w:rsidRPr="00277D07">
        <w:rPr>
          <w:rFonts w:ascii="Helvetica" w:hAnsi="Helvetica" w:cs="Arial"/>
          <w:color w:val="000000" w:themeColor="text1"/>
          <w:sz w:val="22"/>
          <w:szCs w:val="22"/>
        </w:rPr>
        <w:t>between the spectral imag</w:t>
      </w:r>
      <w:r w:rsidR="00A621DB" w:rsidRPr="00277D07">
        <w:rPr>
          <w:rFonts w:ascii="Helvetica" w:hAnsi="Helvetica" w:cs="Arial"/>
          <w:color w:val="000000" w:themeColor="text1"/>
          <w:sz w:val="22"/>
          <w:szCs w:val="22"/>
        </w:rPr>
        <w:t>e of living cells and their metabolic profile</w:t>
      </w:r>
      <w:r w:rsidRPr="00277D07">
        <w:rPr>
          <w:rFonts w:ascii="Helvetica" w:hAnsi="Helvetica" w:cs="Arial"/>
          <w:color w:val="000000" w:themeColor="text1"/>
          <w:sz w:val="22"/>
          <w:szCs w:val="22"/>
        </w:rPr>
        <w:t xml:space="preserve"> </w:t>
      </w:r>
      <w:r w:rsidR="00A621DB" w:rsidRPr="00277D07">
        <w:rPr>
          <w:rFonts w:ascii="Helvetica" w:hAnsi="Helvetica" w:cs="Arial"/>
          <w:color w:val="000000" w:themeColor="text1"/>
          <w:sz w:val="22"/>
          <w:szCs w:val="22"/>
        </w:rPr>
        <w:t>measured by</w:t>
      </w:r>
      <w:r w:rsidRPr="00277D07">
        <w:rPr>
          <w:rFonts w:ascii="Helvetica" w:hAnsi="Helvetica" w:cs="Arial"/>
          <w:color w:val="000000" w:themeColor="text1"/>
          <w:sz w:val="22"/>
          <w:szCs w:val="22"/>
        </w:rPr>
        <w:t xml:space="preserve"> </w:t>
      </w:r>
      <w:r w:rsidR="004009C5" w:rsidRPr="00277D07">
        <w:rPr>
          <w:rFonts w:ascii="Helvetica" w:hAnsi="Helvetica" w:cs="Arial"/>
          <w:color w:val="000000" w:themeColor="text1"/>
          <w:sz w:val="22"/>
          <w:szCs w:val="22"/>
        </w:rPr>
        <w:t xml:space="preserve">single cell </w:t>
      </w:r>
      <w:r w:rsidRPr="00277D07">
        <w:rPr>
          <w:rFonts w:ascii="Helvetica" w:hAnsi="Helvetica" w:cs="Arial"/>
          <w:color w:val="000000" w:themeColor="text1"/>
          <w:sz w:val="22"/>
          <w:szCs w:val="22"/>
        </w:rPr>
        <w:t>mass-spectrometry</w:t>
      </w:r>
      <w:r w:rsidR="00277D07">
        <w:rPr>
          <w:rFonts w:ascii="Helvetica" w:hAnsi="Helvetica" w:cs="Arial"/>
          <w:color w:val="000000" w:themeColor="text1"/>
          <w:sz w:val="22"/>
          <w:szCs w:val="22"/>
        </w:rPr>
        <w:t xml:space="preserve"> </w:t>
      </w:r>
      <w:r w:rsidR="00277D07" w:rsidRPr="00277D07">
        <w:rPr>
          <w:rFonts w:ascii="Helvetica" w:hAnsi="Helvetica" w:cs="Arial"/>
          <w:b/>
          <w:color w:val="000000" w:themeColor="text1"/>
          <w:sz w:val="22"/>
          <w:szCs w:val="22"/>
        </w:rPr>
        <w:t>[1]</w:t>
      </w:r>
      <w:r w:rsidRPr="00277D07">
        <w:rPr>
          <w:rFonts w:ascii="Helvetica" w:hAnsi="Helvetica" w:cs="Arial"/>
          <w:color w:val="000000" w:themeColor="text1"/>
          <w:sz w:val="22"/>
          <w:szCs w:val="22"/>
        </w:rPr>
        <w:t xml:space="preserve">. </w:t>
      </w:r>
    </w:p>
    <w:p w14:paraId="7E181A00" w14:textId="77777777" w:rsidR="001B00EA" w:rsidRPr="00277D07" w:rsidRDefault="001B00EA" w:rsidP="001B00EA">
      <w:pPr>
        <w:pStyle w:val="ListParagraph"/>
        <w:ind w:left="1080"/>
        <w:outlineLvl w:val="0"/>
        <w:rPr>
          <w:rFonts w:ascii="Helvetica" w:hAnsi="Helvetica" w:cs="Arial"/>
          <w:color w:val="000000" w:themeColor="text1"/>
          <w:sz w:val="22"/>
          <w:szCs w:val="22"/>
        </w:rPr>
      </w:pPr>
    </w:p>
    <w:p w14:paraId="535119D0" w14:textId="77777777" w:rsidR="00277D07" w:rsidRPr="006F080E" w:rsidRDefault="00277D07"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277D07" w:rsidRDefault="00330F1B" w:rsidP="00330F1B">
      <w:pPr>
        <w:ind w:left="1080"/>
        <w:contextualSpacing/>
        <w:outlineLvl w:val="0"/>
        <w:rPr>
          <w:rFonts w:ascii="Helvetica" w:hAnsi="Helvetica" w:cs="Arial"/>
          <w:color w:val="000000" w:themeColor="text1"/>
          <w:sz w:val="22"/>
          <w:szCs w:val="22"/>
          <w:u w:val="single"/>
        </w:rPr>
      </w:pPr>
    </w:p>
    <w:p w14:paraId="3AD78BE8" w14:textId="01039170" w:rsidR="008018D5" w:rsidRPr="00277D07" w:rsidRDefault="00D42818" w:rsidP="00915AA7">
      <w:pPr>
        <w:pStyle w:val="ListParagraph"/>
        <w:numPr>
          <w:ilvl w:val="1"/>
          <w:numId w:val="8"/>
        </w:numPr>
        <w:ind w:left="1080"/>
        <w:outlineLvl w:val="0"/>
        <w:rPr>
          <w:rFonts w:ascii="Arial" w:hAnsi="Arial" w:cs="Arial"/>
          <w:b/>
          <w:color w:val="000000" w:themeColor="text1"/>
          <w:sz w:val="22"/>
          <w:szCs w:val="22"/>
        </w:rPr>
      </w:pPr>
      <w:r w:rsidRPr="00277D07">
        <w:rPr>
          <w:rFonts w:ascii="Arial" w:hAnsi="Arial" w:cs="Arial"/>
          <w:b/>
          <w:color w:val="000000" w:themeColor="text1"/>
          <w:sz w:val="22"/>
          <w:szCs w:val="22"/>
          <w:u w:val="single"/>
        </w:rPr>
        <w:t>Arno Germond</w:t>
      </w:r>
      <w:r w:rsidR="000D35D9" w:rsidRPr="00277D07">
        <w:rPr>
          <w:rFonts w:ascii="Arial" w:hAnsi="Arial" w:cs="Arial"/>
          <w:color w:val="000000" w:themeColor="text1"/>
          <w:sz w:val="22"/>
          <w:szCs w:val="22"/>
        </w:rPr>
        <w:t xml:space="preserve">: </w:t>
      </w:r>
      <w:r w:rsidR="00A621DB" w:rsidRPr="00277D07">
        <w:rPr>
          <w:rFonts w:ascii="Arial" w:hAnsi="Arial" w:cs="Arial"/>
          <w:color w:val="000000" w:themeColor="text1"/>
          <w:sz w:val="22"/>
          <w:szCs w:val="22"/>
        </w:rPr>
        <w:t>b</w:t>
      </w:r>
      <w:r w:rsidR="003E7270" w:rsidRPr="00277D07">
        <w:rPr>
          <w:rFonts w:ascii="Arial" w:hAnsi="Arial" w:cs="Arial"/>
          <w:color w:val="000000" w:themeColor="text1"/>
          <w:sz w:val="22"/>
          <w:szCs w:val="22"/>
        </w:rPr>
        <w:t>y</w:t>
      </w:r>
      <w:r w:rsidR="00C861DB" w:rsidRPr="00277D07">
        <w:rPr>
          <w:rFonts w:ascii="Arial" w:hAnsi="Arial" w:cs="Arial"/>
          <w:color w:val="000000" w:themeColor="text1"/>
          <w:sz w:val="22"/>
          <w:szCs w:val="22"/>
        </w:rPr>
        <w:t xml:space="preserve"> </w:t>
      </w:r>
      <w:r w:rsidR="008018D5" w:rsidRPr="00277D07">
        <w:rPr>
          <w:rFonts w:ascii="Arial" w:hAnsi="Arial" w:cs="Arial"/>
          <w:color w:val="000000" w:themeColor="text1"/>
          <w:sz w:val="22"/>
          <w:szCs w:val="22"/>
        </w:rPr>
        <w:t xml:space="preserve">integrating </w:t>
      </w:r>
      <w:r w:rsidR="00A621DB" w:rsidRPr="00277D07">
        <w:rPr>
          <w:rFonts w:ascii="Arial" w:hAnsi="Arial" w:cs="Arial"/>
          <w:color w:val="000000" w:themeColor="text1"/>
          <w:sz w:val="22"/>
          <w:szCs w:val="22"/>
        </w:rPr>
        <w:t>these techniques</w:t>
      </w:r>
      <w:r w:rsidR="00C861DB" w:rsidRPr="00277D07">
        <w:rPr>
          <w:rFonts w:ascii="Arial" w:hAnsi="Arial" w:cs="Arial"/>
          <w:color w:val="000000" w:themeColor="text1"/>
          <w:sz w:val="22"/>
          <w:szCs w:val="22"/>
        </w:rPr>
        <w:t xml:space="preserve"> </w:t>
      </w:r>
      <w:r w:rsidR="00AB75BA" w:rsidRPr="00277D07">
        <w:rPr>
          <w:rFonts w:ascii="Arial" w:hAnsi="Arial" w:cs="Arial"/>
          <w:color w:val="000000" w:themeColor="text1"/>
          <w:sz w:val="22"/>
          <w:szCs w:val="22"/>
        </w:rPr>
        <w:t xml:space="preserve">we </w:t>
      </w:r>
      <w:r w:rsidR="008018D5" w:rsidRPr="00277D07">
        <w:rPr>
          <w:rFonts w:ascii="Arial" w:hAnsi="Arial" w:cs="Arial"/>
          <w:color w:val="000000" w:themeColor="text1"/>
          <w:sz w:val="22"/>
          <w:szCs w:val="22"/>
        </w:rPr>
        <w:t xml:space="preserve">can screen cells </w:t>
      </w:r>
      <w:r w:rsidR="00A621DB" w:rsidRPr="00277D07">
        <w:rPr>
          <w:rFonts w:ascii="Arial" w:hAnsi="Arial" w:cs="Arial"/>
          <w:color w:val="000000" w:themeColor="text1"/>
          <w:sz w:val="22"/>
          <w:szCs w:val="22"/>
        </w:rPr>
        <w:t xml:space="preserve">in a low-cost manner </w:t>
      </w:r>
      <w:r w:rsidR="008018D5" w:rsidRPr="00277D07">
        <w:rPr>
          <w:rFonts w:ascii="Arial" w:hAnsi="Arial" w:cs="Arial"/>
          <w:color w:val="000000" w:themeColor="text1"/>
          <w:sz w:val="22"/>
          <w:szCs w:val="22"/>
        </w:rPr>
        <w:t xml:space="preserve">and predict </w:t>
      </w:r>
      <w:r w:rsidR="00A621DB" w:rsidRPr="00277D07">
        <w:rPr>
          <w:rFonts w:ascii="Helvetica" w:hAnsi="Helvetica" w:cs="Arial"/>
          <w:color w:val="000000" w:themeColor="text1"/>
          <w:sz w:val="22"/>
          <w:szCs w:val="22"/>
        </w:rPr>
        <w:t>accurately</w:t>
      </w:r>
      <w:r w:rsidR="00A621DB" w:rsidRPr="00277D07">
        <w:rPr>
          <w:rFonts w:ascii="Arial" w:hAnsi="Arial" w:cs="Arial"/>
          <w:color w:val="000000" w:themeColor="text1"/>
          <w:sz w:val="22"/>
          <w:szCs w:val="22"/>
        </w:rPr>
        <w:t xml:space="preserve"> </w:t>
      </w:r>
      <w:r w:rsidR="008018D5" w:rsidRPr="00277D07">
        <w:rPr>
          <w:rFonts w:ascii="Arial" w:hAnsi="Arial" w:cs="Arial"/>
          <w:color w:val="000000" w:themeColor="text1"/>
          <w:sz w:val="22"/>
          <w:szCs w:val="22"/>
        </w:rPr>
        <w:t xml:space="preserve">the metabolic responses </w:t>
      </w:r>
      <w:r w:rsidR="00A621DB" w:rsidRPr="00277D07">
        <w:rPr>
          <w:rFonts w:ascii="Arial" w:hAnsi="Arial" w:cs="Arial"/>
          <w:color w:val="000000" w:themeColor="text1"/>
          <w:sz w:val="22"/>
          <w:szCs w:val="22"/>
        </w:rPr>
        <w:t>of cells against</w:t>
      </w:r>
      <w:r w:rsidR="008018D5" w:rsidRPr="00277D07">
        <w:rPr>
          <w:rFonts w:ascii="Arial" w:hAnsi="Arial" w:cs="Arial"/>
          <w:color w:val="000000" w:themeColor="text1"/>
          <w:sz w:val="22"/>
          <w:szCs w:val="22"/>
        </w:rPr>
        <w:t xml:space="preserve"> drugs</w:t>
      </w:r>
      <w:r w:rsidR="00C02656" w:rsidRPr="00277D07">
        <w:rPr>
          <w:rFonts w:ascii="Arial" w:hAnsi="Arial" w:cs="Arial"/>
          <w:color w:val="000000" w:themeColor="text1"/>
          <w:sz w:val="22"/>
          <w:szCs w:val="22"/>
        </w:rPr>
        <w:t>. And this</w:t>
      </w:r>
      <w:r w:rsidR="001B00EA" w:rsidRPr="00277D07">
        <w:rPr>
          <w:rFonts w:ascii="Arial" w:hAnsi="Arial" w:cs="Arial"/>
          <w:color w:val="000000" w:themeColor="text1"/>
          <w:sz w:val="22"/>
          <w:szCs w:val="22"/>
        </w:rPr>
        <w:t xml:space="preserve"> opens a lot of applications in both basic and applied research</w:t>
      </w:r>
      <w:r w:rsidR="00277D07">
        <w:rPr>
          <w:rFonts w:ascii="Arial" w:hAnsi="Arial" w:cs="Arial"/>
          <w:color w:val="000000" w:themeColor="text1"/>
          <w:sz w:val="22"/>
          <w:szCs w:val="22"/>
        </w:rPr>
        <w:t xml:space="preserve"> </w:t>
      </w:r>
      <w:r w:rsidR="00277D07" w:rsidRPr="00277D07">
        <w:rPr>
          <w:rFonts w:ascii="Arial" w:hAnsi="Arial" w:cs="Arial"/>
          <w:b/>
          <w:color w:val="000000" w:themeColor="text1"/>
          <w:sz w:val="22"/>
          <w:szCs w:val="22"/>
        </w:rPr>
        <w:t>[1]</w:t>
      </w:r>
      <w:r w:rsidR="008018D5" w:rsidRPr="00277D07">
        <w:rPr>
          <w:rFonts w:ascii="Arial" w:hAnsi="Arial" w:cs="Arial"/>
          <w:color w:val="000000" w:themeColor="text1"/>
          <w:sz w:val="22"/>
          <w:szCs w:val="22"/>
        </w:rPr>
        <w:t>.</w:t>
      </w:r>
    </w:p>
    <w:p w14:paraId="2211496E" w14:textId="70DAA550" w:rsidR="00CE10F2" w:rsidRDefault="00CE10F2" w:rsidP="00C861DB">
      <w:pPr>
        <w:pStyle w:val="ListParagraph"/>
        <w:ind w:left="1350"/>
        <w:outlineLvl w:val="0"/>
        <w:rPr>
          <w:rFonts w:ascii="Helvetica" w:hAnsi="Helvetica" w:cs="Arial"/>
          <w:sz w:val="22"/>
          <w:szCs w:val="22"/>
        </w:rPr>
      </w:pPr>
    </w:p>
    <w:p w14:paraId="695817DA" w14:textId="77777777" w:rsidR="00277D07" w:rsidRPr="006F080E" w:rsidRDefault="00277D07"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44C1D0EE" w:rsidR="00EE4460" w:rsidRPr="006A6324" w:rsidRDefault="00F22F5E" w:rsidP="00330F1B">
      <w:pPr>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3061486" w:rsidR="00CE10F2" w:rsidRPr="0098061A" w:rsidRDefault="00A15BD8" w:rsidP="00915AA7">
      <w:pPr>
        <w:pStyle w:val="ListParagraph"/>
        <w:numPr>
          <w:ilvl w:val="1"/>
          <w:numId w:val="8"/>
        </w:numPr>
        <w:outlineLvl w:val="0"/>
        <w:rPr>
          <w:rFonts w:ascii="Helvetica" w:hAnsi="Helvetica" w:cs="Arial"/>
          <w:color w:val="000000" w:themeColor="text1"/>
          <w:sz w:val="22"/>
          <w:szCs w:val="22"/>
        </w:rPr>
      </w:pPr>
      <w:r w:rsidRPr="0098061A">
        <w:rPr>
          <w:rFonts w:ascii="Helvetica" w:hAnsi="Helvetica" w:cs="Arial"/>
          <w:b/>
          <w:color w:val="000000" w:themeColor="text1"/>
          <w:sz w:val="22"/>
          <w:szCs w:val="22"/>
          <w:u w:val="single"/>
        </w:rPr>
        <w:t>Ahmed Ali</w:t>
      </w:r>
      <w:r w:rsidRPr="0098061A">
        <w:rPr>
          <w:rFonts w:ascii="Helvetica" w:hAnsi="Helvetica" w:cs="Arial"/>
          <w:color w:val="000000" w:themeColor="text1"/>
          <w:sz w:val="22"/>
          <w:szCs w:val="22"/>
        </w:rPr>
        <w:t>: Our methodology has the potential to strongly accelerate of the current evaluation methods for drug development</w:t>
      </w:r>
      <w:r w:rsidR="00E06460" w:rsidRPr="0098061A">
        <w:rPr>
          <w:rFonts w:ascii="Helvetica" w:hAnsi="Helvetica" w:cs="Arial"/>
          <w:color w:val="000000" w:themeColor="text1"/>
          <w:sz w:val="22"/>
          <w:szCs w:val="22"/>
        </w:rPr>
        <w:t xml:space="preserve"> and reduce their costs</w:t>
      </w:r>
      <w:r w:rsidR="0098061A">
        <w:rPr>
          <w:rFonts w:ascii="Helvetica" w:hAnsi="Helvetica" w:cs="Arial"/>
          <w:color w:val="000000" w:themeColor="text1"/>
          <w:sz w:val="22"/>
          <w:szCs w:val="22"/>
        </w:rPr>
        <w:t xml:space="preserve"> </w:t>
      </w:r>
      <w:r w:rsidR="0098061A" w:rsidRPr="0098061A">
        <w:rPr>
          <w:rFonts w:ascii="Helvetica" w:hAnsi="Helvetica" w:cs="Arial"/>
          <w:b/>
          <w:color w:val="000000" w:themeColor="text1"/>
          <w:sz w:val="22"/>
          <w:szCs w:val="22"/>
        </w:rPr>
        <w:t>[1]</w:t>
      </w:r>
      <w:r w:rsidRPr="0098061A">
        <w:rPr>
          <w:rFonts w:ascii="Helvetica" w:hAnsi="Helvetica" w:cs="Arial"/>
          <w:color w:val="000000" w:themeColor="text1"/>
          <w:sz w:val="22"/>
          <w:szCs w:val="22"/>
        </w:rPr>
        <w:t xml:space="preserve">. </w:t>
      </w:r>
    </w:p>
    <w:p w14:paraId="7094893E" w14:textId="77777777" w:rsidR="00E80121" w:rsidRPr="00511F52" w:rsidRDefault="00E80121" w:rsidP="00330F1B">
      <w:pPr>
        <w:ind w:left="1080"/>
        <w:contextualSpacing/>
        <w:outlineLvl w:val="0"/>
        <w:rPr>
          <w:rFonts w:ascii="Helvetica" w:hAnsi="Helvetica" w:cs="Arial"/>
          <w:sz w:val="22"/>
          <w:szCs w:val="22"/>
        </w:rPr>
      </w:pPr>
    </w:p>
    <w:p w14:paraId="30B4EECF" w14:textId="77777777" w:rsidR="0098061A" w:rsidRPr="006F080E" w:rsidRDefault="0098061A"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3489EC34" w14:textId="054B37F3" w:rsidR="00336C61" w:rsidRPr="0098061A" w:rsidRDefault="00A15BD8" w:rsidP="00915AA7">
      <w:pPr>
        <w:pStyle w:val="ListParagraph"/>
        <w:numPr>
          <w:ilvl w:val="1"/>
          <w:numId w:val="8"/>
        </w:numPr>
        <w:outlineLvl w:val="0"/>
        <w:rPr>
          <w:rFonts w:ascii="Helvetica" w:hAnsi="Helvetica" w:cs="Arial"/>
          <w:color w:val="000000" w:themeColor="text1"/>
          <w:sz w:val="22"/>
          <w:szCs w:val="22"/>
        </w:rPr>
      </w:pPr>
      <w:r w:rsidRPr="0098061A">
        <w:rPr>
          <w:rFonts w:ascii="Helvetica" w:hAnsi="Helvetica" w:cs="Arial"/>
          <w:b/>
          <w:color w:val="000000" w:themeColor="text1"/>
          <w:sz w:val="22"/>
          <w:szCs w:val="22"/>
          <w:u w:val="single"/>
        </w:rPr>
        <w:t>Ahmed Ali</w:t>
      </w:r>
      <w:r w:rsidR="00DC7D3A" w:rsidRPr="0098061A">
        <w:rPr>
          <w:rFonts w:ascii="Helvetica" w:hAnsi="Helvetica" w:cs="Arial"/>
          <w:color w:val="000000" w:themeColor="text1"/>
          <w:sz w:val="22"/>
          <w:szCs w:val="22"/>
        </w:rPr>
        <w:t xml:space="preserve">: </w:t>
      </w:r>
      <w:r w:rsidR="0098061A">
        <w:rPr>
          <w:rFonts w:ascii="Helvetica" w:hAnsi="Helvetica" w:cs="Arial"/>
          <w:color w:val="000000" w:themeColor="text1"/>
          <w:sz w:val="22"/>
          <w:szCs w:val="22"/>
        </w:rPr>
        <w:t>O</w:t>
      </w:r>
      <w:r w:rsidR="00A621DB" w:rsidRPr="0098061A">
        <w:rPr>
          <w:rFonts w:ascii="Helvetica" w:hAnsi="Helvetica" w:cs="Arial"/>
          <w:color w:val="000000" w:themeColor="text1"/>
          <w:sz w:val="22"/>
          <w:szCs w:val="22"/>
        </w:rPr>
        <w:t>ur technique</w:t>
      </w:r>
      <w:r w:rsidR="00782E07" w:rsidRPr="0098061A">
        <w:rPr>
          <w:rFonts w:ascii="Helvetica" w:hAnsi="Helvetica" w:cs="Arial"/>
          <w:color w:val="000000" w:themeColor="text1"/>
          <w:sz w:val="22"/>
          <w:szCs w:val="22"/>
        </w:rPr>
        <w:t xml:space="preserve"> can also shed some light into the role of cellular heterogeneity in cancer resistance</w:t>
      </w:r>
      <w:r w:rsidR="00C87014">
        <w:rPr>
          <w:rFonts w:ascii="Helvetica" w:hAnsi="Helvetica" w:cs="Arial"/>
          <w:color w:val="000000" w:themeColor="text1"/>
          <w:sz w:val="22"/>
          <w:szCs w:val="22"/>
        </w:rPr>
        <w:t xml:space="preserve"> </w:t>
      </w:r>
      <w:r w:rsidR="00C87014" w:rsidRPr="00C87014">
        <w:rPr>
          <w:rFonts w:ascii="Helvetica" w:hAnsi="Helvetica" w:cs="Arial"/>
          <w:b/>
          <w:color w:val="000000" w:themeColor="text1"/>
          <w:sz w:val="22"/>
          <w:szCs w:val="22"/>
        </w:rPr>
        <w:t>[1]</w:t>
      </w:r>
      <w:r w:rsidRPr="0098061A">
        <w:rPr>
          <w:rFonts w:ascii="Helvetica" w:hAnsi="Helvetica" w:cs="Arial"/>
          <w:color w:val="000000" w:themeColor="text1"/>
          <w:sz w:val="22"/>
          <w:szCs w:val="22"/>
        </w:rPr>
        <w:t>.</w:t>
      </w:r>
    </w:p>
    <w:p w14:paraId="09E08E31" w14:textId="77777777" w:rsidR="000D065F" w:rsidRPr="0098061A" w:rsidRDefault="000D065F" w:rsidP="00440FFA">
      <w:pPr>
        <w:pStyle w:val="ListParagraph"/>
        <w:ind w:left="1080"/>
        <w:outlineLvl w:val="0"/>
        <w:rPr>
          <w:rFonts w:ascii="Helvetica" w:hAnsi="Helvetica" w:cs="Arial"/>
          <w:color w:val="000000" w:themeColor="text1"/>
          <w:sz w:val="22"/>
          <w:szCs w:val="22"/>
        </w:rPr>
      </w:pPr>
    </w:p>
    <w:p w14:paraId="17095240" w14:textId="77777777" w:rsidR="0098061A" w:rsidRPr="006F080E" w:rsidRDefault="0098061A"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439AC513" w14:textId="77777777" w:rsidR="00B84477" w:rsidRDefault="00B84477" w:rsidP="00511F52">
      <w:pPr>
        <w:pStyle w:val="ListParagraph"/>
        <w:ind w:left="1080" w:hanging="1080"/>
        <w:outlineLvl w:val="0"/>
        <w:rPr>
          <w:rFonts w:ascii="Helvetica" w:hAnsi="Helvetica" w:cs="Arial"/>
          <w:sz w:val="22"/>
          <w:szCs w:val="22"/>
        </w:rPr>
      </w:pPr>
    </w:p>
    <w:p w14:paraId="4DB4B19E" w14:textId="31AE28A4" w:rsidR="00D42818" w:rsidRPr="00884E61" w:rsidRDefault="00D42818" w:rsidP="00915AA7">
      <w:pPr>
        <w:pStyle w:val="ListParagraph"/>
        <w:numPr>
          <w:ilvl w:val="1"/>
          <w:numId w:val="8"/>
        </w:numPr>
        <w:outlineLvl w:val="0"/>
        <w:rPr>
          <w:rFonts w:ascii="Helvetica" w:hAnsi="Helvetica" w:cs="Arial"/>
          <w:color w:val="000000" w:themeColor="text1"/>
          <w:sz w:val="22"/>
          <w:szCs w:val="22"/>
        </w:rPr>
      </w:pPr>
      <w:r w:rsidRPr="00884E61">
        <w:rPr>
          <w:rFonts w:ascii="Helvetica" w:hAnsi="Helvetica" w:cs="Arial"/>
          <w:b/>
          <w:color w:val="000000" w:themeColor="text1"/>
          <w:sz w:val="22"/>
          <w:szCs w:val="22"/>
          <w:u w:val="single"/>
        </w:rPr>
        <w:t>Ahmed Ali</w:t>
      </w:r>
      <w:r w:rsidRPr="00884E61">
        <w:rPr>
          <w:rFonts w:ascii="Helvetica" w:hAnsi="Helvetica" w:cs="Arial"/>
          <w:color w:val="000000" w:themeColor="text1"/>
          <w:sz w:val="22"/>
          <w:szCs w:val="22"/>
        </w:rPr>
        <w:t>: One crucial step is the single cell picking and then the injection into the Mass-spectroscopy. It could be automatized but it requires manual picking in most laboratories. The data analysis is also challenging</w:t>
      </w:r>
      <w:r w:rsidR="00C87014">
        <w:rPr>
          <w:rFonts w:ascii="Helvetica" w:hAnsi="Helvetica" w:cs="Arial"/>
          <w:color w:val="000000" w:themeColor="text1"/>
          <w:sz w:val="22"/>
          <w:szCs w:val="22"/>
        </w:rPr>
        <w:t xml:space="preserve"> </w:t>
      </w:r>
      <w:r w:rsidR="00C87014" w:rsidRPr="00C87014">
        <w:rPr>
          <w:rFonts w:ascii="Helvetica" w:hAnsi="Helvetica" w:cs="Arial"/>
          <w:b/>
          <w:color w:val="000000" w:themeColor="text1"/>
          <w:sz w:val="22"/>
          <w:szCs w:val="22"/>
        </w:rPr>
        <w:t>[1]</w:t>
      </w:r>
      <w:r w:rsidRPr="00884E61">
        <w:rPr>
          <w:rFonts w:ascii="Helvetica" w:hAnsi="Helvetica" w:cs="Arial"/>
          <w:color w:val="000000" w:themeColor="text1"/>
          <w:sz w:val="22"/>
          <w:szCs w:val="22"/>
        </w:rPr>
        <w:t>.</w:t>
      </w:r>
    </w:p>
    <w:p w14:paraId="272D6856" w14:textId="77777777" w:rsidR="00BC6DA7" w:rsidRPr="00884E61" w:rsidRDefault="00BC6DA7" w:rsidP="00884E61">
      <w:pPr>
        <w:outlineLvl w:val="0"/>
        <w:rPr>
          <w:rFonts w:ascii="Helvetica" w:hAnsi="Helvetica" w:cs="Arial"/>
          <w:sz w:val="22"/>
          <w:szCs w:val="22"/>
        </w:rPr>
      </w:pPr>
    </w:p>
    <w:p w14:paraId="2A866354" w14:textId="77777777" w:rsidR="00884E61" w:rsidRPr="006F080E" w:rsidRDefault="00884E61" w:rsidP="00915AA7">
      <w:pPr>
        <w:pStyle w:val="ListParagraph"/>
        <w:numPr>
          <w:ilvl w:val="2"/>
          <w:numId w:val="1"/>
        </w:numPr>
        <w:outlineLvl w:val="0"/>
        <w:rPr>
          <w:rFonts w:ascii="Helvetica" w:hAnsi="Helvetica"/>
          <w:sz w:val="22"/>
          <w:szCs w:val="22"/>
        </w:rPr>
      </w:pPr>
      <w:r>
        <w:rPr>
          <w:rFonts w:ascii="Helvetica" w:hAnsi="Helvetica"/>
          <w:sz w:val="22"/>
          <w:szCs w:val="22"/>
        </w:rPr>
        <w:lastRenderedPageBreak/>
        <w:t>INTERVIEW: Named author says the statement above in an interview-style shot while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004EAFEF" w:rsidR="00336C61" w:rsidRPr="00884E61" w:rsidRDefault="00555500" w:rsidP="00915AA7">
      <w:pPr>
        <w:pStyle w:val="ListParagraph"/>
        <w:numPr>
          <w:ilvl w:val="1"/>
          <w:numId w:val="8"/>
        </w:numPr>
        <w:outlineLvl w:val="0"/>
        <w:rPr>
          <w:rFonts w:ascii="Helvetica" w:hAnsi="Helvetica" w:cs="Arial"/>
          <w:color w:val="000000" w:themeColor="text1"/>
          <w:sz w:val="22"/>
          <w:szCs w:val="22"/>
        </w:rPr>
      </w:pPr>
      <w:r w:rsidRPr="00884E61">
        <w:rPr>
          <w:rFonts w:ascii="Helvetica" w:hAnsi="Helvetica" w:cs="Arial"/>
          <w:b/>
          <w:color w:val="000000" w:themeColor="text1"/>
          <w:sz w:val="22"/>
          <w:szCs w:val="22"/>
          <w:u w:val="single"/>
        </w:rPr>
        <w:t>Yasmine Abouleila</w:t>
      </w:r>
      <w:r w:rsidRPr="00884E61">
        <w:rPr>
          <w:rFonts w:ascii="Helvetica" w:hAnsi="Helvetica" w:cs="Arial"/>
          <w:color w:val="000000" w:themeColor="text1"/>
          <w:sz w:val="22"/>
          <w:szCs w:val="22"/>
        </w:rPr>
        <w:t>:</w:t>
      </w:r>
      <w:r w:rsidR="000F6373" w:rsidRPr="00884E61">
        <w:rPr>
          <w:rFonts w:ascii="Helvetica" w:hAnsi="Helvetica" w:cs="Arial"/>
          <w:color w:val="000000" w:themeColor="text1"/>
          <w:sz w:val="22"/>
          <w:szCs w:val="22"/>
        </w:rPr>
        <w:t xml:space="preserve"> Practice </w:t>
      </w:r>
      <w:r w:rsidR="00B703B0" w:rsidRPr="00884E61">
        <w:rPr>
          <w:rFonts w:ascii="Helvetica" w:hAnsi="Helvetica" w:cs="Arial"/>
          <w:color w:val="000000" w:themeColor="text1"/>
          <w:sz w:val="22"/>
          <w:szCs w:val="22"/>
        </w:rPr>
        <w:t>the</w:t>
      </w:r>
      <w:r w:rsidR="000F6373" w:rsidRPr="00884E61">
        <w:rPr>
          <w:rFonts w:ascii="Helvetica" w:hAnsi="Helvetica" w:cs="Arial"/>
          <w:color w:val="000000" w:themeColor="text1"/>
          <w:sz w:val="22"/>
          <w:szCs w:val="22"/>
        </w:rPr>
        <w:t xml:space="preserve"> </w:t>
      </w:r>
      <w:r w:rsidR="00B703B0" w:rsidRPr="00884E61">
        <w:rPr>
          <w:rFonts w:ascii="Helvetica" w:hAnsi="Helvetica" w:cs="Arial"/>
          <w:color w:val="000000" w:themeColor="text1"/>
          <w:sz w:val="22"/>
          <w:szCs w:val="22"/>
        </w:rPr>
        <w:t>single cell</w:t>
      </w:r>
      <w:r w:rsidR="000F6373" w:rsidRPr="00884E61">
        <w:rPr>
          <w:rFonts w:ascii="Helvetica" w:hAnsi="Helvetica" w:cs="Arial"/>
          <w:color w:val="000000" w:themeColor="text1"/>
          <w:sz w:val="22"/>
          <w:szCs w:val="22"/>
        </w:rPr>
        <w:t xml:space="preserve"> sampling</w:t>
      </w:r>
      <w:r w:rsidR="00B703B0" w:rsidRPr="00884E61">
        <w:rPr>
          <w:rFonts w:ascii="Helvetica" w:hAnsi="Helvetica" w:cs="Arial"/>
          <w:color w:val="000000" w:themeColor="text1"/>
          <w:sz w:val="22"/>
          <w:szCs w:val="22"/>
        </w:rPr>
        <w:t xml:space="preserve"> a lot prior to the experiment.</w:t>
      </w:r>
      <w:r w:rsidR="000F6373" w:rsidRPr="00884E61">
        <w:rPr>
          <w:rFonts w:ascii="Helvetica" w:hAnsi="Helvetica" w:cs="Arial"/>
          <w:color w:val="000000" w:themeColor="text1"/>
          <w:sz w:val="22"/>
          <w:szCs w:val="22"/>
        </w:rPr>
        <w:t xml:space="preserve"> </w:t>
      </w:r>
      <w:r w:rsidR="00B703B0" w:rsidRPr="00884E61">
        <w:rPr>
          <w:rFonts w:ascii="Helvetica" w:hAnsi="Helvetica" w:cs="Arial"/>
          <w:color w:val="000000" w:themeColor="text1"/>
          <w:sz w:val="22"/>
          <w:szCs w:val="22"/>
        </w:rPr>
        <w:t>E</w:t>
      </w:r>
      <w:r w:rsidR="000F6373" w:rsidRPr="00884E61">
        <w:rPr>
          <w:rFonts w:ascii="Helvetica" w:hAnsi="Helvetica" w:cs="Arial"/>
          <w:color w:val="000000" w:themeColor="text1"/>
          <w:sz w:val="22"/>
          <w:szCs w:val="22"/>
        </w:rPr>
        <w:t xml:space="preserve">ach micromanipulator is slightly </w:t>
      </w:r>
      <w:r w:rsidR="000E1AF1" w:rsidRPr="00884E61">
        <w:rPr>
          <w:rFonts w:ascii="Helvetica" w:hAnsi="Helvetica" w:cs="Arial"/>
          <w:color w:val="000000" w:themeColor="text1"/>
          <w:sz w:val="22"/>
          <w:szCs w:val="22"/>
        </w:rPr>
        <w:t>different,</w:t>
      </w:r>
      <w:r w:rsidR="000F6373" w:rsidRPr="00884E61">
        <w:rPr>
          <w:rFonts w:ascii="Helvetica" w:hAnsi="Helvetica" w:cs="Arial"/>
          <w:color w:val="000000" w:themeColor="text1"/>
          <w:sz w:val="22"/>
          <w:szCs w:val="22"/>
        </w:rPr>
        <w:t xml:space="preserve"> and you should take </w:t>
      </w:r>
      <w:r w:rsidR="000E1AF1" w:rsidRPr="00884E61">
        <w:rPr>
          <w:rFonts w:ascii="Helvetica" w:hAnsi="Helvetica" w:cs="Arial"/>
          <w:color w:val="000000" w:themeColor="text1"/>
          <w:sz w:val="22"/>
          <w:szCs w:val="22"/>
        </w:rPr>
        <w:t>the</w:t>
      </w:r>
      <w:r w:rsidR="000F6373" w:rsidRPr="00884E61">
        <w:rPr>
          <w:rFonts w:ascii="Helvetica" w:hAnsi="Helvetica" w:cs="Arial"/>
          <w:color w:val="000000" w:themeColor="text1"/>
          <w:sz w:val="22"/>
          <w:szCs w:val="22"/>
        </w:rPr>
        <w:t xml:space="preserve"> time </w:t>
      </w:r>
      <w:r w:rsidR="00116339" w:rsidRPr="00884E61">
        <w:rPr>
          <w:rFonts w:ascii="Helvetica" w:hAnsi="Helvetica" w:cs="Arial"/>
          <w:color w:val="000000" w:themeColor="text1"/>
          <w:sz w:val="22"/>
          <w:szCs w:val="22"/>
        </w:rPr>
        <w:t>to get</w:t>
      </w:r>
      <w:r w:rsidR="000F6373" w:rsidRPr="00884E61">
        <w:rPr>
          <w:rFonts w:ascii="Helvetica" w:hAnsi="Helvetica" w:cs="Arial"/>
          <w:color w:val="000000" w:themeColor="text1"/>
          <w:sz w:val="22"/>
          <w:szCs w:val="22"/>
        </w:rPr>
        <w:t xml:space="preserve"> familiar with the controls</w:t>
      </w:r>
      <w:r w:rsidR="002F493D">
        <w:rPr>
          <w:rFonts w:ascii="Helvetica" w:hAnsi="Helvetica" w:cs="Arial"/>
          <w:color w:val="000000" w:themeColor="text1"/>
          <w:sz w:val="22"/>
          <w:szCs w:val="22"/>
        </w:rPr>
        <w:t xml:space="preserve"> </w:t>
      </w:r>
      <w:r w:rsidR="002F493D" w:rsidRPr="002F493D">
        <w:rPr>
          <w:rFonts w:ascii="Helvetica" w:hAnsi="Helvetica" w:cs="Arial"/>
          <w:b/>
          <w:color w:val="000000" w:themeColor="text1"/>
          <w:sz w:val="22"/>
          <w:szCs w:val="22"/>
        </w:rPr>
        <w:t>[1]</w:t>
      </w:r>
      <w:r w:rsidR="000F6373" w:rsidRPr="00884E61">
        <w:rPr>
          <w:rFonts w:ascii="Helvetica" w:hAnsi="Helvetica" w:cs="Arial"/>
          <w:color w:val="000000" w:themeColor="text1"/>
          <w:sz w:val="22"/>
          <w:szCs w:val="22"/>
        </w:rPr>
        <w:t>.</w:t>
      </w:r>
    </w:p>
    <w:p w14:paraId="1BCF9472" w14:textId="77777777" w:rsidR="00330F1B" w:rsidRPr="00884E61" w:rsidRDefault="00330F1B" w:rsidP="00330F1B">
      <w:pPr>
        <w:ind w:left="1080"/>
        <w:contextualSpacing/>
        <w:outlineLvl w:val="0"/>
        <w:rPr>
          <w:rFonts w:ascii="Helvetica" w:hAnsi="Helvetica" w:cs="Arial"/>
          <w:color w:val="000000" w:themeColor="text1"/>
          <w:sz w:val="22"/>
          <w:szCs w:val="22"/>
        </w:rPr>
      </w:pPr>
    </w:p>
    <w:p w14:paraId="76F6F471" w14:textId="77777777" w:rsidR="00915AA7" w:rsidRPr="006F080E" w:rsidRDefault="00915AA7"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74DC6D39" w14:textId="77777777" w:rsidR="00D42818" w:rsidRDefault="00D42818">
      <w:pPr>
        <w:rPr>
          <w:rFonts w:ascii="Helvetica" w:hAnsi="Helvetica" w:cs="Arial"/>
          <w:b/>
          <w:sz w:val="22"/>
          <w:szCs w:val="22"/>
        </w:rPr>
      </w:pPr>
      <w:r>
        <w:rPr>
          <w:rFonts w:ascii="Helvetica" w:hAnsi="Helvetica" w:cs="Arial"/>
          <w:b/>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17649EE" w14:textId="7694ACCC" w:rsidR="006A1DB4" w:rsidRPr="00C91529" w:rsidRDefault="006A1DB4" w:rsidP="00915AA7">
      <w:pPr>
        <w:pStyle w:val="BodyText"/>
        <w:numPr>
          <w:ilvl w:val="0"/>
          <w:numId w:val="2"/>
        </w:numPr>
        <w:spacing w:before="240"/>
        <w:rPr>
          <w:rFonts w:ascii="Helvetica" w:hAnsi="Helvetica" w:cs="Arial"/>
          <w:b/>
          <w:i w:val="0"/>
          <w:sz w:val="22"/>
          <w:szCs w:val="22"/>
        </w:rPr>
      </w:pPr>
      <w:r w:rsidRPr="00C91529">
        <w:rPr>
          <w:rFonts w:ascii="Helvetica" w:hAnsi="Helvetica" w:cs="Arial"/>
          <w:b/>
          <w:i w:val="0"/>
          <w:sz w:val="22"/>
          <w:szCs w:val="22"/>
        </w:rPr>
        <w:t xml:space="preserve">Cell </w:t>
      </w:r>
      <w:r w:rsidR="00C91529">
        <w:rPr>
          <w:rFonts w:ascii="Helvetica" w:hAnsi="Helvetica" w:cs="Arial"/>
          <w:b/>
          <w:i w:val="0"/>
          <w:sz w:val="22"/>
          <w:szCs w:val="22"/>
        </w:rPr>
        <w:t>Culture</w:t>
      </w:r>
    </w:p>
    <w:p w14:paraId="7ADF4B46" w14:textId="7B45A112" w:rsidR="00B5140E" w:rsidRPr="006A1DB4" w:rsidRDefault="006A1DB4" w:rsidP="00915AA7">
      <w:pPr>
        <w:numPr>
          <w:ilvl w:val="1"/>
          <w:numId w:val="2"/>
        </w:numPr>
        <w:spacing w:before="240"/>
        <w:outlineLvl w:val="0"/>
        <w:rPr>
          <w:rFonts w:ascii="Helvetica" w:hAnsi="Helvetica" w:cs="Arial"/>
          <w:sz w:val="22"/>
          <w:szCs w:val="22"/>
        </w:rPr>
      </w:pPr>
      <w:r w:rsidRPr="00C91529">
        <w:rPr>
          <w:rFonts w:ascii="Helvetica" w:hAnsi="Helvetica" w:cs="Arial"/>
          <w:sz w:val="22"/>
          <w:szCs w:val="22"/>
        </w:rPr>
        <w:t>After incubating cells to reach 70% confluency</w:t>
      </w:r>
      <w:r w:rsidR="00C91529">
        <w:rPr>
          <w:rFonts w:ascii="Helvetica" w:hAnsi="Helvetica" w:cs="Arial"/>
          <w:sz w:val="22"/>
          <w:szCs w:val="22"/>
        </w:rPr>
        <w:t xml:space="preserve"> </w:t>
      </w:r>
      <w:r w:rsidR="00C91529" w:rsidRPr="00C91529">
        <w:rPr>
          <w:rFonts w:ascii="Helvetica" w:hAnsi="Helvetica" w:cs="Arial"/>
          <w:b/>
          <w:sz w:val="22"/>
          <w:szCs w:val="22"/>
        </w:rPr>
        <w:t>[1]</w:t>
      </w:r>
      <w:r w:rsidRPr="00C91529">
        <w:rPr>
          <w:rFonts w:ascii="Helvetica" w:hAnsi="Helvetica" w:cs="Arial"/>
          <w:sz w:val="22"/>
          <w:szCs w:val="22"/>
        </w:rPr>
        <w:t xml:space="preserve">, </w:t>
      </w:r>
      <w:r w:rsidR="00C91529">
        <w:rPr>
          <w:rFonts w:ascii="Helvetica" w:hAnsi="Helvetica" w:cs="Arial"/>
          <w:sz w:val="22"/>
          <w:szCs w:val="22"/>
        </w:rPr>
        <w:t>c</w:t>
      </w:r>
      <w:r w:rsidRPr="00C91529">
        <w:rPr>
          <w:rFonts w:ascii="Helvetica" w:hAnsi="Helvetica" w:cs="Arial"/>
          <w:sz w:val="22"/>
          <w:szCs w:val="22"/>
        </w:rPr>
        <w:t>ulture cells of interest in an appropriate culture media</w:t>
      </w:r>
      <w:r w:rsidR="00C91529">
        <w:rPr>
          <w:rFonts w:ascii="Helvetica" w:hAnsi="Helvetica" w:cs="Arial"/>
          <w:sz w:val="22"/>
          <w:szCs w:val="22"/>
        </w:rPr>
        <w:t xml:space="preserve"> </w:t>
      </w:r>
      <w:r w:rsidR="00C91529" w:rsidRPr="00C91529">
        <w:rPr>
          <w:rFonts w:ascii="Helvetica" w:hAnsi="Helvetica" w:cs="Arial"/>
          <w:b/>
          <w:sz w:val="22"/>
          <w:szCs w:val="22"/>
        </w:rPr>
        <w:t>[</w:t>
      </w:r>
      <w:r w:rsidR="00C91529">
        <w:rPr>
          <w:rFonts w:ascii="Helvetica" w:hAnsi="Helvetica" w:cs="Arial"/>
          <w:b/>
          <w:sz w:val="22"/>
          <w:szCs w:val="22"/>
        </w:rPr>
        <w:t>2</w:t>
      </w:r>
      <w:r w:rsidR="00C91529" w:rsidRPr="00C91529">
        <w:rPr>
          <w:rFonts w:ascii="Helvetica" w:hAnsi="Helvetica" w:cs="Arial"/>
          <w:b/>
          <w:sz w:val="22"/>
          <w:szCs w:val="22"/>
        </w:rPr>
        <w:t>]</w:t>
      </w:r>
      <w:r w:rsidRPr="00C91529">
        <w:rPr>
          <w:rFonts w:ascii="Helvetica" w:hAnsi="Helvetica" w:cs="Arial"/>
          <w:sz w:val="22"/>
          <w:szCs w:val="22"/>
        </w:rPr>
        <w:t xml:space="preserve">. </w:t>
      </w:r>
      <w:r w:rsidR="00C91529">
        <w:rPr>
          <w:rFonts w:ascii="Helvetica" w:hAnsi="Helvetica" w:cs="Arial"/>
          <w:sz w:val="22"/>
          <w:szCs w:val="22"/>
        </w:rPr>
        <w:t>Add p</w:t>
      </w:r>
      <w:r w:rsidRPr="00C91529">
        <w:rPr>
          <w:rFonts w:ascii="Helvetica" w:hAnsi="Helvetica" w:cs="Arial"/>
          <w:sz w:val="22"/>
          <w:szCs w:val="22"/>
        </w:rPr>
        <w:t>enicillin-streptomycin to avoid contamination</w:t>
      </w:r>
      <w:r w:rsidR="00C91529">
        <w:rPr>
          <w:rFonts w:ascii="Helvetica" w:hAnsi="Helvetica" w:cs="Arial"/>
          <w:sz w:val="22"/>
          <w:szCs w:val="22"/>
        </w:rPr>
        <w:t xml:space="preserve"> </w:t>
      </w:r>
      <w:r w:rsidR="00C91529" w:rsidRPr="00C91529">
        <w:rPr>
          <w:rFonts w:ascii="Helvetica" w:hAnsi="Helvetica" w:cs="Arial"/>
          <w:b/>
          <w:sz w:val="22"/>
          <w:szCs w:val="22"/>
        </w:rPr>
        <w:t>[3]</w:t>
      </w:r>
      <w:r w:rsidR="00C91529">
        <w:rPr>
          <w:rFonts w:ascii="Helvetica" w:hAnsi="Helvetica" w:cs="Arial"/>
          <w:sz w:val="22"/>
          <w:szCs w:val="22"/>
        </w:rPr>
        <w:t>.</w:t>
      </w:r>
    </w:p>
    <w:p w14:paraId="11A00434" w14:textId="2564EFB8" w:rsidR="004014D1" w:rsidRDefault="004014D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shows the cells, and picks up a colony.</w:t>
      </w:r>
      <w:r w:rsidR="00E80121">
        <w:rPr>
          <w:rFonts w:ascii="Helvetica" w:hAnsi="Helvetica" w:cs="Arial"/>
          <w:sz w:val="22"/>
          <w:szCs w:val="22"/>
        </w:rPr>
        <w:t xml:space="preserve"> </w:t>
      </w:r>
      <w:r w:rsidR="00E80121" w:rsidRPr="00155A18">
        <w:rPr>
          <w:rFonts w:ascii="Helvetica" w:hAnsi="Helvetica" w:cs="Arial"/>
          <w:color w:val="FF0000"/>
          <w:sz w:val="22"/>
          <w:szCs w:val="22"/>
        </w:rPr>
        <w:t xml:space="preserve">( we don’t choose a colony) </w:t>
      </w:r>
    </w:p>
    <w:p w14:paraId="72197A4B" w14:textId="0DFB6664" w:rsidR="004014D1" w:rsidRDefault="004014D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transfers the colony into a culture media.</w:t>
      </w:r>
    </w:p>
    <w:p w14:paraId="42CE0B05" w14:textId="3C301C59" w:rsidR="004014D1" w:rsidRPr="004014D1" w:rsidRDefault="004014D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compound into the media.</w:t>
      </w:r>
      <w:r w:rsidR="00945B53">
        <w:rPr>
          <w:rFonts w:ascii="Helvetica" w:hAnsi="Helvetica" w:cs="Arial"/>
          <w:sz w:val="22"/>
          <w:szCs w:val="22"/>
        </w:rPr>
        <w:t xml:space="preserve"> </w:t>
      </w:r>
      <w:r w:rsidR="00945B53" w:rsidRPr="00945B53">
        <w:rPr>
          <w:rFonts w:ascii="Helvetica" w:hAnsi="Helvetica" w:cs="Arial"/>
          <w:sz w:val="22"/>
          <w:szCs w:val="22"/>
          <w:highlight w:val="green"/>
        </w:rPr>
        <w:t xml:space="preserve">Videographer comment: </w:t>
      </w:r>
      <w:r w:rsidR="00945B53" w:rsidRPr="00945B53">
        <w:rPr>
          <w:rFonts w:ascii="Helvetica" w:hAnsi="Helvetica"/>
          <w:sz w:val="22"/>
          <w:szCs w:val="22"/>
          <w:highlight w:val="green"/>
        </w:rPr>
        <w:t>2.1.3 CUT by author</w:t>
      </w:r>
    </w:p>
    <w:p w14:paraId="705DF786" w14:textId="0ECBCD2A" w:rsidR="00C91529" w:rsidRDefault="00972010" w:rsidP="00915AA7">
      <w:pPr>
        <w:numPr>
          <w:ilvl w:val="1"/>
          <w:numId w:val="2"/>
        </w:numPr>
        <w:spacing w:before="240"/>
        <w:outlineLvl w:val="0"/>
        <w:rPr>
          <w:rFonts w:ascii="Helvetica" w:hAnsi="Helvetica" w:cs="Arial"/>
          <w:sz w:val="22"/>
          <w:szCs w:val="22"/>
        </w:rPr>
      </w:pPr>
      <w:r>
        <w:rPr>
          <w:rFonts w:ascii="Helvetica" w:hAnsi="Helvetica" w:cs="Arial"/>
          <w:sz w:val="22"/>
          <w:szCs w:val="22"/>
        </w:rPr>
        <w:t>After measuring cell density on a hemocytometer</w:t>
      </w:r>
      <w:r w:rsidR="00613AF7">
        <w:rPr>
          <w:rFonts w:ascii="Helvetica" w:hAnsi="Helvetica" w:cs="Arial"/>
          <w:sz w:val="22"/>
          <w:szCs w:val="22"/>
        </w:rPr>
        <w:t xml:space="preserve"> </w:t>
      </w:r>
      <w:r w:rsidR="00613AF7" w:rsidRPr="00613AF7">
        <w:rPr>
          <w:rFonts w:ascii="Helvetica" w:hAnsi="Helvetica" w:cs="Arial"/>
          <w:b/>
          <w:sz w:val="22"/>
          <w:szCs w:val="22"/>
        </w:rPr>
        <w:t>[1]</w:t>
      </w:r>
      <w:r>
        <w:rPr>
          <w:rFonts w:ascii="Helvetica" w:hAnsi="Helvetica" w:cs="Arial"/>
          <w:sz w:val="22"/>
          <w:szCs w:val="22"/>
        </w:rPr>
        <w:t>, s</w:t>
      </w:r>
      <w:r w:rsidR="005838B1">
        <w:rPr>
          <w:rFonts w:ascii="Helvetica" w:hAnsi="Helvetica" w:cs="Arial"/>
          <w:sz w:val="22"/>
          <w:szCs w:val="22"/>
        </w:rPr>
        <w:t>ubculture cells into a 35-</w:t>
      </w:r>
      <w:r w:rsidR="00C91529" w:rsidRPr="00C91529">
        <w:rPr>
          <w:rFonts w:ascii="Helvetica" w:hAnsi="Helvetica" w:cs="Arial"/>
          <w:sz w:val="22"/>
          <w:szCs w:val="22"/>
        </w:rPr>
        <w:t>m</w:t>
      </w:r>
      <w:r w:rsidR="005838B1">
        <w:rPr>
          <w:rFonts w:ascii="Helvetica" w:hAnsi="Helvetica" w:cs="Arial"/>
          <w:sz w:val="22"/>
          <w:szCs w:val="22"/>
        </w:rPr>
        <w:t>illi</w:t>
      </w:r>
      <w:r w:rsidR="00C91529" w:rsidRPr="00C91529">
        <w:rPr>
          <w:rFonts w:ascii="Helvetica" w:hAnsi="Helvetica" w:cs="Arial"/>
          <w:sz w:val="22"/>
          <w:szCs w:val="22"/>
        </w:rPr>
        <w:t>m</w:t>
      </w:r>
      <w:r w:rsidR="005838B1">
        <w:rPr>
          <w:rFonts w:ascii="Helvetica" w:hAnsi="Helvetica" w:cs="Arial"/>
          <w:sz w:val="22"/>
          <w:szCs w:val="22"/>
        </w:rPr>
        <w:t>eter</w:t>
      </w:r>
      <w:r w:rsidR="00C91529" w:rsidRPr="00C91529">
        <w:rPr>
          <w:rFonts w:ascii="Helvetica" w:hAnsi="Helvetica" w:cs="Arial"/>
          <w:sz w:val="22"/>
          <w:szCs w:val="22"/>
        </w:rPr>
        <w:t xml:space="preserve"> glass-bottom grid dish or quartz slides using the same medium at a seeding density of 0.7 x 10</w:t>
      </w:r>
      <w:r w:rsidR="00C91529" w:rsidRPr="005838B1">
        <w:rPr>
          <w:rFonts w:ascii="Helvetica" w:hAnsi="Helvetica" w:cs="Arial"/>
          <w:sz w:val="22"/>
          <w:szCs w:val="22"/>
          <w:vertAlign w:val="superscript"/>
        </w:rPr>
        <w:t>6</w:t>
      </w:r>
      <w:r w:rsidR="005838B1">
        <w:rPr>
          <w:rFonts w:ascii="Helvetica" w:hAnsi="Helvetica" w:cs="Arial"/>
          <w:sz w:val="22"/>
          <w:szCs w:val="22"/>
          <w:vertAlign w:val="superscript"/>
        </w:rPr>
        <w:t xml:space="preserve"> </w:t>
      </w:r>
      <w:r w:rsidR="005838B1" w:rsidRPr="005838B1">
        <w:rPr>
          <w:rFonts w:ascii="Helvetica" w:hAnsi="Helvetica" w:cs="Arial"/>
          <w:b/>
          <w:sz w:val="22"/>
          <w:szCs w:val="22"/>
        </w:rPr>
        <w:t>[</w:t>
      </w:r>
      <w:r w:rsidR="00613AF7">
        <w:rPr>
          <w:rFonts w:ascii="Helvetica" w:hAnsi="Helvetica" w:cs="Arial"/>
          <w:b/>
          <w:sz w:val="22"/>
          <w:szCs w:val="22"/>
        </w:rPr>
        <w:t>2</w:t>
      </w:r>
      <w:r w:rsidR="005838B1" w:rsidRPr="005838B1">
        <w:rPr>
          <w:rFonts w:ascii="Helvetica" w:hAnsi="Helvetica" w:cs="Arial"/>
          <w:b/>
          <w:sz w:val="22"/>
          <w:szCs w:val="22"/>
        </w:rPr>
        <w:t>]</w:t>
      </w:r>
      <w:r w:rsidR="00C91529" w:rsidRPr="00C91529">
        <w:rPr>
          <w:rFonts w:ascii="Helvetica" w:hAnsi="Helvetica" w:cs="Arial"/>
          <w:sz w:val="22"/>
          <w:szCs w:val="22"/>
        </w:rPr>
        <w:t>, t</w:t>
      </w:r>
      <w:r w:rsidR="005838B1">
        <w:rPr>
          <w:rFonts w:ascii="Helvetica" w:hAnsi="Helvetica" w:cs="Arial"/>
          <w:sz w:val="22"/>
          <w:szCs w:val="22"/>
        </w:rPr>
        <w:t xml:space="preserve">hen incubate at 37 degrees Celsius for 24 hours </w:t>
      </w:r>
      <w:r w:rsidR="005838B1" w:rsidRPr="005838B1">
        <w:rPr>
          <w:rFonts w:ascii="Helvetica" w:hAnsi="Helvetica" w:cs="Arial"/>
          <w:b/>
          <w:sz w:val="22"/>
          <w:szCs w:val="22"/>
        </w:rPr>
        <w:t>[</w:t>
      </w:r>
      <w:r w:rsidR="00613AF7">
        <w:rPr>
          <w:rFonts w:ascii="Helvetica" w:hAnsi="Helvetica" w:cs="Arial"/>
          <w:b/>
          <w:sz w:val="22"/>
          <w:szCs w:val="22"/>
        </w:rPr>
        <w:t>3</w:t>
      </w:r>
      <w:r w:rsidR="005838B1" w:rsidRPr="005838B1">
        <w:rPr>
          <w:rFonts w:ascii="Helvetica" w:hAnsi="Helvetica" w:cs="Arial"/>
          <w:b/>
          <w:sz w:val="22"/>
          <w:szCs w:val="22"/>
        </w:rPr>
        <w:t>]</w:t>
      </w:r>
      <w:r w:rsidR="005838B1">
        <w:rPr>
          <w:rFonts w:ascii="Helvetica" w:hAnsi="Helvetica" w:cs="Arial"/>
          <w:sz w:val="22"/>
          <w:szCs w:val="22"/>
        </w:rPr>
        <w:t>.</w:t>
      </w:r>
    </w:p>
    <w:p w14:paraId="3B8A896B" w14:textId="1CBC5DE6" w:rsidR="00613AF7" w:rsidRDefault="00945B53" w:rsidP="00915AA7">
      <w:pPr>
        <w:numPr>
          <w:ilvl w:val="2"/>
          <w:numId w:val="2"/>
        </w:numPr>
        <w:spacing w:before="240"/>
        <w:outlineLvl w:val="0"/>
        <w:rPr>
          <w:rFonts w:ascii="Helvetica" w:hAnsi="Helvetica" w:cs="Arial"/>
          <w:sz w:val="22"/>
          <w:szCs w:val="22"/>
        </w:rPr>
      </w:pPr>
      <w:r w:rsidRPr="00945B53">
        <w:rPr>
          <w:rFonts w:ascii="Helvetica" w:hAnsi="Helvetica" w:cs="Arial"/>
          <w:color w:val="FF0000"/>
          <w:sz w:val="22"/>
          <w:szCs w:val="22"/>
        </w:rPr>
        <w:t xml:space="preserve">SCOPE: </w:t>
      </w:r>
      <w:r w:rsidR="00613AF7">
        <w:rPr>
          <w:rFonts w:ascii="Helvetica" w:hAnsi="Helvetica" w:cs="Arial"/>
          <w:sz w:val="22"/>
          <w:szCs w:val="22"/>
        </w:rPr>
        <w:t>Talent operates on a hemocytometer.</w:t>
      </w:r>
    </w:p>
    <w:p w14:paraId="47BCF086" w14:textId="7DD4E10D" w:rsidR="005838B1" w:rsidRDefault="005838B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transfers cell culture into a dish.</w:t>
      </w:r>
    </w:p>
    <w:p w14:paraId="21D4BA1A" w14:textId="6ACA9DCA" w:rsidR="005838B1" w:rsidRPr="00C91529" w:rsidRDefault="005838B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places the dish in a incubator.</w:t>
      </w:r>
    </w:p>
    <w:p w14:paraId="71FD5504" w14:textId="3EDE198F" w:rsidR="00C91529" w:rsidRPr="000F363F" w:rsidRDefault="00C91529" w:rsidP="00915AA7">
      <w:pPr>
        <w:pStyle w:val="BodyText"/>
        <w:numPr>
          <w:ilvl w:val="0"/>
          <w:numId w:val="2"/>
        </w:numPr>
        <w:spacing w:before="240"/>
        <w:rPr>
          <w:rFonts w:ascii="Helvetica" w:hAnsi="Helvetica" w:cs="Arial"/>
          <w:b/>
          <w:i w:val="0"/>
          <w:sz w:val="22"/>
          <w:szCs w:val="22"/>
        </w:rPr>
      </w:pPr>
      <w:r w:rsidRPr="005838B1">
        <w:rPr>
          <w:rFonts w:ascii="Helvetica" w:hAnsi="Helvetica" w:cs="Arial"/>
          <w:b/>
          <w:i w:val="0"/>
          <w:sz w:val="22"/>
          <w:szCs w:val="22"/>
        </w:rPr>
        <w:t xml:space="preserve">Drug </w:t>
      </w:r>
      <w:r w:rsidR="005838B1">
        <w:rPr>
          <w:rFonts w:ascii="Helvetica" w:hAnsi="Helvetica" w:cs="Arial"/>
          <w:b/>
          <w:i w:val="0"/>
          <w:sz w:val="22"/>
          <w:szCs w:val="22"/>
        </w:rPr>
        <w:t>T</w:t>
      </w:r>
      <w:r w:rsidRPr="005838B1">
        <w:rPr>
          <w:rFonts w:ascii="Helvetica" w:hAnsi="Helvetica" w:cs="Arial"/>
          <w:b/>
          <w:i w:val="0"/>
          <w:sz w:val="22"/>
          <w:szCs w:val="22"/>
        </w:rPr>
        <w:t>reatment</w:t>
      </w:r>
    </w:p>
    <w:p w14:paraId="1EB366CD" w14:textId="313405C4" w:rsidR="00C91529" w:rsidRPr="005838B1" w:rsidRDefault="000F363F" w:rsidP="00915AA7">
      <w:pPr>
        <w:numPr>
          <w:ilvl w:val="1"/>
          <w:numId w:val="2"/>
        </w:numPr>
        <w:spacing w:before="240"/>
        <w:outlineLvl w:val="0"/>
        <w:rPr>
          <w:rFonts w:ascii="Helvetica" w:hAnsi="Helvetica" w:cs="Arial"/>
          <w:sz w:val="22"/>
          <w:szCs w:val="22"/>
        </w:rPr>
      </w:pPr>
      <w:r>
        <w:rPr>
          <w:rFonts w:ascii="Helvetica" w:hAnsi="Helvetica" w:cs="Arial"/>
          <w:sz w:val="22"/>
          <w:szCs w:val="22"/>
        </w:rPr>
        <w:t xml:space="preserve">The next day, the cells reach a confluency of 50%–60% </w:t>
      </w:r>
      <w:r w:rsidRPr="000F363F">
        <w:rPr>
          <w:rFonts w:ascii="Helvetica" w:hAnsi="Helvetica" w:cs="Arial"/>
          <w:b/>
          <w:sz w:val="22"/>
          <w:szCs w:val="22"/>
        </w:rPr>
        <w:t>[1]</w:t>
      </w:r>
      <w:r>
        <w:rPr>
          <w:rFonts w:ascii="Helvetica" w:hAnsi="Helvetica" w:cs="Arial"/>
          <w:sz w:val="22"/>
          <w:szCs w:val="22"/>
        </w:rPr>
        <w:t>. W</w:t>
      </w:r>
      <w:r w:rsidR="00C91529" w:rsidRPr="005838B1">
        <w:rPr>
          <w:rFonts w:ascii="Helvetica" w:hAnsi="Helvetica" w:cs="Arial"/>
          <w:sz w:val="22"/>
          <w:szCs w:val="22"/>
        </w:rPr>
        <w:t xml:space="preserve">ash </w:t>
      </w:r>
      <w:r>
        <w:rPr>
          <w:rFonts w:ascii="Helvetica" w:hAnsi="Helvetica" w:cs="Arial"/>
          <w:sz w:val="22"/>
          <w:szCs w:val="22"/>
        </w:rPr>
        <w:t xml:space="preserve">the cells </w:t>
      </w:r>
      <w:r w:rsidR="00C91529" w:rsidRPr="005838B1">
        <w:rPr>
          <w:rFonts w:ascii="Helvetica" w:hAnsi="Helvetica" w:cs="Arial"/>
          <w:sz w:val="22"/>
          <w:szCs w:val="22"/>
        </w:rPr>
        <w:t>2x w</w:t>
      </w:r>
      <w:r>
        <w:rPr>
          <w:rFonts w:ascii="Helvetica" w:hAnsi="Helvetica" w:cs="Arial"/>
          <w:sz w:val="22"/>
          <w:szCs w:val="22"/>
        </w:rPr>
        <w:t xml:space="preserve">ith prewarmed PBS buffer at 37 degrees Celsius </w:t>
      </w:r>
      <w:r w:rsidRPr="000F363F">
        <w:rPr>
          <w:rFonts w:ascii="Helvetica" w:hAnsi="Helvetica" w:cs="Arial"/>
          <w:b/>
          <w:sz w:val="22"/>
          <w:szCs w:val="22"/>
        </w:rPr>
        <w:t>[2]</w:t>
      </w:r>
      <w:r w:rsidR="00C91529" w:rsidRPr="005838B1">
        <w:rPr>
          <w:rFonts w:ascii="Helvetica" w:hAnsi="Helvetica" w:cs="Arial"/>
          <w:sz w:val="22"/>
          <w:szCs w:val="22"/>
        </w:rPr>
        <w:t>.</w:t>
      </w:r>
      <w:r w:rsidR="008F095E" w:rsidRPr="005838B1">
        <w:rPr>
          <w:rFonts w:ascii="Helvetica" w:hAnsi="Helvetica" w:cs="Arial"/>
          <w:sz w:val="22"/>
          <w:szCs w:val="22"/>
        </w:rPr>
        <w:t xml:space="preserve"> Divide cells into drug-treated and untreated subgroups in 35 m</w:t>
      </w:r>
      <w:r w:rsidR="008F095E">
        <w:rPr>
          <w:rFonts w:ascii="Helvetica" w:hAnsi="Helvetica" w:cs="Arial"/>
          <w:sz w:val="22"/>
          <w:szCs w:val="22"/>
        </w:rPr>
        <w:t>illi</w:t>
      </w:r>
      <w:r w:rsidR="008F095E" w:rsidRPr="005838B1">
        <w:rPr>
          <w:rFonts w:ascii="Helvetica" w:hAnsi="Helvetica" w:cs="Arial"/>
          <w:sz w:val="22"/>
          <w:szCs w:val="22"/>
        </w:rPr>
        <w:t>m</w:t>
      </w:r>
      <w:r w:rsidR="008F095E">
        <w:rPr>
          <w:rFonts w:ascii="Helvetica" w:hAnsi="Helvetica" w:cs="Arial"/>
          <w:sz w:val="22"/>
          <w:szCs w:val="22"/>
        </w:rPr>
        <w:t>eter</w:t>
      </w:r>
      <w:r w:rsidR="008F095E" w:rsidRPr="005838B1">
        <w:rPr>
          <w:rFonts w:ascii="Helvetica" w:hAnsi="Helvetica" w:cs="Arial"/>
          <w:sz w:val="22"/>
          <w:szCs w:val="22"/>
        </w:rPr>
        <w:t xml:space="preserve"> culture dishes</w:t>
      </w:r>
      <w:r w:rsidR="008F095E">
        <w:rPr>
          <w:rFonts w:ascii="Helvetica" w:hAnsi="Helvetica" w:cs="Arial"/>
          <w:sz w:val="22"/>
          <w:szCs w:val="22"/>
        </w:rPr>
        <w:t xml:space="preserve"> </w:t>
      </w:r>
      <w:r w:rsidR="008F095E" w:rsidRPr="008F095E">
        <w:rPr>
          <w:rFonts w:ascii="Helvetica" w:hAnsi="Helvetica" w:cs="Arial"/>
          <w:b/>
          <w:sz w:val="22"/>
          <w:szCs w:val="22"/>
        </w:rPr>
        <w:t>[3]</w:t>
      </w:r>
      <w:r w:rsidR="008F095E" w:rsidRPr="005838B1">
        <w:rPr>
          <w:rFonts w:ascii="Helvetica" w:hAnsi="Helvetica" w:cs="Arial"/>
          <w:sz w:val="22"/>
          <w:szCs w:val="22"/>
        </w:rPr>
        <w:t>.</w:t>
      </w:r>
    </w:p>
    <w:p w14:paraId="637B931F" w14:textId="1A3596D6" w:rsidR="00C91529" w:rsidRDefault="000F363F"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takes out the dish from the incubator, and shows it.</w:t>
      </w:r>
    </w:p>
    <w:p w14:paraId="2AB033F8" w14:textId="44C676B4" w:rsidR="00945B53" w:rsidRPr="00945B53" w:rsidRDefault="00945B53" w:rsidP="00945B53">
      <w:pPr>
        <w:spacing w:before="240"/>
        <w:ind w:left="720"/>
        <w:outlineLvl w:val="0"/>
        <w:rPr>
          <w:rFonts w:ascii="Helvetica" w:hAnsi="Helvetica" w:cs="Arial"/>
          <w:color w:val="FF0000"/>
          <w:sz w:val="22"/>
          <w:szCs w:val="22"/>
        </w:rPr>
      </w:pPr>
      <w:r w:rsidRPr="00945B53">
        <w:rPr>
          <w:rFonts w:ascii="Helvetica" w:hAnsi="Helvetica"/>
          <w:color w:val="FF0000"/>
          <w:sz w:val="22"/>
          <w:szCs w:val="22"/>
        </w:rPr>
        <w:t>3.1.1A Added shot, SCOPE shot of cells</w:t>
      </w:r>
    </w:p>
    <w:p w14:paraId="14E8538E" w14:textId="2FDA30D3" w:rsidR="000F363F" w:rsidRDefault="000F363F"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washes the cells with buffer.</w:t>
      </w:r>
    </w:p>
    <w:p w14:paraId="392E4F11" w14:textId="0CC61B86" w:rsidR="00C91529" w:rsidRPr="007351B1" w:rsidRDefault="008F095E"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di</w:t>
      </w:r>
      <w:r w:rsidR="007351B1">
        <w:rPr>
          <w:rFonts w:ascii="Helvetica" w:hAnsi="Helvetica" w:cs="Arial"/>
          <w:sz w:val="22"/>
          <w:szCs w:val="22"/>
        </w:rPr>
        <w:t>vides cells into several groups.</w:t>
      </w:r>
    </w:p>
    <w:p w14:paraId="409C1F9C" w14:textId="3E2556B6" w:rsidR="00C91529" w:rsidRPr="00F0402D" w:rsidRDefault="006211A6" w:rsidP="00915AA7">
      <w:pPr>
        <w:numPr>
          <w:ilvl w:val="1"/>
          <w:numId w:val="2"/>
        </w:numPr>
        <w:spacing w:before="240"/>
        <w:outlineLvl w:val="0"/>
        <w:rPr>
          <w:rFonts w:ascii="Helvetica" w:hAnsi="Helvetica" w:cs="Arial"/>
          <w:sz w:val="22"/>
          <w:szCs w:val="22"/>
        </w:rPr>
      </w:pPr>
      <w:r>
        <w:rPr>
          <w:rFonts w:ascii="Helvetica" w:hAnsi="Helvetica" w:cs="Arial"/>
          <w:sz w:val="22"/>
          <w:szCs w:val="22"/>
        </w:rPr>
        <w:t>Mix</w:t>
      </w:r>
      <w:r w:rsidR="00C91529" w:rsidRPr="005838B1">
        <w:rPr>
          <w:rFonts w:ascii="Helvetica" w:hAnsi="Helvetica" w:cs="Arial"/>
          <w:sz w:val="22"/>
          <w:szCs w:val="22"/>
        </w:rPr>
        <w:t xml:space="preserve"> tamoxifen </w:t>
      </w:r>
      <w:r>
        <w:rPr>
          <w:rFonts w:ascii="Helvetica" w:hAnsi="Helvetica" w:cs="Arial"/>
          <w:sz w:val="22"/>
          <w:szCs w:val="22"/>
        </w:rPr>
        <w:t>dissolved in dimethyl sulfoxide</w:t>
      </w:r>
      <w:r w:rsidR="00C91529" w:rsidRPr="005838B1">
        <w:rPr>
          <w:rFonts w:ascii="Helvetica" w:hAnsi="Helvetica" w:cs="Arial"/>
          <w:sz w:val="22"/>
          <w:szCs w:val="22"/>
        </w:rPr>
        <w:t xml:space="preserve"> with the culture media </w:t>
      </w:r>
      <w:r>
        <w:rPr>
          <w:rFonts w:ascii="Helvetica" w:hAnsi="Helvetica" w:cs="Arial"/>
          <w:sz w:val="22"/>
          <w:szCs w:val="22"/>
        </w:rPr>
        <w:t>to obtain a final volume of 2 milliliters</w:t>
      </w:r>
      <w:r w:rsidR="00C91529" w:rsidRPr="005838B1">
        <w:rPr>
          <w:rFonts w:ascii="Helvetica" w:hAnsi="Helvetica" w:cs="Arial"/>
          <w:sz w:val="22"/>
          <w:szCs w:val="22"/>
        </w:rPr>
        <w:t xml:space="preserve"> and </w:t>
      </w:r>
      <w:r>
        <w:rPr>
          <w:rFonts w:ascii="Helvetica" w:hAnsi="Helvetica" w:cs="Arial"/>
          <w:sz w:val="22"/>
          <w:szCs w:val="22"/>
        </w:rPr>
        <w:t>tamoxifen concentration of 10 micromolar</w:t>
      </w:r>
      <w:r w:rsidR="00C91529" w:rsidRPr="005838B1">
        <w:rPr>
          <w:rFonts w:ascii="Helvetica" w:hAnsi="Helvetica" w:cs="Arial"/>
          <w:sz w:val="22"/>
          <w:szCs w:val="22"/>
        </w:rPr>
        <w:t xml:space="preserve">. This </w:t>
      </w:r>
      <w:r>
        <w:rPr>
          <w:rFonts w:ascii="Helvetica" w:hAnsi="Helvetica" w:cs="Arial"/>
          <w:sz w:val="22"/>
          <w:szCs w:val="22"/>
        </w:rPr>
        <w:t>is</w:t>
      </w:r>
      <w:r w:rsidR="00C91529" w:rsidRPr="005838B1">
        <w:rPr>
          <w:rFonts w:ascii="Helvetica" w:hAnsi="Helvetica" w:cs="Arial"/>
          <w:sz w:val="22"/>
          <w:szCs w:val="22"/>
        </w:rPr>
        <w:t xml:space="preserve"> the drug-treated group</w:t>
      </w:r>
      <w:r>
        <w:rPr>
          <w:rFonts w:ascii="Helvetica" w:hAnsi="Helvetica" w:cs="Arial"/>
          <w:sz w:val="22"/>
          <w:szCs w:val="22"/>
        </w:rPr>
        <w:t xml:space="preserve"> </w:t>
      </w:r>
      <w:r w:rsidRPr="006211A6">
        <w:rPr>
          <w:rFonts w:ascii="Helvetica" w:hAnsi="Helvetica" w:cs="Arial"/>
          <w:b/>
          <w:sz w:val="22"/>
          <w:szCs w:val="22"/>
        </w:rPr>
        <w:t>[1]</w:t>
      </w:r>
      <w:r w:rsidR="00C91529" w:rsidRPr="005838B1">
        <w:rPr>
          <w:rFonts w:ascii="Helvetica" w:hAnsi="Helvetica" w:cs="Arial"/>
          <w:sz w:val="22"/>
          <w:szCs w:val="22"/>
        </w:rPr>
        <w:t>.</w:t>
      </w:r>
      <w:r w:rsidR="00F0402D" w:rsidRPr="00F0402D">
        <w:rPr>
          <w:rFonts w:ascii="Helvetica" w:hAnsi="Helvetica" w:cs="Arial"/>
          <w:sz w:val="22"/>
          <w:szCs w:val="22"/>
        </w:rPr>
        <w:t xml:space="preserve"> </w:t>
      </w:r>
      <w:r w:rsidR="00F0402D" w:rsidRPr="005838B1">
        <w:rPr>
          <w:rFonts w:ascii="Helvetica" w:hAnsi="Helvetica" w:cs="Arial"/>
          <w:sz w:val="22"/>
          <w:szCs w:val="22"/>
        </w:rPr>
        <w:t xml:space="preserve">Mix a corresponding volume of </w:t>
      </w:r>
      <w:r w:rsidR="00F0402D">
        <w:rPr>
          <w:rFonts w:ascii="Helvetica" w:hAnsi="Helvetica" w:cs="Arial"/>
          <w:sz w:val="22"/>
          <w:szCs w:val="22"/>
        </w:rPr>
        <w:t>DMSO</w:t>
      </w:r>
      <w:r w:rsidR="00F0402D" w:rsidRPr="005838B1">
        <w:rPr>
          <w:rFonts w:ascii="Helvetica" w:hAnsi="Helvetica" w:cs="Arial"/>
          <w:sz w:val="22"/>
          <w:szCs w:val="22"/>
        </w:rPr>
        <w:t xml:space="preserve"> into the medium as a control </w:t>
      </w:r>
      <w:r w:rsidR="00C83F68">
        <w:rPr>
          <w:rFonts w:ascii="Helvetica" w:hAnsi="Helvetica" w:cs="Arial"/>
          <w:sz w:val="22"/>
          <w:szCs w:val="22"/>
        </w:rPr>
        <w:t>group to study the effects of DMSO</w:t>
      </w:r>
      <w:r w:rsidR="00F0402D" w:rsidRPr="005838B1">
        <w:rPr>
          <w:rFonts w:ascii="Helvetica" w:hAnsi="Helvetica" w:cs="Arial"/>
          <w:sz w:val="22"/>
          <w:szCs w:val="22"/>
        </w:rPr>
        <w:t xml:space="preserve"> </w:t>
      </w:r>
      <w:r w:rsidR="00F0402D" w:rsidRPr="00F0402D">
        <w:rPr>
          <w:rFonts w:ascii="Helvetica" w:hAnsi="Helvetica" w:cs="Arial"/>
          <w:b/>
          <w:sz w:val="22"/>
          <w:szCs w:val="22"/>
        </w:rPr>
        <w:t>[</w:t>
      </w:r>
      <w:r w:rsidR="00F0402D">
        <w:rPr>
          <w:rFonts w:ascii="Helvetica" w:hAnsi="Helvetica" w:cs="Arial"/>
          <w:b/>
          <w:sz w:val="22"/>
          <w:szCs w:val="22"/>
        </w:rPr>
        <w:t>2</w:t>
      </w:r>
      <w:r w:rsidR="00F0402D" w:rsidRPr="00F0402D">
        <w:rPr>
          <w:rFonts w:ascii="Helvetica" w:hAnsi="Helvetica" w:cs="Arial"/>
          <w:b/>
          <w:sz w:val="22"/>
          <w:szCs w:val="22"/>
        </w:rPr>
        <w:t>]</w:t>
      </w:r>
      <w:r w:rsidR="00F0402D" w:rsidRPr="005838B1">
        <w:rPr>
          <w:rFonts w:ascii="Helvetica" w:hAnsi="Helvetica" w:cs="Arial"/>
          <w:sz w:val="22"/>
          <w:szCs w:val="22"/>
        </w:rPr>
        <w:t>.</w:t>
      </w:r>
    </w:p>
    <w:p w14:paraId="407574BF" w14:textId="62EDF3A9" w:rsidR="00C91529" w:rsidRDefault="006211A6"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solution into a dish.</w:t>
      </w:r>
      <w:r w:rsidR="00945B53">
        <w:rPr>
          <w:rFonts w:ascii="Helvetica" w:hAnsi="Helvetica" w:cs="Arial"/>
          <w:sz w:val="22"/>
          <w:szCs w:val="22"/>
        </w:rPr>
        <w:t xml:space="preserve"> </w:t>
      </w:r>
      <w:r w:rsidR="00945B53" w:rsidRPr="00945B53">
        <w:rPr>
          <w:rFonts w:ascii="Helvetica" w:hAnsi="Helvetica" w:cs="Arial"/>
          <w:sz w:val="22"/>
          <w:szCs w:val="22"/>
          <w:highlight w:val="green"/>
        </w:rPr>
        <w:t xml:space="preserve">Videographer comment: </w:t>
      </w:r>
      <w:r w:rsidR="00945B53" w:rsidRPr="00945B53">
        <w:rPr>
          <w:rFonts w:ascii="Helvetica" w:hAnsi="Helvetica"/>
          <w:sz w:val="22"/>
          <w:szCs w:val="22"/>
          <w:highlight w:val="green"/>
        </w:rPr>
        <w:t>3.2.1-3.2.2 Combined into one shot</w:t>
      </w:r>
    </w:p>
    <w:p w14:paraId="7D4C6A85" w14:textId="0F003A9F" w:rsidR="00C91529" w:rsidRPr="00C83F68" w:rsidRDefault="00F0402D"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solution into medium in another dish.</w:t>
      </w:r>
    </w:p>
    <w:p w14:paraId="779F5F6F" w14:textId="1204F4C2" w:rsidR="00C91529" w:rsidRPr="005838B1" w:rsidRDefault="00C83F68" w:rsidP="00915AA7">
      <w:pPr>
        <w:numPr>
          <w:ilvl w:val="1"/>
          <w:numId w:val="2"/>
        </w:numPr>
        <w:spacing w:before="240"/>
        <w:outlineLvl w:val="0"/>
        <w:rPr>
          <w:rFonts w:ascii="Helvetica" w:hAnsi="Helvetica" w:cs="Arial"/>
          <w:sz w:val="22"/>
          <w:szCs w:val="22"/>
        </w:rPr>
      </w:pPr>
      <w:r>
        <w:rPr>
          <w:rFonts w:ascii="Helvetica" w:hAnsi="Helvetica" w:cs="Arial"/>
          <w:sz w:val="22"/>
          <w:szCs w:val="22"/>
        </w:rPr>
        <w:lastRenderedPageBreak/>
        <w:t>Incubate both groups in 2 milliliters</w:t>
      </w:r>
      <w:r w:rsidR="00C91529" w:rsidRPr="005838B1">
        <w:rPr>
          <w:rFonts w:ascii="Helvetica" w:hAnsi="Helvetica" w:cs="Arial"/>
          <w:sz w:val="22"/>
          <w:szCs w:val="22"/>
        </w:rPr>
        <w:t xml:space="preserve"> of the spiked media for 24 h</w:t>
      </w:r>
      <w:r w:rsidR="00AA4F78">
        <w:rPr>
          <w:rFonts w:ascii="Helvetica" w:hAnsi="Helvetica" w:cs="Arial"/>
          <w:sz w:val="22"/>
          <w:szCs w:val="22"/>
        </w:rPr>
        <w:t>ours to reach</w:t>
      </w:r>
      <w:r w:rsidR="00C91529" w:rsidRPr="005838B1">
        <w:rPr>
          <w:rFonts w:ascii="Helvetica" w:hAnsi="Helvetica" w:cs="Arial"/>
          <w:sz w:val="22"/>
          <w:szCs w:val="22"/>
        </w:rPr>
        <w:t xml:space="preserve"> </w:t>
      </w:r>
      <w:r w:rsidR="00AA4F78">
        <w:rPr>
          <w:rFonts w:ascii="Helvetica" w:hAnsi="Helvetica" w:cs="Arial"/>
          <w:sz w:val="22"/>
          <w:szCs w:val="22"/>
        </w:rPr>
        <w:t xml:space="preserve">a </w:t>
      </w:r>
      <w:r w:rsidR="00C91529" w:rsidRPr="005838B1">
        <w:rPr>
          <w:rFonts w:ascii="Helvetica" w:hAnsi="Helvetica" w:cs="Arial"/>
          <w:sz w:val="22"/>
          <w:szCs w:val="22"/>
        </w:rPr>
        <w:t xml:space="preserve">confluency </w:t>
      </w:r>
      <w:r w:rsidR="00AA4F78">
        <w:rPr>
          <w:rFonts w:ascii="Helvetica" w:hAnsi="Helvetica" w:cs="Arial"/>
          <w:sz w:val="22"/>
          <w:szCs w:val="22"/>
        </w:rPr>
        <w:t>of</w:t>
      </w:r>
      <w:r w:rsidR="00C91529" w:rsidRPr="005838B1">
        <w:rPr>
          <w:rFonts w:ascii="Helvetica" w:hAnsi="Helvetica" w:cs="Arial"/>
          <w:sz w:val="22"/>
          <w:szCs w:val="22"/>
        </w:rPr>
        <w:t xml:space="preserve"> 70%–80%</w:t>
      </w:r>
      <w:r w:rsidR="00AA4F78">
        <w:rPr>
          <w:rFonts w:ascii="Helvetica" w:hAnsi="Helvetica" w:cs="Arial"/>
          <w:sz w:val="22"/>
          <w:szCs w:val="22"/>
        </w:rPr>
        <w:t xml:space="preserve"> </w:t>
      </w:r>
      <w:r w:rsidR="00AA4F78" w:rsidRPr="00AA4F78">
        <w:rPr>
          <w:rFonts w:ascii="Helvetica" w:hAnsi="Helvetica" w:cs="Arial"/>
          <w:b/>
          <w:sz w:val="22"/>
          <w:szCs w:val="22"/>
        </w:rPr>
        <w:t>[1]</w:t>
      </w:r>
      <w:r w:rsidR="00C91529" w:rsidRPr="005838B1">
        <w:rPr>
          <w:rFonts w:ascii="Helvetica" w:hAnsi="Helvetica" w:cs="Arial"/>
          <w:sz w:val="22"/>
          <w:szCs w:val="22"/>
        </w:rPr>
        <w:t>.</w:t>
      </w:r>
    </w:p>
    <w:p w14:paraId="0A75B422" w14:textId="36EE2401" w:rsidR="00AA4F78" w:rsidRPr="009D35E1" w:rsidRDefault="00AA4F78"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media into both dishes.</w:t>
      </w:r>
      <w:r w:rsidR="000D7CDB">
        <w:rPr>
          <w:rFonts w:ascii="Helvetica" w:hAnsi="Helvetica" w:cs="Arial"/>
          <w:sz w:val="22"/>
          <w:szCs w:val="22"/>
        </w:rPr>
        <w:t xml:space="preserve"> </w:t>
      </w:r>
      <w:r w:rsidR="000D7CDB">
        <w:rPr>
          <w:rFonts w:ascii="Helvetica" w:hAnsi="Helvetica" w:cs="Arial"/>
          <w:sz w:val="22"/>
          <w:szCs w:val="22"/>
          <w:highlight w:val="green"/>
        </w:rPr>
        <w:t>Vid</w:t>
      </w:r>
      <w:r w:rsidR="000D7CDB" w:rsidRPr="000D7CDB">
        <w:rPr>
          <w:rFonts w:ascii="Helvetica" w:hAnsi="Helvetica" w:cs="Arial"/>
          <w:sz w:val="22"/>
          <w:szCs w:val="22"/>
          <w:highlight w:val="green"/>
        </w:rPr>
        <w:t>e</w:t>
      </w:r>
      <w:r w:rsidR="000D7CDB">
        <w:rPr>
          <w:rFonts w:ascii="Helvetica" w:hAnsi="Helvetica" w:cs="Arial"/>
          <w:sz w:val="22"/>
          <w:szCs w:val="22"/>
          <w:highlight w:val="green"/>
        </w:rPr>
        <w:t>o</w:t>
      </w:r>
      <w:r w:rsidR="000D7CDB" w:rsidRPr="000D7CDB">
        <w:rPr>
          <w:rFonts w:ascii="Helvetica" w:hAnsi="Helvetica" w:cs="Arial"/>
          <w:sz w:val="22"/>
          <w:szCs w:val="22"/>
          <w:highlight w:val="green"/>
        </w:rPr>
        <w:t xml:space="preserve">grapher comment: </w:t>
      </w:r>
      <w:r w:rsidR="000D7CDB" w:rsidRPr="000D7CDB">
        <w:rPr>
          <w:rFonts w:ascii="Helvetica" w:hAnsi="Helvetica"/>
          <w:sz w:val="22"/>
          <w:szCs w:val="22"/>
          <w:highlight w:val="green"/>
        </w:rPr>
        <w:t>3.</w:t>
      </w:r>
      <w:r w:rsidR="000D7CDB" w:rsidRPr="00945B53">
        <w:rPr>
          <w:rFonts w:ascii="Helvetica" w:hAnsi="Helvetica"/>
          <w:sz w:val="22"/>
          <w:szCs w:val="22"/>
          <w:highlight w:val="green"/>
        </w:rPr>
        <w:t>3.1 This content is found in shot 3.2.1-3.2.2</w:t>
      </w:r>
    </w:p>
    <w:p w14:paraId="163E66A6" w14:textId="7B994CB4" w:rsidR="00AA4F78" w:rsidRPr="009D35E1" w:rsidRDefault="00AA4F78" w:rsidP="00915AA7">
      <w:pPr>
        <w:pStyle w:val="BodyText"/>
        <w:numPr>
          <w:ilvl w:val="0"/>
          <w:numId w:val="2"/>
        </w:numPr>
        <w:spacing w:before="240"/>
        <w:rPr>
          <w:rFonts w:ascii="Helvetica" w:hAnsi="Helvetica" w:cs="Arial"/>
          <w:b/>
          <w:i w:val="0"/>
          <w:sz w:val="22"/>
          <w:szCs w:val="22"/>
        </w:rPr>
      </w:pPr>
      <w:r w:rsidRPr="009D35E1">
        <w:rPr>
          <w:rFonts w:ascii="Helvetica" w:hAnsi="Helvetica" w:cs="Arial"/>
          <w:b/>
          <w:i w:val="0"/>
          <w:sz w:val="22"/>
          <w:szCs w:val="22"/>
        </w:rPr>
        <w:t xml:space="preserve">Raman </w:t>
      </w:r>
      <w:r w:rsidR="009D35E1">
        <w:rPr>
          <w:rFonts w:ascii="Helvetica" w:hAnsi="Helvetica" w:cs="Arial"/>
          <w:b/>
          <w:i w:val="0"/>
          <w:sz w:val="22"/>
          <w:szCs w:val="22"/>
        </w:rPr>
        <w:t>S</w:t>
      </w:r>
      <w:r w:rsidRPr="009D35E1">
        <w:rPr>
          <w:rFonts w:ascii="Helvetica" w:hAnsi="Helvetica" w:cs="Arial"/>
          <w:b/>
          <w:i w:val="0"/>
          <w:sz w:val="22"/>
          <w:szCs w:val="22"/>
        </w:rPr>
        <w:t xml:space="preserve">pectral </w:t>
      </w:r>
      <w:r w:rsidR="009D35E1">
        <w:rPr>
          <w:rFonts w:ascii="Helvetica" w:hAnsi="Helvetica" w:cs="Arial"/>
          <w:b/>
          <w:i w:val="0"/>
          <w:sz w:val="22"/>
          <w:szCs w:val="22"/>
        </w:rPr>
        <w:t>I</w:t>
      </w:r>
      <w:r w:rsidRPr="009D35E1">
        <w:rPr>
          <w:rFonts w:ascii="Helvetica" w:hAnsi="Helvetica" w:cs="Arial"/>
          <w:b/>
          <w:i w:val="0"/>
          <w:sz w:val="22"/>
          <w:szCs w:val="22"/>
        </w:rPr>
        <w:t xml:space="preserve">maging and </w:t>
      </w:r>
      <w:r w:rsidR="009D35E1">
        <w:rPr>
          <w:rFonts w:ascii="Helvetica" w:hAnsi="Helvetica" w:cs="Arial"/>
          <w:b/>
          <w:i w:val="0"/>
          <w:sz w:val="22"/>
          <w:szCs w:val="22"/>
        </w:rPr>
        <w:t>S</w:t>
      </w:r>
      <w:r w:rsidRPr="009D35E1">
        <w:rPr>
          <w:rFonts w:ascii="Helvetica" w:hAnsi="Helvetica" w:cs="Arial"/>
          <w:b/>
          <w:i w:val="0"/>
          <w:sz w:val="22"/>
          <w:szCs w:val="22"/>
        </w:rPr>
        <w:t xml:space="preserve">pectral </w:t>
      </w:r>
      <w:r w:rsidR="009D35E1">
        <w:rPr>
          <w:rFonts w:ascii="Helvetica" w:hAnsi="Helvetica" w:cs="Arial"/>
          <w:b/>
          <w:i w:val="0"/>
          <w:sz w:val="22"/>
          <w:szCs w:val="22"/>
        </w:rPr>
        <w:t>P</w:t>
      </w:r>
      <w:r w:rsidRPr="009D35E1">
        <w:rPr>
          <w:rFonts w:ascii="Helvetica" w:hAnsi="Helvetica" w:cs="Arial"/>
          <w:b/>
          <w:i w:val="0"/>
          <w:sz w:val="22"/>
          <w:szCs w:val="22"/>
        </w:rPr>
        <w:t>rocessing</w:t>
      </w:r>
    </w:p>
    <w:p w14:paraId="6220653A" w14:textId="1F19F263" w:rsidR="0032549A" w:rsidRPr="00A21516" w:rsidRDefault="0032549A" w:rsidP="00915AA7">
      <w:pPr>
        <w:numPr>
          <w:ilvl w:val="1"/>
          <w:numId w:val="2"/>
        </w:numPr>
        <w:spacing w:before="240"/>
        <w:outlineLvl w:val="0"/>
        <w:rPr>
          <w:rFonts w:ascii="Helvetica" w:hAnsi="Helvetica" w:cs="Arial"/>
          <w:sz w:val="22"/>
          <w:szCs w:val="22"/>
        </w:rPr>
      </w:pPr>
      <w:r w:rsidRPr="00A21516">
        <w:rPr>
          <w:rFonts w:ascii="Helvetica" w:hAnsi="Helvetica" w:cs="Arial"/>
          <w:sz w:val="22"/>
          <w:szCs w:val="22"/>
        </w:rPr>
        <w:t xml:space="preserve">Prior to spectral measurements, verify </w:t>
      </w:r>
      <w:r w:rsidR="00E77ECD" w:rsidRPr="00A21516">
        <w:rPr>
          <w:rFonts w:ascii="Helvetica" w:hAnsi="Helvetica" w:cs="Arial"/>
          <w:sz w:val="22"/>
          <w:szCs w:val="22"/>
        </w:rPr>
        <w:t>the pinhole and laser position match using a target</w:t>
      </w:r>
      <w:r w:rsidR="00212A4A" w:rsidRPr="00A21516">
        <w:rPr>
          <w:rFonts w:ascii="Helvetica" w:hAnsi="Helvetica" w:cs="Arial"/>
          <w:sz w:val="22"/>
          <w:szCs w:val="22"/>
        </w:rPr>
        <w:t xml:space="preserve"> </w:t>
      </w:r>
      <w:r w:rsidR="00212A4A" w:rsidRPr="00A21516">
        <w:rPr>
          <w:rFonts w:ascii="Helvetica" w:hAnsi="Helvetica" w:cs="Arial"/>
          <w:b/>
          <w:sz w:val="22"/>
          <w:szCs w:val="22"/>
        </w:rPr>
        <w:t>[1]</w:t>
      </w:r>
      <w:r w:rsidRPr="00A21516">
        <w:rPr>
          <w:rFonts w:ascii="Helvetica" w:hAnsi="Helvetica" w:cs="Arial"/>
          <w:sz w:val="22"/>
          <w:szCs w:val="22"/>
        </w:rPr>
        <w:t>. Enter the spectrophotometer slit when narrowed as much as possible</w:t>
      </w:r>
      <w:r w:rsidR="003C3BBF" w:rsidRPr="00A21516">
        <w:rPr>
          <w:rFonts w:ascii="Helvetica" w:hAnsi="Helvetica" w:cs="Arial"/>
          <w:b/>
          <w:sz w:val="22"/>
          <w:szCs w:val="22"/>
        </w:rPr>
        <w:t xml:space="preserve"> [2]</w:t>
      </w:r>
      <w:r w:rsidRPr="00A21516">
        <w:rPr>
          <w:rFonts w:ascii="Helvetica" w:hAnsi="Helvetica" w:cs="Arial"/>
          <w:sz w:val="22"/>
          <w:szCs w:val="22"/>
        </w:rPr>
        <w:t>.</w:t>
      </w:r>
    </w:p>
    <w:p w14:paraId="3E1E6AB1" w14:textId="2FEFD148" w:rsidR="00674874" w:rsidRPr="00A21516" w:rsidRDefault="00674874" w:rsidP="00915AA7">
      <w:pPr>
        <w:numPr>
          <w:ilvl w:val="2"/>
          <w:numId w:val="2"/>
        </w:numPr>
        <w:spacing w:before="240"/>
        <w:outlineLvl w:val="0"/>
        <w:rPr>
          <w:rFonts w:ascii="Helvetica" w:hAnsi="Helvetica" w:cs="Arial"/>
          <w:sz w:val="22"/>
          <w:szCs w:val="22"/>
        </w:rPr>
      </w:pPr>
      <w:r w:rsidRPr="00A21516">
        <w:rPr>
          <w:rFonts w:ascii="Helvetica" w:hAnsi="Helvetica" w:cs="Arial"/>
          <w:sz w:val="22"/>
          <w:szCs w:val="22"/>
        </w:rPr>
        <w:t>Talent checks on the spectrophotometer.</w:t>
      </w:r>
    </w:p>
    <w:p w14:paraId="3DB861C3" w14:textId="27D49B95" w:rsidR="003C3BBF" w:rsidRPr="00A21516" w:rsidRDefault="007770E5" w:rsidP="00915AA7">
      <w:pPr>
        <w:numPr>
          <w:ilvl w:val="2"/>
          <w:numId w:val="2"/>
        </w:numPr>
        <w:spacing w:before="240"/>
        <w:outlineLvl w:val="0"/>
        <w:rPr>
          <w:rFonts w:ascii="Helvetica" w:hAnsi="Helvetica" w:cs="Arial"/>
          <w:sz w:val="22"/>
          <w:szCs w:val="22"/>
        </w:rPr>
      </w:pPr>
      <w:r w:rsidRPr="00A21516">
        <w:rPr>
          <w:rFonts w:ascii="Helvetica" w:hAnsi="Helvetica" w:cs="Arial"/>
          <w:sz w:val="22"/>
          <w:szCs w:val="22"/>
        </w:rPr>
        <w:t xml:space="preserve">SCREEN: </w:t>
      </w:r>
      <w:r w:rsidR="009456E1" w:rsidRPr="00A21516">
        <w:rPr>
          <w:rFonts w:ascii="Helvetica" w:hAnsi="Helvetica" w:cs="Arial"/>
          <w:sz w:val="22"/>
          <w:szCs w:val="22"/>
        </w:rPr>
        <w:t>S</w:t>
      </w:r>
      <w:r w:rsidR="00E06460" w:rsidRPr="00A21516">
        <w:rPr>
          <w:rFonts w:ascii="Helvetica" w:hAnsi="Helvetica" w:cs="Arial"/>
          <w:sz w:val="22"/>
          <w:szCs w:val="22"/>
        </w:rPr>
        <w:t>how the manipulator checking on the computer that the laser image goes into the slit.</w:t>
      </w:r>
      <w:r w:rsidR="00F35409">
        <w:rPr>
          <w:rFonts w:ascii="Helvetica" w:hAnsi="Helvetica" w:cs="Arial"/>
          <w:sz w:val="22"/>
          <w:szCs w:val="22"/>
        </w:rPr>
        <w:t xml:space="preserve"> </w:t>
      </w:r>
      <w:r w:rsidR="00F35409">
        <w:rPr>
          <w:rFonts w:ascii="Helvetica" w:hAnsi="Helvetica" w:cs="Arial"/>
          <w:sz w:val="22"/>
          <w:szCs w:val="22"/>
          <w:highlight w:val="green"/>
        </w:rPr>
        <w:t>Vid</w:t>
      </w:r>
      <w:r w:rsidR="00F35409" w:rsidRPr="000D7CDB">
        <w:rPr>
          <w:rFonts w:ascii="Helvetica" w:hAnsi="Helvetica" w:cs="Arial"/>
          <w:sz w:val="22"/>
          <w:szCs w:val="22"/>
          <w:highlight w:val="green"/>
        </w:rPr>
        <w:t>e</w:t>
      </w:r>
      <w:r w:rsidR="00F35409">
        <w:rPr>
          <w:rFonts w:ascii="Helvetica" w:hAnsi="Helvetica" w:cs="Arial"/>
          <w:sz w:val="22"/>
          <w:szCs w:val="22"/>
          <w:highlight w:val="green"/>
        </w:rPr>
        <w:t>o</w:t>
      </w:r>
      <w:r w:rsidR="00F35409" w:rsidRPr="000D7CDB">
        <w:rPr>
          <w:rFonts w:ascii="Helvetica" w:hAnsi="Helvetica" w:cs="Arial"/>
          <w:sz w:val="22"/>
          <w:szCs w:val="22"/>
          <w:highlight w:val="green"/>
        </w:rPr>
        <w:t xml:space="preserve">grapher comment: </w:t>
      </w:r>
      <w:r w:rsidR="00F35409" w:rsidRPr="00945B53">
        <w:rPr>
          <w:rFonts w:ascii="Helvetica" w:hAnsi="Helvetica"/>
          <w:sz w:val="22"/>
          <w:szCs w:val="22"/>
          <w:highlight w:val="green"/>
        </w:rPr>
        <w:t>4.1.2 CUT by author</w:t>
      </w:r>
    </w:p>
    <w:p w14:paraId="78566A98" w14:textId="3AF29144" w:rsidR="0032549A" w:rsidRPr="0032549A" w:rsidRDefault="00154803" w:rsidP="00915AA7">
      <w:pPr>
        <w:numPr>
          <w:ilvl w:val="1"/>
          <w:numId w:val="2"/>
        </w:numPr>
        <w:spacing w:before="240"/>
        <w:outlineLvl w:val="0"/>
        <w:rPr>
          <w:rFonts w:ascii="Helvetica" w:hAnsi="Helvetica" w:cs="Arial"/>
          <w:sz w:val="22"/>
          <w:szCs w:val="22"/>
        </w:rPr>
      </w:pPr>
      <w:r w:rsidRPr="00A21516">
        <w:rPr>
          <w:rFonts w:ascii="Helvetica" w:hAnsi="Helvetica" w:cs="Arial"/>
          <w:sz w:val="22"/>
          <w:szCs w:val="22"/>
        </w:rPr>
        <w:t>To</w:t>
      </w:r>
      <w:r w:rsidR="0032549A" w:rsidRPr="00A21516">
        <w:rPr>
          <w:rFonts w:ascii="Helvetica" w:hAnsi="Helvetica" w:cs="Arial"/>
          <w:sz w:val="22"/>
          <w:szCs w:val="22"/>
        </w:rPr>
        <w:t xml:space="preserve"> calibrate the spectrophotometer prior to each experiment</w:t>
      </w:r>
      <w:r w:rsidRPr="00A21516">
        <w:rPr>
          <w:rFonts w:ascii="Helvetica" w:hAnsi="Helvetica" w:cs="Arial"/>
          <w:sz w:val="22"/>
          <w:szCs w:val="22"/>
        </w:rPr>
        <w:t>,</w:t>
      </w:r>
      <w:r w:rsidR="0032549A" w:rsidRPr="00A21516">
        <w:rPr>
          <w:rFonts w:ascii="Helvetica" w:hAnsi="Helvetica" w:cs="Arial"/>
          <w:sz w:val="22"/>
          <w:szCs w:val="22"/>
        </w:rPr>
        <w:t xml:space="preserve"> place </w:t>
      </w:r>
      <w:r w:rsidR="00A10A90" w:rsidRPr="00A21516">
        <w:rPr>
          <w:rFonts w:ascii="Helvetica" w:hAnsi="Helvetica" w:cs="Arial"/>
          <w:sz w:val="22"/>
          <w:szCs w:val="22"/>
        </w:rPr>
        <w:t>ethanol</w:t>
      </w:r>
      <w:r w:rsidR="0032549A" w:rsidRPr="00A21516">
        <w:rPr>
          <w:rFonts w:ascii="Helvetica" w:hAnsi="Helvetica" w:cs="Arial"/>
          <w:sz w:val="22"/>
          <w:szCs w:val="22"/>
        </w:rPr>
        <w:t xml:space="preserve"> in a</w:t>
      </w:r>
      <w:r w:rsidR="0032549A" w:rsidRPr="0032549A">
        <w:rPr>
          <w:rFonts w:ascii="Helvetica" w:hAnsi="Helvetica" w:cs="Arial"/>
          <w:sz w:val="22"/>
          <w:szCs w:val="22"/>
        </w:rPr>
        <w:t xml:space="preserve"> glass-bottom dish</w:t>
      </w:r>
      <w:r w:rsidR="007938F3">
        <w:rPr>
          <w:rFonts w:ascii="Helvetica" w:hAnsi="Helvetica" w:cs="Arial"/>
          <w:sz w:val="22"/>
          <w:szCs w:val="22"/>
        </w:rPr>
        <w:t xml:space="preserve"> </w:t>
      </w:r>
      <w:r w:rsidR="007938F3" w:rsidRPr="007938F3">
        <w:rPr>
          <w:rFonts w:ascii="Helvetica" w:hAnsi="Helvetica" w:cs="Arial"/>
          <w:b/>
          <w:sz w:val="22"/>
          <w:szCs w:val="22"/>
        </w:rPr>
        <w:t>[1]</w:t>
      </w:r>
      <w:r w:rsidR="0032549A" w:rsidRPr="0032549A">
        <w:rPr>
          <w:rFonts w:ascii="Helvetica" w:hAnsi="Helvetica" w:cs="Arial"/>
          <w:sz w:val="22"/>
          <w:szCs w:val="22"/>
        </w:rPr>
        <w:t>, measure the spectrum at a given</w:t>
      </w:r>
      <w:r w:rsidR="007938F3">
        <w:rPr>
          <w:rFonts w:ascii="Helvetica" w:hAnsi="Helvetica" w:cs="Arial"/>
          <w:sz w:val="22"/>
          <w:szCs w:val="22"/>
        </w:rPr>
        <w:t xml:space="preserve"> laser intensity </w:t>
      </w:r>
      <w:r w:rsidR="0032549A" w:rsidRPr="0032549A">
        <w:rPr>
          <w:rFonts w:ascii="Helvetica" w:hAnsi="Helvetica" w:cs="Arial"/>
          <w:sz w:val="22"/>
          <w:szCs w:val="22"/>
        </w:rPr>
        <w:t>for 1 s</w:t>
      </w:r>
      <w:r w:rsidR="007938F3">
        <w:rPr>
          <w:rFonts w:ascii="Helvetica" w:hAnsi="Helvetica" w:cs="Arial"/>
          <w:sz w:val="22"/>
          <w:szCs w:val="22"/>
        </w:rPr>
        <w:t>econd</w:t>
      </w:r>
      <w:r w:rsidR="0032549A" w:rsidRPr="0032549A">
        <w:rPr>
          <w:rFonts w:ascii="Helvetica" w:hAnsi="Helvetica" w:cs="Arial"/>
          <w:sz w:val="22"/>
          <w:szCs w:val="22"/>
        </w:rPr>
        <w:t>, and associat</w:t>
      </w:r>
      <w:r w:rsidR="007938F3">
        <w:rPr>
          <w:rFonts w:ascii="Helvetica" w:hAnsi="Helvetica" w:cs="Arial"/>
          <w:sz w:val="22"/>
          <w:szCs w:val="22"/>
        </w:rPr>
        <w:t xml:space="preserve">e the peak to known wavelengths </w:t>
      </w:r>
      <w:r w:rsidR="007938F3" w:rsidRPr="007938F3">
        <w:rPr>
          <w:rFonts w:ascii="Helvetica" w:hAnsi="Helvetica" w:cs="Arial"/>
          <w:b/>
          <w:sz w:val="22"/>
          <w:szCs w:val="22"/>
        </w:rPr>
        <w:t>[2]</w:t>
      </w:r>
      <w:r w:rsidR="0032549A" w:rsidRPr="0032549A">
        <w:rPr>
          <w:rFonts w:ascii="Helvetica" w:hAnsi="Helvetica" w:cs="Arial"/>
          <w:sz w:val="22"/>
          <w:szCs w:val="22"/>
        </w:rPr>
        <w:t xml:space="preserve">. </w:t>
      </w:r>
    </w:p>
    <w:p w14:paraId="26444228" w14:textId="2741400C" w:rsidR="0032549A" w:rsidRDefault="007938F3"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ethanol in a dish.</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r w:rsidR="00C55659">
        <w:rPr>
          <w:rFonts w:ascii="Helvetica" w:hAnsi="Helvetica" w:cs="Arial"/>
          <w:i/>
          <w:color w:val="4472C4" w:themeColor="accent1"/>
          <w:sz w:val="22"/>
          <w:szCs w:val="22"/>
        </w:rPr>
        <w:t xml:space="preserve"> </w:t>
      </w:r>
      <w:r w:rsidR="00C55659">
        <w:rPr>
          <w:rFonts w:ascii="Helvetica" w:hAnsi="Helvetica" w:cs="Arial"/>
          <w:sz w:val="22"/>
          <w:szCs w:val="22"/>
          <w:highlight w:val="green"/>
        </w:rPr>
        <w:t>Vid</w:t>
      </w:r>
      <w:r w:rsidR="00C55659" w:rsidRPr="000D7CDB">
        <w:rPr>
          <w:rFonts w:ascii="Helvetica" w:hAnsi="Helvetica" w:cs="Arial"/>
          <w:sz w:val="22"/>
          <w:szCs w:val="22"/>
          <w:highlight w:val="green"/>
        </w:rPr>
        <w:t>e</w:t>
      </w:r>
      <w:r w:rsidR="00C55659">
        <w:rPr>
          <w:rFonts w:ascii="Helvetica" w:hAnsi="Helvetica" w:cs="Arial"/>
          <w:sz w:val="22"/>
          <w:szCs w:val="22"/>
          <w:highlight w:val="green"/>
        </w:rPr>
        <w:t>o</w:t>
      </w:r>
      <w:r w:rsidR="00C55659" w:rsidRPr="000D7CDB">
        <w:rPr>
          <w:rFonts w:ascii="Helvetica" w:hAnsi="Helvetica" w:cs="Arial"/>
          <w:sz w:val="22"/>
          <w:szCs w:val="22"/>
          <w:highlight w:val="green"/>
        </w:rPr>
        <w:t xml:space="preserve">grapher comment: </w:t>
      </w:r>
      <w:r w:rsidR="00C55659" w:rsidRPr="00945B53">
        <w:rPr>
          <w:rFonts w:ascii="Helvetica" w:hAnsi="Helvetica"/>
          <w:sz w:val="22"/>
          <w:szCs w:val="22"/>
          <w:highlight w:val="green"/>
        </w:rPr>
        <w:t>4.2.1 Added shot, putting dish on microscope</w:t>
      </w:r>
    </w:p>
    <w:p w14:paraId="2D67089E" w14:textId="6AF80BAB" w:rsidR="007938F3" w:rsidRPr="0032549A" w:rsidRDefault="007938F3" w:rsidP="00915AA7">
      <w:pPr>
        <w:numPr>
          <w:ilvl w:val="2"/>
          <w:numId w:val="2"/>
        </w:numPr>
        <w:spacing w:before="240"/>
        <w:outlineLvl w:val="0"/>
        <w:rPr>
          <w:rFonts w:ascii="Helvetica" w:hAnsi="Helvetica" w:cs="Arial"/>
          <w:sz w:val="22"/>
          <w:szCs w:val="22"/>
        </w:rPr>
      </w:pPr>
      <w:r>
        <w:rPr>
          <w:rFonts w:ascii="Helvetica" w:hAnsi="Helvetica" w:cs="Arial"/>
          <w:sz w:val="22"/>
          <w:szCs w:val="22"/>
        </w:rPr>
        <w:t>SCREEN: Talent measures the spectrum, and points to wavelength.</w:t>
      </w:r>
    </w:p>
    <w:p w14:paraId="23AAB29A" w14:textId="68D819FF" w:rsidR="0032549A" w:rsidRPr="0032549A" w:rsidRDefault="000B782B" w:rsidP="00915AA7">
      <w:pPr>
        <w:numPr>
          <w:ilvl w:val="1"/>
          <w:numId w:val="2"/>
        </w:numPr>
        <w:spacing w:before="240"/>
        <w:outlineLvl w:val="0"/>
        <w:rPr>
          <w:rFonts w:ascii="Helvetica" w:hAnsi="Helvetica" w:cs="Arial"/>
          <w:sz w:val="22"/>
          <w:szCs w:val="22"/>
        </w:rPr>
      </w:pPr>
      <w:r>
        <w:rPr>
          <w:rFonts w:ascii="Helvetica" w:hAnsi="Helvetica" w:cs="Arial"/>
          <w:sz w:val="22"/>
          <w:szCs w:val="22"/>
        </w:rPr>
        <w:t>Then, m</w:t>
      </w:r>
      <w:r w:rsidR="0032549A" w:rsidRPr="0032549A">
        <w:rPr>
          <w:rFonts w:ascii="Helvetica" w:hAnsi="Helvetica" w:cs="Arial"/>
          <w:sz w:val="22"/>
          <w:szCs w:val="22"/>
        </w:rPr>
        <w:t>inimize the la</w:t>
      </w:r>
      <w:r w:rsidR="0058391B">
        <w:rPr>
          <w:rFonts w:ascii="Helvetica" w:hAnsi="Helvetica" w:cs="Arial"/>
          <w:sz w:val="22"/>
          <w:szCs w:val="22"/>
        </w:rPr>
        <w:t xml:space="preserve">ser intensity at the sample to approximately </w:t>
      </w:r>
      <w:r w:rsidR="0032549A" w:rsidRPr="0032549A">
        <w:rPr>
          <w:rFonts w:ascii="Helvetica" w:hAnsi="Helvetica" w:cs="Arial"/>
          <w:sz w:val="22"/>
          <w:szCs w:val="22"/>
        </w:rPr>
        <w:t xml:space="preserve">2.4 </w:t>
      </w:r>
      <w:r w:rsidR="004927DF">
        <w:rPr>
          <w:rFonts w:ascii="Helvetica" w:hAnsi="Helvetica" w:cs="Arial"/>
          <w:sz w:val="22"/>
          <w:szCs w:val="22"/>
        </w:rPr>
        <w:t xml:space="preserve">milliwatts per cubic </w:t>
      </w:r>
      <w:r w:rsidR="00BD2D30">
        <w:rPr>
          <w:rFonts w:ascii="Helvetica" w:hAnsi="Helvetica" w:cs="Arial"/>
          <w:sz w:val="22"/>
          <w:szCs w:val="22"/>
        </w:rPr>
        <w:t>micrometer,</w:t>
      </w:r>
      <w:r w:rsidR="0032549A" w:rsidRPr="0032549A">
        <w:rPr>
          <w:rFonts w:ascii="Helvetica" w:hAnsi="Helvetica" w:cs="Arial"/>
          <w:sz w:val="22"/>
          <w:szCs w:val="22"/>
        </w:rPr>
        <w:t xml:space="preserve"> so that cells survive laser exposure</w:t>
      </w:r>
      <w:r w:rsidR="00DC458E">
        <w:rPr>
          <w:rFonts w:ascii="Helvetica" w:hAnsi="Helvetica" w:cs="Arial"/>
          <w:sz w:val="22"/>
          <w:szCs w:val="22"/>
        </w:rPr>
        <w:t xml:space="preserve"> </w:t>
      </w:r>
      <w:r w:rsidR="00DC458E" w:rsidRPr="00DC458E">
        <w:rPr>
          <w:rFonts w:ascii="Helvetica" w:hAnsi="Helvetica" w:cs="Arial"/>
          <w:b/>
          <w:sz w:val="22"/>
          <w:szCs w:val="22"/>
        </w:rPr>
        <w:t>[1]</w:t>
      </w:r>
      <w:r w:rsidR="0032549A" w:rsidRPr="0032549A">
        <w:rPr>
          <w:rFonts w:ascii="Helvetica" w:hAnsi="Helvetica" w:cs="Arial"/>
          <w:sz w:val="22"/>
          <w:szCs w:val="22"/>
        </w:rPr>
        <w:t>.</w:t>
      </w:r>
      <w:r w:rsidRPr="000B782B">
        <w:rPr>
          <w:rFonts w:ascii="Helvetica" w:hAnsi="Helvetica" w:cs="Arial"/>
          <w:sz w:val="22"/>
          <w:szCs w:val="22"/>
        </w:rPr>
        <w:t xml:space="preserve"> </w:t>
      </w:r>
      <w:r w:rsidRPr="0032549A">
        <w:rPr>
          <w:rFonts w:ascii="Helvetica" w:hAnsi="Helvetica" w:cs="Arial"/>
          <w:sz w:val="22"/>
          <w:szCs w:val="22"/>
        </w:rPr>
        <w:t>S</w:t>
      </w:r>
      <w:r>
        <w:rPr>
          <w:rFonts w:ascii="Helvetica" w:hAnsi="Helvetica" w:cs="Arial"/>
          <w:sz w:val="22"/>
          <w:szCs w:val="22"/>
        </w:rPr>
        <w:t xml:space="preserve">et up the microchamber at 5% carbon dioxide and 37 degrees Celsius </w:t>
      </w:r>
      <w:r w:rsidRPr="000B782B">
        <w:rPr>
          <w:rFonts w:ascii="Helvetica" w:hAnsi="Helvetica" w:cs="Arial"/>
          <w:b/>
          <w:sz w:val="22"/>
          <w:szCs w:val="22"/>
        </w:rPr>
        <w:t>[2]</w:t>
      </w:r>
      <w:r>
        <w:rPr>
          <w:rFonts w:ascii="Helvetica" w:hAnsi="Helvetica" w:cs="Arial"/>
          <w:sz w:val="22"/>
          <w:szCs w:val="22"/>
        </w:rPr>
        <w:t>.</w:t>
      </w:r>
    </w:p>
    <w:p w14:paraId="66928F04" w14:textId="0A651C91" w:rsidR="0032549A" w:rsidRDefault="00DC458E"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adjusts laser intensity.</w:t>
      </w:r>
      <w:r w:rsidR="00D42B0F">
        <w:rPr>
          <w:rFonts w:ascii="Helvetica" w:hAnsi="Helvetica" w:cs="Arial"/>
          <w:sz w:val="22"/>
          <w:szCs w:val="22"/>
        </w:rPr>
        <w:t xml:space="preserve"> </w:t>
      </w:r>
      <w:r w:rsidR="00932F40">
        <w:rPr>
          <w:rFonts w:ascii="Helvetica" w:hAnsi="Helvetica" w:cs="Arial"/>
          <w:sz w:val="22"/>
          <w:szCs w:val="22"/>
          <w:highlight w:val="green"/>
        </w:rPr>
        <w:t>Vid</w:t>
      </w:r>
      <w:r w:rsidR="00932F40" w:rsidRPr="000D7CDB">
        <w:rPr>
          <w:rFonts w:ascii="Helvetica" w:hAnsi="Helvetica" w:cs="Arial"/>
          <w:sz w:val="22"/>
          <w:szCs w:val="22"/>
          <w:highlight w:val="green"/>
        </w:rPr>
        <w:t>e</w:t>
      </w:r>
      <w:r w:rsidR="00932F40">
        <w:rPr>
          <w:rFonts w:ascii="Helvetica" w:hAnsi="Helvetica" w:cs="Arial"/>
          <w:sz w:val="22"/>
          <w:szCs w:val="22"/>
          <w:highlight w:val="green"/>
        </w:rPr>
        <w:t>o</w:t>
      </w:r>
      <w:r w:rsidR="00932F40" w:rsidRPr="000D7CDB">
        <w:rPr>
          <w:rFonts w:ascii="Helvetica" w:hAnsi="Helvetica" w:cs="Arial"/>
          <w:sz w:val="22"/>
          <w:szCs w:val="22"/>
          <w:highlight w:val="green"/>
        </w:rPr>
        <w:t xml:space="preserve">grapher comment: </w:t>
      </w:r>
      <w:r w:rsidR="00932F40" w:rsidRPr="00945B53">
        <w:rPr>
          <w:rFonts w:ascii="Helvetica" w:hAnsi="Helvetica"/>
          <w:sz w:val="22"/>
          <w:szCs w:val="22"/>
          <w:highlight w:val="green"/>
        </w:rPr>
        <w:t>4.3.1 CUT by author</w:t>
      </w:r>
    </w:p>
    <w:p w14:paraId="5EC5B97B" w14:textId="31FA4663" w:rsidR="0032549A" w:rsidRPr="00F30846" w:rsidRDefault="000B782B" w:rsidP="00F30846">
      <w:pPr>
        <w:numPr>
          <w:ilvl w:val="2"/>
          <w:numId w:val="2"/>
        </w:numPr>
        <w:spacing w:before="240"/>
        <w:outlineLvl w:val="0"/>
        <w:rPr>
          <w:rFonts w:ascii="Helvetica" w:hAnsi="Helvetica" w:cs="Arial"/>
          <w:sz w:val="22"/>
          <w:szCs w:val="22"/>
        </w:rPr>
      </w:pPr>
      <w:r w:rsidRPr="00D42B0F">
        <w:rPr>
          <w:rFonts w:ascii="Helvetica" w:hAnsi="Helvetica" w:cs="Arial"/>
          <w:sz w:val="22"/>
          <w:szCs w:val="22"/>
        </w:rPr>
        <w:t>Talent adjusts the microchamber settings</w:t>
      </w:r>
    </w:p>
    <w:p w14:paraId="626992CD" w14:textId="1C0F861B" w:rsidR="0032549A" w:rsidRPr="0032549A" w:rsidRDefault="0032549A" w:rsidP="00915AA7">
      <w:pPr>
        <w:numPr>
          <w:ilvl w:val="1"/>
          <w:numId w:val="2"/>
        </w:numPr>
        <w:spacing w:before="240"/>
        <w:outlineLvl w:val="0"/>
        <w:rPr>
          <w:rFonts w:ascii="Helvetica" w:hAnsi="Helvetica" w:cs="Arial"/>
          <w:sz w:val="22"/>
          <w:szCs w:val="22"/>
        </w:rPr>
      </w:pPr>
      <w:r w:rsidRPr="0032549A">
        <w:rPr>
          <w:rFonts w:ascii="Helvetica" w:hAnsi="Helvetica" w:cs="Arial"/>
          <w:sz w:val="22"/>
          <w:szCs w:val="22"/>
        </w:rPr>
        <w:t>Once the microscope system is ready, remove cells from the incubato</w:t>
      </w:r>
      <w:r w:rsidR="00430DA0">
        <w:rPr>
          <w:rFonts w:ascii="Helvetica" w:hAnsi="Helvetica" w:cs="Arial"/>
          <w:sz w:val="22"/>
          <w:szCs w:val="22"/>
        </w:rPr>
        <w:t xml:space="preserve">r </w:t>
      </w:r>
      <w:r w:rsidR="00430DA0" w:rsidRPr="00430DA0">
        <w:rPr>
          <w:rFonts w:ascii="Helvetica" w:hAnsi="Helvetica" w:cs="Arial"/>
          <w:b/>
          <w:sz w:val="22"/>
          <w:szCs w:val="22"/>
        </w:rPr>
        <w:t>[1]</w:t>
      </w:r>
      <w:r w:rsidR="00430DA0">
        <w:rPr>
          <w:rFonts w:ascii="Helvetica" w:hAnsi="Helvetica" w:cs="Arial"/>
          <w:sz w:val="22"/>
          <w:szCs w:val="22"/>
        </w:rPr>
        <w:t xml:space="preserve"> and immediately rinse cells twice with warmed PBS</w:t>
      </w:r>
      <w:r w:rsidRPr="0032549A">
        <w:rPr>
          <w:rFonts w:ascii="Helvetica" w:hAnsi="Helvetica" w:cs="Arial"/>
          <w:sz w:val="22"/>
          <w:szCs w:val="22"/>
        </w:rPr>
        <w:t xml:space="preserve"> buffer</w:t>
      </w:r>
      <w:r w:rsidR="00430DA0">
        <w:rPr>
          <w:rFonts w:ascii="Helvetica" w:hAnsi="Helvetica" w:cs="Arial"/>
          <w:sz w:val="22"/>
          <w:szCs w:val="22"/>
        </w:rPr>
        <w:t xml:space="preserve"> at 37 degrees Celsius, then add 2 milliliters of warmed PBS</w:t>
      </w:r>
      <w:r w:rsidRPr="0032549A">
        <w:rPr>
          <w:rFonts w:ascii="Helvetica" w:hAnsi="Helvetica" w:cs="Arial"/>
          <w:sz w:val="22"/>
          <w:szCs w:val="22"/>
        </w:rPr>
        <w:t xml:space="preserve"> or</w:t>
      </w:r>
      <w:r w:rsidR="00C42B57">
        <w:rPr>
          <w:rFonts w:ascii="Helvetica" w:hAnsi="Helvetica" w:cs="Arial"/>
          <w:sz w:val="22"/>
          <w:szCs w:val="22"/>
        </w:rPr>
        <w:t xml:space="preserve"> Flurobrite</w:t>
      </w:r>
      <w:r w:rsidRPr="0032549A">
        <w:rPr>
          <w:rFonts w:ascii="Helvetica" w:hAnsi="Helvetica" w:cs="Arial"/>
          <w:sz w:val="22"/>
          <w:szCs w:val="22"/>
        </w:rPr>
        <w:t xml:space="preserve"> DMEM </w:t>
      </w:r>
      <w:r w:rsidR="00430DA0" w:rsidRPr="00430DA0">
        <w:rPr>
          <w:rFonts w:ascii="Helvetica" w:hAnsi="Helvetica" w:cs="Arial"/>
          <w:b/>
          <w:sz w:val="22"/>
          <w:szCs w:val="22"/>
        </w:rPr>
        <w:t>[2]</w:t>
      </w:r>
      <w:r w:rsidRPr="0032549A">
        <w:rPr>
          <w:rFonts w:ascii="Helvetica" w:hAnsi="Helvetica" w:cs="Arial"/>
          <w:sz w:val="22"/>
          <w:szCs w:val="22"/>
        </w:rPr>
        <w:t>.</w:t>
      </w:r>
    </w:p>
    <w:p w14:paraId="0731AAA0" w14:textId="215D1D3E" w:rsidR="0032549A" w:rsidRDefault="00430DA0"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takes out dishes from the incubator.</w:t>
      </w:r>
      <w:r w:rsidR="00A252BE">
        <w:rPr>
          <w:rFonts w:ascii="Helvetica" w:hAnsi="Helvetica" w:cs="Arial"/>
          <w:sz w:val="22"/>
          <w:szCs w:val="22"/>
        </w:rPr>
        <w:t xml:space="preserve"> </w:t>
      </w:r>
      <w:r w:rsidR="00A252BE">
        <w:rPr>
          <w:rFonts w:ascii="Helvetica" w:hAnsi="Helvetica" w:cs="Arial"/>
          <w:sz w:val="22"/>
          <w:szCs w:val="22"/>
          <w:highlight w:val="green"/>
        </w:rPr>
        <w:t>Vid</w:t>
      </w:r>
      <w:r w:rsidR="00A252BE" w:rsidRPr="000D7CDB">
        <w:rPr>
          <w:rFonts w:ascii="Helvetica" w:hAnsi="Helvetica" w:cs="Arial"/>
          <w:sz w:val="22"/>
          <w:szCs w:val="22"/>
          <w:highlight w:val="green"/>
        </w:rPr>
        <w:t>e</w:t>
      </w:r>
      <w:r w:rsidR="00A252BE">
        <w:rPr>
          <w:rFonts w:ascii="Helvetica" w:hAnsi="Helvetica" w:cs="Arial"/>
          <w:sz w:val="22"/>
          <w:szCs w:val="22"/>
          <w:highlight w:val="green"/>
        </w:rPr>
        <w:t>o</w:t>
      </w:r>
      <w:r w:rsidR="00A252BE" w:rsidRPr="000D7CDB">
        <w:rPr>
          <w:rFonts w:ascii="Helvetica" w:hAnsi="Helvetica" w:cs="Arial"/>
          <w:sz w:val="22"/>
          <w:szCs w:val="22"/>
          <w:highlight w:val="green"/>
        </w:rPr>
        <w:t xml:space="preserve">grapher comment: </w:t>
      </w:r>
      <w:r w:rsidR="00A252BE" w:rsidRPr="00945B53">
        <w:rPr>
          <w:rFonts w:ascii="Helvetica" w:hAnsi="Helvetica"/>
          <w:sz w:val="22"/>
          <w:szCs w:val="22"/>
          <w:highlight w:val="green"/>
        </w:rPr>
        <w:t>4.4.1 Slated as 4.4.1 REAL</w:t>
      </w:r>
    </w:p>
    <w:p w14:paraId="3B585F27" w14:textId="7ACC0D74" w:rsidR="00430DA0" w:rsidRPr="00430DA0" w:rsidRDefault="00430DA0"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washes the cells with buffer, and then adds buffer</w:t>
      </w:r>
      <w:r w:rsidR="00C42B57">
        <w:rPr>
          <w:rFonts w:ascii="Helvetica" w:hAnsi="Helvetica" w:cs="Arial"/>
          <w:sz w:val="22"/>
          <w:szCs w:val="22"/>
        </w:rPr>
        <w:t xml:space="preserve"> or media</w:t>
      </w:r>
      <w:r>
        <w:rPr>
          <w:rFonts w:ascii="Helvetica" w:hAnsi="Helvetica" w:cs="Arial"/>
          <w:sz w:val="22"/>
          <w:szCs w:val="22"/>
        </w:rPr>
        <w:t>.</w:t>
      </w:r>
      <w:r w:rsidR="006E1D21" w:rsidRPr="006E1D21">
        <w:rPr>
          <w:rFonts w:ascii="Helvetica" w:hAnsi="Helvetica"/>
          <w:sz w:val="22"/>
          <w:szCs w:val="22"/>
          <w:highlight w:val="green"/>
        </w:rPr>
        <w:t xml:space="preserve"> </w:t>
      </w:r>
      <w:r w:rsidR="006E1D21">
        <w:rPr>
          <w:rFonts w:ascii="Helvetica" w:hAnsi="Helvetica" w:cs="Arial"/>
          <w:sz w:val="22"/>
          <w:szCs w:val="22"/>
          <w:highlight w:val="green"/>
        </w:rPr>
        <w:t>Vid</w:t>
      </w:r>
      <w:r w:rsidR="006E1D21" w:rsidRPr="000D7CDB">
        <w:rPr>
          <w:rFonts w:ascii="Helvetica" w:hAnsi="Helvetica" w:cs="Arial"/>
          <w:sz w:val="22"/>
          <w:szCs w:val="22"/>
          <w:highlight w:val="green"/>
        </w:rPr>
        <w:t>e</w:t>
      </w:r>
      <w:r w:rsidR="006E1D21">
        <w:rPr>
          <w:rFonts w:ascii="Helvetica" w:hAnsi="Helvetica" w:cs="Arial"/>
          <w:sz w:val="22"/>
          <w:szCs w:val="22"/>
          <w:highlight w:val="green"/>
        </w:rPr>
        <w:t>o</w:t>
      </w:r>
      <w:r w:rsidR="006E1D21" w:rsidRPr="000D7CDB">
        <w:rPr>
          <w:rFonts w:ascii="Helvetica" w:hAnsi="Helvetica" w:cs="Arial"/>
          <w:sz w:val="22"/>
          <w:szCs w:val="22"/>
          <w:highlight w:val="green"/>
        </w:rPr>
        <w:t xml:space="preserve">grapher comment: </w:t>
      </w:r>
      <w:r w:rsidR="006E1D21" w:rsidRPr="00945B53">
        <w:rPr>
          <w:rFonts w:ascii="Helvetica" w:hAnsi="Helvetica"/>
          <w:sz w:val="22"/>
          <w:szCs w:val="22"/>
          <w:highlight w:val="green"/>
        </w:rPr>
        <w:t>4.4.2 Mis-slated as 4.4.1</w:t>
      </w:r>
    </w:p>
    <w:p w14:paraId="48239FE4" w14:textId="148BEB0A" w:rsidR="0032549A" w:rsidRDefault="00247513" w:rsidP="00915AA7">
      <w:pPr>
        <w:numPr>
          <w:ilvl w:val="1"/>
          <w:numId w:val="2"/>
        </w:numPr>
        <w:spacing w:before="240"/>
        <w:outlineLvl w:val="0"/>
        <w:rPr>
          <w:rFonts w:ascii="Helvetica" w:hAnsi="Helvetica" w:cs="Arial"/>
          <w:sz w:val="22"/>
          <w:szCs w:val="22"/>
        </w:rPr>
      </w:pPr>
      <w:r>
        <w:rPr>
          <w:rFonts w:ascii="Helvetica" w:hAnsi="Helvetica" w:cs="Arial"/>
          <w:sz w:val="22"/>
          <w:szCs w:val="22"/>
        </w:rPr>
        <w:t>Add 10 microliters</w:t>
      </w:r>
      <w:r w:rsidR="0032549A" w:rsidRPr="0032549A">
        <w:rPr>
          <w:rFonts w:ascii="Helvetica" w:hAnsi="Helvetica" w:cs="Arial"/>
          <w:sz w:val="22"/>
          <w:szCs w:val="22"/>
        </w:rPr>
        <w:t xml:space="preserve"> of water onto the water-immersion objective lens</w:t>
      </w:r>
      <w:r w:rsidR="000856F7">
        <w:rPr>
          <w:rFonts w:ascii="Helvetica" w:hAnsi="Helvetica" w:cs="Arial"/>
          <w:sz w:val="22"/>
          <w:szCs w:val="22"/>
        </w:rPr>
        <w:t xml:space="preserve"> </w:t>
      </w:r>
      <w:r w:rsidR="000856F7" w:rsidRPr="000856F7">
        <w:rPr>
          <w:rFonts w:ascii="Helvetica" w:hAnsi="Helvetica" w:cs="Arial"/>
          <w:b/>
          <w:sz w:val="22"/>
          <w:szCs w:val="22"/>
        </w:rPr>
        <w:t>[1]</w:t>
      </w:r>
      <w:r w:rsidR="0032549A" w:rsidRPr="0032549A">
        <w:rPr>
          <w:rFonts w:ascii="Helvetica" w:hAnsi="Helvetica" w:cs="Arial"/>
          <w:sz w:val="22"/>
          <w:szCs w:val="22"/>
        </w:rPr>
        <w:t xml:space="preserve"> and delicately place the glass-bottom cell dish onto the microscope stage</w:t>
      </w:r>
      <w:r w:rsidR="000856F7">
        <w:rPr>
          <w:rFonts w:ascii="Helvetica" w:hAnsi="Helvetica" w:cs="Arial"/>
          <w:sz w:val="22"/>
          <w:szCs w:val="22"/>
        </w:rPr>
        <w:t xml:space="preserve"> </w:t>
      </w:r>
      <w:r w:rsidR="000856F7" w:rsidRPr="000856F7">
        <w:rPr>
          <w:rFonts w:ascii="Helvetica" w:hAnsi="Helvetica" w:cs="Arial"/>
          <w:b/>
          <w:sz w:val="22"/>
          <w:szCs w:val="22"/>
        </w:rPr>
        <w:t>[2]</w:t>
      </w:r>
      <w:r w:rsidR="0032549A" w:rsidRPr="0032549A">
        <w:rPr>
          <w:rFonts w:ascii="Helvetica" w:hAnsi="Helvetica" w:cs="Arial"/>
          <w:sz w:val="22"/>
          <w:szCs w:val="22"/>
        </w:rPr>
        <w:t xml:space="preserve">. </w:t>
      </w:r>
    </w:p>
    <w:p w14:paraId="19B9CB7E" w14:textId="3D7BAC6F" w:rsidR="0032549A" w:rsidRDefault="000856F7" w:rsidP="00915AA7">
      <w:pPr>
        <w:numPr>
          <w:ilvl w:val="2"/>
          <w:numId w:val="2"/>
        </w:numPr>
        <w:spacing w:before="240"/>
        <w:outlineLvl w:val="0"/>
        <w:rPr>
          <w:rFonts w:ascii="Helvetica" w:hAnsi="Helvetica" w:cs="Arial"/>
          <w:sz w:val="22"/>
          <w:szCs w:val="22"/>
        </w:rPr>
      </w:pPr>
      <w:r>
        <w:rPr>
          <w:rFonts w:ascii="Helvetica" w:hAnsi="Helvetica" w:cs="Arial"/>
          <w:sz w:val="22"/>
          <w:szCs w:val="22"/>
        </w:rPr>
        <w:t>CU: Talent adds water onto the lens.</w:t>
      </w:r>
    </w:p>
    <w:p w14:paraId="7F74C377" w14:textId="4C92F012" w:rsidR="000856F7" w:rsidRPr="0032549A" w:rsidRDefault="000856F7"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places the dish onto the microscope stage.</w:t>
      </w:r>
    </w:p>
    <w:p w14:paraId="07C05633" w14:textId="3BA29D3E" w:rsidR="0032549A" w:rsidRPr="0032549A" w:rsidRDefault="0032549A" w:rsidP="00915AA7">
      <w:pPr>
        <w:numPr>
          <w:ilvl w:val="1"/>
          <w:numId w:val="2"/>
        </w:numPr>
        <w:spacing w:before="240"/>
        <w:outlineLvl w:val="0"/>
        <w:rPr>
          <w:rFonts w:ascii="Helvetica" w:hAnsi="Helvetica" w:cs="Arial"/>
          <w:sz w:val="22"/>
          <w:szCs w:val="22"/>
        </w:rPr>
      </w:pPr>
      <w:r w:rsidRPr="0032549A">
        <w:rPr>
          <w:rFonts w:ascii="Helvetica" w:hAnsi="Helvetica" w:cs="Arial"/>
          <w:sz w:val="22"/>
          <w:szCs w:val="22"/>
        </w:rPr>
        <w:lastRenderedPageBreak/>
        <w:t>Measure each cell b</w:t>
      </w:r>
      <w:r w:rsidR="001108E0">
        <w:rPr>
          <w:rFonts w:ascii="Helvetica" w:hAnsi="Helvetica" w:cs="Arial"/>
          <w:sz w:val="22"/>
          <w:szCs w:val="22"/>
        </w:rPr>
        <w:t>y focusing the laser line</w:t>
      </w:r>
      <w:r w:rsidR="0015673E">
        <w:rPr>
          <w:rFonts w:ascii="Helvetica" w:hAnsi="Helvetica" w:cs="Arial"/>
          <w:sz w:val="22"/>
          <w:szCs w:val="22"/>
        </w:rPr>
        <w:t xml:space="preserve"> </w:t>
      </w:r>
      <w:r w:rsidR="0015673E" w:rsidRPr="0015673E">
        <w:rPr>
          <w:rFonts w:ascii="Helvetica" w:hAnsi="Helvetica" w:cs="Arial"/>
          <w:b/>
          <w:sz w:val="22"/>
          <w:szCs w:val="22"/>
        </w:rPr>
        <w:t>[1]</w:t>
      </w:r>
      <w:r w:rsidR="001108E0">
        <w:rPr>
          <w:rFonts w:ascii="Helvetica" w:hAnsi="Helvetica" w:cs="Arial"/>
          <w:sz w:val="22"/>
          <w:szCs w:val="22"/>
        </w:rPr>
        <w:t>. A 15-</w:t>
      </w:r>
      <w:r w:rsidRPr="0032549A">
        <w:rPr>
          <w:rFonts w:ascii="Helvetica" w:hAnsi="Helvetica" w:cs="Arial"/>
          <w:sz w:val="22"/>
          <w:szCs w:val="22"/>
        </w:rPr>
        <w:t>s</w:t>
      </w:r>
      <w:r w:rsidR="001108E0">
        <w:rPr>
          <w:rFonts w:ascii="Helvetica" w:hAnsi="Helvetica" w:cs="Arial"/>
          <w:sz w:val="22"/>
          <w:szCs w:val="22"/>
        </w:rPr>
        <w:t>econd</w:t>
      </w:r>
      <w:r w:rsidRPr="0032549A">
        <w:rPr>
          <w:rFonts w:ascii="Helvetica" w:hAnsi="Helvetica" w:cs="Arial"/>
          <w:sz w:val="22"/>
          <w:szCs w:val="22"/>
        </w:rPr>
        <w:t xml:space="preserve"> exposure time per cell is sufficient to obtain a cross-section of a cell with a clear Raman signal. A galvano mirror allows scanning of one cell or a group of cells within several dozen minutes</w:t>
      </w:r>
      <w:r w:rsidR="00BC73C6">
        <w:rPr>
          <w:rFonts w:ascii="Helvetica" w:hAnsi="Helvetica" w:cs="Arial"/>
          <w:sz w:val="22"/>
          <w:szCs w:val="22"/>
        </w:rPr>
        <w:t xml:space="preserve"> </w:t>
      </w:r>
      <w:r w:rsidR="00BC73C6" w:rsidRPr="00BC73C6">
        <w:rPr>
          <w:rFonts w:ascii="Helvetica" w:hAnsi="Helvetica" w:cs="Arial"/>
          <w:b/>
          <w:sz w:val="22"/>
          <w:szCs w:val="22"/>
        </w:rPr>
        <w:t>[</w:t>
      </w:r>
      <w:r w:rsidR="00424DF3">
        <w:rPr>
          <w:rFonts w:ascii="Helvetica" w:hAnsi="Helvetica" w:cs="Arial"/>
          <w:b/>
          <w:sz w:val="22"/>
          <w:szCs w:val="22"/>
        </w:rPr>
        <w:t>2</w:t>
      </w:r>
      <w:r w:rsidR="00BC73C6" w:rsidRPr="00BC73C6">
        <w:rPr>
          <w:rFonts w:ascii="Helvetica" w:hAnsi="Helvetica" w:cs="Arial"/>
          <w:b/>
          <w:sz w:val="22"/>
          <w:szCs w:val="22"/>
        </w:rPr>
        <w:t>]</w:t>
      </w:r>
      <w:r w:rsidRPr="0032549A">
        <w:rPr>
          <w:rFonts w:ascii="Helvetica" w:hAnsi="Helvetica" w:cs="Arial"/>
          <w:sz w:val="22"/>
          <w:szCs w:val="22"/>
        </w:rPr>
        <w:t xml:space="preserve">. </w:t>
      </w:r>
    </w:p>
    <w:p w14:paraId="78B7A98E" w14:textId="3E961104" w:rsidR="0032549A" w:rsidRDefault="001108E0"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focuses the laser line.</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p>
    <w:p w14:paraId="49026BD9" w14:textId="5CA3C33B" w:rsidR="0015673E" w:rsidRPr="00A562F4" w:rsidRDefault="0015673E" w:rsidP="009456E1">
      <w:pPr>
        <w:numPr>
          <w:ilvl w:val="2"/>
          <w:numId w:val="2"/>
        </w:numPr>
        <w:spacing w:before="240"/>
        <w:outlineLvl w:val="0"/>
        <w:rPr>
          <w:rFonts w:ascii="Helvetica" w:hAnsi="Helvetica" w:cs="Arial"/>
          <w:sz w:val="22"/>
          <w:szCs w:val="22"/>
        </w:rPr>
      </w:pPr>
      <w:r w:rsidRPr="00A21516">
        <w:rPr>
          <w:rFonts w:ascii="Helvetica" w:hAnsi="Helvetica" w:cs="Arial"/>
          <w:sz w:val="22"/>
          <w:szCs w:val="22"/>
        </w:rPr>
        <w:t xml:space="preserve">SCREEN: Talent </w:t>
      </w:r>
      <w:r w:rsidR="009456E1" w:rsidRPr="00A21516">
        <w:rPr>
          <w:rFonts w:ascii="Helvetica" w:hAnsi="Helvetica" w:cs="Arial"/>
          <w:sz w:val="22"/>
          <w:szCs w:val="22"/>
        </w:rPr>
        <w:t>shows a cross-section of a cell, and the scanning.</w:t>
      </w:r>
      <w:r w:rsidR="00242395" w:rsidRPr="00A21516">
        <w:rPr>
          <w:rFonts w:ascii="Helvetica" w:hAnsi="Helvetica" w:cs="Arial"/>
          <w:sz w:val="22"/>
          <w:szCs w:val="22"/>
        </w:rPr>
        <w:t xml:space="preserve"> </w:t>
      </w:r>
      <w:r w:rsidR="00242395" w:rsidRPr="00A21516">
        <w:rPr>
          <w:rFonts w:ascii="Helvetica" w:hAnsi="Helvetica" w:cs="Arial"/>
          <w:i/>
          <w:color w:val="4472C4" w:themeColor="accent1"/>
          <w:sz w:val="22"/>
          <w:szCs w:val="22"/>
        </w:rPr>
        <w:t>Important</w:t>
      </w:r>
      <w:r w:rsidR="00242395" w:rsidRPr="00242395">
        <w:rPr>
          <w:rFonts w:ascii="Helvetica" w:hAnsi="Helvetica" w:cs="Arial"/>
          <w:i/>
          <w:color w:val="4472C4" w:themeColor="accent1"/>
          <w:sz w:val="22"/>
          <w:szCs w:val="22"/>
        </w:rPr>
        <w:t xml:space="preserve"> Step</w:t>
      </w:r>
      <w:r w:rsidR="00182D4D">
        <w:rPr>
          <w:rFonts w:ascii="Helvetica" w:hAnsi="Helvetica" w:cs="Arial"/>
          <w:i/>
          <w:color w:val="4472C4" w:themeColor="accent1"/>
          <w:sz w:val="22"/>
          <w:szCs w:val="22"/>
        </w:rPr>
        <w:t xml:space="preserve"> </w:t>
      </w:r>
      <w:r w:rsidR="00182D4D">
        <w:rPr>
          <w:rFonts w:ascii="Helvetica" w:hAnsi="Helvetica" w:cs="Arial"/>
          <w:sz w:val="22"/>
          <w:szCs w:val="22"/>
          <w:highlight w:val="green"/>
        </w:rPr>
        <w:t>Vid</w:t>
      </w:r>
      <w:r w:rsidR="00182D4D" w:rsidRPr="000D7CDB">
        <w:rPr>
          <w:rFonts w:ascii="Helvetica" w:hAnsi="Helvetica" w:cs="Arial"/>
          <w:sz w:val="22"/>
          <w:szCs w:val="22"/>
          <w:highlight w:val="green"/>
        </w:rPr>
        <w:t>e</w:t>
      </w:r>
      <w:r w:rsidR="00182D4D">
        <w:rPr>
          <w:rFonts w:ascii="Helvetica" w:hAnsi="Helvetica" w:cs="Arial"/>
          <w:sz w:val="22"/>
          <w:szCs w:val="22"/>
          <w:highlight w:val="green"/>
        </w:rPr>
        <w:t>o</w:t>
      </w:r>
      <w:r w:rsidR="00182D4D" w:rsidRPr="000D7CDB">
        <w:rPr>
          <w:rFonts w:ascii="Helvetica" w:hAnsi="Helvetica" w:cs="Arial"/>
          <w:sz w:val="22"/>
          <w:szCs w:val="22"/>
          <w:highlight w:val="green"/>
        </w:rPr>
        <w:t xml:space="preserve">grapher comment: </w:t>
      </w:r>
      <w:r w:rsidR="00182D4D" w:rsidRPr="00945B53">
        <w:rPr>
          <w:rFonts w:ascii="Helvetica" w:hAnsi="Helvetica"/>
          <w:sz w:val="22"/>
          <w:szCs w:val="22"/>
          <w:highlight w:val="green"/>
        </w:rPr>
        <w:t>4.6.1-4.62 Combined into one shot, SCOPE</w:t>
      </w:r>
    </w:p>
    <w:p w14:paraId="65FA6C49" w14:textId="7DC28FAD" w:rsidR="00A562F4" w:rsidRPr="00A562F4" w:rsidRDefault="00A562F4" w:rsidP="00A562F4">
      <w:pPr>
        <w:spacing w:before="240"/>
        <w:ind w:left="360"/>
        <w:outlineLvl w:val="0"/>
        <w:rPr>
          <w:rFonts w:ascii="Helvetica" w:hAnsi="Helvetica"/>
          <w:color w:val="FF0000"/>
          <w:sz w:val="22"/>
          <w:szCs w:val="22"/>
        </w:rPr>
      </w:pPr>
      <w:r w:rsidRPr="00A562F4">
        <w:rPr>
          <w:rFonts w:ascii="Helvetica" w:hAnsi="Helvetica"/>
          <w:color w:val="FF0000"/>
          <w:sz w:val="22"/>
          <w:szCs w:val="22"/>
        </w:rPr>
        <w:t xml:space="preserve">4.7.1 </w:t>
      </w:r>
      <w:r w:rsidRPr="00EF6349">
        <w:rPr>
          <w:rFonts w:ascii="Helvetica" w:hAnsi="Helvetica"/>
          <w:sz w:val="22"/>
          <w:szCs w:val="22"/>
          <w:highlight w:val="green"/>
        </w:rPr>
        <w:t>[Added shot]</w:t>
      </w:r>
      <w:r w:rsidRPr="00EF6349">
        <w:rPr>
          <w:rFonts w:ascii="Helvetica" w:hAnsi="Helvetica"/>
          <w:sz w:val="22"/>
          <w:szCs w:val="22"/>
        </w:rPr>
        <w:t xml:space="preserve"> </w:t>
      </w:r>
      <w:r w:rsidRPr="00A562F4">
        <w:rPr>
          <w:rFonts w:ascii="Helvetica" w:hAnsi="Helvetica"/>
          <w:color w:val="FF0000"/>
          <w:sz w:val="22"/>
          <w:szCs w:val="22"/>
        </w:rPr>
        <w:t>Shot fo talent looking at screen</w:t>
      </w:r>
    </w:p>
    <w:p w14:paraId="2B25D8C9" w14:textId="2C0EED2A" w:rsidR="00A562F4" w:rsidRPr="00A562F4" w:rsidRDefault="00A562F4" w:rsidP="00A562F4">
      <w:pPr>
        <w:spacing w:before="240"/>
        <w:ind w:left="360"/>
        <w:outlineLvl w:val="0"/>
        <w:rPr>
          <w:rFonts w:ascii="Helvetica" w:hAnsi="Helvetica" w:cs="Arial"/>
          <w:color w:val="FF0000"/>
          <w:sz w:val="22"/>
          <w:szCs w:val="22"/>
        </w:rPr>
      </w:pPr>
      <w:r w:rsidRPr="00A562F4">
        <w:rPr>
          <w:rFonts w:ascii="Helvetica" w:hAnsi="Helvetica"/>
          <w:color w:val="FF0000"/>
          <w:sz w:val="22"/>
          <w:szCs w:val="22"/>
        </w:rPr>
        <w:t xml:space="preserve">4.7.2 </w:t>
      </w:r>
      <w:r w:rsidRPr="00EF6349">
        <w:rPr>
          <w:rFonts w:ascii="Helvetica" w:hAnsi="Helvetica"/>
          <w:sz w:val="22"/>
          <w:szCs w:val="22"/>
          <w:highlight w:val="green"/>
        </w:rPr>
        <w:t>[Added shot]</w:t>
      </w:r>
      <w:r w:rsidRPr="00A562F4">
        <w:rPr>
          <w:rFonts w:ascii="Helvetica" w:hAnsi="Helvetica"/>
          <w:color w:val="FF0000"/>
          <w:sz w:val="22"/>
          <w:szCs w:val="22"/>
        </w:rPr>
        <w:t xml:space="preserve"> Shot of screen</w:t>
      </w:r>
    </w:p>
    <w:p w14:paraId="19A1B861" w14:textId="48420567" w:rsidR="0032549A" w:rsidRPr="00D33C05" w:rsidRDefault="0032549A" w:rsidP="00AC6595">
      <w:pPr>
        <w:pStyle w:val="BodyText"/>
        <w:numPr>
          <w:ilvl w:val="0"/>
          <w:numId w:val="2"/>
        </w:numPr>
        <w:spacing w:before="240"/>
        <w:rPr>
          <w:rFonts w:ascii="Helvetica" w:hAnsi="Helvetica" w:cs="Arial"/>
          <w:b/>
          <w:i w:val="0"/>
          <w:sz w:val="22"/>
          <w:szCs w:val="22"/>
        </w:rPr>
      </w:pPr>
      <w:r w:rsidRPr="00EB5FD5">
        <w:rPr>
          <w:rFonts w:ascii="Helvetica" w:hAnsi="Helvetica" w:cs="Arial"/>
          <w:b/>
          <w:i w:val="0"/>
          <w:sz w:val="22"/>
          <w:szCs w:val="22"/>
        </w:rPr>
        <w:t xml:space="preserve">Single-cell </w:t>
      </w:r>
      <w:r w:rsidR="00EB5FD5">
        <w:rPr>
          <w:rFonts w:ascii="Helvetica" w:hAnsi="Helvetica" w:cs="Arial"/>
          <w:b/>
          <w:i w:val="0"/>
          <w:sz w:val="22"/>
          <w:szCs w:val="22"/>
        </w:rPr>
        <w:t>S</w:t>
      </w:r>
      <w:r w:rsidRPr="00EB5FD5">
        <w:rPr>
          <w:rFonts w:ascii="Helvetica" w:hAnsi="Helvetica" w:cs="Arial"/>
          <w:b/>
          <w:i w:val="0"/>
          <w:sz w:val="22"/>
          <w:szCs w:val="22"/>
        </w:rPr>
        <w:t xml:space="preserve">ampling </w:t>
      </w:r>
      <w:r w:rsidR="00EB5FD5">
        <w:rPr>
          <w:rFonts w:ascii="Helvetica" w:hAnsi="Helvetica" w:cs="Arial"/>
          <w:b/>
          <w:i w:val="0"/>
          <w:sz w:val="22"/>
          <w:szCs w:val="22"/>
        </w:rPr>
        <w:t>S</w:t>
      </w:r>
      <w:r w:rsidRPr="00EB5FD5">
        <w:rPr>
          <w:rFonts w:ascii="Helvetica" w:hAnsi="Helvetica" w:cs="Arial"/>
          <w:b/>
          <w:i w:val="0"/>
          <w:sz w:val="22"/>
          <w:szCs w:val="22"/>
        </w:rPr>
        <w:t xml:space="preserve">et-up and </w:t>
      </w:r>
      <w:r w:rsidR="00EB5FD5">
        <w:rPr>
          <w:rFonts w:ascii="Helvetica" w:hAnsi="Helvetica" w:cs="Arial"/>
          <w:b/>
          <w:i w:val="0"/>
          <w:sz w:val="22"/>
          <w:szCs w:val="22"/>
        </w:rPr>
        <w:t>P</w:t>
      </w:r>
      <w:r w:rsidRPr="00EB5FD5">
        <w:rPr>
          <w:rFonts w:ascii="Helvetica" w:hAnsi="Helvetica" w:cs="Arial"/>
          <w:b/>
          <w:i w:val="0"/>
          <w:sz w:val="22"/>
          <w:szCs w:val="22"/>
        </w:rPr>
        <w:t>rocedures</w:t>
      </w:r>
      <w:r w:rsidR="001D119C">
        <w:rPr>
          <w:rFonts w:ascii="Helvetica" w:hAnsi="Helvetica" w:cs="Arial"/>
          <w:b/>
          <w:i w:val="0"/>
          <w:sz w:val="22"/>
          <w:szCs w:val="22"/>
        </w:rPr>
        <w:t>,</w:t>
      </w:r>
      <w:r w:rsidR="00770E5D">
        <w:rPr>
          <w:rFonts w:ascii="Helvetica" w:hAnsi="Helvetica" w:cs="Arial"/>
          <w:b/>
          <w:i w:val="0"/>
          <w:sz w:val="22"/>
          <w:szCs w:val="22"/>
        </w:rPr>
        <w:t xml:space="preserve"> and </w:t>
      </w:r>
      <w:r w:rsidR="00770E5D" w:rsidRPr="00093F90">
        <w:rPr>
          <w:rFonts w:ascii="Helvetica" w:hAnsi="Helvetica" w:cs="Arial"/>
          <w:b/>
          <w:i w:val="0"/>
          <w:sz w:val="22"/>
          <w:szCs w:val="22"/>
        </w:rPr>
        <w:t xml:space="preserve">Mass </w:t>
      </w:r>
      <w:r w:rsidR="00770E5D">
        <w:rPr>
          <w:rFonts w:ascii="Helvetica" w:hAnsi="Helvetica" w:cs="Arial"/>
          <w:b/>
          <w:i w:val="0"/>
          <w:sz w:val="22"/>
          <w:szCs w:val="22"/>
        </w:rPr>
        <w:t>S</w:t>
      </w:r>
      <w:r w:rsidR="00770E5D" w:rsidRPr="00093F90">
        <w:rPr>
          <w:rFonts w:ascii="Helvetica" w:hAnsi="Helvetica" w:cs="Arial"/>
          <w:b/>
          <w:i w:val="0"/>
          <w:sz w:val="22"/>
          <w:szCs w:val="22"/>
        </w:rPr>
        <w:t xml:space="preserve">pectrometry </w:t>
      </w:r>
      <w:r w:rsidR="00770E5D">
        <w:rPr>
          <w:rFonts w:ascii="Helvetica" w:hAnsi="Helvetica" w:cs="Arial"/>
          <w:b/>
          <w:i w:val="0"/>
          <w:sz w:val="22"/>
          <w:szCs w:val="22"/>
        </w:rPr>
        <w:t>M</w:t>
      </w:r>
      <w:r w:rsidR="00770E5D" w:rsidRPr="00093F90">
        <w:rPr>
          <w:rFonts w:ascii="Helvetica" w:hAnsi="Helvetica" w:cs="Arial"/>
          <w:b/>
          <w:i w:val="0"/>
          <w:sz w:val="22"/>
          <w:szCs w:val="22"/>
        </w:rPr>
        <w:t>easurements</w:t>
      </w:r>
    </w:p>
    <w:p w14:paraId="6C2B0DF8" w14:textId="20564BD4"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 xml:space="preserve">Fix the cell sampling system onto the Raman microscope. </w:t>
      </w:r>
      <w:r w:rsidR="00515994" w:rsidRPr="00515994">
        <w:rPr>
          <w:rFonts w:ascii="Helvetica" w:hAnsi="Helvetica" w:cs="Arial"/>
          <w:sz w:val="22"/>
          <w:szCs w:val="22"/>
        </w:rPr>
        <w:t xml:space="preserve">Connect the </w:t>
      </w:r>
      <w:r w:rsidRPr="00D33C05">
        <w:rPr>
          <w:rFonts w:ascii="Helvetica" w:hAnsi="Helvetica" w:cs="Arial"/>
          <w:sz w:val="22"/>
          <w:szCs w:val="22"/>
        </w:rPr>
        <w:t xml:space="preserve">3D micromanipulator to the glass capillary holder that is attached to an empty syringe for sample sucking </w:t>
      </w:r>
      <w:r w:rsidR="00F77937" w:rsidRPr="00F77937">
        <w:rPr>
          <w:rFonts w:ascii="Helvetica" w:hAnsi="Helvetica" w:cs="Arial"/>
          <w:b/>
          <w:sz w:val="22"/>
          <w:szCs w:val="22"/>
        </w:rPr>
        <w:t>[1]</w:t>
      </w:r>
      <w:r w:rsidRPr="00D33C05">
        <w:rPr>
          <w:rFonts w:ascii="Helvetica" w:hAnsi="Helvetica" w:cs="Arial"/>
          <w:sz w:val="22"/>
          <w:szCs w:val="22"/>
        </w:rPr>
        <w:t>.</w:t>
      </w:r>
    </w:p>
    <w:p w14:paraId="13BBF670" w14:textId="68AA9C29" w:rsidR="00F77937" w:rsidRPr="00F77937" w:rsidRDefault="00F77937"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fix</w:t>
      </w:r>
      <w:r w:rsidR="00494EAC">
        <w:rPr>
          <w:rFonts w:ascii="Helvetica" w:hAnsi="Helvetica" w:cs="Arial"/>
          <w:sz w:val="22"/>
          <w:szCs w:val="22"/>
        </w:rPr>
        <w:t>e</w:t>
      </w:r>
      <w:r>
        <w:rPr>
          <w:rFonts w:ascii="Helvetica" w:hAnsi="Helvetica" w:cs="Arial"/>
          <w:sz w:val="22"/>
          <w:szCs w:val="22"/>
        </w:rPr>
        <w:t>s the cell sampling system onto the microscope, and connects the 3D micromanipulator.</w:t>
      </w:r>
    </w:p>
    <w:p w14:paraId="54BAB166" w14:textId="6557A140"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Set the microscope to</w:t>
      </w:r>
      <w:r w:rsidR="00C70AFE">
        <w:rPr>
          <w:rFonts w:ascii="Helvetica" w:hAnsi="Helvetica" w:cs="Arial"/>
          <w:sz w:val="22"/>
          <w:szCs w:val="22"/>
        </w:rPr>
        <w:t xml:space="preserve"> a high magnification field of 40 times</w:t>
      </w:r>
      <w:r w:rsidR="00A01ED1">
        <w:rPr>
          <w:rFonts w:ascii="Helvetica" w:hAnsi="Helvetica" w:cs="Arial"/>
          <w:sz w:val="22"/>
          <w:szCs w:val="22"/>
        </w:rPr>
        <w:t xml:space="preserve"> </w:t>
      </w:r>
      <w:r w:rsidR="00A01ED1" w:rsidRPr="00A01ED1">
        <w:rPr>
          <w:rFonts w:ascii="Helvetica" w:hAnsi="Helvetica" w:cs="Arial"/>
          <w:b/>
          <w:sz w:val="22"/>
          <w:szCs w:val="22"/>
        </w:rPr>
        <w:t>[1]</w:t>
      </w:r>
      <w:r w:rsidRPr="00D33C05">
        <w:rPr>
          <w:rFonts w:ascii="Helvetica" w:hAnsi="Helvetica" w:cs="Arial"/>
          <w:sz w:val="22"/>
          <w:szCs w:val="22"/>
        </w:rPr>
        <w:t xml:space="preserve"> to observe the tip of the glass capillary and make sure it is not broken. Control the position of the glass capillary using the micromanipulator</w:t>
      </w:r>
      <w:r w:rsidR="000F382E">
        <w:rPr>
          <w:rFonts w:ascii="Helvetica" w:hAnsi="Helvetica" w:cs="Arial"/>
          <w:sz w:val="22"/>
          <w:szCs w:val="22"/>
        </w:rPr>
        <w:t xml:space="preserve"> </w:t>
      </w:r>
      <w:r w:rsidR="000F382E" w:rsidRPr="000F382E">
        <w:rPr>
          <w:rFonts w:ascii="Helvetica" w:hAnsi="Helvetica" w:cs="Arial"/>
          <w:b/>
          <w:sz w:val="22"/>
          <w:szCs w:val="22"/>
        </w:rPr>
        <w:t>[2]</w:t>
      </w:r>
      <w:r w:rsidR="00B864F3">
        <w:rPr>
          <w:rFonts w:ascii="Helvetica" w:hAnsi="Helvetica" w:cs="Arial"/>
          <w:sz w:val="22"/>
          <w:szCs w:val="22"/>
        </w:rPr>
        <w:t>.</w:t>
      </w:r>
    </w:p>
    <w:p w14:paraId="3702B2CF" w14:textId="0E475FB2" w:rsidR="003903AB" w:rsidRDefault="003903AB" w:rsidP="00AC6595">
      <w:pPr>
        <w:numPr>
          <w:ilvl w:val="2"/>
          <w:numId w:val="2"/>
        </w:numPr>
        <w:spacing w:before="240"/>
        <w:outlineLvl w:val="0"/>
        <w:rPr>
          <w:rFonts w:ascii="Helvetica" w:hAnsi="Helvetica" w:cs="Arial"/>
          <w:sz w:val="22"/>
          <w:szCs w:val="22"/>
        </w:rPr>
      </w:pPr>
      <w:r>
        <w:rPr>
          <w:rFonts w:ascii="Helvetica" w:hAnsi="Helvetica" w:cs="Arial"/>
          <w:sz w:val="22"/>
          <w:szCs w:val="22"/>
        </w:rPr>
        <w:t>CU: Talent adjusts the magnification of the microscope.</w:t>
      </w:r>
    </w:p>
    <w:p w14:paraId="6D61FF8F" w14:textId="01CFC647" w:rsidR="000F382E" w:rsidRDefault="000F382E"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Shot of the tip of the glass capillary</w:t>
      </w:r>
      <w:r w:rsidR="00A01ED1">
        <w:rPr>
          <w:rFonts w:ascii="Helvetica" w:hAnsi="Helvetica" w:cs="Arial"/>
          <w:sz w:val="22"/>
          <w:szCs w:val="22"/>
        </w:rPr>
        <w:t>.</w:t>
      </w:r>
    </w:p>
    <w:p w14:paraId="5FECB0A5" w14:textId="16419F22" w:rsidR="003903AB" w:rsidRDefault="003903AB" w:rsidP="00AC6595">
      <w:pPr>
        <w:numPr>
          <w:ilvl w:val="2"/>
          <w:numId w:val="2"/>
        </w:numPr>
        <w:spacing w:before="240"/>
        <w:outlineLvl w:val="0"/>
        <w:rPr>
          <w:rFonts w:ascii="Helvetica" w:hAnsi="Helvetica" w:cs="Arial"/>
          <w:sz w:val="22"/>
          <w:szCs w:val="22"/>
        </w:rPr>
      </w:pPr>
      <w:r>
        <w:rPr>
          <w:rFonts w:ascii="Helvetica" w:hAnsi="Helvetica" w:cs="Arial"/>
          <w:sz w:val="22"/>
          <w:szCs w:val="22"/>
        </w:rPr>
        <w:t>CU: Talent adjusts the micromanipulator.</w:t>
      </w:r>
    </w:p>
    <w:p w14:paraId="748D8FE2" w14:textId="3C746A48" w:rsidR="00C70AFE" w:rsidRPr="00D33C05" w:rsidRDefault="00B864F3"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Ensure that the capillary tip is centered in the field of view, then move the capillary up on the z-axis to give clearance for the culture dish later</w:t>
      </w:r>
      <w:r w:rsidR="009E6C15">
        <w:rPr>
          <w:rFonts w:ascii="Helvetica" w:hAnsi="Helvetica" w:cs="Arial"/>
          <w:sz w:val="22"/>
          <w:szCs w:val="22"/>
        </w:rPr>
        <w:t xml:space="preserve"> </w:t>
      </w:r>
      <w:r w:rsidR="009E6C15" w:rsidRPr="009E6C15">
        <w:rPr>
          <w:rFonts w:ascii="Helvetica" w:hAnsi="Helvetica" w:cs="Arial"/>
          <w:b/>
          <w:sz w:val="22"/>
          <w:szCs w:val="22"/>
        </w:rPr>
        <w:t>[1]</w:t>
      </w:r>
      <w:r w:rsidRPr="00D33C05">
        <w:rPr>
          <w:rFonts w:ascii="Helvetica" w:hAnsi="Helvetica" w:cs="Arial"/>
          <w:sz w:val="22"/>
          <w:szCs w:val="22"/>
        </w:rPr>
        <w:t>.</w:t>
      </w:r>
    </w:p>
    <w:p w14:paraId="3BE300D8" w14:textId="305FF060" w:rsidR="0032549A" w:rsidRPr="00CF6E78" w:rsidRDefault="00B864F3"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Shot of the tip of the glass capillary moving towards the center, and then moves up on the z-axis.</w:t>
      </w:r>
    </w:p>
    <w:p w14:paraId="0EA43038" w14:textId="2533BB66" w:rsidR="0032549A" w:rsidRPr="00D33C05" w:rsidRDefault="00CF6E78" w:rsidP="00AC6595">
      <w:pPr>
        <w:numPr>
          <w:ilvl w:val="1"/>
          <w:numId w:val="2"/>
        </w:numPr>
        <w:spacing w:before="240"/>
        <w:outlineLvl w:val="0"/>
        <w:rPr>
          <w:rFonts w:ascii="Helvetica" w:hAnsi="Helvetica" w:cs="Arial"/>
          <w:sz w:val="22"/>
          <w:szCs w:val="22"/>
        </w:rPr>
      </w:pPr>
      <w:r>
        <w:rPr>
          <w:rFonts w:ascii="Helvetica" w:hAnsi="Helvetica" w:cs="Arial"/>
          <w:sz w:val="22"/>
          <w:szCs w:val="22"/>
        </w:rPr>
        <w:t xml:space="preserve">Place the sample </w:t>
      </w:r>
      <w:r w:rsidR="0032549A" w:rsidRPr="00D33C05">
        <w:rPr>
          <w:rFonts w:ascii="Helvetica" w:hAnsi="Helvetica" w:cs="Arial"/>
          <w:sz w:val="22"/>
          <w:szCs w:val="22"/>
        </w:rPr>
        <w:t>dish on the stage of the microscope, adjust the magnification and focus</w:t>
      </w:r>
      <w:r w:rsidR="0038666B">
        <w:rPr>
          <w:rFonts w:ascii="Helvetica" w:hAnsi="Helvetica" w:cs="Arial"/>
          <w:sz w:val="22"/>
          <w:szCs w:val="22"/>
        </w:rPr>
        <w:t xml:space="preserve"> </w:t>
      </w:r>
      <w:r w:rsidR="0038666B" w:rsidRPr="0038666B">
        <w:rPr>
          <w:rFonts w:ascii="Helvetica" w:hAnsi="Helvetica" w:cs="Arial"/>
          <w:b/>
          <w:sz w:val="22"/>
          <w:szCs w:val="22"/>
        </w:rPr>
        <w:t>[1]</w:t>
      </w:r>
      <w:r w:rsidR="0032549A" w:rsidRPr="00D33C05">
        <w:rPr>
          <w:rFonts w:ascii="Helvetica" w:hAnsi="Helvetica" w:cs="Arial"/>
          <w:sz w:val="22"/>
          <w:szCs w:val="22"/>
        </w:rPr>
        <w:t>, select the target cell on the grid dish, and move it into the center of view. Then, carefully lower down the glass capillary using micromanipulator until the tip comes into focus</w:t>
      </w:r>
      <w:r w:rsidR="0038666B">
        <w:rPr>
          <w:rFonts w:ascii="Helvetica" w:hAnsi="Helvetica" w:cs="Arial"/>
          <w:sz w:val="22"/>
          <w:szCs w:val="22"/>
        </w:rPr>
        <w:t xml:space="preserve"> </w:t>
      </w:r>
      <w:r w:rsidR="0038666B" w:rsidRPr="0038666B">
        <w:rPr>
          <w:rFonts w:ascii="Helvetica" w:hAnsi="Helvetica" w:cs="Arial"/>
          <w:b/>
          <w:sz w:val="22"/>
          <w:szCs w:val="22"/>
        </w:rPr>
        <w:t>[2</w:t>
      </w:r>
      <w:r w:rsidR="00522E8D">
        <w:rPr>
          <w:rFonts w:ascii="Helvetica" w:hAnsi="Helvetica" w:cs="Arial"/>
          <w:b/>
          <w:sz w:val="22"/>
          <w:szCs w:val="22"/>
        </w:rPr>
        <w:t>-TXT</w:t>
      </w:r>
      <w:r w:rsidR="0038666B" w:rsidRPr="0038666B">
        <w:rPr>
          <w:rFonts w:ascii="Helvetica" w:hAnsi="Helvetica" w:cs="Arial"/>
          <w:b/>
          <w:sz w:val="22"/>
          <w:szCs w:val="22"/>
        </w:rPr>
        <w:t>]</w:t>
      </w:r>
      <w:r w:rsidR="0032549A" w:rsidRPr="00D33C05">
        <w:rPr>
          <w:rFonts w:ascii="Helvetica" w:hAnsi="Helvetica" w:cs="Arial"/>
          <w:sz w:val="22"/>
          <w:szCs w:val="22"/>
        </w:rPr>
        <w:t>.</w:t>
      </w:r>
    </w:p>
    <w:p w14:paraId="4BDA8E56" w14:textId="64A50A85" w:rsidR="0032549A" w:rsidRDefault="0038666B"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places the dish on the stage of the microscope, and adjusts the magnification and focus.</w:t>
      </w:r>
      <w:r w:rsidR="00D363CD">
        <w:rPr>
          <w:rFonts w:ascii="Helvetica" w:hAnsi="Helvetica" w:cs="Arial"/>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15EF8E61" w14:textId="16F6DA50" w:rsidR="0038666B" w:rsidRPr="00D33C05" w:rsidRDefault="0038666B"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Talent selects the target cell, and moves it to the center.</w:t>
      </w:r>
      <w:r w:rsidR="009D3F20">
        <w:rPr>
          <w:rFonts w:ascii="Helvetica" w:hAnsi="Helvetica" w:cs="Arial"/>
          <w:sz w:val="22"/>
          <w:szCs w:val="22"/>
        </w:rPr>
        <w:t xml:space="preserve"> Then, lowers down the capillary.</w:t>
      </w:r>
      <w:r w:rsidR="00E77F2C">
        <w:rPr>
          <w:rFonts w:ascii="Helvetica" w:hAnsi="Helvetica" w:cs="Arial"/>
          <w:sz w:val="22"/>
          <w:szCs w:val="22"/>
        </w:rPr>
        <w:t xml:space="preserve"> </w:t>
      </w:r>
      <w:r w:rsidR="00E77F2C" w:rsidRPr="00522E8D">
        <w:rPr>
          <w:rFonts w:ascii="Helvetica" w:hAnsi="Helvetica" w:cs="Arial"/>
          <w:b/>
          <w:sz w:val="22"/>
          <w:szCs w:val="22"/>
        </w:rPr>
        <w:t>TEXT: Do not move the capillary in the x- and y-axes until the capillary is in focus.</w:t>
      </w:r>
    </w:p>
    <w:p w14:paraId="74933457" w14:textId="2B64B56D"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lastRenderedPageBreak/>
        <w:t>Under microscopic observation, touch the target single cell with the capillary tip, then start applying negative pressure using the syringe to trap the cell inside the capillary tip</w:t>
      </w:r>
      <w:r w:rsidR="004E0215">
        <w:rPr>
          <w:rFonts w:ascii="Helvetica" w:hAnsi="Helvetica" w:cs="Arial"/>
          <w:sz w:val="22"/>
          <w:szCs w:val="22"/>
        </w:rPr>
        <w:t xml:space="preserve"> </w:t>
      </w:r>
      <w:r w:rsidR="004E0215" w:rsidRPr="004E0215">
        <w:rPr>
          <w:rFonts w:ascii="Helvetica" w:hAnsi="Helvetica" w:cs="Arial"/>
          <w:b/>
          <w:sz w:val="22"/>
          <w:szCs w:val="22"/>
        </w:rPr>
        <w:t>[1]</w:t>
      </w:r>
      <w:r w:rsidRPr="00D33C05">
        <w:rPr>
          <w:rFonts w:ascii="Helvetica" w:hAnsi="Helvetica" w:cs="Arial"/>
          <w:sz w:val="22"/>
          <w:szCs w:val="22"/>
        </w:rPr>
        <w:t xml:space="preserve">. Record this procedure by taking </w:t>
      </w:r>
      <w:r w:rsidR="003C593B">
        <w:rPr>
          <w:rFonts w:ascii="Helvetica" w:hAnsi="Helvetica" w:cs="Arial"/>
          <w:sz w:val="22"/>
          <w:szCs w:val="22"/>
        </w:rPr>
        <w:t>a</w:t>
      </w:r>
      <w:r w:rsidRPr="00D33C05">
        <w:rPr>
          <w:rFonts w:ascii="Helvetica" w:hAnsi="Helvetica" w:cs="Arial"/>
          <w:sz w:val="22"/>
          <w:szCs w:val="22"/>
        </w:rPr>
        <w:t xml:space="preserve"> video to check the timing and sucked location of the cell precisely, if necessary</w:t>
      </w:r>
      <w:r w:rsidR="001D0728">
        <w:rPr>
          <w:rFonts w:ascii="Helvetica" w:hAnsi="Helvetica" w:cs="Arial"/>
          <w:sz w:val="22"/>
          <w:szCs w:val="22"/>
        </w:rPr>
        <w:t xml:space="preserve"> </w:t>
      </w:r>
      <w:r w:rsidR="001D0728" w:rsidRPr="001D0728">
        <w:rPr>
          <w:rFonts w:ascii="Helvetica" w:hAnsi="Helvetica" w:cs="Arial"/>
          <w:b/>
          <w:sz w:val="22"/>
          <w:szCs w:val="22"/>
        </w:rPr>
        <w:t>[2]</w:t>
      </w:r>
      <w:r w:rsidRPr="00D33C05">
        <w:rPr>
          <w:rFonts w:ascii="Helvetica" w:hAnsi="Helvetica" w:cs="Arial"/>
          <w:sz w:val="22"/>
          <w:szCs w:val="22"/>
        </w:rPr>
        <w:t>.</w:t>
      </w:r>
    </w:p>
    <w:p w14:paraId="4E4BE03F" w14:textId="0E208565" w:rsidR="0032549A" w:rsidRDefault="004E0215"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The capillary tip touches the cell, and then traps the cell.</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r w:rsidR="00D363CD">
        <w:rPr>
          <w:rFonts w:ascii="Helvetica" w:hAnsi="Helvetica" w:cs="Arial"/>
          <w:i/>
          <w:color w:val="4472C4" w:themeColor="accent1"/>
          <w:sz w:val="22"/>
          <w:szCs w:val="22"/>
        </w:rPr>
        <w:t xml:space="preserve"> </w:t>
      </w:r>
      <w:r w:rsidR="00693428" w:rsidRPr="00693428">
        <w:rPr>
          <w:rFonts w:ascii="Helvetica" w:hAnsi="Helvetica"/>
          <w:sz w:val="22"/>
          <w:szCs w:val="22"/>
          <w:highlight w:val="green"/>
        </w:rPr>
        <w:t xml:space="preserve">Videographer comment: </w:t>
      </w:r>
      <w:r w:rsidR="00D363CD" w:rsidRPr="00945B53">
        <w:rPr>
          <w:rFonts w:ascii="Helvetica" w:hAnsi="Helvetica"/>
          <w:sz w:val="22"/>
          <w:szCs w:val="22"/>
          <w:highlight w:val="green"/>
        </w:rPr>
        <w:t>5.5.1 Also contains 5.6.1 content</w:t>
      </w:r>
    </w:p>
    <w:p w14:paraId="30B86D7D" w14:textId="6FDB327B" w:rsidR="00B703BE" w:rsidRPr="00D33C05" w:rsidRDefault="00B703BE" w:rsidP="00AC6595">
      <w:pPr>
        <w:numPr>
          <w:ilvl w:val="2"/>
          <w:numId w:val="2"/>
        </w:numPr>
        <w:spacing w:before="240"/>
        <w:outlineLvl w:val="0"/>
        <w:rPr>
          <w:rFonts w:ascii="Helvetica" w:hAnsi="Helvetica" w:cs="Arial"/>
          <w:sz w:val="22"/>
          <w:szCs w:val="22"/>
        </w:rPr>
      </w:pPr>
      <w:r>
        <w:rPr>
          <w:rFonts w:ascii="Helvetica" w:hAnsi="Helvetica" w:cs="Arial"/>
          <w:sz w:val="22"/>
          <w:szCs w:val="22"/>
        </w:rPr>
        <w:t>SCREEN: Talent takes a video, and points to time and location of the cell.</w:t>
      </w:r>
      <w:r w:rsidR="00D363CD">
        <w:rPr>
          <w:rFonts w:ascii="Helvetica" w:hAnsi="Helvetica" w:cs="Arial"/>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4FE6A76E" w14:textId="7952D800"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Move the capillary up on the z-axis</w:t>
      </w:r>
      <w:r w:rsidR="00093F90">
        <w:rPr>
          <w:rFonts w:ascii="Helvetica" w:hAnsi="Helvetica" w:cs="Arial"/>
          <w:sz w:val="22"/>
          <w:szCs w:val="22"/>
        </w:rPr>
        <w:t xml:space="preserve"> </w:t>
      </w:r>
      <w:r w:rsidR="00093F90" w:rsidRPr="00093F90">
        <w:rPr>
          <w:rFonts w:ascii="Helvetica" w:hAnsi="Helvetica" w:cs="Arial"/>
          <w:b/>
          <w:sz w:val="22"/>
          <w:szCs w:val="22"/>
        </w:rPr>
        <w:t>[1]</w:t>
      </w:r>
      <w:r w:rsidRPr="00D33C05">
        <w:rPr>
          <w:rFonts w:ascii="Helvetica" w:hAnsi="Helvetica" w:cs="Arial"/>
          <w:sz w:val="22"/>
          <w:szCs w:val="22"/>
        </w:rPr>
        <w:t xml:space="preserve">. Then, detach the capillary from the capillary holder using forceps in preparation for </w:t>
      </w:r>
      <w:r w:rsidR="0062437D">
        <w:rPr>
          <w:rFonts w:ascii="Helvetica" w:hAnsi="Helvetica" w:cs="Arial"/>
          <w:sz w:val="22"/>
          <w:szCs w:val="22"/>
        </w:rPr>
        <w:t>mass spectrometry</w:t>
      </w:r>
      <w:r w:rsidRPr="00D33C05">
        <w:rPr>
          <w:rFonts w:ascii="Helvetica" w:hAnsi="Helvetica" w:cs="Arial"/>
          <w:sz w:val="22"/>
          <w:szCs w:val="22"/>
        </w:rPr>
        <w:t xml:space="preserve"> analysis</w:t>
      </w:r>
      <w:r w:rsidR="00093F90">
        <w:rPr>
          <w:rFonts w:ascii="Helvetica" w:hAnsi="Helvetica" w:cs="Arial"/>
          <w:sz w:val="22"/>
          <w:szCs w:val="22"/>
        </w:rPr>
        <w:t xml:space="preserve"> </w:t>
      </w:r>
      <w:r w:rsidR="00093F90" w:rsidRPr="00093F90">
        <w:rPr>
          <w:rFonts w:ascii="Helvetica" w:hAnsi="Helvetica" w:cs="Arial"/>
          <w:b/>
          <w:sz w:val="22"/>
          <w:szCs w:val="22"/>
        </w:rPr>
        <w:t>[2]</w:t>
      </w:r>
      <w:r w:rsidRPr="00D33C05">
        <w:rPr>
          <w:rFonts w:ascii="Helvetica" w:hAnsi="Helvetica" w:cs="Arial"/>
          <w:sz w:val="22"/>
          <w:szCs w:val="22"/>
        </w:rPr>
        <w:t>.</w:t>
      </w:r>
    </w:p>
    <w:p w14:paraId="5EB1F8EE" w14:textId="104D4A5D" w:rsidR="0032549A" w:rsidRDefault="00093F90"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Talent moves the capillary up the z-axis.</w:t>
      </w:r>
    </w:p>
    <w:p w14:paraId="7940184F" w14:textId="1E111FB6" w:rsidR="0032549A" w:rsidRPr="002B2E73" w:rsidRDefault="00093F90"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takes the capillary away from the holder.</w:t>
      </w:r>
    </w:p>
    <w:p w14:paraId="2AF18251" w14:textId="5546E76D"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 xml:space="preserve">Calibrate the mass accuracy of the </w:t>
      </w:r>
      <w:r w:rsidR="002306ED">
        <w:rPr>
          <w:rFonts w:ascii="Helvetica" w:hAnsi="Helvetica" w:cs="Arial"/>
          <w:sz w:val="22"/>
          <w:szCs w:val="22"/>
        </w:rPr>
        <w:t>mass spectrometry</w:t>
      </w:r>
      <w:r w:rsidRPr="00D33C05">
        <w:rPr>
          <w:rFonts w:ascii="Helvetica" w:hAnsi="Helvetica" w:cs="Arial"/>
          <w:sz w:val="22"/>
          <w:szCs w:val="22"/>
        </w:rPr>
        <w:t xml:space="preserve"> instrument according to the manufacturer’s recommendations</w:t>
      </w:r>
      <w:r w:rsidR="00711E6B">
        <w:rPr>
          <w:rFonts w:ascii="Helvetica" w:hAnsi="Helvetica" w:cs="Arial"/>
          <w:sz w:val="22"/>
          <w:szCs w:val="22"/>
        </w:rPr>
        <w:t xml:space="preserve"> </w:t>
      </w:r>
      <w:r w:rsidR="00711E6B" w:rsidRPr="00711E6B">
        <w:rPr>
          <w:rFonts w:ascii="Helvetica" w:hAnsi="Helvetica" w:cs="Arial"/>
          <w:b/>
          <w:sz w:val="22"/>
          <w:szCs w:val="22"/>
        </w:rPr>
        <w:t>[1]</w:t>
      </w:r>
      <w:r w:rsidRPr="00D33C05">
        <w:rPr>
          <w:rFonts w:ascii="Helvetica" w:hAnsi="Helvetica" w:cs="Arial"/>
          <w:sz w:val="22"/>
          <w:szCs w:val="22"/>
        </w:rPr>
        <w:t>. After calibration, make sure that the mass error is no greater than 3 ppm</w:t>
      </w:r>
      <w:r w:rsidR="00711E6B">
        <w:rPr>
          <w:rFonts w:ascii="Helvetica" w:hAnsi="Helvetica" w:cs="Arial"/>
          <w:sz w:val="22"/>
          <w:szCs w:val="22"/>
        </w:rPr>
        <w:t xml:space="preserve"> </w:t>
      </w:r>
      <w:r w:rsidR="00711E6B" w:rsidRPr="00711E6B">
        <w:rPr>
          <w:rFonts w:ascii="Helvetica" w:hAnsi="Helvetica" w:cs="Arial"/>
          <w:b/>
          <w:sz w:val="22"/>
          <w:szCs w:val="22"/>
        </w:rPr>
        <w:t>[2]</w:t>
      </w:r>
      <w:r w:rsidRPr="00D33C05">
        <w:rPr>
          <w:rFonts w:ascii="Helvetica" w:hAnsi="Helvetica" w:cs="Arial"/>
          <w:sz w:val="22"/>
          <w:szCs w:val="22"/>
        </w:rPr>
        <w:t>.</w:t>
      </w:r>
    </w:p>
    <w:p w14:paraId="6357AACC" w14:textId="472C83E8" w:rsidR="00B5140E" w:rsidRDefault="00711E6B"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operates on the MS instrument.</w:t>
      </w:r>
      <w:r w:rsidR="00242395">
        <w:rPr>
          <w:rFonts w:ascii="Helvetica" w:hAnsi="Helvetica" w:cs="Arial"/>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32628C71" w14:textId="65FDDCB8" w:rsidR="00711E6B" w:rsidRDefault="00711E6B" w:rsidP="00AC6595">
      <w:pPr>
        <w:numPr>
          <w:ilvl w:val="2"/>
          <w:numId w:val="2"/>
        </w:numPr>
        <w:spacing w:before="240"/>
        <w:outlineLvl w:val="0"/>
        <w:rPr>
          <w:rFonts w:ascii="Helvetica" w:hAnsi="Helvetica" w:cs="Arial"/>
          <w:sz w:val="22"/>
          <w:szCs w:val="22"/>
        </w:rPr>
      </w:pPr>
      <w:r>
        <w:rPr>
          <w:rFonts w:ascii="Helvetica" w:hAnsi="Helvetica" w:cs="Arial"/>
          <w:sz w:val="22"/>
          <w:szCs w:val="22"/>
        </w:rPr>
        <w:t>SCREEN: Talent shows the mass error &lt; 3 ppm.</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r w:rsidR="00D363CD">
        <w:rPr>
          <w:rFonts w:ascii="Helvetica" w:hAnsi="Helvetica" w:cs="Arial"/>
          <w:i/>
          <w:color w:val="4472C4" w:themeColor="accent1"/>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35404361" w14:textId="19138183" w:rsidR="00B5140E" w:rsidRDefault="002306ED" w:rsidP="00AC6595">
      <w:pPr>
        <w:numPr>
          <w:ilvl w:val="1"/>
          <w:numId w:val="2"/>
        </w:numPr>
        <w:spacing w:before="240"/>
        <w:outlineLvl w:val="0"/>
        <w:rPr>
          <w:rFonts w:ascii="Helvetica" w:hAnsi="Helvetica" w:cs="Arial"/>
          <w:sz w:val="22"/>
          <w:szCs w:val="22"/>
        </w:rPr>
      </w:pPr>
      <w:r>
        <w:rPr>
          <w:rFonts w:ascii="Helvetica" w:hAnsi="Helvetica" w:cs="Arial"/>
          <w:sz w:val="22"/>
          <w:szCs w:val="22"/>
        </w:rPr>
        <w:t>After setting up the mass spectrometry</w:t>
      </w:r>
      <w:r w:rsidRPr="00D33C05">
        <w:rPr>
          <w:rFonts w:ascii="Helvetica" w:hAnsi="Helvetica" w:cs="Arial"/>
          <w:sz w:val="22"/>
          <w:szCs w:val="22"/>
        </w:rPr>
        <w:t xml:space="preserve"> instrument</w:t>
      </w:r>
      <w:r>
        <w:rPr>
          <w:rFonts w:ascii="Helvetica" w:hAnsi="Helvetica" w:cs="Arial"/>
          <w:sz w:val="22"/>
          <w:szCs w:val="22"/>
        </w:rPr>
        <w:t>, and analyzing the media, a</w:t>
      </w:r>
      <w:r w:rsidRPr="002306ED">
        <w:rPr>
          <w:rFonts w:ascii="Helvetica" w:hAnsi="Helvetica" w:cs="Arial"/>
          <w:sz w:val="22"/>
          <w:szCs w:val="22"/>
        </w:rPr>
        <w:t>dd 2</w:t>
      </w:r>
      <w:r>
        <w:rPr>
          <w:rFonts w:ascii="Helvetica" w:hAnsi="Helvetica" w:cs="Arial"/>
          <w:sz w:val="22"/>
          <w:szCs w:val="22"/>
        </w:rPr>
        <w:t xml:space="preserve"> microliters of</w:t>
      </w:r>
      <w:r w:rsidRPr="002306ED">
        <w:rPr>
          <w:rFonts w:ascii="Helvetica" w:hAnsi="Helvetica" w:cs="Arial"/>
          <w:sz w:val="22"/>
          <w:szCs w:val="22"/>
        </w:rPr>
        <w:t xml:space="preserve"> the ionization solvent to the capillary containing the cell</w:t>
      </w:r>
      <w:r w:rsidR="00E00A6C">
        <w:rPr>
          <w:rFonts w:ascii="Helvetica" w:hAnsi="Helvetica" w:cs="Arial"/>
          <w:sz w:val="22"/>
          <w:szCs w:val="22"/>
        </w:rPr>
        <w:t xml:space="preserve"> </w:t>
      </w:r>
      <w:r w:rsidR="00E00A6C" w:rsidRPr="00E00A6C">
        <w:rPr>
          <w:rFonts w:ascii="Helvetica" w:hAnsi="Helvetica" w:cs="Arial"/>
          <w:b/>
          <w:sz w:val="22"/>
          <w:szCs w:val="22"/>
        </w:rPr>
        <w:t>[1]</w:t>
      </w:r>
      <w:r w:rsidRPr="002306ED">
        <w:rPr>
          <w:rFonts w:ascii="Helvetica" w:hAnsi="Helvetica" w:cs="Arial"/>
          <w:sz w:val="22"/>
          <w:szCs w:val="22"/>
        </w:rPr>
        <w:t>, fix the capillar</w:t>
      </w:r>
      <w:r w:rsidR="00E00A6C">
        <w:rPr>
          <w:rFonts w:ascii="Helvetica" w:hAnsi="Helvetica" w:cs="Arial"/>
          <w:sz w:val="22"/>
          <w:szCs w:val="22"/>
        </w:rPr>
        <w:t>y to a nanoelectrospray adapter</w:t>
      </w:r>
      <w:r w:rsidRPr="002306ED">
        <w:rPr>
          <w:rFonts w:ascii="Helvetica" w:hAnsi="Helvetica" w:cs="Arial"/>
          <w:sz w:val="22"/>
          <w:szCs w:val="22"/>
        </w:rPr>
        <w:t xml:space="preserve"> connected to a suitable mass spectrometer</w:t>
      </w:r>
      <w:r w:rsidR="009F3F8E">
        <w:rPr>
          <w:rFonts w:ascii="Helvetica" w:hAnsi="Helvetica" w:cs="Arial"/>
          <w:sz w:val="22"/>
          <w:szCs w:val="22"/>
        </w:rPr>
        <w:t xml:space="preserve"> </w:t>
      </w:r>
      <w:r w:rsidR="009F3F8E" w:rsidRPr="009F3F8E">
        <w:rPr>
          <w:rFonts w:ascii="Helvetica" w:hAnsi="Helvetica" w:cs="Arial"/>
          <w:b/>
          <w:sz w:val="22"/>
          <w:szCs w:val="22"/>
        </w:rPr>
        <w:t>[2]</w:t>
      </w:r>
      <w:r w:rsidRPr="002306ED">
        <w:rPr>
          <w:rFonts w:ascii="Helvetica" w:hAnsi="Helvetica" w:cs="Arial"/>
          <w:sz w:val="22"/>
          <w:szCs w:val="22"/>
        </w:rPr>
        <w:t>, and start the automatic acquisition method</w:t>
      </w:r>
      <w:r w:rsidR="009F3F8E">
        <w:rPr>
          <w:rFonts w:ascii="Helvetica" w:hAnsi="Helvetica" w:cs="Arial"/>
          <w:sz w:val="22"/>
          <w:szCs w:val="22"/>
        </w:rPr>
        <w:t xml:space="preserve"> </w:t>
      </w:r>
      <w:r w:rsidR="009F3F8E" w:rsidRPr="009F3F8E">
        <w:rPr>
          <w:rFonts w:ascii="Helvetica" w:hAnsi="Helvetica" w:cs="Arial"/>
          <w:b/>
          <w:sz w:val="22"/>
          <w:szCs w:val="22"/>
        </w:rPr>
        <w:t>[3]</w:t>
      </w:r>
      <w:r w:rsidRPr="002306ED">
        <w:rPr>
          <w:rFonts w:ascii="Helvetica" w:hAnsi="Helvetica" w:cs="Arial"/>
          <w:sz w:val="22"/>
          <w:szCs w:val="22"/>
        </w:rPr>
        <w:t>.</w:t>
      </w:r>
    </w:p>
    <w:p w14:paraId="0D700DE0" w14:textId="1A5C4E55" w:rsidR="00E00A6C" w:rsidRDefault="00E00A6C" w:rsidP="00AC6595">
      <w:pPr>
        <w:numPr>
          <w:ilvl w:val="2"/>
          <w:numId w:val="2"/>
        </w:numPr>
        <w:spacing w:before="240"/>
        <w:outlineLvl w:val="0"/>
        <w:rPr>
          <w:rFonts w:ascii="Helvetica" w:hAnsi="Helvetica" w:cs="Arial"/>
          <w:sz w:val="22"/>
          <w:szCs w:val="22"/>
        </w:rPr>
      </w:pPr>
      <w:r>
        <w:rPr>
          <w:rFonts w:ascii="Helvetica" w:hAnsi="Helvetica" w:cs="Arial"/>
          <w:sz w:val="22"/>
          <w:szCs w:val="22"/>
        </w:rPr>
        <w:t>CU: Talent adds solvent to the capillary.</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p>
    <w:p w14:paraId="540BD5D4" w14:textId="45605336" w:rsidR="00E00A6C" w:rsidRDefault="007C3947"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fixes the capillary to a nanoelecrospray adapter.</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p>
    <w:p w14:paraId="1B77D6ED" w14:textId="5A2A7FF3" w:rsidR="007C3947" w:rsidRDefault="007C3947"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operates on the computer to start the method.</w:t>
      </w:r>
    </w:p>
    <w:p w14:paraId="7D65AFF5" w14:textId="77777777" w:rsidR="00B5140E" w:rsidRDefault="00B5140E" w:rsidP="00E00A6C">
      <w:pPr>
        <w:spacing w:before="240"/>
        <w:outlineLvl w:val="0"/>
        <w:rPr>
          <w:rFonts w:ascii="Helvetica" w:hAnsi="Helvetica" w:cs="Arial"/>
          <w:sz w:val="22"/>
          <w:szCs w:val="22"/>
        </w:rPr>
      </w:pPr>
    </w:p>
    <w:p w14:paraId="6FDF2E03" w14:textId="120B766B"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610D18A7" w:rsidR="00C1113B" w:rsidRPr="00B90837" w:rsidRDefault="00C1113B" w:rsidP="00AC6595">
      <w:pPr>
        <w:pStyle w:val="BodyText"/>
        <w:numPr>
          <w:ilvl w:val="0"/>
          <w:numId w:val="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EC75D9">
        <w:rPr>
          <w:rFonts w:ascii="Helvetica" w:hAnsi="Helvetica" w:cs="Arial"/>
          <w:b/>
          <w:i w:val="0"/>
          <w:sz w:val="22"/>
          <w:szCs w:val="22"/>
        </w:rPr>
        <w:t>D</w:t>
      </w:r>
      <w:r w:rsidR="00EC75D9" w:rsidRPr="00EC75D9">
        <w:rPr>
          <w:rFonts w:ascii="Helvetica" w:hAnsi="Helvetica" w:cs="Arial"/>
          <w:b/>
          <w:i w:val="0"/>
          <w:sz w:val="22"/>
          <w:szCs w:val="22"/>
        </w:rPr>
        <w:t xml:space="preserve">rug-treated and </w:t>
      </w:r>
      <w:r w:rsidR="00EC75D9">
        <w:rPr>
          <w:rFonts w:ascii="Helvetica" w:hAnsi="Helvetica" w:cs="Arial"/>
          <w:b/>
          <w:i w:val="0"/>
          <w:sz w:val="22"/>
          <w:szCs w:val="22"/>
        </w:rPr>
        <w:t>U</w:t>
      </w:r>
      <w:r w:rsidR="00EC75D9" w:rsidRPr="00EC75D9">
        <w:rPr>
          <w:rFonts w:ascii="Helvetica" w:hAnsi="Helvetica" w:cs="Arial"/>
          <w:b/>
          <w:i w:val="0"/>
          <w:sz w:val="22"/>
          <w:szCs w:val="22"/>
        </w:rPr>
        <w:t xml:space="preserve">ntreated </w:t>
      </w:r>
      <w:r w:rsidR="00EC75D9">
        <w:rPr>
          <w:rFonts w:ascii="Helvetica" w:hAnsi="Helvetica" w:cs="Arial"/>
          <w:b/>
          <w:i w:val="0"/>
          <w:sz w:val="22"/>
          <w:szCs w:val="22"/>
        </w:rPr>
        <w:t>C</w:t>
      </w:r>
      <w:r w:rsidR="00EC75D9" w:rsidRPr="00EC75D9">
        <w:rPr>
          <w:rFonts w:ascii="Helvetica" w:hAnsi="Helvetica" w:cs="Arial"/>
          <w:b/>
          <w:i w:val="0"/>
          <w:sz w:val="22"/>
          <w:szCs w:val="22"/>
        </w:rPr>
        <w:t>ells</w:t>
      </w:r>
    </w:p>
    <w:p w14:paraId="42A32157" w14:textId="2E78A49F" w:rsidR="001022E6" w:rsidRDefault="001022E6"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A comparative analysis of the aver</w:t>
      </w:r>
      <w:r>
        <w:rPr>
          <w:rFonts w:ascii="Helvetica" w:hAnsi="Helvetica" w:cs="Arial"/>
          <w:sz w:val="22"/>
          <w:szCs w:val="22"/>
        </w:rPr>
        <w:t>age spectrum of each condition</w:t>
      </w:r>
      <w:r w:rsidR="000D647F">
        <w:rPr>
          <w:rFonts w:ascii="Helvetica" w:hAnsi="Helvetica" w:cs="Arial"/>
          <w:sz w:val="22"/>
          <w:szCs w:val="22"/>
        </w:rPr>
        <w:t xml:space="preserve"> </w:t>
      </w:r>
      <w:r w:rsidR="000D647F" w:rsidRPr="000D647F">
        <w:rPr>
          <w:rFonts w:ascii="Helvetica" w:hAnsi="Helvetica" w:cs="Arial"/>
          <w:b/>
          <w:sz w:val="22"/>
          <w:szCs w:val="22"/>
        </w:rPr>
        <w:t>[1]</w:t>
      </w:r>
      <w:r>
        <w:rPr>
          <w:rFonts w:ascii="Helvetica" w:hAnsi="Helvetica" w:cs="Arial"/>
          <w:sz w:val="22"/>
          <w:szCs w:val="22"/>
        </w:rPr>
        <w:t>, with and without drug treatment,</w:t>
      </w:r>
      <w:r w:rsidRPr="001022E6">
        <w:rPr>
          <w:rFonts w:ascii="Helvetica" w:hAnsi="Helvetica" w:cs="Arial"/>
          <w:sz w:val="22"/>
          <w:szCs w:val="22"/>
        </w:rPr>
        <w:t xml:space="preserve"> is shown </w:t>
      </w:r>
      <w:r>
        <w:rPr>
          <w:rFonts w:ascii="Helvetica" w:hAnsi="Helvetica" w:cs="Arial"/>
          <w:sz w:val="22"/>
          <w:szCs w:val="22"/>
        </w:rPr>
        <w:t>here</w:t>
      </w:r>
      <w:r w:rsidR="000D647F">
        <w:rPr>
          <w:rFonts w:ascii="Helvetica" w:hAnsi="Helvetica" w:cs="Arial"/>
          <w:sz w:val="22"/>
          <w:szCs w:val="22"/>
        </w:rPr>
        <w:t xml:space="preserve"> </w:t>
      </w:r>
      <w:r w:rsidR="000D647F" w:rsidRPr="000D647F">
        <w:rPr>
          <w:rFonts w:ascii="Helvetica" w:hAnsi="Helvetica" w:cs="Arial"/>
          <w:b/>
          <w:sz w:val="22"/>
          <w:szCs w:val="22"/>
        </w:rPr>
        <w:t>[2]</w:t>
      </w:r>
      <w:r w:rsidRPr="001022E6">
        <w:rPr>
          <w:rFonts w:ascii="Helvetica" w:hAnsi="Helvetica" w:cs="Arial"/>
          <w:sz w:val="22"/>
          <w:szCs w:val="22"/>
        </w:rPr>
        <w:t>. The averaged spectrum of the two conditions clearly differ at various peaks</w:t>
      </w:r>
      <w:r w:rsidR="00536191">
        <w:rPr>
          <w:rFonts w:ascii="Helvetica" w:hAnsi="Helvetica" w:cs="Arial"/>
          <w:sz w:val="22"/>
          <w:szCs w:val="22"/>
        </w:rPr>
        <w:t xml:space="preserve"> </w:t>
      </w:r>
      <w:r w:rsidR="00536191" w:rsidRPr="00536191">
        <w:rPr>
          <w:rFonts w:ascii="Helvetica" w:hAnsi="Helvetica" w:cs="Arial"/>
          <w:b/>
          <w:sz w:val="22"/>
          <w:szCs w:val="22"/>
        </w:rPr>
        <w:t>[3]</w:t>
      </w:r>
      <w:r w:rsidR="000304CF">
        <w:rPr>
          <w:rFonts w:ascii="Helvetica" w:hAnsi="Helvetica" w:cs="Arial"/>
          <w:sz w:val="22"/>
          <w:szCs w:val="22"/>
        </w:rPr>
        <w:t>.</w:t>
      </w:r>
    </w:p>
    <w:p w14:paraId="3C3C07FF" w14:textId="5C999D48" w:rsidR="001022E6"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1022E6">
        <w:rPr>
          <w:rFonts w:ascii="Helvetica" w:hAnsi="Helvetica" w:cs="Arial"/>
          <w:sz w:val="22"/>
          <w:szCs w:val="22"/>
        </w:rPr>
        <w:t>Figure 2</w:t>
      </w:r>
    </w:p>
    <w:p w14:paraId="336A01C1" w14:textId="50D8515F" w:rsidR="000D647F"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0D647F">
        <w:rPr>
          <w:rFonts w:ascii="Helvetica" w:hAnsi="Helvetica" w:cs="Arial"/>
          <w:sz w:val="22"/>
          <w:szCs w:val="22"/>
        </w:rPr>
        <w:t xml:space="preserve">Figure 2 – </w:t>
      </w:r>
      <w:r w:rsidR="000D647F" w:rsidRPr="000D647F">
        <w:rPr>
          <w:rFonts w:ascii="Helvetica" w:hAnsi="Helvetica" w:cs="Arial"/>
          <w:i/>
          <w:color w:val="4472C4" w:themeColor="accent1"/>
          <w:sz w:val="22"/>
          <w:szCs w:val="22"/>
        </w:rPr>
        <w:t>Video editor: emphasize the blue trace, then the black trace.</w:t>
      </w:r>
    </w:p>
    <w:p w14:paraId="660B83A6" w14:textId="318E1C19" w:rsidR="001022E6" w:rsidRDefault="000304CF"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 xml:space="preserve">In particular, the peaks at 1000 </w:t>
      </w:r>
      <w:r>
        <w:rPr>
          <w:rFonts w:ascii="Helvetica" w:hAnsi="Helvetica" w:cs="Arial"/>
          <w:sz w:val="22"/>
          <w:szCs w:val="22"/>
        </w:rPr>
        <w:t>per centimeter,</w:t>
      </w:r>
      <w:r w:rsidRPr="001022E6">
        <w:rPr>
          <w:rFonts w:ascii="Helvetica" w:hAnsi="Helvetica" w:cs="Arial"/>
          <w:sz w:val="22"/>
          <w:szCs w:val="22"/>
        </w:rPr>
        <w:t xml:space="preserve"> </w:t>
      </w:r>
      <w:r>
        <w:rPr>
          <w:rFonts w:ascii="Helvetica" w:hAnsi="Helvetica" w:cs="Arial"/>
          <w:sz w:val="22"/>
          <w:szCs w:val="22"/>
        </w:rPr>
        <w:t xml:space="preserve">which is </w:t>
      </w:r>
      <w:r w:rsidRPr="001022E6">
        <w:rPr>
          <w:rFonts w:ascii="Helvetica" w:hAnsi="Helvetica" w:cs="Arial"/>
          <w:sz w:val="22"/>
          <w:szCs w:val="22"/>
        </w:rPr>
        <w:t>assigned to aromatic compounds such</w:t>
      </w:r>
      <w:r>
        <w:rPr>
          <w:rFonts w:ascii="Helvetica" w:hAnsi="Helvetica" w:cs="Arial"/>
          <w:sz w:val="22"/>
          <w:szCs w:val="22"/>
        </w:rPr>
        <w:t xml:space="preserve"> as phenylalanine and tyrosine, </w:t>
      </w:r>
      <w:r w:rsidRPr="001022E6">
        <w:rPr>
          <w:rFonts w:ascii="Helvetica" w:hAnsi="Helvetica" w:cs="Arial"/>
          <w:sz w:val="22"/>
          <w:szCs w:val="22"/>
        </w:rPr>
        <w:t>show strong differences</w:t>
      </w:r>
      <w:r>
        <w:rPr>
          <w:rFonts w:ascii="Helvetica" w:hAnsi="Helvetica" w:cs="Arial"/>
          <w:sz w:val="22"/>
          <w:szCs w:val="22"/>
        </w:rPr>
        <w:t xml:space="preserve"> </w:t>
      </w:r>
      <w:r w:rsidRPr="000304CF">
        <w:rPr>
          <w:rFonts w:ascii="Helvetica" w:hAnsi="Helvetica" w:cs="Arial"/>
          <w:b/>
          <w:sz w:val="22"/>
          <w:szCs w:val="22"/>
        </w:rPr>
        <w:t>[1]</w:t>
      </w:r>
      <w:r w:rsidRPr="001022E6">
        <w:rPr>
          <w:rFonts w:ascii="Helvetica" w:hAnsi="Helvetica" w:cs="Arial"/>
          <w:sz w:val="22"/>
          <w:szCs w:val="22"/>
        </w:rPr>
        <w:t>.</w:t>
      </w:r>
    </w:p>
    <w:p w14:paraId="33D8A6E0" w14:textId="15B69A48" w:rsidR="000304CF" w:rsidRPr="001022E6"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0304CF">
        <w:rPr>
          <w:rFonts w:ascii="Helvetica" w:hAnsi="Helvetica" w:cs="Arial"/>
          <w:sz w:val="22"/>
          <w:szCs w:val="22"/>
        </w:rPr>
        <w:t xml:space="preserve">Figure 2 – </w:t>
      </w:r>
      <w:r w:rsidR="000304CF" w:rsidRPr="000D647F">
        <w:rPr>
          <w:rFonts w:ascii="Helvetica" w:hAnsi="Helvetica" w:cs="Arial"/>
          <w:i/>
          <w:color w:val="4472C4" w:themeColor="accent1"/>
          <w:sz w:val="22"/>
          <w:szCs w:val="22"/>
        </w:rPr>
        <w:t>Video editor: em</w:t>
      </w:r>
      <w:r w:rsidR="000304CF">
        <w:rPr>
          <w:rFonts w:ascii="Helvetica" w:hAnsi="Helvetica" w:cs="Arial"/>
          <w:i/>
          <w:color w:val="4472C4" w:themeColor="accent1"/>
          <w:sz w:val="22"/>
          <w:szCs w:val="22"/>
        </w:rPr>
        <w:t>phasize the peaks at 1000 cm</w:t>
      </w:r>
      <w:r w:rsidR="000304CF" w:rsidRPr="000304CF">
        <w:rPr>
          <w:rFonts w:ascii="Helvetica" w:hAnsi="Helvetica" w:cs="Arial"/>
          <w:i/>
          <w:color w:val="4472C4" w:themeColor="accent1"/>
          <w:sz w:val="22"/>
          <w:szCs w:val="22"/>
          <w:vertAlign w:val="superscript"/>
        </w:rPr>
        <w:t>-1</w:t>
      </w:r>
      <w:r w:rsidR="000304CF" w:rsidRPr="000304CF">
        <w:rPr>
          <w:rFonts w:ascii="Helvetica" w:hAnsi="Helvetica" w:cs="Arial"/>
          <w:i/>
          <w:color w:val="4472C4" w:themeColor="accent1"/>
          <w:sz w:val="22"/>
          <w:szCs w:val="22"/>
          <w:vertAlign w:val="subscript"/>
        </w:rPr>
        <w:t>.</w:t>
      </w:r>
    </w:p>
    <w:p w14:paraId="0742F0EF" w14:textId="25DB400E" w:rsidR="001022E6" w:rsidRPr="001022E6" w:rsidRDefault="001022E6"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 xml:space="preserve">Based on the </w:t>
      </w:r>
      <w:r w:rsidR="000304CF" w:rsidRPr="000304CF">
        <w:rPr>
          <w:rFonts w:ascii="Helvetica" w:hAnsi="Helvetica" w:cs="Arial"/>
          <w:sz w:val="22"/>
          <w:szCs w:val="22"/>
        </w:rPr>
        <w:t>projection on latent structure</w:t>
      </w:r>
      <w:r w:rsidRPr="001022E6">
        <w:rPr>
          <w:rFonts w:ascii="Helvetica" w:hAnsi="Helvetica" w:cs="Arial"/>
          <w:sz w:val="22"/>
          <w:szCs w:val="22"/>
        </w:rPr>
        <w:t xml:space="preserve"> model, the VIP scores were calculated, which represen</w:t>
      </w:r>
      <w:r w:rsidR="000304CF">
        <w:rPr>
          <w:rFonts w:ascii="Helvetica" w:hAnsi="Helvetica" w:cs="Arial"/>
          <w:sz w:val="22"/>
          <w:szCs w:val="22"/>
        </w:rPr>
        <w:t>t the importance of wavelengths</w:t>
      </w:r>
      <w:r w:rsidRPr="001022E6">
        <w:rPr>
          <w:rFonts w:ascii="Helvetica" w:hAnsi="Helvetica" w:cs="Arial"/>
          <w:sz w:val="22"/>
          <w:szCs w:val="22"/>
        </w:rPr>
        <w:t xml:space="preserve"> in discriminating the ex</w:t>
      </w:r>
      <w:r w:rsidR="000304CF">
        <w:rPr>
          <w:rFonts w:ascii="Helvetica" w:hAnsi="Helvetica" w:cs="Arial"/>
          <w:sz w:val="22"/>
          <w:szCs w:val="22"/>
        </w:rPr>
        <w:t xml:space="preserve">perimental conditions </w:t>
      </w:r>
      <w:r w:rsidR="000304CF" w:rsidRPr="000304CF">
        <w:rPr>
          <w:rFonts w:ascii="Helvetica" w:hAnsi="Helvetica" w:cs="Arial"/>
          <w:b/>
          <w:sz w:val="22"/>
          <w:szCs w:val="22"/>
        </w:rPr>
        <w:t>[1]</w:t>
      </w:r>
      <w:r w:rsidR="00836900">
        <w:rPr>
          <w:rFonts w:ascii="Helvetica" w:hAnsi="Helvetica" w:cs="Arial"/>
          <w:sz w:val="22"/>
          <w:szCs w:val="22"/>
        </w:rPr>
        <w:t>.</w:t>
      </w:r>
    </w:p>
    <w:p w14:paraId="7ED8D82A" w14:textId="19497DCC" w:rsidR="00785510"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785510">
        <w:rPr>
          <w:rFonts w:ascii="Helvetica" w:hAnsi="Helvetica" w:cs="Arial"/>
          <w:sz w:val="22"/>
          <w:szCs w:val="22"/>
        </w:rPr>
        <w:t xml:space="preserve">Figure 2&amp;3 – </w:t>
      </w:r>
      <w:r w:rsidR="00785510" w:rsidRPr="000D647F">
        <w:rPr>
          <w:rFonts w:ascii="Helvetica" w:hAnsi="Helvetica" w:cs="Arial"/>
          <w:i/>
          <w:color w:val="4472C4" w:themeColor="accent1"/>
          <w:sz w:val="22"/>
          <w:szCs w:val="22"/>
        </w:rPr>
        <w:t>Video editor</w:t>
      </w:r>
      <w:r w:rsidR="00785510">
        <w:rPr>
          <w:rFonts w:ascii="Helvetica" w:hAnsi="Helvetica" w:cs="Arial"/>
          <w:i/>
          <w:color w:val="4472C4" w:themeColor="accent1"/>
          <w:sz w:val="22"/>
          <w:szCs w:val="22"/>
        </w:rPr>
        <w:t>: Emphasize Figure 3</w:t>
      </w:r>
    </w:p>
    <w:p w14:paraId="462F2827" w14:textId="02C436AB" w:rsidR="00785510" w:rsidRDefault="00836900"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Importantly, the highest peaks of the VIP profiles corresponded to Raman peaks for which strong differences were seen between the two treatments. This confirmed the specific molecular differences between treated and untreated cells</w:t>
      </w:r>
      <w:r w:rsidR="00617097">
        <w:rPr>
          <w:rFonts w:ascii="Helvetica" w:hAnsi="Helvetica" w:cs="Arial"/>
          <w:sz w:val="22"/>
          <w:szCs w:val="22"/>
        </w:rPr>
        <w:t xml:space="preserve"> </w:t>
      </w:r>
      <w:r w:rsidR="00617097" w:rsidRPr="00E93609">
        <w:rPr>
          <w:rFonts w:ascii="Helvetica" w:hAnsi="Helvetica" w:cs="Arial"/>
          <w:b/>
          <w:sz w:val="22"/>
          <w:szCs w:val="22"/>
        </w:rPr>
        <w:t>[1]</w:t>
      </w:r>
      <w:r w:rsidRPr="001022E6">
        <w:rPr>
          <w:rFonts w:ascii="Helvetica" w:hAnsi="Helvetica" w:cs="Arial"/>
          <w:sz w:val="22"/>
          <w:szCs w:val="22"/>
        </w:rPr>
        <w:t>.</w:t>
      </w:r>
    </w:p>
    <w:p w14:paraId="7970A04D" w14:textId="336BB315" w:rsidR="00785510"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785510">
        <w:rPr>
          <w:rFonts w:ascii="Helvetica" w:hAnsi="Helvetica" w:cs="Arial"/>
          <w:sz w:val="22"/>
          <w:szCs w:val="22"/>
        </w:rPr>
        <w:t xml:space="preserve">Figure 2&amp;3 – </w:t>
      </w:r>
      <w:r w:rsidR="00785510" w:rsidRPr="000D647F">
        <w:rPr>
          <w:rFonts w:ascii="Helvetica" w:hAnsi="Helvetica" w:cs="Arial"/>
          <w:i/>
          <w:color w:val="4472C4" w:themeColor="accent1"/>
          <w:sz w:val="22"/>
          <w:szCs w:val="22"/>
        </w:rPr>
        <w:t>Video editor</w:t>
      </w:r>
      <w:r w:rsidR="00785510">
        <w:rPr>
          <w:rFonts w:ascii="Helvetica" w:hAnsi="Helvetica" w:cs="Arial"/>
          <w:i/>
          <w:color w:val="4472C4" w:themeColor="accent1"/>
          <w:sz w:val="22"/>
          <w:szCs w:val="22"/>
        </w:rPr>
        <w:t>: Emphasize the peak at 1000 cm</w:t>
      </w:r>
      <w:r w:rsidR="00785510" w:rsidRPr="000304CF">
        <w:rPr>
          <w:rFonts w:ascii="Helvetica" w:hAnsi="Helvetica" w:cs="Arial"/>
          <w:i/>
          <w:color w:val="4472C4" w:themeColor="accent1"/>
          <w:sz w:val="22"/>
          <w:szCs w:val="22"/>
          <w:vertAlign w:val="superscript"/>
        </w:rPr>
        <w:t>-1</w:t>
      </w:r>
      <w:r w:rsidR="00785510">
        <w:rPr>
          <w:rFonts w:ascii="Helvetica" w:hAnsi="Helvetica" w:cs="Arial"/>
          <w:i/>
          <w:color w:val="4472C4" w:themeColor="accent1"/>
          <w:sz w:val="22"/>
          <w:szCs w:val="22"/>
        </w:rPr>
        <w:t>and the peak at the right side of 1400 cm</w:t>
      </w:r>
      <w:r w:rsidR="00785510" w:rsidRPr="00785510">
        <w:rPr>
          <w:rFonts w:ascii="Helvetica" w:hAnsi="Helvetica" w:cs="Arial"/>
          <w:i/>
          <w:color w:val="4472C4" w:themeColor="accent1"/>
          <w:sz w:val="22"/>
          <w:szCs w:val="22"/>
          <w:vertAlign w:val="superscript"/>
        </w:rPr>
        <w:t>-1</w:t>
      </w:r>
    </w:p>
    <w:p w14:paraId="7A453000" w14:textId="7B2B4022" w:rsidR="00617097" w:rsidRDefault="00617097" w:rsidP="00AC6595">
      <w:pPr>
        <w:numPr>
          <w:ilvl w:val="1"/>
          <w:numId w:val="2"/>
        </w:numPr>
        <w:spacing w:before="240"/>
        <w:outlineLvl w:val="0"/>
        <w:rPr>
          <w:rFonts w:ascii="Helvetica" w:hAnsi="Helvetica" w:cs="Arial"/>
          <w:sz w:val="22"/>
          <w:szCs w:val="22"/>
        </w:rPr>
      </w:pPr>
      <w:r w:rsidRPr="00617097">
        <w:rPr>
          <w:rFonts w:ascii="Helvetica" w:hAnsi="Helvetica" w:cs="Arial"/>
          <w:sz w:val="22"/>
          <w:szCs w:val="22"/>
        </w:rPr>
        <w:t>After positive identification, the relative abundance of the drug and its metabolites were measured in each cell and compared to background peaks in untreated cells</w:t>
      </w:r>
      <w:r>
        <w:rPr>
          <w:rFonts w:ascii="Helvetica" w:hAnsi="Helvetica" w:cs="Arial"/>
          <w:sz w:val="22"/>
          <w:szCs w:val="22"/>
        </w:rPr>
        <w:t xml:space="preserve"> </w:t>
      </w:r>
      <w:r w:rsidRPr="00617097">
        <w:rPr>
          <w:rFonts w:ascii="Helvetica" w:hAnsi="Helvetica" w:cs="Arial"/>
          <w:b/>
          <w:sz w:val="22"/>
          <w:szCs w:val="22"/>
        </w:rPr>
        <w:t>[1]</w:t>
      </w:r>
      <w:r w:rsidRPr="00617097">
        <w:rPr>
          <w:rFonts w:ascii="Helvetica" w:hAnsi="Helvetica" w:cs="Arial"/>
          <w:sz w:val="22"/>
          <w:szCs w:val="22"/>
        </w:rPr>
        <w:t>. Strong variation was observed in tamoxifen abundance</w:t>
      </w:r>
      <w:r>
        <w:rPr>
          <w:rFonts w:ascii="Helvetica" w:hAnsi="Helvetica" w:cs="Arial"/>
          <w:sz w:val="22"/>
          <w:szCs w:val="22"/>
        </w:rPr>
        <w:t xml:space="preserve"> </w:t>
      </w:r>
      <w:r w:rsidRPr="00617097">
        <w:rPr>
          <w:rFonts w:ascii="Helvetica" w:hAnsi="Helvetica" w:cs="Arial"/>
          <w:b/>
          <w:sz w:val="22"/>
          <w:szCs w:val="22"/>
        </w:rPr>
        <w:t>[2]</w:t>
      </w:r>
      <w:r w:rsidRPr="00617097">
        <w:rPr>
          <w:rFonts w:ascii="Helvetica" w:hAnsi="Helvetica" w:cs="Arial"/>
          <w:sz w:val="22"/>
          <w:szCs w:val="22"/>
        </w:rPr>
        <w:t>, and this phenomenon was even more pronounced in the case of its metabolite, 4-OHT</w:t>
      </w:r>
      <w:r>
        <w:rPr>
          <w:rFonts w:ascii="Helvetica" w:hAnsi="Helvetica" w:cs="Arial"/>
          <w:sz w:val="22"/>
          <w:szCs w:val="22"/>
        </w:rPr>
        <w:t xml:space="preserve"> </w:t>
      </w:r>
      <w:r w:rsidRPr="001E6778">
        <w:rPr>
          <w:rFonts w:ascii="Helvetica" w:hAnsi="Helvetica" w:cs="Arial"/>
          <w:i/>
          <w:color w:val="FF0000"/>
          <w:sz w:val="22"/>
          <w:szCs w:val="22"/>
        </w:rPr>
        <w:t xml:space="preserve">(pronounce as </w:t>
      </w:r>
      <w:r w:rsidR="00B84477">
        <w:rPr>
          <w:rFonts w:ascii="Helvetica" w:hAnsi="Helvetica" w:cs="Arial"/>
          <w:i/>
          <w:color w:val="FF0000"/>
          <w:sz w:val="22"/>
          <w:szCs w:val="22"/>
        </w:rPr>
        <w:t>4- hydroxy tamoxifen</w:t>
      </w:r>
      <w:r w:rsidRPr="001E6778">
        <w:rPr>
          <w:rFonts w:ascii="Helvetica" w:hAnsi="Helvetica" w:cs="Arial"/>
          <w:i/>
          <w:color w:val="FF0000"/>
          <w:sz w:val="22"/>
          <w:szCs w:val="22"/>
        </w:rPr>
        <w:t>)</w:t>
      </w:r>
      <w:r w:rsidRPr="00617097">
        <w:rPr>
          <w:rFonts w:ascii="Helvetica" w:hAnsi="Helvetica" w:cs="Arial"/>
          <w:sz w:val="22"/>
          <w:szCs w:val="22"/>
        </w:rPr>
        <w:t xml:space="preserve"> </w:t>
      </w:r>
      <w:r w:rsidRPr="00617097">
        <w:rPr>
          <w:rFonts w:ascii="Helvetica" w:hAnsi="Helvetica" w:cs="Arial"/>
          <w:b/>
          <w:sz w:val="22"/>
          <w:szCs w:val="22"/>
        </w:rPr>
        <w:t>[3]</w:t>
      </w:r>
      <w:r w:rsidRPr="00617097">
        <w:rPr>
          <w:rFonts w:ascii="Helvetica" w:hAnsi="Helvetica" w:cs="Arial"/>
          <w:sz w:val="22"/>
          <w:szCs w:val="22"/>
        </w:rPr>
        <w:t>.</w:t>
      </w:r>
    </w:p>
    <w:p w14:paraId="25382AC2" w14:textId="3DB03016" w:rsidR="00617097"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617097">
        <w:rPr>
          <w:rFonts w:ascii="Helvetica" w:hAnsi="Helvetica" w:cs="Arial"/>
          <w:sz w:val="22"/>
          <w:szCs w:val="22"/>
        </w:rPr>
        <w:t>Figure 4</w:t>
      </w:r>
    </w:p>
    <w:p w14:paraId="4E1EF34B" w14:textId="45C1FA68" w:rsidR="00617097"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617097">
        <w:rPr>
          <w:rFonts w:ascii="Helvetica" w:hAnsi="Helvetica" w:cs="Arial"/>
          <w:sz w:val="22"/>
          <w:szCs w:val="22"/>
        </w:rPr>
        <w:t xml:space="preserve">Figure 4 – </w:t>
      </w:r>
      <w:r w:rsidR="00617097" w:rsidRPr="000D647F">
        <w:rPr>
          <w:rFonts w:ascii="Helvetica" w:hAnsi="Helvetica" w:cs="Arial"/>
          <w:i/>
          <w:color w:val="4472C4" w:themeColor="accent1"/>
          <w:sz w:val="22"/>
          <w:szCs w:val="22"/>
        </w:rPr>
        <w:t>Video editor</w:t>
      </w:r>
      <w:r w:rsidR="00617097">
        <w:rPr>
          <w:rFonts w:ascii="Helvetica" w:hAnsi="Helvetica" w:cs="Arial"/>
          <w:i/>
          <w:color w:val="4472C4" w:themeColor="accent1"/>
          <w:sz w:val="22"/>
          <w:szCs w:val="22"/>
        </w:rPr>
        <w:t>: Emphasize the first blue square.</w:t>
      </w:r>
    </w:p>
    <w:p w14:paraId="758A5D83" w14:textId="2B31A0B3" w:rsidR="00EE578D" w:rsidRPr="002D5FC0"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1E6778">
        <w:rPr>
          <w:rFonts w:ascii="Helvetica" w:hAnsi="Helvetica" w:cs="Arial"/>
          <w:sz w:val="22"/>
          <w:szCs w:val="22"/>
        </w:rPr>
        <w:t xml:space="preserve">Figure 4 – </w:t>
      </w:r>
      <w:r w:rsidR="001E6778" w:rsidRPr="000D647F">
        <w:rPr>
          <w:rFonts w:ascii="Helvetica" w:hAnsi="Helvetica" w:cs="Arial"/>
          <w:i/>
          <w:color w:val="4472C4" w:themeColor="accent1"/>
          <w:sz w:val="22"/>
          <w:szCs w:val="22"/>
        </w:rPr>
        <w:t>Video editor</w:t>
      </w:r>
      <w:r w:rsidR="001E6778">
        <w:rPr>
          <w:rFonts w:ascii="Helvetica" w:hAnsi="Helvetica" w:cs="Arial"/>
          <w:i/>
          <w:color w:val="4472C4" w:themeColor="accent1"/>
          <w:sz w:val="22"/>
          <w:szCs w:val="22"/>
        </w:rPr>
        <w:t>: Emphasize the second blue square.</w:t>
      </w:r>
    </w:p>
    <w:p w14:paraId="7DB8488C" w14:textId="77777777" w:rsidR="006801B1" w:rsidRDefault="006801B1">
      <w:pPr>
        <w:rPr>
          <w:rFonts w:ascii="Helvetica" w:hAnsi="Helvetica" w:cs="Arial"/>
          <w:sz w:val="22"/>
          <w:szCs w:val="22"/>
          <w:lang w:eastAsia="zh-CN"/>
        </w:rPr>
      </w:pPr>
    </w:p>
    <w:p w14:paraId="727014F5" w14:textId="77777777" w:rsidR="00972D9F" w:rsidRDefault="00972D9F">
      <w:pPr>
        <w:rPr>
          <w:rFonts w:ascii="Helvetica" w:hAnsi="Helvetica" w:cs="Arial"/>
          <w:sz w:val="22"/>
          <w:szCs w:val="22"/>
          <w:lang w:eastAsia="zh-CN"/>
        </w:rPr>
      </w:pPr>
    </w:p>
    <w:p w14:paraId="50E0E926" w14:textId="77777777" w:rsidR="00972D9F" w:rsidRDefault="00972D9F">
      <w:pPr>
        <w:rPr>
          <w:rFonts w:ascii="Helvetica" w:hAnsi="Helvetica" w:cs="Arial"/>
          <w:sz w:val="22"/>
          <w:szCs w:val="22"/>
          <w:lang w:eastAsia="zh-CN"/>
        </w:rPr>
      </w:pPr>
    </w:p>
    <w:p w14:paraId="5F5D313E" w14:textId="77777777" w:rsidR="00972D9F" w:rsidRDefault="00972D9F">
      <w:pPr>
        <w:rPr>
          <w:rFonts w:ascii="Helvetica" w:hAnsi="Helvetica" w:cs="Arial"/>
          <w:sz w:val="22"/>
          <w:szCs w:val="22"/>
          <w:lang w:eastAsia="zh-CN"/>
        </w:rPr>
      </w:pPr>
    </w:p>
    <w:p w14:paraId="1536FA95" w14:textId="77777777" w:rsidR="00972D9F" w:rsidRDefault="00972D9F">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AC6595" w:rsidRDefault="00CE10F2" w:rsidP="00AC6595">
      <w:pPr>
        <w:pStyle w:val="BodyText"/>
        <w:numPr>
          <w:ilvl w:val="0"/>
          <w:numId w:val="2"/>
        </w:numPr>
        <w:spacing w:before="240"/>
        <w:rPr>
          <w:rFonts w:ascii="Helvetica" w:hAnsi="Helvetica" w:cs="Arial"/>
          <w:b/>
          <w:i w:val="0"/>
          <w:sz w:val="22"/>
          <w:szCs w:val="22"/>
        </w:rPr>
      </w:pPr>
      <w:r w:rsidRPr="00AC6595">
        <w:rPr>
          <w:rFonts w:ascii="Helvetica" w:hAnsi="Helvetica" w:cs="Arial"/>
          <w:b/>
          <w:i w:val="0"/>
          <w:sz w:val="22"/>
          <w:szCs w:val="22"/>
        </w:rPr>
        <w:t xml:space="preserve">Conclusion </w:t>
      </w:r>
      <w:r w:rsidR="004E2BE1" w:rsidRPr="00AC6595">
        <w:rPr>
          <w:rFonts w:ascii="Helvetica" w:hAnsi="Helvetica" w:cs="Arial"/>
          <w:b/>
          <w:i w:val="0"/>
          <w:sz w:val="22"/>
          <w:szCs w:val="22"/>
        </w:rPr>
        <w:t>Interview Statements</w:t>
      </w:r>
      <w:r w:rsidR="00456A5D" w:rsidRPr="00AC6595">
        <w:rPr>
          <w:rFonts w:ascii="Helvetica" w:hAnsi="Helvetica" w:cs="Arial"/>
          <w:b/>
          <w:i w:val="0"/>
          <w:sz w:val="22"/>
          <w:szCs w:val="22"/>
        </w:rPr>
        <w:t>:</w:t>
      </w:r>
      <w:r w:rsidR="004E2BE1" w:rsidRPr="00AC6595">
        <w:rPr>
          <w:rFonts w:ascii="Helvetica" w:hAnsi="Helvetica" w:cs="Arial"/>
          <w:b/>
          <w:i w:val="0"/>
          <w:sz w:val="22"/>
          <w:szCs w:val="22"/>
        </w:rPr>
        <w:t xml:space="preserve"> </w:t>
      </w:r>
      <w:r w:rsidRPr="00AC6595">
        <w:rPr>
          <w:rFonts w:ascii="Helvetica" w:hAnsi="Helvetica" w:cs="Arial"/>
          <w:b/>
          <w:i w:val="0"/>
          <w:sz w:val="22"/>
          <w:szCs w:val="22"/>
        </w:rPr>
        <w:t>(</w:t>
      </w:r>
      <w:r w:rsidR="00456A5D" w:rsidRPr="00AC6595">
        <w:rPr>
          <w:rFonts w:ascii="Helvetica" w:hAnsi="Helvetica" w:cs="Arial"/>
          <w:b/>
          <w:i w:val="0"/>
          <w:sz w:val="22"/>
          <w:szCs w:val="22"/>
        </w:rPr>
        <w:t xml:space="preserve">Said </w:t>
      </w:r>
      <w:r w:rsidRPr="00AC6595">
        <w:rPr>
          <w:rFonts w:ascii="Helvetica" w:hAnsi="Helvetica" w:cs="Arial"/>
          <w:b/>
          <w:i w:val="0"/>
          <w:sz w:val="22"/>
          <w:szCs w:val="22"/>
        </w:rPr>
        <w:t xml:space="preserve">by </w:t>
      </w:r>
      <w:r w:rsidR="00456A5D" w:rsidRPr="00AC6595">
        <w:rPr>
          <w:rFonts w:ascii="Helvetica" w:hAnsi="Helvetica" w:cs="Arial"/>
          <w:b/>
          <w:i w:val="0"/>
          <w:sz w:val="22"/>
          <w:szCs w:val="22"/>
        </w:rPr>
        <w:t xml:space="preserve">you </w:t>
      </w:r>
      <w:r w:rsidRPr="00AC6595">
        <w:rPr>
          <w:rFonts w:ascii="Helvetica" w:hAnsi="Helvetica" w:cs="Arial"/>
          <w:b/>
          <w:i w:val="0"/>
          <w:sz w:val="22"/>
          <w:szCs w:val="22"/>
        </w:rPr>
        <w:t>on camera)</w:t>
      </w:r>
      <w:r w:rsidR="00DC058D" w:rsidRPr="00AC6595">
        <w:rPr>
          <w:rFonts w:ascii="Helvetica" w:hAnsi="Helvetica" w:cs="Arial"/>
          <w:b/>
          <w:i w:val="0"/>
          <w:sz w:val="22"/>
          <w:szCs w:val="22"/>
        </w:rPr>
        <w:t xml:space="preserve"> - All interview statements may be edited for length and clarity.</w:t>
      </w:r>
    </w:p>
    <w:p w14:paraId="2C951417" w14:textId="010562AA" w:rsidR="00A621DB" w:rsidRDefault="00A621DB" w:rsidP="00AC6595">
      <w:pPr>
        <w:numPr>
          <w:ilvl w:val="1"/>
          <w:numId w:val="2"/>
        </w:numPr>
        <w:spacing w:before="240"/>
        <w:outlineLvl w:val="0"/>
        <w:rPr>
          <w:rFonts w:ascii="Helvetica" w:hAnsi="Helvetica" w:cs="Arial"/>
          <w:color w:val="000000" w:themeColor="text1"/>
          <w:sz w:val="22"/>
          <w:szCs w:val="22"/>
        </w:rPr>
      </w:pPr>
      <w:r w:rsidRPr="00972D9F">
        <w:rPr>
          <w:rFonts w:ascii="Helvetica" w:hAnsi="Helvetica" w:cs="Arial"/>
          <w:b/>
          <w:color w:val="000000" w:themeColor="text1"/>
          <w:sz w:val="22"/>
          <w:szCs w:val="22"/>
          <w:u w:val="single"/>
        </w:rPr>
        <w:t>Arno Germond:</w:t>
      </w:r>
      <w:r w:rsidRPr="00972D9F">
        <w:rPr>
          <w:rFonts w:ascii="Helvetica" w:hAnsi="Helvetica" w:cs="Arial"/>
          <w:b/>
          <w:color w:val="000000" w:themeColor="text1"/>
          <w:sz w:val="22"/>
          <w:szCs w:val="22"/>
        </w:rPr>
        <w:t xml:space="preserve"> </w:t>
      </w:r>
      <w:r w:rsidR="00A578F5">
        <w:rPr>
          <w:rFonts w:ascii="Helvetica" w:hAnsi="Helvetica" w:cs="Arial"/>
          <w:color w:val="000000" w:themeColor="text1"/>
          <w:sz w:val="22"/>
          <w:szCs w:val="22"/>
        </w:rPr>
        <w:t>F</w:t>
      </w:r>
      <w:r w:rsidRPr="00972D9F">
        <w:rPr>
          <w:rFonts w:ascii="Helvetica" w:hAnsi="Helvetica" w:cs="Arial"/>
          <w:color w:val="000000" w:themeColor="text1"/>
          <w:sz w:val="22"/>
          <w:szCs w:val="22"/>
        </w:rPr>
        <w:t xml:space="preserve">or the first </w:t>
      </w:r>
      <w:r w:rsidRPr="00AC6595">
        <w:rPr>
          <w:rFonts w:ascii="Helvetica" w:hAnsi="Helvetica" w:cs="Arial"/>
          <w:sz w:val="22"/>
          <w:szCs w:val="22"/>
        </w:rPr>
        <w:t>time</w:t>
      </w:r>
      <w:r w:rsidR="006856BE">
        <w:rPr>
          <w:rFonts w:ascii="Helvetica" w:hAnsi="Helvetica" w:cs="Arial"/>
          <w:color w:val="000000" w:themeColor="text1"/>
          <w:sz w:val="22"/>
          <w:szCs w:val="22"/>
        </w:rPr>
        <w:t>,</w:t>
      </w:r>
      <w:r w:rsidRPr="00972D9F">
        <w:rPr>
          <w:rFonts w:ascii="Helvetica" w:hAnsi="Helvetica" w:cs="Arial"/>
          <w:color w:val="000000" w:themeColor="text1"/>
          <w:sz w:val="22"/>
          <w:szCs w:val="22"/>
        </w:rPr>
        <w:t xml:space="preserve"> our technique enables to explore the link between Raman spectroscopy spectral image and the specific metabolic content of cells</w:t>
      </w:r>
      <w:r w:rsidR="00467982">
        <w:rPr>
          <w:rFonts w:ascii="Helvetica" w:hAnsi="Helvetica" w:cs="Arial"/>
          <w:color w:val="000000" w:themeColor="text1"/>
          <w:sz w:val="22"/>
          <w:szCs w:val="22"/>
        </w:rPr>
        <w:t xml:space="preserve"> </w:t>
      </w:r>
      <w:r w:rsidR="00467982" w:rsidRPr="00467982">
        <w:rPr>
          <w:rFonts w:ascii="Helvetica" w:hAnsi="Helvetica" w:cs="Arial"/>
          <w:b/>
          <w:color w:val="000000" w:themeColor="text1"/>
          <w:sz w:val="22"/>
          <w:szCs w:val="22"/>
        </w:rPr>
        <w:t>[1]</w:t>
      </w:r>
      <w:r w:rsidRPr="00972D9F">
        <w:rPr>
          <w:rFonts w:ascii="Helvetica" w:hAnsi="Helvetica" w:cs="Arial"/>
          <w:color w:val="000000" w:themeColor="text1"/>
          <w:sz w:val="22"/>
          <w:szCs w:val="22"/>
        </w:rPr>
        <w:t>.</w:t>
      </w:r>
    </w:p>
    <w:p w14:paraId="5B8EE518" w14:textId="70C42DC7" w:rsidR="00032BD9" w:rsidRPr="00032BD9" w:rsidRDefault="00032BD9" w:rsidP="00AC6595">
      <w:pPr>
        <w:numPr>
          <w:ilvl w:val="2"/>
          <w:numId w:val="2"/>
        </w:numPr>
        <w:spacing w:before="240"/>
        <w:outlineLvl w:val="0"/>
        <w:rPr>
          <w:rFonts w:ascii="Helvetica" w:hAnsi="Helvetica"/>
          <w:sz w:val="22"/>
          <w:szCs w:val="22"/>
        </w:rPr>
      </w:pPr>
      <w:r w:rsidRPr="00032BD9">
        <w:rPr>
          <w:rFonts w:ascii="Helvetica" w:hAnsi="Helvetica" w:cs="Arial"/>
          <w:sz w:val="22"/>
          <w:szCs w:val="22"/>
        </w:rPr>
        <w:t>INTERVIEW</w:t>
      </w:r>
      <w:r>
        <w:rPr>
          <w:rFonts w:ascii="Helvetica" w:hAnsi="Helvetica"/>
          <w:sz w:val="22"/>
          <w:szCs w:val="22"/>
        </w:rPr>
        <w:t xml:space="preserve">: Named author says the statement above in an interview-style shot while looking </w:t>
      </w:r>
      <w:r w:rsidRPr="00AC6595">
        <w:rPr>
          <w:rFonts w:ascii="Helvetica" w:hAnsi="Helvetica" w:cs="Arial"/>
          <w:sz w:val="22"/>
          <w:szCs w:val="22"/>
        </w:rPr>
        <w:t>slightly</w:t>
      </w:r>
      <w:r>
        <w:rPr>
          <w:rFonts w:ascii="Helvetica" w:hAnsi="Helvetica"/>
          <w:sz w:val="22"/>
          <w:szCs w:val="22"/>
        </w:rPr>
        <w:t xml:space="preserve"> off-camera.</w:t>
      </w:r>
    </w:p>
    <w:p w14:paraId="5B13527B" w14:textId="6BB207EC" w:rsidR="00177B33" w:rsidRPr="00972D9F" w:rsidRDefault="00A621DB" w:rsidP="00AC6595">
      <w:pPr>
        <w:numPr>
          <w:ilvl w:val="1"/>
          <w:numId w:val="2"/>
        </w:numPr>
        <w:spacing w:before="240"/>
        <w:outlineLvl w:val="0"/>
        <w:rPr>
          <w:rFonts w:ascii="Helvetica" w:hAnsi="Helvetica" w:cs="Arial"/>
          <w:color w:val="000000" w:themeColor="text1"/>
          <w:sz w:val="22"/>
          <w:szCs w:val="22"/>
        </w:rPr>
      </w:pPr>
      <w:r w:rsidRPr="00972D9F">
        <w:rPr>
          <w:rFonts w:ascii="Helvetica" w:hAnsi="Helvetica" w:cs="Arial"/>
          <w:b/>
          <w:color w:val="000000" w:themeColor="text1"/>
          <w:sz w:val="22"/>
          <w:szCs w:val="22"/>
          <w:u w:val="single"/>
        </w:rPr>
        <w:t>Ahmed Ali</w:t>
      </w:r>
      <w:r w:rsidR="00972D9F">
        <w:rPr>
          <w:rFonts w:ascii="Helvetica" w:hAnsi="Helvetica" w:cs="Arial"/>
          <w:color w:val="000000" w:themeColor="text1"/>
          <w:sz w:val="22"/>
          <w:szCs w:val="22"/>
        </w:rPr>
        <w:t>: C</w:t>
      </w:r>
      <w:r w:rsidR="00BD3F3B" w:rsidRPr="00972D9F">
        <w:rPr>
          <w:rFonts w:ascii="Helvetica" w:hAnsi="Helvetica" w:cs="Arial"/>
          <w:color w:val="000000" w:themeColor="text1"/>
          <w:sz w:val="22"/>
          <w:szCs w:val="22"/>
        </w:rPr>
        <w:t>are must be taken when preparing the mass spectrometer ionization solvent</w:t>
      </w:r>
      <w:r w:rsidR="00AB4E7B" w:rsidRPr="00972D9F">
        <w:rPr>
          <w:rFonts w:ascii="Helvetica" w:hAnsi="Helvetica" w:cs="Arial"/>
          <w:color w:val="000000" w:themeColor="text1"/>
          <w:sz w:val="22"/>
          <w:szCs w:val="22"/>
        </w:rPr>
        <w:t xml:space="preserve">, it should be prepared under a fume hood. Also, be careful not to touch the source of the mass spectrometer instrument to avoid </w:t>
      </w:r>
      <w:r w:rsidR="00867DB0" w:rsidRPr="00972D9F">
        <w:rPr>
          <w:rFonts w:ascii="Helvetica" w:hAnsi="Helvetica" w:cs="Arial"/>
          <w:color w:val="000000" w:themeColor="text1"/>
          <w:sz w:val="22"/>
          <w:szCs w:val="22"/>
        </w:rPr>
        <w:t>being electrocuted. Finally, the sampling capillaries are very sharp, so handle them delicately to avoid injury</w:t>
      </w:r>
      <w:r w:rsidR="00467982">
        <w:rPr>
          <w:rFonts w:ascii="Helvetica" w:hAnsi="Helvetica" w:cs="Arial"/>
          <w:color w:val="000000" w:themeColor="text1"/>
          <w:sz w:val="22"/>
          <w:szCs w:val="22"/>
        </w:rPr>
        <w:t xml:space="preserve"> </w:t>
      </w:r>
      <w:r w:rsidR="00467982" w:rsidRPr="00467982">
        <w:rPr>
          <w:rFonts w:ascii="Helvetica" w:hAnsi="Helvetica" w:cs="Arial"/>
          <w:b/>
          <w:color w:val="000000" w:themeColor="text1"/>
          <w:sz w:val="22"/>
          <w:szCs w:val="22"/>
        </w:rPr>
        <w:t>[1]</w:t>
      </w:r>
      <w:r w:rsidR="00467982">
        <w:rPr>
          <w:rFonts w:ascii="Helvetica" w:hAnsi="Helvetica" w:cs="Arial"/>
          <w:color w:val="000000" w:themeColor="text1"/>
          <w:sz w:val="22"/>
          <w:szCs w:val="22"/>
        </w:rPr>
        <w:t>.</w:t>
      </w:r>
    </w:p>
    <w:p w14:paraId="311D140B" w14:textId="77777777" w:rsidR="00032BD9" w:rsidRPr="006F080E" w:rsidRDefault="00032BD9" w:rsidP="00AC6595">
      <w:pPr>
        <w:numPr>
          <w:ilvl w:val="2"/>
          <w:numId w:val="2"/>
        </w:numPr>
        <w:spacing w:before="240"/>
        <w:outlineLvl w:val="0"/>
        <w:rPr>
          <w:rFonts w:ascii="Helvetica" w:hAnsi="Helvetica"/>
          <w:sz w:val="22"/>
          <w:szCs w:val="22"/>
        </w:rPr>
      </w:pPr>
      <w:r w:rsidRPr="00032BD9">
        <w:rPr>
          <w:rFonts w:ascii="Helvetica" w:hAnsi="Helvetica" w:cs="Arial"/>
          <w:sz w:val="22"/>
          <w:szCs w:val="22"/>
        </w:rPr>
        <w:t>INTERVIEW</w:t>
      </w:r>
      <w:r>
        <w:rPr>
          <w:rFonts w:ascii="Helvetica" w:hAnsi="Helvetica"/>
          <w:sz w:val="22"/>
          <w:szCs w:val="22"/>
        </w:rPr>
        <w:t xml:space="preserve">: Named author says the statement above in an interview-style shot while </w:t>
      </w:r>
      <w:r w:rsidRPr="00AC6595">
        <w:rPr>
          <w:rFonts w:ascii="Helvetica" w:hAnsi="Helvetica" w:cs="Arial"/>
          <w:sz w:val="22"/>
          <w:szCs w:val="22"/>
        </w:rPr>
        <w:t>looking</w:t>
      </w:r>
      <w:r>
        <w:rPr>
          <w:rFonts w:ascii="Helvetica" w:hAnsi="Helvetica"/>
          <w:sz w:val="22"/>
          <w:szCs w:val="22"/>
        </w:rPr>
        <w:t xml:space="preserve"> slightly off-camera.</w:t>
      </w:r>
    </w:p>
    <w:sectPr w:rsidR="00032BD9" w:rsidRPr="006F080E"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9-10-13T22:58:00Z" w:initials="MF">
    <w:p w14:paraId="1B291F7B" w14:textId="2BAB2917" w:rsidR="00D363CD" w:rsidRPr="00F95819" w:rsidRDefault="00D363CD"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D363CD" w:rsidRPr="00F95819" w:rsidRDefault="00D363CD" w:rsidP="00D94C52">
      <w:pPr>
        <w:pStyle w:val="CommentText"/>
        <w:rPr>
          <w:lang w:val="en-IN"/>
        </w:rPr>
      </w:pPr>
    </w:p>
    <w:p w14:paraId="6649D42A" w14:textId="77777777" w:rsidR="00D363CD" w:rsidRPr="00440FFA" w:rsidRDefault="00D363CD"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Ex w15:paraId="1E17C4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149D815"/>
  <w16cid:commentId w16cid:paraId="1E17C4A7" w16cid:durableId="2150397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071EB" w14:textId="77777777" w:rsidR="00D363CD" w:rsidRDefault="00D363CD">
      <w:r>
        <w:separator/>
      </w:r>
    </w:p>
  </w:endnote>
  <w:endnote w:type="continuationSeparator" w:id="0">
    <w:p w14:paraId="26B57B43" w14:textId="77777777" w:rsidR="00D363CD" w:rsidRDefault="00D3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D363CD" w:rsidRDefault="00D363C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363CD" w:rsidRDefault="00D363C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D363CD" w:rsidRPr="00C70C90" w:rsidRDefault="00D363C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93428">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93428">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FF153" w14:textId="77777777" w:rsidR="00D363CD" w:rsidRDefault="00D363CD">
      <w:r>
        <w:separator/>
      </w:r>
    </w:p>
  </w:footnote>
  <w:footnote w:type="continuationSeparator" w:id="0">
    <w:p w14:paraId="4FFB10D4" w14:textId="77777777" w:rsidR="00D363CD" w:rsidRDefault="00D363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6FA1C" w14:textId="77777777" w:rsidR="00D363CD" w:rsidRPr="00064BFC" w:rsidRDefault="00D363CD" w:rsidP="00A21516">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51D5F3E4" wp14:editId="17FA4500">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D363CD" w:rsidRPr="006A6324" w:rsidRDefault="00D363C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862"/>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536E40"/>
    <w:multiLevelType w:val="multilevel"/>
    <w:tmpl w:val="3C44625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ascii="Helvetica" w:hAnsi="Helvetica"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66546C31"/>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8"/>
  </w:num>
  <w:num w:numId="3">
    <w:abstractNumId w:val="2"/>
  </w:num>
  <w:num w:numId="4">
    <w:abstractNumId w:val="1"/>
  </w:num>
  <w:num w:numId="5">
    <w:abstractNumId w:val="4"/>
  </w:num>
  <w:num w:numId="6">
    <w:abstractNumId w:val="7"/>
  </w:num>
  <w:num w:numId="7">
    <w:abstractNumId w:val="3"/>
  </w:num>
  <w:num w:numId="8">
    <w:abstractNumId w:val="5"/>
  </w:num>
  <w:num w:numId="9">
    <w:abstractNumId w:val="9"/>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W1NDQ2sTC2MDUAAiUdpeDU4uLM/DyQAqNaAKBb9+wsAAAA"/>
  </w:docVars>
  <w:rsids>
    <w:rsidRoot w:val="008D58EC"/>
    <w:rsid w:val="00002D95"/>
    <w:rsid w:val="000036D0"/>
    <w:rsid w:val="00003C8B"/>
    <w:rsid w:val="000051DE"/>
    <w:rsid w:val="0001266D"/>
    <w:rsid w:val="00013862"/>
    <w:rsid w:val="0001697E"/>
    <w:rsid w:val="000223CB"/>
    <w:rsid w:val="00023E22"/>
    <w:rsid w:val="00025DE9"/>
    <w:rsid w:val="000304CF"/>
    <w:rsid w:val="00032BD9"/>
    <w:rsid w:val="00037053"/>
    <w:rsid w:val="000416C2"/>
    <w:rsid w:val="00043807"/>
    <w:rsid w:val="00074929"/>
    <w:rsid w:val="00077604"/>
    <w:rsid w:val="00081A3E"/>
    <w:rsid w:val="00083792"/>
    <w:rsid w:val="000856F7"/>
    <w:rsid w:val="0008639F"/>
    <w:rsid w:val="00090BAC"/>
    <w:rsid w:val="00090CEE"/>
    <w:rsid w:val="00093F90"/>
    <w:rsid w:val="00094209"/>
    <w:rsid w:val="000B0B1A"/>
    <w:rsid w:val="000B2406"/>
    <w:rsid w:val="000B4E9A"/>
    <w:rsid w:val="000B782B"/>
    <w:rsid w:val="000C1A61"/>
    <w:rsid w:val="000C2117"/>
    <w:rsid w:val="000C7536"/>
    <w:rsid w:val="000D065F"/>
    <w:rsid w:val="000D17E8"/>
    <w:rsid w:val="000D2C59"/>
    <w:rsid w:val="000D35D9"/>
    <w:rsid w:val="000D4B0B"/>
    <w:rsid w:val="000D647F"/>
    <w:rsid w:val="000D7CDB"/>
    <w:rsid w:val="000E083E"/>
    <w:rsid w:val="000E1AF1"/>
    <w:rsid w:val="000E7820"/>
    <w:rsid w:val="000F363F"/>
    <w:rsid w:val="000F382E"/>
    <w:rsid w:val="000F6373"/>
    <w:rsid w:val="001022E6"/>
    <w:rsid w:val="00105143"/>
    <w:rsid w:val="00106F46"/>
    <w:rsid w:val="001108E0"/>
    <w:rsid w:val="001115D1"/>
    <w:rsid w:val="00116339"/>
    <w:rsid w:val="001248C5"/>
    <w:rsid w:val="00125924"/>
    <w:rsid w:val="00126973"/>
    <w:rsid w:val="001378E5"/>
    <w:rsid w:val="00151824"/>
    <w:rsid w:val="001525A6"/>
    <w:rsid w:val="00152775"/>
    <w:rsid w:val="00154803"/>
    <w:rsid w:val="00154899"/>
    <w:rsid w:val="00155A18"/>
    <w:rsid w:val="0015673E"/>
    <w:rsid w:val="00156EEF"/>
    <w:rsid w:val="00157259"/>
    <w:rsid w:val="001606A2"/>
    <w:rsid w:val="00162B9C"/>
    <w:rsid w:val="00162D51"/>
    <w:rsid w:val="00166B6C"/>
    <w:rsid w:val="00171E57"/>
    <w:rsid w:val="00177B33"/>
    <w:rsid w:val="001819E3"/>
    <w:rsid w:val="00182D4D"/>
    <w:rsid w:val="00184EF9"/>
    <w:rsid w:val="00191A77"/>
    <w:rsid w:val="001A3348"/>
    <w:rsid w:val="001B00EA"/>
    <w:rsid w:val="001B3024"/>
    <w:rsid w:val="001B5C46"/>
    <w:rsid w:val="001C7BBC"/>
    <w:rsid w:val="001D0728"/>
    <w:rsid w:val="001D119C"/>
    <w:rsid w:val="001D7626"/>
    <w:rsid w:val="001E230F"/>
    <w:rsid w:val="001E366F"/>
    <w:rsid w:val="001E52A3"/>
    <w:rsid w:val="001E6778"/>
    <w:rsid w:val="001F0890"/>
    <w:rsid w:val="001F3646"/>
    <w:rsid w:val="001F56DD"/>
    <w:rsid w:val="00203E0D"/>
    <w:rsid w:val="002103C2"/>
    <w:rsid w:val="00212A4A"/>
    <w:rsid w:val="002251A9"/>
    <w:rsid w:val="002306ED"/>
    <w:rsid w:val="00242395"/>
    <w:rsid w:val="00244873"/>
    <w:rsid w:val="00247513"/>
    <w:rsid w:val="00247BFF"/>
    <w:rsid w:val="0025292C"/>
    <w:rsid w:val="0025310D"/>
    <w:rsid w:val="002544F1"/>
    <w:rsid w:val="00265C44"/>
    <w:rsid w:val="00267C29"/>
    <w:rsid w:val="00273FF3"/>
    <w:rsid w:val="00276572"/>
    <w:rsid w:val="00277C90"/>
    <w:rsid w:val="00277D07"/>
    <w:rsid w:val="00280C23"/>
    <w:rsid w:val="00283E3E"/>
    <w:rsid w:val="002B0D88"/>
    <w:rsid w:val="002B269C"/>
    <w:rsid w:val="002B26D4"/>
    <w:rsid w:val="002B2E73"/>
    <w:rsid w:val="002B55D9"/>
    <w:rsid w:val="002C3A72"/>
    <w:rsid w:val="002C54DB"/>
    <w:rsid w:val="002C7B7F"/>
    <w:rsid w:val="002D52A1"/>
    <w:rsid w:val="002D5FC0"/>
    <w:rsid w:val="002E6050"/>
    <w:rsid w:val="002E7521"/>
    <w:rsid w:val="002F3829"/>
    <w:rsid w:val="002F493D"/>
    <w:rsid w:val="002F6897"/>
    <w:rsid w:val="002F7F0E"/>
    <w:rsid w:val="003036C1"/>
    <w:rsid w:val="00305187"/>
    <w:rsid w:val="0030618C"/>
    <w:rsid w:val="003138D4"/>
    <w:rsid w:val="003176C4"/>
    <w:rsid w:val="00320CF0"/>
    <w:rsid w:val="00322275"/>
    <w:rsid w:val="00322C71"/>
    <w:rsid w:val="0032549A"/>
    <w:rsid w:val="00330F1B"/>
    <w:rsid w:val="00336C61"/>
    <w:rsid w:val="00342D7B"/>
    <w:rsid w:val="0034684D"/>
    <w:rsid w:val="00351BE5"/>
    <w:rsid w:val="00356522"/>
    <w:rsid w:val="00376965"/>
    <w:rsid w:val="003837EF"/>
    <w:rsid w:val="00385655"/>
    <w:rsid w:val="0038666B"/>
    <w:rsid w:val="00387951"/>
    <w:rsid w:val="003903AB"/>
    <w:rsid w:val="00390B2A"/>
    <w:rsid w:val="00395684"/>
    <w:rsid w:val="003A1109"/>
    <w:rsid w:val="003A1D39"/>
    <w:rsid w:val="003A432D"/>
    <w:rsid w:val="003A49C2"/>
    <w:rsid w:val="003B5E26"/>
    <w:rsid w:val="003C1FAF"/>
    <w:rsid w:val="003C3BBF"/>
    <w:rsid w:val="003C593B"/>
    <w:rsid w:val="003D0847"/>
    <w:rsid w:val="003E2BC9"/>
    <w:rsid w:val="003E7270"/>
    <w:rsid w:val="004009C5"/>
    <w:rsid w:val="004014D1"/>
    <w:rsid w:val="00414B4F"/>
    <w:rsid w:val="00424DF3"/>
    <w:rsid w:val="00425798"/>
    <w:rsid w:val="00430DA0"/>
    <w:rsid w:val="00440FFA"/>
    <w:rsid w:val="00441B73"/>
    <w:rsid w:val="00446332"/>
    <w:rsid w:val="00450B27"/>
    <w:rsid w:val="00452A59"/>
    <w:rsid w:val="00453116"/>
    <w:rsid w:val="00455510"/>
    <w:rsid w:val="00456A5D"/>
    <w:rsid w:val="00466FBB"/>
    <w:rsid w:val="00467982"/>
    <w:rsid w:val="0047215C"/>
    <w:rsid w:val="00472752"/>
    <w:rsid w:val="0047306D"/>
    <w:rsid w:val="0047411B"/>
    <w:rsid w:val="0047741B"/>
    <w:rsid w:val="00482D4C"/>
    <w:rsid w:val="004927DF"/>
    <w:rsid w:val="00494EAC"/>
    <w:rsid w:val="0049679B"/>
    <w:rsid w:val="004A2D23"/>
    <w:rsid w:val="004A6122"/>
    <w:rsid w:val="004C1095"/>
    <w:rsid w:val="004C2DAD"/>
    <w:rsid w:val="004E0215"/>
    <w:rsid w:val="004E2BE1"/>
    <w:rsid w:val="004E35F1"/>
    <w:rsid w:val="004E3F8E"/>
    <w:rsid w:val="004F2055"/>
    <w:rsid w:val="004F664D"/>
    <w:rsid w:val="0050458C"/>
    <w:rsid w:val="00511F52"/>
    <w:rsid w:val="00513853"/>
    <w:rsid w:val="00515994"/>
    <w:rsid w:val="00522E8D"/>
    <w:rsid w:val="00527FD7"/>
    <w:rsid w:val="00530888"/>
    <w:rsid w:val="00530DD9"/>
    <w:rsid w:val="005320E4"/>
    <w:rsid w:val="0053437F"/>
    <w:rsid w:val="00534642"/>
    <w:rsid w:val="00536191"/>
    <w:rsid w:val="00536D89"/>
    <w:rsid w:val="00546320"/>
    <w:rsid w:val="00555500"/>
    <w:rsid w:val="00555F5F"/>
    <w:rsid w:val="00557116"/>
    <w:rsid w:val="0055763A"/>
    <w:rsid w:val="00565757"/>
    <w:rsid w:val="005838B1"/>
    <w:rsid w:val="0058391B"/>
    <w:rsid w:val="005848F0"/>
    <w:rsid w:val="00594437"/>
    <w:rsid w:val="005972F8"/>
    <w:rsid w:val="005A09D8"/>
    <w:rsid w:val="005A1F5E"/>
    <w:rsid w:val="005A3F8F"/>
    <w:rsid w:val="005B6859"/>
    <w:rsid w:val="005C3DFC"/>
    <w:rsid w:val="005D15C1"/>
    <w:rsid w:val="005D783F"/>
    <w:rsid w:val="005E13C0"/>
    <w:rsid w:val="005E2B7E"/>
    <w:rsid w:val="005F18A3"/>
    <w:rsid w:val="00613903"/>
    <w:rsid w:val="00613AF7"/>
    <w:rsid w:val="00617097"/>
    <w:rsid w:val="006211A6"/>
    <w:rsid w:val="0062437D"/>
    <w:rsid w:val="00624E56"/>
    <w:rsid w:val="006346FE"/>
    <w:rsid w:val="006402D4"/>
    <w:rsid w:val="00643487"/>
    <w:rsid w:val="00644CA8"/>
    <w:rsid w:val="00645B93"/>
    <w:rsid w:val="00652F9E"/>
    <w:rsid w:val="00654735"/>
    <w:rsid w:val="006556DE"/>
    <w:rsid w:val="00656E08"/>
    <w:rsid w:val="006617AB"/>
    <w:rsid w:val="00664850"/>
    <w:rsid w:val="00666537"/>
    <w:rsid w:val="006670A7"/>
    <w:rsid w:val="00674874"/>
    <w:rsid w:val="006801B1"/>
    <w:rsid w:val="00682B7D"/>
    <w:rsid w:val="006856BE"/>
    <w:rsid w:val="00693428"/>
    <w:rsid w:val="00693815"/>
    <w:rsid w:val="0069665E"/>
    <w:rsid w:val="0069690E"/>
    <w:rsid w:val="006A1AD7"/>
    <w:rsid w:val="006A1D26"/>
    <w:rsid w:val="006A1DB4"/>
    <w:rsid w:val="006A6324"/>
    <w:rsid w:val="006C08AE"/>
    <w:rsid w:val="006C0E87"/>
    <w:rsid w:val="006E1D21"/>
    <w:rsid w:val="006F23C1"/>
    <w:rsid w:val="00706C74"/>
    <w:rsid w:val="00707CA3"/>
    <w:rsid w:val="00710E2A"/>
    <w:rsid w:val="00711E6B"/>
    <w:rsid w:val="0071294C"/>
    <w:rsid w:val="007178D3"/>
    <w:rsid w:val="00724E3B"/>
    <w:rsid w:val="007339DC"/>
    <w:rsid w:val="007351B1"/>
    <w:rsid w:val="0074571E"/>
    <w:rsid w:val="00745D4B"/>
    <w:rsid w:val="00746865"/>
    <w:rsid w:val="00747109"/>
    <w:rsid w:val="00747C6F"/>
    <w:rsid w:val="007548F3"/>
    <w:rsid w:val="0077071A"/>
    <w:rsid w:val="00770E5D"/>
    <w:rsid w:val="00772AFC"/>
    <w:rsid w:val="00773875"/>
    <w:rsid w:val="007770E5"/>
    <w:rsid w:val="00777388"/>
    <w:rsid w:val="00782E07"/>
    <w:rsid w:val="00785510"/>
    <w:rsid w:val="007938F3"/>
    <w:rsid w:val="007B3E0E"/>
    <w:rsid w:val="007C3947"/>
    <w:rsid w:val="007C604E"/>
    <w:rsid w:val="007D4222"/>
    <w:rsid w:val="007E3F26"/>
    <w:rsid w:val="007E464F"/>
    <w:rsid w:val="007F2082"/>
    <w:rsid w:val="007F7807"/>
    <w:rsid w:val="008018D5"/>
    <w:rsid w:val="00804C75"/>
    <w:rsid w:val="00806B1B"/>
    <w:rsid w:val="008143E4"/>
    <w:rsid w:val="008262B5"/>
    <w:rsid w:val="00832DE1"/>
    <w:rsid w:val="00832FA5"/>
    <w:rsid w:val="00836900"/>
    <w:rsid w:val="008373A7"/>
    <w:rsid w:val="00851B3E"/>
    <w:rsid w:val="00854994"/>
    <w:rsid w:val="00856477"/>
    <w:rsid w:val="00867DB0"/>
    <w:rsid w:val="0087497D"/>
    <w:rsid w:val="0088113B"/>
    <w:rsid w:val="00884E61"/>
    <w:rsid w:val="008A0177"/>
    <w:rsid w:val="008D0765"/>
    <w:rsid w:val="008D148C"/>
    <w:rsid w:val="008D2A6A"/>
    <w:rsid w:val="008D3864"/>
    <w:rsid w:val="008D58EC"/>
    <w:rsid w:val="008E5B28"/>
    <w:rsid w:val="008E74F7"/>
    <w:rsid w:val="008F095E"/>
    <w:rsid w:val="008F1445"/>
    <w:rsid w:val="008F1B58"/>
    <w:rsid w:val="008F43DA"/>
    <w:rsid w:val="008F7754"/>
    <w:rsid w:val="009040C0"/>
    <w:rsid w:val="009159B0"/>
    <w:rsid w:val="00915AA7"/>
    <w:rsid w:val="009212DD"/>
    <w:rsid w:val="009301B8"/>
    <w:rsid w:val="00931D78"/>
    <w:rsid w:val="00932F40"/>
    <w:rsid w:val="00941F06"/>
    <w:rsid w:val="009456E1"/>
    <w:rsid w:val="00945B53"/>
    <w:rsid w:val="00951A8E"/>
    <w:rsid w:val="00954870"/>
    <w:rsid w:val="00961F20"/>
    <w:rsid w:val="009625B1"/>
    <w:rsid w:val="009674ED"/>
    <w:rsid w:val="00972010"/>
    <w:rsid w:val="00972D9F"/>
    <w:rsid w:val="00977651"/>
    <w:rsid w:val="0098061A"/>
    <w:rsid w:val="00985F44"/>
    <w:rsid w:val="00990C53"/>
    <w:rsid w:val="00994E61"/>
    <w:rsid w:val="009A0E7C"/>
    <w:rsid w:val="009A3CBD"/>
    <w:rsid w:val="009B2183"/>
    <w:rsid w:val="009B4BAE"/>
    <w:rsid w:val="009B4EE3"/>
    <w:rsid w:val="009B512A"/>
    <w:rsid w:val="009C2062"/>
    <w:rsid w:val="009C7B9A"/>
    <w:rsid w:val="009D30BE"/>
    <w:rsid w:val="009D35E1"/>
    <w:rsid w:val="009D3F20"/>
    <w:rsid w:val="009E6C15"/>
    <w:rsid w:val="009F356C"/>
    <w:rsid w:val="009F3F8E"/>
    <w:rsid w:val="009F476F"/>
    <w:rsid w:val="00A0161D"/>
    <w:rsid w:val="00A01ED1"/>
    <w:rsid w:val="00A10A90"/>
    <w:rsid w:val="00A131B4"/>
    <w:rsid w:val="00A15BD8"/>
    <w:rsid w:val="00A20DA8"/>
    <w:rsid w:val="00A21516"/>
    <w:rsid w:val="00A218EC"/>
    <w:rsid w:val="00A252BE"/>
    <w:rsid w:val="00A310D7"/>
    <w:rsid w:val="00A3138F"/>
    <w:rsid w:val="00A4074F"/>
    <w:rsid w:val="00A40A51"/>
    <w:rsid w:val="00A44655"/>
    <w:rsid w:val="00A562F4"/>
    <w:rsid w:val="00A578F5"/>
    <w:rsid w:val="00A60320"/>
    <w:rsid w:val="00A621DB"/>
    <w:rsid w:val="00A73F83"/>
    <w:rsid w:val="00A77CF6"/>
    <w:rsid w:val="00A91283"/>
    <w:rsid w:val="00A922C4"/>
    <w:rsid w:val="00A9593C"/>
    <w:rsid w:val="00AA0F8D"/>
    <w:rsid w:val="00AA132F"/>
    <w:rsid w:val="00AA4F78"/>
    <w:rsid w:val="00AA5763"/>
    <w:rsid w:val="00AB4E7B"/>
    <w:rsid w:val="00AB75BA"/>
    <w:rsid w:val="00AC32F0"/>
    <w:rsid w:val="00AC63FC"/>
    <w:rsid w:val="00AC6595"/>
    <w:rsid w:val="00AD27F3"/>
    <w:rsid w:val="00AE11E8"/>
    <w:rsid w:val="00AE1923"/>
    <w:rsid w:val="00AE3A15"/>
    <w:rsid w:val="00AE7C52"/>
    <w:rsid w:val="00B018B1"/>
    <w:rsid w:val="00B13941"/>
    <w:rsid w:val="00B2639C"/>
    <w:rsid w:val="00B340A8"/>
    <w:rsid w:val="00B40E12"/>
    <w:rsid w:val="00B435B8"/>
    <w:rsid w:val="00B4499C"/>
    <w:rsid w:val="00B5140E"/>
    <w:rsid w:val="00B62AD9"/>
    <w:rsid w:val="00B653B7"/>
    <w:rsid w:val="00B66A14"/>
    <w:rsid w:val="00B703B0"/>
    <w:rsid w:val="00B703BE"/>
    <w:rsid w:val="00B7250F"/>
    <w:rsid w:val="00B84477"/>
    <w:rsid w:val="00B864F3"/>
    <w:rsid w:val="00B86E4A"/>
    <w:rsid w:val="00B90837"/>
    <w:rsid w:val="00BC684C"/>
    <w:rsid w:val="00BC6DA7"/>
    <w:rsid w:val="00BC73C6"/>
    <w:rsid w:val="00BD2D30"/>
    <w:rsid w:val="00BD3F3B"/>
    <w:rsid w:val="00BD5C94"/>
    <w:rsid w:val="00BE051D"/>
    <w:rsid w:val="00C019D7"/>
    <w:rsid w:val="00C02656"/>
    <w:rsid w:val="00C1113B"/>
    <w:rsid w:val="00C40D75"/>
    <w:rsid w:val="00C40EBE"/>
    <w:rsid w:val="00C42B57"/>
    <w:rsid w:val="00C55659"/>
    <w:rsid w:val="00C602B2"/>
    <w:rsid w:val="00C679AC"/>
    <w:rsid w:val="00C70AFE"/>
    <w:rsid w:val="00C70C90"/>
    <w:rsid w:val="00C7374B"/>
    <w:rsid w:val="00C8109F"/>
    <w:rsid w:val="00C836F3"/>
    <w:rsid w:val="00C83F68"/>
    <w:rsid w:val="00C860DE"/>
    <w:rsid w:val="00C861DB"/>
    <w:rsid w:val="00C87014"/>
    <w:rsid w:val="00C91529"/>
    <w:rsid w:val="00C971E4"/>
    <w:rsid w:val="00C97B11"/>
    <w:rsid w:val="00CB039A"/>
    <w:rsid w:val="00CC0C58"/>
    <w:rsid w:val="00CC0CBC"/>
    <w:rsid w:val="00CC29BF"/>
    <w:rsid w:val="00CD515D"/>
    <w:rsid w:val="00CD7F92"/>
    <w:rsid w:val="00CE10F2"/>
    <w:rsid w:val="00CE5B55"/>
    <w:rsid w:val="00CF22F6"/>
    <w:rsid w:val="00CF6830"/>
    <w:rsid w:val="00CF6E78"/>
    <w:rsid w:val="00D00EF4"/>
    <w:rsid w:val="00D07843"/>
    <w:rsid w:val="00D10BFA"/>
    <w:rsid w:val="00D10F00"/>
    <w:rsid w:val="00D12CB2"/>
    <w:rsid w:val="00D150D8"/>
    <w:rsid w:val="00D22C6E"/>
    <w:rsid w:val="00D300CE"/>
    <w:rsid w:val="00D32D33"/>
    <w:rsid w:val="00D33C05"/>
    <w:rsid w:val="00D363CD"/>
    <w:rsid w:val="00D40046"/>
    <w:rsid w:val="00D42818"/>
    <w:rsid w:val="00D42B0F"/>
    <w:rsid w:val="00D435E8"/>
    <w:rsid w:val="00D608EF"/>
    <w:rsid w:val="00D64BE4"/>
    <w:rsid w:val="00D70B5E"/>
    <w:rsid w:val="00D70E6C"/>
    <w:rsid w:val="00D82B62"/>
    <w:rsid w:val="00D8626A"/>
    <w:rsid w:val="00D93323"/>
    <w:rsid w:val="00D94C52"/>
    <w:rsid w:val="00DA117F"/>
    <w:rsid w:val="00DA17FB"/>
    <w:rsid w:val="00DB40AD"/>
    <w:rsid w:val="00DB7EBA"/>
    <w:rsid w:val="00DC058D"/>
    <w:rsid w:val="00DC1E10"/>
    <w:rsid w:val="00DC458E"/>
    <w:rsid w:val="00DC7D3A"/>
    <w:rsid w:val="00DD0EC7"/>
    <w:rsid w:val="00DD2CF9"/>
    <w:rsid w:val="00DE2882"/>
    <w:rsid w:val="00DE46DB"/>
    <w:rsid w:val="00DE66F3"/>
    <w:rsid w:val="00E00A6C"/>
    <w:rsid w:val="00E06460"/>
    <w:rsid w:val="00E13A7D"/>
    <w:rsid w:val="00E24673"/>
    <w:rsid w:val="00E2484A"/>
    <w:rsid w:val="00E24898"/>
    <w:rsid w:val="00E267D5"/>
    <w:rsid w:val="00E31F48"/>
    <w:rsid w:val="00E355EE"/>
    <w:rsid w:val="00E439AD"/>
    <w:rsid w:val="00E67C80"/>
    <w:rsid w:val="00E71296"/>
    <w:rsid w:val="00E77ECD"/>
    <w:rsid w:val="00E77F2C"/>
    <w:rsid w:val="00E80121"/>
    <w:rsid w:val="00E8076C"/>
    <w:rsid w:val="00E879E1"/>
    <w:rsid w:val="00E93609"/>
    <w:rsid w:val="00EA20E5"/>
    <w:rsid w:val="00EA2756"/>
    <w:rsid w:val="00EA2CC8"/>
    <w:rsid w:val="00EA4B94"/>
    <w:rsid w:val="00EA60D4"/>
    <w:rsid w:val="00EB2A23"/>
    <w:rsid w:val="00EB5FD5"/>
    <w:rsid w:val="00EC0F11"/>
    <w:rsid w:val="00EC75D9"/>
    <w:rsid w:val="00EE1E2F"/>
    <w:rsid w:val="00EE4460"/>
    <w:rsid w:val="00EE578D"/>
    <w:rsid w:val="00EF4E2B"/>
    <w:rsid w:val="00EF6349"/>
    <w:rsid w:val="00F00D12"/>
    <w:rsid w:val="00F0293A"/>
    <w:rsid w:val="00F0402D"/>
    <w:rsid w:val="00F04E9E"/>
    <w:rsid w:val="00F065FD"/>
    <w:rsid w:val="00F107B3"/>
    <w:rsid w:val="00F10FAD"/>
    <w:rsid w:val="00F146E3"/>
    <w:rsid w:val="00F148A5"/>
    <w:rsid w:val="00F22F5E"/>
    <w:rsid w:val="00F25970"/>
    <w:rsid w:val="00F30846"/>
    <w:rsid w:val="00F34127"/>
    <w:rsid w:val="00F34A7A"/>
    <w:rsid w:val="00F35094"/>
    <w:rsid w:val="00F35409"/>
    <w:rsid w:val="00F35CE6"/>
    <w:rsid w:val="00F40FBC"/>
    <w:rsid w:val="00F519BF"/>
    <w:rsid w:val="00F56638"/>
    <w:rsid w:val="00F56A75"/>
    <w:rsid w:val="00F60B45"/>
    <w:rsid w:val="00F64FB6"/>
    <w:rsid w:val="00F75227"/>
    <w:rsid w:val="00F77937"/>
    <w:rsid w:val="00F94ADD"/>
    <w:rsid w:val="00F95819"/>
    <w:rsid w:val="00F95E8D"/>
    <w:rsid w:val="00FA7A79"/>
    <w:rsid w:val="00FA7D51"/>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microsoft.com/office/2011/relationships/commentsExtended" Target="commentsExtended.xml"/><Relationship Id="rId21" Type="http://schemas.microsoft.com/office/2016/09/relationships/commentsIds" Target="commentsIds.xml"/><Relationship Id="rId10" Type="http://schemas.openxmlformats.org/officeDocument/2006/relationships/hyperlink" Target="mailto:arno.germond@gmail.com"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s://www.jove.com/wp-content/uploads/2018/10/Author_Pages_Intro_With_Thumb_101018_1080p.mp4?_=1" TargetMode="External"/><Relationship Id="rId14" Type="http://schemas.openxmlformats.org/officeDocument/2006/relationships/hyperlink" Target="https://www.jove.com/author/Petra_Schwill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2D9B6-5AAF-6E44-9134-F35B9C58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2228</Words>
  <Characters>12700</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15</cp:revision>
  <cp:lastPrinted>2019-10-10T08:43:00Z</cp:lastPrinted>
  <dcterms:created xsi:type="dcterms:W3CDTF">2019-11-15T19:47:00Z</dcterms:created>
  <dcterms:modified xsi:type="dcterms:W3CDTF">2019-11-15T20:04:00Z</dcterms:modified>
</cp:coreProperties>
</file>