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1C82A" w14:textId="07CB8B1A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TITLE:</w:t>
      </w:r>
    </w:p>
    <w:p w14:paraId="41F8B3EC" w14:textId="636D1BF8" w:rsidR="00D5363A" w:rsidRPr="00652B0A" w:rsidRDefault="00D83EB5" w:rsidP="006045F2">
      <w:pPr>
        <w:rPr>
          <w:b/>
          <w:bCs/>
          <w:color w:val="000000"/>
        </w:rPr>
      </w:pPr>
      <w:r w:rsidRPr="00652B0A">
        <w:rPr>
          <w:b/>
          <w:bCs/>
          <w:color w:val="000000"/>
        </w:rPr>
        <w:t>Fluorescence-</w:t>
      </w:r>
      <w:r w:rsidR="00652B0A">
        <w:rPr>
          <w:b/>
          <w:bCs/>
          <w:color w:val="000000"/>
        </w:rPr>
        <w:t>A</w:t>
      </w:r>
      <w:r w:rsidRPr="00652B0A">
        <w:rPr>
          <w:b/>
          <w:bCs/>
          <w:color w:val="000000"/>
        </w:rPr>
        <w:t>ctivated</w:t>
      </w:r>
      <w:r w:rsidR="0048599D" w:rsidRPr="00652B0A">
        <w:rPr>
          <w:b/>
          <w:bCs/>
          <w:color w:val="000000"/>
        </w:rPr>
        <w:t xml:space="preserve"> </w:t>
      </w:r>
      <w:r w:rsidR="006F3465" w:rsidRPr="006F3465">
        <w:rPr>
          <w:b/>
          <w:bCs/>
          <w:color w:val="000000"/>
        </w:rPr>
        <w:t xml:space="preserve">Cell Sorting </w:t>
      </w:r>
      <w:r w:rsidRPr="00652B0A">
        <w:rPr>
          <w:b/>
          <w:bCs/>
          <w:color w:val="000000"/>
        </w:rPr>
        <w:t>for</w:t>
      </w:r>
      <w:r w:rsidR="0048599D" w:rsidRPr="00652B0A">
        <w:rPr>
          <w:b/>
          <w:bCs/>
          <w:color w:val="000000"/>
        </w:rPr>
        <w:t xml:space="preserve"> </w:t>
      </w:r>
      <w:r w:rsidRPr="00652B0A">
        <w:rPr>
          <w:b/>
          <w:bCs/>
          <w:color w:val="000000"/>
        </w:rPr>
        <w:t>the</w:t>
      </w:r>
      <w:r w:rsidR="0048599D" w:rsidRPr="00652B0A">
        <w:rPr>
          <w:b/>
          <w:bCs/>
          <w:color w:val="000000"/>
        </w:rPr>
        <w:t xml:space="preserve"> </w:t>
      </w:r>
      <w:r w:rsidR="006F3465" w:rsidRPr="006F3465">
        <w:rPr>
          <w:b/>
          <w:bCs/>
          <w:color w:val="000000"/>
        </w:rPr>
        <w:t xml:space="preserve">Isolation </w:t>
      </w:r>
      <w:r w:rsidRPr="00652B0A">
        <w:rPr>
          <w:b/>
          <w:bCs/>
          <w:color w:val="000000"/>
        </w:rPr>
        <w:t>of</w:t>
      </w:r>
      <w:r w:rsidR="0048599D" w:rsidRPr="00652B0A">
        <w:rPr>
          <w:b/>
          <w:bCs/>
          <w:color w:val="000000"/>
        </w:rPr>
        <w:t xml:space="preserve"> </w:t>
      </w:r>
      <w:proofErr w:type="spellStart"/>
      <w:r w:rsidR="006F3465" w:rsidRPr="006F3465">
        <w:rPr>
          <w:b/>
          <w:bCs/>
          <w:color w:val="000000"/>
        </w:rPr>
        <w:t>Scleractinian</w:t>
      </w:r>
      <w:proofErr w:type="spellEnd"/>
      <w:r w:rsidR="006F3465" w:rsidRPr="006F3465">
        <w:rPr>
          <w:b/>
          <w:bCs/>
          <w:color w:val="000000"/>
        </w:rPr>
        <w:t xml:space="preserve"> Cell Populations</w:t>
      </w:r>
    </w:p>
    <w:p w14:paraId="7D1B3534" w14:textId="77777777" w:rsidR="00D5363A" w:rsidRDefault="00D5363A" w:rsidP="006045F2">
      <w:pPr>
        <w:rPr>
          <w:b/>
        </w:rPr>
      </w:pPr>
    </w:p>
    <w:p w14:paraId="17D50F3E" w14:textId="4813C399" w:rsidR="00D5363A" w:rsidRDefault="00D83EB5" w:rsidP="006045F2">
      <w:pPr>
        <w:rPr>
          <w:color w:val="808080"/>
        </w:rPr>
      </w:pPr>
      <w:r>
        <w:rPr>
          <w:b/>
        </w:rPr>
        <w:t>AUTHORS</w:t>
      </w:r>
      <w:r w:rsidR="0048599D">
        <w:rPr>
          <w:b/>
        </w:rPr>
        <w:t xml:space="preserve"> </w:t>
      </w:r>
      <w:r>
        <w:rPr>
          <w:b/>
        </w:rPr>
        <w:t>AND</w:t>
      </w:r>
      <w:r w:rsidR="0048599D">
        <w:rPr>
          <w:b/>
        </w:rPr>
        <w:t xml:space="preserve"> </w:t>
      </w:r>
      <w:r>
        <w:rPr>
          <w:b/>
        </w:rPr>
        <w:t>AFFILIATIONS:</w:t>
      </w:r>
    </w:p>
    <w:p w14:paraId="63B68108" w14:textId="678496AD" w:rsidR="00D5363A" w:rsidRDefault="00D83EB5" w:rsidP="006045F2">
      <w:r>
        <w:t>Grace</w:t>
      </w:r>
      <w:r w:rsidR="0048599D">
        <w:t xml:space="preserve"> </w:t>
      </w:r>
      <w:r>
        <w:t>A.</w:t>
      </w:r>
      <w:r w:rsidR="0048599D">
        <w:t xml:space="preserve"> </w:t>
      </w:r>
      <w:r>
        <w:t>Snyder</w:t>
      </w:r>
      <w:r>
        <w:rPr>
          <w:vertAlign w:val="superscript"/>
        </w:rPr>
        <w:t>1</w:t>
      </w:r>
      <w:r>
        <w:t>,</w:t>
      </w:r>
      <w:r w:rsidR="0048599D">
        <w:t xml:space="preserve"> </w:t>
      </w:r>
      <w:r w:rsidRPr="00890475">
        <w:t>William</w:t>
      </w:r>
      <w:r w:rsidR="0048599D">
        <w:t xml:space="preserve"> </w:t>
      </w:r>
      <w:r w:rsidRPr="00890475">
        <w:t>E.</w:t>
      </w:r>
      <w:r w:rsidR="0048599D">
        <w:t xml:space="preserve"> </w:t>
      </w:r>
      <w:r w:rsidRPr="00890475">
        <w:t>Browne</w:t>
      </w:r>
      <w:r w:rsidRPr="00890475">
        <w:rPr>
          <w:vertAlign w:val="superscript"/>
        </w:rPr>
        <w:t>2</w:t>
      </w:r>
      <w:r w:rsidRPr="00890475">
        <w:t>,</w:t>
      </w:r>
      <w:r w:rsidR="0048599D">
        <w:t xml:space="preserve"> </w:t>
      </w:r>
      <w:r>
        <w:t>Nikki</w:t>
      </w:r>
      <w:r w:rsidR="0048599D">
        <w:t xml:space="preserve"> </w:t>
      </w:r>
      <w:r>
        <w:t>Traylor-Knowles</w:t>
      </w:r>
      <w:proofErr w:type="gramStart"/>
      <w:r>
        <w:rPr>
          <w:vertAlign w:val="superscript"/>
        </w:rPr>
        <w:t>1</w:t>
      </w:r>
      <w:r w:rsidR="00210C42">
        <w:rPr>
          <w:vertAlign w:val="superscript"/>
        </w:rPr>
        <w:t>,</w:t>
      </w:r>
      <w:r>
        <w:t>*</w:t>
      </w:r>
      <w:proofErr w:type="gramEnd"/>
      <w:r>
        <w:t>,</w:t>
      </w:r>
      <w:r w:rsidR="0048599D">
        <w:t xml:space="preserve"> </w:t>
      </w:r>
      <w:r>
        <w:t>Benyamin</w:t>
      </w:r>
      <w:r w:rsidR="0048599D">
        <w:t xml:space="preserve"> </w:t>
      </w:r>
      <w:r>
        <w:t>Rosental</w:t>
      </w:r>
      <w:r>
        <w:rPr>
          <w:vertAlign w:val="superscript"/>
        </w:rPr>
        <w:t>3</w:t>
      </w:r>
      <w:r w:rsidR="00210C42">
        <w:rPr>
          <w:vertAlign w:val="superscript"/>
        </w:rPr>
        <w:t>,</w:t>
      </w:r>
      <w:r>
        <w:t>*</w:t>
      </w:r>
    </w:p>
    <w:p w14:paraId="6B8102FE" w14:textId="77777777" w:rsidR="00D5363A" w:rsidRDefault="00D5363A" w:rsidP="006045F2">
      <w:pPr>
        <w:rPr>
          <w:color w:val="808080"/>
        </w:rPr>
      </w:pPr>
    </w:p>
    <w:p w14:paraId="4F5CCA7A" w14:textId="6A16EC52" w:rsidR="00D5363A" w:rsidRDefault="00D83EB5" w:rsidP="006045F2">
      <w:r>
        <w:rPr>
          <w:vertAlign w:val="superscript"/>
        </w:rPr>
        <w:t>1</w:t>
      </w:r>
      <w:r>
        <w:t>Department</w:t>
      </w:r>
      <w:r w:rsidR="0048599D">
        <w:t xml:space="preserve"> </w:t>
      </w:r>
      <w:r>
        <w:t>of</w:t>
      </w:r>
      <w:r w:rsidR="0048599D">
        <w:t xml:space="preserve"> </w:t>
      </w:r>
      <w:r>
        <w:t>Marine</w:t>
      </w:r>
      <w:r w:rsidR="0048599D">
        <w:t xml:space="preserve"> </w:t>
      </w:r>
      <w:r>
        <w:t>Biology</w:t>
      </w:r>
      <w:r w:rsidR="0048599D">
        <w:t xml:space="preserve"> </w:t>
      </w:r>
      <w:r>
        <w:t>and</w:t>
      </w:r>
      <w:r w:rsidR="0048599D">
        <w:t xml:space="preserve"> </w:t>
      </w:r>
      <w:r>
        <w:t>Ecology,</w:t>
      </w:r>
      <w:r w:rsidR="0048599D">
        <w:t xml:space="preserve"> </w:t>
      </w:r>
      <w:r>
        <w:t>University</w:t>
      </w:r>
      <w:r w:rsidR="0048599D">
        <w:t xml:space="preserve"> </w:t>
      </w:r>
      <w:r>
        <w:t>of</w:t>
      </w:r>
      <w:r w:rsidR="0048599D">
        <w:t xml:space="preserve"> </w:t>
      </w:r>
      <w:r>
        <w:t>Miami,</w:t>
      </w:r>
      <w:r w:rsidR="0048599D">
        <w:t xml:space="preserve"> </w:t>
      </w:r>
      <w:r>
        <w:t>Rosenstiel</w:t>
      </w:r>
      <w:r w:rsidR="0048599D">
        <w:t xml:space="preserve"> </w:t>
      </w:r>
      <w:r>
        <w:t>School</w:t>
      </w:r>
      <w:r w:rsidR="0048599D">
        <w:t xml:space="preserve"> </w:t>
      </w:r>
      <w:r>
        <w:t>of</w:t>
      </w:r>
      <w:r w:rsidR="0048599D">
        <w:t xml:space="preserve"> </w:t>
      </w:r>
      <w:r>
        <w:t>Marine</w:t>
      </w:r>
      <w:r w:rsidR="0048599D">
        <w:t xml:space="preserve"> </w:t>
      </w:r>
      <w:r>
        <w:t>and</w:t>
      </w:r>
      <w:r w:rsidR="0048599D">
        <w:t xml:space="preserve"> </w:t>
      </w:r>
      <w:r>
        <w:t>Atmospheric</w:t>
      </w:r>
      <w:r w:rsidR="0048599D">
        <w:t xml:space="preserve"> </w:t>
      </w:r>
      <w:r>
        <w:t>Science,</w:t>
      </w:r>
      <w:r w:rsidR="0048599D">
        <w:t xml:space="preserve"> </w:t>
      </w:r>
      <w:r>
        <w:t>Miami,</w:t>
      </w:r>
      <w:r w:rsidR="0048599D">
        <w:t xml:space="preserve"> </w:t>
      </w:r>
      <w:r>
        <w:t>F</w:t>
      </w:r>
      <w:r w:rsidR="00652B0A">
        <w:t>L</w:t>
      </w:r>
      <w:r>
        <w:t>,</w:t>
      </w:r>
      <w:r w:rsidR="0048599D">
        <w:t xml:space="preserve"> </w:t>
      </w:r>
      <w:r w:rsidR="006F3465">
        <w:t>USA</w:t>
      </w:r>
    </w:p>
    <w:p w14:paraId="1A347889" w14:textId="24CF6BC4" w:rsidR="00D5363A" w:rsidRPr="00890475" w:rsidRDefault="00D83EB5" w:rsidP="006045F2">
      <w:r w:rsidRPr="00890475">
        <w:rPr>
          <w:vertAlign w:val="superscript"/>
        </w:rPr>
        <w:t>2</w:t>
      </w:r>
      <w:r w:rsidRPr="00890475">
        <w:t>Department</w:t>
      </w:r>
      <w:r w:rsidR="0048599D">
        <w:t xml:space="preserve"> </w:t>
      </w:r>
      <w:r w:rsidRPr="00890475">
        <w:t>of</w:t>
      </w:r>
      <w:r w:rsidR="0048599D">
        <w:t xml:space="preserve"> </w:t>
      </w:r>
      <w:r w:rsidRPr="00890475">
        <w:t>Biology,</w:t>
      </w:r>
      <w:r w:rsidR="0048599D">
        <w:t xml:space="preserve"> </w:t>
      </w:r>
      <w:r w:rsidRPr="00890475">
        <w:t>University</w:t>
      </w:r>
      <w:r w:rsidR="0048599D">
        <w:t xml:space="preserve"> </w:t>
      </w:r>
      <w:r w:rsidRPr="00890475">
        <w:t>of</w:t>
      </w:r>
      <w:r w:rsidR="0048599D">
        <w:t xml:space="preserve"> </w:t>
      </w:r>
      <w:r w:rsidRPr="00890475">
        <w:t>Miami,</w:t>
      </w:r>
      <w:r w:rsidR="0048599D">
        <w:t xml:space="preserve"> </w:t>
      </w:r>
      <w:r w:rsidRPr="00890475">
        <w:t>Miami,</w:t>
      </w:r>
      <w:r w:rsidR="0048599D">
        <w:t xml:space="preserve"> </w:t>
      </w:r>
      <w:r w:rsidRPr="00890475">
        <w:t>F</w:t>
      </w:r>
      <w:r w:rsidR="00652B0A">
        <w:t>L</w:t>
      </w:r>
      <w:r w:rsidR="006045F2">
        <w:t>,</w:t>
      </w:r>
      <w:r w:rsidR="0048599D">
        <w:t xml:space="preserve"> </w:t>
      </w:r>
      <w:r w:rsidR="006F3465">
        <w:t>USA</w:t>
      </w:r>
    </w:p>
    <w:p w14:paraId="40190281" w14:textId="7A3D73D2" w:rsidR="00D5363A" w:rsidRDefault="00D83EB5" w:rsidP="006045F2">
      <w:r>
        <w:rPr>
          <w:vertAlign w:val="superscript"/>
        </w:rPr>
        <w:t>3</w:t>
      </w:r>
      <w:r>
        <w:t>The</w:t>
      </w:r>
      <w:r w:rsidR="0048599D">
        <w:t xml:space="preserve"> </w:t>
      </w:r>
      <w:r>
        <w:t>Shraga</w:t>
      </w:r>
      <w:r w:rsidR="0048599D">
        <w:t xml:space="preserve"> </w:t>
      </w:r>
      <w:r>
        <w:t>Segal</w:t>
      </w:r>
      <w:r w:rsidR="0048599D">
        <w:t xml:space="preserve"> </w:t>
      </w:r>
      <w:r>
        <w:t>Department</w:t>
      </w:r>
      <w:r w:rsidR="0048599D">
        <w:t xml:space="preserve"> </w:t>
      </w:r>
      <w:r>
        <w:t>of</w:t>
      </w:r>
      <w:r w:rsidR="0048599D">
        <w:t xml:space="preserve"> </w:t>
      </w:r>
      <w:r>
        <w:t>Microbiology,</w:t>
      </w:r>
      <w:r w:rsidR="0048599D">
        <w:t xml:space="preserve"> </w:t>
      </w:r>
      <w:r>
        <w:t>Immunology,</w:t>
      </w:r>
      <w:r w:rsidR="0048599D">
        <w:t xml:space="preserve"> </w:t>
      </w:r>
      <w:r>
        <w:t>and</w:t>
      </w:r>
      <w:r w:rsidR="0048599D">
        <w:t xml:space="preserve"> </w:t>
      </w:r>
      <w:r>
        <w:t>Genetics,</w:t>
      </w:r>
      <w:r w:rsidR="0048599D">
        <w:t xml:space="preserve"> </w:t>
      </w:r>
      <w:r>
        <w:t>Faculty</w:t>
      </w:r>
      <w:r w:rsidR="0048599D">
        <w:t xml:space="preserve"> </w:t>
      </w:r>
      <w:r>
        <w:t>of</w:t>
      </w:r>
      <w:r w:rsidR="0048599D">
        <w:t xml:space="preserve"> </w:t>
      </w:r>
      <w:r>
        <w:t>Health</w:t>
      </w:r>
      <w:r w:rsidR="0048599D">
        <w:t xml:space="preserve"> </w:t>
      </w:r>
      <w:r>
        <w:t>Sciences,</w:t>
      </w:r>
      <w:r w:rsidR="0048599D">
        <w:t xml:space="preserve"> </w:t>
      </w:r>
      <w:r>
        <w:t>and</w:t>
      </w:r>
      <w:r w:rsidR="0048599D">
        <w:t xml:space="preserve"> </w:t>
      </w:r>
      <w:r>
        <w:t>Regenerative</w:t>
      </w:r>
      <w:r w:rsidR="0048599D">
        <w:t xml:space="preserve"> </w:t>
      </w:r>
      <w:r>
        <w:t>Medicine</w:t>
      </w:r>
      <w:r w:rsidR="0048599D">
        <w:t xml:space="preserve"> </w:t>
      </w:r>
      <w:r>
        <w:t>and</w:t>
      </w:r>
      <w:r w:rsidR="0048599D">
        <w:t xml:space="preserve"> </w:t>
      </w:r>
      <w:r>
        <w:t>Stem</w:t>
      </w:r>
      <w:r w:rsidR="0048599D">
        <w:t xml:space="preserve"> </w:t>
      </w:r>
      <w:r>
        <w:t>Cell</w:t>
      </w:r>
      <w:r w:rsidR="0048599D">
        <w:t xml:space="preserve"> </w:t>
      </w:r>
      <w:r>
        <w:t>Research</w:t>
      </w:r>
      <w:r w:rsidR="0048599D">
        <w:t xml:space="preserve"> </w:t>
      </w:r>
      <w:r>
        <w:t>Center,</w:t>
      </w:r>
      <w:r w:rsidR="0048599D">
        <w:t xml:space="preserve"> </w:t>
      </w:r>
      <w:r>
        <w:t>Ben</w:t>
      </w:r>
      <w:r w:rsidR="0048599D">
        <w:t xml:space="preserve"> </w:t>
      </w:r>
      <w:r>
        <w:t>Gurion</w:t>
      </w:r>
      <w:r w:rsidR="0048599D">
        <w:t xml:space="preserve"> </w:t>
      </w:r>
      <w:r>
        <w:t>University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Negev,</w:t>
      </w:r>
      <w:r w:rsidR="0048599D">
        <w:t xml:space="preserve"> </w:t>
      </w:r>
      <w:r>
        <w:t>Beer-Sheva,</w:t>
      </w:r>
      <w:r w:rsidR="0048599D">
        <w:t xml:space="preserve"> </w:t>
      </w:r>
      <w:r>
        <w:t>Israel</w:t>
      </w:r>
    </w:p>
    <w:p w14:paraId="1A81D752" w14:textId="77777777" w:rsidR="00D5363A" w:rsidRDefault="00D5363A" w:rsidP="006045F2"/>
    <w:p w14:paraId="022E3112" w14:textId="718636B6" w:rsidR="00D5363A" w:rsidRDefault="00D83EB5" w:rsidP="006045F2">
      <w:r>
        <w:t>*These</w:t>
      </w:r>
      <w:r w:rsidR="0048599D">
        <w:t xml:space="preserve"> </w:t>
      </w:r>
      <w:r>
        <w:t>authors</w:t>
      </w:r>
      <w:r w:rsidR="0048599D">
        <w:t xml:space="preserve"> </w:t>
      </w:r>
      <w:r>
        <w:t>jointly</w:t>
      </w:r>
      <w:r w:rsidR="0048599D">
        <w:t xml:space="preserve"> </w:t>
      </w:r>
      <w:r>
        <w:t>supervised</w:t>
      </w:r>
      <w:r w:rsidR="0048599D">
        <w:t xml:space="preserve"> </w:t>
      </w:r>
      <w:r>
        <w:t>the</w:t>
      </w:r>
      <w:r w:rsidR="0048599D">
        <w:t xml:space="preserve"> </w:t>
      </w:r>
      <w:r>
        <w:t>work.</w:t>
      </w:r>
    </w:p>
    <w:p w14:paraId="519D5E96" w14:textId="77777777" w:rsidR="006F3465" w:rsidRDefault="006F3465" w:rsidP="006045F2">
      <w:pPr>
        <w:rPr>
          <w:b/>
          <w:bCs/>
        </w:rPr>
      </w:pPr>
    </w:p>
    <w:p w14:paraId="6CD1FDD3" w14:textId="7056EBB4" w:rsidR="006F3465" w:rsidRPr="00C30397" w:rsidRDefault="006F3465" w:rsidP="006045F2">
      <w:pPr>
        <w:rPr>
          <w:b/>
          <w:bCs/>
        </w:rPr>
      </w:pPr>
      <w:r w:rsidRPr="00C30397">
        <w:rPr>
          <w:b/>
          <w:bCs/>
        </w:rPr>
        <w:t xml:space="preserve">Corresponding Authors: </w:t>
      </w:r>
    </w:p>
    <w:p w14:paraId="4F0373C6" w14:textId="77777777" w:rsidR="006F3465" w:rsidRDefault="006F3465" w:rsidP="006045F2">
      <w:r>
        <w:t xml:space="preserve">Benyamin </w:t>
      </w:r>
      <w:proofErr w:type="spellStart"/>
      <w:r>
        <w:t>Rosental</w:t>
      </w:r>
      <w:proofErr w:type="spellEnd"/>
      <w:r>
        <w:t xml:space="preserve"> </w:t>
      </w:r>
      <w:r>
        <w:tab/>
      </w:r>
      <w:r>
        <w:tab/>
        <w:t>(</w:t>
      </w:r>
      <w:r w:rsidRPr="00210C42">
        <w:t>rosentab@post.bgu.ac.il</w:t>
      </w:r>
      <w:r>
        <w:t>)</w:t>
      </w:r>
    </w:p>
    <w:p w14:paraId="527D50F7" w14:textId="77777777" w:rsidR="006F3465" w:rsidRDefault="006F3465" w:rsidP="006045F2">
      <w:r>
        <w:t xml:space="preserve">Nikki Traylor-Knowles </w:t>
      </w:r>
      <w:r>
        <w:tab/>
        <w:t>(</w:t>
      </w:r>
      <w:r w:rsidRPr="00210C42">
        <w:t>ntraylorknowles@rsmas.miami.edu</w:t>
      </w:r>
      <w:r>
        <w:t>)</w:t>
      </w:r>
    </w:p>
    <w:p w14:paraId="411D2F92" w14:textId="77777777" w:rsidR="00D5363A" w:rsidRDefault="00D5363A" w:rsidP="006045F2"/>
    <w:p w14:paraId="17B6B814" w14:textId="65480429" w:rsidR="00D5363A" w:rsidRPr="006045F2" w:rsidRDefault="00D83EB5" w:rsidP="006045F2">
      <w:pPr>
        <w:rPr>
          <w:b/>
          <w:bCs/>
        </w:rPr>
      </w:pPr>
      <w:r w:rsidRPr="006045F2">
        <w:rPr>
          <w:b/>
          <w:bCs/>
        </w:rPr>
        <w:t>Email</w:t>
      </w:r>
      <w:r w:rsidR="0048599D" w:rsidRPr="006045F2">
        <w:rPr>
          <w:b/>
          <w:bCs/>
        </w:rPr>
        <w:t xml:space="preserve"> </w:t>
      </w:r>
      <w:r w:rsidR="006F3465" w:rsidRPr="006045F2">
        <w:rPr>
          <w:b/>
          <w:bCs/>
        </w:rPr>
        <w:t xml:space="preserve">Addresses </w:t>
      </w:r>
      <w:r w:rsidRPr="006045F2">
        <w:rPr>
          <w:b/>
          <w:bCs/>
        </w:rPr>
        <w:t>of</w:t>
      </w:r>
      <w:r w:rsidR="0048599D" w:rsidRPr="006045F2">
        <w:rPr>
          <w:b/>
          <w:bCs/>
        </w:rPr>
        <w:t xml:space="preserve"> </w:t>
      </w:r>
      <w:r w:rsidR="006F3465" w:rsidRPr="006045F2">
        <w:rPr>
          <w:b/>
          <w:bCs/>
        </w:rPr>
        <w:t>Co</w:t>
      </w:r>
      <w:r w:rsidRPr="006045F2">
        <w:rPr>
          <w:b/>
          <w:bCs/>
        </w:rPr>
        <w:t>-</w:t>
      </w:r>
      <w:r w:rsidR="006045F2">
        <w:rPr>
          <w:b/>
          <w:bCs/>
        </w:rPr>
        <w:t>A</w:t>
      </w:r>
      <w:r w:rsidRPr="006045F2">
        <w:rPr>
          <w:b/>
          <w:bCs/>
        </w:rPr>
        <w:t>uthors:</w:t>
      </w:r>
      <w:r w:rsidR="0048599D" w:rsidRPr="006045F2">
        <w:rPr>
          <w:b/>
          <w:bCs/>
        </w:rPr>
        <w:t xml:space="preserve"> </w:t>
      </w:r>
    </w:p>
    <w:p w14:paraId="57C09F0C" w14:textId="5FB7EA63" w:rsidR="00D5363A" w:rsidRDefault="00D83EB5" w:rsidP="006045F2">
      <w:r>
        <w:t>Grace</w:t>
      </w:r>
      <w:r w:rsidR="0048599D">
        <w:t xml:space="preserve"> </w:t>
      </w:r>
      <w:r>
        <w:t>A.</w:t>
      </w:r>
      <w:r w:rsidR="0048599D">
        <w:t xml:space="preserve"> </w:t>
      </w:r>
      <w:r>
        <w:t>Snyder</w:t>
      </w:r>
      <w:r w:rsidR="0048599D">
        <w:t xml:space="preserve"> </w:t>
      </w:r>
      <w:r>
        <w:tab/>
      </w:r>
      <w:r w:rsidR="00210C42">
        <w:tab/>
      </w:r>
      <w:r>
        <w:t>(</w:t>
      </w:r>
      <w:r w:rsidRPr="00210C42">
        <w:t>grace.snyder@rsmas.miami.edu</w:t>
      </w:r>
      <w:r>
        <w:t>)</w:t>
      </w:r>
    </w:p>
    <w:p w14:paraId="13A269A7" w14:textId="0B1D7DC5" w:rsidR="00D5363A" w:rsidRPr="00C65CBF" w:rsidRDefault="00D83EB5" w:rsidP="006045F2">
      <w:r w:rsidRPr="00C65CBF">
        <w:t>William</w:t>
      </w:r>
      <w:r w:rsidR="0048599D">
        <w:t xml:space="preserve"> </w:t>
      </w:r>
      <w:r w:rsidRPr="00C65CBF">
        <w:t>E.</w:t>
      </w:r>
      <w:r w:rsidR="0048599D">
        <w:t xml:space="preserve"> </w:t>
      </w:r>
      <w:r w:rsidRPr="00C65CBF">
        <w:t>Browne</w:t>
      </w:r>
      <w:r w:rsidRPr="00C65CBF">
        <w:tab/>
      </w:r>
      <w:r w:rsidR="00210C42">
        <w:tab/>
      </w:r>
      <w:r w:rsidRPr="00C65CBF">
        <w:t>(w.browne@miami.edu)</w:t>
      </w:r>
    </w:p>
    <w:p w14:paraId="76085EA8" w14:textId="77777777" w:rsidR="00D5363A" w:rsidRDefault="00D5363A" w:rsidP="006045F2"/>
    <w:p w14:paraId="3A243F27" w14:textId="5FF01D1A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KEYWORDS:</w:t>
      </w:r>
    </w:p>
    <w:p w14:paraId="1B979935" w14:textId="17EB467A" w:rsidR="00D5363A" w:rsidRDefault="00210C42" w:rsidP="006045F2">
      <w:pPr>
        <w:rPr>
          <w:color w:val="000000"/>
        </w:rPr>
      </w:pPr>
      <w:r>
        <w:rPr>
          <w:color w:val="000000"/>
        </w:rPr>
        <w:t>f</w:t>
      </w:r>
      <w:r w:rsidR="00D83EB5">
        <w:rPr>
          <w:color w:val="000000"/>
        </w:rPr>
        <w:t>luorescence-activated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cell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sorting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(FACS),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Cnidaria,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cell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biology,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coral,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Scleractinia,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flow</w:t>
      </w:r>
      <w:r w:rsidR="0048599D">
        <w:rPr>
          <w:color w:val="000000"/>
        </w:rPr>
        <w:t xml:space="preserve"> </w:t>
      </w:r>
      <w:r w:rsidR="00D83EB5">
        <w:rPr>
          <w:color w:val="000000"/>
        </w:rPr>
        <w:t>cytometry</w:t>
      </w:r>
    </w:p>
    <w:p w14:paraId="21DD3829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C02F52" w14:textId="7C3ADA06" w:rsidR="00D5363A" w:rsidRDefault="00D83EB5" w:rsidP="006045F2">
      <w:r>
        <w:rPr>
          <w:b/>
        </w:rPr>
        <w:t>SUMMARY:</w:t>
      </w:r>
    </w:p>
    <w:p w14:paraId="6DE43FFE" w14:textId="10D775FB" w:rsidR="00D5363A" w:rsidRDefault="00D83EB5" w:rsidP="006045F2">
      <w:pPr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Corals</w:t>
      </w:r>
      <w:r w:rsidR="0048599D">
        <w:rPr>
          <w:color w:val="000000"/>
        </w:rPr>
        <w:t xml:space="preserve"> </w:t>
      </w:r>
      <w:r>
        <w:rPr>
          <w:color w:val="000000"/>
        </w:rPr>
        <w:t>create</w:t>
      </w:r>
      <w:r w:rsidR="0048599D">
        <w:rPr>
          <w:color w:val="000000"/>
        </w:rPr>
        <w:t xml:space="preserve"> </w:t>
      </w:r>
      <w:r>
        <w:rPr>
          <w:color w:val="000000"/>
        </w:rPr>
        <w:t>biodiverse</w:t>
      </w:r>
      <w:r w:rsidR="0048599D">
        <w:rPr>
          <w:color w:val="000000"/>
        </w:rPr>
        <w:t xml:space="preserve"> </w:t>
      </w:r>
      <w:r>
        <w:rPr>
          <w:color w:val="000000"/>
        </w:rPr>
        <w:t>ecosystems</w:t>
      </w:r>
      <w:r w:rsidR="0048599D">
        <w:rPr>
          <w:color w:val="000000"/>
        </w:rPr>
        <w:t xml:space="preserve"> </w:t>
      </w:r>
      <w:r>
        <w:rPr>
          <w:color w:val="000000"/>
        </w:rPr>
        <w:t>important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both</w:t>
      </w:r>
      <w:r w:rsidR="0048599D">
        <w:rPr>
          <w:color w:val="000000"/>
        </w:rPr>
        <w:t xml:space="preserve"> </w:t>
      </w:r>
      <w:r>
        <w:rPr>
          <w:color w:val="000000"/>
        </w:rPr>
        <w:t>humans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marine</w:t>
      </w:r>
      <w:r w:rsidR="0048599D">
        <w:rPr>
          <w:color w:val="000000"/>
        </w:rPr>
        <w:t xml:space="preserve"> </w:t>
      </w:r>
      <w:r>
        <w:rPr>
          <w:color w:val="000000"/>
        </w:rPr>
        <w:t>organisms.</w:t>
      </w:r>
      <w:r w:rsidR="0048599D">
        <w:rPr>
          <w:color w:val="000000"/>
        </w:rPr>
        <w:t xml:space="preserve"> </w:t>
      </w:r>
      <w:r>
        <w:rPr>
          <w:color w:val="000000"/>
        </w:rPr>
        <w:t>However,</w:t>
      </w:r>
      <w:r w:rsidR="0048599D">
        <w:rPr>
          <w:color w:val="000000"/>
        </w:rPr>
        <w:t xml:space="preserve"> </w:t>
      </w:r>
      <w:r>
        <w:rPr>
          <w:color w:val="000000"/>
        </w:rPr>
        <w:t>we</w:t>
      </w:r>
      <w:r w:rsidR="0048599D">
        <w:rPr>
          <w:color w:val="000000"/>
        </w:rPr>
        <w:t xml:space="preserve"> </w:t>
      </w:r>
      <w:r>
        <w:rPr>
          <w:color w:val="000000"/>
        </w:rPr>
        <w:t>still</w:t>
      </w:r>
      <w:r w:rsidR="0048599D">
        <w:rPr>
          <w:color w:val="000000"/>
        </w:rPr>
        <w:t xml:space="preserve"> </w:t>
      </w:r>
      <w:r>
        <w:rPr>
          <w:color w:val="000000"/>
        </w:rPr>
        <w:t>do</w:t>
      </w:r>
      <w:r w:rsidR="0048599D">
        <w:rPr>
          <w:color w:val="000000"/>
        </w:rPr>
        <w:t xml:space="preserve"> </w:t>
      </w:r>
      <w:r>
        <w:rPr>
          <w:color w:val="000000"/>
        </w:rPr>
        <w:t>not</w:t>
      </w:r>
      <w:r w:rsidR="0048599D">
        <w:rPr>
          <w:color w:val="000000"/>
        </w:rPr>
        <w:t xml:space="preserve"> </w:t>
      </w:r>
      <w:r>
        <w:rPr>
          <w:color w:val="000000"/>
        </w:rPr>
        <w:t>understand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full</w:t>
      </w:r>
      <w:r w:rsidR="0048599D">
        <w:rPr>
          <w:color w:val="000000"/>
        </w:rPr>
        <w:t xml:space="preserve"> </w:t>
      </w:r>
      <w:r>
        <w:rPr>
          <w:color w:val="000000"/>
        </w:rPr>
        <w:t>potential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many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cells.</w:t>
      </w:r>
      <w:r w:rsidR="0048599D">
        <w:rPr>
          <w:color w:val="000000"/>
        </w:rPr>
        <w:t xml:space="preserve"> </w:t>
      </w:r>
      <w:r>
        <w:rPr>
          <w:color w:val="000000"/>
        </w:rPr>
        <w:t>Here,</w:t>
      </w:r>
      <w:r w:rsidR="0048599D">
        <w:rPr>
          <w:color w:val="000000"/>
        </w:rPr>
        <w:t xml:space="preserve"> </w:t>
      </w:r>
      <w:r>
        <w:rPr>
          <w:color w:val="000000"/>
        </w:rPr>
        <w:t>we</w:t>
      </w:r>
      <w:r w:rsidR="0048599D">
        <w:rPr>
          <w:color w:val="000000"/>
        </w:rPr>
        <w:t xml:space="preserve"> </w:t>
      </w:r>
      <w:r w:rsidR="0095612A">
        <w:rPr>
          <w:color w:val="000000"/>
        </w:rPr>
        <w:t xml:space="preserve">present a protocol </w:t>
      </w:r>
      <w:r>
        <w:rPr>
          <w:color w:val="000000"/>
        </w:rPr>
        <w:t>developed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 w:rsidR="0095612A">
        <w:rPr>
          <w:color w:val="000000"/>
        </w:rPr>
        <w:t xml:space="preserve">the </w:t>
      </w:r>
      <w:r>
        <w:rPr>
          <w:color w:val="000000"/>
        </w:rPr>
        <w:t>isolation,</w:t>
      </w:r>
      <w:r w:rsidR="0048599D">
        <w:rPr>
          <w:color w:val="000000"/>
        </w:rPr>
        <w:t xml:space="preserve"> </w:t>
      </w:r>
      <w:r>
        <w:rPr>
          <w:color w:val="000000"/>
        </w:rPr>
        <w:t>labeling,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separation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ston</w:t>
      </w:r>
      <w:r>
        <w:t>y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populations.</w:t>
      </w:r>
      <w:r w:rsidR="0048599D">
        <w:rPr>
          <w:color w:val="000000"/>
        </w:rPr>
        <w:t xml:space="preserve"> </w:t>
      </w:r>
    </w:p>
    <w:p w14:paraId="6877DFFE" w14:textId="77777777" w:rsidR="00D5363A" w:rsidRDefault="00D5363A" w:rsidP="006045F2"/>
    <w:p w14:paraId="59D902B1" w14:textId="1A1E4B9B" w:rsidR="00D5363A" w:rsidRDefault="00D83EB5" w:rsidP="006045F2">
      <w:pPr>
        <w:rPr>
          <w:color w:val="808080"/>
        </w:rPr>
      </w:pPr>
      <w:r>
        <w:rPr>
          <w:b/>
        </w:rPr>
        <w:t>ABSTRACT:</w:t>
      </w:r>
    </w:p>
    <w:p w14:paraId="1169BFA4" w14:textId="753D58FE" w:rsidR="00D5363A" w:rsidRDefault="00D83EB5" w:rsidP="006045F2">
      <w:r>
        <w:t>Coral</w:t>
      </w:r>
      <w:r w:rsidR="0048599D">
        <w:t xml:space="preserve"> </w:t>
      </w:r>
      <w:r>
        <w:t>reefs</w:t>
      </w:r>
      <w:r w:rsidR="0048599D">
        <w:t xml:space="preserve"> </w:t>
      </w:r>
      <w:r>
        <w:t>are</w:t>
      </w:r>
      <w:r w:rsidR="0048599D">
        <w:t xml:space="preserve"> </w:t>
      </w:r>
      <w:r>
        <w:t>under</w:t>
      </w:r>
      <w:r w:rsidR="0048599D">
        <w:t xml:space="preserve"> </w:t>
      </w:r>
      <w:r>
        <w:t>threat</w:t>
      </w:r>
      <w:r w:rsidR="0048599D">
        <w:t xml:space="preserve"> </w:t>
      </w:r>
      <w:r>
        <w:t>due</w:t>
      </w:r>
      <w:r w:rsidR="0048599D">
        <w:t xml:space="preserve"> </w:t>
      </w:r>
      <w:r>
        <w:t>to</w:t>
      </w:r>
      <w:r w:rsidR="0048599D">
        <w:t xml:space="preserve"> </w:t>
      </w:r>
      <w:r>
        <w:t>anthropogenic</w:t>
      </w:r>
      <w:r w:rsidR="0048599D">
        <w:t xml:space="preserve"> </w:t>
      </w:r>
      <w:r>
        <w:t>stressors.</w:t>
      </w:r>
      <w:r w:rsidR="0048599D">
        <w:t xml:space="preserve"> </w:t>
      </w:r>
      <w:r>
        <w:t>The</w:t>
      </w:r>
      <w:r w:rsidR="0048599D">
        <w:t xml:space="preserve"> </w:t>
      </w:r>
      <w:r>
        <w:t>biological</w:t>
      </w:r>
      <w:r w:rsidR="0048599D">
        <w:t xml:space="preserve"> </w:t>
      </w:r>
      <w:r>
        <w:t>response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to</w:t>
      </w:r>
      <w:r w:rsidR="0048599D">
        <w:t xml:space="preserve"> </w:t>
      </w:r>
      <w:r>
        <w:t>these</w:t>
      </w:r>
      <w:r w:rsidR="0048599D">
        <w:t xml:space="preserve"> </w:t>
      </w:r>
      <w:r>
        <w:t>stressors</w:t>
      </w:r>
      <w:r w:rsidR="0048599D">
        <w:t xml:space="preserve"> </w:t>
      </w:r>
      <w:r>
        <w:t>may</w:t>
      </w:r>
      <w:r w:rsidR="0048599D">
        <w:t xml:space="preserve"> </w:t>
      </w:r>
      <w:r>
        <w:t>occur</w:t>
      </w:r>
      <w:r w:rsidR="0048599D">
        <w:t xml:space="preserve"> </w:t>
      </w:r>
      <w:r>
        <w:t>at</w:t>
      </w:r>
      <w:r w:rsidR="0048599D">
        <w:t xml:space="preserve"> </w:t>
      </w:r>
      <w:r>
        <w:t>a</w:t>
      </w:r>
      <w:r w:rsidR="0048599D">
        <w:t xml:space="preserve"> </w:t>
      </w:r>
      <w:r>
        <w:t>cellular</w:t>
      </w:r>
      <w:r w:rsidR="0048599D">
        <w:t xml:space="preserve"> </w:t>
      </w:r>
      <w:r>
        <w:t>level,</w:t>
      </w:r>
      <w:r w:rsidR="0048599D">
        <w:t xml:space="preserve"> </w:t>
      </w:r>
      <w:r>
        <w:t>but</w:t>
      </w:r>
      <w:r w:rsidR="0048599D">
        <w:t xml:space="preserve"> </w:t>
      </w:r>
      <w:r>
        <w:t>the</w:t>
      </w:r>
      <w:r w:rsidR="0048599D">
        <w:t xml:space="preserve"> </w:t>
      </w:r>
      <w:r>
        <w:t>mechanisms</w:t>
      </w:r>
      <w:r w:rsidR="0048599D">
        <w:t xml:space="preserve"> </w:t>
      </w:r>
      <w:r>
        <w:t>are</w:t>
      </w:r>
      <w:r w:rsidR="0048599D">
        <w:t xml:space="preserve"> </w:t>
      </w:r>
      <w:r>
        <w:t>not</w:t>
      </w:r>
      <w:r w:rsidR="0048599D">
        <w:t xml:space="preserve"> </w:t>
      </w:r>
      <w:r>
        <w:t>well</w:t>
      </w:r>
      <w:r w:rsidR="0048599D">
        <w:t xml:space="preserve"> </w:t>
      </w:r>
      <w:r>
        <w:t>understood.</w:t>
      </w:r>
      <w:r w:rsidR="0048599D">
        <w:t xml:space="preserve"> </w:t>
      </w:r>
      <w:r>
        <w:t>To</w:t>
      </w:r>
      <w:r w:rsidR="0048599D">
        <w:t xml:space="preserve"> </w:t>
      </w:r>
      <w:r>
        <w:t>investigate</w:t>
      </w:r>
      <w:r w:rsidR="0048599D">
        <w:t xml:space="preserve"> </w:t>
      </w:r>
      <w:r>
        <w:t>coral</w:t>
      </w:r>
      <w:r w:rsidR="0048599D">
        <w:t xml:space="preserve"> </w:t>
      </w:r>
      <w:r>
        <w:t>response</w:t>
      </w:r>
      <w:r w:rsidR="0048599D">
        <w:t xml:space="preserve"> </w:t>
      </w:r>
      <w:r>
        <w:t>to</w:t>
      </w:r>
      <w:r w:rsidR="0048599D">
        <w:t xml:space="preserve"> </w:t>
      </w:r>
      <w:r>
        <w:t>stressors,</w:t>
      </w:r>
      <w:r w:rsidR="0048599D">
        <w:t xml:space="preserve"> </w:t>
      </w:r>
      <w:r>
        <w:t>we</w:t>
      </w:r>
      <w:r w:rsidR="0048599D">
        <w:t xml:space="preserve"> </w:t>
      </w:r>
      <w:r>
        <w:t>need</w:t>
      </w:r>
      <w:r w:rsidR="0048599D">
        <w:t xml:space="preserve"> </w:t>
      </w:r>
      <w:r>
        <w:t>tools</w:t>
      </w:r>
      <w:r w:rsidR="0048599D">
        <w:t xml:space="preserve"> </w:t>
      </w:r>
      <w:r>
        <w:t>for</w:t>
      </w:r>
      <w:r w:rsidR="0048599D">
        <w:t xml:space="preserve"> </w:t>
      </w:r>
      <w:r>
        <w:t>analyzing</w:t>
      </w:r>
      <w:r w:rsidR="0048599D">
        <w:t xml:space="preserve"> </w:t>
      </w:r>
      <w:r>
        <w:t>cellular</w:t>
      </w:r>
      <w:r w:rsidR="0048599D">
        <w:t xml:space="preserve"> </w:t>
      </w:r>
      <w:r>
        <w:t>responses.</w:t>
      </w:r>
      <w:r w:rsidR="0048599D">
        <w:t xml:space="preserve"> </w:t>
      </w:r>
      <w:proofErr w:type="gramStart"/>
      <w:r>
        <w:t>In</w:t>
      </w:r>
      <w:r w:rsidR="0048599D">
        <w:t xml:space="preserve"> </w:t>
      </w:r>
      <w:r>
        <w:t>particular,</w:t>
      </w:r>
      <w:r w:rsidR="0048599D">
        <w:t xml:space="preserve"> </w:t>
      </w:r>
      <w:r>
        <w:t>we</w:t>
      </w:r>
      <w:proofErr w:type="gramEnd"/>
      <w:r w:rsidR="0048599D">
        <w:t xml:space="preserve"> </w:t>
      </w:r>
      <w:r>
        <w:t>need</w:t>
      </w:r>
      <w:r w:rsidR="0048599D">
        <w:t xml:space="preserve"> </w:t>
      </w:r>
      <w:r>
        <w:t>tools</w:t>
      </w:r>
      <w:r w:rsidR="0048599D">
        <w:t xml:space="preserve"> </w:t>
      </w:r>
      <w:r>
        <w:t>that</w:t>
      </w:r>
      <w:r w:rsidR="0048599D">
        <w:t xml:space="preserve"> </w:t>
      </w:r>
      <w:r>
        <w:t>facilitate</w:t>
      </w:r>
      <w:r w:rsidR="0048599D">
        <w:t xml:space="preserve"> </w:t>
      </w:r>
      <w:r>
        <w:t>the</w:t>
      </w:r>
      <w:r w:rsidR="0048599D">
        <w:t xml:space="preserve"> </w:t>
      </w:r>
      <w:r>
        <w:t>application</w:t>
      </w:r>
      <w:r w:rsidR="0048599D">
        <w:t xml:space="preserve"> </w:t>
      </w:r>
      <w:r>
        <w:t>of</w:t>
      </w:r>
      <w:r w:rsidR="0048599D">
        <w:t xml:space="preserve"> </w:t>
      </w:r>
      <w:r>
        <w:t>functional</w:t>
      </w:r>
      <w:r w:rsidR="0048599D">
        <w:t xml:space="preserve"> </w:t>
      </w:r>
      <w:r>
        <w:t>assays</w:t>
      </w:r>
      <w:r w:rsidR="0048599D">
        <w:t xml:space="preserve"> </w:t>
      </w:r>
      <w:r>
        <w:t>to</w:t>
      </w:r>
      <w:r w:rsidR="0048599D">
        <w:t xml:space="preserve"> </w:t>
      </w:r>
      <w:r>
        <w:t>better</w:t>
      </w:r>
      <w:r w:rsidR="0048599D">
        <w:t xml:space="preserve"> </w:t>
      </w:r>
      <w:r>
        <w:t>understand</w:t>
      </w:r>
      <w:r w:rsidR="0048599D">
        <w:t xml:space="preserve"> </w:t>
      </w:r>
      <w:r>
        <w:t>how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are</w:t>
      </w:r>
      <w:r w:rsidR="0048599D">
        <w:t xml:space="preserve"> </w:t>
      </w:r>
      <w:r>
        <w:t>reacting</w:t>
      </w:r>
      <w:r w:rsidR="0048599D">
        <w:t xml:space="preserve"> </w:t>
      </w:r>
      <w:r>
        <w:t>to</w:t>
      </w:r>
      <w:r w:rsidR="0048599D">
        <w:t xml:space="preserve"> </w:t>
      </w:r>
      <w:r>
        <w:t>stress.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current</w:t>
      </w:r>
      <w:r w:rsidR="0048599D">
        <w:t xml:space="preserve"> </w:t>
      </w:r>
      <w:r w:rsidR="00210C42">
        <w:t>study</w:t>
      </w:r>
      <w:r>
        <w:t>,</w:t>
      </w:r>
      <w:r w:rsidR="0048599D">
        <w:t xml:space="preserve"> </w:t>
      </w:r>
      <w:r>
        <w:t>we</w:t>
      </w:r>
      <w:r w:rsidR="0048599D">
        <w:t xml:space="preserve"> </w:t>
      </w:r>
      <w:r>
        <w:t>use</w:t>
      </w:r>
      <w:r w:rsidR="0048599D">
        <w:t xml:space="preserve"> </w:t>
      </w:r>
      <w:r w:rsidR="00210C42">
        <w:t>fluorescence-activated</w:t>
      </w:r>
      <w:r w:rsidR="0048599D">
        <w:t xml:space="preserve"> </w:t>
      </w:r>
      <w:r w:rsidR="00210C42">
        <w:t>cell</w:t>
      </w:r>
      <w:r w:rsidR="0048599D">
        <w:t xml:space="preserve"> </w:t>
      </w:r>
      <w:r w:rsidR="00210C42">
        <w:t>sorting</w:t>
      </w:r>
      <w:r w:rsidR="0048599D">
        <w:t xml:space="preserve"> </w:t>
      </w:r>
      <w:r>
        <w:t>(FACS)</w:t>
      </w:r>
      <w:r w:rsidR="0048599D">
        <w:t xml:space="preserve"> </w:t>
      </w:r>
      <w:r>
        <w:t>to</w:t>
      </w:r>
      <w:r w:rsidR="0048599D">
        <w:t xml:space="preserve"> </w:t>
      </w:r>
      <w:r>
        <w:t>isolate</w:t>
      </w:r>
      <w:r w:rsidR="0048599D">
        <w:t xml:space="preserve"> </w:t>
      </w:r>
      <w:r>
        <w:t>and</w:t>
      </w:r>
      <w:r w:rsidR="0048599D">
        <w:t xml:space="preserve"> </w:t>
      </w:r>
      <w:r>
        <w:t>separate</w:t>
      </w:r>
      <w:r w:rsidR="0048599D">
        <w:t xml:space="preserve"> </w:t>
      </w:r>
      <w:r>
        <w:t>different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in</w:t>
      </w:r>
      <w:r w:rsidR="0048599D">
        <w:t xml:space="preserve"> </w:t>
      </w:r>
      <w:r>
        <w:t>stony</w:t>
      </w:r>
      <w:r w:rsidR="0048599D">
        <w:t xml:space="preserve"> </w:t>
      </w:r>
      <w:r>
        <w:t>corals.</w:t>
      </w:r>
      <w:r w:rsidR="0048599D">
        <w:t xml:space="preserve"> </w:t>
      </w:r>
      <w:r>
        <w:t>This</w:t>
      </w:r>
      <w:r w:rsidR="0048599D">
        <w:t xml:space="preserve"> </w:t>
      </w:r>
      <w:r>
        <w:t>protocol</w:t>
      </w:r>
      <w:r w:rsidR="0048599D">
        <w:t xml:space="preserve"> </w:t>
      </w:r>
      <w:r>
        <w:t>includes:</w:t>
      </w:r>
      <w:r w:rsidR="0048599D">
        <w:t xml:space="preserve"> </w:t>
      </w:r>
      <w:r>
        <w:t>(</w:t>
      </w:r>
      <w:r w:rsidR="00FB26CF">
        <w:t>1</w:t>
      </w:r>
      <w:r>
        <w:t>)</w:t>
      </w:r>
      <w:r w:rsidR="0048599D">
        <w:t xml:space="preserve"> </w:t>
      </w:r>
      <w:r>
        <w:t>the</w:t>
      </w:r>
      <w:r w:rsidR="0048599D">
        <w:t xml:space="preserve"> </w:t>
      </w:r>
      <w:r>
        <w:t>separation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tissues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skeleton,</w:t>
      </w:r>
      <w:r w:rsidR="0048599D">
        <w:t xml:space="preserve"> </w:t>
      </w:r>
      <w:r>
        <w:t>(</w:t>
      </w:r>
      <w:r w:rsidR="00FB26CF">
        <w:t>2</w:t>
      </w:r>
      <w:r>
        <w:t>)</w:t>
      </w:r>
      <w:r w:rsidR="0048599D">
        <w:t xml:space="preserve"> </w:t>
      </w:r>
      <w:r>
        <w:t>creation</w:t>
      </w:r>
      <w:r w:rsidR="0048599D">
        <w:t xml:space="preserve"> </w:t>
      </w:r>
      <w:r>
        <w:t>of</w:t>
      </w:r>
      <w:r w:rsidR="0048599D">
        <w:t xml:space="preserve"> </w:t>
      </w:r>
      <w:r>
        <w:t>a</w:t>
      </w:r>
      <w:r w:rsidR="0048599D">
        <w:t xml:space="preserve"> </w:t>
      </w:r>
      <w:r>
        <w:t>single</w:t>
      </w:r>
      <w:r w:rsidR="0048599D">
        <w:t xml:space="preserve"> </w:t>
      </w:r>
      <w:r>
        <w:t>cell</w:t>
      </w:r>
      <w:r w:rsidR="0048599D">
        <w:t xml:space="preserve"> </w:t>
      </w:r>
      <w:r>
        <w:t>suspension,</w:t>
      </w:r>
      <w:r w:rsidR="0048599D">
        <w:t xml:space="preserve"> </w:t>
      </w:r>
      <w:r>
        <w:t>(</w:t>
      </w:r>
      <w:r w:rsidR="00FB26CF">
        <w:t>3</w:t>
      </w:r>
      <w:r>
        <w:t>)</w:t>
      </w:r>
      <w:r w:rsidR="0048599D">
        <w:t xml:space="preserve"> </w:t>
      </w:r>
      <w:r>
        <w:t>labeling</w:t>
      </w:r>
      <w:r w:rsidR="0048599D">
        <w:t xml:space="preserve"> </w:t>
      </w:r>
      <w:r>
        <w:t>the</w:t>
      </w:r>
      <w:r w:rsidR="0048599D">
        <w:t xml:space="preserve"> </w:t>
      </w:r>
      <w:r>
        <w:t>coral</w:t>
      </w:r>
      <w:r w:rsidR="0048599D">
        <w:t xml:space="preserve"> </w:t>
      </w:r>
      <w:r>
        <w:t>cells</w:t>
      </w:r>
      <w:r w:rsidR="0048599D">
        <w:t xml:space="preserve"> </w:t>
      </w:r>
      <w:r>
        <w:t>using</w:t>
      </w:r>
      <w:r w:rsidR="0048599D">
        <w:t xml:space="preserve"> </w:t>
      </w:r>
      <w:r>
        <w:t>various</w:t>
      </w:r>
      <w:r w:rsidR="0048599D">
        <w:t xml:space="preserve"> </w:t>
      </w:r>
      <w:r>
        <w:t>markers</w:t>
      </w:r>
      <w:r w:rsidR="0048599D">
        <w:t xml:space="preserve"> </w:t>
      </w:r>
      <w:r>
        <w:t>for</w:t>
      </w:r>
      <w:r w:rsidR="0048599D">
        <w:t xml:space="preserve"> </w:t>
      </w:r>
      <w:r>
        <w:t>flow</w:t>
      </w:r>
      <w:r w:rsidR="0048599D">
        <w:t xml:space="preserve"> </w:t>
      </w:r>
      <w:r>
        <w:t>cytometry</w:t>
      </w:r>
      <w:r w:rsidR="00210C42">
        <w:t>,</w:t>
      </w:r>
      <w:r w:rsidR="0048599D">
        <w:t xml:space="preserve"> </w:t>
      </w:r>
      <w:r>
        <w:t>and</w:t>
      </w:r>
      <w:r w:rsidR="0048599D">
        <w:t xml:space="preserve"> </w:t>
      </w:r>
      <w:r>
        <w:t>(</w:t>
      </w:r>
      <w:r w:rsidR="00FB26CF">
        <w:t>4</w:t>
      </w:r>
      <w:r>
        <w:t>)</w:t>
      </w:r>
      <w:r w:rsidR="0048599D">
        <w:t xml:space="preserve"> </w:t>
      </w:r>
      <w:r>
        <w:t>gating</w:t>
      </w:r>
      <w:r w:rsidR="0048599D">
        <w:t xml:space="preserve"> </w:t>
      </w:r>
      <w:r>
        <w:t>and</w:t>
      </w:r>
      <w:r w:rsidR="0048599D">
        <w:t xml:space="preserve"> </w:t>
      </w:r>
      <w:r>
        <w:t>cell</w:t>
      </w:r>
      <w:r w:rsidR="0048599D">
        <w:t xml:space="preserve"> </w:t>
      </w:r>
      <w:r>
        <w:t>sorting</w:t>
      </w:r>
      <w:r w:rsidR="0048599D">
        <w:t xml:space="preserve"> </w:t>
      </w:r>
      <w:r>
        <w:t>strategies.</w:t>
      </w:r>
      <w:r w:rsidR="0048599D">
        <w:t xml:space="preserve"> </w:t>
      </w:r>
      <w:r>
        <w:t>This</w:t>
      </w:r>
      <w:r w:rsidR="0048599D">
        <w:t xml:space="preserve"> </w:t>
      </w:r>
      <w:r>
        <w:t>method</w:t>
      </w:r>
      <w:r w:rsidR="0048599D">
        <w:t xml:space="preserve"> </w:t>
      </w:r>
      <w:r>
        <w:t>will</w:t>
      </w:r>
      <w:r w:rsidR="0048599D">
        <w:t xml:space="preserve"> </w:t>
      </w:r>
      <w:r>
        <w:t>enable</w:t>
      </w:r>
      <w:r w:rsidR="0048599D">
        <w:t xml:space="preserve"> </w:t>
      </w:r>
      <w:r>
        <w:t>researchers</w:t>
      </w:r>
      <w:r w:rsidR="0048599D">
        <w:t xml:space="preserve"> </w:t>
      </w:r>
      <w:r>
        <w:t>to</w:t>
      </w:r>
      <w:r w:rsidR="0048599D">
        <w:t xml:space="preserve"> </w:t>
      </w:r>
      <w:r>
        <w:t>work</w:t>
      </w:r>
      <w:r w:rsidR="0048599D">
        <w:t xml:space="preserve"> </w:t>
      </w:r>
      <w:r>
        <w:t>on</w:t>
      </w:r>
      <w:r w:rsidR="0048599D">
        <w:t xml:space="preserve"> </w:t>
      </w:r>
      <w:r>
        <w:t>corals</w:t>
      </w:r>
      <w:r w:rsidR="0048599D">
        <w:t xml:space="preserve"> </w:t>
      </w:r>
      <w:r>
        <w:t>at</w:t>
      </w:r>
      <w:r w:rsidR="0048599D">
        <w:t xml:space="preserve"> </w:t>
      </w:r>
      <w:r>
        <w:t>the</w:t>
      </w:r>
      <w:r w:rsidR="0048599D">
        <w:t xml:space="preserve"> </w:t>
      </w:r>
      <w:r>
        <w:t>cellular</w:t>
      </w:r>
      <w:r w:rsidR="0048599D">
        <w:t xml:space="preserve"> </w:t>
      </w:r>
      <w:r>
        <w:t>level</w:t>
      </w:r>
      <w:r w:rsidR="0048599D">
        <w:t xml:space="preserve"> </w:t>
      </w:r>
      <w:r>
        <w:t>for</w:t>
      </w:r>
      <w:r w:rsidR="0048599D">
        <w:t xml:space="preserve"> </w:t>
      </w:r>
      <w:r>
        <w:t>analysis,</w:t>
      </w:r>
      <w:r w:rsidR="0048599D">
        <w:t xml:space="preserve"> </w:t>
      </w:r>
      <w:r>
        <w:t>functional</w:t>
      </w:r>
      <w:r w:rsidR="0048599D">
        <w:t xml:space="preserve"> </w:t>
      </w:r>
      <w:r>
        <w:t>assays,</w:t>
      </w:r>
      <w:r w:rsidR="0048599D">
        <w:t xml:space="preserve"> </w:t>
      </w:r>
      <w:r>
        <w:t>and</w:t>
      </w:r>
      <w:r w:rsidR="0048599D">
        <w:t xml:space="preserve"> </w:t>
      </w:r>
      <w:r>
        <w:t>gene</w:t>
      </w:r>
      <w:r w:rsidR="0048599D">
        <w:t xml:space="preserve"> </w:t>
      </w:r>
      <w:r>
        <w:t>expression</w:t>
      </w:r>
      <w:r w:rsidR="0048599D">
        <w:t xml:space="preserve"> </w:t>
      </w:r>
      <w:r>
        <w:t>studies</w:t>
      </w:r>
      <w:r w:rsidR="0048599D">
        <w:t xml:space="preserve"> </w:t>
      </w:r>
      <w:r>
        <w:t>of</w:t>
      </w:r>
      <w:r w:rsidR="0048599D">
        <w:t xml:space="preserve"> </w:t>
      </w:r>
      <w:r>
        <w:t>different</w:t>
      </w:r>
      <w:r w:rsidR="0048599D">
        <w:t xml:space="preserve"> </w:t>
      </w:r>
      <w:r>
        <w:t>cell</w:t>
      </w:r>
      <w:r w:rsidR="0048599D">
        <w:t xml:space="preserve"> </w:t>
      </w:r>
      <w:r>
        <w:t>populations.</w:t>
      </w:r>
    </w:p>
    <w:p w14:paraId="415873CC" w14:textId="77777777" w:rsidR="00D5363A" w:rsidRDefault="00D5363A" w:rsidP="006045F2"/>
    <w:p w14:paraId="795F3CC3" w14:textId="051F9762" w:rsidR="00D5363A" w:rsidRDefault="00D83EB5" w:rsidP="006045F2">
      <w:pPr>
        <w:rPr>
          <w:color w:val="808080"/>
        </w:rPr>
      </w:pPr>
      <w:r>
        <w:rPr>
          <w:b/>
        </w:rPr>
        <w:t>INTRODUCTION:</w:t>
      </w:r>
    </w:p>
    <w:p w14:paraId="55AAF502" w14:textId="0140E17A" w:rsidR="00D5363A" w:rsidRDefault="00D83EB5" w:rsidP="006045F2">
      <w:pPr>
        <w:rPr>
          <w:color w:val="000000"/>
        </w:rPr>
      </w:pP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reefs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one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most</w:t>
      </w:r>
      <w:r w:rsidR="0048599D">
        <w:rPr>
          <w:color w:val="000000"/>
        </w:rPr>
        <w:t xml:space="preserve"> </w:t>
      </w:r>
      <w:r>
        <w:rPr>
          <w:color w:val="000000"/>
        </w:rPr>
        <w:t>important</w:t>
      </w:r>
      <w:r w:rsidR="0048599D">
        <w:rPr>
          <w:color w:val="000000"/>
        </w:rPr>
        <w:t xml:space="preserve"> </w:t>
      </w:r>
      <w:r>
        <w:rPr>
          <w:color w:val="000000"/>
        </w:rPr>
        <w:t>ecosystems</w:t>
      </w:r>
      <w:r w:rsidR="0048599D">
        <w:rPr>
          <w:color w:val="000000"/>
        </w:rPr>
        <w:t xml:space="preserve"> </w:t>
      </w:r>
      <w:r>
        <w:rPr>
          <w:color w:val="000000"/>
        </w:rPr>
        <w:t>on</w:t>
      </w:r>
      <w:r w:rsidR="0048599D">
        <w:rPr>
          <w:color w:val="000000"/>
        </w:rPr>
        <w:t xml:space="preserve"> </w:t>
      </w:r>
      <w:r>
        <w:rPr>
          <w:color w:val="000000"/>
        </w:rPr>
        <w:t>Earth.</w:t>
      </w:r>
      <w:r w:rsidR="0048599D">
        <w:rPr>
          <w:color w:val="000000"/>
        </w:rPr>
        <w:t xml:space="preserve"> </w:t>
      </w:r>
      <w:r>
        <w:rPr>
          <w:color w:val="000000"/>
        </w:rPr>
        <w:t>They</w:t>
      </w:r>
      <w:r w:rsidR="0048599D">
        <w:rPr>
          <w:color w:val="000000"/>
        </w:rPr>
        <w:t xml:space="preserve"> </w:t>
      </w:r>
      <w:r>
        <w:rPr>
          <w:color w:val="000000"/>
        </w:rPr>
        <w:t>facilitate</w:t>
      </w:r>
      <w:r w:rsidR="0048599D">
        <w:rPr>
          <w:color w:val="000000"/>
        </w:rPr>
        <w:t xml:space="preserve"> </w:t>
      </w:r>
      <w:r>
        <w:rPr>
          <w:color w:val="000000"/>
        </w:rPr>
        <w:t>biodiversity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providing</w:t>
      </w:r>
      <w:r w:rsidR="0048599D">
        <w:rPr>
          <w:color w:val="000000"/>
        </w:rPr>
        <w:t xml:space="preserve"> </w:t>
      </w:r>
      <w:r>
        <w:rPr>
          <w:color w:val="000000"/>
        </w:rPr>
        <w:t>critical</w:t>
      </w:r>
      <w:r w:rsidR="0048599D">
        <w:rPr>
          <w:color w:val="000000"/>
        </w:rPr>
        <w:t xml:space="preserve"> </w:t>
      </w:r>
      <w:r>
        <w:rPr>
          <w:color w:val="000000"/>
        </w:rPr>
        <w:t>habitats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fish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invertebrates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crucial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sustaining</w:t>
      </w:r>
      <w:r w:rsidR="0048599D">
        <w:rPr>
          <w:color w:val="000000"/>
        </w:rPr>
        <w:t xml:space="preserve"> </w:t>
      </w:r>
      <w:r>
        <w:rPr>
          <w:color w:val="000000"/>
        </w:rPr>
        <w:t>anthropogenic</w:t>
      </w:r>
      <w:r w:rsidR="0048599D">
        <w:rPr>
          <w:color w:val="000000"/>
        </w:rPr>
        <w:t xml:space="preserve"> </w:t>
      </w:r>
      <w:r>
        <w:rPr>
          <w:color w:val="000000"/>
        </w:rPr>
        <w:t>communities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providing</w:t>
      </w:r>
      <w:r w:rsidR="0048599D">
        <w:rPr>
          <w:color w:val="000000"/>
        </w:rPr>
        <w:t xml:space="preserve"> </w:t>
      </w:r>
      <w:r>
        <w:rPr>
          <w:color w:val="000000"/>
        </w:rPr>
        <w:t>food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economic</w:t>
      </w:r>
      <w:r w:rsidR="0048599D">
        <w:rPr>
          <w:color w:val="000000"/>
        </w:rPr>
        <w:t xml:space="preserve"> </w:t>
      </w:r>
      <w:r>
        <w:rPr>
          <w:color w:val="000000"/>
        </w:rPr>
        <w:t>livelihood</w:t>
      </w:r>
      <w:r w:rsidR="0048599D">
        <w:rPr>
          <w:color w:val="000000"/>
        </w:rPr>
        <w:t xml:space="preserve"> </w:t>
      </w:r>
      <w:r>
        <w:rPr>
          <w:color w:val="000000"/>
        </w:rPr>
        <w:t>through</w:t>
      </w:r>
      <w:r w:rsidR="0048599D">
        <w:rPr>
          <w:color w:val="000000"/>
        </w:rPr>
        <w:t xml:space="preserve"> </w:t>
      </w:r>
      <w:r>
        <w:rPr>
          <w:color w:val="000000"/>
        </w:rPr>
        <w:t>tourism</w:t>
      </w:r>
      <w:r>
        <w:rPr>
          <w:color w:val="000000"/>
          <w:vertAlign w:val="superscript"/>
        </w:rPr>
        <w:t>1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 w:rsidR="0095612A">
        <w:rPr>
          <w:color w:val="000000"/>
        </w:rPr>
        <w:t xml:space="preserve">As the key builder of coral reefs, </w:t>
      </w:r>
      <w:r w:rsidR="0095612A">
        <w:rPr>
          <w:color w:val="000000"/>
        </w:rPr>
        <w:t xml:space="preserve">the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animal</w:t>
      </w:r>
      <w:r w:rsidR="0048599D">
        <w:rPr>
          <w:color w:val="000000"/>
        </w:rPr>
        <w:t xml:space="preserve"> </w:t>
      </w:r>
      <w:r>
        <w:rPr>
          <w:color w:val="000000"/>
        </w:rPr>
        <w:t>(Phylum:</w:t>
      </w:r>
      <w:r w:rsidR="0048599D">
        <w:rPr>
          <w:color w:val="000000"/>
        </w:rPr>
        <w:t xml:space="preserve"> </w:t>
      </w:r>
      <w:r>
        <w:rPr>
          <w:color w:val="000000"/>
        </w:rPr>
        <w:t>Cnidaria)</w:t>
      </w:r>
      <w:r w:rsidR="0048599D">
        <w:rPr>
          <w:color w:val="000000"/>
        </w:rPr>
        <w:t xml:space="preserve"> </w:t>
      </w:r>
      <w:r>
        <w:rPr>
          <w:color w:val="000000"/>
        </w:rPr>
        <w:t>also</w:t>
      </w:r>
      <w:r w:rsidR="0048599D">
        <w:rPr>
          <w:color w:val="000000"/>
        </w:rPr>
        <w:t xml:space="preserve"> </w:t>
      </w:r>
      <w:r>
        <w:rPr>
          <w:color w:val="000000"/>
        </w:rPr>
        <w:t>aids</w:t>
      </w:r>
      <w:r w:rsidR="0048599D">
        <w:rPr>
          <w:color w:val="000000"/>
        </w:rPr>
        <w:t xml:space="preserve"> </w:t>
      </w:r>
      <w:r>
        <w:rPr>
          <w:color w:val="000000"/>
        </w:rPr>
        <w:t>coastal</w:t>
      </w:r>
      <w:r w:rsidR="0048599D">
        <w:rPr>
          <w:color w:val="000000"/>
        </w:rPr>
        <w:t xml:space="preserve"> </w:t>
      </w:r>
      <w:r>
        <w:rPr>
          <w:color w:val="000000"/>
        </w:rPr>
        <w:t>communities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creating</w:t>
      </w:r>
      <w:r w:rsidR="0048599D">
        <w:rPr>
          <w:color w:val="000000"/>
        </w:rPr>
        <w:t xml:space="preserve"> </w:t>
      </w:r>
      <w:r>
        <w:rPr>
          <w:color w:val="000000"/>
        </w:rPr>
        <w:t>large</w:t>
      </w:r>
      <w:r w:rsidR="0048599D">
        <w:rPr>
          <w:color w:val="000000"/>
        </w:rPr>
        <w:t xml:space="preserve"> </w:t>
      </w:r>
      <w:r>
        <w:rPr>
          <w:color w:val="000000"/>
        </w:rPr>
        <w:t>calcium</w:t>
      </w:r>
      <w:r w:rsidR="0048599D">
        <w:rPr>
          <w:color w:val="000000"/>
        </w:rPr>
        <w:t xml:space="preserve"> </w:t>
      </w:r>
      <w:r>
        <w:rPr>
          <w:color w:val="000000"/>
        </w:rPr>
        <w:t>carbonate</w:t>
      </w:r>
      <w:r w:rsidR="0048599D">
        <w:rPr>
          <w:color w:val="000000"/>
        </w:rPr>
        <w:t xml:space="preserve"> </w:t>
      </w:r>
      <w:r>
        <w:rPr>
          <w:color w:val="000000"/>
        </w:rPr>
        <w:t>frameworks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mitigate</w:t>
      </w:r>
      <w:r w:rsidR="0048599D">
        <w:rPr>
          <w:color w:val="000000"/>
        </w:rPr>
        <w:t xml:space="preserve"> </w:t>
      </w:r>
      <w:r>
        <w:rPr>
          <w:color w:val="000000"/>
        </w:rPr>
        <w:t>wave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storm</w:t>
      </w:r>
      <w:r w:rsidR="0048599D">
        <w:rPr>
          <w:color w:val="000000"/>
        </w:rPr>
        <w:t xml:space="preserve"> </w:t>
      </w:r>
      <w:r>
        <w:rPr>
          <w:color w:val="000000"/>
        </w:rPr>
        <w:t>damage</w:t>
      </w:r>
      <w:r>
        <w:rPr>
          <w:color w:val="000000"/>
          <w:vertAlign w:val="superscript"/>
        </w:rPr>
        <w:t>2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</w:p>
    <w:p w14:paraId="1A86246C" w14:textId="77777777" w:rsidR="00D5363A" w:rsidRDefault="00D5363A" w:rsidP="006045F2">
      <w:pPr>
        <w:rPr>
          <w:color w:val="000000"/>
        </w:rPr>
      </w:pPr>
    </w:p>
    <w:p w14:paraId="272FFCC8" w14:textId="0E3AB285" w:rsidR="00D5363A" w:rsidRDefault="00D83EB5" w:rsidP="006045F2">
      <w:pPr>
        <w:rPr>
          <w:color w:val="000000"/>
        </w:rPr>
      </w:pPr>
      <w:r>
        <w:rPr>
          <w:color w:val="000000"/>
        </w:rPr>
        <w:t>Corals</w:t>
      </w:r>
      <w:r w:rsidR="0048599D">
        <w:rPr>
          <w:color w:val="000000"/>
        </w:rPr>
        <w:t xml:space="preserve"> </w:t>
      </w:r>
      <w:r>
        <w:rPr>
          <w:color w:val="000000"/>
        </w:rPr>
        <w:t>as</w:t>
      </w:r>
      <w:r w:rsidR="0048599D">
        <w:rPr>
          <w:color w:val="000000"/>
        </w:rPr>
        <w:t xml:space="preserve"> </w:t>
      </w:r>
      <w:r>
        <w:rPr>
          <w:color w:val="000000"/>
        </w:rPr>
        <w:t>adults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sessile</w:t>
      </w:r>
      <w:r w:rsidR="0048599D">
        <w:rPr>
          <w:color w:val="000000"/>
        </w:rPr>
        <w:t xml:space="preserve"> </w:t>
      </w:r>
      <w:r>
        <w:rPr>
          <w:color w:val="000000"/>
        </w:rPr>
        <w:t>animals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host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wide</w:t>
      </w:r>
      <w:r w:rsidR="0048599D">
        <w:rPr>
          <w:color w:val="000000"/>
        </w:rPr>
        <w:t xml:space="preserve"> </w:t>
      </w:r>
      <w:r>
        <w:rPr>
          <w:color w:val="000000"/>
        </w:rPr>
        <w:t>array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endosymbiotic</w:t>
      </w:r>
      <w:r w:rsidR="0048599D">
        <w:rPr>
          <w:color w:val="000000"/>
        </w:rPr>
        <w:t xml:space="preserve"> </w:t>
      </w:r>
      <w:r>
        <w:rPr>
          <w:color w:val="000000"/>
        </w:rPr>
        <w:t>partners,</w:t>
      </w:r>
      <w:r w:rsidR="0048599D">
        <w:rPr>
          <w:color w:val="000000"/>
        </w:rPr>
        <w:t xml:space="preserve"> </w:t>
      </w:r>
      <w:r>
        <w:rPr>
          <w:color w:val="000000"/>
        </w:rPr>
        <w:t>including</w:t>
      </w:r>
      <w:r w:rsidR="0048599D">
        <w:rPr>
          <w:color w:val="000000"/>
        </w:rPr>
        <w:t xml:space="preserve"> </w:t>
      </w:r>
      <w:r>
        <w:rPr>
          <w:color w:val="000000"/>
        </w:rPr>
        <w:t>viruses,</w:t>
      </w:r>
      <w:r w:rsidR="0048599D">
        <w:rPr>
          <w:color w:val="000000"/>
        </w:rPr>
        <w:t xml:space="preserve"> </w:t>
      </w:r>
      <w:r>
        <w:rPr>
          <w:color w:val="000000"/>
        </w:rPr>
        <w:t>archaea,</w:t>
      </w:r>
      <w:r w:rsidR="0048599D">
        <w:rPr>
          <w:color w:val="000000"/>
        </w:rPr>
        <w:t xml:space="preserve"> </w:t>
      </w:r>
      <w:r>
        <w:rPr>
          <w:color w:val="000000"/>
        </w:rPr>
        <w:t>bacteria,</w:t>
      </w:r>
      <w:r w:rsidR="0048599D">
        <w:rPr>
          <w:color w:val="000000"/>
        </w:rPr>
        <w:t xml:space="preserve"> </w:t>
      </w:r>
      <w:r>
        <w:rPr>
          <w:color w:val="000000"/>
        </w:rPr>
        <w:t>protists,</w:t>
      </w:r>
      <w:r w:rsidR="0048599D">
        <w:rPr>
          <w:color w:val="000000"/>
        </w:rPr>
        <w:t xml:space="preserve"> </w:t>
      </w:r>
      <w:r>
        <w:rPr>
          <w:color w:val="000000"/>
        </w:rPr>
        <w:t>fungi,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most</w:t>
      </w:r>
      <w:r w:rsidR="0048599D">
        <w:rPr>
          <w:color w:val="000000"/>
        </w:rPr>
        <w:t xml:space="preserve"> </w:t>
      </w:r>
      <w:r>
        <w:rPr>
          <w:color w:val="000000"/>
        </w:rPr>
        <w:t>notably,</w:t>
      </w:r>
      <w:r w:rsidR="0048599D">
        <w:rPr>
          <w:color w:val="000000"/>
        </w:rPr>
        <w:t xml:space="preserve"> </w:t>
      </w:r>
      <w:r>
        <w:rPr>
          <w:color w:val="000000"/>
        </w:rPr>
        <w:t>members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algal</w:t>
      </w:r>
      <w:r w:rsidR="0048599D">
        <w:rPr>
          <w:color w:val="000000"/>
        </w:rPr>
        <w:t xml:space="preserve"> </w:t>
      </w:r>
      <w:r>
        <w:rPr>
          <w:color w:val="000000"/>
        </w:rPr>
        <w:t>dinoflagellate</w:t>
      </w:r>
      <w:r w:rsidR="0048599D">
        <w:rPr>
          <w:color w:val="000000"/>
        </w:rPr>
        <w:t xml:space="preserve"> </w:t>
      </w:r>
      <w:r>
        <w:rPr>
          <w:color w:val="000000"/>
        </w:rPr>
        <w:t>family</w:t>
      </w:r>
      <w:r w:rsidR="0048599D">
        <w:rPr>
          <w:color w:val="000000"/>
        </w:rPr>
        <w:t xml:space="preserve"> </w:t>
      </w:r>
      <w:r>
        <w:rPr>
          <w:color w:val="000000"/>
        </w:rPr>
        <w:t>Symbiodiniaceae</w:t>
      </w:r>
      <w:r>
        <w:rPr>
          <w:color w:val="000000"/>
          <w:vertAlign w:val="superscript"/>
        </w:rPr>
        <w:t>3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Changes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environment</w:t>
      </w:r>
      <w:r w:rsidR="0048599D">
        <w:rPr>
          <w:color w:val="000000"/>
        </w:rPr>
        <w:t xml:space="preserve"> </w:t>
      </w:r>
      <w:r>
        <w:rPr>
          <w:color w:val="000000"/>
        </w:rPr>
        <w:t>can</w:t>
      </w:r>
      <w:r w:rsidR="0048599D">
        <w:rPr>
          <w:color w:val="000000"/>
        </w:rPr>
        <w:t xml:space="preserve"> </w:t>
      </w:r>
      <w:r>
        <w:rPr>
          <w:color w:val="000000"/>
        </w:rPr>
        <w:t>cause</w:t>
      </w:r>
      <w:r w:rsidR="0048599D">
        <w:rPr>
          <w:color w:val="000000"/>
        </w:rPr>
        <w:t xml:space="preserve"> </w:t>
      </w:r>
      <w:r>
        <w:rPr>
          <w:color w:val="000000"/>
        </w:rPr>
        <w:t>imbalances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this</w:t>
      </w:r>
      <w:r w:rsidR="0048599D">
        <w:rPr>
          <w:color w:val="000000"/>
        </w:rPr>
        <w:t xml:space="preserve"> </w:t>
      </w:r>
      <w:r>
        <w:rPr>
          <w:color w:val="000000"/>
        </w:rPr>
        <w:t>community,</w:t>
      </w:r>
      <w:r w:rsidR="0048599D">
        <w:rPr>
          <w:color w:val="000000"/>
        </w:rPr>
        <w:t xml:space="preserve"> </w:t>
      </w:r>
      <w:r>
        <w:rPr>
          <w:color w:val="000000"/>
        </w:rPr>
        <w:t>often</w:t>
      </w:r>
      <w:r w:rsidR="0048599D">
        <w:rPr>
          <w:color w:val="000000"/>
        </w:rPr>
        <w:t xml:space="preserve"> </w:t>
      </w:r>
      <w:r>
        <w:rPr>
          <w:color w:val="000000"/>
        </w:rPr>
        <w:t>leading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disease</w:t>
      </w:r>
      <w:r w:rsidR="0048599D">
        <w:rPr>
          <w:color w:val="000000"/>
        </w:rPr>
        <w:t xml:space="preserve"> </w:t>
      </w:r>
      <w:r>
        <w:rPr>
          <w:color w:val="000000"/>
        </w:rPr>
        <w:t>outbreaks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bleaching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which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symbiotic</w:t>
      </w:r>
      <w:r w:rsidR="0048599D">
        <w:rPr>
          <w:color w:val="000000"/>
        </w:rPr>
        <w:t xml:space="preserve"> </w:t>
      </w:r>
      <w:proofErr w:type="spellStart"/>
      <w:r>
        <w:rPr>
          <w:color w:val="000000"/>
        </w:rPr>
        <w:t>Symbiodiniaceae</w:t>
      </w:r>
      <w:proofErr w:type="spellEnd"/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expelled</w:t>
      </w:r>
      <w:r w:rsidR="0048599D">
        <w:rPr>
          <w:color w:val="000000"/>
        </w:rPr>
        <w:t xml:space="preserve"> </w:t>
      </w:r>
      <w:r>
        <w:rPr>
          <w:color w:val="000000"/>
        </w:rPr>
        <w:t>from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colony,</w:t>
      </w:r>
      <w:r w:rsidR="0048599D">
        <w:rPr>
          <w:color w:val="000000"/>
        </w:rPr>
        <w:t xml:space="preserve"> </w:t>
      </w:r>
      <w:r>
        <w:rPr>
          <w:color w:val="000000"/>
        </w:rPr>
        <w:t>thus</w:t>
      </w:r>
      <w:r w:rsidR="0048599D">
        <w:rPr>
          <w:color w:val="000000"/>
        </w:rPr>
        <w:t xml:space="preserve"> </w:t>
      </w:r>
      <w:r>
        <w:rPr>
          <w:color w:val="000000"/>
        </w:rPr>
        <w:t>eliminating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major</w:t>
      </w:r>
      <w:r w:rsidR="0048599D">
        <w:rPr>
          <w:color w:val="000000"/>
        </w:rPr>
        <w:t xml:space="preserve"> </w:t>
      </w:r>
      <w:r>
        <w:rPr>
          <w:color w:val="000000"/>
        </w:rPr>
        <w:t>source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nutrition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coral.</w:t>
      </w:r>
      <w:r w:rsidR="0048599D">
        <w:rPr>
          <w:color w:val="000000"/>
        </w:rPr>
        <w:t xml:space="preserve"> </w:t>
      </w:r>
      <w:proofErr w:type="gramStart"/>
      <w:r>
        <w:rPr>
          <w:color w:val="000000"/>
        </w:rPr>
        <w:t>Both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these</w:t>
      </w:r>
      <w:proofErr w:type="gramEnd"/>
      <w:r w:rsidR="0048599D">
        <w:rPr>
          <w:color w:val="000000"/>
        </w:rPr>
        <w:t xml:space="preserve"> </w:t>
      </w:r>
      <w:r>
        <w:rPr>
          <w:color w:val="000000"/>
        </w:rPr>
        <w:t>scenarios</w:t>
      </w:r>
      <w:r w:rsidR="0048599D">
        <w:rPr>
          <w:color w:val="000000"/>
        </w:rPr>
        <w:t xml:space="preserve"> </w:t>
      </w:r>
      <w:r>
        <w:rPr>
          <w:color w:val="000000"/>
        </w:rPr>
        <w:t>often</w:t>
      </w:r>
      <w:r w:rsidR="0048599D">
        <w:rPr>
          <w:color w:val="000000"/>
        </w:rPr>
        <w:t xml:space="preserve"> </w:t>
      </w:r>
      <w:r>
        <w:rPr>
          <w:color w:val="000000"/>
        </w:rPr>
        <w:t>cause</w:t>
      </w:r>
      <w:r w:rsidR="0048599D">
        <w:rPr>
          <w:color w:val="000000"/>
        </w:rPr>
        <w:t xml:space="preserve"> </w:t>
      </w:r>
      <w:r>
        <w:rPr>
          <w:color w:val="000000"/>
        </w:rPr>
        <w:t>death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host</w:t>
      </w:r>
      <w:r w:rsidRPr="00890475">
        <w:rPr>
          <w:color w:val="000000"/>
          <w:vertAlign w:val="superscript"/>
        </w:rPr>
        <w:t>4-6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Effects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anthropogenic-induced</w:t>
      </w:r>
      <w:r w:rsidR="0048599D">
        <w:rPr>
          <w:color w:val="000000"/>
        </w:rPr>
        <w:t xml:space="preserve"> </w:t>
      </w:r>
      <w:r>
        <w:rPr>
          <w:color w:val="000000"/>
        </w:rPr>
        <w:t>stressors,</w:t>
      </w:r>
      <w:r w:rsidR="0048599D">
        <w:rPr>
          <w:color w:val="000000"/>
        </w:rPr>
        <w:t xml:space="preserve"> </w:t>
      </w:r>
      <w:r>
        <w:rPr>
          <w:color w:val="000000"/>
        </w:rPr>
        <w:t>such</w:t>
      </w:r>
      <w:r w:rsidR="0048599D">
        <w:rPr>
          <w:color w:val="000000"/>
        </w:rPr>
        <w:t xml:space="preserve"> </w:t>
      </w:r>
      <w:r>
        <w:rPr>
          <w:color w:val="000000"/>
        </w:rPr>
        <w:t>as</w:t>
      </w:r>
      <w:r w:rsidR="0048599D">
        <w:rPr>
          <w:color w:val="000000"/>
        </w:rPr>
        <w:t xml:space="preserve"> </w:t>
      </w:r>
      <w:r>
        <w:rPr>
          <w:color w:val="000000"/>
        </w:rPr>
        <w:t>rapid</w:t>
      </w:r>
      <w:r w:rsidR="0048599D">
        <w:rPr>
          <w:color w:val="000000"/>
        </w:rPr>
        <w:t xml:space="preserve"> </w:t>
      </w:r>
      <w:r>
        <w:rPr>
          <w:color w:val="000000"/>
        </w:rPr>
        <w:t>climate</w:t>
      </w:r>
      <w:r w:rsidR="0048599D">
        <w:rPr>
          <w:color w:val="000000"/>
        </w:rPr>
        <w:t xml:space="preserve"> </w:t>
      </w:r>
      <w:r>
        <w:rPr>
          <w:color w:val="000000"/>
        </w:rPr>
        <w:t>change,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accelerating</w:t>
      </w:r>
      <w:r w:rsidR="0048599D">
        <w:rPr>
          <w:color w:val="000000"/>
        </w:rPr>
        <w:t xml:space="preserve"> </w:t>
      </w:r>
      <w:r>
        <w:rPr>
          <w:color w:val="000000"/>
        </w:rPr>
        <w:t>mass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death</w:t>
      </w:r>
      <w:r w:rsidR="0048599D">
        <w:rPr>
          <w:color w:val="000000"/>
        </w:rPr>
        <w:t xml:space="preserve"> </w:t>
      </w:r>
      <w:r>
        <w:rPr>
          <w:color w:val="000000"/>
        </w:rPr>
        <w:t>events,</w:t>
      </w:r>
      <w:r w:rsidR="0048599D">
        <w:rPr>
          <w:color w:val="000000"/>
        </w:rPr>
        <w:t xml:space="preserve"> </w:t>
      </w:r>
      <w:r>
        <w:rPr>
          <w:color w:val="000000"/>
        </w:rPr>
        <w:t>leading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global</w:t>
      </w:r>
      <w:r w:rsidR="0048599D">
        <w:rPr>
          <w:color w:val="000000"/>
        </w:rPr>
        <w:t xml:space="preserve"> </w:t>
      </w:r>
      <w:r>
        <w:rPr>
          <w:color w:val="000000"/>
        </w:rPr>
        <w:t>decline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reefs</w:t>
      </w:r>
      <w:r w:rsidRPr="00890475">
        <w:rPr>
          <w:color w:val="000000"/>
          <w:vertAlign w:val="superscript"/>
        </w:rPr>
        <w:t>7</w:t>
      </w:r>
      <w:r>
        <w:rPr>
          <w:color w:val="000000"/>
        </w:rPr>
        <w:t>.</w:t>
      </w:r>
    </w:p>
    <w:p w14:paraId="77014B50" w14:textId="77777777" w:rsidR="00D5363A" w:rsidRDefault="00D5363A" w:rsidP="006045F2">
      <w:pPr>
        <w:rPr>
          <w:color w:val="000000"/>
        </w:rPr>
      </w:pPr>
    </w:p>
    <w:p w14:paraId="07B320EB" w14:textId="6EAE3DDC" w:rsidR="00D5363A" w:rsidRDefault="00D83EB5" w:rsidP="006045F2">
      <w:pPr>
        <w:rPr>
          <w:color w:val="000000"/>
        </w:rPr>
      </w:pPr>
      <w:r>
        <w:rPr>
          <w:color w:val="000000"/>
        </w:rPr>
        <w:t>Recently,</w:t>
      </w:r>
      <w:r w:rsidR="0048599D">
        <w:rPr>
          <w:color w:val="000000"/>
        </w:rPr>
        <w:t xml:space="preserve"> </w:t>
      </w:r>
      <w:r>
        <w:rPr>
          <w:color w:val="000000"/>
        </w:rPr>
        <w:t>many</w:t>
      </w:r>
      <w:r w:rsidR="0048599D">
        <w:rPr>
          <w:color w:val="000000"/>
        </w:rPr>
        <w:t xml:space="preserve"> </w:t>
      </w:r>
      <w:r>
        <w:rPr>
          <w:color w:val="000000"/>
        </w:rPr>
        <w:t>different</w:t>
      </w:r>
      <w:r w:rsidR="0048599D">
        <w:rPr>
          <w:color w:val="000000"/>
        </w:rPr>
        <w:t xml:space="preserve"> </w:t>
      </w:r>
      <w:r>
        <w:rPr>
          <w:color w:val="000000"/>
        </w:rPr>
        <w:t>methods</w:t>
      </w:r>
      <w:r w:rsidR="0048599D">
        <w:rPr>
          <w:color w:val="000000"/>
        </w:rPr>
        <w:t xml:space="preserve"> </w:t>
      </w:r>
      <w:r>
        <w:rPr>
          <w:color w:val="000000"/>
        </w:rPr>
        <w:t>have</w:t>
      </w:r>
      <w:r w:rsidR="0048599D">
        <w:rPr>
          <w:color w:val="000000"/>
        </w:rPr>
        <w:t xml:space="preserve"> </w:t>
      </w:r>
      <w:r>
        <w:rPr>
          <w:color w:val="000000"/>
        </w:rPr>
        <w:t>been</w:t>
      </w:r>
      <w:r w:rsidR="0048599D">
        <w:rPr>
          <w:color w:val="000000"/>
        </w:rPr>
        <w:t xml:space="preserve"> </w:t>
      </w:r>
      <w:r>
        <w:t>developed</w:t>
      </w:r>
      <w:r w:rsidR="0048599D">
        <w:rPr>
          <w:color w:val="000000"/>
        </w:rPr>
        <w:t xml:space="preserve"> </w:t>
      </w:r>
      <w:r>
        <w:t>to</w:t>
      </w:r>
      <w:r w:rsidR="0048599D">
        <w:t xml:space="preserve"> </w:t>
      </w:r>
      <w:r>
        <w:t>help</w:t>
      </w:r>
      <w:r w:rsidR="0048599D">
        <w:t xml:space="preserve"> </w:t>
      </w:r>
      <w:r>
        <w:rPr>
          <w:color w:val="000000"/>
        </w:rPr>
        <w:t>mitigate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reef</w:t>
      </w:r>
      <w:r w:rsidR="0048599D">
        <w:rPr>
          <w:color w:val="000000"/>
        </w:rPr>
        <w:t xml:space="preserve"> </w:t>
      </w:r>
      <w:r>
        <w:rPr>
          <w:color w:val="000000"/>
        </w:rPr>
        <w:t>loss</w:t>
      </w:r>
      <w:r>
        <w:t>.</w:t>
      </w:r>
      <w:r w:rsidR="0048599D">
        <w:t xml:space="preserve"> </w:t>
      </w:r>
      <w:r>
        <w:t>These</w:t>
      </w:r>
      <w:r w:rsidR="0048599D">
        <w:t xml:space="preserve"> </w:t>
      </w:r>
      <w:r>
        <w:t>methods</w:t>
      </w:r>
      <w:r w:rsidR="0048599D">
        <w:t xml:space="preserve"> </w:t>
      </w:r>
      <w:r>
        <w:rPr>
          <w:color w:val="000000"/>
        </w:rPr>
        <w:t>includ</w:t>
      </w:r>
      <w:r>
        <w:t>e</w:t>
      </w:r>
      <w:r w:rsidR="0048599D">
        <w:rPr>
          <w:color w:val="000000"/>
        </w:rPr>
        <w:t xml:space="preserve"> </w:t>
      </w:r>
      <w:proofErr w:type="spellStart"/>
      <w:r>
        <w:t>outplanting</w:t>
      </w:r>
      <w:proofErr w:type="spellEnd"/>
      <w:r w:rsidR="0048599D">
        <w:t xml:space="preserve"> </w:t>
      </w:r>
      <w:r>
        <w:t>of</w:t>
      </w:r>
      <w:r w:rsidR="0048599D">
        <w:t xml:space="preserve"> </w:t>
      </w:r>
      <w:r>
        <w:t>corals</w:t>
      </w:r>
      <w:r w:rsidR="0048599D">
        <w:t xml:space="preserve"> </w:t>
      </w:r>
      <w:r>
        <w:t>on</w:t>
      </w:r>
      <w:r w:rsidR="0048599D">
        <w:t xml:space="preserve"> </w:t>
      </w:r>
      <w:r>
        <w:t>existing</w:t>
      </w:r>
      <w:r w:rsidR="0048599D">
        <w:t xml:space="preserve"> </w:t>
      </w:r>
      <w:r>
        <w:t>reefs,</w:t>
      </w:r>
      <w:r w:rsidR="0048599D">
        <w:t xml:space="preserve"> </w:t>
      </w:r>
      <w:r>
        <w:t>genetic</w:t>
      </w:r>
      <w:r w:rsidR="0048599D">
        <w:t xml:space="preserve"> </w:t>
      </w:r>
      <w:r>
        <w:t>crossing</w:t>
      </w:r>
      <w:r w:rsidR="0048599D">
        <w:t xml:space="preserve"> </w:t>
      </w:r>
      <w:r>
        <w:t>using</w:t>
      </w:r>
      <w:r w:rsidR="0048599D">
        <w:rPr>
          <w:color w:val="000000"/>
        </w:rPr>
        <w:t xml:space="preserve"> </w:t>
      </w:r>
      <w:r>
        <w:rPr>
          <w:color w:val="000000"/>
        </w:rPr>
        <w:t>thermally</w:t>
      </w:r>
      <w:r w:rsidR="0048599D">
        <w:rPr>
          <w:color w:val="000000"/>
        </w:rPr>
        <w:t xml:space="preserve"> </w:t>
      </w:r>
      <w:r>
        <w:rPr>
          <w:color w:val="000000"/>
        </w:rPr>
        <w:t>tolerant</w:t>
      </w:r>
      <w:r w:rsidR="0048599D">
        <w:rPr>
          <w:color w:val="000000"/>
        </w:rPr>
        <w:t xml:space="preserve"> </w:t>
      </w:r>
      <w:r>
        <w:rPr>
          <w:color w:val="000000"/>
        </w:rPr>
        <w:t>genotypes,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cellular</w:t>
      </w:r>
      <w:r w:rsidR="0048599D">
        <w:rPr>
          <w:color w:val="000000"/>
        </w:rPr>
        <w:t xml:space="preserve"> </w:t>
      </w:r>
      <w:r>
        <w:rPr>
          <w:color w:val="000000"/>
        </w:rPr>
        <w:t>manipulation</w:t>
      </w:r>
      <w:r w:rsidR="0048599D">
        <w:rPr>
          <w:color w:val="000000"/>
        </w:rPr>
        <w:t xml:space="preserve"> </w:t>
      </w:r>
      <w: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microbial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symbiotic</w:t>
      </w:r>
      <w:r w:rsidR="0048599D">
        <w:rPr>
          <w:color w:val="000000"/>
        </w:rPr>
        <w:t xml:space="preserve"> </w:t>
      </w:r>
      <w:r>
        <w:rPr>
          <w:color w:val="000000"/>
        </w:rPr>
        <w:t>communities</w:t>
      </w:r>
      <w:r w:rsidR="0048599D">
        <w:rPr>
          <w:color w:val="000000"/>
        </w:rPr>
        <w:t xml:space="preserve"> </w:t>
      </w:r>
      <w:r>
        <w:rPr>
          <w:color w:val="000000"/>
        </w:rPr>
        <w:t>hosted</w:t>
      </w:r>
      <w:r w:rsidR="0048599D">
        <w:rPr>
          <w:color w:val="000000"/>
        </w:rPr>
        <w:t xml:space="preserve"> </w:t>
      </w:r>
      <w:r>
        <w:rPr>
          <w:color w:val="000000"/>
        </w:rPr>
        <w:t>within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t>coral</w:t>
      </w:r>
      <w:r w:rsidRPr="00890475">
        <w:rPr>
          <w:vertAlign w:val="superscript"/>
        </w:rPr>
        <w:t>8,9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Despite</w:t>
      </w:r>
      <w:r w:rsidR="0048599D">
        <w:rPr>
          <w:color w:val="000000"/>
        </w:rPr>
        <w:t xml:space="preserve"> </w:t>
      </w:r>
      <w:r>
        <w:rPr>
          <w:color w:val="000000"/>
        </w:rPr>
        <w:t>these</w:t>
      </w:r>
      <w:r w:rsidR="0048599D">
        <w:rPr>
          <w:color w:val="000000"/>
        </w:rPr>
        <w:t xml:space="preserve"> </w:t>
      </w:r>
      <w:r>
        <w:rPr>
          <w:color w:val="000000"/>
        </w:rPr>
        <w:t>effo</w:t>
      </w:r>
      <w:r>
        <w:t>rts,</w:t>
      </w:r>
      <w:r w:rsidR="0048599D">
        <w:t xml:space="preserve"> </w:t>
      </w:r>
      <w:r>
        <w:rPr>
          <w:color w:val="000000"/>
        </w:rPr>
        <w:t>much</w:t>
      </w:r>
      <w:r w:rsidR="0048599D">
        <w:rPr>
          <w:color w:val="000000"/>
        </w:rPr>
        <w:t xml:space="preserve"> </w:t>
      </w:r>
      <w:r>
        <w:rPr>
          <w:color w:val="000000"/>
        </w:rPr>
        <w:t>remains</w:t>
      </w:r>
      <w:r w:rsidR="0048599D">
        <w:rPr>
          <w:color w:val="000000"/>
        </w:rPr>
        <w:t xml:space="preserve"> </w:t>
      </w:r>
      <w:r>
        <w:rPr>
          <w:color w:val="000000"/>
        </w:rPr>
        <w:t>unknown</w:t>
      </w:r>
      <w:r w:rsidR="0048599D">
        <w:rPr>
          <w:color w:val="000000"/>
        </w:rPr>
        <w:t xml:space="preserve"> </w:t>
      </w:r>
      <w:r>
        <w:rPr>
          <w:color w:val="000000"/>
        </w:rPr>
        <w:t>about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diversity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Pr="00890475">
        <w:rPr>
          <w:color w:val="000000"/>
          <w:vertAlign w:val="superscript"/>
        </w:rPr>
        <w:t>10-13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thorough</w:t>
      </w:r>
      <w:r w:rsidR="0048599D">
        <w:rPr>
          <w:color w:val="000000"/>
        </w:rPr>
        <w:t xml:space="preserve"> </w:t>
      </w:r>
      <w:r>
        <w:rPr>
          <w:color w:val="000000"/>
        </w:rPr>
        <w:t>understanding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type</w:t>
      </w:r>
      <w:r w:rsidR="0048599D">
        <w:rPr>
          <w:color w:val="000000"/>
        </w:rPr>
        <w:t xml:space="preserve"> </w:t>
      </w:r>
      <w:r>
        <w:rPr>
          <w:color w:val="000000"/>
        </w:rPr>
        <w:t>diversity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="0048599D">
        <w:rPr>
          <w:color w:val="000000"/>
        </w:rPr>
        <w:t xml:space="preserve"> </w:t>
      </w:r>
      <w:r>
        <w:rPr>
          <w:color w:val="000000"/>
        </w:rPr>
        <w:t>is</w:t>
      </w:r>
      <w:r w:rsidR="0048599D">
        <w:rPr>
          <w:color w:val="000000"/>
        </w:rPr>
        <w:t xml:space="preserve"> </w:t>
      </w:r>
      <w:r>
        <w:rPr>
          <w:color w:val="000000"/>
        </w:rPr>
        <w:t>necessary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understand</w:t>
      </w:r>
      <w:r w:rsidR="0048599D">
        <w:rPr>
          <w:color w:val="000000"/>
        </w:rPr>
        <w:t xml:space="preserve"> </w:t>
      </w:r>
      <w:r>
        <w:rPr>
          <w:color w:val="000000"/>
        </w:rPr>
        <w:t>how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organism</w:t>
      </w:r>
      <w:r w:rsidR="0048599D">
        <w:rPr>
          <w:color w:val="000000"/>
        </w:rPr>
        <w:t xml:space="preserve"> </w:t>
      </w:r>
      <w:r>
        <w:rPr>
          <w:color w:val="000000"/>
        </w:rPr>
        <w:t>behaves</w:t>
      </w:r>
      <w:r w:rsidR="0048599D">
        <w:rPr>
          <w:color w:val="000000"/>
        </w:rPr>
        <w:t xml:space="preserve"> </w:t>
      </w:r>
      <w:r>
        <w:rPr>
          <w:color w:val="000000"/>
        </w:rPr>
        <w:t>under</w:t>
      </w:r>
      <w:r w:rsidR="0048599D">
        <w:rPr>
          <w:color w:val="000000"/>
        </w:rPr>
        <w:t xml:space="preserve"> </w:t>
      </w:r>
      <w:r>
        <w:rPr>
          <w:color w:val="000000"/>
        </w:rPr>
        <w:t>normative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stressful</w:t>
      </w:r>
      <w:r w:rsidR="0048599D">
        <w:rPr>
          <w:color w:val="000000"/>
        </w:rPr>
        <w:t xml:space="preserve"> </w:t>
      </w:r>
      <w:r>
        <w:rPr>
          <w:color w:val="000000"/>
        </w:rPr>
        <w:t>conditions.</w:t>
      </w:r>
      <w:r w:rsidR="0048599D">
        <w:rPr>
          <w:color w:val="000000"/>
        </w:rPr>
        <w:t xml:space="preserve"> </w:t>
      </w:r>
      <w:r>
        <w:rPr>
          <w:color w:val="000000"/>
        </w:rPr>
        <w:t>Efforts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maximize</w:t>
      </w:r>
      <w:r w:rsidR="0048599D">
        <w:rPr>
          <w:color w:val="000000"/>
        </w:rPr>
        <w:t xml:space="preserve"> </w:t>
      </w:r>
      <w:r>
        <w:rPr>
          <w:color w:val="000000"/>
        </w:rPr>
        <w:t>restoration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preservation</w:t>
      </w:r>
      <w:r w:rsidR="0048599D">
        <w:rPr>
          <w:color w:val="000000"/>
        </w:rPr>
        <w:t xml:space="preserve"> </w:t>
      </w:r>
      <w:r>
        <w:rPr>
          <w:color w:val="000000"/>
        </w:rPr>
        <w:t>efficiency</w:t>
      </w:r>
      <w:r w:rsidR="0048599D">
        <w:rPr>
          <w:color w:val="000000"/>
        </w:rPr>
        <w:t xml:space="preserve"> </w:t>
      </w:r>
      <w:r>
        <w:rPr>
          <w:color w:val="000000"/>
        </w:rPr>
        <w:t>will</w:t>
      </w:r>
      <w:r w:rsidR="0048599D">
        <w:rPr>
          <w:color w:val="000000"/>
        </w:rPr>
        <w:t xml:space="preserve"> </w:t>
      </w:r>
      <w:r>
        <w:rPr>
          <w:color w:val="000000"/>
        </w:rPr>
        <w:t>benefit</w:t>
      </w:r>
      <w:r w:rsidR="0048599D">
        <w:rPr>
          <w:color w:val="000000"/>
        </w:rPr>
        <w:t xml:space="preserve"> </w:t>
      </w:r>
      <w:r>
        <w:rPr>
          <w:color w:val="000000"/>
        </w:rPr>
        <w:t>from</w:t>
      </w:r>
      <w:r w:rsidR="0048599D">
        <w:rPr>
          <w:color w:val="000000"/>
        </w:rPr>
        <w:t xml:space="preserve"> </w:t>
      </w:r>
      <w:r>
        <w:rPr>
          <w:color w:val="000000"/>
        </w:rPr>
        <w:t>an</w:t>
      </w:r>
      <w:r w:rsidR="0048599D">
        <w:rPr>
          <w:color w:val="000000"/>
        </w:rPr>
        <w:t xml:space="preserve"> </w:t>
      </w:r>
      <w:r>
        <w:rPr>
          <w:color w:val="000000"/>
        </w:rPr>
        <w:t>enhanced</w:t>
      </w:r>
      <w:r w:rsidR="0048599D">
        <w:rPr>
          <w:color w:val="000000"/>
        </w:rPr>
        <w:t xml:space="preserve"> </w:t>
      </w:r>
      <w:r>
        <w:rPr>
          <w:color w:val="000000"/>
        </w:rPr>
        <w:t>understanding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how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diversity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gene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coupled.</w:t>
      </w:r>
      <w:r w:rsidR="0048599D">
        <w:rPr>
          <w:color w:val="000000"/>
        </w:rPr>
        <w:t xml:space="preserve"> </w:t>
      </w:r>
    </w:p>
    <w:p w14:paraId="7E029DBA" w14:textId="77777777" w:rsidR="00D5363A" w:rsidRDefault="00D5363A" w:rsidP="006045F2">
      <w:pPr>
        <w:rPr>
          <w:color w:val="000000"/>
        </w:rPr>
      </w:pPr>
    </w:p>
    <w:p w14:paraId="4569D7EA" w14:textId="609BF585" w:rsidR="00D5363A" w:rsidRDefault="00D83EB5" w:rsidP="006045F2">
      <w:pPr>
        <w:rPr>
          <w:color w:val="000000"/>
        </w:rPr>
      </w:pPr>
      <w:r>
        <w:rPr>
          <w:color w:val="000000"/>
        </w:rPr>
        <w:t>Previous</w:t>
      </w:r>
      <w:r w:rsidR="0048599D">
        <w:rPr>
          <w:color w:val="000000"/>
        </w:rPr>
        <w:t xml:space="preserve"> </w:t>
      </w:r>
      <w:r>
        <w:rPr>
          <w:color w:val="000000"/>
        </w:rPr>
        <w:t>work</w:t>
      </w:r>
      <w:r w:rsidR="0048599D">
        <w:rPr>
          <w:color w:val="000000"/>
        </w:rPr>
        <w:t xml:space="preserve"> </w:t>
      </w:r>
      <w:r>
        <w:rPr>
          <w:color w:val="000000"/>
        </w:rPr>
        <w:t>on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diversity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="0048599D">
        <w:rPr>
          <w:color w:val="000000"/>
        </w:rPr>
        <w:t xml:space="preserve"> </w:t>
      </w:r>
      <w:r>
        <w:rPr>
          <w:color w:val="000000"/>
        </w:rPr>
        <w:t>has</w:t>
      </w:r>
      <w:r w:rsidR="0048599D">
        <w:rPr>
          <w:color w:val="000000"/>
        </w:rPr>
        <w:t xml:space="preserve"> </w:t>
      </w:r>
      <w:r>
        <w:rPr>
          <w:color w:val="000000"/>
        </w:rPr>
        <w:t>primarily</w:t>
      </w:r>
      <w:r w:rsidR="0048599D">
        <w:rPr>
          <w:color w:val="000000"/>
        </w:rPr>
        <w:t xml:space="preserve"> </w:t>
      </w:r>
      <w:r>
        <w:rPr>
          <w:color w:val="000000"/>
        </w:rPr>
        <w:t>focused</w:t>
      </w:r>
      <w:r w:rsidR="0048599D">
        <w:rPr>
          <w:color w:val="000000"/>
        </w:rPr>
        <w:t xml:space="preserve"> </w:t>
      </w:r>
      <w:r>
        <w:t>on</w:t>
      </w:r>
      <w:r w:rsidR="0048599D">
        <w:rPr>
          <w:color w:val="000000"/>
        </w:rPr>
        <w:t xml:space="preserve"> </w:t>
      </w:r>
      <w:r>
        <w:rPr>
          <w:color w:val="000000"/>
        </w:rPr>
        <w:t>histological</w:t>
      </w:r>
      <w:r w:rsidR="0048599D">
        <w:rPr>
          <w:color w:val="000000"/>
        </w:rPr>
        <w:t xml:space="preserve"> </w:t>
      </w:r>
      <w:r>
        <w:rPr>
          <w:color w:val="000000"/>
        </w:rPr>
        <w:t>studies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whole-tissue</w:t>
      </w:r>
      <w:r w:rsidR="0048599D">
        <w:rPr>
          <w:color w:val="000000"/>
        </w:rPr>
        <w:t xml:space="preserve"> </w:t>
      </w:r>
      <w:r>
        <w:rPr>
          <w:color w:val="000000"/>
        </w:rPr>
        <w:t>RNA</w:t>
      </w:r>
      <w:r w:rsidR="0048599D">
        <w:rPr>
          <w:color w:val="000000"/>
        </w:rPr>
        <w:t xml:space="preserve"> </w:t>
      </w:r>
      <w:r>
        <w:rPr>
          <w:color w:val="000000"/>
        </w:rPr>
        <w:t>sampling</w:t>
      </w:r>
      <w:r w:rsidRPr="00890475">
        <w:rPr>
          <w:color w:val="000000"/>
          <w:vertAlign w:val="superscript"/>
        </w:rPr>
        <w:t>14-17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obtain</w:t>
      </w:r>
      <w:r w:rsidR="0048599D">
        <w:rPr>
          <w:color w:val="000000"/>
        </w:rPr>
        <w:t xml:space="preserve"> </w:t>
      </w:r>
      <w:r>
        <w:rPr>
          <w:color w:val="000000"/>
        </w:rPr>
        <w:t>greater</w:t>
      </w:r>
      <w:r w:rsidR="0048599D">
        <w:rPr>
          <w:color w:val="000000"/>
        </w:rPr>
        <w:t xml:space="preserve"> </w:t>
      </w:r>
      <w:r>
        <w:rPr>
          <w:color w:val="000000"/>
        </w:rPr>
        <w:t>detail</w:t>
      </w:r>
      <w:r w:rsidR="0048599D">
        <w:rPr>
          <w:color w:val="000000"/>
        </w:rPr>
        <w:t xml:space="preserve"> </w:t>
      </w:r>
      <w:r>
        <w:rPr>
          <w:color w:val="000000"/>
        </w:rPr>
        <w:t>on</w:t>
      </w:r>
      <w:r w:rsidR="0048599D">
        <w:rPr>
          <w:color w:val="000000"/>
        </w:rPr>
        <w:t xml:space="preserve"> </w:t>
      </w:r>
      <w:r>
        <w:rPr>
          <w:color w:val="000000"/>
        </w:rPr>
        <w:t>specific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type</w:t>
      </w:r>
      <w:r w:rsidR="0048599D">
        <w:rPr>
          <w:color w:val="000000"/>
        </w:rPr>
        <w:t xml:space="preserve"> </w:t>
      </w:r>
      <w:r>
        <w:rPr>
          <w:color w:val="000000"/>
        </w:rPr>
        <w:t>function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corals,</w:t>
      </w:r>
      <w:r w:rsidR="0048599D">
        <w:rPr>
          <w:color w:val="000000"/>
        </w:rPr>
        <w:t xml:space="preserve"> </w:t>
      </w:r>
      <w:r>
        <w:rPr>
          <w:color w:val="000000"/>
        </w:rPr>
        <w:t>there</w:t>
      </w:r>
      <w:r w:rsidR="0048599D">
        <w:rPr>
          <w:color w:val="000000"/>
        </w:rPr>
        <w:t xml:space="preserve"> </w:t>
      </w:r>
      <w:r>
        <w:rPr>
          <w:color w:val="000000"/>
        </w:rPr>
        <w:t>need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be</w:t>
      </w:r>
      <w:r w:rsidR="0048599D">
        <w:rPr>
          <w:color w:val="000000"/>
        </w:rPr>
        <w:t xml:space="preserve"> </w:t>
      </w:r>
      <w:r>
        <w:rPr>
          <w:color w:val="000000"/>
        </w:rPr>
        <w:t>methods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isolation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specific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live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cells.</w:t>
      </w:r>
      <w:r w:rsidR="0048599D">
        <w:rPr>
          <w:color w:val="000000"/>
        </w:rPr>
        <w:t xml:space="preserve"> </w:t>
      </w:r>
      <w:r>
        <w:rPr>
          <w:color w:val="000000"/>
        </w:rPr>
        <w:t>This</w:t>
      </w:r>
      <w:r w:rsidR="0048599D">
        <w:rPr>
          <w:color w:val="000000"/>
        </w:rPr>
        <w:t xml:space="preserve"> </w:t>
      </w:r>
      <w:r>
        <w:rPr>
          <w:color w:val="000000"/>
        </w:rPr>
        <w:t>has</w:t>
      </w:r>
      <w:r w:rsidR="0048599D">
        <w:rPr>
          <w:color w:val="000000"/>
        </w:rPr>
        <w:t xml:space="preserve"> </w:t>
      </w:r>
      <w:r>
        <w:rPr>
          <w:color w:val="000000"/>
        </w:rPr>
        <w:t>been</w:t>
      </w:r>
      <w:r w:rsidR="0048599D">
        <w:rPr>
          <w:color w:val="000000"/>
        </w:rPr>
        <w:t xml:space="preserve"> </w:t>
      </w:r>
      <w:r>
        <w:rPr>
          <w:color w:val="000000"/>
        </w:rPr>
        <w:t>done</w:t>
      </w:r>
      <w:r w:rsidR="0048599D">
        <w:rPr>
          <w:color w:val="000000"/>
        </w:rPr>
        <w:t xml:space="preserve"> </w:t>
      </w:r>
      <w:r>
        <w:rPr>
          <w:color w:val="000000"/>
        </w:rPr>
        <w:t>successfully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nonclassical</w:t>
      </w:r>
      <w:r w:rsidR="0048599D">
        <w:rPr>
          <w:color w:val="000000"/>
        </w:rPr>
        <w:t xml:space="preserve"> </w:t>
      </w:r>
      <w:r>
        <w:rPr>
          <w:color w:val="000000"/>
        </w:rPr>
        <w:t>model</w:t>
      </w:r>
      <w:r w:rsidR="0048599D">
        <w:rPr>
          <w:color w:val="000000"/>
        </w:rPr>
        <w:t xml:space="preserve"> </w:t>
      </w:r>
      <w:r>
        <w:rPr>
          <w:color w:val="000000"/>
        </w:rPr>
        <w:t>organisms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means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 w:rsidR="009876E3">
        <w:rPr>
          <w:color w:val="000000"/>
        </w:rPr>
        <w:t xml:space="preserve">fluorescence-activated cell sorting </w:t>
      </w:r>
      <w:r>
        <w:rPr>
          <w:color w:val="000000"/>
        </w:rPr>
        <w:t>(FACS)</w:t>
      </w:r>
      <w:r w:rsidR="0048599D">
        <w:rPr>
          <w:color w:val="000000"/>
        </w:rPr>
        <w:t xml:space="preserve"> </w:t>
      </w:r>
      <w:r>
        <w:rPr>
          <w:color w:val="000000"/>
        </w:rPr>
        <w:t>flow</w:t>
      </w:r>
      <w:r w:rsidR="0048599D">
        <w:rPr>
          <w:color w:val="000000"/>
        </w:rPr>
        <w:t xml:space="preserve"> </w:t>
      </w:r>
      <w:r>
        <w:rPr>
          <w:color w:val="000000"/>
        </w:rPr>
        <w:t>cytometry</w:t>
      </w:r>
      <w:r w:rsidR="0048599D">
        <w:rPr>
          <w:color w:val="000000"/>
        </w:rPr>
        <w:t xml:space="preserve"> </w:t>
      </w:r>
      <w:r>
        <w:rPr>
          <w:color w:val="000000"/>
        </w:rPr>
        <w:t>technology</w:t>
      </w:r>
      <w:r w:rsidRPr="00890475">
        <w:rPr>
          <w:color w:val="000000"/>
          <w:vertAlign w:val="superscript"/>
        </w:rPr>
        <w:t>18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FACS</w:t>
      </w:r>
      <w:r w:rsidR="0048599D">
        <w:rPr>
          <w:color w:val="000000"/>
        </w:rPr>
        <w:t xml:space="preserve"> </w:t>
      </w:r>
      <w:r>
        <w:rPr>
          <w:color w:val="000000"/>
        </w:rPr>
        <w:t>utilizes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combination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lasers</w:t>
      </w:r>
      <w:r w:rsidR="0048599D">
        <w:rPr>
          <w:color w:val="000000"/>
        </w:rPr>
        <w:t xml:space="preserve"> </w:t>
      </w:r>
      <w:r>
        <w:rPr>
          <w:color w:val="000000"/>
        </w:rPr>
        <w:t>tuned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varying</w:t>
      </w:r>
      <w:r w:rsidR="0048599D">
        <w:rPr>
          <w:color w:val="000000"/>
        </w:rPr>
        <w:t xml:space="preserve"> </w:t>
      </w:r>
      <w:r>
        <w:rPr>
          <w:color w:val="000000"/>
        </w:rPr>
        <w:t>wavelengths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measure</w:t>
      </w:r>
      <w:r w:rsidR="0048599D">
        <w:rPr>
          <w:color w:val="000000"/>
        </w:rPr>
        <w:t xml:space="preserve"> </w:t>
      </w:r>
      <w:r>
        <w:rPr>
          <w:color w:val="000000"/>
        </w:rPr>
        <w:t>different</w:t>
      </w:r>
      <w:r w:rsidR="0048599D">
        <w:rPr>
          <w:color w:val="000000"/>
        </w:rPr>
        <w:t xml:space="preserve"> </w:t>
      </w:r>
      <w:r>
        <w:rPr>
          <w:color w:val="000000"/>
        </w:rPr>
        <w:t>endogenous</w:t>
      </w:r>
      <w:r w:rsidR="0048599D">
        <w:rPr>
          <w:color w:val="000000"/>
        </w:rPr>
        <w:t xml:space="preserve"> </w:t>
      </w:r>
      <w:r>
        <w:rPr>
          <w:color w:val="000000"/>
        </w:rPr>
        <w:t>cellular</w:t>
      </w:r>
      <w:r w:rsidR="0048599D">
        <w:rPr>
          <w:color w:val="000000"/>
        </w:rPr>
        <w:t xml:space="preserve"> </w:t>
      </w:r>
      <w:r>
        <w:rPr>
          <w:color w:val="000000"/>
        </w:rPr>
        <w:t>properties</w:t>
      </w:r>
      <w:r w:rsidR="0048599D">
        <w:rPr>
          <w:color w:val="000000"/>
        </w:rPr>
        <w:t xml:space="preserve"> </w:t>
      </w:r>
      <w:r>
        <w:rPr>
          <w:color w:val="000000"/>
        </w:rPr>
        <w:t>at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single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level</w:t>
      </w:r>
      <w:r w:rsidR="0048599D">
        <w:rPr>
          <w:color w:val="000000"/>
        </w:rPr>
        <w:t xml:space="preserve"> </w:t>
      </w:r>
      <w:r>
        <w:rPr>
          <w:color w:val="000000"/>
        </w:rPr>
        <w:t>such</w:t>
      </w:r>
      <w:r w:rsidR="0048599D">
        <w:rPr>
          <w:color w:val="000000"/>
        </w:rPr>
        <w:t xml:space="preserve"> </w:t>
      </w:r>
      <w:r>
        <w:rPr>
          <w:color w:val="000000"/>
        </w:rPr>
        <w:t>as</w:t>
      </w:r>
      <w:r w:rsidR="0048599D">
        <w:rPr>
          <w:color w:val="000000"/>
        </w:rPr>
        <w:t xml:space="preserve"> </w:t>
      </w:r>
      <w:r>
        <w:rPr>
          <w:color w:val="000000"/>
        </w:rPr>
        <w:t>relative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size,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granularity,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autofluorescence.</w:t>
      </w:r>
      <w:r w:rsidR="0048599D">
        <w:rPr>
          <w:color w:val="000000"/>
        </w:rPr>
        <w:t xml:space="preserve"> </w:t>
      </w:r>
      <w:r>
        <w:rPr>
          <w:color w:val="000000"/>
        </w:rPr>
        <w:t>Additionally,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may</w:t>
      </w:r>
      <w:r w:rsidR="0048599D">
        <w:rPr>
          <w:color w:val="000000"/>
        </w:rPr>
        <w:t xml:space="preserve"> </w:t>
      </w:r>
      <w:r>
        <w:rPr>
          <w:color w:val="000000"/>
        </w:rPr>
        <w:t>be</w:t>
      </w:r>
      <w:r w:rsidR="0048599D">
        <w:rPr>
          <w:color w:val="000000"/>
        </w:rPr>
        <w:t xml:space="preserve"> </w:t>
      </w:r>
      <w:r>
        <w:rPr>
          <w:color w:val="000000"/>
        </w:rPr>
        <w:t>marked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fluorescently</w:t>
      </w:r>
      <w:r w:rsidR="0048599D">
        <w:rPr>
          <w:color w:val="000000"/>
        </w:rPr>
        <w:t xml:space="preserve"> </w:t>
      </w:r>
      <w:r>
        <w:rPr>
          <w:color w:val="000000"/>
        </w:rPr>
        <w:t>labeled</w:t>
      </w:r>
      <w:r w:rsidR="0048599D">
        <w:rPr>
          <w:color w:val="000000"/>
        </w:rPr>
        <w:t xml:space="preserve"> </w:t>
      </w:r>
      <w:r>
        <w:rPr>
          <w:color w:val="000000"/>
        </w:rPr>
        <w:t>compounds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measure</w:t>
      </w:r>
      <w:r w:rsidR="0048599D">
        <w:rPr>
          <w:color w:val="000000"/>
        </w:rPr>
        <w:t xml:space="preserve"> </w:t>
      </w:r>
      <w:r>
        <w:rPr>
          <w:color w:val="000000"/>
        </w:rPr>
        <w:t>specific,</w:t>
      </w:r>
      <w:r w:rsidR="0048599D">
        <w:rPr>
          <w:color w:val="000000"/>
        </w:rPr>
        <w:t xml:space="preserve"> </w:t>
      </w:r>
      <w:r>
        <w:rPr>
          <w:color w:val="000000"/>
        </w:rPr>
        <w:t>desired</w:t>
      </w:r>
      <w:r w:rsidR="0048599D">
        <w:rPr>
          <w:color w:val="000000"/>
        </w:rPr>
        <w:t xml:space="preserve"> </w:t>
      </w:r>
      <w:r>
        <w:rPr>
          <w:color w:val="000000"/>
        </w:rPr>
        <w:t>properties</w:t>
      </w:r>
      <w:r w:rsidRPr="00890475">
        <w:rPr>
          <w:color w:val="000000"/>
          <w:vertAlign w:val="superscript"/>
        </w:rPr>
        <w:t>18,19</w:t>
      </w:r>
      <w:r>
        <w:rPr>
          <w:color w:val="000000"/>
        </w:rPr>
        <w:t>.</w:t>
      </w:r>
    </w:p>
    <w:p w14:paraId="088D02DA" w14:textId="77777777" w:rsidR="00D5363A" w:rsidRDefault="00D5363A" w:rsidP="006045F2">
      <w:pPr>
        <w:rPr>
          <w:color w:val="000000"/>
        </w:rPr>
      </w:pPr>
    </w:p>
    <w:p w14:paraId="24B32CAE" w14:textId="2FA4FDB9" w:rsidR="00D5363A" w:rsidRDefault="00D83EB5" w:rsidP="006045F2">
      <w:pPr>
        <w:rPr>
          <w:color w:val="000000"/>
        </w:rPr>
      </w:pPr>
      <w:r>
        <w:rPr>
          <w:color w:val="000000"/>
        </w:rPr>
        <w:t>Thus</w:t>
      </w:r>
      <w:r w:rsidR="0048599D">
        <w:rPr>
          <w:color w:val="000000"/>
        </w:rPr>
        <w:t xml:space="preserve"> </w:t>
      </w:r>
      <w:r>
        <w:rPr>
          <w:color w:val="000000"/>
        </w:rPr>
        <w:t>far,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application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flow</w:t>
      </w:r>
      <w:r w:rsidR="0048599D">
        <w:rPr>
          <w:color w:val="000000"/>
        </w:rPr>
        <w:t xml:space="preserve"> </w:t>
      </w:r>
      <w:r>
        <w:rPr>
          <w:color w:val="000000"/>
        </w:rPr>
        <w:t>cytomet</w:t>
      </w:r>
      <w:r>
        <w:t>ry</w:t>
      </w:r>
      <w:r w:rsidR="0048599D">
        <w:t xml:space="preserve"> </w:t>
      </w:r>
      <w:r>
        <w:t>to</w:t>
      </w:r>
      <w:r w:rsidR="0048599D">
        <w:t xml:space="preserve"> </w:t>
      </w:r>
      <w:r>
        <w:t>coral</w:t>
      </w:r>
      <w:r w:rsidR="0048599D">
        <w:t xml:space="preserve"> </w:t>
      </w:r>
      <w:r>
        <w:t>cells</w:t>
      </w:r>
      <w:r w:rsidR="0048599D">
        <w:t xml:space="preserve"> </w:t>
      </w:r>
      <w:r>
        <w:rPr>
          <w:color w:val="000000"/>
        </w:rPr>
        <w:t>has</w:t>
      </w:r>
      <w:r w:rsidR="0048599D">
        <w:rPr>
          <w:color w:val="000000"/>
        </w:rPr>
        <w:t xml:space="preserve"> </w:t>
      </w:r>
      <w:r>
        <w:rPr>
          <w:color w:val="000000"/>
        </w:rPr>
        <w:t>mainly</w:t>
      </w:r>
      <w:r w:rsidR="0048599D">
        <w:rPr>
          <w:color w:val="000000"/>
        </w:rPr>
        <w:t xml:space="preserve"> </w:t>
      </w:r>
      <w:r>
        <w:rPr>
          <w:color w:val="000000"/>
        </w:rPr>
        <w:t>been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analysis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symbiotic</w:t>
      </w:r>
      <w:r w:rsidR="0048599D">
        <w:rPr>
          <w:color w:val="000000"/>
        </w:rPr>
        <w:t xml:space="preserve"> </w:t>
      </w:r>
      <w:proofErr w:type="spellStart"/>
      <w:r>
        <w:rPr>
          <w:color w:val="000000"/>
        </w:rPr>
        <w:t>Symbiodiniaceae</w:t>
      </w:r>
      <w:proofErr w:type="spellEnd"/>
      <w:r w:rsidR="0048599D">
        <w:rPr>
          <w:i/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other</w:t>
      </w:r>
      <w:r w:rsidR="0048599D">
        <w:rPr>
          <w:color w:val="000000"/>
        </w:rPr>
        <w:t xml:space="preserve"> </w:t>
      </w:r>
      <w:r>
        <w:rPr>
          <w:color w:val="000000"/>
        </w:rPr>
        <w:t>bacterial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utilizing</w:t>
      </w:r>
      <w:r w:rsidR="0048599D">
        <w:rPr>
          <w:color w:val="000000"/>
        </w:rPr>
        <w:t xml:space="preserve"> </w:t>
      </w:r>
      <w:r>
        <w:rPr>
          <w:color w:val="000000"/>
        </w:rPr>
        <w:t>their</w:t>
      </w:r>
      <w:r w:rsidR="0048599D">
        <w:rPr>
          <w:color w:val="000000"/>
        </w:rPr>
        <w:t xml:space="preserve"> </w:t>
      </w:r>
      <w:r>
        <w:rPr>
          <w:color w:val="000000"/>
        </w:rPr>
        <w:t>strong,</w:t>
      </w:r>
      <w:r w:rsidR="0048599D">
        <w:rPr>
          <w:color w:val="000000"/>
        </w:rPr>
        <w:t xml:space="preserve"> </w:t>
      </w:r>
      <w:r>
        <w:rPr>
          <w:color w:val="000000"/>
        </w:rPr>
        <w:t>natural</w:t>
      </w:r>
      <w:r w:rsidR="0048599D">
        <w:rPr>
          <w:color w:val="000000"/>
        </w:rPr>
        <w:t xml:space="preserve"> </w:t>
      </w:r>
      <w:r>
        <w:rPr>
          <w:color w:val="000000"/>
        </w:rPr>
        <w:t>autofluorescence</w:t>
      </w:r>
      <w:r w:rsidRPr="00890475">
        <w:rPr>
          <w:color w:val="000000"/>
          <w:vertAlign w:val="superscript"/>
        </w:rPr>
        <w:t>20-22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FACS</w:t>
      </w:r>
      <w:r w:rsidR="0048599D">
        <w:rPr>
          <w:color w:val="000000"/>
        </w:rPr>
        <w:t xml:space="preserve"> </w:t>
      </w:r>
      <w:r>
        <w:rPr>
          <w:color w:val="000000"/>
        </w:rPr>
        <w:t>has</w:t>
      </w:r>
      <w:r w:rsidR="0048599D">
        <w:rPr>
          <w:color w:val="000000"/>
        </w:rPr>
        <w:t xml:space="preserve"> </w:t>
      </w:r>
      <w:r>
        <w:rPr>
          <w:color w:val="000000"/>
        </w:rPr>
        <w:t>also</w:t>
      </w:r>
      <w:r w:rsidR="0048599D">
        <w:rPr>
          <w:color w:val="000000"/>
        </w:rPr>
        <w:t xml:space="preserve"> </w:t>
      </w:r>
      <w:r>
        <w:rPr>
          <w:color w:val="000000"/>
        </w:rPr>
        <w:t>been</w:t>
      </w:r>
      <w:r w:rsidR="0048599D">
        <w:rPr>
          <w:color w:val="000000"/>
        </w:rPr>
        <w:t xml:space="preserve"> </w:t>
      </w:r>
      <w:r>
        <w:rPr>
          <w:color w:val="000000"/>
        </w:rPr>
        <w:t>used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estimate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genome</w:t>
      </w:r>
      <w:r w:rsidR="0048599D">
        <w:rPr>
          <w:color w:val="000000"/>
        </w:rPr>
        <w:t xml:space="preserve"> </w:t>
      </w:r>
      <w:r>
        <w:rPr>
          <w:color w:val="000000"/>
        </w:rPr>
        <w:t>size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using</w:t>
      </w:r>
      <w:r w:rsidR="0048599D">
        <w:rPr>
          <w:color w:val="000000"/>
        </w:rPr>
        <w:t xml:space="preserve"> </w:t>
      </w:r>
      <w:r>
        <w:rPr>
          <w:color w:val="000000"/>
        </w:rPr>
        <w:t>fluorescent</w:t>
      </w:r>
      <w:r w:rsidR="0048599D">
        <w:rPr>
          <w:color w:val="000000"/>
        </w:rPr>
        <w:t xml:space="preserve"> </w:t>
      </w:r>
      <w:r>
        <w:rPr>
          <w:color w:val="000000"/>
        </w:rPr>
        <w:t>DNA</w:t>
      </w:r>
      <w:r w:rsidR="0048599D">
        <w:rPr>
          <w:color w:val="000000"/>
        </w:rPr>
        <w:t xml:space="preserve"> </w:t>
      </w:r>
      <w:r>
        <w:rPr>
          <w:color w:val="000000"/>
        </w:rPr>
        <w:t>marker</w:t>
      </w:r>
      <w:r w:rsidR="0048599D">
        <w:rPr>
          <w:color w:val="000000"/>
        </w:rPr>
        <w:t xml:space="preserve"> </w:t>
      </w:r>
      <w:r>
        <w:rPr>
          <w:color w:val="000000"/>
        </w:rPr>
        <w:t>signal</w:t>
      </w:r>
      <w:r w:rsidR="0048599D">
        <w:rPr>
          <w:color w:val="000000"/>
        </w:rPr>
        <w:t xml:space="preserve"> </w:t>
      </w:r>
      <w:r>
        <w:rPr>
          <w:color w:val="000000"/>
        </w:rPr>
        <w:t>compared</w:t>
      </w:r>
      <w:r w:rsidR="0048599D">
        <w:rPr>
          <w:color w:val="000000"/>
        </w:rPr>
        <w:t xml:space="preserve"> </w:t>
      </w:r>
      <w:r>
        <w:rPr>
          <w:color w:val="000000"/>
        </w:rPr>
        <w:t>against</w:t>
      </w:r>
      <w:r w:rsidR="0048599D">
        <w:rPr>
          <w:color w:val="000000"/>
        </w:rPr>
        <w:t xml:space="preserve"> </w:t>
      </w:r>
      <w:r>
        <w:rPr>
          <w:color w:val="000000"/>
        </w:rPr>
        <w:t>reference</w:t>
      </w:r>
      <w:r w:rsidR="0048599D">
        <w:rPr>
          <w:color w:val="000000"/>
        </w:rPr>
        <w:t xml:space="preserve"> </w:t>
      </w:r>
      <w:r>
        <w:rPr>
          <w:color w:val="000000"/>
        </w:rPr>
        <w:t>model</w:t>
      </w:r>
      <w:r w:rsidR="0048599D">
        <w:rPr>
          <w:color w:val="000000"/>
        </w:rPr>
        <w:t xml:space="preserve"> </w:t>
      </w:r>
      <w:r>
        <w:rPr>
          <w:color w:val="000000"/>
        </w:rPr>
        <w:t>organism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Pr="00890475">
        <w:rPr>
          <w:color w:val="000000"/>
          <w:vertAlign w:val="superscript"/>
        </w:rPr>
        <w:t>23,24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efficient</w:t>
      </w:r>
      <w:r w:rsidR="0048599D">
        <w:rPr>
          <w:color w:val="000000"/>
        </w:rPr>
        <w:t xml:space="preserve"> </w:t>
      </w:r>
      <w:r>
        <w:rPr>
          <w:color w:val="000000"/>
        </w:rPr>
        <w:t>application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FACS</w:t>
      </w:r>
      <w:r w:rsidR="0048599D">
        <w:rPr>
          <w:color w:val="000000"/>
        </w:rPr>
        <w:t xml:space="preserve"> </w:t>
      </w:r>
      <w:r>
        <w:rPr>
          <w:color w:val="000000"/>
        </w:rPr>
        <w:t>provides</w:t>
      </w:r>
      <w:r w:rsidR="0048599D">
        <w:rPr>
          <w:color w:val="000000"/>
        </w:rPr>
        <w:t xml:space="preserve"> </w:t>
      </w:r>
      <w:r>
        <w:rPr>
          <w:color w:val="000000"/>
        </w:rPr>
        <w:t>three</w:t>
      </w:r>
      <w:r w:rsidR="0048599D">
        <w:rPr>
          <w:color w:val="000000"/>
        </w:rPr>
        <w:t xml:space="preserve"> </w:t>
      </w:r>
      <w:r>
        <w:rPr>
          <w:color w:val="000000"/>
        </w:rPr>
        <w:t>distinct</w:t>
      </w:r>
      <w:r w:rsidR="0048599D">
        <w:rPr>
          <w:color w:val="000000"/>
        </w:rPr>
        <w:t xml:space="preserve"> </w:t>
      </w:r>
      <w:r>
        <w:rPr>
          <w:color w:val="000000"/>
        </w:rPr>
        <w:t>tools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useful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biology</w:t>
      </w:r>
      <w:r w:rsidR="0048599D">
        <w:rPr>
          <w:color w:val="000000"/>
        </w:rPr>
        <w:t xml:space="preserve"> </w:t>
      </w:r>
      <w:r>
        <w:rPr>
          <w:color w:val="000000"/>
        </w:rPr>
        <w:t>studies:</w:t>
      </w:r>
      <w:r w:rsidR="0048599D">
        <w:rPr>
          <w:color w:val="000000"/>
        </w:rPr>
        <w:t xml:space="preserve"> </w:t>
      </w:r>
      <w:r w:rsidR="00FB26CF">
        <w:rPr>
          <w:color w:val="000000"/>
        </w:rPr>
        <w:t>1</w:t>
      </w:r>
      <w:r>
        <w:rPr>
          <w:color w:val="000000"/>
        </w:rPr>
        <w:t>)</w:t>
      </w:r>
      <w:r w:rsidR="0048599D">
        <w:rPr>
          <w:color w:val="000000"/>
        </w:rPr>
        <w:t xml:space="preserve"> </w:t>
      </w:r>
      <w:r>
        <w:rPr>
          <w:color w:val="000000"/>
        </w:rPr>
        <w:t>morphological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functional</w:t>
      </w:r>
      <w:r w:rsidR="0048599D">
        <w:rPr>
          <w:color w:val="000000"/>
        </w:rPr>
        <w:t xml:space="preserve"> </w:t>
      </w:r>
      <w:r>
        <w:rPr>
          <w:color w:val="000000"/>
        </w:rPr>
        <w:t>description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single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95612A">
        <w:rPr>
          <w:color w:val="000000"/>
        </w:rPr>
        <w:t>;</w:t>
      </w:r>
      <w:r w:rsidR="0048599D">
        <w:rPr>
          <w:color w:val="000000"/>
        </w:rPr>
        <w:t xml:space="preserve"> </w:t>
      </w:r>
      <w:r w:rsidR="00FB26CF">
        <w:rPr>
          <w:color w:val="000000"/>
        </w:rPr>
        <w:t>2</w:t>
      </w:r>
      <w:r>
        <w:rPr>
          <w:color w:val="000000"/>
        </w:rPr>
        <w:t>)</w:t>
      </w:r>
      <w:r w:rsidR="0048599D">
        <w:rPr>
          <w:color w:val="000000"/>
        </w:rPr>
        <w:t xml:space="preserve"> </w:t>
      </w:r>
      <w:r>
        <w:rPr>
          <w:color w:val="000000"/>
        </w:rPr>
        <w:t>identification,</w:t>
      </w:r>
      <w:r w:rsidR="0048599D">
        <w:rPr>
          <w:color w:val="000000"/>
        </w:rPr>
        <w:t xml:space="preserve"> </w:t>
      </w:r>
      <w:r>
        <w:rPr>
          <w:color w:val="000000"/>
        </w:rPr>
        <w:t>separation,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isolation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specific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downstream</w:t>
      </w:r>
      <w:r w:rsidR="0048599D">
        <w:rPr>
          <w:color w:val="000000"/>
        </w:rPr>
        <w:t xml:space="preserve"> </w:t>
      </w:r>
      <w:r>
        <w:rPr>
          <w:color w:val="000000"/>
        </w:rPr>
        <w:t>studies</w:t>
      </w:r>
      <w:r w:rsidR="0095612A">
        <w:rPr>
          <w:color w:val="000000"/>
        </w:rPr>
        <w:t>;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 w:rsidR="00FB26CF">
        <w:rPr>
          <w:color w:val="000000"/>
        </w:rPr>
        <w:t>3</w:t>
      </w:r>
      <w:r>
        <w:rPr>
          <w:color w:val="000000"/>
        </w:rPr>
        <w:t>)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analysis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functional</w:t>
      </w:r>
      <w:r w:rsidR="0048599D">
        <w:rPr>
          <w:color w:val="000000"/>
        </w:rPr>
        <w:t xml:space="preserve"> </w:t>
      </w:r>
      <w:r>
        <w:rPr>
          <w:color w:val="000000"/>
        </w:rPr>
        <w:t>assays</w:t>
      </w:r>
      <w:r w:rsidR="0048599D">
        <w:rPr>
          <w:color w:val="000000"/>
        </w:rPr>
        <w:t xml:space="preserve"> </w:t>
      </w:r>
      <w:r>
        <w:rPr>
          <w:color w:val="000000"/>
        </w:rPr>
        <w:t>at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single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level.</w:t>
      </w:r>
      <w:r w:rsidR="0048599D">
        <w:rPr>
          <w:color w:val="000000"/>
        </w:rPr>
        <w:t xml:space="preserve"> </w:t>
      </w:r>
    </w:p>
    <w:p w14:paraId="08C5CDA1" w14:textId="77777777" w:rsidR="00D5363A" w:rsidRDefault="00D5363A" w:rsidP="006045F2">
      <w:pPr>
        <w:rPr>
          <w:color w:val="000000"/>
        </w:rPr>
      </w:pPr>
    </w:p>
    <w:p w14:paraId="4F4EBD19" w14:textId="1B4B621E" w:rsidR="00D5363A" w:rsidRDefault="00D83EB5" w:rsidP="006045F2">
      <w:r>
        <w:rPr>
          <w:color w:val="000000"/>
        </w:rPr>
        <w:lastRenderedPageBreak/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development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application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various</w:t>
      </w:r>
      <w:r w:rsidR="0048599D">
        <w:rPr>
          <w:color w:val="000000"/>
        </w:rPr>
        <w:t xml:space="preserve"> </w:t>
      </w:r>
      <w:r>
        <w:rPr>
          <w:color w:val="000000"/>
        </w:rPr>
        <w:t>exogenous</w:t>
      </w:r>
      <w:r w:rsidR="0048599D">
        <w:rPr>
          <w:color w:val="000000"/>
        </w:rPr>
        <w:t xml:space="preserve"> </w:t>
      </w:r>
      <w:r>
        <w:rPr>
          <w:color w:val="000000"/>
        </w:rPr>
        <w:t>fluorescent</w:t>
      </w:r>
      <w:r w:rsidR="0048599D">
        <w:rPr>
          <w:color w:val="000000"/>
        </w:rPr>
        <w:t xml:space="preserve"> </w:t>
      </w:r>
      <w:r>
        <w:rPr>
          <w:color w:val="000000"/>
        </w:rPr>
        <w:t>markers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study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remains</w:t>
      </w:r>
      <w:r w:rsidR="0048599D">
        <w:rPr>
          <w:color w:val="000000"/>
        </w:rPr>
        <w:t xml:space="preserve"> </w:t>
      </w:r>
      <w:r>
        <w:rPr>
          <w:color w:val="000000"/>
        </w:rPr>
        <w:t>almost</w:t>
      </w:r>
      <w:r w:rsidR="0048599D">
        <w:rPr>
          <w:color w:val="000000"/>
        </w:rPr>
        <w:t xml:space="preserve"> </w:t>
      </w:r>
      <w:r>
        <w:rPr>
          <w:color w:val="000000"/>
        </w:rPr>
        <w:t>unexplored.</w:t>
      </w:r>
      <w:r w:rsidR="0048599D">
        <w:rPr>
          <w:color w:val="000000"/>
        </w:rPr>
        <w:t xml:space="preserve"> </w:t>
      </w:r>
      <w:r>
        <w:rPr>
          <w:color w:val="000000"/>
        </w:rPr>
        <w:t>Such</w:t>
      </w:r>
      <w:r w:rsidR="0048599D">
        <w:rPr>
          <w:color w:val="000000"/>
        </w:rPr>
        <w:t xml:space="preserve"> </w:t>
      </w:r>
      <w:r>
        <w:rPr>
          <w:color w:val="000000"/>
        </w:rPr>
        <w:t>markers</w:t>
      </w:r>
      <w:r w:rsidR="0048599D">
        <w:rPr>
          <w:color w:val="000000"/>
        </w:rPr>
        <w:t xml:space="preserve"> </w:t>
      </w:r>
      <w:r>
        <w:rPr>
          <w:color w:val="000000"/>
        </w:rPr>
        <w:t>may</w:t>
      </w:r>
      <w:r w:rsidR="0048599D">
        <w:rPr>
          <w:color w:val="000000"/>
        </w:rPr>
        <w:t xml:space="preserve"> </w:t>
      </w:r>
      <w:r>
        <w:rPr>
          <w:color w:val="000000"/>
        </w:rPr>
        <w:t>include</w:t>
      </w:r>
      <w:r w:rsidR="0048599D">
        <w:rPr>
          <w:color w:val="000000"/>
        </w:rPr>
        <w:t xml:space="preserve"> </w:t>
      </w:r>
      <w:r>
        <w:rPr>
          <w:color w:val="000000"/>
        </w:rPr>
        <w:t>tagged</w:t>
      </w:r>
      <w:r w:rsidR="0048599D">
        <w:rPr>
          <w:color w:val="000000"/>
        </w:rPr>
        <w:t xml:space="preserve"> </w:t>
      </w:r>
      <w:r>
        <w:rPr>
          <w:color w:val="000000"/>
        </w:rPr>
        <w:t>proteins,</w:t>
      </w:r>
      <w:r w:rsidR="0048599D">
        <w:rPr>
          <w:color w:val="000000"/>
        </w:rPr>
        <w:t xml:space="preserve"> </w:t>
      </w:r>
      <w:r>
        <w:rPr>
          <w:color w:val="000000"/>
        </w:rPr>
        <w:t>tagged</w:t>
      </w:r>
      <w:r w:rsidR="0048599D">
        <w:rPr>
          <w:color w:val="000000"/>
        </w:rPr>
        <w:t xml:space="preserve"> </w:t>
      </w:r>
      <w:r>
        <w:rPr>
          <w:color w:val="000000"/>
        </w:rPr>
        <w:t>substrates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enzymes,</w:t>
      </w:r>
      <w:r w:rsidR="0048599D">
        <w:rPr>
          <w:color w:val="000000"/>
        </w:rPr>
        <w:t xml:space="preserve"> </w:t>
      </w:r>
      <w:r>
        <w:rPr>
          <w:color w:val="000000"/>
        </w:rPr>
        <w:t>or</w:t>
      </w:r>
      <w:r w:rsidR="0048599D">
        <w:rPr>
          <w:color w:val="000000"/>
        </w:rPr>
        <w:t xml:space="preserve"> </w:t>
      </w:r>
      <w:r>
        <w:rPr>
          <w:color w:val="000000"/>
        </w:rPr>
        <w:t>fluorescent</w:t>
      </w:r>
      <w:r w:rsidR="0048599D">
        <w:rPr>
          <w:color w:val="000000"/>
        </w:rPr>
        <w:t xml:space="preserve"> </w:t>
      </w:r>
      <w:r>
        <w:rPr>
          <w:color w:val="000000"/>
        </w:rPr>
        <w:t>responses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other</w:t>
      </w:r>
      <w:r w:rsidR="0048599D">
        <w:rPr>
          <w:color w:val="000000"/>
        </w:rPr>
        <w:t xml:space="preserve"> </w:t>
      </w:r>
      <w:r>
        <w:rPr>
          <w:color w:val="000000"/>
        </w:rPr>
        <w:t>compounds.</w:t>
      </w:r>
      <w:r w:rsidR="0048599D">
        <w:rPr>
          <w:color w:val="000000"/>
        </w:rPr>
        <w:t xml:space="preserve"> </w:t>
      </w:r>
      <w:r>
        <w:rPr>
          <w:color w:val="000000"/>
        </w:rPr>
        <w:t>These</w:t>
      </w:r>
      <w:r w:rsidR="0048599D">
        <w:rPr>
          <w:color w:val="000000"/>
        </w:rPr>
        <w:t xml:space="preserve"> </w:t>
      </w:r>
      <w:r>
        <w:rPr>
          <w:color w:val="000000"/>
        </w:rPr>
        <w:t>markers</w:t>
      </w:r>
      <w:r w:rsidR="0048599D">
        <w:rPr>
          <w:color w:val="000000"/>
        </w:rPr>
        <w:t xml:space="preserve"> </w:t>
      </w:r>
      <w:r>
        <w:rPr>
          <w:color w:val="000000"/>
        </w:rPr>
        <w:t>can</w:t>
      </w:r>
      <w:r w:rsidR="0048599D">
        <w:rPr>
          <w:color w:val="000000"/>
        </w:rPr>
        <w:t xml:space="preserve"> </w:t>
      </w:r>
      <w:r>
        <w:rPr>
          <w:color w:val="000000"/>
        </w:rPr>
        <w:t>be</w:t>
      </w:r>
      <w:r w:rsidR="0048599D">
        <w:rPr>
          <w:color w:val="000000"/>
        </w:rPr>
        <w:t xml:space="preserve"> </w:t>
      </w:r>
      <w:r>
        <w:rPr>
          <w:color w:val="000000"/>
        </w:rPr>
        <w:t>used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identify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types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have</w:t>
      </w:r>
      <w:r w:rsidR="0048599D">
        <w:rPr>
          <w:color w:val="000000"/>
        </w:rPr>
        <w:t xml:space="preserve"> </w:t>
      </w:r>
      <w:r>
        <w:rPr>
          <w:color w:val="000000"/>
        </w:rPr>
        <w:t>unique</w:t>
      </w:r>
      <w:r w:rsidR="0048599D">
        <w:rPr>
          <w:color w:val="000000"/>
        </w:rPr>
        <w:t xml:space="preserve"> </w:t>
      </w:r>
      <w:r>
        <w:rPr>
          <w:color w:val="000000"/>
        </w:rPr>
        <w:t>properties,</w:t>
      </w:r>
      <w:r w:rsidR="0048599D">
        <w:rPr>
          <w:color w:val="000000"/>
        </w:rPr>
        <w:t xml:space="preserve"> </w:t>
      </w:r>
      <w:r>
        <w:rPr>
          <w:color w:val="000000"/>
        </w:rPr>
        <w:t>such</w:t>
      </w:r>
      <w:r w:rsidR="0048599D">
        <w:rPr>
          <w:color w:val="000000"/>
        </w:rPr>
        <w:t xml:space="preserve"> </w:t>
      </w:r>
      <w:r>
        <w:rPr>
          <w:color w:val="000000"/>
        </w:rPr>
        <w:t>as</w:t>
      </w:r>
      <w:r w:rsidR="0048599D">
        <w:rPr>
          <w:color w:val="000000"/>
        </w:rPr>
        <w:t xml:space="preserve"> </w:t>
      </w:r>
      <w:r>
        <w:rPr>
          <w:color w:val="000000"/>
        </w:rPr>
        <w:t>highlighting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produce</w:t>
      </w:r>
      <w:r w:rsidR="0048599D">
        <w:rPr>
          <w:color w:val="000000"/>
        </w:rPr>
        <w:t xml:space="preserve"> </w:t>
      </w:r>
      <w:r>
        <w:rPr>
          <w:color w:val="000000"/>
        </w:rPr>
        <w:t>varying</w:t>
      </w:r>
      <w:r w:rsidR="0048599D">
        <w:rPr>
          <w:color w:val="000000"/>
        </w:rPr>
        <w:t xml:space="preserve"> </w:t>
      </w:r>
      <w:r>
        <w:rPr>
          <w:color w:val="000000"/>
        </w:rPr>
        <w:t>amounts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specific</w:t>
      </w:r>
      <w:r w:rsidR="0048599D">
        <w:rPr>
          <w:color w:val="000000"/>
        </w:rPr>
        <w:t xml:space="preserve"> </w:t>
      </w:r>
      <w:r>
        <w:rPr>
          <w:color w:val="000000"/>
        </w:rPr>
        <w:t>cellular</w:t>
      </w:r>
      <w:r w:rsidR="0048599D">
        <w:rPr>
          <w:color w:val="000000"/>
        </w:rPr>
        <w:t xml:space="preserve"> </w:t>
      </w:r>
      <w:r>
        <w:rPr>
          <w:color w:val="000000"/>
        </w:rPr>
        <w:t>compartment</w:t>
      </w:r>
      <w:r w:rsidR="0048599D">
        <w:rPr>
          <w:color w:val="000000"/>
        </w:rPr>
        <w:t xml:space="preserve"> </w:t>
      </w:r>
      <w:r>
        <w:rPr>
          <w:color w:val="000000"/>
        </w:rPr>
        <w:t>feature,</w:t>
      </w:r>
      <w:r w:rsidR="0048599D">
        <w:rPr>
          <w:color w:val="000000"/>
        </w:rPr>
        <w:t xml:space="preserve"> </w:t>
      </w:r>
      <w:r>
        <w:rPr>
          <w:color w:val="000000"/>
        </w:rPr>
        <w:t>like</w:t>
      </w:r>
      <w:r w:rsidR="0048599D">
        <w:rPr>
          <w:color w:val="000000"/>
        </w:rPr>
        <w:t xml:space="preserve"> </w:t>
      </w:r>
      <w:r>
        <w:rPr>
          <w:color w:val="000000"/>
        </w:rPr>
        <w:t>lysosomes.</w:t>
      </w:r>
      <w:r w:rsidR="0048599D">
        <w:rPr>
          <w:color w:val="000000"/>
        </w:rPr>
        <w:t xml:space="preserve"> </w:t>
      </w:r>
      <w:r>
        <w:rPr>
          <w:color w:val="000000"/>
        </w:rPr>
        <w:t>An</w:t>
      </w:r>
      <w:r w:rsidR="0048599D">
        <w:rPr>
          <w:color w:val="000000"/>
        </w:rPr>
        <w:t xml:space="preserve"> </w:t>
      </w:r>
      <w:r>
        <w:rPr>
          <w:color w:val="000000"/>
        </w:rPr>
        <w:t>additional</w:t>
      </w:r>
      <w:r w:rsidR="0048599D">
        <w:rPr>
          <w:color w:val="000000"/>
        </w:rPr>
        <w:t xml:space="preserve"> </w:t>
      </w:r>
      <w:r>
        <w:rPr>
          <w:color w:val="000000"/>
        </w:rPr>
        <w:t>example</w:t>
      </w:r>
      <w:r w:rsidR="0048599D">
        <w:rPr>
          <w:color w:val="000000"/>
        </w:rPr>
        <w:t xml:space="preserve"> </w:t>
      </w:r>
      <w:r>
        <w:rPr>
          <w:color w:val="000000"/>
        </w:rPr>
        <w:t>is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use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fluorescently</w:t>
      </w:r>
      <w:r w:rsidR="0048599D">
        <w:rPr>
          <w:color w:val="000000"/>
        </w:rPr>
        <w:t xml:space="preserve"> </w:t>
      </w:r>
      <w:r>
        <w:rPr>
          <w:color w:val="000000"/>
        </w:rPr>
        <w:t>labeled</w:t>
      </w:r>
      <w:r w:rsidR="0048599D">
        <w:rPr>
          <w:color w:val="000000"/>
        </w:rPr>
        <w:t xml:space="preserve"> </w:t>
      </w:r>
      <w:r>
        <w:rPr>
          <w:color w:val="000000"/>
        </w:rPr>
        <w:t>beads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functionally</w:t>
      </w:r>
      <w:r w:rsidR="0048599D">
        <w:rPr>
          <w:color w:val="000000"/>
        </w:rPr>
        <w:t xml:space="preserve"> </w:t>
      </w:r>
      <w:r>
        <w:rPr>
          <w:color w:val="000000"/>
        </w:rPr>
        <w:t>identify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competent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phagocytosis,</w:t>
      </w:r>
      <w:r w:rsidR="0048599D">
        <w:rPr>
          <w:color w:val="000000"/>
        </w:rPr>
        <w:t xml:space="preserve"> </w:t>
      </w:r>
      <w:r>
        <w:rPr>
          <w:color w:val="000000"/>
        </w:rPr>
        <w:t>or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t>engulfment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a</w:t>
      </w:r>
      <w:r w:rsidR="0048599D">
        <w:rPr>
          <w:color w:val="000000"/>
        </w:rPr>
        <w:t xml:space="preserve"> </w:t>
      </w:r>
      <w:r>
        <w:rPr>
          <w:color w:val="000000"/>
        </w:rPr>
        <w:t>targeted</w:t>
      </w:r>
      <w:r w:rsidR="0048599D">
        <w:rPr>
          <w:color w:val="000000"/>
        </w:rPr>
        <w:t xml:space="preserve"> </w:t>
      </w:r>
      <w:r>
        <w:rPr>
          <w:color w:val="000000"/>
        </w:rPr>
        <w:t>pathogen</w:t>
      </w:r>
      <w:r>
        <w:rPr>
          <w:color w:val="000000"/>
          <w:vertAlign w:val="superscript"/>
        </w:rPr>
        <w:t>25</w:t>
      </w:r>
      <w:r>
        <w:rPr>
          <w:color w:val="000000"/>
        </w:rPr>
        <w:t>.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active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immunity</w:t>
      </w:r>
      <w:r w:rsidR="0048599D">
        <w:rPr>
          <w:color w:val="000000"/>
        </w:rPr>
        <w:t xml:space="preserve"> </w:t>
      </w:r>
      <w:r>
        <w:rPr>
          <w:color w:val="000000"/>
        </w:rPr>
        <w:t>responses</w:t>
      </w:r>
      <w:r w:rsidR="0048599D">
        <w:rPr>
          <w:color w:val="000000"/>
        </w:rPr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rPr>
          <w:color w:val="000000"/>
        </w:rPr>
        <w:t xml:space="preserve"> </w:t>
      </w:r>
      <w:r>
        <w:rPr>
          <w:color w:val="000000"/>
        </w:rPr>
        <w:t>easily</w:t>
      </w:r>
      <w:r w:rsidR="0048599D">
        <w:rPr>
          <w:color w:val="000000"/>
        </w:rPr>
        <w:t xml:space="preserve"> </w:t>
      </w:r>
      <w:r>
        <w:rPr>
          <w:color w:val="000000"/>
        </w:rPr>
        <w:t>identified</w:t>
      </w:r>
      <w:r w:rsidR="0048599D">
        <w:rPr>
          <w:color w:val="000000"/>
        </w:rPr>
        <w:t xml:space="preserve"> </w:t>
      </w:r>
      <w:r>
        <w:rPr>
          <w:color w:val="000000"/>
        </w:rPr>
        <w:t>by</w:t>
      </w:r>
      <w:r w:rsidR="0048599D">
        <w:rPr>
          <w:color w:val="000000"/>
        </w:rPr>
        <w:t xml:space="preserve"> </w:t>
      </w:r>
      <w:r>
        <w:rPr>
          <w:color w:val="000000"/>
        </w:rPr>
        <w:t>FACS</w:t>
      </w:r>
      <w:r w:rsidR="0048599D">
        <w:rPr>
          <w:color w:val="000000"/>
        </w:rPr>
        <w:t xml:space="preserve"> </w:t>
      </w:r>
      <w:r>
        <w:rPr>
          <w:color w:val="000000"/>
        </w:rPr>
        <w:t>after</w:t>
      </w:r>
      <w:r w:rsidR="0048599D">
        <w:rPr>
          <w:color w:val="000000"/>
        </w:rPr>
        <w:t xml:space="preserve"> </w:t>
      </w:r>
      <w:r>
        <w:rPr>
          <w:color w:val="000000"/>
        </w:rPr>
        <w:t>engulfment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these</w:t>
      </w:r>
      <w:r w:rsidR="0048599D">
        <w:rPr>
          <w:color w:val="000000"/>
        </w:rPr>
        <w:t xml:space="preserve"> </w:t>
      </w:r>
      <w:r>
        <w:rPr>
          <w:color w:val="000000"/>
        </w:rPr>
        <w:t>exogenously</w:t>
      </w:r>
      <w:r w:rsidR="0048599D">
        <w:rPr>
          <w:color w:val="000000"/>
        </w:rPr>
        <w:t xml:space="preserve"> </w:t>
      </w:r>
      <w:r>
        <w:rPr>
          <w:color w:val="000000"/>
        </w:rPr>
        <w:t>applied</w:t>
      </w:r>
      <w:r w:rsidR="0048599D">
        <w:rPr>
          <w:color w:val="000000"/>
        </w:rPr>
        <w:t xml:space="preserve"> </w:t>
      </w:r>
      <w:r>
        <w:rPr>
          <w:color w:val="000000"/>
        </w:rPr>
        <w:t>beads.</w:t>
      </w:r>
      <w:r w:rsidR="0048599D">
        <w:rPr>
          <w:color w:val="000000"/>
        </w:rPr>
        <w:t xml:space="preserve"> </w:t>
      </w:r>
      <w:r>
        <w:rPr>
          <w:color w:val="000000"/>
        </w:rPr>
        <w:t>While</w:t>
      </w:r>
      <w:r w:rsidR="0048599D">
        <w:rPr>
          <w:color w:val="000000"/>
        </w:rPr>
        <w:t xml:space="preserve"> </w:t>
      </w:r>
      <w:r>
        <w:rPr>
          <w:color w:val="000000"/>
        </w:rPr>
        <w:t>traditional</w:t>
      </w:r>
      <w:r w:rsidR="0048599D">
        <w:rPr>
          <w:color w:val="000000"/>
        </w:rPr>
        <w:t xml:space="preserve"> </w:t>
      </w:r>
      <w:r>
        <w:rPr>
          <w:color w:val="000000"/>
        </w:rPr>
        <w:t>histological</w:t>
      </w:r>
      <w:r w:rsidR="0048599D">
        <w:rPr>
          <w:color w:val="000000"/>
        </w:rPr>
        <w:t xml:space="preserve"> </w:t>
      </w:r>
      <w:r>
        <w:rPr>
          <w:color w:val="000000"/>
        </w:rPr>
        <w:t>methods</w:t>
      </w:r>
      <w:r w:rsidR="0048599D">
        <w:rPr>
          <w:color w:val="000000"/>
        </w:rPr>
        <w:t xml:space="preserve"> </w:t>
      </w:r>
      <w:r>
        <w:rPr>
          <w:color w:val="000000"/>
        </w:rPr>
        <w:t>require</w:t>
      </w:r>
      <w:r w:rsidR="0048599D">
        <w:rPr>
          <w:color w:val="000000"/>
        </w:rPr>
        <w:t xml:space="preserve"> </w:t>
      </w:r>
      <w:r>
        <w:rPr>
          <w:color w:val="000000"/>
        </w:rPr>
        <w:t>preserved</w:t>
      </w:r>
      <w:r w:rsidR="0048599D">
        <w:rPr>
          <w:color w:val="000000"/>
        </w:rPr>
        <w:t xml:space="preserve"> </w:t>
      </w:r>
      <w:r>
        <w:rPr>
          <w:color w:val="000000"/>
        </w:rPr>
        <w:t>tissue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many</w:t>
      </w:r>
      <w:r w:rsidR="0048599D">
        <w:rPr>
          <w:color w:val="000000"/>
        </w:rPr>
        <w:t xml:space="preserve"> </w:t>
      </w:r>
      <w:r>
        <w:rPr>
          <w:color w:val="000000"/>
        </w:rPr>
        <w:t>hours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approximate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percentage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positive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bead</w:t>
      </w:r>
      <w:r w:rsidR="0048599D">
        <w:t xml:space="preserve"> </w:t>
      </w:r>
      <w:r>
        <w:t>engulfment,</w:t>
      </w:r>
      <w:r w:rsidR="0048599D">
        <w:t xml:space="preserve"> </w:t>
      </w:r>
      <w:r>
        <w:t>a</w:t>
      </w:r>
      <w:r w:rsidR="0048599D">
        <w:t xml:space="preserve"> </w:t>
      </w:r>
      <w:r>
        <w:t>FACS</w:t>
      </w:r>
      <w:r w:rsidR="00FB26CF">
        <w:t>-</w:t>
      </w:r>
      <w:r>
        <w:t>based</w:t>
      </w:r>
      <w:r w:rsidR="0048599D">
        <w:t xml:space="preserve"> </w:t>
      </w:r>
      <w:r>
        <w:t>functional</w:t>
      </w:r>
      <w:r w:rsidR="0048599D">
        <w:t xml:space="preserve"> </w:t>
      </w:r>
      <w:r>
        <w:t>assay</w:t>
      </w:r>
      <w:r w:rsidR="0048599D">
        <w:t xml:space="preserve"> </w:t>
      </w:r>
      <w:r>
        <w:t>for</w:t>
      </w:r>
      <w:r w:rsidR="0048599D">
        <w:t xml:space="preserve"> </w:t>
      </w:r>
      <w:r>
        <w:t>pathogen</w:t>
      </w:r>
      <w:r w:rsidR="0048599D">
        <w:t xml:space="preserve"> </w:t>
      </w:r>
      <w:r>
        <w:t>engulfment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performed</w:t>
      </w:r>
      <w:r w:rsidR="0048599D">
        <w:t xml:space="preserve"> </w:t>
      </w:r>
      <w:r>
        <w:t>relatively</w:t>
      </w:r>
      <w:r w:rsidR="0048599D">
        <w:t xml:space="preserve"> </w:t>
      </w:r>
      <w:r>
        <w:t>quickly</w:t>
      </w:r>
      <w:r w:rsidR="0048599D">
        <w:t xml:space="preserve"> </w:t>
      </w:r>
      <w:r>
        <w:t>on</w:t>
      </w:r>
      <w:r w:rsidR="0048599D">
        <w:t xml:space="preserve"> </w:t>
      </w:r>
      <w:r>
        <w:t>isolated</w:t>
      </w:r>
      <w:r w:rsidR="0048599D">
        <w:t xml:space="preserve"> </w:t>
      </w:r>
      <w:r>
        <w:t>live</w:t>
      </w:r>
      <w:r w:rsidR="0048599D">
        <w:t xml:space="preserve"> </w:t>
      </w:r>
      <w:r>
        <w:t>cells.</w:t>
      </w:r>
      <w:r w:rsidR="0048599D">
        <w:t xml:space="preserve"> </w:t>
      </w:r>
      <w:r>
        <w:t>In</w:t>
      </w:r>
      <w:r w:rsidR="0048599D">
        <w:t xml:space="preserve"> </w:t>
      </w:r>
      <w:r>
        <w:t>addition</w:t>
      </w:r>
      <w:r w:rsidR="0048599D">
        <w:t xml:space="preserve"> </w:t>
      </w:r>
      <w:r>
        <w:t>to</w:t>
      </w:r>
      <w:r w:rsidR="0048599D">
        <w:t xml:space="preserve"> </w:t>
      </w:r>
      <w:r>
        <w:t>studying</w:t>
      </w:r>
      <w:r w:rsidR="0048599D">
        <w:t xml:space="preserve"> </w:t>
      </w:r>
      <w:r>
        <w:t>cell-specific</w:t>
      </w:r>
      <w:r w:rsidR="0048599D">
        <w:t xml:space="preserve"> </w:t>
      </w:r>
      <w:r>
        <w:t>responses</w:t>
      </w:r>
      <w:r w:rsidR="0048599D">
        <w:t xml:space="preserve"> </w:t>
      </w:r>
      <w:r>
        <w:t>to</w:t>
      </w:r>
      <w:r w:rsidR="0048599D">
        <w:t xml:space="preserve"> </w:t>
      </w:r>
      <w:r>
        <w:t>stress,</w:t>
      </w:r>
      <w:r w:rsidR="0048599D">
        <w:t xml:space="preserve"> </w:t>
      </w:r>
      <w:r>
        <w:t>this</w:t>
      </w:r>
      <w:r w:rsidR="0048599D">
        <w:t xml:space="preserve"> </w:t>
      </w:r>
      <w:r>
        <w:t>technology</w:t>
      </w:r>
      <w:r w:rsidR="0048599D">
        <w:t xml:space="preserve"> </w:t>
      </w:r>
      <w:r>
        <w:t>has</w:t>
      </w:r>
      <w:r w:rsidR="0048599D">
        <w:t xml:space="preserve"> </w:t>
      </w:r>
      <w:r>
        <w:t>the</w:t>
      </w:r>
      <w:r w:rsidR="0048599D">
        <w:t xml:space="preserve"> </w:t>
      </w:r>
      <w:r>
        <w:t>potential</w:t>
      </w:r>
      <w:r w:rsidR="0048599D">
        <w:t xml:space="preserve"> </w:t>
      </w:r>
      <w:r>
        <w:t>to</w:t>
      </w:r>
      <w:r w:rsidR="0048599D">
        <w:t xml:space="preserve"> </w:t>
      </w:r>
      <w:r>
        <w:t>clarify</w:t>
      </w:r>
      <w:r w:rsidR="0048599D">
        <w:t xml:space="preserve"> </w:t>
      </w:r>
      <w:r>
        <w:t>gene-specific</w:t>
      </w:r>
      <w:r w:rsidR="0048599D">
        <w:t xml:space="preserve"> </w:t>
      </w:r>
      <w:r>
        <w:t>expression</w:t>
      </w:r>
      <w:r w:rsidR="0048599D">
        <w:t xml:space="preserve"> </w:t>
      </w:r>
      <w:r>
        <w:t>and</w:t>
      </w:r>
      <w:r w:rsidR="0048599D">
        <w:t xml:space="preserve"> </w:t>
      </w:r>
      <w:r>
        <w:t>illuminate</w:t>
      </w:r>
      <w:r w:rsidR="0048599D">
        <w:t xml:space="preserve"> </w:t>
      </w:r>
      <w:r>
        <w:t>the</w:t>
      </w:r>
      <w:r w:rsidR="0048599D">
        <w:t xml:space="preserve"> </w:t>
      </w:r>
      <w:r>
        <w:t>evolutionary</w:t>
      </w:r>
      <w:r w:rsidR="0048599D">
        <w:t xml:space="preserve"> </w:t>
      </w:r>
      <w:r>
        <w:t>and</w:t>
      </w:r>
      <w:r w:rsidR="0048599D">
        <w:t xml:space="preserve"> </w:t>
      </w:r>
      <w:r>
        <w:t>developmental</w:t>
      </w:r>
      <w:r w:rsidR="0048599D">
        <w:t xml:space="preserve"> </w:t>
      </w:r>
      <w:r>
        <w:t>history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types</w:t>
      </w:r>
      <w:r w:rsidR="0048599D">
        <w:t xml:space="preserve"> </w:t>
      </w:r>
      <w:r>
        <w:t>entirely</w:t>
      </w:r>
      <w:r w:rsidR="0048599D">
        <w:t xml:space="preserve"> </w:t>
      </w:r>
      <w:r>
        <w:t>unique</w:t>
      </w:r>
      <w:r w:rsidR="0048599D">
        <w:t xml:space="preserve"> </w:t>
      </w:r>
      <w:r>
        <w:t>to</w:t>
      </w:r>
      <w:r w:rsidR="0048599D">
        <w:t xml:space="preserve"> </w:t>
      </w:r>
      <w:r>
        <w:t>cnidarians,</w:t>
      </w:r>
      <w:r w:rsidR="0048599D">
        <w:t xml:space="preserve"> </w:t>
      </w:r>
      <w:r>
        <w:t>such</w:t>
      </w:r>
      <w:r w:rsidR="0048599D">
        <w:t xml:space="preserve"> </w:t>
      </w:r>
      <w:r>
        <w:t>as</w:t>
      </w:r>
      <w:r w:rsidR="0048599D">
        <w:t xml:space="preserve"> </w:t>
      </w:r>
      <w:proofErr w:type="spellStart"/>
      <w:r>
        <w:t>calicoblasts</w:t>
      </w:r>
      <w:proofErr w:type="spellEnd"/>
      <w:r w:rsidR="0048599D">
        <w:t xml:space="preserve"> </w:t>
      </w:r>
      <w:r>
        <w:t>and</w:t>
      </w:r>
      <w:r w:rsidR="0048599D">
        <w:t xml:space="preserve"> </w:t>
      </w:r>
      <w:r>
        <w:t>cnidocytes.</w:t>
      </w:r>
      <w:r w:rsidR="0048599D">
        <w:t xml:space="preserve"> </w:t>
      </w:r>
    </w:p>
    <w:p w14:paraId="1AB946A5" w14:textId="77777777" w:rsidR="00D5363A" w:rsidRPr="00890475" w:rsidRDefault="00D5363A" w:rsidP="006045F2"/>
    <w:p w14:paraId="50D7E442" w14:textId="2826224D" w:rsidR="00D5363A" w:rsidRDefault="00D83EB5" w:rsidP="006045F2">
      <w:pPr>
        <w:rPr>
          <w:color w:val="000000"/>
        </w:rPr>
      </w:pPr>
      <w:r>
        <w:rPr>
          <w:color w:val="000000"/>
        </w:rPr>
        <w:t>Recently,</w:t>
      </w:r>
      <w:r w:rsidR="0048599D">
        <w:rPr>
          <w:color w:val="000000"/>
        </w:rPr>
        <w:t xml:space="preserve"> </w:t>
      </w:r>
      <w:r>
        <w:rPr>
          <w:color w:val="000000"/>
        </w:rPr>
        <w:t>we</w:t>
      </w:r>
      <w:r w:rsidR="0048599D">
        <w:rPr>
          <w:color w:val="000000"/>
        </w:rPr>
        <w:t xml:space="preserve"> </w:t>
      </w:r>
      <w:r>
        <w:rPr>
          <w:color w:val="000000"/>
        </w:rPr>
        <w:t>performed</w:t>
      </w:r>
      <w:r w:rsidR="0048599D">
        <w:rPr>
          <w:color w:val="000000"/>
        </w:rPr>
        <w:t xml:space="preserve"> </w:t>
      </w:r>
      <w:r>
        <w:rPr>
          <w:color w:val="000000"/>
        </w:rPr>
        <w:t>an</w:t>
      </w:r>
      <w:r w:rsidR="0048599D">
        <w:rPr>
          <w:color w:val="000000"/>
        </w:rPr>
        <w:t xml:space="preserve"> </w:t>
      </w:r>
      <w:r>
        <w:rPr>
          <w:color w:val="000000"/>
        </w:rPr>
        <w:t>intensive</w:t>
      </w:r>
      <w:r w:rsidR="0048599D">
        <w:rPr>
          <w:color w:val="000000"/>
        </w:rPr>
        <w:t xml:space="preserve"> </w:t>
      </w:r>
      <w:r>
        <w:rPr>
          <w:color w:val="000000"/>
        </w:rPr>
        <w:t>screening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over</w:t>
      </w:r>
      <w:r w:rsidR="0048599D">
        <w:rPr>
          <w:color w:val="000000"/>
        </w:rPr>
        <w:t xml:space="preserve"> </w:t>
      </w:r>
      <w:r>
        <w:rPr>
          <w:color w:val="000000"/>
        </w:rPr>
        <w:t>30</w:t>
      </w:r>
      <w:r w:rsidR="0048599D">
        <w:rPr>
          <w:color w:val="000000"/>
        </w:rPr>
        <w:t xml:space="preserve"> </w:t>
      </w:r>
      <w:r>
        <w:rPr>
          <w:color w:val="000000"/>
        </w:rPr>
        <w:t>cellular</w:t>
      </w:r>
      <w:r w:rsidR="0048599D">
        <w:rPr>
          <w:color w:val="000000"/>
        </w:rPr>
        <w:t xml:space="preserve"> </w:t>
      </w:r>
      <w:r>
        <w:rPr>
          <w:color w:val="000000"/>
        </w:rPr>
        <w:t>markers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resulted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r>
        <w:rPr>
          <w:color w:val="000000"/>
        </w:rPr>
        <w:t>identifying</w:t>
      </w:r>
      <w:r w:rsidR="0048599D">
        <w:rPr>
          <w:color w:val="000000"/>
        </w:rPr>
        <w:t xml:space="preserve"> </w:t>
      </w:r>
      <w:r>
        <w:rPr>
          <w:color w:val="000000"/>
        </w:rPr>
        <w:t>24</w:t>
      </w:r>
      <w:r w:rsidR="0048599D">
        <w:rPr>
          <w:color w:val="000000"/>
        </w:rPr>
        <w:t xml:space="preserve"> </w:t>
      </w:r>
      <w:r>
        <w:rPr>
          <w:color w:val="000000"/>
        </w:rPr>
        <w:t>that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capable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labeling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cells,</w:t>
      </w:r>
      <w:r w:rsidR="0048599D">
        <w:rPr>
          <w:color w:val="000000"/>
        </w:rPr>
        <w:t xml:space="preserve"> </w:t>
      </w:r>
      <w:r>
        <w:rPr>
          <w:color w:val="000000"/>
        </w:rPr>
        <w:t>16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which</w:t>
      </w:r>
      <w:r w:rsidR="0048599D">
        <w:rPr>
          <w:color w:val="000000"/>
        </w:rPr>
        <w:t xml:space="preserve"> </w:t>
      </w:r>
      <w:r>
        <w:rPr>
          <w:color w:val="000000"/>
        </w:rPr>
        <w:t>are</w:t>
      </w:r>
      <w:r w:rsidR="0048599D">
        <w:rPr>
          <w:color w:val="000000"/>
        </w:rPr>
        <w:t xml:space="preserve"> </w:t>
      </w:r>
      <w:r>
        <w:rPr>
          <w:color w:val="000000"/>
        </w:rPr>
        <w:t>useful</w:t>
      </w:r>
      <w:r w:rsidR="0048599D">
        <w:rPr>
          <w:color w:val="000000"/>
        </w:rPr>
        <w:t xml:space="preserve"> </w:t>
      </w:r>
      <w:r>
        <w:rPr>
          <w:color w:val="000000"/>
        </w:rPr>
        <w:t>for</w:t>
      </w:r>
      <w:r w:rsidR="0048599D">
        <w:rPr>
          <w:color w:val="000000"/>
        </w:rPr>
        <w:t xml:space="preserve"> </w:t>
      </w:r>
      <w:r>
        <w:rPr>
          <w:color w:val="000000"/>
        </w:rPr>
        <w:t>distinguishing</w:t>
      </w:r>
      <w:r w:rsidR="0048599D">
        <w:rPr>
          <w:color w:val="000000"/>
        </w:rPr>
        <w:t xml:space="preserve"> </w:t>
      </w:r>
      <w:r>
        <w:rPr>
          <w:color w:val="000000"/>
        </w:rPr>
        <w:t>unique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>
        <w:rPr>
          <w:color w:val="000000"/>
          <w:vertAlign w:val="superscript"/>
        </w:rPr>
        <w:t>18</w:t>
      </w:r>
      <w:r>
        <w:rPr>
          <w:color w:val="000000"/>
        </w:rPr>
        <w:t>,</w:t>
      </w:r>
      <w:r w:rsidR="0048599D">
        <w:rPr>
          <w:color w:val="000000"/>
        </w:rPr>
        <w:t xml:space="preserve"> </w:t>
      </w:r>
      <w:r>
        <w:rPr>
          <w:color w:val="000000"/>
        </w:rPr>
        <w:t>making</w:t>
      </w:r>
      <w:r w:rsidR="0048599D">
        <w:rPr>
          <w:color w:val="000000"/>
        </w:rPr>
        <w:t xml:space="preserve"> </w:t>
      </w:r>
      <w:r>
        <w:rPr>
          <w:color w:val="000000"/>
        </w:rPr>
        <w:t>them</w:t>
      </w:r>
      <w:r w:rsidR="0048599D">
        <w:rPr>
          <w:color w:val="000000"/>
        </w:rPr>
        <w:t xml:space="preserve"> </w:t>
      </w:r>
      <w:r>
        <w:rPr>
          <w:color w:val="000000"/>
        </w:rPr>
        <w:t>clusters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differentiation</w:t>
      </w:r>
      <w:r w:rsidR="0048599D">
        <w:rPr>
          <w:color w:val="000000"/>
        </w:rPr>
        <w:t xml:space="preserve"> </w:t>
      </w:r>
      <w:r>
        <w:rPr>
          <w:color w:val="000000"/>
        </w:rPr>
        <w:t>(CD).</w:t>
      </w:r>
      <w:r w:rsidR="0048599D">
        <w:rPr>
          <w:color w:val="000000"/>
        </w:rPr>
        <w:t xml:space="preserve"> </w:t>
      </w:r>
      <w:r>
        <w:rPr>
          <w:color w:val="000000"/>
        </w:rPr>
        <w:t>Here</w:t>
      </w:r>
      <w:r w:rsidR="0048599D">
        <w:rPr>
          <w:color w:val="000000"/>
        </w:rPr>
        <w:t xml:space="preserve"> </w:t>
      </w:r>
      <w:r>
        <w:rPr>
          <w:color w:val="000000"/>
        </w:rPr>
        <w:t>we</w:t>
      </w:r>
      <w:r w:rsidR="0048599D">
        <w:rPr>
          <w:color w:val="000000"/>
        </w:rPr>
        <w:t xml:space="preserve"> </w:t>
      </w:r>
      <w:r>
        <w:rPr>
          <w:color w:val="000000"/>
        </w:rPr>
        <w:t>describe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process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coral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isolation</w:t>
      </w:r>
      <w:r w:rsidR="0048599D">
        <w:rPr>
          <w:color w:val="000000"/>
        </w:rPr>
        <w:t xml:space="preserve"> </w:t>
      </w:r>
      <w:r>
        <w:rPr>
          <w:color w:val="000000"/>
        </w:rPr>
        <w:t>in</w:t>
      </w:r>
      <w:r w:rsidR="0048599D">
        <w:rPr>
          <w:color w:val="000000"/>
        </w:rPr>
        <w:t xml:space="preserve"> </w:t>
      </w:r>
      <w:proofErr w:type="spellStart"/>
      <w:r>
        <w:rPr>
          <w:i/>
          <w:color w:val="000000"/>
        </w:rPr>
        <w:t>Pocillopora</w:t>
      </w:r>
      <w:proofErr w:type="spellEnd"/>
      <w:r w:rsidR="0048599D"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damicornis</w:t>
      </w:r>
      <w:proofErr w:type="spellEnd"/>
      <w:r w:rsidR="0048599D">
        <w:rPr>
          <w:i/>
          <w:color w:val="000000"/>
        </w:rPr>
        <w:t xml:space="preserve"> </w:t>
      </w:r>
      <w:r>
        <w:rPr>
          <w:color w:val="000000"/>
        </w:rPr>
        <w:t>from</w:t>
      </w:r>
      <w:r w:rsidR="0048599D">
        <w:rPr>
          <w:color w:val="000000"/>
        </w:rPr>
        <w:t xml:space="preserve"> </w:t>
      </w:r>
      <w:r>
        <w:rPr>
          <w:color w:val="000000"/>
        </w:rPr>
        <w:t>removing</w:t>
      </w:r>
      <w:r w:rsidR="0048599D">
        <w:rPr>
          <w:color w:val="000000"/>
        </w:rPr>
        <w:t xml:space="preserve"> </w:t>
      </w:r>
      <w:r>
        <w:rPr>
          <w:color w:val="000000"/>
        </w:rPr>
        <w:t>cells</w:t>
      </w:r>
      <w:r w:rsidR="0048599D">
        <w:rPr>
          <w:color w:val="000000"/>
        </w:rPr>
        <w:t xml:space="preserve"> </w:t>
      </w:r>
      <w:r>
        <w:rPr>
          <w:color w:val="000000"/>
        </w:rPr>
        <w:t>from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calcium</w:t>
      </w:r>
      <w:r w:rsidR="0048599D">
        <w:rPr>
          <w:color w:val="000000"/>
        </w:rPr>
        <w:t xml:space="preserve"> </w:t>
      </w:r>
      <w:r>
        <w:rPr>
          <w:color w:val="000000"/>
        </w:rPr>
        <w:t>carbonate</w:t>
      </w:r>
      <w:r w:rsidR="0048599D">
        <w:rPr>
          <w:color w:val="000000"/>
        </w:rPr>
        <w:t xml:space="preserve"> </w:t>
      </w:r>
      <w:r>
        <w:rPr>
          <w:color w:val="000000"/>
        </w:rPr>
        <w:t>skeleton</w:t>
      </w:r>
      <w:r w:rsidR="0048599D">
        <w:rPr>
          <w:color w:val="000000"/>
        </w:rPr>
        <w:t xml:space="preserve"> </w:t>
      </w:r>
      <w:r>
        <w:rPr>
          <w:color w:val="000000"/>
        </w:rPr>
        <w:t>to</w:t>
      </w:r>
      <w:r w:rsidR="0048599D">
        <w:rPr>
          <w:color w:val="000000"/>
        </w:rPr>
        <w:t xml:space="preserve"> </w:t>
      </w:r>
      <w:r>
        <w:rPr>
          <w:color w:val="000000"/>
        </w:rPr>
        <w:t>the</w:t>
      </w:r>
      <w:r w:rsidR="0048599D">
        <w:rPr>
          <w:color w:val="000000"/>
        </w:rPr>
        <w:t xml:space="preserve"> </w:t>
      </w:r>
      <w:r>
        <w:rPr>
          <w:color w:val="000000"/>
        </w:rPr>
        <w:t>identification</w:t>
      </w:r>
      <w:r w:rsidR="0048599D">
        <w:rPr>
          <w:color w:val="000000"/>
        </w:rPr>
        <w:t xml:space="preserve"> </w:t>
      </w:r>
      <w:r>
        <w:rPr>
          <w:color w:val="000000"/>
        </w:rPr>
        <w:t>and</w:t>
      </w:r>
      <w:r w:rsidR="0048599D">
        <w:rPr>
          <w:color w:val="000000"/>
        </w:rPr>
        <w:t xml:space="preserve"> </w:t>
      </w:r>
      <w:r>
        <w:rPr>
          <w:color w:val="000000"/>
        </w:rPr>
        <w:t>isolation</w:t>
      </w:r>
      <w:r w:rsidR="0048599D">
        <w:rPr>
          <w:color w:val="000000"/>
        </w:rPr>
        <w:t xml:space="preserve"> </w:t>
      </w:r>
      <w:r>
        <w:rPr>
          <w:color w:val="000000"/>
        </w:rPr>
        <w:t>of</w:t>
      </w:r>
      <w:r w:rsidR="0048599D">
        <w:rPr>
          <w:color w:val="000000"/>
        </w:rPr>
        <w:t xml:space="preserve"> </w:t>
      </w:r>
      <w:r>
        <w:rPr>
          <w:color w:val="000000"/>
        </w:rPr>
        <w:t>specific</w:t>
      </w:r>
      <w:r w:rsidR="0048599D">
        <w:rPr>
          <w:color w:val="000000"/>
        </w:rPr>
        <w:t xml:space="preserve"> </w:t>
      </w:r>
      <w:r>
        <w:rPr>
          <w:color w:val="000000"/>
        </w:rPr>
        <w:t>cell</w:t>
      </w:r>
      <w:r w:rsidR="0048599D">
        <w:rPr>
          <w:color w:val="000000"/>
        </w:rPr>
        <w:t xml:space="preserve"> </w:t>
      </w:r>
      <w:r>
        <w:rPr>
          <w:color w:val="000000"/>
        </w:rPr>
        <w:t>populations</w:t>
      </w:r>
      <w:r w:rsidR="0048599D">
        <w:rPr>
          <w:color w:val="000000"/>
        </w:rPr>
        <w:t xml:space="preserve"> </w:t>
      </w:r>
      <w:r>
        <w:rPr>
          <w:color w:val="000000"/>
        </w:rPr>
        <w:t>with</w:t>
      </w:r>
      <w:r w:rsidR="0048599D">
        <w:rPr>
          <w:color w:val="000000"/>
        </w:rPr>
        <w:t xml:space="preserve"> </w:t>
      </w:r>
      <w:r>
        <w:rPr>
          <w:color w:val="000000"/>
        </w:rPr>
        <w:t>FACS</w:t>
      </w:r>
      <w:r w:rsidR="0048599D">
        <w:rPr>
          <w:color w:val="000000"/>
        </w:rPr>
        <w:t xml:space="preserve"> </w:t>
      </w:r>
      <w:r>
        <w:rPr>
          <w:color w:val="000000"/>
        </w:rPr>
        <w:t>(</w:t>
      </w:r>
      <w:r w:rsidRPr="00210C42">
        <w:rPr>
          <w:b/>
          <w:bCs/>
          <w:color w:val="000000"/>
        </w:rPr>
        <w:t>Figure</w:t>
      </w:r>
      <w:r w:rsidR="0048599D">
        <w:rPr>
          <w:b/>
          <w:bCs/>
          <w:color w:val="000000"/>
        </w:rPr>
        <w:t xml:space="preserve"> </w:t>
      </w:r>
      <w:r w:rsidRPr="00210C42">
        <w:rPr>
          <w:b/>
          <w:bCs/>
          <w:color w:val="000000"/>
        </w:rPr>
        <w:t>1</w:t>
      </w:r>
      <w:r>
        <w:rPr>
          <w:color w:val="000000"/>
        </w:rPr>
        <w:t>).</w:t>
      </w:r>
      <w:r w:rsidR="0048599D">
        <w:rPr>
          <w:color w:val="000000"/>
        </w:rPr>
        <w:t xml:space="preserve"> </w:t>
      </w:r>
    </w:p>
    <w:p w14:paraId="055C9A49" w14:textId="77777777" w:rsidR="00D5363A" w:rsidRDefault="00D5363A" w:rsidP="006045F2">
      <w:pPr>
        <w:rPr>
          <w:b/>
        </w:rPr>
      </w:pPr>
    </w:p>
    <w:p w14:paraId="4C97A1FC" w14:textId="09526EA1" w:rsidR="00D5363A" w:rsidRDefault="00D83EB5" w:rsidP="006045F2">
      <w:pPr>
        <w:rPr>
          <w:color w:val="808080"/>
        </w:rPr>
      </w:pPr>
      <w:r>
        <w:rPr>
          <w:b/>
        </w:rPr>
        <w:t>PROTOCOL:</w:t>
      </w:r>
    </w:p>
    <w:p w14:paraId="2E65A80C" w14:textId="77777777" w:rsidR="00210C42" w:rsidRDefault="00210C42" w:rsidP="006045F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02E149D" w14:textId="0D3DA5FF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1.</w:t>
      </w:r>
      <w:r w:rsidR="0048599D">
        <w:rPr>
          <w:b/>
        </w:rPr>
        <w:t xml:space="preserve"> </w:t>
      </w:r>
      <w:r>
        <w:rPr>
          <w:b/>
        </w:rPr>
        <w:t>Dissociation</w:t>
      </w:r>
      <w:r w:rsidR="0048599D">
        <w:rPr>
          <w:b/>
        </w:rPr>
        <w:t xml:space="preserve"> </w:t>
      </w:r>
      <w:r>
        <w:rPr>
          <w:b/>
        </w:rPr>
        <w:t>of</w:t>
      </w:r>
      <w:r w:rsidR="0048599D">
        <w:rPr>
          <w:b/>
        </w:rPr>
        <w:t xml:space="preserve"> </w:t>
      </w:r>
      <w:r w:rsidR="00210C42" w:rsidRPr="00210C42">
        <w:rPr>
          <w:b/>
        </w:rPr>
        <w:t>tissues</w:t>
      </w:r>
      <w:r w:rsidR="0048599D">
        <w:rPr>
          <w:b/>
        </w:rPr>
        <w:t xml:space="preserve"> </w:t>
      </w:r>
      <w:r w:rsidR="00210C42" w:rsidRPr="00210C42">
        <w:rPr>
          <w:b/>
        </w:rPr>
        <w:t>from</w:t>
      </w:r>
      <w:r w:rsidR="0048599D">
        <w:rPr>
          <w:b/>
        </w:rPr>
        <w:t xml:space="preserve"> </w:t>
      </w:r>
      <w:r w:rsidR="00210C42" w:rsidRPr="00210C42">
        <w:rPr>
          <w:b/>
        </w:rPr>
        <w:t>coral</w:t>
      </w:r>
      <w:r w:rsidR="0048599D">
        <w:rPr>
          <w:b/>
        </w:rPr>
        <w:t xml:space="preserve"> </w:t>
      </w:r>
      <w:r w:rsidR="00210C42" w:rsidRPr="00210C42">
        <w:rPr>
          <w:b/>
        </w:rPr>
        <w:t>skeleton</w:t>
      </w:r>
      <w:r w:rsidR="0048599D">
        <w:rPr>
          <w:b/>
        </w:rPr>
        <w:t xml:space="preserve"> </w:t>
      </w:r>
      <w:r w:rsidR="00210C42" w:rsidRPr="00210C42">
        <w:rPr>
          <w:b/>
        </w:rPr>
        <w:t>via</w:t>
      </w:r>
      <w:r w:rsidR="0048599D">
        <w:rPr>
          <w:b/>
        </w:rPr>
        <w:t xml:space="preserve"> </w:t>
      </w:r>
      <w:r w:rsidR="00210C42" w:rsidRPr="00210C42">
        <w:rPr>
          <w:b/>
        </w:rPr>
        <w:t>airbrush</w:t>
      </w:r>
      <w:r w:rsidR="0048599D">
        <w:rPr>
          <w:b/>
        </w:rPr>
        <w:t xml:space="preserve"> </w:t>
      </w:r>
      <w:r w:rsidR="00210C42" w:rsidRPr="00210C42">
        <w:rPr>
          <w:b/>
        </w:rPr>
        <w:t>and</w:t>
      </w:r>
      <w:r w:rsidR="0048599D">
        <w:rPr>
          <w:b/>
        </w:rPr>
        <w:t xml:space="preserve"> </w:t>
      </w:r>
      <w:r w:rsidR="00210C42" w:rsidRPr="00210C42">
        <w:rPr>
          <w:b/>
        </w:rPr>
        <w:t>compressor</w:t>
      </w:r>
    </w:p>
    <w:p w14:paraId="32D9C399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67318219" w14:textId="33191A61" w:rsidR="00D5363A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>
        <w:t>Perform</w:t>
      </w:r>
      <w:r w:rsidR="0048599D">
        <w:t xml:space="preserve"> </w:t>
      </w:r>
      <w:r w:rsidR="00D83EB5">
        <w:t>steps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ice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392820">
        <w:t xml:space="preserve">protect hands with </w:t>
      </w:r>
      <w:r w:rsidR="00D83EB5" w:rsidRPr="00392820">
        <w:t>glove</w:t>
      </w:r>
      <w:r w:rsidR="00392820">
        <w:t>s</w:t>
      </w:r>
      <w:r w:rsidR="00D83EB5">
        <w:t>.</w:t>
      </w:r>
      <w:r w:rsidR="0048599D">
        <w:t xml:space="preserve"> </w:t>
      </w:r>
    </w:p>
    <w:p w14:paraId="7158D7CA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53E291B0" w14:textId="2CB3CFAA" w:rsidR="00210C42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1</w:t>
      </w:r>
      <w:r w:rsidR="00210C42">
        <w:t>.1.</w:t>
      </w:r>
      <w:r w:rsidR="0048599D">
        <w:t xml:space="preserve"> </w:t>
      </w:r>
      <w:r>
        <w:t>Assemble</w:t>
      </w:r>
      <w:r w:rsidR="0048599D">
        <w:t xml:space="preserve"> </w:t>
      </w:r>
      <w:r>
        <w:t>the</w:t>
      </w:r>
      <w:r w:rsidR="0048599D">
        <w:t xml:space="preserve"> </w:t>
      </w:r>
      <w:r>
        <w:t>airbrush</w:t>
      </w:r>
      <w:r w:rsidR="0048599D">
        <w:t xml:space="preserve"> </w:t>
      </w:r>
      <w:r>
        <w:t>kit</w:t>
      </w:r>
      <w:r w:rsidR="0048599D">
        <w:t xml:space="preserve"> </w:t>
      </w:r>
      <w:r>
        <w:t>by</w:t>
      </w:r>
      <w:r w:rsidR="0048599D">
        <w:t xml:space="preserve"> </w:t>
      </w:r>
      <w:r>
        <w:t>connecting</w:t>
      </w:r>
      <w:r w:rsidR="0048599D">
        <w:t xml:space="preserve"> </w:t>
      </w:r>
      <w:r>
        <w:t>the</w:t>
      </w:r>
      <w:r w:rsidR="0048599D">
        <w:t xml:space="preserve"> </w:t>
      </w:r>
      <w:r>
        <w:t>air</w:t>
      </w:r>
      <w:r w:rsidR="0048599D">
        <w:t xml:space="preserve"> </w:t>
      </w:r>
      <w:r>
        <w:t>compressor,</w:t>
      </w:r>
      <w:r w:rsidR="0048599D">
        <w:t xml:space="preserve"> </w:t>
      </w:r>
      <w:r>
        <w:t>hose</w:t>
      </w:r>
      <w:r w:rsidR="00210C42">
        <w:t>,</w:t>
      </w:r>
      <w:r w:rsidR="0048599D">
        <w:t xml:space="preserve"> </w:t>
      </w:r>
      <w:r>
        <w:t>and</w:t>
      </w:r>
      <w:r w:rsidR="0048599D">
        <w:t xml:space="preserve"> </w:t>
      </w:r>
      <w:r>
        <w:t>airbrush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2</w:t>
      </w:r>
      <w:r>
        <w:t>).</w:t>
      </w:r>
      <w:r w:rsidR="0048599D">
        <w:t xml:space="preserve"> </w:t>
      </w:r>
      <w:r>
        <w:t>Set</w:t>
      </w:r>
      <w:r w:rsidR="0048599D">
        <w:t xml:space="preserve"> </w:t>
      </w:r>
      <w:r>
        <w:t>the</w:t>
      </w:r>
      <w:r w:rsidR="0048599D">
        <w:t xml:space="preserve"> </w:t>
      </w:r>
      <w:r>
        <w:t>pressure</w:t>
      </w:r>
      <w:r w:rsidR="0048599D">
        <w:t xml:space="preserve"> </w:t>
      </w:r>
      <w:r>
        <w:t>gauge</w:t>
      </w:r>
      <w:r w:rsidR="0048599D">
        <w:t xml:space="preserve"> </w:t>
      </w:r>
      <w:r>
        <w:t>between</w:t>
      </w:r>
      <w:r w:rsidR="0048599D">
        <w:t xml:space="preserve"> </w:t>
      </w:r>
      <w:r>
        <w:t>276</w:t>
      </w:r>
      <w:r w:rsidR="00210C42">
        <w:t>−</w:t>
      </w:r>
      <w:r>
        <w:t>483</w:t>
      </w:r>
      <w:r w:rsidR="0048599D">
        <w:t xml:space="preserve"> </w:t>
      </w:r>
      <w:r w:rsidR="00210C42">
        <w:t>kPa.</w:t>
      </w:r>
    </w:p>
    <w:p w14:paraId="7CB765AD" w14:textId="77777777" w:rsidR="00210C42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236E4081" w14:textId="0F4189DA" w:rsidR="00D5363A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>
        <w:t>T</w:t>
      </w:r>
      <w:r w:rsidR="00D83EB5">
        <w:t>he</w:t>
      </w:r>
      <w:r w:rsidR="0048599D">
        <w:t xml:space="preserve"> </w:t>
      </w:r>
      <w:r w:rsidR="00D83EB5">
        <w:t>recommended</w:t>
      </w:r>
      <w:r w:rsidR="0048599D">
        <w:t xml:space="preserve"> </w:t>
      </w:r>
      <w:r w:rsidR="00D83EB5">
        <w:t>compressor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air</w:t>
      </w:r>
      <w:r w:rsidR="0048599D">
        <w:t xml:space="preserve"> </w:t>
      </w:r>
      <w:r w:rsidR="00D83EB5">
        <w:t>hose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D83EB5">
        <w:t>study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preset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maximum</w:t>
      </w:r>
      <w:r w:rsidR="0048599D">
        <w:t xml:space="preserve"> </w:t>
      </w:r>
      <w:r w:rsidR="00D83EB5">
        <w:t>pressure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393</w:t>
      </w:r>
      <w:r w:rsidR="0048599D">
        <w:t xml:space="preserve"> </w:t>
      </w:r>
      <w:r w:rsidR="00D83EB5">
        <w:t>kP</w:t>
      </w:r>
      <w:r w:rsidR="00A03C10">
        <w:t>a</w:t>
      </w:r>
      <w:r w:rsidR="00D83EB5">
        <w:t>.</w:t>
      </w:r>
      <w:r w:rsidR="0048599D">
        <w:t xml:space="preserve"> </w:t>
      </w:r>
      <w:r w:rsidR="00FB26CF">
        <w:t xml:space="preserve">Use </w:t>
      </w:r>
      <w:r w:rsidR="00FB26CF">
        <w:t xml:space="preserve">outside </w:t>
      </w:r>
      <w:r w:rsidR="00D83EB5">
        <w:t>of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D83EB5">
        <w:t>276</w:t>
      </w:r>
      <w:r w:rsidR="006F3465" w:rsidRPr="0095612A">
        <w:t>–</w:t>
      </w:r>
      <w:r w:rsidR="00D83EB5">
        <w:t>483</w:t>
      </w:r>
      <w:r w:rsidR="0048599D">
        <w:t xml:space="preserve"> </w:t>
      </w:r>
      <w:r w:rsidR="00D83EB5">
        <w:t>kPa</w:t>
      </w:r>
      <w:r w:rsidR="0048599D">
        <w:t xml:space="preserve"> </w:t>
      </w:r>
      <w:r w:rsidR="00D83EB5">
        <w:t>range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result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either</w:t>
      </w:r>
      <w:r w:rsidR="0048599D">
        <w:t xml:space="preserve"> </w:t>
      </w:r>
      <w:r w:rsidR="00D83EB5">
        <w:t>inadequate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removal</w:t>
      </w:r>
      <w:r w:rsidR="0048599D">
        <w:t xml:space="preserve"> </w:t>
      </w:r>
      <w:r w:rsidR="00D83EB5">
        <w:t>from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skeleton</w:t>
      </w:r>
      <w:r w:rsidR="0048599D">
        <w:t xml:space="preserve"> </w:t>
      </w:r>
      <w:r w:rsidR="00D83EB5">
        <w:t>or</w:t>
      </w:r>
      <w:r w:rsidR="0048599D">
        <w:t xml:space="preserve"> </w:t>
      </w:r>
      <w:r w:rsidR="00D83EB5">
        <w:t>rupture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membranes</w:t>
      </w:r>
      <w:r w:rsidR="00FB26CF">
        <w:t>.</w:t>
      </w:r>
      <w:r w:rsidR="0048599D">
        <w:t xml:space="preserve"> </w:t>
      </w:r>
      <w:r w:rsidR="00FB26CF">
        <w:t>T</w:t>
      </w:r>
      <w:r w:rsidR="00D83EB5">
        <w:t>his</w:t>
      </w:r>
      <w:r w:rsidR="0048599D">
        <w:t xml:space="preserve"> </w:t>
      </w:r>
      <w:r w:rsidR="00D83EB5">
        <w:t>range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differ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each</w:t>
      </w:r>
      <w:r w:rsidR="0048599D">
        <w:t xml:space="preserve"> </w:t>
      </w:r>
      <w:r w:rsidR="00D83EB5">
        <w:t>species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require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viability</w:t>
      </w:r>
      <w:r w:rsidR="0048599D">
        <w:t xml:space="preserve"> </w:t>
      </w:r>
      <w:r w:rsidR="00D83EB5">
        <w:t>test.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viability</w:t>
      </w:r>
      <w:r w:rsidR="0048599D">
        <w:t xml:space="preserve"> </w:t>
      </w:r>
      <w:r w:rsidR="00D83EB5">
        <w:t>test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be</w:t>
      </w:r>
      <w:r w:rsidR="0048599D">
        <w:t xml:space="preserve"> </w:t>
      </w:r>
      <w:r w:rsidR="00D83EB5">
        <w:t>performed</w:t>
      </w:r>
      <w:r w:rsidR="0048599D">
        <w:t xml:space="preserve"> </w:t>
      </w:r>
      <w:r w:rsidR="00392820">
        <w:t xml:space="preserve">with </w:t>
      </w:r>
      <w:r w:rsidR="00D83EB5">
        <w:t>a</w:t>
      </w:r>
      <w:r w:rsidR="0048599D">
        <w:t xml:space="preserve"> </w:t>
      </w:r>
      <w:r w:rsidR="00D83EB5">
        <w:t>subset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slurry</w:t>
      </w:r>
      <w:r w:rsidR="0048599D">
        <w:t xml:space="preserve"> </w:t>
      </w:r>
      <w:r w:rsidR="00D83EB5">
        <w:t>with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simple</w:t>
      </w:r>
      <w:r w:rsidR="0048599D">
        <w:t xml:space="preserve"> </w:t>
      </w:r>
      <w:r w:rsidR="00D83EB5">
        <w:t>hemocytometer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a</w:t>
      </w:r>
      <w:r w:rsidR="0048599D">
        <w:t xml:space="preserve"> </w:t>
      </w:r>
      <w:r w:rsidRPr="00210C42">
        <w:t>4′,6-diamidino-2-phenylindole</w:t>
      </w:r>
      <w:r w:rsidR="0048599D">
        <w:t xml:space="preserve"> </w:t>
      </w:r>
      <w:r>
        <w:t>(</w:t>
      </w:r>
      <w:r w:rsidR="00D83EB5">
        <w:t>DAPI</w:t>
      </w:r>
      <w:r>
        <w:t>)</w:t>
      </w:r>
      <w:r w:rsidR="0048599D">
        <w:t xml:space="preserve"> </w:t>
      </w:r>
      <w:r w:rsidR="00D83EB5">
        <w:t>dye</w:t>
      </w:r>
      <w:r w:rsidR="0048599D">
        <w:t xml:space="preserve"> </w:t>
      </w:r>
      <w:r w:rsidR="00D83EB5">
        <w:t>exclusion</w:t>
      </w:r>
      <w:r w:rsidR="0048599D">
        <w:t xml:space="preserve"> </w:t>
      </w:r>
      <w:r w:rsidR="00D83EB5">
        <w:t>assay,</w:t>
      </w:r>
      <w:r w:rsidR="0048599D">
        <w:t xml:space="preserve"> </w:t>
      </w:r>
      <w:r w:rsidR="00D83EB5">
        <w:t>visualized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compound</w:t>
      </w:r>
      <w:r w:rsidR="0048599D">
        <w:t xml:space="preserve"> </w:t>
      </w:r>
      <w:r w:rsidR="00D83EB5">
        <w:t>microscope.</w:t>
      </w:r>
      <w:r w:rsidR="0048599D">
        <w:t xml:space="preserve"> </w:t>
      </w:r>
    </w:p>
    <w:p w14:paraId="57AD52FA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2F5530EA" w14:textId="0E78F2D5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1</w:t>
      </w:r>
      <w:r w:rsidR="00210C42">
        <w:t>.2.</w:t>
      </w:r>
      <w:r w:rsidR="0048599D">
        <w:t xml:space="preserve"> </w:t>
      </w:r>
      <w:r>
        <w:t>Prepare</w:t>
      </w:r>
      <w:r w:rsidR="0048599D">
        <w:t xml:space="preserve"> </w:t>
      </w:r>
      <w:r>
        <w:t>100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</w:t>
      </w:r>
      <w:r w:rsidR="0048599D">
        <w:t xml:space="preserve"> </w:t>
      </w:r>
      <w:r>
        <w:t>in</w:t>
      </w:r>
      <w:r w:rsidR="0048599D">
        <w:t xml:space="preserve"> </w:t>
      </w:r>
      <w:r>
        <w:t>an</w:t>
      </w:r>
      <w:r w:rsidR="0048599D">
        <w:t xml:space="preserve"> </w:t>
      </w:r>
      <w:r>
        <w:t>autoclaved,</w:t>
      </w:r>
      <w:r w:rsidR="0048599D">
        <w:t xml:space="preserve"> </w:t>
      </w:r>
      <w:r>
        <w:t>sterile</w:t>
      </w:r>
      <w:r w:rsidR="0048599D">
        <w:t xml:space="preserve"> </w:t>
      </w:r>
      <w:r>
        <w:t>glass</w:t>
      </w:r>
      <w:r w:rsidR="0048599D">
        <w:t xml:space="preserve"> </w:t>
      </w:r>
      <w:r>
        <w:t>container</w:t>
      </w:r>
      <w:r w:rsidR="0048599D">
        <w:t xml:space="preserve"> </w:t>
      </w:r>
      <w:r w:rsidR="00AD41E3">
        <w:t>by</w:t>
      </w:r>
      <w:r w:rsidR="0048599D">
        <w:t xml:space="preserve"> </w:t>
      </w:r>
      <w:r w:rsidR="00AD41E3">
        <w:t>adding</w:t>
      </w:r>
      <w:r w:rsidR="0048599D">
        <w:t xml:space="preserve"> </w:t>
      </w:r>
      <w:r>
        <w:t>33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10</w:t>
      </w:r>
      <w:r w:rsidR="00001291">
        <w:t>x</w:t>
      </w:r>
      <w:r w:rsidR="0048599D">
        <w:t xml:space="preserve"> </w:t>
      </w:r>
      <w:r>
        <w:t>phosphate</w:t>
      </w:r>
      <w:r w:rsidR="00001291">
        <w:t>-</w:t>
      </w:r>
      <w:r>
        <w:t>buffered</w:t>
      </w:r>
      <w:r w:rsidR="0048599D">
        <w:t xml:space="preserve"> </w:t>
      </w:r>
      <w:r>
        <w:t>saline</w:t>
      </w:r>
      <w:r w:rsidR="0048599D">
        <w:t xml:space="preserve"> </w:t>
      </w:r>
      <w:r>
        <w:t>(PBS;</w:t>
      </w:r>
      <w:r w:rsidR="0048599D">
        <w:t xml:space="preserve"> </w:t>
      </w:r>
      <w:r>
        <w:t>without</w:t>
      </w:r>
      <w:r w:rsidR="0048599D">
        <w:t xml:space="preserve"> </w:t>
      </w:r>
      <w:r>
        <w:t>calcium</w:t>
      </w:r>
      <w:r w:rsidR="0048599D">
        <w:t xml:space="preserve"> </w:t>
      </w:r>
      <w:r>
        <w:t>and</w:t>
      </w:r>
      <w:r w:rsidR="0048599D">
        <w:t xml:space="preserve"> </w:t>
      </w:r>
      <w:r>
        <w:t>magnesium</w:t>
      </w:r>
      <w:r w:rsidR="00392820">
        <w:t>) to a</w:t>
      </w:r>
      <w:r w:rsidR="0048599D">
        <w:t xml:space="preserve"> </w:t>
      </w:r>
      <w:r>
        <w:t>final</w:t>
      </w:r>
      <w:r w:rsidR="0048599D">
        <w:t xml:space="preserve"> </w:t>
      </w:r>
      <w:r>
        <w:t>concentration</w:t>
      </w:r>
      <w:r w:rsidR="0048599D">
        <w:t xml:space="preserve"> </w:t>
      </w:r>
      <w:r w:rsidR="00392820">
        <w:t xml:space="preserve">of </w:t>
      </w:r>
      <w:r>
        <w:t>3.3</w:t>
      </w:r>
      <w:r w:rsidR="00001291">
        <w:t>x</w:t>
      </w:r>
      <w:r>
        <w:t>,</w:t>
      </w:r>
      <w:r w:rsidR="0048599D">
        <w:t xml:space="preserve"> </w:t>
      </w:r>
      <w:r>
        <w:t>2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fetal</w:t>
      </w:r>
      <w:r w:rsidR="0048599D">
        <w:t xml:space="preserve"> </w:t>
      </w:r>
      <w:r>
        <w:t>calf</w:t>
      </w:r>
      <w:r w:rsidR="0048599D">
        <w:t xml:space="preserve"> </w:t>
      </w:r>
      <w:r>
        <w:t>serum</w:t>
      </w:r>
      <w:r w:rsidR="0048599D">
        <w:t xml:space="preserve"> </w:t>
      </w:r>
      <w:r>
        <w:t>(FCS;</w:t>
      </w:r>
      <w:r w:rsidR="0048599D">
        <w:t xml:space="preserve"> </w:t>
      </w:r>
      <w:r>
        <w:t>heat</w:t>
      </w:r>
      <w:r w:rsidR="0048599D">
        <w:t xml:space="preserve"> </w:t>
      </w:r>
      <w:r>
        <w:t>inactivated</w:t>
      </w:r>
      <w:r w:rsidR="0048599D">
        <w:t xml:space="preserve"> </w:t>
      </w:r>
      <w:r>
        <w:t>at</w:t>
      </w:r>
      <w:r w:rsidR="0048599D">
        <w:t xml:space="preserve"> </w:t>
      </w:r>
      <w:r>
        <w:t>56</w:t>
      </w:r>
      <w:r w:rsidR="0048599D">
        <w:t xml:space="preserve"> </w:t>
      </w:r>
      <w:r>
        <w:t>°C</w:t>
      </w:r>
      <w:r w:rsidR="0048599D">
        <w:t xml:space="preserve"> </w:t>
      </w:r>
      <w:r>
        <w:t>for</w:t>
      </w:r>
      <w:r w:rsidR="0048599D">
        <w:t xml:space="preserve"> </w:t>
      </w:r>
      <w:r>
        <w:t>30</w:t>
      </w:r>
      <w:r w:rsidR="0048599D">
        <w:t xml:space="preserve"> </w:t>
      </w:r>
      <w:r>
        <w:t>min</w:t>
      </w:r>
      <w:r w:rsidR="00392820">
        <w:t>) to</w:t>
      </w:r>
      <w:r w:rsidR="0048599D">
        <w:t xml:space="preserve"> </w:t>
      </w:r>
      <w:r>
        <w:t>2%</w:t>
      </w:r>
      <w:r w:rsidR="0048599D">
        <w:t xml:space="preserve"> </w:t>
      </w:r>
      <w:r>
        <w:t>of</w:t>
      </w:r>
      <w:r w:rsidR="0048599D">
        <w:t xml:space="preserve"> </w:t>
      </w:r>
      <w:r>
        <w:t>total</w:t>
      </w:r>
      <w:r w:rsidR="0048599D">
        <w:t xml:space="preserve"> </w:t>
      </w:r>
      <w:r>
        <w:t>volume,</w:t>
      </w:r>
      <w:r w:rsidR="0048599D">
        <w:t xml:space="preserve"> </w:t>
      </w:r>
      <w:r>
        <w:t>and</w:t>
      </w:r>
      <w:r w:rsidR="0048599D">
        <w:t xml:space="preserve"> </w:t>
      </w:r>
      <w:r>
        <w:t>2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1</w:t>
      </w:r>
      <w:r w:rsidR="0048599D">
        <w:t xml:space="preserve"> </w:t>
      </w:r>
      <w:r>
        <w:t>M</w:t>
      </w:r>
      <w:r w:rsidR="0048599D">
        <w:t xml:space="preserve"> </w:t>
      </w:r>
      <w:r>
        <w:t>HEPES</w:t>
      </w:r>
      <w:r w:rsidR="0048599D">
        <w:t xml:space="preserve"> </w:t>
      </w:r>
      <w:r>
        <w:t>buffer</w:t>
      </w:r>
      <w:r w:rsidR="00392820">
        <w:t xml:space="preserve"> to a</w:t>
      </w:r>
      <w:r w:rsidR="0048599D">
        <w:t xml:space="preserve"> </w:t>
      </w:r>
      <w:r>
        <w:t>final</w:t>
      </w:r>
      <w:r w:rsidR="0048599D">
        <w:t xml:space="preserve"> </w:t>
      </w:r>
      <w:r>
        <w:t>concentration</w:t>
      </w:r>
      <w:r w:rsidR="00392820">
        <w:t xml:space="preserve"> of 20 </w:t>
      </w:r>
      <w:proofErr w:type="spellStart"/>
      <w:r w:rsidR="00392820">
        <w:t>mM</w:t>
      </w:r>
      <w:r w:rsidR="00AD41E3">
        <w:t>.</w:t>
      </w:r>
      <w:proofErr w:type="spellEnd"/>
      <w:r w:rsidR="0048599D">
        <w:t xml:space="preserve"> </w:t>
      </w:r>
      <w:r w:rsidR="00AD41E3">
        <w:t>Then</w:t>
      </w:r>
      <w:r w:rsidR="0048599D">
        <w:t xml:space="preserve"> </w:t>
      </w:r>
      <w:r>
        <w:t>top</w:t>
      </w:r>
      <w:r w:rsidR="0048599D">
        <w:t xml:space="preserve"> </w:t>
      </w:r>
      <w:r>
        <w:t>off</w:t>
      </w:r>
      <w:r w:rsidR="0048599D">
        <w:t xml:space="preserve"> </w:t>
      </w:r>
      <w:r>
        <w:t>at</w:t>
      </w:r>
      <w:r w:rsidR="0048599D">
        <w:t xml:space="preserve"> </w:t>
      </w:r>
      <w:r>
        <w:t>100</w:t>
      </w:r>
      <w:r w:rsidR="0048599D">
        <w:t xml:space="preserve"> </w:t>
      </w:r>
      <w:r>
        <w:t>mL</w:t>
      </w:r>
      <w:r w:rsidR="0048599D">
        <w:t xml:space="preserve"> </w:t>
      </w:r>
      <w:r>
        <w:t>with</w:t>
      </w:r>
      <w:r w:rsidR="0048599D">
        <w:t xml:space="preserve"> </w:t>
      </w:r>
      <w:r>
        <w:t>sterile</w:t>
      </w:r>
      <w:r w:rsidR="0048599D">
        <w:t xml:space="preserve"> </w:t>
      </w:r>
      <w:r>
        <w:t>water.</w:t>
      </w:r>
    </w:p>
    <w:p w14:paraId="724250A7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751D1A17" w14:textId="783DBDC1" w:rsidR="00D5363A" w:rsidRDefault="00001291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392820">
        <w:t xml:space="preserve">The </w:t>
      </w:r>
      <w:r w:rsidR="00D83EB5">
        <w:t>3.3</w:t>
      </w:r>
      <w:r>
        <w:t>x</w:t>
      </w:r>
      <w:r w:rsidR="0048599D">
        <w:t xml:space="preserve"> </w:t>
      </w:r>
      <w:r w:rsidR="00D83EB5">
        <w:t>PBS</w:t>
      </w:r>
      <w:r w:rsidR="0048599D">
        <w:t xml:space="preserve"> </w:t>
      </w:r>
      <w:r w:rsidR="00D83EB5">
        <w:t>concentration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chosen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mimic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salinity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seawater</w:t>
      </w:r>
      <w:r w:rsidR="00392820">
        <w:t>,</w:t>
      </w:r>
      <w:r w:rsidR="00392820" w:rsidRPr="00392820">
        <w:t xml:space="preserve"> </w:t>
      </w:r>
      <w:r w:rsidR="00392820">
        <w:t xml:space="preserve">as demonstrated </w:t>
      </w:r>
      <w:r w:rsidR="00392820">
        <w:lastRenderedPageBreak/>
        <w:t xml:space="preserve">in </w:t>
      </w:r>
      <w:proofErr w:type="spellStart"/>
      <w:r w:rsidR="00392820">
        <w:t>Rosental</w:t>
      </w:r>
      <w:proofErr w:type="spellEnd"/>
      <w:r w:rsidR="00392820">
        <w:t xml:space="preserve"> et al.</w:t>
      </w:r>
      <w:r w:rsidR="00392820" w:rsidRPr="00890475">
        <w:rPr>
          <w:vertAlign w:val="superscript"/>
        </w:rPr>
        <w:t>18</w:t>
      </w:r>
      <w:r w:rsidR="00D83EB5">
        <w:t>.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D83EB5">
        <w:t>concentration</w:t>
      </w:r>
      <w:r w:rsidR="0048599D">
        <w:t xml:space="preserve"> </w:t>
      </w:r>
      <w:r w:rsidR="00D83EB5">
        <w:t>needs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be</w:t>
      </w:r>
      <w:r w:rsidR="0048599D">
        <w:t xml:space="preserve"> </w:t>
      </w:r>
      <w:r w:rsidR="00D83EB5">
        <w:t>adjusted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species</w:t>
      </w:r>
      <w:r w:rsidR="0048599D">
        <w:t xml:space="preserve"> </w:t>
      </w:r>
      <w:r w:rsidR="00D83EB5">
        <w:t>found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other</w:t>
      </w:r>
      <w:r w:rsidR="0048599D">
        <w:t xml:space="preserve"> </w:t>
      </w:r>
      <w:r w:rsidR="00D83EB5">
        <w:t>environments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mimic</w:t>
      </w:r>
      <w:r w:rsidR="0048599D">
        <w:t xml:space="preserve"> </w:t>
      </w:r>
      <w:r w:rsidR="00D83EB5">
        <w:t>their</w:t>
      </w:r>
      <w:r w:rsidR="0048599D">
        <w:t xml:space="preserve"> </w:t>
      </w:r>
      <w:r w:rsidR="00D83EB5">
        <w:t>salinity.</w:t>
      </w:r>
      <w:r w:rsidR="0048599D">
        <w:t xml:space="preserve"> </w:t>
      </w:r>
    </w:p>
    <w:p w14:paraId="787ED545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0B847FA9" w14:textId="466339DD" w:rsidR="00001291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  <w:r w:rsidR="00001291">
        <w:t>3</w:t>
      </w:r>
      <w:r w:rsidR="00210C42">
        <w:t>.</w:t>
      </w:r>
      <w:r w:rsidR="0048599D">
        <w:t xml:space="preserve"> </w:t>
      </w:r>
      <w:r>
        <w:t>Transfer</w:t>
      </w:r>
      <w:r w:rsidR="0048599D">
        <w:t xml:space="preserve"> </w:t>
      </w:r>
      <w:r>
        <w:t>10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</w:t>
      </w:r>
      <w:r w:rsidR="0048599D">
        <w:t xml:space="preserve"> </w:t>
      </w:r>
      <w:r>
        <w:t>to</w:t>
      </w:r>
      <w:r w:rsidR="0048599D">
        <w:t xml:space="preserve"> </w:t>
      </w:r>
      <w:r>
        <w:t>an</w:t>
      </w:r>
      <w:r w:rsidR="0048599D">
        <w:t xml:space="preserve"> </w:t>
      </w:r>
      <w:r>
        <w:t>airbrush</w:t>
      </w:r>
      <w:r w:rsidR="0048599D">
        <w:t xml:space="preserve"> </w:t>
      </w:r>
      <w:r>
        <w:t>bottle</w:t>
      </w:r>
      <w:r w:rsidR="0048599D">
        <w:t xml:space="preserve"> </w:t>
      </w:r>
      <w:r>
        <w:t>(labeled</w:t>
      </w:r>
      <w:r w:rsidR="0048599D">
        <w:t xml:space="preserve"> </w:t>
      </w:r>
      <w:r>
        <w:t>“F”</w:t>
      </w:r>
      <w:r w:rsidR="0048599D">
        <w:t xml:space="preserve"> </w:t>
      </w:r>
      <w:r>
        <w:t>in</w:t>
      </w:r>
      <w:r w:rsidR="0048599D">
        <w:t xml:space="preserve"> 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2</w:t>
      </w:r>
      <w:r>
        <w:t>)</w:t>
      </w:r>
      <w:r w:rsidR="0048599D">
        <w:t xml:space="preserve"> </w:t>
      </w:r>
      <w:r>
        <w:t>and</w:t>
      </w:r>
      <w:r w:rsidR="0048599D">
        <w:t xml:space="preserve"> </w:t>
      </w:r>
      <w:r>
        <w:t>attach</w:t>
      </w:r>
      <w:r w:rsidR="0048599D">
        <w:t xml:space="preserve"> </w:t>
      </w:r>
      <w:r>
        <w:t>the</w:t>
      </w:r>
      <w:r w:rsidR="0048599D">
        <w:t xml:space="preserve"> </w:t>
      </w:r>
      <w:r>
        <w:t>adaptor</w:t>
      </w:r>
      <w:r w:rsidR="0048599D">
        <w:t xml:space="preserve"> </w:t>
      </w:r>
      <w:r>
        <w:t>lid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airbrush</w:t>
      </w:r>
      <w:r w:rsidR="0048599D">
        <w:t xml:space="preserve"> </w:t>
      </w:r>
      <w:r>
        <w:t>connector.</w:t>
      </w:r>
      <w:r w:rsidR="0048599D">
        <w:t xml:space="preserve"> </w:t>
      </w:r>
    </w:p>
    <w:p w14:paraId="5CCCE2E2" w14:textId="77777777" w:rsidR="00001291" w:rsidRDefault="00001291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34C8AE14" w14:textId="05BA8CBC" w:rsidR="00D5363A" w:rsidRDefault="00001291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>
        <w:t>Larger</w:t>
      </w:r>
      <w:r w:rsidR="0048599D">
        <w:t xml:space="preserve"> </w:t>
      </w:r>
      <w:r w:rsidR="00D83EB5">
        <w:t>fragments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species</w:t>
      </w:r>
      <w:r w:rsidR="0048599D">
        <w:t xml:space="preserve"> </w:t>
      </w:r>
      <w:r w:rsidR="00D83EB5">
        <w:t>with</w:t>
      </w:r>
      <w:r w:rsidR="0048599D">
        <w:t xml:space="preserve"> </w:t>
      </w:r>
      <w:r w:rsidR="00D83EB5">
        <w:t>thicker</w:t>
      </w:r>
      <w:r w:rsidR="0048599D">
        <w:t xml:space="preserve"> </w:t>
      </w:r>
      <w:r w:rsidR="00D83EB5">
        <w:t>tissue</w:t>
      </w:r>
      <w:r w:rsidR="0048599D">
        <w:t xml:space="preserve"> </w:t>
      </w:r>
      <w:r w:rsidR="00D83EB5">
        <w:t>layers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require</w:t>
      </w:r>
      <w:r w:rsidR="0048599D">
        <w:t xml:space="preserve"> </w:t>
      </w:r>
      <w:r w:rsidR="00D83EB5">
        <w:t>more</w:t>
      </w:r>
      <w:r w:rsidR="0048599D">
        <w:t xml:space="preserve"> </w:t>
      </w:r>
      <w:r w:rsidR="00D83EB5">
        <w:t>media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adequate</w:t>
      </w:r>
      <w:r w:rsidR="0048599D">
        <w:t xml:space="preserve"> </w:t>
      </w:r>
      <w:r w:rsidR="00D83EB5">
        <w:t>tissue</w:t>
      </w:r>
      <w:r w:rsidR="0048599D">
        <w:t xml:space="preserve"> </w:t>
      </w:r>
      <w:r w:rsidR="00D83EB5">
        <w:t>removal.</w:t>
      </w:r>
      <w:r w:rsidR="0048599D">
        <w:t xml:space="preserve"> </w:t>
      </w:r>
    </w:p>
    <w:p w14:paraId="11CB1268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593CF265" w14:textId="15AB0585" w:rsidR="00001291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  <w:r w:rsidR="00001291">
        <w:t>4.</w:t>
      </w:r>
      <w:r w:rsidR="0048599D">
        <w:t xml:space="preserve"> </w:t>
      </w:r>
      <w:r>
        <w:t>For</w:t>
      </w:r>
      <w:r w:rsidR="0048599D">
        <w:t xml:space="preserve"> </w:t>
      </w:r>
      <w:r w:rsidR="00392820">
        <w:t xml:space="preserve">the </w:t>
      </w:r>
      <w:r>
        <w:t>branching</w:t>
      </w:r>
      <w:r w:rsidR="0048599D">
        <w:t xml:space="preserve"> </w:t>
      </w:r>
      <w:r>
        <w:t>coral</w:t>
      </w:r>
      <w:r w:rsidR="0048599D">
        <w:t xml:space="preserve"> </w:t>
      </w:r>
      <w:r>
        <w:t>species</w:t>
      </w:r>
      <w:r w:rsidR="0048599D">
        <w:t xml:space="preserve"> </w:t>
      </w:r>
      <w:r>
        <w:t>demonstrated</w:t>
      </w:r>
      <w:r w:rsidR="0048599D">
        <w:t xml:space="preserve"> </w:t>
      </w:r>
      <w:r>
        <w:t>here,</w:t>
      </w:r>
      <w:r w:rsidR="0048599D">
        <w:t xml:space="preserve"> </w:t>
      </w:r>
      <w:r>
        <w:t>use</w:t>
      </w:r>
      <w:r w:rsidR="0048599D">
        <w:t xml:space="preserve"> </w:t>
      </w:r>
      <w:r>
        <w:t>a</w:t>
      </w:r>
      <w:r w:rsidR="0048599D">
        <w:t xml:space="preserve"> </w:t>
      </w:r>
      <w:r>
        <w:t>bone</w:t>
      </w:r>
      <w:r w:rsidR="0048599D">
        <w:t xml:space="preserve"> </w:t>
      </w:r>
      <w:r>
        <w:t>cutter</w:t>
      </w:r>
      <w:r w:rsidR="0048599D">
        <w:t xml:space="preserve"> </w:t>
      </w:r>
      <w:r>
        <w:t>to</w:t>
      </w:r>
      <w:r w:rsidR="0048599D">
        <w:t xml:space="preserve"> </w:t>
      </w:r>
      <w:r>
        <w:t>clip</w:t>
      </w:r>
      <w:r w:rsidR="00392820">
        <w:t xml:space="preserve"> or </w:t>
      </w:r>
      <w:r>
        <w:t>cut</w:t>
      </w:r>
      <w:r w:rsidR="0048599D">
        <w:t xml:space="preserve"> </w:t>
      </w:r>
      <w:r>
        <w:t>a</w:t>
      </w:r>
      <w:r w:rsidR="0048599D">
        <w:t xml:space="preserve"> </w:t>
      </w:r>
      <w:r>
        <w:t>coral</w:t>
      </w:r>
      <w:r w:rsidR="0048599D">
        <w:t xml:space="preserve"> </w:t>
      </w:r>
      <w:r>
        <w:t>fragment</w:t>
      </w:r>
      <w:r w:rsidR="0048599D">
        <w:t xml:space="preserve"> </w:t>
      </w:r>
      <w:r>
        <w:t>approximately</w:t>
      </w:r>
      <w:r w:rsidR="0048599D">
        <w:t xml:space="preserve"> </w:t>
      </w:r>
      <w:r>
        <w:t>3</w:t>
      </w:r>
      <w:r w:rsidR="00001291">
        <w:t>−</w:t>
      </w:r>
      <w:r>
        <w:t>5</w:t>
      </w:r>
      <w:r w:rsidR="0048599D">
        <w:t xml:space="preserve"> </w:t>
      </w:r>
      <w:r>
        <w:t>cm</w:t>
      </w:r>
      <w:r w:rsidR="0048599D">
        <w:t xml:space="preserve"> </w:t>
      </w:r>
      <w:r>
        <w:t>in</w:t>
      </w:r>
      <w:r w:rsidR="0048599D">
        <w:t xml:space="preserve"> </w:t>
      </w:r>
      <w:r>
        <w:t>length</w:t>
      </w:r>
      <w:r w:rsidR="0048599D">
        <w:t xml:space="preserve"> </w:t>
      </w:r>
      <w:r>
        <w:t>or</w:t>
      </w:r>
      <w:r w:rsidR="0048599D">
        <w:t xml:space="preserve"> </w:t>
      </w:r>
      <w:r>
        <w:t>4</w:t>
      </w:r>
      <w:r w:rsidR="0048599D">
        <w:t xml:space="preserve"> </w:t>
      </w:r>
      <w:r>
        <w:t>cm</w:t>
      </w:r>
      <w:r>
        <w:rPr>
          <w:vertAlign w:val="superscript"/>
        </w:rPr>
        <w:t>2</w:t>
      </w:r>
      <w:r w:rsidR="0048599D">
        <w:t xml:space="preserve"> </w:t>
      </w:r>
      <w:r>
        <w:t>in</w:t>
      </w:r>
      <w:r w:rsidR="0048599D">
        <w:t xml:space="preserve"> </w:t>
      </w:r>
      <w:r>
        <w:t>area.</w:t>
      </w:r>
      <w:r w:rsidR="0048599D">
        <w:t xml:space="preserve"> </w:t>
      </w:r>
    </w:p>
    <w:p w14:paraId="46474616" w14:textId="77777777" w:rsidR="00001291" w:rsidRDefault="00001291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1B50680D" w14:textId="0A4A5214" w:rsidR="00D5363A" w:rsidRDefault="00001291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fragment</w:t>
      </w:r>
      <w:r w:rsidR="0048599D">
        <w:t xml:space="preserve"> </w:t>
      </w:r>
      <w:r w:rsidR="00D83EB5">
        <w:t>must</w:t>
      </w:r>
      <w:r w:rsidR="0048599D">
        <w:t xml:space="preserve"> </w:t>
      </w:r>
      <w:r w:rsidR="00D83EB5">
        <w:t>be</w:t>
      </w:r>
      <w:r w:rsidR="0048599D">
        <w:t xml:space="preserve"> </w:t>
      </w:r>
      <w:r w:rsidR="00D83EB5">
        <w:t>clear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macroalgae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other</w:t>
      </w:r>
      <w:r w:rsidR="0048599D">
        <w:t xml:space="preserve"> </w:t>
      </w:r>
      <w:r w:rsidR="00D83EB5">
        <w:t>multicellular</w:t>
      </w:r>
      <w:r w:rsidR="0048599D">
        <w:t xml:space="preserve"> </w:t>
      </w:r>
      <w:r w:rsidR="00D83EB5">
        <w:t>organisms</w:t>
      </w:r>
      <w:r w:rsidR="0048599D">
        <w:t xml:space="preserve"> </w:t>
      </w:r>
      <w:r w:rsidR="00392820" w:rsidRPr="00174E09">
        <w:t>because</w:t>
      </w:r>
      <w:r w:rsidR="00392820">
        <w:t xml:space="preserve"> </w:t>
      </w:r>
      <w:r w:rsidR="00D83EB5">
        <w:t>these</w:t>
      </w:r>
      <w:r w:rsidR="0048599D">
        <w:t xml:space="preserve"> </w:t>
      </w:r>
      <w:r w:rsidR="00D83EB5">
        <w:t>may</w:t>
      </w:r>
      <w:r w:rsidR="0048599D">
        <w:t xml:space="preserve"> </w:t>
      </w:r>
      <w:r w:rsidR="00D83EB5">
        <w:t>not</w:t>
      </w:r>
      <w:r w:rsidR="0048599D">
        <w:t xml:space="preserve"> </w:t>
      </w:r>
      <w:r w:rsidR="00D83EB5">
        <w:t>be</w:t>
      </w:r>
      <w:r w:rsidR="0048599D">
        <w:t xml:space="preserve"> </w:t>
      </w:r>
      <w:r w:rsidR="00D83EB5">
        <w:t>removed</w:t>
      </w:r>
      <w:r w:rsidR="0048599D">
        <w:t xml:space="preserve"> </w:t>
      </w:r>
      <w:r w:rsidR="00D83EB5">
        <w:t>from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sample</w:t>
      </w:r>
      <w:r w:rsidR="0048599D">
        <w:t xml:space="preserve"> </w:t>
      </w:r>
      <w:r w:rsidR="00D83EB5">
        <w:t>downstream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will</w:t>
      </w:r>
      <w:r w:rsidR="0048599D">
        <w:t xml:space="preserve"> </w:t>
      </w:r>
      <w:r w:rsidR="00D83EB5">
        <w:t>contaminate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sample</w:t>
      </w:r>
      <w:r w:rsidR="0048599D">
        <w:t xml:space="preserve"> </w:t>
      </w:r>
      <w:r w:rsidR="00D83EB5">
        <w:t>during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FACS</w:t>
      </w:r>
      <w:r w:rsidR="0048599D">
        <w:t xml:space="preserve"> </w:t>
      </w:r>
      <w:r w:rsidR="00D83EB5">
        <w:t>analysis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sorting</w:t>
      </w:r>
      <w:r w:rsidR="0048599D">
        <w:t xml:space="preserve"> </w:t>
      </w:r>
      <w:r w:rsidR="00D83EB5">
        <w:t>processes.</w:t>
      </w:r>
      <w:r w:rsidR="0048599D">
        <w:t xml:space="preserve"> </w:t>
      </w:r>
      <w:r w:rsidR="00392820">
        <w:t xml:space="preserve">A </w:t>
      </w:r>
      <w:r w:rsidR="00D83EB5">
        <w:t>1</w:t>
      </w:r>
      <w:r w:rsidR="0048599D">
        <w:t xml:space="preserve"> </w:t>
      </w:r>
      <w:r w:rsidR="00D83EB5">
        <w:t>cm</w:t>
      </w:r>
      <w:r w:rsidR="0048599D">
        <w:t xml:space="preserve"> </w:t>
      </w:r>
      <w:r w:rsidR="00D83EB5">
        <w:t>fragment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rPr>
          <w:i/>
        </w:rPr>
        <w:t>P.</w:t>
      </w:r>
      <w:r w:rsidR="0048599D">
        <w:rPr>
          <w:i/>
        </w:rPr>
        <w:t xml:space="preserve"> </w:t>
      </w:r>
      <w:proofErr w:type="spellStart"/>
      <w:r w:rsidR="00D83EB5">
        <w:rPr>
          <w:i/>
        </w:rPr>
        <w:t>damicornis</w:t>
      </w:r>
      <w:proofErr w:type="spellEnd"/>
      <w:r w:rsidR="0048599D">
        <w:t xml:space="preserve"> </w:t>
      </w:r>
      <w:r w:rsidR="00D83EB5">
        <w:t>gives</w:t>
      </w:r>
      <w:r w:rsidR="0048599D">
        <w:t xml:space="preserve"> </w:t>
      </w:r>
      <w:r w:rsidR="00D83EB5">
        <w:t>approximately</w:t>
      </w:r>
      <w:r w:rsidR="0048599D">
        <w:t xml:space="preserve"> </w:t>
      </w:r>
      <w:r w:rsidR="00D83EB5">
        <w:t>2</w:t>
      </w:r>
      <w:r w:rsidR="00664045">
        <w:t>−</w:t>
      </w:r>
      <w:r w:rsidR="00D83EB5">
        <w:t>10</w:t>
      </w:r>
      <w:r w:rsidR="0048599D">
        <w:t xml:space="preserve"> </w:t>
      </w:r>
      <w:r w:rsidR="00664045">
        <w:t>x</w:t>
      </w:r>
      <w:r w:rsidR="0048599D">
        <w:t xml:space="preserve"> </w:t>
      </w:r>
      <w:r w:rsidR="00664045">
        <w:t>10</w:t>
      </w:r>
      <w:r w:rsidR="00664045">
        <w:rPr>
          <w:vertAlign w:val="superscript"/>
        </w:rPr>
        <w:t>6</w:t>
      </w:r>
      <w:r w:rsidR="0048599D">
        <w:rPr>
          <w:vertAlign w:val="superscript"/>
        </w:rPr>
        <w:t xml:space="preserve"> </w:t>
      </w:r>
      <w:r w:rsidR="00D83EB5">
        <w:t>cells</w:t>
      </w:r>
      <w:r w:rsidR="0048599D">
        <w:t xml:space="preserve"> </w:t>
      </w:r>
      <w:r w:rsidR="00D83EB5">
        <w:t>after</w:t>
      </w:r>
      <w:r w:rsidR="0048599D">
        <w:t xml:space="preserve"> </w:t>
      </w:r>
      <w:r w:rsidR="00D83EB5">
        <w:t>filtering,</w:t>
      </w:r>
      <w:r w:rsidR="0048599D">
        <w:t xml:space="preserve"> </w:t>
      </w:r>
      <w:r w:rsidR="00D83EB5">
        <w:t>staining</w:t>
      </w:r>
      <w:r w:rsidR="00392820">
        <w:t>,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washing.</w:t>
      </w:r>
    </w:p>
    <w:p w14:paraId="76B484F9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065E44E3" w14:textId="16C76C0A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  <w:r w:rsidR="00664045">
        <w:t>5.</w:t>
      </w:r>
      <w:r w:rsidR="0048599D">
        <w:t xml:space="preserve"> </w:t>
      </w:r>
      <w:r>
        <w:t>Place</w:t>
      </w:r>
      <w:r w:rsidR="0048599D">
        <w:t xml:space="preserve"> </w:t>
      </w:r>
      <w:r>
        <w:t>the</w:t>
      </w:r>
      <w:r w:rsidR="0048599D">
        <w:t xml:space="preserve"> </w:t>
      </w:r>
      <w:r>
        <w:t>coral</w:t>
      </w:r>
      <w:r w:rsidR="0048599D">
        <w:t xml:space="preserve"> </w:t>
      </w:r>
      <w:r>
        <w:t>fragment</w:t>
      </w:r>
      <w:r w:rsidR="0048599D">
        <w:t xml:space="preserve"> </w:t>
      </w:r>
      <w:r>
        <w:t>inside</w:t>
      </w:r>
      <w:r w:rsidR="0048599D">
        <w:t xml:space="preserve"> </w:t>
      </w:r>
      <w:r>
        <w:t>a</w:t>
      </w:r>
      <w:r w:rsidR="0048599D">
        <w:t xml:space="preserve"> </w:t>
      </w:r>
      <w:r>
        <w:t>plastic</w:t>
      </w:r>
      <w:r w:rsidR="0048599D">
        <w:t xml:space="preserve"> </w:t>
      </w:r>
      <w:r>
        <w:t>collection</w:t>
      </w:r>
      <w:r w:rsidR="0048599D">
        <w:t xml:space="preserve"> </w:t>
      </w:r>
      <w:r>
        <w:t>bag</w:t>
      </w:r>
      <w:r w:rsidR="0048599D">
        <w:t xml:space="preserve"> </w:t>
      </w:r>
      <w:r>
        <w:t>and</w:t>
      </w:r>
      <w:r w:rsidR="0048599D">
        <w:t xml:space="preserve"> </w:t>
      </w:r>
      <w:r>
        <w:t>use</w:t>
      </w:r>
      <w:r w:rsidR="0048599D">
        <w:t xml:space="preserve"> </w:t>
      </w:r>
      <w:r>
        <w:t>the</w:t>
      </w:r>
      <w:r w:rsidR="0048599D">
        <w:t xml:space="preserve"> </w:t>
      </w:r>
      <w:r>
        <w:t>airbrush</w:t>
      </w:r>
      <w:r w:rsidR="0048599D">
        <w:t xml:space="preserve"> </w:t>
      </w:r>
      <w:r>
        <w:t>to</w:t>
      </w:r>
      <w:r w:rsidR="0048599D">
        <w:t xml:space="preserve"> </w:t>
      </w:r>
      <w:r>
        <w:t>spray</w:t>
      </w:r>
      <w:r w:rsidR="0048599D">
        <w:t xml:space="preserve"> </w:t>
      </w:r>
      <w:r>
        <w:t>the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</w:t>
      </w:r>
      <w:r w:rsidR="0048599D">
        <w:t xml:space="preserve"> </w:t>
      </w:r>
      <w:r>
        <w:t>onto</w:t>
      </w:r>
      <w:r w:rsidR="0048599D">
        <w:t xml:space="preserve"> </w:t>
      </w:r>
      <w:r>
        <w:t>the</w:t>
      </w:r>
      <w:r w:rsidR="0048599D">
        <w:t xml:space="preserve"> </w:t>
      </w:r>
      <w:r>
        <w:t>coral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2</w:t>
      </w:r>
      <w:r>
        <w:t>).</w:t>
      </w:r>
      <w:r w:rsidR="0048599D">
        <w:t xml:space="preserve"> </w:t>
      </w:r>
      <w:r>
        <w:t>Continue</w:t>
      </w:r>
      <w:r w:rsidR="0048599D">
        <w:t xml:space="preserve"> </w:t>
      </w:r>
      <w:r>
        <w:t>this</w:t>
      </w:r>
      <w:r w:rsidR="0048599D">
        <w:t xml:space="preserve"> </w:t>
      </w:r>
      <w:r>
        <w:t>process</w:t>
      </w:r>
      <w:r w:rsidR="0048599D">
        <w:t xml:space="preserve"> </w:t>
      </w:r>
      <w:r>
        <w:t>until</w:t>
      </w:r>
      <w:r w:rsidR="0048599D">
        <w:t xml:space="preserve"> </w:t>
      </w:r>
      <w:r w:rsidR="006F3465">
        <w:t>most of</w:t>
      </w:r>
      <w:r w:rsidR="0048599D">
        <w:t xml:space="preserve"> </w:t>
      </w:r>
      <w:r>
        <w:t>the</w:t>
      </w:r>
      <w:r w:rsidR="0048599D">
        <w:t xml:space="preserve"> </w:t>
      </w:r>
      <w:r>
        <w:t>skeleton</w:t>
      </w:r>
      <w:r w:rsidR="0048599D">
        <w:t xml:space="preserve"> </w:t>
      </w:r>
      <w:r>
        <w:t>is</w:t>
      </w:r>
      <w:r w:rsidR="0048599D">
        <w:t xml:space="preserve"> </w:t>
      </w:r>
      <w:r>
        <w:t>exposed.</w:t>
      </w:r>
      <w:r w:rsidR="0048599D">
        <w:t xml:space="preserve"> </w:t>
      </w:r>
      <w:r>
        <w:t>Remove</w:t>
      </w:r>
      <w:r w:rsidR="0048599D">
        <w:t xml:space="preserve"> </w:t>
      </w:r>
      <w:r>
        <w:t>the</w:t>
      </w:r>
      <w:r w:rsidR="0048599D">
        <w:t xml:space="preserve"> </w:t>
      </w:r>
      <w:r>
        <w:t>remaining</w:t>
      </w:r>
      <w:r w:rsidR="0048599D">
        <w:t xml:space="preserve"> </w:t>
      </w:r>
      <w:r>
        <w:t>skeleton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collection</w:t>
      </w:r>
      <w:r w:rsidR="0048599D">
        <w:t xml:space="preserve"> </w:t>
      </w:r>
      <w:r>
        <w:t>bag.</w:t>
      </w:r>
      <w:r w:rsidR="0048599D">
        <w:t xml:space="preserve"> </w:t>
      </w:r>
    </w:p>
    <w:p w14:paraId="698578D3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407937FB" w14:textId="077BE4B1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2.</w:t>
      </w:r>
      <w:r w:rsidR="0048599D">
        <w:rPr>
          <w:b/>
        </w:rPr>
        <w:t xml:space="preserve"> </w:t>
      </w:r>
      <w:r>
        <w:rPr>
          <w:b/>
        </w:rPr>
        <w:t>Dissociation</w:t>
      </w:r>
      <w:r w:rsidR="0048599D">
        <w:rPr>
          <w:b/>
        </w:rPr>
        <w:t xml:space="preserve"> </w:t>
      </w:r>
      <w:r>
        <w:rPr>
          <w:b/>
        </w:rPr>
        <w:t>of</w:t>
      </w:r>
      <w:r w:rsidR="0048599D">
        <w:rPr>
          <w:b/>
        </w:rPr>
        <w:t xml:space="preserve"> </w:t>
      </w:r>
      <w:r w:rsidR="00664045">
        <w:rPr>
          <w:b/>
        </w:rPr>
        <w:t>cells</w:t>
      </w:r>
      <w:r w:rsidR="0048599D">
        <w:rPr>
          <w:b/>
        </w:rPr>
        <w:t xml:space="preserve"> </w:t>
      </w:r>
      <w:r w:rsidR="00664045">
        <w:rPr>
          <w:b/>
        </w:rPr>
        <w:t>from</w:t>
      </w:r>
      <w:r w:rsidR="0048599D">
        <w:rPr>
          <w:b/>
        </w:rPr>
        <w:t xml:space="preserve"> </w:t>
      </w:r>
      <w:r w:rsidR="00664045">
        <w:rPr>
          <w:b/>
        </w:rPr>
        <w:t>coral</w:t>
      </w:r>
      <w:r w:rsidR="0048599D">
        <w:rPr>
          <w:b/>
        </w:rPr>
        <w:t xml:space="preserve"> </w:t>
      </w:r>
      <w:r w:rsidR="00664045">
        <w:rPr>
          <w:b/>
        </w:rPr>
        <w:t>tissue</w:t>
      </w:r>
    </w:p>
    <w:p w14:paraId="05655F4B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1D05822F" w14:textId="4AA77DDB" w:rsidR="00D5363A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>
        <w:t>Perform</w:t>
      </w:r>
      <w:r w:rsidR="0048599D">
        <w:t xml:space="preserve"> </w:t>
      </w:r>
      <w:r w:rsidR="00D83EB5">
        <w:t>all</w:t>
      </w:r>
      <w:r w:rsidR="0048599D">
        <w:t xml:space="preserve"> </w:t>
      </w:r>
      <w:r w:rsidR="00D83EB5">
        <w:t>steps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ice</w:t>
      </w:r>
      <w:r w:rsidR="0048599D">
        <w:t xml:space="preserve"> </w:t>
      </w:r>
      <w:r w:rsidR="00D83EB5">
        <w:t>and</w:t>
      </w:r>
      <w:r w:rsidR="00386901">
        <w:t xml:space="preserve"> protect hands with </w:t>
      </w:r>
      <w:r w:rsidR="00386901" w:rsidRPr="00392820">
        <w:t>glove</w:t>
      </w:r>
      <w:r w:rsidR="00386901">
        <w:t>s</w:t>
      </w:r>
      <w:r w:rsidR="00D83EB5">
        <w:t>.</w:t>
      </w:r>
      <w:r w:rsidR="0048599D">
        <w:t xml:space="preserve"> </w:t>
      </w:r>
    </w:p>
    <w:p w14:paraId="776018EA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3CA8D307" w14:textId="747313EF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2</w:t>
      </w:r>
      <w:r w:rsidR="00210C42">
        <w:t>.1.</w:t>
      </w:r>
      <w:r w:rsidR="0048599D">
        <w:t xml:space="preserve"> </w:t>
      </w:r>
      <w:r>
        <w:t>Filter</w:t>
      </w:r>
      <w:r w:rsidR="0048599D">
        <w:t xml:space="preserve"> </w:t>
      </w:r>
      <w:r>
        <w:t>the</w:t>
      </w:r>
      <w:r w:rsidR="0048599D">
        <w:t xml:space="preserve"> </w:t>
      </w:r>
      <w:r>
        <w:t>cell</w:t>
      </w:r>
      <w:r w:rsidR="0048599D">
        <w:t xml:space="preserve"> </w:t>
      </w:r>
      <w:r>
        <w:t>slurry</w:t>
      </w:r>
      <w:r w:rsidR="0048599D">
        <w:t xml:space="preserve"> </w:t>
      </w:r>
      <w:r>
        <w:t>through</w:t>
      </w:r>
      <w:r w:rsidR="0048599D">
        <w:t xml:space="preserve"> </w:t>
      </w:r>
      <w:r>
        <w:t>a</w:t>
      </w:r>
      <w:r w:rsidR="0048599D">
        <w:t xml:space="preserve"> </w:t>
      </w:r>
      <w:r>
        <w:t>40</w:t>
      </w:r>
      <w:r w:rsidR="0048599D">
        <w:t xml:space="preserve"> </w:t>
      </w:r>
      <w:r>
        <w:t>µm</w:t>
      </w:r>
      <w:r w:rsidR="0048599D">
        <w:t xml:space="preserve"> </w:t>
      </w:r>
      <w:r>
        <w:t>nylon</w:t>
      </w:r>
      <w:r w:rsidR="0048599D">
        <w:t xml:space="preserve"> </w:t>
      </w:r>
      <w:r>
        <w:t>cell</w:t>
      </w:r>
      <w:r w:rsidR="0048599D">
        <w:t xml:space="preserve"> </w:t>
      </w:r>
      <w:r>
        <w:t>strainer</w:t>
      </w:r>
      <w:r w:rsidR="0048599D">
        <w:t xml:space="preserve"> </w:t>
      </w:r>
      <w:r>
        <w:t>into</w:t>
      </w:r>
      <w:r w:rsidR="0048599D">
        <w:t xml:space="preserve"> </w:t>
      </w:r>
      <w:r>
        <w:t>a</w:t>
      </w:r>
      <w:r w:rsidR="0048599D">
        <w:t xml:space="preserve"> </w:t>
      </w:r>
      <w:r>
        <w:t>50</w:t>
      </w:r>
      <w:r w:rsidR="0048599D">
        <w:t xml:space="preserve"> </w:t>
      </w:r>
      <w:r>
        <w:t>mL</w:t>
      </w:r>
      <w:r w:rsidR="0048599D">
        <w:t xml:space="preserve"> </w:t>
      </w:r>
      <w:r>
        <w:t>centrifuge</w:t>
      </w:r>
      <w:r w:rsidR="0048599D">
        <w:t xml:space="preserve"> </w:t>
      </w:r>
      <w:r>
        <w:t>tube</w:t>
      </w:r>
      <w:r w:rsidR="0048599D">
        <w:t xml:space="preserve"> </w:t>
      </w:r>
      <w:r>
        <w:t>in</w:t>
      </w:r>
      <w:r w:rsidR="0048599D">
        <w:t xml:space="preserve"> </w:t>
      </w:r>
      <w:r>
        <w:t>order</w:t>
      </w:r>
      <w:r w:rsidR="0048599D">
        <w:t xml:space="preserve"> </w:t>
      </w:r>
      <w:r>
        <w:t>to</w:t>
      </w:r>
      <w:r w:rsidR="0048599D">
        <w:t xml:space="preserve"> </w:t>
      </w:r>
      <w:r>
        <w:t>obtain</w:t>
      </w:r>
      <w:r w:rsidR="0048599D">
        <w:t xml:space="preserve"> </w:t>
      </w:r>
      <w:r>
        <w:t>a</w:t>
      </w:r>
      <w:r w:rsidR="0048599D">
        <w:t xml:space="preserve"> </w:t>
      </w:r>
      <w:r w:rsidRPr="00386901">
        <w:t>single</w:t>
      </w:r>
      <w:r w:rsidR="00386901">
        <w:t xml:space="preserve"> </w:t>
      </w:r>
      <w:r>
        <w:t>cell</w:t>
      </w:r>
      <w:r w:rsidR="0048599D">
        <w:t xml:space="preserve"> </w:t>
      </w:r>
      <w:r>
        <w:t>suspension.</w:t>
      </w:r>
      <w:r w:rsidR="0048599D">
        <w:t xml:space="preserve"> </w:t>
      </w:r>
    </w:p>
    <w:p w14:paraId="6F85FD2B" w14:textId="77777777" w:rsidR="00664045" w:rsidRDefault="00664045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0A5B8E76" w14:textId="05B84375" w:rsidR="00664045" w:rsidRDefault="00664045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FB26CF">
        <w:t>Different c</w:t>
      </w:r>
      <w:r>
        <w:t>ell</w:t>
      </w:r>
      <w:r w:rsidR="0048599D">
        <w:t xml:space="preserve"> </w:t>
      </w:r>
      <w:r>
        <w:t>strainer</w:t>
      </w:r>
      <w:r w:rsidR="0048599D">
        <w:t xml:space="preserve"> </w:t>
      </w:r>
      <w:r>
        <w:t>mesh</w:t>
      </w:r>
      <w:r w:rsidR="0048599D">
        <w:t xml:space="preserve"> </w:t>
      </w:r>
      <w:r>
        <w:t>size</w:t>
      </w:r>
      <w:r w:rsidR="008A2DB2">
        <w:t>s</w:t>
      </w:r>
      <w:r w:rsidR="0048599D">
        <w:t xml:space="preserve"> </w:t>
      </w:r>
      <w:r>
        <w:t>may</w:t>
      </w:r>
      <w:r w:rsidR="0048599D">
        <w:t xml:space="preserve"> </w:t>
      </w:r>
      <w:r>
        <w:t>be</w:t>
      </w:r>
      <w:r w:rsidR="0048599D">
        <w:t xml:space="preserve"> </w:t>
      </w:r>
      <w:r>
        <w:t>more</w:t>
      </w:r>
      <w:r w:rsidR="0048599D">
        <w:t xml:space="preserve"> </w:t>
      </w:r>
      <w:r>
        <w:t>appropriate</w:t>
      </w:r>
      <w:r w:rsidR="0048599D">
        <w:t xml:space="preserve"> </w:t>
      </w:r>
      <w:r>
        <w:t>for</w:t>
      </w:r>
      <w:r w:rsidR="0048599D">
        <w:t xml:space="preserve"> </w:t>
      </w:r>
      <w:r>
        <w:t>different</w:t>
      </w:r>
      <w:r w:rsidR="0048599D">
        <w:t xml:space="preserve"> </w:t>
      </w:r>
      <w:r>
        <w:t>species</w:t>
      </w:r>
      <w:r w:rsidR="008A2DB2">
        <w:t>.</w:t>
      </w:r>
      <w:r w:rsidR="0048599D">
        <w:t xml:space="preserve"> </w:t>
      </w:r>
      <w:r w:rsidR="008A2DB2">
        <w:t>However</w:t>
      </w:r>
      <w:r w:rsidR="008A2DB2">
        <w:t>,</w:t>
      </w:r>
      <w:r w:rsidR="008A2DB2">
        <w:t xml:space="preserve"> </w:t>
      </w:r>
      <w:r>
        <w:t>larger</w:t>
      </w:r>
      <w:r w:rsidR="0048599D">
        <w:t xml:space="preserve"> </w:t>
      </w:r>
      <w:r>
        <w:t>size</w:t>
      </w:r>
      <w:r w:rsidR="008A2DB2">
        <w:t>s</w:t>
      </w:r>
      <w:r w:rsidR="0048599D">
        <w:t xml:space="preserve"> </w:t>
      </w:r>
      <w:r>
        <w:t>may</w:t>
      </w:r>
      <w:r w:rsidR="0048599D">
        <w:t xml:space="preserve"> </w:t>
      </w:r>
      <w:r>
        <w:t>result</w:t>
      </w:r>
      <w:r w:rsidR="0048599D">
        <w:t xml:space="preserve"> </w:t>
      </w:r>
      <w:r>
        <w:t>in</w:t>
      </w:r>
      <w:r w:rsidR="0048599D">
        <w:t xml:space="preserve"> </w:t>
      </w:r>
      <w:r>
        <w:t>inadequate</w:t>
      </w:r>
      <w:r w:rsidR="0048599D">
        <w:t xml:space="preserve"> </w:t>
      </w:r>
      <w:r>
        <w:t>tissue</w:t>
      </w:r>
      <w:r w:rsidR="0048599D">
        <w:t xml:space="preserve"> </w:t>
      </w:r>
      <w:r>
        <w:t>dissociation</w:t>
      </w:r>
      <w:r w:rsidR="0048599D">
        <w:t xml:space="preserve"> </w:t>
      </w:r>
      <w:r>
        <w:t>due</w:t>
      </w:r>
      <w:r w:rsidR="0048599D">
        <w:t xml:space="preserve"> </w:t>
      </w:r>
      <w:r>
        <w:t>to</w:t>
      </w:r>
      <w:r w:rsidR="0048599D">
        <w:t xml:space="preserve"> </w:t>
      </w:r>
      <w:r>
        <w:t>the</w:t>
      </w:r>
      <w:r w:rsidR="0048599D">
        <w:t xml:space="preserve"> </w:t>
      </w:r>
      <w:r>
        <w:t>passage</w:t>
      </w:r>
      <w:r w:rsidR="0048599D">
        <w:t xml:space="preserve"> </w:t>
      </w:r>
      <w:r>
        <w:t>of</w:t>
      </w:r>
      <w:r w:rsidR="0048599D">
        <w:t xml:space="preserve"> </w:t>
      </w:r>
      <w:r>
        <w:t>debris</w:t>
      </w:r>
      <w:r w:rsidR="0048599D">
        <w:t xml:space="preserve"> </w:t>
      </w:r>
      <w:r>
        <w:t>and</w:t>
      </w:r>
      <w:r w:rsidR="0048599D">
        <w:t xml:space="preserve"> </w:t>
      </w:r>
      <w:r>
        <w:t>cell</w:t>
      </w:r>
      <w:r w:rsidR="0048599D">
        <w:t xml:space="preserve"> </w:t>
      </w:r>
      <w:r>
        <w:t>clumps.</w:t>
      </w:r>
      <w:r w:rsidR="0048599D">
        <w:t xml:space="preserve"> </w:t>
      </w:r>
    </w:p>
    <w:p w14:paraId="33B47D80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619A0625" w14:textId="7FE3C4FC" w:rsidR="00664045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2.1</w:t>
      </w:r>
      <w:r w:rsidR="00210C42">
        <w:t>.1.</w:t>
      </w:r>
      <w:r w:rsidR="0048599D">
        <w:t xml:space="preserve"> </w:t>
      </w:r>
      <w:r>
        <w:t>For</w:t>
      </w:r>
      <w:r w:rsidR="0048599D">
        <w:t xml:space="preserve"> </w:t>
      </w:r>
      <w:r>
        <w:t>specimens</w:t>
      </w:r>
      <w:r w:rsidR="0048599D">
        <w:t xml:space="preserve"> </w:t>
      </w:r>
      <w:r>
        <w:t>with</w:t>
      </w:r>
      <w:r w:rsidR="0048599D">
        <w:t xml:space="preserve"> </w:t>
      </w:r>
      <w:r>
        <w:t>thicker</w:t>
      </w:r>
      <w:r w:rsidR="0048599D">
        <w:t xml:space="preserve"> </w:t>
      </w:r>
      <w:r>
        <w:t>mucus</w:t>
      </w:r>
      <w:r w:rsidR="0048599D">
        <w:t xml:space="preserve"> </w:t>
      </w:r>
      <w:r>
        <w:t>layers,</w:t>
      </w:r>
      <w:r w:rsidR="0048599D">
        <w:t xml:space="preserve"> </w:t>
      </w:r>
      <w:r>
        <w:t>use</w:t>
      </w:r>
      <w:r w:rsidR="0048599D">
        <w:t xml:space="preserve"> </w:t>
      </w:r>
      <w:r w:rsidR="008A2DB2">
        <w:t xml:space="preserve">the </w:t>
      </w:r>
      <w:r>
        <w:t>sterilized</w:t>
      </w:r>
      <w:r w:rsidR="0048599D">
        <w:t xml:space="preserve"> </w:t>
      </w:r>
      <w:r>
        <w:t>plunger</w:t>
      </w:r>
      <w:r w:rsidR="0048599D">
        <w:t xml:space="preserve"> </w:t>
      </w:r>
      <w:r>
        <w:t>of</w:t>
      </w:r>
      <w:r w:rsidR="0048599D">
        <w:t xml:space="preserve"> </w:t>
      </w:r>
      <w:r>
        <w:t>a</w:t>
      </w:r>
      <w:r w:rsidR="0048599D">
        <w:t xml:space="preserve"> </w:t>
      </w:r>
      <w:r>
        <w:t>1</w:t>
      </w:r>
      <w:r w:rsidR="0048599D">
        <w:t xml:space="preserve"> </w:t>
      </w:r>
      <w:r>
        <w:t>m</w:t>
      </w:r>
      <w:r w:rsidR="00664045">
        <w:t>L</w:t>
      </w:r>
      <w:r w:rsidR="0048599D">
        <w:t xml:space="preserve"> </w:t>
      </w:r>
      <w:r>
        <w:t>plastic</w:t>
      </w:r>
      <w:r w:rsidR="0048599D">
        <w:t xml:space="preserve"> </w:t>
      </w:r>
      <w:r>
        <w:t>syringe</w:t>
      </w:r>
      <w:r w:rsidR="0048599D">
        <w:t xml:space="preserve"> </w:t>
      </w:r>
      <w:r>
        <w:t>and</w:t>
      </w:r>
      <w:r w:rsidR="0048599D">
        <w:t xml:space="preserve"> </w:t>
      </w:r>
      <w:r>
        <w:t>gently</w:t>
      </w:r>
      <w:r w:rsidR="0048599D">
        <w:t xml:space="preserve"> </w:t>
      </w:r>
      <w:r>
        <w:t>grind</w:t>
      </w:r>
      <w:r w:rsidR="0048599D">
        <w:t xml:space="preserve"> </w:t>
      </w:r>
      <w:r>
        <w:t>it</w:t>
      </w:r>
      <w:r w:rsidR="0048599D">
        <w:t xml:space="preserve"> </w:t>
      </w:r>
      <w:r>
        <w:t>against</w:t>
      </w:r>
      <w:r w:rsidR="0048599D">
        <w:t xml:space="preserve"> </w:t>
      </w:r>
      <w:r>
        <w:t>the</w:t>
      </w:r>
      <w:r w:rsidR="0048599D">
        <w:t xml:space="preserve"> </w:t>
      </w:r>
      <w:r>
        <w:t>filter</w:t>
      </w:r>
      <w:r w:rsidR="0048599D">
        <w:t xml:space="preserve"> </w:t>
      </w:r>
      <w:r>
        <w:t>to</w:t>
      </w:r>
      <w:r w:rsidR="0048599D">
        <w:t xml:space="preserve"> </w:t>
      </w:r>
      <w:r>
        <w:t>break</w:t>
      </w:r>
      <w:r w:rsidR="0048599D">
        <w:t xml:space="preserve"> </w:t>
      </w:r>
      <w:r>
        <w:t>up</w:t>
      </w:r>
      <w:r w:rsidR="0048599D">
        <w:t xml:space="preserve"> </w:t>
      </w:r>
      <w:r>
        <w:t>clumps</w:t>
      </w:r>
      <w:r w:rsidR="0048599D">
        <w:t xml:space="preserve"> </w:t>
      </w:r>
      <w:r>
        <w:t>and</w:t>
      </w:r>
      <w:r w:rsidR="0048599D">
        <w:t xml:space="preserve"> </w:t>
      </w:r>
      <w:r>
        <w:t>help</w:t>
      </w:r>
      <w:r w:rsidR="0048599D">
        <w:t xml:space="preserve"> </w:t>
      </w:r>
      <w:r>
        <w:t>the</w:t>
      </w:r>
      <w:r w:rsidR="0048599D">
        <w:t xml:space="preserve"> </w:t>
      </w:r>
      <w:r>
        <w:t>cells</w:t>
      </w:r>
      <w:r w:rsidR="0048599D">
        <w:t xml:space="preserve"> </w:t>
      </w:r>
      <w:r>
        <w:t>pass</w:t>
      </w:r>
      <w:r w:rsidR="0048599D">
        <w:t xml:space="preserve"> </w:t>
      </w:r>
      <w:r>
        <w:t>through</w:t>
      </w:r>
      <w:r w:rsidR="0048599D">
        <w:t xml:space="preserve"> </w:t>
      </w:r>
      <w:r>
        <w:t>the</w:t>
      </w:r>
      <w:r w:rsidR="0048599D">
        <w:t xml:space="preserve"> </w:t>
      </w:r>
      <w:r>
        <w:t>strainer.</w:t>
      </w:r>
      <w:r w:rsidR="0048599D">
        <w:t xml:space="preserve"> </w:t>
      </w:r>
      <w:r>
        <w:t>Rinse</w:t>
      </w:r>
      <w:r w:rsidR="0048599D">
        <w:t xml:space="preserve"> </w:t>
      </w:r>
      <w:r>
        <w:t>the</w:t>
      </w:r>
      <w:r w:rsidR="0048599D">
        <w:t xml:space="preserve"> </w:t>
      </w:r>
      <w:r>
        <w:t>strainer</w:t>
      </w:r>
      <w:r w:rsidR="0048599D">
        <w:t xml:space="preserve"> </w:t>
      </w:r>
      <w:r>
        <w:t>and</w:t>
      </w:r>
      <w:r w:rsidR="0048599D">
        <w:t xml:space="preserve"> </w:t>
      </w:r>
      <w:r>
        <w:t>plunger</w:t>
      </w:r>
      <w:r w:rsidR="0048599D">
        <w:t xml:space="preserve"> </w:t>
      </w:r>
      <w:r>
        <w:t>with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</w:t>
      </w:r>
      <w:r w:rsidR="0048599D">
        <w:t xml:space="preserve"> </w:t>
      </w:r>
      <w:r>
        <w:t>into</w:t>
      </w:r>
      <w:r w:rsidR="0048599D">
        <w:t xml:space="preserve"> </w:t>
      </w:r>
      <w:r>
        <w:t>the</w:t>
      </w:r>
      <w:r w:rsidR="0048599D">
        <w:t xml:space="preserve"> </w:t>
      </w:r>
      <w:r>
        <w:t>centrifuge</w:t>
      </w:r>
      <w:r w:rsidR="0048599D">
        <w:t xml:space="preserve"> </w:t>
      </w:r>
      <w:r>
        <w:t>tube.</w:t>
      </w:r>
      <w:r w:rsidR="0048599D">
        <w:t xml:space="preserve"> </w:t>
      </w:r>
    </w:p>
    <w:p w14:paraId="4EC737FF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4BBC2387" w14:textId="2B6FE942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2</w:t>
      </w:r>
      <w:r w:rsidR="00210C42">
        <w:t>.2.</w:t>
      </w:r>
      <w:r w:rsidR="0048599D">
        <w:t xml:space="preserve"> </w:t>
      </w:r>
      <w:r>
        <w:t>Pellet</w:t>
      </w:r>
      <w:r w:rsidR="0048599D">
        <w:t xml:space="preserve"> </w:t>
      </w:r>
      <w:r w:rsidR="00386901">
        <w:t xml:space="preserve">the </w:t>
      </w:r>
      <w:r>
        <w:t>cells</w:t>
      </w:r>
      <w:r w:rsidR="0048599D">
        <w:t xml:space="preserve"> </w:t>
      </w:r>
      <w:r>
        <w:t>by</w:t>
      </w:r>
      <w:r w:rsidR="0048599D">
        <w:t xml:space="preserve"> </w:t>
      </w:r>
      <w:r>
        <w:t>centrifugation</w:t>
      </w:r>
      <w:r w:rsidR="0048599D">
        <w:t xml:space="preserve"> </w:t>
      </w:r>
      <w:r>
        <w:t>at</w:t>
      </w:r>
      <w:r w:rsidR="0048599D">
        <w:t xml:space="preserve"> </w:t>
      </w:r>
      <w:r>
        <w:t>4</w:t>
      </w:r>
      <w:r w:rsidR="0048599D">
        <w:t xml:space="preserve"> </w:t>
      </w:r>
      <w:r w:rsidR="00664045">
        <w:t>°C</w:t>
      </w:r>
      <w:r w:rsidR="0048599D">
        <w:t xml:space="preserve"> </w:t>
      </w:r>
      <w:r>
        <w:t>at</w:t>
      </w:r>
      <w:r w:rsidR="0048599D">
        <w:t xml:space="preserve"> </w:t>
      </w:r>
      <w:r>
        <w:t>450</w:t>
      </w:r>
      <w:r w:rsidR="0048599D">
        <w:t xml:space="preserve"> </w:t>
      </w:r>
      <w:r>
        <w:t>x</w:t>
      </w:r>
      <w:r w:rsidR="0048599D">
        <w:t xml:space="preserve"> </w:t>
      </w:r>
      <w:r w:rsidRPr="00664045">
        <w:rPr>
          <w:i/>
          <w:iCs/>
        </w:rPr>
        <w:t>g</w:t>
      </w:r>
      <w:r w:rsidR="0048599D">
        <w:t xml:space="preserve"> </w:t>
      </w:r>
      <w:r>
        <w:t>for</w:t>
      </w:r>
      <w:r w:rsidR="0048599D">
        <w:t xml:space="preserve"> </w:t>
      </w:r>
      <w:r>
        <w:t>5</w:t>
      </w:r>
      <w:r w:rsidR="0048599D">
        <w:t xml:space="preserve"> </w:t>
      </w:r>
      <w:r>
        <w:t>min.</w:t>
      </w:r>
      <w:r w:rsidR="0048599D">
        <w:t xml:space="preserve"> </w:t>
      </w:r>
      <w:r>
        <w:t>Remove</w:t>
      </w:r>
      <w:r w:rsidR="0048599D">
        <w:t xml:space="preserve"> </w:t>
      </w:r>
      <w:r>
        <w:t>the</w:t>
      </w:r>
      <w:r w:rsidR="0048599D">
        <w:t xml:space="preserve"> </w:t>
      </w:r>
      <w:r>
        <w:t>supernatant</w:t>
      </w:r>
      <w:r w:rsidR="0048599D">
        <w:t xml:space="preserve"> </w:t>
      </w:r>
      <w:r>
        <w:t>and</w:t>
      </w:r>
      <w:r w:rsidR="0048599D">
        <w:t xml:space="preserve"> </w:t>
      </w:r>
      <w:r>
        <w:t>resuspend</w:t>
      </w:r>
      <w:r w:rsidR="0048599D">
        <w:t xml:space="preserve"> </w:t>
      </w:r>
      <w:r w:rsidR="00386901">
        <w:t xml:space="preserve">the </w:t>
      </w:r>
      <w:r w:rsidR="00AD41E3">
        <w:t>cells</w:t>
      </w:r>
      <w:r w:rsidR="0048599D">
        <w:t xml:space="preserve"> </w:t>
      </w:r>
      <w:r>
        <w:t>in</w:t>
      </w:r>
      <w:r w:rsidR="0048599D">
        <w:t xml:space="preserve"> </w:t>
      </w:r>
      <w:r>
        <w:t>1</w:t>
      </w:r>
      <w:r w:rsidR="0048599D">
        <w:t xml:space="preserve"> </w:t>
      </w:r>
      <w:r>
        <w:t>mL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media.</w:t>
      </w:r>
      <w:r w:rsidR="0048599D">
        <w:t xml:space="preserve"> </w:t>
      </w:r>
    </w:p>
    <w:p w14:paraId="0BABCF7B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59436891" w14:textId="5B74C03C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3.</w:t>
      </w:r>
      <w:r w:rsidR="0048599D">
        <w:rPr>
          <w:b/>
        </w:rPr>
        <w:t xml:space="preserve"> </w:t>
      </w:r>
      <w:r>
        <w:rPr>
          <w:b/>
        </w:rPr>
        <w:t>Cell</w:t>
      </w:r>
      <w:r w:rsidR="0048599D">
        <w:rPr>
          <w:b/>
        </w:rPr>
        <w:t xml:space="preserve"> </w:t>
      </w:r>
      <w:r w:rsidR="00664045">
        <w:rPr>
          <w:b/>
        </w:rPr>
        <w:t>s</w:t>
      </w:r>
      <w:r>
        <w:rPr>
          <w:b/>
        </w:rPr>
        <w:t>taining</w:t>
      </w:r>
    </w:p>
    <w:p w14:paraId="0A0F5613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0965D0C0" w14:textId="44CDFBDD" w:rsidR="00D5363A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>
        <w:t>Perform</w:t>
      </w:r>
      <w:r w:rsidR="0048599D">
        <w:t xml:space="preserve"> </w:t>
      </w:r>
      <w:r w:rsidR="00D83EB5">
        <w:t>all</w:t>
      </w:r>
      <w:r w:rsidR="0048599D">
        <w:t xml:space="preserve"> </w:t>
      </w:r>
      <w:r w:rsidR="00D83EB5">
        <w:t>steps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ice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386901">
        <w:t xml:space="preserve">protect hands with </w:t>
      </w:r>
      <w:r w:rsidR="00386901" w:rsidRPr="00392820">
        <w:t>glove</w:t>
      </w:r>
      <w:r w:rsidR="00386901">
        <w:t>s</w:t>
      </w:r>
      <w:r w:rsidR="00D83EB5">
        <w:t>.</w:t>
      </w:r>
      <w:r w:rsidR="0048599D">
        <w:t xml:space="preserve"> </w:t>
      </w:r>
      <w:r w:rsidR="00D83EB5">
        <w:t>Stains</w:t>
      </w:r>
      <w:r w:rsidR="0048599D">
        <w:t xml:space="preserve"> </w:t>
      </w:r>
      <w:r w:rsidR="00D83EB5">
        <w:t>featured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D83EB5">
        <w:t>protocol</w:t>
      </w:r>
      <w:r w:rsidR="0048599D">
        <w:t xml:space="preserve"> </w:t>
      </w:r>
      <w:r w:rsidR="00D83EB5">
        <w:t>are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representation</w:t>
      </w:r>
      <w:r w:rsidR="0048599D">
        <w:t xml:space="preserve"> </w:t>
      </w:r>
      <w:r w:rsidR="00D83EB5">
        <w:t>purposes.</w:t>
      </w:r>
      <w:r w:rsidR="0048599D">
        <w:t xml:space="preserve"> </w:t>
      </w:r>
      <w:r w:rsidR="00D83EB5">
        <w:t>Alternative</w:t>
      </w:r>
      <w:r w:rsidR="0048599D">
        <w:t xml:space="preserve"> </w:t>
      </w:r>
      <w:r w:rsidR="00D83EB5">
        <w:t>stains</w:t>
      </w:r>
      <w:r w:rsidR="0048599D">
        <w:t xml:space="preserve"> </w:t>
      </w:r>
      <w:r w:rsidR="00D83EB5">
        <w:t>will</w:t>
      </w:r>
      <w:r w:rsidR="0048599D">
        <w:t xml:space="preserve"> </w:t>
      </w:r>
      <w:r w:rsidR="00D83EB5">
        <w:t>require</w:t>
      </w:r>
      <w:r w:rsidR="0048599D">
        <w:t xml:space="preserve"> </w:t>
      </w:r>
      <w:r w:rsidR="00D83EB5">
        <w:t>different</w:t>
      </w:r>
      <w:r w:rsidR="0048599D">
        <w:t xml:space="preserve"> </w:t>
      </w:r>
      <w:r w:rsidR="00D83EB5">
        <w:t>concentrations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incubation</w:t>
      </w:r>
      <w:r w:rsidR="0048599D">
        <w:t xml:space="preserve"> </w:t>
      </w:r>
      <w:r w:rsidR="00D83EB5">
        <w:t>times.</w:t>
      </w:r>
      <w:r w:rsidR="0048599D">
        <w:t xml:space="preserve"> </w:t>
      </w:r>
    </w:p>
    <w:p w14:paraId="220611EB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5DEA38BD" w14:textId="2974A7B6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3</w:t>
      </w:r>
      <w:r w:rsidR="00210C42">
        <w:t>.1.</w:t>
      </w:r>
      <w:r w:rsidR="0048599D">
        <w:t xml:space="preserve"> </w:t>
      </w:r>
      <w:r>
        <w:t>Transfer</w:t>
      </w:r>
      <w:r w:rsidR="0048599D">
        <w:t xml:space="preserve"> </w:t>
      </w:r>
      <w:r>
        <w:t>500</w:t>
      </w:r>
      <w:r w:rsidR="0048599D">
        <w:t xml:space="preserve"> </w:t>
      </w:r>
      <w:r>
        <w:t>µL</w:t>
      </w:r>
      <w:r w:rsidR="0048599D">
        <w:t xml:space="preserve"> </w:t>
      </w:r>
      <w:r>
        <w:t>of</w:t>
      </w:r>
      <w:r w:rsidR="0048599D">
        <w:t xml:space="preserve"> </w:t>
      </w:r>
      <w:r>
        <w:t>resuspended</w:t>
      </w:r>
      <w:r w:rsidR="0048599D">
        <w:t xml:space="preserve"> </w:t>
      </w:r>
      <w:r>
        <w:t>cells</w:t>
      </w:r>
      <w:r w:rsidR="0048599D">
        <w:t xml:space="preserve"> </w:t>
      </w:r>
      <w:r>
        <w:t>to</w:t>
      </w:r>
      <w:r w:rsidR="0048599D">
        <w:t xml:space="preserve"> </w:t>
      </w:r>
      <w:r>
        <w:t>a</w:t>
      </w:r>
      <w:r w:rsidR="0048599D">
        <w:t xml:space="preserve"> </w:t>
      </w:r>
      <w:r>
        <w:t>5</w:t>
      </w:r>
      <w:r w:rsidR="0048599D">
        <w:t xml:space="preserve"> </w:t>
      </w:r>
      <w:r>
        <w:t>mL</w:t>
      </w:r>
      <w:r w:rsidR="0048599D">
        <w:t xml:space="preserve"> </w:t>
      </w:r>
      <w:r>
        <w:t>round-bottom</w:t>
      </w:r>
      <w:r w:rsidR="0048599D">
        <w:t xml:space="preserve"> </w:t>
      </w:r>
      <w:r>
        <w:t>tube</w:t>
      </w:r>
      <w:r w:rsidR="0048599D">
        <w:t xml:space="preserve"> </w:t>
      </w:r>
      <w:r>
        <w:t>and</w:t>
      </w:r>
      <w:r w:rsidR="0048599D">
        <w:t xml:space="preserve"> </w:t>
      </w:r>
      <w:r>
        <w:t>set</w:t>
      </w:r>
      <w:r w:rsidR="0048599D">
        <w:t xml:space="preserve"> </w:t>
      </w:r>
      <w:r>
        <w:t>aside</w:t>
      </w:r>
      <w:r w:rsidR="0048599D">
        <w:t xml:space="preserve"> </w:t>
      </w:r>
      <w:r>
        <w:t>as</w:t>
      </w:r>
      <w:r w:rsidR="0048599D">
        <w:t xml:space="preserve"> </w:t>
      </w:r>
      <w:r>
        <w:t>a</w:t>
      </w:r>
      <w:r w:rsidR="0048599D">
        <w:t xml:space="preserve"> </w:t>
      </w:r>
      <w:r>
        <w:t>control</w:t>
      </w:r>
      <w:r w:rsidR="0048599D">
        <w:t xml:space="preserve"> </w:t>
      </w:r>
      <w:r>
        <w:t>sample.</w:t>
      </w:r>
      <w:r w:rsidR="0048599D">
        <w:t xml:space="preserve"> </w:t>
      </w:r>
      <w:r>
        <w:t>Do</w:t>
      </w:r>
      <w:r w:rsidR="0048599D">
        <w:t xml:space="preserve"> </w:t>
      </w:r>
      <w:r>
        <w:t>not</w:t>
      </w:r>
      <w:r w:rsidR="0048599D">
        <w:t xml:space="preserve"> </w:t>
      </w:r>
      <w:r>
        <w:t>add</w:t>
      </w:r>
      <w:r w:rsidR="0048599D">
        <w:t xml:space="preserve"> </w:t>
      </w:r>
      <w:r>
        <w:t>stain</w:t>
      </w:r>
      <w:r w:rsidR="0048599D">
        <w:t xml:space="preserve"> </w:t>
      </w:r>
      <w:r>
        <w:t>to</w:t>
      </w:r>
      <w:r w:rsidR="0048599D">
        <w:t xml:space="preserve"> </w:t>
      </w:r>
      <w:r>
        <w:t>this</w:t>
      </w:r>
      <w:r w:rsidR="0048599D">
        <w:t xml:space="preserve"> </w:t>
      </w:r>
      <w:r>
        <w:t>aliquot.</w:t>
      </w:r>
      <w:r w:rsidR="0048599D">
        <w:t xml:space="preserve"> </w:t>
      </w:r>
    </w:p>
    <w:p w14:paraId="7D8F98BA" w14:textId="77777777" w:rsidR="00D5363A" w:rsidRDefault="00D5363A" w:rsidP="006045F2"/>
    <w:p w14:paraId="08E31142" w14:textId="6A778E47" w:rsidR="00D5363A" w:rsidRDefault="00D83EB5" w:rsidP="006045F2">
      <w:r>
        <w:t>3</w:t>
      </w:r>
      <w:r w:rsidR="00210C42">
        <w:t>.2.</w:t>
      </w:r>
      <w:r w:rsidR="0048599D">
        <w:t xml:space="preserve"> </w:t>
      </w:r>
      <w:r>
        <w:t>To</w:t>
      </w:r>
      <w:r w:rsidR="0048599D">
        <w:t xml:space="preserve"> </w:t>
      </w:r>
      <w:r>
        <w:t>the</w:t>
      </w:r>
      <w:r w:rsidR="0048599D">
        <w:t xml:space="preserve"> </w:t>
      </w:r>
      <w:r>
        <w:t>remaining</w:t>
      </w:r>
      <w:r w:rsidR="0048599D">
        <w:t xml:space="preserve"> </w:t>
      </w:r>
      <w:r>
        <w:t>cell</w:t>
      </w:r>
      <w:r w:rsidR="0048599D">
        <w:t xml:space="preserve"> </w:t>
      </w:r>
      <w:r>
        <w:t>suspension,</w:t>
      </w:r>
      <w:r w:rsidR="0048599D">
        <w:t xml:space="preserve"> </w:t>
      </w:r>
      <w:r>
        <w:t>add</w:t>
      </w:r>
      <w:r w:rsidR="0048599D">
        <w:t xml:space="preserve"> </w:t>
      </w:r>
      <w:r>
        <w:t>0.42</w:t>
      </w:r>
      <w:r w:rsidR="0048599D">
        <w:t xml:space="preserve"> </w:t>
      </w:r>
      <w:r>
        <w:t>µL</w:t>
      </w:r>
      <w:r w:rsidR="0048599D">
        <w:t xml:space="preserve"> </w:t>
      </w:r>
      <w:r w:rsidR="00A82450">
        <w:t>of</w:t>
      </w:r>
      <w:r w:rsidR="0048599D">
        <w:t xml:space="preserve"> </w:t>
      </w:r>
      <w:r w:rsidR="008A2DB2">
        <w:t xml:space="preserve">12 mM </w:t>
      </w:r>
      <w:r>
        <w:t>DAPI</w:t>
      </w:r>
      <w:r w:rsidR="0048599D">
        <w:t xml:space="preserve"> </w:t>
      </w:r>
      <w:r>
        <w:t>viability</w:t>
      </w:r>
      <w:r w:rsidR="0048599D">
        <w:t xml:space="preserve"> </w:t>
      </w:r>
      <w:r>
        <w:t>dye</w:t>
      </w:r>
      <w:r w:rsidR="0048599D">
        <w:t xml:space="preserve"> </w:t>
      </w:r>
      <w:r>
        <w:t>(</w:t>
      </w:r>
      <w:r w:rsidR="00A82450" w:rsidRPr="00A82450">
        <w:rPr>
          <w:b/>
          <w:bCs/>
        </w:rPr>
        <w:t>Table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of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Materials</w:t>
      </w:r>
      <w:r>
        <w:t>)</w:t>
      </w:r>
      <w:r>
        <w:t>,</w:t>
      </w:r>
      <w:r w:rsidR="0048599D">
        <w:t xml:space="preserve"> </w:t>
      </w:r>
      <w:r>
        <w:t>1</w:t>
      </w:r>
      <w:r w:rsidR="0048599D">
        <w:t xml:space="preserve"> </w:t>
      </w:r>
      <w:r>
        <w:t>µL</w:t>
      </w:r>
      <w:r w:rsidR="0048599D">
        <w:t xml:space="preserve"> </w:t>
      </w:r>
      <w:r>
        <w:t>of</w:t>
      </w:r>
      <w:r w:rsidR="0048599D">
        <w:t xml:space="preserve"> </w:t>
      </w:r>
      <w:r w:rsidR="008A2DB2">
        <w:t xml:space="preserve">5 µM </w:t>
      </w:r>
      <w:r>
        <w:t>reactive</w:t>
      </w:r>
      <w:r w:rsidR="0048599D">
        <w:t xml:space="preserve"> </w:t>
      </w:r>
      <w:r>
        <w:t>oxygen</w:t>
      </w:r>
      <w:r w:rsidR="0048599D">
        <w:t xml:space="preserve"> </w:t>
      </w:r>
      <w:r>
        <w:t>species</w:t>
      </w:r>
      <w:r w:rsidR="0048599D">
        <w:t xml:space="preserve"> </w:t>
      </w:r>
      <w:r>
        <w:t>(ROS)</w:t>
      </w:r>
      <w:r w:rsidR="0048599D">
        <w:t xml:space="preserve"> </w:t>
      </w:r>
      <w:r>
        <w:t>stain</w:t>
      </w:r>
      <w:r w:rsidR="0048599D">
        <w:t xml:space="preserve"> </w:t>
      </w:r>
      <w:r>
        <w:t>(</w:t>
      </w:r>
      <w:r w:rsidR="00A82450" w:rsidRPr="00A82450">
        <w:rPr>
          <w:b/>
          <w:bCs/>
        </w:rPr>
        <w:t>Table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of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Materials</w:t>
      </w:r>
      <w:r>
        <w:t>)</w:t>
      </w:r>
      <w:r>
        <w:t>,</w:t>
      </w:r>
      <w:r w:rsidR="0048599D">
        <w:t xml:space="preserve"> </w:t>
      </w:r>
      <w:r>
        <w:t>and</w:t>
      </w:r>
      <w:r w:rsidR="0048599D">
        <w:t xml:space="preserve"> </w:t>
      </w:r>
      <w:r>
        <w:t>0.1</w:t>
      </w:r>
      <w:r w:rsidR="0048599D">
        <w:t xml:space="preserve"> </w:t>
      </w:r>
      <w:r>
        <w:t>µL</w:t>
      </w:r>
      <w:r w:rsidR="0048599D">
        <w:t xml:space="preserve"> </w:t>
      </w:r>
      <w:r w:rsidR="00A82450">
        <w:t>of</w:t>
      </w:r>
      <w:r w:rsidR="0048599D">
        <w:t xml:space="preserve"> </w:t>
      </w:r>
      <w:r w:rsidR="008A2DB2">
        <w:t xml:space="preserve">0.2 µM </w:t>
      </w:r>
      <w:r>
        <w:t>lysosome</w:t>
      </w:r>
      <w:r w:rsidR="0048599D">
        <w:t xml:space="preserve"> </w:t>
      </w:r>
      <w:r>
        <w:t>stain</w:t>
      </w:r>
      <w:r w:rsidR="0048599D">
        <w:t xml:space="preserve"> </w:t>
      </w:r>
      <w:r>
        <w:t>(</w:t>
      </w:r>
      <w:r w:rsidR="00A82450" w:rsidRPr="00A82450">
        <w:rPr>
          <w:b/>
          <w:bCs/>
        </w:rPr>
        <w:t>Table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of</w:t>
      </w:r>
      <w:r w:rsidR="0048599D">
        <w:rPr>
          <w:b/>
          <w:bCs/>
        </w:rPr>
        <w:t xml:space="preserve"> </w:t>
      </w:r>
      <w:r w:rsidR="00A82450" w:rsidRPr="00A82450">
        <w:rPr>
          <w:b/>
          <w:bCs/>
        </w:rPr>
        <w:t>Materials</w:t>
      </w:r>
      <w:r>
        <w:t>).</w:t>
      </w:r>
      <w:r w:rsidR="0048599D">
        <w:t xml:space="preserve"> </w:t>
      </w:r>
      <w:r>
        <w:t>Pipette</w:t>
      </w:r>
      <w:r w:rsidR="0048599D">
        <w:t xml:space="preserve"> </w:t>
      </w:r>
      <w:r>
        <w:t>well</w:t>
      </w:r>
      <w:r w:rsidR="0048599D">
        <w:t xml:space="preserve"> </w:t>
      </w:r>
      <w:r>
        <w:t>to</w:t>
      </w:r>
      <w:r w:rsidR="0048599D">
        <w:t xml:space="preserve"> </w:t>
      </w:r>
      <w:r>
        <w:t>mix</w:t>
      </w:r>
      <w:r w:rsidR="0048599D">
        <w:t xml:space="preserve"> </w:t>
      </w:r>
      <w:r>
        <w:t>and</w:t>
      </w:r>
      <w:r w:rsidR="0048599D">
        <w:t xml:space="preserve"> </w:t>
      </w:r>
      <w:r>
        <w:t>incubate</w:t>
      </w:r>
      <w:r w:rsidR="0048599D">
        <w:t xml:space="preserve"> </w:t>
      </w:r>
      <w:r>
        <w:t>on</w:t>
      </w:r>
      <w:r w:rsidR="0048599D">
        <w:t xml:space="preserve"> </w:t>
      </w:r>
      <w:r>
        <w:t>ice</w:t>
      </w:r>
      <w:r w:rsidR="0048599D">
        <w:t xml:space="preserve"> </w:t>
      </w:r>
      <w:r>
        <w:t>for</w:t>
      </w:r>
      <w:r w:rsidR="0048599D">
        <w:t xml:space="preserve"> </w:t>
      </w:r>
      <w:r>
        <w:t>30</w:t>
      </w:r>
      <w:r w:rsidR="0048599D">
        <w:t xml:space="preserve"> </w:t>
      </w:r>
      <w:r w:rsidR="00A82450" w:rsidRPr="00A82450">
        <w:t>min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dark</w:t>
      </w:r>
      <w:r w:rsidR="0048599D">
        <w:t xml:space="preserve"> </w:t>
      </w:r>
      <w:r>
        <w:t>to</w:t>
      </w:r>
      <w:r w:rsidR="0048599D">
        <w:t xml:space="preserve"> </w:t>
      </w:r>
      <w:r>
        <w:t>prevent</w:t>
      </w:r>
      <w:r w:rsidR="0048599D">
        <w:t xml:space="preserve"> </w:t>
      </w:r>
      <w:r>
        <w:t>photobleaching.</w:t>
      </w:r>
      <w:r w:rsidR="0048599D">
        <w:t xml:space="preserve"> </w:t>
      </w:r>
    </w:p>
    <w:p w14:paraId="197B68DA" w14:textId="77777777" w:rsidR="00D5363A" w:rsidRDefault="00D5363A" w:rsidP="006045F2"/>
    <w:p w14:paraId="2E7220D4" w14:textId="2E6815FB" w:rsidR="00D5363A" w:rsidRDefault="00A82450" w:rsidP="006045F2">
      <w:r>
        <w:t>NOTE:</w:t>
      </w:r>
      <w:r w:rsidR="0048599D">
        <w:t xml:space="preserve"> </w:t>
      </w:r>
      <w:r w:rsidR="00D83EB5">
        <w:t>DAPI</w:t>
      </w:r>
      <w:r w:rsidR="0048599D">
        <w:t xml:space="preserve"> </w:t>
      </w:r>
      <w:r w:rsidR="00D83EB5">
        <w:t>is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D83EB5">
        <w:t>example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work</w:t>
      </w:r>
      <w:r w:rsidR="0048599D">
        <w:t xml:space="preserve"> </w:t>
      </w:r>
      <w:r w:rsidR="00D83EB5">
        <w:t>as</w:t>
      </w:r>
      <w:r w:rsidR="0048599D">
        <w:t xml:space="preserve"> </w:t>
      </w:r>
      <w:r w:rsidR="00D83EB5">
        <w:t>a</w:t>
      </w:r>
      <w:r w:rsidR="0048599D">
        <w:t xml:space="preserve"> </w:t>
      </w:r>
      <w:r w:rsidR="00A716AA">
        <w:t>DNA</w:t>
      </w:r>
      <w:r w:rsidR="0048599D">
        <w:t xml:space="preserve"> </w:t>
      </w:r>
      <w:r w:rsidR="00A716AA">
        <w:t>stain</w:t>
      </w:r>
      <w:r w:rsidR="0048599D">
        <w:t xml:space="preserve"> </w:t>
      </w:r>
      <w:r w:rsidR="00A716AA">
        <w:t>and</w:t>
      </w:r>
      <w:r w:rsidR="0048599D">
        <w:t xml:space="preserve"> </w:t>
      </w:r>
      <w:r w:rsidR="00D83EB5">
        <w:t>viability</w:t>
      </w:r>
      <w:r w:rsidR="0048599D">
        <w:t xml:space="preserve"> </w:t>
      </w:r>
      <w:r w:rsidR="00D83EB5">
        <w:t>dye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differential</w:t>
      </w:r>
      <w:r w:rsidR="0048599D">
        <w:t xml:space="preserve"> </w:t>
      </w:r>
      <w:r w:rsidR="00D83EB5">
        <w:t>gating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dead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FACS</w:t>
      </w:r>
      <w:r w:rsidR="0048599D">
        <w:t xml:space="preserve"> </w:t>
      </w:r>
      <w:r w:rsidR="00D83EB5">
        <w:t>machine.</w:t>
      </w:r>
      <w:r w:rsidR="0048599D">
        <w:t xml:space="preserve"> </w:t>
      </w:r>
      <w:r w:rsidR="00D83EB5">
        <w:t>This</w:t>
      </w:r>
      <w:r w:rsidR="0048599D">
        <w:t xml:space="preserve"> </w:t>
      </w:r>
      <w:r w:rsidR="006F3465">
        <w:t>assumes</w:t>
      </w:r>
      <w:r w:rsidR="0048599D">
        <w:t xml:space="preserve"> </w:t>
      </w:r>
      <w:r w:rsidR="00D83EB5">
        <w:t>that</w:t>
      </w:r>
      <w:r w:rsidR="0048599D">
        <w:t xml:space="preserve"> </w:t>
      </w:r>
      <w:r w:rsidR="00D83EB5">
        <w:t>DAPI</w:t>
      </w:r>
      <w:r w:rsidR="0048599D">
        <w:t xml:space="preserve"> </w:t>
      </w:r>
      <w:r w:rsidR="00D83EB5">
        <w:t>penetrates</w:t>
      </w:r>
      <w:r w:rsidR="0048599D">
        <w:t xml:space="preserve"> </w:t>
      </w:r>
      <w:r w:rsidR="00D83EB5">
        <w:t>dying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due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membrane</w:t>
      </w:r>
      <w:r w:rsidR="0048599D">
        <w:t xml:space="preserve"> </w:t>
      </w:r>
      <w:r w:rsidR="00D83EB5">
        <w:t>integrity.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ROS</w:t>
      </w:r>
      <w:r w:rsidR="0048599D">
        <w:t xml:space="preserve"> </w:t>
      </w:r>
      <w:r w:rsidR="00D83EB5">
        <w:t>stain</w:t>
      </w:r>
      <w:r w:rsidR="0048599D">
        <w:t xml:space="preserve"> </w:t>
      </w:r>
      <w:r w:rsidR="00D83EB5">
        <w:t>emits</w:t>
      </w:r>
      <w:r w:rsidR="0048599D">
        <w:t xml:space="preserve"> </w:t>
      </w:r>
      <w:r w:rsidR="00D83EB5">
        <w:t>light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520</w:t>
      </w:r>
      <w:r w:rsidR="0048599D">
        <w:t xml:space="preserve"> </w:t>
      </w:r>
      <w:r w:rsidR="00D83EB5">
        <w:t>nm</w:t>
      </w:r>
      <w:r w:rsidR="0048599D">
        <w:t xml:space="preserve"> </w:t>
      </w:r>
      <w:r w:rsidR="00D83EB5">
        <w:t>range</w:t>
      </w:r>
      <w:r w:rsidR="0048599D">
        <w:t xml:space="preserve"> </w:t>
      </w:r>
      <w:r w:rsidR="00D83EB5">
        <w:t>(green),</w:t>
      </w:r>
      <w:r w:rsidR="0048599D">
        <w:t xml:space="preserve"> </w:t>
      </w:r>
      <w:r w:rsidR="00D83EB5">
        <w:t>while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lysosomal</w:t>
      </w:r>
      <w:r w:rsidR="0048599D">
        <w:t xml:space="preserve"> </w:t>
      </w:r>
      <w:r w:rsidR="00D83EB5">
        <w:t>marker</w:t>
      </w:r>
      <w:r w:rsidR="0048599D">
        <w:t xml:space="preserve"> </w:t>
      </w:r>
      <w:r w:rsidR="00D83EB5">
        <w:t>emits</w:t>
      </w:r>
      <w:r w:rsidR="0048599D">
        <w:t xml:space="preserve"> </w:t>
      </w:r>
      <w:r w:rsidR="00D83EB5">
        <w:t>light</w:t>
      </w:r>
      <w:r w:rsidR="0048599D">
        <w:t xml:space="preserve"> </w:t>
      </w:r>
      <w:r w:rsidR="00D83EB5">
        <w:t>at</w:t>
      </w:r>
      <w:r w:rsidR="0048599D">
        <w:t xml:space="preserve"> </w:t>
      </w:r>
      <w:r w:rsidR="00D83EB5">
        <w:t>approximately</w:t>
      </w:r>
      <w:r w:rsidR="0048599D">
        <w:t xml:space="preserve"> </w:t>
      </w:r>
      <w:r w:rsidR="00D83EB5">
        <w:t>668</w:t>
      </w:r>
      <w:r w:rsidR="0048599D">
        <w:t xml:space="preserve"> </w:t>
      </w:r>
      <w:r w:rsidR="00D83EB5">
        <w:t>nm</w:t>
      </w:r>
      <w:r w:rsidR="0048599D">
        <w:t xml:space="preserve"> </w:t>
      </w:r>
      <w:r w:rsidR="00D83EB5">
        <w:t>(red).</w:t>
      </w:r>
      <w:r w:rsidR="0048599D">
        <w:t xml:space="preserve"> </w:t>
      </w:r>
    </w:p>
    <w:p w14:paraId="30E1A273" w14:textId="77777777" w:rsidR="00D5363A" w:rsidRDefault="00D5363A" w:rsidP="006045F2"/>
    <w:p w14:paraId="5B21ED38" w14:textId="0E0CEAA7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t>3.3</w:t>
      </w:r>
      <w:r w:rsidR="00A82450">
        <w:t>.</w:t>
      </w:r>
      <w:r w:rsidR="0048599D">
        <w:t xml:space="preserve"> </w:t>
      </w:r>
      <w:r>
        <w:t>Pellet</w:t>
      </w:r>
      <w:r w:rsidR="0048599D">
        <w:t xml:space="preserve"> </w:t>
      </w:r>
      <w:r>
        <w:t>500</w:t>
      </w:r>
      <w:r w:rsidR="0048599D">
        <w:t xml:space="preserve"> </w:t>
      </w:r>
      <w:r>
        <w:t>µL</w:t>
      </w:r>
      <w:r w:rsidR="0048599D">
        <w:t xml:space="preserve"> </w:t>
      </w:r>
      <w:r>
        <w:t>of</w:t>
      </w:r>
      <w:r w:rsidR="0048599D">
        <w:t xml:space="preserve"> </w:t>
      </w:r>
      <w:r w:rsidR="008A2DB2">
        <w:t xml:space="preserve">the </w:t>
      </w:r>
      <w:r>
        <w:t>stained</w:t>
      </w:r>
      <w:r w:rsidR="0048599D">
        <w:t xml:space="preserve"> </w:t>
      </w:r>
      <w:r>
        <w:t>cells</w:t>
      </w:r>
      <w:r w:rsidR="0048599D">
        <w:t xml:space="preserve"> </w:t>
      </w:r>
      <w:r>
        <w:t>by</w:t>
      </w:r>
      <w:r w:rsidR="0048599D">
        <w:t xml:space="preserve"> </w:t>
      </w:r>
      <w:r>
        <w:t>centrifugation</w:t>
      </w:r>
      <w:r w:rsidR="0048599D">
        <w:t xml:space="preserve"> </w:t>
      </w:r>
      <w:r>
        <w:t>at</w:t>
      </w:r>
      <w:r w:rsidR="0048599D">
        <w:t xml:space="preserve"> </w:t>
      </w:r>
      <w:r>
        <w:t>4</w:t>
      </w:r>
      <w:r w:rsidR="0048599D">
        <w:t xml:space="preserve"> </w:t>
      </w:r>
      <w:r>
        <w:t>°C</w:t>
      </w:r>
      <w:r w:rsidR="0048599D">
        <w:t xml:space="preserve"> </w:t>
      </w:r>
      <w:r>
        <w:t>at</w:t>
      </w:r>
      <w:r w:rsidR="0048599D">
        <w:t xml:space="preserve"> </w:t>
      </w:r>
      <w:r>
        <w:t>450</w:t>
      </w:r>
      <w:r w:rsidR="0048599D">
        <w:t xml:space="preserve"> </w:t>
      </w:r>
      <w:r>
        <w:t>x</w:t>
      </w:r>
      <w:r w:rsidR="0048599D">
        <w:t xml:space="preserve"> </w:t>
      </w:r>
      <w:r w:rsidRPr="00A82450">
        <w:rPr>
          <w:i/>
          <w:iCs/>
        </w:rPr>
        <w:t>g</w:t>
      </w:r>
      <w:r w:rsidR="0048599D">
        <w:t xml:space="preserve"> </w:t>
      </w:r>
      <w:r>
        <w:t>for</w:t>
      </w:r>
      <w:r w:rsidR="0048599D">
        <w:t xml:space="preserve"> </w:t>
      </w:r>
      <w:r>
        <w:t>5</w:t>
      </w:r>
      <w:r w:rsidR="0048599D">
        <w:t xml:space="preserve"> </w:t>
      </w:r>
      <w:r>
        <w:t>min.</w:t>
      </w:r>
      <w:r w:rsidR="0048599D">
        <w:t xml:space="preserve"> </w:t>
      </w:r>
      <w:r>
        <w:t>Remove</w:t>
      </w:r>
      <w:r w:rsidR="0048599D">
        <w:t xml:space="preserve"> </w:t>
      </w:r>
      <w:r>
        <w:t>the</w:t>
      </w:r>
      <w:r w:rsidR="0048599D">
        <w:t xml:space="preserve"> </w:t>
      </w:r>
      <w:r>
        <w:t>supernatant</w:t>
      </w:r>
      <w:r w:rsidR="0048599D">
        <w:t xml:space="preserve"> </w:t>
      </w:r>
      <w:r>
        <w:t>and</w:t>
      </w:r>
      <w:r w:rsidR="0048599D">
        <w:t xml:space="preserve"> </w:t>
      </w:r>
      <w:r>
        <w:t>resuspend</w:t>
      </w:r>
      <w:r w:rsidR="0048599D">
        <w:t xml:space="preserve"> </w:t>
      </w:r>
      <w:r w:rsidR="00655020">
        <w:t>the</w:t>
      </w:r>
      <w:r w:rsidR="0048599D">
        <w:t xml:space="preserve"> </w:t>
      </w:r>
      <w:r w:rsidR="00655020">
        <w:t>pellet</w:t>
      </w:r>
      <w:r w:rsidR="0048599D">
        <w:t xml:space="preserve"> </w:t>
      </w:r>
      <w:r>
        <w:t>in</w:t>
      </w:r>
      <w:r w:rsidR="0048599D">
        <w:t xml:space="preserve"> </w:t>
      </w:r>
      <w:r>
        <w:t>500</w:t>
      </w:r>
      <w:r w:rsidR="0048599D">
        <w:t xml:space="preserve"> </w:t>
      </w:r>
      <w:r>
        <w:t>µL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staining</w:t>
      </w:r>
      <w:r w:rsidR="0048599D">
        <w:t xml:space="preserve"> </w:t>
      </w:r>
      <w:r>
        <w:t>media.</w:t>
      </w:r>
      <w:r w:rsidR="0048599D">
        <w:t xml:space="preserve"> </w:t>
      </w:r>
      <w:r>
        <w:t>Transfer</w:t>
      </w:r>
      <w:r w:rsidR="0048599D">
        <w:t xml:space="preserve"> </w:t>
      </w:r>
      <w:r>
        <w:t>to</w:t>
      </w:r>
      <w:r w:rsidR="0048599D">
        <w:t xml:space="preserve"> </w:t>
      </w:r>
      <w:r>
        <w:t>a</w:t>
      </w:r>
      <w:r w:rsidR="0048599D">
        <w:t xml:space="preserve"> </w:t>
      </w:r>
      <w:r>
        <w:t>new</w:t>
      </w:r>
      <w:r w:rsidR="0048599D">
        <w:t xml:space="preserve"> </w:t>
      </w:r>
      <w:r>
        <w:t>5</w:t>
      </w:r>
      <w:r w:rsidR="0048599D">
        <w:t xml:space="preserve"> </w:t>
      </w:r>
      <w:r>
        <w:t>mL</w:t>
      </w:r>
      <w:r w:rsidR="0048599D">
        <w:t xml:space="preserve"> </w:t>
      </w:r>
      <w:r>
        <w:t>round-bottom</w:t>
      </w:r>
      <w:r w:rsidR="0048599D">
        <w:t xml:space="preserve"> </w:t>
      </w:r>
      <w:r>
        <w:t>tube</w:t>
      </w:r>
      <w:r w:rsidR="0048599D">
        <w:t xml:space="preserve"> </w:t>
      </w:r>
      <w:r>
        <w:t>and</w:t>
      </w:r>
      <w:r w:rsidR="0048599D">
        <w:t xml:space="preserve"> </w:t>
      </w:r>
      <w:r>
        <w:t>store</w:t>
      </w:r>
      <w:r w:rsidR="0048599D">
        <w:t xml:space="preserve"> </w:t>
      </w:r>
      <w:r>
        <w:t>on</w:t>
      </w:r>
      <w:r w:rsidR="0048599D">
        <w:t xml:space="preserve"> </w:t>
      </w:r>
      <w:r>
        <w:t>ice.</w:t>
      </w:r>
      <w:r w:rsidR="0048599D">
        <w:t xml:space="preserve"> </w:t>
      </w:r>
    </w:p>
    <w:p w14:paraId="3F965636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b/>
          <w:highlight w:val="yellow"/>
        </w:rPr>
      </w:pPr>
    </w:p>
    <w:p w14:paraId="0576196E" w14:textId="6EF86334" w:rsidR="00D5363A" w:rsidRPr="00890475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 w:rsidRPr="009F0282">
        <w:rPr>
          <w:b/>
          <w:highlight w:val="yellow"/>
        </w:rPr>
        <w:t>4.</w:t>
      </w:r>
      <w:r w:rsidR="0048599D">
        <w:rPr>
          <w:b/>
          <w:highlight w:val="yellow"/>
        </w:rPr>
        <w:t xml:space="preserve"> </w:t>
      </w:r>
      <w:r w:rsidRPr="009F0282">
        <w:rPr>
          <w:b/>
          <w:highlight w:val="yellow"/>
        </w:rPr>
        <w:t>FACS</w:t>
      </w:r>
      <w:r w:rsidR="0048599D">
        <w:rPr>
          <w:b/>
          <w:highlight w:val="yellow"/>
        </w:rPr>
        <w:t xml:space="preserve"> </w:t>
      </w:r>
      <w:r w:rsidR="00A82450" w:rsidRPr="009F0282">
        <w:rPr>
          <w:b/>
          <w:highlight w:val="yellow"/>
        </w:rPr>
        <w:t>s</w:t>
      </w:r>
      <w:r w:rsidRPr="009F0282">
        <w:rPr>
          <w:b/>
          <w:highlight w:val="yellow"/>
        </w:rPr>
        <w:t>tartup</w:t>
      </w:r>
      <w:r w:rsidR="0048599D">
        <w:rPr>
          <w:b/>
        </w:rPr>
        <w:t xml:space="preserve"> </w:t>
      </w:r>
    </w:p>
    <w:p w14:paraId="1EBA5333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6D1694E1" w14:textId="37431888" w:rsidR="00D5363A" w:rsidRPr="00890475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386901">
        <w:t xml:space="preserve">The </w:t>
      </w:r>
      <w:r w:rsidR="00386901" w:rsidRPr="00890475">
        <w:t>steps</w:t>
      </w:r>
      <w:r w:rsidR="00386901">
        <w:t xml:space="preserve"> </w:t>
      </w:r>
      <w:r w:rsidR="00D83EB5" w:rsidRPr="00890475">
        <w:t>may</w:t>
      </w:r>
      <w:r w:rsidR="0048599D">
        <w:t xml:space="preserve"> </w:t>
      </w:r>
      <w:r w:rsidR="00D83EB5" w:rsidRPr="00890475">
        <w:t>vary</w:t>
      </w:r>
      <w:r w:rsidR="0048599D">
        <w:t xml:space="preserve"> </w:t>
      </w:r>
      <w:r w:rsidR="00D83EB5" w:rsidRPr="00890475">
        <w:t>according</w:t>
      </w:r>
      <w:r w:rsidR="0048599D">
        <w:t xml:space="preserve"> </w:t>
      </w:r>
      <w:r w:rsidR="00D83EB5" w:rsidRPr="00890475">
        <w:t>to</w:t>
      </w:r>
      <w:r w:rsidR="0048599D">
        <w:t xml:space="preserve"> </w:t>
      </w:r>
      <w:r w:rsidR="008A2DB2">
        <w:t xml:space="preserve">the </w:t>
      </w:r>
      <w:r w:rsidR="00D83EB5" w:rsidRPr="00890475">
        <w:t>make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model</w:t>
      </w:r>
      <w:r w:rsidR="0048599D">
        <w:t xml:space="preserve"> </w:t>
      </w:r>
      <w:r w:rsidR="00D83EB5" w:rsidRPr="00890475">
        <w:t>of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</w:t>
      </w:r>
      <w:r w:rsidR="0048599D">
        <w:t xml:space="preserve"> </w:t>
      </w:r>
      <w:r w:rsidR="00D83EB5" w:rsidRPr="00890475">
        <w:t>due</w:t>
      </w:r>
      <w:r w:rsidR="0048599D">
        <w:t xml:space="preserve"> </w:t>
      </w:r>
      <w:r w:rsidR="00D83EB5" w:rsidRPr="00890475">
        <w:t>to</w:t>
      </w:r>
      <w:r w:rsidR="0048599D">
        <w:t xml:space="preserve"> </w:t>
      </w:r>
      <w:r w:rsidR="00D83EB5" w:rsidRPr="00890475">
        <w:t>differences</w:t>
      </w:r>
      <w:r w:rsidR="0048599D">
        <w:t xml:space="preserve"> </w:t>
      </w:r>
      <w:r w:rsidR="00D83EB5" w:rsidRPr="00890475">
        <w:t>in</w:t>
      </w:r>
      <w:r w:rsidR="0048599D">
        <w:t xml:space="preserve"> </w:t>
      </w:r>
      <w:r w:rsidR="008A2DB2">
        <w:t xml:space="preserve">the </w:t>
      </w:r>
      <w:r w:rsidR="00D83EB5" w:rsidRPr="00890475">
        <w:t>lasers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channels.</w:t>
      </w:r>
      <w:r w:rsidR="0048599D">
        <w:t xml:space="preserve"> </w:t>
      </w:r>
      <w:r w:rsidR="00D83EB5" w:rsidRPr="00890475">
        <w:t>For</w:t>
      </w:r>
      <w:r w:rsidR="0048599D">
        <w:t xml:space="preserve"> </w:t>
      </w:r>
      <w:r w:rsidR="00D83EB5" w:rsidRPr="00890475">
        <w:t>this</w:t>
      </w:r>
      <w:r w:rsidR="0048599D">
        <w:t xml:space="preserve"> </w:t>
      </w:r>
      <w:r w:rsidR="00D83EB5" w:rsidRPr="00890475">
        <w:t>protocol,</w:t>
      </w:r>
      <w:r w:rsidR="0048599D">
        <w:t xml:space="preserve"> </w:t>
      </w:r>
      <w:r w:rsidR="00D83EB5" w:rsidRPr="00890475">
        <w:t>a</w:t>
      </w:r>
      <w:r w:rsidR="0048599D">
        <w:t xml:space="preserve"> </w:t>
      </w:r>
      <w:r w:rsidR="00D83EB5" w:rsidRPr="00890475">
        <w:t>cytometer</w:t>
      </w:r>
      <w:r w:rsidR="0048599D">
        <w:t xml:space="preserve"> </w:t>
      </w:r>
      <w:r w:rsidR="00D83EB5" w:rsidRPr="00890475">
        <w:t>with</w:t>
      </w:r>
      <w:r w:rsidR="0048599D">
        <w:t xml:space="preserve"> </w:t>
      </w:r>
      <w:r w:rsidR="00D83EB5" w:rsidRPr="00890475">
        <w:t>405,</w:t>
      </w:r>
      <w:r w:rsidR="0048599D">
        <w:t xml:space="preserve"> </w:t>
      </w:r>
      <w:r w:rsidR="00D83EB5" w:rsidRPr="00890475">
        <w:t>488,</w:t>
      </w:r>
      <w:r w:rsidR="0048599D">
        <w:t xml:space="preserve"> </w:t>
      </w:r>
      <w:r w:rsidR="00D83EB5" w:rsidRPr="00890475">
        <w:t>535,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640</w:t>
      </w:r>
      <w:r w:rsidR="0048599D">
        <w:t xml:space="preserve"> </w:t>
      </w:r>
      <w:r w:rsidR="00D83EB5" w:rsidRPr="00890475">
        <w:t>nm</w:t>
      </w:r>
      <w:r w:rsidR="0048599D">
        <w:t xml:space="preserve"> </w:t>
      </w:r>
      <w:r w:rsidR="00D83EB5" w:rsidRPr="00890475">
        <w:t>wavelength</w:t>
      </w:r>
      <w:r w:rsidR="0048599D">
        <w:t xml:space="preserve"> </w:t>
      </w:r>
      <w:r w:rsidR="00D83EB5" w:rsidRPr="00890475">
        <w:t>lasers</w:t>
      </w:r>
      <w:r w:rsidR="0048599D">
        <w:t xml:space="preserve"> </w:t>
      </w:r>
      <w:r w:rsidR="00D83EB5" w:rsidRPr="00890475">
        <w:t>was</w:t>
      </w:r>
      <w:r w:rsidR="0048599D">
        <w:t xml:space="preserve"> </w:t>
      </w:r>
      <w:r w:rsidR="00D83EB5" w:rsidRPr="00890475">
        <w:t>used.</w:t>
      </w:r>
      <w:r w:rsidR="0048599D">
        <w:t xml:space="preserve"> </w:t>
      </w:r>
      <w:r w:rsidR="00D83EB5" w:rsidRPr="00890475">
        <w:t>Filters</w:t>
      </w:r>
      <w:r w:rsidR="0048599D">
        <w:t xml:space="preserve"> </w:t>
      </w:r>
      <w:r w:rsidR="00D83EB5" w:rsidRPr="00890475">
        <w:t>featured</w:t>
      </w:r>
      <w:r w:rsidR="0048599D">
        <w:t xml:space="preserve"> </w:t>
      </w:r>
      <w:r w:rsidR="00D83EB5" w:rsidRPr="00890475">
        <w:t>in</w:t>
      </w:r>
      <w:r w:rsidR="0048599D">
        <w:t xml:space="preserve"> </w:t>
      </w:r>
      <w:r w:rsidR="00D83EB5" w:rsidRPr="00890475">
        <w:t>this</w:t>
      </w:r>
      <w:r w:rsidR="0048599D">
        <w:t xml:space="preserve"> </w:t>
      </w:r>
      <w:r w:rsidR="00D83EB5" w:rsidRPr="00890475">
        <w:t>protocol</w:t>
      </w:r>
      <w:r w:rsidR="0048599D">
        <w:t xml:space="preserve"> </w:t>
      </w:r>
      <w:r w:rsidR="00D83EB5" w:rsidRPr="00890475">
        <w:t>are</w:t>
      </w:r>
      <w:r w:rsidR="0048599D">
        <w:t xml:space="preserve"> </w:t>
      </w:r>
      <w:r w:rsidR="00D83EB5" w:rsidRPr="00890475">
        <w:t>for</w:t>
      </w:r>
      <w:r w:rsidR="0048599D">
        <w:t xml:space="preserve"> </w:t>
      </w:r>
      <w:r w:rsidR="00D83EB5" w:rsidRPr="00890475">
        <w:t>representation</w:t>
      </w:r>
      <w:r w:rsidR="0048599D">
        <w:t xml:space="preserve"> </w:t>
      </w:r>
      <w:r w:rsidR="00D83EB5" w:rsidRPr="00890475">
        <w:t>purposes.</w:t>
      </w:r>
      <w:r w:rsidR="0048599D">
        <w:t xml:space="preserve"> </w:t>
      </w:r>
      <w:r w:rsidR="00D83EB5" w:rsidRPr="00890475">
        <w:t>Alternative</w:t>
      </w:r>
      <w:r w:rsidR="0048599D">
        <w:t xml:space="preserve"> </w:t>
      </w:r>
      <w:r w:rsidR="00D83EB5" w:rsidRPr="00890475">
        <w:t>cell</w:t>
      </w:r>
      <w:r w:rsidR="0048599D">
        <w:t xml:space="preserve"> </w:t>
      </w:r>
      <w:r w:rsidR="00D83EB5" w:rsidRPr="00890475">
        <w:t>stains</w:t>
      </w:r>
      <w:r w:rsidR="0048599D">
        <w:t xml:space="preserve"> </w:t>
      </w:r>
      <w:r w:rsidR="00D83EB5" w:rsidRPr="00890475">
        <w:t>may</w:t>
      </w:r>
      <w:r w:rsidR="0048599D">
        <w:t xml:space="preserve"> </w:t>
      </w:r>
      <w:r w:rsidR="00D83EB5" w:rsidRPr="00890475">
        <w:t>require</w:t>
      </w:r>
      <w:r w:rsidR="0048599D">
        <w:t xml:space="preserve"> </w:t>
      </w:r>
      <w:r w:rsidR="00D83EB5" w:rsidRPr="00890475">
        <w:t>a</w:t>
      </w:r>
      <w:r w:rsidR="0048599D">
        <w:t xml:space="preserve"> </w:t>
      </w:r>
      <w:r w:rsidR="00D83EB5" w:rsidRPr="00890475">
        <w:t>different</w:t>
      </w:r>
      <w:r w:rsidR="0048599D">
        <w:t xml:space="preserve"> </w:t>
      </w:r>
      <w:r w:rsidR="00D83EB5" w:rsidRPr="00890475">
        <w:t>set</w:t>
      </w:r>
      <w:r w:rsidR="0048599D">
        <w:t xml:space="preserve"> </w:t>
      </w:r>
      <w:r w:rsidR="00D83EB5" w:rsidRPr="00890475">
        <w:t>of</w:t>
      </w:r>
      <w:r w:rsidR="0048599D">
        <w:t xml:space="preserve"> </w:t>
      </w:r>
      <w:r w:rsidR="00D83EB5" w:rsidRPr="00890475">
        <w:t>filters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lasers.</w:t>
      </w:r>
    </w:p>
    <w:p w14:paraId="165A7546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751C9E2" w14:textId="6EDB7311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Begin</w:t>
      </w:r>
      <w:r w:rsidR="0048599D">
        <w:rPr>
          <w:highlight w:val="yellow"/>
        </w:rPr>
        <w:t xml:space="preserve"> </w:t>
      </w:r>
      <w:r>
        <w:rPr>
          <w:highlight w:val="yellow"/>
        </w:rPr>
        <w:t>creating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new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project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template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sorter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software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choose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laser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panel</w:t>
      </w:r>
      <w:r w:rsidR="008A2DB2">
        <w:rPr>
          <w:highlight w:val="yellow"/>
        </w:rPr>
        <w:t>.</w:t>
      </w:r>
      <w:r w:rsidR="0048599D">
        <w:rPr>
          <w:highlight w:val="yellow"/>
        </w:rPr>
        <w:t xml:space="preserve"> </w:t>
      </w:r>
      <w:r w:rsidR="008A2DB2">
        <w:rPr>
          <w:highlight w:val="yellow"/>
        </w:rPr>
        <w:t>F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represented</w:t>
      </w:r>
      <w:r w:rsidR="0048599D">
        <w:rPr>
          <w:highlight w:val="yellow"/>
        </w:rPr>
        <w:t xml:space="preserve"> </w:t>
      </w:r>
      <w:r>
        <w:rPr>
          <w:highlight w:val="yellow"/>
        </w:rPr>
        <w:t>combination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stains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natural</w:t>
      </w:r>
      <w:r w:rsidR="0048599D">
        <w:rPr>
          <w:highlight w:val="yellow"/>
        </w:rPr>
        <w:t xml:space="preserve"> </w:t>
      </w:r>
      <w:r>
        <w:rPr>
          <w:highlight w:val="yellow"/>
        </w:rPr>
        <w:t>fluorescence,</w:t>
      </w:r>
      <w:r w:rsidR="0048599D">
        <w:rPr>
          <w:highlight w:val="yellow"/>
        </w:rPr>
        <w:t xml:space="preserve"> </w:t>
      </w:r>
      <w:r>
        <w:rPr>
          <w:highlight w:val="yellow"/>
        </w:rPr>
        <w:t>select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all</w:t>
      </w:r>
      <w:r w:rsidR="0048599D">
        <w:rPr>
          <w:highlight w:val="yellow"/>
        </w:rPr>
        <w:t xml:space="preserve"> </w:t>
      </w:r>
      <w:r>
        <w:rPr>
          <w:highlight w:val="yellow"/>
        </w:rPr>
        <w:t>four</w:t>
      </w:r>
      <w:r w:rsidR="0048599D">
        <w:rPr>
          <w:highlight w:val="yellow"/>
        </w:rPr>
        <w:t xml:space="preserve"> </w:t>
      </w:r>
      <w:r>
        <w:rPr>
          <w:highlight w:val="yellow"/>
        </w:rPr>
        <w:t>lasers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(405,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488,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535,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640</w:t>
      </w:r>
      <w:r w:rsidR="0048599D">
        <w:rPr>
          <w:highlight w:val="yellow"/>
        </w:rPr>
        <w:t xml:space="preserve"> </w:t>
      </w:r>
      <w:r w:rsidR="006140EF" w:rsidRPr="00FB7E9B">
        <w:rPr>
          <w:highlight w:val="yellow"/>
        </w:rPr>
        <w:t>nm)</w:t>
      </w:r>
      <w:r w:rsidRPr="00FB7E9B">
        <w:rPr>
          <w:highlight w:val="yellow"/>
        </w:rPr>
        <w:t>.</w:t>
      </w:r>
      <w:r w:rsidR="0048599D">
        <w:rPr>
          <w:highlight w:val="yellow"/>
        </w:rPr>
        <w:t xml:space="preserve"> </w:t>
      </w:r>
    </w:p>
    <w:p w14:paraId="07BAB993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216DE10B" w14:textId="02C4E024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</w:t>
      </w:r>
      <w:r w:rsidR="00210C42">
        <w:rPr>
          <w:highlight w:val="yellow"/>
        </w:rPr>
        <w:t>.2.</w:t>
      </w:r>
      <w:r w:rsidR="0048599D">
        <w:rPr>
          <w:highlight w:val="yellow"/>
        </w:rPr>
        <w:t xml:space="preserve"> </w:t>
      </w:r>
      <w:r>
        <w:rPr>
          <w:highlight w:val="yellow"/>
        </w:rPr>
        <w:t>Select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appropriate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filters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each</w:t>
      </w:r>
      <w:r w:rsidR="0048599D">
        <w:rPr>
          <w:highlight w:val="yellow"/>
        </w:rPr>
        <w:t xml:space="preserve"> </w:t>
      </w:r>
      <w:r>
        <w:rPr>
          <w:highlight w:val="yellow"/>
        </w:rPr>
        <w:t>expected</w:t>
      </w:r>
      <w:r w:rsidR="0048599D">
        <w:rPr>
          <w:highlight w:val="yellow"/>
        </w:rPr>
        <w:t xml:space="preserve"> </w:t>
      </w:r>
      <w:r>
        <w:rPr>
          <w:highlight w:val="yellow"/>
        </w:rPr>
        <w:t>color</w:t>
      </w:r>
      <w:r w:rsidR="0048599D">
        <w:rPr>
          <w:highlight w:val="yellow"/>
        </w:rPr>
        <w:t xml:space="preserve"> </w:t>
      </w:r>
      <w:r>
        <w:rPr>
          <w:highlight w:val="yellow"/>
        </w:rPr>
        <w:t>represented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experiment.</w:t>
      </w:r>
      <w:r w:rsidR="0048599D">
        <w:rPr>
          <w:highlight w:val="yellow"/>
        </w:rPr>
        <w:t xml:space="preserve"> </w:t>
      </w:r>
    </w:p>
    <w:p w14:paraId="0F5F3605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2A81B2F" w14:textId="6FC6F404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4.2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detect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DAPI</w:t>
      </w:r>
      <w:r w:rsidR="0048599D">
        <w:rPr>
          <w:highlight w:val="yellow"/>
        </w:rPr>
        <w:t xml:space="preserve"> </w:t>
      </w:r>
      <w:r>
        <w:rPr>
          <w:highlight w:val="yellow"/>
        </w:rPr>
        <w:t>emission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aid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separation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live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dead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cells,</w:t>
      </w:r>
      <w:r w:rsidR="0048599D">
        <w:rPr>
          <w:highlight w:val="yellow"/>
        </w:rPr>
        <w:t xml:space="preserve"> </w:t>
      </w:r>
      <w:r w:rsidR="009F0282">
        <w:rPr>
          <w:highlight w:val="yellow"/>
        </w:rPr>
        <w:t>use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 w:rsidR="00786098"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 w:rsidR="00786098"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 w:rsidR="008A2DB2">
        <w:rPr>
          <w:highlight w:val="yellow"/>
        </w:rPr>
        <w:t xml:space="preserve">a </w:t>
      </w:r>
      <w:r>
        <w:rPr>
          <w:highlight w:val="yellow"/>
        </w:rPr>
        <w:t>bandpass</w:t>
      </w:r>
      <w:r w:rsidR="0048599D">
        <w:rPr>
          <w:highlight w:val="yellow"/>
        </w:rPr>
        <w:t xml:space="preserve"> </w:t>
      </w:r>
      <w:r>
        <w:rPr>
          <w:highlight w:val="yellow"/>
        </w:rPr>
        <w:t>(BP)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450/50</w:t>
      </w:r>
      <w:r w:rsidR="0048599D">
        <w:rPr>
          <w:highlight w:val="yellow"/>
        </w:rPr>
        <w:t xml:space="preserve"> </w:t>
      </w:r>
      <w:r>
        <w:rPr>
          <w:highlight w:val="yellow"/>
        </w:rPr>
        <w:t>(425</w:t>
      </w:r>
      <w:r w:rsidR="002063BD">
        <w:rPr>
          <w:highlight w:val="yellow"/>
        </w:rPr>
        <w:t>−</w:t>
      </w:r>
      <w:r>
        <w:rPr>
          <w:highlight w:val="yellow"/>
        </w:rPr>
        <w:t>475</w:t>
      </w:r>
      <w:r w:rsidR="0048599D">
        <w:rPr>
          <w:highlight w:val="yellow"/>
        </w:rPr>
        <w:t xml:space="preserve"> </w:t>
      </w:r>
      <w:r>
        <w:rPr>
          <w:highlight w:val="yellow"/>
        </w:rPr>
        <w:t>nm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range)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such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174E09">
        <w:rPr>
          <w:highlight w:val="yellow"/>
        </w:rPr>
        <w:t xml:space="preserve">a </w:t>
      </w:r>
      <w:r>
        <w:rPr>
          <w:highlight w:val="yellow"/>
        </w:rPr>
        <w:t>DAPI,</w:t>
      </w:r>
      <w:r w:rsidR="0048599D">
        <w:rPr>
          <w:highlight w:val="yellow"/>
        </w:rPr>
        <w:t xml:space="preserve"> </w:t>
      </w:r>
      <w:proofErr w:type="spellStart"/>
      <w:r>
        <w:rPr>
          <w:highlight w:val="yellow"/>
        </w:rPr>
        <w:t>Hoeschst</w:t>
      </w:r>
      <w:proofErr w:type="spellEnd"/>
      <w:r>
        <w:rPr>
          <w:highlight w:val="yellow"/>
        </w:rPr>
        <w:t>,</w:t>
      </w:r>
      <w:r w:rsidR="0048599D">
        <w:rPr>
          <w:highlight w:val="yellow"/>
        </w:rPr>
        <w:t xml:space="preserve"> </w:t>
      </w:r>
      <w:r w:rsidR="008A2DB2">
        <w:rPr>
          <w:highlight w:val="yellow"/>
        </w:rPr>
        <w:t xml:space="preserve">or </w:t>
      </w:r>
      <w:r>
        <w:rPr>
          <w:highlight w:val="yellow"/>
        </w:rPr>
        <w:t>Pacific</w:t>
      </w:r>
      <w:r w:rsidR="0048599D">
        <w:rPr>
          <w:highlight w:val="yellow"/>
        </w:rPr>
        <w:t xml:space="preserve"> </w:t>
      </w:r>
      <w:r>
        <w:rPr>
          <w:highlight w:val="yellow"/>
        </w:rPr>
        <w:t>Blue</w:t>
      </w:r>
      <w:r w:rsidR="00174E09">
        <w:rPr>
          <w:highlight w:val="yellow"/>
        </w:rPr>
        <w:t xml:space="preserve"> filter</w:t>
      </w:r>
      <w:r>
        <w:rPr>
          <w:highlight w:val="yellow"/>
        </w:rPr>
        <w:t>.</w:t>
      </w:r>
      <w:r w:rsidR="0048599D">
        <w:rPr>
          <w:highlight w:val="yellow"/>
        </w:rPr>
        <w:t xml:space="preserve"> </w:t>
      </w:r>
    </w:p>
    <w:p w14:paraId="1627AADA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AD21955" w14:textId="25BEE9B0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4.2</w:t>
      </w:r>
      <w:r w:rsidR="00210C42">
        <w:rPr>
          <w:highlight w:val="yellow"/>
        </w:rPr>
        <w:t>.2.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detection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light</w:t>
      </w:r>
      <w:r w:rsidR="0048599D">
        <w:rPr>
          <w:highlight w:val="yellow"/>
        </w:rPr>
        <w:t xml:space="preserve"> </w:t>
      </w:r>
      <w:r>
        <w:rPr>
          <w:highlight w:val="yellow"/>
        </w:rPr>
        <w:t>emitted</w:t>
      </w:r>
      <w:r w:rsidR="0048599D">
        <w:rPr>
          <w:highlight w:val="yellow"/>
        </w:rPr>
        <w:t xml:space="preserve"> </w:t>
      </w:r>
      <w:r>
        <w:rPr>
          <w:highlight w:val="yellow"/>
        </w:rPr>
        <w:t>by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green</w:t>
      </w:r>
      <w:r w:rsidR="0048599D">
        <w:rPr>
          <w:highlight w:val="yellow"/>
        </w:rPr>
        <w:t xml:space="preserve"> </w:t>
      </w:r>
      <w:r>
        <w:rPr>
          <w:highlight w:val="yellow"/>
        </w:rPr>
        <w:t>ROS</w:t>
      </w:r>
      <w:r w:rsidR="0048599D">
        <w:rPr>
          <w:highlight w:val="yellow"/>
        </w:rPr>
        <w:t xml:space="preserve"> </w:t>
      </w:r>
      <w:r>
        <w:rPr>
          <w:highlight w:val="yellow"/>
        </w:rPr>
        <w:t>signal,</w:t>
      </w:r>
      <w:r w:rsidR="0048599D">
        <w:rPr>
          <w:highlight w:val="yellow"/>
        </w:rPr>
        <w:t xml:space="preserve"> </w:t>
      </w:r>
      <w:r>
        <w:rPr>
          <w:highlight w:val="yellow"/>
        </w:rPr>
        <w:t>use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BP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530/30</w:t>
      </w:r>
      <w:r w:rsidR="0048599D">
        <w:rPr>
          <w:highlight w:val="yellow"/>
        </w:rPr>
        <w:t xml:space="preserve"> </w:t>
      </w:r>
      <w:r>
        <w:rPr>
          <w:highlight w:val="yellow"/>
        </w:rPr>
        <w:t>(wavelength</w:t>
      </w:r>
      <w:r w:rsidR="0048599D">
        <w:rPr>
          <w:highlight w:val="yellow"/>
        </w:rPr>
        <w:t xml:space="preserve"> </w:t>
      </w:r>
      <w:r>
        <w:rPr>
          <w:highlight w:val="yellow"/>
        </w:rPr>
        <w:t>range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515</w:t>
      </w:r>
      <w:r w:rsidR="006F3465" w:rsidRPr="00174E09">
        <w:rPr>
          <w:highlight w:val="yellow"/>
        </w:rPr>
        <w:t>–</w:t>
      </w:r>
      <w:r>
        <w:rPr>
          <w:highlight w:val="yellow"/>
        </w:rPr>
        <w:t>545</w:t>
      </w:r>
      <w:r w:rsidR="0048599D">
        <w:rPr>
          <w:highlight w:val="yellow"/>
        </w:rPr>
        <w:t xml:space="preserve"> </w:t>
      </w:r>
      <w:r>
        <w:rPr>
          <w:highlight w:val="yellow"/>
        </w:rPr>
        <w:t>nm</w:t>
      </w:r>
      <w:r w:rsidR="002063BD">
        <w:rPr>
          <w:highlight w:val="yellow"/>
        </w:rPr>
        <w:t>)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such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786098"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fluorescein</w:t>
      </w:r>
      <w:r w:rsidR="0048599D">
        <w:rPr>
          <w:highlight w:val="yellow"/>
        </w:rPr>
        <w:t xml:space="preserve"> </w:t>
      </w:r>
      <w:r>
        <w:rPr>
          <w:highlight w:val="yellow"/>
        </w:rPr>
        <w:t>isothiocyanate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(</w:t>
      </w:r>
      <w:r>
        <w:rPr>
          <w:highlight w:val="yellow"/>
        </w:rPr>
        <w:t>FITC</w:t>
      </w:r>
      <w:r w:rsidR="002063BD">
        <w:rPr>
          <w:highlight w:val="yellow"/>
        </w:rPr>
        <w:t>)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green</w:t>
      </w:r>
      <w:r w:rsidR="0048599D">
        <w:rPr>
          <w:highlight w:val="yellow"/>
        </w:rPr>
        <w:t xml:space="preserve"> </w:t>
      </w:r>
      <w:r>
        <w:rPr>
          <w:highlight w:val="yellow"/>
        </w:rPr>
        <w:t>fluorescent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protein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(</w:t>
      </w:r>
      <w:r>
        <w:rPr>
          <w:highlight w:val="yellow"/>
        </w:rPr>
        <w:t>GFP</w:t>
      </w:r>
      <w:r w:rsidR="002063BD">
        <w:rPr>
          <w:highlight w:val="yellow"/>
        </w:rPr>
        <w:t>)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filter.</w:t>
      </w:r>
      <w:r w:rsidR="0048599D">
        <w:rPr>
          <w:highlight w:val="yellow"/>
        </w:rPr>
        <w:t xml:space="preserve"> </w:t>
      </w:r>
      <w:r>
        <w:rPr>
          <w:highlight w:val="yellow"/>
        </w:rPr>
        <w:t>This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will</w:t>
      </w:r>
      <w:r w:rsidR="0048599D">
        <w:rPr>
          <w:highlight w:val="yellow"/>
        </w:rPr>
        <w:t xml:space="preserve"> </w:t>
      </w:r>
      <w:r>
        <w:rPr>
          <w:highlight w:val="yellow"/>
        </w:rPr>
        <w:t>measure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concentration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ROS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each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cell.</w:t>
      </w:r>
      <w:r w:rsidR="0048599D">
        <w:rPr>
          <w:highlight w:val="yellow"/>
        </w:rPr>
        <w:t xml:space="preserve"> </w:t>
      </w:r>
    </w:p>
    <w:p w14:paraId="392284D5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C4EA6A2" w14:textId="61DA9455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4.2.3</w:t>
      </w:r>
      <w:r w:rsidR="002063BD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Add</w:t>
      </w:r>
      <w:r w:rsidR="0048599D">
        <w:rPr>
          <w:highlight w:val="yellow"/>
        </w:rPr>
        <w:t xml:space="preserve"> </w:t>
      </w:r>
      <w:r>
        <w:rPr>
          <w:highlight w:val="yellow"/>
        </w:rPr>
        <w:t>an</w:t>
      </w:r>
      <w:r w:rsidR="0048599D">
        <w:rPr>
          <w:highlight w:val="yellow"/>
        </w:rPr>
        <w:t xml:space="preserve"> </w:t>
      </w:r>
      <w:r>
        <w:rPr>
          <w:highlight w:val="yellow"/>
        </w:rPr>
        <w:t>additional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BP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670/30</w:t>
      </w:r>
      <w:r w:rsidR="0048599D">
        <w:rPr>
          <w:highlight w:val="yellow"/>
        </w:rPr>
        <w:t xml:space="preserve"> </w:t>
      </w:r>
      <w:r>
        <w:rPr>
          <w:highlight w:val="yellow"/>
        </w:rPr>
        <w:t>(655</w:t>
      </w:r>
      <w:r w:rsidR="002063BD">
        <w:rPr>
          <w:highlight w:val="yellow"/>
        </w:rPr>
        <w:t>−</w:t>
      </w:r>
      <w:r>
        <w:rPr>
          <w:highlight w:val="yellow"/>
        </w:rPr>
        <w:t>685</w:t>
      </w:r>
      <w:r w:rsidR="0048599D">
        <w:rPr>
          <w:highlight w:val="yellow"/>
        </w:rPr>
        <w:t xml:space="preserve"> </w:t>
      </w:r>
      <w:r>
        <w:rPr>
          <w:highlight w:val="yellow"/>
        </w:rPr>
        <w:t>nm</w:t>
      </w:r>
      <w:r w:rsidR="0048599D">
        <w:rPr>
          <w:highlight w:val="yellow"/>
        </w:rPr>
        <w:t xml:space="preserve"> </w:t>
      </w:r>
      <w:r>
        <w:rPr>
          <w:highlight w:val="yellow"/>
        </w:rPr>
        <w:t>range)</w:t>
      </w:r>
      <w:r w:rsidR="0048599D">
        <w:rPr>
          <w:highlight w:val="yellow"/>
        </w:rPr>
        <w:t xml:space="preserve"> </w:t>
      </w:r>
      <w:r>
        <w:rPr>
          <w:highlight w:val="yellow"/>
        </w:rPr>
        <w:t>such</w:t>
      </w:r>
      <w:r w:rsidR="0048599D">
        <w:rPr>
          <w:highlight w:val="yellow"/>
        </w:rPr>
        <w:t xml:space="preserve"> </w:t>
      </w:r>
      <w:r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6045F2">
        <w:rPr>
          <w:highlight w:val="yellow"/>
        </w:rPr>
        <w:t>an</w:t>
      </w:r>
      <w:r w:rsidR="00174E09">
        <w:rPr>
          <w:highlight w:val="yellow"/>
        </w:rPr>
        <w:t xml:space="preserve"> </w:t>
      </w:r>
      <w:r>
        <w:rPr>
          <w:highlight w:val="yellow"/>
        </w:rPr>
        <w:t>allophycocyanin</w:t>
      </w:r>
      <w:r w:rsidR="0048599D">
        <w:rPr>
          <w:highlight w:val="yellow"/>
        </w:rPr>
        <w:t xml:space="preserve"> </w:t>
      </w:r>
      <w:r>
        <w:rPr>
          <w:highlight w:val="yellow"/>
        </w:rPr>
        <w:t>(APC)</w:t>
      </w:r>
      <w:r w:rsidR="0048599D">
        <w:rPr>
          <w:highlight w:val="yellow"/>
        </w:rPr>
        <w:t xml:space="preserve"> </w:t>
      </w:r>
      <w:r w:rsidR="00174E09">
        <w:rPr>
          <w:highlight w:val="yellow"/>
        </w:rPr>
        <w:t xml:space="preserve">filter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detection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lysosomal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stain</w:t>
      </w:r>
      <w:r w:rsidR="0048599D">
        <w:rPr>
          <w:highlight w:val="yellow"/>
        </w:rPr>
        <w:t xml:space="preserve"> </w:t>
      </w:r>
      <w:r>
        <w:rPr>
          <w:highlight w:val="yellow"/>
        </w:rPr>
        <w:t>emission.</w:t>
      </w:r>
      <w:r w:rsidR="0048599D">
        <w:rPr>
          <w:highlight w:val="yellow"/>
        </w:rPr>
        <w:t xml:space="preserve"> </w:t>
      </w:r>
    </w:p>
    <w:p w14:paraId="705B8B16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2F3BD1D" w14:textId="46DD2932" w:rsidR="00D5363A" w:rsidRPr="0048599D" w:rsidRDefault="002063BD" w:rsidP="006045F2">
      <w:r w:rsidRPr="0048599D">
        <w:t>NOTE:</w:t>
      </w:r>
      <w:r w:rsidR="0048599D">
        <w:t xml:space="preserve"> </w:t>
      </w:r>
      <w:r w:rsidRPr="0048599D">
        <w:t>The</w:t>
      </w:r>
      <w:r w:rsidR="0048599D">
        <w:t xml:space="preserve"> </w:t>
      </w:r>
      <w:r w:rsidRPr="0048599D">
        <w:t>APC</w:t>
      </w:r>
      <w:r w:rsidR="0048599D">
        <w:t xml:space="preserve"> </w:t>
      </w:r>
      <w:r w:rsidRPr="0048599D">
        <w:t>channel</w:t>
      </w:r>
      <w:r w:rsidR="0048599D">
        <w:t xml:space="preserve"> </w:t>
      </w:r>
      <w:r w:rsidRPr="0048599D">
        <w:t>will</w:t>
      </w:r>
      <w:r w:rsidR="0048599D">
        <w:t xml:space="preserve"> </w:t>
      </w:r>
      <w:r w:rsidRPr="0048599D">
        <w:t>allow</w:t>
      </w:r>
      <w:r w:rsidR="0048599D">
        <w:t xml:space="preserve"> </w:t>
      </w:r>
      <w:r w:rsidRPr="0048599D">
        <w:t>for</w:t>
      </w:r>
      <w:r w:rsidR="0048599D">
        <w:t xml:space="preserve"> </w:t>
      </w:r>
      <w:r w:rsidRPr="0048599D">
        <w:t>the</w:t>
      </w:r>
      <w:r w:rsidR="0048599D">
        <w:t xml:space="preserve"> </w:t>
      </w:r>
      <w:r w:rsidRPr="0048599D">
        <w:t>measurement</w:t>
      </w:r>
      <w:r w:rsidR="0048599D">
        <w:t xml:space="preserve"> </w:t>
      </w:r>
      <w:r w:rsidRPr="0048599D">
        <w:t>of</w:t>
      </w:r>
      <w:r w:rsidR="0048599D">
        <w:t xml:space="preserve"> </w:t>
      </w:r>
      <w:r w:rsidRPr="0048599D">
        <w:t>phagocytic</w:t>
      </w:r>
      <w:r w:rsidR="0048599D">
        <w:t xml:space="preserve"> </w:t>
      </w:r>
      <w:r w:rsidRPr="0048599D">
        <w:t>activity.</w:t>
      </w:r>
      <w:r w:rsidR="0048599D">
        <w:t xml:space="preserve"> </w:t>
      </w:r>
      <w:r w:rsidR="00D83EB5" w:rsidRPr="0048599D">
        <w:t>This</w:t>
      </w:r>
      <w:r w:rsidR="0048599D">
        <w:t xml:space="preserve"> </w:t>
      </w:r>
      <w:r w:rsidR="00D83EB5" w:rsidRPr="0048599D">
        <w:t>channel</w:t>
      </w:r>
      <w:r w:rsidR="0048599D">
        <w:t xml:space="preserve"> </w:t>
      </w:r>
      <w:r w:rsidR="00D83EB5" w:rsidRPr="0048599D">
        <w:t>will</w:t>
      </w:r>
      <w:r w:rsidR="0048599D">
        <w:t xml:space="preserve"> </w:t>
      </w:r>
      <w:r w:rsidR="00D83EB5" w:rsidRPr="0048599D">
        <w:t>also</w:t>
      </w:r>
      <w:r w:rsidR="0048599D">
        <w:t xml:space="preserve"> </w:t>
      </w:r>
      <w:r w:rsidR="00D83EB5" w:rsidRPr="0048599D">
        <w:t>detect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autofluorescence</w:t>
      </w:r>
      <w:r w:rsidR="0048599D">
        <w:t xml:space="preserve"> </w:t>
      </w:r>
      <w:r w:rsidR="00D83EB5" w:rsidRPr="0048599D">
        <w:t>generated</w:t>
      </w:r>
      <w:r w:rsidR="0048599D">
        <w:t xml:space="preserve"> </w:t>
      </w:r>
      <w:r w:rsidR="00D83EB5" w:rsidRPr="0048599D">
        <w:t>by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coral</w:t>
      </w:r>
      <w:r w:rsidR="0048599D">
        <w:t xml:space="preserve"> </w:t>
      </w:r>
      <w:r w:rsidR="00D83EB5" w:rsidRPr="0048599D">
        <w:t>symbiotic</w:t>
      </w:r>
      <w:r w:rsidR="0048599D">
        <w:t xml:space="preserve"> </w:t>
      </w:r>
      <w:r w:rsidR="00D83EB5" w:rsidRPr="0048599D">
        <w:t>algae</w:t>
      </w:r>
      <w:r w:rsidR="0048599D">
        <w:t xml:space="preserve"> </w:t>
      </w:r>
      <w:r w:rsidR="00D83EB5" w:rsidRPr="0048599D">
        <w:t>from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family</w:t>
      </w:r>
      <w:r w:rsidR="0048599D">
        <w:t xml:space="preserve"> </w:t>
      </w:r>
      <w:proofErr w:type="spellStart"/>
      <w:r w:rsidR="00D83EB5" w:rsidRPr="0048599D">
        <w:lastRenderedPageBreak/>
        <w:t>Symbiodiniaceae</w:t>
      </w:r>
      <w:proofErr w:type="spellEnd"/>
      <w:r w:rsidR="008A2DB2" w:rsidRPr="006045F2">
        <w:rPr>
          <w:iCs/>
        </w:rPr>
        <w:t>.</w:t>
      </w:r>
      <w:r w:rsidR="0048599D">
        <w:t xml:space="preserve"> </w:t>
      </w:r>
      <w:r w:rsidR="008A2DB2" w:rsidRPr="0048599D">
        <w:t>This</w:t>
      </w:r>
      <w:r w:rsidR="008A2DB2">
        <w:t xml:space="preserve"> </w:t>
      </w:r>
      <w:r w:rsidR="00D83EB5" w:rsidRPr="0048599D">
        <w:t>signal</w:t>
      </w:r>
      <w:r w:rsidR="0048599D">
        <w:t xml:space="preserve"> </w:t>
      </w:r>
      <w:r w:rsidR="00D83EB5" w:rsidRPr="0048599D">
        <w:t>can</w:t>
      </w:r>
      <w:r w:rsidR="0048599D">
        <w:t xml:space="preserve"> </w:t>
      </w:r>
      <w:r w:rsidR="00D83EB5" w:rsidRPr="0048599D">
        <w:t>be</w:t>
      </w:r>
      <w:r w:rsidR="0048599D">
        <w:t xml:space="preserve"> </w:t>
      </w:r>
      <w:r w:rsidR="00D83EB5" w:rsidRPr="0048599D">
        <w:t>separated</w:t>
      </w:r>
      <w:r w:rsidR="0048599D">
        <w:t xml:space="preserve"> </w:t>
      </w:r>
      <w:r w:rsidR="00D83EB5" w:rsidRPr="0048599D">
        <w:t>using</w:t>
      </w:r>
      <w:r w:rsidR="0048599D">
        <w:t xml:space="preserve"> </w:t>
      </w:r>
      <w:r w:rsidR="00D83EB5" w:rsidRPr="0048599D">
        <w:t>an</w:t>
      </w:r>
      <w:r w:rsidR="0048599D">
        <w:t xml:space="preserve"> </w:t>
      </w:r>
      <w:r w:rsidR="00D83EB5" w:rsidRPr="0048599D">
        <w:t>additional</w:t>
      </w:r>
      <w:r w:rsidR="0048599D">
        <w:t xml:space="preserve"> </w:t>
      </w:r>
      <w:r w:rsidR="00D83EB5" w:rsidRPr="0048599D">
        <w:t>channel</w:t>
      </w:r>
      <w:r w:rsidR="0048599D">
        <w:t xml:space="preserve"> </w:t>
      </w:r>
      <w:r w:rsidR="00D83EB5" w:rsidRPr="0048599D">
        <w:t>that</w:t>
      </w:r>
      <w:r w:rsidR="0048599D">
        <w:t xml:space="preserve"> </w:t>
      </w:r>
      <w:r w:rsidR="00D83EB5" w:rsidRPr="0048599D">
        <w:t>has</w:t>
      </w:r>
      <w:r w:rsidR="0048599D">
        <w:t xml:space="preserve"> </w:t>
      </w:r>
      <w:r w:rsidR="00D83EB5" w:rsidRPr="0048599D">
        <w:t>a</w:t>
      </w:r>
      <w:r w:rsidR="0048599D">
        <w:t xml:space="preserve"> </w:t>
      </w:r>
      <w:r w:rsidR="00D83EB5" w:rsidRPr="0048599D">
        <w:t>longer</w:t>
      </w:r>
      <w:r w:rsidR="0048599D">
        <w:t xml:space="preserve"> </w:t>
      </w:r>
      <w:r w:rsidR="00D83EB5" w:rsidRPr="0048599D">
        <w:t>wavelength</w:t>
      </w:r>
      <w:r w:rsidR="0048599D">
        <w:t xml:space="preserve"> </w:t>
      </w:r>
      <w:r w:rsidR="00D83EB5" w:rsidRPr="0048599D">
        <w:t>than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APC</w:t>
      </w:r>
      <w:r w:rsidR="0048599D">
        <w:t xml:space="preserve"> </w:t>
      </w:r>
      <w:r w:rsidR="00D83EB5" w:rsidRPr="0048599D">
        <w:t>filter</w:t>
      </w:r>
      <w:r w:rsidR="008A2DB2">
        <w:t>, however</w:t>
      </w:r>
      <w:r w:rsidR="00D83EB5" w:rsidRPr="0048599D">
        <w:t>.</w:t>
      </w:r>
      <w:r w:rsidR="0048599D">
        <w:t xml:space="preserve"> </w:t>
      </w:r>
    </w:p>
    <w:p w14:paraId="5BAAA739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020DE5A" w14:textId="3C8F5077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4.2.4</w:t>
      </w:r>
      <w:r w:rsidR="002063BD">
        <w:rPr>
          <w:highlight w:val="yellow"/>
        </w:rPr>
        <w:t>.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Include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that</w:t>
      </w:r>
      <w:r w:rsidR="0048599D">
        <w:rPr>
          <w:highlight w:val="yellow"/>
        </w:rPr>
        <w:t xml:space="preserve"> </w:t>
      </w:r>
      <w:r>
        <w:rPr>
          <w:highlight w:val="yellow"/>
        </w:rPr>
        <w:t>ha</w:t>
      </w:r>
      <w:r w:rsidR="002063BD">
        <w:rPr>
          <w:highlight w:val="yellow"/>
        </w:rPr>
        <w:t>s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BP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780/60</w:t>
      </w:r>
      <w:r w:rsidR="0048599D">
        <w:rPr>
          <w:highlight w:val="yellow"/>
        </w:rPr>
        <w:t xml:space="preserve"> </w:t>
      </w:r>
      <w:r>
        <w:rPr>
          <w:highlight w:val="yellow"/>
        </w:rPr>
        <w:t>(750</w:t>
      </w:r>
      <w:r w:rsidR="006F3465" w:rsidRPr="00174E09">
        <w:rPr>
          <w:highlight w:val="yellow"/>
        </w:rPr>
        <w:t>–</w:t>
      </w:r>
      <w:r>
        <w:rPr>
          <w:highlight w:val="yellow"/>
        </w:rPr>
        <w:t>810</w:t>
      </w:r>
      <w:r w:rsidR="0048599D">
        <w:rPr>
          <w:highlight w:val="yellow"/>
        </w:rPr>
        <w:t xml:space="preserve"> </w:t>
      </w:r>
      <w:r>
        <w:rPr>
          <w:highlight w:val="yellow"/>
        </w:rPr>
        <w:t>nm</w:t>
      </w:r>
      <w:r w:rsidR="00174E09" w:rsidRPr="00174E09">
        <w:rPr>
          <w:highlight w:val="yellow"/>
        </w:rPr>
        <w:t xml:space="preserve"> </w:t>
      </w:r>
      <w:r w:rsidR="00174E09">
        <w:rPr>
          <w:highlight w:val="yellow"/>
        </w:rPr>
        <w:t>range</w:t>
      </w:r>
      <w:r>
        <w:rPr>
          <w:highlight w:val="yellow"/>
        </w:rPr>
        <w:t>)</w:t>
      </w:r>
      <w:r w:rsidR="002063BD">
        <w:rPr>
          <w:highlight w:val="yellow"/>
        </w:rPr>
        <w:t>,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such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most</w:t>
      </w:r>
      <w:r w:rsidR="0048599D">
        <w:rPr>
          <w:highlight w:val="yellow"/>
        </w:rPr>
        <w:t xml:space="preserve"> </w:t>
      </w:r>
      <w:r>
        <w:rPr>
          <w:highlight w:val="yellow"/>
        </w:rPr>
        <w:t>common</w:t>
      </w:r>
      <w:r w:rsidR="002063BD">
        <w:rPr>
          <w:highlight w:val="yellow"/>
        </w:rPr>
        <w:t>ly</w:t>
      </w:r>
      <w:r w:rsidR="0048599D">
        <w:rPr>
          <w:highlight w:val="yellow"/>
        </w:rPr>
        <w:t xml:space="preserve"> </w:t>
      </w:r>
      <w:r w:rsidR="002063BD">
        <w:rPr>
          <w:highlight w:val="yellow"/>
        </w:rPr>
        <w:t>used</w:t>
      </w:r>
      <w:r w:rsidR="0048599D">
        <w:rPr>
          <w:highlight w:val="yellow"/>
        </w:rPr>
        <w:t xml:space="preserve"> </w:t>
      </w:r>
      <w:r w:rsidRPr="00174E09">
        <w:rPr>
          <w:highlight w:val="yellow"/>
        </w:rPr>
        <w:t>phycoerythrin</w:t>
      </w:r>
      <w:r>
        <w:rPr>
          <w:highlight w:val="yellow"/>
        </w:rPr>
        <w:t>,</w:t>
      </w:r>
      <w:r w:rsidR="0048599D">
        <w:rPr>
          <w:highlight w:val="yellow"/>
        </w:rPr>
        <w:t xml:space="preserve"> </w:t>
      </w:r>
      <w:r>
        <w:rPr>
          <w:highlight w:val="yellow"/>
        </w:rPr>
        <w:t>cyanine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(APC-Cy7),</w:t>
      </w:r>
      <w:r w:rsidR="0048599D">
        <w:rPr>
          <w:highlight w:val="yellow"/>
        </w:rPr>
        <w:t xml:space="preserve"> </w:t>
      </w:r>
      <w:r>
        <w:rPr>
          <w:highlight w:val="yellow"/>
        </w:rPr>
        <w:t>which</w:t>
      </w:r>
      <w:r w:rsidR="0048599D">
        <w:rPr>
          <w:highlight w:val="yellow"/>
        </w:rPr>
        <w:t xml:space="preserve"> </w:t>
      </w:r>
      <w:r>
        <w:rPr>
          <w:highlight w:val="yellow"/>
        </w:rPr>
        <w:t>detects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emission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far</w:t>
      </w:r>
      <w:r w:rsidR="00C84985">
        <w:rPr>
          <w:highlight w:val="yellow"/>
        </w:rPr>
        <w:t>-</w:t>
      </w:r>
      <w:r>
        <w:rPr>
          <w:highlight w:val="yellow"/>
        </w:rPr>
        <w:t>red</w:t>
      </w:r>
      <w:r w:rsidR="0048599D">
        <w:rPr>
          <w:highlight w:val="yellow"/>
        </w:rPr>
        <w:t xml:space="preserve"> </w:t>
      </w:r>
      <w:r>
        <w:rPr>
          <w:highlight w:val="yellow"/>
        </w:rPr>
        <w:t>autofluorescence</w:t>
      </w:r>
      <w:r w:rsidR="0048599D">
        <w:rPr>
          <w:highlight w:val="yellow"/>
        </w:rPr>
        <w:t xml:space="preserve"> </w:t>
      </w:r>
      <w:r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proofErr w:type="spellStart"/>
      <w:r>
        <w:rPr>
          <w:highlight w:val="yellow"/>
        </w:rPr>
        <w:t>Symbiodiniaceae</w:t>
      </w:r>
      <w:proofErr w:type="spellEnd"/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aids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isolation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proofErr w:type="spellStart"/>
      <w:r>
        <w:rPr>
          <w:highlight w:val="yellow"/>
        </w:rPr>
        <w:t>aposymbiotic</w:t>
      </w:r>
      <w:proofErr w:type="spellEnd"/>
      <w:r w:rsidR="0048599D">
        <w:rPr>
          <w:highlight w:val="yellow"/>
        </w:rPr>
        <w:t xml:space="preserve"> </w:t>
      </w:r>
      <w:r>
        <w:rPr>
          <w:highlight w:val="yellow"/>
        </w:rPr>
        <w:t>cells.</w:t>
      </w:r>
      <w:r w:rsidR="0048599D">
        <w:rPr>
          <w:highlight w:val="yellow"/>
        </w:rPr>
        <w:t xml:space="preserve"> </w:t>
      </w:r>
    </w:p>
    <w:p w14:paraId="77FEEFA5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A3C7BB0" w14:textId="7D8FDDC5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b/>
          <w:highlight w:val="yellow"/>
        </w:rPr>
        <w:t>5.</w:t>
      </w:r>
      <w:r w:rsidR="0048599D">
        <w:rPr>
          <w:b/>
          <w:highlight w:val="yellow"/>
        </w:rPr>
        <w:t xml:space="preserve"> </w:t>
      </w:r>
      <w:r>
        <w:rPr>
          <w:b/>
          <w:highlight w:val="yellow"/>
        </w:rPr>
        <w:t>FACS</w:t>
      </w:r>
      <w:r w:rsidR="0048599D">
        <w:rPr>
          <w:b/>
          <w:highlight w:val="yellow"/>
        </w:rPr>
        <w:t xml:space="preserve"> </w:t>
      </w:r>
      <w:r w:rsidR="002063BD">
        <w:rPr>
          <w:b/>
          <w:highlight w:val="yellow"/>
        </w:rPr>
        <w:t>g</w:t>
      </w:r>
      <w:r>
        <w:rPr>
          <w:b/>
          <w:highlight w:val="yellow"/>
        </w:rPr>
        <w:t>ating</w:t>
      </w:r>
      <w:r w:rsidR="0048599D">
        <w:rPr>
          <w:b/>
          <w:highlight w:val="yellow"/>
        </w:rPr>
        <w:t xml:space="preserve"> </w:t>
      </w:r>
      <w:r w:rsidR="002063BD">
        <w:rPr>
          <w:b/>
          <w:highlight w:val="yellow"/>
        </w:rPr>
        <w:t>s</w:t>
      </w:r>
      <w:r>
        <w:rPr>
          <w:b/>
          <w:highlight w:val="yellow"/>
        </w:rPr>
        <w:t>etup</w:t>
      </w:r>
      <w:r w:rsidR="0048599D">
        <w:rPr>
          <w:b/>
          <w:highlight w:val="yellow"/>
        </w:rPr>
        <w:t xml:space="preserve"> </w:t>
      </w:r>
    </w:p>
    <w:p w14:paraId="4D61D465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D1E0F24" w14:textId="7620E770" w:rsidR="00D5363A" w:rsidRPr="00890475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 w:rsidRPr="00890475">
        <w:t>Steps</w:t>
      </w:r>
      <w:r w:rsidR="0048599D">
        <w:t xml:space="preserve"> </w:t>
      </w:r>
      <w:r w:rsidR="00D83EB5" w:rsidRPr="00890475">
        <w:t>may</w:t>
      </w:r>
      <w:r w:rsidR="0048599D">
        <w:t xml:space="preserve"> </w:t>
      </w:r>
      <w:r w:rsidR="00D83EB5" w:rsidRPr="00890475">
        <w:t>vary</w:t>
      </w:r>
      <w:r w:rsidR="0048599D">
        <w:t xml:space="preserve"> </w:t>
      </w:r>
      <w:r w:rsidR="00D83EB5" w:rsidRPr="00890475">
        <w:t>according</w:t>
      </w:r>
      <w:r w:rsidR="0048599D">
        <w:t xml:space="preserve"> </w:t>
      </w:r>
      <w:r w:rsidR="00D83EB5" w:rsidRPr="00890475">
        <w:t>to</w:t>
      </w:r>
      <w:r w:rsidR="0048599D">
        <w:t xml:space="preserve"> </w:t>
      </w:r>
      <w:r w:rsidR="00D83EB5" w:rsidRPr="00890475">
        <w:t>make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model</w:t>
      </w:r>
      <w:r w:rsidR="0048599D">
        <w:t xml:space="preserve"> </w:t>
      </w:r>
      <w:r w:rsidR="00D83EB5" w:rsidRPr="00890475">
        <w:t>of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acquisition</w:t>
      </w:r>
      <w:r w:rsidR="0048599D">
        <w:t xml:space="preserve"> </w:t>
      </w:r>
      <w:r w:rsidR="00D83EB5" w:rsidRPr="00890475">
        <w:t>program</w:t>
      </w:r>
      <w:r w:rsidR="0048599D">
        <w:t xml:space="preserve"> </w:t>
      </w:r>
      <w:r w:rsidR="00D83EB5" w:rsidRPr="00890475">
        <w:t>coupled</w:t>
      </w:r>
      <w:r w:rsidR="0048599D">
        <w:t xml:space="preserve"> </w:t>
      </w:r>
      <w:r w:rsidR="00D83EB5" w:rsidRPr="00890475">
        <w:t>with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cytometer.</w:t>
      </w:r>
      <w:r w:rsidR="0048599D">
        <w:t xml:space="preserve"> </w:t>
      </w:r>
    </w:p>
    <w:p w14:paraId="4537B9DC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10181F2E" w14:textId="1A9E2DB8" w:rsidR="0098511E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5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project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experimental</w:t>
      </w:r>
      <w:r w:rsidR="0048599D">
        <w:rPr>
          <w:highlight w:val="yellow"/>
        </w:rPr>
        <w:t xml:space="preserve"> </w:t>
      </w:r>
      <w:r>
        <w:rPr>
          <w:highlight w:val="yellow"/>
        </w:rPr>
        <w:t>screen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cytometry</w:t>
      </w:r>
      <w:r w:rsidR="0048599D">
        <w:rPr>
          <w:highlight w:val="yellow"/>
        </w:rPr>
        <w:t xml:space="preserve"> </w:t>
      </w:r>
      <w:r>
        <w:rPr>
          <w:highlight w:val="yellow"/>
        </w:rPr>
        <w:t>software,</w:t>
      </w:r>
      <w:r w:rsidR="0048599D">
        <w:rPr>
          <w:highlight w:val="yellow"/>
        </w:rPr>
        <w:t xml:space="preserve"> </w:t>
      </w:r>
      <w:r>
        <w:rPr>
          <w:highlight w:val="yellow"/>
        </w:rPr>
        <w:t>create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select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forward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(FCS)</w:t>
      </w:r>
      <w:r w:rsidR="0048599D">
        <w:rPr>
          <w:highlight w:val="yellow"/>
        </w:rPr>
        <w:t xml:space="preserve"> </w:t>
      </w:r>
      <w:r>
        <w:rPr>
          <w:highlight w:val="yellow"/>
        </w:rPr>
        <w:t>as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metric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6F3465">
        <w:rPr>
          <w:highlight w:val="yellow"/>
        </w:rPr>
        <w:t>X-axis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side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(SSC)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6F3465">
        <w:rPr>
          <w:highlight w:val="yellow"/>
        </w:rPr>
        <w:t>Y-axis</w:t>
      </w:r>
      <w:r>
        <w:rPr>
          <w:highlight w:val="yellow"/>
        </w:rPr>
        <w:t>.</w:t>
      </w:r>
      <w:r w:rsidR="0048599D">
        <w:rPr>
          <w:highlight w:val="yellow"/>
        </w:rPr>
        <w:t xml:space="preserve"> </w:t>
      </w:r>
    </w:p>
    <w:p w14:paraId="5A891ADA" w14:textId="77777777" w:rsidR="0098511E" w:rsidRDefault="0098511E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62B68A4" w14:textId="5C2FDD0E" w:rsidR="0098511E" w:rsidRDefault="0098511E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NOTE: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F</w:t>
      </w:r>
      <w:r w:rsidR="00FF0658">
        <w:rPr>
          <w:highlight w:val="yellow"/>
        </w:rPr>
        <w:t>CS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correlates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size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 w:rsidR="00FF0658">
        <w:rPr>
          <w:highlight w:val="yellow"/>
        </w:rPr>
        <w:t>SSC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correlates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granularity.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This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will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allow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removal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most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debris,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most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will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smaller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in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size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than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intact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cells.</w:t>
      </w:r>
    </w:p>
    <w:p w14:paraId="5B857269" w14:textId="77777777" w:rsidR="0098511E" w:rsidRDefault="0098511E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5E20857" w14:textId="5A630F3E" w:rsidR="00D5363A" w:rsidRDefault="0098511E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5.2.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Set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axes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either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logarithmic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biexponential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scales,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sizes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granularity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may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vary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several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orders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 w:rsidRPr="006045F2">
        <w:rPr>
          <w:highlight w:val="yellow"/>
        </w:rPr>
        <w:t>magnitude</w:t>
      </w:r>
      <w:r w:rsidR="0048599D" w:rsidRPr="006045F2">
        <w:rPr>
          <w:highlight w:val="yellow"/>
        </w:rPr>
        <w:t xml:space="preserve"> </w:t>
      </w:r>
      <w:r w:rsidR="00D83EB5" w:rsidRPr="006045F2">
        <w:rPr>
          <w:highlight w:val="yellow"/>
        </w:rPr>
        <w:t>(</w:t>
      </w:r>
      <w:r w:rsidR="0071299B" w:rsidRPr="006045F2">
        <w:rPr>
          <w:b/>
          <w:bCs/>
          <w:highlight w:val="yellow"/>
        </w:rPr>
        <w:t>Figure</w:t>
      </w:r>
      <w:r w:rsidR="0048599D" w:rsidRPr="006045F2">
        <w:rPr>
          <w:b/>
          <w:bCs/>
          <w:highlight w:val="yellow"/>
        </w:rPr>
        <w:t xml:space="preserve"> </w:t>
      </w:r>
      <w:r w:rsidR="0071299B" w:rsidRPr="006045F2">
        <w:rPr>
          <w:b/>
          <w:bCs/>
          <w:highlight w:val="yellow"/>
        </w:rPr>
        <w:t>3</w:t>
      </w:r>
      <w:r w:rsidR="00D83EB5" w:rsidRPr="006045F2">
        <w:rPr>
          <w:b/>
          <w:bCs/>
          <w:highlight w:val="yellow"/>
        </w:rPr>
        <w:t>A</w:t>
      </w:r>
      <w:r w:rsidR="00D83EB5" w:rsidRPr="006045F2">
        <w:rPr>
          <w:highlight w:val="yellow"/>
        </w:rPr>
        <w:t>),</w:t>
      </w:r>
      <w:r w:rsidR="0048599D" w:rsidRPr="006045F2">
        <w:rPr>
          <w:highlight w:val="yellow"/>
        </w:rPr>
        <w:t xml:space="preserve"> </w:t>
      </w:r>
      <w:r w:rsidR="00D83EB5">
        <w:rPr>
          <w:highlight w:val="yellow"/>
        </w:rPr>
        <w:t>particularly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in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corals.</w:t>
      </w:r>
    </w:p>
    <w:p w14:paraId="4B6695CC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98D82AF" w14:textId="77D3EA01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b/>
          <w:highlight w:val="yellow"/>
        </w:rPr>
        <w:t>6.</w:t>
      </w:r>
      <w:r w:rsidR="0048599D">
        <w:rPr>
          <w:b/>
          <w:highlight w:val="yellow"/>
        </w:rPr>
        <w:t xml:space="preserve"> </w:t>
      </w:r>
      <w:r>
        <w:rPr>
          <w:b/>
          <w:highlight w:val="yellow"/>
        </w:rPr>
        <w:t>FACS</w:t>
      </w:r>
      <w:r w:rsidR="0048599D">
        <w:rPr>
          <w:b/>
          <w:highlight w:val="yellow"/>
        </w:rPr>
        <w:t xml:space="preserve"> </w:t>
      </w:r>
      <w:r w:rsidR="00FF0658">
        <w:rPr>
          <w:b/>
          <w:highlight w:val="yellow"/>
        </w:rPr>
        <w:t>analysis</w:t>
      </w:r>
      <w:r w:rsidR="0048599D">
        <w:rPr>
          <w:b/>
          <w:highlight w:val="yellow"/>
        </w:rPr>
        <w:t xml:space="preserve"> </w:t>
      </w:r>
      <w:r w:rsidR="00FF0658">
        <w:rPr>
          <w:b/>
          <w:highlight w:val="yellow"/>
        </w:rPr>
        <w:t>and</w:t>
      </w:r>
      <w:r w:rsidR="0048599D">
        <w:rPr>
          <w:b/>
          <w:highlight w:val="yellow"/>
        </w:rPr>
        <w:t xml:space="preserve"> </w:t>
      </w:r>
      <w:r w:rsidR="00FF0658">
        <w:rPr>
          <w:b/>
          <w:highlight w:val="yellow"/>
        </w:rPr>
        <w:t>cell</w:t>
      </w:r>
      <w:r w:rsidR="0048599D">
        <w:rPr>
          <w:b/>
          <w:highlight w:val="yellow"/>
        </w:rPr>
        <w:t xml:space="preserve"> </w:t>
      </w:r>
      <w:r w:rsidR="00FF0658">
        <w:rPr>
          <w:b/>
          <w:highlight w:val="yellow"/>
        </w:rPr>
        <w:t>isolation</w:t>
      </w:r>
      <w:r w:rsidR="0048599D">
        <w:rPr>
          <w:b/>
          <w:highlight w:val="yellow"/>
        </w:rPr>
        <w:t xml:space="preserve"> </w:t>
      </w:r>
    </w:p>
    <w:p w14:paraId="04DB49AC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6BA5F3A5" w14:textId="163A9182" w:rsidR="00D5363A" w:rsidRPr="00890475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 w:rsidRPr="00890475">
        <w:t>Steps</w:t>
      </w:r>
      <w:r w:rsidR="0048599D">
        <w:t xml:space="preserve"> </w:t>
      </w:r>
      <w:r w:rsidR="00D83EB5" w:rsidRPr="00890475">
        <w:t>may</w:t>
      </w:r>
      <w:r w:rsidR="0048599D">
        <w:t xml:space="preserve"> </w:t>
      </w:r>
      <w:r w:rsidR="00D83EB5" w:rsidRPr="00890475">
        <w:t>vary</w:t>
      </w:r>
      <w:r w:rsidR="0048599D">
        <w:t xml:space="preserve"> </w:t>
      </w:r>
      <w:r w:rsidR="00D83EB5" w:rsidRPr="00890475">
        <w:t>according</w:t>
      </w:r>
      <w:r w:rsidR="0048599D">
        <w:t xml:space="preserve"> </w:t>
      </w:r>
      <w:r w:rsidR="00D83EB5" w:rsidRPr="00890475">
        <w:t>to</w:t>
      </w:r>
      <w:r w:rsidR="0048599D">
        <w:t xml:space="preserve"> </w:t>
      </w:r>
      <w:r w:rsidR="001A430E">
        <w:t xml:space="preserve">the </w:t>
      </w:r>
      <w:r w:rsidR="00D83EB5" w:rsidRPr="00890475">
        <w:t>make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model</w:t>
      </w:r>
      <w:r w:rsidR="0048599D">
        <w:t xml:space="preserve"> </w:t>
      </w:r>
      <w:r w:rsidR="00D83EB5" w:rsidRPr="00890475">
        <w:t>of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coupled</w:t>
      </w:r>
      <w:r w:rsidR="0048599D">
        <w:t xml:space="preserve"> </w:t>
      </w:r>
      <w:r w:rsidR="00D83EB5" w:rsidRPr="00890475">
        <w:t>acquisition</w:t>
      </w:r>
      <w:r w:rsidR="0048599D">
        <w:t xml:space="preserve"> </w:t>
      </w:r>
      <w:r w:rsidR="00D83EB5" w:rsidRPr="00890475">
        <w:t>program.</w:t>
      </w:r>
    </w:p>
    <w:p w14:paraId="5880E891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6466E49B" w14:textId="6FFF6BB6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Place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control</w:t>
      </w:r>
      <w:r w:rsidR="0048599D">
        <w:rPr>
          <w:highlight w:val="yellow"/>
        </w:rPr>
        <w:t xml:space="preserve"> </w:t>
      </w:r>
      <w:r w:rsidR="00894B12">
        <w:rPr>
          <w:highlight w:val="yellow"/>
        </w:rPr>
        <w:t xml:space="preserve">(i.e.,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unstained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subset</w:t>
      </w:r>
      <w:r w:rsidR="00894B12">
        <w:rPr>
          <w:highlight w:val="yellow"/>
        </w:rPr>
        <w:t>)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chamber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reading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process.</w:t>
      </w:r>
      <w:r w:rsidR="0048599D">
        <w:rPr>
          <w:highlight w:val="yellow"/>
        </w:rPr>
        <w:t xml:space="preserve"> </w:t>
      </w:r>
      <w:r>
        <w:rPr>
          <w:highlight w:val="yellow"/>
        </w:rPr>
        <w:t>When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computer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receive</w:t>
      </w:r>
      <w:r w:rsidR="0048599D">
        <w:rPr>
          <w:highlight w:val="yellow"/>
        </w:rPr>
        <w:t xml:space="preserve"> </w:t>
      </w:r>
      <w:r>
        <w:rPr>
          <w:highlight w:val="yellow"/>
        </w:rPr>
        <w:t>data</w:t>
      </w:r>
      <w:r w:rsidR="0048599D">
        <w:rPr>
          <w:highlight w:val="yellow"/>
        </w:rPr>
        <w:t xml:space="preserve"> </w:t>
      </w:r>
      <w:r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r>
        <w:rPr>
          <w:highlight w:val="yellow"/>
        </w:rPr>
        <w:t>each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cell,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event,</w:t>
      </w:r>
      <w:r w:rsidR="0048599D">
        <w:rPr>
          <w:highlight w:val="yellow"/>
        </w:rPr>
        <w:t xml:space="preserve"> </w:t>
      </w:r>
      <w:r>
        <w:rPr>
          <w:highlight w:val="yellow"/>
        </w:rPr>
        <w:t>dots</w:t>
      </w:r>
      <w:r w:rsidR="0048599D">
        <w:rPr>
          <w:highlight w:val="yellow"/>
        </w:rPr>
        <w:t xml:space="preserve"> </w:t>
      </w:r>
      <w:r>
        <w:rPr>
          <w:highlight w:val="yellow"/>
        </w:rPr>
        <w:t>will</w:t>
      </w:r>
      <w:r w:rsidR="0048599D">
        <w:rPr>
          <w:highlight w:val="yellow"/>
        </w:rPr>
        <w:t xml:space="preserve"> </w:t>
      </w:r>
      <w:r>
        <w:rPr>
          <w:highlight w:val="yellow"/>
        </w:rPr>
        <w:t>begin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appear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plot.</w:t>
      </w:r>
      <w:r w:rsidR="0048599D">
        <w:rPr>
          <w:highlight w:val="yellow"/>
        </w:rPr>
        <w:t xml:space="preserve"> </w:t>
      </w:r>
      <w:r w:rsidR="00894B12">
        <w:rPr>
          <w:highlight w:val="yellow"/>
        </w:rPr>
        <w:t xml:space="preserve">To </w:t>
      </w:r>
      <w:r>
        <w:rPr>
          <w:highlight w:val="yellow"/>
        </w:rPr>
        <w:t>clear</w:t>
      </w:r>
      <w:r w:rsidR="0048599D">
        <w:rPr>
          <w:highlight w:val="yellow"/>
        </w:rPr>
        <w:t xml:space="preserve"> </w:t>
      </w:r>
      <w:r>
        <w:rPr>
          <w:highlight w:val="yellow"/>
        </w:rPr>
        <w:t>any</w:t>
      </w:r>
      <w:r w:rsidR="0048599D">
        <w:rPr>
          <w:highlight w:val="yellow"/>
        </w:rPr>
        <w:t xml:space="preserve"> </w:t>
      </w:r>
      <w:r>
        <w:rPr>
          <w:highlight w:val="yellow"/>
        </w:rPr>
        <w:t>debris</w:t>
      </w:r>
      <w:r w:rsidR="0048599D">
        <w:rPr>
          <w:highlight w:val="yellow"/>
        </w:rPr>
        <w:t xml:space="preserve"> </w:t>
      </w:r>
      <w:r>
        <w:rPr>
          <w:highlight w:val="yellow"/>
        </w:rPr>
        <w:t>left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chambers</w:t>
      </w:r>
      <w:r w:rsidR="0048599D">
        <w:rPr>
          <w:highlight w:val="yellow"/>
        </w:rPr>
        <w:t xml:space="preserve"> </w:t>
      </w:r>
      <w:r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r>
        <w:rPr>
          <w:highlight w:val="yellow"/>
        </w:rPr>
        <w:t>previous</w:t>
      </w:r>
      <w:r w:rsidR="0048599D">
        <w:rPr>
          <w:highlight w:val="yellow"/>
        </w:rPr>
        <w:t xml:space="preserve"> </w:t>
      </w:r>
      <w:r>
        <w:rPr>
          <w:highlight w:val="yellow"/>
        </w:rPr>
        <w:t>experiments</w:t>
      </w:r>
      <w:r w:rsidR="00894B12">
        <w:rPr>
          <w:highlight w:val="yellow"/>
        </w:rPr>
        <w:t>,</w:t>
      </w:r>
      <w:r w:rsidR="00894B12" w:rsidRPr="00894B12">
        <w:rPr>
          <w:highlight w:val="yellow"/>
        </w:rPr>
        <w:t xml:space="preserve"> </w:t>
      </w:r>
      <w:r w:rsidR="00894B12">
        <w:rPr>
          <w:highlight w:val="yellow"/>
        </w:rPr>
        <w:t>allow approximately 30 s to pass before starting the analysis</w:t>
      </w:r>
      <w:r>
        <w:rPr>
          <w:highlight w:val="yellow"/>
        </w:rPr>
        <w:t>.</w:t>
      </w:r>
      <w:r w:rsidR="0048599D">
        <w:rPr>
          <w:highlight w:val="yellow"/>
        </w:rPr>
        <w:t xml:space="preserve"> </w:t>
      </w:r>
    </w:p>
    <w:p w14:paraId="5A5CF7A8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AA60DAC" w14:textId="4892100D" w:rsidR="00A461D0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A461D0">
        <w:rPr>
          <w:highlight w:val="yellow"/>
        </w:rPr>
        <w:t>2</w:t>
      </w:r>
      <w:r w:rsidR="00210C42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plot,</w:t>
      </w:r>
      <w:r w:rsidR="0048599D">
        <w:rPr>
          <w:highlight w:val="yellow"/>
        </w:rPr>
        <w:t xml:space="preserve"> </w:t>
      </w:r>
      <w:r>
        <w:rPr>
          <w:highlight w:val="yellow"/>
        </w:rPr>
        <w:t>adjust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photomultiplier</w:t>
      </w:r>
      <w:r w:rsidR="0048599D">
        <w:rPr>
          <w:highlight w:val="yellow"/>
        </w:rPr>
        <w:t xml:space="preserve"> </w:t>
      </w:r>
      <w:r w:rsidR="00FF0658">
        <w:rPr>
          <w:highlight w:val="yellow"/>
        </w:rPr>
        <w:t>tube</w:t>
      </w:r>
      <w:r w:rsidR="0048599D">
        <w:rPr>
          <w:highlight w:val="yellow"/>
        </w:rPr>
        <w:t xml:space="preserve"> </w:t>
      </w:r>
      <w:r w:rsidR="00FF0658">
        <w:rPr>
          <w:highlight w:val="yellow"/>
        </w:rPr>
        <w:t>(PMT)</w:t>
      </w:r>
      <w:r w:rsidR="0048599D">
        <w:rPr>
          <w:highlight w:val="yellow"/>
        </w:rPr>
        <w:t xml:space="preserve"> </w:t>
      </w:r>
      <w:r>
        <w:rPr>
          <w:highlight w:val="yellow"/>
        </w:rPr>
        <w:t>voltage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order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center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points.</w:t>
      </w:r>
    </w:p>
    <w:p w14:paraId="75FFA922" w14:textId="03CFA5F7" w:rsidR="00A461D0" w:rsidRPr="0048599D" w:rsidRDefault="00A461D0" w:rsidP="006045F2">
      <w:pPr>
        <w:pBdr>
          <w:top w:val="nil"/>
          <w:left w:val="nil"/>
          <w:bottom w:val="nil"/>
          <w:right w:val="nil"/>
          <w:between w:val="nil"/>
        </w:pBdr>
      </w:pPr>
    </w:p>
    <w:p w14:paraId="3B95D0B5" w14:textId="064511D8" w:rsidR="00D5363A" w:rsidRPr="0048599D" w:rsidRDefault="00A461D0" w:rsidP="006045F2">
      <w:pPr>
        <w:pBdr>
          <w:top w:val="nil"/>
          <w:left w:val="nil"/>
          <w:bottom w:val="nil"/>
          <w:right w:val="nil"/>
          <w:between w:val="nil"/>
        </w:pBdr>
      </w:pPr>
      <w:r w:rsidRPr="0048599D">
        <w:t>NOTE: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PMT</w:t>
      </w:r>
      <w:r w:rsidR="0048599D">
        <w:t xml:space="preserve"> </w:t>
      </w:r>
      <w:r w:rsidR="00D83EB5" w:rsidRPr="0048599D">
        <w:t>voltage</w:t>
      </w:r>
      <w:r w:rsidR="0048599D">
        <w:t xml:space="preserve"> </w:t>
      </w:r>
      <w:r w:rsidR="00D83EB5" w:rsidRPr="0048599D">
        <w:t>is</w:t>
      </w:r>
      <w:r w:rsidR="0048599D">
        <w:t xml:space="preserve"> </w:t>
      </w:r>
      <w:r w:rsidR="00D83EB5" w:rsidRPr="0048599D">
        <w:t>used</w:t>
      </w:r>
      <w:r w:rsidR="0048599D">
        <w:t xml:space="preserve"> </w:t>
      </w:r>
      <w:r w:rsidR="00D83EB5" w:rsidRPr="0048599D">
        <w:t>to</w:t>
      </w:r>
      <w:r w:rsidR="0048599D">
        <w:t xml:space="preserve"> </w:t>
      </w:r>
      <w:r w:rsidR="00D83EB5" w:rsidRPr="0048599D">
        <w:t>amplify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signal</w:t>
      </w:r>
      <w:r w:rsidR="0048599D">
        <w:t xml:space="preserve"> </w:t>
      </w:r>
      <w:r w:rsidR="00D83EB5" w:rsidRPr="0048599D">
        <w:t>strength</w:t>
      </w:r>
      <w:r w:rsidR="0048599D">
        <w:t xml:space="preserve"> </w:t>
      </w:r>
      <w:r w:rsidR="00D83EB5" w:rsidRPr="0048599D">
        <w:t>of</w:t>
      </w:r>
      <w:r w:rsidR="0048599D">
        <w:t xml:space="preserve"> </w:t>
      </w:r>
      <w:r w:rsidR="00D83EB5" w:rsidRPr="0048599D">
        <w:t>photons</w:t>
      </w:r>
      <w:r w:rsidR="0048599D">
        <w:t xml:space="preserve"> </w:t>
      </w:r>
      <w:r w:rsidR="00D83EB5" w:rsidRPr="0048599D">
        <w:t>being</w:t>
      </w:r>
      <w:r w:rsidR="0048599D">
        <w:t xml:space="preserve"> </w:t>
      </w:r>
      <w:r w:rsidR="00D83EB5" w:rsidRPr="0048599D">
        <w:t>measured;</w:t>
      </w:r>
      <w:r w:rsidR="0048599D">
        <w:t xml:space="preserve"> </w:t>
      </w:r>
      <w:r w:rsidR="00D83EB5" w:rsidRPr="0048599D">
        <w:t>if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PMT</w:t>
      </w:r>
      <w:r w:rsidR="0048599D">
        <w:t xml:space="preserve"> </w:t>
      </w:r>
      <w:r w:rsidR="00D83EB5" w:rsidRPr="0048599D">
        <w:t>voltage</w:t>
      </w:r>
      <w:r w:rsidR="0048599D">
        <w:t xml:space="preserve"> </w:t>
      </w:r>
      <w:r w:rsidR="00D83EB5" w:rsidRPr="0048599D">
        <w:t>is</w:t>
      </w:r>
      <w:r w:rsidR="0048599D">
        <w:t xml:space="preserve"> </w:t>
      </w:r>
      <w:r w:rsidR="00D83EB5" w:rsidRPr="0048599D">
        <w:t>too</w:t>
      </w:r>
      <w:r w:rsidR="0048599D">
        <w:t xml:space="preserve"> </w:t>
      </w:r>
      <w:r w:rsidR="00D83EB5" w:rsidRPr="0048599D">
        <w:t>weak,</w:t>
      </w:r>
      <w:r w:rsidR="0048599D">
        <w:t xml:space="preserve"> </w:t>
      </w:r>
      <w:r w:rsidR="00D83EB5" w:rsidRPr="0048599D">
        <w:t>fewer</w:t>
      </w:r>
      <w:r w:rsidR="0048599D">
        <w:t xml:space="preserve"> </w:t>
      </w:r>
      <w:r w:rsidR="00D83EB5" w:rsidRPr="0048599D">
        <w:t>cells</w:t>
      </w:r>
      <w:r w:rsidR="0048599D">
        <w:t xml:space="preserve"> </w:t>
      </w:r>
      <w:r w:rsidR="00D83EB5" w:rsidRPr="0048599D">
        <w:t>will</w:t>
      </w:r>
      <w:r w:rsidR="0048599D">
        <w:t xml:space="preserve"> </w:t>
      </w:r>
      <w:r w:rsidR="00D83EB5" w:rsidRPr="0048599D">
        <w:t>be</w:t>
      </w:r>
      <w:r w:rsidR="0048599D">
        <w:t xml:space="preserve"> </w:t>
      </w:r>
      <w:r w:rsidR="00D83EB5" w:rsidRPr="0048599D">
        <w:t>read,</w:t>
      </w:r>
      <w:r w:rsidR="0048599D">
        <w:t xml:space="preserve"> </w:t>
      </w:r>
      <w:r w:rsidR="00D83EB5" w:rsidRPr="0048599D">
        <w:t>and</w:t>
      </w:r>
      <w:r w:rsidR="0048599D">
        <w:t xml:space="preserve"> </w:t>
      </w:r>
      <w:r w:rsidR="00D83EB5" w:rsidRPr="0048599D">
        <w:t>if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PMT</w:t>
      </w:r>
      <w:r w:rsidR="0048599D">
        <w:t xml:space="preserve"> </w:t>
      </w:r>
      <w:r w:rsidR="00D83EB5" w:rsidRPr="0048599D">
        <w:t>voltage</w:t>
      </w:r>
      <w:r w:rsidR="0048599D">
        <w:t xml:space="preserve"> </w:t>
      </w:r>
      <w:r w:rsidR="00D83EB5" w:rsidRPr="0048599D">
        <w:t>is</w:t>
      </w:r>
      <w:r w:rsidR="0048599D">
        <w:t xml:space="preserve"> </w:t>
      </w:r>
      <w:r w:rsidR="00D83EB5" w:rsidRPr="0048599D">
        <w:t>too</w:t>
      </w:r>
      <w:r w:rsidR="0048599D">
        <w:t xml:space="preserve"> </w:t>
      </w:r>
      <w:r w:rsidR="00D83EB5" w:rsidRPr="0048599D">
        <w:t>strong,</w:t>
      </w:r>
      <w:r w:rsidR="0048599D">
        <w:t xml:space="preserve"> </w:t>
      </w:r>
      <w:r w:rsidR="00D83EB5" w:rsidRPr="0048599D">
        <w:t>cells</w:t>
      </w:r>
      <w:r w:rsidR="0048599D">
        <w:t xml:space="preserve"> </w:t>
      </w:r>
      <w:r w:rsidR="00D83EB5" w:rsidRPr="0048599D">
        <w:t>will</w:t>
      </w:r>
      <w:r w:rsidR="0048599D">
        <w:t xml:space="preserve"> </w:t>
      </w:r>
      <w:r w:rsidR="00D83EB5" w:rsidRPr="0048599D">
        <w:t>be</w:t>
      </w:r>
      <w:r w:rsidR="0048599D">
        <w:t xml:space="preserve"> </w:t>
      </w:r>
      <w:r w:rsidR="00D83EB5" w:rsidRPr="0048599D">
        <w:t>measured</w:t>
      </w:r>
      <w:r w:rsidR="0048599D">
        <w:t xml:space="preserve"> </w:t>
      </w:r>
      <w:r w:rsidR="00D83EB5" w:rsidRPr="0048599D">
        <w:t>near</w:t>
      </w:r>
      <w:r w:rsidR="0048599D">
        <w:t xml:space="preserve"> </w:t>
      </w:r>
      <w:r w:rsidR="00D83EB5" w:rsidRPr="0048599D">
        <w:t>maximum</w:t>
      </w:r>
      <w:r w:rsidR="0048599D">
        <w:t xml:space="preserve"> </w:t>
      </w:r>
      <w:r w:rsidR="00D83EB5" w:rsidRPr="0048599D">
        <w:t>value</w:t>
      </w:r>
      <w:r w:rsidR="0048599D">
        <w:t xml:space="preserve"> </w:t>
      </w:r>
      <w:r w:rsidR="00D83EB5" w:rsidRPr="0048599D">
        <w:t>and</w:t>
      </w:r>
      <w:r w:rsidR="0048599D">
        <w:t xml:space="preserve"> </w:t>
      </w:r>
      <w:r w:rsidR="00D83EB5" w:rsidRPr="0048599D">
        <w:t>different</w:t>
      </w:r>
      <w:r w:rsidR="0048599D">
        <w:t xml:space="preserve"> </w:t>
      </w:r>
      <w:r w:rsidR="00D83EB5" w:rsidRPr="0048599D">
        <w:t>cell</w:t>
      </w:r>
      <w:r w:rsidR="0048599D">
        <w:t xml:space="preserve"> </w:t>
      </w:r>
      <w:r w:rsidR="00D83EB5" w:rsidRPr="0048599D">
        <w:t>types</w:t>
      </w:r>
      <w:r w:rsidR="0048599D">
        <w:t xml:space="preserve"> </w:t>
      </w:r>
      <w:r w:rsidR="00D83EB5" w:rsidRPr="0048599D">
        <w:t>will</w:t>
      </w:r>
      <w:r w:rsidR="0048599D">
        <w:t xml:space="preserve"> </w:t>
      </w:r>
      <w:r w:rsidR="00D83EB5" w:rsidRPr="0048599D">
        <w:t>be</w:t>
      </w:r>
      <w:r w:rsidR="0048599D">
        <w:t xml:space="preserve"> </w:t>
      </w:r>
      <w:r w:rsidR="00D83EB5" w:rsidRPr="0048599D">
        <w:t>indistinguishable</w:t>
      </w:r>
      <w:r w:rsidR="0048599D">
        <w:t xml:space="preserve"> </w:t>
      </w:r>
      <w:r w:rsidR="00D83EB5" w:rsidRPr="0048599D">
        <w:t>from</w:t>
      </w:r>
      <w:r w:rsidR="0048599D">
        <w:t xml:space="preserve"> </w:t>
      </w:r>
      <w:r w:rsidR="00D83EB5" w:rsidRPr="0048599D">
        <w:t>one</w:t>
      </w:r>
      <w:r w:rsidR="0048599D">
        <w:t xml:space="preserve"> </w:t>
      </w:r>
      <w:r w:rsidR="00D83EB5" w:rsidRPr="0048599D">
        <w:t>another.</w:t>
      </w:r>
      <w:r w:rsidR="0048599D">
        <w:t xml:space="preserve"> </w:t>
      </w:r>
      <w:r w:rsidR="00D83EB5" w:rsidRPr="0048599D">
        <w:t>An</w:t>
      </w:r>
      <w:r w:rsidR="0048599D">
        <w:t xml:space="preserve"> </w:t>
      </w:r>
      <w:r w:rsidR="00D83EB5" w:rsidRPr="0048599D">
        <w:t>adequate</w:t>
      </w:r>
      <w:r w:rsidR="0048599D">
        <w:t xml:space="preserve"> </w:t>
      </w:r>
      <w:r w:rsidR="00D83EB5" w:rsidRPr="0048599D">
        <w:t>PMT</w:t>
      </w:r>
      <w:r w:rsidR="0048599D">
        <w:t xml:space="preserve"> </w:t>
      </w:r>
      <w:r w:rsidR="00D83EB5" w:rsidRPr="0048599D">
        <w:t>voltage</w:t>
      </w:r>
      <w:r w:rsidR="0048599D">
        <w:t xml:space="preserve"> </w:t>
      </w:r>
      <w:r w:rsidR="00D83EB5" w:rsidRPr="0048599D">
        <w:t>ensures</w:t>
      </w:r>
      <w:r w:rsidR="0048599D">
        <w:t xml:space="preserve"> </w:t>
      </w:r>
      <w:r w:rsidR="00D83EB5" w:rsidRPr="0048599D">
        <w:t>that</w:t>
      </w:r>
      <w:r w:rsidR="0048599D">
        <w:t xml:space="preserve"> </w:t>
      </w:r>
      <w:r w:rsidR="00D83EB5" w:rsidRPr="0048599D">
        <w:t>independently</w:t>
      </w:r>
      <w:r w:rsidR="0048599D">
        <w:t xml:space="preserve"> </w:t>
      </w:r>
      <w:r w:rsidR="00D83EB5" w:rsidRPr="0048599D">
        <w:t>distinguishable</w:t>
      </w:r>
      <w:r w:rsidR="0048599D">
        <w:t xml:space="preserve"> </w:t>
      </w:r>
      <w:r w:rsidR="00D83EB5" w:rsidRPr="0048599D">
        <w:t>events</w:t>
      </w:r>
      <w:r w:rsidR="0048599D">
        <w:t xml:space="preserve"> </w:t>
      </w:r>
      <w:r w:rsidR="00D83EB5" w:rsidRPr="0048599D">
        <w:t>will</w:t>
      </w:r>
      <w:r w:rsidR="0048599D">
        <w:t xml:space="preserve"> </w:t>
      </w:r>
      <w:r w:rsidR="00D83EB5" w:rsidRPr="0048599D">
        <w:t>populate</w:t>
      </w:r>
      <w:r w:rsidR="0048599D">
        <w:t xml:space="preserve"> </w:t>
      </w:r>
      <w:r w:rsidR="00D83EB5" w:rsidRPr="0048599D">
        <w:t>the</w:t>
      </w:r>
      <w:r w:rsidR="0048599D">
        <w:t xml:space="preserve"> </w:t>
      </w:r>
      <w:r w:rsidR="00D83EB5" w:rsidRPr="0048599D">
        <w:t>scatter</w:t>
      </w:r>
      <w:r w:rsidR="0048599D">
        <w:t xml:space="preserve"> </w:t>
      </w:r>
      <w:r w:rsidR="00D83EB5" w:rsidRPr="0048599D">
        <w:t>plot.</w:t>
      </w:r>
      <w:r w:rsidR="0048599D">
        <w:t xml:space="preserve"> </w:t>
      </w:r>
      <w:r w:rsidR="00D83EB5" w:rsidRPr="0048599D">
        <w:t>Event</w:t>
      </w:r>
      <w:r w:rsidR="0048599D">
        <w:t xml:space="preserve"> </w:t>
      </w:r>
      <w:r w:rsidR="00D83EB5" w:rsidRPr="0048599D">
        <w:t>separation</w:t>
      </w:r>
      <w:r w:rsidR="0048599D">
        <w:t xml:space="preserve"> </w:t>
      </w:r>
      <w:r w:rsidR="00D83EB5" w:rsidRPr="0048599D">
        <w:t>is</w:t>
      </w:r>
      <w:r w:rsidR="0048599D">
        <w:t xml:space="preserve"> </w:t>
      </w:r>
      <w:r w:rsidR="00D83EB5" w:rsidRPr="0048599D">
        <w:t>easier</w:t>
      </w:r>
      <w:r w:rsidR="0048599D">
        <w:t xml:space="preserve"> </w:t>
      </w:r>
      <w:r w:rsidR="00D83EB5" w:rsidRPr="0048599D">
        <w:t>to</w:t>
      </w:r>
      <w:r w:rsidR="0048599D">
        <w:t xml:space="preserve"> </w:t>
      </w:r>
      <w:r w:rsidR="00D83EB5" w:rsidRPr="0048599D">
        <w:t>visualize</w:t>
      </w:r>
      <w:r w:rsidR="0048599D">
        <w:t xml:space="preserve"> </w:t>
      </w:r>
      <w:r w:rsidR="00D83EB5" w:rsidRPr="0048599D">
        <w:t>by</w:t>
      </w:r>
      <w:r w:rsidR="0048599D">
        <w:t xml:space="preserve"> </w:t>
      </w:r>
      <w:r w:rsidR="00D83EB5" w:rsidRPr="0048599D">
        <w:t>projecting</w:t>
      </w:r>
      <w:r w:rsidR="0048599D">
        <w:t xml:space="preserve"> </w:t>
      </w:r>
      <w:r w:rsidR="00D83EB5" w:rsidRPr="0048599D">
        <w:t>logarithmic</w:t>
      </w:r>
      <w:r w:rsidR="0048599D">
        <w:t xml:space="preserve"> </w:t>
      </w:r>
      <w:r w:rsidR="00D83EB5" w:rsidRPr="0048599D">
        <w:t>or</w:t>
      </w:r>
      <w:r w:rsidR="0048599D">
        <w:t xml:space="preserve"> </w:t>
      </w:r>
      <w:r w:rsidR="00D83EB5" w:rsidRPr="0048599D">
        <w:t>biexponential</w:t>
      </w:r>
      <w:r w:rsidR="0048599D">
        <w:t xml:space="preserve"> </w:t>
      </w:r>
      <w:r w:rsidR="00D83EB5" w:rsidRPr="0048599D">
        <w:t>scales</w:t>
      </w:r>
      <w:r w:rsidR="0048599D">
        <w:t xml:space="preserve"> </w:t>
      </w:r>
      <w:r w:rsidR="00D83EB5" w:rsidRPr="0048599D">
        <w:t>on</w:t>
      </w:r>
      <w:r w:rsidR="0048599D">
        <w:t xml:space="preserve"> </w:t>
      </w:r>
      <w:r w:rsidR="00D83EB5" w:rsidRPr="0048599D">
        <w:t>FSC</w:t>
      </w:r>
      <w:r w:rsidR="0048599D">
        <w:t xml:space="preserve"> </w:t>
      </w:r>
      <w:r w:rsidR="00D83EB5" w:rsidRPr="0048599D">
        <w:t>and</w:t>
      </w:r>
      <w:r w:rsidR="0048599D">
        <w:t xml:space="preserve"> </w:t>
      </w:r>
      <w:r w:rsidR="00D83EB5" w:rsidRPr="0048599D">
        <w:t>SSC</w:t>
      </w:r>
      <w:r w:rsidR="0048599D">
        <w:t xml:space="preserve"> </w:t>
      </w:r>
      <w:r w:rsidR="00D83EB5" w:rsidRPr="0048599D">
        <w:t>scatter</w:t>
      </w:r>
      <w:r w:rsidR="0048599D">
        <w:t xml:space="preserve"> </w:t>
      </w:r>
      <w:r w:rsidR="00D83EB5" w:rsidRPr="0048599D">
        <w:t>plots.</w:t>
      </w:r>
      <w:r w:rsidR="0048599D">
        <w:t xml:space="preserve"> </w:t>
      </w:r>
    </w:p>
    <w:p w14:paraId="4B63452E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A61C1C4" w14:textId="6FC63A44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A461D0">
        <w:rPr>
          <w:highlight w:val="yellow"/>
        </w:rPr>
        <w:t>3</w:t>
      </w:r>
      <w:r w:rsidR="00210C42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recording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events.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conserve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sample,</w:t>
      </w:r>
      <w:r w:rsidR="0048599D">
        <w:rPr>
          <w:highlight w:val="yellow"/>
        </w:rPr>
        <w:t xml:space="preserve"> </w:t>
      </w:r>
      <w:r w:rsidR="00A461D0">
        <w:rPr>
          <w:highlight w:val="yellow"/>
        </w:rPr>
        <w:t>pause</w:t>
      </w:r>
      <w:r w:rsidR="0048599D">
        <w:rPr>
          <w:highlight w:val="yellow"/>
        </w:rPr>
        <w:t xml:space="preserve"> </w:t>
      </w:r>
      <w:r>
        <w:rPr>
          <w:highlight w:val="yellow"/>
        </w:rPr>
        <w:t>data</w:t>
      </w:r>
      <w:r w:rsidR="0048599D">
        <w:rPr>
          <w:highlight w:val="yellow"/>
        </w:rPr>
        <w:t xml:space="preserve"> </w:t>
      </w:r>
      <w:r>
        <w:rPr>
          <w:highlight w:val="yellow"/>
        </w:rPr>
        <w:t>acquisition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after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approximately</w:t>
      </w:r>
      <w:r w:rsidR="0048599D">
        <w:rPr>
          <w:highlight w:val="yellow"/>
        </w:rPr>
        <w:t xml:space="preserve"> </w:t>
      </w:r>
      <w:r>
        <w:rPr>
          <w:highlight w:val="yellow"/>
        </w:rPr>
        <w:t>15,000</w:t>
      </w:r>
      <w:r w:rsidR="0048599D">
        <w:rPr>
          <w:highlight w:val="yellow"/>
        </w:rPr>
        <w:t xml:space="preserve"> </w:t>
      </w:r>
      <w:r>
        <w:rPr>
          <w:highlight w:val="yellow"/>
        </w:rPr>
        <w:t>events</w:t>
      </w:r>
      <w:r w:rsidR="0048599D">
        <w:rPr>
          <w:highlight w:val="yellow"/>
        </w:rPr>
        <w:t xml:space="preserve"> </w:t>
      </w:r>
      <w:r>
        <w:rPr>
          <w:highlight w:val="yellow"/>
        </w:rPr>
        <w:t>have</w:t>
      </w:r>
      <w:r w:rsidR="0048599D">
        <w:rPr>
          <w:highlight w:val="yellow"/>
        </w:rPr>
        <w:t xml:space="preserve"> </w:t>
      </w:r>
      <w:r>
        <w:rPr>
          <w:highlight w:val="yellow"/>
        </w:rPr>
        <w:t>been</w:t>
      </w:r>
      <w:r w:rsidR="0048599D">
        <w:rPr>
          <w:highlight w:val="yellow"/>
        </w:rPr>
        <w:t xml:space="preserve"> </w:t>
      </w:r>
      <w:r>
        <w:rPr>
          <w:highlight w:val="yellow"/>
        </w:rPr>
        <w:t>read</w:t>
      </w:r>
      <w:r w:rsidR="00B21718">
        <w:rPr>
          <w:highlight w:val="yellow"/>
        </w:rPr>
        <w:t>.</w:t>
      </w:r>
      <w:r w:rsidR="0048599D">
        <w:rPr>
          <w:highlight w:val="yellow"/>
        </w:rPr>
        <w:t xml:space="preserve"> </w:t>
      </w:r>
      <w:r w:rsidR="00B21718">
        <w:rPr>
          <w:highlight w:val="yellow"/>
        </w:rPr>
        <w:t xml:space="preserve">In </w:t>
      </w:r>
      <w:r>
        <w:rPr>
          <w:highlight w:val="yellow"/>
        </w:rPr>
        <w:t>most</w:t>
      </w:r>
      <w:r w:rsidR="0048599D">
        <w:rPr>
          <w:highlight w:val="yellow"/>
        </w:rPr>
        <w:t xml:space="preserve"> </w:t>
      </w:r>
      <w:r>
        <w:rPr>
          <w:highlight w:val="yellow"/>
        </w:rPr>
        <w:t>cases,</w:t>
      </w:r>
      <w:r w:rsidR="0048599D">
        <w:rPr>
          <w:highlight w:val="yellow"/>
        </w:rPr>
        <w:t xml:space="preserve"> </w:t>
      </w:r>
      <w:r>
        <w:rPr>
          <w:highlight w:val="yellow"/>
        </w:rPr>
        <w:t>this</w:t>
      </w:r>
      <w:r w:rsidR="0048599D">
        <w:rPr>
          <w:highlight w:val="yellow"/>
        </w:rPr>
        <w:t xml:space="preserve"> </w:t>
      </w:r>
      <w:r>
        <w:rPr>
          <w:highlight w:val="yellow"/>
        </w:rPr>
        <w:t>will</w:t>
      </w:r>
      <w:r w:rsidR="0048599D">
        <w:rPr>
          <w:highlight w:val="yellow"/>
        </w:rPr>
        <w:t xml:space="preserve"> </w:t>
      </w:r>
      <w:r>
        <w:rPr>
          <w:highlight w:val="yellow"/>
        </w:rPr>
        <w:t>be</w:t>
      </w:r>
      <w:r w:rsidR="0048599D">
        <w:rPr>
          <w:highlight w:val="yellow"/>
        </w:rPr>
        <w:t xml:space="preserve"> </w:t>
      </w:r>
      <w:r>
        <w:rPr>
          <w:highlight w:val="yellow"/>
        </w:rPr>
        <w:t>adequate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visualize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overall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population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patterns.</w:t>
      </w:r>
      <w:r w:rsidR="0048599D">
        <w:rPr>
          <w:highlight w:val="yellow"/>
        </w:rPr>
        <w:t xml:space="preserve"> </w:t>
      </w:r>
      <w:r w:rsidR="00A461D0">
        <w:rPr>
          <w:highlight w:val="yellow"/>
        </w:rPr>
        <w:t>Record</w:t>
      </w:r>
      <w:r w:rsidR="0048599D">
        <w:rPr>
          <w:highlight w:val="yellow"/>
        </w:rPr>
        <w:t xml:space="preserve"> </w:t>
      </w:r>
      <w:r w:rsidR="00A461D0">
        <w:rPr>
          <w:highlight w:val="yellow"/>
        </w:rPr>
        <w:t>more</w:t>
      </w:r>
      <w:r w:rsidR="0048599D">
        <w:rPr>
          <w:highlight w:val="yellow"/>
        </w:rPr>
        <w:t xml:space="preserve"> </w:t>
      </w:r>
      <w:r w:rsidR="00A461D0">
        <w:rPr>
          <w:highlight w:val="yellow"/>
        </w:rPr>
        <w:t>events</w:t>
      </w:r>
      <w:r w:rsidR="0048599D">
        <w:rPr>
          <w:highlight w:val="yellow"/>
        </w:rPr>
        <w:t xml:space="preserve"> if </w:t>
      </w:r>
      <w:r>
        <w:rPr>
          <w:highlight w:val="yellow"/>
        </w:rPr>
        <w:t>analyzing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isolating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small,</w:t>
      </w:r>
      <w:r w:rsidR="0048599D">
        <w:rPr>
          <w:highlight w:val="yellow"/>
        </w:rPr>
        <w:t xml:space="preserve"> </w:t>
      </w:r>
      <w:r>
        <w:rPr>
          <w:highlight w:val="yellow"/>
        </w:rPr>
        <w:t>specialized</w:t>
      </w:r>
      <w:r w:rsidR="0048599D">
        <w:rPr>
          <w:highlight w:val="yellow"/>
        </w:rPr>
        <w:t xml:space="preserve"> </w:t>
      </w:r>
      <w:r>
        <w:rPr>
          <w:highlight w:val="yellow"/>
        </w:rPr>
        <w:lastRenderedPageBreak/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populations.</w:t>
      </w:r>
      <w:r w:rsidR="0048599D">
        <w:rPr>
          <w:highlight w:val="yellow"/>
        </w:rPr>
        <w:t xml:space="preserve"> </w:t>
      </w:r>
    </w:p>
    <w:p w14:paraId="53533DB1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B727FB3" w14:textId="23526A08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</w:t>
      </w:r>
      <w:r w:rsidR="00210C42">
        <w:rPr>
          <w:highlight w:val="yellow"/>
        </w:rPr>
        <w:t>.</w:t>
      </w:r>
      <w:r w:rsidR="00A461D0">
        <w:rPr>
          <w:highlight w:val="yellow"/>
        </w:rPr>
        <w:t>4</w:t>
      </w:r>
      <w:r w:rsidR="00210C42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first</w:t>
      </w:r>
      <w:r w:rsidR="0048599D">
        <w:rPr>
          <w:highlight w:val="yellow"/>
        </w:rPr>
        <w:t xml:space="preserve"> </w:t>
      </w:r>
      <w:r>
        <w:rPr>
          <w:highlight w:val="yellow"/>
        </w:rPr>
        <w:t>graph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FSC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SSC,</w:t>
      </w:r>
      <w:r w:rsidR="0048599D">
        <w:rPr>
          <w:highlight w:val="yellow"/>
        </w:rPr>
        <w:t xml:space="preserve"> </w:t>
      </w:r>
      <w:r>
        <w:rPr>
          <w:highlight w:val="yellow"/>
        </w:rPr>
        <w:t>create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selection,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gate,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around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10</w:t>
      </w:r>
      <w:r>
        <w:rPr>
          <w:highlight w:val="yellow"/>
          <w:vertAlign w:val="superscript"/>
        </w:rPr>
        <w:t>2</w:t>
      </w:r>
      <w:r w:rsidR="0048599D">
        <w:rPr>
          <w:highlight w:val="yellow"/>
        </w:rPr>
        <w:t xml:space="preserve"> </w:t>
      </w:r>
      <w:r>
        <w:rPr>
          <w:highlight w:val="yellow"/>
        </w:rPr>
        <w:t>mark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higher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FSC</w:t>
      </w:r>
      <w:r w:rsidR="0048599D">
        <w:rPr>
          <w:highlight w:val="yellow"/>
        </w:rPr>
        <w:t xml:space="preserve"> </w:t>
      </w:r>
      <w:r w:rsidR="006F3465">
        <w:rPr>
          <w:highlight w:val="yellow"/>
        </w:rPr>
        <w:t>X-axis</w:t>
      </w:r>
      <w:r w:rsidR="00791BD9">
        <w:rPr>
          <w:highlight w:val="yellow"/>
        </w:rPr>
        <w:t>.</w:t>
      </w:r>
      <w:r w:rsidR="0048599D">
        <w:rPr>
          <w:highlight w:val="yellow"/>
        </w:rPr>
        <w:t xml:space="preserve"> </w:t>
      </w:r>
      <w:r w:rsidR="00791BD9">
        <w:rPr>
          <w:highlight w:val="yellow"/>
        </w:rPr>
        <w:t xml:space="preserve">Anything </w:t>
      </w:r>
      <w:r>
        <w:rPr>
          <w:highlight w:val="yellow"/>
        </w:rPr>
        <w:t>below</w:t>
      </w:r>
      <w:r w:rsidR="0048599D">
        <w:rPr>
          <w:highlight w:val="yellow"/>
        </w:rPr>
        <w:t xml:space="preserve"> </w:t>
      </w:r>
      <w:r>
        <w:rPr>
          <w:highlight w:val="yellow"/>
        </w:rPr>
        <w:t>this</w:t>
      </w:r>
      <w:r w:rsidR="0048599D">
        <w:rPr>
          <w:highlight w:val="yellow"/>
        </w:rPr>
        <w:t xml:space="preserve"> </w:t>
      </w:r>
      <w:r>
        <w:rPr>
          <w:highlight w:val="yellow"/>
        </w:rPr>
        <w:t>threshold</w:t>
      </w:r>
      <w:r w:rsidR="0048599D">
        <w:rPr>
          <w:highlight w:val="yellow"/>
        </w:rPr>
        <w:t xml:space="preserve"> </w:t>
      </w:r>
      <w:r>
        <w:rPr>
          <w:highlight w:val="yellow"/>
        </w:rPr>
        <w:t>is</w:t>
      </w:r>
      <w:r w:rsidR="0048599D">
        <w:rPr>
          <w:highlight w:val="yellow"/>
        </w:rPr>
        <w:t xml:space="preserve"> </w:t>
      </w:r>
      <w:r>
        <w:rPr>
          <w:highlight w:val="yellow"/>
        </w:rPr>
        <w:t>likely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cellular</w:t>
      </w:r>
      <w:r w:rsidR="0048599D">
        <w:rPr>
          <w:highlight w:val="yellow"/>
        </w:rPr>
        <w:t xml:space="preserve"> </w:t>
      </w:r>
      <w:r>
        <w:rPr>
          <w:highlight w:val="yellow"/>
        </w:rPr>
        <w:t>debris.</w:t>
      </w:r>
      <w:r w:rsidR="0048599D">
        <w:rPr>
          <w:highlight w:val="yellow"/>
        </w:rPr>
        <w:t xml:space="preserve"> </w:t>
      </w:r>
      <w:r>
        <w:rPr>
          <w:highlight w:val="yellow"/>
        </w:rPr>
        <w:t>Draw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rectangular</w:t>
      </w:r>
      <w:r w:rsidR="0048599D">
        <w:rPr>
          <w:highlight w:val="yellow"/>
        </w:rPr>
        <w:t xml:space="preserve"> </w:t>
      </w:r>
      <w:r>
        <w:rPr>
          <w:highlight w:val="yellow"/>
        </w:rPr>
        <w:t>gates</w:t>
      </w:r>
      <w:r w:rsidR="00A461D0">
        <w:rPr>
          <w:highlight w:val="yellow"/>
        </w:rPr>
        <w:t>,</w:t>
      </w:r>
      <w:r w:rsidR="0048599D">
        <w:rPr>
          <w:highlight w:val="yellow"/>
        </w:rPr>
        <w:t xml:space="preserve"> </w:t>
      </w:r>
      <w:r w:rsidR="00A461D0">
        <w:rPr>
          <w:highlight w:val="yellow"/>
        </w:rPr>
        <w:t>which</w:t>
      </w:r>
      <w:r w:rsidR="0048599D">
        <w:rPr>
          <w:highlight w:val="yellow"/>
        </w:rPr>
        <w:t xml:space="preserve"> </w:t>
      </w:r>
      <w:r>
        <w:rPr>
          <w:highlight w:val="yellow"/>
        </w:rPr>
        <w:t>is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regular</w:t>
      </w:r>
      <w:r w:rsidR="0048599D">
        <w:rPr>
          <w:highlight w:val="yellow"/>
        </w:rPr>
        <w:t xml:space="preserve"> </w:t>
      </w:r>
      <w:r>
        <w:rPr>
          <w:highlight w:val="yellow"/>
        </w:rPr>
        <w:t>option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flow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cytometry</w:t>
      </w:r>
      <w:r w:rsidR="0048599D">
        <w:rPr>
          <w:highlight w:val="yellow"/>
        </w:rPr>
        <w:t xml:space="preserve"> </w:t>
      </w:r>
      <w:r>
        <w:rPr>
          <w:highlight w:val="yellow"/>
        </w:rPr>
        <w:t>software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programs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good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clear,</w:t>
      </w:r>
      <w:r w:rsidR="0048599D">
        <w:rPr>
          <w:highlight w:val="yellow"/>
        </w:rPr>
        <w:t xml:space="preserve"> </w:t>
      </w:r>
      <w:r>
        <w:rPr>
          <w:highlight w:val="yellow"/>
        </w:rPr>
        <w:t>distinct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populations.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populations</w:t>
      </w:r>
      <w:r w:rsidR="0048599D">
        <w:rPr>
          <w:highlight w:val="yellow"/>
        </w:rPr>
        <w:t xml:space="preserve"> </w:t>
      </w:r>
      <w:r>
        <w:rPr>
          <w:highlight w:val="yellow"/>
        </w:rPr>
        <w:t>that</w:t>
      </w:r>
      <w:r w:rsidR="0048599D">
        <w:rPr>
          <w:highlight w:val="yellow"/>
        </w:rPr>
        <w:t xml:space="preserve"> </w:t>
      </w:r>
      <w:r>
        <w:rPr>
          <w:highlight w:val="yellow"/>
        </w:rPr>
        <w:t>take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more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irregular</w:t>
      </w:r>
      <w:r w:rsidR="0048599D">
        <w:rPr>
          <w:highlight w:val="yellow"/>
        </w:rPr>
        <w:t xml:space="preserve"> </w:t>
      </w:r>
      <w:r>
        <w:rPr>
          <w:highlight w:val="yellow"/>
        </w:rPr>
        <w:t>shape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plots,</w:t>
      </w:r>
      <w:r w:rsidR="0048599D">
        <w:rPr>
          <w:highlight w:val="yellow"/>
        </w:rPr>
        <w:t xml:space="preserve"> </w:t>
      </w:r>
      <w:r>
        <w:rPr>
          <w:highlight w:val="yellow"/>
        </w:rPr>
        <w:t>use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polygonal</w:t>
      </w:r>
      <w:r w:rsidR="0048599D">
        <w:rPr>
          <w:highlight w:val="yellow"/>
        </w:rPr>
        <w:t xml:space="preserve"> </w:t>
      </w:r>
      <w:r>
        <w:rPr>
          <w:highlight w:val="yellow"/>
        </w:rPr>
        <w:t>gating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option.</w:t>
      </w:r>
      <w:r w:rsidR="0048599D">
        <w:rPr>
          <w:highlight w:val="yellow"/>
        </w:rPr>
        <w:t xml:space="preserve"> </w:t>
      </w:r>
    </w:p>
    <w:p w14:paraId="3299CC0C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135AFEA" w14:textId="3A5FC419" w:rsidR="00D5363A" w:rsidRDefault="00A461D0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NOTE: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minimum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cutoff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10</w:t>
      </w:r>
      <w:r w:rsidR="00D83EB5">
        <w:rPr>
          <w:highlight w:val="yellow"/>
          <w:vertAlign w:val="superscript"/>
        </w:rPr>
        <w:t>2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forward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should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select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smallest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coral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but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may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allow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contamination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debris.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amend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this,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increase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lower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limit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gating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more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conservative.</w:t>
      </w:r>
    </w:p>
    <w:p w14:paraId="13AA8FC2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0094498B" w14:textId="202C09A4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A461D0">
        <w:rPr>
          <w:highlight w:val="yellow"/>
        </w:rPr>
        <w:t>5.</w:t>
      </w:r>
      <w:r w:rsidR="0048599D">
        <w:rPr>
          <w:highlight w:val="yellow"/>
        </w:rPr>
        <w:t xml:space="preserve"> </w:t>
      </w:r>
      <w:r>
        <w:rPr>
          <w:highlight w:val="yellow"/>
        </w:rPr>
        <w:t>Create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new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</w:t>
      </w:r>
      <w:r w:rsidR="0048599D">
        <w:rPr>
          <w:highlight w:val="yellow"/>
        </w:rPr>
        <w:t xml:space="preserve"> </w:t>
      </w:r>
      <w:r>
        <w:rPr>
          <w:highlight w:val="yellow"/>
        </w:rPr>
        <w:t>expressing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DAPI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6F3465">
        <w:rPr>
          <w:highlight w:val="yellow"/>
        </w:rPr>
        <w:t>X-axis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APC-Cy7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6F3465">
        <w:rPr>
          <w:highlight w:val="yellow"/>
        </w:rPr>
        <w:t>Y-axis</w:t>
      </w:r>
      <w:r>
        <w:rPr>
          <w:highlight w:val="yellow"/>
        </w:rPr>
        <w:t>.</w:t>
      </w:r>
      <w:r w:rsidR="0048599D">
        <w:rPr>
          <w:highlight w:val="yellow"/>
        </w:rPr>
        <w:t xml:space="preserve"> To do this, select the gate for intact cells created in step 6.4, right-click, and select the option to create a new scatter plot. </w:t>
      </w:r>
      <w:r>
        <w:rPr>
          <w:highlight w:val="yellow"/>
        </w:rPr>
        <w:t>Adjust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axes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either</w:t>
      </w:r>
      <w:r w:rsidR="0048599D">
        <w:rPr>
          <w:highlight w:val="yellow"/>
        </w:rPr>
        <w:t xml:space="preserve"> </w:t>
      </w:r>
      <w:r>
        <w:rPr>
          <w:highlight w:val="yellow"/>
        </w:rPr>
        <w:t>logarithmic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biexponential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scales.</w:t>
      </w:r>
      <w:r w:rsidR="0048599D">
        <w:rPr>
          <w:highlight w:val="yellow"/>
        </w:rPr>
        <w:t xml:space="preserve"> </w:t>
      </w:r>
    </w:p>
    <w:p w14:paraId="53D6076D" w14:textId="3631D136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033D132" w14:textId="57EA17B4" w:rsidR="003E3963" w:rsidRPr="0048599D" w:rsidRDefault="003E3963" w:rsidP="006045F2">
      <w:pPr>
        <w:pBdr>
          <w:top w:val="nil"/>
          <w:left w:val="nil"/>
          <w:bottom w:val="nil"/>
          <w:right w:val="nil"/>
          <w:between w:val="nil"/>
        </w:pBdr>
      </w:pPr>
      <w:r w:rsidRPr="0048599D">
        <w:t>NOTE:</w:t>
      </w:r>
      <w:r w:rsidR="0048599D" w:rsidRPr="0048599D">
        <w:t xml:space="preserve"> </w:t>
      </w:r>
      <w:r w:rsidRPr="0048599D">
        <w:t>The</w:t>
      </w:r>
      <w:r w:rsidR="0048599D" w:rsidRPr="0048599D">
        <w:t xml:space="preserve"> </w:t>
      </w:r>
      <w:r w:rsidRPr="0048599D">
        <w:t>steps</w:t>
      </w:r>
      <w:r w:rsidR="0048599D" w:rsidRPr="0048599D">
        <w:t xml:space="preserve"> </w:t>
      </w:r>
      <w:r w:rsidRPr="0048599D">
        <w:t>needed</w:t>
      </w:r>
      <w:r w:rsidR="0048599D" w:rsidRPr="0048599D">
        <w:t xml:space="preserve"> </w:t>
      </w:r>
      <w:r w:rsidRPr="0048599D">
        <w:t>to</w:t>
      </w:r>
      <w:r w:rsidR="0048599D" w:rsidRPr="0048599D">
        <w:t xml:space="preserve"> </w:t>
      </w:r>
      <w:r w:rsidRPr="0048599D">
        <w:t>create</w:t>
      </w:r>
      <w:r w:rsidR="0048599D" w:rsidRPr="0048599D">
        <w:t xml:space="preserve"> </w:t>
      </w:r>
      <w:r w:rsidRPr="0048599D">
        <w:t>a</w:t>
      </w:r>
      <w:r w:rsidR="0048599D" w:rsidRPr="0048599D">
        <w:t xml:space="preserve"> </w:t>
      </w:r>
      <w:r w:rsidRPr="0048599D">
        <w:t>new</w:t>
      </w:r>
      <w:r w:rsidR="0048599D" w:rsidRPr="0048599D">
        <w:t xml:space="preserve"> </w:t>
      </w:r>
      <w:r w:rsidRPr="0048599D">
        <w:t>plot</w:t>
      </w:r>
      <w:r w:rsidR="0048599D" w:rsidRPr="0048599D">
        <w:t xml:space="preserve"> may </w:t>
      </w:r>
      <w:r w:rsidRPr="0048599D">
        <w:t>vary</w:t>
      </w:r>
      <w:r w:rsidR="0048599D" w:rsidRPr="0048599D">
        <w:t xml:space="preserve"> </w:t>
      </w:r>
      <w:r w:rsidRPr="0048599D">
        <w:t>with</w:t>
      </w:r>
      <w:r w:rsidR="0048599D" w:rsidRPr="0048599D">
        <w:t xml:space="preserve"> </w:t>
      </w:r>
      <w:r w:rsidRPr="0048599D">
        <w:t>different</w:t>
      </w:r>
      <w:r w:rsidR="0048599D" w:rsidRPr="0048599D">
        <w:t xml:space="preserve"> </w:t>
      </w:r>
      <w:r w:rsidRPr="0048599D">
        <w:t>software</w:t>
      </w:r>
      <w:r w:rsidR="0048599D" w:rsidRPr="0048599D">
        <w:t xml:space="preserve"> </w:t>
      </w:r>
      <w:r w:rsidRPr="0048599D">
        <w:t>programs.</w:t>
      </w:r>
    </w:p>
    <w:p w14:paraId="2994D905" w14:textId="77777777" w:rsidR="003E3963" w:rsidRDefault="003E3963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4E7C7B3" w14:textId="2A5B7563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3E3963">
        <w:rPr>
          <w:highlight w:val="yellow"/>
        </w:rPr>
        <w:t>6.</w:t>
      </w:r>
      <w:r w:rsidR="0048599D">
        <w:rPr>
          <w:highlight w:val="yellow"/>
        </w:rPr>
        <w:t xml:space="preserve"> </w:t>
      </w:r>
      <w:r>
        <w:rPr>
          <w:highlight w:val="yellow"/>
        </w:rPr>
        <w:t>Now</w:t>
      </w:r>
      <w:r w:rsidR="0048599D">
        <w:rPr>
          <w:highlight w:val="yellow"/>
        </w:rPr>
        <w:t xml:space="preserve"> </w:t>
      </w:r>
      <w:r>
        <w:rPr>
          <w:highlight w:val="yellow"/>
        </w:rPr>
        <w:t>remove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control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chamber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replace</w:t>
      </w:r>
      <w:r w:rsidR="0048599D">
        <w:rPr>
          <w:highlight w:val="yellow"/>
        </w:rPr>
        <w:t xml:space="preserve"> </w:t>
      </w:r>
      <w:r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stained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cells.</w:t>
      </w:r>
      <w:r w:rsidR="0048599D">
        <w:rPr>
          <w:highlight w:val="yellow"/>
        </w:rPr>
        <w:t xml:space="preserve"> </w:t>
      </w:r>
      <w:r>
        <w:rPr>
          <w:highlight w:val="yellow"/>
        </w:rPr>
        <w:t>Allow</w:t>
      </w:r>
      <w:r w:rsidR="0048599D">
        <w:rPr>
          <w:highlight w:val="yellow"/>
        </w:rPr>
        <w:t xml:space="preserve"> </w:t>
      </w:r>
      <w:r>
        <w:rPr>
          <w:highlight w:val="yellow"/>
        </w:rPr>
        <w:t>30</w:t>
      </w:r>
      <w:r w:rsidR="0048599D">
        <w:rPr>
          <w:highlight w:val="yellow"/>
        </w:rPr>
        <w:t xml:space="preserve"> </w:t>
      </w:r>
      <w:r>
        <w:rPr>
          <w:highlight w:val="yellow"/>
        </w:rPr>
        <w:t>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pass</w:t>
      </w:r>
      <w:r w:rsidR="0048599D">
        <w:rPr>
          <w:highlight w:val="yellow"/>
        </w:rPr>
        <w:t xml:space="preserve"> </w:t>
      </w:r>
      <w:r>
        <w:rPr>
          <w:highlight w:val="yellow"/>
        </w:rPr>
        <w:t>before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analysis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recording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data.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Record</w:t>
      </w:r>
      <w:r w:rsidR="0048599D">
        <w:rPr>
          <w:highlight w:val="yellow"/>
        </w:rPr>
        <w:t xml:space="preserve"> </w:t>
      </w:r>
      <w:r>
        <w:rPr>
          <w:highlight w:val="yellow"/>
        </w:rPr>
        <w:t>approximately</w:t>
      </w:r>
      <w:r w:rsidR="0048599D">
        <w:rPr>
          <w:highlight w:val="yellow"/>
        </w:rPr>
        <w:t xml:space="preserve"> </w:t>
      </w:r>
      <w:r>
        <w:rPr>
          <w:highlight w:val="yellow"/>
        </w:rPr>
        <w:t>15,000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before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pausing.</w:t>
      </w:r>
      <w:r w:rsidR="0048599D">
        <w:rPr>
          <w:highlight w:val="yellow"/>
        </w:rPr>
        <w:t xml:space="preserve"> </w:t>
      </w:r>
    </w:p>
    <w:p w14:paraId="5AE500EE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1E61A1AD" w14:textId="5EFA046F" w:rsidR="00D5363A" w:rsidRDefault="003E3963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NOTE: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distinct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population(s)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higher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end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APC-Cy7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scale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are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those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high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red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autofluorescence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proofErr w:type="spellStart"/>
      <w:r w:rsidR="00D83EB5" w:rsidRPr="00890475">
        <w:rPr>
          <w:highlight w:val="yellow"/>
        </w:rPr>
        <w:t>Symbiodiniaceae</w:t>
      </w:r>
      <w:proofErr w:type="spellEnd"/>
      <w:r w:rsidR="00D83EB5">
        <w:rPr>
          <w:highlight w:val="yellow"/>
        </w:rPr>
        <w:t>.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No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stain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is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needed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visualize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these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population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breaks</w:t>
      </w:r>
      <w:r w:rsidR="007A5184">
        <w:rPr>
          <w:highlight w:val="yellow"/>
        </w:rPr>
        <w:t>,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 w:rsidR="007A5184">
        <w:rPr>
          <w:highlight w:val="yellow"/>
        </w:rPr>
        <w:t xml:space="preserve">they </w:t>
      </w:r>
      <w:r w:rsidR="00D83EB5">
        <w:rPr>
          <w:highlight w:val="yellow"/>
        </w:rPr>
        <w:t>can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also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be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viewed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on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control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recording</w:t>
      </w:r>
      <w:r w:rsidR="0048599D">
        <w:rPr>
          <w:highlight w:val="yellow"/>
        </w:rPr>
        <w:t xml:space="preserve"> </w:t>
      </w:r>
      <w:r w:rsidR="00D83EB5">
        <w:rPr>
          <w:highlight w:val="yellow"/>
        </w:rPr>
        <w:t>(</w:t>
      </w:r>
      <w:r w:rsidR="0071299B" w:rsidRPr="00514C34">
        <w:rPr>
          <w:b/>
          <w:bCs/>
          <w:highlight w:val="yellow"/>
        </w:rPr>
        <w:t>Figure</w:t>
      </w:r>
      <w:r w:rsidR="0048599D" w:rsidRPr="00514C34">
        <w:rPr>
          <w:b/>
          <w:bCs/>
          <w:highlight w:val="yellow"/>
        </w:rPr>
        <w:t xml:space="preserve"> </w:t>
      </w:r>
      <w:r w:rsidR="0071299B" w:rsidRPr="00514C34">
        <w:rPr>
          <w:b/>
          <w:bCs/>
          <w:highlight w:val="yellow"/>
        </w:rPr>
        <w:t>3</w:t>
      </w:r>
      <w:r w:rsidR="00D83EB5" w:rsidRPr="00514C34">
        <w:rPr>
          <w:b/>
          <w:bCs/>
          <w:highlight w:val="yellow"/>
        </w:rPr>
        <w:t>C</w:t>
      </w:r>
      <w:r w:rsidR="00D83EB5" w:rsidRPr="00514C34">
        <w:rPr>
          <w:highlight w:val="yellow"/>
        </w:rPr>
        <w:t>).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Select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for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the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coral-only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populations,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those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lower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on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the</w:t>
      </w:r>
      <w:r w:rsidR="0048599D" w:rsidRPr="00514C34">
        <w:rPr>
          <w:highlight w:val="yellow"/>
        </w:rPr>
        <w:t xml:space="preserve"> </w:t>
      </w:r>
      <w:r w:rsidR="006F3465">
        <w:rPr>
          <w:highlight w:val="yellow"/>
        </w:rPr>
        <w:t>Y-axis</w:t>
      </w:r>
      <w:r w:rsidR="00D83EB5" w:rsidRPr="00514C34">
        <w:rPr>
          <w:highlight w:val="yellow"/>
        </w:rPr>
        <w:t>,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for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further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differentiation</w:t>
      </w:r>
      <w:r w:rsidR="00D83EB5">
        <w:rPr>
          <w:highlight w:val="yellow"/>
        </w:rPr>
        <w:t>.</w:t>
      </w:r>
      <w:r w:rsidR="0048599D">
        <w:rPr>
          <w:highlight w:val="yellow"/>
        </w:rPr>
        <w:t xml:space="preserve"> </w:t>
      </w:r>
    </w:p>
    <w:p w14:paraId="22841CF3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41588FE9" w14:textId="3F4BFA00" w:rsidR="003E3963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3E3963">
        <w:rPr>
          <w:highlight w:val="yellow"/>
        </w:rPr>
        <w:t>7.</w:t>
      </w:r>
      <w:r w:rsidR="0048599D">
        <w:rPr>
          <w:highlight w:val="yellow"/>
        </w:rPr>
        <w:t xml:space="preserve"> </w:t>
      </w:r>
      <w:r>
        <w:rPr>
          <w:highlight w:val="yellow"/>
        </w:rPr>
        <w:t>Create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new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scatter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plot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proofErr w:type="spellStart"/>
      <w:r>
        <w:rPr>
          <w:highlight w:val="yellow"/>
        </w:rPr>
        <w:t>aposymbiotic</w:t>
      </w:r>
      <w:proofErr w:type="spellEnd"/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visualize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ROS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concentrations</w:t>
      </w:r>
      <w:r w:rsidR="0048599D">
        <w:rPr>
          <w:highlight w:val="yellow"/>
        </w:rPr>
        <w:t xml:space="preserve"> </w:t>
      </w:r>
      <w:r>
        <w:rPr>
          <w:highlight w:val="yellow"/>
        </w:rPr>
        <w:t>(FITC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filter)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positive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lysosomes</w:t>
      </w:r>
      <w:r w:rsidR="0048599D">
        <w:rPr>
          <w:highlight w:val="yellow"/>
        </w:rPr>
        <w:t xml:space="preserve"> </w:t>
      </w:r>
      <w:r>
        <w:rPr>
          <w:highlight w:val="yellow"/>
        </w:rPr>
        <w:t>(APC</w:t>
      </w:r>
      <w:r w:rsidR="0048599D">
        <w:rPr>
          <w:highlight w:val="yellow"/>
        </w:rPr>
        <w:t xml:space="preserve"> </w:t>
      </w:r>
      <w:r>
        <w:rPr>
          <w:highlight w:val="yellow"/>
        </w:rPr>
        <w:t>filter),</w:t>
      </w:r>
      <w:r w:rsidR="0048599D">
        <w:rPr>
          <w:highlight w:val="yellow"/>
        </w:rPr>
        <w:t xml:space="preserve"> </w:t>
      </w:r>
      <w:r>
        <w:rPr>
          <w:highlight w:val="yellow"/>
        </w:rPr>
        <w:t>again</w:t>
      </w:r>
      <w:r w:rsidR="0048599D">
        <w:rPr>
          <w:highlight w:val="yellow"/>
        </w:rPr>
        <w:t xml:space="preserve"> </w:t>
      </w:r>
      <w:r>
        <w:rPr>
          <w:highlight w:val="yellow"/>
        </w:rPr>
        <w:t>utilizing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logarithmic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biexponential</w:t>
      </w:r>
      <w:r w:rsidR="0048599D">
        <w:rPr>
          <w:highlight w:val="yellow"/>
        </w:rPr>
        <w:t xml:space="preserve"> </w:t>
      </w:r>
      <w:r>
        <w:rPr>
          <w:highlight w:val="yellow"/>
        </w:rPr>
        <w:t>scales.</w:t>
      </w:r>
      <w:r w:rsidR="0048599D">
        <w:rPr>
          <w:highlight w:val="yellow"/>
        </w:rPr>
        <w:t xml:space="preserve"> </w:t>
      </w:r>
    </w:p>
    <w:p w14:paraId="07E4C14F" w14:textId="77777777" w:rsidR="003E3963" w:rsidRDefault="003E3963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41576B79" w14:textId="1A763947" w:rsidR="00D5363A" w:rsidRPr="00514C34" w:rsidRDefault="003E3963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 w:rsidRPr="00514C34">
        <w:rPr>
          <w:highlight w:val="yellow"/>
        </w:rPr>
        <w:t>NOTE: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If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there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are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multiple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distinct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cell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populations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that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are</w:t>
      </w:r>
      <w:r w:rsidR="0048599D" w:rsidRPr="00514C34">
        <w:rPr>
          <w:highlight w:val="yellow"/>
        </w:rPr>
        <w:t xml:space="preserve"> </w:t>
      </w:r>
      <w:proofErr w:type="spellStart"/>
      <w:r w:rsidR="00D83EB5" w:rsidRPr="00514C34">
        <w:rPr>
          <w:highlight w:val="yellow"/>
        </w:rPr>
        <w:t>aposymbiotic</w:t>
      </w:r>
      <w:proofErr w:type="spellEnd"/>
      <w:r w:rsidR="00D83EB5" w:rsidRPr="00514C34">
        <w:rPr>
          <w:highlight w:val="yellow"/>
        </w:rPr>
        <w:t>,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each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one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can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be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further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distinguished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in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its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own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scatter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plot</w:t>
      </w:r>
      <w:r w:rsidR="0048599D" w:rsidRPr="00514C34">
        <w:rPr>
          <w:highlight w:val="yellow"/>
        </w:rPr>
        <w:t xml:space="preserve"> </w:t>
      </w:r>
      <w:r w:rsidR="00D83EB5" w:rsidRPr="00514C34">
        <w:rPr>
          <w:highlight w:val="yellow"/>
        </w:rPr>
        <w:t>(</w:t>
      </w:r>
      <w:r w:rsidR="0071299B" w:rsidRPr="00514C34">
        <w:rPr>
          <w:b/>
          <w:bCs/>
          <w:highlight w:val="yellow"/>
        </w:rPr>
        <w:t>Figure</w:t>
      </w:r>
      <w:r w:rsidR="0048599D" w:rsidRPr="00514C34">
        <w:rPr>
          <w:b/>
          <w:bCs/>
          <w:highlight w:val="yellow"/>
        </w:rPr>
        <w:t xml:space="preserve"> </w:t>
      </w:r>
      <w:r w:rsidR="0071299B" w:rsidRPr="00514C34">
        <w:rPr>
          <w:b/>
          <w:bCs/>
          <w:highlight w:val="yellow"/>
        </w:rPr>
        <w:t>3</w:t>
      </w:r>
      <w:proofErr w:type="gramStart"/>
      <w:r w:rsidR="00D83EB5" w:rsidRPr="00514C34">
        <w:rPr>
          <w:b/>
          <w:bCs/>
          <w:highlight w:val="yellow"/>
        </w:rPr>
        <w:t>C</w:t>
      </w:r>
      <w:r w:rsidRPr="006045F2">
        <w:rPr>
          <w:highlight w:val="yellow"/>
        </w:rPr>
        <w:t>,</w:t>
      </w:r>
      <w:r w:rsidR="00D83EB5" w:rsidRPr="00514C34">
        <w:rPr>
          <w:b/>
          <w:bCs/>
          <w:highlight w:val="yellow"/>
        </w:rPr>
        <w:t>D</w:t>
      </w:r>
      <w:proofErr w:type="gramEnd"/>
      <w:r w:rsidR="00D83EB5" w:rsidRPr="00514C34">
        <w:rPr>
          <w:highlight w:val="yellow"/>
        </w:rPr>
        <w:t>).</w:t>
      </w:r>
    </w:p>
    <w:p w14:paraId="51C2C896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38961535" w14:textId="28AA0ED6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rPr>
          <w:highlight w:val="yellow"/>
        </w:rPr>
        <w:t>6.</w:t>
      </w:r>
      <w:r w:rsidR="003E3963">
        <w:rPr>
          <w:highlight w:val="yellow"/>
        </w:rPr>
        <w:t>8</w:t>
      </w:r>
      <w:r w:rsidR="00210C42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Compare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stained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group</w:t>
      </w:r>
      <w:r w:rsidR="0048599D">
        <w:rPr>
          <w:highlight w:val="yellow"/>
        </w:rPr>
        <w:t xml:space="preserve"> </w:t>
      </w:r>
      <w:r>
        <w:rPr>
          <w:highlight w:val="yellow"/>
        </w:rPr>
        <w:t>against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control,</w:t>
      </w:r>
      <w:r w:rsidR="0048599D">
        <w:rPr>
          <w:highlight w:val="yellow"/>
        </w:rPr>
        <w:t xml:space="preserve"> </w:t>
      </w:r>
      <w:r>
        <w:rPr>
          <w:highlight w:val="yellow"/>
        </w:rPr>
        <w:t>unstained</w:t>
      </w:r>
      <w:r w:rsidR="0048599D">
        <w:rPr>
          <w:highlight w:val="yellow"/>
        </w:rPr>
        <w:t xml:space="preserve"> </w:t>
      </w:r>
      <w:r>
        <w:rPr>
          <w:highlight w:val="yellow"/>
        </w:rPr>
        <w:t>subset</w:t>
      </w:r>
      <w:r w:rsidR="0048599D">
        <w:rPr>
          <w:highlight w:val="yellow"/>
        </w:rPr>
        <w:t xml:space="preserve"> </w:t>
      </w:r>
      <w:r>
        <w:rPr>
          <w:highlight w:val="yellow"/>
        </w:rPr>
        <w:t>by</w:t>
      </w:r>
      <w:r w:rsidR="0048599D">
        <w:rPr>
          <w:highlight w:val="yellow"/>
        </w:rPr>
        <w:t xml:space="preserve"> </w:t>
      </w:r>
      <w:r>
        <w:rPr>
          <w:highlight w:val="yellow"/>
        </w:rPr>
        <w:t>either</w:t>
      </w:r>
      <w:r w:rsidR="0048599D">
        <w:rPr>
          <w:highlight w:val="yellow"/>
        </w:rPr>
        <w:t xml:space="preserve"> </w:t>
      </w:r>
      <w:r>
        <w:rPr>
          <w:highlight w:val="yellow"/>
        </w:rPr>
        <w:t>using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first</w:t>
      </w:r>
      <w:r w:rsidR="0048599D">
        <w:rPr>
          <w:highlight w:val="yellow"/>
        </w:rPr>
        <w:t xml:space="preserve"> </w:t>
      </w:r>
      <w:r>
        <w:rPr>
          <w:highlight w:val="yellow"/>
        </w:rPr>
        <w:t>recording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control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reinserting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rerunning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control</w:t>
      </w:r>
      <w:r w:rsidR="0048599D">
        <w:rPr>
          <w:highlight w:val="yellow"/>
        </w:rPr>
        <w:t xml:space="preserve"> </w:t>
      </w:r>
      <w:r>
        <w:rPr>
          <w:highlight w:val="yellow"/>
        </w:rPr>
        <w:t>group.</w:t>
      </w:r>
      <w:r w:rsidR="0048599D">
        <w:rPr>
          <w:highlight w:val="yellow"/>
        </w:rPr>
        <w:t xml:space="preserve"> </w:t>
      </w:r>
      <w:r>
        <w:rPr>
          <w:highlight w:val="yellow"/>
        </w:rPr>
        <w:t>Gate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events</w:t>
      </w:r>
      <w:r w:rsidR="0048599D">
        <w:rPr>
          <w:highlight w:val="yellow"/>
        </w:rPr>
        <w:t xml:space="preserve"> </w:t>
      </w:r>
      <w:r>
        <w:rPr>
          <w:highlight w:val="yellow"/>
        </w:rPr>
        <w:t>that</w:t>
      </w:r>
      <w:r w:rsidR="0048599D">
        <w:rPr>
          <w:highlight w:val="yellow"/>
        </w:rPr>
        <w:t xml:space="preserve"> </w:t>
      </w:r>
      <w:r>
        <w:rPr>
          <w:highlight w:val="yellow"/>
        </w:rPr>
        <w:t>are</w:t>
      </w:r>
      <w:r w:rsidR="0048599D">
        <w:rPr>
          <w:highlight w:val="yellow"/>
        </w:rPr>
        <w:t xml:space="preserve"> </w:t>
      </w:r>
      <w:r>
        <w:rPr>
          <w:highlight w:val="yellow"/>
        </w:rPr>
        <w:t>unique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stained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group.</w:t>
      </w:r>
      <w:r w:rsidR="0048599D">
        <w:rPr>
          <w:highlight w:val="yellow"/>
        </w:rPr>
        <w:t xml:space="preserve"> </w:t>
      </w:r>
    </w:p>
    <w:p w14:paraId="70B86F9D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6E9EC04F" w14:textId="65BC0BBF" w:rsidR="00D5363A" w:rsidRDefault="00D83EB5" w:rsidP="006045F2">
      <w:pPr>
        <w:rPr>
          <w:b/>
          <w:highlight w:val="yellow"/>
        </w:rPr>
      </w:pPr>
      <w:r>
        <w:rPr>
          <w:b/>
          <w:highlight w:val="yellow"/>
        </w:rPr>
        <w:t>7.</w:t>
      </w:r>
      <w:r w:rsidR="0048599D">
        <w:rPr>
          <w:b/>
          <w:highlight w:val="yellow"/>
        </w:rPr>
        <w:t xml:space="preserve"> </w:t>
      </w:r>
      <w:r>
        <w:rPr>
          <w:b/>
          <w:highlight w:val="yellow"/>
        </w:rPr>
        <w:t>FACS</w:t>
      </w:r>
      <w:r w:rsidR="0048599D">
        <w:rPr>
          <w:b/>
          <w:highlight w:val="yellow"/>
        </w:rPr>
        <w:t xml:space="preserve"> </w:t>
      </w:r>
      <w:r w:rsidR="00A461D0">
        <w:rPr>
          <w:b/>
          <w:highlight w:val="yellow"/>
        </w:rPr>
        <w:t>sorting</w:t>
      </w:r>
      <w:r w:rsidR="0048599D">
        <w:rPr>
          <w:b/>
          <w:highlight w:val="yellow"/>
        </w:rPr>
        <w:t xml:space="preserve"> </w:t>
      </w:r>
      <w:r w:rsidR="00A461D0">
        <w:rPr>
          <w:b/>
          <w:highlight w:val="yellow"/>
        </w:rPr>
        <w:t>and</w:t>
      </w:r>
      <w:r w:rsidR="0048599D">
        <w:rPr>
          <w:b/>
          <w:highlight w:val="yellow"/>
        </w:rPr>
        <w:t xml:space="preserve"> </w:t>
      </w:r>
      <w:r w:rsidR="00A461D0">
        <w:rPr>
          <w:b/>
          <w:highlight w:val="yellow"/>
        </w:rPr>
        <w:t>collection</w:t>
      </w:r>
    </w:p>
    <w:p w14:paraId="5B4494A7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7107B18B" w14:textId="4A3DEFDD" w:rsidR="00D5363A" w:rsidRPr="00890475" w:rsidRDefault="00210C42" w:rsidP="006045F2">
      <w:pPr>
        <w:pBdr>
          <w:top w:val="nil"/>
          <w:left w:val="nil"/>
          <w:bottom w:val="nil"/>
          <w:right w:val="nil"/>
          <w:between w:val="nil"/>
        </w:pBdr>
      </w:pPr>
      <w:r>
        <w:t>NOTE:</w:t>
      </w:r>
      <w:r w:rsidR="0048599D">
        <w:t xml:space="preserve"> </w:t>
      </w:r>
      <w:r w:rsidR="00D83EB5" w:rsidRPr="00890475">
        <w:t>Steps</w:t>
      </w:r>
      <w:r w:rsidR="0048599D">
        <w:t xml:space="preserve"> </w:t>
      </w:r>
      <w:r w:rsidR="00D83EB5" w:rsidRPr="00890475">
        <w:t>may</w:t>
      </w:r>
      <w:r w:rsidR="0048599D">
        <w:t xml:space="preserve"> </w:t>
      </w:r>
      <w:r w:rsidR="00D83EB5" w:rsidRPr="00890475">
        <w:t>vary</w:t>
      </w:r>
      <w:r w:rsidR="0048599D">
        <w:t xml:space="preserve"> </w:t>
      </w:r>
      <w:r w:rsidR="00D83EB5" w:rsidRPr="00890475">
        <w:t>according</w:t>
      </w:r>
      <w:r w:rsidR="0048599D">
        <w:t xml:space="preserve"> </w:t>
      </w:r>
      <w:r w:rsidR="00D83EB5" w:rsidRPr="00890475">
        <w:t>to</w:t>
      </w:r>
      <w:r w:rsidR="0048599D">
        <w:t xml:space="preserve"> </w:t>
      </w:r>
      <w:r w:rsidR="00D83EB5" w:rsidRPr="00890475">
        <w:t>make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model</w:t>
      </w:r>
      <w:r w:rsidR="0048599D">
        <w:t xml:space="preserve"> </w:t>
      </w:r>
      <w:r w:rsidR="00D83EB5" w:rsidRPr="00890475">
        <w:t>of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</w:t>
      </w:r>
      <w:r w:rsidR="0048599D">
        <w:t xml:space="preserve"> </w:t>
      </w:r>
      <w:r w:rsidR="00D83EB5" w:rsidRPr="00890475">
        <w:t>and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acquisition</w:t>
      </w:r>
      <w:r w:rsidR="0048599D">
        <w:t xml:space="preserve"> </w:t>
      </w:r>
      <w:r w:rsidR="00D83EB5" w:rsidRPr="00890475">
        <w:t>program</w:t>
      </w:r>
      <w:r w:rsidR="0048599D">
        <w:t xml:space="preserve"> </w:t>
      </w:r>
      <w:r w:rsidR="00D83EB5" w:rsidRPr="00890475">
        <w:t>coupled</w:t>
      </w:r>
      <w:r w:rsidR="0048599D">
        <w:t xml:space="preserve"> </w:t>
      </w:r>
      <w:r w:rsidR="00D83EB5" w:rsidRPr="00890475">
        <w:t>with</w:t>
      </w:r>
      <w:r w:rsidR="0048599D">
        <w:t xml:space="preserve"> </w:t>
      </w:r>
      <w:r w:rsidR="00D83EB5" w:rsidRPr="00890475">
        <w:t>the</w:t>
      </w:r>
      <w:r w:rsidR="0048599D">
        <w:t xml:space="preserve"> </w:t>
      </w:r>
      <w:r w:rsidR="00D83EB5" w:rsidRPr="00890475">
        <w:t>cytometer.</w:t>
      </w:r>
      <w:r w:rsidR="0048599D">
        <w:t xml:space="preserve"> </w:t>
      </w:r>
    </w:p>
    <w:p w14:paraId="4F330A65" w14:textId="77777777" w:rsidR="00D5363A" w:rsidRDefault="00D5363A" w:rsidP="006045F2">
      <w:pPr>
        <w:rPr>
          <w:b/>
          <w:highlight w:val="yellow"/>
        </w:rPr>
      </w:pPr>
    </w:p>
    <w:p w14:paraId="7422A9EB" w14:textId="46E75585" w:rsidR="00D5363A" w:rsidRDefault="00D83EB5" w:rsidP="006045F2">
      <w:pPr>
        <w:rPr>
          <w:highlight w:val="yellow"/>
        </w:rPr>
      </w:pPr>
      <w:r>
        <w:rPr>
          <w:highlight w:val="yellow"/>
        </w:rPr>
        <w:t>7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With</w:t>
      </w:r>
      <w:r w:rsidR="0048599D">
        <w:rPr>
          <w:highlight w:val="yellow"/>
        </w:rPr>
        <w:t xml:space="preserve"> </w:t>
      </w:r>
      <w:r>
        <w:rPr>
          <w:highlight w:val="yellow"/>
        </w:rPr>
        <w:t>a</w:t>
      </w:r>
      <w:r w:rsidR="0048599D">
        <w:rPr>
          <w:highlight w:val="yellow"/>
        </w:rPr>
        <w:t xml:space="preserve"> </w:t>
      </w:r>
      <w:r>
        <w:rPr>
          <w:highlight w:val="yellow"/>
        </w:rPr>
        <w:t>selection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chosen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collect,</w:t>
      </w:r>
      <w:r w:rsidR="0048599D">
        <w:rPr>
          <w:highlight w:val="yellow"/>
        </w:rPr>
        <w:t xml:space="preserve"> </w:t>
      </w:r>
      <w:r>
        <w:rPr>
          <w:highlight w:val="yellow"/>
        </w:rPr>
        <w:t>place</w:t>
      </w:r>
      <w:r w:rsidR="0048599D">
        <w:rPr>
          <w:highlight w:val="yellow"/>
        </w:rPr>
        <w:t xml:space="preserve"> </w:t>
      </w:r>
      <w:r>
        <w:rPr>
          <w:highlight w:val="yellow"/>
        </w:rPr>
        <w:t>microcentrifuge</w:t>
      </w:r>
      <w:r w:rsidR="0048599D">
        <w:rPr>
          <w:highlight w:val="yellow"/>
        </w:rPr>
        <w:t xml:space="preserve"> </w:t>
      </w:r>
      <w:r>
        <w:rPr>
          <w:highlight w:val="yellow"/>
        </w:rPr>
        <w:t>tubes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(containing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250−500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lastRenderedPageBreak/>
        <w:t>µL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culture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media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or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lysis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buffer</w:t>
      </w:r>
      <w:r w:rsidR="0048599D">
        <w:rPr>
          <w:highlight w:val="yellow"/>
        </w:rPr>
        <w:t xml:space="preserve"> </w:t>
      </w:r>
      <w:r w:rsidR="003E3963" w:rsidRPr="00514C34">
        <w:t>based</w:t>
      </w:r>
      <w:r w:rsidR="0048599D" w:rsidRPr="00514C34">
        <w:t xml:space="preserve"> </w:t>
      </w:r>
      <w:r w:rsidR="003E3963" w:rsidRPr="00514C34">
        <w:t>on</w:t>
      </w:r>
      <w:r w:rsidR="0048599D" w:rsidRPr="00514C34">
        <w:t xml:space="preserve"> </w:t>
      </w:r>
      <w:r w:rsidR="003E3963" w:rsidRPr="00514C34">
        <w:t>number</w:t>
      </w:r>
      <w:r w:rsidR="0048599D" w:rsidRPr="00514C34">
        <w:t xml:space="preserve"> </w:t>
      </w:r>
      <w:r w:rsidR="003E3963" w:rsidRPr="00514C34">
        <w:t>of</w:t>
      </w:r>
      <w:r w:rsidR="0048599D" w:rsidRPr="00514C34">
        <w:t xml:space="preserve"> </w:t>
      </w:r>
      <w:r w:rsidR="003E3963" w:rsidRPr="00514C34">
        <w:t>cells</w:t>
      </w:r>
      <w:r w:rsidR="0048599D" w:rsidRPr="00514C34">
        <w:t xml:space="preserve"> </w:t>
      </w:r>
      <w:r w:rsidR="003E3963" w:rsidRPr="00514C34">
        <w:t>collected</w:t>
      </w:r>
      <w:r w:rsidR="0048599D" w:rsidRPr="00514C34">
        <w:t xml:space="preserve"> </w:t>
      </w:r>
      <w:r w:rsidR="003E3963" w:rsidRPr="00514C34">
        <w:t>and</w:t>
      </w:r>
      <w:r w:rsidR="0048599D" w:rsidRPr="00514C34">
        <w:t xml:space="preserve"> </w:t>
      </w:r>
      <w:r w:rsidR="003E3963" w:rsidRPr="00514C34">
        <w:t>method</w:t>
      </w:r>
      <w:r w:rsidR="0048599D" w:rsidRPr="00514C34">
        <w:t xml:space="preserve"> </w:t>
      </w:r>
      <w:r w:rsidR="003E3963" w:rsidRPr="00514C34">
        <w:t>of</w:t>
      </w:r>
      <w:r w:rsidR="0048599D" w:rsidRPr="00514C34">
        <w:t xml:space="preserve"> </w:t>
      </w:r>
      <w:r w:rsidR="003E3963" w:rsidRPr="00514C34">
        <w:t>storage</w:t>
      </w:r>
      <w:r w:rsidR="003E3963">
        <w:rPr>
          <w:highlight w:val="yellow"/>
        </w:rPr>
        <w:t>)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collection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chamber.</w:t>
      </w:r>
      <w:r w:rsidR="0048599D">
        <w:rPr>
          <w:highlight w:val="yellow"/>
        </w:rPr>
        <w:t xml:space="preserve"> </w:t>
      </w:r>
    </w:p>
    <w:p w14:paraId="70DD856B" w14:textId="77777777" w:rsidR="00D5363A" w:rsidRDefault="00D5363A" w:rsidP="006045F2">
      <w:pPr>
        <w:rPr>
          <w:highlight w:val="yellow"/>
        </w:rPr>
      </w:pPr>
    </w:p>
    <w:p w14:paraId="7F70078A" w14:textId="55FE28C3" w:rsidR="00D5363A" w:rsidRPr="003E3963" w:rsidRDefault="003E3963" w:rsidP="006045F2">
      <w:r w:rsidRPr="003E3963">
        <w:t>NOTE:</w:t>
      </w:r>
      <w:r w:rsidR="0048599D">
        <w:t xml:space="preserve"> </w:t>
      </w:r>
      <w:r w:rsidR="00D83EB5" w:rsidRPr="003E3963">
        <w:t>The</w:t>
      </w:r>
      <w:r w:rsidR="0048599D">
        <w:t xml:space="preserve"> </w:t>
      </w:r>
      <w:r w:rsidR="00D83EB5" w:rsidRPr="003E3963">
        <w:t>represented</w:t>
      </w:r>
      <w:r w:rsidR="0048599D">
        <w:t xml:space="preserve"> </w:t>
      </w:r>
      <w:r w:rsidR="00D83EB5" w:rsidRPr="003E3963">
        <w:t>flow</w:t>
      </w:r>
      <w:r w:rsidR="0048599D">
        <w:t xml:space="preserve"> </w:t>
      </w:r>
      <w:r w:rsidR="00D83EB5" w:rsidRPr="003E3963">
        <w:t>cytometer</w:t>
      </w:r>
      <w:r w:rsidR="0048599D">
        <w:t xml:space="preserve"> </w:t>
      </w:r>
      <w:r w:rsidR="00D83EB5" w:rsidRPr="003E3963">
        <w:t>is</w:t>
      </w:r>
      <w:r w:rsidR="0048599D">
        <w:t xml:space="preserve"> </w:t>
      </w:r>
      <w:r w:rsidR="00D83EB5" w:rsidRPr="003E3963">
        <w:t>capable</w:t>
      </w:r>
      <w:r w:rsidR="0048599D">
        <w:t xml:space="preserve"> </w:t>
      </w:r>
      <w:r w:rsidR="00D83EB5" w:rsidRPr="003E3963">
        <w:t>of</w:t>
      </w:r>
      <w:r w:rsidR="0048599D">
        <w:t xml:space="preserve"> </w:t>
      </w:r>
      <w:r w:rsidR="00D83EB5" w:rsidRPr="003E3963">
        <w:t>sorting</w:t>
      </w:r>
      <w:r w:rsidR="0048599D">
        <w:t xml:space="preserve"> </w:t>
      </w:r>
      <w:r w:rsidR="00D83EB5" w:rsidRPr="003E3963">
        <w:t>four</w:t>
      </w:r>
      <w:r w:rsidR="0048599D">
        <w:t xml:space="preserve"> </w:t>
      </w:r>
      <w:r w:rsidR="00D83EB5" w:rsidRPr="003E3963">
        <w:t>different</w:t>
      </w:r>
      <w:r w:rsidR="0048599D">
        <w:t xml:space="preserve"> </w:t>
      </w:r>
      <w:r w:rsidR="00D83EB5" w:rsidRPr="003E3963">
        <w:t>populations</w:t>
      </w:r>
      <w:r w:rsidR="0048599D">
        <w:t xml:space="preserve"> </w:t>
      </w:r>
      <w:r w:rsidR="00D83EB5" w:rsidRPr="003E3963">
        <w:t>at</w:t>
      </w:r>
      <w:r w:rsidR="0048599D">
        <w:t xml:space="preserve"> </w:t>
      </w:r>
      <w:r w:rsidR="00D83EB5" w:rsidRPr="003E3963">
        <w:t>a</w:t>
      </w:r>
      <w:r w:rsidR="0048599D">
        <w:t xml:space="preserve"> </w:t>
      </w:r>
      <w:r w:rsidR="00D83EB5" w:rsidRPr="003E3963">
        <w:t>time,</w:t>
      </w:r>
      <w:r w:rsidR="0048599D">
        <w:t xml:space="preserve"> </w:t>
      </w:r>
      <w:r w:rsidR="00D83EB5" w:rsidRPr="003E3963">
        <w:t>and</w:t>
      </w:r>
      <w:r w:rsidR="0048599D">
        <w:t xml:space="preserve"> </w:t>
      </w:r>
      <w:r w:rsidR="00D83EB5" w:rsidRPr="003E3963">
        <w:t>the</w:t>
      </w:r>
      <w:r w:rsidR="0048599D">
        <w:t xml:space="preserve"> </w:t>
      </w:r>
      <w:r w:rsidR="00D83EB5" w:rsidRPr="003E3963">
        <w:t>machine</w:t>
      </w:r>
      <w:r w:rsidR="0048599D">
        <w:t xml:space="preserve"> </w:t>
      </w:r>
      <w:r w:rsidR="00D83EB5" w:rsidRPr="003E3963">
        <w:t>can</w:t>
      </w:r>
      <w:r w:rsidR="0048599D">
        <w:t xml:space="preserve"> </w:t>
      </w:r>
      <w:r w:rsidR="00D83EB5" w:rsidRPr="003E3963">
        <w:t>be</w:t>
      </w:r>
      <w:r w:rsidR="0048599D">
        <w:t xml:space="preserve"> </w:t>
      </w:r>
      <w:r w:rsidR="00D83EB5" w:rsidRPr="003E3963">
        <w:t>configured</w:t>
      </w:r>
      <w:r w:rsidR="0048599D">
        <w:t xml:space="preserve"> </w:t>
      </w:r>
      <w:r w:rsidR="00D83EB5" w:rsidRPr="003E3963">
        <w:t>to</w:t>
      </w:r>
      <w:r w:rsidR="0048599D">
        <w:t xml:space="preserve"> </w:t>
      </w:r>
      <w:r w:rsidR="00D83EB5" w:rsidRPr="003E3963">
        <w:t>hold</w:t>
      </w:r>
      <w:r w:rsidR="0048599D">
        <w:t xml:space="preserve"> </w:t>
      </w:r>
      <w:r w:rsidR="00D83EB5" w:rsidRPr="003E3963">
        <w:t>a</w:t>
      </w:r>
      <w:r w:rsidR="0048599D">
        <w:t xml:space="preserve"> </w:t>
      </w:r>
      <w:r w:rsidR="00D83EB5" w:rsidRPr="003E3963">
        <w:t>variety</w:t>
      </w:r>
      <w:r w:rsidR="0048599D">
        <w:t xml:space="preserve"> </w:t>
      </w:r>
      <w:r w:rsidR="00D83EB5" w:rsidRPr="003E3963">
        <w:t>of</w:t>
      </w:r>
      <w:r w:rsidR="0048599D">
        <w:t xml:space="preserve"> </w:t>
      </w:r>
      <w:r w:rsidR="00D83EB5" w:rsidRPr="003E3963">
        <w:t>collection</w:t>
      </w:r>
      <w:r w:rsidR="0048599D">
        <w:t xml:space="preserve"> </w:t>
      </w:r>
      <w:r w:rsidR="00D83EB5" w:rsidRPr="003E3963">
        <w:t>devices,</w:t>
      </w:r>
      <w:r w:rsidR="0048599D">
        <w:t xml:space="preserve"> </w:t>
      </w:r>
      <w:r w:rsidR="00D83EB5" w:rsidRPr="003E3963">
        <w:t>including</w:t>
      </w:r>
      <w:r w:rsidR="0048599D">
        <w:t xml:space="preserve"> </w:t>
      </w:r>
      <w:r w:rsidR="00D83EB5" w:rsidRPr="003E3963">
        <w:t>various</w:t>
      </w:r>
      <w:r w:rsidR="0048599D">
        <w:t xml:space="preserve"> </w:t>
      </w:r>
      <w:r w:rsidR="00D83EB5" w:rsidRPr="003E3963">
        <w:t>centrifuge</w:t>
      </w:r>
      <w:r w:rsidR="0048599D">
        <w:t xml:space="preserve"> </w:t>
      </w:r>
      <w:r w:rsidR="00D83EB5" w:rsidRPr="003E3963">
        <w:t>tubes</w:t>
      </w:r>
      <w:r w:rsidR="0048599D">
        <w:t xml:space="preserve"> </w:t>
      </w:r>
      <w:r w:rsidR="00D83EB5" w:rsidRPr="003E3963">
        <w:t>and</w:t>
      </w:r>
      <w:r w:rsidR="0048599D">
        <w:t xml:space="preserve"> </w:t>
      </w:r>
      <w:r w:rsidR="00D83EB5" w:rsidRPr="003E3963">
        <w:t>96</w:t>
      </w:r>
      <w:r w:rsidR="006F3465">
        <w:t xml:space="preserve"> </w:t>
      </w:r>
      <w:r w:rsidR="00D83EB5" w:rsidRPr="003E3963">
        <w:t>well</w:t>
      </w:r>
      <w:r w:rsidR="0048599D">
        <w:t xml:space="preserve"> </w:t>
      </w:r>
      <w:r w:rsidR="00D83EB5" w:rsidRPr="003E3963">
        <w:t>plates.</w:t>
      </w:r>
      <w:r w:rsidR="0048599D">
        <w:t xml:space="preserve"> </w:t>
      </w:r>
    </w:p>
    <w:p w14:paraId="07DE3CDC" w14:textId="77777777" w:rsidR="00D5363A" w:rsidRPr="003E3963" w:rsidRDefault="00D5363A" w:rsidP="006045F2"/>
    <w:p w14:paraId="73D183FC" w14:textId="4BCDE403" w:rsidR="00D5363A" w:rsidRDefault="00D83EB5" w:rsidP="006045F2">
      <w:pPr>
        <w:rPr>
          <w:highlight w:val="yellow"/>
        </w:rPr>
      </w:pPr>
      <w:r>
        <w:rPr>
          <w:highlight w:val="yellow"/>
        </w:rPr>
        <w:t>7</w:t>
      </w:r>
      <w:r w:rsidR="00210C42">
        <w:rPr>
          <w:highlight w:val="yellow"/>
        </w:rPr>
        <w:t>.2.</w:t>
      </w:r>
      <w:r w:rsidR="0048599D">
        <w:rPr>
          <w:highlight w:val="yellow"/>
        </w:rPr>
        <w:t xml:space="preserve"> </w:t>
      </w:r>
      <w:r>
        <w:rPr>
          <w:highlight w:val="yellow"/>
        </w:rPr>
        <w:t>Once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cytometer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read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sample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an</w:t>
      </w:r>
      <w:r w:rsidR="0048599D">
        <w:rPr>
          <w:highlight w:val="yellow"/>
        </w:rPr>
        <w:t xml:space="preserve"> </w:t>
      </w:r>
      <w:r>
        <w:rPr>
          <w:highlight w:val="yellow"/>
        </w:rPr>
        <w:t>appropriate</w:t>
      </w:r>
      <w:r w:rsidR="0048599D">
        <w:rPr>
          <w:highlight w:val="yellow"/>
        </w:rPr>
        <w:t xml:space="preserve"> </w:t>
      </w:r>
      <w:r>
        <w:rPr>
          <w:highlight w:val="yellow"/>
        </w:rPr>
        <w:t>amount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time</w:t>
      </w:r>
      <w:r w:rsidR="0048599D">
        <w:rPr>
          <w:highlight w:val="yellow"/>
        </w:rPr>
        <w:t xml:space="preserve"> </w:t>
      </w:r>
      <w:r>
        <w:rPr>
          <w:highlight w:val="yellow"/>
        </w:rPr>
        <w:t>has</w:t>
      </w:r>
      <w:r w:rsidR="0048599D">
        <w:rPr>
          <w:highlight w:val="yellow"/>
        </w:rPr>
        <w:t xml:space="preserve"> </w:t>
      </w:r>
      <w:r>
        <w:rPr>
          <w:highlight w:val="yellow"/>
        </w:rPr>
        <w:t>passed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flush</w:t>
      </w:r>
      <w:r w:rsidR="0048599D">
        <w:rPr>
          <w:highlight w:val="yellow"/>
        </w:rPr>
        <w:t xml:space="preserve"> </w:t>
      </w:r>
      <w:r>
        <w:rPr>
          <w:highlight w:val="yellow"/>
        </w:rPr>
        <w:t>out</w:t>
      </w:r>
      <w:r w:rsidR="0048599D">
        <w:rPr>
          <w:highlight w:val="yellow"/>
        </w:rPr>
        <w:t xml:space="preserve"> </w:t>
      </w:r>
      <w:r>
        <w:rPr>
          <w:highlight w:val="yellow"/>
        </w:rPr>
        <w:t>debris,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</w:t>
      </w:r>
      <w:r w:rsidR="0048599D">
        <w:rPr>
          <w:highlight w:val="yellow"/>
        </w:rPr>
        <w:t xml:space="preserve"> </w:t>
      </w:r>
      <w:r>
        <w:rPr>
          <w:highlight w:val="yellow"/>
        </w:rPr>
        <w:t>sorting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desired</w:t>
      </w:r>
      <w:r w:rsidR="0048599D">
        <w:rPr>
          <w:highlight w:val="yellow"/>
        </w:rPr>
        <w:t xml:space="preserve"> </w:t>
      </w:r>
      <w:r>
        <w:rPr>
          <w:highlight w:val="yellow"/>
        </w:rPr>
        <w:t>populations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collect</w:t>
      </w:r>
      <w:r w:rsidR="0048599D">
        <w:rPr>
          <w:highlight w:val="yellow"/>
        </w:rPr>
        <w:t xml:space="preserve"> </w:t>
      </w:r>
      <w:r>
        <w:rPr>
          <w:highlight w:val="yellow"/>
        </w:rPr>
        <w:t>anywhere</w:t>
      </w:r>
      <w:r w:rsidR="0048599D">
        <w:rPr>
          <w:highlight w:val="yellow"/>
        </w:rPr>
        <w:t xml:space="preserve"> </w:t>
      </w:r>
      <w:r>
        <w:rPr>
          <w:highlight w:val="yellow"/>
        </w:rPr>
        <w:t>from</w:t>
      </w:r>
      <w:r w:rsidR="0048599D">
        <w:rPr>
          <w:highlight w:val="yellow"/>
        </w:rPr>
        <w:t xml:space="preserve"> </w:t>
      </w:r>
      <w:r>
        <w:rPr>
          <w:highlight w:val="yellow"/>
        </w:rPr>
        <w:t>20,000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to</w:t>
      </w:r>
      <w:r w:rsidR="0048599D">
        <w:rPr>
          <w:highlight w:val="yellow"/>
        </w:rPr>
        <w:t xml:space="preserve"> </w:t>
      </w:r>
      <w:r>
        <w:rPr>
          <w:highlight w:val="yellow"/>
        </w:rPr>
        <w:t>several</w:t>
      </w:r>
      <w:r w:rsidR="0048599D">
        <w:rPr>
          <w:highlight w:val="yellow"/>
        </w:rPr>
        <w:t xml:space="preserve"> </w:t>
      </w:r>
      <w:r>
        <w:rPr>
          <w:highlight w:val="yellow"/>
        </w:rPr>
        <w:t>million</w:t>
      </w:r>
      <w:r w:rsidR="003E3963">
        <w:rPr>
          <w:highlight w:val="yellow"/>
        </w:rPr>
        <w:t>s</w:t>
      </w:r>
      <w:r>
        <w:rPr>
          <w:highlight w:val="yellow"/>
        </w:rPr>
        <w:t>.</w:t>
      </w:r>
    </w:p>
    <w:p w14:paraId="47C14000" w14:textId="77777777" w:rsidR="00D5363A" w:rsidRDefault="00D5363A" w:rsidP="006045F2">
      <w:pPr>
        <w:rPr>
          <w:highlight w:val="yellow"/>
        </w:rPr>
      </w:pPr>
    </w:p>
    <w:p w14:paraId="5BC117BD" w14:textId="73A97A0F" w:rsidR="00D5363A" w:rsidRDefault="00D83EB5" w:rsidP="006045F2">
      <w:pPr>
        <w:rPr>
          <w:highlight w:val="yellow"/>
        </w:rPr>
      </w:pPr>
      <w:r>
        <w:rPr>
          <w:highlight w:val="yellow"/>
        </w:rPr>
        <w:t>7.2</w:t>
      </w:r>
      <w:r w:rsidR="00210C42">
        <w:rPr>
          <w:highlight w:val="yellow"/>
        </w:rPr>
        <w:t>.1.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more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than</w:t>
      </w:r>
      <w:r w:rsidR="0048599D">
        <w:rPr>
          <w:highlight w:val="yellow"/>
        </w:rPr>
        <w:t xml:space="preserve"> </w:t>
      </w:r>
      <w:r>
        <w:rPr>
          <w:highlight w:val="yellow"/>
        </w:rPr>
        <w:t>500,000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cells,</w:t>
      </w:r>
      <w:r w:rsidR="0048599D">
        <w:rPr>
          <w:highlight w:val="yellow"/>
        </w:rPr>
        <w:t xml:space="preserve"> </w:t>
      </w:r>
      <w:r>
        <w:rPr>
          <w:highlight w:val="yellow"/>
        </w:rPr>
        <w:t>adjust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volume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</w:t>
      </w:r>
      <w:r w:rsidR="0048599D">
        <w:rPr>
          <w:highlight w:val="yellow"/>
        </w:rPr>
        <w:t xml:space="preserve"> </w:t>
      </w:r>
      <w:r>
        <w:rPr>
          <w:highlight w:val="yellow"/>
        </w:rPr>
        <w:t>culture</w:t>
      </w:r>
      <w:r w:rsidR="0048599D">
        <w:rPr>
          <w:highlight w:val="yellow"/>
        </w:rPr>
        <w:t xml:space="preserve"> </w:t>
      </w:r>
      <w:r>
        <w:rPr>
          <w:highlight w:val="yellow"/>
        </w:rPr>
        <w:t>media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lysis</w:t>
      </w:r>
      <w:r w:rsidR="0048599D">
        <w:rPr>
          <w:highlight w:val="yellow"/>
        </w:rPr>
        <w:t xml:space="preserve"> </w:t>
      </w:r>
      <w:r>
        <w:rPr>
          <w:highlight w:val="yellow"/>
        </w:rPr>
        <w:t>buffer,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volume</w:t>
      </w:r>
      <w:r w:rsidR="0048599D">
        <w:rPr>
          <w:highlight w:val="yellow"/>
        </w:rPr>
        <w:t xml:space="preserve"> </w:t>
      </w:r>
      <w:r>
        <w:rPr>
          <w:highlight w:val="yellow"/>
        </w:rPr>
        <w:t>of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collection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device.</w:t>
      </w:r>
      <w:r w:rsidR="0048599D">
        <w:rPr>
          <w:highlight w:val="yellow"/>
        </w:rPr>
        <w:t xml:space="preserve"> </w:t>
      </w:r>
    </w:p>
    <w:p w14:paraId="19B8A267" w14:textId="77777777" w:rsidR="00D5363A" w:rsidRDefault="00D5363A" w:rsidP="006045F2">
      <w:pPr>
        <w:rPr>
          <w:highlight w:val="yellow"/>
        </w:rPr>
      </w:pPr>
    </w:p>
    <w:p w14:paraId="5B3AFCBE" w14:textId="74E7B36F" w:rsidR="00D5363A" w:rsidRDefault="00D83EB5" w:rsidP="006045F2">
      <w:pPr>
        <w:rPr>
          <w:highlight w:val="yellow"/>
        </w:rPr>
      </w:pPr>
      <w:r>
        <w:rPr>
          <w:highlight w:val="yellow"/>
        </w:rPr>
        <w:t>7.2</w:t>
      </w:r>
      <w:r w:rsidR="00210C42">
        <w:rPr>
          <w:highlight w:val="yellow"/>
        </w:rPr>
        <w:t>.2.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 w:rsidR="006F3465" w:rsidRPr="006F3465">
        <w:rPr>
          <w:highlight w:val="yellow"/>
        </w:rPr>
        <w:t>in vitro</w:t>
      </w:r>
      <w:r w:rsidR="0048599D">
        <w:rPr>
          <w:highlight w:val="yellow"/>
        </w:rPr>
        <w:t xml:space="preserve"> </w:t>
      </w:r>
      <w:r>
        <w:rPr>
          <w:highlight w:val="yellow"/>
        </w:rPr>
        <w:t>studies,</w:t>
      </w:r>
      <w:r w:rsidR="0048599D">
        <w:rPr>
          <w:highlight w:val="yellow"/>
        </w:rPr>
        <w:t xml:space="preserve"> </w:t>
      </w:r>
      <w:r>
        <w:rPr>
          <w:highlight w:val="yellow"/>
        </w:rPr>
        <w:t>store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>
        <w:rPr>
          <w:highlight w:val="yellow"/>
        </w:rPr>
        <w:t>on</w:t>
      </w:r>
      <w:r w:rsidR="0048599D">
        <w:rPr>
          <w:highlight w:val="yellow"/>
        </w:rPr>
        <w:t xml:space="preserve"> </w:t>
      </w:r>
      <w:r>
        <w:rPr>
          <w:highlight w:val="yellow"/>
        </w:rPr>
        <w:t>ice</w:t>
      </w:r>
      <w:r w:rsidR="0048599D">
        <w:rPr>
          <w:highlight w:val="yellow"/>
        </w:rPr>
        <w:t xml:space="preserve"> </w:t>
      </w:r>
      <w:r>
        <w:rPr>
          <w:highlight w:val="yellow"/>
        </w:rPr>
        <w:t>until</w:t>
      </w:r>
      <w:r w:rsidR="0048599D">
        <w:rPr>
          <w:highlight w:val="yellow"/>
        </w:rPr>
        <w:t xml:space="preserve"> </w:t>
      </w:r>
      <w:r>
        <w:rPr>
          <w:highlight w:val="yellow"/>
        </w:rPr>
        <w:t>placed</w:t>
      </w:r>
      <w:r w:rsidR="0048599D">
        <w:rPr>
          <w:highlight w:val="yellow"/>
        </w:rPr>
        <w:t xml:space="preserve"> </w:t>
      </w:r>
      <w:r>
        <w:rPr>
          <w:highlight w:val="yellow"/>
        </w:rPr>
        <w:t>in</w:t>
      </w:r>
      <w:r w:rsidR="0048599D">
        <w:rPr>
          <w:highlight w:val="yellow"/>
        </w:rPr>
        <w:t xml:space="preserve"> </w:t>
      </w:r>
      <w:r>
        <w:rPr>
          <w:highlight w:val="yellow"/>
        </w:rPr>
        <w:t>an</w:t>
      </w:r>
      <w:r w:rsidR="0048599D">
        <w:rPr>
          <w:highlight w:val="yellow"/>
        </w:rPr>
        <w:t xml:space="preserve"> </w:t>
      </w:r>
      <w:r>
        <w:rPr>
          <w:highlight w:val="yellow"/>
        </w:rPr>
        <w:t>incubator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sterilized</w:t>
      </w:r>
      <w:r w:rsidR="0048599D">
        <w:rPr>
          <w:highlight w:val="yellow"/>
        </w:rPr>
        <w:t xml:space="preserve"> </w:t>
      </w:r>
      <w:r>
        <w:rPr>
          <w:highlight w:val="yellow"/>
        </w:rPr>
        <w:t>environment.</w:t>
      </w:r>
      <w:r w:rsidR="0048599D">
        <w:rPr>
          <w:highlight w:val="yellow"/>
        </w:rPr>
        <w:t xml:space="preserve"> </w:t>
      </w:r>
    </w:p>
    <w:p w14:paraId="00FEEF20" w14:textId="77777777" w:rsidR="00D5363A" w:rsidRDefault="00D5363A" w:rsidP="006045F2">
      <w:pPr>
        <w:rPr>
          <w:highlight w:val="yellow"/>
        </w:rPr>
      </w:pPr>
    </w:p>
    <w:p w14:paraId="4F2859E5" w14:textId="73C61D1E" w:rsidR="00D5363A" w:rsidRPr="00890475" w:rsidRDefault="00D83EB5" w:rsidP="006045F2">
      <w:pPr>
        <w:rPr>
          <w:highlight w:val="yellow"/>
        </w:rPr>
      </w:pPr>
      <w:r>
        <w:rPr>
          <w:highlight w:val="yellow"/>
        </w:rPr>
        <w:t>7.2.3</w:t>
      </w:r>
      <w:r w:rsidR="003E3963">
        <w:rPr>
          <w:highlight w:val="yellow"/>
        </w:rPr>
        <w:t>.</w:t>
      </w:r>
      <w:r w:rsidR="0048599D">
        <w:rPr>
          <w:highlight w:val="yellow"/>
        </w:rPr>
        <w:t xml:space="preserve"> </w:t>
      </w:r>
      <w:r>
        <w:rPr>
          <w:highlight w:val="yellow"/>
        </w:rPr>
        <w:t>For</w:t>
      </w:r>
      <w:r w:rsidR="0048599D">
        <w:rPr>
          <w:highlight w:val="yellow"/>
        </w:rPr>
        <w:t xml:space="preserve"> </w:t>
      </w:r>
      <w:r>
        <w:rPr>
          <w:highlight w:val="yellow"/>
        </w:rPr>
        <w:t>molecular</w:t>
      </w:r>
      <w:r w:rsidR="0048599D">
        <w:rPr>
          <w:highlight w:val="yellow"/>
        </w:rPr>
        <w:t xml:space="preserve"> </w:t>
      </w:r>
      <w:r>
        <w:rPr>
          <w:highlight w:val="yellow"/>
        </w:rPr>
        <w:t>studies,</w:t>
      </w:r>
      <w:r w:rsidR="0048599D">
        <w:rPr>
          <w:highlight w:val="yellow"/>
        </w:rPr>
        <w:t xml:space="preserve"> </w:t>
      </w:r>
      <w:r>
        <w:rPr>
          <w:highlight w:val="yellow"/>
        </w:rPr>
        <w:t>either</w:t>
      </w:r>
      <w:r w:rsidR="0048599D">
        <w:rPr>
          <w:highlight w:val="yellow"/>
        </w:rPr>
        <w:t xml:space="preserve"> </w:t>
      </w:r>
      <w:r>
        <w:rPr>
          <w:highlight w:val="yellow"/>
        </w:rPr>
        <w:t>immediately</w:t>
      </w:r>
      <w:r w:rsidR="0048599D">
        <w:rPr>
          <w:highlight w:val="yellow"/>
        </w:rPr>
        <w:t xml:space="preserve"> </w:t>
      </w:r>
      <w:r>
        <w:rPr>
          <w:highlight w:val="yellow"/>
        </w:rPr>
        <w:t>start</w:t>
      </w:r>
      <w:r w:rsidR="0048599D">
        <w:rPr>
          <w:highlight w:val="yellow"/>
        </w:rPr>
        <w:t xml:space="preserve"> </w:t>
      </w:r>
      <w:r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>
        <w:rPr>
          <w:highlight w:val="yellow"/>
        </w:rPr>
        <w:t>DNA/RNA/protein</w:t>
      </w:r>
      <w:r w:rsidR="0048599D">
        <w:rPr>
          <w:highlight w:val="yellow"/>
        </w:rPr>
        <w:t xml:space="preserve"> </w:t>
      </w:r>
      <w:r>
        <w:rPr>
          <w:highlight w:val="yellow"/>
        </w:rPr>
        <w:t>isolation</w:t>
      </w:r>
      <w:r w:rsidR="0048599D">
        <w:rPr>
          <w:highlight w:val="yellow"/>
        </w:rPr>
        <w:t xml:space="preserve"> </w:t>
      </w:r>
      <w:r>
        <w:rPr>
          <w:highlight w:val="yellow"/>
        </w:rPr>
        <w:t>process</w:t>
      </w:r>
      <w:r w:rsidR="0048599D">
        <w:rPr>
          <w:highlight w:val="yellow"/>
        </w:rPr>
        <w:t xml:space="preserve"> </w:t>
      </w:r>
      <w:r>
        <w:rPr>
          <w:highlight w:val="yellow"/>
        </w:rPr>
        <w:t>or</w:t>
      </w:r>
      <w:r w:rsidR="0048599D">
        <w:rPr>
          <w:highlight w:val="yellow"/>
        </w:rPr>
        <w:t xml:space="preserve"> </w:t>
      </w:r>
      <w:r>
        <w:rPr>
          <w:highlight w:val="yellow"/>
        </w:rPr>
        <w:t>flash</w:t>
      </w:r>
      <w:r w:rsidR="0048599D">
        <w:rPr>
          <w:highlight w:val="yellow"/>
        </w:rPr>
        <w:t xml:space="preserve"> </w:t>
      </w:r>
      <w:r>
        <w:rPr>
          <w:highlight w:val="yellow"/>
        </w:rPr>
        <w:t>freeze</w:t>
      </w:r>
      <w:r w:rsidR="0048599D">
        <w:rPr>
          <w:highlight w:val="yellow"/>
        </w:rPr>
        <w:t xml:space="preserve"> </w:t>
      </w:r>
      <w:r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>
        <w:rPr>
          <w:highlight w:val="yellow"/>
        </w:rPr>
        <w:t>store</w:t>
      </w:r>
      <w:r w:rsidR="0048599D">
        <w:rPr>
          <w:highlight w:val="yellow"/>
        </w:rPr>
        <w:t xml:space="preserve"> </w:t>
      </w:r>
      <w:r>
        <w:rPr>
          <w:highlight w:val="yellow"/>
        </w:rPr>
        <w:t>at</w:t>
      </w:r>
      <w:r w:rsidR="0048599D">
        <w:rPr>
          <w:highlight w:val="yellow"/>
        </w:rPr>
        <w:t xml:space="preserve"> </w:t>
      </w:r>
      <w:r>
        <w:rPr>
          <w:highlight w:val="yellow"/>
        </w:rPr>
        <w:t>-80</w:t>
      </w:r>
      <w:r w:rsidR="0048599D">
        <w:rPr>
          <w:highlight w:val="yellow"/>
        </w:rPr>
        <w:t xml:space="preserve"> </w:t>
      </w:r>
      <w:r>
        <w:rPr>
          <w:highlight w:val="yellow"/>
        </w:rPr>
        <w:t>°C</w:t>
      </w:r>
      <w:r w:rsidR="0048599D">
        <w:rPr>
          <w:highlight w:val="yellow"/>
        </w:rPr>
        <w:t xml:space="preserve"> </w:t>
      </w:r>
      <w:r>
        <w:rPr>
          <w:highlight w:val="yellow"/>
        </w:rPr>
        <w:t>until</w:t>
      </w:r>
      <w:r w:rsidR="0048599D">
        <w:rPr>
          <w:highlight w:val="yellow"/>
        </w:rPr>
        <w:t xml:space="preserve"> </w:t>
      </w:r>
      <w:r>
        <w:rPr>
          <w:highlight w:val="yellow"/>
        </w:rPr>
        <w:t>extraction.</w:t>
      </w:r>
      <w:r w:rsidR="0048599D">
        <w:rPr>
          <w:highlight w:val="yellow"/>
        </w:rPr>
        <w:t xml:space="preserve"> </w:t>
      </w:r>
    </w:p>
    <w:p w14:paraId="5A0D73AB" w14:textId="77777777" w:rsidR="00D5363A" w:rsidRPr="00890475" w:rsidRDefault="00D5363A" w:rsidP="006045F2">
      <w:pPr>
        <w:rPr>
          <w:highlight w:val="yellow"/>
        </w:rPr>
      </w:pPr>
    </w:p>
    <w:p w14:paraId="511B4561" w14:textId="30440226" w:rsidR="00D5363A" w:rsidRPr="00890475" w:rsidRDefault="00D83EB5" w:rsidP="006045F2">
      <w:pPr>
        <w:rPr>
          <w:highlight w:val="yellow"/>
        </w:rPr>
      </w:pPr>
      <w:r w:rsidRPr="00890475">
        <w:rPr>
          <w:highlight w:val="yellow"/>
        </w:rPr>
        <w:t>7.</w:t>
      </w:r>
      <w:r w:rsidR="009534BD">
        <w:rPr>
          <w:highlight w:val="yellow"/>
        </w:rPr>
        <w:t>3.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Each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time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a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new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stain,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species,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or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sorter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is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used,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perform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a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purity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check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on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population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interest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by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sorting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at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least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20,000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interest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into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500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µL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of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staining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media,</w:t>
      </w:r>
      <w:r w:rsidR="0048599D">
        <w:rPr>
          <w:highlight w:val="yellow"/>
        </w:rPr>
        <w:t xml:space="preserve"> </w:t>
      </w:r>
      <w:r w:rsidR="003E3963">
        <w:rPr>
          <w:highlight w:val="yellow"/>
        </w:rPr>
        <w:t>then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re-analyz</w:t>
      </w:r>
      <w:r w:rsidR="003E3963">
        <w:rPr>
          <w:highlight w:val="yellow"/>
        </w:rPr>
        <w:t>ing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sorted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and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confirm</w:t>
      </w:r>
      <w:r w:rsidR="003E3963">
        <w:rPr>
          <w:highlight w:val="yellow"/>
        </w:rPr>
        <w:t>ing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that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cells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are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being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read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within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the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gate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used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to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initially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sort</w:t>
      </w:r>
      <w:r w:rsidR="0048599D">
        <w:rPr>
          <w:highlight w:val="yellow"/>
        </w:rPr>
        <w:t xml:space="preserve"> </w:t>
      </w:r>
      <w:r w:rsidRPr="00890475">
        <w:rPr>
          <w:highlight w:val="yellow"/>
        </w:rP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4</w:t>
      </w:r>
      <w:r w:rsidRPr="00890475">
        <w:rPr>
          <w:highlight w:val="yellow"/>
        </w:rPr>
        <w:t>).</w:t>
      </w:r>
    </w:p>
    <w:p w14:paraId="52F49392" w14:textId="77777777" w:rsidR="00D5363A" w:rsidRDefault="00D5363A" w:rsidP="006045F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BCE2C5F" w14:textId="472AB8BC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REPRESENTATIVE</w:t>
      </w:r>
      <w:r w:rsidR="0048599D">
        <w:rPr>
          <w:b/>
          <w:color w:val="000000"/>
        </w:rPr>
        <w:t xml:space="preserve"> </w:t>
      </w:r>
      <w:r>
        <w:rPr>
          <w:b/>
          <w:color w:val="000000"/>
        </w:rPr>
        <w:t>RESULTS:</w:t>
      </w:r>
    </w:p>
    <w:p w14:paraId="7F88F44D" w14:textId="0C6F86D6" w:rsidR="00D5363A" w:rsidRDefault="00D83EB5" w:rsidP="006045F2">
      <w:r>
        <w:t>Overall,</w:t>
      </w:r>
      <w:r w:rsidR="0048599D">
        <w:t xml:space="preserve"> </w:t>
      </w:r>
      <w:r>
        <w:t>this</w:t>
      </w:r>
      <w:r w:rsidR="0048599D">
        <w:t xml:space="preserve"> </w:t>
      </w:r>
      <w:r>
        <w:t>protocol</w:t>
      </w:r>
      <w:r w:rsidR="0048599D">
        <w:t xml:space="preserve"> </w:t>
      </w:r>
      <w:r>
        <w:t>is</w:t>
      </w:r>
      <w:r w:rsidR="0048599D">
        <w:t xml:space="preserve"> </w:t>
      </w:r>
      <w:r>
        <w:t>useful</w:t>
      </w:r>
      <w:r w:rsidR="0048599D">
        <w:t xml:space="preserve"> </w:t>
      </w:r>
      <w:r>
        <w:t>because</w:t>
      </w:r>
      <w:r w:rsidR="0048599D">
        <w:t xml:space="preserve"> </w:t>
      </w:r>
      <w:r>
        <w:t>it</w:t>
      </w:r>
      <w:r w:rsidR="0048599D">
        <w:t xml:space="preserve"> </w:t>
      </w:r>
      <w:r>
        <w:t>facilitates</w:t>
      </w:r>
      <w:r w:rsidR="0048599D">
        <w:t xml:space="preserve"> </w:t>
      </w:r>
      <w:r>
        <w:t>the</w:t>
      </w:r>
      <w:r w:rsidR="0048599D">
        <w:t xml:space="preserve"> </w:t>
      </w:r>
      <w:r>
        <w:t>identification</w:t>
      </w:r>
      <w:r w:rsidR="0048599D">
        <w:t xml:space="preserve"> </w:t>
      </w:r>
      <w:r>
        <w:t>and</w:t>
      </w:r>
      <w:r w:rsidR="0048599D">
        <w:t xml:space="preserve"> </w:t>
      </w:r>
      <w:r>
        <w:t>collection</w:t>
      </w:r>
      <w:r w:rsidR="0048599D">
        <w:t xml:space="preserve"> </w:t>
      </w:r>
      <w:r>
        <w:t>of</w:t>
      </w:r>
      <w:r w:rsidR="0048599D">
        <w:t xml:space="preserve"> </w:t>
      </w:r>
      <w:r>
        <w:t>live</w:t>
      </w:r>
      <w:r w:rsidR="0048599D">
        <w:t xml:space="preserve"> </w:t>
      </w:r>
      <w:r>
        <w:t>coral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that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used</w:t>
      </w:r>
      <w:r w:rsidR="0048599D">
        <w:t xml:space="preserve"> </w:t>
      </w:r>
      <w:r>
        <w:t>for</w:t>
      </w:r>
      <w:r w:rsidR="0048599D">
        <w:t xml:space="preserve"> </w:t>
      </w:r>
      <w:r>
        <w:t>functional</w:t>
      </w:r>
      <w:r w:rsidR="0048599D">
        <w:t xml:space="preserve"> </w:t>
      </w:r>
      <w:r>
        <w:t>analyses.</w:t>
      </w:r>
      <w:r w:rsidR="0048599D">
        <w:t xml:space="preserve"> </w:t>
      </w:r>
      <w:r>
        <w:t>The</w:t>
      </w:r>
      <w:r w:rsidR="0048599D">
        <w:t xml:space="preserve"> </w:t>
      </w:r>
      <w:r>
        <w:t>workflow</w:t>
      </w:r>
      <w:r w:rsidR="0048599D">
        <w:t xml:space="preserve"> </w:t>
      </w:r>
      <w:r>
        <w:t>start</w:t>
      </w:r>
      <w:r w:rsidR="003001F9">
        <w:t>ed</w:t>
      </w:r>
      <w:r w:rsidR="0048599D">
        <w:t xml:space="preserve"> </w:t>
      </w:r>
      <w:r>
        <w:t>with</w:t>
      </w:r>
      <w:r w:rsidR="0048599D">
        <w:t xml:space="preserve"> </w:t>
      </w:r>
      <w:r>
        <w:t>the</w:t>
      </w:r>
      <w:r w:rsidR="0048599D">
        <w:t xml:space="preserve"> </w:t>
      </w:r>
      <w:r>
        <w:t>mechanical</w:t>
      </w:r>
      <w:r w:rsidR="0048599D">
        <w:t xml:space="preserve"> </w:t>
      </w:r>
      <w:r>
        <w:t>separation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tissues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underlying</w:t>
      </w:r>
      <w:r w:rsidR="0048599D">
        <w:t xml:space="preserve"> </w:t>
      </w:r>
      <w:r>
        <w:t>calcium</w:t>
      </w:r>
      <w:r w:rsidR="0048599D">
        <w:t xml:space="preserve"> </w:t>
      </w:r>
      <w:r>
        <w:t>carbonate</w:t>
      </w:r>
      <w:r w:rsidR="0048599D">
        <w:t xml:space="preserve"> </w:t>
      </w:r>
      <w:r>
        <w:t>skeleton</w:t>
      </w:r>
      <w:r w:rsidR="0048599D">
        <w:t xml:space="preserve"> </w:t>
      </w:r>
      <w:r>
        <w:t>(</w:t>
      </w:r>
      <w:r w:rsidRPr="006045F2">
        <w:rPr>
          <w:b/>
          <w:bCs/>
        </w:rPr>
        <w:t>Figure</w:t>
      </w:r>
      <w:r w:rsidR="0048599D">
        <w:t xml:space="preserve"> </w:t>
      </w:r>
      <w:r w:rsidRPr="006045F2">
        <w:rPr>
          <w:b/>
          <w:bCs/>
        </w:rPr>
        <w:t>1</w:t>
      </w:r>
      <w:r>
        <w:t>).</w:t>
      </w:r>
      <w:r w:rsidR="0048599D">
        <w:t xml:space="preserve"> </w:t>
      </w:r>
      <w:r>
        <w:t>This</w:t>
      </w:r>
      <w:r w:rsidR="0048599D">
        <w:t xml:space="preserve"> </w:t>
      </w:r>
      <w:r>
        <w:t>is</w:t>
      </w:r>
      <w:r w:rsidR="0048599D">
        <w:t xml:space="preserve"> </w:t>
      </w:r>
      <w:r>
        <w:t>one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most</w:t>
      </w:r>
      <w:r w:rsidR="0048599D">
        <w:t xml:space="preserve"> </w:t>
      </w:r>
      <w:r>
        <w:t>important</w:t>
      </w:r>
      <w:r w:rsidR="0048599D">
        <w:t xml:space="preserve"> </w:t>
      </w:r>
      <w:r>
        <w:t>initial</w:t>
      </w:r>
      <w:r w:rsidR="0048599D">
        <w:t xml:space="preserve"> </w:t>
      </w:r>
      <w:r>
        <w:t>steps</w:t>
      </w:r>
      <w:r w:rsidR="0048599D">
        <w:t xml:space="preserve"> </w:t>
      </w:r>
      <w:r>
        <w:t>because</w:t>
      </w:r>
      <w:r w:rsidR="0048599D">
        <w:t xml:space="preserve"> </w:t>
      </w:r>
      <w:r>
        <w:t>improper</w:t>
      </w:r>
      <w:r w:rsidR="0048599D">
        <w:t xml:space="preserve"> </w:t>
      </w:r>
      <w:r>
        <w:t>technique</w:t>
      </w:r>
      <w:r w:rsidR="0048599D">
        <w:t xml:space="preserve"> </w:t>
      </w:r>
      <w:r>
        <w:t>results</w:t>
      </w:r>
      <w:r w:rsidR="0048599D">
        <w:t xml:space="preserve"> </w:t>
      </w:r>
      <w:r>
        <w:t>in</w:t>
      </w:r>
      <w:r w:rsidR="0048599D">
        <w:t xml:space="preserve"> </w:t>
      </w:r>
      <w:r>
        <w:t>high</w:t>
      </w:r>
      <w:r w:rsidR="0048599D">
        <w:t xml:space="preserve"> </w:t>
      </w:r>
      <w:r>
        <w:t>cell</w:t>
      </w:r>
      <w:r w:rsidR="0048599D">
        <w:t xml:space="preserve"> </w:t>
      </w:r>
      <w:r>
        <w:t>mortality</w:t>
      </w:r>
      <w:r w:rsidR="0048599D">
        <w:t xml:space="preserve"> </w:t>
      </w:r>
      <w:r>
        <w:t>and</w:t>
      </w:r>
      <w:r w:rsidR="0048599D">
        <w:t xml:space="preserve"> </w:t>
      </w:r>
      <w:r>
        <w:t>can</w:t>
      </w:r>
      <w:r w:rsidR="0048599D">
        <w:t xml:space="preserve"> </w:t>
      </w:r>
      <w:r>
        <w:t>create</w:t>
      </w:r>
      <w:r w:rsidR="0048599D">
        <w:t xml:space="preserve"> </w:t>
      </w:r>
      <w:r>
        <w:t>large</w:t>
      </w:r>
      <w:r w:rsidR="0048599D">
        <w:t xml:space="preserve"> </w:t>
      </w:r>
      <w:r>
        <w:t>amounts</w:t>
      </w:r>
      <w:r w:rsidR="0048599D">
        <w:t xml:space="preserve"> </w:t>
      </w:r>
      <w:r>
        <w:t>of</w:t>
      </w:r>
      <w:r w:rsidR="0048599D">
        <w:t xml:space="preserve"> </w:t>
      </w:r>
      <w:r>
        <w:t>debris.</w:t>
      </w:r>
      <w:r w:rsidR="0048599D">
        <w:t xml:space="preserve"> </w:t>
      </w:r>
      <w:r>
        <w:t>Enzymatic</w:t>
      </w:r>
      <w:r w:rsidR="0048599D">
        <w:t xml:space="preserve"> </w:t>
      </w:r>
      <w:r>
        <w:t>separation</w:t>
      </w:r>
      <w:r w:rsidR="0048599D">
        <w:t xml:space="preserve"> </w:t>
      </w:r>
      <w:r>
        <w:t>is</w:t>
      </w:r>
      <w:r w:rsidR="0048599D">
        <w:t xml:space="preserve"> </w:t>
      </w:r>
      <w:r>
        <w:t>not</w:t>
      </w:r>
      <w:r w:rsidR="0048599D">
        <w:t xml:space="preserve"> </w:t>
      </w:r>
      <w:r>
        <w:t>advised</w:t>
      </w:r>
      <w:r w:rsidR="0048599D">
        <w:t xml:space="preserve"> </w:t>
      </w:r>
      <w:r>
        <w:t>because</w:t>
      </w:r>
      <w:r w:rsidR="0048599D">
        <w:t xml:space="preserve"> </w:t>
      </w:r>
      <w:r>
        <w:t>it</w:t>
      </w:r>
      <w:r w:rsidR="0048599D">
        <w:t xml:space="preserve"> </w:t>
      </w:r>
      <w:r>
        <w:t>can</w:t>
      </w:r>
      <w:r w:rsidR="0048599D">
        <w:t xml:space="preserve"> </w:t>
      </w:r>
      <w:r>
        <w:t>result</w:t>
      </w:r>
      <w:r w:rsidR="0048599D">
        <w:t xml:space="preserve"> </w:t>
      </w:r>
      <w:r>
        <w:t>in</w:t>
      </w:r>
      <w:r w:rsidR="0048599D">
        <w:t xml:space="preserve"> </w:t>
      </w:r>
      <w:r>
        <w:t>increased</w:t>
      </w:r>
      <w:r w:rsidR="0048599D">
        <w:t xml:space="preserve"> </w:t>
      </w:r>
      <w:r>
        <w:t>tissue</w:t>
      </w:r>
      <w:r w:rsidR="0048599D">
        <w:t xml:space="preserve"> </w:t>
      </w:r>
      <w:r>
        <w:t>shearing</w:t>
      </w:r>
      <w:r w:rsidR="0048599D">
        <w:t xml:space="preserve"> </w:t>
      </w:r>
      <w:r>
        <w:t>and</w:t>
      </w:r>
      <w:r w:rsidR="0048599D">
        <w:t xml:space="preserve"> </w:t>
      </w:r>
      <w:r>
        <w:t>high</w:t>
      </w:r>
      <w:r w:rsidR="0048599D">
        <w:t xml:space="preserve"> </w:t>
      </w:r>
      <w:r>
        <w:t>cell</w:t>
      </w:r>
      <w:r w:rsidR="0048599D">
        <w:t xml:space="preserve"> </w:t>
      </w:r>
      <w:r>
        <w:t>mortality.</w:t>
      </w:r>
      <w:r w:rsidR="0048599D">
        <w:t xml:space="preserve"> </w:t>
      </w:r>
      <w:r>
        <w:t>Mechanical</w:t>
      </w:r>
      <w:r w:rsidR="0048599D">
        <w:t xml:space="preserve"> </w:t>
      </w:r>
      <w:r>
        <w:t>separation</w:t>
      </w:r>
      <w:r w:rsidR="0048599D">
        <w:t xml:space="preserve"> </w:t>
      </w:r>
      <w:r>
        <w:t>using</w:t>
      </w:r>
      <w:r w:rsidR="0048599D">
        <w:t xml:space="preserve"> </w:t>
      </w:r>
      <w:r>
        <w:t>an</w:t>
      </w:r>
      <w:r w:rsidR="0048599D">
        <w:t xml:space="preserve"> </w:t>
      </w:r>
      <w:r>
        <w:t>airbrush</w:t>
      </w:r>
      <w:r w:rsidR="0048599D">
        <w:t xml:space="preserve"> </w:t>
      </w:r>
      <w:r>
        <w:t>reduces</w:t>
      </w:r>
      <w:r w:rsidR="0048599D">
        <w:t xml:space="preserve"> </w:t>
      </w:r>
      <w:r>
        <w:t>these</w:t>
      </w:r>
      <w:r w:rsidR="0048599D">
        <w:t xml:space="preserve"> </w:t>
      </w:r>
      <w:r>
        <w:t>challenges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2</w:t>
      </w:r>
      <w:r>
        <w:t>),</w:t>
      </w:r>
      <w:r w:rsidR="0048599D">
        <w:t xml:space="preserve"> </w:t>
      </w:r>
      <w:r>
        <w:t>reducing</w:t>
      </w:r>
      <w:r w:rsidR="0048599D">
        <w:t xml:space="preserve"> </w:t>
      </w:r>
      <w:r>
        <w:t>average</w:t>
      </w:r>
      <w:r w:rsidR="0048599D">
        <w:t xml:space="preserve"> </w:t>
      </w:r>
      <w:r>
        <w:t>cell</w:t>
      </w:r>
      <w:r w:rsidR="0048599D">
        <w:t xml:space="preserve"> </w:t>
      </w:r>
      <w:r>
        <w:t>mortality</w:t>
      </w:r>
      <w:r w:rsidR="0048599D">
        <w:t xml:space="preserve"> </w:t>
      </w:r>
      <w:r>
        <w:t>to</w:t>
      </w:r>
      <w:r w:rsidR="0048599D">
        <w:t xml:space="preserve"> </w:t>
      </w:r>
      <w:r>
        <w:t>~10%</w:t>
      </w:r>
      <w:r w:rsidR="0048599D">
        <w:t xml:space="preserve"> </w:t>
      </w:r>
      <w:r>
        <w:t>(data</w:t>
      </w:r>
      <w:r w:rsidR="0048599D">
        <w:t xml:space="preserve"> </w:t>
      </w:r>
      <w:r>
        <w:t>not</w:t>
      </w:r>
      <w:r w:rsidR="0048599D">
        <w:t xml:space="preserve"> </w:t>
      </w:r>
      <w:r>
        <w:t>shown).</w:t>
      </w:r>
      <w:r w:rsidR="0048599D">
        <w:t xml:space="preserve"> </w:t>
      </w:r>
      <w:r>
        <w:t>Following</w:t>
      </w:r>
      <w:r w:rsidR="0048599D">
        <w:t xml:space="preserve"> </w:t>
      </w:r>
      <w:r>
        <w:t>airbrush-mediated</w:t>
      </w:r>
      <w:r w:rsidR="0048599D">
        <w:t xml:space="preserve"> </w:t>
      </w:r>
      <w:r>
        <w:t>mechanical</w:t>
      </w:r>
      <w:r w:rsidR="0048599D">
        <w:t xml:space="preserve"> </w:t>
      </w:r>
      <w:r>
        <w:t>separation</w:t>
      </w:r>
      <w:r w:rsidR="0048599D">
        <w:t xml:space="preserve"> </w:t>
      </w:r>
      <w:r>
        <w:t>of</w:t>
      </w:r>
      <w:r w:rsidR="0048599D">
        <w:t xml:space="preserve"> </w:t>
      </w:r>
      <w:r>
        <w:t>tissues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skeleton,</w:t>
      </w:r>
      <w:r w:rsidR="0048599D">
        <w:t xml:space="preserve"> </w:t>
      </w:r>
      <w:r>
        <w:t>the</w:t>
      </w:r>
      <w:r w:rsidR="0048599D">
        <w:t xml:space="preserve"> </w:t>
      </w:r>
      <w:r>
        <w:t>resulting</w:t>
      </w:r>
      <w:r w:rsidR="0048599D">
        <w:t xml:space="preserve"> </w:t>
      </w:r>
      <w:r>
        <w:t>slurry</w:t>
      </w:r>
      <w:r w:rsidR="0048599D">
        <w:t xml:space="preserve"> </w:t>
      </w:r>
      <w:r w:rsidR="003001F9">
        <w:t>was</w:t>
      </w:r>
      <w:r w:rsidR="0048599D">
        <w:t xml:space="preserve"> </w:t>
      </w:r>
      <w:r>
        <w:t>filtered</w:t>
      </w:r>
      <w:r w:rsidR="0048599D">
        <w:t xml:space="preserve"> </w:t>
      </w:r>
      <w:r>
        <w:t>to</w:t>
      </w:r>
      <w:r w:rsidR="0048599D">
        <w:t xml:space="preserve"> </w:t>
      </w:r>
      <w:r>
        <w:t>a</w:t>
      </w:r>
      <w:r w:rsidR="0048599D">
        <w:t xml:space="preserve"> </w:t>
      </w:r>
      <w:r>
        <w:t>cell</w:t>
      </w:r>
      <w:r w:rsidR="0048599D">
        <w:t xml:space="preserve"> </w:t>
      </w:r>
      <w:r>
        <w:t>suspension</w:t>
      </w:r>
      <w:r w:rsidR="0048599D">
        <w:t xml:space="preserve"> </w:t>
      </w:r>
      <w:r>
        <w:t>by</w:t>
      </w:r>
      <w:r w:rsidR="0048599D">
        <w:t xml:space="preserve"> </w:t>
      </w:r>
      <w:r>
        <w:t>filtration</w:t>
      </w:r>
      <w:r w:rsidR="0048599D">
        <w:t xml:space="preserve"> </w:t>
      </w:r>
      <w:r>
        <w:t>through</w:t>
      </w:r>
      <w:r w:rsidR="0048599D">
        <w:t xml:space="preserve"> </w:t>
      </w:r>
      <w:r>
        <w:t>a</w:t>
      </w:r>
      <w:r w:rsidR="0048599D">
        <w:t xml:space="preserve"> </w:t>
      </w:r>
      <w:r>
        <w:t>cell</w:t>
      </w:r>
      <w:r w:rsidR="0048599D">
        <w:t xml:space="preserve"> </w:t>
      </w:r>
      <w:r>
        <w:t>strainer.</w:t>
      </w:r>
      <w:r w:rsidR="0048599D">
        <w:t xml:space="preserve"> </w:t>
      </w:r>
      <w:r>
        <w:t>The</w:t>
      </w:r>
      <w:r w:rsidR="0048599D">
        <w:t xml:space="preserve"> </w:t>
      </w:r>
      <w:r>
        <w:t>cell</w:t>
      </w:r>
      <w:r w:rsidR="0048599D">
        <w:t xml:space="preserve"> </w:t>
      </w:r>
      <w:r>
        <w:t>suspension</w:t>
      </w:r>
      <w:r w:rsidR="0048599D">
        <w:t xml:space="preserve"> </w:t>
      </w:r>
      <w:r w:rsidR="003001F9">
        <w:t>wa</w:t>
      </w:r>
      <w:r>
        <w:t>s</w:t>
      </w:r>
      <w:r w:rsidR="0048599D">
        <w:t xml:space="preserve"> </w:t>
      </w:r>
      <w:r>
        <w:t>then</w:t>
      </w:r>
      <w:r w:rsidR="0048599D">
        <w:t xml:space="preserve"> </w:t>
      </w:r>
      <w:r>
        <w:t>stained</w:t>
      </w:r>
      <w:r w:rsidR="0048599D">
        <w:t xml:space="preserve"> </w:t>
      </w:r>
      <w:r>
        <w:t>with</w:t>
      </w:r>
      <w:r w:rsidR="0048599D">
        <w:t xml:space="preserve"> </w:t>
      </w:r>
      <w:r>
        <w:t>DNA</w:t>
      </w:r>
      <w:r w:rsidR="0048599D">
        <w:t xml:space="preserve"> </w:t>
      </w:r>
      <w:r>
        <w:t>(DAPI),</w:t>
      </w:r>
      <w:r w:rsidR="0048599D">
        <w:t xml:space="preserve"> </w:t>
      </w:r>
      <w:r>
        <w:t>ROS,</w:t>
      </w:r>
      <w:r w:rsidR="0048599D">
        <w:t xml:space="preserve"> </w:t>
      </w:r>
      <w:r>
        <w:t>and</w:t>
      </w:r>
      <w:r w:rsidR="0048599D">
        <w:t xml:space="preserve"> </w:t>
      </w:r>
      <w:r>
        <w:t>lysosome</w:t>
      </w:r>
      <w:r w:rsidR="0048599D">
        <w:t xml:space="preserve"> </w:t>
      </w:r>
      <w:r>
        <w:t>markers</w:t>
      </w:r>
      <w:r w:rsidR="0048599D">
        <w:t xml:space="preserve"> </w:t>
      </w:r>
      <w:r>
        <w:t>and</w:t>
      </w:r>
      <w:r w:rsidR="0048599D">
        <w:t xml:space="preserve"> </w:t>
      </w:r>
      <w:r>
        <w:t>read</w:t>
      </w:r>
      <w:r w:rsidR="0048599D">
        <w:t xml:space="preserve"> </w:t>
      </w:r>
      <w:r>
        <w:t>by</w:t>
      </w:r>
      <w:r w:rsidR="0048599D">
        <w:t xml:space="preserve"> </w:t>
      </w:r>
      <w:r>
        <w:t>the</w:t>
      </w:r>
      <w:r w:rsidR="0048599D">
        <w:t xml:space="preserve"> </w:t>
      </w:r>
      <w:r>
        <w:t>FACS</w:t>
      </w:r>
      <w:r w:rsidR="0048599D">
        <w:t xml:space="preserve"> </w:t>
      </w:r>
      <w:r>
        <w:t>cytometer.</w:t>
      </w:r>
      <w:r w:rsidR="0048599D">
        <w:t xml:space="preserve"> </w:t>
      </w:r>
      <w:r>
        <w:t>A</w:t>
      </w:r>
      <w:r w:rsidR="0048599D">
        <w:t xml:space="preserve"> </w:t>
      </w:r>
      <w:r>
        <w:t>gating</w:t>
      </w:r>
      <w:r w:rsidR="0048599D">
        <w:t xml:space="preserve"> </w:t>
      </w:r>
      <w:r>
        <w:t>strategy</w:t>
      </w:r>
      <w:r w:rsidR="0048599D">
        <w:t xml:space="preserve"> </w:t>
      </w:r>
      <w:r w:rsidR="003001F9">
        <w:t xml:space="preserve">was </w:t>
      </w:r>
      <w:r>
        <w:t>then</w:t>
      </w:r>
      <w:r w:rsidR="0048599D">
        <w:t xml:space="preserve"> </w:t>
      </w:r>
      <w:r>
        <w:t>developed</w:t>
      </w:r>
      <w:r w:rsidR="0048599D">
        <w:t xml:space="preserve"> </w:t>
      </w:r>
      <w:r>
        <w:t>for</w:t>
      </w:r>
      <w:r w:rsidR="0048599D">
        <w:t xml:space="preserve"> </w:t>
      </w:r>
      <w:r>
        <w:t>isolating</w:t>
      </w:r>
      <w:r w:rsidR="0048599D">
        <w:t xml:space="preserve"> </w:t>
      </w:r>
      <w:r>
        <w:t>specific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based</w:t>
      </w:r>
      <w:r w:rsidR="0048599D">
        <w:t xml:space="preserve"> </w:t>
      </w:r>
      <w:r>
        <w:t>on</w:t>
      </w:r>
      <w:r w:rsidR="0048599D">
        <w:t xml:space="preserve"> </w:t>
      </w:r>
      <w:r>
        <w:t>the</w:t>
      </w:r>
      <w:r w:rsidR="0048599D">
        <w:t xml:space="preserve"> </w:t>
      </w:r>
      <w:r>
        <w:t>cell</w:t>
      </w:r>
      <w:r w:rsidR="0048599D">
        <w:t xml:space="preserve"> </w:t>
      </w:r>
      <w:r>
        <w:t>markers</w:t>
      </w:r>
      <w:r w:rsidR="0048599D">
        <w:t xml:space="preserve"> </w:t>
      </w:r>
      <w:r>
        <w:t>being</w:t>
      </w:r>
      <w:r w:rsidR="0048599D">
        <w:t xml:space="preserve"> </w:t>
      </w:r>
      <w:r>
        <w:t>used.</w:t>
      </w:r>
      <w:r w:rsidR="0048599D">
        <w:t xml:space="preserve"> </w:t>
      </w:r>
      <w:r>
        <w:t>Gated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 w:rsidR="003001F9">
        <w:t xml:space="preserve">were </w:t>
      </w:r>
      <w:r>
        <w:t>then</w:t>
      </w:r>
      <w:r w:rsidR="0048599D">
        <w:t xml:space="preserve"> </w:t>
      </w:r>
      <w:r>
        <w:t>sorted</w:t>
      </w:r>
      <w:r w:rsidR="0048599D">
        <w:t xml:space="preserve"> </w:t>
      </w:r>
      <w:r>
        <w:t>into</w:t>
      </w:r>
      <w:r w:rsidR="0048599D">
        <w:t xml:space="preserve"> </w:t>
      </w:r>
      <w:r>
        <w:t>collection</w:t>
      </w:r>
      <w:r w:rsidR="0048599D">
        <w:t xml:space="preserve"> </w:t>
      </w:r>
      <w:r>
        <w:t>tubes</w:t>
      </w:r>
      <w:r w:rsidR="0048599D">
        <w:t xml:space="preserve"> </w:t>
      </w:r>
      <w:r>
        <w:t>(</w:t>
      </w:r>
      <w:r w:rsidRPr="009876E3">
        <w:rPr>
          <w:b/>
          <w:bCs/>
        </w:rPr>
        <w:t>Figure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1</w:t>
      </w:r>
      <w:r>
        <w:t>).</w:t>
      </w:r>
    </w:p>
    <w:p w14:paraId="44112C3A" w14:textId="77777777" w:rsidR="00D5363A" w:rsidRDefault="00D5363A" w:rsidP="006045F2"/>
    <w:p w14:paraId="61DA8975" w14:textId="7BD392B3" w:rsidR="00D5363A" w:rsidRDefault="00D83EB5" w:rsidP="006045F2">
      <w:r>
        <w:t>When</w:t>
      </w:r>
      <w:r w:rsidR="0048599D">
        <w:t xml:space="preserve"> </w:t>
      </w:r>
      <w:r>
        <w:t>analyzing</w:t>
      </w:r>
      <w:r w:rsidR="0048599D">
        <w:t xml:space="preserve"> </w:t>
      </w:r>
      <w:r>
        <w:t>samples</w:t>
      </w:r>
      <w:r w:rsidR="0048599D">
        <w:t xml:space="preserve"> </w:t>
      </w:r>
      <w:r>
        <w:t>on</w:t>
      </w:r>
      <w:r w:rsidR="0048599D">
        <w:t xml:space="preserve"> </w:t>
      </w:r>
      <w:r>
        <w:t>the</w:t>
      </w:r>
      <w:r w:rsidR="0048599D">
        <w:t xml:space="preserve"> </w:t>
      </w:r>
      <w:r>
        <w:t>FACS</w:t>
      </w:r>
      <w:r w:rsidR="0048599D">
        <w:t xml:space="preserve"> </w:t>
      </w:r>
      <w:r>
        <w:t>cytometer,</w:t>
      </w:r>
      <w:r w:rsidR="0048599D">
        <w:t xml:space="preserve"> </w:t>
      </w:r>
      <w:r>
        <w:t>several</w:t>
      </w:r>
      <w:r w:rsidR="0048599D">
        <w:t xml:space="preserve"> </w:t>
      </w:r>
      <w:r>
        <w:t>steps</w:t>
      </w:r>
      <w:r w:rsidR="0048599D">
        <w:t xml:space="preserve"> </w:t>
      </w:r>
      <w:r w:rsidR="003001F9">
        <w:t xml:space="preserve">were </w:t>
      </w:r>
      <w:r>
        <w:t>taken</w:t>
      </w:r>
      <w:r w:rsidR="0048599D">
        <w:t xml:space="preserve"> </w:t>
      </w:r>
      <w:r>
        <w:t>in</w:t>
      </w:r>
      <w:r w:rsidR="0048599D">
        <w:t xml:space="preserve"> </w:t>
      </w:r>
      <w:r>
        <w:t>order</w:t>
      </w:r>
      <w:r w:rsidR="0048599D">
        <w:t xml:space="preserve"> </w:t>
      </w:r>
      <w:r>
        <w:t>to</w:t>
      </w:r>
      <w:r w:rsidR="0048599D">
        <w:t xml:space="preserve"> </w:t>
      </w:r>
      <w:r>
        <w:t>remove</w:t>
      </w:r>
      <w:r w:rsidR="0048599D">
        <w:t xml:space="preserve"> </w:t>
      </w:r>
      <w:r>
        <w:t>debris</w:t>
      </w:r>
      <w:r w:rsidR="0048599D">
        <w:t xml:space="preserve"> </w:t>
      </w:r>
      <w:r>
        <w:t>and</w:t>
      </w:r>
      <w:r w:rsidR="0048599D">
        <w:t xml:space="preserve"> </w:t>
      </w:r>
      <w:r>
        <w:t>dead</w:t>
      </w:r>
      <w:r w:rsidR="0048599D">
        <w:t xml:space="preserve"> </w:t>
      </w:r>
      <w:r>
        <w:t>cells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sample.</w:t>
      </w:r>
      <w:r w:rsidR="0048599D">
        <w:t xml:space="preserve"> </w:t>
      </w:r>
      <w:proofErr w:type="spellStart"/>
      <w:r>
        <w:t>Symbiodiniaceae</w:t>
      </w:r>
      <w:proofErr w:type="spellEnd"/>
      <w:r w:rsidR="0048599D">
        <w:t xml:space="preserve"> </w:t>
      </w:r>
      <w:r>
        <w:t>cells</w:t>
      </w:r>
      <w:r w:rsidR="0048599D">
        <w:t xml:space="preserve"> </w:t>
      </w:r>
      <w:r w:rsidR="007A5184">
        <w:t xml:space="preserve">could </w:t>
      </w:r>
      <w:r>
        <w:t>be</w:t>
      </w:r>
      <w:r w:rsidR="0048599D">
        <w:t xml:space="preserve"> </w:t>
      </w:r>
      <w:r>
        <w:t>selectively</w:t>
      </w:r>
      <w:r w:rsidR="0048599D">
        <w:t xml:space="preserve"> </w:t>
      </w:r>
      <w:r>
        <w:t>removed</w:t>
      </w:r>
      <w:r w:rsidR="0048599D">
        <w:t xml:space="preserve"> </w:t>
      </w:r>
      <w:r>
        <w:t>if</w:t>
      </w:r>
      <w:r w:rsidR="0048599D">
        <w:t xml:space="preserve"> </w:t>
      </w:r>
      <w:r>
        <w:t>desired</w:t>
      </w:r>
      <w:r w:rsidR="0048599D">
        <w:t xml:space="preserve"> </w:t>
      </w:r>
      <w:r>
        <w:t>due</w:t>
      </w:r>
      <w:r w:rsidR="0048599D">
        <w:t xml:space="preserve"> </w:t>
      </w:r>
      <w:r>
        <w:t>to</w:t>
      </w:r>
      <w:r w:rsidR="0048599D">
        <w:t xml:space="preserve"> </w:t>
      </w:r>
      <w:r>
        <w:t>their</w:t>
      </w:r>
      <w:r w:rsidR="0048599D">
        <w:t xml:space="preserve"> </w:t>
      </w:r>
      <w:r>
        <w:t>autofluorescence.</w:t>
      </w:r>
      <w:r w:rsidR="0048599D">
        <w:t xml:space="preserve"> </w:t>
      </w:r>
      <w:r>
        <w:t>First,</w:t>
      </w:r>
      <w:r w:rsidR="0048599D">
        <w:t xml:space="preserve"> </w:t>
      </w:r>
      <w:r>
        <w:t>debris</w:t>
      </w:r>
      <w:r w:rsidR="0048599D">
        <w:t xml:space="preserve"> </w:t>
      </w:r>
      <w:r>
        <w:t>and</w:t>
      </w:r>
      <w:r w:rsidR="0048599D">
        <w:t xml:space="preserve"> </w:t>
      </w:r>
      <w:r>
        <w:t>other</w:t>
      </w:r>
      <w:r w:rsidR="0048599D">
        <w:t xml:space="preserve"> </w:t>
      </w:r>
      <w:r>
        <w:t>noncellular</w:t>
      </w:r>
      <w:r w:rsidR="0048599D">
        <w:t xml:space="preserve"> </w:t>
      </w:r>
      <w:r>
        <w:t>particles</w:t>
      </w:r>
      <w:r w:rsidR="0048599D">
        <w:t xml:space="preserve"> </w:t>
      </w:r>
      <w:r>
        <w:t>that</w:t>
      </w:r>
      <w:r w:rsidR="0048599D">
        <w:t xml:space="preserve"> </w:t>
      </w:r>
      <w:r w:rsidR="003001F9">
        <w:t xml:space="preserve">did </w:t>
      </w:r>
      <w:r>
        <w:t>not</w:t>
      </w:r>
      <w:r w:rsidR="0048599D">
        <w:t xml:space="preserve"> </w:t>
      </w:r>
      <w:r>
        <w:t>share</w:t>
      </w:r>
      <w:r w:rsidR="0048599D">
        <w:t xml:space="preserve"> </w:t>
      </w:r>
      <w:r>
        <w:t>the</w:t>
      </w:r>
      <w:r w:rsidR="0048599D">
        <w:t xml:space="preserve"> </w:t>
      </w:r>
      <w:r>
        <w:t>same</w:t>
      </w:r>
      <w:r w:rsidR="0048599D">
        <w:t xml:space="preserve"> </w:t>
      </w:r>
      <w:r>
        <w:t>shape</w:t>
      </w:r>
      <w:r w:rsidR="0048599D">
        <w:t xml:space="preserve"> </w:t>
      </w:r>
      <w:r>
        <w:t>or</w:t>
      </w:r>
      <w:r w:rsidR="0048599D">
        <w:t xml:space="preserve"> </w:t>
      </w:r>
      <w:r>
        <w:t>granularity</w:t>
      </w:r>
      <w:r w:rsidR="0048599D">
        <w:t xml:space="preserve"> </w:t>
      </w:r>
      <w:r>
        <w:t>as</w:t>
      </w:r>
      <w:r w:rsidR="0048599D">
        <w:t xml:space="preserve"> </w:t>
      </w:r>
      <w:r>
        <w:t>coral</w:t>
      </w:r>
      <w:r w:rsidR="0048599D">
        <w:t xml:space="preserve"> </w:t>
      </w:r>
      <w:r>
        <w:t>cells</w:t>
      </w:r>
      <w:r w:rsidR="0048599D">
        <w:t xml:space="preserve"> </w:t>
      </w:r>
      <w:r w:rsidR="003001F9">
        <w:t xml:space="preserve">were </w:t>
      </w:r>
      <w:r>
        <w:t>removed</w:t>
      </w:r>
      <w:r w:rsidR="0048599D">
        <w:t xml:space="preserve"> </w:t>
      </w:r>
      <w:r>
        <w:t>from</w:t>
      </w:r>
      <w:r w:rsidR="0048599D">
        <w:t xml:space="preserve"> </w:t>
      </w:r>
      <w:r>
        <w:t>analyses</w:t>
      </w:r>
      <w:r w:rsidR="0048599D">
        <w:t xml:space="preserve"> </w:t>
      </w:r>
      <w:r>
        <w:t>by</w:t>
      </w:r>
      <w:r w:rsidR="0048599D">
        <w:t xml:space="preserve"> </w:t>
      </w:r>
      <w:r>
        <w:t>creating</w:t>
      </w:r>
      <w:r w:rsidR="0048599D">
        <w:t xml:space="preserve"> </w:t>
      </w:r>
      <w:r>
        <w:t>a</w:t>
      </w:r>
      <w:r w:rsidR="0048599D">
        <w:t xml:space="preserve"> </w:t>
      </w:r>
      <w:r>
        <w:t>gating</w:t>
      </w:r>
      <w:r w:rsidR="0048599D">
        <w:t xml:space="preserve"> </w:t>
      </w:r>
      <w:r>
        <w:t>selection</w:t>
      </w:r>
      <w:r w:rsidR="0048599D">
        <w:t xml:space="preserve"> </w:t>
      </w:r>
      <w:r>
        <w:t>on</w:t>
      </w:r>
      <w:r w:rsidR="0048599D">
        <w:t xml:space="preserve"> </w:t>
      </w:r>
      <w:r>
        <w:t>the</w:t>
      </w:r>
      <w:r w:rsidR="0048599D">
        <w:t xml:space="preserve"> </w:t>
      </w:r>
      <w:r>
        <w:t>forward</w:t>
      </w:r>
      <w:r w:rsidR="0048599D">
        <w:t xml:space="preserve"> </w:t>
      </w:r>
      <w:r>
        <w:t>(size)</w:t>
      </w:r>
      <w:r w:rsidR="0048599D">
        <w:t xml:space="preserve"> </w:t>
      </w:r>
      <w:r>
        <w:t>and</w:t>
      </w:r>
      <w:r w:rsidR="0048599D">
        <w:t xml:space="preserve"> </w:t>
      </w:r>
      <w:r>
        <w:t>side</w:t>
      </w:r>
      <w:r w:rsidR="0048599D">
        <w:t xml:space="preserve"> </w:t>
      </w:r>
      <w:r>
        <w:t>(granularity)</w:t>
      </w:r>
      <w:r w:rsidR="0048599D">
        <w:t xml:space="preserve"> </w:t>
      </w:r>
      <w:r>
        <w:t>scatter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95612A">
        <w:rPr>
          <w:b/>
          <w:bCs/>
        </w:rPr>
        <w:t>3</w:t>
      </w:r>
      <w:r w:rsidRPr="006045F2">
        <w:rPr>
          <w:b/>
          <w:bCs/>
        </w:rPr>
        <w:t>A</w:t>
      </w:r>
      <w:r>
        <w:t>).</w:t>
      </w:r>
      <w:r w:rsidR="0048599D">
        <w:t xml:space="preserve"> </w:t>
      </w:r>
      <w:r>
        <w:t>Next,</w:t>
      </w:r>
      <w:r w:rsidR="0048599D">
        <w:t xml:space="preserve"> </w:t>
      </w:r>
      <w:r>
        <w:t>dead</w:t>
      </w:r>
      <w:r w:rsidR="0048599D">
        <w:t xml:space="preserve"> </w:t>
      </w:r>
      <w:r>
        <w:t>cells</w:t>
      </w:r>
      <w:r w:rsidR="0048599D">
        <w:t xml:space="preserve"> </w:t>
      </w:r>
      <w:r w:rsidR="003001F9">
        <w:lastRenderedPageBreak/>
        <w:t xml:space="preserve">were </w:t>
      </w:r>
      <w:r>
        <w:t>excluded</w:t>
      </w:r>
      <w:r w:rsidR="0048599D">
        <w:t xml:space="preserve"> </w:t>
      </w:r>
      <w:r>
        <w:t>by</w:t>
      </w:r>
      <w:r w:rsidR="0048599D">
        <w:t xml:space="preserve"> </w:t>
      </w:r>
      <w:r>
        <w:t>comparing</w:t>
      </w:r>
      <w:r w:rsidR="0048599D">
        <w:t xml:space="preserve"> </w:t>
      </w:r>
      <w:r>
        <w:t>the</w:t>
      </w:r>
      <w:r w:rsidR="0048599D">
        <w:t xml:space="preserve"> </w:t>
      </w:r>
      <w:r>
        <w:t>unstained</w:t>
      </w:r>
      <w:r w:rsidR="0048599D">
        <w:t xml:space="preserve"> </w:t>
      </w:r>
      <w:r>
        <w:t>control</w:t>
      </w:r>
      <w:r w:rsidR="0048599D">
        <w:t xml:space="preserve"> </w:t>
      </w:r>
      <w:r>
        <w:t>cell</w:t>
      </w:r>
      <w:r w:rsidR="0048599D">
        <w:t xml:space="preserve"> </w:t>
      </w:r>
      <w:r>
        <w:t>suspension</w:t>
      </w:r>
      <w:r w:rsidR="0048599D">
        <w:t xml:space="preserve"> </w:t>
      </w:r>
      <w:r>
        <w:t>against</w:t>
      </w:r>
      <w:r w:rsidR="0048599D">
        <w:t xml:space="preserve"> </w:t>
      </w:r>
      <w:r>
        <w:t>DAPI-stained</w:t>
      </w:r>
      <w:r w:rsidR="0048599D">
        <w:t xml:space="preserve"> </w:t>
      </w:r>
      <w:r>
        <w:t>sample</w:t>
      </w:r>
      <w:r w:rsidR="0048599D">
        <w:t xml:space="preserve"> </w:t>
      </w:r>
      <w:r>
        <w:t>and</w:t>
      </w:r>
      <w:r w:rsidR="0048599D">
        <w:t xml:space="preserve"> </w:t>
      </w:r>
      <w:r>
        <w:t>far-red</w:t>
      </w:r>
      <w:r w:rsidR="0048599D">
        <w:t xml:space="preserve"> </w:t>
      </w:r>
      <w:r>
        <w:t>channel,</w:t>
      </w:r>
      <w:r w:rsidR="0048599D">
        <w:t xml:space="preserve"> </w:t>
      </w:r>
      <w:r>
        <w:t>then</w:t>
      </w:r>
      <w:r w:rsidR="0048599D">
        <w:t xml:space="preserve"> </w:t>
      </w:r>
      <w:r>
        <w:t>gating</w:t>
      </w:r>
      <w:r w:rsidR="0048599D">
        <w:t xml:space="preserve"> </w:t>
      </w:r>
      <w:r>
        <w:t>out</w:t>
      </w:r>
      <w:r w:rsidR="0048599D">
        <w:t xml:space="preserve"> </w:t>
      </w:r>
      <w:r>
        <w:t>the</w:t>
      </w:r>
      <w:r w:rsidR="0048599D">
        <w:t xml:space="preserve"> </w:t>
      </w:r>
      <w:r>
        <w:t>positive</w:t>
      </w:r>
      <w:r w:rsidR="0048599D">
        <w:t xml:space="preserve"> </w:t>
      </w:r>
      <w:r>
        <w:t>cells</w:t>
      </w:r>
      <w:r w:rsidR="0048599D">
        <w:t xml:space="preserve"> </w:t>
      </w:r>
      <w:r>
        <w:t>for</w:t>
      </w:r>
      <w:r w:rsidR="0048599D">
        <w:t xml:space="preserve"> </w:t>
      </w:r>
      <w:r>
        <w:t>high</w:t>
      </w:r>
      <w:r w:rsidR="0048599D">
        <w:t xml:space="preserve"> </w:t>
      </w:r>
      <w:r>
        <w:t>DAPI</w:t>
      </w:r>
      <w:r w:rsidR="0048599D">
        <w:t xml:space="preserve"> </w:t>
      </w:r>
      <w:r>
        <w:t>staining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stained</w:t>
      </w:r>
      <w:r w:rsidR="0048599D">
        <w:t xml:space="preserve"> </w:t>
      </w:r>
      <w:r>
        <w:t>sample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95612A">
        <w:rPr>
          <w:b/>
          <w:bCs/>
        </w:rPr>
        <w:t>3</w:t>
      </w:r>
      <w:r w:rsidRPr="006045F2">
        <w:rPr>
          <w:b/>
          <w:bCs/>
        </w:rPr>
        <w:t>B</w:t>
      </w:r>
      <w:r w:rsidR="00791BD9">
        <w:t>,</w:t>
      </w:r>
      <w:r w:rsidR="0048599D">
        <w:t xml:space="preserve"> </w:t>
      </w:r>
      <w:r>
        <w:t>cell</w:t>
      </w:r>
      <w:r w:rsidR="0048599D">
        <w:t xml:space="preserve"> </w:t>
      </w:r>
      <w:r>
        <w:t>population</w:t>
      </w:r>
      <w:r w:rsidR="0048599D">
        <w:t xml:space="preserve"> </w:t>
      </w:r>
      <w:r>
        <w:t>P6).</w:t>
      </w:r>
      <w:r w:rsidR="0048599D">
        <w:t xml:space="preserve"> </w:t>
      </w:r>
      <w:r>
        <w:t>In</w:t>
      </w:r>
      <w:r w:rsidR="0048599D">
        <w:t xml:space="preserve"> </w:t>
      </w:r>
      <w:r>
        <w:t>parallel,</w:t>
      </w:r>
      <w:r w:rsidR="0048599D">
        <w:t xml:space="preserve"> </w:t>
      </w:r>
      <w:r>
        <w:t>cells</w:t>
      </w:r>
      <w:r w:rsidR="0048599D">
        <w:t xml:space="preserve"> </w:t>
      </w:r>
      <w:r>
        <w:t>hosting</w:t>
      </w:r>
      <w:r w:rsidR="0048599D">
        <w:t xml:space="preserve"> </w:t>
      </w:r>
      <w:proofErr w:type="spellStart"/>
      <w:r>
        <w:t>autofluorescent</w:t>
      </w:r>
      <w:proofErr w:type="spellEnd"/>
      <w:r w:rsidR="0048599D">
        <w:t xml:space="preserve"> </w:t>
      </w:r>
      <w:proofErr w:type="spellStart"/>
      <w:r>
        <w:t>Symbiodiniaceae</w:t>
      </w:r>
      <w:proofErr w:type="spellEnd"/>
      <w:r w:rsidR="0048599D">
        <w:t xml:space="preserve"> </w:t>
      </w:r>
      <w:r w:rsidR="003001F9">
        <w:t xml:space="preserve">were </w:t>
      </w:r>
      <w:r>
        <w:t>removed</w:t>
      </w:r>
      <w:r w:rsidR="0048599D">
        <w:t xml:space="preserve"> </w:t>
      </w:r>
      <w:r>
        <w:t>by</w:t>
      </w:r>
      <w:r w:rsidR="0048599D">
        <w:t xml:space="preserve"> </w:t>
      </w:r>
      <w:r>
        <w:t>gating</w:t>
      </w:r>
      <w:r w:rsidR="0048599D">
        <w:t xml:space="preserve"> </w:t>
      </w:r>
      <w:r>
        <w:t>against</w:t>
      </w:r>
      <w:r w:rsidR="0048599D">
        <w:t xml:space="preserve"> </w:t>
      </w:r>
      <w:r>
        <w:t>cells</w:t>
      </w:r>
      <w:r w:rsidR="0048599D">
        <w:t xml:space="preserve"> </w:t>
      </w:r>
      <w:r>
        <w:t>with</w:t>
      </w:r>
      <w:r w:rsidR="0048599D">
        <w:t xml:space="preserve"> </w:t>
      </w:r>
      <w:r>
        <w:t>a</w:t>
      </w:r>
      <w:r w:rsidR="0048599D">
        <w:t xml:space="preserve"> </w:t>
      </w:r>
      <w:r>
        <w:t>high</w:t>
      </w:r>
      <w:r w:rsidR="0048599D">
        <w:t xml:space="preserve"> </w:t>
      </w:r>
      <w:r>
        <w:t>signal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far-red</w:t>
      </w:r>
      <w:r w:rsidR="0048599D">
        <w:t xml:space="preserve"> </w:t>
      </w:r>
      <w:r>
        <w:t>channel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95612A">
        <w:rPr>
          <w:b/>
          <w:bCs/>
        </w:rPr>
        <w:t>3</w:t>
      </w:r>
      <w:r w:rsidRPr="006045F2">
        <w:rPr>
          <w:b/>
          <w:bCs/>
        </w:rPr>
        <w:t>B</w:t>
      </w:r>
      <w:r w:rsidR="00791BD9" w:rsidRPr="006045F2">
        <w:t>,</w:t>
      </w:r>
      <w:r w:rsidR="00791BD9" w:rsidRPr="00791BD9">
        <w:t xml:space="preserve"> </w:t>
      </w:r>
      <w:r w:rsidR="00791BD9">
        <w:t>APC-Cy7</w:t>
      </w:r>
      <w:r>
        <w:t>).</w:t>
      </w:r>
      <w:r w:rsidR="0048599D">
        <w:t xml:space="preserve"> </w:t>
      </w:r>
      <w:r>
        <w:t>After</w:t>
      </w:r>
      <w:r w:rsidR="0048599D">
        <w:t xml:space="preserve"> </w:t>
      </w:r>
      <w:r>
        <w:t>this</w:t>
      </w:r>
      <w:r w:rsidR="0048599D">
        <w:t xml:space="preserve"> </w:t>
      </w:r>
      <w:r>
        <w:t>iterative</w:t>
      </w:r>
      <w:r w:rsidR="0048599D">
        <w:t xml:space="preserve"> </w:t>
      </w:r>
      <w:r>
        <w:t>gating</w:t>
      </w:r>
      <w:r w:rsidR="0048599D">
        <w:t xml:space="preserve"> </w:t>
      </w:r>
      <w:r>
        <w:t>process,</w:t>
      </w:r>
      <w:r w:rsidR="0048599D">
        <w:t xml:space="preserve"> </w:t>
      </w:r>
      <w:r>
        <w:t>the</w:t>
      </w:r>
      <w:r w:rsidR="0048599D">
        <w:t xml:space="preserve"> </w:t>
      </w:r>
      <w:r>
        <w:t>remaining</w:t>
      </w:r>
      <w:r w:rsidR="0048599D">
        <w:t xml:space="preserve"> </w:t>
      </w:r>
      <w:r>
        <w:t>cells</w:t>
      </w:r>
      <w:r w:rsidR="0048599D">
        <w:t xml:space="preserve"> </w:t>
      </w:r>
      <w:r>
        <w:t>for</w:t>
      </w:r>
      <w:r w:rsidR="0048599D">
        <w:t xml:space="preserve"> </w:t>
      </w:r>
      <w:r>
        <w:t>analyses</w:t>
      </w:r>
      <w:r w:rsidR="0048599D">
        <w:t xml:space="preserve"> </w:t>
      </w:r>
      <w:r>
        <w:t>represent</w:t>
      </w:r>
      <w:r w:rsidR="0048599D">
        <w:t xml:space="preserve"> </w:t>
      </w:r>
      <w:r>
        <w:t>the</w:t>
      </w:r>
      <w:r w:rsidR="0048599D">
        <w:t xml:space="preserve"> </w:t>
      </w:r>
      <w:r>
        <w:t>intact</w:t>
      </w:r>
      <w:r w:rsidR="0048599D">
        <w:t xml:space="preserve"> </w:t>
      </w:r>
      <w:r>
        <w:t>live</w:t>
      </w:r>
      <w:r w:rsidR="0048599D">
        <w:t xml:space="preserve"> </w:t>
      </w:r>
      <w:r>
        <w:t>coral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lacking</w:t>
      </w:r>
      <w:r w:rsidR="0048599D">
        <w:t xml:space="preserve"> </w:t>
      </w:r>
      <w:proofErr w:type="spellStart"/>
      <w:r>
        <w:t>Symbiodiniaceae</w:t>
      </w:r>
      <w:proofErr w:type="spellEnd"/>
      <w:r>
        <w:t>.</w:t>
      </w:r>
    </w:p>
    <w:p w14:paraId="17D825EC" w14:textId="5FD8C74F" w:rsidR="00D5363A" w:rsidRDefault="0048599D" w:rsidP="006045F2">
      <w:r>
        <w:t xml:space="preserve"> </w:t>
      </w:r>
    </w:p>
    <w:p w14:paraId="5A338F19" w14:textId="7A16172D" w:rsidR="00D5363A" w:rsidRDefault="00D83EB5" w:rsidP="006045F2">
      <w:pPr>
        <w:rPr>
          <w:color w:val="808080"/>
        </w:rPr>
      </w:pPr>
      <w:r>
        <w:t>These</w:t>
      </w:r>
      <w:r w:rsidR="0048599D">
        <w:t xml:space="preserve"> </w:t>
      </w:r>
      <w:r>
        <w:t>cells</w:t>
      </w:r>
      <w:r w:rsidR="0048599D">
        <w:t xml:space="preserve"> </w:t>
      </w:r>
      <w:r w:rsidR="003001F9">
        <w:t xml:space="preserve">could </w:t>
      </w:r>
      <w:r>
        <w:t>then</w:t>
      </w:r>
      <w:r w:rsidR="0048599D">
        <w:t xml:space="preserve"> </w:t>
      </w:r>
      <w:r>
        <w:t>be</w:t>
      </w:r>
      <w:r w:rsidR="0048599D">
        <w:t xml:space="preserve"> </w:t>
      </w:r>
      <w:r>
        <w:t>classified</w:t>
      </w:r>
      <w:r w:rsidR="0048599D">
        <w:t xml:space="preserve"> </w:t>
      </w:r>
      <w:r>
        <w:t>into</w:t>
      </w:r>
      <w:r w:rsidR="0048599D">
        <w:t xml:space="preserve"> </w:t>
      </w:r>
      <w:r>
        <w:t>different</w:t>
      </w:r>
      <w:r w:rsidR="0048599D">
        <w:t xml:space="preserve"> </w:t>
      </w:r>
      <w:r>
        <w:t>cell</w:t>
      </w:r>
      <w:r w:rsidR="0048599D">
        <w:t xml:space="preserve"> </w:t>
      </w:r>
      <w:r>
        <w:t>subpopulations</w:t>
      </w:r>
      <w:r w:rsidR="0048599D">
        <w:t xml:space="preserve"> </w:t>
      </w:r>
      <w:r>
        <w:t>by</w:t>
      </w:r>
      <w:r w:rsidR="0048599D">
        <w:t xml:space="preserve"> </w:t>
      </w:r>
      <w:r>
        <w:t>comparing</w:t>
      </w:r>
      <w:r w:rsidR="0048599D">
        <w:t xml:space="preserve"> </w:t>
      </w:r>
      <w:r>
        <w:t>the</w:t>
      </w:r>
      <w:r w:rsidR="0048599D">
        <w:t xml:space="preserve"> </w:t>
      </w:r>
      <w:r>
        <w:t>control</w:t>
      </w:r>
      <w:r w:rsidR="0048599D">
        <w:t xml:space="preserve"> </w:t>
      </w:r>
      <w:r>
        <w:t>and</w:t>
      </w:r>
      <w:r w:rsidR="0048599D">
        <w:t xml:space="preserve"> </w:t>
      </w:r>
      <w:r>
        <w:t>stained</w:t>
      </w:r>
      <w:r w:rsidR="0048599D">
        <w:t xml:space="preserve"> </w:t>
      </w:r>
      <w:r>
        <w:t>samples</w:t>
      </w:r>
      <w:r w:rsidR="0048599D">
        <w:t xml:space="preserve"> </w:t>
      </w:r>
      <w:r w:rsidR="00791BD9">
        <w:t>by</w:t>
      </w:r>
      <w:r w:rsidR="0048599D">
        <w:t xml:space="preserve"> </w:t>
      </w:r>
      <w:r>
        <w:t>adding</w:t>
      </w:r>
      <w:r w:rsidR="0048599D">
        <w:t xml:space="preserve"> </w:t>
      </w:r>
      <w:r>
        <w:t>exogenous</w:t>
      </w:r>
      <w:r w:rsidR="0048599D">
        <w:t xml:space="preserve"> </w:t>
      </w:r>
      <w:r>
        <w:t>stains</w:t>
      </w:r>
      <w:r w:rsidR="0048599D">
        <w:t xml:space="preserve"> </w:t>
      </w:r>
      <w:r>
        <w:t>for</w:t>
      </w:r>
      <w:r w:rsidR="0048599D">
        <w:t xml:space="preserve"> </w:t>
      </w:r>
      <w:r>
        <w:t>features</w:t>
      </w:r>
      <w:r w:rsidR="0048599D">
        <w:t xml:space="preserve"> </w:t>
      </w:r>
      <w:r>
        <w:t>such</w:t>
      </w:r>
      <w:r w:rsidR="0048599D">
        <w:t xml:space="preserve"> </w:t>
      </w:r>
      <w:r>
        <w:t>as</w:t>
      </w:r>
      <w:r w:rsidR="0048599D">
        <w:t xml:space="preserve"> </w:t>
      </w:r>
      <w:r>
        <w:t>ROS</w:t>
      </w:r>
      <w:r w:rsidR="0048599D">
        <w:t xml:space="preserve"> </w:t>
      </w:r>
      <w:r>
        <w:t>activity</w:t>
      </w:r>
      <w:r w:rsidR="0048599D">
        <w:t xml:space="preserve"> </w:t>
      </w:r>
      <w:r>
        <w:t>and/or</w:t>
      </w:r>
      <w:r w:rsidR="0048599D">
        <w:t xml:space="preserve"> </w:t>
      </w:r>
      <w:r>
        <w:t>lysosome</w:t>
      </w:r>
      <w:r w:rsidR="0048599D">
        <w:t xml:space="preserve"> </w:t>
      </w:r>
      <w:r>
        <w:t>content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95612A">
        <w:rPr>
          <w:b/>
          <w:bCs/>
        </w:rPr>
        <w:t>3</w:t>
      </w:r>
      <w:r w:rsidRPr="006045F2">
        <w:rPr>
          <w:b/>
          <w:bCs/>
        </w:rPr>
        <w:t>C</w:t>
      </w:r>
      <w:r>
        <w:t>).</w:t>
      </w:r>
      <w:r w:rsidR="0048599D">
        <w:t xml:space="preserve"> </w:t>
      </w:r>
      <w:r>
        <w:t>For</w:t>
      </w:r>
      <w:r w:rsidR="0048599D">
        <w:t xml:space="preserve"> </w:t>
      </w:r>
      <w:r>
        <w:t>example</w:t>
      </w:r>
      <w:r w:rsidR="00A716AA">
        <w:t>,</w:t>
      </w:r>
      <w:r w:rsidR="0048599D">
        <w:t xml:space="preserve"> </w:t>
      </w:r>
      <w:r>
        <w:t>examining</w:t>
      </w:r>
      <w:r w:rsidR="0048599D">
        <w:t xml:space="preserve"> </w:t>
      </w:r>
      <w:r>
        <w:t>the</w:t>
      </w:r>
      <w:r w:rsidR="0048599D">
        <w:t xml:space="preserve"> </w:t>
      </w:r>
      <w:r>
        <w:t>data</w:t>
      </w:r>
      <w:r w:rsidR="0048599D">
        <w:t xml:space="preserve"> </w:t>
      </w:r>
      <w:r>
        <w:t>on</w:t>
      </w:r>
      <w:r w:rsidR="0048599D">
        <w:t xml:space="preserve"> </w:t>
      </w:r>
      <w:r>
        <w:t>the</w:t>
      </w:r>
      <w:r w:rsidR="0048599D">
        <w:t xml:space="preserve"> </w:t>
      </w:r>
      <w:r>
        <w:t>ROS-</w:t>
      </w:r>
      <w:r w:rsidR="0048599D">
        <w:t xml:space="preserve"> </w:t>
      </w:r>
      <w:r>
        <w:t>and</w:t>
      </w:r>
      <w:r w:rsidR="0048599D">
        <w:t xml:space="preserve"> </w:t>
      </w:r>
      <w:r>
        <w:t>lysosome-staining</w:t>
      </w:r>
      <w:r w:rsidR="0048599D">
        <w:t xml:space="preserve"> </w:t>
      </w:r>
      <w:r>
        <w:t>filters</w:t>
      </w:r>
      <w:r w:rsidR="0048599D">
        <w:t xml:space="preserve"> </w:t>
      </w:r>
      <w:r>
        <w:t>reveal</w:t>
      </w:r>
      <w:r w:rsidR="003001F9">
        <w:t>ed</w:t>
      </w:r>
      <w:r w:rsidR="0048599D">
        <w:t xml:space="preserve"> </w:t>
      </w:r>
      <w:r w:rsidR="003001F9" w:rsidRPr="00174E09">
        <w:t>four</w:t>
      </w:r>
      <w:r w:rsidR="003001F9">
        <w:t xml:space="preserve"> </w:t>
      </w:r>
      <w:r>
        <w:t>distinct</w:t>
      </w:r>
      <w:r w:rsidR="0048599D">
        <w:t xml:space="preserve"> </w:t>
      </w:r>
      <w:r>
        <w:t>subpopulations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cells.</w:t>
      </w:r>
      <w:r w:rsidR="0048599D">
        <w:t xml:space="preserve"> </w:t>
      </w:r>
      <w:r>
        <w:t>One</w:t>
      </w:r>
      <w:r w:rsidR="0048599D">
        <w:t xml:space="preserve"> </w:t>
      </w:r>
      <w:r>
        <w:t>cell</w:t>
      </w:r>
      <w:r w:rsidR="0048599D">
        <w:t xml:space="preserve"> </w:t>
      </w:r>
      <w:r>
        <w:t>population</w:t>
      </w:r>
      <w:r w:rsidR="0048599D">
        <w:t xml:space="preserve"> </w:t>
      </w:r>
      <w:r>
        <w:t>ha</w:t>
      </w:r>
      <w:r w:rsidR="003001F9">
        <w:t>d</w:t>
      </w:r>
      <w:r w:rsidR="0048599D">
        <w:t xml:space="preserve"> </w:t>
      </w:r>
      <w:r>
        <w:t>a</w:t>
      </w:r>
      <w:r w:rsidR="0048599D">
        <w:t xml:space="preserve"> </w:t>
      </w:r>
      <w:r>
        <w:t>relatively</w:t>
      </w:r>
      <w:r w:rsidR="0048599D">
        <w:t xml:space="preserve"> </w:t>
      </w:r>
      <w:r>
        <w:t>low</w:t>
      </w:r>
      <w:r w:rsidR="0048599D">
        <w:t xml:space="preserve"> </w:t>
      </w:r>
      <w:r>
        <w:t>signal</w:t>
      </w:r>
      <w:r w:rsidR="0048599D">
        <w:t xml:space="preserve"> </w:t>
      </w:r>
      <w:r>
        <w:t>for</w:t>
      </w:r>
      <w:r w:rsidR="0048599D">
        <w:t xml:space="preserve"> </w:t>
      </w:r>
      <w:r>
        <w:t>lysosomal</w:t>
      </w:r>
      <w:r w:rsidR="0048599D">
        <w:t xml:space="preserve"> </w:t>
      </w:r>
      <w:r>
        <w:t>content</w:t>
      </w:r>
      <w:r w:rsidR="0048599D">
        <w:t xml:space="preserve"> </w:t>
      </w:r>
      <w:r>
        <w:t>(APC</w:t>
      </w:r>
      <w:r w:rsidR="0048599D">
        <w:t xml:space="preserve"> </w:t>
      </w:r>
      <w:r>
        <w:t>filter)</w:t>
      </w:r>
      <w:r w:rsidR="0048599D">
        <w:t xml:space="preserve"> </w:t>
      </w:r>
      <w:r>
        <w:t>and</w:t>
      </w:r>
      <w:r w:rsidR="0048599D">
        <w:t xml:space="preserve"> </w:t>
      </w:r>
      <w:r>
        <w:t>the</w:t>
      </w:r>
      <w:r w:rsidR="0048599D">
        <w:t xml:space="preserve"> </w:t>
      </w:r>
      <w:r>
        <w:t>other</w:t>
      </w:r>
      <w:r w:rsidR="0048599D">
        <w:t xml:space="preserve"> </w:t>
      </w:r>
      <w:r>
        <w:t>three</w:t>
      </w:r>
      <w:r w:rsidR="0048599D">
        <w:t xml:space="preserve"> </w:t>
      </w:r>
      <w:r w:rsidR="003001F9">
        <w:t xml:space="preserve">had </w:t>
      </w:r>
      <w:r>
        <w:t>high</w:t>
      </w:r>
      <w:r w:rsidR="0048599D">
        <w:t xml:space="preserve"> </w:t>
      </w:r>
      <w:r>
        <w:t>signal</w:t>
      </w:r>
      <w:r w:rsidR="0048599D">
        <w:t xml:space="preserve"> </w:t>
      </w:r>
      <w:r>
        <w:t>in</w:t>
      </w:r>
      <w:r w:rsidR="0048599D">
        <w:t xml:space="preserve"> </w:t>
      </w:r>
      <w:r w:rsidR="003001F9">
        <w:t xml:space="preserve">the </w:t>
      </w:r>
      <w:r>
        <w:t>lysosomal</w:t>
      </w:r>
      <w:r w:rsidR="0048599D">
        <w:t xml:space="preserve"> </w:t>
      </w:r>
      <w:r>
        <w:t>content</w:t>
      </w:r>
      <w:r w:rsidR="0048599D">
        <w:t xml:space="preserve"> </w:t>
      </w:r>
      <w:r>
        <w:t>and</w:t>
      </w:r>
      <w:r w:rsidR="0048599D">
        <w:t xml:space="preserve"> </w:t>
      </w:r>
      <w:r>
        <w:t>a</w:t>
      </w:r>
      <w:r w:rsidR="0048599D">
        <w:t xml:space="preserve"> </w:t>
      </w:r>
      <w:r>
        <w:t>range</w:t>
      </w:r>
      <w:r w:rsidR="0048599D">
        <w:t xml:space="preserve"> </w:t>
      </w:r>
      <w:r>
        <w:t>of</w:t>
      </w:r>
      <w:r w:rsidR="0048599D">
        <w:t xml:space="preserve"> </w:t>
      </w:r>
      <w:r>
        <w:t>ROS</w:t>
      </w:r>
      <w:r w:rsidR="0048599D">
        <w:t xml:space="preserve"> </w:t>
      </w:r>
      <w:r>
        <w:t>activity</w:t>
      </w:r>
      <w:r w:rsidR="007A5184">
        <w:t xml:space="preserve"> </w:t>
      </w:r>
      <w:r w:rsidR="0054572C">
        <w:t>(</w:t>
      </w:r>
      <w:r>
        <w:t>FITC</w:t>
      </w:r>
      <w:r w:rsidR="0048599D">
        <w:t xml:space="preserve"> </w:t>
      </w:r>
      <w:r>
        <w:t>filter</w:t>
      </w:r>
      <w:r w:rsidR="0054572C">
        <w:t>)</w:t>
      </w:r>
      <w:r w:rsidR="0048599D">
        <w:t xml:space="preserve"> </w:t>
      </w:r>
      <w:r>
        <w:t>(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95612A">
        <w:rPr>
          <w:b/>
          <w:bCs/>
        </w:rPr>
        <w:t>3</w:t>
      </w:r>
      <w:r w:rsidRPr="006045F2">
        <w:rPr>
          <w:b/>
          <w:bCs/>
        </w:rPr>
        <w:t>C</w:t>
      </w:r>
      <w:r>
        <w:t>).</w:t>
      </w:r>
      <w:r w:rsidR="0048599D">
        <w:t xml:space="preserve"> </w:t>
      </w:r>
      <w:r>
        <w:t>Each</w:t>
      </w:r>
      <w:r w:rsidR="0048599D">
        <w:t xml:space="preserve"> </w:t>
      </w:r>
      <w:r>
        <w:t>of</w:t>
      </w:r>
      <w:r w:rsidR="0048599D">
        <w:t xml:space="preserve"> </w:t>
      </w:r>
      <w:r>
        <w:t>these</w:t>
      </w:r>
      <w:r w:rsidR="0048599D">
        <w:t xml:space="preserve"> </w:t>
      </w:r>
      <w:r>
        <w:t>subpopulations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individually</w:t>
      </w:r>
      <w:r w:rsidR="0048599D">
        <w:t xml:space="preserve"> </w:t>
      </w:r>
      <w:r>
        <w:t>sorted</w:t>
      </w:r>
      <w:r w:rsidR="0048599D">
        <w:t xml:space="preserve"> </w:t>
      </w:r>
      <w:r>
        <w:t>for</w:t>
      </w:r>
      <w:r w:rsidR="0048599D">
        <w:t xml:space="preserve"> </w:t>
      </w:r>
      <w:r>
        <w:t>downstream</w:t>
      </w:r>
      <w:r w:rsidR="0048599D">
        <w:t xml:space="preserve"> </w:t>
      </w:r>
      <w:r>
        <w:t>analysis,</w:t>
      </w:r>
      <w:r w:rsidR="0048599D">
        <w:t xml:space="preserve"> </w:t>
      </w:r>
      <w:r>
        <w:t>or</w:t>
      </w:r>
      <w:r w:rsidR="0048599D">
        <w:t xml:space="preserve"> </w:t>
      </w:r>
      <w:r>
        <w:t>further</w:t>
      </w:r>
      <w:r w:rsidR="0048599D">
        <w:t xml:space="preserve"> </w:t>
      </w:r>
      <w:r>
        <w:t>analyzed</w:t>
      </w:r>
      <w:r w:rsidR="0048599D">
        <w:t xml:space="preserve"> </w:t>
      </w:r>
      <w:r>
        <w:t>and</w:t>
      </w:r>
      <w:r w:rsidR="0048599D">
        <w:t xml:space="preserve"> </w:t>
      </w:r>
      <w:r>
        <w:t>parsed</w:t>
      </w:r>
      <w:r w:rsidR="0048599D">
        <w:t xml:space="preserve"> </w:t>
      </w:r>
      <w:r>
        <w:t>into</w:t>
      </w:r>
      <w:r w:rsidR="0048599D">
        <w:t xml:space="preserve"> </w:t>
      </w:r>
      <w:r>
        <w:t>more</w:t>
      </w:r>
      <w:r w:rsidR="0048599D">
        <w:t xml:space="preserve"> </w:t>
      </w:r>
      <w:r>
        <w:t>discrete</w:t>
      </w:r>
      <w:r w:rsidR="0048599D">
        <w:t xml:space="preserve"> </w:t>
      </w:r>
      <w:r>
        <w:t>subpopulations</w:t>
      </w:r>
      <w:r w:rsidR="0048599D">
        <w:t xml:space="preserve"> </w:t>
      </w:r>
      <w:r>
        <w:t>by</w:t>
      </w:r>
      <w:r w:rsidR="0048599D">
        <w:t xml:space="preserve"> </w:t>
      </w:r>
      <w:r>
        <w:t>the</w:t>
      </w:r>
      <w:r w:rsidR="0048599D">
        <w:t xml:space="preserve"> </w:t>
      </w:r>
      <w:r>
        <w:t>intersection</w:t>
      </w:r>
      <w:r w:rsidR="0048599D">
        <w:t xml:space="preserve"> </w:t>
      </w:r>
      <w:r>
        <w:t>of</w:t>
      </w:r>
      <w:r w:rsidR="0048599D">
        <w:t xml:space="preserve"> </w:t>
      </w:r>
      <w:r>
        <w:t>size,</w:t>
      </w:r>
      <w:r w:rsidR="0048599D">
        <w:t xml:space="preserve"> </w:t>
      </w:r>
      <w:r>
        <w:t>granularity,</w:t>
      </w:r>
      <w:r w:rsidR="0048599D">
        <w:t xml:space="preserve"> </w:t>
      </w:r>
      <w:r>
        <w:t>autofluorescence,</w:t>
      </w:r>
      <w:r w:rsidR="0048599D">
        <w:t xml:space="preserve"> </w:t>
      </w:r>
      <w:r>
        <w:t>and/or</w:t>
      </w:r>
      <w:r w:rsidR="0048599D">
        <w:t xml:space="preserve"> </w:t>
      </w:r>
      <w:r>
        <w:t>DNA</w:t>
      </w:r>
      <w:r w:rsidR="0048599D">
        <w:t xml:space="preserve"> </w:t>
      </w:r>
      <w:r>
        <w:t>content.</w:t>
      </w:r>
      <w:r w:rsidR="0048599D">
        <w:t xml:space="preserve"> </w:t>
      </w:r>
      <w:r>
        <w:t>In</w:t>
      </w:r>
      <w:r w:rsidR="0048599D">
        <w:t xml:space="preserve"> </w:t>
      </w:r>
      <w:r>
        <w:t>this</w:t>
      </w:r>
      <w:r w:rsidR="0048599D">
        <w:t xml:space="preserve"> </w:t>
      </w:r>
      <w:r>
        <w:t>study,</w:t>
      </w:r>
      <w:r w:rsidR="0048599D">
        <w:t xml:space="preserve"> </w:t>
      </w:r>
      <w:r>
        <w:t>DNA,</w:t>
      </w:r>
      <w:r w:rsidR="0048599D">
        <w:t xml:space="preserve"> </w:t>
      </w:r>
      <w:r>
        <w:t>ROS</w:t>
      </w:r>
      <w:r w:rsidR="0048599D">
        <w:t xml:space="preserve"> </w:t>
      </w:r>
      <w:r>
        <w:t>activity,</w:t>
      </w:r>
      <w:r w:rsidR="0048599D">
        <w:t xml:space="preserve"> </w:t>
      </w:r>
      <w:r>
        <w:t>and</w:t>
      </w:r>
      <w:r w:rsidR="0048599D">
        <w:t xml:space="preserve"> </w:t>
      </w:r>
      <w:r>
        <w:t>lysosomal</w:t>
      </w:r>
      <w:r w:rsidR="0048599D">
        <w:t xml:space="preserve"> </w:t>
      </w:r>
      <w:r>
        <w:t>content</w:t>
      </w:r>
      <w:r w:rsidR="0048599D">
        <w:t xml:space="preserve"> </w:t>
      </w:r>
      <w:r>
        <w:t>were</w:t>
      </w:r>
      <w:r w:rsidR="0048599D">
        <w:t xml:space="preserve"> </w:t>
      </w:r>
      <w:r>
        <w:t>used</w:t>
      </w:r>
      <w:r w:rsidR="0048599D">
        <w:t xml:space="preserve"> </w:t>
      </w:r>
      <w:r>
        <w:t>to</w:t>
      </w:r>
      <w:r w:rsidR="0048599D">
        <w:t xml:space="preserve"> </w:t>
      </w:r>
      <w:r>
        <w:t>identify</w:t>
      </w:r>
      <w:r w:rsidR="0048599D">
        <w:t xml:space="preserve"> </w:t>
      </w:r>
      <w:r>
        <w:t>broad</w:t>
      </w:r>
      <w:r w:rsidR="0048599D">
        <w:t xml:space="preserve"> </w:t>
      </w:r>
      <w:r>
        <w:t>characteristics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cells.</w:t>
      </w:r>
      <w:r w:rsidR="0048599D">
        <w:t xml:space="preserve"> </w:t>
      </w:r>
      <w:r>
        <w:t>Importantly,</w:t>
      </w:r>
      <w:r w:rsidR="0048599D">
        <w:t xml:space="preserve"> </w:t>
      </w:r>
      <w:r>
        <w:t>this</w:t>
      </w:r>
      <w:r w:rsidR="0048599D">
        <w:t xml:space="preserve"> </w:t>
      </w:r>
      <w:r>
        <w:t>general</w:t>
      </w:r>
      <w:r w:rsidR="0048599D">
        <w:t xml:space="preserve"> </w:t>
      </w:r>
      <w:r>
        <w:t>protocol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adapted</w:t>
      </w:r>
      <w:r w:rsidR="0048599D">
        <w:t xml:space="preserve"> </w:t>
      </w:r>
      <w:r>
        <w:t>to</w:t>
      </w:r>
      <w:r w:rsidR="0048599D">
        <w:t xml:space="preserve"> </w:t>
      </w:r>
      <w:r>
        <w:t>a</w:t>
      </w:r>
      <w:r w:rsidR="0048599D">
        <w:t xml:space="preserve"> </w:t>
      </w:r>
      <w:r>
        <w:t>range</w:t>
      </w:r>
      <w:r w:rsidR="0048599D">
        <w:t xml:space="preserve"> </w:t>
      </w:r>
      <w:r>
        <w:t>of</w:t>
      </w:r>
      <w:r w:rsidR="0048599D">
        <w:t xml:space="preserve"> </w:t>
      </w:r>
      <w:r>
        <w:t>fluorescent</w:t>
      </w:r>
      <w:r w:rsidR="0048599D">
        <w:t xml:space="preserve"> </w:t>
      </w:r>
      <w:r>
        <w:t>markers</w:t>
      </w:r>
      <w:r w:rsidR="0048599D">
        <w:t xml:space="preserve"> </w:t>
      </w:r>
      <w:r>
        <w:t>as</w:t>
      </w:r>
      <w:r w:rsidR="0048599D">
        <w:t xml:space="preserve"> </w:t>
      </w:r>
      <w:r>
        <w:t>well</w:t>
      </w:r>
      <w:r w:rsidR="0048599D">
        <w:t xml:space="preserve"> </w:t>
      </w:r>
      <w:r>
        <w:t>as</w:t>
      </w:r>
      <w:r w:rsidR="0048599D">
        <w:t xml:space="preserve"> </w:t>
      </w:r>
      <w:r>
        <w:t>specific</w:t>
      </w:r>
      <w:r w:rsidR="0048599D">
        <w:t xml:space="preserve"> </w:t>
      </w:r>
      <w:r>
        <w:t>antibody</w:t>
      </w:r>
      <w:r w:rsidR="0048599D">
        <w:t xml:space="preserve"> </w:t>
      </w:r>
      <w:r>
        <w:t>probes</w:t>
      </w:r>
      <w:r w:rsidR="0048599D">
        <w:t xml:space="preserve"> </w:t>
      </w:r>
      <w:r>
        <w:t>that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used</w:t>
      </w:r>
      <w:r w:rsidR="0048599D">
        <w:t xml:space="preserve"> </w:t>
      </w:r>
      <w:r>
        <w:t>in</w:t>
      </w:r>
      <w:r w:rsidR="0048599D">
        <w:t xml:space="preserve"> </w:t>
      </w:r>
      <w:r>
        <w:t>conjunction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isolation</w:t>
      </w:r>
      <w:r w:rsidR="0048599D">
        <w:t xml:space="preserve"> </w:t>
      </w:r>
      <w:r>
        <w:t>of</w:t>
      </w:r>
      <w:r w:rsidR="0048599D">
        <w:t xml:space="preserve"> </w:t>
      </w:r>
      <w:r>
        <w:t>specialized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of</w:t>
      </w:r>
      <w:r w:rsidR="0048599D">
        <w:t xml:space="preserve"> </w:t>
      </w:r>
      <w:r>
        <w:t>interest</w:t>
      </w:r>
      <w:r w:rsidR="0048599D">
        <w:t xml:space="preserve"> </w:t>
      </w:r>
      <w:r>
        <w:t>such</w:t>
      </w:r>
      <w:r w:rsidR="0048599D">
        <w:t xml:space="preserve"> </w:t>
      </w:r>
      <w:r>
        <w:t>as</w:t>
      </w:r>
      <w:r w:rsidR="0048599D">
        <w:t xml:space="preserve"> </w:t>
      </w:r>
      <w:r>
        <w:t>stem</w:t>
      </w:r>
      <w:r w:rsidR="0048599D">
        <w:t xml:space="preserve"> </w:t>
      </w:r>
      <w:r>
        <w:t>cells.</w:t>
      </w:r>
    </w:p>
    <w:p w14:paraId="07058D0C" w14:textId="77777777" w:rsidR="00D5363A" w:rsidRDefault="00D5363A" w:rsidP="006045F2">
      <w:pPr>
        <w:rPr>
          <w:b/>
        </w:rPr>
      </w:pPr>
    </w:p>
    <w:p w14:paraId="7B00CC77" w14:textId="2E36E4F5" w:rsidR="00D5363A" w:rsidRDefault="00D83EB5" w:rsidP="006045F2">
      <w:pPr>
        <w:rPr>
          <w:color w:val="808080"/>
        </w:rPr>
      </w:pPr>
      <w:r>
        <w:rPr>
          <w:b/>
        </w:rPr>
        <w:t>FIGURE</w:t>
      </w:r>
      <w:r w:rsidR="0048599D">
        <w:rPr>
          <w:b/>
        </w:rPr>
        <w:t xml:space="preserve"> </w:t>
      </w:r>
      <w:r>
        <w:rPr>
          <w:b/>
        </w:rPr>
        <w:t>LEGENDS:</w:t>
      </w:r>
    </w:p>
    <w:p w14:paraId="34A5BA16" w14:textId="56979C58" w:rsidR="00D5363A" w:rsidRDefault="00D83EB5" w:rsidP="006045F2">
      <w:r w:rsidRPr="009876E3">
        <w:rPr>
          <w:b/>
          <w:bCs/>
        </w:rPr>
        <w:t>Figure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1: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The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general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workflow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of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the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coral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cell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sorting</w:t>
      </w:r>
      <w:r w:rsidR="0048599D" w:rsidRPr="009876E3">
        <w:rPr>
          <w:b/>
          <w:bCs/>
        </w:rPr>
        <w:t xml:space="preserve"> </w:t>
      </w:r>
      <w:r w:rsidRPr="009876E3">
        <w:rPr>
          <w:b/>
          <w:bCs/>
        </w:rPr>
        <w:t>proces</w:t>
      </w:r>
      <w:r w:rsidR="009876E3">
        <w:rPr>
          <w:b/>
          <w:bCs/>
        </w:rPr>
        <w:t>s.</w:t>
      </w:r>
      <w:r w:rsidR="0048599D">
        <w:t xml:space="preserve"> </w:t>
      </w:r>
      <w:r>
        <w:t>The</w:t>
      </w:r>
      <w:r w:rsidR="0048599D">
        <w:t xml:space="preserve"> </w:t>
      </w:r>
      <w:r>
        <w:t>featured</w:t>
      </w:r>
      <w:r w:rsidR="0048599D">
        <w:t xml:space="preserve"> </w:t>
      </w:r>
      <w:r>
        <w:t>protocol</w:t>
      </w:r>
      <w:r w:rsidR="0048599D">
        <w:t xml:space="preserve"> </w:t>
      </w:r>
      <w:r>
        <w:t>enables</w:t>
      </w:r>
      <w:r w:rsidR="0048599D">
        <w:t xml:space="preserve"> </w:t>
      </w:r>
      <w:r>
        <w:t>the</w:t>
      </w:r>
      <w:r w:rsidR="0048599D">
        <w:t xml:space="preserve"> </w:t>
      </w:r>
      <w:r>
        <w:t>removal</w:t>
      </w:r>
      <w:r w:rsidR="0048599D">
        <w:t xml:space="preserve"> </w:t>
      </w:r>
      <w:r>
        <w:t>of</w:t>
      </w:r>
      <w:r w:rsidR="0048599D">
        <w:t xml:space="preserve"> </w:t>
      </w:r>
      <w:r>
        <w:t>corals</w:t>
      </w:r>
      <w:r w:rsidR="0048599D">
        <w:t xml:space="preserve"> </w:t>
      </w:r>
      <w:r>
        <w:t>cells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skeleton</w:t>
      </w:r>
      <w:r w:rsidR="0048599D">
        <w:t xml:space="preserve"> </w:t>
      </w:r>
      <w:r>
        <w:t>for</w:t>
      </w:r>
      <w:r w:rsidR="0048599D">
        <w:t xml:space="preserve"> </w:t>
      </w:r>
      <w:r>
        <w:t>staining,</w:t>
      </w:r>
      <w:r w:rsidR="0048599D">
        <w:t xml:space="preserve"> </w:t>
      </w:r>
      <w:r>
        <w:t>which</w:t>
      </w:r>
      <w:r w:rsidR="0048599D">
        <w:t xml:space="preserve"> </w:t>
      </w:r>
      <w:r>
        <w:t>are</w:t>
      </w:r>
      <w:r w:rsidR="0048599D">
        <w:t xml:space="preserve"> </w:t>
      </w:r>
      <w:r>
        <w:t>then</w:t>
      </w:r>
      <w:r w:rsidR="0048599D">
        <w:t xml:space="preserve"> </w:t>
      </w:r>
      <w:r>
        <w:t>r</w:t>
      </w:r>
      <w:r w:rsidR="00EE2E2A">
        <w:t>u</w:t>
      </w:r>
      <w:r>
        <w:t>n</w:t>
      </w:r>
      <w:r w:rsidR="0048599D">
        <w:t xml:space="preserve"> </w:t>
      </w:r>
      <w:r>
        <w:t>through</w:t>
      </w:r>
      <w:r w:rsidR="0048599D">
        <w:t xml:space="preserve"> </w:t>
      </w:r>
      <w:r>
        <w:t>the</w:t>
      </w:r>
      <w:r w:rsidR="0048599D">
        <w:t xml:space="preserve"> </w:t>
      </w:r>
      <w:r>
        <w:t>FACS</w:t>
      </w:r>
      <w:r w:rsidR="0048599D">
        <w:t xml:space="preserve"> </w:t>
      </w:r>
      <w:r>
        <w:t>cytometer,</w:t>
      </w:r>
      <w:r w:rsidR="0048599D">
        <w:t xml:space="preserve"> </w:t>
      </w:r>
      <w:r>
        <w:t>measured,</w:t>
      </w:r>
      <w:r w:rsidR="0048599D">
        <w:t xml:space="preserve"> </w:t>
      </w:r>
      <w:r>
        <w:t>analyzed,</w:t>
      </w:r>
      <w:r w:rsidR="0048599D">
        <w:t xml:space="preserve"> </w:t>
      </w:r>
      <w:r>
        <w:t>and</w:t>
      </w:r>
      <w:r w:rsidR="0048599D">
        <w:t xml:space="preserve"> </w:t>
      </w:r>
      <w:r>
        <w:t>isolated</w:t>
      </w:r>
      <w:r w:rsidR="0048599D">
        <w:t xml:space="preserve"> </w:t>
      </w:r>
      <w:r>
        <w:t>into</w:t>
      </w:r>
      <w:r w:rsidR="0048599D">
        <w:t xml:space="preserve"> </w:t>
      </w:r>
      <w:r>
        <w:t>cell</w:t>
      </w:r>
      <w:r w:rsidR="0048599D">
        <w:t xml:space="preserve"> </w:t>
      </w:r>
      <w:r>
        <w:t>populations.</w:t>
      </w:r>
      <w:r w:rsidR="0048599D">
        <w:t xml:space="preserve"> </w:t>
      </w:r>
    </w:p>
    <w:p w14:paraId="54E0B49C" w14:textId="55BBAE1D" w:rsidR="00D5363A" w:rsidRDefault="00D5363A" w:rsidP="006045F2"/>
    <w:p w14:paraId="00ECC20C" w14:textId="2DFF9074" w:rsidR="00D5363A" w:rsidRDefault="0071299B" w:rsidP="006045F2">
      <w:r w:rsidRPr="00EE2E2A">
        <w:rPr>
          <w:b/>
          <w:bCs/>
        </w:rPr>
        <w:t>Figure</w:t>
      </w:r>
      <w:r w:rsidR="0048599D" w:rsidRPr="00EE2E2A">
        <w:rPr>
          <w:b/>
          <w:bCs/>
        </w:rPr>
        <w:t xml:space="preserve"> </w:t>
      </w:r>
      <w:r w:rsidRPr="00EE2E2A">
        <w:rPr>
          <w:b/>
          <w:bCs/>
        </w:rPr>
        <w:t>2</w:t>
      </w:r>
      <w:r w:rsidR="00D83EB5" w:rsidRPr="00EE2E2A">
        <w:rPr>
          <w:b/>
          <w:bCs/>
        </w:rPr>
        <w:t>: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Removal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of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tissue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and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cells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from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the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coral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skeleton.</w:t>
      </w:r>
      <w:r w:rsidR="0048599D">
        <w:rPr>
          <w:b/>
        </w:rPr>
        <w:t xml:space="preserve"> </w:t>
      </w:r>
      <w:r w:rsidR="00D83EB5">
        <w:t>The</w:t>
      </w:r>
      <w:r w:rsidR="0048599D">
        <w:t xml:space="preserve"> </w:t>
      </w:r>
      <w:r w:rsidR="00D83EB5">
        <w:t>air</w:t>
      </w:r>
      <w:r w:rsidR="0048599D">
        <w:t xml:space="preserve"> </w:t>
      </w:r>
      <w:r w:rsidR="00D83EB5">
        <w:t>compressor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A</w:t>
      </w:r>
      <w:r w:rsidR="00D83EB5">
        <w:t>)</w:t>
      </w:r>
      <w:r w:rsidR="0048599D">
        <w:t xml:space="preserve"> </w:t>
      </w:r>
      <w:r w:rsidR="00D83EB5">
        <w:t>forces</w:t>
      </w:r>
      <w:r w:rsidR="0048599D">
        <w:t xml:space="preserve"> </w:t>
      </w:r>
      <w:r w:rsidR="00D83EB5">
        <w:t>air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staining</w:t>
      </w:r>
      <w:r w:rsidR="0048599D">
        <w:t xml:space="preserve"> </w:t>
      </w:r>
      <w:r w:rsidR="00D83EB5">
        <w:t>media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F</w:t>
      </w:r>
      <w:r w:rsidR="00D83EB5">
        <w:t>)</w:t>
      </w:r>
      <w:r w:rsidR="0048599D">
        <w:t xml:space="preserve"> </w:t>
      </w:r>
      <w:r w:rsidR="00D83EB5">
        <w:t>out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airbrush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E</w:t>
      </w:r>
      <w:r w:rsidR="00D83EB5">
        <w:t>)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works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blast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tissue</w:t>
      </w:r>
      <w:r w:rsidR="0048599D">
        <w:t xml:space="preserve"> </w:t>
      </w:r>
      <w:r w:rsidR="00D83EB5">
        <w:t>off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coral</w:t>
      </w:r>
      <w:r w:rsidR="0048599D">
        <w:t xml:space="preserve"> </w:t>
      </w:r>
      <w:r w:rsidR="00D83EB5">
        <w:t>skeleton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C</w:t>
      </w:r>
      <w:r w:rsidR="00D83EB5">
        <w:t>)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creates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slurry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bag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D</w:t>
      </w:r>
      <w:r w:rsidR="00D83EB5">
        <w:t>).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maximum</w:t>
      </w:r>
      <w:r w:rsidR="0048599D">
        <w:t xml:space="preserve"> </w:t>
      </w:r>
      <w:r w:rsidR="00D83EB5">
        <w:t>air</w:t>
      </w:r>
      <w:r w:rsidR="0048599D">
        <w:t xml:space="preserve"> </w:t>
      </w:r>
      <w:r w:rsidR="00D83EB5">
        <w:t>pressure</w:t>
      </w:r>
      <w:r w:rsidR="0048599D">
        <w:t xml:space="preserve"> </w:t>
      </w:r>
      <w:r w:rsidR="00D83EB5">
        <w:t>is</w:t>
      </w:r>
      <w:r w:rsidR="0048599D">
        <w:t xml:space="preserve"> </w:t>
      </w:r>
      <w:r w:rsidR="00D83EB5">
        <w:t>controlled</w:t>
      </w:r>
      <w:r w:rsidR="0048599D">
        <w:t xml:space="preserve"> </w:t>
      </w:r>
      <w:r w:rsidR="00D83EB5">
        <w:t>by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pressure</w:t>
      </w:r>
      <w:r w:rsidR="0048599D">
        <w:t xml:space="preserve"> </w:t>
      </w:r>
      <w:r w:rsidR="00D83EB5">
        <w:t>gauge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B</w:t>
      </w:r>
      <w:r w:rsidR="00D83EB5">
        <w:t>)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air</w:t>
      </w:r>
      <w:r w:rsidR="0048599D">
        <w:t xml:space="preserve"> </w:t>
      </w:r>
      <w:r w:rsidR="00D83EB5">
        <w:t>compressor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A</w:t>
      </w:r>
      <w:r w:rsidR="00D83EB5">
        <w:t>).</w:t>
      </w:r>
      <w:r w:rsidR="0048599D">
        <w:t xml:space="preserve"> </w:t>
      </w:r>
    </w:p>
    <w:p w14:paraId="15DCE9BA" w14:textId="014373B7" w:rsidR="00D5363A" w:rsidRDefault="00D5363A" w:rsidP="006045F2">
      <w:pPr>
        <w:widowControl/>
      </w:pPr>
    </w:p>
    <w:p w14:paraId="1C4ED0E9" w14:textId="3CB718C4" w:rsidR="00D5363A" w:rsidRDefault="0071299B" w:rsidP="006045F2">
      <w:pPr>
        <w:widowControl/>
      </w:pPr>
      <w:r w:rsidRPr="00EE2E2A">
        <w:rPr>
          <w:b/>
          <w:bCs/>
        </w:rPr>
        <w:t>Figure</w:t>
      </w:r>
      <w:r w:rsidR="0048599D" w:rsidRPr="00EE2E2A">
        <w:rPr>
          <w:b/>
          <w:bCs/>
        </w:rPr>
        <w:t xml:space="preserve"> </w:t>
      </w:r>
      <w:r w:rsidRPr="00EE2E2A">
        <w:rPr>
          <w:b/>
          <w:bCs/>
        </w:rPr>
        <w:t>3</w:t>
      </w:r>
      <w:r w:rsidR="00D83EB5" w:rsidRPr="00EE2E2A">
        <w:rPr>
          <w:b/>
          <w:bCs/>
        </w:rPr>
        <w:t>: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Gating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selection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of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live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coral</w:t>
      </w:r>
      <w:r w:rsidR="0048599D" w:rsidRPr="00EE2E2A">
        <w:rPr>
          <w:b/>
          <w:bCs/>
        </w:rPr>
        <w:t xml:space="preserve"> </w:t>
      </w:r>
      <w:r w:rsidR="00D83EB5" w:rsidRPr="00EE2E2A">
        <w:rPr>
          <w:b/>
          <w:bCs/>
        </w:rPr>
        <w:t>cells.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A</w:t>
      </w:r>
      <w:r w:rsidR="00D83EB5">
        <w:t>)</w:t>
      </w:r>
      <w:r w:rsidR="0048599D">
        <w:t xml:space="preserve"> </w:t>
      </w:r>
      <w:r w:rsidR="00D83EB5">
        <w:t>Live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were</w:t>
      </w:r>
      <w:r w:rsidR="0048599D">
        <w:t xml:space="preserve"> </w:t>
      </w:r>
      <w:r w:rsidR="00D83EB5">
        <w:t>isolated</w:t>
      </w:r>
      <w:r w:rsidR="0048599D">
        <w:t xml:space="preserve"> </w:t>
      </w:r>
      <w:r w:rsidR="00D83EB5">
        <w:t>from</w:t>
      </w:r>
      <w:r w:rsidR="0048599D">
        <w:t xml:space="preserve"> </w:t>
      </w:r>
      <w:r w:rsidR="00D83EB5">
        <w:t>debris</w:t>
      </w:r>
      <w:r w:rsidR="0048599D">
        <w:t xml:space="preserve"> </w:t>
      </w:r>
      <w:r w:rsidR="00D83EB5">
        <w:t>using</w:t>
      </w:r>
      <w:r w:rsidR="0048599D">
        <w:t xml:space="preserve"> </w:t>
      </w:r>
      <w:r w:rsidR="00D83EB5">
        <w:t>a</w:t>
      </w:r>
      <w:r w:rsidR="0048599D">
        <w:t xml:space="preserve"> </w:t>
      </w:r>
      <w:r w:rsidR="00D83EB5">
        <w:t>minimum</w:t>
      </w:r>
      <w:r w:rsidR="0048599D">
        <w:t xml:space="preserve"> </w:t>
      </w:r>
      <w:r w:rsidR="00D83EB5">
        <w:t>forward</w:t>
      </w:r>
      <w:r w:rsidR="0048599D">
        <w:t xml:space="preserve"> </w:t>
      </w:r>
      <w:r w:rsidR="00D83EB5">
        <w:t>scatter</w:t>
      </w:r>
      <w:r w:rsidR="0048599D">
        <w:t xml:space="preserve"> </w:t>
      </w:r>
      <w:r w:rsidR="00D83EB5">
        <w:t>value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10</w:t>
      </w:r>
      <w:r w:rsidR="00D83EB5">
        <w:rPr>
          <w:vertAlign w:val="superscript"/>
        </w:rPr>
        <w:t>2</w:t>
      </w:r>
      <w:r w:rsidR="00D83EB5">
        <w:t>.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B</w:t>
      </w:r>
      <w:r w:rsidR="00D83EB5">
        <w:t>)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APC-Cy7</w:t>
      </w:r>
      <w:r w:rsidR="0048599D">
        <w:t xml:space="preserve"> </w:t>
      </w:r>
      <w:r w:rsidR="00D83EB5">
        <w:t>filter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identify</w:t>
      </w:r>
      <w:r w:rsidR="0048599D">
        <w:t xml:space="preserve"> </w:t>
      </w:r>
      <w:r w:rsidR="00D83EB5">
        <w:t>red</w:t>
      </w:r>
      <w:r w:rsidR="0048599D">
        <w:t xml:space="preserve"> </w:t>
      </w:r>
      <w:r w:rsidR="00D83EB5">
        <w:t>autofluorescence,</w:t>
      </w:r>
      <w:r w:rsidR="0048599D">
        <w:t xml:space="preserve"> </w:t>
      </w:r>
      <w:r w:rsidR="00D83EB5">
        <w:t>effectively</w:t>
      </w:r>
      <w:r w:rsidR="0048599D">
        <w:t xml:space="preserve"> </w:t>
      </w:r>
      <w:r w:rsidR="00D83EB5">
        <w:t>separating</w:t>
      </w:r>
      <w:r w:rsidR="0048599D">
        <w:t xml:space="preserve"> </w:t>
      </w:r>
      <w:r w:rsidR="00D83EB5">
        <w:t>out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symbiont-hosted</w:t>
      </w:r>
      <w:r w:rsidR="0048599D">
        <w:t xml:space="preserve"> </w:t>
      </w:r>
      <w:r w:rsidR="00D83EB5">
        <w:t>cells,</w:t>
      </w:r>
      <w:r w:rsidR="0048599D">
        <w:t xml:space="preserve"> </w:t>
      </w:r>
      <w:r w:rsidR="00D83EB5">
        <w:t>while</w:t>
      </w:r>
      <w:r w:rsidR="0048599D">
        <w:t xml:space="preserve"> </w:t>
      </w:r>
      <w:r w:rsidR="00D83EB5">
        <w:t>DAPI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identify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highly</w:t>
      </w:r>
      <w:r w:rsidR="0048599D">
        <w:t xml:space="preserve"> </w:t>
      </w:r>
      <w:r w:rsidR="00D83EB5">
        <w:t>positive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DNA</w:t>
      </w:r>
      <w:r w:rsidR="0048599D">
        <w:t xml:space="preserve"> </w:t>
      </w:r>
      <w:r w:rsidR="00D83EB5">
        <w:t>staining.</w:t>
      </w:r>
      <w:r w:rsidR="0048599D">
        <w:t xml:space="preserve"> </w:t>
      </w:r>
      <w:r w:rsidR="00D83EB5">
        <w:t>Those</w:t>
      </w:r>
      <w:r w:rsidR="0048599D">
        <w:t xml:space="preserve"> </w:t>
      </w:r>
      <w:r w:rsidR="00D83EB5">
        <w:t>highly</w:t>
      </w:r>
      <w:r w:rsidR="0048599D">
        <w:t xml:space="preserve"> </w:t>
      </w:r>
      <w:r w:rsidR="00D83EB5">
        <w:t>positive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DAPI</w:t>
      </w:r>
      <w:r w:rsidR="0048599D">
        <w:t xml:space="preserve"> </w:t>
      </w:r>
      <w:r w:rsidR="003001F9">
        <w:t xml:space="preserve">were </w:t>
      </w:r>
      <w:r w:rsidR="00D83EB5">
        <w:t>indicative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dead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dying</w:t>
      </w:r>
      <w:r w:rsidR="0048599D">
        <w:t xml:space="preserve"> </w:t>
      </w:r>
      <w:r w:rsidR="00D83EB5">
        <w:t>cells.</w:t>
      </w:r>
      <w:r w:rsidR="0048599D">
        <w:t xml:space="preserve"> </w:t>
      </w:r>
      <w:r w:rsidR="00D83EB5">
        <w:t>(</w:t>
      </w:r>
      <w:proofErr w:type="gramStart"/>
      <w:r w:rsidR="00D83EB5" w:rsidRPr="00EE2E2A">
        <w:rPr>
          <w:b/>
          <w:bCs/>
        </w:rPr>
        <w:t>C</w:t>
      </w:r>
      <w:r w:rsidR="006F3465" w:rsidRPr="006F3465">
        <w:rPr>
          <w:bCs/>
        </w:rPr>
        <w:t>,</w:t>
      </w:r>
      <w:r w:rsidR="00D83EB5" w:rsidRPr="00EE2E2A">
        <w:rPr>
          <w:b/>
          <w:bCs/>
        </w:rPr>
        <w:t>D</w:t>
      </w:r>
      <w:proofErr w:type="gramEnd"/>
      <w:r w:rsidR="00D83EB5">
        <w:t>)</w:t>
      </w:r>
      <w:r w:rsidR="0048599D">
        <w:t xml:space="preserve"> </w:t>
      </w:r>
      <w:r w:rsidR="00D83EB5">
        <w:t>Additional</w:t>
      </w:r>
      <w:r w:rsidR="0048599D">
        <w:t xml:space="preserve"> </w:t>
      </w:r>
      <w:r w:rsidR="00D83EB5">
        <w:t>markers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ROS</w:t>
      </w:r>
      <w:r w:rsidR="0048599D">
        <w:t xml:space="preserve"> </w:t>
      </w:r>
      <w:r w:rsidR="00D83EB5">
        <w:t>activity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lysosome</w:t>
      </w:r>
      <w:r w:rsidR="0048599D">
        <w:t xml:space="preserve"> </w:t>
      </w:r>
      <w:r w:rsidR="00D83EB5">
        <w:t>content</w:t>
      </w:r>
      <w:r w:rsidR="0048599D">
        <w:t xml:space="preserve"> </w:t>
      </w:r>
      <w:r w:rsidR="00D83EB5">
        <w:t>were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further</w:t>
      </w:r>
      <w:r w:rsidR="0048599D">
        <w:t xml:space="preserve"> </w:t>
      </w:r>
      <w:r w:rsidR="00D83EB5">
        <w:t>differentiate</w:t>
      </w:r>
      <w:r w:rsidR="0048599D">
        <w:t xml:space="preserve"> </w:t>
      </w:r>
      <w:r w:rsidR="00D83EB5">
        <w:t>different</w:t>
      </w:r>
      <w:r w:rsidR="0048599D">
        <w:t xml:space="preserve"> </w:t>
      </w:r>
      <w:r w:rsidR="00D83EB5">
        <w:t>coral</w:t>
      </w:r>
      <w:r w:rsidR="0048599D">
        <w:t xml:space="preserve"> </w:t>
      </w:r>
      <w:r w:rsidR="00D83EB5">
        <w:t>cell</w:t>
      </w:r>
      <w:r w:rsidR="0048599D">
        <w:t xml:space="preserve"> </w:t>
      </w:r>
      <w:r w:rsidR="00D83EB5">
        <w:t>populations.</w:t>
      </w:r>
      <w:r w:rsidR="0048599D">
        <w:t xml:space="preserve"> </w:t>
      </w:r>
      <w:r w:rsidR="00D83EB5">
        <w:t>All</w:t>
      </w:r>
      <w:r w:rsidR="0048599D">
        <w:t xml:space="preserve"> </w:t>
      </w:r>
      <w:r w:rsidR="00D83EB5">
        <w:t>data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later</w:t>
      </w:r>
      <w:r w:rsidR="0048599D">
        <w:t xml:space="preserve"> </w:t>
      </w:r>
      <w:r w:rsidR="00D83EB5">
        <w:t>reanalyzed</w:t>
      </w:r>
      <w:r w:rsidR="0048599D">
        <w:t xml:space="preserve"> </w:t>
      </w:r>
      <w:r w:rsidR="00D83EB5">
        <w:t>on</w:t>
      </w:r>
      <w:r w:rsidR="0048599D">
        <w:t xml:space="preserve"> </w:t>
      </w:r>
      <w:proofErr w:type="spellStart"/>
      <w:r w:rsidR="00D83EB5">
        <w:t>FlowJo</w:t>
      </w:r>
      <w:proofErr w:type="spellEnd"/>
      <w:r w:rsidR="0048599D">
        <w:t xml:space="preserve"> </w:t>
      </w:r>
      <w:r w:rsidR="00D83EB5">
        <w:t>(v10)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generate</w:t>
      </w:r>
      <w:r w:rsidR="0048599D">
        <w:t xml:space="preserve"> </w:t>
      </w:r>
      <w:r w:rsidR="00D83EB5">
        <w:t>these</w:t>
      </w:r>
      <w:r w:rsidR="0048599D">
        <w:t xml:space="preserve"> </w:t>
      </w:r>
      <w:r w:rsidR="00D83EB5">
        <w:t>graphs.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inserted</w:t>
      </w:r>
      <w:r w:rsidR="0048599D">
        <w:t xml:space="preserve"> </w:t>
      </w:r>
      <w:r w:rsidR="00D83EB5">
        <w:t>population</w:t>
      </w:r>
      <w:r w:rsidR="0048599D">
        <w:t xml:space="preserve"> </w:t>
      </w:r>
      <w:r w:rsidR="00D83EB5">
        <w:t>label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percent</w:t>
      </w:r>
      <w:r w:rsidR="0048599D">
        <w:t xml:space="preserve"> </w:t>
      </w:r>
      <w:r w:rsidR="00D83EB5">
        <w:t>corresponds</w:t>
      </w:r>
      <w:r w:rsidR="0048599D">
        <w:t xml:space="preserve"> </w:t>
      </w:r>
      <w:r w:rsidR="00D83EB5">
        <w:t>to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microscopic</w:t>
      </w:r>
      <w:r w:rsidR="0048599D">
        <w:t xml:space="preserve"> </w:t>
      </w:r>
      <w:r w:rsidR="00D83EB5">
        <w:t>photos</w:t>
      </w:r>
      <w:r w:rsidR="0048599D">
        <w:t xml:space="preserve"> </w:t>
      </w:r>
      <w:r w:rsidR="00D83EB5">
        <w:t>taken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each</w:t>
      </w:r>
      <w:r w:rsidR="0048599D">
        <w:t xml:space="preserve"> </w:t>
      </w:r>
      <w:r w:rsidR="00D83EB5">
        <w:t>sorted</w:t>
      </w:r>
      <w:r w:rsidR="0048599D">
        <w:t xml:space="preserve"> </w:t>
      </w:r>
      <w:r w:rsidR="00D83EB5">
        <w:t>population</w:t>
      </w:r>
      <w:r w:rsidR="0048599D">
        <w:t xml:space="preserve"> </w:t>
      </w:r>
      <w:r w:rsidR="00D83EB5">
        <w:t>(</w:t>
      </w:r>
      <w:r w:rsidR="00D83EB5" w:rsidRPr="00EE2E2A">
        <w:rPr>
          <w:b/>
          <w:bCs/>
        </w:rPr>
        <w:t>E</w:t>
      </w:r>
      <w:r w:rsidR="00D83EB5">
        <w:t>).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percentages</w:t>
      </w:r>
      <w:r w:rsidR="0048599D">
        <w:t xml:space="preserve"> </w:t>
      </w:r>
      <w:r w:rsidR="00D83EB5">
        <w:t>shown</w:t>
      </w:r>
      <w:r w:rsidR="0048599D">
        <w:t xml:space="preserve"> </w:t>
      </w:r>
      <w:r w:rsidR="00D83EB5">
        <w:t>in</w:t>
      </w:r>
      <w:r w:rsidR="0048599D">
        <w:t xml:space="preserve"> </w:t>
      </w:r>
      <w:r w:rsidR="00D83EB5">
        <w:t>each</w:t>
      </w:r>
      <w:r w:rsidR="0048599D">
        <w:t xml:space="preserve"> </w:t>
      </w:r>
      <w:r w:rsidR="00D83EB5">
        <w:t>plot</w:t>
      </w:r>
      <w:r w:rsidR="0048599D">
        <w:t xml:space="preserve"> </w:t>
      </w:r>
      <w:r w:rsidR="00D83EB5">
        <w:t>are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total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within</w:t>
      </w:r>
      <w:r w:rsidR="0048599D">
        <w:t xml:space="preserve"> </w:t>
      </w:r>
      <w:r w:rsidR="00D83EB5">
        <w:t>that</w:t>
      </w:r>
      <w:r w:rsidR="0048599D">
        <w:t xml:space="preserve"> </w:t>
      </w:r>
      <w:r w:rsidR="00D83EB5">
        <w:t>plot.</w:t>
      </w:r>
      <w:r w:rsidR="0048599D">
        <w:t xml:space="preserve"> </w:t>
      </w:r>
      <w:r w:rsidR="006F3465">
        <w:t xml:space="preserve">Bottom </w:t>
      </w:r>
      <w:r w:rsidR="00D83EB5">
        <w:t>right</w:t>
      </w:r>
      <w:r w:rsidR="0048599D">
        <w:t xml:space="preserve"> </w:t>
      </w:r>
      <w:r w:rsidR="00D83EB5">
        <w:t>scale</w:t>
      </w:r>
      <w:r w:rsidR="0048599D">
        <w:t xml:space="preserve"> </w:t>
      </w:r>
      <w:r w:rsidR="00D83EB5">
        <w:t>bar</w:t>
      </w:r>
      <w:r w:rsidR="0048599D">
        <w:t xml:space="preserve"> </w:t>
      </w:r>
      <w:r w:rsidR="006F3465">
        <w:t xml:space="preserve">= </w:t>
      </w:r>
      <w:r w:rsidR="00D83EB5">
        <w:t>20</w:t>
      </w:r>
      <w:r w:rsidR="0048599D">
        <w:t xml:space="preserve"> </w:t>
      </w:r>
      <w:r w:rsidR="00EE2E2A">
        <w:t>µ</w:t>
      </w:r>
      <w:r w:rsidR="00D83EB5">
        <w:t>m.</w:t>
      </w:r>
      <w:r w:rsidR="0048599D">
        <w:t xml:space="preserve"> </w:t>
      </w:r>
    </w:p>
    <w:p w14:paraId="16B12D4D" w14:textId="13BAEE01" w:rsidR="00D5363A" w:rsidRDefault="00D5363A" w:rsidP="006045F2"/>
    <w:p w14:paraId="26238E5C" w14:textId="17EFB9B1" w:rsidR="00D5363A" w:rsidRDefault="0071299B" w:rsidP="006045F2">
      <w:pPr>
        <w:widowControl/>
      </w:pPr>
      <w:r w:rsidRPr="00192BDF">
        <w:rPr>
          <w:b/>
          <w:bCs/>
        </w:rPr>
        <w:t>Figure</w:t>
      </w:r>
      <w:r w:rsidR="0048599D" w:rsidRPr="00192BDF">
        <w:rPr>
          <w:b/>
          <w:bCs/>
        </w:rPr>
        <w:t xml:space="preserve"> </w:t>
      </w:r>
      <w:r w:rsidRPr="00192BDF">
        <w:rPr>
          <w:b/>
          <w:bCs/>
        </w:rPr>
        <w:t>4</w:t>
      </w:r>
      <w:r w:rsidR="00D83EB5" w:rsidRPr="00192BDF">
        <w:rPr>
          <w:b/>
          <w:bCs/>
        </w:rPr>
        <w:t>:</w:t>
      </w:r>
      <w:r w:rsidR="0048599D" w:rsidRPr="00192BDF">
        <w:rPr>
          <w:b/>
          <w:bCs/>
        </w:rPr>
        <w:t xml:space="preserve"> </w:t>
      </w:r>
      <w:r w:rsidR="00D83EB5" w:rsidRPr="00192BDF">
        <w:rPr>
          <w:b/>
          <w:bCs/>
        </w:rPr>
        <w:t>Purity</w:t>
      </w:r>
      <w:r w:rsidR="0048599D" w:rsidRPr="00192BDF">
        <w:rPr>
          <w:b/>
          <w:bCs/>
        </w:rPr>
        <w:t xml:space="preserve"> </w:t>
      </w:r>
      <w:r w:rsidR="00D83EB5" w:rsidRPr="00192BDF">
        <w:rPr>
          <w:b/>
          <w:bCs/>
        </w:rPr>
        <w:t>check</w:t>
      </w:r>
      <w:r w:rsidR="0048599D" w:rsidRPr="00192BDF">
        <w:rPr>
          <w:b/>
          <w:bCs/>
        </w:rPr>
        <w:t xml:space="preserve"> </w:t>
      </w:r>
      <w:r w:rsidR="00D83EB5" w:rsidRPr="00192BDF">
        <w:rPr>
          <w:b/>
          <w:bCs/>
        </w:rPr>
        <w:t>of</w:t>
      </w:r>
      <w:r w:rsidR="0048599D" w:rsidRPr="00192BDF">
        <w:rPr>
          <w:b/>
          <w:bCs/>
        </w:rPr>
        <w:t xml:space="preserve"> </w:t>
      </w:r>
      <w:r w:rsidR="00D83EB5" w:rsidRPr="00192BDF">
        <w:rPr>
          <w:b/>
          <w:bCs/>
        </w:rPr>
        <w:t>the</w:t>
      </w:r>
      <w:r w:rsidR="0048599D" w:rsidRPr="00192BDF">
        <w:rPr>
          <w:b/>
          <w:bCs/>
        </w:rPr>
        <w:t xml:space="preserve"> </w:t>
      </w:r>
      <w:proofErr w:type="spellStart"/>
      <w:r w:rsidR="00D83EB5" w:rsidRPr="00192BDF">
        <w:rPr>
          <w:b/>
          <w:bCs/>
        </w:rPr>
        <w:t>autofluorescent</w:t>
      </w:r>
      <w:proofErr w:type="spellEnd"/>
      <w:r w:rsidR="0048599D" w:rsidRPr="00192BDF">
        <w:rPr>
          <w:b/>
          <w:bCs/>
        </w:rPr>
        <w:t xml:space="preserve"> </w:t>
      </w:r>
      <w:proofErr w:type="spellStart"/>
      <w:r w:rsidR="00D83EB5" w:rsidRPr="00192BDF">
        <w:rPr>
          <w:b/>
          <w:bCs/>
        </w:rPr>
        <w:t>Symbiodiniaceae</w:t>
      </w:r>
      <w:proofErr w:type="spellEnd"/>
      <w:r w:rsidR="00D83EB5" w:rsidRPr="00192BDF">
        <w:rPr>
          <w:b/>
          <w:bCs/>
        </w:rPr>
        <w:t>-associated</w:t>
      </w:r>
      <w:r w:rsidR="0048599D" w:rsidRPr="00192BDF">
        <w:rPr>
          <w:b/>
          <w:bCs/>
        </w:rPr>
        <w:t xml:space="preserve"> </w:t>
      </w:r>
      <w:r w:rsidR="00D83EB5" w:rsidRPr="00192BDF">
        <w:rPr>
          <w:b/>
          <w:bCs/>
        </w:rPr>
        <w:t>cells.</w:t>
      </w:r>
      <w:r w:rsidR="0048599D">
        <w:t xml:space="preserve"> </w:t>
      </w:r>
      <w:r w:rsidR="00192BDF">
        <w:t>(</w:t>
      </w:r>
      <w:r w:rsidR="00D83EB5" w:rsidRPr="00192BDF">
        <w:rPr>
          <w:b/>
          <w:bCs/>
        </w:rPr>
        <w:t>A</w:t>
      </w:r>
      <w:r w:rsidR="00D83EB5">
        <w:t>)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positive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fluorescence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APC-Cy7</w:t>
      </w:r>
      <w:r w:rsidR="0048599D">
        <w:t xml:space="preserve"> </w:t>
      </w:r>
      <w:r w:rsidR="00D83EB5">
        <w:t>filter</w:t>
      </w:r>
      <w:r w:rsidR="0048599D">
        <w:t xml:space="preserve"> </w:t>
      </w:r>
      <w:r w:rsidR="00D83EB5">
        <w:t>from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unstained</w:t>
      </w:r>
      <w:r w:rsidR="0048599D">
        <w:t xml:space="preserve"> </w:t>
      </w:r>
      <w:r w:rsidR="00D83EB5">
        <w:t>control</w:t>
      </w:r>
      <w:r w:rsidR="0048599D">
        <w:t xml:space="preserve"> </w:t>
      </w:r>
      <w:r w:rsidR="00D83EB5">
        <w:t>sample</w:t>
      </w:r>
      <w:r w:rsidR="0048599D">
        <w:t xml:space="preserve"> </w:t>
      </w:r>
      <w:r w:rsidR="00D83EB5">
        <w:t>were</w:t>
      </w:r>
      <w:r w:rsidR="0048599D">
        <w:t xml:space="preserve"> </w:t>
      </w:r>
      <w:r w:rsidR="00D83EB5">
        <w:t>sorted.</w:t>
      </w:r>
      <w:r w:rsidR="0048599D">
        <w:t xml:space="preserve"> </w:t>
      </w:r>
      <w:r w:rsidR="00192BDF">
        <w:t>(</w:t>
      </w:r>
      <w:r w:rsidR="00192BDF" w:rsidRPr="00192BDF">
        <w:rPr>
          <w:b/>
          <w:bCs/>
        </w:rPr>
        <w:t>B</w:t>
      </w:r>
      <w:r w:rsidR="00192BDF">
        <w:t xml:space="preserve">) </w:t>
      </w:r>
      <w:r w:rsidR="00D83EB5">
        <w:t>This</w:t>
      </w:r>
      <w:r w:rsidR="0048599D">
        <w:t xml:space="preserve"> </w:t>
      </w:r>
      <w:r w:rsidR="00D83EB5">
        <w:t>sorted</w:t>
      </w:r>
      <w:r w:rsidR="0048599D">
        <w:t xml:space="preserve"> </w:t>
      </w:r>
      <w:r w:rsidR="00D83EB5">
        <w:t>group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cells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then</w:t>
      </w:r>
      <w:r w:rsidR="0048599D">
        <w:t xml:space="preserve"> </w:t>
      </w:r>
      <w:r w:rsidR="00D83EB5">
        <w:t>rerun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cytometer</w:t>
      </w:r>
      <w:r w:rsidR="0048599D">
        <w:t xml:space="preserve"> </w:t>
      </w:r>
      <w:r w:rsidR="00D83EB5">
        <w:t>and</w:t>
      </w:r>
      <w:r w:rsidR="0048599D">
        <w:t xml:space="preserve"> </w:t>
      </w:r>
      <w:r w:rsidR="00D83EB5">
        <w:t>reanalyzed</w:t>
      </w:r>
      <w:r w:rsidR="0048599D">
        <w:t xml:space="preserve"> </w:t>
      </w:r>
      <w:r w:rsidR="00D83EB5">
        <w:t>under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same</w:t>
      </w:r>
      <w:r w:rsidR="0048599D">
        <w:t xml:space="preserve"> </w:t>
      </w:r>
      <w:r w:rsidR="00D83EB5">
        <w:t>conditions,</w:t>
      </w:r>
      <w:r w:rsidR="0048599D">
        <w:t xml:space="preserve"> </w:t>
      </w:r>
      <w:r w:rsidR="00D83EB5">
        <w:t>showing</w:t>
      </w:r>
      <w:r w:rsidR="0048599D">
        <w:t xml:space="preserve"> </w:t>
      </w:r>
      <w:r w:rsidR="00D83EB5">
        <w:t>94%</w:t>
      </w:r>
      <w:r w:rsidR="0048599D">
        <w:t xml:space="preserve"> </w:t>
      </w:r>
      <w:r w:rsidR="00D83EB5">
        <w:t>purity.</w:t>
      </w:r>
      <w:r w:rsidR="0048599D">
        <w:t xml:space="preserve"> </w:t>
      </w:r>
      <w:r w:rsidR="00D83EB5">
        <w:t>Forward</w:t>
      </w:r>
      <w:r w:rsidR="0048599D">
        <w:t xml:space="preserve"> </w:t>
      </w:r>
      <w:r w:rsidR="00D83EB5">
        <w:t>scatter</w:t>
      </w:r>
      <w:r w:rsidR="0048599D">
        <w:t xml:space="preserve"> </w:t>
      </w:r>
      <w:r w:rsidR="00D83EB5">
        <w:t>(</w:t>
      </w:r>
      <w:r w:rsidR="006F3465">
        <w:t>X-axis</w:t>
      </w:r>
      <w:r w:rsidR="00D83EB5">
        <w:t>,</w:t>
      </w:r>
      <w:r w:rsidR="0048599D">
        <w:t xml:space="preserve"> </w:t>
      </w:r>
      <w:r w:rsidR="00D83EB5">
        <w:t>FSC)</w:t>
      </w:r>
      <w:r w:rsidR="0048599D">
        <w:t xml:space="preserve"> </w:t>
      </w:r>
      <w:r w:rsidR="00D83EB5">
        <w:t>was</w:t>
      </w:r>
      <w:r w:rsidR="0048599D">
        <w:t xml:space="preserve"> </w:t>
      </w:r>
      <w:r w:rsidR="00D83EB5">
        <w:t>used</w:t>
      </w:r>
      <w:r w:rsidR="0048599D">
        <w:t xml:space="preserve"> </w:t>
      </w:r>
      <w:r w:rsidR="00D83EB5">
        <w:t>for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anchoring</w:t>
      </w:r>
      <w:r w:rsidR="0048599D">
        <w:t xml:space="preserve"> </w:t>
      </w:r>
      <w:r w:rsidR="00D83EB5">
        <w:t>axis,</w:t>
      </w:r>
      <w:r w:rsidR="0048599D">
        <w:t xml:space="preserve"> </w:t>
      </w:r>
      <w:r w:rsidR="00D83EB5">
        <w:lastRenderedPageBreak/>
        <w:t>but</w:t>
      </w:r>
      <w:r w:rsidR="0048599D">
        <w:t xml:space="preserve"> </w:t>
      </w:r>
      <w:r w:rsidR="00D83EB5">
        <w:t>is</w:t>
      </w:r>
      <w:r w:rsidR="0048599D">
        <w:t xml:space="preserve"> </w:t>
      </w:r>
      <w:r w:rsidR="00D83EB5">
        <w:t>interchangeable</w:t>
      </w:r>
      <w:r w:rsidR="0048599D">
        <w:t xml:space="preserve"> </w:t>
      </w:r>
      <w:r w:rsidR="00D83EB5">
        <w:t>with</w:t>
      </w:r>
      <w:r w:rsidR="0048599D">
        <w:t xml:space="preserve"> </w:t>
      </w:r>
      <w:r w:rsidR="00D83EB5">
        <w:t>any</w:t>
      </w:r>
      <w:r w:rsidR="0048599D">
        <w:t xml:space="preserve"> </w:t>
      </w:r>
      <w:r w:rsidR="00D83EB5">
        <w:t>of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other</w:t>
      </w:r>
      <w:r w:rsidR="0048599D">
        <w:t xml:space="preserve"> </w:t>
      </w:r>
      <w:r w:rsidR="00D83EB5">
        <w:t>parameters.</w:t>
      </w:r>
      <w:r w:rsidR="0048599D">
        <w:t xml:space="preserve"> </w:t>
      </w:r>
      <w:r w:rsidR="00D83EB5">
        <w:t>The</w:t>
      </w:r>
      <w:r w:rsidR="0048599D">
        <w:t xml:space="preserve"> </w:t>
      </w:r>
      <w:r w:rsidR="00D83EB5">
        <w:t>same</w:t>
      </w:r>
      <w:r w:rsidR="0048599D">
        <w:t xml:space="preserve"> </w:t>
      </w:r>
      <w:r w:rsidR="00D83EB5">
        <w:t>process</w:t>
      </w:r>
      <w:r w:rsidR="0048599D">
        <w:t xml:space="preserve"> </w:t>
      </w:r>
      <w:r w:rsidR="00D83EB5">
        <w:t>can</w:t>
      </w:r>
      <w:r w:rsidR="0048599D">
        <w:t xml:space="preserve"> </w:t>
      </w:r>
      <w:r w:rsidR="00D83EB5">
        <w:t>be</w:t>
      </w:r>
      <w:r w:rsidR="0048599D">
        <w:t xml:space="preserve"> </w:t>
      </w:r>
      <w:r w:rsidR="00D83EB5">
        <w:t>performed</w:t>
      </w:r>
      <w:r w:rsidR="0048599D">
        <w:t xml:space="preserve"> </w:t>
      </w:r>
      <w:r w:rsidR="00D83EB5">
        <w:t>on</w:t>
      </w:r>
      <w:r w:rsidR="0048599D">
        <w:t xml:space="preserve"> </w:t>
      </w:r>
      <w:r w:rsidR="00D83EB5">
        <w:t>stained</w:t>
      </w:r>
      <w:r w:rsidR="0048599D">
        <w:t xml:space="preserve"> </w:t>
      </w:r>
      <w:r w:rsidR="00D83EB5">
        <w:t>samples.</w:t>
      </w:r>
      <w:r w:rsidR="0048599D">
        <w:t xml:space="preserve"> </w:t>
      </w:r>
    </w:p>
    <w:p w14:paraId="3D19196B" w14:textId="77777777" w:rsidR="00D5363A" w:rsidRDefault="00D5363A" w:rsidP="006045F2">
      <w:pPr>
        <w:rPr>
          <w:color w:val="808080"/>
        </w:rPr>
      </w:pPr>
    </w:p>
    <w:p w14:paraId="06F0E7FB" w14:textId="6F8726C7" w:rsidR="00D5363A" w:rsidRDefault="00D83EB5" w:rsidP="006045F2">
      <w:pPr>
        <w:rPr>
          <w:b/>
        </w:rPr>
      </w:pPr>
      <w:r>
        <w:rPr>
          <w:b/>
        </w:rPr>
        <w:t>DISCUSSION:</w:t>
      </w:r>
    </w:p>
    <w:p w14:paraId="63002DF2" w14:textId="715B1FAC" w:rsidR="00D5363A" w:rsidRDefault="00D83EB5" w:rsidP="006045F2">
      <w:r>
        <w:t>This</w:t>
      </w:r>
      <w:r w:rsidR="0048599D">
        <w:t xml:space="preserve"> </w:t>
      </w:r>
      <w:r>
        <w:t>protocol</w:t>
      </w:r>
      <w:r w:rsidR="0048599D">
        <w:t xml:space="preserve"> </w:t>
      </w:r>
      <w:r>
        <w:t>was</w:t>
      </w:r>
      <w:r w:rsidR="0048599D">
        <w:t xml:space="preserve"> </w:t>
      </w:r>
      <w:r>
        <w:t>adapted</w:t>
      </w:r>
      <w:r w:rsidR="0048599D">
        <w:t xml:space="preserve"> </w:t>
      </w:r>
      <w:r>
        <w:t>from</w:t>
      </w:r>
      <w:r w:rsidR="0048599D">
        <w:t xml:space="preserve"> </w:t>
      </w:r>
      <w:proofErr w:type="spellStart"/>
      <w:r>
        <w:t>Rosental</w:t>
      </w:r>
      <w:proofErr w:type="spellEnd"/>
      <w:r w:rsidR="0048599D">
        <w:t xml:space="preserve"> </w:t>
      </w:r>
      <w:r>
        <w:t>et</w:t>
      </w:r>
      <w:r w:rsidR="0048599D">
        <w:t xml:space="preserve"> </w:t>
      </w:r>
      <w:r>
        <w:t>al.</w:t>
      </w:r>
      <w:r w:rsidRPr="004D0EFD">
        <w:rPr>
          <w:vertAlign w:val="superscript"/>
        </w:rPr>
        <w:t>18</w:t>
      </w:r>
      <w:r w:rsidR="0048599D">
        <w:t xml:space="preserve"> </w:t>
      </w:r>
      <w:r>
        <w:t>and</w:t>
      </w:r>
      <w:r w:rsidR="0048599D">
        <w:t xml:space="preserve"> </w:t>
      </w:r>
      <w:r>
        <w:t>developed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identification</w:t>
      </w:r>
      <w:r w:rsidR="0048599D">
        <w:t xml:space="preserve"> </w:t>
      </w:r>
      <w:r>
        <w:t>and</w:t>
      </w:r>
      <w:r w:rsidR="0048599D">
        <w:t xml:space="preserve"> </w:t>
      </w:r>
      <w:r>
        <w:t>isolation</w:t>
      </w:r>
      <w:r w:rsidR="0048599D">
        <w:t xml:space="preserve"> </w:t>
      </w:r>
      <w:r>
        <w:t>of</w:t>
      </w:r>
      <w:r w:rsidR="0048599D">
        <w:t xml:space="preserve"> </w:t>
      </w:r>
      <w:r>
        <w:rPr>
          <w:i/>
        </w:rPr>
        <w:t>P.</w:t>
      </w:r>
      <w:r w:rsidR="0048599D">
        <w:rPr>
          <w:i/>
        </w:rPr>
        <w:t xml:space="preserve"> </w:t>
      </w:r>
      <w:proofErr w:type="spellStart"/>
      <w:r>
        <w:rPr>
          <w:i/>
        </w:rPr>
        <w:t>damicornis</w:t>
      </w:r>
      <w:proofErr w:type="spellEnd"/>
      <w:r w:rsidR="0048599D">
        <w:rPr>
          <w:i/>
        </w:rPr>
        <w:t xml:space="preserve"> </w:t>
      </w:r>
      <w:r>
        <w:t>cells.</w:t>
      </w:r>
      <w:r w:rsidR="0048599D">
        <w:t xml:space="preserve"> </w:t>
      </w:r>
      <w:r>
        <w:t>The</w:t>
      </w:r>
      <w:r w:rsidR="0048599D">
        <w:t xml:space="preserve"> </w:t>
      </w:r>
      <w:r>
        <w:t>methodology</w:t>
      </w:r>
      <w:r w:rsidR="0048599D">
        <w:t xml:space="preserve"> </w:t>
      </w:r>
      <w:r>
        <w:t>focuses</w:t>
      </w:r>
      <w:r w:rsidR="0048599D">
        <w:t xml:space="preserve"> </w:t>
      </w:r>
      <w:r>
        <w:t>on</w:t>
      </w:r>
      <w:r w:rsidR="0048599D">
        <w:t xml:space="preserve"> </w:t>
      </w:r>
      <w:r>
        <w:t>the</w:t>
      </w:r>
      <w:r w:rsidR="0048599D">
        <w:t xml:space="preserve"> </w:t>
      </w:r>
      <w:r>
        <w:t>process</w:t>
      </w:r>
      <w:r w:rsidR="0048599D">
        <w:t xml:space="preserve"> </w:t>
      </w:r>
      <w:r>
        <w:t>of</w:t>
      </w:r>
      <w:r w:rsidR="0048599D">
        <w:t xml:space="preserve"> </w:t>
      </w:r>
      <w:r>
        <w:t>filtering</w:t>
      </w:r>
      <w:r w:rsidR="0048599D">
        <w:t xml:space="preserve"> </w:t>
      </w:r>
      <w:r>
        <w:t>samples</w:t>
      </w:r>
      <w:r w:rsidR="0048599D">
        <w:t xml:space="preserve"> </w:t>
      </w:r>
      <w:r>
        <w:t>to</w:t>
      </w:r>
      <w:r w:rsidR="0048599D">
        <w:t xml:space="preserve"> </w:t>
      </w:r>
      <w:r>
        <w:t>remove</w:t>
      </w:r>
      <w:r w:rsidR="0048599D">
        <w:t xml:space="preserve"> </w:t>
      </w:r>
      <w:r>
        <w:t>debris,</w:t>
      </w:r>
      <w:r w:rsidR="0048599D">
        <w:t xml:space="preserve"> </w:t>
      </w:r>
      <w:r>
        <w:t>nonviable</w:t>
      </w:r>
      <w:r w:rsidR="0048599D">
        <w:t xml:space="preserve"> </w:t>
      </w:r>
      <w:r>
        <w:t>cells,</w:t>
      </w:r>
      <w:r w:rsidR="0048599D">
        <w:t xml:space="preserve"> </w:t>
      </w:r>
      <w:r>
        <w:t>and</w:t>
      </w:r>
      <w:r w:rsidR="0048599D">
        <w:t xml:space="preserve"> </w:t>
      </w:r>
      <w:proofErr w:type="spellStart"/>
      <w:r>
        <w:t>Symbiodiniaceae</w:t>
      </w:r>
      <w:proofErr w:type="spellEnd"/>
      <w:r>
        <w:t>-hosted</w:t>
      </w:r>
      <w:r w:rsidR="0048599D">
        <w:t xml:space="preserve"> </w:t>
      </w:r>
      <w:r>
        <w:t>cells</w:t>
      </w:r>
      <w:r w:rsidR="0048599D">
        <w:t xml:space="preserve"> </w:t>
      </w:r>
      <w:r>
        <w:t>through</w:t>
      </w:r>
      <w:r w:rsidR="0048599D">
        <w:t xml:space="preserve"> </w:t>
      </w:r>
      <w:r>
        <w:t>the</w:t>
      </w:r>
      <w:r w:rsidR="0048599D">
        <w:t xml:space="preserve"> </w:t>
      </w:r>
      <w:r>
        <w:t>examination</w:t>
      </w:r>
      <w:r w:rsidR="0048599D">
        <w:t xml:space="preserve"> </w:t>
      </w:r>
      <w:r>
        <w:t>of</w:t>
      </w:r>
      <w:r w:rsidR="0048599D">
        <w:t xml:space="preserve"> </w:t>
      </w:r>
      <w:r>
        <w:t>cell</w:t>
      </w:r>
      <w:r w:rsidR="0048599D">
        <w:t xml:space="preserve"> </w:t>
      </w:r>
      <w:r>
        <w:t>intrinsic</w:t>
      </w:r>
      <w:r w:rsidR="0048599D">
        <w:t xml:space="preserve"> </w:t>
      </w:r>
      <w:r>
        <w:t>factors</w:t>
      </w:r>
      <w:r w:rsidR="00C84985">
        <w:t>,</w:t>
      </w:r>
      <w:r w:rsidR="0048599D">
        <w:t xml:space="preserve"> </w:t>
      </w:r>
      <w:r>
        <w:t>including</w:t>
      </w:r>
      <w:r w:rsidR="0048599D">
        <w:t xml:space="preserve"> </w:t>
      </w:r>
      <w:r>
        <w:t>relative</w:t>
      </w:r>
      <w:r w:rsidR="0048599D">
        <w:t xml:space="preserve"> </w:t>
      </w:r>
      <w:r>
        <w:t>cell</w:t>
      </w:r>
      <w:r w:rsidR="0048599D">
        <w:t xml:space="preserve"> </w:t>
      </w:r>
      <w:r>
        <w:t>size,</w:t>
      </w:r>
      <w:r w:rsidR="0048599D">
        <w:t xml:space="preserve"> </w:t>
      </w:r>
      <w:r>
        <w:t>relative</w:t>
      </w:r>
      <w:r w:rsidR="0048599D">
        <w:t xml:space="preserve"> </w:t>
      </w:r>
      <w:r>
        <w:t>cell</w:t>
      </w:r>
      <w:r w:rsidR="0048599D">
        <w:t xml:space="preserve"> </w:t>
      </w:r>
      <w:r>
        <w:t>granularity,</w:t>
      </w:r>
      <w:r w:rsidR="0048599D">
        <w:t xml:space="preserve"> </w:t>
      </w:r>
      <w:r>
        <w:t>cell</w:t>
      </w:r>
      <w:r w:rsidR="0048599D">
        <w:t xml:space="preserve"> </w:t>
      </w:r>
      <w:r>
        <w:t>autofluorescence,</w:t>
      </w:r>
      <w:r w:rsidR="0048599D">
        <w:t xml:space="preserve"> </w:t>
      </w:r>
      <w:r>
        <w:t>and</w:t>
      </w:r>
      <w:r w:rsidR="0048599D">
        <w:t xml:space="preserve"> </w:t>
      </w:r>
      <w:r>
        <w:t>the</w:t>
      </w:r>
      <w:r w:rsidR="0048599D">
        <w:t xml:space="preserve"> </w:t>
      </w:r>
      <w:r>
        <w:t>presence</w:t>
      </w:r>
      <w:r w:rsidR="0048599D">
        <w:t xml:space="preserve"> </w:t>
      </w:r>
      <w:r>
        <w:t>of</w:t>
      </w:r>
      <w:r w:rsidR="0048599D">
        <w:t xml:space="preserve"> </w:t>
      </w:r>
      <w:r>
        <w:t>intact</w:t>
      </w:r>
      <w:r w:rsidR="0048599D">
        <w:t xml:space="preserve"> </w:t>
      </w:r>
      <w:r>
        <w:t>cellular</w:t>
      </w:r>
      <w:r w:rsidR="0048599D">
        <w:t xml:space="preserve"> </w:t>
      </w:r>
      <w:r>
        <w:t>membranes.</w:t>
      </w:r>
      <w:r w:rsidR="0048599D">
        <w:t xml:space="preserve"> </w:t>
      </w:r>
      <w:r>
        <w:t>These</w:t>
      </w:r>
      <w:r w:rsidR="0048599D">
        <w:t xml:space="preserve"> </w:t>
      </w:r>
      <w:r>
        <w:t>techniques</w:t>
      </w:r>
      <w:r w:rsidR="0048599D">
        <w:t xml:space="preserve"> </w:t>
      </w:r>
      <w:r>
        <w:t>can</w:t>
      </w:r>
      <w:r w:rsidR="0048599D">
        <w:t xml:space="preserve"> </w:t>
      </w:r>
      <w:r>
        <w:t>be</w:t>
      </w:r>
      <w:r w:rsidR="0048599D">
        <w:t xml:space="preserve"> </w:t>
      </w:r>
      <w:r>
        <w:t>applied</w:t>
      </w:r>
      <w:r w:rsidR="0048599D">
        <w:t xml:space="preserve"> </w:t>
      </w:r>
      <w:r>
        <w:t>to</w:t>
      </w:r>
      <w:r w:rsidR="0048599D">
        <w:t xml:space="preserve"> </w:t>
      </w:r>
      <w:r>
        <w:t>other</w:t>
      </w:r>
      <w:r w:rsidR="0048599D">
        <w:t xml:space="preserve"> </w:t>
      </w:r>
      <w:r>
        <w:t>coral</w:t>
      </w:r>
      <w:r w:rsidR="0048599D">
        <w:t xml:space="preserve"> </w:t>
      </w:r>
      <w:r>
        <w:t>species</w:t>
      </w:r>
      <w:r w:rsidR="003001F9">
        <w:t>.</w:t>
      </w:r>
      <w:r w:rsidR="0048599D">
        <w:t xml:space="preserve"> </w:t>
      </w:r>
      <w:r w:rsidR="003001F9">
        <w:t>However</w:t>
      </w:r>
      <w:r w:rsidR="003001F9">
        <w:t>,</w:t>
      </w:r>
      <w:r w:rsidR="003001F9">
        <w:t xml:space="preserve"> </w:t>
      </w:r>
      <w:r>
        <w:t>FACS</w:t>
      </w:r>
      <w:r w:rsidR="0048599D">
        <w:t xml:space="preserve"> </w:t>
      </w:r>
      <w:r>
        <w:t>gating</w:t>
      </w:r>
      <w:r w:rsidR="0048599D">
        <w:t xml:space="preserve"> </w:t>
      </w:r>
      <w:r>
        <w:t>strategies</w:t>
      </w:r>
      <w:r w:rsidR="0048599D">
        <w:t xml:space="preserve"> </w:t>
      </w:r>
      <w:r>
        <w:t>may</w:t>
      </w:r>
      <w:r w:rsidR="0048599D">
        <w:t xml:space="preserve"> </w:t>
      </w:r>
      <w:r>
        <w:t>vary</w:t>
      </w:r>
      <w:r w:rsidR="0048599D">
        <w:t xml:space="preserve"> </w:t>
      </w:r>
      <w:r>
        <w:t>due</w:t>
      </w:r>
      <w:r w:rsidR="0048599D">
        <w:t xml:space="preserve"> </w:t>
      </w:r>
      <w:r>
        <w:t>to</w:t>
      </w:r>
      <w:r w:rsidR="0048599D">
        <w:t xml:space="preserve"> </w:t>
      </w:r>
      <w:r>
        <w:t>species-specific</w:t>
      </w:r>
      <w:r w:rsidR="0048599D">
        <w:t xml:space="preserve"> </w:t>
      </w:r>
      <w:r>
        <w:t>differences</w:t>
      </w:r>
      <w:r w:rsidR="0048599D">
        <w:t xml:space="preserve"> </w:t>
      </w:r>
      <w:r>
        <w:t>in</w:t>
      </w:r>
      <w:r w:rsidR="0048599D">
        <w:t xml:space="preserve"> </w:t>
      </w:r>
      <w:r>
        <w:t>cell</w:t>
      </w:r>
      <w:r w:rsidR="0048599D">
        <w:t xml:space="preserve"> </w:t>
      </w:r>
      <w:r>
        <w:t>population</w:t>
      </w:r>
      <w:r w:rsidR="0048599D">
        <w:t xml:space="preserve"> </w:t>
      </w:r>
      <w:r>
        <w:t>characteristics.</w:t>
      </w:r>
      <w:r w:rsidR="0048599D">
        <w:t xml:space="preserve"> </w:t>
      </w:r>
    </w:p>
    <w:p w14:paraId="18EF8BBC" w14:textId="77777777" w:rsidR="00D5363A" w:rsidRDefault="00D5363A" w:rsidP="006045F2"/>
    <w:p w14:paraId="38D07793" w14:textId="3196C981" w:rsidR="00D5363A" w:rsidRDefault="00D83EB5" w:rsidP="006045F2">
      <w:pPr>
        <w:rPr>
          <w:highlight w:val="yellow"/>
        </w:rPr>
      </w:pPr>
      <w:r>
        <w:t>The</w:t>
      </w:r>
      <w:r w:rsidR="0048599D">
        <w:t xml:space="preserve"> </w:t>
      </w:r>
      <w:r>
        <w:t>utility</w:t>
      </w:r>
      <w:r w:rsidR="0048599D">
        <w:t xml:space="preserve"> </w:t>
      </w:r>
      <w:r>
        <w:t>of</w:t>
      </w:r>
      <w:r w:rsidR="0048599D">
        <w:t xml:space="preserve"> </w:t>
      </w:r>
      <w:r>
        <w:t>FACS</w:t>
      </w:r>
      <w:r w:rsidR="0048599D">
        <w:t xml:space="preserve"> </w:t>
      </w:r>
      <w:r>
        <w:t>for</w:t>
      </w:r>
      <w:r w:rsidR="0048599D">
        <w:t xml:space="preserve"> </w:t>
      </w:r>
      <w:r>
        <w:t>understanding</w:t>
      </w:r>
      <w:r w:rsidR="0048599D">
        <w:t xml:space="preserve"> </w:t>
      </w:r>
      <w:r>
        <w:t>coral</w:t>
      </w:r>
      <w:r w:rsidR="0048599D">
        <w:t xml:space="preserve"> </w:t>
      </w:r>
      <w:r>
        <w:t>health</w:t>
      </w:r>
      <w:r w:rsidR="0048599D">
        <w:t xml:space="preserve"> </w:t>
      </w:r>
      <w:r>
        <w:t>lies</w:t>
      </w:r>
      <w:r w:rsidR="0048599D">
        <w:t xml:space="preserve"> </w:t>
      </w:r>
      <w:r>
        <w:t>in</w:t>
      </w:r>
      <w:r w:rsidR="0048599D">
        <w:t xml:space="preserve"> </w:t>
      </w:r>
      <w:r>
        <w:t>its</w:t>
      </w:r>
      <w:r w:rsidR="0048599D">
        <w:t xml:space="preserve"> </w:t>
      </w:r>
      <w:r>
        <w:t>ability</w:t>
      </w:r>
      <w:r w:rsidR="0048599D">
        <w:t xml:space="preserve"> </w:t>
      </w:r>
      <w:r>
        <w:t>to</w:t>
      </w:r>
      <w:r w:rsidR="0048599D">
        <w:t xml:space="preserve"> </w:t>
      </w:r>
      <w:r>
        <w:t>use</w:t>
      </w:r>
      <w:r w:rsidR="0048599D">
        <w:t xml:space="preserve"> </w:t>
      </w:r>
      <w:r>
        <w:t>diverse</w:t>
      </w:r>
      <w:r w:rsidR="0048599D">
        <w:t xml:space="preserve"> </w:t>
      </w:r>
      <w:r>
        <w:t>cell</w:t>
      </w:r>
      <w:r w:rsidR="0048599D">
        <w:t xml:space="preserve"> </w:t>
      </w:r>
      <w:r>
        <w:t>intrinsic</w:t>
      </w:r>
      <w:r w:rsidR="0048599D">
        <w:t xml:space="preserve"> </w:t>
      </w:r>
      <w:r>
        <w:t>factors</w:t>
      </w:r>
      <w:r w:rsidR="0048599D">
        <w:t xml:space="preserve"> </w:t>
      </w:r>
      <w:r>
        <w:t>to</w:t>
      </w:r>
      <w:r w:rsidR="0048599D">
        <w:t xml:space="preserve"> </w:t>
      </w:r>
      <w:r>
        <w:t>differentially</w:t>
      </w:r>
      <w:r w:rsidR="0048599D">
        <w:t xml:space="preserve"> </w:t>
      </w:r>
      <w:r>
        <w:t>identify</w:t>
      </w:r>
      <w:r w:rsidR="0048599D">
        <w:t xml:space="preserve"> </w:t>
      </w:r>
      <w:r>
        <w:t>and</w:t>
      </w:r>
      <w:r w:rsidR="0048599D">
        <w:t xml:space="preserve"> </w:t>
      </w:r>
      <w:r>
        <w:t>isolate</w:t>
      </w:r>
      <w:r w:rsidR="0048599D">
        <w:t xml:space="preserve"> </w:t>
      </w:r>
      <w:r>
        <w:t>cells.</w:t>
      </w:r>
      <w:r w:rsidR="0048599D">
        <w:t xml:space="preserve"> </w:t>
      </w:r>
      <w:r>
        <w:t>Further,</w:t>
      </w:r>
      <w:r w:rsidR="0048599D">
        <w:t xml:space="preserve"> </w:t>
      </w:r>
      <w:r>
        <w:t>this</w:t>
      </w:r>
      <w:r w:rsidR="0048599D">
        <w:t xml:space="preserve"> </w:t>
      </w:r>
      <w:r>
        <w:t>protocol</w:t>
      </w:r>
      <w:r w:rsidR="0048599D">
        <w:t xml:space="preserve"> </w:t>
      </w:r>
      <w:r>
        <w:t>describes</w:t>
      </w:r>
      <w:r w:rsidR="0048599D">
        <w:t xml:space="preserve"> </w:t>
      </w:r>
      <w:r>
        <w:t>the</w:t>
      </w:r>
      <w:r w:rsidR="0048599D">
        <w:t xml:space="preserve"> </w:t>
      </w:r>
      <w:r>
        <w:t>additional</w:t>
      </w:r>
      <w:r w:rsidR="0048599D">
        <w:t xml:space="preserve"> </w:t>
      </w:r>
      <w:r>
        <w:t>use</w:t>
      </w:r>
      <w:r w:rsidR="0048599D">
        <w:t xml:space="preserve"> </w:t>
      </w:r>
      <w:r>
        <w:t>of</w:t>
      </w:r>
      <w:r w:rsidR="0048599D">
        <w:t xml:space="preserve"> </w:t>
      </w:r>
      <w:r>
        <w:t>exogenous</w:t>
      </w:r>
      <w:r w:rsidR="0048599D">
        <w:t xml:space="preserve"> </w:t>
      </w:r>
      <w:r>
        <w:t>cellular</w:t>
      </w:r>
      <w:r w:rsidR="0048599D">
        <w:t xml:space="preserve"> </w:t>
      </w:r>
      <w:r>
        <w:t>staining</w:t>
      </w:r>
      <w:r w:rsidR="0048599D">
        <w:t xml:space="preserve"> </w:t>
      </w:r>
      <w:r>
        <w:t>to</w:t>
      </w:r>
      <w:r w:rsidR="0048599D">
        <w:t xml:space="preserve"> </w:t>
      </w:r>
      <w:r>
        <w:t>differentiate</w:t>
      </w:r>
      <w:r w:rsidR="0048599D">
        <w:t xml:space="preserve"> </w:t>
      </w:r>
      <w:r>
        <w:t>coral</w:t>
      </w:r>
      <w:r w:rsidR="0048599D">
        <w:t xml:space="preserve"> </w:t>
      </w:r>
      <w:r>
        <w:t>cells</w:t>
      </w:r>
      <w:r w:rsidR="0048599D">
        <w:t xml:space="preserve"> </w:t>
      </w:r>
      <w:r>
        <w:t>based</w:t>
      </w:r>
      <w:r w:rsidR="0048599D">
        <w:t xml:space="preserve"> </w:t>
      </w:r>
      <w:r>
        <w:t>on</w:t>
      </w:r>
      <w:r w:rsidR="0048599D">
        <w:t xml:space="preserve"> </w:t>
      </w:r>
      <w:r>
        <w:t>viability,</w:t>
      </w:r>
      <w:r w:rsidR="0048599D">
        <w:t xml:space="preserve"> </w:t>
      </w:r>
      <w:r>
        <w:t>reactive</w:t>
      </w:r>
      <w:r w:rsidR="0048599D">
        <w:t xml:space="preserve"> </w:t>
      </w:r>
      <w:r>
        <w:t>oxygen</w:t>
      </w:r>
      <w:r w:rsidR="0048599D">
        <w:t xml:space="preserve"> </w:t>
      </w:r>
      <w:r>
        <w:t>species</w:t>
      </w:r>
      <w:r w:rsidR="0048599D">
        <w:t xml:space="preserve"> </w:t>
      </w:r>
      <w:r>
        <w:t>concentration,</w:t>
      </w:r>
      <w:r w:rsidR="0048599D">
        <w:t xml:space="preserve"> </w:t>
      </w:r>
      <w:r>
        <w:t>and</w:t>
      </w:r>
      <w:r w:rsidR="0048599D">
        <w:t xml:space="preserve"> </w:t>
      </w:r>
      <w:r>
        <w:t>lysosome</w:t>
      </w:r>
      <w:r w:rsidR="0048599D">
        <w:t xml:space="preserve"> </w:t>
      </w:r>
      <w:r>
        <w:t>content.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30+</w:t>
      </w:r>
      <w:r w:rsidR="0048599D">
        <w:t xml:space="preserve"> </w:t>
      </w:r>
      <w:r>
        <w:t>commercial</w:t>
      </w:r>
      <w:r w:rsidR="0048599D">
        <w:t xml:space="preserve"> </w:t>
      </w:r>
      <w:r>
        <w:t>markers</w:t>
      </w:r>
      <w:r w:rsidR="0048599D">
        <w:t xml:space="preserve"> </w:t>
      </w:r>
      <w:r>
        <w:t>that</w:t>
      </w:r>
      <w:r w:rsidR="0048599D">
        <w:t xml:space="preserve"> </w:t>
      </w:r>
      <w:r>
        <w:t>were</w:t>
      </w:r>
      <w:r w:rsidR="0048599D">
        <w:t xml:space="preserve"> </w:t>
      </w:r>
      <w:r>
        <w:t>formerly</w:t>
      </w:r>
      <w:r w:rsidR="0048599D">
        <w:t xml:space="preserve"> </w:t>
      </w:r>
      <w:r>
        <w:t>tested</w:t>
      </w:r>
      <w:r w:rsidR="0048599D">
        <w:t xml:space="preserve"> </w:t>
      </w:r>
      <w:r>
        <w:t>in</w:t>
      </w:r>
      <w:r w:rsidR="0048599D">
        <w:t xml:space="preserve"> </w:t>
      </w:r>
      <w:proofErr w:type="spellStart"/>
      <w:r>
        <w:t>Rosental</w:t>
      </w:r>
      <w:proofErr w:type="spellEnd"/>
      <w:r w:rsidR="0048599D">
        <w:t xml:space="preserve"> </w:t>
      </w:r>
      <w:r>
        <w:t>et</w:t>
      </w:r>
      <w:r w:rsidR="0048599D">
        <w:t xml:space="preserve"> </w:t>
      </w:r>
      <w:r>
        <w:t>al.</w:t>
      </w:r>
      <w:r w:rsidRPr="004D0EFD">
        <w:rPr>
          <w:vertAlign w:val="superscript"/>
        </w:rPr>
        <w:t>18</w:t>
      </w:r>
      <w:r w:rsidR="00192BDF">
        <w:t xml:space="preserve">, 24 labelled </w:t>
      </w:r>
      <w:r w:rsidR="00192BDF" w:rsidRPr="00CD37B1">
        <w:rPr>
          <w:i/>
          <w:iCs/>
        </w:rPr>
        <w:t>P.</w:t>
      </w:r>
      <w:r w:rsidR="00192BDF">
        <w:rPr>
          <w:i/>
          <w:iCs/>
        </w:rPr>
        <w:t xml:space="preserve"> </w:t>
      </w:r>
      <w:proofErr w:type="spellStart"/>
      <w:r w:rsidR="00192BDF" w:rsidRPr="00CD37B1">
        <w:rPr>
          <w:i/>
          <w:iCs/>
        </w:rPr>
        <w:t>damicornis</w:t>
      </w:r>
      <w:proofErr w:type="spellEnd"/>
      <w:r w:rsidR="00192BDF">
        <w:t xml:space="preserve"> cells, of which 16 produced differential signal, cluster</w:t>
      </w:r>
      <w:r w:rsidR="0095612A">
        <w:t>s</w:t>
      </w:r>
      <w:r w:rsidR="00192BDF">
        <w:t xml:space="preserve"> of differentiation</w:t>
      </w:r>
      <w:r w:rsidR="00392820">
        <w:t xml:space="preserve"> </w:t>
      </w:r>
      <w:r w:rsidR="00192BDF">
        <w:t>that would allow for the selection of cell subpopulations</w:t>
      </w:r>
      <w:r>
        <w:t>.</w:t>
      </w:r>
      <w:r w:rsidR="0048599D">
        <w:t xml:space="preserve"> </w:t>
      </w:r>
    </w:p>
    <w:p w14:paraId="308818CC" w14:textId="77777777" w:rsidR="00D5363A" w:rsidRDefault="00D5363A" w:rsidP="006045F2"/>
    <w:p w14:paraId="702C0E24" w14:textId="53A11263" w:rsidR="00D5363A" w:rsidRDefault="00D83EB5" w:rsidP="006045F2">
      <w:r>
        <w:t>One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critical</w:t>
      </w:r>
      <w:r w:rsidR="0048599D">
        <w:t xml:space="preserve"> </w:t>
      </w:r>
      <w:r>
        <w:t>steps</w:t>
      </w:r>
      <w:r w:rsidR="0048599D">
        <w:t xml:space="preserve"> </w:t>
      </w:r>
      <w:r>
        <w:t>of</w:t>
      </w:r>
      <w:r w:rsidR="0048599D">
        <w:t xml:space="preserve"> </w:t>
      </w:r>
      <w:r>
        <w:t>this</w:t>
      </w:r>
      <w:r w:rsidR="0048599D">
        <w:t xml:space="preserve"> </w:t>
      </w:r>
      <w:r>
        <w:t>protocol</w:t>
      </w:r>
      <w:r w:rsidR="0048599D">
        <w:t xml:space="preserve"> </w:t>
      </w:r>
      <w:r>
        <w:t>is</w:t>
      </w:r>
      <w:r w:rsidR="0048599D">
        <w:t xml:space="preserve"> </w:t>
      </w:r>
      <w:r>
        <w:t>proper</w:t>
      </w:r>
      <w:r w:rsidR="0048599D">
        <w:t xml:space="preserve"> </w:t>
      </w:r>
      <w:r>
        <w:t>tissue</w:t>
      </w:r>
      <w:r w:rsidR="0048599D">
        <w:t xml:space="preserve"> </w:t>
      </w:r>
      <w:r>
        <w:t>removal</w:t>
      </w:r>
      <w:r w:rsidR="0048599D">
        <w:t xml:space="preserve"> </w:t>
      </w:r>
      <w:r>
        <w:t>and</w:t>
      </w:r>
      <w:r w:rsidR="0048599D">
        <w:t xml:space="preserve"> </w:t>
      </w:r>
      <w:r>
        <w:t>filtering</w:t>
      </w:r>
      <w:r w:rsidR="0048599D">
        <w:t xml:space="preserve"> </w:t>
      </w:r>
      <w:r>
        <w:t>to</w:t>
      </w:r>
      <w:r w:rsidR="0048599D">
        <w:t xml:space="preserve"> </w:t>
      </w:r>
      <w:r>
        <w:t>ensure</w:t>
      </w:r>
      <w:r w:rsidR="0095612A">
        <w:t xml:space="preserve"> that</w:t>
      </w:r>
      <w:r w:rsidR="0048599D">
        <w:t xml:space="preserve"> </w:t>
      </w:r>
      <w:r>
        <w:t>tissue</w:t>
      </w:r>
      <w:r w:rsidR="0048599D">
        <w:t xml:space="preserve"> </w:t>
      </w:r>
      <w:r>
        <w:t>clumps</w:t>
      </w:r>
      <w:r w:rsidR="0048599D">
        <w:t xml:space="preserve"> </w:t>
      </w:r>
      <w:r>
        <w:t>are</w:t>
      </w:r>
      <w:r w:rsidR="0048599D">
        <w:t xml:space="preserve"> </w:t>
      </w:r>
      <w:r>
        <w:t>dissociated</w:t>
      </w:r>
      <w:r w:rsidR="0048599D">
        <w:t xml:space="preserve"> </w:t>
      </w:r>
      <w:r>
        <w:t>and</w:t>
      </w:r>
      <w:r w:rsidR="0048599D">
        <w:t xml:space="preserve"> </w:t>
      </w:r>
      <w:r>
        <w:t>do</w:t>
      </w:r>
      <w:r w:rsidR="0048599D">
        <w:t xml:space="preserve"> </w:t>
      </w:r>
      <w:r>
        <w:t>not</w:t>
      </w:r>
      <w:r w:rsidR="0048599D">
        <w:t xml:space="preserve"> </w:t>
      </w:r>
      <w:r>
        <w:t>block</w:t>
      </w:r>
      <w:r w:rsidR="0048599D">
        <w:t xml:space="preserve"> </w:t>
      </w:r>
      <w:r>
        <w:t>the</w:t>
      </w:r>
      <w:r w:rsidR="0048599D">
        <w:t xml:space="preserve"> </w:t>
      </w:r>
      <w:r>
        <w:t>laminar</w:t>
      </w:r>
      <w:r w:rsidR="0048599D">
        <w:t xml:space="preserve"> </w:t>
      </w:r>
      <w:r>
        <w:t>flow</w:t>
      </w:r>
      <w:r w:rsidR="0048599D">
        <w:t xml:space="preserve"> </w:t>
      </w:r>
      <w:r>
        <w:t>of</w:t>
      </w:r>
      <w:r w:rsidR="0048599D">
        <w:t xml:space="preserve"> </w:t>
      </w:r>
      <w:r w:rsidR="00C84985">
        <w:t xml:space="preserve">the </w:t>
      </w:r>
      <w:r>
        <w:t>flow</w:t>
      </w:r>
      <w:r w:rsidR="0048599D">
        <w:t xml:space="preserve"> </w:t>
      </w:r>
      <w:r>
        <w:t>cytometer.</w:t>
      </w:r>
      <w:r w:rsidR="0048599D">
        <w:t xml:space="preserve"> </w:t>
      </w:r>
      <w:r>
        <w:t>Proper</w:t>
      </w:r>
      <w:r w:rsidR="0048599D">
        <w:t xml:space="preserve"> </w:t>
      </w:r>
      <w:r>
        <w:t>adjustment</w:t>
      </w:r>
      <w:r w:rsidR="0048599D">
        <w:t xml:space="preserve"> </w:t>
      </w:r>
      <w:r>
        <w:t>of</w:t>
      </w:r>
      <w:r w:rsidR="0048599D">
        <w:t xml:space="preserve"> </w:t>
      </w:r>
      <w:r w:rsidR="0095612A">
        <w:t xml:space="preserve">the </w:t>
      </w:r>
      <w:r>
        <w:t>PMT</w:t>
      </w:r>
      <w:r w:rsidR="0048599D">
        <w:t xml:space="preserve"> </w:t>
      </w:r>
      <w:r>
        <w:t>voltage</w:t>
      </w:r>
      <w:r w:rsidR="0048599D">
        <w:t xml:space="preserve"> </w:t>
      </w:r>
      <w:r>
        <w:t>is</w:t>
      </w:r>
      <w:r w:rsidR="0048599D">
        <w:t xml:space="preserve"> </w:t>
      </w:r>
      <w:r>
        <w:t>crucial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accurate</w:t>
      </w:r>
      <w:r w:rsidR="0048599D">
        <w:t xml:space="preserve"> </w:t>
      </w:r>
      <w:r>
        <w:t>detection</w:t>
      </w:r>
      <w:r w:rsidR="0048599D">
        <w:t xml:space="preserve"> </w:t>
      </w:r>
      <w:r>
        <w:t>and</w:t>
      </w:r>
      <w:r w:rsidR="0048599D">
        <w:t xml:space="preserve"> </w:t>
      </w:r>
      <w:r>
        <w:t>analysis</w:t>
      </w:r>
      <w:r w:rsidR="0048599D">
        <w:t xml:space="preserve"> </w:t>
      </w:r>
      <w:r>
        <w:t>of</w:t>
      </w:r>
      <w:r w:rsidR="0048599D">
        <w:t xml:space="preserve"> </w:t>
      </w:r>
      <w:r>
        <w:t>independent</w:t>
      </w:r>
      <w:r w:rsidR="0048599D">
        <w:t xml:space="preserve"> </w:t>
      </w:r>
      <w:r>
        <w:t>cell</w:t>
      </w:r>
      <w:r w:rsidR="0048599D">
        <w:t xml:space="preserve"> </w:t>
      </w:r>
      <w:r>
        <w:t>detection</w:t>
      </w:r>
      <w:r w:rsidR="0048599D">
        <w:t xml:space="preserve"> </w:t>
      </w:r>
      <w:r>
        <w:t>events.</w:t>
      </w:r>
      <w:r w:rsidR="0048599D">
        <w:t xml:space="preserve"> </w:t>
      </w:r>
      <w:r>
        <w:t>Compared</w:t>
      </w:r>
      <w:r w:rsidR="0048599D">
        <w:t xml:space="preserve"> </w:t>
      </w:r>
      <w:r>
        <w:t>to</w:t>
      </w:r>
      <w:r w:rsidR="0048599D">
        <w:t xml:space="preserve"> </w:t>
      </w:r>
      <w:r>
        <w:t>previous</w:t>
      </w:r>
      <w:r w:rsidR="0048599D">
        <w:t xml:space="preserve"> </w:t>
      </w:r>
      <w:r>
        <w:t>work</w:t>
      </w:r>
      <w:r w:rsidRPr="004D0EFD">
        <w:rPr>
          <w:vertAlign w:val="superscript"/>
        </w:rPr>
        <w:t>18</w:t>
      </w:r>
      <w:r>
        <w:t>,</w:t>
      </w:r>
      <w:r w:rsidR="0048599D">
        <w:t xml:space="preserve"> </w:t>
      </w:r>
      <w:r>
        <w:t>the</w:t>
      </w:r>
      <w:r w:rsidR="0048599D">
        <w:t xml:space="preserve"> </w:t>
      </w:r>
      <w:r>
        <w:t>process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cell</w:t>
      </w:r>
      <w:r w:rsidR="0048599D">
        <w:t xml:space="preserve"> </w:t>
      </w:r>
      <w:r>
        <w:t>isolation</w:t>
      </w:r>
      <w:r w:rsidR="0048599D">
        <w:t xml:space="preserve"> </w:t>
      </w:r>
      <w:r>
        <w:t>from</w:t>
      </w:r>
      <w:r w:rsidR="0048599D">
        <w:t xml:space="preserve"> </w:t>
      </w:r>
      <w:r>
        <w:t>the</w:t>
      </w:r>
      <w:r w:rsidR="0048599D">
        <w:t xml:space="preserve"> </w:t>
      </w:r>
      <w:r>
        <w:t>underlying</w:t>
      </w:r>
      <w:r w:rsidR="0048599D">
        <w:t xml:space="preserve"> </w:t>
      </w:r>
      <w:r>
        <w:t>skeleton</w:t>
      </w:r>
      <w:r w:rsidR="0048599D">
        <w:t xml:space="preserve"> </w:t>
      </w:r>
      <w:r>
        <w:t>via</w:t>
      </w:r>
      <w:r w:rsidR="0048599D">
        <w:t xml:space="preserve"> </w:t>
      </w:r>
      <w:r>
        <w:t>airbrush</w:t>
      </w:r>
      <w:r w:rsidR="0048599D">
        <w:t xml:space="preserve"> </w:t>
      </w:r>
      <w:r>
        <w:t>mechanical</w:t>
      </w:r>
      <w:r w:rsidR="0048599D">
        <w:t xml:space="preserve"> </w:t>
      </w:r>
      <w:r>
        <w:t>disruption</w:t>
      </w:r>
      <w:r w:rsidR="0048599D">
        <w:t xml:space="preserve"> </w:t>
      </w:r>
      <w:r>
        <w:t>significantly</w:t>
      </w:r>
      <w:r w:rsidR="0048599D">
        <w:t xml:space="preserve"> </w:t>
      </w:r>
      <w:r>
        <w:t>improves</w:t>
      </w:r>
      <w:r w:rsidR="0048599D">
        <w:t xml:space="preserve"> </w:t>
      </w:r>
      <w:r>
        <w:t>upon</w:t>
      </w:r>
      <w:r w:rsidR="0048599D">
        <w:t xml:space="preserve"> </w:t>
      </w:r>
      <w:r>
        <w:t>traditional</w:t>
      </w:r>
      <w:r w:rsidR="0048599D">
        <w:t xml:space="preserve"> </w:t>
      </w:r>
      <w:r>
        <w:t>scraping</w:t>
      </w:r>
      <w:r w:rsidR="0048599D">
        <w:t xml:space="preserve"> </w:t>
      </w:r>
      <w:r>
        <w:t>methods</w:t>
      </w:r>
      <w:r w:rsidR="0048599D">
        <w:t xml:space="preserve"> </w:t>
      </w:r>
      <w:r>
        <w:t>by</w:t>
      </w:r>
      <w:r w:rsidR="0048599D">
        <w:t xml:space="preserve"> </w:t>
      </w:r>
      <w:r>
        <w:t>reducing</w:t>
      </w:r>
      <w:r w:rsidR="0048599D">
        <w:t xml:space="preserve"> </w:t>
      </w:r>
      <w:r>
        <w:t>debris</w:t>
      </w:r>
      <w:r w:rsidR="0048599D">
        <w:t xml:space="preserve"> </w:t>
      </w:r>
      <w:r>
        <w:t>and</w:t>
      </w:r>
      <w:r w:rsidR="0048599D">
        <w:t xml:space="preserve"> </w:t>
      </w:r>
      <w:r>
        <w:t>maximizing</w:t>
      </w:r>
      <w:r w:rsidR="0048599D">
        <w:t xml:space="preserve"> </w:t>
      </w:r>
      <w:r>
        <w:t>cell</w:t>
      </w:r>
      <w:r w:rsidR="0048599D">
        <w:t xml:space="preserve"> </w:t>
      </w:r>
      <w:r>
        <w:t>viability</w:t>
      </w:r>
      <w:r w:rsidR="0048599D">
        <w:t xml:space="preserve"> </w:t>
      </w:r>
      <w:r>
        <w:t>(~90%</w:t>
      </w:r>
      <w:r w:rsidR="006F3465">
        <w:t xml:space="preserve">, 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2</w:t>
      </w:r>
      <w:r w:rsidR="00192BDF">
        <w:t xml:space="preserve"> and</w:t>
      </w:r>
      <w:r w:rsidR="0048599D">
        <w:t xml:space="preserve"> </w:t>
      </w:r>
      <w:r w:rsidR="0071299B" w:rsidRPr="0071299B">
        <w:rPr>
          <w:b/>
          <w:bCs/>
        </w:rPr>
        <w:t>Figure</w:t>
      </w:r>
      <w:r w:rsidR="0048599D">
        <w:rPr>
          <w:b/>
          <w:bCs/>
        </w:rPr>
        <w:t xml:space="preserve"> </w:t>
      </w:r>
      <w:r w:rsidR="0071299B" w:rsidRPr="0071299B">
        <w:rPr>
          <w:b/>
          <w:bCs/>
        </w:rPr>
        <w:t>3</w:t>
      </w:r>
      <w:r w:rsidRPr="00192BDF">
        <w:rPr>
          <w:b/>
          <w:bCs/>
        </w:rPr>
        <w:t>A</w:t>
      </w:r>
      <w:r>
        <w:t>)</w:t>
      </w:r>
      <w:r w:rsidR="00A716AA">
        <w:t>,</w:t>
      </w:r>
      <w:r w:rsidR="0048599D">
        <w:t xml:space="preserve"> </w:t>
      </w:r>
      <w:r w:rsidR="00A716AA">
        <w:t>t</w:t>
      </w:r>
      <w:r>
        <w:t>hereby</w:t>
      </w:r>
      <w:r w:rsidR="0048599D">
        <w:t xml:space="preserve"> </w:t>
      </w:r>
      <w:r>
        <w:t>improving</w:t>
      </w:r>
      <w:r w:rsidR="0048599D">
        <w:t xml:space="preserve"> </w:t>
      </w:r>
      <w:r>
        <w:t>subsequent</w:t>
      </w:r>
      <w:r w:rsidR="0048599D">
        <w:t xml:space="preserve"> </w:t>
      </w:r>
      <w:r>
        <w:t>analyses</w:t>
      </w:r>
      <w:r w:rsidR="0048599D">
        <w:t xml:space="preserve"> </w:t>
      </w:r>
      <w:r>
        <w:t>by</w:t>
      </w:r>
      <w:r w:rsidR="0048599D">
        <w:t xml:space="preserve"> </w:t>
      </w:r>
      <w:r>
        <w:t>reducing</w:t>
      </w:r>
      <w:r w:rsidR="0048599D">
        <w:t xml:space="preserve"> </w:t>
      </w:r>
      <w:r>
        <w:t>false</w:t>
      </w:r>
      <w:r w:rsidR="0048599D">
        <w:t xml:space="preserve"> </w:t>
      </w:r>
      <w:r>
        <w:t>positives</w:t>
      </w:r>
      <w:r w:rsidR="0048599D">
        <w:t xml:space="preserve"> </w:t>
      </w:r>
      <w:r>
        <w:t>due</w:t>
      </w:r>
      <w:r w:rsidR="0048599D">
        <w:t xml:space="preserve"> </w:t>
      </w:r>
      <w:r>
        <w:t>to</w:t>
      </w:r>
      <w:r w:rsidR="0048599D">
        <w:t xml:space="preserve"> </w:t>
      </w:r>
      <w:r>
        <w:t>noise.</w:t>
      </w:r>
      <w:r w:rsidR="0048599D">
        <w:t xml:space="preserve"> </w:t>
      </w:r>
    </w:p>
    <w:p w14:paraId="65277895" w14:textId="77777777" w:rsidR="00D5363A" w:rsidRDefault="00D5363A" w:rsidP="006045F2"/>
    <w:p w14:paraId="3649CF8F" w14:textId="453383F7" w:rsidR="00D5363A" w:rsidRDefault="00D83EB5" w:rsidP="006045F2">
      <w:r>
        <w:t>The</w:t>
      </w:r>
      <w:r w:rsidR="0048599D">
        <w:t xml:space="preserve"> </w:t>
      </w:r>
      <w:r>
        <w:t>methodology</w:t>
      </w:r>
      <w:r w:rsidR="0048599D">
        <w:t xml:space="preserve"> </w:t>
      </w:r>
      <w:r>
        <w:t>described</w:t>
      </w:r>
      <w:r w:rsidR="0048599D">
        <w:t xml:space="preserve"> </w:t>
      </w:r>
      <w:r>
        <w:t>in</w:t>
      </w:r>
      <w:r w:rsidR="0048599D">
        <w:t xml:space="preserve"> </w:t>
      </w:r>
      <w:r>
        <w:t>this</w:t>
      </w:r>
      <w:r w:rsidR="0048599D">
        <w:t xml:space="preserve"> </w:t>
      </w:r>
      <w:r>
        <w:t>paper</w:t>
      </w:r>
      <w:r w:rsidR="0048599D">
        <w:t xml:space="preserve"> </w:t>
      </w:r>
      <w:r>
        <w:t>facilitates</w:t>
      </w:r>
      <w:r w:rsidR="0048599D">
        <w:t xml:space="preserve"> </w:t>
      </w:r>
      <w:r>
        <w:t>the</w:t>
      </w:r>
      <w:r w:rsidR="0048599D">
        <w:t xml:space="preserve"> </w:t>
      </w:r>
      <w:r>
        <w:t>separation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cell</w:t>
      </w:r>
      <w:r w:rsidR="0048599D">
        <w:t xml:space="preserve"> </w:t>
      </w:r>
      <w:r>
        <w:t>populations</w:t>
      </w:r>
      <w:r w:rsidR="0048599D">
        <w:t xml:space="preserve"> </w:t>
      </w:r>
      <w:r>
        <w:t>through</w:t>
      </w:r>
      <w:r w:rsidR="0048599D">
        <w:t xml:space="preserve"> </w:t>
      </w:r>
      <w:r>
        <w:t>differential</w:t>
      </w:r>
      <w:r w:rsidR="0048599D">
        <w:t xml:space="preserve"> </w:t>
      </w:r>
      <w:r>
        <w:t>selection</w:t>
      </w:r>
      <w:r w:rsidR="0048599D">
        <w:t xml:space="preserve"> </w:t>
      </w:r>
      <w:r>
        <w:t>on</w:t>
      </w:r>
      <w:r w:rsidR="0048599D">
        <w:t xml:space="preserve"> </w:t>
      </w:r>
      <w:r>
        <w:t>an</w:t>
      </w:r>
      <w:r w:rsidR="0048599D">
        <w:t xml:space="preserve"> </w:t>
      </w:r>
      <w:r>
        <w:t>intersection</w:t>
      </w:r>
      <w:r w:rsidR="0048599D">
        <w:t xml:space="preserve"> </w:t>
      </w:r>
      <w:r>
        <w:t>of</w:t>
      </w:r>
      <w:r w:rsidR="0048599D">
        <w:t xml:space="preserve"> </w:t>
      </w:r>
      <w:r>
        <w:t>morphological</w:t>
      </w:r>
      <w:r w:rsidR="0048599D">
        <w:t xml:space="preserve"> </w:t>
      </w:r>
      <w:r>
        <w:t>and</w:t>
      </w:r>
      <w:r w:rsidR="0048599D">
        <w:t xml:space="preserve"> </w:t>
      </w:r>
      <w:r>
        <w:t>functional</w:t>
      </w:r>
      <w:r w:rsidR="0048599D">
        <w:t xml:space="preserve"> </w:t>
      </w:r>
      <w:r>
        <w:t>characteristics</w:t>
      </w:r>
      <w:r w:rsidR="0048599D">
        <w:t xml:space="preserve"> </w:t>
      </w:r>
      <w:r>
        <w:t>at</w:t>
      </w:r>
      <w:r w:rsidR="0048599D">
        <w:t xml:space="preserve"> </w:t>
      </w:r>
      <w:r>
        <w:t>a</w:t>
      </w:r>
      <w:r w:rsidR="0048599D">
        <w:t xml:space="preserve"> </w:t>
      </w:r>
      <w:r>
        <w:t>level</w:t>
      </w:r>
      <w:r w:rsidR="0048599D">
        <w:t xml:space="preserve"> </w:t>
      </w:r>
      <w:r>
        <w:t>not</w:t>
      </w:r>
      <w:r w:rsidR="0048599D">
        <w:t xml:space="preserve"> </w:t>
      </w:r>
      <w:r>
        <w:t>previously</w:t>
      </w:r>
      <w:r w:rsidR="0048599D">
        <w:t xml:space="preserve"> </w:t>
      </w:r>
      <w:r>
        <w:t>possible.</w:t>
      </w:r>
      <w:r w:rsidR="0048599D">
        <w:t xml:space="preserve"> </w:t>
      </w:r>
      <w:r>
        <w:t>With</w:t>
      </w:r>
      <w:r w:rsidR="0048599D">
        <w:t xml:space="preserve"> </w:t>
      </w:r>
      <w:r>
        <w:t>the</w:t>
      </w:r>
      <w:r w:rsidR="0048599D">
        <w:t xml:space="preserve"> </w:t>
      </w:r>
      <w:r>
        <w:t>development</w:t>
      </w:r>
      <w:r w:rsidR="0048599D">
        <w:t xml:space="preserve"> </w:t>
      </w:r>
      <w:r>
        <w:t>of</w:t>
      </w:r>
      <w:r w:rsidR="0048599D">
        <w:t xml:space="preserve"> </w:t>
      </w:r>
      <w:r>
        <w:t>FACS</w:t>
      </w:r>
      <w:r w:rsidR="0048599D">
        <w:t xml:space="preserve"> </w:t>
      </w:r>
      <w:r>
        <w:t>methodologies</w:t>
      </w:r>
      <w:r w:rsidR="0048599D">
        <w:t xml:space="preserve"> </w:t>
      </w:r>
      <w:r>
        <w:t>for</w:t>
      </w:r>
      <w:r w:rsidR="0048599D">
        <w:t xml:space="preserve"> </w:t>
      </w:r>
      <w:r>
        <w:t>coral</w:t>
      </w:r>
      <w:r w:rsidR="0048599D">
        <w:t xml:space="preserve"> </w:t>
      </w:r>
      <w:r>
        <w:t>cells,</w:t>
      </w:r>
      <w:r w:rsidR="0048599D">
        <w:t xml:space="preserve"> </w:t>
      </w:r>
      <w:r>
        <w:t>it</w:t>
      </w:r>
      <w:r w:rsidR="0048599D">
        <w:t xml:space="preserve"> </w:t>
      </w:r>
      <w:r w:rsidR="0095612A">
        <w:t xml:space="preserve">is </w:t>
      </w:r>
      <w:r>
        <w:t>now</w:t>
      </w:r>
      <w:r w:rsidR="0048599D">
        <w:t xml:space="preserve"> </w:t>
      </w:r>
      <w:r>
        <w:t>possible</w:t>
      </w:r>
      <w:r w:rsidR="0048599D">
        <w:t xml:space="preserve"> </w:t>
      </w:r>
      <w:r>
        <w:t>to</w:t>
      </w:r>
      <w:r w:rsidR="0048599D">
        <w:t xml:space="preserve"> </w:t>
      </w:r>
      <w:r>
        <w:t>select</w:t>
      </w:r>
      <w:r w:rsidR="0048599D">
        <w:t xml:space="preserve"> </w:t>
      </w:r>
      <w:r>
        <w:t>specific</w:t>
      </w:r>
      <w:r w:rsidR="0048599D">
        <w:t xml:space="preserve"> </w:t>
      </w:r>
      <w:r>
        <w:t>cell</w:t>
      </w:r>
      <w:r w:rsidR="0048599D">
        <w:t xml:space="preserve"> </w:t>
      </w:r>
      <w:r>
        <w:t>subpopulations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creation</w:t>
      </w:r>
      <w:r w:rsidR="0048599D">
        <w:t xml:space="preserve"> </w:t>
      </w:r>
      <w:r>
        <w:t>of</w:t>
      </w:r>
      <w:r w:rsidR="0048599D">
        <w:t xml:space="preserve"> </w:t>
      </w:r>
      <w:r>
        <w:t>defined</w:t>
      </w:r>
      <w:r w:rsidR="0048599D">
        <w:t xml:space="preserve"> </w:t>
      </w:r>
      <w:r>
        <w:t>cell</w:t>
      </w:r>
      <w:r w:rsidR="0048599D">
        <w:t xml:space="preserve"> </w:t>
      </w:r>
      <w:r>
        <w:t>cultures,</w:t>
      </w:r>
      <w:r w:rsidR="0048599D">
        <w:t xml:space="preserve"> </w:t>
      </w:r>
      <w:r>
        <w:t>as</w:t>
      </w:r>
      <w:r w:rsidR="0048599D">
        <w:t xml:space="preserve"> </w:t>
      </w:r>
      <w:r>
        <w:t>well</w:t>
      </w:r>
      <w:r w:rsidR="0048599D">
        <w:t xml:space="preserve"> </w:t>
      </w:r>
      <w:r>
        <w:t>as</w:t>
      </w:r>
      <w:r w:rsidR="0048599D">
        <w:t xml:space="preserve"> </w:t>
      </w:r>
      <w:r>
        <w:t>for</w:t>
      </w:r>
      <w:r w:rsidR="0048599D">
        <w:t xml:space="preserve"> </w:t>
      </w:r>
      <w:r>
        <w:t>probing</w:t>
      </w:r>
      <w:r w:rsidR="0048599D">
        <w:t xml:space="preserve"> </w:t>
      </w:r>
      <w:r>
        <w:t>transcriptomic</w:t>
      </w:r>
      <w:r w:rsidR="0048599D">
        <w:t xml:space="preserve"> </w:t>
      </w:r>
      <w:r>
        <w:t>and</w:t>
      </w:r>
      <w:r w:rsidR="0048599D">
        <w:t xml:space="preserve"> </w:t>
      </w:r>
      <w:r>
        <w:t>epigenetic</w:t>
      </w:r>
      <w:r w:rsidR="0048599D">
        <w:t xml:space="preserve"> </w:t>
      </w:r>
      <w:r>
        <w:t>profiles</w:t>
      </w:r>
      <w:r w:rsidR="0048599D">
        <w:t xml:space="preserve"> </w:t>
      </w:r>
      <w:r>
        <w:t>associated</w:t>
      </w:r>
      <w:r w:rsidR="0048599D">
        <w:t xml:space="preserve"> </w:t>
      </w:r>
      <w:r>
        <w:t>with</w:t>
      </w:r>
      <w:r w:rsidR="0048599D">
        <w:t xml:space="preserve"> </w:t>
      </w:r>
      <w:r>
        <w:t>specific</w:t>
      </w:r>
      <w:r w:rsidR="0048599D">
        <w:t xml:space="preserve"> </w:t>
      </w:r>
      <w:r>
        <w:t>cell</w:t>
      </w:r>
      <w:r w:rsidR="0048599D">
        <w:t xml:space="preserve"> </w:t>
      </w:r>
      <w:r>
        <w:t>subpopulations.</w:t>
      </w:r>
      <w:r w:rsidR="0048599D">
        <w:t xml:space="preserve"> </w:t>
      </w:r>
      <w:r>
        <w:t>The</w:t>
      </w:r>
      <w:r w:rsidR="0048599D">
        <w:t xml:space="preserve"> </w:t>
      </w:r>
      <w:r>
        <w:t>application</w:t>
      </w:r>
      <w:r w:rsidR="0048599D">
        <w:t xml:space="preserve"> </w:t>
      </w:r>
      <w:r>
        <w:t>of</w:t>
      </w:r>
      <w:r w:rsidR="0048599D">
        <w:t xml:space="preserve"> </w:t>
      </w:r>
      <w:r>
        <w:t>this</w:t>
      </w:r>
      <w:r w:rsidR="0048599D">
        <w:t xml:space="preserve"> </w:t>
      </w:r>
      <w:r>
        <w:t>fine-scale</w:t>
      </w:r>
      <w:r w:rsidR="0048599D">
        <w:t xml:space="preserve"> </w:t>
      </w:r>
      <w:r>
        <w:t>information</w:t>
      </w:r>
      <w:r w:rsidR="0048599D">
        <w:t xml:space="preserve"> </w:t>
      </w:r>
      <w:r>
        <w:t>will</w:t>
      </w:r>
      <w:r w:rsidR="0048599D">
        <w:t xml:space="preserve"> </w:t>
      </w:r>
      <w:r>
        <w:t>provide</w:t>
      </w:r>
      <w:r w:rsidR="0048599D">
        <w:t xml:space="preserve"> </w:t>
      </w:r>
      <w:r>
        <w:t>insight</w:t>
      </w:r>
      <w:r w:rsidR="0048599D">
        <w:t xml:space="preserve"> </w:t>
      </w:r>
      <w:r>
        <w:t>into</w:t>
      </w:r>
      <w:r w:rsidR="0048599D">
        <w:t xml:space="preserve"> </w:t>
      </w:r>
      <w:r>
        <w:t>cell</w:t>
      </w:r>
      <w:r w:rsidR="0048599D">
        <w:t xml:space="preserve"> </w:t>
      </w:r>
      <w:r>
        <w:t>type</w:t>
      </w:r>
      <w:r w:rsidR="0095612A">
        <w:t>,</w:t>
      </w:r>
      <w:r w:rsidR="0048599D">
        <w:t xml:space="preserve"> </w:t>
      </w:r>
      <w:r>
        <w:t>behavior</w:t>
      </w:r>
      <w:r w:rsidR="0095612A">
        <w:t>,</w:t>
      </w:r>
      <w:r w:rsidR="0048599D">
        <w:t xml:space="preserve"> </w:t>
      </w:r>
      <w:r>
        <w:t>and</w:t>
      </w:r>
      <w:r w:rsidR="0048599D">
        <w:t xml:space="preserve"> </w:t>
      </w:r>
      <w:r>
        <w:t>function</w:t>
      </w:r>
      <w:r w:rsidR="0095612A">
        <w:t>,</w:t>
      </w:r>
      <w:r w:rsidR="0048599D">
        <w:t xml:space="preserve"> </w:t>
      </w:r>
      <w:r>
        <w:t>and</w:t>
      </w:r>
      <w:r w:rsidR="0048599D">
        <w:t xml:space="preserve"> </w:t>
      </w:r>
      <w:r>
        <w:t>may</w:t>
      </w:r>
      <w:r w:rsidR="0048599D">
        <w:t xml:space="preserve"> </w:t>
      </w:r>
      <w:r>
        <w:t>reveal</w:t>
      </w:r>
      <w:r w:rsidR="0048599D">
        <w:t xml:space="preserve"> </w:t>
      </w:r>
      <w:r>
        <w:t>characteristics</w:t>
      </w:r>
      <w:r w:rsidR="0048599D">
        <w:t xml:space="preserve"> </w:t>
      </w:r>
      <w:r>
        <w:t>associated</w:t>
      </w:r>
      <w:r w:rsidR="0048599D">
        <w:t xml:space="preserve"> </w:t>
      </w:r>
      <w:r>
        <w:t>with</w:t>
      </w:r>
      <w:r w:rsidR="0048599D">
        <w:t xml:space="preserve"> </w:t>
      </w:r>
      <w:r>
        <w:t>the</w:t>
      </w:r>
      <w:r w:rsidR="0048599D">
        <w:t xml:space="preserve"> </w:t>
      </w:r>
      <w:r>
        <w:t>evolution</w:t>
      </w:r>
      <w:r w:rsidR="0048599D">
        <w:t xml:space="preserve"> </w:t>
      </w:r>
      <w:r>
        <w:t>of</w:t>
      </w:r>
      <w:r w:rsidR="0048599D">
        <w:t xml:space="preserve"> </w:t>
      </w:r>
      <w:r>
        <w:t>cnidarian-specific</w:t>
      </w:r>
      <w:r w:rsidR="0048599D">
        <w:t xml:space="preserve"> </w:t>
      </w:r>
      <w:r>
        <w:t>cell</w:t>
      </w:r>
      <w:r w:rsidR="0048599D">
        <w:t xml:space="preserve"> </w:t>
      </w:r>
      <w:r>
        <w:t>types</w:t>
      </w:r>
      <w:r w:rsidR="0048599D">
        <w:t xml:space="preserve"> </w:t>
      </w:r>
      <w:r>
        <w:t>such</w:t>
      </w:r>
      <w:r w:rsidR="0048599D">
        <w:t xml:space="preserve"> </w:t>
      </w:r>
      <w:r>
        <w:t>as</w:t>
      </w:r>
      <w:r w:rsidR="0048599D">
        <w:t xml:space="preserve"> </w:t>
      </w:r>
      <w:proofErr w:type="spellStart"/>
      <w:r>
        <w:t>calicoblasts</w:t>
      </w:r>
      <w:proofErr w:type="spellEnd"/>
      <w:r w:rsidR="0048599D">
        <w:t xml:space="preserve"> </w:t>
      </w:r>
      <w:r>
        <w:t>and</w:t>
      </w:r>
      <w:r w:rsidR="0048599D">
        <w:t xml:space="preserve"> </w:t>
      </w:r>
      <w:r>
        <w:t>cnidocytes.</w:t>
      </w:r>
      <w:r w:rsidR="0048599D">
        <w:t xml:space="preserve"> </w:t>
      </w:r>
      <w:r>
        <w:t>Additionally,</w:t>
      </w:r>
      <w:r w:rsidR="0048599D">
        <w:t xml:space="preserve"> </w:t>
      </w:r>
      <w:r>
        <w:t>the</w:t>
      </w:r>
      <w:r w:rsidR="0048599D">
        <w:t xml:space="preserve"> </w:t>
      </w:r>
      <w:r>
        <w:t>application</w:t>
      </w:r>
      <w:r w:rsidR="0048599D">
        <w:t xml:space="preserve"> </w:t>
      </w:r>
      <w:r>
        <w:t>of</w:t>
      </w:r>
      <w:r w:rsidR="0048599D">
        <w:t xml:space="preserve"> </w:t>
      </w:r>
      <w:r>
        <w:t>FACS</w:t>
      </w:r>
      <w:r w:rsidR="0048599D">
        <w:t xml:space="preserve"> </w:t>
      </w:r>
      <w:r>
        <w:t>technology</w:t>
      </w:r>
      <w:r w:rsidR="0048599D">
        <w:t xml:space="preserve"> </w:t>
      </w:r>
      <w:r>
        <w:t>to</w:t>
      </w:r>
      <w:r w:rsidR="0048599D">
        <w:t xml:space="preserve"> </w:t>
      </w:r>
      <w:r>
        <w:t>the</w:t>
      </w:r>
      <w:r w:rsidR="0048599D">
        <w:t xml:space="preserve"> </w:t>
      </w:r>
      <w:r>
        <w:t>development</w:t>
      </w:r>
      <w:r w:rsidR="0048599D">
        <w:t xml:space="preserve"> </w:t>
      </w:r>
      <w:r>
        <w:t>of</w:t>
      </w:r>
      <w:r w:rsidR="0048599D">
        <w:t xml:space="preserve"> </w:t>
      </w:r>
      <w:r>
        <w:t>improved</w:t>
      </w:r>
      <w:r w:rsidR="0048599D">
        <w:t xml:space="preserve"> </w:t>
      </w:r>
      <w:r>
        <w:t>stress</w:t>
      </w:r>
      <w:r w:rsidR="0048599D">
        <w:t xml:space="preserve"> </w:t>
      </w:r>
      <w:r>
        <w:t>assays</w:t>
      </w:r>
      <w:r w:rsidR="0048599D">
        <w:t xml:space="preserve"> </w:t>
      </w:r>
      <w:r>
        <w:t>and</w:t>
      </w:r>
      <w:r w:rsidR="0048599D">
        <w:t xml:space="preserve"> </w:t>
      </w:r>
      <w:r>
        <w:t>biomarkers</w:t>
      </w:r>
      <w:r w:rsidR="0048599D">
        <w:t xml:space="preserve"> </w:t>
      </w:r>
      <w:r>
        <w:t>may</w:t>
      </w:r>
      <w:r w:rsidR="0048599D">
        <w:t xml:space="preserve"> </w:t>
      </w:r>
      <w:r>
        <w:t>prove</w:t>
      </w:r>
      <w:r w:rsidR="0048599D">
        <w:t xml:space="preserve"> </w:t>
      </w:r>
      <w:r>
        <w:t>useful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protection</w:t>
      </w:r>
      <w:r w:rsidR="0048599D">
        <w:t xml:space="preserve"> </w:t>
      </w:r>
      <w:r>
        <w:t>of</w:t>
      </w:r>
      <w:r w:rsidR="0048599D">
        <w:t xml:space="preserve"> </w:t>
      </w:r>
      <w:r>
        <w:t>severely</w:t>
      </w:r>
      <w:r w:rsidR="0048599D">
        <w:t xml:space="preserve"> </w:t>
      </w:r>
      <w:r>
        <w:t>threatened</w:t>
      </w:r>
      <w:r w:rsidR="0048599D">
        <w:t xml:space="preserve"> </w:t>
      </w:r>
      <w:r>
        <w:t>coral</w:t>
      </w:r>
      <w:r w:rsidR="0048599D">
        <w:t xml:space="preserve"> </w:t>
      </w:r>
      <w:r>
        <w:t>reefs.</w:t>
      </w:r>
      <w:r w:rsidR="0048599D">
        <w:t xml:space="preserve"> </w:t>
      </w:r>
    </w:p>
    <w:p w14:paraId="48AC7C36" w14:textId="77777777" w:rsidR="00D5363A" w:rsidRDefault="00D5363A" w:rsidP="006045F2">
      <w:pPr>
        <w:rPr>
          <w:color w:val="000000"/>
        </w:rPr>
      </w:pPr>
    </w:p>
    <w:p w14:paraId="1C26069A" w14:textId="1B4DC55C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ACKNOWLEDGMENTS:</w:t>
      </w:r>
    </w:p>
    <w:p w14:paraId="79D7F365" w14:textId="1E25BB7A" w:rsidR="00D5363A" w:rsidRDefault="00D83EB5" w:rsidP="006045F2">
      <w:pPr>
        <w:rPr>
          <w:highlight w:val="white"/>
        </w:rPr>
      </w:pPr>
      <w:r>
        <w:t>NTK</w:t>
      </w:r>
      <w:r w:rsidR="0048599D">
        <w:t xml:space="preserve"> </w:t>
      </w:r>
      <w:r>
        <w:t>would</w:t>
      </w:r>
      <w:r w:rsidR="0048599D">
        <w:t xml:space="preserve"> </w:t>
      </w:r>
      <w:r>
        <w:t>like</w:t>
      </w:r>
      <w:r w:rsidR="0048599D">
        <w:t xml:space="preserve"> </w:t>
      </w:r>
      <w:r>
        <w:t>to</w:t>
      </w:r>
      <w:r w:rsidR="0048599D">
        <w:t xml:space="preserve"> </w:t>
      </w:r>
      <w:r>
        <w:t>acknowledge</w:t>
      </w:r>
      <w:r w:rsidR="0048599D">
        <w:t xml:space="preserve"> </w:t>
      </w:r>
      <w:r>
        <w:rPr>
          <w:highlight w:val="white"/>
        </w:rPr>
        <w:t>the</w:t>
      </w:r>
      <w:r w:rsidR="0048599D">
        <w:rPr>
          <w:highlight w:val="white"/>
        </w:rPr>
        <w:t xml:space="preserve"> </w:t>
      </w:r>
      <w:r>
        <w:rPr>
          <w:highlight w:val="white"/>
        </w:rPr>
        <w:t>University</w:t>
      </w:r>
      <w:r w:rsidR="0048599D">
        <w:rPr>
          <w:highlight w:val="white"/>
        </w:rPr>
        <w:t xml:space="preserve"> </w:t>
      </w:r>
      <w:r>
        <w:rPr>
          <w:highlight w:val="white"/>
        </w:rPr>
        <w:t>of</w:t>
      </w:r>
      <w:r w:rsidR="0048599D">
        <w:rPr>
          <w:highlight w:val="white"/>
        </w:rPr>
        <w:t xml:space="preserve"> </w:t>
      </w:r>
      <w:r>
        <w:rPr>
          <w:highlight w:val="white"/>
        </w:rPr>
        <w:t>Miami</w:t>
      </w:r>
      <w:r w:rsidR="0048599D">
        <w:rPr>
          <w:highlight w:val="white"/>
        </w:rPr>
        <w:t xml:space="preserve"> </w:t>
      </w:r>
      <w:r>
        <w:rPr>
          <w:highlight w:val="white"/>
        </w:rPr>
        <w:t>Research</w:t>
      </w:r>
      <w:r w:rsidR="0048599D">
        <w:rPr>
          <w:highlight w:val="white"/>
        </w:rPr>
        <w:t xml:space="preserve"> </w:t>
      </w:r>
      <w:r>
        <w:rPr>
          <w:highlight w:val="white"/>
        </w:rPr>
        <w:t>Awards</w:t>
      </w:r>
      <w:r w:rsidR="0048599D">
        <w:rPr>
          <w:highlight w:val="white"/>
        </w:rPr>
        <w:t xml:space="preserve"> </w:t>
      </w:r>
      <w:r>
        <w:rPr>
          <w:highlight w:val="white"/>
        </w:rPr>
        <w:t>in</w:t>
      </w:r>
      <w:r w:rsidR="0048599D">
        <w:rPr>
          <w:highlight w:val="white"/>
        </w:rPr>
        <w:t xml:space="preserve"> </w:t>
      </w:r>
      <w:r>
        <w:rPr>
          <w:highlight w:val="white"/>
        </w:rPr>
        <w:t>Natural</w:t>
      </w:r>
      <w:r w:rsidR="0048599D">
        <w:rPr>
          <w:highlight w:val="white"/>
        </w:rPr>
        <w:t xml:space="preserve"> </w:t>
      </w:r>
      <w:r>
        <w:rPr>
          <w:highlight w:val="white"/>
        </w:rPr>
        <w:t>Sciences</w:t>
      </w:r>
      <w:r w:rsidR="0048599D">
        <w:rPr>
          <w:highlight w:val="white"/>
        </w:rPr>
        <w:t xml:space="preserve"> </w:t>
      </w:r>
      <w:r>
        <w:rPr>
          <w:highlight w:val="white"/>
        </w:rPr>
        <w:t>and</w:t>
      </w:r>
      <w:r w:rsidR="0048599D">
        <w:rPr>
          <w:highlight w:val="white"/>
        </w:rPr>
        <w:t xml:space="preserve"> </w:t>
      </w:r>
      <w:r>
        <w:rPr>
          <w:highlight w:val="white"/>
        </w:rPr>
        <w:t>Engineering</w:t>
      </w:r>
      <w:r w:rsidR="0048599D">
        <w:rPr>
          <w:highlight w:val="white"/>
        </w:rPr>
        <w:t xml:space="preserve"> </w:t>
      </w:r>
      <w:r>
        <w:rPr>
          <w:highlight w:val="white"/>
        </w:rPr>
        <w:t>for</w:t>
      </w:r>
      <w:r w:rsidR="0048599D">
        <w:rPr>
          <w:highlight w:val="white"/>
        </w:rPr>
        <w:t xml:space="preserve"> </w:t>
      </w:r>
      <w:r>
        <w:rPr>
          <w:highlight w:val="white"/>
        </w:rPr>
        <w:t>funding</w:t>
      </w:r>
      <w:r w:rsidR="0048599D">
        <w:rPr>
          <w:highlight w:val="white"/>
        </w:rPr>
        <w:t xml:space="preserve"> </w:t>
      </w:r>
      <w:r>
        <w:rPr>
          <w:highlight w:val="white"/>
        </w:rPr>
        <w:t>this</w:t>
      </w:r>
      <w:r w:rsidR="0048599D">
        <w:rPr>
          <w:highlight w:val="white"/>
        </w:rPr>
        <w:t xml:space="preserve"> </w:t>
      </w:r>
      <w:r>
        <w:rPr>
          <w:highlight w:val="white"/>
        </w:rPr>
        <w:t>research.</w:t>
      </w:r>
      <w:r w:rsidR="0048599D">
        <w:rPr>
          <w:highlight w:val="white"/>
        </w:rPr>
        <w:t xml:space="preserve"> </w:t>
      </w:r>
      <w:r>
        <w:rPr>
          <w:highlight w:val="white"/>
        </w:rPr>
        <w:t>BR</w:t>
      </w:r>
      <w:r w:rsidR="0048599D">
        <w:rPr>
          <w:highlight w:val="white"/>
        </w:rPr>
        <w:t xml:space="preserve"> </w:t>
      </w:r>
      <w:r>
        <w:rPr>
          <w:highlight w:val="white"/>
        </w:rPr>
        <w:t>would</w:t>
      </w:r>
      <w:r w:rsidR="0048599D">
        <w:rPr>
          <w:highlight w:val="white"/>
        </w:rPr>
        <w:t xml:space="preserve"> </w:t>
      </w:r>
      <w:r>
        <w:rPr>
          <w:highlight w:val="white"/>
        </w:rPr>
        <w:t>like</w:t>
      </w:r>
      <w:r w:rsidR="0048599D">
        <w:rPr>
          <w:highlight w:val="white"/>
        </w:rPr>
        <w:t xml:space="preserve"> </w:t>
      </w:r>
      <w:r>
        <w:rPr>
          <w:highlight w:val="white"/>
        </w:rPr>
        <w:t>to</w:t>
      </w:r>
      <w:r w:rsidR="0048599D">
        <w:rPr>
          <w:highlight w:val="white"/>
        </w:rPr>
        <w:t xml:space="preserve"> </w:t>
      </w:r>
      <w:r>
        <w:rPr>
          <w:highlight w:val="white"/>
        </w:rPr>
        <w:t>thank</w:t>
      </w:r>
      <w:r w:rsidR="0048599D">
        <w:rPr>
          <w:highlight w:val="white"/>
        </w:rPr>
        <w:t xml:space="preserve"> </w:t>
      </w:r>
      <w:r>
        <w:rPr>
          <w:highlight w:val="white"/>
        </w:rPr>
        <w:t>Alex</w:t>
      </w:r>
      <w:r w:rsidR="0048599D">
        <w:rPr>
          <w:highlight w:val="white"/>
        </w:rPr>
        <w:t xml:space="preserve"> </w:t>
      </w:r>
      <w:r>
        <w:rPr>
          <w:highlight w:val="white"/>
        </w:rPr>
        <w:t>and</w:t>
      </w:r>
      <w:r w:rsidR="0048599D">
        <w:rPr>
          <w:highlight w:val="white"/>
        </w:rPr>
        <w:t xml:space="preserve"> </w:t>
      </w:r>
      <w:r>
        <w:rPr>
          <w:highlight w:val="white"/>
        </w:rPr>
        <w:t>Ann</w:t>
      </w:r>
      <w:r w:rsidR="0048599D">
        <w:rPr>
          <w:highlight w:val="white"/>
        </w:rPr>
        <w:t xml:space="preserve"> </w:t>
      </w:r>
      <w:r>
        <w:rPr>
          <w:highlight w:val="white"/>
        </w:rPr>
        <w:t>Lauterbach</w:t>
      </w:r>
      <w:r w:rsidR="0048599D">
        <w:rPr>
          <w:highlight w:val="white"/>
        </w:rPr>
        <w:t xml:space="preserve"> </w:t>
      </w:r>
      <w:r>
        <w:rPr>
          <w:highlight w:val="white"/>
        </w:rPr>
        <w:t>for</w:t>
      </w:r>
      <w:r w:rsidR="0048599D">
        <w:rPr>
          <w:highlight w:val="white"/>
        </w:rPr>
        <w:t xml:space="preserve"> </w:t>
      </w:r>
      <w:r>
        <w:rPr>
          <w:highlight w:val="white"/>
        </w:rPr>
        <w:t>funding</w:t>
      </w:r>
      <w:r w:rsidR="0048599D">
        <w:rPr>
          <w:highlight w:val="white"/>
        </w:rPr>
        <w:t xml:space="preserve"> </w:t>
      </w:r>
      <w:r>
        <w:rPr>
          <w:highlight w:val="white"/>
        </w:rPr>
        <w:t>the</w:t>
      </w:r>
      <w:r w:rsidR="0048599D">
        <w:rPr>
          <w:highlight w:val="white"/>
        </w:rPr>
        <w:t xml:space="preserve"> </w:t>
      </w:r>
      <w:r>
        <w:rPr>
          <w:highlight w:val="white"/>
        </w:rPr>
        <w:t>Comparative</w:t>
      </w:r>
      <w:r w:rsidR="0048599D">
        <w:rPr>
          <w:highlight w:val="white"/>
        </w:rPr>
        <w:t xml:space="preserve"> </w:t>
      </w:r>
      <w:r>
        <w:rPr>
          <w:highlight w:val="white"/>
        </w:rPr>
        <w:t>and</w:t>
      </w:r>
      <w:r w:rsidR="0048599D">
        <w:rPr>
          <w:highlight w:val="white"/>
        </w:rPr>
        <w:t xml:space="preserve"> </w:t>
      </w:r>
      <w:r>
        <w:rPr>
          <w:highlight w:val="white"/>
        </w:rPr>
        <w:t>Evolutionary</w:t>
      </w:r>
      <w:r w:rsidR="0048599D">
        <w:rPr>
          <w:highlight w:val="white"/>
        </w:rPr>
        <w:t xml:space="preserve"> </w:t>
      </w:r>
      <w:r>
        <w:rPr>
          <w:highlight w:val="white"/>
        </w:rPr>
        <w:t>Immunology</w:t>
      </w:r>
      <w:r w:rsidR="0048599D">
        <w:rPr>
          <w:highlight w:val="white"/>
        </w:rPr>
        <w:t xml:space="preserve"> </w:t>
      </w:r>
      <w:r>
        <w:rPr>
          <w:highlight w:val="white"/>
        </w:rPr>
        <w:t>Laboratory.</w:t>
      </w:r>
      <w:r w:rsidR="0048599D">
        <w:rPr>
          <w:highlight w:val="white"/>
        </w:rPr>
        <w:t xml:space="preserve"> </w:t>
      </w:r>
      <w:r w:rsidR="00721547" w:rsidRPr="00721547">
        <w:t>The</w:t>
      </w:r>
      <w:r w:rsidR="0048599D">
        <w:t xml:space="preserve"> </w:t>
      </w:r>
      <w:r w:rsidR="00721547" w:rsidRPr="00721547">
        <w:t>work</w:t>
      </w:r>
      <w:r w:rsidR="0048599D">
        <w:t xml:space="preserve"> </w:t>
      </w:r>
      <w:r w:rsidR="00721547" w:rsidRPr="00721547">
        <w:t>of</w:t>
      </w:r>
      <w:r w:rsidR="0048599D">
        <w:t xml:space="preserve"> </w:t>
      </w:r>
      <w:r w:rsidR="00721547" w:rsidRPr="00721547">
        <w:t>BR</w:t>
      </w:r>
      <w:r w:rsidR="0048599D">
        <w:t xml:space="preserve"> </w:t>
      </w:r>
      <w:r w:rsidR="00721547" w:rsidRPr="00721547">
        <w:t>was</w:t>
      </w:r>
      <w:r w:rsidR="0048599D">
        <w:t xml:space="preserve"> </w:t>
      </w:r>
      <w:r w:rsidR="00721547" w:rsidRPr="00721547">
        <w:t>supported</w:t>
      </w:r>
      <w:r w:rsidR="0048599D">
        <w:t xml:space="preserve"> </w:t>
      </w:r>
      <w:r w:rsidR="00721547" w:rsidRPr="00721547">
        <w:t>by</w:t>
      </w:r>
      <w:r w:rsidR="0048599D">
        <w:t xml:space="preserve"> </w:t>
      </w:r>
      <w:r w:rsidR="00721547" w:rsidRPr="00721547">
        <w:t>Israel</w:t>
      </w:r>
      <w:r w:rsidR="0048599D">
        <w:t xml:space="preserve"> </w:t>
      </w:r>
      <w:r w:rsidR="00721547" w:rsidRPr="00721547">
        <w:t>Science</w:t>
      </w:r>
      <w:r w:rsidR="0048599D">
        <w:t xml:space="preserve"> </w:t>
      </w:r>
      <w:r w:rsidR="00721547" w:rsidRPr="00721547">
        <w:t>Foundation</w:t>
      </w:r>
      <w:r w:rsidR="0048599D">
        <w:t xml:space="preserve"> </w:t>
      </w:r>
      <w:r w:rsidR="00721547" w:rsidRPr="00721547">
        <w:t>(ISF)</w:t>
      </w:r>
      <w:r w:rsidR="0048599D">
        <w:t xml:space="preserve"> </w:t>
      </w:r>
      <w:r w:rsidR="00721547" w:rsidRPr="00721547">
        <w:t>numbers:</w:t>
      </w:r>
      <w:r w:rsidR="0048599D">
        <w:t xml:space="preserve"> </w:t>
      </w:r>
      <w:r w:rsidR="00721547" w:rsidRPr="00721547">
        <w:t>1416/19</w:t>
      </w:r>
      <w:r w:rsidR="0048599D">
        <w:t xml:space="preserve"> </w:t>
      </w:r>
      <w:r w:rsidR="00721547" w:rsidRPr="00721547">
        <w:t>and</w:t>
      </w:r>
      <w:r w:rsidR="0048599D">
        <w:t xml:space="preserve"> </w:t>
      </w:r>
      <w:r w:rsidR="00721547" w:rsidRPr="00721547">
        <w:t>2841/19.</w:t>
      </w:r>
      <w:r w:rsidR="0048599D">
        <w:t xml:space="preserve"> </w:t>
      </w:r>
      <w:r>
        <w:rPr>
          <w:highlight w:val="white"/>
        </w:rPr>
        <w:t>We</w:t>
      </w:r>
      <w:r w:rsidR="0048599D">
        <w:rPr>
          <w:highlight w:val="white"/>
        </w:rPr>
        <w:t xml:space="preserve"> </w:t>
      </w:r>
      <w:r>
        <w:rPr>
          <w:highlight w:val="white"/>
        </w:rPr>
        <w:t>would</w:t>
      </w:r>
      <w:r w:rsidR="0048599D">
        <w:rPr>
          <w:highlight w:val="white"/>
        </w:rPr>
        <w:t xml:space="preserve"> </w:t>
      </w:r>
      <w:r>
        <w:rPr>
          <w:highlight w:val="white"/>
        </w:rPr>
        <w:t>like</w:t>
      </w:r>
      <w:r w:rsidR="0048599D">
        <w:rPr>
          <w:highlight w:val="white"/>
        </w:rPr>
        <w:t xml:space="preserve"> </w:t>
      </w:r>
      <w:r>
        <w:rPr>
          <w:highlight w:val="white"/>
        </w:rPr>
        <w:t>to</w:t>
      </w:r>
      <w:r w:rsidR="0048599D">
        <w:rPr>
          <w:highlight w:val="white"/>
        </w:rPr>
        <w:t xml:space="preserve"> </w:t>
      </w:r>
      <w:r>
        <w:rPr>
          <w:highlight w:val="white"/>
        </w:rPr>
        <w:t>thank</w:t>
      </w:r>
      <w:r w:rsidR="0048599D">
        <w:rPr>
          <w:highlight w:val="white"/>
        </w:rPr>
        <w:t xml:space="preserve"> </w:t>
      </w:r>
      <w:proofErr w:type="spellStart"/>
      <w:r>
        <w:rPr>
          <w:highlight w:val="white"/>
        </w:rPr>
        <w:t>Zhanna</w:t>
      </w:r>
      <w:proofErr w:type="spellEnd"/>
      <w:r w:rsidR="0048599D">
        <w:rPr>
          <w:highlight w:val="white"/>
        </w:rPr>
        <w:t xml:space="preserve"> </w:t>
      </w:r>
      <w:proofErr w:type="spellStart"/>
      <w:r>
        <w:rPr>
          <w:highlight w:val="white"/>
        </w:rPr>
        <w:t>Kozhekbaeva</w:t>
      </w:r>
      <w:proofErr w:type="spellEnd"/>
      <w:r w:rsidR="0048599D">
        <w:rPr>
          <w:highlight w:val="white"/>
        </w:rPr>
        <w:t xml:space="preserve"> </w:t>
      </w:r>
      <w:r>
        <w:rPr>
          <w:highlight w:val="white"/>
        </w:rPr>
        <w:t>and</w:t>
      </w:r>
      <w:r w:rsidR="0048599D">
        <w:rPr>
          <w:highlight w:val="white"/>
        </w:rPr>
        <w:t xml:space="preserve"> </w:t>
      </w:r>
      <w:r>
        <w:rPr>
          <w:highlight w:val="white"/>
        </w:rPr>
        <w:t>Mike</w:t>
      </w:r>
      <w:r w:rsidR="0048599D">
        <w:rPr>
          <w:highlight w:val="white"/>
        </w:rPr>
        <w:t xml:space="preserve"> </w:t>
      </w:r>
      <w:r>
        <w:rPr>
          <w:highlight w:val="white"/>
        </w:rPr>
        <w:t>Connelly</w:t>
      </w:r>
      <w:r w:rsidR="0048599D">
        <w:rPr>
          <w:highlight w:val="white"/>
        </w:rPr>
        <w:t xml:space="preserve"> </w:t>
      </w:r>
      <w:r>
        <w:rPr>
          <w:highlight w:val="white"/>
        </w:rPr>
        <w:t>for</w:t>
      </w:r>
      <w:r w:rsidR="0048599D">
        <w:rPr>
          <w:highlight w:val="white"/>
        </w:rPr>
        <w:t xml:space="preserve"> </w:t>
      </w:r>
      <w:r>
        <w:rPr>
          <w:highlight w:val="white"/>
        </w:rPr>
        <w:t>technical</w:t>
      </w:r>
      <w:r w:rsidR="0048599D">
        <w:rPr>
          <w:highlight w:val="white"/>
        </w:rPr>
        <w:t xml:space="preserve"> </w:t>
      </w:r>
      <w:r>
        <w:rPr>
          <w:highlight w:val="white"/>
        </w:rPr>
        <w:t>assistance.</w:t>
      </w:r>
      <w:r w:rsidR="0048599D">
        <w:rPr>
          <w:highlight w:val="white"/>
        </w:rPr>
        <w:t xml:space="preserve"> </w:t>
      </w:r>
      <w:r>
        <w:rPr>
          <w:highlight w:val="white"/>
        </w:rPr>
        <w:t>We</w:t>
      </w:r>
      <w:r w:rsidR="0048599D">
        <w:rPr>
          <w:highlight w:val="white"/>
        </w:rPr>
        <w:t xml:space="preserve"> </w:t>
      </w:r>
      <w:r>
        <w:rPr>
          <w:highlight w:val="white"/>
        </w:rPr>
        <w:t>would</w:t>
      </w:r>
      <w:r w:rsidR="0048599D">
        <w:rPr>
          <w:highlight w:val="white"/>
        </w:rPr>
        <w:t xml:space="preserve"> </w:t>
      </w:r>
      <w:r>
        <w:rPr>
          <w:highlight w:val="white"/>
        </w:rPr>
        <w:t>also</w:t>
      </w:r>
      <w:r w:rsidR="0048599D">
        <w:rPr>
          <w:highlight w:val="white"/>
        </w:rPr>
        <w:t xml:space="preserve"> </w:t>
      </w:r>
      <w:r>
        <w:rPr>
          <w:highlight w:val="white"/>
        </w:rPr>
        <w:t>like</w:t>
      </w:r>
      <w:r w:rsidR="0048599D">
        <w:rPr>
          <w:highlight w:val="white"/>
        </w:rPr>
        <w:t xml:space="preserve"> </w:t>
      </w:r>
      <w:r>
        <w:rPr>
          <w:highlight w:val="white"/>
        </w:rPr>
        <w:t>to</w:t>
      </w:r>
      <w:r w:rsidR="0048599D">
        <w:rPr>
          <w:highlight w:val="white"/>
        </w:rPr>
        <w:t xml:space="preserve"> </w:t>
      </w:r>
      <w:r>
        <w:rPr>
          <w:highlight w:val="white"/>
        </w:rPr>
        <w:t>thank</w:t>
      </w:r>
      <w:r w:rsidR="0048599D">
        <w:rPr>
          <w:highlight w:val="white"/>
        </w:rPr>
        <w:t xml:space="preserve"> </w:t>
      </w:r>
      <w:r>
        <w:rPr>
          <w:highlight w:val="white"/>
        </w:rPr>
        <w:t>the</w:t>
      </w:r>
      <w:r w:rsidR="0048599D">
        <w:rPr>
          <w:highlight w:val="white"/>
        </w:rPr>
        <w:t xml:space="preserve"> </w:t>
      </w:r>
      <w:r>
        <w:rPr>
          <w:highlight w:val="white"/>
        </w:rPr>
        <w:lastRenderedPageBreak/>
        <w:t>University</w:t>
      </w:r>
      <w:r w:rsidR="0048599D">
        <w:rPr>
          <w:highlight w:val="white"/>
        </w:rPr>
        <w:t xml:space="preserve"> </w:t>
      </w:r>
      <w:r>
        <w:rPr>
          <w:highlight w:val="white"/>
        </w:rPr>
        <w:t>of</w:t>
      </w:r>
      <w:r w:rsidR="0048599D">
        <w:rPr>
          <w:highlight w:val="white"/>
        </w:rPr>
        <w:t xml:space="preserve"> </w:t>
      </w:r>
      <w:r>
        <w:rPr>
          <w:highlight w:val="white"/>
        </w:rPr>
        <w:t>Miami,</w:t>
      </w:r>
      <w:r w:rsidR="0048599D">
        <w:rPr>
          <w:highlight w:val="white"/>
        </w:rPr>
        <w:t xml:space="preserve"> </w:t>
      </w:r>
      <w:r>
        <w:rPr>
          <w:highlight w:val="white"/>
        </w:rPr>
        <w:t>Miller</w:t>
      </w:r>
      <w:r w:rsidR="0048599D">
        <w:rPr>
          <w:highlight w:val="white"/>
        </w:rPr>
        <w:t xml:space="preserve"> </w:t>
      </w:r>
      <w:r>
        <w:rPr>
          <w:highlight w:val="white"/>
        </w:rPr>
        <w:t>School</w:t>
      </w:r>
      <w:r w:rsidR="0048599D">
        <w:rPr>
          <w:highlight w:val="white"/>
        </w:rPr>
        <w:t xml:space="preserve"> </w:t>
      </w:r>
      <w:r>
        <w:rPr>
          <w:highlight w:val="white"/>
        </w:rPr>
        <w:t>of</w:t>
      </w:r>
      <w:r w:rsidR="0048599D">
        <w:rPr>
          <w:highlight w:val="white"/>
        </w:rPr>
        <w:t xml:space="preserve"> </w:t>
      </w:r>
      <w:r>
        <w:rPr>
          <w:highlight w:val="white"/>
        </w:rPr>
        <w:t>Medicine’s</w:t>
      </w:r>
      <w:r w:rsidR="0048599D">
        <w:rPr>
          <w:highlight w:val="white"/>
        </w:rPr>
        <w:t xml:space="preserve"> </w:t>
      </w:r>
      <w:r>
        <w:rPr>
          <w:highlight w:val="white"/>
        </w:rPr>
        <w:t>Flow</w:t>
      </w:r>
      <w:r w:rsidR="0048599D">
        <w:rPr>
          <w:highlight w:val="white"/>
        </w:rPr>
        <w:t xml:space="preserve"> </w:t>
      </w:r>
      <w:r>
        <w:rPr>
          <w:highlight w:val="white"/>
        </w:rPr>
        <w:t>Cytometry</w:t>
      </w:r>
      <w:r w:rsidR="0048599D">
        <w:rPr>
          <w:highlight w:val="white"/>
        </w:rPr>
        <w:t xml:space="preserve"> </w:t>
      </w:r>
      <w:r>
        <w:rPr>
          <w:highlight w:val="white"/>
        </w:rPr>
        <w:t>Shared</w:t>
      </w:r>
      <w:r w:rsidR="0048599D">
        <w:rPr>
          <w:highlight w:val="white"/>
        </w:rPr>
        <w:t xml:space="preserve"> </w:t>
      </w:r>
      <w:r>
        <w:rPr>
          <w:highlight w:val="white"/>
        </w:rPr>
        <w:t>Resource</w:t>
      </w:r>
      <w:r w:rsidR="0048599D">
        <w:rPr>
          <w:highlight w:val="white"/>
        </w:rPr>
        <w:t xml:space="preserve"> </w:t>
      </w:r>
      <w:r>
        <w:rPr>
          <w:highlight w:val="white"/>
        </w:rPr>
        <w:t>at</w:t>
      </w:r>
      <w:r w:rsidR="0048599D">
        <w:rPr>
          <w:highlight w:val="white"/>
        </w:rPr>
        <w:t xml:space="preserve"> </w:t>
      </w:r>
      <w:r>
        <w:rPr>
          <w:highlight w:val="white"/>
        </w:rPr>
        <w:t>the</w:t>
      </w:r>
      <w:r w:rsidR="0048599D">
        <w:rPr>
          <w:highlight w:val="white"/>
        </w:rPr>
        <w:t xml:space="preserve"> </w:t>
      </w:r>
      <w:r>
        <w:rPr>
          <w:highlight w:val="white"/>
        </w:rPr>
        <w:t>Sylvester</w:t>
      </w:r>
      <w:r w:rsidR="0048599D">
        <w:rPr>
          <w:highlight w:val="white"/>
        </w:rPr>
        <w:t xml:space="preserve"> </w:t>
      </w:r>
      <w:r>
        <w:rPr>
          <w:highlight w:val="white"/>
        </w:rPr>
        <w:t>Comprehensive</w:t>
      </w:r>
      <w:r w:rsidR="0048599D">
        <w:rPr>
          <w:highlight w:val="white"/>
        </w:rPr>
        <w:t xml:space="preserve"> </w:t>
      </w:r>
      <w:r>
        <w:rPr>
          <w:highlight w:val="white"/>
        </w:rPr>
        <w:t>Cancer</w:t>
      </w:r>
      <w:r w:rsidR="0048599D">
        <w:rPr>
          <w:highlight w:val="white"/>
        </w:rPr>
        <w:t xml:space="preserve"> </w:t>
      </w:r>
      <w:r>
        <w:rPr>
          <w:highlight w:val="white"/>
        </w:rPr>
        <w:t>Center</w:t>
      </w:r>
      <w:r w:rsidR="0048599D">
        <w:rPr>
          <w:highlight w:val="white"/>
        </w:rPr>
        <w:t xml:space="preserve"> </w:t>
      </w:r>
      <w:r>
        <w:rPr>
          <w:highlight w:val="white"/>
        </w:rPr>
        <w:t>for</w:t>
      </w:r>
      <w:r w:rsidR="0048599D">
        <w:rPr>
          <w:highlight w:val="white"/>
        </w:rPr>
        <w:t xml:space="preserve"> </w:t>
      </w:r>
      <w:r>
        <w:rPr>
          <w:highlight w:val="white"/>
        </w:rPr>
        <w:t>access</w:t>
      </w:r>
      <w:r w:rsidR="0048599D">
        <w:rPr>
          <w:highlight w:val="white"/>
        </w:rPr>
        <w:t xml:space="preserve"> </w:t>
      </w:r>
      <w:r>
        <w:rPr>
          <w:highlight w:val="white"/>
        </w:rPr>
        <w:t>to</w:t>
      </w:r>
      <w:r w:rsidR="0048599D">
        <w:rPr>
          <w:highlight w:val="white"/>
        </w:rPr>
        <w:t xml:space="preserve"> </w:t>
      </w:r>
      <w:r>
        <w:rPr>
          <w:highlight w:val="white"/>
        </w:rPr>
        <w:t>the</w:t>
      </w:r>
      <w:r w:rsidR="0048599D">
        <w:rPr>
          <w:highlight w:val="white"/>
        </w:rPr>
        <w:t xml:space="preserve"> </w:t>
      </w:r>
      <w:r>
        <w:rPr>
          <w:highlight w:val="white"/>
        </w:rPr>
        <w:t>FACS</w:t>
      </w:r>
      <w:r w:rsidR="0048599D">
        <w:rPr>
          <w:highlight w:val="white"/>
        </w:rPr>
        <w:t xml:space="preserve"> </w:t>
      </w:r>
      <w:r>
        <w:rPr>
          <w:highlight w:val="white"/>
        </w:rPr>
        <w:t>cytometer</w:t>
      </w:r>
      <w:r w:rsidR="0048599D">
        <w:rPr>
          <w:highlight w:val="white"/>
        </w:rPr>
        <w:t xml:space="preserve"> </w:t>
      </w:r>
      <w:r>
        <w:rPr>
          <w:highlight w:val="white"/>
        </w:rPr>
        <w:t>and</w:t>
      </w:r>
      <w:r w:rsidR="0048599D">
        <w:rPr>
          <w:highlight w:val="white"/>
        </w:rPr>
        <w:t xml:space="preserve"> </w:t>
      </w:r>
      <w:r>
        <w:rPr>
          <w:highlight w:val="white"/>
        </w:rPr>
        <w:t>technical</w:t>
      </w:r>
      <w:r w:rsidR="0048599D">
        <w:rPr>
          <w:highlight w:val="white"/>
        </w:rPr>
        <w:t xml:space="preserve"> </w:t>
      </w:r>
      <w:r>
        <w:rPr>
          <w:highlight w:val="white"/>
        </w:rPr>
        <w:t>support.</w:t>
      </w:r>
    </w:p>
    <w:p w14:paraId="6CA16565" w14:textId="77777777" w:rsidR="00D5363A" w:rsidRDefault="00D5363A" w:rsidP="006045F2">
      <w:pPr>
        <w:rPr>
          <w:b/>
        </w:rPr>
      </w:pPr>
    </w:p>
    <w:p w14:paraId="06BBCFB4" w14:textId="70BB7805" w:rsidR="00D5363A" w:rsidRDefault="00D83EB5" w:rsidP="006045F2">
      <w:pPr>
        <w:pBdr>
          <w:top w:val="nil"/>
          <w:left w:val="nil"/>
          <w:bottom w:val="nil"/>
          <w:right w:val="nil"/>
          <w:between w:val="nil"/>
        </w:pBdr>
        <w:rPr>
          <w:color w:val="808080"/>
        </w:rPr>
      </w:pPr>
      <w:r>
        <w:rPr>
          <w:b/>
          <w:color w:val="000000"/>
        </w:rPr>
        <w:t>DISCLOSURES:</w:t>
      </w:r>
    </w:p>
    <w:p w14:paraId="6E1BD12E" w14:textId="0321A2F9" w:rsidR="00D5363A" w:rsidRDefault="00D83EB5" w:rsidP="006045F2">
      <w:pPr>
        <w:rPr>
          <w:color w:val="808080"/>
        </w:rPr>
      </w:pPr>
      <w:r>
        <w:t>The</w:t>
      </w:r>
      <w:r w:rsidR="0048599D">
        <w:t xml:space="preserve"> </w:t>
      </w:r>
      <w:r>
        <w:t>authors</w:t>
      </w:r>
      <w:r w:rsidR="0048599D">
        <w:t xml:space="preserve"> </w:t>
      </w:r>
      <w:r>
        <w:t>have</w:t>
      </w:r>
      <w:r w:rsidR="0048599D">
        <w:t xml:space="preserve"> </w:t>
      </w:r>
      <w:r>
        <w:t>nothing</w:t>
      </w:r>
      <w:r w:rsidR="0048599D">
        <w:t xml:space="preserve"> </w:t>
      </w:r>
      <w:r>
        <w:t>to</w:t>
      </w:r>
      <w:r w:rsidR="0048599D">
        <w:t xml:space="preserve"> </w:t>
      </w:r>
      <w:r>
        <w:t>disclose.</w:t>
      </w:r>
    </w:p>
    <w:p w14:paraId="3C34B2AB" w14:textId="77777777" w:rsidR="00D5363A" w:rsidRDefault="00D5363A" w:rsidP="006045F2">
      <w:pPr>
        <w:rPr>
          <w:color w:val="000000"/>
        </w:rPr>
      </w:pPr>
    </w:p>
    <w:p w14:paraId="4CB725C2" w14:textId="5778E9CE" w:rsidR="00D5363A" w:rsidRDefault="00D83EB5" w:rsidP="006045F2">
      <w:pPr>
        <w:rPr>
          <w:b/>
          <w:color w:val="000000"/>
        </w:rPr>
      </w:pPr>
      <w:r>
        <w:rPr>
          <w:b/>
        </w:rPr>
        <w:t>REFERENCES:</w:t>
      </w:r>
    </w:p>
    <w:p w14:paraId="293062F0" w14:textId="2E4E7E94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r>
        <w:t>Bellwood,</w:t>
      </w:r>
      <w:r w:rsidR="0048599D">
        <w:t xml:space="preserve"> </w:t>
      </w:r>
      <w:r>
        <w:t>D.</w:t>
      </w:r>
      <w:r w:rsidR="0048599D">
        <w:t xml:space="preserve"> </w:t>
      </w:r>
      <w:r>
        <w:t>R.</w:t>
      </w:r>
      <w:r w:rsidR="006F3465">
        <w:t xml:space="preserve">, </w:t>
      </w:r>
      <w:r>
        <w:t>Hughes,</w:t>
      </w:r>
      <w:r w:rsidR="0048599D">
        <w:t xml:space="preserve"> </w:t>
      </w:r>
      <w:r>
        <w:t>T.</w:t>
      </w:r>
      <w:r w:rsidR="0048599D">
        <w:t xml:space="preserve"> </w:t>
      </w:r>
      <w:r>
        <w:t>P.</w:t>
      </w:r>
      <w:r w:rsidR="0048599D">
        <w:t xml:space="preserve"> </w:t>
      </w:r>
      <w:r>
        <w:t>Regional-scale</w:t>
      </w:r>
      <w:r w:rsidR="0048599D">
        <w:t xml:space="preserve"> </w:t>
      </w:r>
      <w:r>
        <w:t>assembly</w:t>
      </w:r>
      <w:r w:rsidR="0048599D">
        <w:t xml:space="preserve"> </w:t>
      </w:r>
      <w:r>
        <w:t>rules</w:t>
      </w:r>
      <w:r w:rsidR="0048599D">
        <w:t xml:space="preserve"> </w:t>
      </w:r>
      <w:r>
        <w:t>and</w:t>
      </w:r>
      <w:r w:rsidR="0048599D">
        <w:t xml:space="preserve"> </w:t>
      </w:r>
      <w:r>
        <w:t>biodiversity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reefs.</w:t>
      </w:r>
      <w:r w:rsidR="0048599D">
        <w:t xml:space="preserve"> </w:t>
      </w:r>
      <w:r w:rsidRPr="007A3E44">
        <w:rPr>
          <w:i/>
        </w:rPr>
        <w:t>Science.</w:t>
      </w:r>
      <w:r w:rsidR="0048599D">
        <w:t xml:space="preserve"> </w:t>
      </w:r>
      <w:r w:rsidRPr="006045F2">
        <w:rPr>
          <w:b/>
          <w:bCs/>
        </w:rPr>
        <w:t>292</w:t>
      </w:r>
      <w:r w:rsidR="0048599D">
        <w:t xml:space="preserve"> </w:t>
      </w:r>
      <w:r>
        <w:t>(5521),</w:t>
      </w:r>
      <w:r w:rsidR="0048599D">
        <w:t xml:space="preserve"> </w:t>
      </w:r>
      <w:r>
        <w:t>1532</w:t>
      </w:r>
      <w:r w:rsidR="00276A75" w:rsidRPr="0095612A">
        <w:t>–</w:t>
      </w:r>
      <w:r>
        <w:t>1535</w:t>
      </w:r>
      <w:r w:rsidR="0048599D">
        <w:t xml:space="preserve"> </w:t>
      </w:r>
      <w:r>
        <w:t>(2001).</w:t>
      </w:r>
    </w:p>
    <w:p w14:paraId="1A24D564" w14:textId="73714292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proofErr w:type="spellStart"/>
      <w:r>
        <w:t>Ferrario</w:t>
      </w:r>
      <w:proofErr w:type="spellEnd"/>
      <w:r>
        <w:t>,</w:t>
      </w:r>
      <w:r w:rsidR="0048599D">
        <w:t xml:space="preserve"> </w:t>
      </w:r>
      <w:r>
        <w:t>F.</w:t>
      </w:r>
      <w:r w:rsidR="008265B0">
        <w:t xml:space="preserve"> et al.</w:t>
      </w:r>
      <w:r w:rsidR="0048599D">
        <w:t xml:space="preserve"> </w:t>
      </w:r>
      <w:r>
        <w:t>The</w:t>
      </w:r>
      <w:r w:rsidR="0048599D">
        <w:t xml:space="preserve"> </w:t>
      </w:r>
      <w:r>
        <w:t>effectiveness</w:t>
      </w:r>
      <w:r w:rsidR="0048599D">
        <w:t xml:space="preserve"> </w:t>
      </w:r>
      <w:r>
        <w:t>of</w:t>
      </w:r>
      <w:r w:rsidR="0048599D">
        <w:t xml:space="preserve"> </w:t>
      </w:r>
      <w:r>
        <w:t>coral</w:t>
      </w:r>
      <w:r w:rsidR="0048599D">
        <w:t xml:space="preserve"> </w:t>
      </w:r>
      <w:r>
        <w:t>reefs</w:t>
      </w:r>
      <w:r w:rsidR="0048599D">
        <w:t xml:space="preserve"> </w:t>
      </w:r>
      <w:r>
        <w:t>for</w:t>
      </w:r>
      <w:r w:rsidR="0048599D">
        <w:t xml:space="preserve"> </w:t>
      </w:r>
      <w:r>
        <w:t>coastal</w:t>
      </w:r>
      <w:r w:rsidR="0048599D">
        <w:t xml:space="preserve"> </w:t>
      </w:r>
      <w:r>
        <w:t>hazard</w:t>
      </w:r>
      <w:r w:rsidR="0048599D">
        <w:t xml:space="preserve"> </w:t>
      </w:r>
      <w:r>
        <w:t>risk</w:t>
      </w:r>
      <w:r w:rsidR="0048599D">
        <w:t xml:space="preserve"> </w:t>
      </w:r>
      <w:r>
        <w:t>reduction</w:t>
      </w:r>
      <w:r w:rsidR="0048599D">
        <w:t xml:space="preserve"> </w:t>
      </w:r>
      <w:r>
        <w:t>and</w:t>
      </w:r>
      <w:r w:rsidR="0048599D">
        <w:t xml:space="preserve"> </w:t>
      </w:r>
      <w:r>
        <w:t>adaptation.</w:t>
      </w:r>
      <w:r w:rsidR="0048599D">
        <w:t xml:space="preserve"> </w:t>
      </w:r>
      <w:r>
        <w:rPr>
          <w:i/>
        </w:rPr>
        <w:t>Nature</w:t>
      </w:r>
      <w:r w:rsidR="0048599D">
        <w:rPr>
          <w:i/>
        </w:rPr>
        <w:t xml:space="preserve"> </w:t>
      </w:r>
      <w:r>
        <w:rPr>
          <w:i/>
        </w:rPr>
        <w:t>Communications.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5</w:t>
      </w:r>
      <w:r w:rsidR="0048599D" w:rsidRPr="006045F2">
        <w:rPr>
          <w:iCs/>
        </w:rPr>
        <w:t xml:space="preserve"> </w:t>
      </w:r>
      <w:r w:rsidRPr="006045F2">
        <w:rPr>
          <w:iCs/>
        </w:rPr>
        <w:t>(3794),</w:t>
      </w:r>
      <w:r w:rsidR="0048599D" w:rsidRPr="0095612A">
        <w:rPr>
          <w:iCs/>
        </w:rPr>
        <w:t xml:space="preserve"> </w:t>
      </w:r>
      <w:r>
        <w:t>1</w:t>
      </w:r>
      <w:r w:rsidR="00276A75" w:rsidRPr="0095612A">
        <w:t>–</w:t>
      </w:r>
      <w:r>
        <w:t>9</w:t>
      </w:r>
      <w:r w:rsidR="0048599D">
        <w:t xml:space="preserve"> </w:t>
      </w:r>
      <w:r>
        <w:t>(2014).</w:t>
      </w:r>
    </w:p>
    <w:p w14:paraId="37AD6EFA" w14:textId="0975BBB0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proofErr w:type="spellStart"/>
      <w:r>
        <w:t>Wegley</w:t>
      </w:r>
      <w:proofErr w:type="spellEnd"/>
      <w:r>
        <w:t>,</w:t>
      </w:r>
      <w:r w:rsidR="0048599D">
        <w:t xml:space="preserve"> </w:t>
      </w:r>
      <w:r>
        <w:t>L.,</w:t>
      </w:r>
      <w:r w:rsidR="0048599D">
        <w:t xml:space="preserve"> </w:t>
      </w:r>
      <w:r>
        <w:t>Edwards,</w:t>
      </w:r>
      <w:r w:rsidR="0048599D">
        <w:t xml:space="preserve"> </w:t>
      </w:r>
      <w:r>
        <w:t>R.,</w:t>
      </w:r>
      <w:r w:rsidR="0048599D">
        <w:t xml:space="preserve"> </w:t>
      </w:r>
      <w:r>
        <w:t>Rodriguez-Brito,</w:t>
      </w:r>
      <w:r w:rsidR="0048599D">
        <w:t xml:space="preserve"> </w:t>
      </w:r>
      <w:r>
        <w:t>B.,</w:t>
      </w:r>
      <w:r w:rsidR="0048599D">
        <w:t xml:space="preserve"> </w:t>
      </w:r>
      <w:r>
        <w:t>Liu,</w:t>
      </w:r>
      <w:r w:rsidR="0048599D">
        <w:t xml:space="preserve"> </w:t>
      </w:r>
      <w:r>
        <w:t>H.</w:t>
      </w:r>
      <w:r w:rsidR="006F3465">
        <w:t xml:space="preserve">, </w:t>
      </w:r>
      <w:proofErr w:type="spellStart"/>
      <w:r>
        <w:t>Rohwer</w:t>
      </w:r>
      <w:proofErr w:type="spellEnd"/>
      <w:r>
        <w:t>,</w:t>
      </w:r>
      <w:r w:rsidR="0048599D">
        <w:t xml:space="preserve"> </w:t>
      </w:r>
      <w:r>
        <w:t>F.</w:t>
      </w:r>
      <w:r w:rsidR="0048599D">
        <w:t xml:space="preserve"> </w:t>
      </w:r>
      <w:r>
        <w:t>Metagenomic</w:t>
      </w:r>
      <w:r w:rsidR="0048599D">
        <w:t xml:space="preserve"> </w:t>
      </w:r>
      <w:r>
        <w:t>analysis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microbial</w:t>
      </w:r>
      <w:r w:rsidR="0048599D">
        <w:t xml:space="preserve"> </w:t>
      </w:r>
      <w:r>
        <w:t>community</w:t>
      </w:r>
      <w:r w:rsidR="0048599D">
        <w:t xml:space="preserve"> </w:t>
      </w:r>
      <w:r>
        <w:t>associated</w:t>
      </w:r>
      <w:r w:rsidR="0048599D">
        <w:t xml:space="preserve"> </w:t>
      </w:r>
      <w:r>
        <w:t>with</w:t>
      </w:r>
      <w:r w:rsidR="0048599D">
        <w:t xml:space="preserve"> </w:t>
      </w:r>
      <w:r>
        <w:t>the</w:t>
      </w:r>
      <w:r w:rsidR="0048599D">
        <w:t xml:space="preserve"> </w:t>
      </w:r>
      <w:r>
        <w:t>coral</w:t>
      </w:r>
      <w:r w:rsidR="0048599D">
        <w:t xml:space="preserve"> </w:t>
      </w:r>
      <w:r>
        <w:t>Porites</w:t>
      </w:r>
      <w:r w:rsidR="0048599D">
        <w:t xml:space="preserve"> </w:t>
      </w:r>
      <w:proofErr w:type="spellStart"/>
      <w:r>
        <w:t>astreoides</w:t>
      </w:r>
      <w:proofErr w:type="spellEnd"/>
      <w:r>
        <w:t>.</w:t>
      </w:r>
      <w:r w:rsidR="0048599D">
        <w:t xml:space="preserve"> </w:t>
      </w:r>
      <w:r>
        <w:rPr>
          <w:i/>
        </w:rPr>
        <w:t>Environmental</w:t>
      </w:r>
      <w:r w:rsidR="0048599D">
        <w:rPr>
          <w:i/>
        </w:rPr>
        <w:t xml:space="preserve"> </w:t>
      </w:r>
      <w:r>
        <w:rPr>
          <w:i/>
        </w:rPr>
        <w:t>Microbiology.</w:t>
      </w:r>
      <w:r w:rsidR="0048599D">
        <w:t xml:space="preserve"> </w:t>
      </w:r>
      <w:r w:rsidRPr="006045F2">
        <w:rPr>
          <w:b/>
          <w:bCs/>
        </w:rPr>
        <w:t>9</w:t>
      </w:r>
      <w:r w:rsidR="0048599D">
        <w:t xml:space="preserve"> </w:t>
      </w:r>
      <w:r>
        <w:t>(11),</w:t>
      </w:r>
      <w:r w:rsidR="0048599D">
        <w:t xml:space="preserve"> </w:t>
      </w:r>
      <w:r>
        <w:t>2707</w:t>
      </w:r>
      <w:r w:rsidR="00276A75" w:rsidRPr="0095612A">
        <w:t>–</w:t>
      </w:r>
      <w:r>
        <w:t>2719</w:t>
      </w:r>
      <w:r w:rsidR="0048599D">
        <w:t xml:space="preserve"> </w:t>
      </w:r>
      <w:r>
        <w:t>(2007).</w:t>
      </w:r>
    </w:p>
    <w:p w14:paraId="138740BE" w14:textId="6DEE3B6B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r>
        <w:t>Gates,</w:t>
      </w:r>
      <w:r w:rsidR="0048599D">
        <w:t xml:space="preserve"> </w:t>
      </w:r>
      <w:r>
        <w:t>R.</w:t>
      </w:r>
      <w:r w:rsidR="0048599D">
        <w:t xml:space="preserve"> </w:t>
      </w:r>
      <w:r>
        <w:t>D.,</w:t>
      </w:r>
      <w:r w:rsidR="0048599D">
        <w:t xml:space="preserve"> </w:t>
      </w:r>
      <w:proofErr w:type="spellStart"/>
      <w:r>
        <w:t>Bahdasarian</w:t>
      </w:r>
      <w:proofErr w:type="spellEnd"/>
      <w:r>
        <w:t>,</w:t>
      </w:r>
      <w:r w:rsidR="0048599D">
        <w:t xml:space="preserve"> </w:t>
      </w:r>
      <w:r>
        <w:t>G.</w:t>
      </w:r>
      <w:r w:rsidR="006F3465">
        <w:t xml:space="preserve">, </w:t>
      </w:r>
      <w:r>
        <w:t>Muscatine,</w:t>
      </w:r>
      <w:r w:rsidR="0048599D">
        <w:t xml:space="preserve"> </w:t>
      </w:r>
      <w:r>
        <w:t>L.</w:t>
      </w:r>
      <w:r w:rsidR="0048599D">
        <w:t xml:space="preserve"> </w:t>
      </w:r>
      <w:r>
        <w:t>Temperature</w:t>
      </w:r>
      <w:r w:rsidR="0048599D">
        <w:t xml:space="preserve"> </w:t>
      </w:r>
      <w:r>
        <w:t>stress</w:t>
      </w:r>
      <w:r w:rsidR="0048599D">
        <w:t xml:space="preserve"> </w:t>
      </w:r>
      <w:r>
        <w:t>causes</w:t>
      </w:r>
      <w:r w:rsidR="0048599D">
        <w:t xml:space="preserve"> </w:t>
      </w:r>
      <w:r>
        <w:t>host</w:t>
      </w:r>
      <w:r w:rsidR="0048599D">
        <w:t xml:space="preserve"> </w:t>
      </w:r>
      <w:r>
        <w:t>cell</w:t>
      </w:r>
      <w:r w:rsidR="0048599D">
        <w:t xml:space="preserve"> </w:t>
      </w:r>
      <w:r>
        <w:t>detachment</w:t>
      </w:r>
      <w:r w:rsidR="0048599D">
        <w:t xml:space="preserve"> </w:t>
      </w:r>
      <w:r>
        <w:t>in</w:t>
      </w:r>
      <w:r w:rsidR="0048599D">
        <w:t xml:space="preserve"> </w:t>
      </w:r>
      <w:r>
        <w:t>symbiotic</w:t>
      </w:r>
      <w:r w:rsidR="0048599D">
        <w:t xml:space="preserve"> </w:t>
      </w:r>
      <w:r>
        <w:t>cnidarians:</w:t>
      </w:r>
      <w:r w:rsidR="0048599D">
        <w:t xml:space="preserve"> </w:t>
      </w:r>
      <w:r>
        <w:t>implications</w:t>
      </w:r>
      <w:r w:rsidR="0048599D">
        <w:t xml:space="preserve"> </w:t>
      </w:r>
      <w:r>
        <w:t>for</w:t>
      </w:r>
      <w:r w:rsidR="0048599D">
        <w:t xml:space="preserve"> </w:t>
      </w:r>
      <w:r>
        <w:t>coral</w:t>
      </w:r>
      <w:r w:rsidR="0048599D">
        <w:t xml:space="preserve"> </w:t>
      </w:r>
      <w:r>
        <w:t>bleaching.</w:t>
      </w:r>
      <w:r w:rsidR="0048599D">
        <w:t xml:space="preserve"> </w:t>
      </w:r>
      <w:r w:rsidRPr="006045F2">
        <w:rPr>
          <w:i/>
          <w:iCs/>
        </w:rPr>
        <w:t>Biological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Bulletin</w:t>
      </w:r>
      <w:r>
        <w:t>.</w:t>
      </w:r>
      <w:r w:rsidR="0048599D">
        <w:t xml:space="preserve"> </w:t>
      </w:r>
      <w:r w:rsidRPr="006045F2">
        <w:rPr>
          <w:b/>
          <w:bCs/>
        </w:rPr>
        <w:t>182</w:t>
      </w:r>
      <w:r w:rsidR="0048599D">
        <w:t xml:space="preserve"> </w:t>
      </w:r>
      <w:r>
        <w:t>(3),</w:t>
      </w:r>
      <w:r w:rsidR="0048599D">
        <w:t xml:space="preserve"> </w:t>
      </w:r>
      <w:r>
        <w:t>324-332</w:t>
      </w:r>
      <w:r w:rsidR="0048599D">
        <w:t xml:space="preserve"> </w:t>
      </w:r>
      <w:r>
        <w:t>(1992).</w:t>
      </w:r>
    </w:p>
    <w:p w14:paraId="46CB7D48" w14:textId="01086065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r>
        <w:t>Lesser,</w:t>
      </w:r>
      <w:r w:rsidR="0048599D">
        <w:t xml:space="preserve"> </w:t>
      </w:r>
      <w:r>
        <w:t>M.</w:t>
      </w:r>
      <w:r w:rsidR="0048599D">
        <w:t xml:space="preserve"> </w:t>
      </w:r>
      <w:r>
        <w:t>P.,</w:t>
      </w:r>
      <w:r w:rsidR="0048599D">
        <w:t xml:space="preserve"> </w:t>
      </w:r>
      <w:proofErr w:type="spellStart"/>
      <w:r>
        <w:t>Bythell</w:t>
      </w:r>
      <w:proofErr w:type="spellEnd"/>
      <w:r>
        <w:t>,</w:t>
      </w:r>
      <w:r w:rsidR="0048599D">
        <w:t xml:space="preserve"> </w:t>
      </w:r>
      <w:r>
        <w:t>J.</w:t>
      </w:r>
      <w:r w:rsidR="0048599D">
        <w:t xml:space="preserve"> </w:t>
      </w:r>
      <w:r>
        <w:t>C.,</w:t>
      </w:r>
      <w:r w:rsidR="0048599D">
        <w:t xml:space="preserve"> </w:t>
      </w:r>
      <w:r>
        <w:t>Gates,</w:t>
      </w:r>
      <w:r w:rsidR="0048599D">
        <w:t xml:space="preserve"> </w:t>
      </w:r>
      <w:r>
        <w:t>R.</w:t>
      </w:r>
      <w:r w:rsidR="0048599D">
        <w:t xml:space="preserve"> </w:t>
      </w:r>
      <w:r>
        <w:t>D.,</w:t>
      </w:r>
      <w:r w:rsidR="0048599D">
        <w:t xml:space="preserve"> </w:t>
      </w:r>
      <w:r>
        <w:t>Johnstone,</w:t>
      </w:r>
      <w:r w:rsidR="0048599D">
        <w:t xml:space="preserve"> </w:t>
      </w:r>
      <w:r>
        <w:t>R.</w:t>
      </w:r>
      <w:r w:rsidR="0048599D">
        <w:t xml:space="preserve"> </w:t>
      </w:r>
      <w:r>
        <w:t>W.</w:t>
      </w:r>
      <w:r w:rsidR="006F3465">
        <w:t xml:space="preserve">, </w:t>
      </w:r>
      <w:proofErr w:type="spellStart"/>
      <w:r>
        <w:t>Hoegh</w:t>
      </w:r>
      <w:proofErr w:type="spellEnd"/>
      <w:r>
        <w:t>-Guldberg,</w:t>
      </w:r>
      <w:r w:rsidR="0048599D">
        <w:t xml:space="preserve"> </w:t>
      </w:r>
      <w:r>
        <w:t>O.</w:t>
      </w:r>
      <w:r w:rsidR="0048599D">
        <w:t xml:space="preserve"> </w:t>
      </w:r>
      <w:r>
        <w:t>Are</w:t>
      </w:r>
      <w:r w:rsidR="0048599D">
        <w:t xml:space="preserve"> </w:t>
      </w:r>
      <w:r>
        <w:t>infectious</w:t>
      </w:r>
      <w:r w:rsidR="0048599D">
        <w:t xml:space="preserve"> </w:t>
      </w:r>
      <w:r>
        <w:t>diseases</w:t>
      </w:r>
      <w:r w:rsidR="0048599D">
        <w:t xml:space="preserve"> </w:t>
      </w:r>
      <w:r>
        <w:t>really</w:t>
      </w:r>
      <w:r w:rsidR="0048599D">
        <w:t xml:space="preserve"> </w:t>
      </w:r>
      <w:r>
        <w:t>killing</w:t>
      </w:r>
      <w:r w:rsidR="0048599D">
        <w:t xml:space="preserve"> </w:t>
      </w:r>
      <w:r>
        <w:t>corals?</w:t>
      </w:r>
      <w:r w:rsidR="0048599D">
        <w:t xml:space="preserve"> </w:t>
      </w:r>
      <w:r>
        <w:t>Alternative</w:t>
      </w:r>
      <w:r w:rsidR="0048599D">
        <w:t xml:space="preserve"> </w:t>
      </w:r>
      <w:r>
        <w:t>interpretations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experimental</w:t>
      </w:r>
      <w:r w:rsidR="0048599D">
        <w:t xml:space="preserve"> </w:t>
      </w:r>
      <w:r>
        <w:t>and</w:t>
      </w:r>
      <w:r w:rsidR="0048599D">
        <w:t xml:space="preserve"> </w:t>
      </w:r>
      <w:r>
        <w:t>ecological</w:t>
      </w:r>
      <w:r w:rsidR="0048599D">
        <w:t xml:space="preserve"> </w:t>
      </w:r>
      <w:r>
        <w:t>data.</w:t>
      </w:r>
      <w:r w:rsidR="0048599D">
        <w:t xml:space="preserve"> </w:t>
      </w:r>
      <w:r w:rsidRPr="006045F2">
        <w:rPr>
          <w:i/>
          <w:iCs/>
        </w:rPr>
        <w:t>Journal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of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Experimental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Marine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Biology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and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Ecology</w:t>
      </w:r>
      <w:r>
        <w:t>.</w:t>
      </w:r>
      <w:r w:rsidR="0048599D">
        <w:t xml:space="preserve"> </w:t>
      </w:r>
      <w:r w:rsidRPr="006045F2">
        <w:rPr>
          <w:b/>
          <w:bCs/>
        </w:rPr>
        <w:t>346</w:t>
      </w:r>
      <w:r w:rsidR="0048599D">
        <w:t xml:space="preserve"> </w:t>
      </w:r>
      <w:r>
        <w:t>(1),</w:t>
      </w:r>
      <w:r w:rsidR="0048599D">
        <w:t xml:space="preserve"> </w:t>
      </w:r>
      <w:r>
        <w:t>36</w:t>
      </w:r>
      <w:r w:rsidR="00276A75" w:rsidRPr="0095612A">
        <w:t>–</w:t>
      </w:r>
      <w:r>
        <w:t>44</w:t>
      </w:r>
      <w:r w:rsidR="0048599D">
        <w:t xml:space="preserve"> </w:t>
      </w:r>
      <w:r>
        <w:t>(2007).</w:t>
      </w:r>
    </w:p>
    <w:p w14:paraId="0BC3E4E3" w14:textId="3A50655B" w:rsidR="007A3E44" w:rsidRDefault="00D83EB5" w:rsidP="006045F2">
      <w:pPr>
        <w:pStyle w:val="ListParagraph"/>
        <w:numPr>
          <w:ilvl w:val="0"/>
          <w:numId w:val="1"/>
        </w:numPr>
        <w:ind w:left="0" w:firstLine="0"/>
      </w:pPr>
      <w:r>
        <w:t>Miller,</w:t>
      </w:r>
      <w:r w:rsidR="0048599D">
        <w:t xml:space="preserve"> </w:t>
      </w:r>
      <w:r>
        <w:t>J.</w:t>
      </w:r>
      <w:r w:rsidR="0048599D">
        <w:t xml:space="preserve"> </w:t>
      </w:r>
      <w:r>
        <w:t>et</w:t>
      </w:r>
      <w:r w:rsidR="0048599D">
        <w:t xml:space="preserve"> </w:t>
      </w:r>
      <w:r>
        <w:t>al.</w:t>
      </w:r>
      <w:r w:rsidR="0048599D">
        <w:t xml:space="preserve"> </w:t>
      </w:r>
      <w:r>
        <w:t>Coral</w:t>
      </w:r>
      <w:r w:rsidR="0048599D">
        <w:t xml:space="preserve"> </w:t>
      </w:r>
      <w:r>
        <w:t>disease</w:t>
      </w:r>
      <w:r w:rsidR="0048599D">
        <w:t xml:space="preserve"> </w:t>
      </w:r>
      <w:r>
        <w:t>following</w:t>
      </w:r>
      <w:r w:rsidR="0048599D">
        <w:t xml:space="preserve"> </w:t>
      </w:r>
      <w:r>
        <w:t>massive</w:t>
      </w:r>
      <w:r w:rsidR="0048599D">
        <w:t xml:space="preserve"> </w:t>
      </w:r>
      <w:r>
        <w:t>bleaching</w:t>
      </w:r>
      <w:r w:rsidR="0048599D">
        <w:t xml:space="preserve"> </w:t>
      </w:r>
      <w:r>
        <w:t>in</w:t>
      </w:r>
      <w:r w:rsidR="0048599D">
        <w:t xml:space="preserve"> </w:t>
      </w:r>
      <w:r>
        <w:t>2005</w:t>
      </w:r>
      <w:r w:rsidR="0048599D">
        <w:t xml:space="preserve"> </w:t>
      </w:r>
      <w:r>
        <w:t>causes</w:t>
      </w:r>
      <w:r w:rsidR="0048599D">
        <w:t xml:space="preserve"> </w:t>
      </w:r>
      <w:r>
        <w:t>60%</w:t>
      </w:r>
      <w:r w:rsidR="0048599D">
        <w:t xml:space="preserve"> </w:t>
      </w:r>
      <w:r>
        <w:t>decline</w:t>
      </w:r>
      <w:r w:rsidR="0048599D">
        <w:t xml:space="preserve"> </w:t>
      </w:r>
      <w:r>
        <w:t>in</w:t>
      </w:r>
      <w:r w:rsidR="0048599D">
        <w:t xml:space="preserve"> </w:t>
      </w:r>
      <w:r>
        <w:t>coral</w:t>
      </w:r>
      <w:r w:rsidR="0048599D">
        <w:t xml:space="preserve"> </w:t>
      </w:r>
      <w:r>
        <w:t>cover</w:t>
      </w:r>
      <w:r w:rsidR="0048599D">
        <w:t xml:space="preserve"> </w:t>
      </w:r>
      <w:r>
        <w:t>on</w:t>
      </w:r>
      <w:r w:rsidR="0048599D">
        <w:t xml:space="preserve"> </w:t>
      </w:r>
      <w:r>
        <w:t>reefs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US</w:t>
      </w:r>
      <w:r w:rsidR="0048599D">
        <w:t xml:space="preserve"> </w:t>
      </w:r>
      <w:r>
        <w:t>Virgin</w:t>
      </w:r>
      <w:r w:rsidR="0048599D">
        <w:t xml:space="preserve"> </w:t>
      </w:r>
      <w:r>
        <w:t>Islands.</w:t>
      </w:r>
      <w:r w:rsidR="0048599D">
        <w:t xml:space="preserve"> </w:t>
      </w:r>
      <w:r w:rsidRPr="006045F2">
        <w:rPr>
          <w:i/>
          <w:iCs/>
        </w:rPr>
        <w:t>Coral</w:t>
      </w:r>
      <w:r w:rsidR="0048599D" w:rsidRPr="006045F2">
        <w:rPr>
          <w:i/>
          <w:iCs/>
        </w:rPr>
        <w:t xml:space="preserve"> </w:t>
      </w:r>
      <w:r w:rsidRPr="006045F2">
        <w:rPr>
          <w:i/>
          <w:iCs/>
        </w:rPr>
        <w:t>Reefs</w:t>
      </w:r>
      <w:r>
        <w:t>.</w:t>
      </w:r>
      <w:r w:rsidR="0048599D">
        <w:t xml:space="preserve"> </w:t>
      </w:r>
      <w:r w:rsidRPr="006045F2">
        <w:rPr>
          <w:b/>
          <w:bCs/>
        </w:rPr>
        <w:t>28</w:t>
      </w:r>
      <w:r w:rsidR="0048599D">
        <w:t xml:space="preserve"> </w:t>
      </w:r>
      <w:r>
        <w:t>(4),</w:t>
      </w:r>
      <w:r w:rsidR="0048599D">
        <w:t xml:space="preserve"> </w:t>
      </w:r>
      <w:r>
        <w:t>925-937</w:t>
      </w:r>
      <w:r w:rsidR="0048599D">
        <w:t xml:space="preserve"> </w:t>
      </w:r>
      <w:r>
        <w:t>(2009)</w:t>
      </w:r>
      <w:r w:rsidR="0048599D">
        <w:t xml:space="preserve"> </w:t>
      </w:r>
    </w:p>
    <w:p w14:paraId="75308784" w14:textId="3FDE4CB9" w:rsidR="00D5363A" w:rsidRDefault="00D83EB5" w:rsidP="006045F2">
      <w:r>
        <w:t>7.</w:t>
      </w:r>
      <w:r w:rsidR="007B3943">
        <w:t xml:space="preserve"> </w:t>
      </w:r>
      <w:proofErr w:type="spellStart"/>
      <w:r>
        <w:t>Hoegh</w:t>
      </w:r>
      <w:proofErr w:type="spellEnd"/>
      <w:r>
        <w:t>-Guldberg,</w:t>
      </w:r>
      <w:r w:rsidR="0048599D">
        <w:t xml:space="preserve"> </w:t>
      </w:r>
      <w:r>
        <w:t>O.</w:t>
      </w:r>
      <w:r w:rsidR="0048599D">
        <w:t xml:space="preserve"> </w:t>
      </w:r>
      <w:r w:rsidRPr="006045F2">
        <w:rPr>
          <w:iCs/>
        </w:rPr>
        <w:t>et</w:t>
      </w:r>
      <w:r w:rsidR="0048599D" w:rsidRPr="006045F2">
        <w:rPr>
          <w:iCs/>
        </w:rPr>
        <w:t xml:space="preserve"> </w:t>
      </w:r>
      <w:r w:rsidRPr="006045F2">
        <w:rPr>
          <w:iCs/>
        </w:rPr>
        <w:t>al.</w:t>
      </w:r>
      <w:r w:rsidR="0048599D">
        <w:t xml:space="preserve"> </w:t>
      </w:r>
      <w:r>
        <w:t>Coral</w:t>
      </w:r>
      <w:r w:rsidR="0048599D">
        <w:t xml:space="preserve"> </w:t>
      </w:r>
      <w:r>
        <w:t>reefs</w:t>
      </w:r>
      <w:r w:rsidR="0048599D">
        <w:t xml:space="preserve"> </w:t>
      </w:r>
      <w:r>
        <w:t>under</w:t>
      </w:r>
      <w:r w:rsidR="0048599D">
        <w:t xml:space="preserve"> </w:t>
      </w:r>
      <w:r>
        <w:t>rapid</w:t>
      </w:r>
      <w:r w:rsidR="0048599D">
        <w:t xml:space="preserve"> </w:t>
      </w:r>
      <w:r>
        <w:t>climate</w:t>
      </w:r>
      <w:r w:rsidR="0048599D">
        <w:t xml:space="preserve"> </w:t>
      </w:r>
      <w:r>
        <w:t>change</w:t>
      </w:r>
      <w:r w:rsidR="0048599D">
        <w:t xml:space="preserve"> </w:t>
      </w:r>
      <w:r>
        <w:t>and</w:t>
      </w:r>
      <w:r w:rsidR="0048599D">
        <w:t xml:space="preserve"> </w:t>
      </w:r>
      <w:r>
        <w:t>ocean</w:t>
      </w:r>
      <w:r w:rsidR="0048599D">
        <w:t xml:space="preserve"> </w:t>
      </w:r>
      <w:r>
        <w:t>acidification.</w:t>
      </w:r>
      <w:r w:rsidR="0048599D">
        <w:t xml:space="preserve"> </w:t>
      </w:r>
      <w:r>
        <w:rPr>
          <w:i/>
        </w:rPr>
        <w:t>Science.</w:t>
      </w:r>
      <w:r w:rsidR="0048599D">
        <w:t xml:space="preserve"> </w:t>
      </w:r>
      <w:r w:rsidRPr="006045F2">
        <w:rPr>
          <w:b/>
          <w:bCs/>
        </w:rPr>
        <w:t>318</w:t>
      </w:r>
      <w:r w:rsidR="0048599D">
        <w:t xml:space="preserve"> </w:t>
      </w:r>
      <w:r>
        <w:t>(5857),</w:t>
      </w:r>
      <w:r w:rsidR="0048599D">
        <w:t xml:space="preserve"> </w:t>
      </w:r>
      <w:r>
        <w:t>1737</w:t>
      </w:r>
      <w:r w:rsidR="00276A75" w:rsidRPr="0095612A">
        <w:t>–</w:t>
      </w:r>
      <w:r>
        <w:t>1742</w:t>
      </w:r>
      <w:r w:rsidR="0048599D">
        <w:t xml:space="preserve"> </w:t>
      </w:r>
      <w:r>
        <w:t>(2007).</w:t>
      </w:r>
    </w:p>
    <w:p w14:paraId="61CBD5DA" w14:textId="59CAEAD6" w:rsidR="00D5363A" w:rsidRDefault="00D83EB5" w:rsidP="006045F2">
      <w:r>
        <w:t>8.</w:t>
      </w:r>
      <w:r w:rsidR="007B3943">
        <w:t xml:space="preserve"> </w:t>
      </w:r>
      <w:proofErr w:type="spellStart"/>
      <w:r>
        <w:t>Berkelmans</w:t>
      </w:r>
      <w:proofErr w:type="spellEnd"/>
      <w:r>
        <w:t>,</w:t>
      </w:r>
      <w:r w:rsidR="0048599D">
        <w:t xml:space="preserve"> </w:t>
      </w:r>
      <w:r>
        <w:t>R.</w:t>
      </w:r>
      <w:r w:rsidR="006F3465">
        <w:t xml:space="preserve">, </w:t>
      </w:r>
      <w:r>
        <w:t>Van</w:t>
      </w:r>
      <w:r w:rsidR="0048599D">
        <w:t xml:space="preserve"> </w:t>
      </w:r>
      <w:proofErr w:type="spellStart"/>
      <w:r>
        <w:t>Oppen</w:t>
      </w:r>
      <w:proofErr w:type="spellEnd"/>
      <w:r>
        <w:t>,</w:t>
      </w:r>
      <w:r w:rsidR="0048599D">
        <w:t xml:space="preserve"> </w:t>
      </w:r>
      <w:r>
        <w:t>M.</w:t>
      </w:r>
      <w:r w:rsidR="0048599D">
        <w:t xml:space="preserve"> </w:t>
      </w:r>
      <w:r>
        <w:t>J.</w:t>
      </w:r>
      <w:r w:rsidR="0048599D">
        <w:t xml:space="preserve"> </w:t>
      </w:r>
      <w:r>
        <w:t>H.</w:t>
      </w:r>
      <w:r w:rsidR="0048599D">
        <w:t xml:space="preserve"> </w:t>
      </w:r>
      <w:r>
        <w:t>The</w:t>
      </w:r>
      <w:r w:rsidR="0048599D">
        <w:t xml:space="preserve"> </w:t>
      </w:r>
      <w:r>
        <w:t>role</w:t>
      </w:r>
      <w:r w:rsidR="0048599D">
        <w:t xml:space="preserve"> </w:t>
      </w:r>
      <w:r>
        <w:t>of</w:t>
      </w:r>
      <w:r w:rsidR="0048599D">
        <w:t xml:space="preserve"> </w:t>
      </w:r>
      <w:r>
        <w:t>zooxanthellae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thermal</w:t>
      </w:r>
      <w:r w:rsidR="0048599D">
        <w:t xml:space="preserve"> </w:t>
      </w:r>
      <w:r>
        <w:t>tolerance</w:t>
      </w:r>
      <w:r w:rsidR="0048599D">
        <w:t xml:space="preserve"> </w:t>
      </w:r>
      <w:r>
        <w:t>of</w:t>
      </w:r>
      <w:r w:rsidR="0048599D">
        <w:t xml:space="preserve"> </w:t>
      </w:r>
      <w:r>
        <w:t>corals:</w:t>
      </w:r>
      <w:r w:rsidR="0048599D">
        <w:t xml:space="preserve"> </w:t>
      </w:r>
      <w:r>
        <w:t>A</w:t>
      </w:r>
      <w:r w:rsidR="0048599D">
        <w:t xml:space="preserve"> </w:t>
      </w:r>
      <w:r>
        <w:t>“nugget</w:t>
      </w:r>
      <w:r w:rsidR="0048599D">
        <w:t xml:space="preserve"> </w:t>
      </w:r>
      <w:r>
        <w:t>of</w:t>
      </w:r>
      <w:r w:rsidR="0048599D">
        <w:t xml:space="preserve"> </w:t>
      </w:r>
      <w:r>
        <w:t>hope”</w:t>
      </w:r>
      <w:r w:rsidR="0048599D">
        <w:t xml:space="preserve"> </w:t>
      </w:r>
      <w:r>
        <w:t>for</w:t>
      </w:r>
      <w:r w:rsidR="0048599D">
        <w:t xml:space="preserve"> </w:t>
      </w:r>
      <w:r>
        <w:t>coral</w:t>
      </w:r>
      <w:r w:rsidR="0048599D">
        <w:t xml:space="preserve"> </w:t>
      </w:r>
      <w:r>
        <w:t>reefs</w:t>
      </w:r>
      <w:r w:rsidR="0048599D">
        <w:t xml:space="preserve"> </w:t>
      </w:r>
      <w:r>
        <w:t>in</w:t>
      </w:r>
      <w:r w:rsidR="0048599D">
        <w:t xml:space="preserve"> </w:t>
      </w:r>
      <w:r>
        <w:t>an</w:t>
      </w:r>
      <w:r w:rsidR="0048599D">
        <w:t xml:space="preserve"> </w:t>
      </w:r>
      <w:r>
        <w:t>era</w:t>
      </w:r>
      <w:r w:rsidR="0048599D">
        <w:t xml:space="preserve"> </w:t>
      </w:r>
      <w:r>
        <w:t>of</w:t>
      </w:r>
      <w:r w:rsidR="0048599D">
        <w:t xml:space="preserve"> </w:t>
      </w:r>
      <w:r>
        <w:t>climate</w:t>
      </w:r>
      <w:r w:rsidR="0048599D">
        <w:t xml:space="preserve"> </w:t>
      </w:r>
      <w:r>
        <w:t>change.</w:t>
      </w:r>
      <w:r w:rsidR="0048599D">
        <w:t xml:space="preserve"> </w:t>
      </w:r>
      <w:r>
        <w:rPr>
          <w:i/>
        </w:rPr>
        <w:t>Proceedings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the</w:t>
      </w:r>
      <w:r w:rsidR="0048599D">
        <w:rPr>
          <w:i/>
        </w:rPr>
        <w:t xml:space="preserve"> </w:t>
      </w:r>
      <w:r>
        <w:rPr>
          <w:i/>
        </w:rPr>
        <w:t>Royal</w:t>
      </w:r>
      <w:r w:rsidR="0048599D">
        <w:rPr>
          <w:i/>
        </w:rPr>
        <w:t xml:space="preserve"> </w:t>
      </w:r>
      <w:r>
        <w:rPr>
          <w:i/>
        </w:rPr>
        <w:t>Society</w:t>
      </w:r>
      <w:r w:rsidR="0048599D">
        <w:rPr>
          <w:i/>
        </w:rPr>
        <w:t xml:space="preserve"> </w:t>
      </w:r>
      <w:r>
        <w:rPr>
          <w:i/>
        </w:rPr>
        <w:t>B:</w:t>
      </w:r>
      <w:r w:rsidR="0048599D">
        <w:rPr>
          <w:i/>
        </w:rPr>
        <w:t xml:space="preserve"> </w:t>
      </w:r>
      <w:r>
        <w:rPr>
          <w:i/>
        </w:rPr>
        <w:t>Biological</w:t>
      </w:r>
      <w:r w:rsidR="0048599D">
        <w:rPr>
          <w:i/>
        </w:rPr>
        <w:t xml:space="preserve"> </w:t>
      </w:r>
      <w:r>
        <w:rPr>
          <w:i/>
        </w:rPr>
        <w:t>Sciences.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273</w:t>
      </w:r>
      <w:r w:rsidR="0048599D" w:rsidRPr="006045F2">
        <w:rPr>
          <w:iCs/>
        </w:rPr>
        <w:t xml:space="preserve"> </w:t>
      </w:r>
      <w:r w:rsidRPr="006045F2">
        <w:rPr>
          <w:iCs/>
        </w:rPr>
        <w:t>(1599),</w:t>
      </w:r>
      <w:r w:rsidR="0048599D" w:rsidRPr="006045F2">
        <w:rPr>
          <w:iCs/>
        </w:rPr>
        <w:t xml:space="preserve"> </w:t>
      </w:r>
      <w:r w:rsidRPr="006045F2">
        <w:rPr>
          <w:iCs/>
        </w:rPr>
        <w:t>2305</w:t>
      </w:r>
      <w:r w:rsidR="00276A75" w:rsidRPr="0095612A">
        <w:rPr>
          <w:iCs/>
        </w:rPr>
        <w:t>–</w:t>
      </w:r>
      <w:r w:rsidRPr="006045F2">
        <w:rPr>
          <w:iCs/>
        </w:rPr>
        <w:t>2312</w:t>
      </w:r>
      <w:r w:rsidR="0048599D">
        <w:t xml:space="preserve"> </w:t>
      </w:r>
      <w:r>
        <w:t>(2006).</w:t>
      </w:r>
    </w:p>
    <w:p w14:paraId="63D7F29F" w14:textId="04D83F4C" w:rsidR="00D5363A" w:rsidRDefault="00D83EB5" w:rsidP="006045F2">
      <w:r>
        <w:t>9.</w:t>
      </w:r>
      <w:r w:rsidR="007B3943">
        <w:t xml:space="preserve"> </w:t>
      </w:r>
      <w:r>
        <w:t>Cunning,</w:t>
      </w:r>
      <w:r w:rsidR="0048599D">
        <w:t xml:space="preserve"> </w:t>
      </w:r>
      <w:r>
        <w:t>R.,</w:t>
      </w:r>
      <w:r w:rsidR="0048599D">
        <w:t xml:space="preserve"> </w:t>
      </w:r>
      <w:r>
        <w:t>Silverstein,</w:t>
      </w:r>
      <w:r w:rsidR="0048599D">
        <w:t xml:space="preserve"> </w:t>
      </w:r>
      <w:r>
        <w:t>R.</w:t>
      </w:r>
      <w:r w:rsidR="0048599D">
        <w:t xml:space="preserve"> </w:t>
      </w:r>
      <w:r>
        <w:t>N.</w:t>
      </w:r>
      <w:r w:rsidR="006F3465">
        <w:t xml:space="preserve">, </w:t>
      </w:r>
      <w:r>
        <w:t>Baker,</w:t>
      </w:r>
      <w:r w:rsidR="0048599D">
        <w:t xml:space="preserve"> </w:t>
      </w:r>
      <w:r>
        <w:t>A.</w:t>
      </w:r>
      <w:r w:rsidR="0048599D">
        <w:t xml:space="preserve"> </w:t>
      </w:r>
      <w:r>
        <w:t>C.</w:t>
      </w:r>
      <w:r w:rsidR="0048599D">
        <w:t xml:space="preserve"> </w:t>
      </w:r>
      <w:r>
        <w:t>Investigating</w:t>
      </w:r>
      <w:r w:rsidR="0048599D">
        <w:t xml:space="preserve"> </w:t>
      </w:r>
      <w:r>
        <w:t>the</w:t>
      </w:r>
      <w:r w:rsidR="0048599D">
        <w:t xml:space="preserve"> </w:t>
      </w:r>
      <w:r>
        <w:t>causes</w:t>
      </w:r>
      <w:r w:rsidR="0048599D">
        <w:t xml:space="preserve"> </w:t>
      </w:r>
      <w:r>
        <w:t>and</w:t>
      </w:r>
      <w:r w:rsidR="0048599D">
        <w:t xml:space="preserve"> </w:t>
      </w:r>
      <w:r>
        <w:t>consequences</w:t>
      </w:r>
      <w:r w:rsidR="0048599D">
        <w:t xml:space="preserve"> </w:t>
      </w:r>
      <w:r>
        <w:t>of</w:t>
      </w:r>
      <w:r w:rsidR="0048599D">
        <w:t xml:space="preserve"> </w:t>
      </w:r>
      <w:r>
        <w:t>symbiont</w:t>
      </w:r>
      <w:r w:rsidR="0048599D">
        <w:t xml:space="preserve"> </w:t>
      </w:r>
      <w:r>
        <w:t>shuffling</w:t>
      </w:r>
      <w:r w:rsidR="0048599D">
        <w:t xml:space="preserve"> </w:t>
      </w:r>
      <w:r>
        <w:t>in</w:t>
      </w:r>
      <w:r w:rsidR="0048599D">
        <w:t xml:space="preserve"> </w:t>
      </w:r>
      <w:r>
        <w:t>a</w:t>
      </w:r>
      <w:r w:rsidR="0048599D">
        <w:t xml:space="preserve"> </w:t>
      </w:r>
      <w:r>
        <w:t>multi-partner</w:t>
      </w:r>
      <w:r w:rsidR="0048599D">
        <w:t xml:space="preserve"> </w:t>
      </w:r>
      <w:r>
        <w:t>reef</w:t>
      </w:r>
      <w:r w:rsidR="0048599D">
        <w:t xml:space="preserve"> </w:t>
      </w:r>
      <w:r>
        <w:t>coral</w:t>
      </w:r>
      <w:r w:rsidR="0048599D">
        <w:t xml:space="preserve"> </w:t>
      </w:r>
      <w:r>
        <w:t>symbiosis</w:t>
      </w:r>
      <w:r w:rsidR="0048599D">
        <w:t xml:space="preserve"> </w:t>
      </w:r>
      <w:r>
        <w:t>under</w:t>
      </w:r>
      <w:r w:rsidR="0048599D">
        <w:t xml:space="preserve"> </w:t>
      </w:r>
      <w:r>
        <w:t>environmental</w:t>
      </w:r>
      <w:r w:rsidR="0048599D">
        <w:t xml:space="preserve"> </w:t>
      </w:r>
      <w:r>
        <w:t>change.</w:t>
      </w:r>
      <w:r w:rsidR="0048599D">
        <w:t xml:space="preserve"> </w:t>
      </w:r>
      <w:r>
        <w:rPr>
          <w:i/>
        </w:rPr>
        <w:t>Proceedings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the</w:t>
      </w:r>
      <w:r w:rsidR="0048599D">
        <w:rPr>
          <w:i/>
        </w:rPr>
        <w:t xml:space="preserve"> </w:t>
      </w:r>
      <w:r>
        <w:rPr>
          <w:i/>
        </w:rPr>
        <w:t>Royal</w:t>
      </w:r>
      <w:r w:rsidR="0048599D">
        <w:rPr>
          <w:i/>
        </w:rPr>
        <w:t xml:space="preserve"> </w:t>
      </w:r>
      <w:r>
        <w:rPr>
          <w:i/>
        </w:rPr>
        <w:t>Society</w:t>
      </w:r>
      <w:r w:rsidR="0048599D">
        <w:rPr>
          <w:i/>
        </w:rPr>
        <w:t xml:space="preserve"> </w:t>
      </w:r>
      <w:r>
        <w:rPr>
          <w:i/>
        </w:rPr>
        <w:t>B:</w:t>
      </w:r>
      <w:r w:rsidR="0048599D">
        <w:rPr>
          <w:i/>
        </w:rPr>
        <w:t xml:space="preserve"> </w:t>
      </w:r>
      <w:r>
        <w:rPr>
          <w:i/>
        </w:rPr>
        <w:t>Biological</w:t>
      </w:r>
      <w:r w:rsidR="0048599D">
        <w:rPr>
          <w:i/>
        </w:rPr>
        <w:t xml:space="preserve"> </w:t>
      </w:r>
      <w:r>
        <w:rPr>
          <w:i/>
        </w:rPr>
        <w:t>Sciences.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282</w:t>
      </w:r>
      <w:r w:rsidR="0048599D" w:rsidRPr="006045F2">
        <w:rPr>
          <w:iCs/>
        </w:rPr>
        <w:t xml:space="preserve"> </w:t>
      </w:r>
      <w:r w:rsidRPr="006045F2">
        <w:rPr>
          <w:iCs/>
        </w:rPr>
        <w:t>(1809),</w:t>
      </w:r>
      <w:r w:rsidR="0048599D" w:rsidRPr="006045F2">
        <w:rPr>
          <w:iCs/>
        </w:rPr>
        <w:t xml:space="preserve"> </w:t>
      </w:r>
      <w:r w:rsidRPr="006045F2">
        <w:rPr>
          <w:iCs/>
        </w:rPr>
        <w:t>1</w:t>
      </w:r>
      <w:r w:rsidR="00276A75" w:rsidRPr="0095612A">
        <w:rPr>
          <w:iCs/>
        </w:rPr>
        <w:t>–</w:t>
      </w:r>
      <w:r w:rsidRPr="006045F2">
        <w:rPr>
          <w:iCs/>
        </w:rPr>
        <w:t>8</w:t>
      </w:r>
      <w:r w:rsidR="0048599D">
        <w:t xml:space="preserve"> </w:t>
      </w:r>
      <w:r>
        <w:t>(2015).</w:t>
      </w:r>
    </w:p>
    <w:p w14:paraId="72FD43CF" w14:textId="49CE4D49" w:rsidR="00CD37B1" w:rsidRDefault="00D83EB5" w:rsidP="006045F2">
      <w:r>
        <w:t>10.</w:t>
      </w:r>
      <w:r w:rsidR="007B3943">
        <w:t xml:space="preserve"> </w:t>
      </w:r>
      <w:r>
        <w:t>Peters,</w:t>
      </w:r>
      <w:r w:rsidR="0048599D">
        <w:t xml:space="preserve"> </w:t>
      </w:r>
      <w:r>
        <w:t>E.</w:t>
      </w:r>
      <w:r w:rsidR="0048599D">
        <w:t xml:space="preserve"> </w:t>
      </w:r>
      <w:r>
        <w:t>C.</w:t>
      </w:r>
      <w:r w:rsidR="0048599D">
        <w:t xml:space="preserve"> </w:t>
      </w:r>
      <w:r>
        <w:t>Anatomy.</w:t>
      </w:r>
      <w:r w:rsidR="0048599D">
        <w:t xml:space="preserve"> </w:t>
      </w:r>
      <w:r w:rsidR="007B3943">
        <w:t xml:space="preserve">In </w:t>
      </w:r>
      <w:r>
        <w:rPr>
          <w:i/>
        </w:rPr>
        <w:t>Diseases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Coral.</w:t>
      </w:r>
      <w:r w:rsidR="0048599D">
        <w:t xml:space="preserve"> </w:t>
      </w:r>
      <w:r w:rsidR="007B3943">
        <w:t xml:space="preserve">Edited by Woodley, C. M. et al., </w:t>
      </w:r>
      <w:r w:rsidR="004D0EFD">
        <w:t>85</w:t>
      </w:r>
      <w:r w:rsidR="00276A75" w:rsidRPr="0095612A">
        <w:t>–</w:t>
      </w:r>
      <w:r w:rsidR="004D0EFD">
        <w:t>107</w:t>
      </w:r>
      <w:r w:rsidR="007B3943">
        <w:t xml:space="preserve">, </w:t>
      </w:r>
      <w:r w:rsidR="007B3943">
        <w:t xml:space="preserve">Wiley Blackwell. </w:t>
      </w:r>
      <w:r w:rsidR="007B3943" w:rsidRPr="007B3943">
        <w:t>Boston, MA</w:t>
      </w:r>
      <w:r w:rsidR="0048599D">
        <w:t xml:space="preserve"> </w:t>
      </w:r>
      <w:r w:rsidR="004D0EFD">
        <w:t>(</w:t>
      </w:r>
      <w:r>
        <w:t>2015).</w:t>
      </w:r>
    </w:p>
    <w:p w14:paraId="4B194C92" w14:textId="357D5656" w:rsidR="00D5363A" w:rsidRDefault="00D83EB5" w:rsidP="006045F2">
      <w:r>
        <w:t>11.</w:t>
      </w:r>
      <w:r w:rsidR="007B3943">
        <w:t xml:space="preserve"> </w:t>
      </w:r>
      <w:proofErr w:type="spellStart"/>
      <w:r>
        <w:t>Allemand</w:t>
      </w:r>
      <w:proofErr w:type="spellEnd"/>
      <w:r>
        <w:t>,</w:t>
      </w:r>
      <w:r w:rsidR="0048599D">
        <w:t xml:space="preserve"> </w:t>
      </w:r>
      <w:r>
        <w:t>D.,</w:t>
      </w:r>
      <w:r w:rsidR="0048599D">
        <w:t xml:space="preserve"> </w:t>
      </w:r>
      <w:proofErr w:type="spellStart"/>
      <w:r>
        <w:t>Tambutté</w:t>
      </w:r>
      <w:proofErr w:type="spellEnd"/>
      <w:r>
        <w:t>,</w:t>
      </w:r>
      <w:r w:rsidR="0048599D">
        <w:t xml:space="preserve"> </w:t>
      </w:r>
      <w:r>
        <w:t>É.,</w:t>
      </w:r>
      <w:r w:rsidR="0048599D">
        <w:t xml:space="preserve"> </w:t>
      </w:r>
      <w:proofErr w:type="spellStart"/>
      <w:r>
        <w:t>Zoccola</w:t>
      </w:r>
      <w:proofErr w:type="spellEnd"/>
      <w:r>
        <w:t>,</w:t>
      </w:r>
      <w:r w:rsidR="0048599D">
        <w:t xml:space="preserve"> </w:t>
      </w:r>
      <w:r>
        <w:t>D.</w:t>
      </w:r>
      <w:r w:rsidR="006F3465">
        <w:t xml:space="preserve">, </w:t>
      </w:r>
      <w:proofErr w:type="spellStart"/>
      <w:r>
        <w:t>Tambutté</w:t>
      </w:r>
      <w:proofErr w:type="spellEnd"/>
      <w:r>
        <w:t>,</w:t>
      </w:r>
      <w:r w:rsidR="0048599D">
        <w:t xml:space="preserve"> </w:t>
      </w:r>
      <w:r>
        <w:t>S.</w:t>
      </w:r>
      <w:r w:rsidR="0048599D">
        <w:t xml:space="preserve"> </w:t>
      </w:r>
      <w:r>
        <w:t>Coral</w:t>
      </w:r>
      <w:r w:rsidR="0048599D">
        <w:t xml:space="preserve"> </w:t>
      </w:r>
      <w:r>
        <w:t>calcification,</w:t>
      </w:r>
      <w:r w:rsidR="0048599D">
        <w:t xml:space="preserve"> </w:t>
      </w:r>
      <w:r>
        <w:t>cells</w:t>
      </w:r>
      <w:r w:rsidR="0048599D">
        <w:t xml:space="preserve"> </w:t>
      </w:r>
      <w:r>
        <w:t>to</w:t>
      </w:r>
      <w:r w:rsidR="0048599D">
        <w:t xml:space="preserve"> </w:t>
      </w:r>
      <w:r>
        <w:t>reefs.</w:t>
      </w:r>
      <w:r w:rsidR="007B3943">
        <w:t xml:space="preserve"> In</w:t>
      </w:r>
      <w:r w:rsidR="0048599D">
        <w:t xml:space="preserve"> </w:t>
      </w:r>
      <w:r>
        <w:rPr>
          <w:i/>
        </w:rPr>
        <w:t>Coral</w:t>
      </w:r>
      <w:r w:rsidR="0048599D">
        <w:rPr>
          <w:i/>
        </w:rPr>
        <w:t xml:space="preserve"> </w:t>
      </w:r>
      <w:r>
        <w:rPr>
          <w:i/>
        </w:rPr>
        <w:t>Reefs:</w:t>
      </w:r>
      <w:r w:rsidR="0048599D">
        <w:rPr>
          <w:i/>
        </w:rPr>
        <w:t xml:space="preserve"> </w:t>
      </w:r>
      <w:r>
        <w:rPr>
          <w:i/>
        </w:rPr>
        <w:t>An</w:t>
      </w:r>
      <w:r w:rsidR="0048599D">
        <w:rPr>
          <w:i/>
        </w:rPr>
        <w:t xml:space="preserve"> </w:t>
      </w:r>
      <w:r>
        <w:rPr>
          <w:i/>
        </w:rPr>
        <w:t>Ecosystem</w:t>
      </w:r>
      <w:r w:rsidR="0048599D">
        <w:rPr>
          <w:i/>
        </w:rPr>
        <w:t xml:space="preserve"> </w:t>
      </w:r>
      <w:r>
        <w:rPr>
          <w:i/>
        </w:rPr>
        <w:t>in</w:t>
      </w:r>
      <w:r w:rsidR="0048599D">
        <w:rPr>
          <w:i/>
        </w:rPr>
        <w:t xml:space="preserve"> </w:t>
      </w:r>
      <w:r>
        <w:rPr>
          <w:i/>
        </w:rPr>
        <w:t>Transition.</w:t>
      </w:r>
      <w:r w:rsidR="0048599D">
        <w:t xml:space="preserve"> </w:t>
      </w:r>
      <w:r w:rsidR="007B3943">
        <w:t xml:space="preserve">Edited by </w:t>
      </w:r>
      <w:r w:rsidR="007B3943" w:rsidRPr="007B3943">
        <w:t xml:space="preserve">Dubinsky, </w:t>
      </w:r>
      <w:r w:rsidR="007B3943">
        <w:t xml:space="preserve">Z., </w:t>
      </w:r>
      <w:proofErr w:type="spellStart"/>
      <w:r w:rsidR="007B3943" w:rsidRPr="007B3943">
        <w:t>Stambler</w:t>
      </w:r>
      <w:proofErr w:type="spellEnd"/>
      <w:r w:rsidR="007B3943" w:rsidRPr="007B3943">
        <w:t xml:space="preserve"> </w:t>
      </w:r>
      <w:r w:rsidR="007B3943">
        <w:t xml:space="preserve">N., </w:t>
      </w:r>
      <w:r>
        <w:t>119</w:t>
      </w:r>
      <w:r w:rsidR="00276A75" w:rsidRPr="0095612A">
        <w:t>–</w:t>
      </w:r>
      <w:r>
        <w:t>150</w:t>
      </w:r>
      <w:r w:rsidR="007B3943">
        <w:t xml:space="preserve">, </w:t>
      </w:r>
      <w:r w:rsidR="007B3943">
        <w:t xml:space="preserve">Springer Netherlands. </w:t>
      </w:r>
      <w:r w:rsidR="007B3943" w:rsidRPr="007B3943">
        <w:t>Dordrecht, Netherlands</w:t>
      </w:r>
      <w:r w:rsidR="0048599D">
        <w:t xml:space="preserve"> </w:t>
      </w:r>
      <w:r>
        <w:t>(2011).</w:t>
      </w:r>
    </w:p>
    <w:p w14:paraId="249B63EB" w14:textId="73E2D9CD" w:rsidR="00D5363A" w:rsidRDefault="00D83EB5" w:rsidP="006045F2">
      <w:r>
        <w:t>12.</w:t>
      </w:r>
      <w:r w:rsidR="007B3943">
        <w:t xml:space="preserve"> </w:t>
      </w:r>
      <w:proofErr w:type="spellStart"/>
      <w:r>
        <w:t>Rinkevich</w:t>
      </w:r>
      <w:proofErr w:type="spellEnd"/>
      <w:r>
        <w:t>,</w:t>
      </w:r>
      <w:r w:rsidR="0048599D">
        <w:t xml:space="preserve"> </w:t>
      </w:r>
      <w:r>
        <w:t>B.</w:t>
      </w:r>
      <w:r w:rsidR="006F3465">
        <w:t xml:space="preserve">, </w:t>
      </w:r>
      <w:proofErr w:type="spellStart"/>
      <w:r>
        <w:t>Loya</w:t>
      </w:r>
      <w:proofErr w:type="spellEnd"/>
      <w:r>
        <w:t>,</w:t>
      </w:r>
      <w:r w:rsidR="0048599D">
        <w:t xml:space="preserve"> </w:t>
      </w:r>
      <w:r>
        <w:t>Y.</w:t>
      </w:r>
      <w:r w:rsidR="0048599D">
        <w:t xml:space="preserve"> </w:t>
      </w:r>
      <w:r>
        <w:t>The</w:t>
      </w:r>
      <w:r w:rsidR="0048599D">
        <w:t xml:space="preserve"> </w:t>
      </w:r>
      <w:r>
        <w:t>Reproduction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Red</w:t>
      </w:r>
      <w:r w:rsidR="0048599D">
        <w:t xml:space="preserve"> </w:t>
      </w:r>
      <w:r>
        <w:t>Sea</w:t>
      </w:r>
      <w:r w:rsidR="0048599D">
        <w:t xml:space="preserve"> </w:t>
      </w:r>
      <w:r>
        <w:t>Coral</w:t>
      </w:r>
      <w:r w:rsidR="0048599D">
        <w:t xml:space="preserve"> </w:t>
      </w:r>
      <w:proofErr w:type="spellStart"/>
      <w:r>
        <w:t>Stylophora</w:t>
      </w:r>
      <w:proofErr w:type="spellEnd"/>
      <w:r w:rsidR="0048599D">
        <w:t xml:space="preserve"> </w:t>
      </w:r>
      <w:proofErr w:type="spellStart"/>
      <w:r>
        <w:t>pistillata</w:t>
      </w:r>
      <w:proofErr w:type="spellEnd"/>
      <w:r>
        <w:t>.</w:t>
      </w:r>
      <w:r w:rsidR="0048599D">
        <w:t xml:space="preserve"> </w:t>
      </w:r>
      <w:r>
        <w:t>I.</w:t>
      </w:r>
      <w:r w:rsidR="0048599D">
        <w:t xml:space="preserve"> </w:t>
      </w:r>
      <w:r>
        <w:t>Gonads</w:t>
      </w:r>
      <w:r w:rsidR="0048599D">
        <w:t xml:space="preserve"> </w:t>
      </w:r>
      <w:r>
        <w:t>and</w:t>
      </w:r>
      <w:r w:rsidR="0048599D">
        <w:t xml:space="preserve"> </w:t>
      </w:r>
      <w:r>
        <w:t>Planulae.</w:t>
      </w:r>
      <w:r w:rsidR="0048599D">
        <w:t xml:space="preserve"> </w:t>
      </w:r>
      <w:r>
        <w:rPr>
          <w:i/>
        </w:rPr>
        <w:t>Marine</w:t>
      </w:r>
      <w:r w:rsidR="0048599D">
        <w:rPr>
          <w:i/>
        </w:rPr>
        <w:t xml:space="preserve"> </w:t>
      </w:r>
      <w:r>
        <w:rPr>
          <w:i/>
        </w:rPr>
        <w:t>Ecology</w:t>
      </w:r>
      <w:r w:rsidR="0048599D">
        <w:rPr>
          <w:i/>
        </w:rPr>
        <w:t xml:space="preserve"> </w:t>
      </w:r>
      <w:r>
        <w:rPr>
          <w:i/>
        </w:rPr>
        <w:t>Progress</w:t>
      </w:r>
      <w:r w:rsidR="0048599D">
        <w:rPr>
          <w:i/>
        </w:rPr>
        <w:t xml:space="preserve"> </w:t>
      </w:r>
      <w:r>
        <w:rPr>
          <w:i/>
        </w:rPr>
        <w:t>Series.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1</w:t>
      </w:r>
      <w:r w:rsidR="0048599D" w:rsidRPr="006045F2">
        <w:rPr>
          <w:iCs/>
        </w:rPr>
        <w:t xml:space="preserve"> </w:t>
      </w:r>
      <w:r w:rsidRPr="006045F2">
        <w:rPr>
          <w:iCs/>
        </w:rPr>
        <w:t>(2),</w:t>
      </w:r>
      <w:r w:rsidR="0048599D" w:rsidRPr="006045F2">
        <w:rPr>
          <w:iCs/>
        </w:rPr>
        <w:t xml:space="preserve"> </w:t>
      </w:r>
      <w:r w:rsidRPr="006045F2">
        <w:rPr>
          <w:iCs/>
        </w:rPr>
        <w:t>133</w:t>
      </w:r>
      <w:r w:rsidR="00276A75" w:rsidRPr="0095612A">
        <w:rPr>
          <w:iCs/>
        </w:rPr>
        <w:t>–</w:t>
      </w:r>
      <w:r w:rsidRPr="006045F2">
        <w:rPr>
          <w:iCs/>
        </w:rPr>
        <w:t>144</w:t>
      </w:r>
      <w:r w:rsidR="0048599D">
        <w:t xml:space="preserve"> </w:t>
      </w:r>
      <w:r>
        <w:t>(2007).</w:t>
      </w:r>
    </w:p>
    <w:p w14:paraId="7854F0E8" w14:textId="49781817" w:rsidR="00D5363A" w:rsidRDefault="00D83EB5" w:rsidP="006045F2">
      <w:r>
        <w:t>13.</w:t>
      </w:r>
      <w:r w:rsidR="007B3943">
        <w:t xml:space="preserve"> </w:t>
      </w:r>
      <w:r>
        <w:t>Palmer,</w:t>
      </w:r>
      <w:r w:rsidR="0048599D">
        <w:t xml:space="preserve"> </w:t>
      </w:r>
      <w:r>
        <w:t>C.</w:t>
      </w:r>
      <w:r w:rsidR="0048599D">
        <w:t xml:space="preserve"> </w:t>
      </w:r>
      <w:r>
        <w:t>V.,</w:t>
      </w:r>
      <w:r w:rsidR="0048599D">
        <w:t xml:space="preserve"> </w:t>
      </w:r>
      <w:r>
        <w:t>Traylor-Knowles,</w:t>
      </w:r>
      <w:r w:rsidR="0048599D">
        <w:t xml:space="preserve"> </w:t>
      </w:r>
      <w:r>
        <w:t>N.</w:t>
      </w:r>
      <w:r w:rsidR="0048599D">
        <w:t xml:space="preserve"> </w:t>
      </w:r>
      <w:r>
        <w:t>G.,</w:t>
      </w:r>
      <w:r w:rsidR="0048599D">
        <w:t xml:space="preserve"> </w:t>
      </w:r>
      <w:r>
        <w:t>Willis,</w:t>
      </w:r>
      <w:r w:rsidR="0048599D">
        <w:t xml:space="preserve"> </w:t>
      </w:r>
      <w:r>
        <w:t>B.</w:t>
      </w:r>
      <w:r w:rsidR="0048599D">
        <w:t xml:space="preserve"> </w:t>
      </w:r>
      <w:r>
        <w:t>L.</w:t>
      </w:r>
      <w:r w:rsidR="006F3465">
        <w:t xml:space="preserve">, </w:t>
      </w:r>
      <w:proofErr w:type="spellStart"/>
      <w:r>
        <w:t>Bythell</w:t>
      </w:r>
      <w:proofErr w:type="spellEnd"/>
      <w:r>
        <w:t>,</w:t>
      </w:r>
      <w:r w:rsidR="0048599D">
        <w:t xml:space="preserve"> </w:t>
      </w:r>
      <w:r>
        <w:t>J.</w:t>
      </w:r>
      <w:r w:rsidR="0048599D">
        <w:t xml:space="preserve"> </w:t>
      </w:r>
      <w:r>
        <w:t>C.</w:t>
      </w:r>
      <w:r w:rsidR="0048599D">
        <w:t xml:space="preserve"> </w:t>
      </w:r>
      <w:r>
        <w:t>Corals</w:t>
      </w:r>
      <w:r w:rsidR="0048599D">
        <w:t xml:space="preserve"> </w:t>
      </w:r>
      <w:r>
        <w:t>use</w:t>
      </w:r>
      <w:r w:rsidR="0048599D">
        <w:t xml:space="preserve"> </w:t>
      </w:r>
      <w:r>
        <w:t>similar</w:t>
      </w:r>
      <w:r w:rsidR="0048599D">
        <w:t xml:space="preserve"> </w:t>
      </w:r>
      <w:r>
        <w:t>immune</w:t>
      </w:r>
      <w:r w:rsidR="0048599D">
        <w:t xml:space="preserve"> </w:t>
      </w:r>
      <w:r>
        <w:t>cells</w:t>
      </w:r>
      <w:r w:rsidR="0048599D">
        <w:t xml:space="preserve"> </w:t>
      </w:r>
      <w:r>
        <w:t>and</w:t>
      </w:r>
      <w:r w:rsidR="0048599D">
        <w:t xml:space="preserve"> </w:t>
      </w:r>
      <w:r>
        <w:t>wound-healing</w:t>
      </w:r>
      <w:r w:rsidR="0048599D">
        <w:t xml:space="preserve"> </w:t>
      </w:r>
      <w:r>
        <w:t>processes</w:t>
      </w:r>
      <w:r w:rsidR="0048599D">
        <w:t xml:space="preserve"> </w:t>
      </w:r>
      <w:r>
        <w:t>as</w:t>
      </w:r>
      <w:r w:rsidR="0048599D">
        <w:t xml:space="preserve"> </w:t>
      </w:r>
      <w:r>
        <w:t>those</w:t>
      </w:r>
      <w:r w:rsidR="0048599D">
        <w:t xml:space="preserve"> </w:t>
      </w:r>
      <w:r>
        <w:t>of</w:t>
      </w:r>
      <w:r w:rsidR="0048599D">
        <w:t xml:space="preserve"> </w:t>
      </w:r>
      <w:r>
        <w:t>higher</w:t>
      </w:r>
      <w:r w:rsidR="0048599D">
        <w:t xml:space="preserve"> </w:t>
      </w:r>
      <w:r>
        <w:t>organisms.</w:t>
      </w:r>
      <w:r w:rsidR="0048599D">
        <w:t xml:space="preserve"> </w:t>
      </w:r>
      <w:proofErr w:type="spellStart"/>
      <w:r>
        <w:rPr>
          <w:i/>
        </w:rPr>
        <w:t>PLoS</w:t>
      </w:r>
      <w:proofErr w:type="spellEnd"/>
      <w:r w:rsidR="0048599D">
        <w:rPr>
          <w:i/>
        </w:rPr>
        <w:t xml:space="preserve"> </w:t>
      </w:r>
      <w:r>
        <w:rPr>
          <w:i/>
        </w:rPr>
        <w:t>ONE</w:t>
      </w:r>
      <w:r w:rsidRPr="006045F2">
        <w:rPr>
          <w:iCs/>
        </w:rPr>
        <w:t>.</w:t>
      </w:r>
      <w:r w:rsidR="0048599D" w:rsidRPr="006045F2">
        <w:rPr>
          <w:iCs/>
        </w:rPr>
        <w:t xml:space="preserve"> </w:t>
      </w:r>
      <w:r w:rsidRPr="006045F2">
        <w:rPr>
          <w:b/>
          <w:bCs/>
          <w:iCs/>
        </w:rPr>
        <w:t>6</w:t>
      </w:r>
      <w:r w:rsidR="0048599D" w:rsidRPr="006045F2">
        <w:rPr>
          <w:iCs/>
        </w:rPr>
        <w:t xml:space="preserve"> </w:t>
      </w:r>
      <w:r w:rsidRPr="006045F2">
        <w:rPr>
          <w:iCs/>
        </w:rPr>
        <w:t>(8),</w:t>
      </w:r>
      <w:r w:rsidR="0048599D" w:rsidRPr="006045F2">
        <w:rPr>
          <w:iCs/>
        </w:rPr>
        <w:t xml:space="preserve"> </w:t>
      </w:r>
      <w:r w:rsidR="007B3943" w:rsidRPr="007B3943">
        <w:rPr>
          <w:iCs/>
        </w:rPr>
        <w:t>e23992</w:t>
      </w:r>
      <w:r w:rsidR="007B3943" w:rsidRPr="007B3943">
        <w:rPr>
          <w:iCs/>
        </w:rPr>
        <w:t xml:space="preserve"> </w:t>
      </w:r>
      <w:r>
        <w:t>(2011).</w:t>
      </w:r>
    </w:p>
    <w:p w14:paraId="6DAAD982" w14:textId="6A46E512" w:rsidR="00D5363A" w:rsidRDefault="00D83EB5" w:rsidP="006045F2">
      <w:r>
        <w:t>14.</w:t>
      </w:r>
      <w:r w:rsidR="007B3943">
        <w:t xml:space="preserve"> </w:t>
      </w:r>
      <w:r>
        <w:t>Hayes,</w:t>
      </w:r>
      <w:r w:rsidR="0048599D">
        <w:t xml:space="preserve"> </w:t>
      </w:r>
      <w:r>
        <w:t>R.</w:t>
      </w:r>
      <w:r w:rsidR="0048599D">
        <w:t xml:space="preserve"> </w:t>
      </w:r>
      <w:r>
        <w:t>L.</w:t>
      </w:r>
      <w:r w:rsidR="006F3465">
        <w:t xml:space="preserve">, </w:t>
      </w:r>
      <w:r>
        <w:t>Bush,</w:t>
      </w:r>
      <w:r w:rsidR="0048599D">
        <w:t xml:space="preserve"> </w:t>
      </w:r>
      <w:r>
        <w:t>P.</w:t>
      </w:r>
      <w:r w:rsidR="0048599D">
        <w:t xml:space="preserve"> </w:t>
      </w:r>
      <w:r>
        <w:t>G.</w:t>
      </w:r>
      <w:r w:rsidR="0048599D">
        <w:t xml:space="preserve"> </w:t>
      </w:r>
      <w:r>
        <w:t>Microscopic</w:t>
      </w:r>
      <w:r w:rsidR="0048599D">
        <w:t xml:space="preserve"> </w:t>
      </w:r>
      <w:r>
        <w:t>observations</w:t>
      </w:r>
      <w:r w:rsidR="0048599D">
        <w:t xml:space="preserve"> </w:t>
      </w:r>
      <w:r>
        <w:t>of</w:t>
      </w:r>
      <w:r w:rsidR="0048599D">
        <w:t xml:space="preserve"> </w:t>
      </w:r>
      <w:r>
        <w:t>recovery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reef-building</w:t>
      </w:r>
      <w:r w:rsidR="0048599D">
        <w:t xml:space="preserve"> </w:t>
      </w:r>
      <w:proofErr w:type="spellStart"/>
      <w:r>
        <w:t>scleractinian</w:t>
      </w:r>
      <w:proofErr w:type="spellEnd"/>
      <w:r w:rsidR="0048599D">
        <w:t xml:space="preserve"> </w:t>
      </w:r>
      <w:r>
        <w:t>coral,</w:t>
      </w:r>
      <w:r w:rsidR="0048599D">
        <w:t xml:space="preserve"> </w:t>
      </w:r>
      <w:proofErr w:type="spellStart"/>
      <w:r>
        <w:t>Montastrea</w:t>
      </w:r>
      <w:proofErr w:type="spellEnd"/>
      <w:r w:rsidR="0048599D">
        <w:t xml:space="preserve"> </w:t>
      </w:r>
      <w:proofErr w:type="spellStart"/>
      <w:r>
        <w:t>annularis</w:t>
      </w:r>
      <w:proofErr w:type="spellEnd"/>
      <w:r>
        <w:t>,</w:t>
      </w:r>
      <w:r w:rsidR="0048599D">
        <w:t xml:space="preserve"> </w:t>
      </w:r>
      <w:r>
        <w:t>after</w:t>
      </w:r>
      <w:r w:rsidR="0048599D">
        <w:t xml:space="preserve"> </w:t>
      </w:r>
      <w:r>
        <w:t>bleaching</w:t>
      </w:r>
      <w:r w:rsidR="0048599D">
        <w:t xml:space="preserve"> </w:t>
      </w:r>
      <w:r>
        <w:t>on</w:t>
      </w:r>
      <w:r w:rsidR="0048599D">
        <w:t xml:space="preserve"> </w:t>
      </w:r>
      <w:r>
        <w:t>a</w:t>
      </w:r>
      <w:r w:rsidR="0048599D">
        <w:t xml:space="preserve"> </w:t>
      </w:r>
      <w:r>
        <w:t>Cayman</w:t>
      </w:r>
      <w:r w:rsidR="0048599D">
        <w:t xml:space="preserve"> </w:t>
      </w:r>
      <w:r>
        <w:t>reef.</w:t>
      </w:r>
      <w:r w:rsidR="0048599D">
        <w:t xml:space="preserve"> </w:t>
      </w:r>
      <w:r>
        <w:rPr>
          <w:i/>
        </w:rPr>
        <w:t>Coral</w:t>
      </w:r>
      <w:r w:rsidR="0048599D">
        <w:rPr>
          <w:i/>
        </w:rPr>
        <w:t xml:space="preserve"> </w:t>
      </w:r>
      <w:r>
        <w:rPr>
          <w:i/>
        </w:rPr>
        <w:t>Reefs.</w:t>
      </w:r>
      <w:r w:rsidR="0048599D" w:rsidRPr="006045F2">
        <w:rPr>
          <w:b/>
          <w:bCs/>
          <w:iCs/>
        </w:rPr>
        <w:t xml:space="preserve"> </w:t>
      </w:r>
      <w:r w:rsidRPr="006045F2">
        <w:rPr>
          <w:b/>
          <w:bCs/>
          <w:iCs/>
        </w:rPr>
        <w:t>8</w:t>
      </w:r>
      <w:r w:rsidR="0048599D" w:rsidRPr="006045F2">
        <w:rPr>
          <w:iCs/>
        </w:rPr>
        <w:t xml:space="preserve"> </w:t>
      </w:r>
      <w:r w:rsidRPr="006045F2">
        <w:rPr>
          <w:iCs/>
        </w:rPr>
        <w:t>(4),</w:t>
      </w:r>
      <w:r w:rsidR="0048599D" w:rsidRPr="006045F2">
        <w:rPr>
          <w:iCs/>
        </w:rPr>
        <w:t xml:space="preserve"> </w:t>
      </w:r>
      <w:r w:rsidRPr="006045F2">
        <w:rPr>
          <w:iCs/>
        </w:rPr>
        <w:t>203</w:t>
      </w:r>
      <w:r w:rsidR="00276A75" w:rsidRPr="0095612A">
        <w:rPr>
          <w:iCs/>
        </w:rPr>
        <w:t>–</w:t>
      </w:r>
      <w:r w:rsidRPr="006045F2">
        <w:rPr>
          <w:iCs/>
        </w:rPr>
        <w:t>209</w:t>
      </w:r>
      <w:r w:rsidR="0048599D">
        <w:t xml:space="preserve"> </w:t>
      </w:r>
      <w:r>
        <w:t>(1990).</w:t>
      </w:r>
    </w:p>
    <w:p w14:paraId="4E67395A" w14:textId="7E1F6E07" w:rsidR="00D5363A" w:rsidRDefault="00D83EB5" w:rsidP="006045F2">
      <w:r>
        <w:t>15.</w:t>
      </w:r>
      <w:r w:rsidR="007B3943">
        <w:t xml:space="preserve"> </w:t>
      </w:r>
      <w:r>
        <w:t>Chapman,</w:t>
      </w:r>
      <w:r w:rsidR="0048599D">
        <w:t xml:space="preserve"> </w:t>
      </w:r>
      <w:r>
        <w:t>D.</w:t>
      </w:r>
      <w:r w:rsidR="0048599D">
        <w:t xml:space="preserve"> </w:t>
      </w:r>
      <w:r>
        <w:t>M.</w:t>
      </w:r>
      <w:r w:rsidR="0048599D">
        <w:t xml:space="preserve"> </w:t>
      </w:r>
      <w:r>
        <w:t>Cnidarian</w:t>
      </w:r>
      <w:r w:rsidR="0048599D">
        <w:t xml:space="preserve"> </w:t>
      </w:r>
      <w:r>
        <w:t>Histology.</w:t>
      </w:r>
      <w:r w:rsidR="0048599D">
        <w:t xml:space="preserve"> </w:t>
      </w:r>
      <w:r w:rsidR="007B3943">
        <w:t xml:space="preserve">In </w:t>
      </w:r>
      <w:r>
        <w:rPr>
          <w:i/>
        </w:rPr>
        <w:t>Coelenterate</w:t>
      </w:r>
      <w:r w:rsidR="0048599D">
        <w:rPr>
          <w:i/>
        </w:rPr>
        <w:t xml:space="preserve"> </w:t>
      </w:r>
      <w:r>
        <w:rPr>
          <w:i/>
        </w:rPr>
        <w:t>Biology.</w:t>
      </w:r>
      <w:r w:rsidR="0048599D">
        <w:t xml:space="preserve"> </w:t>
      </w:r>
      <w:r w:rsidR="007B3943">
        <w:t xml:space="preserve">Edited by </w:t>
      </w:r>
      <w:r w:rsidR="007B3943" w:rsidRPr="007B3943">
        <w:t>Muscatine</w:t>
      </w:r>
      <w:r w:rsidR="007B3943">
        <w:t>,</w:t>
      </w:r>
      <w:r w:rsidR="007B3943" w:rsidRPr="007B3943">
        <w:t xml:space="preserve"> L</w:t>
      </w:r>
      <w:r w:rsidR="007B3943">
        <w:t>.</w:t>
      </w:r>
      <w:r w:rsidR="007B3943" w:rsidRPr="007B3943">
        <w:t xml:space="preserve">, </w:t>
      </w:r>
      <w:proofErr w:type="spellStart"/>
      <w:r w:rsidR="007B3943" w:rsidRPr="007B3943">
        <w:t>Lenhoff</w:t>
      </w:r>
      <w:proofErr w:type="spellEnd"/>
      <w:r w:rsidR="007B3943">
        <w:t>,</w:t>
      </w:r>
      <w:r w:rsidR="007B3943" w:rsidRPr="007B3943">
        <w:t xml:space="preserve"> H</w:t>
      </w:r>
      <w:r w:rsidR="007B3943">
        <w:t xml:space="preserve">. </w:t>
      </w:r>
      <w:r w:rsidR="007B3943" w:rsidRPr="007B3943">
        <w:t>M</w:t>
      </w:r>
      <w:r w:rsidR="007B3943">
        <w:t xml:space="preserve">., </w:t>
      </w:r>
      <w:r>
        <w:t>1</w:t>
      </w:r>
      <w:r w:rsidR="00276A75" w:rsidRPr="0095612A">
        <w:t>–</w:t>
      </w:r>
      <w:r>
        <w:t>43</w:t>
      </w:r>
      <w:r w:rsidR="007B3943">
        <w:t xml:space="preserve">, </w:t>
      </w:r>
      <w:r w:rsidR="007B3943">
        <w:t xml:space="preserve">Academic Press. </w:t>
      </w:r>
      <w:r w:rsidR="007B3943">
        <w:t>New York, NY</w:t>
      </w:r>
      <w:r w:rsidR="0048599D">
        <w:t xml:space="preserve"> </w:t>
      </w:r>
      <w:r>
        <w:t>(1974).</w:t>
      </w:r>
    </w:p>
    <w:p w14:paraId="6910058A" w14:textId="79310DA2" w:rsidR="00D5363A" w:rsidRDefault="00D83EB5" w:rsidP="006045F2">
      <w:r>
        <w:t>16.</w:t>
      </w:r>
      <w:r w:rsidR="007B3943">
        <w:t xml:space="preserve"> </w:t>
      </w:r>
      <w:r>
        <w:t>Traylor-Knowles,</w:t>
      </w:r>
      <w:r w:rsidR="0048599D">
        <w:t xml:space="preserve"> </w:t>
      </w:r>
      <w:r>
        <w:t>N.,</w:t>
      </w:r>
      <w:r w:rsidR="0048599D">
        <w:t xml:space="preserve"> </w:t>
      </w:r>
      <w:r>
        <w:t>Rose,</w:t>
      </w:r>
      <w:r w:rsidR="0048599D">
        <w:t xml:space="preserve"> </w:t>
      </w:r>
      <w:r>
        <w:t>N.</w:t>
      </w:r>
      <w:r w:rsidR="0048599D">
        <w:t xml:space="preserve"> </w:t>
      </w:r>
      <w:r>
        <w:t>H.</w:t>
      </w:r>
      <w:r w:rsidR="006F3465">
        <w:t xml:space="preserve">, </w:t>
      </w:r>
      <w:proofErr w:type="spellStart"/>
      <w:r>
        <w:t>Palumbi</w:t>
      </w:r>
      <w:proofErr w:type="spellEnd"/>
      <w:r>
        <w:t>,</w:t>
      </w:r>
      <w:r w:rsidR="0048599D">
        <w:t xml:space="preserve"> </w:t>
      </w:r>
      <w:r>
        <w:t>S.</w:t>
      </w:r>
      <w:r w:rsidR="0048599D">
        <w:t xml:space="preserve"> </w:t>
      </w:r>
      <w:r>
        <w:t>R.</w:t>
      </w:r>
      <w:r w:rsidR="0048599D">
        <w:t xml:space="preserve"> </w:t>
      </w:r>
      <w:r>
        <w:t>The</w:t>
      </w:r>
      <w:r w:rsidR="0048599D">
        <w:t xml:space="preserve"> </w:t>
      </w:r>
      <w:r>
        <w:t>cell</w:t>
      </w:r>
      <w:r w:rsidR="0048599D">
        <w:t xml:space="preserve"> </w:t>
      </w:r>
      <w:r>
        <w:t>specificity</w:t>
      </w:r>
      <w:r w:rsidR="0048599D">
        <w:t xml:space="preserve"> </w:t>
      </w:r>
      <w:r>
        <w:t>of</w:t>
      </w:r>
      <w:r w:rsidR="0048599D">
        <w:t xml:space="preserve"> </w:t>
      </w:r>
      <w:r>
        <w:t>gene</w:t>
      </w:r>
      <w:r w:rsidR="0048599D">
        <w:t xml:space="preserve"> </w:t>
      </w:r>
      <w:r>
        <w:t>expression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response</w:t>
      </w:r>
      <w:r w:rsidR="0048599D">
        <w:t xml:space="preserve"> </w:t>
      </w:r>
      <w:r>
        <w:t>to</w:t>
      </w:r>
      <w:r w:rsidR="0048599D">
        <w:t xml:space="preserve"> </w:t>
      </w:r>
      <w:r>
        <w:t>heat</w:t>
      </w:r>
      <w:r w:rsidR="0048599D">
        <w:t xml:space="preserve"> </w:t>
      </w:r>
      <w:r>
        <w:t>stress</w:t>
      </w:r>
      <w:r w:rsidR="0048599D">
        <w:t xml:space="preserve"> </w:t>
      </w:r>
      <w:r>
        <w:t>in</w:t>
      </w:r>
      <w:r w:rsidR="0048599D">
        <w:t xml:space="preserve"> </w:t>
      </w:r>
      <w:r>
        <w:t>corals.</w:t>
      </w:r>
      <w:r w:rsidR="0048599D">
        <w:t xml:space="preserve"> </w:t>
      </w:r>
      <w:r>
        <w:rPr>
          <w:i/>
        </w:rPr>
        <w:t>The</w:t>
      </w:r>
      <w:r w:rsidR="0048599D">
        <w:rPr>
          <w:i/>
        </w:rPr>
        <w:t xml:space="preserve"> </w:t>
      </w:r>
      <w:r>
        <w:rPr>
          <w:i/>
        </w:rPr>
        <w:t>Journal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Experimental</w:t>
      </w:r>
      <w:r w:rsidR="0048599D">
        <w:rPr>
          <w:i/>
        </w:rPr>
        <w:t xml:space="preserve"> </w:t>
      </w:r>
      <w:r>
        <w:rPr>
          <w:i/>
        </w:rPr>
        <w:t>Biology.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220</w:t>
      </w:r>
      <w:r w:rsidR="0048599D" w:rsidRPr="006045F2">
        <w:rPr>
          <w:iCs/>
        </w:rPr>
        <w:t xml:space="preserve"> </w:t>
      </w:r>
      <w:r w:rsidRPr="006045F2">
        <w:rPr>
          <w:iCs/>
        </w:rPr>
        <w:t>(10),</w:t>
      </w:r>
      <w:r w:rsidR="0048599D" w:rsidRPr="006045F2">
        <w:rPr>
          <w:iCs/>
        </w:rPr>
        <w:t xml:space="preserve"> </w:t>
      </w:r>
      <w:r w:rsidRPr="006045F2">
        <w:rPr>
          <w:iCs/>
        </w:rPr>
        <w:t>1837</w:t>
      </w:r>
      <w:r w:rsidR="00276A75" w:rsidRPr="0095612A">
        <w:rPr>
          <w:iCs/>
        </w:rPr>
        <w:t>–</w:t>
      </w:r>
      <w:r w:rsidRPr="006045F2">
        <w:rPr>
          <w:iCs/>
        </w:rPr>
        <w:t>1845</w:t>
      </w:r>
      <w:r w:rsidR="0048599D">
        <w:t xml:space="preserve"> </w:t>
      </w:r>
      <w:r>
        <w:lastRenderedPageBreak/>
        <w:t>(2017).</w:t>
      </w:r>
    </w:p>
    <w:p w14:paraId="26B162CA" w14:textId="10F78A2D" w:rsidR="00D5363A" w:rsidRDefault="00D83EB5" w:rsidP="006045F2">
      <w:r>
        <w:t>17.</w:t>
      </w:r>
      <w:r w:rsidR="007B3943">
        <w:t xml:space="preserve"> </w:t>
      </w:r>
      <w:r>
        <w:t>Traylor-Knowles,</w:t>
      </w:r>
      <w:r w:rsidR="0048599D">
        <w:t xml:space="preserve"> </w:t>
      </w:r>
      <w:r>
        <w:t>N.</w:t>
      </w:r>
      <w:r w:rsidR="006F3465">
        <w:t xml:space="preserve">, </w:t>
      </w:r>
      <w:proofErr w:type="spellStart"/>
      <w:r>
        <w:t>Palumbi</w:t>
      </w:r>
      <w:proofErr w:type="spellEnd"/>
      <w:r>
        <w:t>,</w:t>
      </w:r>
      <w:r w:rsidR="0048599D">
        <w:t xml:space="preserve"> </w:t>
      </w:r>
      <w:r>
        <w:t>S.</w:t>
      </w:r>
      <w:r w:rsidR="0048599D">
        <w:t xml:space="preserve"> </w:t>
      </w:r>
      <w:r>
        <w:t>R.</w:t>
      </w:r>
      <w:r w:rsidR="0048599D">
        <w:t xml:space="preserve"> </w:t>
      </w:r>
      <w:r>
        <w:t>Translational</w:t>
      </w:r>
      <w:r w:rsidR="0048599D">
        <w:t xml:space="preserve"> </w:t>
      </w:r>
      <w:r>
        <w:t>environmental</w:t>
      </w:r>
      <w:r w:rsidR="0048599D">
        <w:t xml:space="preserve"> </w:t>
      </w:r>
      <w:r>
        <w:t>biology:</w:t>
      </w:r>
      <w:r w:rsidR="0048599D">
        <w:t xml:space="preserve"> </w:t>
      </w:r>
      <w:r>
        <w:t>Cell</w:t>
      </w:r>
      <w:r w:rsidR="0048599D">
        <w:t xml:space="preserve"> </w:t>
      </w:r>
      <w:r>
        <w:t>biology</w:t>
      </w:r>
      <w:r w:rsidR="0048599D">
        <w:t xml:space="preserve"> </w:t>
      </w:r>
      <w:r>
        <w:t>informing</w:t>
      </w:r>
      <w:r w:rsidR="0048599D">
        <w:t xml:space="preserve"> </w:t>
      </w:r>
      <w:r>
        <w:t>conservation.</w:t>
      </w:r>
      <w:r w:rsidR="0048599D">
        <w:t xml:space="preserve"> </w:t>
      </w:r>
      <w:r>
        <w:rPr>
          <w:i/>
        </w:rPr>
        <w:t>Trends</w:t>
      </w:r>
      <w:r w:rsidR="0048599D">
        <w:rPr>
          <w:i/>
        </w:rPr>
        <w:t xml:space="preserve"> </w:t>
      </w:r>
      <w:r>
        <w:rPr>
          <w:i/>
        </w:rPr>
        <w:t>in</w:t>
      </w:r>
      <w:r w:rsidR="0048599D">
        <w:rPr>
          <w:i/>
        </w:rPr>
        <w:t xml:space="preserve"> </w:t>
      </w:r>
      <w:r>
        <w:rPr>
          <w:i/>
        </w:rPr>
        <w:t>Cell</w:t>
      </w:r>
      <w:r w:rsidR="0048599D">
        <w:rPr>
          <w:i/>
        </w:rPr>
        <w:t xml:space="preserve"> </w:t>
      </w:r>
      <w:r>
        <w:rPr>
          <w:i/>
        </w:rPr>
        <w:t>Biology.</w:t>
      </w:r>
      <w:r w:rsidR="0048599D">
        <w:t xml:space="preserve"> </w:t>
      </w:r>
      <w:r>
        <w:rPr>
          <w:b/>
        </w:rPr>
        <w:t>24</w:t>
      </w:r>
      <w:r w:rsidR="0048599D">
        <w:t xml:space="preserve"> </w:t>
      </w:r>
      <w:r>
        <w:t>(5),</w:t>
      </w:r>
      <w:r w:rsidR="0048599D">
        <w:t xml:space="preserve"> </w:t>
      </w:r>
      <w:r>
        <w:t>265–267</w:t>
      </w:r>
      <w:r w:rsidR="0048599D">
        <w:t xml:space="preserve"> </w:t>
      </w:r>
      <w:r>
        <w:t>(2014).</w:t>
      </w:r>
    </w:p>
    <w:p w14:paraId="7E27A92F" w14:textId="22949B69" w:rsidR="00D5363A" w:rsidRDefault="00D83EB5" w:rsidP="006045F2">
      <w:r>
        <w:t>18.</w:t>
      </w:r>
      <w:r w:rsidR="007B3943">
        <w:t xml:space="preserve"> </w:t>
      </w:r>
      <w:proofErr w:type="spellStart"/>
      <w:r>
        <w:t>Rosental</w:t>
      </w:r>
      <w:proofErr w:type="spellEnd"/>
      <w:r>
        <w:t>,</w:t>
      </w:r>
      <w:r w:rsidR="0048599D">
        <w:t xml:space="preserve"> </w:t>
      </w:r>
      <w:r>
        <w:t>B.,</w:t>
      </w:r>
      <w:r w:rsidR="0048599D">
        <w:t xml:space="preserve"> </w:t>
      </w:r>
      <w:proofErr w:type="spellStart"/>
      <w:r>
        <w:t>Kozhekbaeva</w:t>
      </w:r>
      <w:proofErr w:type="spellEnd"/>
      <w:r>
        <w:t>,</w:t>
      </w:r>
      <w:r w:rsidR="0048599D">
        <w:t xml:space="preserve"> </w:t>
      </w:r>
      <w:r>
        <w:t>Z.,</w:t>
      </w:r>
      <w:r w:rsidR="0048599D">
        <w:t xml:space="preserve"> </w:t>
      </w:r>
      <w:proofErr w:type="spellStart"/>
      <w:r>
        <w:t>Fernhoff</w:t>
      </w:r>
      <w:proofErr w:type="spellEnd"/>
      <w:r>
        <w:t>,</w:t>
      </w:r>
      <w:r w:rsidR="0048599D">
        <w:t xml:space="preserve"> </w:t>
      </w:r>
      <w:r>
        <w:t>N.,</w:t>
      </w:r>
      <w:r w:rsidR="0048599D">
        <w:t xml:space="preserve"> </w:t>
      </w:r>
      <w:r>
        <w:t>Tsai,</w:t>
      </w:r>
      <w:r w:rsidR="0048599D">
        <w:t xml:space="preserve"> </w:t>
      </w:r>
      <w:r>
        <w:t>J.</w:t>
      </w:r>
      <w:r w:rsidR="0048599D">
        <w:t xml:space="preserve"> </w:t>
      </w:r>
      <w:r>
        <w:t>M.</w:t>
      </w:r>
      <w:r w:rsidR="006F3465">
        <w:t xml:space="preserve">, </w:t>
      </w:r>
      <w:r>
        <w:t>Traylor-Knowles,</w:t>
      </w:r>
      <w:r w:rsidR="0048599D">
        <w:t xml:space="preserve"> </w:t>
      </w:r>
      <w:r>
        <w:t>N.</w:t>
      </w:r>
      <w:r w:rsidR="0048599D">
        <w:t xml:space="preserve"> </w:t>
      </w:r>
      <w:r>
        <w:t>Coral</w:t>
      </w:r>
      <w:r w:rsidR="0048599D">
        <w:t xml:space="preserve"> </w:t>
      </w:r>
      <w:r>
        <w:t>cell</w:t>
      </w:r>
      <w:r w:rsidR="0048599D">
        <w:t xml:space="preserve"> </w:t>
      </w:r>
      <w:r>
        <w:t>separation</w:t>
      </w:r>
      <w:r w:rsidR="0048599D">
        <w:t xml:space="preserve"> </w:t>
      </w:r>
      <w:r>
        <w:t>and</w:t>
      </w:r>
      <w:r w:rsidR="0048599D">
        <w:t xml:space="preserve"> </w:t>
      </w:r>
      <w:r>
        <w:t>isolation</w:t>
      </w:r>
      <w:r w:rsidR="0048599D">
        <w:t xml:space="preserve"> </w:t>
      </w:r>
      <w:r>
        <w:t>by</w:t>
      </w:r>
      <w:r w:rsidR="0048599D">
        <w:t xml:space="preserve"> </w:t>
      </w:r>
      <w:r>
        <w:t>fluorescence-activated</w:t>
      </w:r>
      <w:r w:rsidR="0048599D">
        <w:t xml:space="preserve"> </w:t>
      </w:r>
      <w:r>
        <w:t>cell</w:t>
      </w:r>
      <w:r w:rsidR="0048599D">
        <w:t xml:space="preserve"> </w:t>
      </w:r>
      <w:r>
        <w:t>sorting</w:t>
      </w:r>
      <w:r w:rsidR="0048599D">
        <w:t xml:space="preserve"> </w:t>
      </w:r>
      <w:r>
        <w:t>(FACS).</w:t>
      </w:r>
      <w:r w:rsidR="0048599D">
        <w:t xml:space="preserve"> </w:t>
      </w:r>
      <w:r>
        <w:rPr>
          <w:i/>
        </w:rPr>
        <w:t>BMC</w:t>
      </w:r>
      <w:r w:rsidR="0048599D">
        <w:rPr>
          <w:i/>
        </w:rPr>
        <w:t xml:space="preserve"> </w:t>
      </w:r>
      <w:r>
        <w:rPr>
          <w:i/>
        </w:rPr>
        <w:t>Cell</w:t>
      </w:r>
      <w:r w:rsidR="0048599D">
        <w:rPr>
          <w:i/>
        </w:rPr>
        <w:t xml:space="preserve"> </w:t>
      </w:r>
      <w:r>
        <w:rPr>
          <w:i/>
        </w:rPr>
        <w:t>Biology.</w:t>
      </w:r>
      <w:r w:rsidR="0048599D">
        <w:t xml:space="preserve"> </w:t>
      </w:r>
      <w:r>
        <w:rPr>
          <w:b/>
        </w:rPr>
        <w:t>18</w:t>
      </w:r>
      <w:r w:rsidR="0048599D">
        <w:t xml:space="preserve"> </w:t>
      </w:r>
      <w:r>
        <w:t>(1),</w:t>
      </w:r>
      <w:r w:rsidR="0048599D">
        <w:t xml:space="preserve"> </w:t>
      </w:r>
      <w:r>
        <w:t>1</w:t>
      </w:r>
      <w:r w:rsidR="00276A75" w:rsidRPr="0095612A">
        <w:t>–</w:t>
      </w:r>
      <w:r>
        <w:t>12</w:t>
      </w:r>
      <w:r w:rsidR="0048599D">
        <w:t xml:space="preserve"> </w:t>
      </w:r>
      <w:r>
        <w:t>(2017).</w:t>
      </w:r>
    </w:p>
    <w:p w14:paraId="52926D0E" w14:textId="205A2B12" w:rsidR="00D5363A" w:rsidRDefault="00D83EB5" w:rsidP="006045F2">
      <w:r>
        <w:t>19.</w:t>
      </w:r>
      <w:r w:rsidR="007B3943">
        <w:t xml:space="preserve"> </w:t>
      </w:r>
      <w:proofErr w:type="spellStart"/>
      <w:r>
        <w:t>Rosental</w:t>
      </w:r>
      <w:proofErr w:type="spellEnd"/>
      <w:r>
        <w:t>,</w:t>
      </w:r>
      <w:r w:rsidR="0048599D">
        <w:t xml:space="preserve"> </w:t>
      </w:r>
      <w:r>
        <w:t>B.</w:t>
      </w:r>
      <w:r w:rsidR="0048599D">
        <w:t xml:space="preserve"> </w:t>
      </w:r>
      <w:r w:rsidRPr="006045F2">
        <w:rPr>
          <w:iCs/>
        </w:rPr>
        <w:t>et</w:t>
      </w:r>
      <w:r w:rsidR="0048599D" w:rsidRPr="006045F2">
        <w:rPr>
          <w:iCs/>
        </w:rPr>
        <w:t xml:space="preserve"> </w:t>
      </w:r>
      <w:r w:rsidRPr="006045F2">
        <w:rPr>
          <w:iCs/>
        </w:rPr>
        <w:t>al.</w:t>
      </w:r>
      <w:r w:rsidR="0048599D">
        <w:t xml:space="preserve"> </w:t>
      </w:r>
      <w:r>
        <w:t>Complex</w:t>
      </w:r>
      <w:r w:rsidR="0048599D">
        <w:t xml:space="preserve"> </w:t>
      </w:r>
      <w:r>
        <w:t>mammalian-like</w:t>
      </w:r>
      <w:r w:rsidR="0048599D">
        <w:t xml:space="preserve"> </w:t>
      </w:r>
      <w:proofErr w:type="spellStart"/>
      <w:r>
        <w:t>haematopoietic</w:t>
      </w:r>
      <w:proofErr w:type="spellEnd"/>
      <w:r w:rsidR="0048599D">
        <w:t xml:space="preserve"> </w:t>
      </w:r>
      <w:r>
        <w:t>system</w:t>
      </w:r>
      <w:r w:rsidR="0048599D">
        <w:t xml:space="preserve"> </w:t>
      </w:r>
      <w:r>
        <w:t>found</w:t>
      </w:r>
      <w:r w:rsidR="0048599D">
        <w:t xml:space="preserve"> </w:t>
      </w:r>
      <w:r>
        <w:t>in</w:t>
      </w:r>
      <w:r w:rsidR="0048599D">
        <w:t xml:space="preserve"> </w:t>
      </w:r>
      <w:r>
        <w:t>a</w:t>
      </w:r>
      <w:r w:rsidR="0048599D">
        <w:t xml:space="preserve"> </w:t>
      </w:r>
      <w:r>
        <w:t>colonial</w:t>
      </w:r>
      <w:r w:rsidR="0048599D">
        <w:t xml:space="preserve"> </w:t>
      </w:r>
      <w:r>
        <w:t>chordate.</w:t>
      </w:r>
      <w:r w:rsidR="0048599D">
        <w:t xml:space="preserve"> </w:t>
      </w:r>
      <w:r>
        <w:rPr>
          <w:i/>
        </w:rPr>
        <w:t>Nature.</w:t>
      </w:r>
      <w:r w:rsidR="0048599D">
        <w:t xml:space="preserve"> </w:t>
      </w:r>
      <w:r>
        <w:rPr>
          <w:b/>
        </w:rPr>
        <w:t>564</w:t>
      </w:r>
      <w:r w:rsidR="0048599D">
        <w:t xml:space="preserve"> </w:t>
      </w:r>
      <w:r>
        <w:t>(7736),</w:t>
      </w:r>
      <w:r w:rsidR="0048599D">
        <w:t xml:space="preserve"> </w:t>
      </w:r>
      <w:r>
        <w:t>425–429</w:t>
      </w:r>
      <w:r w:rsidR="0048599D">
        <w:t xml:space="preserve"> </w:t>
      </w:r>
      <w:r>
        <w:t>(2018).</w:t>
      </w:r>
    </w:p>
    <w:p w14:paraId="566E8B06" w14:textId="0F1DE32A" w:rsidR="00D5363A" w:rsidRDefault="00D83EB5" w:rsidP="006045F2">
      <w:r>
        <w:t>20.</w:t>
      </w:r>
      <w:r w:rsidR="007B3943">
        <w:t xml:space="preserve"> </w:t>
      </w:r>
      <w:r>
        <w:t>Silva-Lima,</w:t>
      </w:r>
      <w:r w:rsidR="0048599D">
        <w:t xml:space="preserve"> </w:t>
      </w:r>
      <w:r>
        <w:t>A.</w:t>
      </w:r>
      <w:r w:rsidR="0048599D">
        <w:t xml:space="preserve"> </w:t>
      </w:r>
      <w:r>
        <w:t>W.</w:t>
      </w:r>
      <w:r w:rsidR="0048599D">
        <w:t xml:space="preserve"> </w:t>
      </w:r>
      <w:r w:rsidRPr="006045F2">
        <w:rPr>
          <w:iCs/>
        </w:rPr>
        <w:t>et</w:t>
      </w:r>
      <w:r w:rsidR="0048599D" w:rsidRPr="006045F2">
        <w:rPr>
          <w:iCs/>
        </w:rPr>
        <w:t xml:space="preserve"> </w:t>
      </w:r>
      <w:r w:rsidRPr="006045F2">
        <w:rPr>
          <w:iCs/>
        </w:rPr>
        <w:t>al.</w:t>
      </w:r>
      <w:r w:rsidR="0048599D">
        <w:t xml:space="preserve"> </w:t>
      </w:r>
      <w:r>
        <w:t>Multiple</w:t>
      </w:r>
      <w:r w:rsidR="0048599D">
        <w:t xml:space="preserve"> </w:t>
      </w:r>
      <w:proofErr w:type="spellStart"/>
      <w:r>
        <w:t>Symbiodinium</w:t>
      </w:r>
      <w:proofErr w:type="spellEnd"/>
      <w:r w:rsidR="0048599D">
        <w:t xml:space="preserve"> </w:t>
      </w:r>
      <w:r>
        <w:t>Strains</w:t>
      </w:r>
      <w:r w:rsidR="0048599D">
        <w:t xml:space="preserve"> </w:t>
      </w:r>
      <w:r>
        <w:t>Are</w:t>
      </w:r>
      <w:r w:rsidR="0048599D">
        <w:t xml:space="preserve"> </w:t>
      </w:r>
      <w:r>
        <w:t>Hosted</w:t>
      </w:r>
      <w:r w:rsidR="0048599D">
        <w:t xml:space="preserve"> </w:t>
      </w:r>
      <w:r>
        <w:t>by</w:t>
      </w:r>
      <w:r w:rsidR="0048599D">
        <w:t xml:space="preserve"> </w:t>
      </w:r>
      <w:r>
        <w:t>the</w:t>
      </w:r>
      <w:r w:rsidR="0048599D">
        <w:t xml:space="preserve"> </w:t>
      </w:r>
      <w:r>
        <w:t>Brazilian</w:t>
      </w:r>
      <w:r w:rsidR="0048599D">
        <w:t xml:space="preserve"> </w:t>
      </w:r>
      <w:r>
        <w:t>Endemic</w:t>
      </w:r>
      <w:r w:rsidR="0048599D">
        <w:t xml:space="preserve"> </w:t>
      </w:r>
      <w:r>
        <w:t>Corals</w:t>
      </w:r>
      <w:r w:rsidR="0048599D">
        <w:t xml:space="preserve"> </w:t>
      </w:r>
      <w:proofErr w:type="spellStart"/>
      <w:r>
        <w:t>Mussismilia</w:t>
      </w:r>
      <w:proofErr w:type="spellEnd"/>
      <w:r w:rsidR="0048599D">
        <w:t xml:space="preserve"> </w:t>
      </w:r>
      <w:r>
        <w:t>spp.</w:t>
      </w:r>
      <w:r w:rsidR="0048599D">
        <w:t xml:space="preserve"> </w:t>
      </w:r>
      <w:r>
        <w:rPr>
          <w:i/>
        </w:rPr>
        <w:t>Microbial</w:t>
      </w:r>
      <w:r w:rsidR="0048599D">
        <w:rPr>
          <w:i/>
        </w:rPr>
        <w:t xml:space="preserve"> </w:t>
      </w:r>
      <w:r>
        <w:rPr>
          <w:i/>
        </w:rPr>
        <w:t>Ecology.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70</w:t>
      </w:r>
      <w:r w:rsidR="0048599D" w:rsidRPr="006045F2">
        <w:rPr>
          <w:iCs/>
        </w:rPr>
        <w:t xml:space="preserve"> </w:t>
      </w:r>
      <w:r w:rsidRPr="006045F2">
        <w:rPr>
          <w:iCs/>
        </w:rPr>
        <w:t>(2),</w:t>
      </w:r>
      <w:r w:rsidR="0048599D" w:rsidRPr="006045F2">
        <w:rPr>
          <w:iCs/>
        </w:rPr>
        <w:t xml:space="preserve"> </w:t>
      </w:r>
      <w:r w:rsidRPr="006045F2">
        <w:rPr>
          <w:iCs/>
        </w:rPr>
        <w:t>301</w:t>
      </w:r>
      <w:r w:rsidR="00276A75" w:rsidRPr="0095612A">
        <w:rPr>
          <w:iCs/>
        </w:rPr>
        <w:t>–</w:t>
      </w:r>
      <w:r w:rsidRPr="006045F2">
        <w:rPr>
          <w:iCs/>
        </w:rPr>
        <w:t>310</w:t>
      </w:r>
      <w:r w:rsidR="0048599D">
        <w:t xml:space="preserve"> </w:t>
      </w:r>
      <w:r>
        <w:t>(2015).</w:t>
      </w:r>
    </w:p>
    <w:p w14:paraId="69D85652" w14:textId="66A0CAEA" w:rsidR="00D5363A" w:rsidRDefault="00D83EB5" w:rsidP="006045F2">
      <w:r>
        <w:t>21.</w:t>
      </w:r>
      <w:r w:rsidR="007B3943">
        <w:t xml:space="preserve"> </w:t>
      </w:r>
      <w:r>
        <w:t>Yvan,</w:t>
      </w:r>
      <w:r w:rsidR="0048599D">
        <w:t xml:space="preserve"> </w:t>
      </w:r>
      <w:r>
        <w:t>B.</w:t>
      </w:r>
      <w:r w:rsidR="0048599D">
        <w:t xml:space="preserve"> </w:t>
      </w:r>
      <w:r w:rsidRPr="006045F2">
        <w:t>et</w:t>
      </w:r>
      <w:r w:rsidR="0048599D" w:rsidRPr="006045F2">
        <w:t xml:space="preserve"> </w:t>
      </w:r>
      <w:r w:rsidRPr="006045F2">
        <w:t>al.</w:t>
      </w:r>
      <w:r w:rsidR="0048599D">
        <w:t xml:space="preserve"> </w:t>
      </w:r>
      <w:r>
        <w:t>Flow</w:t>
      </w:r>
      <w:r w:rsidR="0048599D">
        <w:t xml:space="preserve"> </w:t>
      </w:r>
      <w:r>
        <w:t>cytometric</w:t>
      </w:r>
      <w:r w:rsidR="0048599D">
        <w:t xml:space="preserve"> </w:t>
      </w:r>
      <w:r>
        <w:t>enumeration</w:t>
      </w:r>
      <w:r w:rsidR="0048599D">
        <w:t xml:space="preserve"> </w:t>
      </w:r>
      <w:r>
        <w:t>of</w:t>
      </w:r>
      <w:r w:rsidR="0048599D">
        <w:t xml:space="preserve"> </w:t>
      </w:r>
      <w:r>
        <w:t>bacterial</w:t>
      </w:r>
      <w:r w:rsidR="0048599D">
        <w:t xml:space="preserve"> </w:t>
      </w:r>
      <w:r>
        <w:t>in</w:t>
      </w:r>
      <w:r w:rsidR="0048599D">
        <w:t xml:space="preserve"> </w:t>
      </w:r>
      <w:r>
        <w:t>the</w:t>
      </w:r>
      <w:r w:rsidR="0048599D">
        <w:t xml:space="preserve"> </w:t>
      </w:r>
      <w:r>
        <w:t>coral</w:t>
      </w:r>
      <w:r w:rsidR="0048599D">
        <w:t xml:space="preserve"> </w:t>
      </w:r>
      <w:r>
        <w:t>surface</w:t>
      </w:r>
      <w:r w:rsidR="0048599D">
        <w:t xml:space="preserve"> </w:t>
      </w:r>
      <w:r>
        <w:t>mucus</w:t>
      </w:r>
      <w:r w:rsidR="0048599D">
        <w:t xml:space="preserve"> </w:t>
      </w:r>
      <w:r>
        <w:t>layer.</w:t>
      </w:r>
      <w:r w:rsidR="0048599D">
        <w:t xml:space="preserve"> </w:t>
      </w:r>
      <w:r>
        <w:rPr>
          <w:i/>
        </w:rPr>
        <w:t>Journal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Microbiological</w:t>
      </w:r>
      <w:r w:rsidR="0048599D">
        <w:rPr>
          <w:i/>
        </w:rPr>
        <w:t xml:space="preserve"> </w:t>
      </w:r>
      <w:r>
        <w:rPr>
          <w:i/>
        </w:rPr>
        <w:t>Methods.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128</w:t>
      </w:r>
      <w:r w:rsidRPr="006045F2">
        <w:rPr>
          <w:iCs/>
        </w:rPr>
        <w:t>,</w:t>
      </w:r>
      <w:r w:rsidR="0048599D" w:rsidRPr="006045F2">
        <w:rPr>
          <w:iCs/>
        </w:rPr>
        <w:t xml:space="preserve"> </w:t>
      </w:r>
      <w:r w:rsidRPr="006045F2">
        <w:rPr>
          <w:iCs/>
        </w:rPr>
        <w:t>16</w:t>
      </w:r>
      <w:r w:rsidR="00276A75" w:rsidRPr="0095612A">
        <w:rPr>
          <w:iCs/>
        </w:rPr>
        <w:t>–</w:t>
      </w:r>
      <w:r w:rsidRPr="006045F2">
        <w:rPr>
          <w:iCs/>
        </w:rPr>
        <w:t>19</w:t>
      </w:r>
      <w:r w:rsidR="0048599D">
        <w:t xml:space="preserve"> </w:t>
      </w:r>
      <w:r>
        <w:t>(2016).</w:t>
      </w:r>
    </w:p>
    <w:p w14:paraId="2B746C45" w14:textId="5460424F" w:rsidR="00D5363A" w:rsidRDefault="00D83EB5" w:rsidP="006045F2">
      <w:r>
        <w:t>22.</w:t>
      </w:r>
      <w:r w:rsidR="007B3943">
        <w:t xml:space="preserve"> </w:t>
      </w:r>
      <w:r>
        <w:t>Lee,</w:t>
      </w:r>
      <w:r w:rsidR="0048599D">
        <w:t xml:space="preserve"> </w:t>
      </w:r>
      <w:r>
        <w:t>C.</w:t>
      </w:r>
      <w:r w:rsidR="0048599D">
        <w:t xml:space="preserve"> </w:t>
      </w:r>
      <w:r>
        <w:t>S.,</w:t>
      </w:r>
      <w:r w:rsidR="0048599D">
        <w:t xml:space="preserve"> </w:t>
      </w:r>
      <w:r>
        <w:t>Wilson</w:t>
      </w:r>
      <w:r w:rsidR="0048599D">
        <w:t xml:space="preserve"> </w:t>
      </w:r>
      <w:r>
        <w:t>Yeo,</w:t>
      </w:r>
      <w:r w:rsidR="0048599D">
        <w:t xml:space="preserve"> </w:t>
      </w:r>
      <w:r>
        <w:t>Y.</w:t>
      </w:r>
      <w:r w:rsidR="0048599D">
        <w:t xml:space="preserve"> </w:t>
      </w:r>
      <w:r>
        <w:t>S.</w:t>
      </w:r>
      <w:r w:rsidR="006F3465">
        <w:t xml:space="preserve">, </w:t>
      </w:r>
      <w:r>
        <w:t>Sin,</w:t>
      </w:r>
      <w:r w:rsidR="0048599D">
        <w:t xml:space="preserve"> </w:t>
      </w:r>
      <w:r>
        <w:t>T.</w:t>
      </w:r>
      <w:r w:rsidR="0048599D">
        <w:t xml:space="preserve"> </w:t>
      </w:r>
      <w:r>
        <w:t>M.</w:t>
      </w:r>
      <w:r w:rsidR="0048599D">
        <w:t xml:space="preserve"> </w:t>
      </w:r>
      <w:r>
        <w:t>Bleaching</w:t>
      </w:r>
      <w:r w:rsidR="0048599D">
        <w:t xml:space="preserve"> </w:t>
      </w:r>
      <w:r>
        <w:t>response</w:t>
      </w:r>
      <w:r w:rsidR="0048599D">
        <w:t xml:space="preserve"> </w:t>
      </w:r>
      <w:r>
        <w:t>of</w:t>
      </w:r>
      <w:r w:rsidR="0048599D">
        <w:t xml:space="preserve"> </w:t>
      </w:r>
      <w:proofErr w:type="spellStart"/>
      <w:r>
        <w:t>Symbiodinium</w:t>
      </w:r>
      <w:proofErr w:type="spellEnd"/>
      <w:r w:rsidR="0048599D">
        <w:t xml:space="preserve"> </w:t>
      </w:r>
      <w:r>
        <w:t>(zooxanthellae):</w:t>
      </w:r>
      <w:r w:rsidR="0048599D">
        <w:t xml:space="preserve"> </w:t>
      </w:r>
      <w:r>
        <w:t>Determination</w:t>
      </w:r>
      <w:r w:rsidR="0048599D">
        <w:t xml:space="preserve"> </w:t>
      </w:r>
      <w:r>
        <w:t>by</w:t>
      </w:r>
      <w:r w:rsidR="0048599D">
        <w:t xml:space="preserve"> </w:t>
      </w:r>
      <w:r>
        <w:t>flow</w:t>
      </w:r>
      <w:r w:rsidR="0048599D">
        <w:t xml:space="preserve"> </w:t>
      </w:r>
      <w:r>
        <w:t>cytometry.</w:t>
      </w:r>
      <w:r w:rsidR="0048599D">
        <w:t xml:space="preserve"> </w:t>
      </w:r>
      <w:r>
        <w:rPr>
          <w:i/>
        </w:rPr>
        <w:t>Cytometry</w:t>
      </w:r>
      <w:r w:rsidR="0048599D">
        <w:rPr>
          <w:i/>
        </w:rPr>
        <w:t xml:space="preserve"> </w:t>
      </w:r>
      <w:r>
        <w:rPr>
          <w:i/>
        </w:rPr>
        <w:t>Part</w:t>
      </w:r>
      <w:r w:rsidR="0048599D">
        <w:rPr>
          <w:i/>
        </w:rPr>
        <w:t xml:space="preserve"> </w:t>
      </w:r>
      <w:r>
        <w:rPr>
          <w:i/>
        </w:rPr>
        <w:t>A.</w:t>
      </w:r>
      <w:r w:rsidR="0048599D">
        <w:t xml:space="preserve"> </w:t>
      </w:r>
      <w:r>
        <w:rPr>
          <w:b/>
        </w:rPr>
        <w:t>81</w:t>
      </w:r>
      <w:r w:rsidR="0048599D">
        <w:rPr>
          <w:b/>
        </w:rPr>
        <w:t xml:space="preserve"> </w:t>
      </w:r>
      <w:r>
        <w:rPr>
          <w:b/>
        </w:rPr>
        <w:t>A</w:t>
      </w:r>
      <w:r w:rsidR="0048599D">
        <w:t xml:space="preserve"> </w:t>
      </w:r>
      <w:r>
        <w:t>(10),</w:t>
      </w:r>
      <w:r w:rsidR="0048599D">
        <w:t xml:space="preserve"> </w:t>
      </w:r>
      <w:r>
        <w:t>888–895</w:t>
      </w:r>
      <w:r w:rsidR="0048599D">
        <w:t xml:space="preserve"> </w:t>
      </w:r>
      <w:r>
        <w:t>(2012).</w:t>
      </w:r>
    </w:p>
    <w:p w14:paraId="2C6A5CCC" w14:textId="3DE3902B" w:rsidR="00D5363A" w:rsidRDefault="00D83EB5" w:rsidP="006045F2">
      <w:r>
        <w:t>23.</w:t>
      </w:r>
      <w:r w:rsidR="007B3943">
        <w:t xml:space="preserve"> </w:t>
      </w:r>
      <w:r>
        <w:t>Baumgarten,</w:t>
      </w:r>
      <w:r w:rsidR="0048599D">
        <w:t xml:space="preserve"> </w:t>
      </w:r>
      <w:r>
        <w:t>S.</w:t>
      </w:r>
      <w:r w:rsidR="0048599D">
        <w:t xml:space="preserve"> </w:t>
      </w:r>
      <w:r w:rsidRPr="006045F2">
        <w:t>et</w:t>
      </w:r>
      <w:r w:rsidR="0048599D" w:rsidRPr="006045F2">
        <w:t xml:space="preserve"> </w:t>
      </w:r>
      <w:r w:rsidRPr="006045F2">
        <w:t>al.</w:t>
      </w:r>
      <w:r w:rsidR="0048599D">
        <w:t xml:space="preserve"> </w:t>
      </w:r>
      <w:r>
        <w:t>The</w:t>
      </w:r>
      <w:r w:rsidR="0048599D">
        <w:t xml:space="preserve"> </w:t>
      </w:r>
      <w:r>
        <w:t>genome</w:t>
      </w:r>
      <w:r w:rsidR="0048599D">
        <w:t xml:space="preserve"> </w:t>
      </w:r>
      <w:r>
        <w:t>of</w:t>
      </w:r>
      <w:r w:rsidR="0048599D">
        <w:t xml:space="preserve"> </w:t>
      </w:r>
      <w:proofErr w:type="spellStart"/>
      <w:r>
        <w:t>Aiptasia</w:t>
      </w:r>
      <w:proofErr w:type="spellEnd"/>
      <w:r>
        <w:t>,</w:t>
      </w:r>
      <w:r w:rsidR="0048599D">
        <w:t xml:space="preserve"> </w:t>
      </w:r>
      <w:r>
        <w:t>a</w:t>
      </w:r>
      <w:r w:rsidR="0048599D">
        <w:t xml:space="preserve"> </w:t>
      </w:r>
      <w:r>
        <w:t>sea</w:t>
      </w:r>
      <w:r w:rsidR="0048599D">
        <w:t xml:space="preserve"> </w:t>
      </w:r>
      <w:r>
        <w:t>anemone</w:t>
      </w:r>
      <w:r w:rsidR="0048599D">
        <w:t xml:space="preserve"> </w:t>
      </w:r>
      <w:r>
        <w:t>model</w:t>
      </w:r>
      <w:r w:rsidR="0048599D">
        <w:t xml:space="preserve"> </w:t>
      </w:r>
      <w:r>
        <w:t>for</w:t>
      </w:r>
      <w:r w:rsidR="0048599D">
        <w:t xml:space="preserve"> </w:t>
      </w:r>
      <w:r>
        <w:t>coral</w:t>
      </w:r>
      <w:r w:rsidR="0048599D">
        <w:t xml:space="preserve"> </w:t>
      </w:r>
      <w:r w:rsidR="004D0EFD">
        <w:t>symbiosis.</w:t>
      </w:r>
      <w:r w:rsidR="0048599D">
        <w:t xml:space="preserve"> </w:t>
      </w:r>
      <w:r>
        <w:rPr>
          <w:i/>
        </w:rPr>
        <w:t>Proceedings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the</w:t>
      </w:r>
      <w:r w:rsidR="0048599D">
        <w:rPr>
          <w:i/>
        </w:rPr>
        <w:t xml:space="preserve"> </w:t>
      </w:r>
      <w:r>
        <w:rPr>
          <w:i/>
        </w:rPr>
        <w:t>National</w:t>
      </w:r>
      <w:r w:rsidR="0048599D">
        <w:rPr>
          <w:i/>
        </w:rPr>
        <w:t xml:space="preserve"> </w:t>
      </w:r>
      <w:r>
        <w:rPr>
          <w:i/>
        </w:rPr>
        <w:t>Academy</w:t>
      </w:r>
      <w:r w:rsidR="0048599D">
        <w:rPr>
          <w:i/>
        </w:rPr>
        <w:t xml:space="preserve"> </w:t>
      </w:r>
      <w:r>
        <w:rPr>
          <w:i/>
        </w:rPr>
        <w:t>of</w:t>
      </w:r>
      <w:r w:rsidR="0048599D">
        <w:rPr>
          <w:i/>
        </w:rPr>
        <w:t xml:space="preserve"> </w:t>
      </w:r>
      <w:r>
        <w:rPr>
          <w:i/>
        </w:rPr>
        <w:t>Sciences.</w:t>
      </w:r>
      <w:r w:rsidR="0048599D">
        <w:t xml:space="preserve"> </w:t>
      </w:r>
      <w:r>
        <w:rPr>
          <w:b/>
        </w:rPr>
        <w:t>112</w:t>
      </w:r>
      <w:r w:rsidR="0048599D">
        <w:t xml:space="preserve"> </w:t>
      </w:r>
      <w:r>
        <w:t>(38),</w:t>
      </w:r>
      <w:r w:rsidR="0048599D">
        <w:t xml:space="preserve"> </w:t>
      </w:r>
      <w:r>
        <w:t>11893–11898</w:t>
      </w:r>
      <w:r w:rsidR="0048599D">
        <w:t xml:space="preserve"> </w:t>
      </w:r>
      <w:r>
        <w:t>(2015).</w:t>
      </w:r>
    </w:p>
    <w:p w14:paraId="0776CDC3" w14:textId="51F0BD01" w:rsidR="00D5363A" w:rsidRDefault="00D83EB5" w:rsidP="006045F2">
      <w:r>
        <w:t>24.</w:t>
      </w:r>
      <w:r w:rsidR="007B3943">
        <w:t xml:space="preserve"> </w:t>
      </w:r>
      <w:proofErr w:type="spellStart"/>
      <w:r>
        <w:t>Voolstra</w:t>
      </w:r>
      <w:proofErr w:type="spellEnd"/>
      <w:r>
        <w:t>,</w:t>
      </w:r>
      <w:r w:rsidR="0048599D">
        <w:t xml:space="preserve"> </w:t>
      </w:r>
      <w:r>
        <w:t>C.</w:t>
      </w:r>
      <w:r w:rsidR="0048599D">
        <w:t xml:space="preserve"> </w:t>
      </w:r>
      <w:r>
        <w:t>R.</w:t>
      </w:r>
      <w:r w:rsidR="0048599D">
        <w:t xml:space="preserve"> </w:t>
      </w:r>
      <w:r w:rsidRPr="006045F2">
        <w:rPr>
          <w:iCs/>
        </w:rPr>
        <w:t>et</w:t>
      </w:r>
      <w:r w:rsidR="0048599D" w:rsidRPr="006045F2">
        <w:rPr>
          <w:iCs/>
        </w:rPr>
        <w:t xml:space="preserve"> </w:t>
      </w:r>
      <w:r w:rsidRPr="006045F2">
        <w:rPr>
          <w:iCs/>
        </w:rPr>
        <w:t>al.</w:t>
      </w:r>
      <w:r w:rsidR="0048599D">
        <w:t xml:space="preserve"> </w:t>
      </w:r>
      <w:r>
        <w:t>Comparative</w:t>
      </w:r>
      <w:r w:rsidR="0048599D">
        <w:t xml:space="preserve"> </w:t>
      </w:r>
      <w:r>
        <w:t>analysis</w:t>
      </w:r>
      <w:r w:rsidR="0048599D">
        <w:t xml:space="preserve"> </w:t>
      </w:r>
      <w:r>
        <w:t>of</w:t>
      </w:r>
      <w:r w:rsidR="0048599D">
        <w:t xml:space="preserve"> </w:t>
      </w:r>
      <w:r>
        <w:t>the</w:t>
      </w:r>
      <w:r w:rsidR="0048599D">
        <w:t xml:space="preserve"> </w:t>
      </w:r>
      <w:r>
        <w:t>genomes</w:t>
      </w:r>
      <w:r w:rsidR="0048599D">
        <w:t xml:space="preserve"> </w:t>
      </w:r>
      <w:r>
        <w:t>of</w:t>
      </w:r>
      <w:r w:rsidR="0048599D">
        <w:t xml:space="preserve"> </w:t>
      </w:r>
      <w:proofErr w:type="spellStart"/>
      <w:r>
        <w:t>Stylophora</w:t>
      </w:r>
      <w:proofErr w:type="spellEnd"/>
      <w:r w:rsidR="0048599D">
        <w:t xml:space="preserve"> </w:t>
      </w:r>
      <w:proofErr w:type="spellStart"/>
      <w:r>
        <w:t>pistillata</w:t>
      </w:r>
      <w:proofErr w:type="spellEnd"/>
      <w:r w:rsidR="0048599D">
        <w:t xml:space="preserve"> </w:t>
      </w:r>
      <w:r>
        <w:t>and</w:t>
      </w:r>
      <w:r w:rsidR="0048599D">
        <w:t xml:space="preserve"> </w:t>
      </w:r>
      <w:r>
        <w:t>Acropora</w:t>
      </w:r>
      <w:r w:rsidR="0048599D">
        <w:t xml:space="preserve"> </w:t>
      </w:r>
      <w:proofErr w:type="spellStart"/>
      <w:r>
        <w:t>digitifera</w:t>
      </w:r>
      <w:proofErr w:type="spellEnd"/>
      <w:r w:rsidR="0048599D">
        <w:t xml:space="preserve"> </w:t>
      </w:r>
      <w:r>
        <w:t>provides</w:t>
      </w:r>
      <w:r w:rsidR="0048599D">
        <w:t xml:space="preserve"> </w:t>
      </w:r>
      <w:r>
        <w:t>evidence</w:t>
      </w:r>
      <w:r w:rsidR="0048599D">
        <w:t xml:space="preserve"> </w:t>
      </w:r>
      <w:r>
        <w:t>for</w:t>
      </w:r>
      <w:r w:rsidR="0048599D">
        <w:t xml:space="preserve"> </w:t>
      </w:r>
      <w:r>
        <w:t>extensive</w:t>
      </w:r>
      <w:r w:rsidR="0048599D">
        <w:t xml:space="preserve"> </w:t>
      </w:r>
      <w:r>
        <w:t>differences</w:t>
      </w:r>
      <w:r w:rsidR="0048599D">
        <w:t xml:space="preserve"> </w:t>
      </w:r>
      <w:r>
        <w:t>between</w:t>
      </w:r>
      <w:r w:rsidR="0048599D">
        <w:t xml:space="preserve"> </w:t>
      </w:r>
      <w:r>
        <w:t>species</w:t>
      </w:r>
      <w:r w:rsidR="0048599D">
        <w:t xml:space="preserve"> </w:t>
      </w:r>
      <w:r>
        <w:t>of</w:t>
      </w:r>
      <w:r w:rsidR="0048599D">
        <w:t xml:space="preserve"> </w:t>
      </w:r>
      <w:r>
        <w:t>corals.</w:t>
      </w:r>
      <w:r w:rsidR="0048599D">
        <w:t xml:space="preserve"> </w:t>
      </w:r>
      <w:r>
        <w:rPr>
          <w:i/>
        </w:rPr>
        <w:t>Scientific</w:t>
      </w:r>
      <w:r w:rsidR="0048599D">
        <w:rPr>
          <w:i/>
        </w:rPr>
        <w:t xml:space="preserve"> </w:t>
      </w:r>
      <w:r>
        <w:rPr>
          <w:i/>
        </w:rPr>
        <w:t>Reports.</w:t>
      </w:r>
      <w:r w:rsidR="0048599D">
        <w:t xml:space="preserve"> </w:t>
      </w:r>
      <w:r w:rsidRPr="006045F2">
        <w:rPr>
          <w:b/>
          <w:bCs/>
        </w:rPr>
        <w:t>7</w:t>
      </w:r>
      <w:r w:rsidR="0048599D">
        <w:t xml:space="preserve"> </w:t>
      </w:r>
      <w:r>
        <w:t>(1),</w:t>
      </w:r>
      <w:r w:rsidR="0048599D">
        <w:t xml:space="preserve"> </w:t>
      </w:r>
      <w:r>
        <w:t>1</w:t>
      </w:r>
      <w:r w:rsidR="00276A75" w:rsidRPr="0095612A">
        <w:t>–</w:t>
      </w:r>
      <w:r>
        <w:t>14</w:t>
      </w:r>
      <w:r w:rsidR="0048599D">
        <w:t xml:space="preserve"> </w:t>
      </w:r>
      <w:r>
        <w:t>(2017).</w:t>
      </w:r>
    </w:p>
    <w:p w14:paraId="3D8A8A78" w14:textId="796F6440" w:rsidR="00D5363A" w:rsidRDefault="00D83EB5" w:rsidP="007B3943">
      <w:pPr>
        <w:rPr>
          <w:color w:val="7F7F7F"/>
        </w:rPr>
      </w:pPr>
      <w:r>
        <w:t>25.</w:t>
      </w:r>
      <w:r w:rsidR="007B3943">
        <w:t xml:space="preserve"> </w:t>
      </w:r>
      <w:r>
        <w:t>Pavlov,</w:t>
      </w:r>
      <w:r w:rsidR="0048599D">
        <w:t xml:space="preserve"> </w:t>
      </w:r>
      <w:r>
        <w:t>V.</w:t>
      </w:r>
      <w:r w:rsidR="0048599D">
        <w:t xml:space="preserve"> </w:t>
      </w:r>
      <w:r w:rsidRPr="006045F2">
        <w:t>et</w:t>
      </w:r>
      <w:r w:rsidR="0048599D" w:rsidRPr="006045F2">
        <w:t xml:space="preserve"> </w:t>
      </w:r>
      <w:r w:rsidRPr="006045F2">
        <w:t>al.</w:t>
      </w:r>
      <w:r w:rsidR="0048599D">
        <w:t xml:space="preserve"> </w:t>
      </w:r>
      <w:r>
        <w:t>Hydraulic</w:t>
      </w:r>
      <w:r w:rsidR="0048599D">
        <w:t xml:space="preserve"> </w:t>
      </w:r>
      <w:r>
        <w:t>control</w:t>
      </w:r>
      <w:r w:rsidR="0048599D">
        <w:t xml:space="preserve"> </w:t>
      </w:r>
      <w:r>
        <w:t>of</w:t>
      </w:r>
      <w:r w:rsidR="0048599D">
        <w:t xml:space="preserve"> </w:t>
      </w:r>
      <w:r>
        <w:t>tuna</w:t>
      </w:r>
      <w:r w:rsidR="0048599D">
        <w:t xml:space="preserve"> </w:t>
      </w:r>
      <w:r>
        <w:t>fins:</w:t>
      </w:r>
      <w:r w:rsidR="0048599D">
        <w:t xml:space="preserve"> </w:t>
      </w:r>
      <w:r>
        <w:t>A</w:t>
      </w:r>
      <w:r w:rsidR="0048599D">
        <w:t xml:space="preserve"> </w:t>
      </w:r>
      <w:r>
        <w:t>role</w:t>
      </w:r>
      <w:r w:rsidR="0048599D">
        <w:t xml:space="preserve"> </w:t>
      </w:r>
      <w:r>
        <w:t>for</w:t>
      </w:r>
      <w:r w:rsidR="0048599D">
        <w:t xml:space="preserve"> </w:t>
      </w:r>
      <w:r>
        <w:t>the</w:t>
      </w:r>
      <w:r w:rsidR="0048599D">
        <w:t xml:space="preserve"> </w:t>
      </w:r>
      <w:r>
        <w:t>lymphatic</w:t>
      </w:r>
      <w:r w:rsidR="0048599D">
        <w:t xml:space="preserve"> </w:t>
      </w:r>
      <w:r>
        <w:t>system</w:t>
      </w:r>
      <w:r w:rsidR="0048599D">
        <w:t xml:space="preserve"> </w:t>
      </w:r>
      <w:r>
        <w:t>in</w:t>
      </w:r>
      <w:r w:rsidR="0048599D">
        <w:t xml:space="preserve"> </w:t>
      </w:r>
      <w:r>
        <w:t>vertebrate</w:t>
      </w:r>
      <w:r w:rsidR="0048599D">
        <w:t xml:space="preserve"> </w:t>
      </w:r>
      <w:r>
        <w:t>locomotion.</w:t>
      </w:r>
      <w:r w:rsidR="0048599D">
        <w:t xml:space="preserve"> </w:t>
      </w:r>
      <w:r>
        <w:rPr>
          <w:i/>
        </w:rPr>
        <w:t>Science.</w:t>
      </w:r>
      <w:r w:rsidR="0048599D">
        <w:rPr>
          <w:i/>
        </w:rPr>
        <w:t xml:space="preserve"> </w:t>
      </w:r>
      <w:r w:rsidRPr="006045F2">
        <w:rPr>
          <w:b/>
          <w:bCs/>
          <w:iCs/>
        </w:rPr>
        <w:t>357</w:t>
      </w:r>
      <w:r w:rsidR="0048599D" w:rsidRPr="006045F2">
        <w:rPr>
          <w:iCs/>
        </w:rPr>
        <w:t xml:space="preserve"> </w:t>
      </w:r>
      <w:r w:rsidRPr="006045F2">
        <w:rPr>
          <w:iCs/>
        </w:rPr>
        <w:t>(6348),</w:t>
      </w:r>
      <w:r w:rsidR="0048599D" w:rsidRPr="006045F2">
        <w:rPr>
          <w:iCs/>
        </w:rPr>
        <w:t xml:space="preserve"> </w:t>
      </w:r>
      <w:r w:rsidRPr="006045F2">
        <w:rPr>
          <w:iCs/>
        </w:rPr>
        <w:t>310</w:t>
      </w:r>
      <w:r w:rsidR="00276A75" w:rsidRPr="0095612A">
        <w:rPr>
          <w:iCs/>
        </w:rPr>
        <w:t>–</w:t>
      </w:r>
      <w:r w:rsidRPr="006045F2">
        <w:rPr>
          <w:iCs/>
        </w:rPr>
        <w:t>314</w:t>
      </w:r>
      <w:r w:rsidR="0048599D" w:rsidRPr="0095612A">
        <w:rPr>
          <w:iCs/>
        </w:rPr>
        <w:t xml:space="preserve"> </w:t>
      </w:r>
      <w:r w:rsidRPr="0095612A">
        <w:rPr>
          <w:iCs/>
        </w:rPr>
        <w:t>(2017).</w:t>
      </w:r>
      <w:bookmarkStart w:id="0" w:name="_GoBack"/>
      <w:bookmarkEnd w:id="0"/>
    </w:p>
    <w:sectPr w:rsidR="00D5363A" w:rsidSect="00153756">
      <w:headerReference w:type="default" r:id="rId7"/>
      <w:footerReference w:type="first" r:id="rId8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E506" w14:textId="77777777" w:rsidR="00495B7C" w:rsidRDefault="00495B7C">
      <w:r>
        <w:separator/>
      </w:r>
    </w:p>
  </w:endnote>
  <w:endnote w:type="continuationSeparator" w:id="0">
    <w:p w14:paraId="6961C7A7" w14:textId="77777777" w:rsidR="00495B7C" w:rsidRDefault="0049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247C" w14:textId="77777777" w:rsidR="00E75136" w:rsidRDefault="00E7513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0FC41" w14:textId="77777777" w:rsidR="00495B7C" w:rsidRDefault="00495B7C">
      <w:r>
        <w:separator/>
      </w:r>
    </w:p>
  </w:footnote>
  <w:footnote w:type="continuationSeparator" w:id="0">
    <w:p w14:paraId="744478F7" w14:textId="77777777" w:rsidR="00495B7C" w:rsidRDefault="0049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CA36" w14:textId="77777777" w:rsidR="00E75136" w:rsidRDefault="00E75136">
    <w:pPr>
      <w:pBdr>
        <w:top w:val="nil"/>
        <w:left w:val="nil"/>
        <w:bottom w:val="nil"/>
        <w:right w:val="nil"/>
        <w:between w:val="nil"/>
      </w:pBdr>
      <w:tabs>
        <w:tab w:val="left" w:pos="5724"/>
      </w:tabs>
      <w:rPr>
        <w:b/>
        <w:color w:val="1F497D"/>
        <w:sz w:val="28"/>
        <w:szCs w:val="28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D0C"/>
    <w:multiLevelType w:val="hybridMultilevel"/>
    <w:tmpl w:val="62C6AE68"/>
    <w:lvl w:ilvl="0" w:tplc="DF50BDDE">
      <w:start w:val="1"/>
      <w:numFmt w:val="decimal"/>
      <w:suff w:val="space"/>
      <w:lvlText w:val="%1."/>
      <w:lvlJc w:val="left"/>
      <w:pPr>
        <w:ind w:left="1440" w:hanging="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wMTCxNDEyNTcwtjBW0lEKTi0uzszPAykwrAUAi1YmlCwAAAA="/>
  </w:docVars>
  <w:rsids>
    <w:rsidRoot w:val="00D5363A"/>
    <w:rsid w:val="00001291"/>
    <w:rsid w:val="00086319"/>
    <w:rsid w:val="0009215C"/>
    <w:rsid w:val="000A6959"/>
    <w:rsid w:val="001037E6"/>
    <w:rsid w:val="00115F1C"/>
    <w:rsid w:val="00153756"/>
    <w:rsid w:val="00174E09"/>
    <w:rsid w:val="00192BDF"/>
    <w:rsid w:val="001A430E"/>
    <w:rsid w:val="002063BD"/>
    <w:rsid w:val="00210C42"/>
    <w:rsid w:val="00240FDF"/>
    <w:rsid w:val="00276A75"/>
    <w:rsid w:val="002C311F"/>
    <w:rsid w:val="003001F9"/>
    <w:rsid w:val="00386901"/>
    <w:rsid w:val="00392820"/>
    <w:rsid w:val="003E3963"/>
    <w:rsid w:val="003F05C5"/>
    <w:rsid w:val="00446A3B"/>
    <w:rsid w:val="0048599D"/>
    <w:rsid w:val="00495B7C"/>
    <w:rsid w:val="004D0EFD"/>
    <w:rsid w:val="00514C34"/>
    <w:rsid w:val="0054572C"/>
    <w:rsid w:val="005C4CB2"/>
    <w:rsid w:val="006045F2"/>
    <w:rsid w:val="006140EF"/>
    <w:rsid w:val="0064111F"/>
    <w:rsid w:val="00652B0A"/>
    <w:rsid w:val="00655020"/>
    <w:rsid w:val="00664045"/>
    <w:rsid w:val="006C6B1C"/>
    <w:rsid w:val="006E28A0"/>
    <w:rsid w:val="006F3465"/>
    <w:rsid w:val="0071299B"/>
    <w:rsid w:val="00721547"/>
    <w:rsid w:val="00786098"/>
    <w:rsid w:val="00791BD9"/>
    <w:rsid w:val="007A3E44"/>
    <w:rsid w:val="007A5184"/>
    <w:rsid w:val="007B3943"/>
    <w:rsid w:val="008265B0"/>
    <w:rsid w:val="00890475"/>
    <w:rsid w:val="00894B12"/>
    <w:rsid w:val="008A2DB2"/>
    <w:rsid w:val="008A4D59"/>
    <w:rsid w:val="008B4073"/>
    <w:rsid w:val="009534BD"/>
    <w:rsid w:val="0095612A"/>
    <w:rsid w:val="0098511E"/>
    <w:rsid w:val="009876E3"/>
    <w:rsid w:val="009F0282"/>
    <w:rsid w:val="00A03C10"/>
    <w:rsid w:val="00A461D0"/>
    <w:rsid w:val="00A716AA"/>
    <w:rsid w:val="00A82450"/>
    <w:rsid w:val="00AD41E3"/>
    <w:rsid w:val="00B21718"/>
    <w:rsid w:val="00BF538B"/>
    <w:rsid w:val="00C304EE"/>
    <w:rsid w:val="00C65CBF"/>
    <w:rsid w:val="00C84985"/>
    <w:rsid w:val="00CD37B1"/>
    <w:rsid w:val="00D5363A"/>
    <w:rsid w:val="00D83EB5"/>
    <w:rsid w:val="00E01A11"/>
    <w:rsid w:val="00E75136"/>
    <w:rsid w:val="00EB1264"/>
    <w:rsid w:val="00EE2E2A"/>
    <w:rsid w:val="00FB26CF"/>
    <w:rsid w:val="00FB7E9B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6B7E"/>
  <w15:docId w15:val="{BEE3EE73-DC96-684E-8DF3-5494870E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1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A3E44"/>
    <w:pPr>
      <w:ind w:left="720"/>
      <w:contextualSpacing/>
    </w:pPr>
  </w:style>
  <w:style w:type="paragraph" w:styleId="Revision">
    <w:name w:val="Revision"/>
    <w:hidden/>
    <w:uiPriority w:val="99"/>
    <w:semiHidden/>
    <w:rsid w:val="00890475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086319"/>
  </w:style>
  <w:style w:type="paragraph" w:styleId="Header">
    <w:name w:val="header"/>
    <w:basedOn w:val="Normal"/>
    <w:link w:val="HeaderChar"/>
    <w:uiPriority w:val="99"/>
    <w:unhideWhenUsed/>
    <w:rsid w:val="00210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C42"/>
  </w:style>
  <w:style w:type="paragraph" w:styleId="Footer">
    <w:name w:val="footer"/>
    <w:basedOn w:val="Normal"/>
    <w:link w:val="FooterChar"/>
    <w:uiPriority w:val="99"/>
    <w:unhideWhenUsed/>
    <w:rsid w:val="00210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C42"/>
  </w:style>
  <w:style w:type="character" w:styleId="Hyperlink">
    <w:name w:val="Hyperlink"/>
    <w:basedOn w:val="DefaultParagraphFont"/>
    <w:uiPriority w:val="99"/>
    <w:unhideWhenUsed/>
    <w:rsid w:val="006F34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467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12</Pages>
  <Words>4956</Words>
  <Characters>28254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Cid</dc:creator>
  <cp:lastModifiedBy>Xiaoyan Cao</cp:lastModifiedBy>
  <cp:revision>18</cp:revision>
  <dcterms:created xsi:type="dcterms:W3CDTF">2019-11-01T18:34:00Z</dcterms:created>
  <dcterms:modified xsi:type="dcterms:W3CDTF">2019-11-04T15:01:00Z</dcterms:modified>
</cp:coreProperties>
</file>