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17FDBD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24963">
        <w:rPr>
          <w:rFonts w:ascii="Helvetica" w:hAnsi="Helvetica" w:cs="Arial"/>
          <w:b/>
          <w:i w:val="0"/>
          <w:sz w:val="22"/>
          <w:szCs w:val="22"/>
        </w:rPr>
        <w:t>60445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70BCA90" w14:textId="77777777" w:rsidR="00F24963" w:rsidRDefault="00DC058D" w:rsidP="00F2496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24963">
          <w:rPr>
            <w:rStyle w:val="Hyperlink"/>
            <w:rFonts w:ascii="Arial" w:hAnsi="Arial" w:cs="Arial"/>
            <w:color w:val="1155CC"/>
            <w:sz w:val="19"/>
            <w:szCs w:val="19"/>
          </w:rPr>
          <w:t>http://www.jove.com/files_upload.php?src=18435773</w:t>
        </w:r>
      </w:hyperlink>
    </w:p>
    <w:p w14:paraId="2FA283FC" w14:textId="4A7DFF84" w:rsidR="00421FEA" w:rsidRPr="0030230B" w:rsidRDefault="00421FEA" w:rsidP="009B7E05">
      <w:pPr>
        <w:rPr>
          <w:b/>
        </w:rPr>
      </w:pPr>
    </w:p>
    <w:p w14:paraId="42AC4C66" w14:textId="66FBBDB1" w:rsidR="00F24963" w:rsidRPr="00F24963" w:rsidRDefault="00C76775" w:rsidP="00F24963">
      <w:pPr>
        <w:rPr>
          <w:rFonts w:ascii="Helvetica" w:hAnsi="Helvetica"/>
          <w:b/>
          <w:sz w:val="28"/>
          <w:szCs w:val="28"/>
        </w:rPr>
      </w:pPr>
      <w:r w:rsidRPr="007B7612">
        <w:rPr>
          <w:rFonts w:ascii="Helvetica" w:hAnsi="Helvetica" w:cs="Arial"/>
          <w:b/>
          <w:sz w:val="28"/>
          <w:szCs w:val="28"/>
        </w:rPr>
        <w:t>Title:</w:t>
      </w:r>
      <w:r w:rsidR="00F24963" w:rsidRPr="00F24963">
        <w:rPr>
          <w:b/>
        </w:rPr>
        <w:t xml:space="preserve"> </w:t>
      </w:r>
      <w:r w:rsidR="00F24963" w:rsidRPr="00F24963">
        <w:rPr>
          <w:rFonts w:ascii="Helvetica" w:hAnsi="Helvetica"/>
          <w:b/>
          <w:sz w:val="28"/>
          <w:szCs w:val="28"/>
        </w:rPr>
        <w:t>Chemical-Induced Skin Carcinogenesis Model</w:t>
      </w:r>
      <w:r w:rsidR="00F24963" w:rsidRPr="00F24963">
        <w:rPr>
          <w:rFonts w:ascii="Helvetica" w:hAnsi="Helvetica"/>
          <w:bCs/>
          <w:sz w:val="28"/>
          <w:szCs w:val="28"/>
        </w:rPr>
        <w:t xml:space="preserve"> </w:t>
      </w:r>
      <w:r w:rsidR="00F24963" w:rsidRPr="00F24963">
        <w:rPr>
          <w:rFonts w:ascii="Helvetica" w:hAnsi="Helvetica"/>
          <w:b/>
          <w:sz w:val="28"/>
          <w:szCs w:val="28"/>
        </w:rPr>
        <w:t xml:space="preserve">Using </w:t>
      </w:r>
      <w:proofErr w:type="spellStart"/>
      <w:r w:rsidR="00F24963" w:rsidRPr="00F24963">
        <w:rPr>
          <w:rFonts w:ascii="Helvetica" w:hAnsi="Helvetica"/>
          <w:b/>
          <w:sz w:val="28"/>
          <w:szCs w:val="28"/>
        </w:rPr>
        <w:t>Dimethylbenz</w:t>
      </w:r>
      <w:proofErr w:type="spellEnd"/>
      <w:r w:rsidR="00F24963" w:rsidRPr="00F24963">
        <w:rPr>
          <w:rFonts w:ascii="Helvetica" w:hAnsi="Helvetica"/>
          <w:b/>
          <w:sz w:val="28"/>
          <w:szCs w:val="28"/>
        </w:rPr>
        <w:t>[a]Anthracene and 12-O-Tetradecanoyl Phorbol-13-Acetate (DMBA-TPA)</w:t>
      </w:r>
    </w:p>
    <w:p w14:paraId="103B5424" w14:textId="77777777" w:rsidR="00C76775" w:rsidRPr="00F24963" w:rsidRDefault="00C76775" w:rsidP="00C76775">
      <w:pPr>
        <w:pStyle w:val="Default"/>
        <w:rPr>
          <w:rFonts w:ascii="Helvetica" w:hAnsi="Helvetica"/>
          <w:sz w:val="28"/>
          <w:szCs w:val="28"/>
        </w:rPr>
      </w:pPr>
    </w:p>
    <w:p w14:paraId="7D8324C6" w14:textId="74F8F6D4" w:rsidR="00F24963" w:rsidRDefault="00FA1A9D" w:rsidP="00F24963">
      <w:pPr>
        <w:pStyle w:val="ActaBodyText2"/>
        <w:spacing w:line="240" w:lineRule="auto"/>
        <w:ind w:firstLine="0"/>
        <w:rPr>
          <w:rFonts w:ascii="Helvetica" w:hAnsi="Helvetica"/>
          <w:sz w:val="28"/>
          <w:szCs w:val="28"/>
          <w:vertAlign w:val="superscript"/>
        </w:rPr>
      </w:pPr>
      <w:proofErr w:type="spellStart"/>
      <w:r w:rsidRPr="00F24963">
        <w:rPr>
          <w:rFonts w:ascii="Helvetica" w:hAnsi="Helvetica" w:cs="Helvetica"/>
          <w:b/>
          <w:bCs/>
          <w:sz w:val="28"/>
          <w:szCs w:val="28"/>
        </w:rPr>
        <w:t>Authors</w:t>
      </w:r>
      <w:proofErr w:type="spellEnd"/>
      <w:r w:rsidRPr="00F24963">
        <w:rPr>
          <w:rFonts w:ascii="Helvetica" w:hAnsi="Helvetica" w:cs="Helvetica"/>
          <w:b/>
          <w:bCs/>
          <w:sz w:val="28"/>
          <w:szCs w:val="28"/>
        </w:rPr>
        <w:t xml:space="preserve"> and </w:t>
      </w:r>
      <w:proofErr w:type="spellStart"/>
      <w:r w:rsidRPr="00F24963">
        <w:rPr>
          <w:rFonts w:ascii="Helvetica" w:hAnsi="Helvetica" w:cs="Helvetica"/>
          <w:b/>
          <w:bCs/>
          <w:sz w:val="28"/>
          <w:szCs w:val="28"/>
        </w:rPr>
        <w:t>Affiliations</w:t>
      </w:r>
      <w:proofErr w:type="spellEnd"/>
      <w:r w:rsidRPr="00F24963">
        <w:rPr>
          <w:rFonts w:ascii="Helvetica" w:hAnsi="Helvetica" w:cs="Helvetica"/>
          <w:b/>
          <w:bCs/>
          <w:sz w:val="28"/>
          <w:szCs w:val="28"/>
        </w:rPr>
        <w:t xml:space="preserve">: </w:t>
      </w:r>
      <w:r w:rsidR="00F24963" w:rsidRPr="00F24963">
        <w:rPr>
          <w:rFonts w:ascii="Helvetica" w:hAnsi="Helvetica"/>
          <w:b/>
          <w:bCs/>
          <w:sz w:val="28"/>
          <w:szCs w:val="28"/>
        </w:rPr>
        <w:t>Maria Vähätupa</w:t>
      </w:r>
      <w:r w:rsidR="00F24963" w:rsidRPr="00F24963">
        <w:rPr>
          <w:rFonts w:ascii="Helvetica" w:hAnsi="Helvetica"/>
          <w:b/>
          <w:bCs/>
          <w:sz w:val="28"/>
          <w:szCs w:val="28"/>
          <w:vertAlign w:val="superscript"/>
        </w:rPr>
        <w:t>1*</w:t>
      </w:r>
      <w:r w:rsidR="00F24963" w:rsidRPr="00F24963">
        <w:rPr>
          <w:rFonts w:ascii="Helvetica" w:hAnsi="Helvetica"/>
          <w:b/>
          <w:bCs/>
          <w:sz w:val="28"/>
          <w:szCs w:val="28"/>
        </w:rPr>
        <w:t>, Toini Pemmari</w:t>
      </w:r>
      <w:r w:rsidR="00F24963" w:rsidRPr="00F24963">
        <w:rPr>
          <w:rFonts w:ascii="Helvetica" w:hAnsi="Helvetica"/>
          <w:b/>
          <w:bCs/>
          <w:sz w:val="28"/>
          <w:szCs w:val="28"/>
          <w:vertAlign w:val="superscript"/>
        </w:rPr>
        <w:t>1*</w:t>
      </w:r>
      <w:r w:rsidR="00F24963" w:rsidRPr="00F24963">
        <w:rPr>
          <w:rFonts w:ascii="Helvetica" w:hAnsi="Helvetica"/>
          <w:b/>
          <w:bCs/>
          <w:sz w:val="28"/>
          <w:szCs w:val="28"/>
        </w:rPr>
        <w:t>, Ilkka Junttila</w:t>
      </w:r>
      <w:r w:rsidR="00F24963" w:rsidRPr="00F24963">
        <w:rPr>
          <w:rFonts w:ascii="Helvetica" w:hAnsi="Helvetica"/>
          <w:b/>
          <w:bCs/>
          <w:sz w:val="28"/>
          <w:szCs w:val="28"/>
          <w:vertAlign w:val="superscript"/>
        </w:rPr>
        <w:t>1,2</w:t>
      </w:r>
      <w:r w:rsidR="00F24963" w:rsidRPr="00F24963">
        <w:rPr>
          <w:rFonts w:ascii="Helvetica" w:hAnsi="Helvetica"/>
          <w:b/>
          <w:bCs/>
          <w:sz w:val="28"/>
          <w:szCs w:val="28"/>
        </w:rPr>
        <w:t>, Marko Pesu</w:t>
      </w:r>
      <w:r w:rsidR="00F24963" w:rsidRPr="00F24963">
        <w:rPr>
          <w:rFonts w:ascii="Helvetica" w:hAnsi="Helvetica"/>
          <w:b/>
          <w:bCs/>
          <w:sz w:val="28"/>
          <w:szCs w:val="28"/>
          <w:vertAlign w:val="superscript"/>
        </w:rPr>
        <w:t>1,2</w:t>
      </w:r>
      <w:r w:rsidR="00F24963" w:rsidRPr="00F24963">
        <w:rPr>
          <w:rFonts w:ascii="Helvetica" w:hAnsi="Helvetica"/>
          <w:b/>
          <w:bCs/>
          <w:sz w:val="28"/>
          <w:szCs w:val="28"/>
        </w:rPr>
        <w:t>, &amp; Tero A.H. Järvinen</w:t>
      </w:r>
      <w:r w:rsidR="00F24963" w:rsidRPr="00F24963">
        <w:rPr>
          <w:rFonts w:ascii="Helvetica" w:hAnsi="Helvetica"/>
          <w:b/>
          <w:bCs/>
          <w:sz w:val="28"/>
          <w:szCs w:val="28"/>
          <w:vertAlign w:val="superscript"/>
        </w:rPr>
        <w:t>1</w:t>
      </w:r>
    </w:p>
    <w:p w14:paraId="0E221283" w14:textId="1FE3F95F" w:rsidR="00F24963" w:rsidRPr="00525232" w:rsidRDefault="00F24963" w:rsidP="00F24963">
      <w:pPr>
        <w:pStyle w:val="ActaBodyText2"/>
        <w:spacing w:line="240" w:lineRule="auto"/>
        <w:ind w:firstLine="0"/>
        <w:rPr>
          <w:rFonts w:ascii="Helvetica" w:hAnsi="Helvetica"/>
          <w:sz w:val="28"/>
          <w:szCs w:val="28"/>
          <w:lang w:val="en-US"/>
        </w:rPr>
      </w:pPr>
      <w:r w:rsidRPr="00525232">
        <w:rPr>
          <w:rFonts w:ascii="Helvetica" w:hAnsi="Helvetica"/>
          <w:sz w:val="28"/>
          <w:szCs w:val="28"/>
          <w:lang w:val="en-US"/>
        </w:rPr>
        <w:t>*These authors contributed equally to the work</w:t>
      </w:r>
    </w:p>
    <w:p w14:paraId="2B26B5DE" w14:textId="77777777" w:rsidR="00F24963" w:rsidRPr="00F24963" w:rsidRDefault="00F24963" w:rsidP="00F24963">
      <w:pPr>
        <w:rPr>
          <w:rFonts w:ascii="Helvetica" w:hAnsi="Helvetica"/>
          <w:sz w:val="28"/>
          <w:szCs w:val="28"/>
          <w:vertAlign w:val="superscript"/>
        </w:rPr>
      </w:pPr>
    </w:p>
    <w:p w14:paraId="071BDBE5" w14:textId="7B1327B7" w:rsidR="00F24963" w:rsidRPr="00F24963" w:rsidRDefault="00F24963" w:rsidP="00F24963">
      <w:pPr>
        <w:rPr>
          <w:rFonts w:ascii="Helvetica" w:hAnsi="Helvetica"/>
          <w:sz w:val="28"/>
          <w:szCs w:val="28"/>
        </w:rPr>
      </w:pPr>
      <w:r w:rsidRPr="00F24963">
        <w:rPr>
          <w:rFonts w:ascii="Helvetica" w:hAnsi="Helvetica"/>
          <w:sz w:val="28"/>
          <w:szCs w:val="28"/>
          <w:vertAlign w:val="superscript"/>
        </w:rPr>
        <w:t>1</w:t>
      </w:r>
      <w:r w:rsidRPr="00F24963">
        <w:rPr>
          <w:rFonts w:ascii="Helvetica" w:hAnsi="Helvetica"/>
          <w:sz w:val="28"/>
          <w:szCs w:val="28"/>
        </w:rPr>
        <w:t>Faculty of Medicine and Health Technology, Tampere University and Tampere University Hospital</w:t>
      </w:r>
    </w:p>
    <w:p w14:paraId="438F5ABF" w14:textId="52CF964A" w:rsidR="001C5334" w:rsidRPr="00F24963" w:rsidRDefault="00F24963" w:rsidP="00F24963">
      <w:pPr>
        <w:rPr>
          <w:rFonts w:ascii="Helvetica" w:hAnsi="Helvetica"/>
          <w:sz w:val="28"/>
          <w:szCs w:val="28"/>
        </w:rPr>
      </w:pPr>
      <w:r w:rsidRPr="00F24963">
        <w:rPr>
          <w:rFonts w:ascii="Helvetica" w:hAnsi="Helvetica"/>
          <w:sz w:val="28"/>
          <w:szCs w:val="28"/>
          <w:vertAlign w:val="superscript"/>
        </w:rPr>
        <w:t>2</w:t>
      </w:r>
      <w:r w:rsidRPr="00F24963">
        <w:rPr>
          <w:rFonts w:ascii="Helvetica" w:hAnsi="Helvetica"/>
          <w:sz w:val="28"/>
          <w:szCs w:val="28"/>
        </w:rPr>
        <w:t xml:space="preserve">Department of Clinical Microbiology, </w:t>
      </w:r>
      <w:proofErr w:type="spellStart"/>
      <w:r w:rsidRPr="00F24963">
        <w:rPr>
          <w:rFonts w:ascii="Helvetica" w:hAnsi="Helvetica"/>
          <w:sz w:val="28"/>
          <w:szCs w:val="28"/>
        </w:rPr>
        <w:t>Fimlab</w:t>
      </w:r>
      <w:proofErr w:type="spellEnd"/>
      <w:r w:rsidRPr="00F24963">
        <w:rPr>
          <w:rFonts w:ascii="Helvetica" w:hAnsi="Helvetica"/>
          <w:sz w:val="28"/>
          <w:szCs w:val="28"/>
        </w:rPr>
        <w:t xml:space="preserve"> Laboratories</w:t>
      </w:r>
    </w:p>
    <w:p w14:paraId="4CAB0D2C" w14:textId="77777777" w:rsidR="007B7612" w:rsidRDefault="007B7612" w:rsidP="00FA1A9D">
      <w:pPr>
        <w:outlineLvl w:val="0"/>
        <w:rPr>
          <w:rFonts w:ascii="Helvetica" w:hAnsi="Helvetica" w:cs="Arial"/>
          <w:b/>
          <w:sz w:val="22"/>
          <w:szCs w:val="22"/>
        </w:rPr>
      </w:pPr>
    </w:p>
    <w:p w14:paraId="6DEA4F31" w14:textId="324C95E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28241B2" w14:textId="77777777" w:rsidR="00F24963" w:rsidRPr="00F24963" w:rsidRDefault="00F24963" w:rsidP="00FA1A9D">
      <w:pPr>
        <w:outlineLvl w:val="0"/>
        <w:rPr>
          <w:rFonts w:ascii="Helvetica" w:hAnsi="Helvetica"/>
          <w:sz w:val="22"/>
          <w:szCs w:val="22"/>
        </w:rPr>
      </w:pPr>
      <w:proofErr w:type="spellStart"/>
      <w:r w:rsidRPr="00F24963">
        <w:rPr>
          <w:rFonts w:ascii="Helvetica" w:hAnsi="Helvetica"/>
          <w:sz w:val="22"/>
          <w:szCs w:val="22"/>
        </w:rPr>
        <w:t>Tero</w:t>
      </w:r>
      <w:proofErr w:type="spellEnd"/>
      <w:r w:rsidRPr="00F24963">
        <w:rPr>
          <w:rFonts w:ascii="Helvetica" w:hAnsi="Helvetica"/>
          <w:sz w:val="22"/>
          <w:szCs w:val="22"/>
        </w:rPr>
        <w:t xml:space="preserve"> A.H. </w:t>
      </w:r>
      <w:proofErr w:type="spellStart"/>
      <w:r w:rsidRPr="00F24963">
        <w:rPr>
          <w:rFonts w:ascii="Helvetica" w:hAnsi="Helvetica"/>
          <w:sz w:val="22"/>
          <w:szCs w:val="22"/>
        </w:rPr>
        <w:t>Järvinen</w:t>
      </w:r>
      <w:proofErr w:type="spellEnd"/>
      <w:r w:rsidRPr="00F24963">
        <w:rPr>
          <w:rFonts w:ascii="Helvetica" w:hAnsi="Helvetica"/>
          <w:sz w:val="22"/>
          <w:szCs w:val="22"/>
        </w:rPr>
        <w:tab/>
      </w:r>
      <w:r w:rsidRPr="00F24963">
        <w:rPr>
          <w:rFonts w:ascii="Helvetica" w:hAnsi="Helvetica"/>
          <w:sz w:val="22"/>
          <w:szCs w:val="22"/>
        </w:rPr>
        <w:tab/>
      </w:r>
    </w:p>
    <w:p w14:paraId="3F2050EE" w14:textId="108FBAAB" w:rsidR="00F24963" w:rsidRPr="00F24963" w:rsidRDefault="002E6194" w:rsidP="00FA1A9D">
      <w:pPr>
        <w:outlineLvl w:val="0"/>
        <w:rPr>
          <w:rFonts w:ascii="Helvetica" w:hAnsi="Helvetica" w:cs="Arial"/>
          <w:b/>
          <w:sz w:val="22"/>
          <w:szCs w:val="22"/>
        </w:rPr>
      </w:pPr>
      <w:hyperlink r:id="rId8" w:history="1">
        <w:r w:rsidR="00F24963" w:rsidRPr="00F24963">
          <w:rPr>
            <w:rStyle w:val="Hyperlink"/>
            <w:rFonts w:ascii="Helvetica" w:hAnsi="Helvetica"/>
            <w:sz w:val="22"/>
            <w:szCs w:val="22"/>
          </w:rPr>
          <w:t>tero.jarvinen@tuni.fi</w:t>
        </w:r>
      </w:hyperlink>
      <w:r w:rsidR="00F24963" w:rsidRPr="00F24963">
        <w:rPr>
          <w:rFonts w:ascii="Helvetica" w:hAnsi="Helvetica"/>
          <w:sz w:val="22"/>
          <w:szCs w:val="22"/>
        </w:rPr>
        <w:t xml:space="preserve"> </w:t>
      </w:r>
    </w:p>
    <w:p w14:paraId="57A75A4C" w14:textId="77777777" w:rsidR="00421FEA" w:rsidRPr="00F24963" w:rsidRDefault="00421FEA" w:rsidP="00773BC7">
      <w:pPr>
        <w:pStyle w:val="NormalWeb"/>
        <w:spacing w:before="0" w:after="0"/>
        <w:rPr>
          <w:rFonts w:ascii="Helvetica" w:hAnsi="Helvetica" w:cs="Helvetica"/>
          <w:b/>
          <w:sz w:val="22"/>
          <w:szCs w:val="22"/>
        </w:rPr>
      </w:pPr>
    </w:p>
    <w:p w14:paraId="6D862194" w14:textId="326DE6C1" w:rsidR="00FA1A9D" w:rsidRPr="00F24963" w:rsidRDefault="00FA1A9D" w:rsidP="00773BC7">
      <w:pPr>
        <w:pStyle w:val="NormalWeb"/>
        <w:spacing w:before="0" w:after="0"/>
        <w:rPr>
          <w:rFonts w:ascii="Helvetica" w:hAnsi="Helvetica" w:cs="Helvetica"/>
          <w:sz w:val="22"/>
          <w:szCs w:val="22"/>
        </w:rPr>
      </w:pPr>
      <w:r w:rsidRPr="00F24963">
        <w:rPr>
          <w:rFonts w:ascii="Helvetica" w:hAnsi="Helvetica" w:cs="Helvetica"/>
          <w:b/>
          <w:sz w:val="22"/>
          <w:szCs w:val="22"/>
        </w:rPr>
        <w:t>Email addresses for Co-authors:</w:t>
      </w:r>
      <w:r w:rsidRPr="00F24963">
        <w:rPr>
          <w:rFonts w:ascii="Helvetica" w:hAnsi="Helvetica" w:cs="Helvetica"/>
          <w:sz w:val="22"/>
          <w:szCs w:val="22"/>
        </w:rPr>
        <w:t xml:space="preserve"> </w:t>
      </w:r>
    </w:p>
    <w:p w14:paraId="728578C9" w14:textId="25832FD1" w:rsidR="00F24963" w:rsidRPr="00F24963" w:rsidRDefault="002E6194" w:rsidP="00F24963">
      <w:pPr>
        <w:rPr>
          <w:rFonts w:ascii="Helvetica" w:hAnsi="Helvetica"/>
          <w:sz w:val="22"/>
          <w:szCs w:val="22"/>
        </w:rPr>
      </w:pPr>
      <w:hyperlink r:id="rId9" w:history="1">
        <w:r w:rsidR="00F24963" w:rsidRPr="00F24963">
          <w:rPr>
            <w:rStyle w:val="Hyperlink"/>
            <w:rFonts w:ascii="Helvetica" w:hAnsi="Helvetica"/>
            <w:sz w:val="22"/>
            <w:szCs w:val="22"/>
          </w:rPr>
          <w:t>maria.vahatupa@tuni.fi</w:t>
        </w:r>
      </w:hyperlink>
    </w:p>
    <w:p w14:paraId="647D4B33" w14:textId="1BB07630" w:rsidR="00F24963" w:rsidRPr="00F24963" w:rsidRDefault="002E6194" w:rsidP="00F24963">
      <w:pPr>
        <w:rPr>
          <w:rFonts w:ascii="Helvetica" w:hAnsi="Helvetica"/>
          <w:sz w:val="22"/>
          <w:szCs w:val="22"/>
        </w:rPr>
      </w:pPr>
      <w:hyperlink r:id="rId10" w:history="1">
        <w:r w:rsidR="00F24963" w:rsidRPr="00F24963">
          <w:rPr>
            <w:rStyle w:val="Hyperlink"/>
            <w:rFonts w:ascii="Helvetica" w:hAnsi="Helvetica"/>
            <w:sz w:val="22"/>
            <w:szCs w:val="22"/>
          </w:rPr>
          <w:t>toini.pemmari@tuni.fi</w:t>
        </w:r>
      </w:hyperlink>
    </w:p>
    <w:p w14:paraId="7A82DC07" w14:textId="49B8B077" w:rsidR="00F24963" w:rsidRPr="00F24963" w:rsidRDefault="002E6194" w:rsidP="00F24963">
      <w:pPr>
        <w:rPr>
          <w:rFonts w:ascii="Helvetica" w:hAnsi="Helvetica"/>
          <w:sz w:val="22"/>
          <w:szCs w:val="22"/>
        </w:rPr>
      </w:pPr>
      <w:hyperlink r:id="rId11" w:history="1">
        <w:r w:rsidR="00F24963" w:rsidRPr="00F24963">
          <w:rPr>
            <w:rStyle w:val="Hyperlink"/>
            <w:rFonts w:ascii="Helvetica" w:hAnsi="Helvetica"/>
            <w:sz w:val="22"/>
            <w:szCs w:val="22"/>
          </w:rPr>
          <w:t>ilkka.junttila@tuni.fi</w:t>
        </w:r>
      </w:hyperlink>
    </w:p>
    <w:p w14:paraId="3D3A3B14" w14:textId="67FD0AA4" w:rsidR="00F24963" w:rsidRPr="00F24963" w:rsidRDefault="002E6194" w:rsidP="00F24963">
      <w:pPr>
        <w:rPr>
          <w:rFonts w:ascii="Helvetica" w:hAnsi="Helvetica" w:cs="Helvetica"/>
          <w:sz w:val="22"/>
          <w:szCs w:val="22"/>
        </w:rPr>
      </w:pPr>
      <w:hyperlink r:id="rId12" w:history="1">
        <w:r w:rsidR="00F24963" w:rsidRPr="00F24963">
          <w:rPr>
            <w:rStyle w:val="Hyperlink"/>
            <w:rFonts w:ascii="Helvetica" w:hAnsi="Helvetica"/>
            <w:sz w:val="22"/>
            <w:szCs w:val="22"/>
          </w:rPr>
          <w:t>marko.pesu@tuni.fi</w:t>
        </w:r>
      </w:hyperlink>
      <w:r w:rsidR="00F24963" w:rsidRPr="00F24963">
        <w:rPr>
          <w:rFonts w:ascii="Helvetica" w:hAnsi="Helvetica"/>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sidRPr="00525232">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56F4819" w:rsidR="00FA1A9D" w:rsidRPr="000E69AC" w:rsidRDefault="00FA1A9D" w:rsidP="000E69AC">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0E69AC">
        <w:rPr>
          <w:rFonts w:ascii="Helvetica" w:hAnsi="Helvetica"/>
          <w:sz w:val="22"/>
        </w:rPr>
        <w:t>?</w:t>
      </w:r>
      <w:r w:rsidR="00525232">
        <w:rPr>
          <w:rFonts w:ascii="Helvetica" w:hAnsi="Helvetica"/>
          <w:sz w:val="22"/>
        </w:rPr>
        <w:t xml:space="preserve"> N</w:t>
      </w:r>
    </w:p>
    <w:p w14:paraId="142BA829" w14:textId="7FFEFDDE" w:rsidR="00FA1A9D" w:rsidRPr="000E69AC" w:rsidRDefault="00FA1A9D" w:rsidP="000E69AC">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525232">
        <w:rPr>
          <w:rFonts w:ascii="Helvetica" w:hAnsi="Helvetica"/>
          <w:sz w:val="22"/>
        </w:rPr>
        <w:t xml:space="preserve"> N</w:t>
      </w:r>
    </w:p>
    <w:p w14:paraId="2618F0C6" w14:textId="5C3A1421" w:rsidR="00FA1A9D" w:rsidRPr="00525232" w:rsidRDefault="00FA1A9D" w:rsidP="00525232">
      <w:pPr>
        <w:spacing w:before="120"/>
        <w:rPr>
          <w:rFonts w:ascii="Helvetica" w:hAnsi="Helvetica"/>
          <w:color w:val="000000" w:themeColor="text1"/>
          <w:sz w:val="22"/>
        </w:rPr>
      </w:pPr>
      <w:r w:rsidRPr="00525232">
        <w:rPr>
          <w:rFonts w:ascii="Helvetica" w:hAnsi="Helvetica"/>
          <w:b/>
          <w:color w:val="000000" w:themeColor="text1"/>
          <w:sz w:val="22"/>
        </w:rPr>
        <w:t>3.</w:t>
      </w:r>
      <w:r w:rsidRPr="00525232">
        <w:rPr>
          <w:rFonts w:ascii="Helvetica" w:hAnsi="Helvetica"/>
          <w:color w:val="000000" w:themeColor="text1"/>
          <w:sz w:val="22"/>
        </w:rPr>
        <w:t xml:space="preserve"> Which steps from the protocol section below are the most important for viewers to see? </w:t>
      </w:r>
    </w:p>
    <w:p w14:paraId="594BC375" w14:textId="3A978F7F" w:rsidR="00525232" w:rsidRPr="00753C76" w:rsidRDefault="008836C4" w:rsidP="00525232">
      <w:pPr>
        <w:spacing w:before="120"/>
        <w:rPr>
          <w:rFonts w:ascii="Helvetica" w:hAnsi="Helvetica"/>
          <w:color w:val="000000" w:themeColor="text1"/>
          <w:sz w:val="22"/>
        </w:rPr>
      </w:pPr>
      <w:r w:rsidRPr="00753C76">
        <w:rPr>
          <w:rFonts w:ascii="Helvetica" w:hAnsi="Helvetica"/>
          <w:color w:val="000000" w:themeColor="text1"/>
          <w:sz w:val="22"/>
        </w:rPr>
        <w:t>2</w:t>
      </w:r>
      <w:r w:rsidR="00525232" w:rsidRPr="00753C76">
        <w:rPr>
          <w:rFonts w:ascii="Helvetica" w:hAnsi="Helvetica"/>
          <w:color w:val="000000" w:themeColor="text1"/>
          <w:sz w:val="22"/>
        </w:rPr>
        <w:t>.</w:t>
      </w:r>
      <w:r w:rsidRPr="00753C76">
        <w:rPr>
          <w:rFonts w:ascii="Helvetica" w:hAnsi="Helvetica"/>
          <w:color w:val="000000" w:themeColor="text1"/>
          <w:sz w:val="22"/>
        </w:rPr>
        <w:t>2</w:t>
      </w:r>
      <w:r w:rsidR="00525232" w:rsidRPr="00753C76">
        <w:rPr>
          <w:rFonts w:ascii="Helvetica" w:hAnsi="Helvetica"/>
          <w:color w:val="000000" w:themeColor="text1"/>
          <w:sz w:val="22"/>
        </w:rPr>
        <w:t xml:space="preserve">., </w:t>
      </w:r>
      <w:r w:rsidRPr="00753C76">
        <w:rPr>
          <w:rFonts w:ascii="Helvetica" w:hAnsi="Helvetica"/>
          <w:color w:val="000000" w:themeColor="text1"/>
          <w:sz w:val="22"/>
        </w:rPr>
        <w:t>2</w:t>
      </w:r>
      <w:r w:rsidR="00525232" w:rsidRPr="00753C76">
        <w:rPr>
          <w:rFonts w:ascii="Helvetica" w:hAnsi="Helvetica"/>
          <w:color w:val="000000" w:themeColor="text1"/>
          <w:sz w:val="22"/>
        </w:rPr>
        <w:t>.</w:t>
      </w:r>
      <w:r w:rsidRPr="00753C76">
        <w:rPr>
          <w:rFonts w:ascii="Helvetica" w:hAnsi="Helvetica"/>
          <w:color w:val="000000" w:themeColor="text1"/>
          <w:sz w:val="22"/>
        </w:rPr>
        <w:t>3</w:t>
      </w:r>
      <w:r w:rsidR="00525232" w:rsidRPr="00753C76">
        <w:rPr>
          <w:rFonts w:ascii="Helvetica" w:hAnsi="Helvetica"/>
          <w:color w:val="000000" w:themeColor="text1"/>
          <w:sz w:val="22"/>
        </w:rPr>
        <w:t xml:space="preserve">., </w:t>
      </w:r>
      <w:r w:rsidRPr="00753C76">
        <w:rPr>
          <w:rFonts w:ascii="Helvetica" w:hAnsi="Helvetica"/>
          <w:color w:val="000000" w:themeColor="text1"/>
          <w:sz w:val="22"/>
        </w:rPr>
        <w:t>3</w:t>
      </w:r>
      <w:r w:rsidR="00525232" w:rsidRPr="00753C76">
        <w:rPr>
          <w:rFonts w:ascii="Helvetica" w:hAnsi="Helvetica"/>
          <w:color w:val="000000" w:themeColor="text1"/>
          <w:sz w:val="22"/>
        </w:rPr>
        <w:t>.1.</w:t>
      </w:r>
      <w:r w:rsidR="002D3F2F">
        <w:rPr>
          <w:rFonts w:ascii="Helvetica" w:hAnsi="Helvetica"/>
          <w:color w:val="000000" w:themeColor="text1"/>
          <w:sz w:val="22"/>
        </w:rPr>
        <w:t>-</w:t>
      </w:r>
      <w:r w:rsidRPr="00753C76">
        <w:rPr>
          <w:rFonts w:ascii="Helvetica" w:hAnsi="Helvetica"/>
          <w:color w:val="000000" w:themeColor="text1"/>
          <w:sz w:val="22"/>
        </w:rPr>
        <w:t>3</w:t>
      </w:r>
      <w:r w:rsidR="00525232" w:rsidRPr="00753C76">
        <w:rPr>
          <w:rFonts w:ascii="Helvetica" w:hAnsi="Helvetica"/>
          <w:color w:val="000000" w:themeColor="text1"/>
          <w:sz w:val="22"/>
        </w:rPr>
        <w:t>.</w:t>
      </w:r>
      <w:r w:rsidR="002D3F2F">
        <w:rPr>
          <w:rFonts w:ascii="Helvetica" w:hAnsi="Helvetica"/>
          <w:color w:val="000000" w:themeColor="text1"/>
          <w:sz w:val="22"/>
        </w:rPr>
        <w:t>3</w:t>
      </w:r>
      <w:r w:rsidR="00525232" w:rsidRPr="00753C76">
        <w:rPr>
          <w:rFonts w:ascii="Helvetica" w:hAnsi="Helvetica"/>
          <w:color w:val="000000" w:themeColor="text1"/>
          <w:sz w:val="22"/>
        </w:rPr>
        <w:t>.</w:t>
      </w:r>
    </w:p>
    <w:p w14:paraId="5A5EE1E0" w14:textId="2344BEC9" w:rsidR="00FA1A9D" w:rsidRPr="00525232" w:rsidRDefault="00FA1A9D" w:rsidP="00525232">
      <w:pPr>
        <w:spacing w:before="120"/>
        <w:rPr>
          <w:rFonts w:ascii="Helvetica" w:hAnsi="Helvetica"/>
          <w:color w:val="000000" w:themeColor="text1"/>
          <w:sz w:val="22"/>
        </w:rPr>
      </w:pPr>
      <w:r w:rsidRPr="00525232">
        <w:rPr>
          <w:rFonts w:ascii="Helvetica" w:hAnsi="Helvetica"/>
          <w:b/>
          <w:color w:val="000000" w:themeColor="text1"/>
          <w:sz w:val="22"/>
        </w:rPr>
        <w:t>4.</w:t>
      </w:r>
      <w:r w:rsidRPr="00525232">
        <w:rPr>
          <w:rFonts w:ascii="Helvetica" w:hAnsi="Helvetica"/>
          <w:color w:val="000000" w:themeColor="text1"/>
          <w:sz w:val="22"/>
        </w:rPr>
        <w:t xml:space="preserve"> What is the single most difficult aspect of this procedure and what do you do to ensure success? </w:t>
      </w:r>
    </w:p>
    <w:p w14:paraId="050C36D4" w14:textId="44A8D00F" w:rsidR="00FA1A9D" w:rsidRPr="00525232" w:rsidRDefault="008836C4" w:rsidP="00525232">
      <w:pPr>
        <w:spacing w:before="120"/>
        <w:rPr>
          <w:rFonts w:ascii="Helvetica" w:hAnsi="Helvetica"/>
          <w:i/>
          <w:color w:val="000000" w:themeColor="text1"/>
          <w:sz w:val="22"/>
        </w:rPr>
      </w:pPr>
      <w:r>
        <w:rPr>
          <w:rFonts w:ascii="Helvetica" w:hAnsi="Helvetica"/>
          <w:color w:val="000000" w:themeColor="text1"/>
          <w:sz w:val="22"/>
        </w:rPr>
        <w:t>3</w:t>
      </w:r>
      <w:r w:rsidR="00525232" w:rsidRPr="00525232">
        <w:rPr>
          <w:rFonts w:ascii="Helvetica" w:hAnsi="Helvetica"/>
          <w:color w:val="000000" w:themeColor="text1"/>
          <w:sz w:val="22"/>
        </w:rPr>
        <w:t xml:space="preserve">.1., </w:t>
      </w:r>
      <w:r>
        <w:rPr>
          <w:rFonts w:ascii="Helvetica" w:hAnsi="Helvetica"/>
          <w:color w:val="000000" w:themeColor="text1"/>
          <w:sz w:val="22"/>
        </w:rPr>
        <w:t>3</w:t>
      </w:r>
      <w:r w:rsidR="00525232" w:rsidRPr="00525232">
        <w:rPr>
          <w:rFonts w:ascii="Helvetica" w:hAnsi="Helvetica"/>
          <w:color w:val="000000" w:themeColor="text1"/>
          <w:sz w:val="22"/>
        </w:rPr>
        <w:t>.</w:t>
      </w:r>
      <w:r w:rsidR="002D3F2F">
        <w:rPr>
          <w:rFonts w:ascii="Helvetica" w:hAnsi="Helvetica"/>
          <w:color w:val="000000" w:themeColor="text1"/>
          <w:sz w:val="22"/>
        </w:rPr>
        <w:t>3</w:t>
      </w:r>
      <w:r w:rsidR="00525232" w:rsidRPr="00525232">
        <w:rPr>
          <w:rFonts w:ascii="Helvetica" w:hAnsi="Helvetica"/>
          <w:color w:val="000000" w:themeColor="text1"/>
          <w:sz w:val="22"/>
        </w:rPr>
        <w:t xml:space="preserve">. </w:t>
      </w:r>
      <w:r w:rsidR="00F30AF8" w:rsidRPr="00525232">
        <w:rPr>
          <w:rFonts w:ascii="Helvetica" w:hAnsi="Helvetica"/>
          <w:color w:val="000000" w:themeColor="text1"/>
          <w:sz w:val="22"/>
        </w:rPr>
        <w:t xml:space="preserve">The most crucial thing is to apply DMBA and TPA in the right order but since it is hard to visualize, I’ve tried to highlight its importance in the interview parts. </w:t>
      </w:r>
    </w:p>
    <w:p w14:paraId="59BC63BC" w14:textId="64ED6F0D" w:rsidR="00FA1A9D" w:rsidRPr="00525232" w:rsidRDefault="00FA1A9D" w:rsidP="00525232">
      <w:pPr>
        <w:spacing w:before="120"/>
        <w:rPr>
          <w:rFonts w:ascii="Helvetica" w:hAnsi="Helvetica"/>
          <w:bCs/>
          <w:color w:val="000000" w:themeColor="text1"/>
          <w:sz w:val="22"/>
          <w:szCs w:val="22"/>
        </w:rPr>
      </w:pPr>
      <w:r w:rsidRPr="00525232">
        <w:rPr>
          <w:rFonts w:ascii="Helvetica" w:hAnsi="Helvetica"/>
          <w:b/>
          <w:color w:val="000000" w:themeColor="text1"/>
          <w:sz w:val="22"/>
        </w:rPr>
        <w:t>5.</w:t>
      </w:r>
      <w:r w:rsidRPr="00525232">
        <w:rPr>
          <w:rFonts w:ascii="Helvetica" w:hAnsi="Helvetica"/>
          <w:color w:val="000000" w:themeColor="text1"/>
          <w:sz w:val="22"/>
        </w:rPr>
        <w:t xml:space="preserve"> Will the filming </w:t>
      </w:r>
      <w:r w:rsidRPr="00525232">
        <w:rPr>
          <w:rFonts w:ascii="Helvetica" w:hAnsi="Helvetica"/>
          <w:color w:val="000000" w:themeColor="text1"/>
          <w:sz w:val="22"/>
          <w:szCs w:val="22"/>
        </w:rPr>
        <w:t>need to take place in multiple locations</w:t>
      </w:r>
      <w:r w:rsidR="001461AF" w:rsidRPr="00525232">
        <w:rPr>
          <w:rFonts w:ascii="Helvetica" w:hAnsi="Helvetica"/>
          <w:color w:val="000000" w:themeColor="text1"/>
          <w:sz w:val="22"/>
          <w:szCs w:val="22"/>
        </w:rPr>
        <w:t xml:space="preserve"> (greater than walking distance)</w:t>
      </w:r>
      <w:r w:rsidRPr="00525232">
        <w:rPr>
          <w:rFonts w:ascii="Helvetica" w:hAnsi="Helvetica"/>
          <w:color w:val="000000" w:themeColor="text1"/>
          <w:sz w:val="22"/>
          <w:szCs w:val="22"/>
        </w:rPr>
        <w:t xml:space="preserve">? </w:t>
      </w:r>
      <w:r w:rsidR="00525232" w:rsidRPr="00525232">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62F98169" w:rsidR="00330F1B" w:rsidRPr="0017430F" w:rsidRDefault="00664850" w:rsidP="00330F1B">
      <w:pPr>
        <w:ind w:left="1080"/>
        <w:contextualSpacing/>
        <w:outlineLvl w:val="0"/>
        <w:rPr>
          <w:rFonts w:ascii="Helvetica" w:hAnsi="Helvetica" w:cs="Arial"/>
          <w:sz w:val="22"/>
          <w:szCs w:val="22"/>
          <w:u w:val="single"/>
        </w:rPr>
      </w:pPr>
      <w:r w:rsidRPr="00511F52">
        <w:rPr>
          <w:rFonts w:ascii="Helvetica" w:hAnsi="Helvetica" w:cs="Arial"/>
          <w:sz w:val="22"/>
          <w:szCs w:val="22"/>
        </w:rPr>
        <w:t>answer?</w:t>
      </w:r>
      <w:r w:rsidR="000D35D9" w:rsidRPr="00511F52">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AE18060" w14:textId="673C8ADE" w:rsidR="00554AEE" w:rsidRDefault="00554AEE" w:rsidP="00554AEE">
      <w:pPr>
        <w:pStyle w:val="ListParagraph"/>
        <w:numPr>
          <w:ilvl w:val="1"/>
          <w:numId w:val="9"/>
        </w:numPr>
        <w:outlineLvl w:val="0"/>
        <w:rPr>
          <w:rFonts w:ascii="Helvetica" w:hAnsi="Helvetica" w:cs="Arial"/>
          <w:sz w:val="22"/>
          <w:szCs w:val="22"/>
        </w:rPr>
      </w:pPr>
      <w:r w:rsidRPr="00554AEE">
        <w:rPr>
          <w:rFonts w:ascii="Helvetica" w:hAnsi="Helvetica" w:cs="Arial"/>
          <w:b/>
          <w:sz w:val="22"/>
          <w:szCs w:val="22"/>
          <w:u w:val="single"/>
        </w:rPr>
        <w:t>Toini Pemmari</w:t>
      </w:r>
      <w:r w:rsidRPr="00554AEE">
        <w:rPr>
          <w:rFonts w:ascii="Helvetica" w:hAnsi="Helvetica" w:cs="Arial"/>
          <w:sz w:val="22"/>
          <w:szCs w:val="22"/>
        </w:rPr>
        <w:t xml:space="preserve">: This two-step skin cancer model enables </w:t>
      </w:r>
      <w:r w:rsidR="0055741B">
        <w:rPr>
          <w:rFonts w:ascii="Helvetica" w:hAnsi="Helvetica" w:cs="Arial"/>
          <w:sz w:val="22"/>
          <w:szCs w:val="22"/>
        </w:rPr>
        <w:t>the study of the role of</w:t>
      </w:r>
      <w:r w:rsidRPr="00554AEE">
        <w:rPr>
          <w:rFonts w:ascii="Helvetica" w:hAnsi="Helvetica" w:cs="Arial"/>
          <w:sz w:val="22"/>
          <w:szCs w:val="22"/>
        </w:rPr>
        <w:t xml:space="preserve"> inflammation in skin cancer</w:t>
      </w:r>
      <w:r w:rsidR="0055741B">
        <w:rPr>
          <w:rFonts w:ascii="Helvetica" w:hAnsi="Helvetica" w:cs="Arial"/>
          <w:sz w:val="22"/>
          <w:szCs w:val="22"/>
        </w:rPr>
        <w:t xml:space="preserve"> and allows the study of</w:t>
      </w:r>
      <w:r w:rsidRPr="00554AEE">
        <w:rPr>
          <w:rFonts w:ascii="Helvetica" w:hAnsi="Helvetica" w:cs="Arial"/>
          <w:sz w:val="22"/>
          <w:szCs w:val="22"/>
        </w:rPr>
        <w:t xml:space="preserve"> tumor initiation </w:t>
      </w:r>
      <w:r w:rsidR="0055741B">
        <w:rPr>
          <w:rFonts w:ascii="Helvetica" w:hAnsi="Helvetica" w:cs="Arial"/>
          <w:sz w:val="22"/>
          <w:szCs w:val="22"/>
        </w:rPr>
        <w:t>as a separate process</w:t>
      </w:r>
      <w:r w:rsidRPr="00554AEE">
        <w:rPr>
          <w:rFonts w:ascii="Helvetica" w:hAnsi="Helvetica" w:cs="Arial"/>
          <w:sz w:val="22"/>
          <w:szCs w:val="22"/>
        </w:rPr>
        <w:t xml:space="preserve"> from tumor progression </w:t>
      </w:r>
      <w:r w:rsidRPr="00554AEE">
        <w:rPr>
          <w:rFonts w:ascii="Helvetica" w:hAnsi="Helvetica" w:cs="Arial"/>
          <w:b/>
          <w:bCs/>
          <w:sz w:val="22"/>
          <w:szCs w:val="22"/>
        </w:rPr>
        <w:t>[1]</w:t>
      </w:r>
      <w:r w:rsidRPr="00554AEE">
        <w:rPr>
          <w:rFonts w:ascii="Helvetica" w:hAnsi="Helvetica" w:cs="Arial"/>
          <w:sz w:val="22"/>
          <w:szCs w:val="22"/>
        </w:rPr>
        <w:t>.</w:t>
      </w:r>
    </w:p>
    <w:p w14:paraId="0F073650" w14:textId="77777777" w:rsidR="00554AEE" w:rsidRPr="00554AEE" w:rsidRDefault="00554AEE" w:rsidP="00554AEE">
      <w:pPr>
        <w:pStyle w:val="ListParagraph"/>
        <w:ind w:left="1350"/>
        <w:outlineLvl w:val="0"/>
        <w:rPr>
          <w:rFonts w:ascii="Helvetica" w:hAnsi="Helvetica" w:cs="Arial"/>
          <w:sz w:val="22"/>
          <w:szCs w:val="22"/>
        </w:rPr>
      </w:pPr>
    </w:p>
    <w:p w14:paraId="69222847" w14:textId="77777777" w:rsidR="00554AEE" w:rsidRPr="00554AEE" w:rsidRDefault="00554AEE" w:rsidP="00554AE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A447740" w14:textId="77777777" w:rsidR="00554AEE" w:rsidRPr="00554AEE" w:rsidRDefault="00554AEE" w:rsidP="00554AEE">
      <w:pPr>
        <w:pStyle w:val="ListParagraph"/>
        <w:ind w:left="1350"/>
        <w:rPr>
          <w:rFonts w:ascii="Helvetica" w:hAnsi="Helvetica" w:cs="Arial"/>
          <w:sz w:val="22"/>
          <w:szCs w:val="22"/>
        </w:rPr>
      </w:pPr>
    </w:p>
    <w:p w14:paraId="376BB7D0" w14:textId="123BE30B" w:rsidR="009A64E5" w:rsidRPr="00554AEE" w:rsidRDefault="009A64E5" w:rsidP="00554AEE">
      <w:pPr>
        <w:pStyle w:val="ListParagraph"/>
        <w:numPr>
          <w:ilvl w:val="1"/>
          <w:numId w:val="9"/>
        </w:numPr>
        <w:rPr>
          <w:rFonts w:ascii="Helvetica" w:hAnsi="Helvetica" w:cs="Arial"/>
          <w:sz w:val="22"/>
          <w:szCs w:val="22"/>
        </w:rPr>
      </w:pPr>
      <w:r w:rsidRPr="00554AEE">
        <w:rPr>
          <w:rFonts w:ascii="Helvetica" w:hAnsi="Helvetica" w:cs="Arial"/>
          <w:b/>
          <w:sz w:val="22"/>
          <w:szCs w:val="22"/>
          <w:u w:val="single"/>
        </w:rPr>
        <w:t>Toini Pemmari</w:t>
      </w:r>
      <w:r w:rsidR="000D35D9" w:rsidRPr="00554AEE">
        <w:rPr>
          <w:rFonts w:ascii="Helvetica" w:hAnsi="Helvetica" w:cs="Arial"/>
          <w:sz w:val="22"/>
          <w:szCs w:val="22"/>
        </w:rPr>
        <w:t xml:space="preserve">: </w:t>
      </w:r>
      <w:r w:rsidRPr="00554AEE">
        <w:rPr>
          <w:rFonts w:ascii="Helvetica" w:hAnsi="Helvetica" w:cs="Arial"/>
          <w:sz w:val="22"/>
          <w:szCs w:val="22"/>
        </w:rPr>
        <w:t xml:space="preserve">The tumor formation in </w:t>
      </w:r>
      <w:r w:rsidR="0055741B">
        <w:rPr>
          <w:rFonts w:ascii="Helvetica" w:hAnsi="Helvetica" w:cs="Arial"/>
          <w:sz w:val="22"/>
          <w:szCs w:val="22"/>
        </w:rPr>
        <w:t>this</w:t>
      </w:r>
      <w:r w:rsidRPr="00554AEE">
        <w:rPr>
          <w:rFonts w:ascii="Helvetica" w:hAnsi="Helvetica" w:cs="Arial"/>
          <w:sz w:val="22"/>
          <w:szCs w:val="22"/>
        </w:rPr>
        <w:t xml:space="preserve"> model </w:t>
      </w:r>
      <w:r w:rsidR="0055741B">
        <w:rPr>
          <w:rFonts w:ascii="Helvetica" w:hAnsi="Helvetica" w:cs="Arial"/>
          <w:sz w:val="22"/>
          <w:szCs w:val="22"/>
        </w:rPr>
        <w:t>is chemically induced and allows the use of</w:t>
      </w:r>
      <w:r w:rsidRPr="00554AEE">
        <w:rPr>
          <w:rFonts w:ascii="Helvetica" w:hAnsi="Helvetica" w:cs="Arial"/>
          <w:sz w:val="22"/>
          <w:szCs w:val="22"/>
        </w:rPr>
        <w:t xml:space="preserve"> knock-out strains </w:t>
      </w:r>
      <w:r w:rsidR="0055741B">
        <w:rPr>
          <w:rFonts w:ascii="Helvetica" w:hAnsi="Helvetica" w:cs="Arial"/>
          <w:sz w:val="22"/>
          <w:szCs w:val="22"/>
        </w:rPr>
        <w:t>to study</w:t>
      </w:r>
      <w:r w:rsidRPr="00554AEE">
        <w:rPr>
          <w:rFonts w:ascii="Helvetica" w:hAnsi="Helvetica" w:cs="Arial"/>
          <w:sz w:val="22"/>
          <w:szCs w:val="22"/>
        </w:rPr>
        <w:t xml:space="preserve"> the effect</w:t>
      </w:r>
      <w:r w:rsidR="0055741B">
        <w:rPr>
          <w:rFonts w:ascii="Helvetica" w:hAnsi="Helvetica" w:cs="Arial"/>
          <w:sz w:val="22"/>
          <w:szCs w:val="22"/>
        </w:rPr>
        <w:t>s</w:t>
      </w:r>
      <w:r w:rsidRPr="00554AEE">
        <w:rPr>
          <w:rFonts w:ascii="Helvetica" w:hAnsi="Helvetica" w:cs="Arial"/>
          <w:sz w:val="22"/>
          <w:szCs w:val="22"/>
        </w:rPr>
        <w:t xml:space="preserve"> of environmental factors or therapeutic</w:t>
      </w:r>
      <w:r w:rsidR="00F30AF8" w:rsidRPr="00554AEE">
        <w:rPr>
          <w:rFonts w:ascii="Helvetica" w:hAnsi="Helvetica" w:cs="Arial"/>
          <w:sz w:val="22"/>
          <w:szCs w:val="22"/>
        </w:rPr>
        <w:t xml:space="preserve"> candidate</w:t>
      </w:r>
      <w:r w:rsidRPr="00554AEE">
        <w:rPr>
          <w:rFonts w:ascii="Helvetica" w:hAnsi="Helvetica" w:cs="Arial"/>
          <w:sz w:val="22"/>
          <w:szCs w:val="22"/>
        </w:rPr>
        <w:t>s</w:t>
      </w:r>
      <w:r w:rsidR="00265016" w:rsidRPr="00554AEE">
        <w:rPr>
          <w:rFonts w:ascii="Helvetica" w:hAnsi="Helvetica" w:cs="Arial"/>
          <w:sz w:val="22"/>
          <w:szCs w:val="22"/>
        </w:rPr>
        <w:t xml:space="preserve"> </w:t>
      </w:r>
      <w:r w:rsidR="00265016" w:rsidRPr="00554AEE">
        <w:rPr>
          <w:rFonts w:ascii="Helvetica" w:hAnsi="Helvetica" w:cs="Arial"/>
          <w:b/>
          <w:bCs/>
          <w:sz w:val="22"/>
          <w:szCs w:val="22"/>
        </w:rPr>
        <w:t>[1]</w:t>
      </w:r>
      <w:r w:rsidRPr="00554AEE">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31D5368" w14:textId="77777777" w:rsidR="00554AEE" w:rsidRDefault="00554AEE" w:rsidP="00265016">
      <w:pPr>
        <w:contextualSpacing/>
        <w:rPr>
          <w:rFonts w:ascii="Helvetica" w:hAnsi="Helvetica" w:cs="Arial"/>
          <w:b/>
          <w:sz w:val="22"/>
          <w:szCs w:val="22"/>
        </w:rPr>
      </w:pPr>
    </w:p>
    <w:p w14:paraId="3CB66585" w14:textId="671576D9" w:rsidR="009A64E5" w:rsidRPr="00265016" w:rsidRDefault="00554AEE" w:rsidP="00265016">
      <w:pPr>
        <w:contextualSpacing/>
        <w:rPr>
          <w:rFonts w:ascii="Helvetica" w:hAnsi="Helvetica" w:cs="Arial"/>
          <w:b/>
          <w:sz w:val="22"/>
          <w:szCs w:val="22"/>
        </w:rPr>
      </w:pPr>
      <w:r>
        <w:rPr>
          <w:rFonts w:ascii="Helvetica" w:hAnsi="Helvetica" w:cs="Arial"/>
          <w:b/>
          <w:sz w:val="22"/>
          <w:szCs w:val="22"/>
        </w:rPr>
        <w:t>O</w:t>
      </w:r>
      <w:r w:rsidR="00F22F5E" w:rsidRPr="006A6324">
        <w:rPr>
          <w:rFonts w:ascii="Helvetica" w:hAnsi="Helvetica" w:cs="Arial"/>
          <w:b/>
          <w:sz w:val="22"/>
          <w:szCs w:val="22"/>
        </w:rPr>
        <w:t xml:space="preserve">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0C68CAB" w:rsidR="00CE10F2" w:rsidRDefault="009A64E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Maria </w:t>
      </w:r>
      <w:proofErr w:type="spellStart"/>
      <w:r>
        <w:rPr>
          <w:rFonts w:ascii="Helvetica" w:hAnsi="Helvetica" w:cs="Arial"/>
          <w:b/>
          <w:sz w:val="22"/>
          <w:szCs w:val="22"/>
          <w:u w:val="single"/>
        </w:rPr>
        <w:t>Vähätupa</w:t>
      </w:r>
      <w:proofErr w:type="spellEnd"/>
      <w:r w:rsidR="00DC7D3A" w:rsidRPr="00511F52">
        <w:rPr>
          <w:rFonts w:ascii="Helvetica" w:hAnsi="Helvetica" w:cs="Arial"/>
          <w:sz w:val="22"/>
          <w:szCs w:val="22"/>
        </w:rPr>
        <w:t xml:space="preserve">: </w:t>
      </w:r>
      <w:r>
        <w:rPr>
          <w:rFonts w:ascii="Helvetica" w:hAnsi="Helvetica" w:cs="Arial"/>
          <w:sz w:val="22"/>
          <w:szCs w:val="22"/>
        </w:rPr>
        <w:t xml:space="preserve">The </w:t>
      </w:r>
      <w:r w:rsidR="0055741B">
        <w:rPr>
          <w:rFonts w:ascii="Helvetica" w:hAnsi="Helvetica" w:cs="Arial"/>
          <w:sz w:val="22"/>
          <w:szCs w:val="22"/>
        </w:rPr>
        <w:t>model</w:t>
      </w:r>
      <w:r>
        <w:rPr>
          <w:rFonts w:ascii="Helvetica" w:hAnsi="Helvetica" w:cs="Arial"/>
          <w:sz w:val="22"/>
          <w:szCs w:val="22"/>
        </w:rPr>
        <w:t xml:space="preserve"> is well suited for studying the role of the immune system and angiogenesis in cancer</w:t>
      </w:r>
      <w:r w:rsidR="0055741B">
        <w:rPr>
          <w:rFonts w:ascii="Helvetica" w:hAnsi="Helvetica" w:cs="Arial"/>
          <w:sz w:val="22"/>
          <w:szCs w:val="22"/>
        </w:rPr>
        <w:t xml:space="preserve"> and demonstrates a similar disease pathology to</w:t>
      </w:r>
      <w:r>
        <w:rPr>
          <w:rFonts w:ascii="Helvetica" w:hAnsi="Helvetica" w:cs="Arial"/>
          <w:sz w:val="22"/>
          <w:szCs w:val="22"/>
        </w:rPr>
        <w:t xml:space="preserve"> squamous cell carcinoma in </w:t>
      </w:r>
      <w:r w:rsidR="0055741B">
        <w:rPr>
          <w:rFonts w:ascii="Helvetica" w:hAnsi="Helvetica" w:cs="Arial"/>
          <w:sz w:val="22"/>
          <w:szCs w:val="22"/>
        </w:rPr>
        <w:t>human</w:t>
      </w:r>
      <w:r>
        <w:rPr>
          <w:rFonts w:ascii="Helvetica" w:hAnsi="Helvetica" w:cs="Arial"/>
          <w:sz w:val="22"/>
          <w:szCs w:val="22"/>
        </w:rPr>
        <w:t xml:space="preserve"> </w:t>
      </w:r>
      <w:r w:rsidR="0055741B">
        <w:rPr>
          <w:rFonts w:ascii="Helvetica" w:hAnsi="Helvetica" w:cs="Arial"/>
          <w:sz w:val="22"/>
          <w:szCs w:val="22"/>
        </w:rPr>
        <w:t>patients</w:t>
      </w:r>
      <w:r w:rsidR="00265016">
        <w:rPr>
          <w:rFonts w:ascii="Helvetica" w:hAnsi="Helvetica" w:cs="Arial"/>
          <w:sz w:val="22"/>
          <w:szCs w:val="22"/>
        </w:rPr>
        <w:t xml:space="preserve"> </w:t>
      </w:r>
      <w:r w:rsidR="00265016">
        <w:rPr>
          <w:rFonts w:ascii="Helvetica" w:hAnsi="Helvetica" w:cs="Arial"/>
          <w:b/>
          <w:bCs/>
          <w:sz w:val="22"/>
          <w:szCs w:val="22"/>
        </w:rPr>
        <w:t>[1]</w:t>
      </w:r>
      <w:r w:rsidR="00265016">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554AEE">
      <w:pPr>
        <w:contextualSpacing/>
        <w:outlineLvl w:val="0"/>
        <w:rPr>
          <w:rFonts w:ascii="Helvetica" w:hAnsi="Helvetica" w:cs="Arial"/>
          <w:sz w:val="22"/>
          <w:szCs w:val="22"/>
        </w:rPr>
      </w:pPr>
    </w:p>
    <w:p w14:paraId="597A8791" w14:textId="1B1E05D2" w:rsidR="009A0E7C" w:rsidRDefault="009A64E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Maria </w:t>
      </w:r>
      <w:proofErr w:type="spellStart"/>
      <w:r>
        <w:rPr>
          <w:rFonts w:ascii="Helvetica" w:hAnsi="Helvetica" w:cs="Arial"/>
          <w:b/>
          <w:sz w:val="22"/>
          <w:szCs w:val="22"/>
          <w:u w:val="single"/>
        </w:rPr>
        <w:t>Vähätupa</w:t>
      </w:r>
      <w:proofErr w:type="spellEnd"/>
      <w:r w:rsidR="00DC7D3A" w:rsidRPr="00511F52">
        <w:rPr>
          <w:rFonts w:ascii="Helvetica" w:hAnsi="Helvetica" w:cs="Arial"/>
          <w:sz w:val="22"/>
          <w:szCs w:val="22"/>
        </w:rPr>
        <w:t xml:space="preserve">: </w:t>
      </w:r>
      <w:r w:rsidR="0055741B">
        <w:rPr>
          <w:rFonts w:ascii="Helvetica" w:hAnsi="Helvetica" w:cs="Arial"/>
          <w:sz w:val="22"/>
          <w:szCs w:val="22"/>
        </w:rPr>
        <w:t>Although this</w:t>
      </w:r>
      <w:r>
        <w:rPr>
          <w:rFonts w:ascii="Helvetica" w:hAnsi="Helvetica" w:cs="Arial"/>
          <w:sz w:val="22"/>
          <w:szCs w:val="22"/>
        </w:rPr>
        <w:t xml:space="preserve"> method is relatively easy </w:t>
      </w:r>
      <w:r w:rsidR="0055741B">
        <w:rPr>
          <w:rFonts w:ascii="Helvetica" w:hAnsi="Helvetica" w:cs="Arial"/>
          <w:sz w:val="22"/>
          <w:szCs w:val="22"/>
        </w:rPr>
        <w:t xml:space="preserve">to </w:t>
      </w:r>
      <w:r>
        <w:rPr>
          <w:rFonts w:ascii="Helvetica" w:hAnsi="Helvetica" w:cs="Arial"/>
          <w:sz w:val="22"/>
          <w:szCs w:val="22"/>
        </w:rPr>
        <w:t>conduct</w:t>
      </w:r>
      <w:r w:rsidR="0055741B">
        <w:rPr>
          <w:rFonts w:ascii="Helvetica" w:hAnsi="Helvetica" w:cs="Arial"/>
          <w:sz w:val="22"/>
          <w:szCs w:val="22"/>
        </w:rPr>
        <w:t>,</w:t>
      </w:r>
      <w:r>
        <w:rPr>
          <w:rFonts w:ascii="Helvetica" w:hAnsi="Helvetica" w:cs="Arial"/>
          <w:sz w:val="22"/>
          <w:szCs w:val="22"/>
        </w:rPr>
        <w:t xml:space="preserve"> accurate timing </w:t>
      </w:r>
      <w:r w:rsidR="0055741B">
        <w:rPr>
          <w:rFonts w:ascii="Helvetica" w:hAnsi="Helvetica" w:cs="Arial"/>
          <w:sz w:val="22"/>
          <w:szCs w:val="22"/>
        </w:rPr>
        <w:t>is</w:t>
      </w:r>
      <w:r>
        <w:rPr>
          <w:rFonts w:ascii="Helvetica" w:hAnsi="Helvetica" w:cs="Arial"/>
          <w:sz w:val="22"/>
          <w:szCs w:val="22"/>
        </w:rPr>
        <w:t xml:space="preserve"> essential. </w:t>
      </w:r>
      <w:r w:rsidR="0055741B">
        <w:rPr>
          <w:rFonts w:ascii="Helvetica" w:hAnsi="Helvetica" w:cs="Arial"/>
          <w:sz w:val="22"/>
          <w:szCs w:val="22"/>
        </w:rPr>
        <w:t>It is also important to take the appropriate safety measures when handling</w:t>
      </w:r>
      <w:r>
        <w:rPr>
          <w:rFonts w:ascii="Helvetica" w:hAnsi="Helvetica" w:cs="Arial"/>
          <w:sz w:val="22"/>
          <w:szCs w:val="22"/>
        </w:rPr>
        <w:t xml:space="preserve"> DMBA</w:t>
      </w:r>
      <w:r w:rsidR="0055741B">
        <w:rPr>
          <w:rFonts w:ascii="Helvetica" w:hAnsi="Helvetica" w:cs="Arial"/>
          <w:sz w:val="22"/>
          <w:szCs w:val="22"/>
        </w:rPr>
        <w:t xml:space="preserve">, which is a carcinogen </w:t>
      </w:r>
      <w:r w:rsidR="00265016">
        <w:rPr>
          <w:rFonts w:ascii="Helvetica" w:hAnsi="Helvetica" w:cs="Arial"/>
          <w:b/>
          <w:bCs/>
          <w:sz w:val="22"/>
          <w:szCs w:val="22"/>
        </w:rPr>
        <w:t>[1]</w:t>
      </w:r>
      <w:r w:rsidR="00265016">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508F1932" w14:textId="14B1E827" w:rsidR="00336C61" w:rsidRPr="00554AEE" w:rsidRDefault="00E813DB" w:rsidP="00330F1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A777194"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the </w:t>
      </w:r>
      <w:r w:rsidR="00E5576E">
        <w:rPr>
          <w:rFonts w:ascii="Helvetica" w:hAnsi="Helvetica" w:cs="Arial"/>
          <w:sz w:val="22"/>
          <w:szCs w:val="22"/>
        </w:rPr>
        <w:t>National Animal Ethics Committee of Finland</w:t>
      </w:r>
      <w:r w:rsidRPr="006A6324">
        <w:rPr>
          <w:rFonts w:ascii="Helvetica" w:hAnsi="Helvetica" w:cs="Arial"/>
          <w:iCs/>
          <w:sz w:val="22"/>
          <w:szCs w:val="22"/>
        </w:rPr>
        <w:t>.</w:t>
      </w:r>
    </w:p>
    <w:p w14:paraId="65113363" w14:textId="0823DD9D" w:rsidR="00330F1B" w:rsidRPr="006A6324" w:rsidRDefault="00FA1A9D" w:rsidP="00554AEE">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58DA81E0" w:rsidR="00FE06D9" w:rsidRPr="0055741B" w:rsidRDefault="0055741B" w:rsidP="0055741B">
      <w:pPr>
        <w:pStyle w:val="ListParagraph"/>
        <w:widowControl w:val="0"/>
        <w:numPr>
          <w:ilvl w:val="0"/>
          <w:numId w:val="12"/>
        </w:numPr>
        <w:autoSpaceDE w:val="0"/>
        <w:autoSpaceDN w:val="0"/>
        <w:adjustRightInd w:val="0"/>
        <w:jc w:val="both"/>
        <w:rPr>
          <w:rFonts w:ascii="Helvetica" w:hAnsi="Helvetica"/>
          <w:sz w:val="22"/>
          <w:szCs w:val="22"/>
        </w:rPr>
      </w:pPr>
      <w:r w:rsidRPr="00F24963">
        <w:rPr>
          <w:rFonts w:ascii="Helvetica" w:hAnsi="Helvetica"/>
          <w:b/>
          <w:sz w:val="22"/>
          <w:szCs w:val="22"/>
        </w:rPr>
        <w:t xml:space="preserve">Skin </w:t>
      </w:r>
      <w:r>
        <w:rPr>
          <w:rFonts w:ascii="Helvetica" w:hAnsi="Helvetica"/>
          <w:b/>
          <w:sz w:val="22"/>
          <w:szCs w:val="22"/>
        </w:rPr>
        <w:t>P</w:t>
      </w:r>
      <w:r w:rsidRPr="00F24963">
        <w:rPr>
          <w:rFonts w:ascii="Helvetica" w:hAnsi="Helvetica"/>
          <w:b/>
          <w:sz w:val="22"/>
          <w:szCs w:val="22"/>
        </w:rPr>
        <w:t xml:space="preserve">apilloma </w:t>
      </w:r>
      <w:r>
        <w:rPr>
          <w:rFonts w:ascii="Helvetica" w:hAnsi="Helvetica"/>
          <w:b/>
          <w:sz w:val="22"/>
          <w:szCs w:val="22"/>
        </w:rPr>
        <w:t>I</w:t>
      </w:r>
      <w:r w:rsidRPr="00F24963">
        <w:rPr>
          <w:rFonts w:ascii="Helvetica" w:hAnsi="Helvetica"/>
          <w:b/>
          <w:sz w:val="22"/>
          <w:szCs w:val="22"/>
        </w:rPr>
        <w:t xml:space="preserve">nduction and </w:t>
      </w:r>
      <w:r>
        <w:rPr>
          <w:rFonts w:ascii="Helvetica" w:hAnsi="Helvetica"/>
          <w:b/>
          <w:sz w:val="22"/>
          <w:szCs w:val="22"/>
        </w:rPr>
        <w:t>P</w:t>
      </w:r>
      <w:r w:rsidRPr="00F24963">
        <w:rPr>
          <w:rFonts w:ascii="Helvetica" w:hAnsi="Helvetica"/>
          <w:b/>
          <w:sz w:val="22"/>
          <w:szCs w:val="22"/>
        </w:rPr>
        <w:t>romotio</w:t>
      </w:r>
      <w:r>
        <w:rPr>
          <w:rFonts w:ascii="Helvetica" w:hAnsi="Helvetica"/>
          <w:b/>
          <w:sz w:val="22"/>
          <w:szCs w:val="22"/>
        </w:rPr>
        <w:t>n</w:t>
      </w:r>
    </w:p>
    <w:p w14:paraId="1B012384" w14:textId="02573B3F" w:rsidR="00685D34" w:rsidRDefault="00685D34" w:rsidP="00685D3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Before beginning the experiment, house any aggressive 7-9-week-old mice in separate cages to avoid fighting and skin lesions </w:t>
      </w:r>
      <w:r>
        <w:rPr>
          <w:rFonts w:ascii="Helvetica" w:hAnsi="Helvetica" w:cstheme="minorHAnsi"/>
          <w:b/>
          <w:i w:val="0"/>
          <w:iCs/>
          <w:sz w:val="22"/>
          <w:szCs w:val="22"/>
        </w:rPr>
        <w:t>[1-TXT]</w:t>
      </w:r>
      <w:r>
        <w:rPr>
          <w:rFonts w:ascii="Helvetica" w:hAnsi="Helvetica" w:cstheme="minorHAnsi"/>
          <w:bCs/>
          <w:i w:val="0"/>
          <w:iCs/>
          <w:sz w:val="22"/>
          <w:szCs w:val="22"/>
        </w:rPr>
        <w:t>.</w:t>
      </w:r>
    </w:p>
    <w:p w14:paraId="04309D2F" w14:textId="2D81F08D" w:rsidR="00F24963" w:rsidRPr="0055741B" w:rsidRDefault="00685D34" w:rsidP="0055741B">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placing mouse into new cage, with old cage visible in frame </w:t>
      </w:r>
      <w:r>
        <w:rPr>
          <w:rFonts w:ascii="Helvetica" w:hAnsi="Helvetica" w:cstheme="minorHAnsi"/>
          <w:b/>
          <w:i w:val="0"/>
          <w:iCs/>
          <w:sz w:val="22"/>
          <w:szCs w:val="22"/>
        </w:rPr>
        <w:t>TEXT: Female mice are preferred/less aggressive</w:t>
      </w:r>
    </w:p>
    <w:p w14:paraId="5B1D9CBB" w14:textId="77777777" w:rsidR="00685D34" w:rsidRPr="00685D34" w:rsidRDefault="00685D34" w:rsidP="00685D34">
      <w:pPr>
        <w:pStyle w:val="ListParagraph"/>
        <w:widowControl w:val="0"/>
        <w:autoSpaceDE w:val="0"/>
        <w:autoSpaceDN w:val="0"/>
        <w:adjustRightInd w:val="0"/>
        <w:ind w:left="360"/>
        <w:jc w:val="both"/>
        <w:rPr>
          <w:rFonts w:ascii="Helvetica" w:hAnsi="Helvetica"/>
          <w:sz w:val="22"/>
          <w:szCs w:val="22"/>
        </w:rPr>
      </w:pPr>
    </w:p>
    <w:p w14:paraId="5FF3535E" w14:textId="3E06FF0F" w:rsidR="00685D34" w:rsidRDefault="00685D34" w:rsidP="00685D34">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For skin papilloma induction, </w:t>
      </w:r>
      <w:r w:rsidR="0055741B">
        <w:rPr>
          <w:rFonts w:ascii="Helvetica" w:hAnsi="Helvetica"/>
          <w:sz w:val="22"/>
          <w:szCs w:val="22"/>
        </w:rPr>
        <w:t xml:space="preserve">first </w:t>
      </w:r>
      <w:r>
        <w:rPr>
          <w:rFonts w:ascii="Helvetica" w:hAnsi="Helvetica"/>
          <w:sz w:val="22"/>
          <w:szCs w:val="22"/>
        </w:rPr>
        <w:t xml:space="preserve">shave the back skins of the experimental animals </w:t>
      </w:r>
      <w:r>
        <w:rPr>
          <w:rFonts w:ascii="Helvetica" w:hAnsi="Helvetica"/>
          <w:b/>
          <w:bCs/>
          <w:sz w:val="22"/>
          <w:szCs w:val="22"/>
        </w:rPr>
        <w:t>[1</w:t>
      </w:r>
      <w:r w:rsidR="0055741B">
        <w:rPr>
          <w:rFonts w:ascii="Helvetica" w:hAnsi="Helvetica"/>
          <w:b/>
          <w:bCs/>
          <w:sz w:val="22"/>
          <w:szCs w:val="22"/>
        </w:rPr>
        <w:t>-TXT</w:t>
      </w:r>
      <w:r>
        <w:rPr>
          <w:rFonts w:ascii="Helvetica" w:hAnsi="Helvetica"/>
          <w:b/>
          <w:bCs/>
          <w:sz w:val="22"/>
          <w:szCs w:val="22"/>
        </w:rPr>
        <w:t>]</w:t>
      </w:r>
      <w:r>
        <w:rPr>
          <w:rFonts w:ascii="Helvetica" w:hAnsi="Helvetica"/>
          <w:sz w:val="22"/>
          <w:szCs w:val="22"/>
        </w:rPr>
        <w:t xml:space="preserve"> and weigh the</w:t>
      </w:r>
      <w:r w:rsidR="00A71D83">
        <w:rPr>
          <w:rFonts w:ascii="Helvetica" w:hAnsi="Helvetica"/>
          <w:sz w:val="22"/>
          <w:szCs w:val="22"/>
        </w:rPr>
        <w:t xml:space="preserve"> mice</w:t>
      </w:r>
      <w:r>
        <w:rPr>
          <w:rFonts w:ascii="Helvetica" w:hAnsi="Helvetica"/>
          <w:sz w:val="22"/>
          <w:szCs w:val="22"/>
        </w:rPr>
        <w:t xml:space="preserve"> individually </w:t>
      </w:r>
      <w:r>
        <w:rPr>
          <w:rFonts w:ascii="Helvetica" w:hAnsi="Helvetica"/>
          <w:b/>
          <w:bCs/>
          <w:sz w:val="22"/>
          <w:szCs w:val="22"/>
        </w:rPr>
        <w:t>[2-TXT]</w:t>
      </w:r>
      <w:r>
        <w:rPr>
          <w:rFonts w:ascii="Helvetica" w:hAnsi="Helvetica"/>
          <w:sz w:val="22"/>
          <w:szCs w:val="22"/>
        </w:rPr>
        <w:t>.</w:t>
      </w:r>
    </w:p>
    <w:p w14:paraId="5096B0BF" w14:textId="77777777" w:rsidR="00685D34" w:rsidRDefault="00685D34" w:rsidP="00685D34">
      <w:pPr>
        <w:pStyle w:val="ListParagraph"/>
        <w:widowControl w:val="0"/>
        <w:autoSpaceDE w:val="0"/>
        <w:autoSpaceDN w:val="0"/>
        <w:adjustRightInd w:val="0"/>
        <w:ind w:left="1080"/>
        <w:jc w:val="both"/>
        <w:rPr>
          <w:rFonts w:ascii="Helvetica" w:hAnsi="Helvetica"/>
          <w:sz w:val="22"/>
          <w:szCs w:val="22"/>
        </w:rPr>
      </w:pPr>
    </w:p>
    <w:p w14:paraId="56E94731" w14:textId="2E3F3CD7" w:rsidR="00685D34" w:rsidRDefault="00685D34" w:rsidP="00685D3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shaving mouse</w:t>
      </w:r>
      <w:r w:rsidR="0055741B">
        <w:rPr>
          <w:rFonts w:ascii="Helvetica" w:hAnsi="Helvetica"/>
          <w:sz w:val="22"/>
          <w:szCs w:val="22"/>
        </w:rPr>
        <w:t xml:space="preserve"> </w:t>
      </w:r>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 step</w:t>
      </w:r>
      <w:r w:rsidR="008836C4">
        <w:rPr>
          <w:rFonts w:ascii="Helvetica" w:hAnsi="Helvetica"/>
          <w:b/>
          <w:bCs/>
          <w:sz w:val="22"/>
          <w:szCs w:val="22"/>
        </w:rPr>
        <w:t xml:space="preserve"> </w:t>
      </w:r>
      <w:r w:rsidR="0055741B">
        <w:rPr>
          <w:rFonts w:ascii="Helvetica" w:hAnsi="Helvetica"/>
          <w:b/>
          <w:bCs/>
          <w:sz w:val="22"/>
          <w:szCs w:val="22"/>
        </w:rPr>
        <w:t>TEXT: Shave hair every other wk for long term experiments</w:t>
      </w:r>
    </w:p>
    <w:p w14:paraId="367EC712" w14:textId="4B0DC392" w:rsidR="00685D34" w:rsidRDefault="00685D34" w:rsidP="00685D3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placing mouse onto balance </w:t>
      </w:r>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 step</w:t>
      </w:r>
      <w:r w:rsidR="008836C4">
        <w:rPr>
          <w:rFonts w:ascii="Helvetica" w:hAnsi="Helvetica"/>
          <w:b/>
          <w:bCs/>
          <w:sz w:val="22"/>
          <w:szCs w:val="22"/>
        </w:rPr>
        <w:t xml:space="preserve"> </w:t>
      </w:r>
      <w:r>
        <w:rPr>
          <w:rFonts w:ascii="Helvetica" w:hAnsi="Helvetica"/>
          <w:b/>
          <w:bCs/>
          <w:sz w:val="22"/>
          <w:szCs w:val="22"/>
        </w:rPr>
        <w:t>TEXT: Weigh every 2 wk during experiment</w:t>
      </w:r>
    </w:p>
    <w:p w14:paraId="6719A72B" w14:textId="427E77A1" w:rsidR="00F24963" w:rsidRPr="00685D34" w:rsidRDefault="00F24963" w:rsidP="00685D34">
      <w:pPr>
        <w:widowControl w:val="0"/>
        <w:autoSpaceDE w:val="0"/>
        <w:autoSpaceDN w:val="0"/>
        <w:adjustRightInd w:val="0"/>
        <w:jc w:val="both"/>
        <w:rPr>
          <w:rFonts w:ascii="Helvetica" w:hAnsi="Helvetica"/>
          <w:sz w:val="22"/>
          <w:szCs w:val="22"/>
        </w:rPr>
      </w:pPr>
    </w:p>
    <w:p w14:paraId="5E2F1A93" w14:textId="7A8D024D" w:rsidR="00F24963" w:rsidRDefault="00685D34" w:rsidP="00F24963">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Forty-eight hours </w:t>
      </w:r>
      <w:r w:rsidR="00A71D83">
        <w:rPr>
          <w:rFonts w:ascii="Helvetica" w:hAnsi="Helvetica"/>
          <w:sz w:val="22"/>
          <w:szCs w:val="22"/>
        </w:rPr>
        <w:t>after shaving</w:t>
      </w:r>
      <w:r>
        <w:rPr>
          <w:rFonts w:ascii="Helvetica" w:hAnsi="Helvetica"/>
          <w:sz w:val="22"/>
          <w:szCs w:val="22"/>
        </w:rPr>
        <w:t>, use a pipette to apply</w:t>
      </w:r>
      <w:r w:rsidR="00F24963" w:rsidRPr="00F24963">
        <w:rPr>
          <w:rFonts w:ascii="Helvetica" w:hAnsi="Helvetica"/>
          <w:sz w:val="22"/>
          <w:szCs w:val="22"/>
        </w:rPr>
        <w:t xml:space="preserve"> 50 </w:t>
      </w:r>
      <w:r w:rsidR="0055741B">
        <w:rPr>
          <w:rFonts w:ascii="Helvetica" w:hAnsi="Helvetica"/>
          <w:sz w:val="22"/>
          <w:szCs w:val="22"/>
        </w:rPr>
        <w:t>micrograms</w:t>
      </w:r>
      <w:r w:rsidR="00F24963" w:rsidRPr="00F24963">
        <w:rPr>
          <w:rFonts w:ascii="Helvetica" w:hAnsi="Helvetica"/>
          <w:sz w:val="22"/>
          <w:szCs w:val="22"/>
        </w:rPr>
        <w:t xml:space="preserve"> of DMBA</w:t>
      </w:r>
      <w:r w:rsidR="0055741B">
        <w:rPr>
          <w:rFonts w:ascii="Helvetica" w:hAnsi="Helvetica"/>
          <w:sz w:val="22"/>
          <w:szCs w:val="22"/>
        </w:rPr>
        <w:t xml:space="preserve"> </w:t>
      </w:r>
      <w:r w:rsidR="0055741B">
        <w:rPr>
          <w:rFonts w:ascii="Helvetica" w:hAnsi="Helvetica"/>
          <w:color w:val="FF0000"/>
          <w:sz w:val="22"/>
          <w:szCs w:val="22"/>
        </w:rPr>
        <w:t>(D-M-B-A)</w:t>
      </w:r>
      <w:r w:rsidR="00F24963" w:rsidRPr="00F24963">
        <w:rPr>
          <w:rFonts w:ascii="Helvetica" w:hAnsi="Helvetica"/>
          <w:sz w:val="22"/>
          <w:szCs w:val="22"/>
        </w:rPr>
        <w:t xml:space="preserve"> in 200 </w:t>
      </w:r>
      <w:r>
        <w:rPr>
          <w:rFonts w:ascii="Helvetica" w:hAnsi="Helvetica"/>
          <w:sz w:val="22"/>
          <w:szCs w:val="22"/>
        </w:rPr>
        <w:t>microliters</w:t>
      </w:r>
      <w:r w:rsidR="00F24963" w:rsidRPr="00F24963">
        <w:rPr>
          <w:rFonts w:ascii="Helvetica" w:hAnsi="Helvetica"/>
          <w:sz w:val="22"/>
          <w:szCs w:val="22"/>
        </w:rPr>
        <w:t xml:space="preserve"> of acetone </w:t>
      </w:r>
      <w:r>
        <w:rPr>
          <w:rFonts w:ascii="Helvetica" w:hAnsi="Helvetica"/>
          <w:sz w:val="22"/>
          <w:szCs w:val="22"/>
        </w:rPr>
        <w:t>onto</w:t>
      </w:r>
      <w:r w:rsidR="00F24963" w:rsidRPr="00F24963">
        <w:rPr>
          <w:rFonts w:ascii="Helvetica" w:hAnsi="Helvetica"/>
          <w:sz w:val="22"/>
          <w:szCs w:val="22"/>
        </w:rPr>
        <w:t xml:space="preserve"> the shaved area </w:t>
      </w:r>
      <w:r w:rsidR="0055741B">
        <w:rPr>
          <w:rFonts w:ascii="Helvetica" w:hAnsi="Helvetica"/>
          <w:sz w:val="22"/>
          <w:szCs w:val="22"/>
        </w:rPr>
        <w:t xml:space="preserve">on each anesthetized mouse </w:t>
      </w:r>
      <w:r>
        <w:rPr>
          <w:rFonts w:ascii="Helvetica" w:hAnsi="Helvetica"/>
          <w:b/>
          <w:bCs/>
          <w:sz w:val="22"/>
          <w:szCs w:val="22"/>
        </w:rPr>
        <w:t>[1-TXT]</w:t>
      </w:r>
      <w:r w:rsidR="00F24963" w:rsidRPr="00F24963">
        <w:rPr>
          <w:rFonts w:ascii="Helvetica" w:hAnsi="Helvetica"/>
          <w:sz w:val="22"/>
          <w:szCs w:val="22"/>
        </w:rPr>
        <w:t>.</w:t>
      </w:r>
    </w:p>
    <w:p w14:paraId="22D83B9D" w14:textId="77777777" w:rsidR="00685D34" w:rsidRDefault="00685D34" w:rsidP="00685D34">
      <w:pPr>
        <w:pStyle w:val="ListParagraph"/>
        <w:widowControl w:val="0"/>
        <w:autoSpaceDE w:val="0"/>
        <w:autoSpaceDN w:val="0"/>
        <w:adjustRightInd w:val="0"/>
        <w:ind w:left="1080"/>
        <w:jc w:val="both"/>
        <w:rPr>
          <w:rFonts w:ascii="Helvetica" w:hAnsi="Helvetica"/>
          <w:sz w:val="22"/>
          <w:szCs w:val="22"/>
        </w:rPr>
      </w:pPr>
    </w:p>
    <w:p w14:paraId="4314DD52" w14:textId="42FBFC2D" w:rsidR="00685D34" w:rsidRPr="00685D34" w:rsidRDefault="00685D34" w:rsidP="00685D3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DMBA being applied, with DMBA container visible in frame </w:t>
      </w:r>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 step</w:t>
      </w:r>
      <w:r w:rsidR="0055741B" w:rsidRPr="0055741B">
        <w:rPr>
          <w:rFonts w:ascii="Helvetica" w:hAnsi="Helvetica" w:cstheme="minorHAnsi"/>
          <w:b/>
          <w:iCs/>
          <w:sz w:val="22"/>
          <w:szCs w:val="22"/>
        </w:rPr>
        <w:t xml:space="preserve"> </w:t>
      </w:r>
      <w:r w:rsidR="0055741B">
        <w:rPr>
          <w:rFonts w:ascii="Helvetica" w:hAnsi="Helvetica" w:cstheme="minorHAnsi"/>
          <w:b/>
          <w:iCs/>
          <w:sz w:val="22"/>
          <w:szCs w:val="22"/>
        </w:rPr>
        <w:t xml:space="preserve">TEXT: DMBA: </w:t>
      </w:r>
      <w:proofErr w:type="spellStart"/>
      <w:r w:rsidR="0055741B">
        <w:rPr>
          <w:rFonts w:ascii="Helvetica" w:hAnsi="Helvetica"/>
          <w:b/>
          <w:iCs/>
          <w:sz w:val="22"/>
          <w:szCs w:val="22"/>
        </w:rPr>
        <w:t>d</w:t>
      </w:r>
      <w:r w:rsidR="0055741B" w:rsidRPr="00685D34">
        <w:rPr>
          <w:rFonts w:ascii="Helvetica" w:hAnsi="Helvetica"/>
          <w:b/>
          <w:iCs/>
          <w:sz w:val="22"/>
          <w:szCs w:val="22"/>
        </w:rPr>
        <w:t>imethylbenz</w:t>
      </w:r>
      <w:proofErr w:type="spellEnd"/>
      <w:r w:rsidR="0055741B" w:rsidRPr="00685D34">
        <w:rPr>
          <w:rFonts w:ascii="Helvetica" w:hAnsi="Helvetica"/>
          <w:b/>
          <w:iCs/>
          <w:sz w:val="22"/>
          <w:szCs w:val="22"/>
        </w:rPr>
        <w:t>[a]Anthracene</w:t>
      </w:r>
      <w:r w:rsidR="0055741B">
        <w:rPr>
          <w:rFonts w:ascii="Helvetica" w:hAnsi="Helvetica"/>
          <w:b/>
          <w:iCs/>
          <w:sz w:val="22"/>
          <w:szCs w:val="22"/>
        </w:rPr>
        <w:t>; Anesthesia:</w:t>
      </w:r>
      <w:r w:rsidR="0055741B" w:rsidRPr="00753C76">
        <w:rPr>
          <w:rFonts w:ascii="Helvetica" w:hAnsi="Helvetica"/>
          <w:b/>
          <w:iCs/>
          <w:sz w:val="22"/>
          <w:szCs w:val="22"/>
        </w:rPr>
        <w:t xml:space="preserve"> </w:t>
      </w:r>
      <w:r w:rsidR="00753C76" w:rsidRPr="00753C76">
        <w:rPr>
          <w:rFonts w:ascii="Helvetica" w:hAnsi="Helvetica"/>
          <w:b/>
          <w:iCs/>
          <w:sz w:val="22"/>
          <w:szCs w:val="22"/>
        </w:rPr>
        <w:t>2%</w:t>
      </w:r>
      <w:r w:rsidR="00753C76">
        <w:rPr>
          <w:rFonts w:ascii="Helvetica" w:hAnsi="Helvetica"/>
          <w:bCs/>
          <w:iCs/>
          <w:sz w:val="22"/>
          <w:szCs w:val="22"/>
        </w:rPr>
        <w:t xml:space="preserve"> </w:t>
      </w:r>
      <w:r w:rsidR="00753C76">
        <w:rPr>
          <w:rFonts w:ascii="Helvetica" w:hAnsi="Helvetica"/>
          <w:b/>
          <w:iCs/>
          <w:sz w:val="22"/>
          <w:szCs w:val="22"/>
        </w:rPr>
        <w:t>i</w:t>
      </w:r>
      <w:r w:rsidR="0055741B">
        <w:rPr>
          <w:rFonts w:ascii="Helvetica" w:hAnsi="Helvetica"/>
          <w:b/>
          <w:iCs/>
          <w:sz w:val="22"/>
          <w:szCs w:val="22"/>
        </w:rPr>
        <w:t>soflurane</w:t>
      </w:r>
    </w:p>
    <w:p w14:paraId="72265EBC" w14:textId="77777777" w:rsidR="00685D34" w:rsidRPr="00685D34" w:rsidRDefault="00685D34" w:rsidP="00685D34">
      <w:pPr>
        <w:pStyle w:val="ListParagraph"/>
        <w:widowControl w:val="0"/>
        <w:autoSpaceDE w:val="0"/>
        <w:autoSpaceDN w:val="0"/>
        <w:adjustRightInd w:val="0"/>
        <w:ind w:left="1368"/>
        <w:jc w:val="both"/>
        <w:rPr>
          <w:rFonts w:ascii="Helvetica" w:hAnsi="Helvetica"/>
          <w:sz w:val="22"/>
          <w:szCs w:val="22"/>
        </w:rPr>
      </w:pPr>
    </w:p>
    <w:p w14:paraId="10C05F19" w14:textId="45F25CAF" w:rsidR="00685D34" w:rsidRDefault="00C764AA" w:rsidP="00685D34">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For skin papilloma promotion, seven</w:t>
      </w:r>
      <w:r w:rsidR="00685D34">
        <w:rPr>
          <w:rFonts w:ascii="Helvetica" w:hAnsi="Helvetica"/>
          <w:sz w:val="22"/>
          <w:szCs w:val="22"/>
        </w:rPr>
        <w:t xml:space="preserve"> days </w:t>
      </w:r>
      <w:r w:rsidR="00A71D83">
        <w:rPr>
          <w:rFonts w:ascii="Helvetica" w:hAnsi="Helvetica"/>
          <w:sz w:val="22"/>
          <w:szCs w:val="22"/>
        </w:rPr>
        <w:t>after DMBA application</w:t>
      </w:r>
      <w:r w:rsidR="00685D34">
        <w:rPr>
          <w:rFonts w:ascii="Helvetica" w:hAnsi="Helvetica"/>
          <w:sz w:val="22"/>
          <w:szCs w:val="22"/>
        </w:rPr>
        <w:t xml:space="preserve">, </w:t>
      </w:r>
      <w:r w:rsidR="00A71D83">
        <w:rPr>
          <w:rFonts w:ascii="Helvetica" w:hAnsi="Helvetica"/>
          <w:sz w:val="22"/>
          <w:szCs w:val="22"/>
        </w:rPr>
        <w:t>treat the skin with</w:t>
      </w:r>
      <w:r w:rsidR="00685D34">
        <w:rPr>
          <w:rFonts w:ascii="Helvetica" w:hAnsi="Helvetica"/>
          <w:sz w:val="22"/>
          <w:szCs w:val="22"/>
        </w:rPr>
        <w:t xml:space="preserve"> 5 micrograms of TPA</w:t>
      </w:r>
      <w:r w:rsidR="0055741B">
        <w:rPr>
          <w:rFonts w:ascii="Helvetica" w:hAnsi="Helvetica"/>
          <w:sz w:val="22"/>
          <w:szCs w:val="22"/>
        </w:rPr>
        <w:t xml:space="preserve"> </w:t>
      </w:r>
      <w:r w:rsidR="0055741B">
        <w:rPr>
          <w:rFonts w:ascii="Helvetica" w:hAnsi="Helvetica"/>
          <w:color w:val="FF0000"/>
          <w:sz w:val="22"/>
          <w:szCs w:val="22"/>
        </w:rPr>
        <w:t>(T-P-A)</w:t>
      </w:r>
      <w:r w:rsidR="00685D34">
        <w:rPr>
          <w:rFonts w:ascii="Helvetica" w:hAnsi="Helvetica"/>
          <w:sz w:val="22"/>
          <w:szCs w:val="22"/>
        </w:rPr>
        <w:t xml:space="preserve"> in 200 microliters of acetone two times a week</w:t>
      </w:r>
      <w:r w:rsidR="00A71D83">
        <w:rPr>
          <w:rFonts w:ascii="Helvetica" w:hAnsi="Helvetica"/>
          <w:sz w:val="22"/>
          <w:szCs w:val="22"/>
        </w:rPr>
        <w:t xml:space="preserve"> through the end of the </w:t>
      </w:r>
      <w:r w:rsidR="0055741B">
        <w:rPr>
          <w:rFonts w:ascii="Helvetica" w:hAnsi="Helvetica"/>
          <w:sz w:val="22"/>
          <w:szCs w:val="22"/>
        </w:rPr>
        <w:t>experiment</w:t>
      </w:r>
      <w:r w:rsidR="00685D34">
        <w:rPr>
          <w:rFonts w:ascii="Helvetica" w:hAnsi="Helvetica"/>
          <w:sz w:val="22"/>
          <w:szCs w:val="22"/>
        </w:rPr>
        <w:t xml:space="preserve"> </w:t>
      </w:r>
      <w:r w:rsidR="00685D34">
        <w:rPr>
          <w:rFonts w:ascii="Helvetica" w:hAnsi="Helvetica"/>
          <w:b/>
          <w:bCs/>
          <w:sz w:val="22"/>
          <w:szCs w:val="22"/>
        </w:rPr>
        <w:t>[1-TXT]</w:t>
      </w:r>
      <w:r w:rsidR="00685D34">
        <w:rPr>
          <w:rFonts w:ascii="Helvetica" w:hAnsi="Helvetica"/>
          <w:sz w:val="22"/>
          <w:szCs w:val="22"/>
        </w:rPr>
        <w:t>.</w:t>
      </w:r>
    </w:p>
    <w:p w14:paraId="2CF24CDA" w14:textId="77777777" w:rsidR="00685D34" w:rsidRDefault="00685D34" w:rsidP="00685D34">
      <w:pPr>
        <w:pStyle w:val="ListParagraph"/>
        <w:widowControl w:val="0"/>
        <w:autoSpaceDE w:val="0"/>
        <w:autoSpaceDN w:val="0"/>
        <w:adjustRightInd w:val="0"/>
        <w:ind w:left="1080"/>
        <w:jc w:val="both"/>
        <w:rPr>
          <w:rFonts w:ascii="Helvetica" w:hAnsi="Helvetica"/>
          <w:sz w:val="22"/>
          <w:szCs w:val="22"/>
        </w:rPr>
      </w:pPr>
    </w:p>
    <w:p w14:paraId="7727BD29" w14:textId="5DE06403" w:rsidR="00685D34" w:rsidRPr="00F24963" w:rsidRDefault="00685D34" w:rsidP="00685D3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TPA being applied, with TPA container visible in frame </w:t>
      </w:r>
      <w:r>
        <w:rPr>
          <w:rFonts w:ascii="Helvetica" w:hAnsi="Helvetica"/>
          <w:b/>
          <w:bCs/>
          <w:sz w:val="22"/>
          <w:szCs w:val="22"/>
        </w:rPr>
        <w:t xml:space="preserve">TEXT: </w:t>
      </w:r>
      <w:r w:rsidR="0055741B">
        <w:rPr>
          <w:rFonts w:ascii="Helvetica" w:hAnsi="Helvetica" w:cstheme="minorHAnsi"/>
          <w:b/>
          <w:iCs/>
          <w:sz w:val="22"/>
          <w:szCs w:val="22"/>
        </w:rPr>
        <w:t xml:space="preserve">TPA: </w:t>
      </w:r>
      <w:r w:rsidR="0055741B" w:rsidRPr="00685D34">
        <w:rPr>
          <w:rFonts w:ascii="Helvetica" w:hAnsi="Helvetica"/>
          <w:b/>
          <w:iCs/>
          <w:sz w:val="22"/>
          <w:szCs w:val="22"/>
        </w:rPr>
        <w:t>12-O-Tetradecanoyl Phorbol-13-Acetate</w:t>
      </w:r>
      <w:r w:rsidR="0055741B">
        <w:rPr>
          <w:rFonts w:ascii="Helvetica" w:hAnsi="Helvetica"/>
          <w:b/>
          <w:iCs/>
          <w:sz w:val="22"/>
          <w:szCs w:val="22"/>
        </w:rPr>
        <w:t xml:space="preserve">; </w:t>
      </w:r>
      <w:r w:rsidR="0055741B">
        <w:rPr>
          <w:rFonts w:ascii="Helvetica" w:hAnsi="Helvetica"/>
          <w:b/>
          <w:bCs/>
          <w:i/>
          <w:iCs/>
          <w:sz w:val="22"/>
          <w:szCs w:val="22"/>
        </w:rPr>
        <w:t>e.g.</w:t>
      </w:r>
      <w:r w:rsidR="0055741B">
        <w:rPr>
          <w:rFonts w:ascii="Helvetica" w:hAnsi="Helvetica"/>
          <w:b/>
          <w:bCs/>
          <w:sz w:val="22"/>
          <w:szCs w:val="22"/>
        </w:rPr>
        <w:t>, M and Th or T and F</w:t>
      </w:r>
    </w:p>
    <w:p w14:paraId="6D240EE7" w14:textId="77777777" w:rsidR="00A71D83" w:rsidRDefault="00A71D83" w:rsidP="00A71D83">
      <w:pPr>
        <w:pStyle w:val="ListParagraph"/>
        <w:widowControl w:val="0"/>
        <w:autoSpaceDE w:val="0"/>
        <w:autoSpaceDN w:val="0"/>
        <w:adjustRightInd w:val="0"/>
        <w:ind w:left="1080"/>
        <w:jc w:val="both"/>
        <w:rPr>
          <w:rFonts w:ascii="Helvetica" w:hAnsi="Helvetica"/>
          <w:sz w:val="22"/>
          <w:szCs w:val="22"/>
        </w:rPr>
      </w:pPr>
    </w:p>
    <w:p w14:paraId="57771D9F" w14:textId="2C3182DB" w:rsidR="00685D34" w:rsidRDefault="00753C76" w:rsidP="00F24963">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Examine the animals for</w:t>
      </w:r>
      <w:r w:rsidR="00F24963" w:rsidRPr="00F24963">
        <w:rPr>
          <w:rFonts w:ascii="Helvetica" w:hAnsi="Helvetica"/>
          <w:sz w:val="22"/>
          <w:szCs w:val="22"/>
        </w:rPr>
        <w:t xml:space="preserve"> </w:t>
      </w:r>
      <w:proofErr w:type="spellStart"/>
      <w:r w:rsidR="00F24963" w:rsidRPr="00F24963">
        <w:rPr>
          <w:rFonts w:ascii="Helvetica" w:hAnsi="Helvetica"/>
          <w:sz w:val="22"/>
          <w:szCs w:val="22"/>
        </w:rPr>
        <w:t>papillomas</w:t>
      </w:r>
      <w:proofErr w:type="spellEnd"/>
      <w:r w:rsidR="00F24963" w:rsidRPr="00F24963">
        <w:rPr>
          <w:rFonts w:ascii="Helvetica" w:hAnsi="Helvetica"/>
          <w:sz w:val="22"/>
          <w:szCs w:val="22"/>
        </w:rPr>
        <w:t xml:space="preserve"> </w:t>
      </w:r>
      <w:r w:rsidR="00685D34">
        <w:rPr>
          <w:rFonts w:ascii="Helvetica" w:hAnsi="Helvetica"/>
          <w:b/>
          <w:bCs/>
          <w:sz w:val="22"/>
          <w:szCs w:val="22"/>
        </w:rPr>
        <w:t>[1]</w:t>
      </w:r>
      <w:r>
        <w:rPr>
          <w:rFonts w:ascii="Helvetica" w:hAnsi="Helvetica"/>
          <w:sz w:val="22"/>
          <w:szCs w:val="22"/>
        </w:rPr>
        <w:t xml:space="preserve"> and photograph and record the size of</w:t>
      </w:r>
      <w:r w:rsidR="00A71D83" w:rsidRPr="00F24963">
        <w:rPr>
          <w:rFonts w:ascii="Helvetica" w:hAnsi="Helvetica"/>
          <w:sz w:val="22"/>
          <w:szCs w:val="22"/>
        </w:rPr>
        <w:t xml:space="preserve"> each individual papilloma on a map every week</w:t>
      </w:r>
      <w:r w:rsidR="00A71D83">
        <w:rPr>
          <w:rFonts w:ascii="Helvetica" w:hAnsi="Helvetica"/>
          <w:sz w:val="22"/>
          <w:szCs w:val="22"/>
        </w:rPr>
        <w:t xml:space="preserve"> </w:t>
      </w:r>
      <w:r w:rsidR="00A71D83">
        <w:rPr>
          <w:rFonts w:ascii="Helvetica" w:hAnsi="Helvetica"/>
          <w:b/>
          <w:bCs/>
          <w:sz w:val="22"/>
          <w:szCs w:val="22"/>
        </w:rPr>
        <w:t>[2]</w:t>
      </w:r>
      <w:r w:rsidR="00A71D83">
        <w:rPr>
          <w:rFonts w:ascii="Helvetica" w:hAnsi="Helvetica"/>
          <w:sz w:val="22"/>
          <w:szCs w:val="22"/>
        </w:rPr>
        <w:t>.</w:t>
      </w:r>
    </w:p>
    <w:p w14:paraId="270B0941" w14:textId="77777777" w:rsidR="00685D34" w:rsidRDefault="00685D34" w:rsidP="00685D34">
      <w:pPr>
        <w:pStyle w:val="ListParagraph"/>
        <w:widowControl w:val="0"/>
        <w:autoSpaceDE w:val="0"/>
        <w:autoSpaceDN w:val="0"/>
        <w:adjustRightInd w:val="0"/>
        <w:ind w:left="1080"/>
        <w:jc w:val="both"/>
        <w:rPr>
          <w:rFonts w:ascii="Helvetica" w:hAnsi="Helvetica"/>
          <w:sz w:val="22"/>
          <w:szCs w:val="22"/>
        </w:rPr>
      </w:pPr>
    </w:p>
    <w:p w14:paraId="47312CD6" w14:textId="07EC3AA3" w:rsidR="00685D34" w:rsidRDefault="00685D34" w:rsidP="00753C7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w:t>
      </w:r>
      <w:r w:rsidR="00753C76">
        <w:rPr>
          <w:rFonts w:ascii="Helvetica" w:hAnsi="Helvetica"/>
          <w:sz w:val="22"/>
          <w:szCs w:val="22"/>
        </w:rPr>
        <w:t>examining skin for papilloma</w:t>
      </w:r>
      <w:r w:rsidR="00A71D83" w:rsidRPr="00753C76">
        <w:rPr>
          <w:rFonts w:ascii="Helvetica" w:hAnsi="Helvetica"/>
          <w:sz w:val="22"/>
          <w:szCs w:val="22"/>
        </w:rPr>
        <w:t xml:space="preserve"> </w:t>
      </w:r>
    </w:p>
    <w:p w14:paraId="0C922B20" w14:textId="5340CDC6" w:rsidR="00753C76" w:rsidRDefault="00753C76" w:rsidP="00753C7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w:t>
      </w:r>
      <w:r w:rsidR="002D3F2F">
        <w:rPr>
          <w:rFonts w:ascii="Helvetica" w:hAnsi="Helvetica"/>
          <w:sz w:val="22"/>
          <w:szCs w:val="22"/>
        </w:rPr>
        <w:t>marking</w:t>
      </w:r>
      <w:r>
        <w:rPr>
          <w:rFonts w:ascii="Helvetica" w:hAnsi="Helvetica"/>
          <w:sz w:val="22"/>
          <w:szCs w:val="22"/>
        </w:rPr>
        <w:t xml:space="preserve"> papilloma</w:t>
      </w:r>
      <w:r w:rsidR="00BE7D7C">
        <w:rPr>
          <w:rFonts w:ascii="Helvetica" w:hAnsi="Helvetica"/>
          <w:sz w:val="22"/>
          <w:szCs w:val="22"/>
        </w:rPr>
        <w:t xml:space="preserve"> size</w:t>
      </w:r>
      <w:r>
        <w:rPr>
          <w:rFonts w:ascii="Helvetica" w:hAnsi="Helvetica"/>
          <w:sz w:val="22"/>
          <w:szCs w:val="22"/>
        </w:rPr>
        <w:t xml:space="preserve"> on map</w:t>
      </w:r>
    </w:p>
    <w:p w14:paraId="5D1AAB00" w14:textId="77777777" w:rsidR="00753C76" w:rsidRDefault="00753C76" w:rsidP="00753C76">
      <w:pPr>
        <w:pStyle w:val="ListParagraph"/>
        <w:widowControl w:val="0"/>
        <w:autoSpaceDE w:val="0"/>
        <w:autoSpaceDN w:val="0"/>
        <w:adjustRightInd w:val="0"/>
        <w:ind w:left="1080"/>
        <w:jc w:val="both"/>
        <w:rPr>
          <w:rFonts w:ascii="Helvetica" w:hAnsi="Helvetica"/>
          <w:sz w:val="22"/>
          <w:szCs w:val="22"/>
        </w:rPr>
      </w:pPr>
    </w:p>
    <w:p w14:paraId="631F04D3" w14:textId="670DE5E8" w:rsidR="00753C76" w:rsidRDefault="00753C76" w:rsidP="00753C76">
      <w:pPr>
        <w:pStyle w:val="ListParagraph"/>
        <w:widowControl w:val="0"/>
        <w:numPr>
          <w:ilvl w:val="1"/>
          <w:numId w:val="12"/>
        </w:numPr>
        <w:autoSpaceDE w:val="0"/>
        <w:autoSpaceDN w:val="0"/>
        <w:adjustRightInd w:val="0"/>
        <w:jc w:val="both"/>
        <w:rPr>
          <w:rFonts w:ascii="Helvetica" w:hAnsi="Helvetica"/>
          <w:sz w:val="22"/>
          <w:szCs w:val="22"/>
        </w:rPr>
      </w:pPr>
      <w:r w:rsidRPr="00F24963">
        <w:rPr>
          <w:rFonts w:ascii="Helvetica" w:hAnsi="Helvetica"/>
          <w:sz w:val="22"/>
          <w:szCs w:val="22"/>
        </w:rPr>
        <w:t xml:space="preserve">A palpable mass greater than 1 </w:t>
      </w:r>
      <w:r w:rsidR="00FE7ED0">
        <w:rPr>
          <w:rFonts w:ascii="Helvetica" w:hAnsi="Helvetica"/>
          <w:sz w:val="22"/>
          <w:szCs w:val="22"/>
        </w:rPr>
        <w:t>millimeter</w:t>
      </w:r>
      <w:r w:rsidRPr="00F24963">
        <w:rPr>
          <w:rFonts w:ascii="Helvetica" w:hAnsi="Helvetica"/>
          <w:sz w:val="22"/>
          <w:szCs w:val="22"/>
        </w:rPr>
        <w:t xml:space="preserve"> in diameter is considered a papilloma if it </w:t>
      </w:r>
      <w:r>
        <w:rPr>
          <w:rFonts w:ascii="Helvetica" w:hAnsi="Helvetica"/>
          <w:sz w:val="22"/>
          <w:szCs w:val="22"/>
        </w:rPr>
        <w:t>remains</w:t>
      </w:r>
      <w:r w:rsidRPr="00F24963">
        <w:rPr>
          <w:rFonts w:ascii="Helvetica" w:hAnsi="Helvetica"/>
          <w:sz w:val="22"/>
          <w:szCs w:val="22"/>
        </w:rPr>
        <w:t xml:space="preserve"> longer than 1 week</w:t>
      </w:r>
      <w:r>
        <w:rPr>
          <w:rFonts w:ascii="Helvetica" w:hAnsi="Helvetica"/>
          <w:sz w:val="22"/>
          <w:szCs w:val="22"/>
        </w:rPr>
        <w:t xml:space="preserve"> </w:t>
      </w:r>
      <w:r>
        <w:rPr>
          <w:rFonts w:ascii="Helvetica" w:hAnsi="Helvetica"/>
          <w:b/>
          <w:bCs/>
          <w:sz w:val="22"/>
          <w:szCs w:val="22"/>
        </w:rPr>
        <w:t>[1]</w:t>
      </w:r>
      <w:r w:rsidRPr="00F24963">
        <w:rPr>
          <w:rFonts w:ascii="Helvetica" w:hAnsi="Helvetica"/>
          <w:sz w:val="22"/>
          <w:szCs w:val="22"/>
        </w:rPr>
        <w:t>.</w:t>
      </w:r>
    </w:p>
    <w:p w14:paraId="38090D16" w14:textId="77777777" w:rsidR="00753C76" w:rsidRDefault="00753C76" w:rsidP="00753C76">
      <w:pPr>
        <w:pStyle w:val="ListParagraph"/>
        <w:widowControl w:val="0"/>
        <w:autoSpaceDE w:val="0"/>
        <w:autoSpaceDN w:val="0"/>
        <w:adjustRightInd w:val="0"/>
        <w:ind w:left="1080"/>
        <w:jc w:val="both"/>
        <w:rPr>
          <w:rFonts w:ascii="Helvetica" w:hAnsi="Helvetica"/>
          <w:sz w:val="22"/>
          <w:szCs w:val="22"/>
        </w:rPr>
      </w:pPr>
    </w:p>
    <w:p w14:paraId="4E47D730" w14:textId="77777777" w:rsidR="00753C76" w:rsidRDefault="00753C76" w:rsidP="00753C7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LAB MEDIA: Image 5</w:t>
      </w:r>
    </w:p>
    <w:p w14:paraId="5692C126" w14:textId="77777777" w:rsidR="00F24963" w:rsidRPr="00F24963" w:rsidRDefault="00F24963" w:rsidP="00F24963">
      <w:pPr>
        <w:pStyle w:val="ListParagraph"/>
        <w:ind w:left="0"/>
        <w:rPr>
          <w:rFonts w:ascii="Helvetica" w:hAnsi="Helvetica"/>
          <w:sz w:val="22"/>
          <w:szCs w:val="22"/>
        </w:rPr>
      </w:pPr>
    </w:p>
    <w:p w14:paraId="5708C437" w14:textId="42B0DBC7" w:rsidR="00F24963" w:rsidRPr="00F24963" w:rsidRDefault="00C764AA" w:rsidP="00F24963">
      <w:pPr>
        <w:pStyle w:val="ListParagraph"/>
        <w:widowControl w:val="0"/>
        <w:numPr>
          <w:ilvl w:val="0"/>
          <w:numId w:val="12"/>
        </w:numPr>
        <w:autoSpaceDE w:val="0"/>
        <w:autoSpaceDN w:val="0"/>
        <w:adjustRightInd w:val="0"/>
        <w:jc w:val="both"/>
        <w:rPr>
          <w:rFonts w:ascii="Helvetica" w:hAnsi="Helvetica"/>
          <w:sz w:val="22"/>
          <w:szCs w:val="22"/>
        </w:rPr>
      </w:pPr>
      <w:r>
        <w:rPr>
          <w:rFonts w:ascii="Helvetica" w:hAnsi="Helvetica"/>
          <w:b/>
          <w:sz w:val="22"/>
          <w:szCs w:val="22"/>
        </w:rPr>
        <w:t>S</w:t>
      </w:r>
      <w:r w:rsidR="00F24963" w:rsidRPr="00F24963">
        <w:rPr>
          <w:rFonts w:ascii="Helvetica" w:hAnsi="Helvetica"/>
          <w:b/>
          <w:sz w:val="22"/>
          <w:szCs w:val="22"/>
        </w:rPr>
        <w:t xml:space="preserve">ample </w:t>
      </w:r>
      <w:r>
        <w:rPr>
          <w:rFonts w:ascii="Helvetica" w:hAnsi="Helvetica"/>
          <w:b/>
          <w:sz w:val="22"/>
          <w:szCs w:val="22"/>
        </w:rPr>
        <w:t>C</w:t>
      </w:r>
      <w:r w:rsidR="00F24963" w:rsidRPr="00F24963">
        <w:rPr>
          <w:rFonts w:ascii="Helvetica" w:hAnsi="Helvetica"/>
          <w:b/>
          <w:sz w:val="22"/>
          <w:szCs w:val="22"/>
        </w:rPr>
        <w:t>ollection</w:t>
      </w:r>
    </w:p>
    <w:p w14:paraId="065C6406" w14:textId="77777777" w:rsidR="00F24963" w:rsidRPr="00F24963" w:rsidRDefault="00F24963" w:rsidP="00F24963">
      <w:pPr>
        <w:pStyle w:val="ListParagraph"/>
        <w:ind w:left="0"/>
        <w:rPr>
          <w:rFonts w:ascii="Helvetica" w:hAnsi="Helvetica"/>
          <w:sz w:val="22"/>
          <w:szCs w:val="22"/>
        </w:rPr>
      </w:pPr>
    </w:p>
    <w:p w14:paraId="2175FF31" w14:textId="45863E9B" w:rsidR="00F24963" w:rsidRDefault="00C764AA" w:rsidP="00F24963">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When</w:t>
      </w:r>
      <w:r w:rsidR="00F24963" w:rsidRPr="00F24963">
        <w:rPr>
          <w:rFonts w:ascii="Helvetica" w:hAnsi="Helvetica"/>
          <w:sz w:val="22"/>
          <w:szCs w:val="22"/>
        </w:rPr>
        <w:t xml:space="preserve"> the tumor response reaches a plateau</w:t>
      </w:r>
      <w:r w:rsidR="00544D46">
        <w:rPr>
          <w:rFonts w:ascii="Helvetica" w:hAnsi="Helvetica"/>
          <w:sz w:val="22"/>
          <w:szCs w:val="22"/>
        </w:rPr>
        <w:t xml:space="preserve">, harvest the </w:t>
      </w:r>
      <w:r w:rsidR="00544D46" w:rsidRPr="00F24963">
        <w:rPr>
          <w:rFonts w:ascii="Helvetica" w:hAnsi="Helvetica"/>
          <w:sz w:val="22"/>
          <w:szCs w:val="22"/>
        </w:rPr>
        <w:t xml:space="preserve">appropriate sample material </w:t>
      </w:r>
      <w:r w:rsidR="00544D46" w:rsidRPr="00F24963">
        <w:rPr>
          <w:rFonts w:ascii="Helvetica" w:hAnsi="Helvetica"/>
          <w:sz w:val="22"/>
          <w:szCs w:val="22"/>
        </w:rPr>
        <w:lastRenderedPageBreak/>
        <w:t>from the animal</w:t>
      </w:r>
      <w:r w:rsidR="00544D46">
        <w:rPr>
          <w:rFonts w:ascii="Helvetica" w:hAnsi="Helvetica"/>
          <w:sz w:val="22"/>
          <w:szCs w:val="22"/>
        </w:rPr>
        <w:t xml:space="preserve">s 24 hours after the last TPA application </w:t>
      </w:r>
      <w:r w:rsidR="00544D46">
        <w:rPr>
          <w:rFonts w:ascii="Helvetica" w:hAnsi="Helvetica"/>
          <w:b/>
          <w:bCs/>
          <w:sz w:val="22"/>
          <w:szCs w:val="22"/>
        </w:rPr>
        <w:t>[1</w:t>
      </w:r>
      <w:r w:rsidR="00A71D83">
        <w:rPr>
          <w:rFonts w:ascii="Helvetica" w:hAnsi="Helvetica"/>
          <w:b/>
          <w:bCs/>
          <w:sz w:val="22"/>
          <w:szCs w:val="22"/>
        </w:rPr>
        <w:t>-TXT</w:t>
      </w:r>
      <w:r w:rsidR="00544D46">
        <w:rPr>
          <w:rFonts w:ascii="Helvetica" w:hAnsi="Helvetica"/>
          <w:b/>
          <w:bCs/>
          <w:sz w:val="22"/>
          <w:szCs w:val="22"/>
        </w:rPr>
        <w:t>]</w:t>
      </w:r>
      <w:r w:rsidR="00544D46">
        <w:rPr>
          <w:rFonts w:ascii="Helvetica" w:hAnsi="Helvetica"/>
          <w:sz w:val="22"/>
          <w:szCs w:val="22"/>
        </w:rPr>
        <w:t xml:space="preserve"> and collect full thickness pieces of skin </w:t>
      </w:r>
      <w:r w:rsidR="00A05296">
        <w:rPr>
          <w:rFonts w:ascii="Helvetica" w:hAnsi="Helvetica"/>
          <w:sz w:val="22"/>
          <w:szCs w:val="22"/>
        </w:rPr>
        <w:t xml:space="preserve">for </w:t>
      </w:r>
      <w:r w:rsidR="00544D46" w:rsidRPr="00F24963">
        <w:rPr>
          <w:rFonts w:ascii="Helvetica" w:hAnsi="Helvetica"/>
          <w:sz w:val="22"/>
          <w:szCs w:val="22"/>
        </w:rPr>
        <w:t>immunohistochemi</w:t>
      </w:r>
      <w:r w:rsidR="00544D46">
        <w:rPr>
          <w:rFonts w:ascii="Helvetica" w:hAnsi="Helvetica"/>
          <w:sz w:val="22"/>
          <w:szCs w:val="22"/>
        </w:rPr>
        <w:t xml:space="preserve">cal analysis </w:t>
      </w:r>
      <w:r w:rsidR="00544D46">
        <w:rPr>
          <w:rFonts w:ascii="Helvetica" w:hAnsi="Helvetica"/>
          <w:b/>
          <w:bCs/>
          <w:sz w:val="22"/>
          <w:szCs w:val="22"/>
        </w:rPr>
        <w:t>[2-TXT]</w:t>
      </w:r>
      <w:r w:rsidR="00544D46">
        <w:rPr>
          <w:rFonts w:ascii="Helvetica" w:hAnsi="Helvetica"/>
          <w:sz w:val="22"/>
          <w:szCs w:val="22"/>
        </w:rPr>
        <w:t>.</w:t>
      </w:r>
    </w:p>
    <w:p w14:paraId="3FB466DB" w14:textId="77777777" w:rsidR="00544D46" w:rsidRDefault="00544D46" w:rsidP="00544D46">
      <w:pPr>
        <w:pStyle w:val="ListParagraph"/>
        <w:widowControl w:val="0"/>
        <w:autoSpaceDE w:val="0"/>
        <w:autoSpaceDN w:val="0"/>
        <w:adjustRightInd w:val="0"/>
        <w:ind w:left="1080"/>
        <w:jc w:val="both"/>
        <w:rPr>
          <w:rFonts w:ascii="Helvetica" w:hAnsi="Helvetica"/>
          <w:sz w:val="22"/>
          <w:szCs w:val="22"/>
        </w:rPr>
      </w:pPr>
    </w:p>
    <w:p w14:paraId="42A2397D" w14:textId="72C2441B" w:rsidR="00544D46" w:rsidRPr="00544D46" w:rsidRDefault="00544D46" w:rsidP="00544D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WIDE: Talent adding blood to tube </w:t>
      </w:r>
      <w:r w:rsidRPr="00544D46">
        <w:rPr>
          <w:rFonts w:ascii="Helvetica" w:hAnsi="Helvetica"/>
          <w:i/>
          <w:iCs/>
          <w:color w:val="4472C4" w:themeColor="accent1"/>
          <w:sz w:val="22"/>
          <w:szCs w:val="22"/>
        </w:rPr>
        <w:t>Videographer: no mouse in frame</w:t>
      </w:r>
      <w:r w:rsidR="008836C4">
        <w:rPr>
          <w:rFonts w:ascii="Helvetica" w:hAnsi="Helvetica"/>
          <w:i/>
          <w:iCs/>
          <w:color w:val="4472C4" w:themeColor="accent1"/>
          <w:sz w:val="22"/>
          <w:szCs w:val="22"/>
        </w:rPr>
        <w:t>; important step</w:t>
      </w:r>
      <w:r w:rsidR="00F965B7">
        <w:rPr>
          <w:rFonts w:ascii="Helvetica" w:hAnsi="Helvetica"/>
          <w:i/>
          <w:iCs/>
          <w:color w:val="4472C4" w:themeColor="accent1"/>
          <w:sz w:val="22"/>
          <w:szCs w:val="22"/>
        </w:rPr>
        <w:t>/difficult</w:t>
      </w:r>
      <w:r>
        <w:rPr>
          <w:rFonts w:ascii="Helvetica" w:hAnsi="Helvetica"/>
          <w:sz w:val="22"/>
          <w:szCs w:val="22"/>
        </w:rPr>
        <w:t xml:space="preserve"> </w:t>
      </w:r>
      <w:r>
        <w:rPr>
          <w:rFonts w:ascii="Helvetica" w:hAnsi="Helvetica"/>
          <w:b/>
          <w:bCs/>
          <w:sz w:val="22"/>
          <w:szCs w:val="22"/>
        </w:rPr>
        <w:t xml:space="preserve">TEXT: </w:t>
      </w:r>
      <w:r w:rsidR="00A71D83">
        <w:rPr>
          <w:rFonts w:ascii="Helvetica" w:hAnsi="Helvetica"/>
          <w:b/>
          <w:bCs/>
          <w:sz w:val="22"/>
          <w:szCs w:val="22"/>
        </w:rPr>
        <w:t xml:space="preserve">Tumors plateau 15-20 </w:t>
      </w:r>
      <w:proofErr w:type="spellStart"/>
      <w:r w:rsidR="00A71D83">
        <w:rPr>
          <w:rFonts w:ascii="Helvetica" w:hAnsi="Helvetica"/>
          <w:b/>
          <w:bCs/>
          <w:sz w:val="22"/>
          <w:szCs w:val="22"/>
        </w:rPr>
        <w:t>wks</w:t>
      </w:r>
      <w:proofErr w:type="spellEnd"/>
    </w:p>
    <w:p w14:paraId="0B20F907" w14:textId="319DB991" w:rsidR="00544D46" w:rsidRPr="00F24963" w:rsidRDefault="00544D46" w:rsidP="00544D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Skin being harvested</w:t>
      </w:r>
      <w:r w:rsidR="008836C4" w:rsidRPr="008836C4">
        <w:rPr>
          <w:rFonts w:ascii="Helvetica" w:hAnsi="Helvetica"/>
          <w:i/>
          <w:iCs/>
          <w:color w:val="4472C4" w:themeColor="accent1"/>
          <w:sz w:val="22"/>
          <w:szCs w:val="22"/>
        </w:rPr>
        <w:t xml:space="preserve"> </w:t>
      </w:r>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w:t>
      </w:r>
      <w:r w:rsidR="00F965B7">
        <w:rPr>
          <w:rFonts w:ascii="Helvetica" w:hAnsi="Helvetica"/>
          <w:i/>
          <w:iCs/>
          <w:color w:val="4472C4" w:themeColor="accent1"/>
          <w:sz w:val="22"/>
          <w:szCs w:val="22"/>
        </w:rPr>
        <w:t>/difficult</w:t>
      </w:r>
      <w:r w:rsidR="008836C4">
        <w:rPr>
          <w:rFonts w:ascii="Helvetica" w:hAnsi="Helvetica"/>
          <w:i/>
          <w:iCs/>
          <w:color w:val="4472C4" w:themeColor="accent1"/>
          <w:sz w:val="22"/>
          <w:szCs w:val="22"/>
        </w:rPr>
        <w:t xml:space="preserve"> step</w:t>
      </w:r>
      <w:r>
        <w:rPr>
          <w:rFonts w:ascii="Helvetica" w:hAnsi="Helvetica"/>
          <w:sz w:val="22"/>
          <w:szCs w:val="22"/>
        </w:rPr>
        <w:t xml:space="preserve"> </w:t>
      </w:r>
      <w:r w:rsidR="00A71D83">
        <w:rPr>
          <w:rFonts w:ascii="Helvetica" w:hAnsi="Helvetica"/>
          <w:b/>
          <w:bCs/>
          <w:sz w:val="22"/>
          <w:szCs w:val="22"/>
        </w:rPr>
        <w:t>TEXT: Euthanasia: According to institutional guidelines</w:t>
      </w:r>
    </w:p>
    <w:p w14:paraId="2CF006F4" w14:textId="77777777" w:rsidR="00F24963" w:rsidRPr="00F24963" w:rsidRDefault="00F24963" w:rsidP="00F24963">
      <w:pPr>
        <w:pStyle w:val="ListParagraph"/>
        <w:ind w:left="0"/>
        <w:rPr>
          <w:rFonts w:ascii="Helvetica" w:hAnsi="Helvetica"/>
          <w:sz w:val="22"/>
          <w:szCs w:val="22"/>
        </w:rPr>
      </w:pPr>
    </w:p>
    <w:p w14:paraId="533BF0B0" w14:textId="3B923B89" w:rsidR="00F66946" w:rsidRDefault="00F66946" w:rsidP="00F66946">
      <w:pPr>
        <w:pStyle w:val="ListParagraph"/>
        <w:widowControl w:val="0"/>
        <w:numPr>
          <w:ilvl w:val="1"/>
          <w:numId w:val="12"/>
        </w:numPr>
        <w:autoSpaceDE w:val="0"/>
        <w:autoSpaceDN w:val="0"/>
        <w:adjustRightInd w:val="0"/>
        <w:jc w:val="both"/>
        <w:rPr>
          <w:rFonts w:ascii="Helvetica" w:hAnsi="Helvetica"/>
          <w:sz w:val="22"/>
          <w:szCs w:val="22"/>
        </w:rPr>
      </w:pPr>
      <w:r w:rsidRPr="00F24963">
        <w:rPr>
          <w:rFonts w:ascii="Helvetica" w:hAnsi="Helvetica"/>
          <w:sz w:val="22"/>
          <w:szCs w:val="22"/>
        </w:rPr>
        <w:t xml:space="preserve">Use </w:t>
      </w:r>
      <w:r>
        <w:rPr>
          <w:rFonts w:ascii="Helvetica" w:hAnsi="Helvetica"/>
          <w:sz w:val="22"/>
          <w:szCs w:val="22"/>
        </w:rPr>
        <w:t xml:space="preserve">a </w:t>
      </w:r>
      <w:r w:rsidRPr="00F24963">
        <w:rPr>
          <w:rFonts w:ascii="Helvetica" w:hAnsi="Helvetica"/>
          <w:sz w:val="22"/>
          <w:szCs w:val="22"/>
        </w:rPr>
        <w:t xml:space="preserve">biopsy punch to collect skin pieces </w:t>
      </w:r>
      <w:r>
        <w:rPr>
          <w:rFonts w:ascii="Helvetica" w:hAnsi="Helvetica"/>
          <w:sz w:val="22"/>
          <w:szCs w:val="22"/>
        </w:rPr>
        <w:t>from</w:t>
      </w:r>
      <w:r w:rsidRPr="00F24963">
        <w:rPr>
          <w:rFonts w:ascii="Helvetica" w:hAnsi="Helvetica"/>
          <w:sz w:val="22"/>
          <w:szCs w:val="22"/>
        </w:rPr>
        <w:t xml:space="preserve"> papilloma </w:t>
      </w:r>
      <w:r>
        <w:rPr>
          <w:rFonts w:ascii="Helvetica" w:hAnsi="Helvetica"/>
          <w:b/>
          <w:bCs/>
          <w:sz w:val="22"/>
          <w:szCs w:val="22"/>
        </w:rPr>
        <w:t xml:space="preserve">[1] </w:t>
      </w:r>
      <w:r>
        <w:rPr>
          <w:rFonts w:ascii="Helvetica" w:hAnsi="Helvetica"/>
          <w:sz w:val="22"/>
          <w:szCs w:val="22"/>
        </w:rPr>
        <w:t xml:space="preserve">and </w:t>
      </w:r>
      <w:r w:rsidRPr="00F24963">
        <w:rPr>
          <w:rFonts w:ascii="Helvetica" w:hAnsi="Helvetica"/>
          <w:sz w:val="22"/>
          <w:szCs w:val="22"/>
        </w:rPr>
        <w:t>non-papilloma</w:t>
      </w:r>
      <w:r>
        <w:rPr>
          <w:rFonts w:ascii="Helvetica" w:hAnsi="Helvetica"/>
          <w:sz w:val="22"/>
          <w:szCs w:val="22"/>
        </w:rPr>
        <w:t xml:space="preserve"> </w:t>
      </w:r>
      <w:r w:rsidRPr="00F24963">
        <w:rPr>
          <w:rFonts w:ascii="Helvetica" w:hAnsi="Helvetica"/>
          <w:sz w:val="22"/>
          <w:szCs w:val="22"/>
        </w:rPr>
        <w:t xml:space="preserve">skin </w:t>
      </w:r>
      <w:r>
        <w:rPr>
          <w:rFonts w:ascii="Helvetica" w:hAnsi="Helvetica"/>
          <w:sz w:val="22"/>
          <w:szCs w:val="22"/>
        </w:rPr>
        <w:t xml:space="preserve">samples </w:t>
      </w:r>
      <w:r w:rsidRPr="00F24963">
        <w:rPr>
          <w:rFonts w:ascii="Helvetica" w:hAnsi="Helvetica"/>
          <w:sz w:val="22"/>
          <w:szCs w:val="22"/>
        </w:rPr>
        <w:t xml:space="preserve">for gene expression and/or protein analyses </w:t>
      </w:r>
      <w:r>
        <w:rPr>
          <w:rFonts w:ascii="Helvetica" w:hAnsi="Helvetica"/>
          <w:b/>
          <w:bCs/>
          <w:sz w:val="22"/>
          <w:szCs w:val="22"/>
        </w:rPr>
        <w:t>[2]</w:t>
      </w:r>
      <w:r>
        <w:rPr>
          <w:rFonts w:ascii="Helvetica" w:hAnsi="Helvetica"/>
          <w:sz w:val="22"/>
          <w:szCs w:val="22"/>
        </w:rPr>
        <w:t xml:space="preserve"> and use a scalpel</w:t>
      </w:r>
      <w:r w:rsidRPr="00F24963">
        <w:rPr>
          <w:rFonts w:ascii="Helvetica" w:hAnsi="Helvetica"/>
          <w:sz w:val="22"/>
          <w:szCs w:val="22"/>
        </w:rPr>
        <w:t xml:space="preserve"> to collect pieces </w:t>
      </w:r>
      <w:r>
        <w:rPr>
          <w:rFonts w:ascii="Helvetica" w:hAnsi="Helvetica"/>
          <w:sz w:val="22"/>
          <w:szCs w:val="22"/>
        </w:rPr>
        <w:t>from</w:t>
      </w:r>
      <w:r w:rsidRPr="00F24963">
        <w:rPr>
          <w:rFonts w:ascii="Helvetica" w:hAnsi="Helvetica"/>
          <w:sz w:val="22"/>
          <w:szCs w:val="22"/>
        </w:rPr>
        <w:t xml:space="preserve"> papilloma </w:t>
      </w:r>
      <w:r>
        <w:rPr>
          <w:rFonts w:ascii="Helvetica" w:hAnsi="Helvetica"/>
          <w:sz w:val="22"/>
          <w:szCs w:val="22"/>
        </w:rPr>
        <w:t xml:space="preserve">and </w:t>
      </w:r>
      <w:r w:rsidRPr="00F24963">
        <w:rPr>
          <w:rFonts w:ascii="Helvetica" w:hAnsi="Helvetica"/>
          <w:sz w:val="22"/>
          <w:szCs w:val="22"/>
        </w:rPr>
        <w:t>non-papilloma</w:t>
      </w:r>
      <w:r>
        <w:rPr>
          <w:rFonts w:ascii="Helvetica" w:hAnsi="Helvetica"/>
          <w:sz w:val="22"/>
          <w:szCs w:val="22"/>
        </w:rPr>
        <w:t xml:space="preserve"> </w:t>
      </w:r>
      <w:r w:rsidRPr="00F24963">
        <w:rPr>
          <w:rFonts w:ascii="Helvetica" w:hAnsi="Helvetica"/>
          <w:sz w:val="22"/>
          <w:szCs w:val="22"/>
        </w:rPr>
        <w:t xml:space="preserve">skin </w:t>
      </w:r>
      <w:r>
        <w:rPr>
          <w:rFonts w:ascii="Helvetica" w:hAnsi="Helvetica"/>
          <w:sz w:val="22"/>
          <w:szCs w:val="22"/>
        </w:rPr>
        <w:t xml:space="preserve">for immunohistochemical analysis </w:t>
      </w:r>
      <w:r>
        <w:rPr>
          <w:rFonts w:ascii="Helvetica" w:hAnsi="Helvetica"/>
          <w:b/>
          <w:bCs/>
          <w:sz w:val="22"/>
          <w:szCs w:val="22"/>
        </w:rPr>
        <w:t>[3-TXT]</w:t>
      </w:r>
      <w:r>
        <w:rPr>
          <w:rFonts w:ascii="Helvetica" w:hAnsi="Helvetica"/>
          <w:sz w:val="22"/>
          <w:szCs w:val="22"/>
        </w:rPr>
        <w:t>.</w:t>
      </w:r>
    </w:p>
    <w:p w14:paraId="604ECBC1" w14:textId="77777777" w:rsidR="00F66946" w:rsidRDefault="00F66946" w:rsidP="00F66946">
      <w:pPr>
        <w:pStyle w:val="ListParagraph"/>
        <w:widowControl w:val="0"/>
        <w:autoSpaceDE w:val="0"/>
        <w:autoSpaceDN w:val="0"/>
        <w:adjustRightInd w:val="0"/>
        <w:ind w:left="1080"/>
        <w:jc w:val="both"/>
        <w:rPr>
          <w:rFonts w:ascii="Helvetica" w:hAnsi="Helvetica"/>
          <w:sz w:val="22"/>
          <w:szCs w:val="22"/>
        </w:rPr>
      </w:pPr>
    </w:p>
    <w:p w14:paraId="0D31C858" w14:textId="77777777" w:rsidR="00F66946" w:rsidRDefault="00F66946" w:rsidP="00F669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Papilloma skin being biopsied</w:t>
      </w:r>
      <w:r w:rsidRPr="008836C4">
        <w:rPr>
          <w:rFonts w:ascii="Helvetica" w:hAnsi="Helvetica"/>
          <w:i/>
          <w:iCs/>
          <w:color w:val="4472C4" w:themeColor="accent1"/>
          <w:sz w:val="22"/>
          <w:szCs w:val="22"/>
        </w:rPr>
        <w:t xml:space="preserve"> </w:t>
      </w:r>
      <w:r w:rsidRPr="00544D46">
        <w:rPr>
          <w:rFonts w:ascii="Helvetica" w:hAnsi="Helvetica"/>
          <w:i/>
          <w:iCs/>
          <w:color w:val="4472C4" w:themeColor="accent1"/>
          <w:sz w:val="22"/>
          <w:szCs w:val="22"/>
        </w:rPr>
        <w:t>Videographer</w:t>
      </w:r>
      <w:r>
        <w:rPr>
          <w:rFonts w:ascii="Helvetica" w:hAnsi="Helvetica"/>
          <w:i/>
          <w:iCs/>
          <w:color w:val="4472C4" w:themeColor="accent1"/>
          <w:sz w:val="22"/>
          <w:szCs w:val="22"/>
        </w:rPr>
        <w:t>: Important step</w:t>
      </w:r>
    </w:p>
    <w:p w14:paraId="3C785AE9" w14:textId="13AE8B21" w:rsidR="00F66946" w:rsidRPr="00F66946" w:rsidRDefault="00F66946" w:rsidP="00F669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biopsy into collection container</w:t>
      </w:r>
      <w:r w:rsidR="008E72F1">
        <w:rPr>
          <w:rFonts w:ascii="Helvetica" w:hAnsi="Helvetica"/>
          <w:sz w:val="22"/>
          <w:szCs w:val="22"/>
        </w:rPr>
        <w:t xml:space="preserve"> </w:t>
      </w:r>
      <w:r w:rsidR="008E72F1" w:rsidRPr="008E72F1">
        <w:rPr>
          <w:rFonts w:ascii="Helvetica" w:hAnsi="Helvetica"/>
          <w:sz w:val="22"/>
          <w:szCs w:val="22"/>
          <w:highlight w:val="green"/>
        </w:rPr>
        <w:t>Author NOTE: There is</w:t>
      </w:r>
      <w:r w:rsidR="008E72F1" w:rsidRPr="008E72F1">
        <w:rPr>
          <w:rFonts w:ascii="Helvetica" w:hAnsi="Helvetica"/>
          <w:sz w:val="22"/>
          <w:szCs w:val="22"/>
          <w:highlight w:val="green"/>
        </w:rPr>
        <w:t xml:space="preserve"> one shot that contains both 3.2.1 and 3.2.2 and separate shots for 3.2.1 and 3.2.2. Video Editor, please choose whatever looks best to you.</w:t>
      </w:r>
    </w:p>
    <w:p w14:paraId="28E79AEB" w14:textId="2AFFEF91" w:rsidR="00F66946" w:rsidRDefault="00F66946" w:rsidP="00F669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Skin being cut w/ scalpel</w:t>
      </w:r>
      <w:r w:rsidRPr="008836C4">
        <w:rPr>
          <w:rFonts w:ascii="Helvetica" w:hAnsi="Helvetica"/>
          <w:i/>
          <w:iCs/>
          <w:color w:val="4472C4" w:themeColor="accent1"/>
          <w:sz w:val="22"/>
          <w:szCs w:val="22"/>
        </w:rPr>
        <w:t xml:space="preserve"> </w:t>
      </w:r>
      <w:r w:rsidRPr="00544D46">
        <w:rPr>
          <w:rFonts w:ascii="Helvetica" w:hAnsi="Helvetica"/>
          <w:i/>
          <w:iCs/>
          <w:color w:val="4472C4" w:themeColor="accent1"/>
          <w:sz w:val="22"/>
          <w:szCs w:val="22"/>
        </w:rPr>
        <w:t>Videographer</w:t>
      </w:r>
      <w:r>
        <w:rPr>
          <w:rFonts w:ascii="Helvetica" w:hAnsi="Helvetica"/>
          <w:i/>
          <w:iCs/>
          <w:color w:val="4472C4" w:themeColor="accent1"/>
          <w:sz w:val="22"/>
          <w:szCs w:val="22"/>
        </w:rPr>
        <w:t xml:space="preserve">: Important step </w:t>
      </w:r>
      <w:r>
        <w:rPr>
          <w:rFonts w:ascii="Helvetica" w:hAnsi="Helvetica"/>
          <w:b/>
          <w:bCs/>
          <w:color w:val="000000" w:themeColor="text1"/>
          <w:sz w:val="22"/>
          <w:szCs w:val="22"/>
        </w:rPr>
        <w:t>TEXT: Fix IHC samples in 4% PFA</w:t>
      </w:r>
    </w:p>
    <w:p w14:paraId="1C8AE1D5" w14:textId="77777777" w:rsidR="00753C76" w:rsidRPr="00F66946" w:rsidRDefault="00753C76" w:rsidP="00F66946">
      <w:pPr>
        <w:widowControl w:val="0"/>
        <w:autoSpaceDE w:val="0"/>
        <w:autoSpaceDN w:val="0"/>
        <w:adjustRightInd w:val="0"/>
        <w:jc w:val="both"/>
        <w:rPr>
          <w:rFonts w:ascii="Helvetica" w:hAnsi="Helvetica"/>
          <w:sz w:val="22"/>
          <w:szCs w:val="22"/>
        </w:rPr>
      </w:pPr>
    </w:p>
    <w:p w14:paraId="396ED059" w14:textId="22106DB8" w:rsidR="00544D46" w:rsidRDefault="00544D46" w:rsidP="00544D4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 c</w:t>
      </w:r>
      <w:r w:rsidR="00F24963" w:rsidRPr="00F24963">
        <w:rPr>
          <w:rFonts w:ascii="Helvetica" w:hAnsi="Helvetica"/>
          <w:sz w:val="22"/>
          <w:szCs w:val="22"/>
        </w:rPr>
        <w:t xml:space="preserve">ollect </w:t>
      </w:r>
      <w:r w:rsidR="009E2A51">
        <w:rPr>
          <w:rFonts w:ascii="Helvetica" w:hAnsi="Helvetica"/>
          <w:sz w:val="22"/>
          <w:szCs w:val="22"/>
        </w:rPr>
        <w:t xml:space="preserve">the </w:t>
      </w:r>
      <w:r w:rsidR="009E2A51" w:rsidRPr="008E72F1">
        <w:rPr>
          <w:rFonts w:ascii="Helvetica" w:hAnsi="Helvetica"/>
          <w:color w:val="FF0000"/>
          <w:sz w:val="22"/>
          <w:szCs w:val="22"/>
        </w:rPr>
        <w:t xml:space="preserve">skin-draining lymph nodes </w:t>
      </w:r>
      <w:r w:rsidRPr="008E72F1">
        <w:rPr>
          <w:rFonts w:ascii="Helvetica" w:hAnsi="Helvetica"/>
          <w:b/>
          <w:bCs/>
          <w:color w:val="FF0000"/>
          <w:sz w:val="22"/>
          <w:szCs w:val="22"/>
        </w:rPr>
        <w:t>[</w:t>
      </w:r>
      <w:r w:rsidR="008E72F1" w:rsidRPr="008E72F1">
        <w:rPr>
          <w:rFonts w:ascii="Helvetica" w:hAnsi="Helvetica"/>
          <w:b/>
          <w:bCs/>
          <w:color w:val="FF0000"/>
          <w:sz w:val="22"/>
          <w:szCs w:val="22"/>
        </w:rPr>
        <w:t>2-TXT</w:t>
      </w:r>
      <w:r w:rsidRPr="008E72F1">
        <w:rPr>
          <w:rFonts w:ascii="Helvetica" w:hAnsi="Helvetica"/>
          <w:b/>
          <w:bCs/>
          <w:color w:val="FF0000"/>
          <w:sz w:val="22"/>
          <w:szCs w:val="22"/>
        </w:rPr>
        <w:t xml:space="preserve">] </w:t>
      </w:r>
      <w:r w:rsidR="00F24963" w:rsidRPr="008E72F1">
        <w:rPr>
          <w:rFonts w:ascii="Helvetica" w:hAnsi="Helvetica"/>
          <w:color w:val="FF0000"/>
          <w:sz w:val="22"/>
          <w:szCs w:val="22"/>
        </w:rPr>
        <w:t>and</w:t>
      </w:r>
      <w:r w:rsidR="009E2A51" w:rsidRPr="008E72F1">
        <w:rPr>
          <w:rFonts w:ascii="Helvetica" w:hAnsi="Helvetica"/>
          <w:color w:val="FF0000"/>
          <w:sz w:val="22"/>
          <w:szCs w:val="22"/>
        </w:rPr>
        <w:t xml:space="preserve"> a piece of the spleen</w:t>
      </w:r>
      <w:r w:rsidR="00F24963" w:rsidRPr="008E72F1">
        <w:rPr>
          <w:rFonts w:ascii="Helvetica" w:hAnsi="Helvetica"/>
          <w:color w:val="FF0000"/>
          <w:sz w:val="22"/>
          <w:szCs w:val="22"/>
        </w:rPr>
        <w:t xml:space="preserve"> for flow cytometr</w:t>
      </w:r>
      <w:r w:rsidR="00A71D83" w:rsidRPr="008E72F1">
        <w:rPr>
          <w:rFonts w:ascii="Helvetica" w:hAnsi="Helvetica"/>
          <w:color w:val="FF0000"/>
          <w:sz w:val="22"/>
          <w:szCs w:val="22"/>
        </w:rPr>
        <w:t>ic</w:t>
      </w:r>
      <w:r w:rsidR="00F24963" w:rsidRPr="008E72F1">
        <w:rPr>
          <w:rFonts w:ascii="Helvetica" w:hAnsi="Helvetica"/>
          <w:color w:val="FF0000"/>
          <w:sz w:val="22"/>
          <w:szCs w:val="22"/>
        </w:rPr>
        <w:t xml:space="preserve"> analysis </w:t>
      </w:r>
      <w:r w:rsidRPr="008E72F1">
        <w:rPr>
          <w:rFonts w:ascii="Helvetica" w:hAnsi="Helvetica"/>
          <w:color w:val="FF0000"/>
          <w:sz w:val="22"/>
          <w:szCs w:val="22"/>
        </w:rPr>
        <w:t>as</w:t>
      </w:r>
      <w:r w:rsidR="00F24963" w:rsidRPr="008E72F1">
        <w:rPr>
          <w:rFonts w:ascii="Helvetica" w:hAnsi="Helvetica"/>
          <w:color w:val="FF0000"/>
          <w:sz w:val="22"/>
          <w:szCs w:val="22"/>
        </w:rPr>
        <w:t xml:space="preserve"> desired</w:t>
      </w:r>
      <w:r w:rsidRPr="008E72F1">
        <w:rPr>
          <w:rFonts w:ascii="Helvetica" w:hAnsi="Helvetica"/>
          <w:color w:val="FF0000"/>
          <w:sz w:val="22"/>
          <w:szCs w:val="22"/>
        </w:rPr>
        <w:t xml:space="preserve"> </w:t>
      </w:r>
      <w:r w:rsidRPr="008E72F1">
        <w:rPr>
          <w:rFonts w:ascii="Helvetica" w:hAnsi="Helvetica"/>
          <w:b/>
          <w:bCs/>
          <w:color w:val="FF0000"/>
          <w:sz w:val="22"/>
          <w:szCs w:val="22"/>
        </w:rPr>
        <w:t>[</w:t>
      </w:r>
      <w:r w:rsidR="008E72F1" w:rsidRPr="008E72F1">
        <w:rPr>
          <w:rFonts w:ascii="Helvetica" w:hAnsi="Helvetica"/>
          <w:b/>
          <w:bCs/>
          <w:color w:val="FF0000"/>
          <w:sz w:val="22"/>
          <w:szCs w:val="22"/>
        </w:rPr>
        <w:t>1</w:t>
      </w:r>
      <w:r w:rsidRPr="008E72F1">
        <w:rPr>
          <w:rFonts w:ascii="Helvetica" w:hAnsi="Helvetica"/>
          <w:b/>
          <w:bCs/>
          <w:color w:val="FF0000"/>
          <w:sz w:val="22"/>
          <w:szCs w:val="22"/>
        </w:rPr>
        <w:t>]</w:t>
      </w:r>
      <w:r w:rsidR="00F24963" w:rsidRPr="00F24963">
        <w:rPr>
          <w:rFonts w:ascii="Helvetica" w:hAnsi="Helvetica"/>
          <w:sz w:val="22"/>
          <w:szCs w:val="22"/>
        </w:rPr>
        <w:t>.</w:t>
      </w:r>
      <w:r w:rsidR="008E72F1">
        <w:rPr>
          <w:rFonts w:ascii="Helvetica" w:hAnsi="Helvetica"/>
          <w:sz w:val="22"/>
          <w:szCs w:val="22"/>
        </w:rPr>
        <w:t xml:space="preserve"> </w:t>
      </w:r>
      <w:r w:rsidR="008E72F1" w:rsidRPr="008E72F1">
        <w:rPr>
          <w:rFonts w:ascii="Helvetica" w:hAnsi="Helvetica"/>
          <w:sz w:val="22"/>
          <w:szCs w:val="22"/>
          <w:highlight w:val="green"/>
        </w:rPr>
        <w:t>Videographer: Show 3.3.2. before 3.3.1.</w:t>
      </w:r>
    </w:p>
    <w:p w14:paraId="7938EB9C" w14:textId="77777777" w:rsidR="00544D46" w:rsidRDefault="00544D46" w:rsidP="00544D46">
      <w:pPr>
        <w:pStyle w:val="ListParagraph"/>
        <w:widowControl w:val="0"/>
        <w:autoSpaceDE w:val="0"/>
        <w:autoSpaceDN w:val="0"/>
        <w:adjustRightInd w:val="0"/>
        <w:ind w:left="1080"/>
        <w:jc w:val="both"/>
        <w:rPr>
          <w:rFonts w:ascii="Helvetica" w:hAnsi="Helvetica"/>
          <w:sz w:val="22"/>
          <w:szCs w:val="22"/>
        </w:rPr>
      </w:pPr>
    </w:p>
    <w:p w14:paraId="6B9648B1" w14:textId="07F16F63" w:rsidR="00544D46" w:rsidRDefault="00544D46" w:rsidP="00544D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Spleen piece being harvested</w:t>
      </w:r>
      <w:r w:rsidR="008836C4" w:rsidRPr="008836C4">
        <w:rPr>
          <w:rFonts w:ascii="Helvetica" w:hAnsi="Helvetica"/>
          <w:i/>
          <w:iCs/>
          <w:color w:val="4472C4" w:themeColor="accent1"/>
          <w:sz w:val="22"/>
          <w:szCs w:val="22"/>
        </w:rPr>
        <w:t xml:space="preserve"> </w:t>
      </w:r>
      <w:bookmarkStart w:id="0" w:name="_GoBack"/>
      <w:bookmarkEnd w:id="0"/>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w:t>
      </w:r>
      <w:r w:rsidR="002D3F2F">
        <w:rPr>
          <w:rFonts w:ascii="Helvetica" w:hAnsi="Helvetica"/>
          <w:i/>
          <w:iCs/>
          <w:color w:val="4472C4" w:themeColor="accent1"/>
          <w:sz w:val="22"/>
          <w:szCs w:val="22"/>
        </w:rPr>
        <w:t>/difficult</w:t>
      </w:r>
      <w:r w:rsidR="008836C4">
        <w:rPr>
          <w:rFonts w:ascii="Helvetica" w:hAnsi="Helvetica"/>
          <w:i/>
          <w:iCs/>
          <w:color w:val="4472C4" w:themeColor="accent1"/>
          <w:sz w:val="22"/>
          <w:szCs w:val="22"/>
        </w:rPr>
        <w:t xml:space="preserve"> step</w:t>
      </w:r>
    </w:p>
    <w:p w14:paraId="012A9471" w14:textId="0C133FA5" w:rsidR="00FE06D9" w:rsidRPr="00544D46" w:rsidRDefault="00544D46" w:rsidP="00544D4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LN being harvested</w:t>
      </w:r>
      <w:r w:rsidR="008836C4" w:rsidRPr="008836C4">
        <w:rPr>
          <w:rFonts w:ascii="Helvetica" w:hAnsi="Helvetica"/>
          <w:i/>
          <w:iCs/>
          <w:color w:val="4472C4" w:themeColor="accent1"/>
          <w:sz w:val="22"/>
          <w:szCs w:val="22"/>
        </w:rPr>
        <w:t xml:space="preserve"> </w:t>
      </w:r>
      <w:r w:rsidR="008836C4" w:rsidRPr="00544D46">
        <w:rPr>
          <w:rFonts w:ascii="Helvetica" w:hAnsi="Helvetica"/>
          <w:i/>
          <w:iCs/>
          <w:color w:val="4472C4" w:themeColor="accent1"/>
          <w:sz w:val="22"/>
          <w:szCs w:val="22"/>
        </w:rPr>
        <w:t>Videographer</w:t>
      </w:r>
      <w:r w:rsidR="008836C4">
        <w:rPr>
          <w:rFonts w:ascii="Helvetica" w:hAnsi="Helvetica"/>
          <w:i/>
          <w:iCs/>
          <w:color w:val="4472C4" w:themeColor="accent1"/>
          <w:sz w:val="22"/>
          <w:szCs w:val="22"/>
        </w:rPr>
        <w:t>: Important</w:t>
      </w:r>
      <w:r w:rsidR="002D3F2F">
        <w:rPr>
          <w:rFonts w:ascii="Helvetica" w:hAnsi="Helvetica"/>
          <w:i/>
          <w:iCs/>
          <w:color w:val="4472C4" w:themeColor="accent1"/>
          <w:sz w:val="22"/>
          <w:szCs w:val="22"/>
        </w:rPr>
        <w:t>/difficult</w:t>
      </w:r>
      <w:r w:rsidR="008836C4">
        <w:rPr>
          <w:rFonts w:ascii="Helvetica" w:hAnsi="Helvetica"/>
          <w:i/>
          <w:iCs/>
          <w:color w:val="4472C4" w:themeColor="accent1"/>
          <w:sz w:val="22"/>
          <w:szCs w:val="22"/>
        </w:rPr>
        <w:t xml:space="preserve"> step</w:t>
      </w:r>
      <w:r w:rsidRPr="00544D46">
        <w:rPr>
          <w:rFonts w:ascii="Helvetica" w:hAnsi="Helvetica"/>
          <w:b/>
          <w:bCs/>
          <w:sz w:val="22"/>
          <w:szCs w:val="22"/>
        </w:rPr>
        <w:t xml:space="preserve"> </w:t>
      </w:r>
      <w:r>
        <w:rPr>
          <w:rFonts w:ascii="Helvetica" w:hAnsi="Helvetica"/>
          <w:b/>
          <w:bCs/>
          <w:sz w:val="22"/>
          <w:szCs w:val="22"/>
        </w:rPr>
        <w:t>TEXT: Optional: Separate epidermal and dermal layers for skin immune cell analyses</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058AC8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AC6E7D">
        <w:rPr>
          <w:rFonts w:ascii="Helvetica" w:hAnsi="Helvetica" w:cs="Arial"/>
          <w:b/>
          <w:sz w:val="22"/>
          <w:szCs w:val="22"/>
        </w:rPr>
        <w:t>Outcomes and Histological Analyses in the DMBA-TPA Model</w:t>
      </w:r>
      <w:r w:rsidRPr="006A6324">
        <w:rPr>
          <w:rFonts w:ascii="Helvetica" w:hAnsi="Helvetica" w:cs="Arial"/>
          <w:b/>
          <w:sz w:val="22"/>
          <w:szCs w:val="22"/>
        </w:rPr>
        <w:t xml:space="preserve"> </w:t>
      </w:r>
    </w:p>
    <w:p w14:paraId="76E6F6D8" w14:textId="77777777" w:rsidR="000504CC" w:rsidRPr="00F24963" w:rsidRDefault="000504CC" w:rsidP="000504CC">
      <w:pPr>
        <w:pStyle w:val="NoSpacing"/>
        <w:ind w:left="1080"/>
        <w:jc w:val="both"/>
        <w:rPr>
          <w:rFonts w:ascii="Helvetica" w:hAnsi="Helvetica" w:cs="Helvetica"/>
        </w:rPr>
      </w:pPr>
    </w:p>
    <w:p w14:paraId="5EC6436C" w14:textId="69DB076E" w:rsidR="00A90FB2" w:rsidRDefault="00456D37" w:rsidP="00F24963">
      <w:pPr>
        <w:pStyle w:val="ListParagraph"/>
        <w:numPr>
          <w:ilvl w:val="1"/>
          <w:numId w:val="12"/>
        </w:numPr>
        <w:rPr>
          <w:rFonts w:ascii="Helvetica" w:hAnsi="Helvetica"/>
          <w:sz w:val="22"/>
          <w:szCs w:val="22"/>
        </w:rPr>
      </w:pPr>
      <w:r>
        <w:rPr>
          <w:rFonts w:ascii="Helvetica" w:hAnsi="Helvetica"/>
          <w:sz w:val="22"/>
          <w:szCs w:val="22"/>
        </w:rPr>
        <w:t>A</w:t>
      </w:r>
      <w:r w:rsidR="00F24963" w:rsidRPr="00F24963">
        <w:rPr>
          <w:rFonts w:ascii="Helvetica" w:hAnsi="Helvetica"/>
          <w:sz w:val="22"/>
          <w:szCs w:val="22"/>
        </w:rPr>
        <w:t xml:space="preserve"> statistically significant difference in the papilloma free time </w:t>
      </w:r>
      <w:r w:rsidR="00A90FB2">
        <w:rPr>
          <w:rFonts w:ascii="Helvetica" w:hAnsi="Helvetica"/>
          <w:b/>
          <w:bCs/>
          <w:sz w:val="22"/>
          <w:szCs w:val="22"/>
        </w:rPr>
        <w:t>[</w:t>
      </w:r>
      <w:r>
        <w:rPr>
          <w:rFonts w:ascii="Helvetica" w:hAnsi="Helvetica"/>
          <w:b/>
          <w:bCs/>
          <w:sz w:val="22"/>
          <w:szCs w:val="22"/>
        </w:rPr>
        <w:t>1</w:t>
      </w:r>
      <w:r w:rsidR="00A90FB2">
        <w:rPr>
          <w:rFonts w:ascii="Helvetica" w:hAnsi="Helvetica"/>
          <w:b/>
          <w:bCs/>
          <w:sz w:val="22"/>
          <w:szCs w:val="22"/>
        </w:rPr>
        <w:t xml:space="preserve">] </w:t>
      </w:r>
      <w:r w:rsidR="00F24963" w:rsidRPr="00F24963">
        <w:rPr>
          <w:rFonts w:ascii="Helvetica" w:hAnsi="Helvetica"/>
          <w:sz w:val="22"/>
          <w:szCs w:val="22"/>
        </w:rPr>
        <w:t xml:space="preserve">and in the number of </w:t>
      </w:r>
      <w:proofErr w:type="spellStart"/>
      <w:r w:rsidR="00F24963" w:rsidRPr="00F24963">
        <w:rPr>
          <w:rFonts w:ascii="Helvetica" w:hAnsi="Helvetica"/>
          <w:sz w:val="22"/>
          <w:szCs w:val="22"/>
        </w:rPr>
        <w:t>papillomas</w:t>
      </w:r>
      <w:proofErr w:type="spellEnd"/>
      <w:r w:rsidR="00F24963" w:rsidRPr="00F24963">
        <w:rPr>
          <w:rFonts w:ascii="Helvetica" w:hAnsi="Helvetica"/>
          <w:sz w:val="22"/>
          <w:szCs w:val="22"/>
        </w:rPr>
        <w:t xml:space="preserve"> between the experimental groups</w:t>
      </w:r>
      <w:r w:rsidR="00A90FB2">
        <w:rPr>
          <w:rFonts w:ascii="Helvetica" w:hAnsi="Helvetica"/>
          <w:sz w:val="22"/>
          <w:szCs w:val="22"/>
        </w:rPr>
        <w:t xml:space="preserve"> </w:t>
      </w:r>
      <w:r>
        <w:rPr>
          <w:rFonts w:ascii="Helvetica" w:hAnsi="Helvetica"/>
          <w:sz w:val="22"/>
          <w:szCs w:val="22"/>
        </w:rPr>
        <w:t>is typically</w:t>
      </w:r>
      <w:r w:rsidR="00A90FB2">
        <w:rPr>
          <w:rFonts w:ascii="Helvetica" w:hAnsi="Helvetica"/>
          <w:sz w:val="22"/>
          <w:szCs w:val="22"/>
        </w:rPr>
        <w:t xml:space="preserve"> observed</w:t>
      </w:r>
      <w:r w:rsidR="00356A15">
        <w:rPr>
          <w:rFonts w:ascii="Helvetica" w:hAnsi="Helvetica"/>
          <w:sz w:val="22"/>
          <w:szCs w:val="22"/>
        </w:rPr>
        <w:t xml:space="preserve"> in the DMBA-TPA tumor model</w:t>
      </w:r>
      <w:r w:rsidR="00A90FB2">
        <w:rPr>
          <w:rFonts w:ascii="Helvetica" w:hAnsi="Helvetica"/>
          <w:sz w:val="22"/>
          <w:szCs w:val="22"/>
        </w:rPr>
        <w:t xml:space="preserve"> </w:t>
      </w:r>
      <w:r w:rsidR="00A90FB2">
        <w:rPr>
          <w:rFonts w:ascii="Helvetica" w:hAnsi="Helvetica"/>
          <w:b/>
          <w:bCs/>
          <w:sz w:val="22"/>
          <w:szCs w:val="22"/>
        </w:rPr>
        <w:t>[</w:t>
      </w:r>
      <w:r>
        <w:rPr>
          <w:rFonts w:ascii="Helvetica" w:hAnsi="Helvetica"/>
          <w:b/>
          <w:bCs/>
          <w:sz w:val="22"/>
          <w:szCs w:val="22"/>
        </w:rPr>
        <w:t>2</w:t>
      </w:r>
      <w:r w:rsidR="00A05296">
        <w:rPr>
          <w:rFonts w:ascii="Helvetica" w:hAnsi="Helvetica"/>
          <w:b/>
          <w:bCs/>
          <w:sz w:val="22"/>
          <w:szCs w:val="22"/>
        </w:rPr>
        <w:t>-TXT</w:t>
      </w:r>
      <w:r w:rsidR="00A90FB2">
        <w:rPr>
          <w:rFonts w:ascii="Helvetica" w:hAnsi="Helvetica"/>
          <w:b/>
          <w:bCs/>
          <w:sz w:val="22"/>
          <w:szCs w:val="22"/>
        </w:rPr>
        <w:t>]</w:t>
      </w:r>
      <w:r w:rsidR="00F24963" w:rsidRPr="00F24963">
        <w:rPr>
          <w:rFonts w:ascii="Helvetica" w:hAnsi="Helvetica"/>
          <w:sz w:val="22"/>
          <w:szCs w:val="22"/>
        </w:rPr>
        <w:t>.</w:t>
      </w:r>
    </w:p>
    <w:p w14:paraId="61F13884" w14:textId="77777777" w:rsidR="00A90FB2" w:rsidRDefault="00A90FB2" w:rsidP="00A90FB2">
      <w:pPr>
        <w:pStyle w:val="ListParagraph"/>
        <w:ind w:left="1080"/>
        <w:rPr>
          <w:rFonts w:ascii="Helvetica" w:hAnsi="Helvetica"/>
          <w:sz w:val="22"/>
          <w:szCs w:val="22"/>
        </w:rPr>
      </w:pPr>
    </w:p>
    <w:p w14:paraId="21538EED" w14:textId="63048ADC" w:rsidR="00A90FB2" w:rsidRDefault="00A90FB2" w:rsidP="00A90FB2">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individually emphasize Figure 2A data lines </w:t>
      </w:r>
    </w:p>
    <w:p w14:paraId="4D72CAD1" w14:textId="192DCF6B" w:rsidR="00A90FB2" w:rsidRDefault="00A90FB2" w:rsidP="00A90FB2">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individually emphasize Figure 2B data lines </w:t>
      </w:r>
      <w:r>
        <w:rPr>
          <w:rFonts w:ascii="Helvetica" w:hAnsi="Helvetica"/>
          <w:b/>
          <w:bCs/>
          <w:sz w:val="22"/>
          <w:szCs w:val="22"/>
        </w:rPr>
        <w:t>TEXT: Terminating experiment too early may hide statistically significant difference</w:t>
      </w:r>
    </w:p>
    <w:p w14:paraId="0111FCC7" w14:textId="77777777" w:rsidR="00F24963" w:rsidRPr="00F24963" w:rsidRDefault="00F24963" w:rsidP="00F24963">
      <w:pPr>
        <w:pStyle w:val="ListParagraph"/>
        <w:ind w:left="360"/>
        <w:rPr>
          <w:rFonts w:ascii="Helvetica" w:hAnsi="Helvetica"/>
          <w:sz w:val="22"/>
          <w:szCs w:val="22"/>
        </w:rPr>
      </w:pPr>
    </w:p>
    <w:p w14:paraId="2A1B221B" w14:textId="0C9D7BB7" w:rsidR="00F24963" w:rsidRDefault="00A90FB2" w:rsidP="00F24963">
      <w:pPr>
        <w:pStyle w:val="ListParagraph"/>
        <w:numPr>
          <w:ilvl w:val="1"/>
          <w:numId w:val="12"/>
        </w:numPr>
        <w:rPr>
          <w:rFonts w:ascii="Helvetica" w:hAnsi="Helvetica"/>
          <w:sz w:val="22"/>
          <w:szCs w:val="22"/>
        </w:rPr>
      </w:pPr>
      <w:r>
        <w:rPr>
          <w:rFonts w:ascii="Helvetica" w:hAnsi="Helvetica"/>
          <w:sz w:val="22"/>
          <w:szCs w:val="22"/>
        </w:rPr>
        <w:t>H</w:t>
      </w:r>
      <w:r w:rsidR="00F24963" w:rsidRPr="00F24963">
        <w:rPr>
          <w:rFonts w:ascii="Helvetica" w:hAnsi="Helvetica"/>
          <w:sz w:val="22"/>
          <w:szCs w:val="22"/>
        </w:rPr>
        <w:t xml:space="preserve">istological analyses are suitable for studying the structure of the </w:t>
      </w:r>
      <w:proofErr w:type="spellStart"/>
      <w:r w:rsidR="00F24963" w:rsidRPr="00F24963">
        <w:rPr>
          <w:rFonts w:ascii="Helvetica" w:hAnsi="Helvetica"/>
          <w:sz w:val="22"/>
          <w:szCs w:val="22"/>
        </w:rPr>
        <w:t>papillomas</w:t>
      </w:r>
      <w:proofErr w:type="spellEnd"/>
      <w:r>
        <w:rPr>
          <w:rFonts w:ascii="Helvetica" w:hAnsi="Helvetica"/>
          <w:sz w:val="22"/>
          <w:szCs w:val="22"/>
        </w:rPr>
        <w:t xml:space="preserve"> </w:t>
      </w:r>
      <w:r>
        <w:rPr>
          <w:rFonts w:ascii="Helvetica" w:hAnsi="Helvetica"/>
          <w:b/>
          <w:bCs/>
          <w:sz w:val="22"/>
          <w:szCs w:val="22"/>
        </w:rPr>
        <w:t>[1]</w:t>
      </w:r>
      <w:r w:rsidR="00F24963" w:rsidRPr="00F24963">
        <w:rPr>
          <w:rFonts w:ascii="Helvetica" w:hAnsi="Helvetica"/>
          <w:sz w:val="22"/>
          <w:szCs w:val="22"/>
        </w:rPr>
        <w:t xml:space="preserve">, </w:t>
      </w:r>
      <w:r>
        <w:rPr>
          <w:rFonts w:ascii="Helvetica" w:hAnsi="Helvetica"/>
          <w:sz w:val="22"/>
          <w:szCs w:val="22"/>
        </w:rPr>
        <w:t xml:space="preserve">the </w:t>
      </w:r>
      <w:r w:rsidR="00F24963" w:rsidRPr="00F24963">
        <w:rPr>
          <w:rFonts w:ascii="Helvetica" w:hAnsi="Helvetica"/>
          <w:sz w:val="22"/>
          <w:szCs w:val="22"/>
        </w:rPr>
        <w:t xml:space="preserve">morphology of the skin </w:t>
      </w:r>
      <w:r>
        <w:rPr>
          <w:rFonts w:ascii="Helvetica" w:hAnsi="Helvetica"/>
          <w:b/>
          <w:bCs/>
          <w:sz w:val="22"/>
          <w:szCs w:val="22"/>
        </w:rPr>
        <w:t>[2]</w:t>
      </w:r>
      <w:r w:rsidR="00F24963" w:rsidRPr="00F24963">
        <w:rPr>
          <w:rFonts w:ascii="Helvetica" w:hAnsi="Helvetica"/>
          <w:sz w:val="22"/>
          <w:szCs w:val="22"/>
        </w:rPr>
        <w:t xml:space="preserve">, </w:t>
      </w:r>
      <w:r w:rsidR="00EE518E">
        <w:rPr>
          <w:rFonts w:ascii="Helvetica" w:hAnsi="Helvetica"/>
          <w:sz w:val="22"/>
          <w:szCs w:val="22"/>
        </w:rPr>
        <w:t xml:space="preserve">or </w:t>
      </w:r>
      <w:r w:rsidR="00F24963" w:rsidRPr="00F24963">
        <w:rPr>
          <w:rFonts w:ascii="Helvetica" w:hAnsi="Helvetica"/>
          <w:sz w:val="22"/>
          <w:szCs w:val="22"/>
        </w:rPr>
        <w:t>the infiltration of immune cells</w:t>
      </w:r>
      <w:r w:rsidR="00EE518E">
        <w:rPr>
          <w:rFonts w:ascii="Helvetica" w:hAnsi="Helvetica"/>
          <w:sz w:val="22"/>
          <w:szCs w:val="22"/>
          <w:vertAlign w:val="superscript"/>
        </w:rPr>
        <w:t xml:space="preserve"> </w:t>
      </w:r>
      <w:r w:rsidR="00EE518E">
        <w:rPr>
          <w:rFonts w:ascii="Helvetica" w:hAnsi="Helvetica"/>
          <w:sz w:val="22"/>
          <w:szCs w:val="22"/>
        </w:rPr>
        <w:t xml:space="preserve">of interest </w:t>
      </w:r>
      <w:r w:rsidR="00EE518E">
        <w:rPr>
          <w:rFonts w:ascii="Helvetica" w:hAnsi="Helvetica"/>
          <w:b/>
          <w:bCs/>
          <w:sz w:val="22"/>
          <w:szCs w:val="22"/>
        </w:rPr>
        <w:t>[3]</w:t>
      </w:r>
      <w:r w:rsidR="00F24963" w:rsidRPr="00F24963">
        <w:rPr>
          <w:rFonts w:ascii="Helvetica" w:hAnsi="Helvetica"/>
          <w:sz w:val="22"/>
          <w:szCs w:val="22"/>
        </w:rPr>
        <w:t>.</w:t>
      </w:r>
    </w:p>
    <w:p w14:paraId="109FDEEB" w14:textId="77777777" w:rsidR="00EE518E" w:rsidRDefault="00EE518E" w:rsidP="00EE518E">
      <w:pPr>
        <w:pStyle w:val="ListParagraph"/>
        <w:ind w:left="1080"/>
        <w:rPr>
          <w:rFonts w:ascii="Helvetica" w:hAnsi="Helvetica"/>
          <w:sz w:val="22"/>
          <w:szCs w:val="22"/>
        </w:rPr>
      </w:pPr>
    </w:p>
    <w:p w14:paraId="57E87A02" w14:textId="63E875F3" w:rsidR="00EE518E" w:rsidRDefault="00EE518E" w:rsidP="00EE518E">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purple papilloma in Figure 3D</w:t>
      </w:r>
    </w:p>
    <w:p w14:paraId="254F46B9" w14:textId="4413C9FD" w:rsidR="00EE518E" w:rsidRDefault="00EE518E" w:rsidP="00EE518E">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separately outline dermis and epidermis in Figure 3D</w:t>
      </w:r>
    </w:p>
    <w:p w14:paraId="4638B531" w14:textId="44F97801" w:rsidR="00EE518E" w:rsidRPr="00F24963" w:rsidRDefault="00EE518E" w:rsidP="00EE518E">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brown staining in Figure 3D</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BD94657" w:rsidR="00BF42E2" w:rsidRDefault="00A07A4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Maria </w:t>
      </w:r>
      <w:proofErr w:type="spellStart"/>
      <w:r>
        <w:rPr>
          <w:rFonts w:ascii="Helvetica" w:hAnsi="Helvetica" w:cs="Arial"/>
          <w:b/>
          <w:sz w:val="22"/>
          <w:szCs w:val="22"/>
          <w:u w:val="single"/>
        </w:rPr>
        <w:t>Vähätupa</w:t>
      </w:r>
      <w:proofErr w:type="spellEnd"/>
      <w:r w:rsidR="00472752" w:rsidRPr="00456A5D">
        <w:rPr>
          <w:rFonts w:ascii="Helvetica" w:hAnsi="Helvetica" w:cs="Arial"/>
          <w:sz w:val="22"/>
          <w:szCs w:val="22"/>
        </w:rPr>
        <w:t xml:space="preserve">: </w:t>
      </w:r>
      <w:r w:rsidR="007920E5">
        <w:rPr>
          <w:rFonts w:ascii="Helvetica" w:hAnsi="Helvetica" w:cs="Arial"/>
          <w:sz w:val="22"/>
          <w:szCs w:val="22"/>
        </w:rPr>
        <w:t>It is essential</w:t>
      </w:r>
      <w:r>
        <w:rPr>
          <w:rFonts w:ascii="Helvetica" w:hAnsi="Helvetica" w:cs="Arial"/>
          <w:sz w:val="22"/>
          <w:szCs w:val="22"/>
        </w:rPr>
        <w:t xml:space="preserve"> to apply </w:t>
      </w:r>
      <w:r w:rsidR="007920E5">
        <w:rPr>
          <w:rFonts w:ascii="Helvetica" w:hAnsi="Helvetica" w:cs="Arial"/>
          <w:sz w:val="22"/>
          <w:szCs w:val="22"/>
        </w:rPr>
        <w:t xml:space="preserve">the </w:t>
      </w:r>
      <w:r>
        <w:rPr>
          <w:rFonts w:ascii="Helvetica" w:hAnsi="Helvetica" w:cs="Arial"/>
          <w:sz w:val="22"/>
          <w:szCs w:val="22"/>
        </w:rPr>
        <w:t xml:space="preserve">DMBA and TPA </w:t>
      </w:r>
      <w:r w:rsidR="008D3C0C">
        <w:rPr>
          <w:rFonts w:ascii="Helvetica" w:hAnsi="Helvetica" w:cs="Arial"/>
          <w:sz w:val="22"/>
          <w:szCs w:val="22"/>
        </w:rPr>
        <w:t xml:space="preserve">evenly </w:t>
      </w:r>
      <w:r w:rsidR="007920E5">
        <w:rPr>
          <w:rFonts w:ascii="Helvetica" w:hAnsi="Helvetica" w:cs="Arial"/>
          <w:sz w:val="22"/>
          <w:szCs w:val="22"/>
        </w:rPr>
        <w:t>onto</w:t>
      </w:r>
      <w:r w:rsidR="008D3C0C">
        <w:rPr>
          <w:rFonts w:ascii="Helvetica" w:hAnsi="Helvetica" w:cs="Arial"/>
          <w:sz w:val="22"/>
          <w:szCs w:val="22"/>
        </w:rPr>
        <w:t xml:space="preserve"> the skin </w:t>
      </w:r>
      <w:r>
        <w:rPr>
          <w:rFonts w:ascii="Helvetica" w:hAnsi="Helvetica" w:cs="Arial"/>
          <w:sz w:val="22"/>
          <w:szCs w:val="22"/>
        </w:rPr>
        <w:t xml:space="preserve">and </w:t>
      </w:r>
      <w:r w:rsidR="007920E5">
        <w:rPr>
          <w:rFonts w:ascii="Helvetica" w:hAnsi="Helvetica" w:cs="Arial"/>
          <w:sz w:val="22"/>
          <w:szCs w:val="22"/>
        </w:rPr>
        <w:t xml:space="preserve">to </w:t>
      </w:r>
      <w:r>
        <w:rPr>
          <w:rFonts w:ascii="Helvetica" w:hAnsi="Helvetica" w:cs="Arial"/>
          <w:sz w:val="22"/>
          <w:szCs w:val="22"/>
        </w:rPr>
        <w:t>apply</w:t>
      </w:r>
      <w:r w:rsidR="007920E5">
        <w:rPr>
          <w:rFonts w:ascii="Helvetica" w:hAnsi="Helvetica" w:cs="Arial"/>
          <w:sz w:val="22"/>
          <w:szCs w:val="22"/>
        </w:rPr>
        <w:t xml:space="preserve"> the</w:t>
      </w:r>
      <w:r>
        <w:rPr>
          <w:rFonts w:ascii="Helvetica" w:hAnsi="Helvetica" w:cs="Arial"/>
          <w:sz w:val="22"/>
          <w:szCs w:val="22"/>
        </w:rPr>
        <w:t xml:space="preserve"> TPA in </w:t>
      </w:r>
      <w:r w:rsidR="007920E5">
        <w:rPr>
          <w:rFonts w:ascii="Helvetica" w:hAnsi="Helvetica" w:cs="Arial"/>
          <w:sz w:val="22"/>
          <w:szCs w:val="22"/>
        </w:rPr>
        <w:t>consistent</w:t>
      </w:r>
      <w:r>
        <w:rPr>
          <w:rFonts w:ascii="Helvetica" w:hAnsi="Helvetica" w:cs="Arial"/>
          <w:sz w:val="22"/>
          <w:szCs w:val="22"/>
        </w:rPr>
        <w:t xml:space="preserve"> intervals. It is also important to count the </w:t>
      </w:r>
      <w:proofErr w:type="spellStart"/>
      <w:r>
        <w:rPr>
          <w:rFonts w:ascii="Helvetica" w:hAnsi="Helvetica" w:cs="Arial"/>
          <w:sz w:val="22"/>
          <w:szCs w:val="22"/>
        </w:rPr>
        <w:t>papillomas</w:t>
      </w:r>
      <w:proofErr w:type="spellEnd"/>
      <w:r>
        <w:rPr>
          <w:rFonts w:ascii="Helvetica" w:hAnsi="Helvetica" w:cs="Arial"/>
          <w:sz w:val="22"/>
          <w:szCs w:val="22"/>
        </w:rPr>
        <w:t xml:space="preserve"> </w:t>
      </w:r>
      <w:r w:rsidR="00457D05">
        <w:rPr>
          <w:rFonts w:ascii="Helvetica" w:hAnsi="Helvetica" w:cs="Arial"/>
          <w:sz w:val="22"/>
          <w:szCs w:val="22"/>
        </w:rPr>
        <w:t>regularly</w:t>
      </w:r>
      <w:r w:rsidR="00554AEE">
        <w:rPr>
          <w:rFonts w:ascii="Helvetica" w:hAnsi="Helvetica" w:cs="Arial"/>
          <w:sz w:val="22"/>
          <w:szCs w:val="22"/>
        </w:rPr>
        <w:t xml:space="preserve"> </w:t>
      </w:r>
      <w:r w:rsidR="00554AEE">
        <w:rPr>
          <w:rFonts w:ascii="Helvetica" w:hAnsi="Helvetica" w:cs="Arial"/>
          <w:b/>
          <w:bCs/>
          <w:sz w:val="22"/>
          <w:szCs w:val="22"/>
        </w:rPr>
        <w:t>[1]</w:t>
      </w:r>
      <w:r w:rsidR="00554AEE">
        <w:rPr>
          <w:rFonts w:ascii="Helvetica" w:hAnsi="Helvetica" w:cs="Arial"/>
          <w:sz w:val="22"/>
          <w:szCs w:val="22"/>
        </w:rPr>
        <w:t>.</w:t>
      </w:r>
    </w:p>
    <w:p w14:paraId="5744712B" w14:textId="3C4FC02A"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8836C4">
        <w:rPr>
          <w:rFonts w:ascii="Helvetica" w:hAnsi="Helvetica" w:cs="Arial"/>
          <w:bCs/>
          <w:sz w:val="22"/>
          <w:szCs w:val="22"/>
        </w:rPr>
        <w:t xml:space="preserve"> (Step: 2.3.1., 2.4.1.)</w:t>
      </w:r>
    </w:p>
    <w:p w14:paraId="3797FFD3" w14:textId="69A0C385" w:rsidR="00BF42E2" w:rsidRDefault="009A64E5"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Maria </w:t>
      </w:r>
      <w:proofErr w:type="spellStart"/>
      <w:r>
        <w:rPr>
          <w:rFonts w:ascii="Helvetica" w:hAnsi="Helvetica" w:cs="Arial"/>
          <w:b/>
          <w:sz w:val="22"/>
          <w:szCs w:val="22"/>
          <w:u w:val="single"/>
        </w:rPr>
        <w:t>Vähätupa</w:t>
      </w:r>
      <w:proofErr w:type="spellEnd"/>
      <w:r w:rsidR="00472752" w:rsidRPr="00456A5D">
        <w:rPr>
          <w:rFonts w:ascii="Helvetica" w:hAnsi="Helvetica" w:cs="Arial"/>
          <w:sz w:val="22"/>
          <w:szCs w:val="22"/>
        </w:rPr>
        <w:t xml:space="preserve">: </w:t>
      </w:r>
      <w:r>
        <w:rPr>
          <w:rFonts w:ascii="Helvetica" w:hAnsi="Helvetica" w:cs="Arial"/>
          <w:sz w:val="22"/>
          <w:szCs w:val="22"/>
        </w:rPr>
        <w:t>The</w:t>
      </w:r>
      <w:r w:rsidR="00457D05">
        <w:rPr>
          <w:rFonts w:ascii="Helvetica" w:hAnsi="Helvetica" w:cs="Arial"/>
          <w:sz w:val="22"/>
          <w:szCs w:val="22"/>
        </w:rPr>
        <w:t xml:space="preserve"> </w:t>
      </w:r>
      <w:r>
        <w:rPr>
          <w:rFonts w:ascii="Helvetica" w:hAnsi="Helvetica" w:cs="Arial"/>
          <w:sz w:val="22"/>
          <w:szCs w:val="22"/>
        </w:rPr>
        <w:t xml:space="preserve">mechanisms </w:t>
      </w:r>
      <w:r w:rsidR="008836C4">
        <w:rPr>
          <w:rFonts w:ascii="Helvetica" w:hAnsi="Helvetica" w:cs="Arial"/>
          <w:sz w:val="22"/>
          <w:szCs w:val="22"/>
        </w:rPr>
        <w:t xml:space="preserve">that affect the number and time of tumor formation </w:t>
      </w:r>
      <w:r>
        <w:rPr>
          <w:rFonts w:ascii="Helvetica" w:hAnsi="Helvetica" w:cs="Arial"/>
          <w:sz w:val="22"/>
          <w:szCs w:val="22"/>
        </w:rPr>
        <w:t xml:space="preserve">can be studied </w:t>
      </w:r>
      <w:r w:rsidR="008836C4">
        <w:rPr>
          <w:rFonts w:ascii="Helvetica" w:hAnsi="Helvetica" w:cs="Arial"/>
          <w:sz w:val="22"/>
          <w:szCs w:val="22"/>
        </w:rPr>
        <w:t>using</w:t>
      </w:r>
      <w:r>
        <w:rPr>
          <w:rFonts w:ascii="Helvetica" w:hAnsi="Helvetica" w:cs="Arial"/>
          <w:sz w:val="22"/>
          <w:szCs w:val="22"/>
        </w:rPr>
        <w:t xml:space="preserve"> different methods</w:t>
      </w:r>
      <w:r w:rsidR="008836C4">
        <w:rPr>
          <w:rFonts w:ascii="Helvetica" w:hAnsi="Helvetica" w:cs="Arial"/>
          <w:sz w:val="22"/>
          <w:szCs w:val="22"/>
        </w:rPr>
        <w:t>,</w:t>
      </w:r>
      <w:r>
        <w:rPr>
          <w:rFonts w:ascii="Helvetica" w:hAnsi="Helvetica" w:cs="Arial"/>
          <w:sz w:val="22"/>
          <w:szCs w:val="22"/>
        </w:rPr>
        <w:t xml:space="preserve"> </w:t>
      </w:r>
      <w:r w:rsidR="008836C4">
        <w:rPr>
          <w:rFonts w:ascii="Helvetica" w:hAnsi="Helvetica" w:cs="Arial"/>
          <w:sz w:val="22"/>
          <w:szCs w:val="22"/>
        </w:rPr>
        <w:t>including</w:t>
      </w:r>
      <w:r>
        <w:rPr>
          <w:rFonts w:ascii="Helvetica" w:hAnsi="Helvetica" w:cs="Arial"/>
          <w:sz w:val="22"/>
          <w:szCs w:val="22"/>
        </w:rPr>
        <w:t xml:space="preserve"> immunohistochemistry, </w:t>
      </w:r>
      <w:r w:rsidR="00A07A48">
        <w:rPr>
          <w:rFonts w:ascii="Helvetica" w:hAnsi="Helvetica" w:cs="Arial"/>
          <w:sz w:val="22"/>
          <w:szCs w:val="22"/>
        </w:rPr>
        <w:t>flow cytometry, quantitative PCR</w:t>
      </w:r>
      <w:r w:rsidR="008836C4">
        <w:rPr>
          <w:rFonts w:ascii="Helvetica" w:hAnsi="Helvetica" w:cs="Arial"/>
          <w:sz w:val="22"/>
          <w:szCs w:val="22"/>
        </w:rPr>
        <w:t>,</w:t>
      </w:r>
      <w:r w:rsidR="00A07A48">
        <w:rPr>
          <w:rFonts w:ascii="Helvetica" w:hAnsi="Helvetica" w:cs="Arial"/>
          <w:sz w:val="22"/>
          <w:szCs w:val="22"/>
        </w:rPr>
        <w:t xml:space="preserve"> and protein </w:t>
      </w:r>
      <w:r w:rsidR="00457D05">
        <w:rPr>
          <w:rFonts w:ascii="Helvetica" w:hAnsi="Helvetica" w:cs="Arial"/>
          <w:sz w:val="22"/>
          <w:szCs w:val="22"/>
        </w:rPr>
        <w:t>analysis</w:t>
      </w:r>
      <w:r w:rsidR="008836C4">
        <w:rPr>
          <w:rFonts w:ascii="Helvetica" w:hAnsi="Helvetica" w:cs="Arial"/>
          <w:sz w:val="22"/>
          <w:szCs w:val="22"/>
        </w:rPr>
        <w:t xml:space="preserve"> </w:t>
      </w:r>
      <w:r w:rsidR="00554AEE">
        <w:rPr>
          <w:rFonts w:ascii="Helvetica" w:hAnsi="Helvetica" w:cs="Arial"/>
          <w:b/>
          <w:bCs/>
          <w:sz w:val="22"/>
          <w:szCs w:val="22"/>
        </w:rPr>
        <w:t>[1]</w:t>
      </w:r>
      <w:r w:rsidR="00457D05">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2168CB13" w:rsidR="00BF42E2" w:rsidRDefault="009A64E5"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Toini Pemmari</w:t>
      </w:r>
      <w:r w:rsidR="00472752" w:rsidRPr="00456A5D">
        <w:rPr>
          <w:rFonts w:ascii="Helvetica" w:hAnsi="Helvetica" w:cs="Arial"/>
          <w:sz w:val="22"/>
          <w:szCs w:val="22"/>
        </w:rPr>
        <w:t xml:space="preserve">: </w:t>
      </w:r>
      <w:r>
        <w:rPr>
          <w:rFonts w:ascii="Helvetica" w:hAnsi="Helvetica" w:cs="Arial"/>
          <w:sz w:val="22"/>
          <w:szCs w:val="22"/>
        </w:rPr>
        <w:t xml:space="preserve">This </w:t>
      </w:r>
      <w:r w:rsidR="008836C4">
        <w:rPr>
          <w:rFonts w:ascii="Helvetica" w:hAnsi="Helvetica" w:cs="Arial"/>
          <w:sz w:val="22"/>
          <w:szCs w:val="22"/>
        </w:rPr>
        <w:t xml:space="preserve">conventional </w:t>
      </w:r>
      <w:r>
        <w:rPr>
          <w:rFonts w:ascii="Helvetica" w:hAnsi="Helvetica" w:cs="Arial"/>
          <w:sz w:val="22"/>
          <w:szCs w:val="22"/>
        </w:rPr>
        <w:t xml:space="preserve">technique </w:t>
      </w:r>
      <w:r w:rsidR="008836C4">
        <w:rPr>
          <w:rFonts w:ascii="Helvetica" w:hAnsi="Helvetica" w:cs="Arial"/>
          <w:sz w:val="22"/>
          <w:szCs w:val="22"/>
        </w:rPr>
        <w:t>can be easily adapted</w:t>
      </w:r>
      <w:r>
        <w:rPr>
          <w:rFonts w:ascii="Helvetica" w:hAnsi="Helvetica" w:cs="Arial"/>
          <w:sz w:val="22"/>
          <w:szCs w:val="22"/>
        </w:rPr>
        <w:t xml:space="preserve"> and can be applied to study the effect of genes, environmental factors</w:t>
      </w:r>
      <w:r w:rsidR="008836C4">
        <w:rPr>
          <w:rFonts w:ascii="Helvetica" w:hAnsi="Helvetica" w:cs="Arial"/>
          <w:sz w:val="22"/>
          <w:szCs w:val="22"/>
        </w:rPr>
        <w:t>,</w:t>
      </w:r>
      <w:r>
        <w:rPr>
          <w:rFonts w:ascii="Helvetica" w:hAnsi="Helvetica" w:cs="Arial"/>
          <w:sz w:val="22"/>
          <w:szCs w:val="22"/>
        </w:rPr>
        <w:t xml:space="preserve"> or therapeutics</w:t>
      </w:r>
      <w:r w:rsidR="008836C4">
        <w:rPr>
          <w:rFonts w:ascii="Helvetica" w:hAnsi="Helvetica" w:cs="Arial"/>
          <w:sz w:val="22"/>
          <w:szCs w:val="22"/>
        </w:rPr>
        <w:t xml:space="preserve"> of interest</w:t>
      </w:r>
      <w:r>
        <w:rPr>
          <w:rFonts w:ascii="Helvetica" w:hAnsi="Helvetica" w:cs="Arial"/>
          <w:sz w:val="22"/>
          <w:szCs w:val="22"/>
        </w:rPr>
        <w:t xml:space="preserve"> on tumor initiation and </w:t>
      </w:r>
      <w:r w:rsidR="00457D05">
        <w:rPr>
          <w:rFonts w:ascii="Helvetica" w:hAnsi="Helvetica" w:cs="Arial"/>
          <w:sz w:val="22"/>
          <w:szCs w:val="22"/>
        </w:rPr>
        <w:t>progression</w:t>
      </w:r>
      <w:r w:rsidR="00554AEE">
        <w:rPr>
          <w:rFonts w:ascii="Helvetica" w:hAnsi="Helvetica" w:cs="Arial"/>
          <w:sz w:val="22"/>
          <w:szCs w:val="22"/>
        </w:rPr>
        <w:t xml:space="preserve"> </w:t>
      </w:r>
      <w:r w:rsidR="00554AEE">
        <w:rPr>
          <w:rFonts w:ascii="Helvetica" w:hAnsi="Helvetica" w:cs="Arial"/>
          <w:b/>
          <w:bCs/>
          <w:sz w:val="22"/>
          <w:szCs w:val="22"/>
        </w:rPr>
        <w:t>[1]</w:t>
      </w:r>
      <w:r w:rsidR="00554AEE">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1B4AF66F" w:rsidR="00BF42E2" w:rsidRDefault="009A64E5"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Toini Pemmari</w:t>
      </w:r>
      <w:r w:rsidR="00472752" w:rsidRPr="00456A5D">
        <w:rPr>
          <w:rFonts w:ascii="Helvetica" w:hAnsi="Helvetica" w:cs="Arial"/>
          <w:sz w:val="22"/>
          <w:szCs w:val="22"/>
        </w:rPr>
        <w:t xml:space="preserve">: </w:t>
      </w:r>
      <w:r>
        <w:rPr>
          <w:rFonts w:ascii="Helvetica" w:hAnsi="Helvetica" w:cs="Arial"/>
          <w:sz w:val="22"/>
          <w:szCs w:val="22"/>
        </w:rPr>
        <w:t xml:space="preserve">Caution is </w:t>
      </w:r>
      <w:r w:rsidR="008836C4">
        <w:rPr>
          <w:rFonts w:ascii="Helvetica" w:hAnsi="Helvetica" w:cs="Arial"/>
          <w:sz w:val="22"/>
          <w:szCs w:val="22"/>
        </w:rPr>
        <w:t>required</w:t>
      </w:r>
      <w:r>
        <w:rPr>
          <w:rFonts w:ascii="Helvetica" w:hAnsi="Helvetica" w:cs="Arial"/>
          <w:sz w:val="22"/>
          <w:szCs w:val="22"/>
        </w:rPr>
        <w:t xml:space="preserve"> when performing </w:t>
      </w:r>
      <w:r w:rsidR="008836C4">
        <w:rPr>
          <w:rFonts w:ascii="Helvetica" w:hAnsi="Helvetica" w:cs="Arial"/>
          <w:sz w:val="22"/>
          <w:szCs w:val="22"/>
        </w:rPr>
        <w:t>this</w:t>
      </w:r>
      <w:r>
        <w:rPr>
          <w:rFonts w:ascii="Helvetica" w:hAnsi="Helvetica" w:cs="Arial"/>
          <w:sz w:val="22"/>
          <w:szCs w:val="22"/>
        </w:rPr>
        <w:t xml:space="preserve"> protocol</w:t>
      </w:r>
      <w:r w:rsidR="008836C4">
        <w:rPr>
          <w:rFonts w:ascii="Helvetica" w:hAnsi="Helvetica" w:cs="Arial"/>
          <w:sz w:val="22"/>
          <w:szCs w:val="22"/>
        </w:rPr>
        <w:t xml:space="preserve">, </w:t>
      </w:r>
      <w:r>
        <w:rPr>
          <w:rFonts w:ascii="Helvetica" w:hAnsi="Helvetica" w:cs="Arial"/>
          <w:sz w:val="22"/>
          <w:szCs w:val="22"/>
        </w:rPr>
        <w:t xml:space="preserve">since DMBA is carcinogenic and acetone evaporates quickly. A </w:t>
      </w:r>
      <w:r w:rsidR="008836C4">
        <w:rPr>
          <w:rFonts w:ascii="Helvetica" w:hAnsi="Helvetica" w:cs="Arial"/>
          <w:sz w:val="22"/>
          <w:szCs w:val="22"/>
        </w:rPr>
        <w:t>suitable</w:t>
      </w:r>
      <w:r>
        <w:rPr>
          <w:rFonts w:ascii="Helvetica" w:hAnsi="Helvetica" w:cs="Arial"/>
          <w:sz w:val="22"/>
          <w:szCs w:val="22"/>
        </w:rPr>
        <w:t xml:space="preserve"> breathing mask and </w:t>
      </w:r>
      <w:r w:rsidR="008836C4">
        <w:rPr>
          <w:rFonts w:ascii="Helvetica" w:hAnsi="Helvetica" w:cs="Arial"/>
          <w:sz w:val="22"/>
          <w:szCs w:val="22"/>
        </w:rPr>
        <w:t xml:space="preserve">the </w:t>
      </w:r>
      <w:r>
        <w:rPr>
          <w:rFonts w:ascii="Helvetica" w:hAnsi="Helvetica" w:cs="Arial"/>
          <w:sz w:val="22"/>
          <w:szCs w:val="22"/>
        </w:rPr>
        <w:t xml:space="preserve">use of flow cabinet are </w:t>
      </w:r>
      <w:r w:rsidR="00457D05">
        <w:rPr>
          <w:rFonts w:ascii="Helvetica" w:hAnsi="Helvetica" w:cs="Arial"/>
          <w:sz w:val="22"/>
          <w:szCs w:val="22"/>
        </w:rPr>
        <w:t>recommended</w:t>
      </w:r>
      <w:r w:rsidR="00554AEE">
        <w:rPr>
          <w:rFonts w:ascii="Helvetica" w:hAnsi="Helvetica" w:cs="Arial"/>
          <w:sz w:val="22"/>
          <w:szCs w:val="22"/>
        </w:rPr>
        <w:t xml:space="preserve"> </w:t>
      </w:r>
      <w:r w:rsidR="00554AEE">
        <w:rPr>
          <w:rFonts w:ascii="Helvetica" w:hAnsi="Helvetica" w:cs="Arial"/>
          <w:b/>
          <w:bCs/>
          <w:sz w:val="22"/>
          <w:szCs w:val="22"/>
        </w:rPr>
        <w:t>[1]</w:t>
      </w:r>
      <w:r w:rsidR="00554AEE">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04897" w14:textId="77777777" w:rsidR="002E6194" w:rsidRDefault="002E6194">
      <w:r>
        <w:separator/>
      </w:r>
    </w:p>
  </w:endnote>
  <w:endnote w:type="continuationSeparator" w:id="0">
    <w:p w14:paraId="250BF3D0" w14:textId="77777777" w:rsidR="002E6194" w:rsidRDefault="002E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6587" w14:textId="77777777" w:rsidR="002E6194" w:rsidRDefault="002E6194">
      <w:r>
        <w:separator/>
      </w:r>
    </w:p>
  </w:footnote>
  <w:footnote w:type="continuationSeparator" w:id="0">
    <w:p w14:paraId="0D516B41" w14:textId="77777777" w:rsidR="002E6194" w:rsidRDefault="002E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ED6B525" w:rsidR="00EF08B6" w:rsidRPr="00525232" w:rsidRDefault="00EF08B6" w:rsidP="001E230F">
    <w:pPr>
      <w:pStyle w:val="Header"/>
      <w:jc w:val="center"/>
      <w:rPr>
        <w:rFonts w:ascii="Helvetica" w:hAnsi="Helvetica" w:cs="Arial"/>
        <w:b/>
        <w:color w:val="70AD47" w:themeColor="accent6"/>
        <w:sz w:val="28"/>
        <w:szCs w:val="28"/>
        <w:u w:val="single"/>
      </w:rPr>
    </w:pPr>
    <w:r w:rsidRPr="00525232">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25232" w:rsidRPr="00525232">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33951"/>
    <w:multiLevelType w:val="multilevel"/>
    <w:tmpl w:val="6B923DA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color w:val="auto"/>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9"/>
  </w:num>
  <w:num w:numId="11">
    <w:abstractNumId w:val="25"/>
  </w:num>
  <w:num w:numId="12">
    <w:abstractNumId w:val="33"/>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30"/>
  </w:num>
  <w:num w:numId="28">
    <w:abstractNumId w:val="21"/>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0"/>
  </w:num>
  <w:num w:numId="38">
    <w:abstractNumId w:val="37"/>
  </w:num>
  <w:num w:numId="39">
    <w:abstractNumId w:val="36"/>
  </w:num>
  <w:num w:numId="40">
    <w:abstractNumId w:val="38"/>
  </w:num>
  <w:num w:numId="41">
    <w:abstractNumId w:val="1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E69AC"/>
    <w:rsid w:val="000F25D2"/>
    <w:rsid w:val="000F4D62"/>
    <w:rsid w:val="00106F1E"/>
    <w:rsid w:val="00106F46"/>
    <w:rsid w:val="001115D1"/>
    <w:rsid w:val="001216E6"/>
    <w:rsid w:val="00124E22"/>
    <w:rsid w:val="00125924"/>
    <w:rsid w:val="00126973"/>
    <w:rsid w:val="001461AF"/>
    <w:rsid w:val="00147838"/>
    <w:rsid w:val="00147D2D"/>
    <w:rsid w:val="001515B7"/>
    <w:rsid w:val="00151824"/>
    <w:rsid w:val="001532DB"/>
    <w:rsid w:val="001546F4"/>
    <w:rsid w:val="00156129"/>
    <w:rsid w:val="00161099"/>
    <w:rsid w:val="00162D51"/>
    <w:rsid w:val="0017430F"/>
    <w:rsid w:val="00176B96"/>
    <w:rsid w:val="00177B33"/>
    <w:rsid w:val="001819E3"/>
    <w:rsid w:val="00184EF9"/>
    <w:rsid w:val="00191A77"/>
    <w:rsid w:val="00193F76"/>
    <w:rsid w:val="001B3024"/>
    <w:rsid w:val="001B5C46"/>
    <w:rsid w:val="001C5334"/>
    <w:rsid w:val="001C7BBC"/>
    <w:rsid w:val="001D65D3"/>
    <w:rsid w:val="001E230F"/>
    <w:rsid w:val="001E52A3"/>
    <w:rsid w:val="001F0427"/>
    <w:rsid w:val="001F0890"/>
    <w:rsid w:val="001F5B61"/>
    <w:rsid w:val="00231215"/>
    <w:rsid w:val="00241E36"/>
    <w:rsid w:val="00247BFF"/>
    <w:rsid w:val="00252C43"/>
    <w:rsid w:val="00252DF9"/>
    <w:rsid w:val="0025310D"/>
    <w:rsid w:val="002541CC"/>
    <w:rsid w:val="002544F1"/>
    <w:rsid w:val="002617AD"/>
    <w:rsid w:val="00265016"/>
    <w:rsid w:val="00265A07"/>
    <w:rsid w:val="00265C44"/>
    <w:rsid w:val="00271015"/>
    <w:rsid w:val="0027774A"/>
    <w:rsid w:val="00277C90"/>
    <w:rsid w:val="00283E3E"/>
    <w:rsid w:val="0029128C"/>
    <w:rsid w:val="002B0D88"/>
    <w:rsid w:val="002B18ED"/>
    <w:rsid w:val="002B2198"/>
    <w:rsid w:val="002B26D4"/>
    <w:rsid w:val="002B3A76"/>
    <w:rsid w:val="002B55D9"/>
    <w:rsid w:val="002C54DB"/>
    <w:rsid w:val="002D3F2F"/>
    <w:rsid w:val="002D52A1"/>
    <w:rsid w:val="002E0B9C"/>
    <w:rsid w:val="002E4909"/>
    <w:rsid w:val="002E6194"/>
    <w:rsid w:val="002E7521"/>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56A15"/>
    <w:rsid w:val="00395684"/>
    <w:rsid w:val="003A1109"/>
    <w:rsid w:val="003A2FF8"/>
    <w:rsid w:val="003A36F5"/>
    <w:rsid w:val="003A49C2"/>
    <w:rsid w:val="003B3C2C"/>
    <w:rsid w:val="003B5E26"/>
    <w:rsid w:val="003C22D0"/>
    <w:rsid w:val="003C5244"/>
    <w:rsid w:val="003D0847"/>
    <w:rsid w:val="003E2BC9"/>
    <w:rsid w:val="003F1AD0"/>
    <w:rsid w:val="004035DC"/>
    <w:rsid w:val="004104FE"/>
    <w:rsid w:val="00414B4F"/>
    <w:rsid w:val="00416893"/>
    <w:rsid w:val="00421FEA"/>
    <w:rsid w:val="0043335E"/>
    <w:rsid w:val="00440FFA"/>
    <w:rsid w:val="00450B27"/>
    <w:rsid w:val="00451A0A"/>
    <w:rsid w:val="00453116"/>
    <w:rsid w:val="00454D68"/>
    <w:rsid w:val="00455510"/>
    <w:rsid w:val="00456A5D"/>
    <w:rsid w:val="00456D37"/>
    <w:rsid w:val="00457D05"/>
    <w:rsid w:val="00467B10"/>
    <w:rsid w:val="00472752"/>
    <w:rsid w:val="0047306D"/>
    <w:rsid w:val="00482D4C"/>
    <w:rsid w:val="004924D1"/>
    <w:rsid w:val="004954E9"/>
    <w:rsid w:val="004A4A32"/>
    <w:rsid w:val="004C1095"/>
    <w:rsid w:val="004C2DAD"/>
    <w:rsid w:val="004D4E66"/>
    <w:rsid w:val="004D55C2"/>
    <w:rsid w:val="004E2BE1"/>
    <w:rsid w:val="004E35F1"/>
    <w:rsid w:val="004E3F8E"/>
    <w:rsid w:val="004F664D"/>
    <w:rsid w:val="00504449"/>
    <w:rsid w:val="0050704D"/>
    <w:rsid w:val="00511F52"/>
    <w:rsid w:val="00513853"/>
    <w:rsid w:val="00525232"/>
    <w:rsid w:val="00530DC1"/>
    <w:rsid w:val="00530DD9"/>
    <w:rsid w:val="005318B2"/>
    <w:rsid w:val="005320E4"/>
    <w:rsid w:val="00536D89"/>
    <w:rsid w:val="00544594"/>
    <w:rsid w:val="00544D46"/>
    <w:rsid w:val="00546E06"/>
    <w:rsid w:val="00554730"/>
    <w:rsid w:val="00554AEE"/>
    <w:rsid w:val="00557116"/>
    <w:rsid w:val="0055741B"/>
    <w:rsid w:val="0055763A"/>
    <w:rsid w:val="00565757"/>
    <w:rsid w:val="005A09D8"/>
    <w:rsid w:val="005A1F5E"/>
    <w:rsid w:val="005A3F8F"/>
    <w:rsid w:val="005B3098"/>
    <w:rsid w:val="005B46EB"/>
    <w:rsid w:val="005B6859"/>
    <w:rsid w:val="005D783F"/>
    <w:rsid w:val="005E2B7E"/>
    <w:rsid w:val="005E5BAB"/>
    <w:rsid w:val="005F18A3"/>
    <w:rsid w:val="005F21A0"/>
    <w:rsid w:val="006151D2"/>
    <w:rsid w:val="006346FE"/>
    <w:rsid w:val="006402D4"/>
    <w:rsid w:val="00645B93"/>
    <w:rsid w:val="00654735"/>
    <w:rsid w:val="006556DE"/>
    <w:rsid w:val="006617AB"/>
    <w:rsid w:val="00664850"/>
    <w:rsid w:val="0067131B"/>
    <w:rsid w:val="00675356"/>
    <w:rsid w:val="006801B1"/>
    <w:rsid w:val="00685D34"/>
    <w:rsid w:val="0069665E"/>
    <w:rsid w:val="006966C1"/>
    <w:rsid w:val="006A6324"/>
    <w:rsid w:val="006C08AE"/>
    <w:rsid w:val="006C0E87"/>
    <w:rsid w:val="006C52F8"/>
    <w:rsid w:val="006D3AA7"/>
    <w:rsid w:val="006E0EBE"/>
    <w:rsid w:val="006F2005"/>
    <w:rsid w:val="00704CBE"/>
    <w:rsid w:val="0071294C"/>
    <w:rsid w:val="00724E3B"/>
    <w:rsid w:val="007408E1"/>
    <w:rsid w:val="00742EC4"/>
    <w:rsid w:val="00745D4B"/>
    <w:rsid w:val="00746865"/>
    <w:rsid w:val="00750511"/>
    <w:rsid w:val="00753C76"/>
    <w:rsid w:val="007548F3"/>
    <w:rsid w:val="00755B66"/>
    <w:rsid w:val="00756EF3"/>
    <w:rsid w:val="007574EC"/>
    <w:rsid w:val="00760328"/>
    <w:rsid w:val="0077071A"/>
    <w:rsid w:val="00773BC7"/>
    <w:rsid w:val="00777388"/>
    <w:rsid w:val="0078397A"/>
    <w:rsid w:val="00786040"/>
    <w:rsid w:val="007920E5"/>
    <w:rsid w:val="007A395B"/>
    <w:rsid w:val="007B3E0E"/>
    <w:rsid w:val="007B7612"/>
    <w:rsid w:val="007D3314"/>
    <w:rsid w:val="007D4222"/>
    <w:rsid w:val="007F49F4"/>
    <w:rsid w:val="00804C75"/>
    <w:rsid w:val="00806B1B"/>
    <w:rsid w:val="0081378E"/>
    <w:rsid w:val="00817569"/>
    <w:rsid w:val="00832FA5"/>
    <w:rsid w:val="0083567A"/>
    <w:rsid w:val="008373A7"/>
    <w:rsid w:val="00846503"/>
    <w:rsid w:val="00851B3E"/>
    <w:rsid w:val="00853609"/>
    <w:rsid w:val="00854994"/>
    <w:rsid w:val="0088113B"/>
    <w:rsid w:val="008836C4"/>
    <w:rsid w:val="0089455F"/>
    <w:rsid w:val="008A0177"/>
    <w:rsid w:val="008B76D4"/>
    <w:rsid w:val="008D2A6A"/>
    <w:rsid w:val="008D3C0C"/>
    <w:rsid w:val="008D56B3"/>
    <w:rsid w:val="008D58EC"/>
    <w:rsid w:val="008D7A48"/>
    <w:rsid w:val="008E6E0B"/>
    <w:rsid w:val="008E72F1"/>
    <w:rsid w:val="008E74F7"/>
    <w:rsid w:val="008F7754"/>
    <w:rsid w:val="009212DD"/>
    <w:rsid w:val="00922C33"/>
    <w:rsid w:val="009301B8"/>
    <w:rsid w:val="00931D78"/>
    <w:rsid w:val="00934CDB"/>
    <w:rsid w:val="00941F06"/>
    <w:rsid w:val="00950F4D"/>
    <w:rsid w:val="00951A8E"/>
    <w:rsid w:val="00954870"/>
    <w:rsid w:val="009625B1"/>
    <w:rsid w:val="0097754C"/>
    <w:rsid w:val="00982237"/>
    <w:rsid w:val="00985F44"/>
    <w:rsid w:val="009967C6"/>
    <w:rsid w:val="009A0E7C"/>
    <w:rsid w:val="009A3CBD"/>
    <w:rsid w:val="009A64E5"/>
    <w:rsid w:val="009B2183"/>
    <w:rsid w:val="009B26A0"/>
    <w:rsid w:val="009B3D40"/>
    <w:rsid w:val="009B4EE3"/>
    <w:rsid w:val="009B7E05"/>
    <w:rsid w:val="009C2062"/>
    <w:rsid w:val="009C2DBD"/>
    <w:rsid w:val="009C5867"/>
    <w:rsid w:val="009C7B9A"/>
    <w:rsid w:val="009E2A51"/>
    <w:rsid w:val="009F356C"/>
    <w:rsid w:val="00A05296"/>
    <w:rsid w:val="00A07A48"/>
    <w:rsid w:val="00A20DA8"/>
    <w:rsid w:val="00A218EC"/>
    <w:rsid w:val="00A22ACE"/>
    <w:rsid w:val="00A22EB3"/>
    <w:rsid w:val="00A310D7"/>
    <w:rsid w:val="00A3138F"/>
    <w:rsid w:val="00A42EFA"/>
    <w:rsid w:val="00A544E6"/>
    <w:rsid w:val="00A60320"/>
    <w:rsid w:val="00A71D83"/>
    <w:rsid w:val="00A77CF6"/>
    <w:rsid w:val="00A8469A"/>
    <w:rsid w:val="00A90FB2"/>
    <w:rsid w:val="00A91283"/>
    <w:rsid w:val="00AA132F"/>
    <w:rsid w:val="00AC6151"/>
    <w:rsid w:val="00AC63FC"/>
    <w:rsid w:val="00AC6588"/>
    <w:rsid w:val="00AC6E7D"/>
    <w:rsid w:val="00AD6D36"/>
    <w:rsid w:val="00AE11E8"/>
    <w:rsid w:val="00AE63BD"/>
    <w:rsid w:val="00AE7DAA"/>
    <w:rsid w:val="00B04111"/>
    <w:rsid w:val="00B1061A"/>
    <w:rsid w:val="00B13941"/>
    <w:rsid w:val="00B340A8"/>
    <w:rsid w:val="00B40E12"/>
    <w:rsid w:val="00B41B03"/>
    <w:rsid w:val="00B435B8"/>
    <w:rsid w:val="00B4499C"/>
    <w:rsid w:val="00B52DF7"/>
    <w:rsid w:val="00B54F70"/>
    <w:rsid w:val="00B653B7"/>
    <w:rsid w:val="00B66A14"/>
    <w:rsid w:val="00B67855"/>
    <w:rsid w:val="00B7250F"/>
    <w:rsid w:val="00B73CF5"/>
    <w:rsid w:val="00B73E34"/>
    <w:rsid w:val="00B83B53"/>
    <w:rsid w:val="00B90019"/>
    <w:rsid w:val="00B95FFF"/>
    <w:rsid w:val="00B96B68"/>
    <w:rsid w:val="00BA272D"/>
    <w:rsid w:val="00BB490C"/>
    <w:rsid w:val="00BC3219"/>
    <w:rsid w:val="00BC613E"/>
    <w:rsid w:val="00BC6DA7"/>
    <w:rsid w:val="00BE051D"/>
    <w:rsid w:val="00BE7D7C"/>
    <w:rsid w:val="00BF42E2"/>
    <w:rsid w:val="00BF4BD8"/>
    <w:rsid w:val="00C21B38"/>
    <w:rsid w:val="00C46EB8"/>
    <w:rsid w:val="00C46FC2"/>
    <w:rsid w:val="00C602B2"/>
    <w:rsid w:val="00C67952"/>
    <w:rsid w:val="00C70C90"/>
    <w:rsid w:val="00C711E7"/>
    <w:rsid w:val="00C7374B"/>
    <w:rsid w:val="00C7648D"/>
    <w:rsid w:val="00C764AA"/>
    <w:rsid w:val="00C76775"/>
    <w:rsid w:val="00C8109F"/>
    <w:rsid w:val="00C816EE"/>
    <w:rsid w:val="00C81940"/>
    <w:rsid w:val="00C836F3"/>
    <w:rsid w:val="00C97B11"/>
    <w:rsid w:val="00CA2079"/>
    <w:rsid w:val="00CA6E8A"/>
    <w:rsid w:val="00CB039A"/>
    <w:rsid w:val="00CB3360"/>
    <w:rsid w:val="00CC0C58"/>
    <w:rsid w:val="00CC29BF"/>
    <w:rsid w:val="00CD515D"/>
    <w:rsid w:val="00CD796C"/>
    <w:rsid w:val="00CD7F92"/>
    <w:rsid w:val="00CE0D4E"/>
    <w:rsid w:val="00CE10F2"/>
    <w:rsid w:val="00CF22F6"/>
    <w:rsid w:val="00CF6830"/>
    <w:rsid w:val="00D00EF4"/>
    <w:rsid w:val="00D10BFA"/>
    <w:rsid w:val="00D10F00"/>
    <w:rsid w:val="00D150D8"/>
    <w:rsid w:val="00D300CE"/>
    <w:rsid w:val="00D3037E"/>
    <w:rsid w:val="00D30ABD"/>
    <w:rsid w:val="00D3616A"/>
    <w:rsid w:val="00D445F3"/>
    <w:rsid w:val="00D46DEB"/>
    <w:rsid w:val="00D524B5"/>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576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D2706"/>
    <w:rsid w:val="00EE1E2F"/>
    <w:rsid w:val="00EE4460"/>
    <w:rsid w:val="00EE518E"/>
    <w:rsid w:val="00EF08B6"/>
    <w:rsid w:val="00EF4E2B"/>
    <w:rsid w:val="00F0293A"/>
    <w:rsid w:val="00F04E9E"/>
    <w:rsid w:val="00F06B83"/>
    <w:rsid w:val="00F10FAD"/>
    <w:rsid w:val="00F146E3"/>
    <w:rsid w:val="00F15B0F"/>
    <w:rsid w:val="00F22F5E"/>
    <w:rsid w:val="00F24963"/>
    <w:rsid w:val="00F276D1"/>
    <w:rsid w:val="00F30AF8"/>
    <w:rsid w:val="00F35094"/>
    <w:rsid w:val="00F4251D"/>
    <w:rsid w:val="00F529E2"/>
    <w:rsid w:val="00F53AF1"/>
    <w:rsid w:val="00F56A75"/>
    <w:rsid w:val="00F60B45"/>
    <w:rsid w:val="00F64FB6"/>
    <w:rsid w:val="00F66946"/>
    <w:rsid w:val="00F773F3"/>
    <w:rsid w:val="00F80CE4"/>
    <w:rsid w:val="00F95E8D"/>
    <w:rsid w:val="00F965B7"/>
    <w:rsid w:val="00FA1A9D"/>
    <w:rsid w:val="00FA7A79"/>
    <w:rsid w:val="00FA7D51"/>
    <w:rsid w:val="00FB6DFD"/>
    <w:rsid w:val="00FD1497"/>
    <w:rsid w:val="00FD64B9"/>
    <w:rsid w:val="00FE059A"/>
    <w:rsid w:val="00FE06D9"/>
    <w:rsid w:val="00FE6DA1"/>
    <w:rsid w:val="00FE7ED0"/>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ActaBodyText2">
    <w:name w:val="Acta Body Text 2"/>
    <w:basedOn w:val="Normal"/>
    <w:qFormat/>
    <w:rsid w:val="00F24963"/>
    <w:pPr>
      <w:spacing w:line="300" w:lineRule="atLeast"/>
      <w:ind w:firstLine="284"/>
      <w:jc w:val="both"/>
    </w:pPr>
    <w:rPr>
      <w:rFonts w:ascii="Garamond" w:eastAsia="Calibri" w:hAnsi="Garamond" w:cs="Calibri"/>
      <w:sz w:val="23"/>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7049835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o.jarvinen@tuni.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435773" TargetMode="External"/><Relationship Id="rId12" Type="http://schemas.openxmlformats.org/officeDocument/2006/relationships/hyperlink" Target="mailto:marko.pesu@tuni.f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kka.junttila@tuni.f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ini.pemmari@tuni.fi" TargetMode="External"/><Relationship Id="rId4" Type="http://schemas.openxmlformats.org/officeDocument/2006/relationships/webSettings" Target="webSettings.xml"/><Relationship Id="rId9" Type="http://schemas.openxmlformats.org/officeDocument/2006/relationships/hyperlink" Target="mailto:maria.vahatupa@tuni.f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1442</Words>
  <Characters>7616</Characters>
  <Application>Microsoft Office Word</Application>
  <DocSecurity>0</DocSecurity>
  <Lines>200</Lines>
  <Paragraphs>101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Name:                                                                                                                 Title of</vt:lpstr>
      <vt:lpstr>Name:                                                                                                                 Title of</vt:lpstr>
    </vt:vector>
  </TitlesOfParts>
  <Company>UC Irvine</Company>
  <LinksUpToDate>false</LinksUpToDate>
  <CharactersWithSpaces>8957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2019-10-28T08:48:00Z</dcterms:created>
  <dcterms:modified xsi:type="dcterms:W3CDTF">2019-10-30T15:14:00Z</dcterms:modified>
</cp:coreProperties>
</file>