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A85A4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0255BA3A" w14:textId="1E2F0D51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614AF">
        <w:rPr>
          <w:rFonts w:ascii="Helvetica" w:hAnsi="Helvetica" w:cs="Arial"/>
          <w:b/>
          <w:i w:val="0"/>
          <w:sz w:val="22"/>
          <w:szCs w:val="22"/>
        </w:rPr>
        <w:t>60442</w:t>
      </w:r>
    </w:p>
    <w:p w14:paraId="2DD5E7C9" w14:textId="41DDE6FC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8614AF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0229E404" w14:textId="4FE4763F" w:rsidR="009A3CBD" w:rsidRPr="008614AF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iCs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8614AF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8614AF" w:rsidRPr="008614AF">
          <w:rPr>
            <w:rStyle w:val="Hyperlink"/>
            <w:rFonts w:ascii="Helvetica" w:hAnsi="Helvetica" w:cs="Arial"/>
            <w:b/>
            <w:i w:val="0"/>
            <w:iCs/>
            <w:sz w:val="22"/>
            <w:szCs w:val="22"/>
          </w:rPr>
          <w:t>http://www.jove.com/files_upload.php?src=18434858</w:t>
        </w:r>
      </w:hyperlink>
    </w:p>
    <w:p w14:paraId="1C1D1757" w14:textId="77777777" w:rsidR="00FA1A9D" w:rsidRPr="008614AF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iCs/>
          <w:sz w:val="28"/>
          <w:szCs w:val="28"/>
        </w:rPr>
      </w:pPr>
    </w:p>
    <w:p w14:paraId="23152CB1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8F2455" w:rsidRPr="008F2455">
        <w:rPr>
          <w:rFonts w:ascii="Helvetica" w:hAnsi="Helvetica" w:cs="Arial"/>
          <w:b/>
          <w:sz w:val="28"/>
          <w:szCs w:val="28"/>
        </w:rPr>
        <w:t>Synthesis of Information-bearing Peptoids and their Sequence-directed Dynamic Covalent Self-assembly</w:t>
      </w:r>
    </w:p>
    <w:p w14:paraId="7E6042BC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DED2E97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1F214048" w14:textId="270416C3" w:rsidR="008F2455" w:rsidRPr="008F2455" w:rsidRDefault="008F2455" w:rsidP="008F2455">
      <w:pPr>
        <w:outlineLvl w:val="0"/>
        <w:rPr>
          <w:rFonts w:ascii="Helvetica" w:hAnsi="Helvetica" w:cs="Arial"/>
          <w:bCs/>
          <w:color w:val="000000"/>
          <w:sz w:val="28"/>
          <w:szCs w:val="28"/>
          <w:vertAlign w:val="superscript"/>
        </w:rPr>
      </w:pPr>
      <w:r w:rsidRPr="008F2455">
        <w:rPr>
          <w:rFonts w:ascii="Helvetica" w:hAnsi="Helvetica" w:cs="Arial"/>
          <w:bCs/>
          <w:color w:val="000000"/>
          <w:sz w:val="28"/>
          <w:szCs w:val="28"/>
        </w:rPr>
        <w:t>Samuel C. Leguizamon</w:t>
      </w:r>
      <w:r w:rsidRPr="008F2455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</w:t>
      </w:r>
      <w:r w:rsidRPr="008F2455">
        <w:rPr>
          <w:rFonts w:ascii="Helvetica" w:hAnsi="Helvetica" w:cs="Arial"/>
          <w:bCs/>
          <w:color w:val="000000"/>
          <w:sz w:val="28"/>
          <w:szCs w:val="28"/>
        </w:rPr>
        <w:t>, Abdulla F. Alqubati</w:t>
      </w:r>
      <w:r w:rsidRPr="008F2455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</w:t>
      </w:r>
      <w:r w:rsidRPr="008F2455">
        <w:rPr>
          <w:rFonts w:ascii="Helvetica" w:hAnsi="Helvetica" w:cs="Arial"/>
          <w:bCs/>
          <w:color w:val="000000"/>
          <w:sz w:val="28"/>
          <w:szCs w:val="28"/>
        </w:rPr>
        <w:t>, Timothy F. Scott</w:t>
      </w:r>
      <w:r w:rsidRPr="008F2455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2</w:t>
      </w:r>
      <w:r w:rsidR="0009510A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,3</w:t>
      </w:r>
    </w:p>
    <w:p w14:paraId="59ABD36F" w14:textId="77777777" w:rsidR="008F2455" w:rsidRPr="008F2455" w:rsidRDefault="008F2455" w:rsidP="008F2455">
      <w:pPr>
        <w:outlineLvl w:val="0"/>
        <w:rPr>
          <w:rFonts w:ascii="Helvetica" w:hAnsi="Helvetica" w:cs="Arial"/>
          <w:bCs/>
          <w:color w:val="000000"/>
          <w:sz w:val="28"/>
          <w:szCs w:val="28"/>
        </w:rPr>
      </w:pPr>
      <w:r w:rsidRPr="008F2455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1</w:t>
      </w:r>
      <w:r w:rsidRPr="008F2455">
        <w:rPr>
          <w:rFonts w:ascii="Helvetica" w:hAnsi="Helvetica" w:cs="Arial"/>
          <w:bCs/>
          <w:color w:val="000000"/>
          <w:sz w:val="28"/>
          <w:szCs w:val="28"/>
        </w:rPr>
        <w:t>Department of Chemical Engineering, University of Michigan, Ann Arbor, MI, USA</w:t>
      </w:r>
    </w:p>
    <w:p w14:paraId="2FDB3BE4" w14:textId="62E9FD1F" w:rsidR="008F2455" w:rsidRDefault="008F2455" w:rsidP="008F2455">
      <w:pPr>
        <w:outlineLvl w:val="0"/>
        <w:rPr>
          <w:rFonts w:ascii="Helvetica" w:hAnsi="Helvetica" w:cs="Arial"/>
          <w:bCs/>
          <w:color w:val="000000"/>
          <w:sz w:val="28"/>
          <w:szCs w:val="28"/>
        </w:rPr>
      </w:pPr>
      <w:r w:rsidRPr="008F2455"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2</w:t>
      </w:r>
      <w:r w:rsidR="0009510A" w:rsidRPr="0009510A">
        <w:rPr>
          <w:rFonts w:ascii="Helvetica" w:hAnsi="Helvetica" w:cs="Arial"/>
          <w:bCs/>
          <w:color w:val="000000"/>
          <w:sz w:val="28"/>
          <w:szCs w:val="28"/>
        </w:rPr>
        <w:t xml:space="preserve"> </w:t>
      </w:r>
      <w:r w:rsidR="0009510A" w:rsidRPr="008F2455">
        <w:rPr>
          <w:rFonts w:ascii="Helvetica" w:hAnsi="Helvetica" w:cs="Arial"/>
          <w:bCs/>
          <w:color w:val="000000"/>
          <w:sz w:val="28"/>
          <w:szCs w:val="28"/>
        </w:rPr>
        <w:t xml:space="preserve">Department of Chemical Engineering, </w:t>
      </w:r>
      <w:r w:rsidR="0009510A">
        <w:rPr>
          <w:rFonts w:ascii="Helvetica" w:hAnsi="Helvetica" w:cs="Arial"/>
          <w:bCs/>
          <w:color w:val="000000"/>
          <w:sz w:val="28"/>
          <w:szCs w:val="28"/>
        </w:rPr>
        <w:t xml:space="preserve">Monash </w:t>
      </w:r>
      <w:r w:rsidR="0009510A" w:rsidRPr="008F2455">
        <w:rPr>
          <w:rFonts w:ascii="Helvetica" w:hAnsi="Helvetica" w:cs="Arial"/>
          <w:bCs/>
          <w:color w:val="000000"/>
          <w:sz w:val="28"/>
          <w:szCs w:val="28"/>
        </w:rPr>
        <w:t xml:space="preserve">University, </w:t>
      </w:r>
      <w:r w:rsidR="0009510A">
        <w:rPr>
          <w:rFonts w:ascii="Helvetica" w:hAnsi="Helvetica" w:cs="Arial"/>
          <w:bCs/>
          <w:color w:val="000000"/>
          <w:sz w:val="28"/>
          <w:szCs w:val="28"/>
        </w:rPr>
        <w:t>Clayton, VIC, Australia</w:t>
      </w:r>
    </w:p>
    <w:p w14:paraId="2B1D5D20" w14:textId="79C37E8A" w:rsidR="0009510A" w:rsidRPr="008F2455" w:rsidRDefault="0009510A" w:rsidP="008F2455">
      <w:pPr>
        <w:outlineLvl w:val="0"/>
        <w:rPr>
          <w:rFonts w:ascii="Helvetica" w:hAnsi="Helvetica" w:cs="Arial"/>
          <w:bCs/>
          <w:color w:val="000000"/>
          <w:sz w:val="28"/>
          <w:szCs w:val="28"/>
        </w:rPr>
      </w:pPr>
      <w:r>
        <w:rPr>
          <w:rFonts w:ascii="Helvetica" w:hAnsi="Helvetica" w:cs="Arial"/>
          <w:bCs/>
          <w:color w:val="000000"/>
          <w:sz w:val="28"/>
          <w:szCs w:val="28"/>
          <w:vertAlign w:val="superscript"/>
        </w:rPr>
        <w:t>3</w:t>
      </w:r>
      <w:r w:rsidRPr="0009510A">
        <w:rPr>
          <w:rFonts w:ascii="Helvetica" w:hAnsi="Helvetica" w:cs="Arial"/>
          <w:bCs/>
          <w:color w:val="000000"/>
          <w:sz w:val="28"/>
          <w:szCs w:val="28"/>
        </w:rPr>
        <w:t xml:space="preserve"> </w:t>
      </w:r>
      <w:r w:rsidRPr="008F2455">
        <w:rPr>
          <w:rFonts w:ascii="Helvetica" w:hAnsi="Helvetica" w:cs="Arial"/>
          <w:bCs/>
          <w:color w:val="000000"/>
          <w:sz w:val="28"/>
          <w:szCs w:val="28"/>
        </w:rPr>
        <w:t xml:space="preserve">Department of </w:t>
      </w:r>
      <w:r>
        <w:rPr>
          <w:rFonts w:ascii="Helvetica" w:hAnsi="Helvetica" w:cs="Arial"/>
          <w:bCs/>
          <w:color w:val="000000"/>
          <w:sz w:val="28"/>
          <w:szCs w:val="28"/>
        </w:rPr>
        <w:t>Materials Science and</w:t>
      </w:r>
      <w:r w:rsidRPr="008F2455">
        <w:rPr>
          <w:rFonts w:ascii="Helvetica" w:hAnsi="Helvetica" w:cs="Arial"/>
          <w:bCs/>
          <w:color w:val="000000"/>
          <w:sz w:val="28"/>
          <w:szCs w:val="28"/>
        </w:rPr>
        <w:t xml:space="preserve"> Engineering, </w:t>
      </w:r>
      <w:r>
        <w:rPr>
          <w:rFonts w:ascii="Helvetica" w:hAnsi="Helvetica" w:cs="Arial"/>
          <w:bCs/>
          <w:color w:val="000000"/>
          <w:sz w:val="28"/>
          <w:szCs w:val="28"/>
        </w:rPr>
        <w:t xml:space="preserve">Monash </w:t>
      </w:r>
      <w:r w:rsidRPr="008F2455">
        <w:rPr>
          <w:rFonts w:ascii="Helvetica" w:hAnsi="Helvetica" w:cs="Arial"/>
          <w:bCs/>
          <w:color w:val="000000"/>
          <w:sz w:val="28"/>
          <w:szCs w:val="28"/>
        </w:rPr>
        <w:t xml:space="preserve">University, </w:t>
      </w:r>
      <w:r>
        <w:rPr>
          <w:rFonts w:ascii="Helvetica" w:hAnsi="Helvetica" w:cs="Arial"/>
          <w:bCs/>
          <w:color w:val="000000"/>
          <w:sz w:val="28"/>
          <w:szCs w:val="28"/>
        </w:rPr>
        <w:t>Clayton, VIC, Australia</w:t>
      </w:r>
    </w:p>
    <w:p w14:paraId="08956941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6F3AAC4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CEB1E56" w14:textId="4886DC85" w:rsidR="00FA1A9D" w:rsidRDefault="008F2455" w:rsidP="00FA1A9D">
      <w:pPr>
        <w:outlineLvl w:val="0"/>
        <w:rPr>
          <w:rFonts w:ascii="Helvetica" w:hAnsi="Helvetica" w:cs="Arial"/>
          <w:sz w:val="22"/>
          <w:szCs w:val="22"/>
        </w:rPr>
      </w:pPr>
      <w:r w:rsidRPr="008F2455">
        <w:rPr>
          <w:rFonts w:ascii="Helvetica" w:hAnsi="Helvetica" w:cs="Arial"/>
          <w:bCs/>
          <w:sz w:val="22"/>
          <w:szCs w:val="22"/>
        </w:rPr>
        <w:t xml:space="preserve">Timothy F. Scott </w:t>
      </w:r>
      <w:r>
        <w:rPr>
          <w:rFonts w:ascii="Helvetica" w:hAnsi="Helvetica" w:cs="Arial"/>
          <w:bCs/>
          <w:sz w:val="22"/>
          <w:szCs w:val="22"/>
        </w:rPr>
        <w:tab/>
      </w:r>
      <w:r>
        <w:rPr>
          <w:rFonts w:ascii="Helvetica" w:hAnsi="Helvetica" w:cs="Arial"/>
          <w:bCs/>
          <w:sz w:val="22"/>
          <w:szCs w:val="22"/>
        </w:rPr>
        <w:tab/>
      </w:r>
      <w:r w:rsidR="00E831CF">
        <w:rPr>
          <w:rFonts w:ascii="Helvetica" w:hAnsi="Helvetica" w:cs="Arial"/>
          <w:bCs/>
          <w:sz w:val="22"/>
          <w:szCs w:val="22"/>
        </w:rPr>
        <w:tab/>
      </w:r>
      <w:r w:rsidR="0009510A">
        <w:rPr>
          <w:rFonts w:ascii="Helvetica" w:hAnsi="Helvetica" w:cs="Arial"/>
          <w:bCs/>
          <w:sz w:val="22"/>
          <w:szCs w:val="22"/>
        </w:rPr>
        <w:t>timothy.scott</w:t>
      </w:r>
      <w:r w:rsidRPr="008F2455">
        <w:rPr>
          <w:rFonts w:ascii="Helvetica" w:hAnsi="Helvetica" w:cs="Arial"/>
          <w:bCs/>
          <w:sz w:val="22"/>
          <w:szCs w:val="22"/>
        </w:rPr>
        <w:t>@</w:t>
      </w:r>
      <w:r w:rsidR="0009510A">
        <w:rPr>
          <w:rFonts w:ascii="Helvetica" w:hAnsi="Helvetica" w:cs="Arial"/>
          <w:bCs/>
          <w:sz w:val="22"/>
          <w:szCs w:val="22"/>
        </w:rPr>
        <w:t>monash</w:t>
      </w:r>
      <w:r w:rsidRPr="008F2455">
        <w:rPr>
          <w:rFonts w:ascii="Helvetica" w:hAnsi="Helvetica" w:cs="Arial"/>
          <w:bCs/>
          <w:sz w:val="22"/>
          <w:szCs w:val="22"/>
        </w:rPr>
        <w:t>.edu</w:t>
      </w:r>
    </w:p>
    <w:p w14:paraId="52F789C1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7D6C9A02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8F2455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0D3E3F56" w14:textId="772E6F79" w:rsidR="002A5A71" w:rsidRDefault="002A5A71" w:rsidP="002A5A71">
      <w:pPr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Samuel </w:t>
      </w:r>
      <w:r w:rsidR="004550EF">
        <w:rPr>
          <w:rFonts w:ascii="Helvetica" w:hAnsi="Helvetica" w:cs="Arial"/>
          <w:bCs/>
          <w:sz w:val="22"/>
          <w:szCs w:val="22"/>
        </w:rPr>
        <w:t xml:space="preserve">C. </w:t>
      </w:r>
      <w:r>
        <w:rPr>
          <w:rFonts w:ascii="Helvetica" w:hAnsi="Helvetica" w:cs="Arial"/>
          <w:bCs/>
          <w:sz w:val="22"/>
          <w:szCs w:val="22"/>
        </w:rPr>
        <w:t>Leguizamon</w:t>
      </w:r>
      <w:r w:rsidRPr="008F2455"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Cs/>
          <w:sz w:val="22"/>
          <w:szCs w:val="22"/>
        </w:rPr>
        <w:tab/>
      </w:r>
      <w:r>
        <w:rPr>
          <w:rFonts w:ascii="Helvetica" w:hAnsi="Helvetica" w:cs="Arial"/>
          <w:bCs/>
          <w:sz w:val="22"/>
          <w:szCs w:val="22"/>
        </w:rPr>
        <w:tab/>
      </w:r>
      <w:hyperlink r:id="rId8" w:history="1">
        <w:r w:rsidRPr="00B02E72">
          <w:rPr>
            <w:rStyle w:val="Hyperlink"/>
            <w:rFonts w:ascii="Helvetica" w:hAnsi="Helvetica" w:cs="Arial"/>
            <w:bCs/>
            <w:sz w:val="22"/>
            <w:szCs w:val="22"/>
          </w:rPr>
          <w:t>sleguiz@umich.edu</w:t>
        </w:r>
      </w:hyperlink>
    </w:p>
    <w:p w14:paraId="60330F1C" w14:textId="4AAC2150" w:rsidR="002A5A71" w:rsidRDefault="002A5A71" w:rsidP="002A5A71">
      <w:pPr>
        <w:outlineLvl w:val="0"/>
        <w:rPr>
          <w:rFonts w:ascii="Helvetica" w:hAnsi="Helvetica" w:cs="Arial"/>
          <w:sz w:val="22"/>
          <w:szCs w:val="22"/>
        </w:rPr>
      </w:pPr>
      <w:r w:rsidRPr="002A5A71">
        <w:rPr>
          <w:rFonts w:ascii="Helvetica" w:hAnsi="Helvetica" w:cs="Arial"/>
          <w:bCs/>
          <w:sz w:val="22"/>
          <w:szCs w:val="22"/>
        </w:rPr>
        <w:t xml:space="preserve">Abdulla F. </w:t>
      </w:r>
      <w:proofErr w:type="spellStart"/>
      <w:r w:rsidRPr="002A5A71">
        <w:rPr>
          <w:rFonts w:ascii="Helvetica" w:hAnsi="Helvetica" w:cs="Arial"/>
          <w:bCs/>
          <w:sz w:val="22"/>
          <w:szCs w:val="22"/>
        </w:rPr>
        <w:t>Alqubati</w:t>
      </w:r>
      <w:proofErr w:type="spellEnd"/>
      <w:r>
        <w:rPr>
          <w:rFonts w:ascii="Helvetica" w:hAnsi="Helvetica" w:cs="Arial"/>
          <w:bCs/>
          <w:sz w:val="22"/>
          <w:szCs w:val="22"/>
        </w:rPr>
        <w:tab/>
      </w:r>
      <w:r>
        <w:rPr>
          <w:rFonts w:ascii="Helvetica" w:hAnsi="Helvetica" w:cs="Arial"/>
          <w:bCs/>
          <w:sz w:val="22"/>
          <w:szCs w:val="22"/>
        </w:rPr>
        <w:tab/>
      </w:r>
      <w:r w:rsidR="00E831CF">
        <w:rPr>
          <w:rFonts w:ascii="Helvetica" w:hAnsi="Helvetica" w:cs="Arial"/>
          <w:bCs/>
          <w:sz w:val="22"/>
          <w:szCs w:val="22"/>
        </w:rPr>
        <w:tab/>
      </w:r>
      <w:r w:rsidRPr="002A5A71">
        <w:rPr>
          <w:rFonts w:ascii="Helvetica" w:hAnsi="Helvetica" w:cs="Arial"/>
          <w:bCs/>
          <w:sz w:val="22"/>
          <w:szCs w:val="22"/>
        </w:rPr>
        <w:t>alqubati</w:t>
      </w:r>
      <w:r w:rsidRPr="008F2455">
        <w:rPr>
          <w:rFonts w:ascii="Helvetica" w:hAnsi="Helvetica" w:cs="Arial"/>
          <w:bCs/>
          <w:sz w:val="22"/>
          <w:szCs w:val="22"/>
        </w:rPr>
        <w:t>@umich.edu</w:t>
      </w:r>
    </w:p>
    <w:p w14:paraId="7D2947B7" w14:textId="77777777" w:rsidR="002A5A71" w:rsidRDefault="002A5A71" w:rsidP="002A5A71">
      <w:pPr>
        <w:outlineLvl w:val="0"/>
        <w:rPr>
          <w:rFonts w:ascii="Helvetica" w:hAnsi="Helvetica" w:cs="Arial"/>
          <w:sz w:val="22"/>
          <w:szCs w:val="22"/>
        </w:rPr>
      </w:pPr>
    </w:p>
    <w:p w14:paraId="4A5D4A51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7F8EE8C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3E46AFF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CE96F1D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3D13600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00F657C" w14:textId="01B739F7" w:rsidR="00FA1A9D" w:rsidRPr="008D593E" w:rsidRDefault="00FA1A9D" w:rsidP="00FA1A9D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</w:t>
      </w:r>
      <w:r w:rsidRPr="008D593E">
        <w:rPr>
          <w:rFonts w:ascii="Helvetica" w:hAnsi="Helvetica"/>
          <w:bCs/>
          <w:sz w:val="22"/>
        </w:rPr>
        <w:t xml:space="preserve">  </w:t>
      </w:r>
      <w:r w:rsidR="002A5A71" w:rsidRPr="008D593E">
        <w:rPr>
          <w:rFonts w:ascii="Helvetica" w:hAnsi="Helvetica"/>
          <w:bCs/>
          <w:sz w:val="22"/>
        </w:rPr>
        <w:t>N</w:t>
      </w:r>
    </w:p>
    <w:p w14:paraId="40ADB7D4" w14:textId="4763B0B4" w:rsidR="00FA1A9D" w:rsidRPr="008D593E" w:rsidRDefault="00FA1A9D" w:rsidP="00FA1A9D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8D593E">
        <w:rPr>
          <w:rFonts w:ascii="Helvetica" w:hAnsi="Helvetica"/>
          <w:bCs/>
          <w:sz w:val="22"/>
        </w:rPr>
        <w:t xml:space="preserve">  N</w:t>
      </w:r>
    </w:p>
    <w:p w14:paraId="29AF6850" w14:textId="64E08EB3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74D03D38" w14:textId="229E2200" w:rsidR="00FA1A9D" w:rsidRPr="00851B3E" w:rsidRDefault="00082849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Steps of visual importance: 2.9</w:t>
      </w:r>
      <w:r w:rsidR="00F74157">
        <w:rPr>
          <w:rFonts w:ascii="Helvetica" w:hAnsi="Helvetica"/>
          <w:color w:val="3366FF"/>
          <w:sz w:val="22"/>
        </w:rPr>
        <w:t>, 2.1</w:t>
      </w:r>
      <w:r w:rsidR="00154856">
        <w:rPr>
          <w:rFonts w:ascii="Helvetica" w:hAnsi="Helvetica"/>
          <w:color w:val="3366FF"/>
          <w:sz w:val="22"/>
        </w:rPr>
        <w:t>0</w:t>
      </w:r>
      <w:r w:rsidR="00F74157">
        <w:rPr>
          <w:rFonts w:ascii="Helvetica" w:hAnsi="Helvetica"/>
          <w:color w:val="3366FF"/>
          <w:sz w:val="22"/>
        </w:rPr>
        <w:t>, 3.2, 3.3, 3.4, and 3.5.</w:t>
      </w:r>
    </w:p>
    <w:p w14:paraId="73C973B1" w14:textId="15CF5B12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472A1755" w14:textId="61AE8C60" w:rsidR="00FA1A9D" w:rsidRDefault="00F74157" w:rsidP="00B61A0D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Step 3.3 is the most difficult aspect of this procedure as the equilibrium of the final self-assembly reaction mixture relies upon the complete separation of the aqueous and organic layers. </w:t>
      </w:r>
      <w:r w:rsidR="00FC2FF0">
        <w:rPr>
          <w:rFonts w:ascii="Helvetica" w:hAnsi="Helvetica"/>
          <w:color w:val="3366FF"/>
          <w:sz w:val="22"/>
        </w:rPr>
        <w:t xml:space="preserve">To ensure success, the separation is conducted until the aqueous layer becomes </w:t>
      </w:r>
      <w:r w:rsidR="008D593E">
        <w:rPr>
          <w:rFonts w:ascii="Helvetica" w:hAnsi="Helvetica"/>
          <w:color w:val="3366FF"/>
          <w:sz w:val="22"/>
        </w:rPr>
        <w:t xml:space="preserve">completely </w:t>
      </w:r>
      <w:r w:rsidR="00CF17B2">
        <w:rPr>
          <w:rFonts w:ascii="Helvetica" w:hAnsi="Helvetica"/>
          <w:color w:val="3366FF"/>
          <w:sz w:val="22"/>
        </w:rPr>
        <w:t>transparent</w:t>
      </w:r>
      <w:r w:rsidR="00FC2FF0">
        <w:rPr>
          <w:rFonts w:ascii="Helvetica" w:hAnsi="Helvetica"/>
          <w:color w:val="3366FF"/>
          <w:sz w:val="22"/>
        </w:rPr>
        <w:t xml:space="preserve">, </w:t>
      </w:r>
      <w:r w:rsidR="00CF17B2">
        <w:rPr>
          <w:rFonts w:ascii="Helvetica" w:hAnsi="Helvetica"/>
          <w:color w:val="3366FF"/>
          <w:sz w:val="22"/>
        </w:rPr>
        <w:t xml:space="preserve">generally taking </w:t>
      </w:r>
      <w:r w:rsidR="00FC2FF0">
        <w:rPr>
          <w:rFonts w:ascii="Helvetica" w:hAnsi="Helvetica"/>
          <w:color w:val="3366FF"/>
          <w:sz w:val="22"/>
        </w:rPr>
        <w:t>a</w:t>
      </w:r>
      <w:r w:rsidR="00CF17B2">
        <w:rPr>
          <w:rFonts w:ascii="Helvetica" w:hAnsi="Helvetica"/>
          <w:color w:val="3366FF"/>
          <w:sz w:val="22"/>
        </w:rPr>
        <w:t>t least</w:t>
      </w:r>
      <w:r w:rsidR="00FC2FF0">
        <w:rPr>
          <w:rFonts w:ascii="Helvetica" w:hAnsi="Helvetica"/>
          <w:color w:val="3366FF"/>
          <w:sz w:val="22"/>
        </w:rPr>
        <w:t xml:space="preserve"> fifteen minutes. Additionally, a microliter syringe is employed to gently extract the organic layer – taking care to leave any precipitate that may have formed as this entraps scandium rich aqueous droplets.</w:t>
      </w:r>
    </w:p>
    <w:p w14:paraId="34CDFD08" w14:textId="4EE5868C" w:rsidR="00FA1A9D" w:rsidRPr="008D593E" w:rsidRDefault="00FA1A9D" w:rsidP="00FA1A9D">
      <w:pPr>
        <w:spacing w:before="12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>need to take place in multiple locations?</w:t>
      </w:r>
      <w:r w:rsidR="008D593E" w:rsidRPr="008D593E">
        <w:rPr>
          <w:rFonts w:ascii="Helvetica" w:hAnsi="Helvetica"/>
          <w:bCs/>
          <w:sz w:val="22"/>
          <w:szCs w:val="22"/>
        </w:rPr>
        <w:t xml:space="preserve"> </w:t>
      </w:r>
      <w:r w:rsidR="00186EC1" w:rsidRPr="008D593E">
        <w:rPr>
          <w:rFonts w:ascii="Helvetica" w:hAnsi="Helvetica"/>
          <w:bCs/>
          <w:sz w:val="22"/>
          <w:szCs w:val="22"/>
        </w:rPr>
        <w:t>Y</w:t>
      </w:r>
      <w:r w:rsidR="008D593E" w:rsidRPr="008D593E">
        <w:rPr>
          <w:rFonts w:ascii="Helvetica" w:hAnsi="Helvetica"/>
          <w:bCs/>
          <w:sz w:val="22"/>
          <w:szCs w:val="22"/>
        </w:rPr>
        <w:t>, the buildings are</w:t>
      </w:r>
      <w:r w:rsidR="008D593E">
        <w:rPr>
          <w:rFonts w:ascii="Helvetica" w:hAnsi="Helvetica"/>
          <w:bCs/>
          <w:sz w:val="22"/>
          <w:szCs w:val="22"/>
        </w:rPr>
        <w:t xml:space="preserve"> &lt;200 meters apart.</w:t>
      </w:r>
    </w:p>
    <w:p w14:paraId="52CCA3D5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0FB602D1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5496B6A2" w14:textId="77777777" w:rsidR="00FA1A9D" w:rsidRPr="00D61BFB" w:rsidRDefault="00FA1A9D" w:rsidP="00FA1A9D">
      <w:pPr>
        <w:rPr>
          <w:rFonts w:ascii="Helvetica" w:hAnsi="Helvetica" w:cs="Arial"/>
          <w:b/>
          <w:i/>
          <w:color w:val="2F5496"/>
        </w:rPr>
      </w:pPr>
      <w:r w:rsidRPr="00D61BFB">
        <w:rPr>
          <w:rFonts w:ascii="Helvetica" w:hAnsi="Helvetica" w:cs="Arial"/>
          <w:b/>
          <w:bCs/>
          <w:i/>
          <w:color w:val="2F5496"/>
        </w:rPr>
        <w:t xml:space="preserve">Videographer: Interviewee Headshots are </w:t>
      </w:r>
      <w:r w:rsidRPr="00D61BFB">
        <w:rPr>
          <w:rFonts w:ascii="Helvetica" w:hAnsi="Helvetica" w:cs="Arial"/>
          <w:b/>
          <w:bCs/>
          <w:i/>
          <w:color w:val="2F5496"/>
          <w:u w:val="single"/>
        </w:rPr>
        <w:t>required</w:t>
      </w:r>
      <w:r w:rsidRPr="00D61BFB">
        <w:rPr>
          <w:rFonts w:ascii="Helvetica" w:hAnsi="Helvetica" w:cs="Arial"/>
          <w:b/>
          <w:bCs/>
          <w:i/>
          <w:color w:val="2F5496"/>
        </w:rPr>
        <w:t>. Take a headshot for each interviewee.</w:t>
      </w:r>
    </w:p>
    <w:p w14:paraId="34E95339" w14:textId="77777777" w:rsidR="00FA1A9D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762A7A89" w14:textId="7862DC10" w:rsidR="00D300CE" w:rsidRDefault="00DC058D" w:rsidP="00177B33">
      <w:pPr>
        <w:pStyle w:val="ColorfulList-Accent11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>: (Said by you on camera</w:t>
      </w:r>
      <w:r w:rsidR="002573DA">
        <w:rPr>
          <w:rFonts w:ascii="Helvetica" w:hAnsi="Helvetica" w:cs="Arial"/>
          <w:b/>
          <w:sz w:val="22"/>
          <w:szCs w:val="22"/>
        </w:rPr>
        <w:t>)</w:t>
      </w:r>
    </w:p>
    <w:p w14:paraId="56ABC8E3" w14:textId="77777777" w:rsidR="00FA1A9D" w:rsidRPr="006A6324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76ECF509" w14:textId="6E329D0F" w:rsidR="00CE10F2" w:rsidRDefault="004550EF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Samuel C. Leguizamon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2573DA">
        <w:rPr>
          <w:rFonts w:ascii="Helvetica" w:hAnsi="Helvetica" w:cs="Arial"/>
          <w:sz w:val="22"/>
          <w:szCs w:val="22"/>
        </w:rPr>
        <w:t>T</w:t>
      </w:r>
      <w:r w:rsidR="004C2B11" w:rsidRPr="002573DA">
        <w:rPr>
          <w:rFonts w:ascii="Helvetica" w:hAnsi="Helvetica" w:cs="Arial"/>
          <w:sz w:val="22"/>
          <w:szCs w:val="22"/>
        </w:rPr>
        <w:t xml:space="preserve">his protocol </w:t>
      </w:r>
      <w:r w:rsidR="008D593E" w:rsidRPr="002573DA">
        <w:rPr>
          <w:rFonts w:ascii="Helvetica" w:hAnsi="Helvetica" w:cs="Arial"/>
          <w:sz w:val="22"/>
          <w:szCs w:val="22"/>
        </w:rPr>
        <w:t>enables</w:t>
      </w:r>
      <w:r w:rsidR="004C2B11" w:rsidRPr="002573DA">
        <w:rPr>
          <w:rFonts w:ascii="Helvetica" w:hAnsi="Helvetica" w:cs="Arial"/>
          <w:sz w:val="22"/>
          <w:szCs w:val="22"/>
        </w:rPr>
        <w:t xml:space="preserve"> </w:t>
      </w:r>
      <w:r w:rsidR="007530CD" w:rsidRPr="002573DA">
        <w:rPr>
          <w:rFonts w:ascii="Helvetica" w:hAnsi="Helvetica" w:cs="Arial"/>
          <w:sz w:val="22"/>
          <w:szCs w:val="22"/>
        </w:rPr>
        <w:t>the ability to mediate the information-</w:t>
      </w:r>
      <w:r w:rsidR="008D593E" w:rsidRPr="002573DA">
        <w:rPr>
          <w:rFonts w:ascii="Helvetica" w:hAnsi="Helvetica" w:cs="Arial"/>
          <w:sz w:val="22"/>
          <w:szCs w:val="22"/>
        </w:rPr>
        <w:t>directed</w:t>
      </w:r>
      <w:r w:rsidR="007530CD" w:rsidRPr="002573DA">
        <w:rPr>
          <w:rFonts w:ascii="Helvetica" w:hAnsi="Helvetica" w:cs="Arial"/>
          <w:sz w:val="22"/>
          <w:szCs w:val="22"/>
        </w:rPr>
        <w:t xml:space="preserve"> </w:t>
      </w:r>
      <w:r w:rsidR="004C2B11" w:rsidRPr="002573DA">
        <w:rPr>
          <w:rFonts w:ascii="Helvetica" w:hAnsi="Helvetica" w:cs="Arial"/>
          <w:sz w:val="22"/>
          <w:szCs w:val="22"/>
        </w:rPr>
        <w:t>assembly of oligomer</w:t>
      </w:r>
      <w:r w:rsidR="00CF17B2" w:rsidRPr="002573DA">
        <w:rPr>
          <w:rFonts w:ascii="Helvetica" w:hAnsi="Helvetica" w:cs="Arial"/>
          <w:sz w:val="22"/>
          <w:szCs w:val="22"/>
        </w:rPr>
        <w:t>ic</w:t>
      </w:r>
      <w:r w:rsidR="004C2B11" w:rsidRPr="002573DA">
        <w:rPr>
          <w:rFonts w:ascii="Helvetica" w:hAnsi="Helvetica" w:cs="Arial"/>
          <w:sz w:val="22"/>
          <w:szCs w:val="22"/>
        </w:rPr>
        <w:t xml:space="preserve"> sequences</w:t>
      </w:r>
      <w:r w:rsidR="007530CD" w:rsidRPr="002573DA">
        <w:rPr>
          <w:rFonts w:ascii="Helvetica" w:hAnsi="Helvetica" w:cs="Arial"/>
          <w:sz w:val="22"/>
          <w:szCs w:val="22"/>
        </w:rPr>
        <w:t xml:space="preserve"> by dynamic </w:t>
      </w:r>
      <w:r w:rsidR="007530CD" w:rsidRPr="002573DA">
        <w:rPr>
          <w:rFonts w:ascii="Helvetica" w:hAnsi="Helvetica" w:cs="Arial"/>
          <w:i/>
          <w:iCs/>
          <w:sz w:val="22"/>
          <w:szCs w:val="22"/>
        </w:rPr>
        <w:t>covalent</w:t>
      </w:r>
      <w:r w:rsidR="007530CD" w:rsidRPr="002573DA">
        <w:rPr>
          <w:rFonts w:ascii="Helvetica" w:hAnsi="Helvetica" w:cs="Arial"/>
          <w:sz w:val="22"/>
          <w:szCs w:val="22"/>
        </w:rPr>
        <w:t xml:space="preserve"> interactions. T</w:t>
      </w:r>
      <w:r w:rsidR="00CF17B2" w:rsidRPr="002573DA">
        <w:rPr>
          <w:rFonts w:ascii="Helvetica" w:hAnsi="Helvetica" w:cs="Arial"/>
          <w:sz w:val="22"/>
          <w:szCs w:val="22"/>
        </w:rPr>
        <w:t>his approach t</w:t>
      </w:r>
      <w:r w:rsidR="004C2B11" w:rsidRPr="002573DA">
        <w:rPr>
          <w:rFonts w:ascii="Helvetica" w:hAnsi="Helvetica" w:cs="Arial"/>
          <w:sz w:val="22"/>
          <w:szCs w:val="22"/>
        </w:rPr>
        <w:t xml:space="preserve">ruly </w:t>
      </w:r>
      <w:proofErr w:type="spellStart"/>
      <w:r w:rsidR="004C2B11" w:rsidRPr="002573DA">
        <w:rPr>
          <w:rFonts w:ascii="Helvetica" w:hAnsi="Helvetica" w:cs="Arial"/>
          <w:sz w:val="22"/>
          <w:szCs w:val="22"/>
        </w:rPr>
        <w:t>mimic</w:t>
      </w:r>
      <w:r w:rsidR="007530CD" w:rsidRPr="002573DA">
        <w:rPr>
          <w:rFonts w:ascii="Helvetica" w:hAnsi="Helvetica" w:cs="Arial"/>
          <w:sz w:val="22"/>
          <w:szCs w:val="22"/>
        </w:rPr>
        <w:t>k</w:t>
      </w:r>
      <w:r w:rsidR="00CF17B2" w:rsidRPr="002573DA">
        <w:rPr>
          <w:rFonts w:ascii="Helvetica" w:hAnsi="Helvetica" w:cs="Arial"/>
          <w:sz w:val="22"/>
          <w:szCs w:val="22"/>
        </w:rPr>
        <w:t>s</w:t>
      </w:r>
      <w:proofErr w:type="spellEnd"/>
      <w:r w:rsidR="004C2B11" w:rsidRPr="002573DA">
        <w:rPr>
          <w:rFonts w:ascii="Helvetica" w:hAnsi="Helvetica" w:cs="Arial"/>
          <w:sz w:val="22"/>
          <w:szCs w:val="22"/>
        </w:rPr>
        <w:t xml:space="preserve"> the sequence-selective hybridization of nucleic acids</w:t>
      </w:r>
      <w:r w:rsidR="007B53C9" w:rsidRPr="002573DA">
        <w:rPr>
          <w:rFonts w:ascii="Helvetica" w:hAnsi="Helvetica" w:cs="Arial"/>
          <w:sz w:val="22"/>
          <w:szCs w:val="22"/>
        </w:rPr>
        <w:t>, but with increased strength per bond</w:t>
      </w:r>
      <w:r w:rsidR="00A15B24">
        <w:rPr>
          <w:rFonts w:ascii="Helvetica" w:hAnsi="Helvetica" w:cs="Arial"/>
          <w:sz w:val="22"/>
          <w:szCs w:val="22"/>
        </w:rPr>
        <w:t xml:space="preserve"> </w:t>
      </w:r>
      <w:r w:rsidR="00A15B24">
        <w:rPr>
          <w:rFonts w:ascii="Helvetica" w:hAnsi="Helvetica" w:cs="Arial"/>
          <w:b/>
          <w:sz w:val="22"/>
          <w:szCs w:val="22"/>
        </w:rPr>
        <w:t>[1]</w:t>
      </w:r>
      <w:r w:rsidR="006A2BFA" w:rsidRPr="002573DA">
        <w:rPr>
          <w:rFonts w:ascii="Helvetica" w:hAnsi="Helvetica" w:cs="Arial"/>
          <w:sz w:val="22"/>
          <w:szCs w:val="22"/>
        </w:rPr>
        <w:t>.</w:t>
      </w:r>
    </w:p>
    <w:p w14:paraId="26C03F23" w14:textId="50838A5D" w:rsidR="00A15B24" w:rsidRPr="00A15B24" w:rsidRDefault="00A15B24" w:rsidP="00A15B24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3842F0C4" w14:textId="615FE6D4" w:rsidR="00A15B24" w:rsidRDefault="00A15B24" w:rsidP="00A15B24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7B8164A9" w14:textId="77777777" w:rsidR="00336C61" w:rsidRPr="00511F52" w:rsidRDefault="00336C61" w:rsidP="00336C61">
      <w:pPr>
        <w:pStyle w:val="ColorfulList-Accent11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AFAFEC2" w14:textId="533B34B5" w:rsidR="00CE10F2" w:rsidRDefault="004550EF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Samuel C. Leguizamon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305AD7" w:rsidRPr="002573DA">
        <w:rPr>
          <w:rFonts w:ascii="Helvetica" w:hAnsi="Helvetica" w:cs="Arial"/>
          <w:sz w:val="22"/>
          <w:szCs w:val="22"/>
        </w:rPr>
        <w:t>D</w:t>
      </w:r>
      <w:r w:rsidRPr="002573DA">
        <w:rPr>
          <w:rFonts w:ascii="Helvetica" w:hAnsi="Helvetica" w:cs="Arial"/>
          <w:sz w:val="22"/>
          <w:szCs w:val="22"/>
        </w:rPr>
        <w:t xml:space="preserve">ynamic covalent assemblies </w:t>
      </w:r>
      <w:r w:rsidR="00305AD7" w:rsidRPr="002573DA">
        <w:rPr>
          <w:rFonts w:ascii="Helvetica" w:hAnsi="Helvetica" w:cs="Arial"/>
          <w:sz w:val="22"/>
          <w:szCs w:val="22"/>
        </w:rPr>
        <w:t>are typically</w:t>
      </w:r>
      <w:r w:rsidRPr="002573DA">
        <w:rPr>
          <w:rFonts w:ascii="Helvetica" w:hAnsi="Helvetica" w:cs="Arial"/>
          <w:sz w:val="22"/>
          <w:szCs w:val="22"/>
        </w:rPr>
        <w:t xml:space="preserve"> </w:t>
      </w:r>
      <w:r w:rsidR="00CE3489" w:rsidRPr="002573DA">
        <w:rPr>
          <w:rFonts w:ascii="Helvetica" w:hAnsi="Helvetica" w:cs="Arial"/>
          <w:sz w:val="22"/>
          <w:szCs w:val="22"/>
        </w:rPr>
        <w:t>restricted</w:t>
      </w:r>
      <w:r w:rsidRPr="002573DA">
        <w:rPr>
          <w:rFonts w:ascii="Helvetica" w:hAnsi="Helvetica" w:cs="Arial"/>
          <w:sz w:val="22"/>
          <w:szCs w:val="22"/>
        </w:rPr>
        <w:t xml:space="preserve"> to simple architectures </w:t>
      </w:r>
      <w:r w:rsidR="00CE3489" w:rsidRPr="002573DA">
        <w:rPr>
          <w:rFonts w:ascii="Helvetica" w:hAnsi="Helvetica" w:cs="Arial"/>
          <w:sz w:val="22"/>
          <w:szCs w:val="22"/>
        </w:rPr>
        <w:t>owing</w:t>
      </w:r>
      <w:r w:rsidRPr="002573DA">
        <w:rPr>
          <w:rFonts w:ascii="Helvetica" w:hAnsi="Helvetica" w:cs="Arial"/>
          <w:sz w:val="22"/>
          <w:szCs w:val="22"/>
        </w:rPr>
        <w:t xml:space="preserve"> t</w:t>
      </w:r>
      <w:r w:rsidR="00305AD7" w:rsidRPr="002573DA">
        <w:rPr>
          <w:rFonts w:ascii="Helvetica" w:hAnsi="Helvetica" w:cs="Arial"/>
          <w:sz w:val="22"/>
          <w:szCs w:val="22"/>
        </w:rPr>
        <w:t>heir</w:t>
      </w:r>
      <w:r w:rsidR="00CE3489" w:rsidRPr="002573DA">
        <w:rPr>
          <w:rFonts w:ascii="Helvetica" w:hAnsi="Helvetica" w:cs="Arial"/>
          <w:sz w:val="22"/>
          <w:szCs w:val="22"/>
        </w:rPr>
        <w:t xml:space="preserve"> </w:t>
      </w:r>
      <w:r w:rsidR="00305AD7" w:rsidRPr="002573DA">
        <w:rPr>
          <w:rFonts w:ascii="Helvetica" w:hAnsi="Helvetica" w:cs="Arial"/>
          <w:sz w:val="22"/>
          <w:szCs w:val="22"/>
        </w:rPr>
        <w:t>limited</w:t>
      </w:r>
      <w:r w:rsidR="00CE3489" w:rsidRPr="002573DA">
        <w:rPr>
          <w:rFonts w:ascii="Helvetica" w:hAnsi="Helvetica" w:cs="Arial"/>
          <w:sz w:val="22"/>
          <w:szCs w:val="22"/>
        </w:rPr>
        <w:t xml:space="preserve"> capacity for </w:t>
      </w:r>
      <w:r w:rsidR="00CF17B2" w:rsidRPr="002573DA">
        <w:rPr>
          <w:rFonts w:ascii="Helvetica" w:hAnsi="Helvetica" w:cs="Arial"/>
          <w:sz w:val="22"/>
          <w:szCs w:val="22"/>
        </w:rPr>
        <w:t xml:space="preserve">bond rearrangement and </w:t>
      </w:r>
      <w:r w:rsidR="00CE3489" w:rsidRPr="002573DA">
        <w:rPr>
          <w:rFonts w:ascii="Helvetica" w:hAnsi="Helvetica" w:cs="Arial"/>
          <w:sz w:val="22"/>
          <w:szCs w:val="22"/>
        </w:rPr>
        <w:t>error-</w:t>
      </w:r>
      <w:r w:rsidR="00CF17B2" w:rsidRPr="002573DA">
        <w:rPr>
          <w:rFonts w:ascii="Helvetica" w:hAnsi="Helvetica" w:cs="Arial"/>
          <w:sz w:val="22"/>
          <w:szCs w:val="22"/>
        </w:rPr>
        <w:t>correction</w:t>
      </w:r>
      <w:r w:rsidR="00CE3489" w:rsidRPr="002573DA">
        <w:rPr>
          <w:rFonts w:ascii="Helvetica" w:hAnsi="Helvetica" w:cs="Arial"/>
          <w:sz w:val="22"/>
          <w:szCs w:val="22"/>
        </w:rPr>
        <w:t xml:space="preserve">. </w:t>
      </w:r>
      <w:r w:rsidR="007B53C9" w:rsidRPr="002573DA">
        <w:rPr>
          <w:rFonts w:ascii="Helvetica" w:hAnsi="Helvetica" w:cs="Arial"/>
          <w:sz w:val="22"/>
          <w:szCs w:val="22"/>
        </w:rPr>
        <w:t>In contrast,</w:t>
      </w:r>
      <w:r w:rsidR="00BE3C8C" w:rsidRPr="002573DA">
        <w:rPr>
          <w:rFonts w:ascii="Helvetica" w:hAnsi="Helvetica" w:cs="Arial"/>
          <w:sz w:val="22"/>
          <w:szCs w:val="22"/>
        </w:rPr>
        <w:t xml:space="preserve"> </w:t>
      </w:r>
      <w:r w:rsidR="007B53C9" w:rsidRPr="002573DA">
        <w:rPr>
          <w:rFonts w:ascii="Helvetica" w:hAnsi="Helvetica" w:cs="Arial"/>
          <w:sz w:val="22"/>
          <w:szCs w:val="22"/>
        </w:rPr>
        <w:t xml:space="preserve">by </w:t>
      </w:r>
      <w:r w:rsidR="00BE3C8C" w:rsidRPr="002573DA">
        <w:rPr>
          <w:rFonts w:ascii="Helvetica" w:hAnsi="Helvetica" w:cs="Arial"/>
          <w:sz w:val="22"/>
          <w:szCs w:val="22"/>
        </w:rPr>
        <w:t xml:space="preserve">raising and lowering the concentration of a Lewis acid </w:t>
      </w:r>
      <w:r w:rsidRPr="002573DA">
        <w:rPr>
          <w:rFonts w:ascii="Helvetica" w:hAnsi="Helvetica" w:cs="Arial"/>
          <w:sz w:val="22"/>
          <w:szCs w:val="22"/>
        </w:rPr>
        <w:t>to effect</w:t>
      </w:r>
      <w:r w:rsidR="00BE3C8C" w:rsidRPr="002573DA">
        <w:rPr>
          <w:rFonts w:ascii="Helvetica" w:hAnsi="Helvetica" w:cs="Arial"/>
          <w:sz w:val="22"/>
          <w:szCs w:val="22"/>
        </w:rPr>
        <w:t xml:space="preserve"> </w:t>
      </w:r>
      <w:r w:rsidR="00305AD7" w:rsidRPr="002573DA">
        <w:rPr>
          <w:rFonts w:ascii="Helvetica" w:hAnsi="Helvetica" w:cs="Arial"/>
          <w:sz w:val="22"/>
          <w:szCs w:val="22"/>
        </w:rPr>
        <w:t>bond</w:t>
      </w:r>
      <w:r w:rsidR="00BE3C8C" w:rsidRPr="002573DA">
        <w:rPr>
          <w:rFonts w:ascii="Helvetica" w:hAnsi="Helvetica" w:cs="Arial"/>
          <w:sz w:val="22"/>
          <w:szCs w:val="22"/>
        </w:rPr>
        <w:t xml:space="preserve"> dissociation and </w:t>
      </w:r>
      <w:r w:rsidR="00694798" w:rsidRPr="002573DA">
        <w:rPr>
          <w:rFonts w:ascii="Helvetica" w:hAnsi="Helvetica" w:cs="Arial"/>
          <w:sz w:val="22"/>
          <w:szCs w:val="22"/>
        </w:rPr>
        <w:t xml:space="preserve">subsequently </w:t>
      </w:r>
      <w:r w:rsidR="00BE3C8C" w:rsidRPr="002573DA">
        <w:rPr>
          <w:rFonts w:ascii="Helvetica" w:hAnsi="Helvetica" w:cs="Arial"/>
          <w:sz w:val="22"/>
          <w:szCs w:val="22"/>
        </w:rPr>
        <w:t>catalyze bond rearrangement</w:t>
      </w:r>
      <w:r w:rsidR="004C2B11" w:rsidRPr="002573DA">
        <w:rPr>
          <w:rFonts w:ascii="Helvetica" w:hAnsi="Helvetica" w:cs="Arial"/>
          <w:sz w:val="22"/>
          <w:szCs w:val="22"/>
        </w:rPr>
        <w:t xml:space="preserve">, this </w:t>
      </w:r>
      <w:r w:rsidR="007530CD" w:rsidRPr="002573DA">
        <w:rPr>
          <w:rFonts w:ascii="Helvetica" w:hAnsi="Helvetica" w:cs="Arial"/>
          <w:sz w:val="22"/>
          <w:szCs w:val="22"/>
        </w:rPr>
        <w:t>technique</w:t>
      </w:r>
      <w:r w:rsidR="004C2B11" w:rsidRPr="002573DA">
        <w:rPr>
          <w:rFonts w:ascii="Helvetica" w:hAnsi="Helvetica" w:cs="Arial"/>
          <w:sz w:val="22"/>
          <w:szCs w:val="22"/>
        </w:rPr>
        <w:t xml:space="preserve"> mitigates </w:t>
      </w:r>
      <w:r w:rsidR="00305AD7" w:rsidRPr="002573DA">
        <w:rPr>
          <w:rFonts w:ascii="Helvetica" w:hAnsi="Helvetica" w:cs="Arial"/>
          <w:sz w:val="22"/>
          <w:szCs w:val="22"/>
        </w:rPr>
        <w:t xml:space="preserve">the </w:t>
      </w:r>
      <w:r w:rsidR="004C2B11" w:rsidRPr="002573DA">
        <w:rPr>
          <w:rFonts w:ascii="Helvetica" w:hAnsi="Helvetica" w:cs="Arial"/>
          <w:sz w:val="22"/>
          <w:szCs w:val="22"/>
        </w:rPr>
        <w:t xml:space="preserve">prevalent kinetic trapping </w:t>
      </w:r>
      <w:r w:rsidR="00CE3489" w:rsidRPr="002573DA">
        <w:rPr>
          <w:rFonts w:ascii="Helvetica" w:hAnsi="Helvetica" w:cs="Arial"/>
          <w:sz w:val="22"/>
          <w:szCs w:val="22"/>
        </w:rPr>
        <w:t>limitation</w:t>
      </w:r>
      <w:r w:rsidR="00305AD7" w:rsidRPr="002573DA">
        <w:rPr>
          <w:rFonts w:ascii="Helvetica" w:hAnsi="Helvetica" w:cs="Arial"/>
          <w:sz w:val="22"/>
          <w:szCs w:val="22"/>
        </w:rPr>
        <w:t>s of these self-assembly systems</w:t>
      </w:r>
      <w:r w:rsidR="00A15B24">
        <w:rPr>
          <w:rFonts w:ascii="Helvetica" w:hAnsi="Helvetica" w:cs="Arial"/>
          <w:sz w:val="22"/>
          <w:szCs w:val="22"/>
        </w:rPr>
        <w:t xml:space="preserve"> </w:t>
      </w:r>
      <w:r w:rsidR="00A15B24">
        <w:rPr>
          <w:rFonts w:ascii="Helvetica" w:hAnsi="Helvetica" w:cs="Arial"/>
          <w:b/>
          <w:sz w:val="22"/>
          <w:szCs w:val="22"/>
        </w:rPr>
        <w:t>[1]</w:t>
      </w:r>
      <w:r w:rsidR="004C2B11" w:rsidRPr="002573DA">
        <w:rPr>
          <w:rFonts w:ascii="Helvetica" w:hAnsi="Helvetica" w:cs="Arial"/>
          <w:sz w:val="22"/>
          <w:szCs w:val="22"/>
        </w:rPr>
        <w:t>.</w:t>
      </w:r>
    </w:p>
    <w:p w14:paraId="1C99A674" w14:textId="77777777" w:rsidR="00A15B24" w:rsidRDefault="00A15B24" w:rsidP="00A15B24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2161DE1F" w14:textId="429300FC" w:rsidR="00A15B24" w:rsidRPr="002573DA" w:rsidRDefault="00A15B24" w:rsidP="00A15B24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73E15D57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7C6D0F0" w14:textId="2CF80142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573DA">
        <w:rPr>
          <w:rFonts w:ascii="Helvetica" w:hAnsi="Helvetica" w:cs="Arial"/>
          <w:b/>
          <w:sz w:val="22"/>
          <w:szCs w:val="22"/>
        </w:rPr>
        <w:t>: (Said by you on camera)</w:t>
      </w:r>
    </w:p>
    <w:p w14:paraId="114A4442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0A4D9F3C" w14:textId="2EC84360" w:rsidR="00CE10F2" w:rsidRDefault="004550EF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Abdulla F.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Alqubati</w:t>
      </w:r>
      <w:proofErr w:type="spellEnd"/>
      <w:r w:rsidR="00B61A0D">
        <w:rPr>
          <w:rFonts w:ascii="Helvetica" w:hAnsi="Helvetica" w:cs="Arial"/>
          <w:sz w:val="22"/>
          <w:szCs w:val="22"/>
        </w:rPr>
        <w:t xml:space="preserve">: </w:t>
      </w:r>
      <w:r w:rsidR="00A65814">
        <w:rPr>
          <w:rFonts w:ascii="Helvetica" w:hAnsi="Helvetica" w:cs="Arial"/>
          <w:sz w:val="22"/>
          <w:szCs w:val="22"/>
        </w:rPr>
        <w:t xml:space="preserve">This method could be employed </w:t>
      </w:r>
      <w:r w:rsidR="002C0F0C">
        <w:rPr>
          <w:rFonts w:ascii="Helvetica" w:hAnsi="Helvetica" w:cs="Arial"/>
          <w:sz w:val="22"/>
          <w:szCs w:val="22"/>
        </w:rPr>
        <w:t xml:space="preserve">in a variety </w:t>
      </w:r>
      <w:r w:rsidR="00A65814">
        <w:rPr>
          <w:rFonts w:ascii="Helvetica" w:hAnsi="Helvetica" w:cs="Arial"/>
          <w:sz w:val="22"/>
          <w:szCs w:val="22"/>
        </w:rPr>
        <w:t xml:space="preserve">of fields </w:t>
      </w:r>
      <w:r w:rsidR="00305AD7">
        <w:rPr>
          <w:rFonts w:ascii="Helvetica" w:hAnsi="Helvetica" w:cs="Arial"/>
          <w:sz w:val="22"/>
          <w:szCs w:val="22"/>
        </w:rPr>
        <w:t xml:space="preserve">that utilize covalent bond rearrangement reactions, </w:t>
      </w:r>
      <w:r w:rsidR="00A65814">
        <w:rPr>
          <w:rFonts w:ascii="Helvetica" w:hAnsi="Helvetica" w:cs="Arial"/>
          <w:sz w:val="22"/>
          <w:szCs w:val="22"/>
        </w:rPr>
        <w:t xml:space="preserve">from </w:t>
      </w:r>
      <w:r w:rsidR="00305AD7">
        <w:rPr>
          <w:rFonts w:ascii="Helvetica" w:hAnsi="Helvetica" w:cs="Arial"/>
          <w:sz w:val="22"/>
          <w:szCs w:val="22"/>
        </w:rPr>
        <w:t>covalent organic frameworks with exceptionally low defect rates and adaptive interfaces</w:t>
      </w:r>
      <w:r w:rsidR="00A65814">
        <w:rPr>
          <w:rFonts w:ascii="Helvetica" w:hAnsi="Helvetica" w:cs="Arial"/>
          <w:sz w:val="22"/>
          <w:szCs w:val="22"/>
        </w:rPr>
        <w:t xml:space="preserve"> to </w:t>
      </w:r>
      <w:r w:rsidR="00305AD7">
        <w:rPr>
          <w:rFonts w:ascii="Helvetica" w:hAnsi="Helvetica" w:cs="Arial"/>
          <w:sz w:val="22"/>
          <w:szCs w:val="22"/>
        </w:rPr>
        <w:t>biomaterial-tissue interfaces that are able to adapt and accommodate continued remodeling of the tissue substrate</w:t>
      </w:r>
      <w:r w:rsidR="00A15B24">
        <w:rPr>
          <w:rFonts w:ascii="Helvetica" w:hAnsi="Helvetica" w:cs="Arial"/>
          <w:sz w:val="22"/>
          <w:szCs w:val="22"/>
        </w:rPr>
        <w:t xml:space="preserve"> </w:t>
      </w:r>
      <w:r w:rsidR="00A15B24">
        <w:rPr>
          <w:rFonts w:ascii="Helvetica" w:hAnsi="Helvetica" w:cs="Arial"/>
          <w:b/>
          <w:sz w:val="22"/>
          <w:szCs w:val="22"/>
        </w:rPr>
        <w:t>[2]</w:t>
      </w:r>
      <w:r w:rsidR="00A65814">
        <w:rPr>
          <w:rFonts w:ascii="Helvetica" w:hAnsi="Helvetica" w:cs="Arial"/>
          <w:sz w:val="22"/>
          <w:szCs w:val="22"/>
        </w:rPr>
        <w:t>.</w:t>
      </w:r>
    </w:p>
    <w:p w14:paraId="7BC6FD55" w14:textId="77777777" w:rsidR="00A15B24" w:rsidRDefault="00A15B24" w:rsidP="00A15B24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3CD8F11" w14:textId="0FF66D2C" w:rsidR="00A15B24" w:rsidRDefault="00A15B24" w:rsidP="00A15B24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5EE269A2" w14:textId="77777777" w:rsidR="00336C61" w:rsidRPr="00511F52" w:rsidRDefault="00336C61" w:rsidP="00336C61">
      <w:pPr>
        <w:pStyle w:val="ColorfulList-Accent11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238680A" w14:textId="02846F53" w:rsidR="00336C61" w:rsidRDefault="00694798" w:rsidP="004A5CC2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Abdulla F.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Alqubati</w:t>
      </w:r>
      <w:proofErr w:type="spellEnd"/>
      <w:r w:rsidR="00B61A0D">
        <w:rPr>
          <w:rFonts w:ascii="Helvetica" w:hAnsi="Helvetica" w:cs="Arial"/>
          <w:sz w:val="22"/>
          <w:szCs w:val="22"/>
        </w:rPr>
        <w:t xml:space="preserve">: </w:t>
      </w:r>
      <w:r w:rsidR="006859AF">
        <w:rPr>
          <w:rFonts w:ascii="Helvetica" w:hAnsi="Helvetica" w:cs="Arial"/>
          <w:sz w:val="22"/>
          <w:szCs w:val="22"/>
        </w:rPr>
        <w:t>When performing this technique for the first time, individuals</w:t>
      </w:r>
      <w:r>
        <w:rPr>
          <w:rFonts w:ascii="Helvetica" w:hAnsi="Helvetica" w:cs="Arial"/>
          <w:sz w:val="22"/>
          <w:szCs w:val="22"/>
        </w:rPr>
        <w:t xml:space="preserve"> may find kinetically trapped assemblies even after prolonged annealing times. We advise first-time users to attempt hybridizations </w:t>
      </w:r>
      <w:r w:rsidR="00663301">
        <w:rPr>
          <w:rFonts w:ascii="Helvetica" w:hAnsi="Helvetica" w:cs="Arial"/>
          <w:sz w:val="22"/>
          <w:szCs w:val="22"/>
        </w:rPr>
        <w:t>between</w:t>
      </w:r>
      <w:r>
        <w:rPr>
          <w:rFonts w:ascii="Helvetica" w:hAnsi="Helvetica" w:cs="Arial"/>
          <w:sz w:val="22"/>
          <w:szCs w:val="22"/>
        </w:rPr>
        <w:t xml:space="preserve"> oligomers</w:t>
      </w:r>
      <w:r w:rsidR="00663301">
        <w:rPr>
          <w:rFonts w:ascii="Helvetica" w:hAnsi="Helvetica" w:cs="Arial"/>
          <w:sz w:val="22"/>
          <w:szCs w:val="22"/>
        </w:rPr>
        <w:t xml:space="preserve"> </w:t>
      </w:r>
      <w:r w:rsidR="00305AD7">
        <w:rPr>
          <w:rFonts w:ascii="Helvetica" w:hAnsi="Helvetica" w:cs="Arial"/>
          <w:sz w:val="22"/>
          <w:szCs w:val="22"/>
        </w:rPr>
        <w:t>bearing</w:t>
      </w:r>
      <w:r w:rsidR="00663301">
        <w:rPr>
          <w:rFonts w:ascii="Helvetica" w:hAnsi="Helvetica" w:cs="Arial"/>
          <w:sz w:val="22"/>
          <w:szCs w:val="22"/>
        </w:rPr>
        <w:t xml:space="preserve"> </w:t>
      </w:r>
      <w:r w:rsidR="00305AD7">
        <w:rPr>
          <w:rFonts w:ascii="Helvetica" w:hAnsi="Helvetica" w:cs="Arial"/>
          <w:sz w:val="22"/>
          <w:szCs w:val="22"/>
        </w:rPr>
        <w:t>exclusively</w:t>
      </w:r>
      <w:r w:rsidR="00663301">
        <w:rPr>
          <w:rFonts w:ascii="Helvetica" w:hAnsi="Helvetica" w:cs="Arial"/>
          <w:sz w:val="22"/>
          <w:szCs w:val="22"/>
        </w:rPr>
        <w:t xml:space="preserve"> aldehyde/spacer and amine/spacer residues, simplifying the encoded information and thus hybridization</w:t>
      </w:r>
      <w:r w:rsidR="00A15B24">
        <w:rPr>
          <w:rFonts w:ascii="Helvetica" w:hAnsi="Helvetica" w:cs="Arial"/>
          <w:sz w:val="22"/>
          <w:szCs w:val="22"/>
        </w:rPr>
        <w:t xml:space="preserve"> </w:t>
      </w:r>
      <w:r w:rsidR="00A15B24">
        <w:rPr>
          <w:rFonts w:ascii="Helvetica" w:hAnsi="Helvetica" w:cs="Arial"/>
          <w:b/>
          <w:sz w:val="22"/>
          <w:szCs w:val="22"/>
        </w:rPr>
        <w:t>[1]</w:t>
      </w:r>
      <w:r w:rsidR="00663301">
        <w:rPr>
          <w:rFonts w:ascii="Helvetica" w:hAnsi="Helvetica" w:cs="Arial"/>
          <w:sz w:val="22"/>
          <w:szCs w:val="22"/>
        </w:rPr>
        <w:t>.</w:t>
      </w:r>
    </w:p>
    <w:p w14:paraId="6BE2345F" w14:textId="77777777" w:rsidR="00A15B24" w:rsidRDefault="00A15B24" w:rsidP="00A15B24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2DAF8398" w14:textId="415819CA" w:rsidR="00A15B24" w:rsidRPr="004A5CC2" w:rsidRDefault="00A15B24" w:rsidP="00A15B24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21045F60" w14:textId="77777777" w:rsidR="00A15B24" w:rsidRDefault="00A15B24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8FC2032" w14:textId="1BF1A99B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668C7A4" w14:textId="77777777" w:rsidR="00CE10F2" w:rsidRPr="006A6324" w:rsidRDefault="008F2455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proofErr w:type="gramStart"/>
      <w:r w:rsidRPr="008F2455">
        <w:rPr>
          <w:rFonts w:ascii="Helvetica" w:hAnsi="Helvetica" w:cs="Arial"/>
          <w:b/>
          <w:bCs/>
          <w:i w:val="0"/>
          <w:sz w:val="22"/>
          <w:szCs w:val="22"/>
        </w:rPr>
        <w:t>Solid-phase</w:t>
      </w:r>
      <w:proofErr w:type="gramEnd"/>
      <w:r w:rsidRPr="008F2455">
        <w:rPr>
          <w:rFonts w:ascii="Helvetica" w:hAnsi="Helvetica" w:cs="Arial"/>
          <w:b/>
          <w:bCs/>
          <w:i w:val="0"/>
          <w:sz w:val="22"/>
          <w:szCs w:val="22"/>
        </w:rPr>
        <w:t xml:space="preserve"> </w:t>
      </w:r>
      <w:proofErr w:type="spellStart"/>
      <w:r w:rsidRPr="008F2455">
        <w:rPr>
          <w:rFonts w:ascii="Helvetica" w:hAnsi="Helvetica" w:cs="Arial"/>
          <w:b/>
          <w:bCs/>
          <w:i w:val="0"/>
          <w:sz w:val="22"/>
          <w:szCs w:val="22"/>
        </w:rPr>
        <w:t>submonomer</w:t>
      </w:r>
      <w:proofErr w:type="spellEnd"/>
      <w:r w:rsidRPr="008F2455">
        <w:rPr>
          <w:rFonts w:ascii="Helvetica" w:hAnsi="Helvetica" w:cs="Arial"/>
          <w:b/>
          <w:bCs/>
          <w:i w:val="0"/>
          <w:sz w:val="22"/>
          <w:szCs w:val="22"/>
        </w:rPr>
        <w:t xml:space="preserve"> synthesis of oligo(</w:t>
      </w:r>
      <w:proofErr w:type="spellStart"/>
      <w:r w:rsidRPr="008F2455">
        <w:rPr>
          <w:rFonts w:ascii="Helvetica" w:hAnsi="Helvetica" w:cs="Arial"/>
          <w:b/>
          <w:bCs/>
          <w:i w:val="0"/>
          <w:sz w:val="22"/>
          <w:szCs w:val="22"/>
        </w:rPr>
        <w:t>peptoids</w:t>
      </w:r>
      <w:proofErr w:type="spellEnd"/>
      <w:r w:rsidRPr="008F2455">
        <w:rPr>
          <w:rFonts w:ascii="Helvetica" w:hAnsi="Helvetica" w:cs="Arial"/>
          <w:b/>
          <w:bCs/>
          <w:i w:val="0"/>
          <w:sz w:val="22"/>
          <w:szCs w:val="22"/>
        </w:rPr>
        <w:t>)</w:t>
      </w:r>
    </w:p>
    <w:p w14:paraId="4CBFA6F5" w14:textId="1A95660B" w:rsidR="00125924" w:rsidRDefault="005600BE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this procedure, </w:t>
      </w:r>
      <w:r w:rsidR="00225C6C">
        <w:rPr>
          <w:rFonts w:ascii="Helvetica" w:hAnsi="Helvetica" w:cs="Arial"/>
          <w:sz w:val="22"/>
          <w:szCs w:val="22"/>
        </w:rPr>
        <w:t xml:space="preserve">weigh 0.125 grams of </w:t>
      </w:r>
      <w:proofErr w:type="spellStart"/>
      <w:r w:rsidR="00225C6C" w:rsidRPr="00225C6C">
        <w:rPr>
          <w:rFonts w:ascii="Helvetica" w:hAnsi="Helvetica" w:cs="Arial"/>
          <w:sz w:val="22"/>
          <w:szCs w:val="22"/>
        </w:rPr>
        <w:t>Fmoc</w:t>
      </w:r>
      <w:proofErr w:type="spellEnd"/>
      <w:r w:rsidR="00225C6C" w:rsidRPr="00225C6C">
        <w:rPr>
          <w:rFonts w:ascii="Helvetica" w:hAnsi="Helvetica" w:cs="Arial"/>
          <w:sz w:val="22"/>
          <w:szCs w:val="22"/>
        </w:rPr>
        <w:t>-Photolabile SS resin</w:t>
      </w:r>
      <w:r w:rsidR="00225C6C">
        <w:rPr>
          <w:rFonts w:ascii="Helvetica" w:hAnsi="Helvetica" w:cs="Arial"/>
          <w:sz w:val="22"/>
          <w:szCs w:val="22"/>
        </w:rPr>
        <w:t xml:space="preserve"> </w:t>
      </w:r>
      <w:r w:rsidR="00225C6C">
        <w:rPr>
          <w:rFonts w:ascii="Helvetica" w:hAnsi="Helvetica" w:cs="Arial"/>
          <w:b/>
          <w:bCs/>
          <w:sz w:val="22"/>
          <w:szCs w:val="22"/>
        </w:rPr>
        <w:t>[1]</w:t>
      </w:r>
      <w:r w:rsidR="00225C6C">
        <w:rPr>
          <w:rFonts w:ascii="Helvetica" w:hAnsi="Helvetica" w:cs="Arial"/>
          <w:sz w:val="22"/>
          <w:szCs w:val="22"/>
        </w:rPr>
        <w:t xml:space="preserve"> and add it to a fritted automated synthesizer reaction vessel </w:t>
      </w:r>
      <w:r w:rsidR="00225C6C">
        <w:rPr>
          <w:rFonts w:ascii="Helvetica" w:hAnsi="Helvetica" w:cs="Arial"/>
          <w:b/>
          <w:bCs/>
          <w:sz w:val="22"/>
          <w:szCs w:val="22"/>
        </w:rPr>
        <w:t>[2]</w:t>
      </w:r>
      <w:r w:rsidR="00225C6C">
        <w:rPr>
          <w:rFonts w:ascii="Helvetica" w:hAnsi="Helvetica" w:cs="Arial"/>
          <w:sz w:val="22"/>
          <w:szCs w:val="22"/>
        </w:rPr>
        <w:t xml:space="preserve">. Insert the vessel into the microwave portion of the synthesizer </w:t>
      </w:r>
      <w:r w:rsidR="00225C6C">
        <w:rPr>
          <w:rFonts w:ascii="Helvetica" w:hAnsi="Helvetica" w:cs="Arial"/>
          <w:b/>
          <w:bCs/>
          <w:sz w:val="22"/>
          <w:szCs w:val="22"/>
        </w:rPr>
        <w:t>[3]</w:t>
      </w:r>
      <w:r w:rsidR="00225C6C">
        <w:rPr>
          <w:rFonts w:ascii="Helvetica" w:hAnsi="Helvetica" w:cs="Arial"/>
          <w:sz w:val="22"/>
          <w:szCs w:val="22"/>
        </w:rPr>
        <w:t>.</w:t>
      </w:r>
    </w:p>
    <w:p w14:paraId="70786AC4" w14:textId="23C18533" w:rsidR="00225C6C" w:rsidRDefault="00476054" w:rsidP="00225C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Establishing shot of the talent approaching the work area and weighing </w:t>
      </w:r>
      <w:proofErr w:type="spellStart"/>
      <w:r w:rsidRPr="00225C6C">
        <w:rPr>
          <w:rFonts w:ascii="Helvetica" w:hAnsi="Helvetica" w:cs="Arial"/>
          <w:sz w:val="22"/>
          <w:szCs w:val="22"/>
        </w:rPr>
        <w:t>Fmoc</w:t>
      </w:r>
      <w:proofErr w:type="spellEnd"/>
      <w:r w:rsidRPr="00225C6C">
        <w:rPr>
          <w:rFonts w:ascii="Helvetica" w:hAnsi="Helvetica" w:cs="Arial"/>
          <w:sz w:val="22"/>
          <w:szCs w:val="22"/>
        </w:rPr>
        <w:t>-Photolabile SS resin</w:t>
      </w:r>
      <w:r>
        <w:rPr>
          <w:rFonts w:ascii="Helvetica" w:hAnsi="Helvetica" w:cs="Arial"/>
          <w:sz w:val="22"/>
          <w:szCs w:val="22"/>
        </w:rPr>
        <w:t>.</w:t>
      </w:r>
    </w:p>
    <w:p w14:paraId="521FAAA7" w14:textId="11B0C084" w:rsidR="008B4505" w:rsidRDefault="008B4505" w:rsidP="008B4505">
      <w:pPr>
        <w:numPr>
          <w:ilvl w:val="3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B4505">
        <w:rPr>
          <w:rFonts w:ascii="Helvetica" w:hAnsi="Helvetica" w:cs="Arial"/>
          <w:sz w:val="22"/>
          <w:szCs w:val="22"/>
          <w:highlight w:val="green"/>
        </w:rPr>
        <w:t>[Added Shot]</w:t>
      </w:r>
      <w:r>
        <w:rPr>
          <w:rFonts w:ascii="Helvetica" w:hAnsi="Helvetica" w:cs="Arial"/>
          <w:sz w:val="22"/>
          <w:szCs w:val="22"/>
        </w:rPr>
        <w:t>: Extra CU</w:t>
      </w:r>
    </w:p>
    <w:p w14:paraId="1F3C51A1" w14:textId="339FAEAA" w:rsidR="00225C6C" w:rsidRDefault="00476054" w:rsidP="00225C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the weighed resin to a fritted automated synthesizer reaction vessel.</w:t>
      </w:r>
    </w:p>
    <w:p w14:paraId="0746CECF" w14:textId="01417D8A" w:rsidR="00225C6C" w:rsidRPr="006A6324" w:rsidRDefault="00476054" w:rsidP="00225C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inserts the vessel into the microwave portion of the synthesizer.</w:t>
      </w:r>
    </w:p>
    <w:p w14:paraId="6F74F0AC" w14:textId="7176C4D2" w:rsidR="00CE10F2" w:rsidRDefault="00225C6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Fill the main solvent bottle with DMF and the deprotection bottle with a solution of </w:t>
      </w:r>
      <w:r w:rsidRPr="00225C6C">
        <w:rPr>
          <w:rFonts w:ascii="Helvetica" w:hAnsi="Helvetica" w:cs="Arial"/>
          <w:sz w:val="22"/>
          <w:szCs w:val="22"/>
        </w:rPr>
        <w:t>20</w:t>
      </w:r>
      <w:r>
        <w:rPr>
          <w:rFonts w:ascii="Helvetica" w:hAnsi="Helvetica" w:cs="Arial"/>
          <w:sz w:val="22"/>
          <w:szCs w:val="22"/>
        </w:rPr>
        <w:t xml:space="preserve"> percent</w:t>
      </w:r>
      <w:r w:rsidRPr="00225C6C">
        <w:rPr>
          <w:rFonts w:ascii="Helvetica" w:hAnsi="Helvetica" w:cs="Arial"/>
          <w:sz w:val="22"/>
          <w:szCs w:val="22"/>
        </w:rPr>
        <w:t xml:space="preserve"> 4-methylpiperidine in DMF</w:t>
      </w:r>
      <w:r w:rsidR="004A5CC2">
        <w:rPr>
          <w:rFonts w:ascii="Helvetica" w:hAnsi="Helvetica" w:cs="Arial"/>
          <w:sz w:val="22"/>
          <w:szCs w:val="22"/>
        </w:rPr>
        <w:t>, and e</w:t>
      </w:r>
      <w:r>
        <w:rPr>
          <w:rFonts w:ascii="Helvetica" w:hAnsi="Helvetica" w:cs="Arial"/>
          <w:sz w:val="22"/>
          <w:szCs w:val="22"/>
        </w:rPr>
        <w:t xml:space="preserve">mpty the waste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4A5CC2">
        <w:rPr>
          <w:rFonts w:ascii="Helvetica" w:hAnsi="Helvetica" w:cs="Arial"/>
          <w:b/>
          <w:bCs/>
          <w:sz w:val="22"/>
          <w:szCs w:val="22"/>
        </w:rPr>
        <w:t>1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1E7D7EB9" w14:textId="64A7B5B1" w:rsidR="00225C6C" w:rsidRDefault="00476054" w:rsidP="00225C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fills the main solvent bottle with DMF and the deprotection bottle with a solution of </w:t>
      </w:r>
      <w:r w:rsidRPr="00225C6C">
        <w:rPr>
          <w:rFonts w:ascii="Helvetica" w:hAnsi="Helvetica" w:cs="Arial"/>
          <w:sz w:val="22"/>
          <w:szCs w:val="22"/>
        </w:rPr>
        <w:t>4-methylpiperidine in DMF</w:t>
      </w:r>
      <w:r>
        <w:rPr>
          <w:rFonts w:ascii="Helvetica" w:hAnsi="Helvetica" w:cs="Arial"/>
          <w:sz w:val="22"/>
          <w:szCs w:val="22"/>
        </w:rPr>
        <w:t>.</w:t>
      </w:r>
    </w:p>
    <w:p w14:paraId="56739774" w14:textId="003BB8B2" w:rsidR="00225C6C" w:rsidRDefault="00225C6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prepare 1 molar solutions of </w:t>
      </w:r>
      <w:r w:rsidRPr="00225C6C">
        <w:rPr>
          <w:rFonts w:ascii="Helvetica" w:hAnsi="Helvetica" w:cs="Arial"/>
          <w:sz w:val="22"/>
          <w:szCs w:val="22"/>
        </w:rPr>
        <w:t>bromoacetic acid</w:t>
      </w:r>
      <w:r>
        <w:rPr>
          <w:rFonts w:ascii="Helvetica" w:hAnsi="Helvetica" w:cs="Arial"/>
          <w:sz w:val="22"/>
          <w:szCs w:val="22"/>
        </w:rPr>
        <w:t xml:space="preserve"> and DIC in DMF with total volumes of 1.5 milliliters for each residue in sequence, plus an additional 5 milliliters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225C6C">
        <w:rPr>
          <w:rFonts w:ascii="Helvetica" w:hAnsi="Helvetica" w:cs="Arial"/>
          <w:bCs/>
          <w:sz w:val="22"/>
          <w:szCs w:val="22"/>
        </w:rPr>
        <w:t xml:space="preserve">Add 0.47 </w:t>
      </w:r>
      <w:r>
        <w:rPr>
          <w:rFonts w:ascii="Helvetica" w:hAnsi="Helvetica" w:cs="Arial"/>
          <w:bCs/>
          <w:sz w:val="22"/>
          <w:szCs w:val="22"/>
        </w:rPr>
        <w:t>milliliters</w:t>
      </w:r>
      <w:r w:rsidRPr="00225C6C">
        <w:rPr>
          <w:rFonts w:ascii="Helvetica" w:hAnsi="Helvetica" w:cs="Arial"/>
          <w:bCs/>
          <w:sz w:val="22"/>
          <w:szCs w:val="22"/>
        </w:rPr>
        <w:t xml:space="preserve"> of acetic anhydride to </w:t>
      </w:r>
      <w:r>
        <w:rPr>
          <w:rFonts w:ascii="Helvetica" w:hAnsi="Helvetica" w:cs="Arial"/>
          <w:bCs/>
          <w:sz w:val="22"/>
          <w:szCs w:val="22"/>
        </w:rPr>
        <w:t xml:space="preserve">4.53 milliliters of </w:t>
      </w:r>
      <w:r w:rsidRPr="00225C6C">
        <w:rPr>
          <w:rFonts w:ascii="Helvetica" w:hAnsi="Helvetica" w:cs="Arial"/>
          <w:bCs/>
          <w:sz w:val="22"/>
          <w:szCs w:val="22"/>
        </w:rPr>
        <w:t xml:space="preserve">DMF to make a </w:t>
      </w:r>
      <w:proofErr w:type="gramStart"/>
      <w:r w:rsidRPr="00225C6C">
        <w:rPr>
          <w:rFonts w:ascii="Helvetica" w:hAnsi="Helvetica" w:cs="Arial"/>
          <w:bCs/>
          <w:sz w:val="22"/>
          <w:szCs w:val="22"/>
        </w:rPr>
        <w:t xml:space="preserve">5 </w:t>
      </w:r>
      <w:r>
        <w:rPr>
          <w:rFonts w:ascii="Helvetica" w:hAnsi="Helvetica" w:cs="Arial"/>
          <w:bCs/>
          <w:sz w:val="22"/>
          <w:szCs w:val="22"/>
        </w:rPr>
        <w:t>milliliter</w:t>
      </w:r>
      <w:proofErr w:type="gramEnd"/>
      <w:r w:rsidRPr="00225C6C">
        <w:rPr>
          <w:rFonts w:ascii="Helvetica" w:hAnsi="Helvetica" w:cs="Arial"/>
          <w:bCs/>
          <w:sz w:val="22"/>
          <w:szCs w:val="22"/>
        </w:rPr>
        <w:t xml:space="preserve"> capping solution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4594CE09" w14:textId="44D631C3" w:rsidR="00225C6C" w:rsidRPr="008B4505" w:rsidRDefault="00476054" w:rsidP="00225C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prepares solutions of </w:t>
      </w:r>
      <w:r w:rsidRPr="00225C6C">
        <w:rPr>
          <w:rFonts w:ascii="Helvetica" w:hAnsi="Helvetica" w:cs="Arial"/>
          <w:sz w:val="22"/>
          <w:szCs w:val="22"/>
        </w:rPr>
        <w:t>bromoacetic acid</w:t>
      </w:r>
      <w:r>
        <w:rPr>
          <w:rFonts w:ascii="Helvetica" w:hAnsi="Helvetica" w:cs="Arial"/>
          <w:sz w:val="22"/>
          <w:szCs w:val="22"/>
        </w:rPr>
        <w:t xml:space="preserve"> and DIC in DMF</w:t>
      </w:r>
      <w:r w:rsidR="00225C6C">
        <w:rPr>
          <w:rFonts w:ascii="Helvetica" w:hAnsi="Helvetica" w:cs="Arial"/>
          <w:sz w:val="22"/>
          <w:szCs w:val="22"/>
        </w:rPr>
        <w:t xml:space="preserve">. </w:t>
      </w:r>
      <w:r w:rsidR="00225C6C" w:rsidRPr="00225C6C">
        <w:rPr>
          <w:rFonts w:ascii="Helvetica" w:hAnsi="Helvetica" w:cs="Arial"/>
          <w:b/>
          <w:bCs/>
          <w:sz w:val="22"/>
          <w:szCs w:val="22"/>
        </w:rPr>
        <w:t xml:space="preserve">TEXT: DIC: </w:t>
      </w:r>
      <w:proofErr w:type="gramStart"/>
      <w:r w:rsidR="00225C6C" w:rsidRPr="00225C6C">
        <w:rPr>
          <w:rFonts w:ascii="Helvetica" w:hAnsi="Helvetica" w:cs="Arial"/>
          <w:b/>
          <w:bCs/>
          <w:sz w:val="22"/>
          <w:szCs w:val="22"/>
        </w:rPr>
        <w:t>N,N</w:t>
      </w:r>
      <w:proofErr w:type="gramEnd"/>
      <w:r w:rsidR="00225C6C" w:rsidRPr="00225C6C">
        <w:rPr>
          <w:rFonts w:ascii="Helvetica" w:hAnsi="Helvetica" w:cs="Arial"/>
          <w:b/>
          <w:bCs/>
          <w:sz w:val="22"/>
          <w:szCs w:val="22"/>
        </w:rPr>
        <w:t>'-</w:t>
      </w:r>
      <w:proofErr w:type="spellStart"/>
      <w:r w:rsidR="00225C6C" w:rsidRPr="00225C6C">
        <w:rPr>
          <w:rFonts w:ascii="Helvetica" w:hAnsi="Helvetica" w:cs="Arial"/>
          <w:b/>
          <w:bCs/>
          <w:sz w:val="22"/>
          <w:szCs w:val="22"/>
        </w:rPr>
        <w:t>diisopropylcarbodiimide</w:t>
      </w:r>
      <w:proofErr w:type="spellEnd"/>
      <w:r w:rsidR="00225C6C">
        <w:rPr>
          <w:rFonts w:ascii="Helvetica" w:hAnsi="Helvetica" w:cs="Arial"/>
          <w:b/>
          <w:bCs/>
          <w:sz w:val="22"/>
          <w:szCs w:val="22"/>
        </w:rPr>
        <w:t>; Caution: DIC is hazardous</w:t>
      </w:r>
      <w:r w:rsidR="00225C6C">
        <w:rPr>
          <w:rFonts w:ascii="Helvetica" w:hAnsi="Helvetica" w:cs="Arial"/>
          <w:bCs/>
          <w:sz w:val="22"/>
          <w:szCs w:val="22"/>
        </w:rPr>
        <w:t>.</w:t>
      </w:r>
    </w:p>
    <w:p w14:paraId="683FED50" w14:textId="26F1AAD0" w:rsidR="008B4505" w:rsidRPr="00225C6C" w:rsidRDefault="008B4505" w:rsidP="008B4505">
      <w:pPr>
        <w:numPr>
          <w:ilvl w:val="3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B4505">
        <w:rPr>
          <w:rFonts w:ascii="Helvetica" w:hAnsi="Helvetica" w:cs="Arial"/>
          <w:sz w:val="22"/>
          <w:szCs w:val="22"/>
          <w:highlight w:val="green"/>
        </w:rPr>
        <w:t>[Added Shot]</w:t>
      </w:r>
      <w:r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B4505">
        <w:rPr>
          <w:rFonts w:ascii="Helvetica" w:hAnsi="Helvetica" w:cs="Arial"/>
          <w:sz w:val="22"/>
          <w:szCs w:val="22"/>
          <w:highlight w:val="green"/>
        </w:rPr>
        <w:t>(Editor: not sure what’s in this shot)</w:t>
      </w:r>
    </w:p>
    <w:p w14:paraId="6091D546" w14:textId="7285A8D0" w:rsidR="00225C6C" w:rsidRDefault="00476054" w:rsidP="00225C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</w:t>
      </w:r>
      <w:r w:rsidRPr="00225C6C">
        <w:rPr>
          <w:rFonts w:ascii="Helvetica" w:hAnsi="Helvetica" w:cs="Arial"/>
          <w:bCs/>
          <w:sz w:val="22"/>
          <w:szCs w:val="22"/>
        </w:rPr>
        <w:t>acetic anhydride</w:t>
      </w:r>
      <w:r>
        <w:rPr>
          <w:rFonts w:ascii="Helvetica" w:hAnsi="Helvetica" w:cs="Arial"/>
          <w:bCs/>
          <w:sz w:val="22"/>
          <w:szCs w:val="22"/>
        </w:rPr>
        <w:t xml:space="preserve"> to DMF to prepare the </w:t>
      </w:r>
      <w:r w:rsidRPr="00225C6C">
        <w:rPr>
          <w:rFonts w:ascii="Helvetica" w:hAnsi="Helvetica" w:cs="Arial"/>
          <w:bCs/>
          <w:sz w:val="22"/>
          <w:szCs w:val="22"/>
        </w:rPr>
        <w:t>capping solution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51FB8F0E" w14:textId="4EE05445" w:rsidR="00225C6C" w:rsidRDefault="00B5539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</w:t>
      </w:r>
      <w:r w:rsidR="00225C6C">
        <w:rPr>
          <w:rFonts w:ascii="Helvetica" w:hAnsi="Helvetica" w:cs="Arial"/>
          <w:sz w:val="22"/>
          <w:szCs w:val="22"/>
        </w:rPr>
        <w:t>repare 0.5 molar solutions of each primary amine</w:t>
      </w:r>
      <w:r>
        <w:rPr>
          <w:rFonts w:ascii="Helvetica" w:hAnsi="Helvetica" w:cs="Arial"/>
          <w:sz w:val="22"/>
          <w:szCs w:val="22"/>
        </w:rPr>
        <w:t xml:space="preserve"> to be used</w:t>
      </w:r>
      <w:r w:rsidR="00225C6C">
        <w:rPr>
          <w:rFonts w:ascii="Helvetica" w:hAnsi="Helvetica" w:cs="Arial"/>
          <w:sz w:val="22"/>
          <w:szCs w:val="22"/>
        </w:rPr>
        <w:t xml:space="preserve"> in NMP</w:t>
      </w:r>
      <w:r>
        <w:rPr>
          <w:rFonts w:ascii="Helvetica" w:hAnsi="Helvetica" w:cs="Arial"/>
          <w:sz w:val="22"/>
          <w:szCs w:val="22"/>
        </w:rPr>
        <w:t xml:space="preserve">. The total volume of each solution should be 2.5 milliliters for each residue </w:t>
      </w:r>
      <w:r w:rsidRPr="00B55399">
        <w:rPr>
          <w:rFonts w:ascii="Helvetica" w:hAnsi="Helvetica" w:cs="Arial"/>
          <w:bCs/>
          <w:sz w:val="22"/>
          <w:szCs w:val="22"/>
        </w:rPr>
        <w:t>of the appropriate primary amine</w:t>
      </w:r>
      <w:r>
        <w:rPr>
          <w:rFonts w:ascii="Helvetica" w:hAnsi="Helvetica" w:cs="Arial"/>
          <w:bCs/>
          <w:sz w:val="22"/>
          <w:szCs w:val="22"/>
        </w:rPr>
        <w:t>, plus an additional 2.5 milliliters</w:t>
      </w:r>
      <w:r w:rsidR="00225C6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</w:t>
      </w:r>
      <w:r w:rsidR="00A251ED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dd all of the solutions to the automated synthesizer manifold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Pr="00B55399">
        <w:rPr>
          <w:rFonts w:ascii="Helvetica" w:hAnsi="Helvetica" w:cs="Arial"/>
          <w:sz w:val="22"/>
          <w:szCs w:val="22"/>
        </w:rPr>
        <w:t>.</w:t>
      </w:r>
    </w:p>
    <w:p w14:paraId="471A1799" w14:textId="5AF319F3" w:rsidR="00B55399" w:rsidRPr="00B55399" w:rsidRDefault="00A47E1C" w:rsidP="00B553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prepares the solutions for the primary amines in NMP</w:t>
      </w:r>
      <w:r w:rsidR="00B55399">
        <w:rPr>
          <w:rFonts w:ascii="Helvetica" w:hAnsi="Helvetica" w:cs="Arial"/>
          <w:sz w:val="22"/>
          <w:szCs w:val="22"/>
        </w:rPr>
        <w:t xml:space="preserve">. </w:t>
      </w:r>
      <w:r w:rsidR="00B55399" w:rsidRPr="00B55399">
        <w:rPr>
          <w:rFonts w:ascii="Helvetica" w:hAnsi="Helvetica" w:cs="Arial"/>
          <w:b/>
          <w:bCs/>
          <w:sz w:val="22"/>
          <w:szCs w:val="22"/>
        </w:rPr>
        <w:t>TEXT: NMP: N-methyl-2-pyrrolidone</w:t>
      </w:r>
      <w:r w:rsidR="00B55399">
        <w:rPr>
          <w:rFonts w:ascii="Helvetica" w:hAnsi="Helvetica" w:cs="Arial"/>
          <w:bCs/>
          <w:sz w:val="22"/>
          <w:szCs w:val="22"/>
        </w:rPr>
        <w:t>.</w:t>
      </w:r>
    </w:p>
    <w:p w14:paraId="7356B121" w14:textId="12DF7504" w:rsidR="00B55399" w:rsidRDefault="00A47E1C" w:rsidP="00B553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all of the solutions to the automated synthesizer manifold.</w:t>
      </w:r>
    </w:p>
    <w:p w14:paraId="6E8F730E" w14:textId="1B1FB47A" w:rsidR="00225C6C" w:rsidRDefault="00A251E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Using an automated peptide synthesizer, swell the resin</w:t>
      </w:r>
      <w:r w:rsidR="002573DA">
        <w:rPr>
          <w:rFonts w:ascii="Helvetica" w:hAnsi="Helvetica" w:cs="Arial"/>
          <w:sz w:val="22"/>
          <w:szCs w:val="22"/>
        </w:rPr>
        <w:t xml:space="preserve">, cleave the </w:t>
      </w:r>
      <w:proofErr w:type="spellStart"/>
      <w:r w:rsidR="002573DA">
        <w:rPr>
          <w:rFonts w:ascii="Helvetica" w:hAnsi="Helvetica" w:cs="Arial"/>
          <w:sz w:val="22"/>
          <w:szCs w:val="22"/>
        </w:rPr>
        <w:t>Fmoc</w:t>
      </w:r>
      <w:proofErr w:type="spellEnd"/>
      <w:r w:rsidR="002573DA">
        <w:rPr>
          <w:rFonts w:ascii="Helvetica" w:hAnsi="Helvetica" w:cs="Arial"/>
          <w:sz w:val="22"/>
          <w:szCs w:val="22"/>
        </w:rPr>
        <w:t xml:space="preserve"> group, and perform the displacement reaction as outlined in the text protocol </w:t>
      </w:r>
      <w:r w:rsidR="002573D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C2F1E1E" w14:textId="469282D7" w:rsidR="00225C6C" w:rsidRDefault="00063FB4" w:rsidP="00A251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</w:t>
      </w:r>
      <w:r w:rsidR="002573DA">
        <w:rPr>
          <w:rFonts w:ascii="Helvetica" w:hAnsi="Helvetica" w:cs="Arial"/>
          <w:sz w:val="22"/>
          <w:szCs w:val="22"/>
        </w:rPr>
        <w:t>approaches the work area where the automatic synthesizer is located, and begins using it to swell the resin</w:t>
      </w:r>
      <w:r>
        <w:rPr>
          <w:rFonts w:ascii="Helvetica" w:hAnsi="Helvetica" w:cs="Arial"/>
          <w:sz w:val="22"/>
          <w:szCs w:val="22"/>
        </w:rPr>
        <w:t>.</w:t>
      </w:r>
    </w:p>
    <w:p w14:paraId="11731075" w14:textId="78DA2F0C" w:rsidR="00F82D4E" w:rsidRDefault="002573D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this</w:t>
      </w:r>
      <w:r w:rsidR="00A81DDD">
        <w:rPr>
          <w:rFonts w:ascii="Helvetica" w:hAnsi="Helvetica" w:cs="Arial"/>
          <w:sz w:val="22"/>
          <w:szCs w:val="22"/>
        </w:rPr>
        <w:t xml:space="preserve">, </w:t>
      </w:r>
      <w:proofErr w:type="spellStart"/>
      <w:r w:rsidR="00F82D4E">
        <w:rPr>
          <w:rFonts w:ascii="Helvetica" w:hAnsi="Helvetica" w:cs="Arial"/>
          <w:sz w:val="22"/>
          <w:szCs w:val="22"/>
        </w:rPr>
        <w:t>silanize</w:t>
      </w:r>
      <w:proofErr w:type="spellEnd"/>
      <w:r w:rsidR="00F82D4E">
        <w:rPr>
          <w:rFonts w:ascii="Helvetica" w:hAnsi="Helvetica" w:cs="Arial"/>
          <w:sz w:val="22"/>
          <w:szCs w:val="22"/>
        </w:rPr>
        <w:t xml:space="preserve"> walls of a fritted glass reaction vessel equipped with a 3-way stopcock by filling it to the top with a solution of 5 percent </w:t>
      </w:r>
      <w:proofErr w:type="spellStart"/>
      <w:r w:rsidR="00F82D4E" w:rsidRPr="00F82D4E">
        <w:rPr>
          <w:rFonts w:ascii="Helvetica" w:hAnsi="Helvetica" w:cs="Arial"/>
          <w:sz w:val="22"/>
          <w:szCs w:val="22"/>
        </w:rPr>
        <w:t>dichlorodimethylsilane</w:t>
      </w:r>
      <w:proofErr w:type="spellEnd"/>
      <w:r w:rsidR="00F82D4E">
        <w:rPr>
          <w:rFonts w:ascii="Helvetica" w:hAnsi="Helvetica" w:cs="Arial"/>
          <w:sz w:val="22"/>
          <w:szCs w:val="22"/>
        </w:rPr>
        <w:t xml:space="preserve"> in DCE </w:t>
      </w:r>
      <w:r w:rsidR="00F82D4E">
        <w:rPr>
          <w:rFonts w:ascii="Helvetica" w:hAnsi="Helvetica" w:cs="Arial"/>
          <w:b/>
          <w:bCs/>
          <w:sz w:val="22"/>
          <w:szCs w:val="22"/>
        </w:rPr>
        <w:t>[1-TXT].</w:t>
      </w:r>
      <w:r w:rsidR="00F82D4E">
        <w:rPr>
          <w:rFonts w:ascii="Helvetica" w:hAnsi="Helvetica" w:cs="Arial"/>
          <w:sz w:val="22"/>
          <w:szCs w:val="22"/>
        </w:rPr>
        <w:t xml:space="preserve"> Let it sit for 30 minutes </w:t>
      </w:r>
      <w:r w:rsidR="00F82D4E">
        <w:rPr>
          <w:rFonts w:ascii="Helvetica" w:hAnsi="Helvetica" w:cs="Arial"/>
          <w:b/>
          <w:bCs/>
          <w:sz w:val="22"/>
          <w:szCs w:val="22"/>
        </w:rPr>
        <w:t>[2]</w:t>
      </w:r>
      <w:r w:rsidR="00F82D4E">
        <w:rPr>
          <w:rFonts w:ascii="Helvetica" w:hAnsi="Helvetica" w:cs="Arial"/>
          <w:sz w:val="22"/>
          <w:szCs w:val="22"/>
        </w:rPr>
        <w:t xml:space="preserve">, then drain the vessel and wash it with DCE and methanol </w:t>
      </w:r>
      <w:r w:rsidR="00F82D4E">
        <w:rPr>
          <w:rFonts w:ascii="Helvetica" w:hAnsi="Helvetica" w:cs="Arial"/>
          <w:b/>
          <w:bCs/>
          <w:sz w:val="22"/>
          <w:szCs w:val="22"/>
        </w:rPr>
        <w:t>[3]</w:t>
      </w:r>
      <w:r w:rsidR="00F82D4E">
        <w:rPr>
          <w:rFonts w:ascii="Helvetica" w:hAnsi="Helvetica" w:cs="Arial"/>
          <w:sz w:val="22"/>
          <w:szCs w:val="22"/>
        </w:rPr>
        <w:t>.</w:t>
      </w:r>
    </w:p>
    <w:p w14:paraId="4D4CA7DD" w14:textId="1419029F" w:rsidR="002C1F18" w:rsidRDefault="000125C8" w:rsidP="00A81D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fills the glass reaction vessel with a solution of </w:t>
      </w:r>
      <w:proofErr w:type="spellStart"/>
      <w:r w:rsidRPr="00F82D4E">
        <w:rPr>
          <w:rFonts w:ascii="Helvetica" w:hAnsi="Helvetica" w:cs="Arial"/>
          <w:sz w:val="22"/>
          <w:szCs w:val="22"/>
        </w:rPr>
        <w:t>dichlorodimethylsilane</w:t>
      </w:r>
      <w:proofErr w:type="spellEnd"/>
      <w:r>
        <w:rPr>
          <w:rFonts w:ascii="Helvetica" w:hAnsi="Helvetica" w:cs="Arial"/>
          <w:sz w:val="22"/>
          <w:szCs w:val="22"/>
        </w:rPr>
        <w:t xml:space="preserve"> in DCE</w:t>
      </w:r>
      <w:r w:rsidR="00F82D4E">
        <w:rPr>
          <w:rFonts w:ascii="Helvetica" w:hAnsi="Helvetica" w:cs="Arial"/>
          <w:sz w:val="22"/>
          <w:szCs w:val="22"/>
        </w:rPr>
        <w:t xml:space="preserve">. </w:t>
      </w:r>
      <w:r w:rsidR="00F82D4E" w:rsidRPr="00F82D4E">
        <w:rPr>
          <w:rFonts w:ascii="Helvetica" w:hAnsi="Helvetica" w:cs="Arial"/>
          <w:b/>
          <w:bCs/>
          <w:sz w:val="22"/>
          <w:szCs w:val="22"/>
        </w:rPr>
        <w:t>TEXT: DCE: Dichloroethane</w:t>
      </w:r>
      <w:r w:rsidR="00F82D4E">
        <w:rPr>
          <w:rFonts w:ascii="Helvetica" w:hAnsi="Helvetica" w:cs="Arial"/>
          <w:sz w:val="22"/>
          <w:szCs w:val="22"/>
        </w:rPr>
        <w:t>.</w:t>
      </w:r>
      <w:r w:rsidR="008B4505">
        <w:rPr>
          <w:rFonts w:ascii="Helvetica" w:hAnsi="Helvetica" w:cs="Arial"/>
          <w:sz w:val="22"/>
          <w:szCs w:val="22"/>
        </w:rPr>
        <w:t xml:space="preserve"> </w:t>
      </w:r>
      <w:r w:rsidR="008B4505" w:rsidRPr="008B4505">
        <w:rPr>
          <w:rFonts w:ascii="Helvetica" w:hAnsi="Helvetica" w:cs="Arial"/>
          <w:sz w:val="22"/>
          <w:szCs w:val="22"/>
          <w:highlight w:val="green"/>
        </w:rPr>
        <w:t>[Shots 2.6.1 – 2.6.2 combined]</w:t>
      </w:r>
    </w:p>
    <w:p w14:paraId="27F3F2E7" w14:textId="7C4ABBBA" w:rsidR="00F82D4E" w:rsidRDefault="000125C8" w:rsidP="00A81D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sets the reaction vessel aside so that it can sit for 30 seconds. Alternatively, show the talent setting a timer.</w:t>
      </w:r>
    </w:p>
    <w:p w14:paraId="1517B7FB" w14:textId="76666DCA" w:rsidR="00F82D4E" w:rsidRDefault="000125C8" w:rsidP="00A81D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vessel with DCE and methanol.</w:t>
      </w:r>
    </w:p>
    <w:p w14:paraId="30A42210" w14:textId="62817544" w:rsidR="002C1F18" w:rsidRDefault="00F82D4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vessel is dry, transfer the resin to it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Wash the resin three times with DCM, using 5 milliliters for each wash, while bubbling with nitrogen gas through one arm and pulling vacuum with another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9D3DBF">
        <w:rPr>
          <w:rFonts w:ascii="Helvetica" w:hAnsi="Helvetica" w:cs="Arial"/>
          <w:sz w:val="22"/>
          <w:szCs w:val="22"/>
        </w:rPr>
        <w:t xml:space="preserve">Dry and store the resin and the attached </w:t>
      </w:r>
      <w:r w:rsidR="009D3DBF" w:rsidRPr="009D3DBF">
        <w:rPr>
          <w:rFonts w:ascii="Helvetica" w:hAnsi="Helvetica" w:cs="Arial"/>
          <w:sz w:val="22"/>
          <w:szCs w:val="22"/>
        </w:rPr>
        <w:t>oligo(peptoid) until deprotection and cleavage</w:t>
      </w:r>
      <w:r w:rsidR="009D3DBF">
        <w:rPr>
          <w:rFonts w:ascii="Helvetica" w:hAnsi="Helvetica" w:cs="Arial"/>
          <w:sz w:val="22"/>
          <w:szCs w:val="22"/>
        </w:rPr>
        <w:t xml:space="preserve"> </w:t>
      </w:r>
      <w:r w:rsidR="009D3DBF">
        <w:rPr>
          <w:rFonts w:ascii="Helvetica" w:hAnsi="Helvetica" w:cs="Arial"/>
          <w:b/>
          <w:bCs/>
          <w:sz w:val="22"/>
          <w:szCs w:val="22"/>
        </w:rPr>
        <w:t>[3]</w:t>
      </w:r>
      <w:r w:rsidR="009D3DBF">
        <w:rPr>
          <w:rFonts w:ascii="Helvetica" w:hAnsi="Helvetica" w:cs="Arial"/>
          <w:sz w:val="22"/>
          <w:szCs w:val="22"/>
        </w:rPr>
        <w:t>.</w:t>
      </w:r>
    </w:p>
    <w:p w14:paraId="1B7C9B6E" w14:textId="418983DB" w:rsidR="009D3DBF" w:rsidRDefault="00263C44" w:rsidP="009D3D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resin to the dry vessel.</w:t>
      </w:r>
    </w:p>
    <w:p w14:paraId="6F63F84D" w14:textId="106267EE" w:rsidR="009D3DBF" w:rsidRDefault="00263C44" w:rsidP="009D3D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resin with DCM while bubbling it with nitrogen gas.</w:t>
      </w:r>
    </w:p>
    <w:p w14:paraId="55A96C2F" w14:textId="41BAC409" w:rsidR="009D3DBF" w:rsidRDefault="00263C44" w:rsidP="009D3D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dries and stores the resin. Any action taken during these processes can be filmed for this shot.</w:t>
      </w:r>
    </w:p>
    <w:p w14:paraId="0092D139" w14:textId="0E6C6F5D" w:rsidR="00720DC2" w:rsidRDefault="00720DC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ready to continue, reswell the resin if it has been stored for more than a day by bubbling it with 5 milliliters of DMF for 10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Drain the vessel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add a small magnetic stir bar and 3 milliliters of dry DCM to the glass peptide vessel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0C79EF8" w14:textId="28B9E29E" w:rsidR="00720DC2" w:rsidRDefault="000C539E" w:rsidP="00720D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bubbles the resin with DMF.</w:t>
      </w:r>
      <w:r w:rsidR="008B4505">
        <w:rPr>
          <w:rFonts w:ascii="Helvetica" w:hAnsi="Helvetica" w:cs="Arial"/>
          <w:sz w:val="22"/>
          <w:szCs w:val="22"/>
        </w:rPr>
        <w:t xml:space="preserve"> </w:t>
      </w:r>
      <w:r w:rsidR="008B4505" w:rsidRPr="008B4505">
        <w:rPr>
          <w:rFonts w:ascii="Helvetica" w:hAnsi="Helvetica" w:cs="Arial"/>
          <w:sz w:val="22"/>
          <w:szCs w:val="22"/>
          <w:highlight w:val="green"/>
        </w:rPr>
        <w:t>[Shots 2.</w:t>
      </w:r>
      <w:r w:rsidR="008B4505">
        <w:rPr>
          <w:rFonts w:ascii="Helvetica" w:hAnsi="Helvetica" w:cs="Arial"/>
          <w:sz w:val="22"/>
          <w:szCs w:val="22"/>
          <w:highlight w:val="green"/>
        </w:rPr>
        <w:t>8</w:t>
      </w:r>
      <w:r w:rsidR="008B4505" w:rsidRPr="008B4505">
        <w:rPr>
          <w:rFonts w:ascii="Helvetica" w:hAnsi="Helvetica" w:cs="Arial"/>
          <w:sz w:val="22"/>
          <w:szCs w:val="22"/>
          <w:highlight w:val="green"/>
        </w:rPr>
        <w:t>.1 – 2.</w:t>
      </w:r>
      <w:r w:rsidR="008B4505">
        <w:rPr>
          <w:rFonts w:ascii="Helvetica" w:hAnsi="Helvetica" w:cs="Arial"/>
          <w:sz w:val="22"/>
          <w:szCs w:val="22"/>
          <w:highlight w:val="green"/>
        </w:rPr>
        <w:t>8.3</w:t>
      </w:r>
      <w:r w:rsidR="008B4505" w:rsidRPr="008B4505">
        <w:rPr>
          <w:rFonts w:ascii="Helvetica" w:hAnsi="Helvetica" w:cs="Arial"/>
          <w:sz w:val="22"/>
          <w:szCs w:val="22"/>
          <w:highlight w:val="green"/>
        </w:rPr>
        <w:t xml:space="preserve"> combined]</w:t>
      </w:r>
    </w:p>
    <w:p w14:paraId="3A290ABE" w14:textId="5413FE3C" w:rsidR="00720DC2" w:rsidRDefault="000C539E" w:rsidP="00720D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drains the vessel.</w:t>
      </w:r>
    </w:p>
    <w:p w14:paraId="1CBD92DD" w14:textId="616A9EB6" w:rsidR="00720DC2" w:rsidRDefault="000C539E" w:rsidP="00720D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a small magnetic stir bar and DCM to the vessel.</w:t>
      </w:r>
    </w:p>
    <w:p w14:paraId="5FF9F717" w14:textId="5F46F3CC" w:rsidR="00720DC2" w:rsidRDefault="00720DC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Weigh 0.1 equivalents of</w:t>
      </w:r>
      <w:r w:rsidR="004A5CC2">
        <w:rPr>
          <w:rFonts w:ascii="Helvetica" w:hAnsi="Helvetica" w:cs="Arial"/>
          <w:sz w:val="22"/>
          <w:szCs w:val="22"/>
        </w:rPr>
        <w:t xml:space="preserve"> the palladium catalyst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20DC2">
        <w:rPr>
          <w:rFonts w:ascii="Helvetica" w:hAnsi="Helvetica" w:cs="Arial"/>
          <w:sz w:val="22"/>
          <w:szCs w:val="22"/>
        </w:rPr>
        <w:t xml:space="preserve">and 25 equivalents of </w:t>
      </w:r>
      <w:proofErr w:type="spellStart"/>
      <w:r w:rsidRPr="00720DC2">
        <w:rPr>
          <w:rFonts w:ascii="Helvetica" w:hAnsi="Helvetica" w:cs="Arial"/>
          <w:sz w:val="22"/>
          <w:szCs w:val="22"/>
        </w:rPr>
        <w:t>phenylsilane</w:t>
      </w:r>
      <w:proofErr w:type="spellEnd"/>
      <w:r w:rsidRPr="00720DC2">
        <w:rPr>
          <w:rFonts w:ascii="Helvetica" w:hAnsi="Helvetica" w:cs="Arial"/>
          <w:sz w:val="22"/>
          <w:szCs w:val="22"/>
        </w:rPr>
        <w:t xml:space="preserve"> per </w:t>
      </w:r>
      <w:proofErr w:type="spellStart"/>
      <w:r w:rsidRPr="00720DC2">
        <w:rPr>
          <w:rFonts w:ascii="Helvetica" w:hAnsi="Helvetica" w:cs="Arial"/>
          <w:sz w:val="22"/>
          <w:szCs w:val="22"/>
        </w:rPr>
        <w:t>Alloc</w:t>
      </w:r>
      <w:proofErr w:type="spellEnd"/>
      <w:r w:rsidRPr="00720DC2">
        <w:rPr>
          <w:rFonts w:ascii="Helvetica" w:hAnsi="Helvetica" w:cs="Arial"/>
          <w:sz w:val="22"/>
          <w:szCs w:val="22"/>
        </w:rPr>
        <w:t>-group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720DC2">
        <w:rPr>
          <w:rFonts w:ascii="Helvetica" w:hAnsi="Helvetica" w:cs="Arial"/>
          <w:sz w:val="22"/>
          <w:szCs w:val="22"/>
        </w:rPr>
        <w:t>Use a clamp to position the reaction vessel at an angle above a stir plate such that the resin undergoes gentle agitation while remaining suspended in the solvent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B4505">
        <w:rPr>
          <w:rFonts w:ascii="Helvetica" w:hAnsi="Helvetica" w:cs="Arial"/>
          <w:b/>
          <w:bCs/>
          <w:strike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cap the vessel t</w:t>
      </w:r>
      <w:r w:rsidRPr="00720DC2">
        <w:rPr>
          <w:rFonts w:ascii="Helvetica" w:hAnsi="Helvetica" w:cs="Arial"/>
          <w:sz w:val="22"/>
          <w:szCs w:val="22"/>
        </w:rPr>
        <w:t>o prevent the DCM from evaporating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8B4505" w:rsidRPr="008B4505">
        <w:rPr>
          <w:rFonts w:ascii="Helvetica" w:hAnsi="Helvetica" w:cs="Arial"/>
          <w:b/>
          <w:bCs/>
          <w:color w:val="FF0000"/>
          <w:sz w:val="22"/>
          <w:szCs w:val="22"/>
        </w:rPr>
        <w:t>2</w:t>
      </w:r>
      <w:r w:rsidR="008B4505" w:rsidRPr="008B4505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8B4505">
        <w:rPr>
          <w:rFonts w:ascii="Helvetica" w:hAnsi="Helvetica" w:cs="Arial"/>
          <w:b/>
          <w:bCs/>
          <w:strike/>
          <w:sz w:val="22"/>
          <w:szCs w:val="22"/>
        </w:rPr>
        <w:t>3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52C51F72" w14:textId="6F544D26" w:rsidR="00082849" w:rsidRPr="00082849" w:rsidRDefault="00082849" w:rsidP="00082849">
      <w:pPr>
        <w:spacing w:before="240"/>
        <w:ind w:left="1080"/>
        <w:outlineLvl w:val="0"/>
        <w:rPr>
          <w:rFonts w:ascii="Helvetica" w:hAnsi="Helvetica" w:cs="Arial"/>
          <w:i/>
          <w:color w:val="0000FF"/>
          <w:sz w:val="22"/>
          <w:szCs w:val="22"/>
        </w:rPr>
      </w:pPr>
      <w:r w:rsidRPr="00082849">
        <w:rPr>
          <w:rFonts w:ascii="Helvetica" w:hAnsi="Helvetica" w:cs="Arial"/>
          <w:i/>
          <w:color w:val="0000FF"/>
          <w:sz w:val="22"/>
          <w:szCs w:val="22"/>
        </w:rPr>
        <w:t>Videographer: This is one of the most important steps for viewers to see.</w:t>
      </w:r>
    </w:p>
    <w:p w14:paraId="32681F13" w14:textId="6CB5424F" w:rsidR="00720DC2" w:rsidRDefault="000C539E" w:rsidP="00720D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</w:t>
      </w:r>
      <w:r w:rsidR="004A5CC2">
        <w:rPr>
          <w:rFonts w:ascii="Helvetica" w:hAnsi="Helvetica" w:cs="Arial"/>
          <w:sz w:val="22"/>
          <w:szCs w:val="22"/>
        </w:rPr>
        <w:t>the palladium catalyst</w:t>
      </w:r>
      <w:r>
        <w:rPr>
          <w:rFonts w:ascii="Helvetica" w:hAnsi="Helvetica" w:cs="Arial"/>
          <w:sz w:val="22"/>
          <w:szCs w:val="22"/>
        </w:rPr>
        <w:t xml:space="preserve"> and </w:t>
      </w:r>
      <w:proofErr w:type="spellStart"/>
      <w:r w:rsidRPr="00720DC2">
        <w:rPr>
          <w:rFonts w:ascii="Helvetica" w:hAnsi="Helvetica" w:cs="Arial"/>
          <w:sz w:val="22"/>
          <w:szCs w:val="22"/>
        </w:rPr>
        <w:t>phenylsilane</w:t>
      </w:r>
      <w:proofErr w:type="spellEnd"/>
      <w:r>
        <w:rPr>
          <w:rFonts w:ascii="Helvetica" w:hAnsi="Helvetica" w:cs="Arial"/>
          <w:sz w:val="22"/>
          <w:szCs w:val="22"/>
        </w:rPr>
        <w:t xml:space="preserve"> to the vessel.</w:t>
      </w:r>
      <w:r w:rsidR="004A5CC2">
        <w:rPr>
          <w:rFonts w:ascii="Helvetica" w:hAnsi="Helvetica" w:cs="Arial"/>
          <w:sz w:val="22"/>
          <w:szCs w:val="22"/>
        </w:rPr>
        <w:t xml:space="preserve"> </w:t>
      </w:r>
      <w:r w:rsidR="004A5CC2" w:rsidRPr="004A5CC2">
        <w:rPr>
          <w:rFonts w:ascii="Helvetica" w:hAnsi="Helvetica" w:cs="Arial"/>
          <w:b/>
          <w:sz w:val="22"/>
          <w:szCs w:val="22"/>
        </w:rPr>
        <w:t xml:space="preserve">TEXT: The palladium catalyst: </w:t>
      </w:r>
      <w:proofErr w:type="spellStart"/>
      <w:r w:rsidR="004A5CC2" w:rsidRPr="004A5CC2">
        <w:rPr>
          <w:rFonts w:ascii="Helvetica" w:hAnsi="Helvetica" w:cs="Arial"/>
          <w:b/>
          <w:sz w:val="22"/>
          <w:szCs w:val="22"/>
        </w:rPr>
        <w:t>tetrakis</w:t>
      </w:r>
      <w:proofErr w:type="spellEnd"/>
      <w:r w:rsidR="004A5CC2" w:rsidRPr="004A5CC2">
        <w:rPr>
          <w:rFonts w:ascii="Helvetica" w:hAnsi="Helvetica" w:cs="Arial"/>
          <w:b/>
          <w:sz w:val="22"/>
          <w:szCs w:val="22"/>
        </w:rPr>
        <w:t>(triphenylphosphine)</w:t>
      </w:r>
      <w:proofErr w:type="gramStart"/>
      <w:r w:rsidR="004A5CC2" w:rsidRPr="004A5CC2">
        <w:rPr>
          <w:rFonts w:ascii="Helvetica" w:hAnsi="Helvetica" w:cs="Arial"/>
          <w:b/>
          <w:sz w:val="22"/>
          <w:szCs w:val="22"/>
        </w:rPr>
        <w:t>palladium(</w:t>
      </w:r>
      <w:proofErr w:type="gramEnd"/>
      <w:r w:rsidR="004A5CC2" w:rsidRPr="004A5CC2">
        <w:rPr>
          <w:rFonts w:ascii="Helvetica" w:hAnsi="Helvetica" w:cs="Arial"/>
          <w:b/>
          <w:sz w:val="22"/>
          <w:szCs w:val="22"/>
        </w:rPr>
        <w:t>0)</w:t>
      </w:r>
      <w:r w:rsidR="004A5CC2">
        <w:rPr>
          <w:rFonts w:ascii="Helvetica" w:hAnsi="Helvetica" w:cs="Arial"/>
          <w:sz w:val="22"/>
          <w:szCs w:val="22"/>
        </w:rPr>
        <w:t>.</w:t>
      </w:r>
    </w:p>
    <w:p w14:paraId="5A61CD8B" w14:textId="2D5D3267" w:rsidR="00720DC2" w:rsidRDefault="000C539E" w:rsidP="00720D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uses a clamp to </w:t>
      </w:r>
      <w:r w:rsidRPr="00720DC2">
        <w:rPr>
          <w:rFonts w:ascii="Helvetica" w:hAnsi="Helvetica" w:cs="Arial"/>
          <w:sz w:val="22"/>
          <w:szCs w:val="22"/>
        </w:rPr>
        <w:t>position the reaction vessel above a stir plate</w:t>
      </w:r>
      <w:r>
        <w:rPr>
          <w:rFonts w:ascii="Helvetica" w:hAnsi="Helvetica" w:cs="Arial"/>
          <w:sz w:val="22"/>
          <w:szCs w:val="22"/>
        </w:rPr>
        <w:t xml:space="preserve"> as described</w:t>
      </w:r>
      <w:r w:rsidR="008B4505">
        <w:rPr>
          <w:rFonts w:ascii="Helvetica" w:hAnsi="Helvetica" w:cs="Arial"/>
          <w:sz w:val="22"/>
          <w:szCs w:val="22"/>
        </w:rPr>
        <w:t xml:space="preserve"> </w:t>
      </w:r>
      <w:r w:rsidR="008B4505" w:rsidRPr="008B4505">
        <w:rPr>
          <w:rFonts w:ascii="Helvetica" w:hAnsi="Helvetica" w:cs="Arial"/>
          <w:color w:val="FF0000"/>
          <w:sz w:val="22"/>
          <w:szCs w:val="22"/>
        </w:rPr>
        <w:t>and caps vessel</w:t>
      </w:r>
      <w:r>
        <w:rPr>
          <w:rFonts w:ascii="Helvetica" w:hAnsi="Helvetica" w:cs="Arial"/>
          <w:sz w:val="22"/>
          <w:szCs w:val="22"/>
        </w:rPr>
        <w:t>.</w:t>
      </w:r>
    </w:p>
    <w:p w14:paraId="47982C6F" w14:textId="54678D4C" w:rsidR="00720DC2" w:rsidRDefault="00720DC2" w:rsidP="00720D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 </w:t>
      </w:r>
      <w:r w:rsidR="000C539E" w:rsidRPr="008B4505">
        <w:rPr>
          <w:rFonts w:ascii="Helvetica" w:hAnsi="Helvetica" w:cs="Arial"/>
          <w:strike/>
          <w:sz w:val="22"/>
          <w:szCs w:val="22"/>
        </w:rPr>
        <w:t>Talent caps the vessel</w:t>
      </w:r>
      <w:r w:rsidR="000C539E">
        <w:rPr>
          <w:rFonts w:ascii="Helvetica" w:hAnsi="Helvetica" w:cs="Arial"/>
          <w:sz w:val="22"/>
          <w:szCs w:val="22"/>
        </w:rPr>
        <w:t>.</w:t>
      </w:r>
      <w:r w:rsidR="008B4505">
        <w:rPr>
          <w:rFonts w:ascii="Helvetica" w:hAnsi="Helvetica" w:cs="Arial"/>
          <w:sz w:val="22"/>
          <w:szCs w:val="22"/>
        </w:rPr>
        <w:t xml:space="preserve"> </w:t>
      </w:r>
      <w:r w:rsidR="008B4505" w:rsidRPr="008B4505">
        <w:rPr>
          <w:rFonts w:ascii="Helvetica" w:hAnsi="Helvetica" w:cs="Arial"/>
          <w:color w:val="FF0000"/>
          <w:sz w:val="22"/>
          <w:szCs w:val="22"/>
        </w:rPr>
        <w:t>CU of agitation</w:t>
      </w:r>
      <w:r w:rsidR="008B4505">
        <w:rPr>
          <w:rFonts w:ascii="Helvetica" w:hAnsi="Helvetica" w:cs="Arial"/>
          <w:sz w:val="22"/>
          <w:szCs w:val="22"/>
        </w:rPr>
        <w:t xml:space="preserve">. </w:t>
      </w:r>
      <w:r w:rsidR="008B4505" w:rsidRPr="008B4505">
        <w:rPr>
          <w:rFonts w:ascii="Helvetica" w:hAnsi="Helvetica" w:cs="Arial"/>
          <w:sz w:val="22"/>
          <w:szCs w:val="22"/>
          <w:highlight w:val="green"/>
        </w:rPr>
        <w:t>(Editor: The authors may need to add VO if they wish to use this shot)</w:t>
      </w:r>
    </w:p>
    <w:p w14:paraId="7EA50DBC" w14:textId="66B5FA03" w:rsidR="00720DC2" w:rsidRDefault="00720DC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1 hour, filter off the solution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wash the resin 3 times with DCM, using 5 milliliters per wash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 Add 3 milliliters of dry DCM</w:t>
      </w:r>
      <w:r w:rsidR="000C539E">
        <w:rPr>
          <w:rFonts w:ascii="Helvetica" w:hAnsi="Helvetica" w:cs="Arial"/>
          <w:sz w:val="22"/>
          <w:szCs w:val="22"/>
        </w:rPr>
        <w:t xml:space="preserve">, </w:t>
      </w:r>
      <w:r w:rsidR="00365E55">
        <w:rPr>
          <w:rFonts w:ascii="Helvetica" w:hAnsi="Helvetica" w:cs="Arial"/>
          <w:sz w:val="22"/>
          <w:szCs w:val="22"/>
        </w:rPr>
        <w:t xml:space="preserve">0.1 equivalents of </w:t>
      </w:r>
      <w:r w:rsidR="004A5CC2">
        <w:rPr>
          <w:rFonts w:ascii="Helvetica" w:hAnsi="Helvetica" w:cs="Arial"/>
          <w:sz w:val="22"/>
          <w:szCs w:val="22"/>
        </w:rPr>
        <w:t>the palladium catalyst</w:t>
      </w:r>
      <w:r w:rsidR="000C539E">
        <w:rPr>
          <w:rFonts w:ascii="Helvetica" w:hAnsi="Helvetica" w:cs="Arial"/>
          <w:sz w:val="22"/>
          <w:szCs w:val="22"/>
        </w:rPr>
        <w:t>,</w:t>
      </w:r>
      <w:r w:rsidR="00365E55" w:rsidRPr="00720DC2">
        <w:rPr>
          <w:rFonts w:ascii="Helvetica" w:hAnsi="Helvetica" w:cs="Arial"/>
          <w:sz w:val="22"/>
          <w:szCs w:val="22"/>
        </w:rPr>
        <w:t xml:space="preserve"> and 25 equivalents of </w:t>
      </w:r>
      <w:proofErr w:type="spellStart"/>
      <w:r w:rsidR="00365E55" w:rsidRPr="00720DC2">
        <w:rPr>
          <w:rFonts w:ascii="Helvetica" w:hAnsi="Helvetica" w:cs="Arial"/>
          <w:sz w:val="22"/>
          <w:szCs w:val="22"/>
        </w:rPr>
        <w:t>phenylsilane</w:t>
      </w:r>
      <w:proofErr w:type="spellEnd"/>
      <w:r w:rsidR="00365E55" w:rsidRPr="00720DC2">
        <w:rPr>
          <w:rFonts w:ascii="Helvetica" w:hAnsi="Helvetica" w:cs="Arial"/>
          <w:sz w:val="22"/>
          <w:szCs w:val="22"/>
        </w:rPr>
        <w:t xml:space="preserve"> per </w:t>
      </w:r>
      <w:proofErr w:type="spellStart"/>
      <w:r w:rsidR="00365E55" w:rsidRPr="00720DC2">
        <w:rPr>
          <w:rFonts w:ascii="Helvetica" w:hAnsi="Helvetica" w:cs="Arial"/>
          <w:sz w:val="22"/>
          <w:szCs w:val="22"/>
        </w:rPr>
        <w:t>Alloc</w:t>
      </w:r>
      <w:proofErr w:type="spellEnd"/>
      <w:r w:rsidR="00365E55" w:rsidRPr="00720DC2">
        <w:rPr>
          <w:rFonts w:ascii="Helvetica" w:hAnsi="Helvetica" w:cs="Arial"/>
          <w:sz w:val="22"/>
          <w:szCs w:val="22"/>
        </w:rPr>
        <w:t>-group</w:t>
      </w:r>
      <w:r w:rsidR="00365E55">
        <w:rPr>
          <w:rFonts w:ascii="Helvetica" w:hAnsi="Helvetica" w:cs="Arial"/>
          <w:sz w:val="22"/>
          <w:szCs w:val="22"/>
        </w:rPr>
        <w:t xml:space="preserve"> </w:t>
      </w:r>
      <w:r w:rsidR="00365E55">
        <w:rPr>
          <w:rFonts w:ascii="Helvetica" w:hAnsi="Helvetica" w:cs="Arial"/>
          <w:b/>
          <w:bCs/>
          <w:sz w:val="22"/>
          <w:szCs w:val="22"/>
        </w:rPr>
        <w:t>[3]</w:t>
      </w:r>
      <w:r w:rsidR="00365E55">
        <w:rPr>
          <w:rFonts w:ascii="Helvetica" w:hAnsi="Helvetica" w:cs="Arial"/>
          <w:sz w:val="22"/>
          <w:szCs w:val="22"/>
        </w:rPr>
        <w:t xml:space="preserve">. Position and clamp the reaction vessel as before, and continue stirring </w:t>
      </w:r>
      <w:r w:rsidR="00365E55">
        <w:rPr>
          <w:rFonts w:ascii="Helvetica" w:hAnsi="Helvetica" w:cs="Arial"/>
          <w:b/>
          <w:bCs/>
          <w:sz w:val="22"/>
          <w:szCs w:val="22"/>
        </w:rPr>
        <w:t>[4]</w:t>
      </w:r>
      <w:r w:rsidR="00365E55">
        <w:rPr>
          <w:rFonts w:ascii="Helvetica" w:hAnsi="Helvetica" w:cs="Arial"/>
          <w:sz w:val="22"/>
          <w:szCs w:val="22"/>
        </w:rPr>
        <w:t>.</w:t>
      </w:r>
    </w:p>
    <w:p w14:paraId="50477DBB" w14:textId="2617E14A" w:rsidR="00082849" w:rsidRDefault="00082849" w:rsidP="00082849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082849">
        <w:rPr>
          <w:rFonts w:ascii="Helvetica" w:hAnsi="Helvetica" w:cs="Arial"/>
          <w:i/>
          <w:color w:val="0000FF"/>
          <w:sz w:val="22"/>
          <w:szCs w:val="22"/>
        </w:rPr>
        <w:t>Videographer: This is one of the most important steps for viewers to see.</w:t>
      </w:r>
    </w:p>
    <w:p w14:paraId="0B53060C" w14:textId="3371860F" w:rsidR="00720DC2" w:rsidRDefault="000C539E" w:rsidP="00720D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filters off the solution.</w:t>
      </w:r>
    </w:p>
    <w:p w14:paraId="01E65DB1" w14:textId="35A6B9A6" w:rsidR="00365E55" w:rsidRDefault="000C539E" w:rsidP="00720D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2.8.1.</w:t>
      </w:r>
    </w:p>
    <w:p w14:paraId="42013A5B" w14:textId="316904B1" w:rsidR="00365E55" w:rsidRDefault="000C539E" w:rsidP="00720D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B4505">
        <w:rPr>
          <w:rFonts w:ascii="Helvetica" w:hAnsi="Helvetica" w:cs="Arial"/>
          <w:strike/>
          <w:sz w:val="22"/>
          <w:szCs w:val="22"/>
        </w:rPr>
        <w:t xml:space="preserve">Talent adds dry DCM, </w:t>
      </w:r>
      <w:r w:rsidR="004A5CC2" w:rsidRPr="008B4505">
        <w:rPr>
          <w:rFonts w:ascii="Helvetica" w:hAnsi="Helvetica" w:cs="Arial"/>
          <w:strike/>
          <w:sz w:val="22"/>
          <w:szCs w:val="22"/>
        </w:rPr>
        <w:t>the palladium catalyst</w:t>
      </w:r>
      <w:r w:rsidRPr="008B4505">
        <w:rPr>
          <w:rFonts w:ascii="Helvetica" w:hAnsi="Helvetica" w:cs="Arial"/>
          <w:strike/>
          <w:sz w:val="22"/>
          <w:szCs w:val="22"/>
        </w:rPr>
        <w:t xml:space="preserve">, and </w:t>
      </w:r>
      <w:proofErr w:type="spellStart"/>
      <w:r w:rsidRPr="008B4505">
        <w:rPr>
          <w:rFonts w:ascii="Helvetica" w:hAnsi="Helvetica" w:cs="Arial"/>
          <w:strike/>
          <w:sz w:val="22"/>
          <w:szCs w:val="22"/>
        </w:rPr>
        <w:t>phenylsilane</w:t>
      </w:r>
      <w:proofErr w:type="spellEnd"/>
      <w:r w:rsidRPr="008B4505">
        <w:rPr>
          <w:rFonts w:ascii="Helvetica" w:hAnsi="Helvetica" w:cs="Arial"/>
          <w:strike/>
          <w:sz w:val="22"/>
          <w:szCs w:val="22"/>
        </w:rPr>
        <w:t xml:space="preserve"> to the vessel</w:t>
      </w:r>
      <w:r>
        <w:rPr>
          <w:rFonts w:ascii="Helvetica" w:hAnsi="Helvetica" w:cs="Arial"/>
          <w:sz w:val="22"/>
          <w:szCs w:val="22"/>
        </w:rPr>
        <w:t>.</w:t>
      </w:r>
      <w:r w:rsidR="008B4505">
        <w:rPr>
          <w:rFonts w:ascii="Helvetica" w:hAnsi="Helvetica" w:cs="Arial"/>
          <w:sz w:val="22"/>
          <w:szCs w:val="22"/>
        </w:rPr>
        <w:t xml:space="preserve"> </w:t>
      </w:r>
      <w:r w:rsidR="008B4505" w:rsidRPr="008B4505">
        <w:rPr>
          <w:rFonts w:ascii="Helvetica" w:hAnsi="Helvetica" w:cs="Arial"/>
          <w:color w:val="FF0000"/>
          <w:sz w:val="22"/>
          <w:szCs w:val="22"/>
        </w:rPr>
        <w:t>Use 2.9.1.</w:t>
      </w:r>
    </w:p>
    <w:p w14:paraId="72318211" w14:textId="2723D5BA" w:rsidR="00720DC2" w:rsidRDefault="000C539E" w:rsidP="00720D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B4505">
        <w:rPr>
          <w:rFonts w:ascii="Helvetica" w:hAnsi="Helvetica" w:cs="Arial"/>
          <w:strike/>
          <w:sz w:val="22"/>
          <w:szCs w:val="22"/>
        </w:rPr>
        <w:t>Talent uses the clamp to position the vessel above the stir plate</w:t>
      </w:r>
      <w:r>
        <w:rPr>
          <w:rFonts w:ascii="Helvetica" w:hAnsi="Helvetica" w:cs="Arial"/>
          <w:sz w:val="22"/>
          <w:szCs w:val="22"/>
        </w:rPr>
        <w:t>.</w:t>
      </w:r>
      <w:r w:rsidR="008B4505">
        <w:rPr>
          <w:rFonts w:ascii="Helvetica" w:hAnsi="Helvetica" w:cs="Arial"/>
          <w:sz w:val="22"/>
          <w:szCs w:val="22"/>
        </w:rPr>
        <w:t xml:space="preserve"> </w:t>
      </w:r>
      <w:r w:rsidR="008B4505" w:rsidRPr="008B4505">
        <w:rPr>
          <w:rFonts w:ascii="Helvetica" w:hAnsi="Helvetica" w:cs="Arial"/>
          <w:color w:val="FF0000"/>
          <w:sz w:val="22"/>
          <w:szCs w:val="22"/>
        </w:rPr>
        <w:t>Use 2.9.</w:t>
      </w:r>
      <w:r w:rsidR="008B4505">
        <w:rPr>
          <w:rFonts w:ascii="Helvetica" w:hAnsi="Helvetica" w:cs="Arial"/>
          <w:color w:val="FF0000"/>
          <w:sz w:val="22"/>
          <w:szCs w:val="22"/>
        </w:rPr>
        <w:t>2</w:t>
      </w:r>
      <w:r w:rsidR="008B4505" w:rsidRPr="008B4505">
        <w:rPr>
          <w:rFonts w:ascii="Helvetica" w:hAnsi="Helvetica" w:cs="Arial"/>
          <w:color w:val="FF0000"/>
          <w:sz w:val="22"/>
          <w:szCs w:val="22"/>
        </w:rPr>
        <w:t>.</w:t>
      </w:r>
    </w:p>
    <w:p w14:paraId="542587CA" w14:textId="674DC546" w:rsidR="00365E55" w:rsidRDefault="00365E5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</w:t>
      </w:r>
      <w:r w:rsidR="000C539E">
        <w:rPr>
          <w:rFonts w:ascii="Helvetica" w:hAnsi="Helvetica" w:cs="Arial"/>
          <w:sz w:val="22"/>
          <w:szCs w:val="22"/>
        </w:rPr>
        <w:t>r</w:t>
      </w:r>
      <w:r>
        <w:rPr>
          <w:rFonts w:ascii="Helvetica" w:hAnsi="Helvetica" w:cs="Arial"/>
          <w:sz w:val="22"/>
          <w:szCs w:val="22"/>
        </w:rPr>
        <w:t>in</w:t>
      </w:r>
      <w:r w:rsidR="000C539E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e the resin sequentially with methanol and DCM two times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transfer the resin and magnetic stir bar to a </w:t>
      </w:r>
      <w:proofErr w:type="gramStart"/>
      <w:r>
        <w:rPr>
          <w:rFonts w:ascii="Helvetica" w:hAnsi="Helvetica" w:cs="Arial"/>
          <w:sz w:val="22"/>
          <w:szCs w:val="22"/>
        </w:rPr>
        <w:t>20 milliliter</w:t>
      </w:r>
      <w:proofErr w:type="gramEnd"/>
      <w:r>
        <w:rPr>
          <w:rFonts w:ascii="Helvetica" w:hAnsi="Helvetica" w:cs="Arial"/>
          <w:sz w:val="22"/>
          <w:szCs w:val="22"/>
        </w:rPr>
        <w:t xml:space="preserve"> vial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B4D72A8" w14:textId="10091452" w:rsidR="00365E55" w:rsidRDefault="000C539E" w:rsidP="00365E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B4505">
        <w:rPr>
          <w:rFonts w:ascii="Helvetica" w:hAnsi="Helvetica" w:cs="Arial"/>
          <w:strike/>
          <w:sz w:val="22"/>
          <w:szCs w:val="22"/>
        </w:rPr>
        <w:t>Talent rinses the resin with methanol and DCM</w:t>
      </w:r>
      <w:r>
        <w:rPr>
          <w:rFonts w:ascii="Helvetica" w:hAnsi="Helvetica" w:cs="Arial"/>
          <w:sz w:val="22"/>
          <w:szCs w:val="22"/>
        </w:rPr>
        <w:t>.</w:t>
      </w:r>
      <w:r w:rsidR="008B4505">
        <w:rPr>
          <w:rFonts w:ascii="Helvetica" w:hAnsi="Helvetica" w:cs="Arial"/>
          <w:sz w:val="22"/>
          <w:szCs w:val="22"/>
        </w:rPr>
        <w:t xml:space="preserve"> </w:t>
      </w:r>
      <w:r w:rsidR="008B4505" w:rsidRPr="008B4505">
        <w:rPr>
          <w:rFonts w:ascii="Helvetica" w:hAnsi="Helvetica" w:cs="Arial"/>
          <w:color w:val="FF0000"/>
          <w:sz w:val="22"/>
          <w:szCs w:val="22"/>
        </w:rPr>
        <w:t>Use 2.</w:t>
      </w:r>
      <w:r w:rsidR="008B4505">
        <w:rPr>
          <w:rFonts w:ascii="Helvetica" w:hAnsi="Helvetica" w:cs="Arial"/>
          <w:color w:val="FF0000"/>
          <w:sz w:val="22"/>
          <w:szCs w:val="22"/>
        </w:rPr>
        <w:t>6.3</w:t>
      </w:r>
      <w:r w:rsidR="008B4505" w:rsidRPr="008B4505">
        <w:rPr>
          <w:rFonts w:ascii="Helvetica" w:hAnsi="Helvetica" w:cs="Arial"/>
          <w:color w:val="FF0000"/>
          <w:sz w:val="22"/>
          <w:szCs w:val="22"/>
        </w:rPr>
        <w:t>.</w:t>
      </w:r>
    </w:p>
    <w:p w14:paraId="4763D71B" w14:textId="22A08913" w:rsidR="00365E55" w:rsidRDefault="000C539E" w:rsidP="00365E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resin and stir bar to a vial.</w:t>
      </w:r>
    </w:p>
    <w:p w14:paraId="5EBB070B" w14:textId="62F8A6F5" w:rsidR="00365E55" w:rsidRDefault="00365E5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Submerge the resin in DMF, stir, and cleave as outlined in the text protocol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use a syringe filter to separate </w:t>
      </w:r>
      <w:r w:rsidRPr="00365E55">
        <w:rPr>
          <w:rFonts w:ascii="Helvetica" w:hAnsi="Helvetica" w:cs="Arial"/>
          <w:sz w:val="22"/>
          <w:szCs w:val="22"/>
        </w:rPr>
        <w:t xml:space="preserve">liberated oligo(peptoid) from </w:t>
      </w:r>
      <w:r>
        <w:rPr>
          <w:rFonts w:ascii="Helvetica" w:hAnsi="Helvetica" w:cs="Arial"/>
          <w:sz w:val="22"/>
          <w:szCs w:val="22"/>
        </w:rPr>
        <w:t xml:space="preserve">the resin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remove the solvent under vacuum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7829E4D6" w14:textId="3E06E81F" w:rsidR="00365E55" w:rsidRDefault="000C539E" w:rsidP="00365E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submerges the resin in DMF and begins stirring. Alternatively, any action in this process can be filmed for this shot.</w:t>
      </w:r>
    </w:p>
    <w:p w14:paraId="38FE25DB" w14:textId="4E69A31D" w:rsidR="00365E55" w:rsidRDefault="000C539E" w:rsidP="00365E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uses a syringe filter to separate the </w:t>
      </w:r>
      <w:r w:rsidRPr="00365E55">
        <w:rPr>
          <w:rFonts w:ascii="Helvetica" w:hAnsi="Helvetica" w:cs="Arial"/>
          <w:sz w:val="22"/>
          <w:szCs w:val="22"/>
        </w:rPr>
        <w:t xml:space="preserve">liberated oligo(peptoid) from </w:t>
      </w:r>
      <w:r>
        <w:rPr>
          <w:rFonts w:ascii="Helvetica" w:hAnsi="Helvetica" w:cs="Arial"/>
          <w:sz w:val="22"/>
          <w:szCs w:val="22"/>
        </w:rPr>
        <w:t>the resin.</w:t>
      </w:r>
    </w:p>
    <w:p w14:paraId="5115BD4F" w14:textId="64620358" w:rsidR="00365E55" w:rsidRDefault="000C539E" w:rsidP="00365E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solvent under vacuum.</w:t>
      </w:r>
    </w:p>
    <w:p w14:paraId="0B114E7B" w14:textId="597B3D71" w:rsidR="00365E55" w:rsidRDefault="00365E5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Reconstitute the peptoids in a 50/50 mixture of water </w:t>
      </w:r>
      <w:r w:rsidR="000C539E">
        <w:rPr>
          <w:rFonts w:ascii="Helvetica" w:hAnsi="Helvetica" w:cs="Arial"/>
          <w:sz w:val="22"/>
          <w:szCs w:val="22"/>
        </w:rPr>
        <w:t xml:space="preserve">and </w:t>
      </w:r>
      <w:r w:rsidRPr="00365E55">
        <w:rPr>
          <w:rFonts w:ascii="Helvetica" w:hAnsi="Helvetica" w:cs="Arial"/>
          <w:sz w:val="22"/>
          <w:szCs w:val="22"/>
        </w:rPr>
        <w:t>acetonitrile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purify with reverse-phase preparative HPLC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Combine the purified fractions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then freeze and lyophilize them to yield an off-white powder </w:t>
      </w:r>
      <w:r>
        <w:rPr>
          <w:rFonts w:ascii="Helvetica" w:hAnsi="Helvetica" w:cs="Arial"/>
          <w:b/>
          <w:bCs/>
          <w:sz w:val="22"/>
          <w:szCs w:val="22"/>
        </w:rPr>
        <w:t>[4-TXT]</w:t>
      </w:r>
      <w:r>
        <w:rPr>
          <w:rFonts w:ascii="Helvetica" w:hAnsi="Helvetica" w:cs="Arial"/>
          <w:sz w:val="22"/>
          <w:szCs w:val="22"/>
        </w:rPr>
        <w:t>.</w:t>
      </w:r>
    </w:p>
    <w:p w14:paraId="748E64AD" w14:textId="13AAC0EA" w:rsidR="00365E55" w:rsidRDefault="000C539E" w:rsidP="00365E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reconstitutes the peptoids in the water/</w:t>
      </w:r>
      <w:r w:rsidRPr="00365E55">
        <w:rPr>
          <w:rFonts w:ascii="Helvetica" w:hAnsi="Helvetica" w:cs="Arial"/>
          <w:sz w:val="22"/>
          <w:szCs w:val="22"/>
        </w:rPr>
        <w:t>acetonitrile</w:t>
      </w:r>
      <w:r>
        <w:rPr>
          <w:rFonts w:ascii="Helvetica" w:hAnsi="Helvetica" w:cs="Arial"/>
          <w:sz w:val="22"/>
          <w:szCs w:val="22"/>
        </w:rPr>
        <w:t xml:space="preserve"> mixture.</w:t>
      </w:r>
    </w:p>
    <w:p w14:paraId="6209115A" w14:textId="4265B309" w:rsidR="00365E55" w:rsidRDefault="000C539E" w:rsidP="00365E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purifies the peptoids via reverse-phase preparative HPLC. Any action in this process can be filmed for this shot.</w:t>
      </w:r>
    </w:p>
    <w:p w14:paraId="5D4EF26E" w14:textId="527E66F6" w:rsidR="00365E55" w:rsidRDefault="000C539E" w:rsidP="00365E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combines the purified fractions.</w:t>
      </w:r>
    </w:p>
    <w:p w14:paraId="64130DEA" w14:textId="27DBF955" w:rsidR="00365E55" w:rsidRDefault="000C539E" w:rsidP="00365E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Close up of the off-white powder. Alternatively, any action in either the freezing or lyophilizing processes can be filmed for this shot</w:t>
      </w:r>
      <w:r w:rsidR="00365E55">
        <w:rPr>
          <w:rFonts w:ascii="Helvetica" w:hAnsi="Helvetica" w:cs="Arial"/>
          <w:sz w:val="22"/>
          <w:szCs w:val="22"/>
        </w:rPr>
        <w:t xml:space="preserve">. </w:t>
      </w:r>
      <w:r w:rsidR="00365E55" w:rsidRPr="00365E55">
        <w:rPr>
          <w:rFonts w:ascii="Helvetica" w:hAnsi="Helvetica" w:cs="Arial"/>
          <w:b/>
          <w:bCs/>
          <w:sz w:val="22"/>
          <w:szCs w:val="22"/>
        </w:rPr>
        <w:t>TEXT: Powder can be stored for further use</w:t>
      </w:r>
      <w:r w:rsidR="00365E55">
        <w:rPr>
          <w:rFonts w:ascii="Helvetica" w:hAnsi="Helvetica" w:cs="Arial"/>
          <w:sz w:val="22"/>
          <w:szCs w:val="22"/>
        </w:rPr>
        <w:t>.</w:t>
      </w:r>
    </w:p>
    <w:p w14:paraId="3E4706CF" w14:textId="4F14D589" w:rsidR="00365E55" w:rsidRDefault="008B450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B4505">
        <w:rPr>
          <w:rFonts w:ascii="Helvetica" w:hAnsi="Helvetica" w:cs="Arial"/>
          <w:color w:val="FF0000"/>
          <w:sz w:val="22"/>
          <w:szCs w:val="22"/>
        </w:rPr>
        <w:t>After a</w:t>
      </w:r>
      <w:r w:rsidR="00365E55" w:rsidRPr="008B4505">
        <w:rPr>
          <w:rFonts w:ascii="Helvetica" w:hAnsi="Helvetica" w:cs="Arial"/>
          <w:color w:val="FF0000"/>
          <w:sz w:val="22"/>
          <w:szCs w:val="22"/>
        </w:rPr>
        <w:t>nalyz</w:t>
      </w:r>
      <w:r w:rsidRPr="008B4505">
        <w:rPr>
          <w:rFonts w:ascii="Helvetica" w:hAnsi="Helvetica" w:cs="Arial"/>
          <w:color w:val="FF0000"/>
          <w:sz w:val="22"/>
          <w:szCs w:val="22"/>
        </w:rPr>
        <w:t>ing</w:t>
      </w:r>
      <w:r w:rsidR="00365E55" w:rsidRPr="008B4505">
        <w:rPr>
          <w:rFonts w:ascii="Helvetica" w:hAnsi="Helvetica" w:cs="Arial"/>
          <w:color w:val="FF0000"/>
          <w:sz w:val="22"/>
          <w:szCs w:val="22"/>
        </w:rPr>
        <w:t xml:space="preserve"> the powder with ESI-MS </w:t>
      </w:r>
      <w:r w:rsidRPr="008B4505">
        <w:rPr>
          <w:rFonts w:ascii="Helvetica" w:hAnsi="Helvetica" w:cs="Arial"/>
          <w:color w:val="FF0000"/>
          <w:sz w:val="22"/>
          <w:szCs w:val="22"/>
        </w:rPr>
        <w:t>and</w:t>
      </w:r>
      <w:r w:rsidR="00365E55" w:rsidRPr="008B4505">
        <w:rPr>
          <w:rFonts w:ascii="Helvetica" w:hAnsi="Helvetica" w:cs="Arial"/>
          <w:color w:val="FF0000"/>
          <w:sz w:val="22"/>
          <w:szCs w:val="22"/>
        </w:rPr>
        <w:t xml:space="preserve"> perform</w:t>
      </w:r>
      <w:r w:rsidRPr="008B4505">
        <w:rPr>
          <w:rFonts w:ascii="Helvetica" w:hAnsi="Helvetica" w:cs="Arial"/>
          <w:color w:val="FF0000"/>
          <w:sz w:val="22"/>
          <w:szCs w:val="22"/>
        </w:rPr>
        <w:t>ing</w:t>
      </w:r>
      <w:r w:rsidR="00365E55" w:rsidRPr="008B4505">
        <w:rPr>
          <w:rFonts w:ascii="Helvetica" w:hAnsi="Helvetica" w:cs="Arial"/>
          <w:color w:val="FF0000"/>
          <w:sz w:val="22"/>
          <w:szCs w:val="22"/>
        </w:rPr>
        <w:t xml:space="preserve"> MALDI mass spectrometry</w:t>
      </w:r>
      <w:r w:rsidRPr="008B4505">
        <w:rPr>
          <w:rFonts w:ascii="Helvetica" w:hAnsi="Helvetica" w:cs="Arial"/>
          <w:color w:val="FF0000"/>
          <w:sz w:val="22"/>
          <w:szCs w:val="22"/>
        </w:rPr>
        <w:t>,</w:t>
      </w:r>
      <w:r w:rsidR="00365E55" w:rsidRPr="008B4505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8B4505">
        <w:rPr>
          <w:rFonts w:ascii="Helvetica" w:hAnsi="Helvetica" w:cs="Arial"/>
          <w:color w:val="FF0000"/>
          <w:sz w:val="22"/>
          <w:szCs w:val="22"/>
        </w:rPr>
        <w:t>s</w:t>
      </w:r>
      <w:r w:rsidR="00365E55" w:rsidRPr="008B4505">
        <w:rPr>
          <w:rFonts w:ascii="Helvetica" w:hAnsi="Helvetica" w:cs="Arial"/>
          <w:color w:val="FF0000"/>
          <w:sz w:val="22"/>
          <w:szCs w:val="22"/>
        </w:rPr>
        <w:t xml:space="preserve">pot </w:t>
      </w:r>
      <w:r w:rsidR="00365E55">
        <w:rPr>
          <w:rFonts w:ascii="Helvetica" w:hAnsi="Helvetica" w:cs="Arial"/>
          <w:sz w:val="22"/>
          <w:szCs w:val="22"/>
        </w:rPr>
        <w:t xml:space="preserve">on a MALDI sample plate and allow it to air dry </w:t>
      </w:r>
      <w:r w:rsidR="00365E55">
        <w:rPr>
          <w:rFonts w:ascii="Helvetica" w:hAnsi="Helvetica" w:cs="Arial"/>
          <w:b/>
          <w:bCs/>
          <w:sz w:val="22"/>
          <w:szCs w:val="22"/>
        </w:rPr>
        <w:t>[3</w:t>
      </w:r>
      <w:r>
        <w:rPr>
          <w:rFonts w:ascii="Helvetica" w:hAnsi="Helvetica" w:cs="Arial"/>
          <w:b/>
          <w:bCs/>
          <w:sz w:val="22"/>
          <w:szCs w:val="22"/>
        </w:rPr>
        <w:t>-TXT</w:t>
      </w:r>
      <w:r w:rsidR="00365E55">
        <w:rPr>
          <w:rFonts w:ascii="Helvetica" w:hAnsi="Helvetica" w:cs="Arial"/>
          <w:b/>
          <w:bCs/>
          <w:sz w:val="22"/>
          <w:szCs w:val="22"/>
        </w:rPr>
        <w:t>]</w:t>
      </w:r>
      <w:r w:rsidR="00365E55">
        <w:rPr>
          <w:rFonts w:ascii="Helvetica" w:hAnsi="Helvetica" w:cs="Arial"/>
          <w:sz w:val="22"/>
          <w:szCs w:val="22"/>
        </w:rPr>
        <w:t xml:space="preserve">. For purity, perform </w:t>
      </w:r>
      <w:r w:rsidR="00365E55" w:rsidRPr="00365E55">
        <w:rPr>
          <w:rFonts w:ascii="Helvetica" w:hAnsi="Helvetica" w:cs="Arial"/>
          <w:sz w:val="22"/>
          <w:szCs w:val="22"/>
        </w:rPr>
        <w:t>analytical HPLC of</w:t>
      </w:r>
      <w:r w:rsidR="00365E55">
        <w:rPr>
          <w:rFonts w:ascii="Helvetica" w:hAnsi="Helvetica" w:cs="Arial"/>
          <w:sz w:val="22"/>
          <w:szCs w:val="22"/>
        </w:rPr>
        <w:t xml:space="preserve"> the</w:t>
      </w:r>
      <w:r w:rsidR="00365E55" w:rsidRPr="00365E55">
        <w:rPr>
          <w:rFonts w:ascii="Helvetica" w:hAnsi="Helvetica" w:cs="Arial"/>
          <w:sz w:val="22"/>
          <w:szCs w:val="22"/>
        </w:rPr>
        <w:t xml:space="preserve"> purified oligo(peptoids)</w:t>
      </w:r>
      <w:r w:rsidR="00365E55">
        <w:rPr>
          <w:rFonts w:ascii="Helvetica" w:hAnsi="Helvetica" w:cs="Arial"/>
          <w:sz w:val="22"/>
          <w:szCs w:val="22"/>
        </w:rPr>
        <w:t xml:space="preserve"> </w:t>
      </w:r>
      <w:r w:rsidR="00365E55">
        <w:rPr>
          <w:rFonts w:ascii="Helvetica" w:hAnsi="Helvetica" w:cs="Arial"/>
          <w:b/>
          <w:bCs/>
          <w:sz w:val="22"/>
          <w:szCs w:val="22"/>
        </w:rPr>
        <w:t>[4]</w:t>
      </w:r>
      <w:r w:rsidR="00365E55">
        <w:rPr>
          <w:rFonts w:ascii="Helvetica" w:hAnsi="Helvetica" w:cs="Arial"/>
          <w:sz w:val="22"/>
          <w:szCs w:val="22"/>
        </w:rPr>
        <w:t>.</w:t>
      </w:r>
    </w:p>
    <w:p w14:paraId="695658CE" w14:textId="7CAA7707" w:rsidR="00365E55" w:rsidRPr="008B4505" w:rsidRDefault="000C539E" w:rsidP="00365E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8B4505">
        <w:rPr>
          <w:rFonts w:ascii="Helvetica" w:hAnsi="Helvetica" w:cs="Arial"/>
          <w:strike/>
          <w:sz w:val="22"/>
          <w:szCs w:val="22"/>
        </w:rPr>
        <w:t>Talent approaches the ESI-MS with the sample in hand.</w:t>
      </w:r>
      <w:r w:rsidR="008B4505">
        <w:rPr>
          <w:rFonts w:ascii="Helvetica" w:hAnsi="Helvetica" w:cs="Arial"/>
          <w:sz w:val="22"/>
          <w:szCs w:val="22"/>
        </w:rPr>
        <w:t xml:space="preserve"> </w:t>
      </w:r>
      <w:r w:rsidR="008B4505" w:rsidRPr="008B4505">
        <w:rPr>
          <w:rFonts w:ascii="Helvetica" w:hAnsi="Helvetica" w:cs="Arial"/>
          <w:sz w:val="22"/>
          <w:szCs w:val="22"/>
          <w:highlight w:val="green"/>
        </w:rPr>
        <w:t>(Videographer Comment: Machine unavailable)</w:t>
      </w:r>
    </w:p>
    <w:p w14:paraId="4931EE8A" w14:textId="261D501B" w:rsidR="00365E55" w:rsidRDefault="000C539E" w:rsidP="00365E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B4505">
        <w:rPr>
          <w:rFonts w:ascii="Helvetica" w:hAnsi="Helvetica" w:cs="Arial"/>
          <w:strike/>
          <w:sz w:val="22"/>
          <w:szCs w:val="22"/>
        </w:rPr>
        <w:t>Talent performs MALDI-MS. Any action in this process can be filmed for this shot</w:t>
      </w:r>
      <w:r>
        <w:rPr>
          <w:rFonts w:ascii="Helvetica" w:hAnsi="Helvetica" w:cs="Arial"/>
          <w:sz w:val="22"/>
          <w:szCs w:val="22"/>
        </w:rPr>
        <w:t>.</w:t>
      </w:r>
      <w:r w:rsidR="008B4505">
        <w:rPr>
          <w:rFonts w:ascii="Helvetica" w:hAnsi="Helvetica" w:cs="Arial"/>
          <w:sz w:val="22"/>
          <w:szCs w:val="22"/>
        </w:rPr>
        <w:t xml:space="preserve"> </w:t>
      </w:r>
      <w:r w:rsidR="008B4505" w:rsidRPr="008B4505">
        <w:rPr>
          <w:rFonts w:ascii="Helvetica" w:hAnsi="Helvetica" w:cs="Arial"/>
          <w:sz w:val="22"/>
          <w:szCs w:val="22"/>
          <w:highlight w:val="green"/>
        </w:rPr>
        <w:t>(Videographer Comment: Machine unavailable)</w:t>
      </w:r>
    </w:p>
    <w:p w14:paraId="582E1B86" w14:textId="40D79C72" w:rsidR="00365E55" w:rsidRDefault="000C539E" w:rsidP="00365E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spots on a MALDI sample plate</w:t>
      </w:r>
      <w:r w:rsidR="008B4505">
        <w:rPr>
          <w:rFonts w:ascii="Helvetica" w:hAnsi="Helvetica" w:cs="Arial"/>
          <w:sz w:val="22"/>
          <w:szCs w:val="22"/>
        </w:rPr>
        <w:t xml:space="preserve">. </w:t>
      </w:r>
      <w:r w:rsidR="008B4505" w:rsidRPr="008B4505">
        <w:rPr>
          <w:rFonts w:ascii="Helvetica" w:hAnsi="Helvetica" w:cs="Arial"/>
          <w:sz w:val="22"/>
          <w:szCs w:val="22"/>
          <w:highlight w:val="green"/>
        </w:rPr>
        <w:t>(Videographer Comment: This was done in three shots: 2.14.3.1, 2.14.3.2, and 2.14.3.3.)</w:t>
      </w:r>
      <w:r w:rsidR="008B4505">
        <w:rPr>
          <w:rFonts w:ascii="Helvetica" w:hAnsi="Helvetica" w:cs="Arial"/>
          <w:sz w:val="22"/>
          <w:szCs w:val="22"/>
        </w:rPr>
        <w:t xml:space="preserve"> </w:t>
      </w:r>
      <w:r w:rsidR="008B4505" w:rsidRPr="008B4505">
        <w:rPr>
          <w:rFonts w:ascii="Helvetica" w:hAnsi="Helvetica" w:cs="Arial"/>
          <w:b/>
          <w:bCs/>
          <w:color w:val="FF0000"/>
          <w:sz w:val="22"/>
          <w:szCs w:val="22"/>
        </w:rPr>
        <w:t>TEXT: See text for details on performing ESI-MS and MALDI mass spectrometry.</w:t>
      </w:r>
    </w:p>
    <w:p w14:paraId="21BB6E73" w14:textId="5F97EB3B" w:rsidR="00450B27" w:rsidRPr="00365E55" w:rsidRDefault="000C539E" w:rsidP="00365E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B4505">
        <w:rPr>
          <w:rFonts w:ascii="Helvetica" w:hAnsi="Helvetica" w:cs="Arial"/>
          <w:strike/>
          <w:sz w:val="22"/>
          <w:szCs w:val="22"/>
        </w:rPr>
        <w:t>Talent, at an HPLC, performs analytical HPLC of the purified oligo(peptoids). Any action in this process can be filmed for this shot</w:t>
      </w:r>
      <w:r>
        <w:rPr>
          <w:rFonts w:ascii="Helvetica" w:hAnsi="Helvetica" w:cs="Arial"/>
          <w:sz w:val="22"/>
          <w:szCs w:val="22"/>
        </w:rPr>
        <w:t>.</w:t>
      </w:r>
      <w:r w:rsidR="008B4505">
        <w:rPr>
          <w:rFonts w:ascii="Helvetica" w:hAnsi="Helvetica" w:cs="Arial"/>
          <w:sz w:val="22"/>
          <w:szCs w:val="22"/>
        </w:rPr>
        <w:t xml:space="preserve"> </w:t>
      </w:r>
      <w:r w:rsidR="008B4505" w:rsidRPr="008B4505">
        <w:rPr>
          <w:rFonts w:ascii="Helvetica" w:hAnsi="Helvetica" w:cs="Arial"/>
          <w:color w:val="FF0000"/>
          <w:sz w:val="22"/>
          <w:szCs w:val="22"/>
        </w:rPr>
        <w:t>Use 2.13.2</w:t>
      </w:r>
      <w:r w:rsidR="008B4505">
        <w:rPr>
          <w:rFonts w:ascii="Helvetica" w:hAnsi="Helvetica" w:cs="Arial"/>
          <w:sz w:val="22"/>
          <w:szCs w:val="22"/>
        </w:rPr>
        <w:t>.</w:t>
      </w:r>
    </w:p>
    <w:p w14:paraId="2E88E627" w14:textId="77777777" w:rsidR="00CE10F2" w:rsidRPr="006A6324" w:rsidRDefault="008F2455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8F2455">
        <w:rPr>
          <w:rFonts w:ascii="Helvetica" w:hAnsi="Helvetica" w:cs="Arial"/>
          <w:b/>
          <w:sz w:val="22"/>
          <w:szCs w:val="22"/>
        </w:rPr>
        <w:t>Sequence-selective ladder self-assembly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Pr="008F2455">
        <w:rPr>
          <w:rFonts w:ascii="Helvetica" w:hAnsi="Helvetica" w:cs="Arial"/>
          <w:b/>
          <w:sz w:val="22"/>
          <w:szCs w:val="22"/>
        </w:rPr>
        <w:t>through dissociation/extraction/annealing</w:t>
      </w:r>
    </w:p>
    <w:p w14:paraId="54F23EBB" w14:textId="177A79FF" w:rsidR="00CE10F2" w:rsidRDefault="00904EB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prepare 10 millimolar stock solutions of each </w:t>
      </w:r>
      <w:r w:rsidRPr="00904EB7">
        <w:rPr>
          <w:rFonts w:ascii="Helvetica" w:hAnsi="Helvetica" w:cs="Arial"/>
          <w:sz w:val="22"/>
          <w:szCs w:val="22"/>
        </w:rPr>
        <w:t>oligo(peptoid) sequence used for self-assembly</w:t>
      </w:r>
      <w:r>
        <w:rPr>
          <w:rFonts w:ascii="Helvetica" w:hAnsi="Helvetica" w:cs="Arial"/>
          <w:sz w:val="22"/>
          <w:szCs w:val="22"/>
        </w:rPr>
        <w:t xml:space="preserve">, and a 10 millimolar stock solution of </w:t>
      </w:r>
      <w:r w:rsidRPr="00904EB7">
        <w:rPr>
          <w:rFonts w:ascii="Helvetica" w:hAnsi="Helvetica" w:cs="Arial"/>
          <w:sz w:val="22"/>
          <w:szCs w:val="22"/>
        </w:rPr>
        <w:t>scandium triflate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04EB7">
        <w:rPr>
          <w:rFonts w:ascii="Helvetica" w:hAnsi="Helvetica" w:cs="Arial"/>
          <w:sz w:val="22"/>
          <w:szCs w:val="22"/>
        </w:rPr>
        <w:t>in anhydrous acetonitrile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0A6F511" w14:textId="1348B4D8" w:rsidR="00904EB7" w:rsidRPr="006A6324" w:rsidRDefault="000C539E" w:rsidP="00904E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prepares the needed stock solutions. Any action in these preparations can be filmed for this shot. </w:t>
      </w:r>
    </w:p>
    <w:p w14:paraId="6C5D8098" w14:textId="2F08D239" w:rsidR="00CE10F2" w:rsidRDefault="00904EB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20 microliters of each peptoid stock solution to a </w:t>
      </w:r>
      <w:proofErr w:type="gramStart"/>
      <w:r>
        <w:rPr>
          <w:rFonts w:ascii="Helvetica" w:hAnsi="Helvetica" w:cs="Arial"/>
          <w:sz w:val="22"/>
          <w:szCs w:val="22"/>
        </w:rPr>
        <w:t>3 milliliter</w:t>
      </w:r>
      <w:proofErr w:type="gramEnd"/>
      <w:r>
        <w:rPr>
          <w:rFonts w:ascii="Helvetica" w:hAnsi="Helvetica" w:cs="Arial"/>
          <w:sz w:val="22"/>
          <w:szCs w:val="22"/>
        </w:rPr>
        <w:t xml:space="preserve"> vial equipped with a magnetic stir bar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1.5 equivalents of the </w:t>
      </w:r>
      <w:r w:rsidRPr="00904EB7">
        <w:rPr>
          <w:rFonts w:ascii="Helvetica" w:hAnsi="Helvetica" w:cs="Arial"/>
          <w:sz w:val="22"/>
          <w:szCs w:val="22"/>
        </w:rPr>
        <w:t>scandium triflate</w:t>
      </w:r>
      <w:r>
        <w:rPr>
          <w:rFonts w:ascii="Helvetica" w:hAnsi="Helvetica" w:cs="Arial"/>
          <w:sz w:val="22"/>
          <w:szCs w:val="22"/>
        </w:rPr>
        <w:t xml:space="preserve"> solution per </w:t>
      </w:r>
      <w:r w:rsidRPr="00904EB7">
        <w:rPr>
          <w:rFonts w:ascii="Helvetica" w:hAnsi="Helvetica" w:cs="Arial"/>
          <w:sz w:val="22"/>
          <w:szCs w:val="22"/>
        </w:rPr>
        <w:t>potential imine bond from the stock solution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add enough water and </w:t>
      </w:r>
      <w:r w:rsidRPr="00904EB7">
        <w:rPr>
          <w:rFonts w:ascii="Helvetica" w:hAnsi="Helvetica" w:cs="Arial"/>
          <w:sz w:val="22"/>
          <w:szCs w:val="22"/>
        </w:rPr>
        <w:t>acetonitrile</w:t>
      </w:r>
      <w:r>
        <w:rPr>
          <w:rFonts w:ascii="Helvetica" w:hAnsi="Helvetica" w:cs="Arial"/>
          <w:sz w:val="22"/>
          <w:szCs w:val="22"/>
        </w:rPr>
        <w:t xml:space="preserve"> to form a 200 microliter</w:t>
      </w:r>
      <w:r w:rsidR="00F95BD0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</w:t>
      </w:r>
      <w:r w:rsidR="00F95BD0">
        <w:rPr>
          <w:rFonts w:ascii="Helvetica" w:hAnsi="Helvetica" w:cs="Arial"/>
          <w:sz w:val="22"/>
          <w:szCs w:val="22"/>
        </w:rPr>
        <w:t xml:space="preserve">of a 2 percent water and acetonitrile solution </w:t>
      </w:r>
      <w:r w:rsidR="00F95BD0">
        <w:rPr>
          <w:rFonts w:ascii="Helvetica" w:hAnsi="Helvetica" w:cs="Arial"/>
          <w:b/>
          <w:bCs/>
          <w:sz w:val="22"/>
          <w:szCs w:val="22"/>
        </w:rPr>
        <w:t>[3]</w:t>
      </w:r>
      <w:r w:rsidR="00F95BD0">
        <w:rPr>
          <w:rFonts w:ascii="Helvetica" w:hAnsi="Helvetica" w:cs="Arial"/>
          <w:sz w:val="22"/>
          <w:szCs w:val="22"/>
        </w:rPr>
        <w:t>.</w:t>
      </w:r>
    </w:p>
    <w:p w14:paraId="7D2A9751" w14:textId="65FBEA8C" w:rsidR="00082849" w:rsidRDefault="00082849" w:rsidP="00082849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082849">
        <w:rPr>
          <w:rFonts w:ascii="Helvetica" w:hAnsi="Helvetica" w:cs="Arial"/>
          <w:i/>
          <w:color w:val="0000FF"/>
          <w:sz w:val="22"/>
          <w:szCs w:val="22"/>
        </w:rPr>
        <w:t>Videographer: This is one of the most important steps for viewers to see.</w:t>
      </w:r>
    </w:p>
    <w:p w14:paraId="4D30FFC3" w14:textId="3A95EAE0" w:rsidR="00F95BD0" w:rsidRDefault="000C539E" w:rsidP="00F95B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the peptoid stock solutions to a vial containing a magnetic stir bad.</w:t>
      </w:r>
    </w:p>
    <w:p w14:paraId="703E6782" w14:textId="397BE9BC" w:rsidR="00F95BD0" w:rsidRDefault="000C539E" w:rsidP="00F95B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the </w:t>
      </w:r>
      <w:r w:rsidRPr="00904EB7">
        <w:rPr>
          <w:rFonts w:ascii="Helvetica" w:hAnsi="Helvetica" w:cs="Arial"/>
          <w:sz w:val="22"/>
          <w:szCs w:val="22"/>
        </w:rPr>
        <w:t>scandium triflate</w:t>
      </w:r>
      <w:r>
        <w:rPr>
          <w:rFonts w:ascii="Helvetica" w:hAnsi="Helvetica" w:cs="Arial"/>
          <w:sz w:val="22"/>
          <w:szCs w:val="22"/>
        </w:rPr>
        <w:t xml:space="preserve"> solution to the vial.</w:t>
      </w:r>
    </w:p>
    <w:p w14:paraId="06310F5C" w14:textId="76005CBF" w:rsidR="00F95BD0" w:rsidRPr="006A6324" w:rsidRDefault="000C539E" w:rsidP="00F95B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water and </w:t>
      </w:r>
      <w:r w:rsidRPr="00904EB7">
        <w:rPr>
          <w:rFonts w:ascii="Helvetica" w:hAnsi="Helvetica" w:cs="Arial"/>
          <w:sz w:val="22"/>
          <w:szCs w:val="22"/>
        </w:rPr>
        <w:t>acetonitrile</w:t>
      </w:r>
      <w:r>
        <w:rPr>
          <w:rFonts w:ascii="Helvetica" w:hAnsi="Helvetica" w:cs="Arial"/>
          <w:sz w:val="22"/>
          <w:szCs w:val="22"/>
        </w:rPr>
        <w:t xml:space="preserve"> to the vial.</w:t>
      </w:r>
    </w:p>
    <w:p w14:paraId="5A1B404D" w14:textId="261C5C1F" w:rsidR="008F2455" w:rsidRDefault="00F95BD0" w:rsidP="008F245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Stir gently at 70 degrees Celsius for 2 hours </w:t>
      </w:r>
      <w:r w:rsidRPr="00F95BD0">
        <w:rPr>
          <w:rFonts w:ascii="Helvetica" w:hAnsi="Helvetica" w:cs="Arial"/>
          <w:sz w:val="22"/>
          <w:szCs w:val="22"/>
        </w:rPr>
        <w:t>for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95BD0">
        <w:rPr>
          <w:rFonts w:ascii="Helvetica" w:hAnsi="Helvetica" w:cs="Arial"/>
          <w:sz w:val="22"/>
          <w:szCs w:val="22"/>
        </w:rPr>
        <w:t>acetal-deprotection of the aldehyde and dissociation of all strands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this, charge the vial with 200 microliters of chloroform and 2 milliliters of water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Shake the vial gently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C61DAE6" w14:textId="181C704C" w:rsidR="00082849" w:rsidRDefault="00082849" w:rsidP="00082849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082849">
        <w:rPr>
          <w:rFonts w:ascii="Helvetica" w:hAnsi="Helvetica" w:cs="Arial"/>
          <w:i/>
          <w:color w:val="0000FF"/>
          <w:sz w:val="22"/>
          <w:szCs w:val="22"/>
        </w:rPr>
        <w:t>Videographer: This is one of the most important steps for viewers to see</w:t>
      </w:r>
      <w:r>
        <w:rPr>
          <w:rFonts w:ascii="Helvetica" w:hAnsi="Helvetica" w:cs="Arial"/>
          <w:i/>
          <w:color w:val="0000FF"/>
          <w:sz w:val="22"/>
          <w:szCs w:val="22"/>
        </w:rPr>
        <w:t>, and the most difficult to perform</w:t>
      </w:r>
      <w:r w:rsidRPr="00082849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2906D706" w14:textId="02620DBD" w:rsidR="00F95BD0" w:rsidRDefault="000C539E" w:rsidP="00F95B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turns on the stirring and sets the temperature.</w:t>
      </w:r>
    </w:p>
    <w:p w14:paraId="15862CC5" w14:textId="00BE70D4" w:rsidR="00F95BD0" w:rsidRDefault="000C539E" w:rsidP="00F95B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charges the vial with chloroform and water.</w:t>
      </w:r>
      <w:r w:rsidR="008B4505">
        <w:rPr>
          <w:rFonts w:ascii="Helvetica" w:hAnsi="Helvetica" w:cs="Arial"/>
          <w:sz w:val="22"/>
          <w:szCs w:val="22"/>
        </w:rPr>
        <w:t xml:space="preserve"> </w:t>
      </w:r>
      <w:r w:rsidR="008B4505" w:rsidRPr="008B4505">
        <w:rPr>
          <w:rFonts w:ascii="Helvetica" w:hAnsi="Helvetica" w:cs="Arial"/>
          <w:sz w:val="22"/>
          <w:szCs w:val="22"/>
          <w:highlight w:val="green"/>
        </w:rPr>
        <w:t xml:space="preserve">[Shots </w:t>
      </w:r>
      <w:r w:rsidR="008B4505">
        <w:rPr>
          <w:rFonts w:ascii="Helvetica" w:hAnsi="Helvetica" w:cs="Arial"/>
          <w:sz w:val="22"/>
          <w:szCs w:val="22"/>
          <w:highlight w:val="green"/>
        </w:rPr>
        <w:t>3.3.2</w:t>
      </w:r>
      <w:r w:rsidR="008B4505" w:rsidRPr="008B4505">
        <w:rPr>
          <w:rFonts w:ascii="Helvetica" w:hAnsi="Helvetica" w:cs="Arial"/>
          <w:sz w:val="22"/>
          <w:szCs w:val="22"/>
          <w:highlight w:val="green"/>
        </w:rPr>
        <w:t xml:space="preserve"> – </w:t>
      </w:r>
      <w:r w:rsidR="008B4505">
        <w:rPr>
          <w:rFonts w:ascii="Helvetica" w:hAnsi="Helvetica" w:cs="Arial"/>
          <w:sz w:val="22"/>
          <w:szCs w:val="22"/>
          <w:highlight w:val="green"/>
        </w:rPr>
        <w:t>3.3</w:t>
      </w:r>
      <w:r w:rsidR="008B4505">
        <w:rPr>
          <w:rFonts w:ascii="Helvetica" w:hAnsi="Helvetica" w:cs="Arial"/>
          <w:sz w:val="22"/>
          <w:szCs w:val="22"/>
          <w:highlight w:val="green"/>
        </w:rPr>
        <w:t>.3</w:t>
      </w:r>
      <w:r w:rsidR="008B4505" w:rsidRPr="008B4505">
        <w:rPr>
          <w:rFonts w:ascii="Helvetica" w:hAnsi="Helvetica" w:cs="Arial"/>
          <w:sz w:val="22"/>
          <w:szCs w:val="22"/>
          <w:highlight w:val="green"/>
        </w:rPr>
        <w:t xml:space="preserve"> combined]</w:t>
      </w:r>
    </w:p>
    <w:p w14:paraId="728BFDF4" w14:textId="5B49F854" w:rsidR="00F95BD0" w:rsidRDefault="000C539E" w:rsidP="00F95B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gently shakes the vial.</w:t>
      </w:r>
    </w:p>
    <w:p w14:paraId="627EB831" w14:textId="237BD87C" w:rsidR="00565757" w:rsidRDefault="00F95BD0" w:rsidP="008F245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Allow the mixture to stand for at least 15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Upon complete phase separation, extract the organic layer with a microliter syringe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60CD074" w14:textId="04A5B881" w:rsidR="00082849" w:rsidRDefault="00082849" w:rsidP="00082849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082849">
        <w:rPr>
          <w:rFonts w:ascii="Helvetica" w:hAnsi="Helvetica" w:cs="Arial"/>
          <w:i/>
          <w:color w:val="0000FF"/>
          <w:sz w:val="22"/>
          <w:szCs w:val="22"/>
        </w:rPr>
        <w:t>Videographer: This is one of the most important steps for viewers to see.</w:t>
      </w:r>
    </w:p>
    <w:p w14:paraId="612CC2D8" w14:textId="3B3FCB94" w:rsidR="00F95BD0" w:rsidRDefault="000C539E" w:rsidP="00F95B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sets the mixture aside to stand for 15 min.</w:t>
      </w:r>
    </w:p>
    <w:p w14:paraId="0F256482" w14:textId="6FEB7987" w:rsidR="00F95BD0" w:rsidRPr="008F2455" w:rsidRDefault="000C539E" w:rsidP="00F95B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extracts the organic layer with a microliter syringe.</w:t>
      </w:r>
      <w:r w:rsidR="008B4505">
        <w:rPr>
          <w:rFonts w:ascii="Helvetica" w:hAnsi="Helvetica" w:cs="Arial"/>
          <w:sz w:val="22"/>
          <w:szCs w:val="22"/>
        </w:rPr>
        <w:t xml:space="preserve"> </w:t>
      </w:r>
      <w:r w:rsidR="008B4505" w:rsidRPr="008B4505">
        <w:rPr>
          <w:rFonts w:ascii="Helvetica" w:hAnsi="Helvetica" w:cs="Arial"/>
          <w:sz w:val="22"/>
          <w:szCs w:val="22"/>
          <w:highlight w:val="green"/>
        </w:rPr>
        <w:t xml:space="preserve">[Shots </w:t>
      </w:r>
      <w:r w:rsidR="008B4505">
        <w:rPr>
          <w:rFonts w:ascii="Helvetica" w:hAnsi="Helvetica" w:cs="Arial"/>
          <w:sz w:val="22"/>
          <w:szCs w:val="22"/>
          <w:highlight w:val="green"/>
        </w:rPr>
        <w:t>3.4.2</w:t>
      </w:r>
      <w:r w:rsidR="008B4505" w:rsidRPr="008B4505">
        <w:rPr>
          <w:rFonts w:ascii="Helvetica" w:hAnsi="Helvetica" w:cs="Arial"/>
          <w:sz w:val="22"/>
          <w:szCs w:val="22"/>
          <w:highlight w:val="green"/>
        </w:rPr>
        <w:t xml:space="preserve"> – </w:t>
      </w:r>
      <w:r w:rsidR="008B4505">
        <w:rPr>
          <w:rFonts w:ascii="Helvetica" w:hAnsi="Helvetica" w:cs="Arial"/>
          <w:sz w:val="22"/>
          <w:szCs w:val="22"/>
          <w:highlight w:val="green"/>
        </w:rPr>
        <w:t>3.5.1</w:t>
      </w:r>
      <w:bookmarkStart w:id="0" w:name="_GoBack"/>
      <w:bookmarkEnd w:id="0"/>
      <w:r w:rsidR="008B4505" w:rsidRPr="008B4505">
        <w:rPr>
          <w:rFonts w:ascii="Helvetica" w:hAnsi="Helvetica" w:cs="Arial"/>
          <w:sz w:val="22"/>
          <w:szCs w:val="22"/>
          <w:highlight w:val="green"/>
        </w:rPr>
        <w:t xml:space="preserve"> combined]</w:t>
      </w:r>
    </w:p>
    <w:p w14:paraId="326D110F" w14:textId="1E3C43F1" w:rsidR="00565757" w:rsidRDefault="00F95BD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the organic layer to a new vial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stir at 70 degrees Celsius for </w:t>
      </w:r>
      <w:r w:rsidRPr="00F95BD0">
        <w:rPr>
          <w:rFonts w:ascii="Helvetica" w:hAnsi="Helvetica" w:cs="Arial"/>
          <w:sz w:val="22"/>
          <w:szCs w:val="22"/>
        </w:rPr>
        <w:t>oligomer annealing</w:t>
      </w:r>
      <w:r>
        <w:rPr>
          <w:rFonts w:ascii="Helvetica" w:hAnsi="Helvetica" w:cs="Arial"/>
          <w:sz w:val="22"/>
          <w:szCs w:val="22"/>
        </w:rPr>
        <w:t xml:space="preserve">, which typically takes 6 hours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4A3CF7A" w14:textId="7B5B785F" w:rsidR="00082849" w:rsidRPr="006A6324" w:rsidRDefault="00082849" w:rsidP="00082849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082849">
        <w:rPr>
          <w:rFonts w:ascii="Helvetica" w:hAnsi="Helvetica" w:cs="Arial"/>
          <w:i/>
          <w:color w:val="0000FF"/>
          <w:sz w:val="22"/>
          <w:szCs w:val="22"/>
        </w:rPr>
        <w:t>Videographer: This is one of the most important steps for viewers to see.</w:t>
      </w:r>
    </w:p>
    <w:p w14:paraId="7696B82C" w14:textId="322FD818" w:rsidR="00F95BD0" w:rsidRDefault="000C539E" w:rsidP="00F95B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organic layer to a new vial.</w:t>
      </w:r>
    </w:p>
    <w:p w14:paraId="1D343D73" w14:textId="2A45639F" w:rsidR="00565757" w:rsidRDefault="000C539E" w:rsidP="00F95B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turns on the stirring and sets the temperature for this new vial.</w:t>
      </w:r>
    </w:p>
    <w:p w14:paraId="782625D0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6A858FE0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0ED7332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0691171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87EC6E1" w14:textId="77777777" w:rsidR="006801B1" w:rsidRPr="00D61BFB" w:rsidRDefault="006801B1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2A066DB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D980D95" w14:textId="62DC487C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8614AF">
        <w:rPr>
          <w:rFonts w:ascii="Helvetica" w:hAnsi="Helvetica" w:cs="Arial"/>
          <w:b/>
          <w:sz w:val="22"/>
          <w:szCs w:val="22"/>
        </w:rPr>
        <w:t xml:space="preserve">Analysis of </w:t>
      </w:r>
      <w:r w:rsidR="008614AF" w:rsidRPr="008614AF">
        <w:rPr>
          <w:rFonts w:ascii="Helvetica" w:hAnsi="Helvetica" w:cs="Arial"/>
          <w:b/>
          <w:sz w:val="22"/>
          <w:szCs w:val="22"/>
        </w:rPr>
        <w:t>Information-bearing Peptoids and their Sequence-directed Dynamic Covalent Self-assembly</w:t>
      </w:r>
    </w:p>
    <w:p w14:paraId="6D4DDB0D" w14:textId="3E187923" w:rsidR="00395684" w:rsidRDefault="008614A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614AF">
        <w:rPr>
          <w:rFonts w:ascii="Helvetica" w:hAnsi="Helvetica" w:cs="Arial"/>
          <w:sz w:val="22"/>
          <w:szCs w:val="22"/>
        </w:rPr>
        <w:t>To demonstrate the ability of information-encoded peptoids to undergo sequence-selective dynamic covalent self-assembly into molecular ladders, a representative strand</w:t>
      </w:r>
      <w:r>
        <w:rPr>
          <w:rFonts w:ascii="Helvetica" w:hAnsi="Helvetica" w:cs="Arial"/>
          <w:sz w:val="22"/>
          <w:szCs w:val="22"/>
        </w:rPr>
        <w:t xml:space="preserve"> is synthesized and </w:t>
      </w:r>
      <w:r w:rsidRPr="008614AF">
        <w:rPr>
          <w:rFonts w:ascii="Helvetica" w:hAnsi="Helvetica" w:cs="Arial"/>
          <w:sz w:val="22"/>
          <w:szCs w:val="22"/>
        </w:rPr>
        <w:t>hybridized with its complementary peptoid sequence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BEC175E" w14:textId="326ED1E6" w:rsidR="008614AF" w:rsidRPr="006A6324" w:rsidRDefault="008614AF" w:rsidP="008614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  <w:r w:rsidRPr="008614AF">
        <w:rPr>
          <w:rFonts w:ascii="Helvetica" w:hAnsi="Helvetica" w:cs="Arial"/>
          <w:i/>
          <w:iCs/>
          <w:color w:val="0000FF"/>
          <w:sz w:val="22"/>
          <w:szCs w:val="22"/>
        </w:rPr>
        <w:t xml:space="preserve"> Video Editor: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Show only Figure 1B.</w:t>
      </w:r>
    </w:p>
    <w:p w14:paraId="5ED97E54" w14:textId="0919E3F6" w:rsidR="00395684" w:rsidRDefault="008614A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614AF">
        <w:rPr>
          <w:rFonts w:ascii="Helvetica" w:hAnsi="Helvetica" w:cs="Arial"/>
          <w:sz w:val="22"/>
          <w:szCs w:val="22"/>
        </w:rPr>
        <w:t xml:space="preserve">The monomers </w:t>
      </w:r>
      <w:proofErr w:type="spellStart"/>
      <w:r w:rsidRPr="008614AF">
        <w:rPr>
          <w:rFonts w:ascii="Helvetica" w:hAnsi="Helvetica" w:cs="Arial"/>
          <w:sz w:val="22"/>
          <w:szCs w:val="22"/>
        </w:rPr>
        <w:t>Npam</w:t>
      </w:r>
      <w:proofErr w:type="spellEnd"/>
      <w:r w:rsidR="002573DA">
        <w:rPr>
          <w:rFonts w:ascii="Helvetica" w:hAnsi="Helvetica" w:cs="Arial"/>
          <w:sz w:val="22"/>
          <w:szCs w:val="22"/>
        </w:rPr>
        <w:t xml:space="preserve"> </w:t>
      </w:r>
      <w:r w:rsidR="002573DA" w:rsidRPr="002573DA">
        <w:rPr>
          <w:rFonts w:ascii="Helvetica" w:hAnsi="Helvetica" w:cs="Arial"/>
          <w:i/>
          <w:color w:val="FF0000"/>
          <w:sz w:val="22"/>
          <w:szCs w:val="22"/>
        </w:rPr>
        <w:t>(“N-pam”)</w:t>
      </w:r>
      <w:r w:rsidRPr="008614AF">
        <w:rPr>
          <w:rFonts w:ascii="Helvetica" w:hAnsi="Helvetica" w:cs="Arial"/>
          <w:sz w:val="22"/>
          <w:szCs w:val="22"/>
        </w:rPr>
        <w:t xml:space="preserve"> and </w:t>
      </w:r>
      <w:proofErr w:type="spellStart"/>
      <w:r w:rsidRPr="008614AF">
        <w:rPr>
          <w:rFonts w:ascii="Helvetica" w:hAnsi="Helvetica" w:cs="Arial"/>
          <w:sz w:val="22"/>
          <w:szCs w:val="22"/>
        </w:rPr>
        <w:t>Npal</w:t>
      </w:r>
      <w:proofErr w:type="spellEnd"/>
      <w:r w:rsidR="002573DA">
        <w:rPr>
          <w:rFonts w:ascii="Helvetica" w:hAnsi="Helvetica" w:cs="Arial"/>
          <w:sz w:val="22"/>
          <w:szCs w:val="22"/>
        </w:rPr>
        <w:t xml:space="preserve"> </w:t>
      </w:r>
      <w:r w:rsidR="002573DA" w:rsidRPr="002573DA">
        <w:rPr>
          <w:rFonts w:ascii="Helvetica" w:hAnsi="Helvetica" w:cs="Arial"/>
          <w:i/>
          <w:color w:val="FF0000"/>
          <w:sz w:val="22"/>
          <w:szCs w:val="22"/>
        </w:rPr>
        <w:t>(“N-</w:t>
      </w:r>
      <w:r w:rsidR="002573DA">
        <w:rPr>
          <w:rFonts w:ascii="Helvetica" w:hAnsi="Helvetica" w:cs="Arial"/>
          <w:i/>
          <w:color w:val="FF0000"/>
          <w:sz w:val="22"/>
          <w:szCs w:val="22"/>
        </w:rPr>
        <w:t>pal</w:t>
      </w:r>
      <w:r w:rsidR="002573DA" w:rsidRPr="002573DA">
        <w:rPr>
          <w:rFonts w:ascii="Helvetica" w:hAnsi="Helvetica" w:cs="Arial"/>
          <w:i/>
          <w:color w:val="FF0000"/>
          <w:sz w:val="22"/>
          <w:szCs w:val="22"/>
        </w:rPr>
        <w:t>”)</w:t>
      </w:r>
      <w:r>
        <w:rPr>
          <w:rFonts w:ascii="Helvetica" w:hAnsi="Helvetica" w:cs="Arial"/>
          <w:sz w:val="22"/>
          <w:szCs w:val="22"/>
        </w:rPr>
        <w:t xml:space="preserve"> are employed as </w:t>
      </w:r>
      <w:r w:rsidRPr="008614AF">
        <w:rPr>
          <w:rFonts w:ascii="Helvetica" w:hAnsi="Helvetica" w:cs="Arial"/>
          <w:sz w:val="22"/>
          <w:szCs w:val="22"/>
        </w:rPr>
        <w:t>dynamic covalent reactant pairs</w:t>
      </w:r>
      <w:r>
        <w:rPr>
          <w:rFonts w:ascii="Helvetica" w:hAnsi="Helvetica" w:cs="Arial"/>
          <w:sz w:val="22"/>
          <w:szCs w:val="22"/>
        </w:rPr>
        <w:t>,</w:t>
      </w:r>
      <w:r w:rsidRPr="008614AF">
        <w:rPr>
          <w:rFonts w:ascii="Helvetica" w:hAnsi="Helvetica" w:cs="Arial"/>
          <w:sz w:val="22"/>
          <w:szCs w:val="22"/>
        </w:rPr>
        <w:t xml:space="preserve"> with </w:t>
      </w:r>
      <w:proofErr w:type="spellStart"/>
      <w:r w:rsidRPr="008614AF">
        <w:rPr>
          <w:rFonts w:ascii="Helvetica" w:hAnsi="Helvetica" w:cs="Arial"/>
          <w:sz w:val="22"/>
          <w:szCs w:val="22"/>
        </w:rPr>
        <w:t>Neee</w:t>
      </w:r>
      <w:proofErr w:type="spellEnd"/>
      <w:r w:rsidR="002573DA">
        <w:rPr>
          <w:rFonts w:ascii="Helvetica" w:hAnsi="Helvetica" w:cs="Arial"/>
          <w:sz w:val="22"/>
          <w:szCs w:val="22"/>
        </w:rPr>
        <w:t xml:space="preserve"> </w:t>
      </w:r>
      <w:r w:rsidR="002573DA" w:rsidRPr="002573DA">
        <w:rPr>
          <w:rFonts w:ascii="Helvetica" w:hAnsi="Helvetica" w:cs="Arial"/>
          <w:i/>
          <w:color w:val="FF0000"/>
          <w:sz w:val="22"/>
          <w:szCs w:val="22"/>
        </w:rPr>
        <w:t>(“N-</w:t>
      </w:r>
      <w:r w:rsidR="002573DA">
        <w:rPr>
          <w:rFonts w:ascii="Helvetica" w:hAnsi="Helvetica" w:cs="Arial"/>
          <w:i/>
          <w:color w:val="FF0000"/>
          <w:sz w:val="22"/>
          <w:szCs w:val="22"/>
        </w:rPr>
        <w:t>E-E-E</w:t>
      </w:r>
      <w:r w:rsidR="002573DA" w:rsidRPr="002573DA">
        <w:rPr>
          <w:rFonts w:ascii="Helvetica" w:hAnsi="Helvetica" w:cs="Arial"/>
          <w:i/>
          <w:color w:val="FF0000"/>
          <w:sz w:val="22"/>
          <w:szCs w:val="22"/>
        </w:rPr>
        <w:t>”)</w:t>
      </w:r>
      <w:r w:rsidRPr="008614AF">
        <w:rPr>
          <w:rFonts w:ascii="Helvetica" w:hAnsi="Helvetica" w:cs="Arial"/>
          <w:sz w:val="22"/>
          <w:szCs w:val="22"/>
        </w:rPr>
        <w:t xml:space="preserve"> aiding solubility of final self-assembled products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EC9140C" w14:textId="344529DA" w:rsidR="008614AF" w:rsidRDefault="008614AF" w:rsidP="008614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8614AF">
        <w:rPr>
          <w:rFonts w:ascii="Helvetica" w:hAnsi="Helvetica" w:cs="Arial"/>
          <w:i/>
          <w:iCs/>
          <w:color w:val="0000FF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Still show only Figure 1B. E</w:t>
      </w:r>
      <w:r w:rsidRPr="008614AF">
        <w:rPr>
          <w:rFonts w:ascii="Helvetica" w:hAnsi="Helvetica" w:cs="Arial"/>
          <w:i/>
          <w:iCs/>
          <w:color w:val="0000FF"/>
          <w:sz w:val="22"/>
          <w:szCs w:val="22"/>
        </w:rPr>
        <w:t xml:space="preserve">mphasize the 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subfigure for </w:t>
      </w:r>
      <w:proofErr w:type="spellStart"/>
      <w:r>
        <w:rPr>
          <w:rFonts w:ascii="Helvetica" w:hAnsi="Helvetica" w:cs="Arial"/>
          <w:i/>
          <w:iCs/>
          <w:color w:val="0000FF"/>
          <w:sz w:val="22"/>
          <w:szCs w:val="22"/>
        </w:rPr>
        <w:t>Npam</w:t>
      </w:r>
      <w:proofErr w:type="spellEnd"/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(Figure 1B </w:t>
      </w:r>
      <w:proofErr w:type="spellStart"/>
      <w:r>
        <w:rPr>
          <w:rFonts w:ascii="Helvetica" w:hAnsi="Helvetica" w:cs="Arial"/>
          <w:i/>
          <w:iCs/>
          <w:color w:val="0000FF"/>
          <w:sz w:val="22"/>
          <w:szCs w:val="22"/>
        </w:rPr>
        <w:t>i</w:t>
      </w:r>
      <w:proofErr w:type="spellEnd"/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), </w:t>
      </w:r>
      <w:proofErr w:type="spellStart"/>
      <w:r>
        <w:rPr>
          <w:rFonts w:ascii="Helvetica" w:hAnsi="Helvetica" w:cs="Arial"/>
          <w:i/>
          <w:iCs/>
          <w:color w:val="0000FF"/>
          <w:sz w:val="22"/>
          <w:szCs w:val="22"/>
        </w:rPr>
        <w:t>Npal</w:t>
      </w:r>
      <w:proofErr w:type="spellEnd"/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(Figure 1B ii), and </w:t>
      </w:r>
      <w:proofErr w:type="spellStart"/>
      <w:r>
        <w:rPr>
          <w:rFonts w:ascii="Helvetica" w:hAnsi="Helvetica" w:cs="Arial"/>
          <w:i/>
          <w:iCs/>
          <w:color w:val="0000FF"/>
          <w:sz w:val="22"/>
          <w:szCs w:val="22"/>
        </w:rPr>
        <w:t>Neee</w:t>
      </w:r>
      <w:proofErr w:type="spellEnd"/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(Figure 1B iii) as each is mentioned in the voiceover narration.</w:t>
      </w:r>
    </w:p>
    <w:p w14:paraId="304F9DFD" w14:textId="53F91D07" w:rsidR="008614AF" w:rsidRDefault="008614A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Upon completion of the </w:t>
      </w:r>
      <w:r w:rsidRPr="008614AF">
        <w:rPr>
          <w:rFonts w:ascii="Helvetica" w:hAnsi="Helvetica" w:cs="Arial"/>
          <w:sz w:val="22"/>
          <w:szCs w:val="22"/>
        </w:rPr>
        <w:t xml:space="preserve">solid-phase </w:t>
      </w:r>
      <w:proofErr w:type="spellStart"/>
      <w:r w:rsidRPr="008614AF">
        <w:rPr>
          <w:rFonts w:ascii="Helvetica" w:hAnsi="Helvetica" w:cs="Arial"/>
          <w:sz w:val="22"/>
          <w:szCs w:val="22"/>
        </w:rPr>
        <w:t>submonomer</w:t>
      </w:r>
      <w:proofErr w:type="spellEnd"/>
      <w:r w:rsidRPr="008614AF">
        <w:rPr>
          <w:rFonts w:ascii="Helvetica" w:hAnsi="Helvetica" w:cs="Arial"/>
          <w:sz w:val="22"/>
          <w:szCs w:val="22"/>
        </w:rPr>
        <w:t xml:space="preserve"> synthesis, the </w:t>
      </w:r>
      <w:proofErr w:type="spellStart"/>
      <w:r w:rsidRPr="008614AF">
        <w:rPr>
          <w:rFonts w:ascii="Helvetica" w:hAnsi="Helvetica" w:cs="Arial"/>
          <w:sz w:val="22"/>
          <w:szCs w:val="22"/>
        </w:rPr>
        <w:t>Alloc</w:t>
      </w:r>
      <w:proofErr w:type="spellEnd"/>
      <w:r w:rsidRPr="008614AF">
        <w:rPr>
          <w:rFonts w:ascii="Helvetica" w:hAnsi="Helvetica" w:cs="Arial"/>
          <w:sz w:val="22"/>
          <w:szCs w:val="22"/>
        </w:rPr>
        <w:t>-group</w:t>
      </w:r>
      <w:r>
        <w:rPr>
          <w:rFonts w:ascii="Helvetica" w:hAnsi="Helvetica" w:cs="Arial"/>
          <w:sz w:val="22"/>
          <w:szCs w:val="22"/>
        </w:rPr>
        <w:t xml:space="preserve"> is removed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8614AF">
        <w:rPr>
          <w:rFonts w:ascii="Helvetica" w:hAnsi="Helvetica" w:cs="Arial"/>
          <w:sz w:val="22"/>
          <w:szCs w:val="22"/>
        </w:rPr>
        <w:t>Prior to and after deprotection, portions of the resin were cleaved under 405 n</w:t>
      </w:r>
      <w:r>
        <w:rPr>
          <w:rFonts w:ascii="Helvetica" w:hAnsi="Helvetica" w:cs="Arial"/>
          <w:sz w:val="22"/>
          <w:szCs w:val="22"/>
        </w:rPr>
        <w:t>ano</w:t>
      </w:r>
      <w:r w:rsidRPr="008614AF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eter</w:t>
      </w:r>
      <w:r w:rsidRPr="008614AF">
        <w:rPr>
          <w:rFonts w:ascii="Helvetica" w:hAnsi="Helvetica" w:cs="Arial"/>
          <w:sz w:val="22"/>
          <w:szCs w:val="22"/>
        </w:rPr>
        <w:t xml:space="preserve"> light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Pr="008614AF">
        <w:rPr>
          <w:rFonts w:ascii="Helvetica" w:hAnsi="Helvetica" w:cs="Arial"/>
          <w:sz w:val="22"/>
          <w:szCs w:val="22"/>
        </w:rPr>
        <w:t xml:space="preserve"> and characterized by Electrospray </w:t>
      </w:r>
      <w:proofErr w:type="spellStart"/>
      <w:r w:rsidRPr="008614AF">
        <w:rPr>
          <w:rFonts w:ascii="Helvetica" w:hAnsi="Helvetica" w:cs="Arial"/>
          <w:sz w:val="22"/>
          <w:szCs w:val="22"/>
        </w:rPr>
        <w:t>Ionisation</w:t>
      </w:r>
      <w:proofErr w:type="spellEnd"/>
      <w:r w:rsidRPr="008614AF">
        <w:rPr>
          <w:rFonts w:ascii="Helvetica" w:hAnsi="Helvetica" w:cs="Arial"/>
          <w:sz w:val="22"/>
          <w:szCs w:val="22"/>
        </w:rPr>
        <w:t xml:space="preserve"> Mass Spectrometry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5913848C" w14:textId="5641B236" w:rsidR="008614AF" w:rsidRDefault="008614AF" w:rsidP="008614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1EEB39A3" w14:textId="3A0388F1" w:rsidR="008614AF" w:rsidRPr="008614AF" w:rsidRDefault="008614AF" w:rsidP="008614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8614AF">
        <w:rPr>
          <w:rFonts w:ascii="Helvetica" w:hAnsi="Helvetica" w:cs="Arial"/>
          <w:i/>
          <w:iCs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Emphasize Figure 2A.</w:t>
      </w:r>
    </w:p>
    <w:p w14:paraId="34A96AB4" w14:textId="5AB8266F" w:rsidR="008614AF" w:rsidRDefault="008614AF" w:rsidP="008614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8614AF">
        <w:rPr>
          <w:rFonts w:ascii="Helvetica" w:hAnsi="Helvetica" w:cs="Arial"/>
          <w:i/>
          <w:iCs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Emphasize Figure 2B.</w:t>
      </w:r>
    </w:p>
    <w:p w14:paraId="6561BBE1" w14:textId="3389E1C7" w:rsidR="008614AF" w:rsidRDefault="008614AF" w:rsidP="008614A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614AF">
        <w:rPr>
          <w:rFonts w:ascii="Helvetica" w:hAnsi="Helvetica" w:cs="Arial"/>
          <w:sz w:val="22"/>
          <w:szCs w:val="22"/>
        </w:rPr>
        <w:t xml:space="preserve">The sequence </w:t>
      </w:r>
      <w:r>
        <w:rPr>
          <w:rFonts w:ascii="Helvetica" w:hAnsi="Helvetica" w:cs="Arial"/>
          <w:sz w:val="22"/>
          <w:szCs w:val="22"/>
        </w:rPr>
        <w:t>is</w:t>
      </w:r>
      <w:r w:rsidRPr="008614AF">
        <w:rPr>
          <w:rFonts w:ascii="Helvetica" w:hAnsi="Helvetica" w:cs="Arial"/>
          <w:sz w:val="22"/>
          <w:szCs w:val="22"/>
        </w:rPr>
        <w:t xml:space="preserve"> purified by prep HPLC, </w:t>
      </w:r>
      <w:r>
        <w:rPr>
          <w:rFonts w:ascii="Helvetica" w:hAnsi="Helvetica" w:cs="Arial"/>
          <w:sz w:val="22"/>
          <w:szCs w:val="22"/>
        </w:rPr>
        <w:t xml:space="preserve">then </w:t>
      </w:r>
      <w:r w:rsidRPr="008614AF">
        <w:rPr>
          <w:rFonts w:ascii="Helvetica" w:hAnsi="Helvetica" w:cs="Arial"/>
          <w:sz w:val="22"/>
          <w:szCs w:val="22"/>
        </w:rPr>
        <w:t>lyophilized to achieve an off-white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614AF">
        <w:rPr>
          <w:rFonts w:ascii="Helvetica" w:hAnsi="Helvetica" w:cs="Arial"/>
          <w:sz w:val="22"/>
          <w:szCs w:val="22"/>
        </w:rPr>
        <w:t>powder</w:t>
      </w:r>
      <w:r>
        <w:rPr>
          <w:rFonts w:ascii="Helvetica" w:hAnsi="Helvetica" w:cs="Arial"/>
          <w:sz w:val="22"/>
          <w:szCs w:val="22"/>
        </w:rPr>
        <w:t>, and the</w:t>
      </w:r>
      <w:r w:rsidRPr="008614AF">
        <w:rPr>
          <w:rFonts w:ascii="Helvetica" w:hAnsi="Helvetica" w:cs="Arial"/>
          <w:sz w:val="22"/>
          <w:szCs w:val="22"/>
        </w:rPr>
        <w:t xml:space="preserve"> purity</w:t>
      </w:r>
      <w:r>
        <w:rPr>
          <w:rFonts w:ascii="Helvetica" w:hAnsi="Helvetica" w:cs="Arial"/>
          <w:sz w:val="22"/>
          <w:szCs w:val="22"/>
        </w:rPr>
        <w:t xml:space="preserve"> is</w:t>
      </w:r>
      <w:r w:rsidRPr="008614AF">
        <w:rPr>
          <w:rFonts w:ascii="Helvetica" w:hAnsi="Helvetica" w:cs="Arial"/>
          <w:sz w:val="22"/>
          <w:szCs w:val="22"/>
        </w:rPr>
        <w:t xml:space="preserve"> confirmed with analytical HPLC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8614AF">
        <w:rPr>
          <w:rFonts w:ascii="Helvetica" w:hAnsi="Helvetica" w:cs="Arial"/>
          <w:sz w:val="22"/>
          <w:szCs w:val="22"/>
        </w:rPr>
        <w:t xml:space="preserve">The oligo(peptoid) </w:t>
      </w:r>
      <w:r>
        <w:rPr>
          <w:rFonts w:ascii="Helvetica" w:hAnsi="Helvetica" w:cs="Arial"/>
          <w:sz w:val="22"/>
          <w:szCs w:val="22"/>
        </w:rPr>
        <w:t>is</w:t>
      </w:r>
      <w:r w:rsidRPr="008614AF">
        <w:rPr>
          <w:rFonts w:ascii="Helvetica" w:hAnsi="Helvetica" w:cs="Arial"/>
          <w:sz w:val="22"/>
          <w:szCs w:val="22"/>
        </w:rPr>
        <w:t xml:space="preserve"> subsequently hybridized with its complementary sequence to afford an in-registry ladder confirmed by MALDI-MS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C0A5C52" w14:textId="4FE267E1" w:rsidR="008614AF" w:rsidRDefault="008614AF" w:rsidP="008614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</w:p>
    <w:p w14:paraId="58D0390D" w14:textId="3802913D" w:rsidR="00395684" w:rsidRPr="006A6324" w:rsidRDefault="008614AF" w:rsidP="008614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4.</w:t>
      </w:r>
    </w:p>
    <w:p w14:paraId="47298E13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203C4D64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4471AAAD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7AD9546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2A42EEC" w14:textId="5A8BFE8C" w:rsidR="00CE10F2" w:rsidRPr="00A15B24" w:rsidRDefault="009C3DF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Samuel C.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Leguizamon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15B24">
        <w:rPr>
          <w:rFonts w:ascii="Helvetica" w:hAnsi="Helvetica" w:cs="Arial"/>
          <w:sz w:val="22"/>
          <w:szCs w:val="22"/>
        </w:rPr>
        <w:t>When performing this procedure, r</w:t>
      </w:r>
      <w:r w:rsidR="0085594B">
        <w:rPr>
          <w:rFonts w:ascii="Helvetica" w:hAnsi="Helvetica" w:cs="Arial"/>
          <w:sz w:val="22"/>
          <w:szCs w:val="22"/>
        </w:rPr>
        <w:t>emember</w:t>
      </w:r>
      <w:r>
        <w:rPr>
          <w:rFonts w:ascii="Helvetica" w:hAnsi="Helvetica" w:cs="Arial"/>
          <w:sz w:val="22"/>
          <w:szCs w:val="22"/>
        </w:rPr>
        <w:t xml:space="preserve"> to</w:t>
      </w:r>
      <w:r w:rsidR="0085594B">
        <w:rPr>
          <w:rFonts w:ascii="Helvetica" w:hAnsi="Helvetica" w:cs="Arial"/>
          <w:sz w:val="22"/>
          <w:szCs w:val="22"/>
        </w:rPr>
        <w:t xml:space="preserve"> allow </w:t>
      </w:r>
      <w:r w:rsidRPr="00A15B24">
        <w:rPr>
          <w:rFonts w:ascii="Helvetica" w:hAnsi="Helvetica" w:cs="Arial"/>
          <w:sz w:val="22"/>
          <w:szCs w:val="22"/>
        </w:rPr>
        <w:t xml:space="preserve">sufficient time for </w:t>
      </w:r>
      <w:r w:rsidR="0085594B" w:rsidRPr="00A15B24">
        <w:rPr>
          <w:rFonts w:ascii="Helvetica" w:hAnsi="Helvetica" w:cs="Arial"/>
          <w:sz w:val="22"/>
          <w:szCs w:val="22"/>
        </w:rPr>
        <w:t xml:space="preserve">the </w:t>
      </w:r>
      <w:r w:rsidR="0085594B" w:rsidRPr="00A15B24">
        <w:rPr>
          <w:rFonts w:ascii="Helvetica" w:hAnsi="Helvetica"/>
          <w:sz w:val="22"/>
        </w:rPr>
        <w:t xml:space="preserve">layers to </w:t>
      </w:r>
      <w:r w:rsidRPr="00A15B24">
        <w:rPr>
          <w:rFonts w:ascii="Helvetica" w:hAnsi="Helvetica"/>
          <w:sz w:val="22"/>
        </w:rPr>
        <w:t xml:space="preserve">completely </w:t>
      </w:r>
      <w:r w:rsidR="0085594B" w:rsidRPr="00A15B24">
        <w:rPr>
          <w:rFonts w:ascii="Helvetica" w:hAnsi="Helvetica"/>
          <w:sz w:val="22"/>
        </w:rPr>
        <w:t>separate until the aqueous fraction becomes transparent, a</w:t>
      </w:r>
      <w:r w:rsidRPr="00A15B24">
        <w:rPr>
          <w:rFonts w:ascii="Helvetica" w:hAnsi="Helvetica"/>
          <w:sz w:val="22"/>
        </w:rPr>
        <w:t>t least</w:t>
      </w:r>
      <w:r w:rsidR="0085594B" w:rsidRPr="00A15B24">
        <w:rPr>
          <w:rFonts w:ascii="Helvetica" w:hAnsi="Helvetica"/>
          <w:sz w:val="22"/>
        </w:rPr>
        <w:t xml:space="preserve"> fifteen minutes</w:t>
      </w:r>
      <w:r w:rsidR="006859AF" w:rsidRPr="00A15B24">
        <w:rPr>
          <w:rFonts w:ascii="Helvetica" w:hAnsi="Helvetica"/>
          <w:sz w:val="22"/>
        </w:rPr>
        <w:t>, to ensure sufficient catalyst extraction</w:t>
      </w:r>
      <w:r w:rsidR="00A15B24">
        <w:rPr>
          <w:rFonts w:ascii="Helvetica" w:hAnsi="Helvetica"/>
          <w:sz w:val="22"/>
        </w:rPr>
        <w:t xml:space="preserve"> </w:t>
      </w:r>
      <w:r w:rsidR="00A15B24">
        <w:rPr>
          <w:rFonts w:ascii="Helvetica" w:hAnsi="Helvetica"/>
          <w:b/>
          <w:sz w:val="22"/>
        </w:rPr>
        <w:t>[1]</w:t>
      </w:r>
      <w:r w:rsidR="006859AF" w:rsidRPr="00A15B24">
        <w:rPr>
          <w:rFonts w:ascii="Helvetica" w:hAnsi="Helvetica"/>
          <w:sz w:val="22"/>
        </w:rPr>
        <w:t>.</w:t>
      </w:r>
    </w:p>
    <w:p w14:paraId="6000001E" w14:textId="134B46D0" w:rsidR="00A15B24" w:rsidRPr="00A15B24" w:rsidRDefault="00A15B24" w:rsidP="00A15B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INTERVIEW: Named author says the statement above in an interview-style statement while looking slightly off-camera. </w:t>
      </w:r>
      <w:r w:rsidRPr="00A15B24">
        <w:rPr>
          <w:rFonts w:ascii="Helvetica" w:hAnsi="Helvetica" w:cs="Arial"/>
          <w:i/>
          <w:color w:val="0000FF"/>
          <w:sz w:val="22"/>
          <w:szCs w:val="22"/>
        </w:rPr>
        <w:t>Video Editor: B-roll suggestion – Step 3.3</w:t>
      </w:r>
    </w:p>
    <w:p w14:paraId="22D0C27C" w14:textId="55DCF598" w:rsidR="00CE10F2" w:rsidRDefault="009C3DF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Abdulla F.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Alqubati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After </w:t>
      </w:r>
      <w:r w:rsidR="0085594B">
        <w:rPr>
          <w:rFonts w:ascii="Helvetica" w:hAnsi="Helvetica" w:cs="Arial"/>
          <w:sz w:val="22"/>
          <w:szCs w:val="22"/>
        </w:rPr>
        <w:t>completin</w:t>
      </w:r>
      <w:r>
        <w:rPr>
          <w:rFonts w:ascii="Helvetica" w:hAnsi="Helvetica" w:cs="Arial"/>
          <w:sz w:val="22"/>
          <w:szCs w:val="22"/>
        </w:rPr>
        <w:t>g</w:t>
      </w:r>
      <w:r w:rsidR="0085594B">
        <w:rPr>
          <w:rFonts w:ascii="Helvetica" w:hAnsi="Helvetica" w:cs="Arial"/>
          <w:sz w:val="22"/>
          <w:szCs w:val="22"/>
        </w:rPr>
        <w:t xml:space="preserve"> </w:t>
      </w:r>
      <w:r w:rsidR="001477B0">
        <w:rPr>
          <w:rFonts w:ascii="Helvetica" w:hAnsi="Helvetica" w:cs="Arial"/>
          <w:sz w:val="22"/>
          <w:szCs w:val="22"/>
        </w:rPr>
        <w:t xml:space="preserve">this </w:t>
      </w:r>
      <w:r>
        <w:rPr>
          <w:rFonts w:ascii="Helvetica" w:hAnsi="Helvetica" w:cs="Arial"/>
          <w:sz w:val="22"/>
          <w:szCs w:val="22"/>
        </w:rPr>
        <w:t xml:space="preserve">assembly </w:t>
      </w:r>
      <w:r w:rsidR="001477B0">
        <w:rPr>
          <w:rFonts w:ascii="Helvetica" w:hAnsi="Helvetica" w:cs="Arial"/>
          <w:sz w:val="22"/>
          <w:szCs w:val="22"/>
        </w:rPr>
        <w:t xml:space="preserve">procedure, MALDI mass spectrometry should be performed to </w:t>
      </w:r>
      <w:r>
        <w:rPr>
          <w:rFonts w:ascii="Helvetica" w:hAnsi="Helvetica" w:cs="Arial"/>
          <w:sz w:val="22"/>
          <w:szCs w:val="22"/>
        </w:rPr>
        <w:t>determine the</w:t>
      </w:r>
      <w:r w:rsidR="001477B0">
        <w:rPr>
          <w:rFonts w:ascii="Helvetica" w:hAnsi="Helvetica" w:cs="Arial"/>
          <w:sz w:val="22"/>
          <w:szCs w:val="22"/>
        </w:rPr>
        <w:t xml:space="preserve"> degree of hybridization. Additionally, </w:t>
      </w:r>
      <w:r w:rsidR="001477B0" w:rsidRPr="001477B0">
        <w:rPr>
          <w:rFonts w:ascii="Helvetica" w:hAnsi="Helvetica" w:cs="Arial"/>
          <w:sz w:val="22"/>
          <w:szCs w:val="22"/>
        </w:rPr>
        <w:t xml:space="preserve">inductively coupled plasma mass spectrometry </w:t>
      </w:r>
      <w:r w:rsidR="001477B0">
        <w:rPr>
          <w:rFonts w:ascii="Helvetica" w:hAnsi="Helvetica" w:cs="Arial"/>
          <w:sz w:val="22"/>
          <w:szCs w:val="22"/>
        </w:rPr>
        <w:t xml:space="preserve">or Fluorine-NMR can be used to assess </w:t>
      </w:r>
      <w:r w:rsidR="001477B0" w:rsidRPr="001477B0">
        <w:rPr>
          <w:rFonts w:ascii="Helvetica" w:hAnsi="Helvetica" w:cs="Arial"/>
          <w:sz w:val="22"/>
          <w:szCs w:val="22"/>
        </w:rPr>
        <w:t>post-extraction scandium concentration</w:t>
      </w:r>
      <w:r w:rsidR="00A15B24">
        <w:rPr>
          <w:rFonts w:ascii="Helvetica" w:hAnsi="Helvetica" w:cs="Arial"/>
          <w:sz w:val="22"/>
          <w:szCs w:val="22"/>
        </w:rPr>
        <w:t xml:space="preserve"> </w:t>
      </w:r>
      <w:r w:rsidR="00A15B2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7B13107" w14:textId="73B2B028" w:rsidR="00A15B24" w:rsidRPr="00456A5D" w:rsidRDefault="00A15B24" w:rsidP="00A15B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4FF10217" w14:textId="5E4311F5" w:rsidR="00CE10F2" w:rsidRDefault="009C3DF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Samuel C.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Leguizamon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477B0">
        <w:rPr>
          <w:rFonts w:ascii="Helvetica" w:hAnsi="Helvetica" w:cs="Arial"/>
          <w:sz w:val="22"/>
          <w:szCs w:val="22"/>
        </w:rPr>
        <w:t xml:space="preserve">While this technique was recently developed, we </w:t>
      </w:r>
      <w:r w:rsidR="001477B0" w:rsidRPr="001477B0">
        <w:rPr>
          <w:rFonts w:ascii="Helvetica" w:hAnsi="Helvetica" w:cs="Arial"/>
          <w:sz w:val="22"/>
          <w:szCs w:val="22"/>
        </w:rPr>
        <w:t>anticipate that the biomimetic approach described in our work will be instrumental in directing the future design and information-directed assembly of complex nanostructures</w:t>
      </w:r>
      <w:r w:rsidR="00A15B24">
        <w:rPr>
          <w:rFonts w:ascii="Helvetica" w:hAnsi="Helvetica" w:cs="Arial"/>
          <w:sz w:val="22"/>
          <w:szCs w:val="22"/>
        </w:rPr>
        <w:t xml:space="preserve"> </w:t>
      </w:r>
      <w:r w:rsidR="00A15B24">
        <w:rPr>
          <w:rFonts w:ascii="Helvetica" w:hAnsi="Helvetica" w:cs="Arial"/>
          <w:b/>
          <w:sz w:val="22"/>
          <w:szCs w:val="22"/>
        </w:rPr>
        <w:t>[1]</w:t>
      </w:r>
      <w:r w:rsidR="001477B0">
        <w:rPr>
          <w:rFonts w:ascii="Helvetica" w:hAnsi="Helvetica" w:cs="Arial"/>
          <w:sz w:val="22"/>
          <w:szCs w:val="22"/>
        </w:rPr>
        <w:t>.</w:t>
      </w:r>
    </w:p>
    <w:p w14:paraId="4E14BD8B" w14:textId="0CB859A9" w:rsidR="00A15B24" w:rsidRPr="00456A5D" w:rsidRDefault="00A15B24" w:rsidP="00A15B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3F2A5AE8" w14:textId="1CBC7003" w:rsidR="00CE10F2" w:rsidRDefault="009C3DF7" w:rsidP="002573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Abdulla F.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Alqubati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86EC1">
        <w:rPr>
          <w:rFonts w:ascii="Helvetica" w:hAnsi="Helvetica" w:cs="Arial"/>
          <w:sz w:val="22"/>
          <w:szCs w:val="22"/>
        </w:rPr>
        <w:t xml:space="preserve">Several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="00186EC1">
        <w:rPr>
          <w:rFonts w:ascii="Helvetica" w:hAnsi="Helvetica" w:cs="Arial"/>
          <w:sz w:val="22"/>
          <w:szCs w:val="22"/>
        </w:rPr>
        <w:t>reagents</w:t>
      </w:r>
      <w:r>
        <w:rPr>
          <w:rFonts w:ascii="Helvetica" w:hAnsi="Helvetica" w:cs="Arial"/>
          <w:sz w:val="22"/>
          <w:szCs w:val="22"/>
        </w:rPr>
        <w:t xml:space="preserve"> used here</w:t>
      </w:r>
      <w:r w:rsidR="00186EC1">
        <w:rPr>
          <w:rFonts w:ascii="Helvetica" w:hAnsi="Helvetica" w:cs="Arial"/>
          <w:sz w:val="22"/>
          <w:szCs w:val="22"/>
        </w:rPr>
        <w:t xml:space="preserve"> are</w:t>
      </w:r>
      <w:r w:rsidR="001477B0">
        <w:rPr>
          <w:rFonts w:ascii="Helvetica" w:hAnsi="Helvetica" w:cs="Arial"/>
          <w:sz w:val="22"/>
          <w:szCs w:val="22"/>
        </w:rPr>
        <w:t xml:space="preserve"> hazardous chemicals. Please use caution when handling </w:t>
      </w:r>
      <w:r w:rsidR="008754A4">
        <w:rPr>
          <w:rFonts w:ascii="Helvetica" w:hAnsi="Helvetica" w:cs="Arial"/>
          <w:sz w:val="22"/>
          <w:szCs w:val="22"/>
        </w:rPr>
        <w:t xml:space="preserve">these or </w:t>
      </w:r>
      <w:r w:rsidR="001477B0">
        <w:rPr>
          <w:rFonts w:ascii="Helvetica" w:hAnsi="Helvetica" w:cs="Arial"/>
          <w:sz w:val="22"/>
          <w:szCs w:val="22"/>
        </w:rPr>
        <w:t xml:space="preserve">any </w:t>
      </w:r>
      <w:r w:rsidR="008754A4">
        <w:rPr>
          <w:rFonts w:ascii="Helvetica" w:hAnsi="Helvetica" w:cs="Arial"/>
          <w:sz w:val="22"/>
          <w:szCs w:val="22"/>
        </w:rPr>
        <w:t xml:space="preserve">other </w:t>
      </w:r>
      <w:r w:rsidR="001477B0">
        <w:rPr>
          <w:rFonts w:ascii="Helvetica" w:hAnsi="Helvetica" w:cs="Arial"/>
          <w:sz w:val="22"/>
          <w:szCs w:val="22"/>
        </w:rPr>
        <w:t xml:space="preserve">chemical, wear all </w:t>
      </w:r>
      <w:r w:rsidR="008754A4">
        <w:rPr>
          <w:rFonts w:ascii="Helvetica" w:hAnsi="Helvetica" w:cs="Arial"/>
          <w:sz w:val="22"/>
          <w:szCs w:val="22"/>
        </w:rPr>
        <w:t>personal protective equipment</w:t>
      </w:r>
      <w:r w:rsidR="001477B0">
        <w:rPr>
          <w:rFonts w:ascii="Helvetica" w:hAnsi="Helvetica" w:cs="Arial"/>
          <w:sz w:val="22"/>
          <w:szCs w:val="22"/>
        </w:rPr>
        <w:t xml:space="preserve">, and perform all experiments inside of a </w:t>
      </w:r>
      <w:r w:rsidR="008754A4">
        <w:rPr>
          <w:rFonts w:ascii="Helvetica" w:hAnsi="Helvetica" w:cs="Arial"/>
          <w:sz w:val="22"/>
          <w:szCs w:val="22"/>
        </w:rPr>
        <w:t xml:space="preserve">fume </w:t>
      </w:r>
      <w:r w:rsidR="001477B0">
        <w:rPr>
          <w:rFonts w:ascii="Helvetica" w:hAnsi="Helvetica" w:cs="Arial"/>
          <w:sz w:val="22"/>
          <w:szCs w:val="22"/>
        </w:rPr>
        <w:t>hood</w:t>
      </w:r>
      <w:r w:rsidR="00A15B24">
        <w:rPr>
          <w:rFonts w:ascii="Helvetica" w:hAnsi="Helvetica" w:cs="Arial"/>
          <w:sz w:val="22"/>
          <w:szCs w:val="22"/>
        </w:rPr>
        <w:t xml:space="preserve"> </w:t>
      </w:r>
      <w:r w:rsidR="00A15B24">
        <w:rPr>
          <w:rFonts w:ascii="Helvetica" w:hAnsi="Helvetica" w:cs="Arial"/>
          <w:b/>
          <w:sz w:val="22"/>
          <w:szCs w:val="22"/>
        </w:rPr>
        <w:t>[1]</w:t>
      </w:r>
      <w:r w:rsidR="001477B0">
        <w:rPr>
          <w:rFonts w:ascii="Helvetica" w:hAnsi="Helvetica" w:cs="Arial"/>
          <w:sz w:val="22"/>
          <w:szCs w:val="22"/>
        </w:rPr>
        <w:t>.</w:t>
      </w:r>
    </w:p>
    <w:p w14:paraId="0421D692" w14:textId="21314A5A" w:rsidR="00A15B24" w:rsidRPr="002573DA" w:rsidRDefault="00A15B24" w:rsidP="00A15B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sectPr w:rsidR="00A15B24" w:rsidRPr="002573DA" w:rsidSect="001E230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8259B" w14:textId="77777777" w:rsidR="00E71D71" w:rsidRDefault="00E71D71">
      <w:r>
        <w:separator/>
      </w:r>
    </w:p>
  </w:endnote>
  <w:endnote w:type="continuationSeparator" w:id="0">
    <w:p w14:paraId="74D49531" w14:textId="77777777" w:rsidR="00E71D71" w:rsidRDefault="00E7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F5F88" w14:textId="77777777" w:rsidR="00082849" w:rsidRDefault="00082849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8A0B58E" w14:textId="77777777" w:rsidR="00082849" w:rsidRDefault="0008284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77406" w14:textId="77777777" w:rsidR="00082849" w:rsidRPr="00D61BFB" w:rsidRDefault="00082849" w:rsidP="001E230F">
    <w:pPr>
      <w:pStyle w:val="Footer"/>
      <w:ind w:right="360"/>
      <w:jc w:val="center"/>
      <w:rPr>
        <w:color w:val="000000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D61BFB">
      <w:rPr>
        <w:rFonts w:ascii="Arial" w:hAnsi="Arial" w:cs="Arial"/>
        <w:color w:val="000000"/>
        <w:sz w:val="22"/>
        <w:szCs w:val="22"/>
      </w:rPr>
      <w:t xml:space="preserve">Page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PAGE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C25EC2">
      <w:rPr>
        <w:rFonts w:ascii="Arial" w:hAnsi="Arial" w:cs="Arial"/>
        <w:noProof/>
        <w:color w:val="000000"/>
        <w:sz w:val="22"/>
        <w:szCs w:val="22"/>
      </w:rPr>
      <w:t>1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  <w:r w:rsidRPr="00D61BFB">
      <w:rPr>
        <w:rFonts w:ascii="Arial" w:hAnsi="Arial" w:cs="Arial"/>
        <w:color w:val="000000"/>
        <w:sz w:val="22"/>
        <w:szCs w:val="22"/>
      </w:rPr>
      <w:t xml:space="preserve"> of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NUMPAGES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C25EC2">
      <w:rPr>
        <w:rFonts w:ascii="Arial" w:hAnsi="Arial" w:cs="Arial"/>
        <w:noProof/>
        <w:color w:val="000000"/>
        <w:sz w:val="22"/>
        <w:szCs w:val="22"/>
      </w:rPr>
      <w:t>10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119A0" w14:textId="77777777" w:rsidR="00E71D71" w:rsidRDefault="00E71D71">
      <w:r>
        <w:separator/>
      </w:r>
    </w:p>
  </w:footnote>
  <w:footnote w:type="continuationSeparator" w:id="0">
    <w:p w14:paraId="04E16D21" w14:textId="77777777" w:rsidR="00E71D71" w:rsidRDefault="00E71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21C60" w14:textId="645C3A88" w:rsidR="00082849" w:rsidRPr="00C25EC2" w:rsidRDefault="00082849" w:rsidP="001E230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C25EC2">
      <w:rPr>
        <w:noProof/>
        <w:color w:val="008000"/>
      </w:rPr>
      <w:drawing>
        <wp:anchor distT="0" distB="0" distL="114300" distR="114300" simplePos="0" relativeHeight="251657728" behindDoc="0" locked="0" layoutInCell="1" allowOverlap="1" wp14:anchorId="355E082F" wp14:editId="77502BD3">
          <wp:simplePos x="0" y="0"/>
          <wp:positionH relativeFrom="column">
            <wp:posOffset>-634365</wp:posOffset>
          </wp:positionH>
          <wp:positionV relativeFrom="paragraph">
            <wp:posOffset>-226060</wp:posOffset>
          </wp:positionV>
          <wp:extent cx="1109980" cy="545465"/>
          <wp:effectExtent l="0" t="0" r="7620" b="0"/>
          <wp:wrapSquare wrapText="bothSides"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EC2" w:rsidRPr="00C25EC2">
      <w:rPr>
        <w:rFonts w:ascii="Helvetica" w:hAnsi="Helvetica" w:cs="Arial"/>
        <w:b/>
        <w:color w:val="008000"/>
        <w:sz w:val="28"/>
        <w:szCs w:val="28"/>
        <w:u w:val="single"/>
      </w:rPr>
      <w:t>FINAL SCRIPT</w:t>
    </w:r>
    <w:r w:rsidRPr="00C25EC2">
      <w:rPr>
        <w:rFonts w:ascii="Helvetica" w:hAnsi="Helvetica" w:cs="Arial"/>
        <w:b/>
        <w:color w:val="008000"/>
        <w:sz w:val="28"/>
        <w:szCs w:val="28"/>
        <w:u w:val="single"/>
      </w:rPr>
      <w:t xml:space="preserve">: </w:t>
    </w:r>
    <w:r w:rsidR="00C25EC2" w:rsidRPr="00C25EC2">
      <w:rPr>
        <w:rFonts w:ascii="Helvetica" w:hAnsi="Helvetica" w:cs="Arial"/>
        <w:b/>
        <w:color w:val="008000"/>
        <w:sz w:val="28"/>
        <w:szCs w:val="28"/>
        <w:u w:val="single"/>
      </w:rPr>
      <w:t>APPROVED</w:t>
    </w:r>
    <w:r w:rsidRPr="00C25EC2">
      <w:rPr>
        <w:rFonts w:ascii="Helvetica" w:hAnsi="Helvetica" w:cs="Arial"/>
        <w:b/>
        <w:color w:val="008000"/>
        <w:sz w:val="28"/>
        <w:szCs w:val="28"/>
        <w:u w:val="single"/>
      </w:rPr>
      <w:t xml:space="preserve"> FOR FILMING</w:t>
    </w:r>
  </w:p>
  <w:p w14:paraId="556770F5" w14:textId="77777777" w:rsidR="00082849" w:rsidRPr="006A6324" w:rsidRDefault="0008284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455"/>
    <w:rsid w:val="00003C8B"/>
    <w:rsid w:val="000051DE"/>
    <w:rsid w:val="000125C8"/>
    <w:rsid w:val="0001266D"/>
    <w:rsid w:val="00013862"/>
    <w:rsid w:val="00023E22"/>
    <w:rsid w:val="00025DE9"/>
    <w:rsid w:val="00043807"/>
    <w:rsid w:val="00063FB4"/>
    <w:rsid w:val="00074929"/>
    <w:rsid w:val="00082849"/>
    <w:rsid w:val="00083792"/>
    <w:rsid w:val="00090BAC"/>
    <w:rsid w:val="0009510A"/>
    <w:rsid w:val="000B0B1A"/>
    <w:rsid w:val="000B321F"/>
    <w:rsid w:val="000B4E9A"/>
    <w:rsid w:val="000C09B8"/>
    <w:rsid w:val="000C539E"/>
    <w:rsid w:val="000D065F"/>
    <w:rsid w:val="000D17E8"/>
    <w:rsid w:val="000D2C59"/>
    <w:rsid w:val="000D35D9"/>
    <w:rsid w:val="00106F46"/>
    <w:rsid w:val="001115D1"/>
    <w:rsid w:val="00125924"/>
    <w:rsid w:val="00126973"/>
    <w:rsid w:val="001477B0"/>
    <w:rsid w:val="00151824"/>
    <w:rsid w:val="00154856"/>
    <w:rsid w:val="00162D51"/>
    <w:rsid w:val="00177B33"/>
    <w:rsid w:val="001819E3"/>
    <w:rsid w:val="00184EF9"/>
    <w:rsid w:val="00186EC1"/>
    <w:rsid w:val="00191A77"/>
    <w:rsid w:val="001B3024"/>
    <w:rsid w:val="001B5C46"/>
    <w:rsid w:val="001C7BBC"/>
    <w:rsid w:val="001E230F"/>
    <w:rsid w:val="001E52A3"/>
    <w:rsid w:val="001F0890"/>
    <w:rsid w:val="00225C6C"/>
    <w:rsid w:val="00247BFF"/>
    <w:rsid w:val="0025310D"/>
    <w:rsid w:val="002544F1"/>
    <w:rsid w:val="002573DA"/>
    <w:rsid w:val="002617AD"/>
    <w:rsid w:val="00263C44"/>
    <w:rsid w:val="00265C44"/>
    <w:rsid w:val="00277C90"/>
    <w:rsid w:val="00283E3E"/>
    <w:rsid w:val="002A5A71"/>
    <w:rsid w:val="002B0D88"/>
    <w:rsid w:val="002B26D4"/>
    <w:rsid w:val="002B55D9"/>
    <w:rsid w:val="002C0F0C"/>
    <w:rsid w:val="002C1F18"/>
    <w:rsid w:val="002C54DB"/>
    <w:rsid w:val="002D52A1"/>
    <w:rsid w:val="002D7340"/>
    <w:rsid w:val="002E7521"/>
    <w:rsid w:val="002F28C8"/>
    <w:rsid w:val="002F3829"/>
    <w:rsid w:val="003036C1"/>
    <w:rsid w:val="00305187"/>
    <w:rsid w:val="00305AD7"/>
    <w:rsid w:val="0030618C"/>
    <w:rsid w:val="003138D4"/>
    <w:rsid w:val="003176C4"/>
    <w:rsid w:val="00322C71"/>
    <w:rsid w:val="00330F1B"/>
    <w:rsid w:val="00334004"/>
    <w:rsid w:val="00336C61"/>
    <w:rsid w:val="00342D7B"/>
    <w:rsid w:val="0034684D"/>
    <w:rsid w:val="00365E55"/>
    <w:rsid w:val="00395684"/>
    <w:rsid w:val="003A1109"/>
    <w:rsid w:val="003A49C2"/>
    <w:rsid w:val="003B5E26"/>
    <w:rsid w:val="003D0847"/>
    <w:rsid w:val="003E2BC9"/>
    <w:rsid w:val="00414B4F"/>
    <w:rsid w:val="00440FFA"/>
    <w:rsid w:val="00450B27"/>
    <w:rsid w:val="00453116"/>
    <w:rsid w:val="004550EF"/>
    <w:rsid w:val="00455510"/>
    <w:rsid w:val="00456A5D"/>
    <w:rsid w:val="00472752"/>
    <w:rsid w:val="0047306D"/>
    <w:rsid w:val="00476054"/>
    <w:rsid w:val="00482D4C"/>
    <w:rsid w:val="004A5CC2"/>
    <w:rsid w:val="004C1095"/>
    <w:rsid w:val="004C2B11"/>
    <w:rsid w:val="004C2DAD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57116"/>
    <w:rsid w:val="0055763A"/>
    <w:rsid w:val="005578B5"/>
    <w:rsid w:val="00557946"/>
    <w:rsid w:val="005600BE"/>
    <w:rsid w:val="00565757"/>
    <w:rsid w:val="005A09D8"/>
    <w:rsid w:val="005A1F5E"/>
    <w:rsid w:val="005A3F8F"/>
    <w:rsid w:val="005B6859"/>
    <w:rsid w:val="005D783F"/>
    <w:rsid w:val="005E2B7E"/>
    <w:rsid w:val="005F18A3"/>
    <w:rsid w:val="006346FE"/>
    <w:rsid w:val="006402D4"/>
    <w:rsid w:val="00645B93"/>
    <w:rsid w:val="00654735"/>
    <w:rsid w:val="006556DE"/>
    <w:rsid w:val="006617AB"/>
    <w:rsid w:val="00663301"/>
    <w:rsid w:val="00664850"/>
    <w:rsid w:val="006801B1"/>
    <w:rsid w:val="006859AF"/>
    <w:rsid w:val="00694798"/>
    <w:rsid w:val="0069665E"/>
    <w:rsid w:val="006A2BFA"/>
    <w:rsid w:val="006A6324"/>
    <w:rsid w:val="006C08AE"/>
    <w:rsid w:val="006C0E87"/>
    <w:rsid w:val="006F134C"/>
    <w:rsid w:val="0071294C"/>
    <w:rsid w:val="00720DC2"/>
    <w:rsid w:val="00724E3B"/>
    <w:rsid w:val="00745D4B"/>
    <w:rsid w:val="00746865"/>
    <w:rsid w:val="007530CD"/>
    <w:rsid w:val="007548F3"/>
    <w:rsid w:val="007574EC"/>
    <w:rsid w:val="0077071A"/>
    <w:rsid w:val="00777388"/>
    <w:rsid w:val="007B3E0E"/>
    <w:rsid w:val="007B53C9"/>
    <w:rsid w:val="007D4222"/>
    <w:rsid w:val="00804C75"/>
    <w:rsid w:val="00806B1B"/>
    <w:rsid w:val="00832FA5"/>
    <w:rsid w:val="008373A7"/>
    <w:rsid w:val="00851B3E"/>
    <w:rsid w:val="00854994"/>
    <w:rsid w:val="0085594B"/>
    <w:rsid w:val="008614AF"/>
    <w:rsid w:val="008754A4"/>
    <w:rsid w:val="0088113B"/>
    <w:rsid w:val="008A0177"/>
    <w:rsid w:val="008A53BE"/>
    <w:rsid w:val="008B4505"/>
    <w:rsid w:val="008D2A6A"/>
    <w:rsid w:val="008D58EC"/>
    <w:rsid w:val="008D593E"/>
    <w:rsid w:val="008E74F7"/>
    <w:rsid w:val="008F2455"/>
    <w:rsid w:val="008F7754"/>
    <w:rsid w:val="00904EB7"/>
    <w:rsid w:val="009212DD"/>
    <w:rsid w:val="009301B8"/>
    <w:rsid w:val="00931D78"/>
    <w:rsid w:val="00941F06"/>
    <w:rsid w:val="00951A8E"/>
    <w:rsid w:val="00954870"/>
    <w:rsid w:val="009625B1"/>
    <w:rsid w:val="00985F44"/>
    <w:rsid w:val="009A0E7C"/>
    <w:rsid w:val="009A3CBD"/>
    <w:rsid w:val="009B2183"/>
    <w:rsid w:val="009B4EE3"/>
    <w:rsid w:val="009C2062"/>
    <w:rsid w:val="009C3DF7"/>
    <w:rsid w:val="009C7B9A"/>
    <w:rsid w:val="009D3DBF"/>
    <w:rsid w:val="009F24CE"/>
    <w:rsid w:val="009F356C"/>
    <w:rsid w:val="00A15B24"/>
    <w:rsid w:val="00A20DA8"/>
    <w:rsid w:val="00A218EC"/>
    <w:rsid w:val="00A22131"/>
    <w:rsid w:val="00A251ED"/>
    <w:rsid w:val="00A310D7"/>
    <w:rsid w:val="00A3138F"/>
    <w:rsid w:val="00A34B55"/>
    <w:rsid w:val="00A47E1C"/>
    <w:rsid w:val="00A60320"/>
    <w:rsid w:val="00A65814"/>
    <w:rsid w:val="00A7501D"/>
    <w:rsid w:val="00A75E6F"/>
    <w:rsid w:val="00A77CF6"/>
    <w:rsid w:val="00A81DDD"/>
    <w:rsid w:val="00A91283"/>
    <w:rsid w:val="00AA132F"/>
    <w:rsid w:val="00AC63FC"/>
    <w:rsid w:val="00AE11E8"/>
    <w:rsid w:val="00AF4EF5"/>
    <w:rsid w:val="00B13941"/>
    <w:rsid w:val="00B15E36"/>
    <w:rsid w:val="00B170EE"/>
    <w:rsid w:val="00B340A8"/>
    <w:rsid w:val="00B40E12"/>
    <w:rsid w:val="00B435B8"/>
    <w:rsid w:val="00B4499C"/>
    <w:rsid w:val="00B55399"/>
    <w:rsid w:val="00B61A0D"/>
    <w:rsid w:val="00B653B7"/>
    <w:rsid w:val="00B66A14"/>
    <w:rsid w:val="00B67C57"/>
    <w:rsid w:val="00B7250F"/>
    <w:rsid w:val="00B84A01"/>
    <w:rsid w:val="00BC6DA7"/>
    <w:rsid w:val="00BE051D"/>
    <w:rsid w:val="00BE3C8C"/>
    <w:rsid w:val="00BE426A"/>
    <w:rsid w:val="00C25EC2"/>
    <w:rsid w:val="00C40EBA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E3489"/>
    <w:rsid w:val="00CF17B2"/>
    <w:rsid w:val="00CF22F6"/>
    <w:rsid w:val="00CF6830"/>
    <w:rsid w:val="00D00EF4"/>
    <w:rsid w:val="00D10BFA"/>
    <w:rsid w:val="00D10F00"/>
    <w:rsid w:val="00D150D8"/>
    <w:rsid w:val="00D300CE"/>
    <w:rsid w:val="00D61BFB"/>
    <w:rsid w:val="00DA117F"/>
    <w:rsid w:val="00DA17FB"/>
    <w:rsid w:val="00DB7EBA"/>
    <w:rsid w:val="00DC058D"/>
    <w:rsid w:val="00DC1E10"/>
    <w:rsid w:val="00DC7C84"/>
    <w:rsid w:val="00DC7D3A"/>
    <w:rsid w:val="00DD190C"/>
    <w:rsid w:val="00DD2CF9"/>
    <w:rsid w:val="00DE2882"/>
    <w:rsid w:val="00DE46DB"/>
    <w:rsid w:val="00DE66F3"/>
    <w:rsid w:val="00E1648E"/>
    <w:rsid w:val="00E24673"/>
    <w:rsid w:val="00E24898"/>
    <w:rsid w:val="00E355EE"/>
    <w:rsid w:val="00E71D71"/>
    <w:rsid w:val="00E8076C"/>
    <w:rsid w:val="00E831CF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43D8D"/>
    <w:rsid w:val="00F56A75"/>
    <w:rsid w:val="00F60B45"/>
    <w:rsid w:val="00F64FB6"/>
    <w:rsid w:val="00F71361"/>
    <w:rsid w:val="00F74157"/>
    <w:rsid w:val="00F82D4E"/>
    <w:rsid w:val="00F937C4"/>
    <w:rsid w:val="00F95BD0"/>
    <w:rsid w:val="00F95E8D"/>
    <w:rsid w:val="00FA1A9D"/>
    <w:rsid w:val="00FA7A79"/>
    <w:rsid w:val="00FA7D51"/>
    <w:rsid w:val="00FC2FF0"/>
    <w:rsid w:val="00FD1497"/>
    <w:rsid w:val="00FD3A1B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4ACAF7"/>
  <w14:defaultImageDpi w14:val="300"/>
  <w15:docId w15:val="{A92B1795-1BEB-5E45-92C3-B0CAC993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4A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eastAsia="Times" w:hAnsi="Times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eastAsia="Times" w:hAnsi="Times"/>
      <w:sz w:val="32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eastAsia="Times" w:hAnsi="Times"/>
      <w:i/>
      <w:szCs w:val="20"/>
    </w:rPr>
  </w:style>
  <w:style w:type="paragraph" w:styleId="BodyTextIndent">
    <w:name w:val="Body Text Indent"/>
    <w:basedOn w:val="Normal"/>
    <w:pPr>
      <w:ind w:left="360"/>
      <w:jc w:val="both"/>
    </w:pPr>
    <w:rPr>
      <w:rFonts w:eastAsia="Times"/>
      <w:szCs w:val="20"/>
    </w:rPr>
  </w:style>
  <w:style w:type="paragraph" w:styleId="BodyTextIndent2">
    <w:name w:val="Body Text Indent 2"/>
    <w:basedOn w:val="Normal"/>
    <w:pPr>
      <w:ind w:left="720"/>
      <w:jc w:val="both"/>
    </w:pPr>
    <w:rPr>
      <w:rFonts w:eastAsia="Times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BodyText2">
    <w:name w:val="Body Text 2"/>
    <w:basedOn w:val="Normal"/>
    <w:rPr>
      <w:rFonts w:ascii="Times" w:eastAsia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eastAsia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customStyle="1" w:styleId="ColorfulList-Accent11">
    <w:name w:val="Colorful List - Accent 11"/>
    <w:basedOn w:val="Normal"/>
    <w:qFormat/>
    <w:rsid w:val="00985F44"/>
    <w:pPr>
      <w:ind w:left="720"/>
      <w:contextualSpacing/>
    </w:pPr>
    <w:rPr>
      <w:rFonts w:ascii="Times" w:eastAsia="Times" w:hAnsi="Times"/>
      <w:szCs w:val="20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customStyle="1" w:styleId="ColorfulShading-Accent11">
    <w:name w:val="Colorful Shading - Accent 11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14A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rsid w:val="00B170EE"/>
    <w:rPr>
      <w:color w:val="808080"/>
    </w:rPr>
  </w:style>
  <w:style w:type="paragraph" w:styleId="ListParagraph">
    <w:name w:val="List Paragraph"/>
    <w:basedOn w:val="Normal"/>
    <w:qFormat/>
    <w:rsid w:val="00082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eguiz@umich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3485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2517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16831</CharactersWithSpaces>
  <SharedDoc>false</SharedDoc>
  <HLinks>
    <vt:vector size="12" baseType="variant"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Anthony Iannazzi</dc:creator>
  <cp:keywords/>
  <dc:description/>
  <cp:lastModifiedBy>Anthony Iannazzi</cp:lastModifiedBy>
  <cp:revision>9</cp:revision>
  <dcterms:created xsi:type="dcterms:W3CDTF">2019-08-21T21:27:00Z</dcterms:created>
  <dcterms:modified xsi:type="dcterms:W3CDTF">2019-12-11T18:01:00Z</dcterms:modified>
</cp:coreProperties>
</file>