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D364A74"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E7AA5">
        <w:rPr>
          <w:rFonts w:ascii="Helvetica" w:hAnsi="Helvetica" w:cs="Arial"/>
          <w:b/>
          <w:i w:val="0"/>
          <w:sz w:val="22"/>
          <w:szCs w:val="22"/>
        </w:rPr>
        <w:t>60440</w:t>
      </w:r>
    </w:p>
    <w:p w14:paraId="15210DC1" w14:textId="797A53EC"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E7AA5">
        <w:rPr>
          <w:rFonts w:ascii="Helvetica" w:hAnsi="Helvetica" w:cs="Arial"/>
          <w:b/>
          <w:i w:val="0"/>
          <w:sz w:val="22"/>
          <w:szCs w:val="22"/>
        </w:rPr>
        <w:t xml:space="preserve"> Anastasia Gomez</w:t>
      </w:r>
    </w:p>
    <w:p w14:paraId="441F19EB" w14:textId="6AC9199F"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E7AA5">
        <w:rPr>
          <w:rFonts w:ascii="Helvetica" w:hAnsi="Helvetica" w:cs="Arial"/>
          <w:b/>
          <w:i w:val="0"/>
          <w:sz w:val="22"/>
          <w:szCs w:val="22"/>
        </w:rPr>
        <w:t xml:space="preserve"> </w:t>
      </w:r>
      <w:hyperlink r:id="rId7" w:history="1">
        <w:r w:rsidR="005E7AA5" w:rsidRPr="003564F3">
          <w:rPr>
            <w:rStyle w:val="Hyperlink"/>
            <w:rFonts w:ascii="Helvetica" w:hAnsi="Helvetica" w:cs="Arial"/>
            <w:b/>
            <w:i w:val="0"/>
            <w:sz w:val="22"/>
            <w:szCs w:val="22"/>
          </w:rPr>
          <w:t>https://www.jove.com/account/file-uploader?src=18434248</w:t>
        </w:r>
      </w:hyperlink>
      <w:r w:rsidR="005E7AA5">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7DC68FFB"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5E7AA5" w:rsidRPr="005E7AA5">
        <w:rPr>
          <w:rFonts w:ascii="Helvetica" w:hAnsi="Helvetica" w:cs="Arial"/>
          <w:b/>
          <w:bCs/>
          <w:sz w:val="28"/>
          <w:szCs w:val="28"/>
        </w:rPr>
        <w:t xml:space="preserve">Isolation and Culture of Oculomotor, Trochlear, and Spinal Motor Neurons from Prenatal </w:t>
      </w:r>
      <w:proofErr w:type="spellStart"/>
      <w:proofErr w:type="gramStart"/>
      <w:r w:rsidR="005E7AA5" w:rsidRPr="005E7AA5">
        <w:rPr>
          <w:rFonts w:ascii="Helvetica" w:hAnsi="Helvetica" w:cs="Arial"/>
          <w:b/>
          <w:bCs/>
          <w:i/>
          <w:sz w:val="28"/>
          <w:szCs w:val="28"/>
        </w:rPr>
        <w:t>Isl</w:t>
      </w:r>
      <w:r w:rsidR="005E7AA5" w:rsidRPr="005E7AA5">
        <w:rPr>
          <w:rFonts w:ascii="Helvetica" w:hAnsi="Helvetica" w:cs="Arial"/>
          <w:b/>
          <w:bCs/>
          <w:i/>
          <w:sz w:val="28"/>
          <w:szCs w:val="28"/>
          <w:vertAlign w:val="superscript"/>
        </w:rPr>
        <w:t>mn</w:t>
      </w:r>
      <w:r w:rsidR="005E7AA5" w:rsidRPr="005E7AA5">
        <w:rPr>
          <w:rFonts w:ascii="Helvetica" w:hAnsi="Helvetica" w:cs="Arial"/>
          <w:b/>
          <w:bCs/>
          <w:i/>
          <w:sz w:val="28"/>
          <w:szCs w:val="28"/>
        </w:rPr>
        <w:t>:GFP</w:t>
      </w:r>
      <w:proofErr w:type="spellEnd"/>
      <w:proofErr w:type="gramEnd"/>
      <w:r w:rsidR="005E7AA5" w:rsidRPr="005E7AA5">
        <w:rPr>
          <w:rFonts w:ascii="Helvetica" w:hAnsi="Helvetica" w:cs="Arial"/>
          <w:b/>
          <w:bCs/>
          <w:sz w:val="28"/>
          <w:szCs w:val="28"/>
        </w:rPr>
        <w:t xml:space="preserve"> Transgenic Mice</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2C8DC455" w14:textId="77777777" w:rsidR="005E7AA5" w:rsidRPr="005E7AA5" w:rsidRDefault="005E7AA5" w:rsidP="005E7AA5">
      <w:pPr>
        <w:pStyle w:val="Default"/>
        <w:rPr>
          <w:rFonts w:ascii="Helvetica" w:hAnsi="Helvetica" w:cs="Arial"/>
          <w:sz w:val="28"/>
          <w:szCs w:val="28"/>
        </w:rPr>
      </w:pPr>
      <w:r w:rsidRPr="005E7AA5">
        <w:rPr>
          <w:rFonts w:ascii="Helvetica" w:hAnsi="Helvetica" w:cs="Arial"/>
          <w:sz w:val="28"/>
          <w:szCs w:val="28"/>
        </w:rPr>
        <w:t>Ryosuke Fujiki</w:t>
      </w:r>
      <w:r w:rsidRPr="005E7AA5">
        <w:rPr>
          <w:rFonts w:ascii="Helvetica" w:hAnsi="Helvetica" w:cs="Arial"/>
          <w:sz w:val="28"/>
          <w:szCs w:val="28"/>
          <w:vertAlign w:val="superscript"/>
        </w:rPr>
        <w:t>1,2,3,4,9</w:t>
      </w:r>
      <w:r w:rsidRPr="005E7AA5">
        <w:rPr>
          <w:rFonts w:ascii="Helvetica" w:hAnsi="Helvetica" w:cs="Arial"/>
          <w:sz w:val="28"/>
          <w:szCs w:val="28"/>
        </w:rPr>
        <w:t xml:space="preserve">, </w:t>
      </w:r>
      <w:proofErr w:type="spellStart"/>
      <w:r w:rsidRPr="005E7AA5">
        <w:rPr>
          <w:rFonts w:ascii="Helvetica" w:hAnsi="Helvetica" w:cs="Arial"/>
          <w:sz w:val="28"/>
          <w:szCs w:val="28"/>
        </w:rPr>
        <w:t>Joun</w:t>
      </w:r>
      <w:proofErr w:type="spellEnd"/>
      <w:r w:rsidRPr="005E7AA5">
        <w:rPr>
          <w:rFonts w:ascii="Helvetica" w:hAnsi="Helvetica" w:cs="Arial"/>
          <w:sz w:val="28"/>
          <w:szCs w:val="28"/>
        </w:rPr>
        <w:t xml:space="preserve"> Y. Lee</w:t>
      </w:r>
      <w:r w:rsidRPr="005E7AA5">
        <w:rPr>
          <w:rFonts w:ascii="Helvetica" w:hAnsi="Helvetica" w:cs="Arial"/>
          <w:sz w:val="28"/>
          <w:szCs w:val="28"/>
          <w:vertAlign w:val="superscript"/>
        </w:rPr>
        <w:t>1,2,10</w:t>
      </w:r>
      <w:r w:rsidRPr="005E7AA5">
        <w:rPr>
          <w:rFonts w:ascii="Helvetica" w:hAnsi="Helvetica" w:cs="Arial"/>
          <w:sz w:val="28"/>
          <w:szCs w:val="28"/>
        </w:rPr>
        <w:t>, Julie A. Jurgens</w:t>
      </w:r>
      <w:r w:rsidRPr="005E7AA5">
        <w:rPr>
          <w:rFonts w:ascii="Helvetica" w:hAnsi="Helvetica" w:cs="Arial"/>
          <w:sz w:val="28"/>
          <w:szCs w:val="28"/>
          <w:vertAlign w:val="superscript"/>
        </w:rPr>
        <w:t>1,2,3,7</w:t>
      </w:r>
      <w:r w:rsidRPr="005E7AA5">
        <w:rPr>
          <w:rFonts w:ascii="Helvetica" w:hAnsi="Helvetica" w:cs="Arial"/>
          <w:sz w:val="28"/>
          <w:szCs w:val="28"/>
        </w:rPr>
        <w:t>, Mary C. Whitman</w:t>
      </w:r>
      <w:r w:rsidRPr="005E7AA5">
        <w:rPr>
          <w:rFonts w:ascii="Helvetica" w:hAnsi="Helvetica" w:cs="Arial"/>
          <w:sz w:val="28"/>
          <w:szCs w:val="28"/>
          <w:vertAlign w:val="superscript"/>
        </w:rPr>
        <w:t>2,5,6</w:t>
      </w:r>
      <w:r w:rsidRPr="005E7AA5">
        <w:rPr>
          <w:rFonts w:ascii="Helvetica" w:hAnsi="Helvetica" w:cs="Arial"/>
          <w:sz w:val="28"/>
          <w:szCs w:val="28"/>
        </w:rPr>
        <w:t>, Elizabeth C. Engle</w:t>
      </w:r>
      <w:r w:rsidRPr="005E7AA5">
        <w:rPr>
          <w:rFonts w:ascii="Helvetica" w:hAnsi="Helvetica" w:cs="Arial"/>
          <w:sz w:val="28"/>
          <w:szCs w:val="28"/>
          <w:vertAlign w:val="superscript"/>
        </w:rPr>
        <w:t>1,2,3,4,5,6,7,8</w:t>
      </w:r>
    </w:p>
    <w:p w14:paraId="55B1C300" w14:textId="77777777" w:rsidR="005E7AA5" w:rsidRPr="005E7AA5" w:rsidRDefault="005E7AA5" w:rsidP="005E7AA5">
      <w:pPr>
        <w:pStyle w:val="Default"/>
        <w:rPr>
          <w:rFonts w:ascii="Helvetica" w:hAnsi="Helvetica" w:cs="Arial"/>
          <w:sz w:val="28"/>
          <w:szCs w:val="28"/>
        </w:rPr>
      </w:pPr>
    </w:p>
    <w:p w14:paraId="1F92B3D7" w14:textId="77777777" w:rsidR="005E7AA5" w:rsidRPr="005E7AA5" w:rsidRDefault="005E7AA5" w:rsidP="005E7AA5">
      <w:pPr>
        <w:pStyle w:val="Default"/>
        <w:rPr>
          <w:rFonts w:ascii="Helvetica" w:hAnsi="Helvetica" w:cs="Arial"/>
          <w:sz w:val="28"/>
          <w:szCs w:val="28"/>
        </w:rPr>
      </w:pPr>
      <w:r w:rsidRPr="005E7AA5">
        <w:rPr>
          <w:rFonts w:ascii="Helvetica" w:hAnsi="Helvetica" w:cs="Arial"/>
          <w:sz w:val="28"/>
          <w:szCs w:val="28"/>
          <w:vertAlign w:val="superscript"/>
        </w:rPr>
        <w:t>1</w:t>
      </w:r>
      <w:r w:rsidRPr="005E7AA5">
        <w:rPr>
          <w:rFonts w:ascii="Helvetica" w:hAnsi="Helvetica" w:cs="Arial"/>
          <w:sz w:val="28"/>
          <w:szCs w:val="28"/>
        </w:rPr>
        <w:t>Department of Neurology, Boston Children’s Hospital, Massachusetts, USA</w:t>
      </w:r>
    </w:p>
    <w:p w14:paraId="5A09F49A" w14:textId="77777777" w:rsidR="005E7AA5" w:rsidRPr="005E7AA5" w:rsidRDefault="005E7AA5" w:rsidP="005E7AA5">
      <w:pPr>
        <w:pStyle w:val="Default"/>
        <w:rPr>
          <w:rFonts w:ascii="Helvetica" w:hAnsi="Helvetica" w:cs="Arial"/>
          <w:sz w:val="28"/>
          <w:szCs w:val="28"/>
        </w:rPr>
      </w:pPr>
      <w:r w:rsidRPr="005E7AA5">
        <w:rPr>
          <w:rFonts w:ascii="Helvetica" w:hAnsi="Helvetica" w:cs="Arial"/>
          <w:sz w:val="28"/>
          <w:szCs w:val="28"/>
          <w:vertAlign w:val="superscript"/>
        </w:rPr>
        <w:t>2</w:t>
      </w:r>
      <w:r w:rsidRPr="005E7AA5">
        <w:rPr>
          <w:rFonts w:ascii="Helvetica" w:hAnsi="Helvetica" w:cs="Arial"/>
          <w:sz w:val="28"/>
          <w:szCs w:val="28"/>
        </w:rPr>
        <w:t>FM Kirby Neurobiology Center, Boston Children’s Hospital, Massachusetts, USA</w:t>
      </w:r>
    </w:p>
    <w:p w14:paraId="4AF9AC4F" w14:textId="77777777" w:rsidR="005E7AA5" w:rsidRPr="005E7AA5" w:rsidRDefault="005E7AA5" w:rsidP="005E7AA5">
      <w:pPr>
        <w:pStyle w:val="Default"/>
        <w:rPr>
          <w:rFonts w:ascii="Helvetica" w:hAnsi="Helvetica" w:cs="Arial"/>
          <w:sz w:val="28"/>
          <w:szCs w:val="28"/>
        </w:rPr>
      </w:pPr>
      <w:r w:rsidRPr="005E7AA5">
        <w:rPr>
          <w:rFonts w:ascii="Helvetica" w:hAnsi="Helvetica" w:cs="Arial"/>
          <w:sz w:val="28"/>
          <w:szCs w:val="28"/>
          <w:vertAlign w:val="superscript"/>
        </w:rPr>
        <w:t>3</w:t>
      </w:r>
      <w:r w:rsidRPr="005E7AA5">
        <w:rPr>
          <w:rFonts w:ascii="Helvetica" w:hAnsi="Helvetica" w:cs="Arial"/>
          <w:sz w:val="28"/>
          <w:szCs w:val="28"/>
        </w:rPr>
        <w:t>Department of Neurology, Harvard Medical School, Boston, Massachusetts, USA</w:t>
      </w:r>
    </w:p>
    <w:p w14:paraId="67542FE8" w14:textId="77777777" w:rsidR="005E7AA5" w:rsidRPr="005E7AA5" w:rsidRDefault="005E7AA5" w:rsidP="005E7AA5">
      <w:pPr>
        <w:pStyle w:val="Default"/>
        <w:rPr>
          <w:rFonts w:ascii="Helvetica" w:hAnsi="Helvetica" w:cs="Arial"/>
          <w:sz w:val="28"/>
          <w:szCs w:val="28"/>
          <w:vertAlign w:val="superscript"/>
        </w:rPr>
      </w:pPr>
      <w:r w:rsidRPr="005E7AA5">
        <w:rPr>
          <w:rFonts w:ascii="Helvetica" w:hAnsi="Helvetica" w:cs="Arial"/>
          <w:sz w:val="28"/>
          <w:szCs w:val="28"/>
          <w:vertAlign w:val="superscript"/>
        </w:rPr>
        <w:t>4</w:t>
      </w:r>
      <w:r w:rsidRPr="005E7AA5">
        <w:rPr>
          <w:rFonts w:ascii="Helvetica" w:hAnsi="Helvetica" w:cs="Arial"/>
          <w:sz w:val="28"/>
          <w:szCs w:val="28"/>
        </w:rPr>
        <w:t>Medical Genetics Training Program, Harvard Medical School, Boston, Massachusetts, USA</w:t>
      </w:r>
    </w:p>
    <w:p w14:paraId="23BED5FD" w14:textId="77777777" w:rsidR="005E7AA5" w:rsidRPr="005E7AA5" w:rsidRDefault="005E7AA5" w:rsidP="005E7AA5">
      <w:pPr>
        <w:pStyle w:val="Default"/>
        <w:rPr>
          <w:rFonts w:ascii="Helvetica" w:hAnsi="Helvetica" w:cs="Arial"/>
          <w:sz w:val="28"/>
          <w:szCs w:val="28"/>
        </w:rPr>
      </w:pPr>
      <w:r w:rsidRPr="005E7AA5">
        <w:rPr>
          <w:rFonts w:ascii="Helvetica" w:hAnsi="Helvetica" w:cs="Arial"/>
          <w:sz w:val="28"/>
          <w:szCs w:val="28"/>
          <w:vertAlign w:val="superscript"/>
        </w:rPr>
        <w:t>5</w:t>
      </w:r>
      <w:r w:rsidRPr="005E7AA5">
        <w:rPr>
          <w:rFonts w:ascii="Helvetica" w:hAnsi="Helvetica" w:cs="Arial"/>
          <w:sz w:val="28"/>
          <w:szCs w:val="28"/>
        </w:rPr>
        <w:t>Department of Ophthalmology, Boston Children’s Hospital, Boston, Massachusetts, USA</w:t>
      </w:r>
    </w:p>
    <w:p w14:paraId="6B24044E" w14:textId="77777777" w:rsidR="005E7AA5" w:rsidRPr="005E7AA5" w:rsidRDefault="005E7AA5" w:rsidP="005E7AA5">
      <w:pPr>
        <w:pStyle w:val="Default"/>
        <w:rPr>
          <w:rFonts w:ascii="Helvetica" w:hAnsi="Helvetica" w:cs="Arial"/>
          <w:sz w:val="28"/>
          <w:szCs w:val="28"/>
        </w:rPr>
      </w:pPr>
      <w:r w:rsidRPr="005E7AA5">
        <w:rPr>
          <w:rFonts w:ascii="Helvetica" w:hAnsi="Helvetica" w:cs="Arial"/>
          <w:sz w:val="28"/>
          <w:szCs w:val="28"/>
          <w:vertAlign w:val="superscript"/>
        </w:rPr>
        <w:t>6</w:t>
      </w:r>
      <w:r w:rsidRPr="005E7AA5">
        <w:rPr>
          <w:rFonts w:ascii="Helvetica" w:hAnsi="Helvetica" w:cs="Arial"/>
          <w:sz w:val="28"/>
          <w:szCs w:val="28"/>
        </w:rPr>
        <w:t>Department of Ophthalmology, Harvard Medical School, Boston, Massachusetts, USA</w:t>
      </w:r>
    </w:p>
    <w:p w14:paraId="5FC6036B" w14:textId="77777777" w:rsidR="005E7AA5" w:rsidRPr="005E7AA5" w:rsidRDefault="005E7AA5" w:rsidP="005E7AA5">
      <w:pPr>
        <w:pStyle w:val="Default"/>
        <w:rPr>
          <w:rFonts w:ascii="Helvetica" w:hAnsi="Helvetica" w:cs="Arial"/>
          <w:sz w:val="28"/>
          <w:szCs w:val="28"/>
        </w:rPr>
      </w:pPr>
      <w:r w:rsidRPr="005E7AA5">
        <w:rPr>
          <w:rFonts w:ascii="Helvetica" w:hAnsi="Helvetica" w:cs="Arial"/>
          <w:sz w:val="28"/>
          <w:szCs w:val="28"/>
          <w:vertAlign w:val="superscript"/>
        </w:rPr>
        <w:t>7</w:t>
      </w:r>
      <w:r w:rsidRPr="005E7AA5">
        <w:rPr>
          <w:rFonts w:ascii="Helvetica" w:hAnsi="Helvetica" w:cs="Arial"/>
          <w:sz w:val="28"/>
          <w:szCs w:val="28"/>
        </w:rPr>
        <w:t>Broad Institute of M.I.T. and Harvard, Cambridge, Massachusetts, USA</w:t>
      </w:r>
    </w:p>
    <w:p w14:paraId="4A7E0D0B" w14:textId="77777777" w:rsidR="005E7AA5" w:rsidRPr="005E7AA5" w:rsidRDefault="005E7AA5" w:rsidP="005E7AA5">
      <w:pPr>
        <w:pStyle w:val="Default"/>
        <w:rPr>
          <w:rFonts w:ascii="Helvetica" w:hAnsi="Helvetica" w:cs="Arial"/>
          <w:sz w:val="28"/>
          <w:szCs w:val="28"/>
        </w:rPr>
      </w:pPr>
      <w:r w:rsidRPr="005E7AA5">
        <w:rPr>
          <w:rFonts w:ascii="Helvetica" w:hAnsi="Helvetica" w:cs="Arial"/>
          <w:sz w:val="28"/>
          <w:szCs w:val="28"/>
          <w:vertAlign w:val="superscript"/>
        </w:rPr>
        <w:t>8</w:t>
      </w:r>
      <w:r w:rsidRPr="005E7AA5">
        <w:rPr>
          <w:rFonts w:ascii="Helvetica" w:hAnsi="Helvetica" w:cs="Arial"/>
          <w:sz w:val="28"/>
          <w:szCs w:val="28"/>
        </w:rPr>
        <w:t>Howard Hughes Medical Institute, Chevy Chase, Maryland, USA</w:t>
      </w:r>
    </w:p>
    <w:p w14:paraId="60C72B6C" w14:textId="77777777" w:rsidR="005E7AA5" w:rsidRPr="005E7AA5" w:rsidRDefault="005E7AA5" w:rsidP="005E7AA5">
      <w:pPr>
        <w:pStyle w:val="Default"/>
        <w:rPr>
          <w:rFonts w:ascii="Helvetica" w:hAnsi="Helvetica" w:cs="Arial"/>
          <w:sz w:val="28"/>
          <w:szCs w:val="28"/>
        </w:rPr>
      </w:pPr>
      <w:bookmarkStart w:id="0" w:name="_Hlk508642229"/>
      <w:r w:rsidRPr="005E7AA5">
        <w:rPr>
          <w:rFonts w:ascii="Helvetica" w:hAnsi="Helvetica" w:cs="Arial"/>
          <w:sz w:val="28"/>
          <w:szCs w:val="28"/>
          <w:vertAlign w:val="superscript"/>
        </w:rPr>
        <w:t xml:space="preserve">9 </w:t>
      </w:r>
      <w:r w:rsidRPr="005E7AA5">
        <w:rPr>
          <w:rFonts w:ascii="Helvetica" w:hAnsi="Helvetica" w:cs="Arial"/>
          <w:sz w:val="28"/>
          <w:szCs w:val="28"/>
        </w:rPr>
        <w:t>Present Address: Department of Neurology, Kokura Memorial Hospital, Kitakyushu, Fukuoka, Japan</w:t>
      </w:r>
      <w:bookmarkEnd w:id="0"/>
    </w:p>
    <w:p w14:paraId="7DCA790C" w14:textId="03B43610" w:rsidR="00FA1A9D" w:rsidRPr="00F95819" w:rsidRDefault="005E7AA5" w:rsidP="00FA1A9D">
      <w:pPr>
        <w:pStyle w:val="Default"/>
        <w:rPr>
          <w:rFonts w:ascii="Helvetica" w:hAnsi="Helvetica" w:cs="Arial"/>
          <w:sz w:val="28"/>
          <w:szCs w:val="28"/>
        </w:rPr>
      </w:pPr>
      <w:r w:rsidRPr="005E7AA5">
        <w:rPr>
          <w:rFonts w:ascii="Helvetica" w:hAnsi="Helvetica" w:cs="Arial"/>
          <w:sz w:val="28"/>
          <w:szCs w:val="28"/>
          <w:vertAlign w:val="superscript"/>
        </w:rPr>
        <w:t>10</w:t>
      </w:r>
      <w:r w:rsidRPr="005E7AA5">
        <w:rPr>
          <w:rFonts w:ascii="Helvetica" w:hAnsi="Helvetica" w:cs="Arial"/>
          <w:sz w:val="28"/>
          <w:szCs w:val="28"/>
        </w:rPr>
        <w:t>Present address: Department of Genetics, Albert Einstein College of Medicine, Bronx, New York, USA</w:t>
      </w:r>
    </w:p>
    <w:p w14:paraId="5B92BEA3" w14:textId="77777777" w:rsidR="00FA1A9D" w:rsidRPr="00F95819" w:rsidRDefault="00FA1A9D" w:rsidP="00FA1A9D">
      <w:pPr>
        <w:outlineLvl w:val="0"/>
        <w:rPr>
          <w:rFonts w:ascii="Helvetica" w:hAnsi="Helvetica" w:cs="Arial"/>
          <w:sz w:val="22"/>
          <w:szCs w:val="22"/>
        </w:rPr>
      </w:pPr>
    </w:p>
    <w:p w14:paraId="02AACCF9" w14:textId="57501B10" w:rsidR="00FA1A9D" w:rsidRPr="005E7AA5"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8DC32E4" w14:textId="71BFD29B" w:rsidR="00FA1A9D" w:rsidRDefault="005E7AA5" w:rsidP="00FA1A9D">
      <w:pPr>
        <w:outlineLvl w:val="0"/>
        <w:rPr>
          <w:rFonts w:ascii="Helvetica" w:hAnsi="Helvetica" w:cs="Arial"/>
          <w:sz w:val="22"/>
          <w:szCs w:val="22"/>
        </w:rPr>
      </w:pPr>
      <w:r w:rsidRPr="005E7AA5">
        <w:rPr>
          <w:rFonts w:ascii="Helvetica" w:hAnsi="Helvetica" w:cs="Arial"/>
          <w:sz w:val="22"/>
          <w:szCs w:val="22"/>
        </w:rPr>
        <w:t>Elizabeth C. Engle</w:t>
      </w:r>
      <w:r w:rsidRPr="005E7AA5">
        <w:rPr>
          <w:rFonts w:ascii="Helvetica" w:hAnsi="Helvetica" w:cs="Arial"/>
          <w:sz w:val="22"/>
          <w:szCs w:val="22"/>
        </w:rPr>
        <w:tab/>
      </w:r>
      <w:r w:rsidRPr="005E7AA5">
        <w:rPr>
          <w:rFonts w:ascii="Helvetica" w:hAnsi="Helvetica" w:cs="Arial"/>
          <w:sz w:val="22"/>
          <w:szCs w:val="22"/>
        </w:rPr>
        <w:tab/>
        <w:t>(elizabeth.engle@childrens.harvard.edu)</w:t>
      </w:r>
    </w:p>
    <w:p w14:paraId="69E8D799" w14:textId="77777777" w:rsidR="005E7AA5" w:rsidRPr="00D94C52" w:rsidRDefault="005E7AA5" w:rsidP="00FA1A9D">
      <w:pPr>
        <w:outlineLvl w:val="0"/>
        <w:rPr>
          <w:rFonts w:ascii="Helvetica" w:hAnsi="Helvetica" w:cs="Arial"/>
          <w:sz w:val="22"/>
          <w:szCs w:val="22"/>
        </w:rPr>
      </w:pPr>
    </w:p>
    <w:p w14:paraId="4F893A2A" w14:textId="372B1326" w:rsidR="003B5E26" w:rsidRPr="005E7AA5" w:rsidRDefault="00FA1A9D" w:rsidP="009A0E7C">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1F0BA2B" w14:textId="77777777" w:rsidR="005E7AA5" w:rsidRPr="005E7AA5" w:rsidRDefault="005E7AA5" w:rsidP="005E7AA5">
      <w:pPr>
        <w:outlineLvl w:val="0"/>
        <w:rPr>
          <w:rFonts w:ascii="Helvetica" w:hAnsi="Helvetica" w:cs="Arial"/>
          <w:sz w:val="22"/>
          <w:szCs w:val="22"/>
        </w:rPr>
      </w:pPr>
      <w:r w:rsidRPr="005E7AA5">
        <w:rPr>
          <w:rFonts w:ascii="Helvetica" w:hAnsi="Helvetica" w:cs="Arial"/>
          <w:sz w:val="22"/>
          <w:szCs w:val="22"/>
        </w:rPr>
        <w:t xml:space="preserve">Ryosuke </w:t>
      </w:r>
      <w:proofErr w:type="spellStart"/>
      <w:r w:rsidRPr="005E7AA5">
        <w:rPr>
          <w:rFonts w:ascii="Helvetica" w:hAnsi="Helvetica" w:cs="Arial"/>
          <w:sz w:val="22"/>
          <w:szCs w:val="22"/>
        </w:rPr>
        <w:t>Fujiki</w:t>
      </w:r>
      <w:proofErr w:type="spellEnd"/>
      <w:r w:rsidRPr="005E7AA5">
        <w:rPr>
          <w:rFonts w:ascii="Helvetica" w:hAnsi="Helvetica" w:cs="Arial"/>
          <w:sz w:val="22"/>
          <w:szCs w:val="22"/>
        </w:rPr>
        <w:tab/>
      </w:r>
      <w:r w:rsidRPr="005E7AA5">
        <w:rPr>
          <w:rFonts w:ascii="Helvetica" w:hAnsi="Helvetica" w:cs="Arial"/>
          <w:sz w:val="22"/>
          <w:szCs w:val="22"/>
        </w:rPr>
        <w:tab/>
      </w:r>
      <w:r w:rsidRPr="005E7AA5">
        <w:rPr>
          <w:rFonts w:ascii="Helvetica" w:hAnsi="Helvetica" w:cs="Arial"/>
          <w:sz w:val="22"/>
          <w:szCs w:val="22"/>
        </w:rPr>
        <w:tab/>
        <w:t>(yamoomatrix0609@gmail.com)</w:t>
      </w:r>
    </w:p>
    <w:p w14:paraId="6B22F9A1" w14:textId="77777777" w:rsidR="005E7AA5" w:rsidRPr="005E7AA5" w:rsidRDefault="005E7AA5" w:rsidP="005E7AA5">
      <w:pPr>
        <w:outlineLvl w:val="0"/>
        <w:rPr>
          <w:rFonts w:ascii="Helvetica" w:hAnsi="Helvetica" w:cs="Arial"/>
          <w:sz w:val="22"/>
          <w:szCs w:val="22"/>
        </w:rPr>
      </w:pPr>
      <w:proofErr w:type="spellStart"/>
      <w:r w:rsidRPr="005E7AA5">
        <w:rPr>
          <w:rFonts w:ascii="Helvetica" w:hAnsi="Helvetica" w:cs="Arial"/>
          <w:sz w:val="22"/>
          <w:szCs w:val="22"/>
        </w:rPr>
        <w:t>Joun</w:t>
      </w:r>
      <w:proofErr w:type="spellEnd"/>
      <w:r w:rsidRPr="005E7AA5">
        <w:rPr>
          <w:rFonts w:ascii="Helvetica" w:hAnsi="Helvetica" w:cs="Arial"/>
          <w:sz w:val="22"/>
          <w:szCs w:val="22"/>
        </w:rPr>
        <w:t xml:space="preserve"> Y. Lee</w:t>
      </w:r>
      <w:r w:rsidRPr="005E7AA5">
        <w:rPr>
          <w:rFonts w:ascii="Helvetica" w:hAnsi="Helvetica" w:cs="Arial"/>
          <w:sz w:val="22"/>
          <w:szCs w:val="22"/>
        </w:rPr>
        <w:tab/>
      </w:r>
      <w:r w:rsidRPr="005E7AA5">
        <w:rPr>
          <w:rFonts w:ascii="Helvetica" w:hAnsi="Helvetica" w:cs="Arial"/>
          <w:sz w:val="22"/>
          <w:szCs w:val="22"/>
        </w:rPr>
        <w:tab/>
      </w:r>
      <w:r w:rsidRPr="005E7AA5">
        <w:rPr>
          <w:rFonts w:ascii="Helvetica" w:hAnsi="Helvetica" w:cs="Arial"/>
          <w:sz w:val="22"/>
          <w:szCs w:val="22"/>
        </w:rPr>
        <w:tab/>
        <w:t>(joun.lee92@gmail.com)</w:t>
      </w:r>
    </w:p>
    <w:p w14:paraId="37CF98EA" w14:textId="77777777" w:rsidR="005E7AA5" w:rsidRPr="005E7AA5" w:rsidRDefault="005E7AA5" w:rsidP="005E7AA5">
      <w:pPr>
        <w:outlineLvl w:val="0"/>
        <w:rPr>
          <w:rFonts w:ascii="Helvetica" w:hAnsi="Helvetica" w:cs="Arial"/>
          <w:sz w:val="22"/>
          <w:szCs w:val="22"/>
        </w:rPr>
      </w:pPr>
      <w:r w:rsidRPr="005E7AA5">
        <w:rPr>
          <w:rFonts w:ascii="Helvetica" w:hAnsi="Helvetica" w:cs="Arial"/>
          <w:sz w:val="22"/>
          <w:szCs w:val="22"/>
        </w:rPr>
        <w:t>Julie A. Jurgens</w:t>
      </w:r>
      <w:r w:rsidRPr="005E7AA5">
        <w:rPr>
          <w:rFonts w:ascii="Helvetica" w:hAnsi="Helvetica" w:cs="Arial"/>
          <w:sz w:val="22"/>
          <w:szCs w:val="22"/>
        </w:rPr>
        <w:tab/>
      </w:r>
      <w:r w:rsidRPr="005E7AA5">
        <w:rPr>
          <w:rFonts w:ascii="Helvetica" w:hAnsi="Helvetica" w:cs="Arial"/>
          <w:sz w:val="22"/>
          <w:szCs w:val="22"/>
        </w:rPr>
        <w:tab/>
        <w:t>(Julie.Jurgens@childrens.harvard.edu)</w:t>
      </w:r>
    </w:p>
    <w:p w14:paraId="322A1390" w14:textId="77777777" w:rsidR="005E7AA5" w:rsidRPr="005E7AA5" w:rsidRDefault="005E7AA5" w:rsidP="005E7AA5">
      <w:pPr>
        <w:outlineLvl w:val="0"/>
        <w:rPr>
          <w:rFonts w:ascii="Helvetica" w:hAnsi="Helvetica" w:cs="Arial"/>
          <w:sz w:val="22"/>
          <w:szCs w:val="22"/>
        </w:rPr>
      </w:pPr>
      <w:r w:rsidRPr="005E7AA5">
        <w:rPr>
          <w:rFonts w:ascii="Helvetica" w:hAnsi="Helvetica" w:cs="Arial"/>
          <w:sz w:val="22"/>
          <w:szCs w:val="22"/>
        </w:rPr>
        <w:t>Mary C. Whitman</w:t>
      </w:r>
      <w:r w:rsidRPr="005E7AA5">
        <w:rPr>
          <w:rFonts w:ascii="Helvetica" w:hAnsi="Helvetica" w:cs="Arial"/>
          <w:sz w:val="22"/>
          <w:szCs w:val="22"/>
        </w:rPr>
        <w:tab/>
      </w:r>
      <w:r w:rsidRPr="005E7AA5">
        <w:rPr>
          <w:rFonts w:ascii="Helvetica" w:hAnsi="Helvetica" w:cs="Arial"/>
          <w:sz w:val="22"/>
          <w:szCs w:val="22"/>
        </w:rPr>
        <w:tab/>
        <w:t>(Mary.Whitman@childrens.harvard.edu)</w:t>
      </w:r>
    </w:p>
    <w:p w14:paraId="598DFA5E" w14:textId="77777777" w:rsidR="00FE059A" w:rsidRDefault="00FE059A" w:rsidP="00277C90">
      <w:pPr>
        <w:rPr>
          <w:rFonts w:ascii="Helvetica" w:hAnsi="Helvetica"/>
          <w:sz w:val="22"/>
        </w:rPr>
      </w:pPr>
    </w:p>
    <w:p w14:paraId="2B389EDE" w14:textId="163C4CCF" w:rsidR="00277C90" w:rsidRPr="00EA2B49" w:rsidRDefault="00FE059A" w:rsidP="00277C90">
      <w:pPr>
        <w:rPr>
          <w:rFonts w:ascii="Helvetica" w:hAnsi="Helvetica"/>
          <w:b/>
          <w:sz w:val="22"/>
        </w:rPr>
      </w:pPr>
      <w:r w:rsidRPr="00FE059A">
        <w:rPr>
          <w:rFonts w:ascii="Helvetica" w:hAnsi="Helvetica"/>
          <w:b/>
          <w:sz w:val="22"/>
        </w:rPr>
        <w:lastRenderedPageBreak/>
        <w:t>Author Questionnaire:</w:t>
      </w:r>
    </w:p>
    <w:p w14:paraId="1605FED1" w14:textId="678B90DA"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4D1786">
        <w:rPr>
          <w:rFonts w:ascii="Helvetica" w:hAnsi="Helvetica"/>
          <w:b/>
          <w:sz w:val="22"/>
        </w:rPr>
        <w:t>Y</w:t>
      </w:r>
      <w:r>
        <w:rPr>
          <w:rFonts w:ascii="Helvetica" w:hAnsi="Helvetica"/>
          <w:b/>
          <w:sz w:val="22"/>
        </w:rPr>
        <w:t xml:space="preserve">  </w:t>
      </w:r>
    </w:p>
    <w:p w14:paraId="7F0D63C0" w14:textId="039DFBE9"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4D1786">
        <w:rPr>
          <w:rFonts w:ascii="Helvetica" w:hAnsi="Helvetica"/>
          <w:b/>
          <w:sz w:val="22"/>
        </w:rPr>
        <w:t>N</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11767F3A" w14:textId="77777777" w:rsidR="004D1786" w:rsidRPr="003902A5" w:rsidRDefault="004D1786" w:rsidP="004D1786">
      <w:pPr>
        <w:pStyle w:val="NormalWeb"/>
        <w:rPr>
          <w:rFonts w:ascii="Helvetica" w:hAnsi="Helvetica"/>
          <w:b/>
          <w:sz w:val="22"/>
        </w:rPr>
      </w:pPr>
      <w:r w:rsidRPr="003902A5">
        <w:rPr>
          <w:rFonts w:ascii="Helvetica" w:hAnsi="Helvetica"/>
          <w:b/>
          <w:sz w:val="22"/>
        </w:rPr>
        <w:t xml:space="preserve">We have 2 possible stereomicroscope models that can be utilized for this purpose: </w:t>
      </w:r>
    </w:p>
    <w:p w14:paraId="09FB89A6" w14:textId="77777777" w:rsidR="004D1786" w:rsidRPr="003902A5" w:rsidRDefault="004D1786" w:rsidP="004D1786">
      <w:pPr>
        <w:pStyle w:val="NormalWeb"/>
        <w:rPr>
          <w:rFonts w:ascii="ArialMT" w:hAnsi="ArialMT"/>
          <w:b/>
          <w:sz w:val="22"/>
          <w:szCs w:val="22"/>
        </w:rPr>
      </w:pPr>
      <w:r w:rsidRPr="003902A5">
        <w:rPr>
          <w:rFonts w:ascii="Helvetica" w:hAnsi="Helvetica"/>
          <w:b/>
          <w:sz w:val="22"/>
        </w:rPr>
        <w:t xml:space="preserve">Nikon </w:t>
      </w:r>
      <w:r w:rsidRPr="003902A5">
        <w:rPr>
          <w:rFonts w:ascii="ArialMT" w:hAnsi="ArialMT"/>
          <w:b/>
          <w:sz w:val="22"/>
          <w:szCs w:val="22"/>
        </w:rPr>
        <w:t xml:space="preserve">2 Nikon SMZ-1500 stereomicroscope </w:t>
      </w:r>
    </w:p>
    <w:p w14:paraId="2C2D3A49" w14:textId="11DC53EA" w:rsidR="00FA1A9D" w:rsidRPr="00E24898" w:rsidRDefault="004D1786" w:rsidP="004D1786">
      <w:pPr>
        <w:spacing w:before="120" w:line="360" w:lineRule="auto"/>
        <w:rPr>
          <w:rFonts w:ascii="Helvetica" w:hAnsi="Helvetica"/>
          <w:sz w:val="22"/>
        </w:rPr>
      </w:pPr>
      <w:r w:rsidRPr="003902A5">
        <w:rPr>
          <w:rFonts w:ascii="ArialMT" w:hAnsi="ArialMT"/>
          <w:b/>
          <w:sz w:val="22"/>
          <w:szCs w:val="22"/>
        </w:rPr>
        <w:t>Nikon SMZ-18 stereomicroscope</w:t>
      </w:r>
    </w:p>
    <w:p w14:paraId="142BA829" w14:textId="7586093D" w:rsidR="00FA1A9D" w:rsidRDefault="00FA1A9D" w:rsidP="004D1786">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4D1786">
        <w:rPr>
          <w:rFonts w:ascii="Helvetica" w:hAnsi="Helvetica"/>
          <w:b/>
          <w:sz w:val="22"/>
        </w:rPr>
        <w:t>N</w:t>
      </w:r>
    </w:p>
    <w:p w14:paraId="69DEDEDF" w14:textId="77777777" w:rsidR="00FA1A9D" w:rsidRPr="00EA2B49"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t>
      </w:r>
      <w:r w:rsidRPr="00EA2B49">
        <w:rPr>
          <w:rFonts w:ascii="Helvetica" w:hAnsi="Helvetica"/>
          <w:sz w:val="22"/>
        </w:rPr>
        <w:t>will be screen captured. Please do not list entire sections.)</w:t>
      </w:r>
    </w:p>
    <w:p w14:paraId="25D994A7" w14:textId="27F11E4F" w:rsidR="00FA1A9D" w:rsidRPr="00EA2B49" w:rsidRDefault="004B3926" w:rsidP="00EA2B49">
      <w:pPr>
        <w:spacing w:before="120"/>
        <w:rPr>
          <w:rFonts w:ascii="Helvetica" w:hAnsi="Helvetica"/>
          <w:b/>
          <w:bCs/>
          <w:iCs/>
          <w:sz w:val="22"/>
        </w:rPr>
      </w:pPr>
      <w:r w:rsidRPr="00EA2B49">
        <w:rPr>
          <w:rFonts w:ascii="Helvetica" w:hAnsi="Helvetica"/>
          <w:b/>
          <w:bCs/>
          <w:iCs/>
          <w:color w:val="0432FF"/>
          <w:sz w:val="22"/>
        </w:rPr>
        <w:t>2.6, 2.7, 2.11, 2.12, 2.13, 2.14</w:t>
      </w:r>
    </w:p>
    <w:p w14:paraId="27289167" w14:textId="77777777" w:rsidR="00FA1A9D" w:rsidRPr="00EA2B49" w:rsidRDefault="00FA1A9D" w:rsidP="00FA1A9D">
      <w:pPr>
        <w:spacing w:before="120"/>
        <w:rPr>
          <w:rFonts w:ascii="Helvetica" w:hAnsi="Helvetica"/>
          <w:sz w:val="22"/>
        </w:rPr>
      </w:pPr>
      <w:r w:rsidRPr="00EA2B49">
        <w:rPr>
          <w:rFonts w:ascii="Helvetica" w:hAnsi="Helvetica"/>
          <w:b/>
          <w:sz w:val="22"/>
        </w:rPr>
        <w:t>4.</w:t>
      </w:r>
      <w:r w:rsidRPr="00EA2B49">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050C36D4" w14:textId="225B69A8" w:rsidR="00FA1A9D" w:rsidRPr="00EA2B49" w:rsidRDefault="00896700" w:rsidP="00EA2B49">
      <w:pPr>
        <w:spacing w:before="120"/>
        <w:rPr>
          <w:rFonts w:ascii="Helvetica" w:hAnsi="Helvetica"/>
          <w:iCs/>
          <w:sz w:val="22"/>
        </w:rPr>
      </w:pPr>
      <w:r w:rsidRPr="00EA2B49">
        <w:rPr>
          <w:rFonts w:ascii="Helvetica" w:hAnsi="Helvetica"/>
          <w:iCs/>
          <w:color w:val="0432FF"/>
          <w:sz w:val="22"/>
        </w:rPr>
        <w:t>The most difficult aspect of this procedure is mastering the dissection techniques and pooling motor neurons from sufficient numbers of embryos in order to generate robust, viable primary motor neuron cultures. We recommend minimizing the time between obtaining embryos and plating FACS-sorted motor neurons. Spinal motor neuron dissection, particularly steps 2.13-2.14, can be particularly difficult to master and require</w:t>
      </w:r>
      <w:r w:rsidR="00FA5D13" w:rsidRPr="00EA2B49">
        <w:rPr>
          <w:rFonts w:ascii="Helvetica" w:hAnsi="Helvetica"/>
          <w:iCs/>
          <w:color w:val="0432FF"/>
          <w:sz w:val="22"/>
        </w:rPr>
        <w:t>s</w:t>
      </w:r>
      <w:r w:rsidRPr="00EA2B49">
        <w:rPr>
          <w:rFonts w:ascii="Helvetica" w:hAnsi="Helvetica"/>
          <w:iCs/>
          <w:color w:val="0432FF"/>
          <w:sz w:val="22"/>
        </w:rPr>
        <w:t xml:space="preserve"> practice.</w:t>
      </w:r>
    </w:p>
    <w:p w14:paraId="40A01E6F" w14:textId="6B1A92FE"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4D1786">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8"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9"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4D74EE83"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D255C7" w:rsidRDefault="00330F1B" w:rsidP="00330F1B">
      <w:pPr>
        <w:ind w:left="1080"/>
        <w:contextualSpacing/>
        <w:outlineLvl w:val="0"/>
        <w:rPr>
          <w:rFonts w:ascii="Helvetica" w:hAnsi="Helvetica" w:cs="Arial"/>
          <w:sz w:val="22"/>
          <w:szCs w:val="22"/>
          <w:u w:val="single"/>
        </w:rPr>
      </w:pPr>
    </w:p>
    <w:p w14:paraId="5CCE0185" w14:textId="749223F7" w:rsidR="00D73859" w:rsidRPr="00D255C7" w:rsidRDefault="00EA2B49" w:rsidP="00EA2B49">
      <w:pPr>
        <w:pStyle w:val="ListParagraph"/>
        <w:numPr>
          <w:ilvl w:val="1"/>
          <w:numId w:val="9"/>
        </w:numPr>
        <w:outlineLvl w:val="0"/>
        <w:rPr>
          <w:rFonts w:ascii="Helvetica" w:hAnsi="Helvetica" w:cs="Arial"/>
          <w:sz w:val="22"/>
          <w:szCs w:val="22"/>
        </w:rPr>
      </w:pPr>
      <w:r w:rsidRPr="00D255C7">
        <w:rPr>
          <w:rFonts w:ascii="Helvetica" w:hAnsi="Helvetica" w:cs="Arial"/>
          <w:b/>
          <w:sz w:val="22"/>
          <w:szCs w:val="22"/>
          <w:u w:val="single"/>
        </w:rPr>
        <w:t>Julie Jurgens</w:t>
      </w:r>
      <w:r w:rsidR="000D35D9" w:rsidRPr="00D255C7">
        <w:rPr>
          <w:rFonts w:ascii="Helvetica" w:hAnsi="Helvetica" w:cs="Arial"/>
          <w:sz w:val="22"/>
          <w:szCs w:val="22"/>
        </w:rPr>
        <w:t xml:space="preserve">: </w:t>
      </w:r>
      <w:r w:rsidR="00E5302E" w:rsidRPr="00D255C7">
        <w:rPr>
          <w:rFonts w:ascii="Helvetica" w:hAnsi="Helvetica" w:cs="Calibri"/>
          <w:color w:val="000000"/>
          <w:sz w:val="22"/>
          <w:szCs w:val="22"/>
        </w:rPr>
        <w:t xml:space="preserve">This is the first protocol to </w:t>
      </w:r>
      <w:r w:rsidR="005857A8" w:rsidRPr="00D255C7">
        <w:rPr>
          <w:rFonts w:ascii="Helvetica" w:hAnsi="Helvetica" w:cs="Calibri"/>
          <w:color w:val="000000"/>
          <w:sz w:val="22"/>
          <w:szCs w:val="22"/>
        </w:rPr>
        <w:t xml:space="preserve">simultaneously and </w:t>
      </w:r>
      <w:r w:rsidR="00E5302E" w:rsidRPr="00D255C7">
        <w:rPr>
          <w:rFonts w:ascii="Helvetica" w:hAnsi="Helvetica" w:cs="Calibri"/>
          <w:color w:val="000000"/>
          <w:sz w:val="22"/>
          <w:szCs w:val="22"/>
        </w:rPr>
        <w:t xml:space="preserve">efficiently purify and culture primary ocular </w:t>
      </w:r>
      <w:r w:rsidR="005857A8" w:rsidRPr="00D255C7">
        <w:rPr>
          <w:rFonts w:ascii="Helvetica" w:hAnsi="Helvetica" w:cs="Calibri"/>
          <w:color w:val="000000"/>
          <w:sz w:val="22"/>
          <w:szCs w:val="22"/>
        </w:rPr>
        <w:t>and</w:t>
      </w:r>
      <w:r w:rsidR="00E5302E" w:rsidRPr="00D255C7">
        <w:rPr>
          <w:rFonts w:ascii="Helvetica" w:hAnsi="Helvetica" w:cs="Calibri"/>
          <w:color w:val="000000"/>
          <w:sz w:val="22"/>
          <w:szCs w:val="22"/>
        </w:rPr>
        <w:t xml:space="preserve"> spinal motor neurons from </w:t>
      </w:r>
      <w:r w:rsidR="00D73859" w:rsidRPr="00D255C7">
        <w:rPr>
          <w:rFonts w:ascii="Helvetica" w:hAnsi="Helvetica" w:cs="Calibri"/>
          <w:color w:val="000000"/>
          <w:sz w:val="22"/>
          <w:szCs w:val="22"/>
        </w:rPr>
        <w:t xml:space="preserve">embryonic mice, enabling </w:t>
      </w:r>
      <w:r w:rsidR="005857A8" w:rsidRPr="00D255C7">
        <w:rPr>
          <w:rFonts w:ascii="Helvetica" w:hAnsi="Helvetica" w:cs="Calibri"/>
          <w:color w:val="000000"/>
          <w:sz w:val="22"/>
          <w:szCs w:val="22"/>
        </w:rPr>
        <w:t>the</w:t>
      </w:r>
      <w:r w:rsidR="00D73859" w:rsidRPr="00D255C7">
        <w:rPr>
          <w:rFonts w:ascii="Helvetica" w:hAnsi="Helvetica" w:cs="Calibri"/>
          <w:color w:val="000000"/>
          <w:sz w:val="22"/>
          <w:szCs w:val="22"/>
        </w:rPr>
        <w:t xml:space="preserve"> study </w:t>
      </w:r>
      <w:r w:rsidR="005857A8" w:rsidRPr="00D255C7">
        <w:rPr>
          <w:rFonts w:ascii="Helvetica" w:hAnsi="Helvetica" w:cs="Calibri"/>
          <w:color w:val="000000"/>
          <w:sz w:val="22"/>
          <w:szCs w:val="22"/>
        </w:rPr>
        <w:t xml:space="preserve">of mechanisms underlying </w:t>
      </w:r>
      <w:r w:rsidR="00D73859" w:rsidRPr="00D255C7">
        <w:rPr>
          <w:rFonts w:ascii="Helvetica" w:hAnsi="Helvetica" w:cs="Calibri"/>
          <w:color w:val="000000"/>
          <w:sz w:val="22"/>
          <w:szCs w:val="22"/>
        </w:rPr>
        <w:t>motor neuron disease.</w:t>
      </w:r>
      <w:r w:rsidR="00FF23B1" w:rsidRPr="00D255C7">
        <w:rPr>
          <w:rFonts w:ascii="Helvetica" w:hAnsi="Helvetica" w:cs="Calibri"/>
          <w:color w:val="000000"/>
          <w:sz w:val="22"/>
          <w:szCs w:val="22"/>
        </w:rPr>
        <w:t xml:space="preserve"> </w:t>
      </w:r>
    </w:p>
    <w:p w14:paraId="257ABAB6" w14:textId="77777777" w:rsidR="00EA2B49" w:rsidRPr="00D255C7" w:rsidRDefault="00EA2B49" w:rsidP="00EA2B49">
      <w:pPr>
        <w:pStyle w:val="ListParagraph"/>
        <w:ind w:left="1350"/>
        <w:outlineLvl w:val="0"/>
        <w:rPr>
          <w:rFonts w:ascii="Helvetica" w:hAnsi="Helvetica" w:cs="Arial"/>
          <w:sz w:val="22"/>
          <w:szCs w:val="22"/>
        </w:rPr>
      </w:pPr>
    </w:p>
    <w:p w14:paraId="61A9CEE1" w14:textId="77777777" w:rsidR="00EA2B49" w:rsidRPr="00D255C7" w:rsidRDefault="00EA2B49" w:rsidP="00EA2B49">
      <w:pPr>
        <w:pStyle w:val="ListParagraph"/>
        <w:numPr>
          <w:ilvl w:val="2"/>
          <w:numId w:val="9"/>
        </w:numPr>
        <w:outlineLvl w:val="0"/>
        <w:rPr>
          <w:rFonts w:ascii="Helvetica" w:hAnsi="Helvetica" w:cs="Arial"/>
          <w:color w:val="000000" w:themeColor="text1"/>
          <w:sz w:val="22"/>
          <w:szCs w:val="22"/>
        </w:rPr>
      </w:pPr>
      <w:r w:rsidRPr="00D255C7">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D255C7" w:rsidRDefault="00330F1B" w:rsidP="00EA2B49">
      <w:pPr>
        <w:contextualSpacing/>
        <w:outlineLvl w:val="0"/>
        <w:rPr>
          <w:rFonts w:ascii="Helvetica" w:hAnsi="Helvetica" w:cs="Arial"/>
          <w:sz w:val="22"/>
          <w:szCs w:val="22"/>
          <w:u w:val="single"/>
        </w:rPr>
      </w:pPr>
    </w:p>
    <w:p w14:paraId="00CDA612" w14:textId="465801D9" w:rsidR="000D35D9" w:rsidRPr="00D255C7" w:rsidRDefault="00EA2B49" w:rsidP="00EA2B49">
      <w:pPr>
        <w:pStyle w:val="ListParagraph"/>
        <w:numPr>
          <w:ilvl w:val="1"/>
          <w:numId w:val="9"/>
        </w:numPr>
        <w:outlineLvl w:val="0"/>
        <w:rPr>
          <w:rFonts w:ascii="Helvetica" w:hAnsi="Helvetica" w:cs="Arial"/>
          <w:sz w:val="22"/>
          <w:szCs w:val="22"/>
        </w:rPr>
      </w:pPr>
      <w:r w:rsidRPr="00D255C7">
        <w:rPr>
          <w:rFonts w:ascii="Helvetica" w:hAnsi="Helvetica" w:cs="Arial"/>
          <w:b/>
          <w:sz w:val="22"/>
          <w:szCs w:val="22"/>
          <w:u w:val="single"/>
        </w:rPr>
        <w:t>Julie Jurgens</w:t>
      </w:r>
      <w:r w:rsidR="000D35D9" w:rsidRPr="00D255C7">
        <w:rPr>
          <w:rFonts w:ascii="Helvetica" w:hAnsi="Helvetica" w:cs="Arial"/>
          <w:sz w:val="22"/>
          <w:szCs w:val="22"/>
        </w:rPr>
        <w:t xml:space="preserve">: </w:t>
      </w:r>
      <w:r w:rsidR="00E5302E" w:rsidRPr="00D255C7">
        <w:rPr>
          <w:rFonts w:ascii="Helvetica" w:hAnsi="Helvetica" w:cs="Calibri"/>
          <w:color w:val="000000"/>
          <w:sz w:val="22"/>
          <w:szCs w:val="22"/>
        </w:rPr>
        <w:t xml:space="preserve">This protocol adds a novel </w:t>
      </w:r>
      <w:r w:rsidR="00E5302E" w:rsidRPr="00D255C7">
        <w:rPr>
          <w:rFonts w:ascii="Helvetica" w:hAnsi="Helvetica" w:cs="Calibri"/>
          <w:i/>
          <w:color w:val="000000"/>
          <w:sz w:val="22"/>
          <w:szCs w:val="22"/>
        </w:rPr>
        <w:t>in vitro</w:t>
      </w:r>
      <w:r w:rsidR="00E5302E" w:rsidRPr="00D255C7">
        <w:rPr>
          <w:rFonts w:ascii="Helvetica" w:hAnsi="Helvetica" w:cs="Calibri"/>
          <w:color w:val="000000"/>
          <w:sz w:val="22"/>
          <w:szCs w:val="22"/>
        </w:rPr>
        <w:t xml:space="preserve"> </w:t>
      </w:r>
      <w:r w:rsidR="00BA647E" w:rsidRPr="00D255C7">
        <w:rPr>
          <w:rFonts w:ascii="Helvetica" w:hAnsi="Helvetica" w:cs="Calibri"/>
          <w:color w:val="000000"/>
          <w:sz w:val="22"/>
          <w:szCs w:val="22"/>
        </w:rPr>
        <w:t>oculomotor</w:t>
      </w:r>
      <w:r w:rsidR="00E5302E" w:rsidRPr="00D255C7">
        <w:rPr>
          <w:rFonts w:ascii="Helvetica" w:hAnsi="Helvetica" w:cs="Calibri"/>
          <w:color w:val="000000"/>
          <w:sz w:val="22"/>
          <w:szCs w:val="22"/>
        </w:rPr>
        <w:t xml:space="preserve"> culture </w:t>
      </w:r>
      <w:r w:rsidR="0077745D" w:rsidRPr="00D255C7">
        <w:rPr>
          <w:rFonts w:ascii="Helvetica" w:hAnsi="Helvetica" w:cs="Calibri"/>
          <w:color w:val="000000"/>
          <w:sz w:val="22"/>
          <w:szCs w:val="22"/>
        </w:rPr>
        <w:t>component</w:t>
      </w:r>
      <w:r w:rsidR="00E5302E" w:rsidRPr="00D255C7">
        <w:rPr>
          <w:rFonts w:ascii="Helvetica" w:hAnsi="Helvetica" w:cs="Calibri"/>
          <w:color w:val="000000"/>
          <w:sz w:val="22"/>
          <w:szCs w:val="22"/>
        </w:rPr>
        <w:t xml:space="preserve"> to existing </w:t>
      </w:r>
      <w:r w:rsidR="0077745D" w:rsidRPr="00D255C7">
        <w:rPr>
          <w:rFonts w:ascii="Helvetica" w:hAnsi="Helvetica" w:cs="Calibri"/>
          <w:color w:val="000000"/>
          <w:sz w:val="22"/>
          <w:szCs w:val="22"/>
        </w:rPr>
        <w:t>systems</w:t>
      </w:r>
      <w:r w:rsidR="00E5302E" w:rsidRPr="00D255C7">
        <w:rPr>
          <w:rFonts w:ascii="Helvetica" w:hAnsi="Helvetica" w:cs="Calibri"/>
          <w:color w:val="000000"/>
          <w:sz w:val="22"/>
          <w:szCs w:val="22"/>
        </w:rPr>
        <w:t xml:space="preserve"> and provides pure species- and age-matched </w:t>
      </w:r>
      <w:r w:rsidR="00BA647E" w:rsidRPr="00D255C7">
        <w:rPr>
          <w:rFonts w:ascii="Helvetica" w:hAnsi="Helvetica" w:cs="Calibri"/>
          <w:color w:val="000000"/>
          <w:sz w:val="22"/>
          <w:szCs w:val="22"/>
        </w:rPr>
        <w:t>spinal motor neuron</w:t>
      </w:r>
      <w:r w:rsidR="00E5302E" w:rsidRPr="00D255C7">
        <w:rPr>
          <w:rFonts w:ascii="Helvetica" w:hAnsi="Helvetica" w:cs="Calibri"/>
          <w:color w:val="000000"/>
          <w:sz w:val="22"/>
          <w:szCs w:val="22"/>
        </w:rPr>
        <w:t xml:space="preserve"> culture</w:t>
      </w:r>
      <w:r w:rsidR="00BA647E" w:rsidRPr="00D255C7">
        <w:rPr>
          <w:rFonts w:ascii="Helvetica" w:hAnsi="Helvetica" w:cs="Calibri"/>
          <w:color w:val="000000"/>
          <w:sz w:val="22"/>
          <w:szCs w:val="22"/>
        </w:rPr>
        <w:t>s</w:t>
      </w:r>
      <w:r w:rsidR="00E5302E" w:rsidRPr="00D255C7">
        <w:rPr>
          <w:rFonts w:ascii="Helvetica" w:hAnsi="Helvetica" w:cs="Calibri"/>
          <w:color w:val="000000"/>
          <w:sz w:val="22"/>
          <w:szCs w:val="22"/>
        </w:rPr>
        <w:t xml:space="preserve"> for comparison.</w:t>
      </w:r>
    </w:p>
    <w:p w14:paraId="394BB707" w14:textId="77777777" w:rsidR="00EA2B49" w:rsidRPr="00D255C7" w:rsidRDefault="00EA2B49" w:rsidP="00EA2B49">
      <w:pPr>
        <w:pStyle w:val="ListParagraph"/>
        <w:ind w:left="1350"/>
        <w:outlineLvl w:val="0"/>
        <w:rPr>
          <w:rFonts w:ascii="Helvetica" w:hAnsi="Helvetica" w:cs="Arial"/>
          <w:sz w:val="22"/>
          <w:szCs w:val="22"/>
        </w:rPr>
      </w:pPr>
    </w:p>
    <w:p w14:paraId="53949C47" w14:textId="2D952338" w:rsidR="00EA2B49" w:rsidRPr="00D255C7" w:rsidRDefault="00EA2B49" w:rsidP="00D255C7">
      <w:pPr>
        <w:pStyle w:val="ListParagraph"/>
        <w:numPr>
          <w:ilvl w:val="2"/>
          <w:numId w:val="9"/>
        </w:numPr>
        <w:outlineLvl w:val="0"/>
        <w:rPr>
          <w:rFonts w:ascii="Helvetica" w:hAnsi="Helvetica" w:cs="Arial"/>
          <w:color w:val="000000" w:themeColor="text1"/>
          <w:sz w:val="22"/>
          <w:szCs w:val="22"/>
        </w:rPr>
      </w:pPr>
      <w:r w:rsidRPr="00D255C7">
        <w:rPr>
          <w:rFonts w:ascii="Helvetica" w:hAnsi="Helvetica" w:cs="Arial"/>
          <w:bCs/>
          <w:color w:val="000000" w:themeColor="text1"/>
          <w:sz w:val="22"/>
          <w:szCs w:val="22"/>
        </w:rPr>
        <w:t>INTERVIEW: Named talent says the statement above in an interview-style shot, looking slightly off-camera.</w:t>
      </w:r>
    </w:p>
    <w:p w14:paraId="278E6702" w14:textId="77777777" w:rsidR="00E5302E" w:rsidRPr="00D255C7" w:rsidRDefault="00E5302E" w:rsidP="00330F1B">
      <w:pPr>
        <w:ind w:left="1080"/>
        <w:contextualSpacing/>
        <w:outlineLvl w:val="0"/>
        <w:rPr>
          <w:rFonts w:ascii="Helvetica" w:hAnsi="Helvetica" w:cs="Arial"/>
          <w:sz w:val="22"/>
          <w:szCs w:val="22"/>
        </w:rPr>
      </w:pPr>
    </w:p>
    <w:p w14:paraId="0C3ACC6B" w14:textId="2F22DC7C" w:rsidR="00EE4460" w:rsidRPr="00D255C7" w:rsidRDefault="00F22F5E" w:rsidP="00330F1B">
      <w:pPr>
        <w:contextualSpacing/>
        <w:rPr>
          <w:rFonts w:ascii="Helvetica" w:hAnsi="Helvetica" w:cs="Arial"/>
          <w:b/>
          <w:sz w:val="22"/>
          <w:szCs w:val="22"/>
        </w:rPr>
      </w:pPr>
      <w:r w:rsidRPr="00D255C7">
        <w:rPr>
          <w:rFonts w:ascii="Helvetica" w:hAnsi="Helvetica" w:cs="Arial"/>
          <w:b/>
          <w:sz w:val="22"/>
          <w:szCs w:val="22"/>
        </w:rPr>
        <w:t xml:space="preserve">OPTIONAL </w:t>
      </w:r>
      <w:r w:rsidR="00F95E8D" w:rsidRPr="00D255C7">
        <w:rPr>
          <w:rFonts w:ascii="Helvetica" w:hAnsi="Helvetica" w:cs="Arial"/>
          <w:b/>
          <w:sz w:val="22"/>
          <w:szCs w:val="22"/>
        </w:rPr>
        <w:t>Interview Statements</w:t>
      </w:r>
      <w:r w:rsidR="002B26D4" w:rsidRPr="00D255C7">
        <w:rPr>
          <w:rFonts w:ascii="Helvetica" w:hAnsi="Helvetica" w:cs="Arial"/>
          <w:b/>
          <w:sz w:val="22"/>
          <w:szCs w:val="22"/>
        </w:rPr>
        <w:t xml:space="preserve">: (Said by you on camera) </w:t>
      </w:r>
      <w:r w:rsidR="00DC058D" w:rsidRPr="00D255C7">
        <w:rPr>
          <w:rFonts w:ascii="Helvetica" w:hAnsi="Helvetica" w:cs="Arial"/>
          <w:b/>
          <w:sz w:val="22"/>
          <w:szCs w:val="22"/>
        </w:rPr>
        <w:t>- All interview statements may be edited for length and clarity.</w:t>
      </w:r>
    </w:p>
    <w:p w14:paraId="75F18465" w14:textId="77777777" w:rsidR="00330F1B" w:rsidRPr="00D255C7" w:rsidRDefault="00330F1B" w:rsidP="00D255C7">
      <w:pPr>
        <w:contextualSpacing/>
        <w:outlineLvl w:val="0"/>
        <w:rPr>
          <w:rFonts w:ascii="Helvetica" w:hAnsi="Helvetica" w:cs="Arial"/>
          <w:sz w:val="22"/>
          <w:szCs w:val="22"/>
        </w:rPr>
      </w:pPr>
    </w:p>
    <w:p w14:paraId="49E7E437" w14:textId="67713D36" w:rsidR="00CE10F2" w:rsidRPr="00D255C7" w:rsidRDefault="00D255C7" w:rsidP="00177B33">
      <w:pPr>
        <w:pStyle w:val="ListParagraph"/>
        <w:numPr>
          <w:ilvl w:val="1"/>
          <w:numId w:val="9"/>
        </w:numPr>
        <w:outlineLvl w:val="0"/>
        <w:rPr>
          <w:rFonts w:ascii="Helvetica" w:hAnsi="Helvetica" w:cs="Arial"/>
          <w:sz w:val="22"/>
          <w:szCs w:val="22"/>
        </w:rPr>
      </w:pPr>
      <w:r w:rsidRPr="00D255C7">
        <w:rPr>
          <w:rFonts w:ascii="Helvetica" w:hAnsi="Helvetica" w:cs="Arial"/>
          <w:b/>
          <w:sz w:val="22"/>
          <w:szCs w:val="22"/>
          <w:u w:val="single"/>
        </w:rPr>
        <w:t>Mary Whitman</w:t>
      </w:r>
      <w:r w:rsidR="00DC7D3A" w:rsidRPr="00D255C7">
        <w:rPr>
          <w:rFonts w:ascii="Helvetica" w:hAnsi="Helvetica" w:cs="Arial"/>
          <w:sz w:val="22"/>
          <w:szCs w:val="22"/>
        </w:rPr>
        <w:t xml:space="preserve">: </w:t>
      </w:r>
      <w:r w:rsidRPr="00D255C7">
        <w:rPr>
          <w:rFonts w:ascii="Helvetica" w:hAnsi="Helvetica" w:cs="Calibri"/>
          <w:color w:val="000000"/>
          <w:sz w:val="22"/>
          <w:szCs w:val="22"/>
        </w:rPr>
        <w:t>In amyotrophic lateral sclerosis, spinal motor neurons degenerate while ocular motor neurons are relatively spared. Comparing these cultures could provide insights into disease mechanism and therapy.</w:t>
      </w:r>
    </w:p>
    <w:p w14:paraId="7E463B59" w14:textId="77777777" w:rsidR="00D255C7" w:rsidRPr="00D255C7" w:rsidRDefault="00D255C7" w:rsidP="00D255C7">
      <w:pPr>
        <w:pStyle w:val="ListParagraph"/>
        <w:ind w:left="1350"/>
        <w:outlineLvl w:val="0"/>
        <w:rPr>
          <w:rFonts w:ascii="Helvetica" w:hAnsi="Helvetica" w:cs="Arial"/>
          <w:sz w:val="22"/>
          <w:szCs w:val="22"/>
        </w:rPr>
      </w:pPr>
    </w:p>
    <w:p w14:paraId="078235C4" w14:textId="082A08DA" w:rsidR="00330F1B" w:rsidRPr="00D255C7" w:rsidRDefault="00D255C7" w:rsidP="00D255C7">
      <w:pPr>
        <w:pStyle w:val="ListParagraph"/>
        <w:numPr>
          <w:ilvl w:val="2"/>
          <w:numId w:val="9"/>
        </w:numPr>
        <w:outlineLvl w:val="0"/>
        <w:rPr>
          <w:rFonts w:ascii="Helvetica" w:hAnsi="Helvetica" w:cs="Arial"/>
          <w:color w:val="000000" w:themeColor="text1"/>
          <w:sz w:val="22"/>
          <w:szCs w:val="22"/>
        </w:rPr>
      </w:pPr>
      <w:r w:rsidRPr="00D255C7">
        <w:rPr>
          <w:rFonts w:ascii="Helvetica" w:hAnsi="Helvetica" w:cs="Arial"/>
          <w:bCs/>
          <w:color w:val="000000" w:themeColor="text1"/>
          <w:sz w:val="22"/>
          <w:szCs w:val="22"/>
        </w:rPr>
        <w:t>INTERVIEW: Named talent says the statement above in an interview-style shot, looking slightly off-camera.</w:t>
      </w:r>
    </w:p>
    <w:p w14:paraId="506C69ED" w14:textId="77777777" w:rsidR="00511F52" w:rsidRPr="00D255C7" w:rsidRDefault="00511F52" w:rsidP="00330F1B">
      <w:pPr>
        <w:ind w:left="1080"/>
        <w:contextualSpacing/>
        <w:outlineLvl w:val="0"/>
        <w:rPr>
          <w:rFonts w:ascii="Helvetica" w:hAnsi="Helvetica" w:cs="Arial"/>
          <w:sz w:val="22"/>
          <w:szCs w:val="22"/>
        </w:rPr>
      </w:pPr>
    </w:p>
    <w:p w14:paraId="42872ACE" w14:textId="25BCE1D9" w:rsidR="00896700" w:rsidRPr="00D255C7" w:rsidRDefault="00D255C7" w:rsidP="00896700">
      <w:pPr>
        <w:pStyle w:val="ListParagraph"/>
        <w:numPr>
          <w:ilvl w:val="1"/>
          <w:numId w:val="9"/>
        </w:numPr>
        <w:outlineLvl w:val="0"/>
        <w:rPr>
          <w:rFonts w:ascii="Helvetica" w:hAnsi="Helvetica" w:cs="Arial"/>
          <w:sz w:val="22"/>
          <w:szCs w:val="22"/>
        </w:rPr>
      </w:pPr>
      <w:r w:rsidRPr="00D255C7">
        <w:rPr>
          <w:rFonts w:ascii="Helvetica" w:hAnsi="Helvetica" w:cs="Arial"/>
          <w:b/>
          <w:sz w:val="22"/>
          <w:szCs w:val="22"/>
          <w:u w:val="single"/>
        </w:rPr>
        <w:t>Mary Whitman</w:t>
      </w:r>
      <w:r w:rsidR="00DC7D3A" w:rsidRPr="00D255C7">
        <w:rPr>
          <w:rFonts w:ascii="Helvetica" w:hAnsi="Helvetica" w:cs="Arial"/>
          <w:sz w:val="22"/>
          <w:szCs w:val="22"/>
        </w:rPr>
        <w:t xml:space="preserve">: </w:t>
      </w:r>
      <w:r w:rsidR="00896700" w:rsidRPr="00D255C7">
        <w:rPr>
          <w:rFonts w:ascii="Helvetica" w:hAnsi="Helvetica" w:cs="Calibri"/>
          <w:color w:val="000000"/>
          <w:sz w:val="22"/>
          <w:szCs w:val="22"/>
        </w:rPr>
        <w:t xml:space="preserve">This </w:t>
      </w:r>
      <w:r w:rsidR="00A83589" w:rsidRPr="00D255C7">
        <w:rPr>
          <w:rFonts w:ascii="Helvetica" w:hAnsi="Helvetica" w:cs="Calibri"/>
          <w:color w:val="000000"/>
          <w:sz w:val="22"/>
          <w:szCs w:val="22"/>
        </w:rPr>
        <w:t>method</w:t>
      </w:r>
      <w:r w:rsidR="00896700" w:rsidRPr="00D255C7">
        <w:rPr>
          <w:rFonts w:ascii="Helvetica" w:hAnsi="Helvetica" w:cs="Calibri"/>
          <w:color w:val="000000"/>
          <w:sz w:val="22"/>
          <w:szCs w:val="22"/>
        </w:rPr>
        <w:t xml:space="preserve"> will facilitate studies of the mechanisms underlying motor neuron development, </w:t>
      </w:r>
      <w:r w:rsidR="00E5302E" w:rsidRPr="00D255C7">
        <w:rPr>
          <w:rFonts w:ascii="Helvetica" w:hAnsi="Helvetica" w:cs="Calibri"/>
          <w:color w:val="000000"/>
          <w:sz w:val="22"/>
          <w:szCs w:val="22"/>
        </w:rPr>
        <w:t xml:space="preserve">disease, and </w:t>
      </w:r>
      <w:r w:rsidR="00896700" w:rsidRPr="00D255C7">
        <w:rPr>
          <w:rFonts w:ascii="Helvetica" w:hAnsi="Helvetica" w:cs="Calibri"/>
          <w:color w:val="000000"/>
          <w:sz w:val="22"/>
          <w:szCs w:val="22"/>
        </w:rPr>
        <w:t xml:space="preserve">selective vulnerability. </w:t>
      </w:r>
      <w:r w:rsidR="00A83589" w:rsidRPr="00D255C7">
        <w:rPr>
          <w:rFonts w:ascii="Helvetica" w:hAnsi="Helvetica" w:cs="Calibri"/>
          <w:color w:val="000000"/>
          <w:sz w:val="22"/>
          <w:szCs w:val="22"/>
        </w:rPr>
        <w:t>Our</w:t>
      </w:r>
      <w:r w:rsidR="00896700" w:rsidRPr="00D255C7">
        <w:rPr>
          <w:rFonts w:ascii="Helvetica" w:hAnsi="Helvetica" w:cs="Calibri"/>
          <w:color w:val="000000"/>
          <w:sz w:val="22"/>
          <w:szCs w:val="22"/>
        </w:rPr>
        <w:t xml:space="preserve"> culture system enables characterization of motor neuron morphology, molecular biology, and electrophysiology.</w:t>
      </w:r>
    </w:p>
    <w:p w14:paraId="5A30F5E8" w14:textId="77777777" w:rsidR="00D255C7" w:rsidRPr="00D255C7" w:rsidRDefault="00D255C7" w:rsidP="00D255C7">
      <w:pPr>
        <w:pStyle w:val="ListParagraph"/>
        <w:ind w:left="1350"/>
        <w:outlineLvl w:val="0"/>
        <w:rPr>
          <w:rFonts w:ascii="Helvetica" w:hAnsi="Helvetica" w:cs="Arial"/>
          <w:sz w:val="22"/>
          <w:szCs w:val="22"/>
        </w:rPr>
      </w:pPr>
    </w:p>
    <w:p w14:paraId="392F8921" w14:textId="77777777" w:rsidR="00D255C7" w:rsidRPr="00D255C7" w:rsidRDefault="00D255C7" w:rsidP="00D255C7">
      <w:pPr>
        <w:pStyle w:val="ListParagraph"/>
        <w:numPr>
          <w:ilvl w:val="2"/>
          <w:numId w:val="9"/>
        </w:numPr>
        <w:outlineLvl w:val="0"/>
        <w:rPr>
          <w:rFonts w:ascii="Helvetica" w:hAnsi="Helvetica" w:cs="Arial"/>
          <w:color w:val="000000" w:themeColor="text1"/>
          <w:sz w:val="22"/>
          <w:szCs w:val="22"/>
        </w:rPr>
      </w:pPr>
      <w:r w:rsidRPr="00D255C7">
        <w:rPr>
          <w:rFonts w:ascii="Helvetica" w:hAnsi="Helvetica" w:cs="Arial"/>
          <w:bCs/>
          <w:color w:val="000000" w:themeColor="text1"/>
          <w:sz w:val="22"/>
          <w:szCs w:val="22"/>
        </w:rPr>
        <w:t>INTERVIEW: Named talent says the statement above in an interview-style shot, looking slightly off-camera.</w:t>
      </w:r>
    </w:p>
    <w:p w14:paraId="46EACFB7" w14:textId="77777777" w:rsidR="00D255C7" w:rsidRPr="00D255C7" w:rsidRDefault="00D255C7" w:rsidP="00D255C7">
      <w:pPr>
        <w:pStyle w:val="ListParagraph"/>
        <w:ind w:left="1350"/>
        <w:outlineLvl w:val="0"/>
        <w:rPr>
          <w:rFonts w:ascii="Helvetica" w:hAnsi="Helvetica" w:cs="Arial"/>
          <w:sz w:val="22"/>
          <w:szCs w:val="22"/>
        </w:rPr>
      </w:pPr>
    </w:p>
    <w:p w14:paraId="644B27DC" w14:textId="77777777" w:rsidR="00330F1B" w:rsidRPr="00D255C7" w:rsidRDefault="00330F1B" w:rsidP="00330F1B">
      <w:pPr>
        <w:ind w:left="1080"/>
        <w:contextualSpacing/>
        <w:outlineLvl w:val="0"/>
        <w:rPr>
          <w:rFonts w:ascii="Helvetica" w:hAnsi="Helvetica" w:cs="Arial"/>
          <w:sz w:val="22"/>
          <w:szCs w:val="22"/>
        </w:rPr>
      </w:pPr>
    </w:p>
    <w:p w14:paraId="1BCF9472" w14:textId="6B2FD6FB" w:rsidR="00330F1B" w:rsidRPr="00D255C7" w:rsidRDefault="00D255C7" w:rsidP="00D255C7">
      <w:pPr>
        <w:pStyle w:val="ListParagraph"/>
        <w:numPr>
          <w:ilvl w:val="1"/>
          <w:numId w:val="9"/>
        </w:numPr>
        <w:outlineLvl w:val="0"/>
        <w:rPr>
          <w:rFonts w:ascii="Helvetica" w:hAnsi="Helvetica" w:cs="Arial"/>
          <w:sz w:val="22"/>
          <w:szCs w:val="22"/>
        </w:rPr>
      </w:pPr>
      <w:r w:rsidRPr="00D255C7">
        <w:rPr>
          <w:rFonts w:ascii="Helvetica" w:hAnsi="Helvetica" w:cs="Arial"/>
          <w:b/>
          <w:sz w:val="22"/>
          <w:szCs w:val="22"/>
          <w:u w:val="single"/>
        </w:rPr>
        <w:lastRenderedPageBreak/>
        <w:t>Mary Whitman</w:t>
      </w:r>
      <w:r w:rsidR="00DC7D3A" w:rsidRPr="00D255C7">
        <w:rPr>
          <w:rFonts w:ascii="Helvetica" w:hAnsi="Helvetica" w:cs="Arial"/>
          <w:sz w:val="22"/>
          <w:szCs w:val="22"/>
        </w:rPr>
        <w:t xml:space="preserve">: </w:t>
      </w:r>
      <w:r w:rsidR="00896700" w:rsidRPr="00D255C7">
        <w:rPr>
          <w:rFonts w:ascii="Helvetica" w:hAnsi="Helvetica" w:cs="Arial"/>
          <w:sz w:val="22"/>
          <w:szCs w:val="22"/>
        </w:rPr>
        <w:t>For those new to this technique, we recommend lots of practice. Dissection can be technically challenging and multiple dissectors may be required to obtain sufficient neurons for primary culture.</w:t>
      </w:r>
      <w:r w:rsidR="00FF23B1" w:rsidRPr="00D255C7">
        <w:rPr>
          <w:rFonts w:ascii="Helvetica" w:hAnsi="Helvetica" w:cs="Arial"/>
          <w:sz w:val="22"/>
          <w:szCs w:val="22"/>
        </w:rPr>
        <w:t xml:space="preserve"> </w:t>
      </w:r>
    </w:p>
    <w:p w14:paraId="681D6A21" w14:textId="77777777" w:rsidR="00BA647E" w:rsidRPr="00D255C7" w:rsidRDefault="00BA647E" w:rsidP="00330F1B">
      <w:pPr>
        <w:ind w:left="1080"/>
        <w:contextualSpacing/>
        <w:outlineLvl w:val="0"/>
        <w:rPr>
          <w:rFonts w:ascii="Helvetica" w:hAnsi="Helvetica" w:cs="Arial"/>
          <w:sz w:val="22"/>
          <w:szCs w:val="22"/>
        </w:rPr>
      </w:pPr>
    </w:p>
    <w:p w14:paraId="195EC4FD" w14:textId="77777777" w:rsidR="00D255C7" w:rsidRPr="00D255C7" w:rsidRDefault="00D255C7" w:rsidP="00D255C7">
      <w:pPr>
        <w:pStyle w:val="ListParagraph"/>
        <w:numPr>
          <w:ilvl w:val="2"/>
          <w:numId w:val="9"/>
        </w:numPr>
        <w:outlineLvl w:val="0"/>
        <w:rPr>
          <w:rFonts w:ascii="Helvetica" w:hAnsi="Helvetica" w:cs="Arial"/>
          <w:color w:val="000000" w:themeColor="text1"/>
          <w:sz w:val="22"/>
          <w:szCs w:val="22"/>
        </w:rPr>
      </w:pPr>
      <w:r w:rsidRPr="00D255C7">
        <w:rPr>
          <w:rFonts w:ascii="Helvetica" w:hAnsi="Helvetica" w:cs="Arial"/>
          <w:bCs/>
          <w:color w:val="000000" w:themeColor="text1"/>
          <w:sz w:val="22"/>
          <w:szCs w:val="22"/>
        </w:rPr>
        <w:t>INTERVIEW: Named talent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4A9AB37A" w:rsidR="00330F1B" w:rsidRPr="006A6324" w:rsidRDefault="00EA60D4" w:rsidP="00506941">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00506941">
        <w:rPr>
          <w:rFonts w:ascii="Helvetica" w:hAnsi="Helvetica" w:cs="Arial"/>
          <w:sz w:val="22"/>
          <w:szCs w:val="22"/>
        </w:rPr>
        <w:t xml:space="preserve">of Boston Children’s Hospital. </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505AD181" w:rsidR="00CE10F2" w:rsidRDefault="002119E2"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Ventral Midbrain and Spinal Cord Dissection</w:t>
      </w:r>
    </w:p>
    <w:p w14:paraId="47240FB7" w14:textId="539E9F49" w:rsidR="00291FEC" w:rsidRPr="00291FEC" w:rsidRDefault="00291FEC" w:rsidP="00291FEC">
      <w:pPr>
        <w:pStyle w:val="BodyText"/>
        <w:spacing w:before="360"/>
        <w:ind w:left="360"/>
        <w:outlineLvl w:val="0"/>
        <w:rPr>
          <w:rFonts w:ascii="Helvetica" w:hAnsi="Helvetica" w:cs="Arial"/>
          <w:bCs/>
          <w:i w:val="0"/>
          <w:sz w:val="22"/>
          <w:szCs w:val="22"/>
        </w:rPr>
      </w:pPr>
      <w:r w:rsidRPr="00291FEC">
        <w:rPr>
          <w:rFonts w:ascii="Helvetica" w:hAnsi="Helvetica" w:cs="Arial"/>
          <w:bCs/>
          <w:i w:val="0"/>
          <w:sz w:val="22"/>
          <w:szCs w:val="22"/>
          <w:highlight w:val="green"/>
        </w:rPr>
        <w:t>Author NOTE: General note: dissections were extremely difficult to do cleanly and to orient appropriately for viewers without stereovision. It will be necessary to piece together from multiple different takes to get a full sense of the complete dissection procedure. If you have any questions about which takes to use for certain portions, I’m happy to weigh in on them.</w:t>
      </w:r>
    </w:p>
    <w:p w14:paraId="3BEA9BD9" w14:textId="30A8B7C4" w:rsidR="00125924" w:rsidRDefault="004D178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harvesting </w:t>
      </w:r>
      <w:proofErr w:type="spellStart"/>
      <w:proofErr w:type="gramStart"/>
      <w:r w:rsidRPr="00D255C7">
        <w:rPr>
          <w:rFonts w:ascii="Helvetica" w:hAnsi="Helvetica" w:cs="Arial"/>
          <w:i/>
          <w:sz w:val="22"/>
          <w:szCs w:val="22"/>
        </w:rPr>
        <w:t>Isl</w:t>
      </w:r>
      <w:r w:rsidRPr="00D255C7">
        <w:rPr>
          <w:rFonts w:ascii="Helvetica" w:hAnsi="Helvetica" w:cs="Arial"/>
          <w:i/>
          <w:sz w:val="22"/>
          <w:szCs w:val="22"/>
          <w:vertAlign w:val="superscript"/>
        </w:rPr>
        <w:t>MN</w:t>
      </w:r>
      <w:r w:rsidRPr="00D255C7">
        <w:rPr>
          <w:rFonts w:ascii="Helvetica" w:hAnsi="Helvetica" w:cs="Arial"/>
          <w:i/>
          <w:sz w:val="22"/>
          <w:szCs w:val="22"/>
        </w:rPr>
        <w:t>:GFP</w:t>
      </w:r>
      <w:proofErr w:type="gramEnd"/>
      <w:r w:rsidRPr="00D255C7">
        <w:rPr>
          <w:rFonts w:ascii="Helvetica" w:hAnsi="Helvetica" w:cs="Arial"/>
          <w:sz w:val="22"/>
          <w:szCs w:val="22"/>
        </w:rPr>
        <w:t>-</w:t>
      </w:r>
      <w:r w:rsidRPr="004D1786">
        <w:rPr>
          <w:rFonts w:ascii="Helvetica" w:hAnsi="Helvetica" w:cs="Arial"/>
          <w:sz w:val="22"/>
          <w:szCs w:val="22"/>
        </w:rPr>
        <w:t>positive</w:t>
      </w:r>
      <w:proofErr w:type="spellEnd"/>
      <w:r w:rsidRPr="004D1786">
        <w:rPr>
          <w:rFonts w:ascii="Helvetica" w:hAnsi="Helvetica" w:cs="Arial"/>
          <w:sz w:val="22"/>
          <w:szCs w:val="22"/>
        </w:rPr>
        <w:t xml:space="preserve"> </w:t>
      </w:r>
      <w:r w:rsidR="00D255C7" w:rsidRPr="00D255C7">
        <w:rPr>
          <w:rFonts w:ascii="Helvetica" w:hAnsi="Helvetica" w:cs="Arial"/>
          <w:i/>
          <w:iCs/>
          <w:color w:val="FF0000"/>
          <w:sz w:val="22"/>
          <w:szCs w:val="22"/>
        </w:rPr>
        <w:t>(pronounce ‘I-let-one-E-G-F-P-positive’)</w:t>
      </w:r>
      <w:r w:rsidR="00D255C7">
        <w:rPr>
          <w:rFonts w:ascii="Helvetica" w:hAnsi="Helvetica" w:cs="Arial"/>
          <w:sz w:val="22"/>
          <w:szCs w:val="22"/>
        </w:rPr>
        <w:t xml:space="preserve"> </w:t>
      </w:r>
      <w:r w:rsidRPr="004D1786">
        <w:rPr>
          <w:rFonts w:ascii="Helvetica" w:hAnsi="Helvetica" w:cs="Arial"/>
          <w:sz w:val="22"/>
          <w:szCs w:val="22"/>
        </w:rPr>
        <w:t>embryos</w:t>
      </w:r>
      <w:r>
        <w:rPr>
          <w:rFonts w:ascii="Helvetica" w:hAnsi="Helvetica" w:cs="Arial"/>
          <w:sz w:val="22"/>
          <w:szCs w:val="22"/>
        </w:rPr>
        <w:t xml:space="preserve"> from a pregnant mouse approximately 11.5 days post fertilization </w:t>
      </w:r>
      <w:r w:rsidRPr="009C039C">
        <w:rPr>
          <w:rFonts w:ascii="Helvetica" w:hAnsi="Helvetica" w:cs="Arial"/>
          <w:b/>
          <w:bCs/>
          <w:sz w:val="22"/>
          <w:szCs w:val="22"/>
        </w:rPr>
        <w:t>[1]</w:t>
      </w:r>
      <w:r>
        <w:rPr>
          <w:rFonts w:ascii="Helvetica" w:hAnsi="Helvetica" w:cs="Arial"/>
          <w:sz w:val="22"/>
          <w:szCs w:val="22"/>
        </w:rPr>
        <w:t xml:space="preserve">. Spray the abdomen thoroughly with ethanol </w:t>
      </w:r>
      <w:r w:rsidR="00565B2D" w:rsidRPr="009C039C">
        <w:rPr>
          <w:rFonts w:ascii="Helvetica" w:hAnsi="Helvetica" w:cs="Arial"/>
          <w:b/>
          <w:bCs/>
          <w:sz w:val="22"/>
          <w:szCs w:val="22"/>
        </w:rPr>
        <w:t>[2]</w:t>
      </w:r>
      <w:r w:rsidR="00565B2D">
        <w:rPr>
          <w:rFonts w:ascii="Helvetica" w:hAnsi="Helvetica" w:cs="Arial"/>
          <w:sz w:val="22"/>
          <w:szCs w:val="22"/>
        </w:rPr>
        <w:t xml:space="preserve"> and remove the uterus with sterile microdissection scissors and thumb dressing forceps </w:t>
      </w:r>
      <w:r w:rsidR="00565B2D" w:rsidRPr="009C039C">
        <w:rPr>
          <w:rFonts w:ascii="Helvetica" w:hAnsi="Helvetica" w:cs="Arial"/>
          <w:b/>
          <w:bCs/>
          <w:sz w:val="22"/>
          <w:szCs w:val="22"/>
        </w:rPr>
        <w:t>[3]</w:t>
      </w:r>
      <w:r w:rsidR="00565B2D">
        <w:rPr>
          <w:rFonts w:ascii="Helvetica" w:hAnsi="Helvetica" w:cs="Arial"/>
          <w:sz w:val="22"/>
          <w:szCs w:val="22"/>
        </w:rPr>
        <w:t>.</w:t>
      </w:r>
      <w:r w:rsidR="00291FEC">
        <w:rPr>
          <w:rFonts w:ascii="Helvetica" w:hAnsi="Helvetica" w:cs="Arial"/>
          <w:sz w:val="22"/>
          <w:szCs w:val="22"/>
        </w:rPr>
        <w:t xml:space="preserve"> </w:t>
      </w:r>
    </w:p>
    <w:p w14:paraId="3A97ADE7" w14:textId="44DFC02A" w:rsidR="00565B2D" w:rsidRDefault="00565B2D" w:rsidP="00565B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at the workstation preparing to harvest embryos from the mouse. </w:t>
      </w:r>
    </w:p>
    <w:p w14:paraId="56DBF462" w14:textId="67420E0D" w:rsidR="00565B2D" w:rsidRDefault="00565B2D" w:rsidP="00565B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spraying the abdomen. </w:t>
      </w:r>
    </w:p>
    <w:p w14:paraId="6C21F96A" w14:textId="663F8793" w:rsidR="00565B2D" w:rsidRPr="00565B2D" w:rsidRDefault="00565B2D" w:rsidP="00565B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uterus. </w:t>
      </w:r>
    </w:p>
    <w:p w14:paraId="3269B29E" w14:textId="269A45B9" w:rsidR="00CE10F2" w:rsidRDefault="00565B2D" w:rsidP="003138D4">
      <w:pPr>
        <w:numPr>
          <w:ilvl w:val="1"/>
          <w:numId w:val="12"/>
        </w:numPr>
        <w:spacing w:before="240"/>
        <w:outlineLvl w:val="0"/>
        <w:rPr>
          <w:rFonts w:ascii="Helvetica" w:hAnsi="Helvetica" w:cs="Arial"/>
          <w:sz w:val="22"/>
          <w:szCs w:val="22"/>
        </w:rPr>
      </w:pPr>
      <w:r>
        <w:rPr>
          <w:rFonts w:ascii="Helvetica" w:hAnsi="Helvetica" w:cs="Arial"/>
          <w:sz w:val="22"/>
          <w:szCs w:val="22"/>
        </w:rPr>
        <w:t>Briefly wash the uterus in sterile PBS</w:t>
      </w:r>
      <w:r w:rsidR="00291FEC">
        <w:rPr>
          <w:rFonts w:ascii="Helvetica" w:hAnsi="Helvetica" w:cs="Arial"/>
          <w:sz w:val="22"/>
          <w:szCs w:val="22"/>
        </w:rPr>
        <w:t xml:space="preserve"> </w:t>
      </w:r>
      <w:r w:rsidR="00291FEC" w:rsidRPr="00291FEC">
        <w:rPr>
          <w:rFonts w:ascii="Helvetica" w:hAnsi="Helvetica" w:cs="Arial"/>
          <w:b/>
          <w:bCs/>
          <w:color w:val="FF0000"/>
          <w:sz w:val="22"/>
          <w:szCs w:val="22"/>
        </w:rPr>
        <w:t>[1A]</w:t>
      </w:r>
      <w:r>
        <w:rPr>
          <w:rFonts w:ascii="Helvetica" w:hAnsi="Helvetica" w:cs="Arial"/>
          <w:sz w:val="22"/>
          <w:szCs w:val="22"/>
        </w:rPr>
        <w:t xml:space="preserve">, then transfer it to the dissection plate filled with prechilled sterile PBS </w:t>
      </w:r>
      <w:r w:rsidRPr="00291FEC">
        <w:rPr>
          <w:rFonts w:ascii="Helvetica" w:hAnsi="Helvetica" w:cs="Arial"/>
          <w:b/>
          <w:bCs/>
          <w:color w:val="FF0000"/>
          <w:sz w:val="22"/>
          <w:szCs w:val="22"/>
        </w:rPr>
        <w:t>[1</w:t>
      </w:r>
      <w:r w:rsidR="00291FEC" w:rsidRPr="00291FEC">
        <w:rPr>
          <w:rFonts w:ascii="Helvetica" w:hAnsi="Helvetica" w:cs="Arial"/>
          <w:b/>
          <w:bCs/>
          <w:color w:val="FF0000"/>
          <w:sz w:val="22"/>
          <w:szCs w:val="22"/>
        </w:rPr>
        <w:t>B</w:t>
      </w:r>
      <w:r w:rsidRPr="00291FEC">
        <w:rPr>
          <w:rFonts w:ascii="Helvetica" w:hAnsi="Helvetica" w:cs="Arial"/>
          <w:b/>
          <w:bCs/>
          <w:color w:val="FF0000"/>
          <w:sz w:val="22"/>
          <w:szCs w:val="22"/>
        </w:rPr>
        <w:t>]</w:t>
      </w:r>
      <w:r>
        <w:rPr>
          <w:rFonts w:ascii="Helvetica" w:hAnsi="Helvetica" w:cs="Arial"/>
          <w:sz w:val="22"/>
          <w:szCs w:val="22"/>
        </w:rPr>
        <w:t xml:space="preserve">. Under the bright light of the microscope, carefully remove the embryos from the uterus using microdissection scissors, thumb dressing forceps, and Dumont </w:t>
      </w:r>
      <w:r w:rsidR="009C039C">
        <w:rPr>
          <w:rFonts w:ascii="Helvetica" w:hAnsi="Helvetica" w:cs="Arial"/>
          <w:sz w:val="22"/>
          <w:szCs w:val="22"/>
        </w:rPr>
        <w:t xml:space="preserve">number </w:t>
      </w:r>
      <w:r>
        <w:rPr>
          <w:rFonts w:ascii="Helvetica" w:hAnsi="Helvetica" w:cs="Arial"/>
          <w:sz w:val="22"/>
          <w:szCs w:val="22"/>
        </w:rPr>
        <w:t xml:space="preserve">5 tweezers </w:t>
      </w:r>
      <w:r w:rsidRPr="009C039C">
        <w:rPr>
          <w:rFonts w:ascii="Helvetica" w:hAnsi="Helvetica" w:cs="Arial"/>
          <w:b/>
          <w:bCs/>
          <w:sz w:val="22"/>
          <w:szCs w:val="22"/>
        </w:rPr>
        <w:t>[2]</w:t>
      </w:r>
      <w:r>
        <w:rPr>
          <w:rFonts w:ascii="Helvetica" w:hAnsi="Helvetica" w:cs="Arial"/>
          <w:sz w:val="22"/>
          <w:szCs w:val="22"/>
        </w:rPr>
        <w:t xml:space="preserve">. </w:t>
      </w:r>
    </w:p>
    <w:p w14:paraId="261424D3" w14:textId="2C9E1E52" w:rsidR="00EC487B" w:rsidRDefault="00EC487B" w:rsidP="00565B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A: </w:t>
      </w:r>
      <w:r w:rsidR="00565B2D">
        <w:rPr>
          <w:rFonts w:ascii="Helvetica" w:hAnsi="Helvetica" w:cs="Arial"/>
          <w:sz w:val="22"/>
          <w:szCs w:val="22"/>
        </w:rPr>
        <w:t>Talent rinsing uterus in PBS</w:t>
      </w:r>
      <w:r>
        <w:rPr>
          <w:rFonts w:ascii="Helvetica" w:hAnsi="Helvetica" w:cs="Arial"/>
          <w:sz w:val="22"/>
          <w:szCs w:val="22"/>
        </w:rPr>
        <w:t>.</w:t>
      </w:r>
      <w:r w:rsidR="00565B2D">
        <w:rPr>
          <w:rFonts w:ascii="Helvetica" w:hAnsi="Helvetica" w:cs="Arial"/>
          <w:sz w:val="22"/>
          <w:szCs w:val="22"/>
        </w:rPr>
        <w:t xml:space="preserve"> </w:t>
      </w:r>
    </w:p>
    <w:p w14:paraId="27E42C6F" w14:textId="58D8685C" w:rsidR="00565B2D" w:rsidRPr="00291FEC" w:rsidRDefault="00EC487B" w:rsidP="00EC487B">
      <w:pPr>
        <w:pStyle w:val="ListParagraph"/>
        <w:spacing w:before="240"/>
        <w:ind w:left="1368"/>
        <w:outlineLvl w:val="0"/>
        <w:rPr>
          <w:rFonts w:ascii="Helvetica" w:hAnsi="Helvetica" w:cs="Arial"/>
          <w:color w:val="FF0000"/>
          <w:sz w:val="22"/>
          <w:szCs w:val="22"/>
        </w:rPr>
      </w:pPr>
      <w:r w:rsidRPr="00291FEC">
        <w:rPr>
          <w:rFonts w:ascii="Helvetica" w:hAnsi="Helvetica" w:cs="Arial"/>
          <w:color w:val="FF0000"/>
          <w:sz w:val="22"/>
          <w:szCs w:val="22"/>
        </w:rPr>
        <w:t>B:</w:t>
      </w:r>
      <w:r w:rsidR="00565B2D" w:rsidRPr="00291FEC">
        <w:rPr>
          <w:rFonts w:ascii="Helvetica" w:hAnsi="Helvetica" w:cs="Arial"/>
          <w:color w:val="FF0000"/>
          <w:sz w:val="22"/>
          <w:szCs w:val="22"/>
        </w:rPr>
        <w:t xml:space="preserve"> </w:t>
      </w:r>
      <w:r w:rsidRPr="00291FEC">
        <w:rPr>
          <w:rFonts w:ascii="Helvetica" w:hAnsi="Helvetica" w:cs="Arial"/>
          <w:color w:val="FF0000"/>
          <w:sz w:val="22"/>
          <w:szCs w:val="22"/>
        </w:rPr>
        <w:t>Talent putting it in the dissection plate.</w:t>
      </w:r>
    </w:p>
    <w:p w14:paraId="31983079" w14:textId="6C99E6DD" w:rsidR="00565B2D" w:rsidRPr="00565B2D" w:rsidRDefault="00565B2D" w:rsidP="00565B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SCOPE: Talent removing embryos from uterus.</w:t>
      </w:r>
    </w:p>
    <w:p w14:paraId="1BF628A0" w14:textId="6EB28E0F" w:rsidR="00C7374B" w:rsidRDefault="00565B2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use a sterile </w:t>
      </w:r>
      <w:proofErr w:type="spellStart"/>
      <w:r>
        <w:rPr>
          <w:rFonts w:ascii="Helvetica" w:hAnsi="Helvetica" w:cs="Arial"/>
          <w:sz w:val="22"/>
          <w:szCs w:val="22"/>
        </w:rPr>
        <w:t>Moria</w:t>
      </w:r>
      <w:proofErr w:type="spellEnd"/>
      <w:r>
        <w:rPr>
          <w:rFonts w:ascii="Helvetica" w:hAnsi="Helvetica" w:cs="Arial"/>
          <w:sz w:val="22"/>
          <w:szCs w:val="22"/>
        </w:rPr>
        <w:t xml:space="preserve"> mini-perforated spoon to transfer each embryo to a separate well of a 24-well plate</w:t>
      </w:r>
      <w:r w:rsidR="00291FEC">
        <w:rPr>
          <w:rFonts w:ascii="Helvetica" w:hAnsi="Helvetica" w:cs="Arial"/>
          <w:sz w:val="22"/>
          <w:szCs w:val="22"/>
        </w:rPr>
        <w:t xml:space="preserve"> </w:t>
      </w:r>
      <w:r w:rsidR="00291FEC" w:rsidRPr="009C039C">
        <w:rPr>
          <w:rFonts w:ascii="Helvetica" w:hAnsi="Helvetica" w:cs="Arial"/>
          <w:b/>
          <w:bCs/>
          <w:sz w:val="22"/>
          <w:szCs w:val="22"/>
        </w:rPr>
        <w:t>[1]</w:t>
      </w:r>
      <w:r>
        <w:rPr>
          <w:rFonts w:ascii="Helvetica" w:hAnsi="Helvetica" w:cs="Arial"/>
          <w:sz w:val="22"/>
          <w:szCs w:val="22"/>
        </w:rPr>
        <w:t xml:space="preserve"> filled with prechilled Hibernate-E low fluorescence medium supplemented with 1 X B27</w:t>
      </w:r>
      <w:r w:rsidR="00291FEC">
        <w:rPr>
          <w:rFonts w:ascii="Helvetica" w:hAnsi="Helvetica" w:cs="Arial"/>
          <w:sz w:val="22"/>
          <w:szCs w:val="22"/>
        </w:rPr>
        <w:t xml:space="preserve"> </w:t>
      </w:r>
      <w:r w:rsidR="00291FEC" w:rsidRPr="00291FEC">
        <w:rPr>
          <w:rFonts w:ascii="Helvetica" w:hAnsi="Helvetica" w:cs="Arial"/>
          <w:b/>
          <w:bCs/>
          <w:color w:val="FF0000"/>
          <w:sz w:val="22"/>
          <w:szCs w:val="22"/>
        </w:rPr>
        <w:t>[2]</w:t>
      </w:r>
      <w:r>
        <w:rPr>
          <w:rFonts w:ascii="Helvetica" w:hAnsi="Helvetica" w:cs="Arial"/>
          <w:sz w:val="22"/>
          <w:szCs w:val="22"/>
        </w:rPr>
        <w:t>.</w:t>
      </w:r>
    </w:p>
    <w:p w14:paraId="4EE6792D" w14:textId="19B49F03" w:rsidR="00D94B2D" w:rsidRDefault="00D94B2D" w:rsidP="00D94B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embryo to a well on the plate. </w:t>
      </w:r>
    </w:p>
    <w:p w14:paraId="4144E944" w14:textId="12D4F452" w:rsidR="00EC487B" w:rsidRPr="00291FEC" w:rsidRDefault="00291FEC" w:rsidP="00D94B2D">
      <w:pPr>
        <w:pStyle w:val="ListParagraph"/>
        <w:numPr>
          <w:ilvl w:val="2"/>
          <w:numId w:val="12"/>
        </w:numPr>
        <w:spacing w:before="240"/>
        <w:outlineLvl w:val="0"/>
        <w:rPr>
          <w:rFonts w:ascii="Helvetica" w:hAnsi="Helvetica" w:cs="Arial"/>
          <w:color w:val="FF0000"/>
          <w:sz w:val="22"/>
          <w:szCs w:val="22"/>
        </w:rPr>
      </w:pPr>
      <w:r>
        <w:rPr>
          <w:rFonts w:ascii="Helvetica" w:hAnsi="Helvetica" w:cs="Arial"/>
          <w:color w:val="FF0000"/>
          <w:sz w:val="22"/>
          <w:szCs w:val="22"/>
        </w:rPr>
        <w:t xml:space="preserve">Added shot: </w:t>
      </w:r>
      <w:r w:rsidR="00EC487B" w:rsidRPr="00291FEC">
        <w:rPr>
          <w:rFonts w:ascii="Helvetica" w:hAnsi="Helvetica" w:cs="Arial"/>
          <w:color w:val="FF0000"/>
          <w:sz w:val="22"/>
          <w:szCs w:val="22"/>
        </w:rPr>
        <w:t>Talent transferring 24-well plate to ice bucket.</w:t>
      </w:r>
    </w:p>
    <w:p w14:paraId="6121AC08" w14:textId="35BD2320" w:rsidR="00D94B2D" w:rsidRDefault="00D94B2D" w:rsidP="009A0E7C">
      <w:pPr>
        <w:numPr>
          <w:ilvl w:val="1"/>
          <w:numId w:val="12"/>
        </w:numPr>
        <w:spacing w:before="240"/>
        <w:outlineLvl w:val="0"/>
        <w:rPr>
          <w:rFonts w:ascii="Helvetica" w:hAnsi="Helvetica" w:cs="Arial"/>
          <w:sz w:val="22"/>
          <w:szCs w:val="22"/>
        </w:rPr>
      </w:pPr>
      <w:r>
        <w:rPr>
          <w:rFonts w:ascii="Helvetica" w:hAnsi="Helvetica" w:cs="Arial"/>
          <w:sz w:val="22"/>
          <w:szCs w:val="22"/>
        </w:rPr>
        <w:t>While keeping the plate on ice, transfer one embryo to a sterile dissection plate and cover it completely with ice-cold sterile Hank’s balanced salt solution</w:t>
      </w:r>
      <w:r w:rsidR="000D034C">
        <w:rPr>
          <w:rFonts w:ascii="Helvetica" w:hAnsi="Helvetica" w:cs="Arial"/>
          <w:sz w:val="22"/>
          <w:szCs w:val="22"/>
        </w:rPr>
        <w:t>, or HBSS</w:t>
      </w:r>
      <w:r>
        <w:rPr>
          <w:rFonts w:ascii="Helvetica" w:hAnsi="Helvetica" w:cs="Arial"/>
          <w:sz w:val="22"/>
          <w:szCs w:val="22"/>
        </w:rPr>
        <w:t xml:space="preserve"> </w:t>
      </w:r>
      <w:r w:rsidRPr="009C039C">
        <w:rPr>
          <w:rFonts w:ascii="Helvetica" w:hAnsi="Helvetica" w:cs="Arial"/>
          <w:b/>
          <w:bCs/>
          <w:sz w:val="22"/>
          <w:szCs w:val="22"/>
        </w:rPr>
        <w:t>[1]</w:t>
      </w:r>
      <w:r>
        <w:rPr>
          <w:rFonts w:ascii="Helvetica" w:hAnsi="Helvetica" w:cs="Arial"/>
          <w:sz w:val="22"/>
          <w:szCs w:val="22"/>
        </w:rPr>
        <w:t xml:space="preserve">. Use tweezers to remove the tail and the face of the embryo without damaging the midbrain </w:t>
      </w:r>
      <w:r w:rsidRPr="009C039C">
        <w:rPr>
          <w:rFonts w:ascii="Helvetica" w:hAnsi="Helvetica" w:cs="Arial"/>
          <w:b/>
          <w:bCs/>
          <w:sz w:val="22"/>
          <w:szCs w:val="22"/>
        </w:rPr>
        <w:t>[2]</w:t>
      </w:r>
      <w:r>
        <w:rPr>
          <w:rFonts w:ascii="Helvetica" w:hAnsi="Helvetica" w:cs="Arial"/>
          <w:sz w:val="22"/>
          <w:szCs w:val="22"/>
        </w:rPr>
        <w:t xml:space="preserve">. </w:t>
      </w:r>
    </w:p>
    <w:p w14:paraId="7DC77BE2" w14:textId="5EA637EF" w:rsidR="00D94B2D" w:rsidRDefault="00125CD0" w:rsidP="00D94B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the embryo and covering it with HBSS. </w:t>
      </w:r>
    </w:p>
    <w:p w14:paraId="29BCBF24" w14:textId="0EAD9F18" w:rsidR="00125CD0" w:rsidRPr="00D94B2D" w:rsidRDefault="00125CD0" w:rsidP="00D94B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Talent removing the tail and face of the embryo. </w:t>
      </w:r>
    </w:p>
    <w:p w14:paraId="38AE3C87" w14:textId="7717106B" w:rsidR="00125CD0" w:rsidRPr="00125CD0" w:rsidRDefault="00D94B2D" w:rsidP="00125CD0">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place the embryo prone with limbs straddled and tail pointing toward the front of the microscope </w:t>
      </w:r>
      <w:r w:rsidR="00125CD0" w:rsidRPr="009C039C">
        <w:rPr>
          <w:rFonts w:ascii="Helvetica" w:hAnsi="Helvetica" w:cs="Arial"/>
          <w:b/>
          <w:bCs/>
          <w:sz w:val="22"/>
          <w:szCs w:val="22"/>
        </w:rPr>
        <w:t>[1]</w:t>
      </w:r>
      <w:r w:rsidR="00125CD0">
        <w:rPr>
          <w:rFonts w:ascii="Helvetica" w:hAnsi="Helvetica" w:cs="Arial"/>
          <w:sz w:val="22"/>
          <w:szCs w:val="22"/>
        </w:rPr>
        <w:t xml:space="preserve"> and use tweezers to slit open the roof of the </w:t>
      </w:r>
      <w:r w:rsidR="00B04BCA">
        <w:rPr>
          <w:rFonts w:ascii="Helvetica" w:hAnsi="Helvetica" w:cs="Arial"/>
          <w:sz w:val="22"/>
          <w:szCs w:val="22"/>
        </w:rPr>
        <w:t>fourth</w:t>
      </w:r>
      <w:r w:rsidR="00125CD0">
        <w:rPr>
          <w:rFonts w:ascii="Helvetica" w:hAnsi="Helvetica" w:cs="Arial"/>
          <w:sz w:val="22"/>
          <w:szCs w:val="22"/>
        </w:rPr>
        <w:t xml:space="preserve"> ventricle in order to generate a small opening </w:t>
      </w:r>
      <w:r w:rsidR="00125CD0" w:rsidRPr="009C039C">
        <w:rPr>
          <w:rFonts w:ascii="Helvetica" w:hAnsi="Helvetica" w:cs="Arial"/>
          <w:b/>
          <w:bCs/>
          <w:sz w:val="22"/>
          <w:szCs w:val="22"/>
        </w:rPr>
        <w:t>[2]</w:t>
      </w:r>
      <w:r w:rsidR="00125CD0">
        <w:rPr>
          <w:rFonts w:ascii="Helvetica" w:hAnsi="Helvetica" w:cs="Arial"/>
          <w:sz w:val="22"/>
          <w:szCs w:val="22"/>
        </w:rPr>
        <w:t xml:space="preserve">. Use this opening to hook tweezers into the space created between the </w:t>
      </w:r>
      <w:r w:rsidR="00B04BCA">
        <w:rPr>
          <w:rFonts w:ascii="Helvetica" w:hAnsi="Helvetica" w:cs="Arial"/>
          <w:sz w:val="22"/>
          <w:szCs w:val="22"/>
        </w:rPr>
        <w:t>fourth</w:t>
      </w:r>
      <w:r w:rsidR="00125CD0">
        <w:rPr>
          <w:rFonts w:ascii="Helvetica" w:hAnsi="Helvetica" w:cs="Arial"/>
          <w:sz w:val="22"/>
          <w:szCs w:val="22"/>
        </w:rPr>
        <w:t xml:space="preserve"> ventricle and its roof </w:t>
      </w:r>
      <w:r w:rsidR="00125CD0" w:rsidRPr="009C039C">
        <w:rPr>
          <w:rFonts w:ascii="Helvetica" w:hAnsi="Helvetica" w:cs="Arial"/>
          <w:b/>
          <w:bCs/>
          <w:sz w:val="22"/>
          <w:szCs w:val="22"/>
        </w:rPr>
        <w:t>[3]</w:t>
      </w:r>
      <w:r w:rsidR="00125CD0">
        <w:rPr>
          <w:rFonts w:ascii="Helvetica" w:hAnsi="Helvetica" w:cs="Arial"/>
          <w:sz w:val="22"/>
          <w:szCs w:val="22"/>
        </w:rPr>
        <w:t xml:space="preserve">. </w:t>
      </w:r>
    </w:p>
    <w:p w14:paraId="3E5B811F" w14:textId="1228755B" w:rsidR="00D94B2D" w:rsidRDefault="00125CD0" w:rsidP="00D94B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SCOPE: Talent positioning the embryo.</w:t>
      </w:r>
    </w:p>
    <w:p w14:paraId="352AE326" w14:textId="087745CA" w:rsidR="00125CD0" w:rsidRDefault="00125CD0" w:rsidP="00D94B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SCOPE: Talent slitting open the roof of the 4</w:t>
      </w:r>
      <w:r w:rsidRPr="00125CD0">
        <w:rPr>
          <w:rFonts w:ascii="Helvetica" w:hAnsi="Helvetica" w:cs="Arial"/>
          <w:sz w:val="22"/>
          <w:szCs w:val="22"/>
          <w:vertAlign w:val="superscript"/>
        </w:rPr>
        <w:t>th</w:t>
      </w:r>
      <w:r>
        <w:rPr>
          <w:rFonts w:ascii="Helvetica" w:hAnsi="Helvetica" w:cs="Arial"/>
          <w:sz w:val="22"/>
          <w:szCs w:val="22"/>
        </w:rPr>
        <w:t xml:space="preserve"> ventricle. </w:t>
      </w:r>
    </w:p>
    <w:p w14:paraId="62BD1086" w14:textId="2BA3DD9F" w:rsidR="00125CD0" w:rsidRDefault="00125CD0" w:rsidP="00D94B2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SCOPE: Talent hooking tweezers into the space between the ventricle and its roof.</w:t>
      </w:r>
    </w:p>
    <w:p w14:paraId="4879DAE1" w14:textId="77777777" w:rsidR="0086367F" w:rsidRDefault="0086367F" w:rsidP="0086367F">
      <w:pPr>
        <w:pStyle w:val="ListParagraph"/>
        <w:spacing w:before="240"/>
        <w:ind w:left="1368"/>
        <w:outlineLvl w:val="0"/>
        <w:rPr>
          <w:rFonts w:ascii="Helvetica" w:hAnsi="Helvetica" w:cs="Arial"/>
          <w:sz w:val="22"/>
          <w:szCs w:val="22"/>
        </w:rPr>
      </w:pPr>
    </w:p>
    <w:p w14:paraId="77D34C14" w14:textId="6E981835" w:rsidR="00125CD0" w:rsidRDefault="00125CD0" w:rsidP="00125CD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Dissect along the dorsal surface of the embryo rostral to the cortex and lateral to the floor plate and motor column </w:t>
      </w:r>
      <w:r w:rsidRPr="009C039C">
        <w:rPr>
          <w:rFonts w:ascii="Helvetica" w:hAnsi="Helvetica" w:cs="Arial"/>
          <w:b/>
          <w:bCs/>
          <w:sz w:val="22"/>
          <w:szCs w:val="22"/>
        </w:rPr>
        <w:t>[1]</w:t>
      </w:r>
      <w:r>
        <w:rPr>
          <w:rFonts w:ascii="Helvetica" w:hAnsi="Helvetica" w:cs="Arial"/>
          <w:sz w:val="22"/>
          <w:szCs w:val="22"/>
        </w:rPr>
        <w:t xml:space="preserve">, then open the dissected tissue in an open book manner to reveal the GFP-positive CN3 and CN4 nuclei </w:t>
      </w:r>
      <w:r w:rsidRPr="009C039C">
        <w:rPr>
          <w:rFonts w:ascii="Helvetica" w:hAnsi="Helvetica" w:cs="Arial"/>
          <w:b/>
          <w:bCs/>
          <w:sz w:val="22"/>
          <w:szCs w:val="22"/>
        </w:rPr>
        <w:t>[2]</w:t>
      </w:r>
      <w:r>
        <w:rPr>
          <w:rFonts w:ascii="Helvetica" w:hAnsi="Helvetica" w:cs="Arial"/>
          <w:sz w:val="22"/>
          <w:szCs w:val="22"/>
        </w:rPr>
        <w:t xml:space="preserve">. </w:t>
      </w:r>
      <w:r w:rsidR="00D255C7" w:rsidRPr="00C55F30">
        <w:rPr>
          <w:rFonts w:ascii="Helvetica" w:hAnsi="Helvetica" w:cs="Arial"/>
          <w:i/>
          <w:iCs/>
          <w:color w:val="0432FF"/>
          <w:sz w:val="22"/>
          <w:szCs w:val="22"/>
        </w:rPr>
        <w:t>Videographer: This step is important!</w:t>
      </w:r>
    </w:p>
    <w:p w14:paraId="5EC37256" w14:textId="77777777" w:rsidR="00125CD0" w:rsidRDefault="00125CD0" w:rsidP="00125CD0">
      <w:pPr>
        <w:pStyle w:val="ListParagraph"/>
        <w:spacing w:before="240"/>
        <w:ind w:left="1080"/>
        <w:outlineLvl w:val="0"/>
        <w:rPr>
          <w:rFonts w:ascii="Helvetica" w:hAnsi="Helvetica" w:cs="Arial"/>
          <w:sz w:val="22"/>
          <w:szCs w:val="22"/>
        </w:rPr>
      </w:pPr>
    </w:p>
    <w:p w14:paraId="6E869860" w14:textId="4BF44285" w:rsidR="00125CD0" w:rsidRDefault="00125CD0" w:rsidP="00125CD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Talent dissecting the embryo. </w:t>
      </w:r>
      <w:r w:rsidR="00291FEC" w:rsidRPr="00291FEC">
        <w:rPr>
          <w:rFonts w:ascii="Helvetica" w:hAnsi="Helvetica" w:cs="Arial"/>
          <w:sz w:val="22"/>
          <w:szCs w:val="22"/>
          <w:highlight w:val="green"/>
        </w:rPr>
        <w:t xml:space="preserve">Author NOTE: </w:t>
      </w:r>
      <w:r w:rsidR="00291FEC" w:rsidRPr="00291FEC">
        <w:rPr>
          <w:rFonts w:ascii="Helvetica" w:hAnsi="Helvetica" w:cs="Arial"/>
          <w:sz w:val="22"/>
          <w:szCs w:val="22"/>
          <w:highlight w:val="green"/>
        </w:rPr>
        <w:t>These two steps were somewhat combined in practice</w:t>
      </w:r>
      <w:r w:rsidR="00291FEC">
        <w:rPr>
          <w:rFonts w:ascii="Helvetica" w:hAnsi="Helvetica" w:cs="Arial"/>
          <w:sz w:val="22"/>
          <w:szCs w:val="22"/>
        </w:rPr>
        <w:t xml:space="preserve"> </w:t>
      </w:r>
    </w:p>
    <w:p w14:paraId="3F3D9E21" w14:textId="1CB9615D" w:rsidR="00125CD0" w:rsidRDefault="00125CD0" w:rsidP="00125CD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SCOPE: Talent opening the dissected tissue.</w:t>
      </w:r>
    </w:p>
    <w:p w14:paraId="0ED8E0B7" w14:textId="77777777" w:rsidR="00793F40" w:rsidRDefault="00793F40" w:rsidP="00793F40">
      <w:pPr>
        <w:pStyle w:val="ListParagraph"/>
        <w:spacing w:before="240"/>
        <w:ind w:left="1368"/>
        <w:outlineLvl w:val="0"/>
        <w:rPr>
          <w:rFonts w:ascii="Helvetica" w:hAnsi="Helvetica" w:cs="Arial"/>
          <w:sz w:val="22"/>
          <w:szCs w:val="22"/>
        </w:rPr>
      </w:pPr>
    </w:p>
    <w:p w14:paraId="60792C9E" w14:textId="4AA7DF4A" w:rsidR="00793F40" w:rsidRDefault="00793F40" w:rsidP="00793F4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Carefully separate the ventral midbrain from the embryo and remove meningeal tissue with tweezers and a microdissection knife </w:t>
      </w:r>
      <w:r w:rsidRPr="009C039C">
        <w:rPr>
          <w:rFonts w:ascii="Helvetica" w:hAnsi="Helvetica" w:cs="Arial"/>
          <w:b/>
          <w:bCs/>
          <w:sz w:val="22"/>
          <w:szCs w:val="22"/>
        </w:rPr>
        <w:t>[1]</w:t>
      </w:r>
      <w:r>
        <w:rPr>
          <w:rFonts w:ascii="Helvetica" w:hAnsi="Helvetica" w:cs="Arial"/>
          <w:sz w:val="22"/>
          <w:szCs w:val="22"/>
        </w:rPr>
        <w:t xml:space="preserve">. Dissect the bilateral GFP-positive CN3 and CN4 nuclei away from the floor plate and other GFP-negative surrounding tissue, taking care to avoid touching or damaging the neurons </w:t>
      </w:r>
      <w:r w:rsidRPr="009C039C">
        <w:rPr>
          <w:rFonts w:ascii="Helvetica" w:hAnsi="Helvetica" w:cs="Arial"/>
          <w:b/>
          <w:bCs/>
          <w:sz w:val="22"/>
          <w:szCs w:val="22"/>
        </w:rPr>
        <w:t>[2]</w:t>
      </w:r>
      <w:r>
        <w:rPr>
          <w:rFonts w:ascii="Helvetica" w:hAnsi="Helvetica" w:cs="Arial"/>
          <w:sz w:val="22"/>
          <w:szCs w:val="22"/>
        </w:rPr>
        <w:t xml:space="preserve">. </w:t>
      </w:r>
      <w:r w:rsidR="00D255C7" w:rsidRPr="00C55F30">
        <w:rPr>
          <w:rFonts w:ascii="Helvetica" w:hAnsi="Helvetica" w:cs="Arial"/>
          <w:i/>
          <w:iCs/>
          <w:color w:val="0432FF"/>
          <w:sz w:val="22"/>
          <w:szCs w:val="22"/>
        </w:rPr>
        <w:t>Videographer: This step is important!</w:t>
      </w:r>
    </w:p>
    <w:p w14:paraId="525193D3" w14:textId="0E84B165" w:rsidR="00793F40" w:rsidRDefault="00291FEC" w:rsidP="00793F40">
      <w:pPr>
        <w:pStyle w:val="ListParagraph"/>
        <w:spacing w:before="240"/>
        <w:ind w:left="1080"/>
        <w:outlineLvl w:val="0"/>
        <w:rPr>
          <w:rFonts w:ascii="Helvetica" w:hAnsi="Helvetica" w:cs="Arial"/>
          <w:sz w:val="22"/>
          <w:szCs w:val="22"/>
        </w:rPr>
      </w:pPr>
      <w:r w:rsidRPr="00291FEC">
        <w:rPr>
          <w:rFonts w:ascii="Helvetica" w:hAnsi="Helvetica" w:cs="Arial"/>
          <w:sz w:val="22"/>
          <w:szCs w:val="22"/>
          <w:highlight w:val="green"/>
        </w:rPr>
        <w:t xml:space="preserve">Author NOTE: </w:t>
      </w:r>
      <w:r w:rsidRPr="00291FEC">
        <w:rPr>
          <w:rFonts w:ascii="Helvetica" w:hAnsi="Helvetica" w:cs="Arial"/>
          <w:sz w:val="22"/>
          <w:szCs w:val="22"/>
          <w:highlight w:val="green"/>
        </w:rPr>
        <w:t>These two steps were somewhat fused in practice. Separating the ventral midbrain and removing meningeal tissue in practice can also dissect out the CN3/4 nuclei away from the embryo in a single step.</w:t>
      </w:r>
    </w:p>
    <w:p w14:paraId="325D797A" w14:textId="1689055C" w:rsidR="00793F40" w:rsidRDefault="00793F40" w:rsidP="00793F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Talent separating the ventral midbrain and removing the meningeal tissue. </w:t>
      </w:r>
    </w:p>
    <w:p w14:paraId="219F529F" w14:textId="503B2A52" w:rsidR="00793F40" w:rsidRDefault="00793F40" w:rsidP="00793F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Talent dissecting the CN3 and CN4 nuclei. </w:t>
      </w:r>
    </w:p>
    <w:p w14:paraId="08D37597" w14:textId="77777777" w:rsidR="000D034C" w:rsidRDefault="000D034C" w:rsidP="000D034C">
      <w:pPr>
        <w:pStyle w:val="ListParagraph"/>
        <w:spacing w:before="240"/>
        <w:ind w:left="1368"/>
        <w:outlineLvl w:val="0"/>
        <w:rPr>
          <w:rFonts w:ascii="Helvetica" w:hAnsi="Helvetica" w:cs="Arial"/>
          <w:sz w:val="22"/>
          <w:szCs w:val="22"/>
        </w:rPr>
      </w:pPr>
    </w:p>
    <w:p w14:paraId="1B43669D" w14:textId="240EA648" w:rsidR="00793F40" w:rsidRDefault="00793F40" w:rsidP="00793F4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If collecting separate CN3 and CN4 nuclei, cut along the midline of these two nuclei </w:t>
      </w:r>
      <w:r w:rsidR="000D034C" w:rsidRPr="009C039C">
        <w:rPr>
          <w:rFonts w:ascii="Helvetica" w:hAnsi="Helvetica" w:cs="Arial"/>
          <w:b/>
          <w:bCs/>
          <w:sz w:val="22"/>
          <w:szCs w:val="22"/>
        </w:rPr>
        <w:t>[1]</w:t>
      </w:r>
      <w:r w:rsidR="000D034C">
        <w:rPr>
          <w:rFonts w:ascii="Helvetica" w:hAnsi="Helvetica" w:cs="Arial"/>
          <w:sz w:val="22"/>
          <w:szCs w:val="22"/>
        </w:rPr>
        <w:t xml:space="preserve"> </w:t>
      </w:r>
      <w:r>
        <w:rPr>
          <w:rFonts w:ascii="Helvetica" w:hAnsi="Helvetica" w:cs="Arial"/>
          <w:sz w:val="22"/>
          <w:szCs w:val="22"/>
        </w:rPr>
        <w:t xml:space="preserve">and use a P1000 pipette to collect the dissected ventral midbrain tissue </w:t>
      </w:r>
      <w:r w:rsidR="000D034C">
        <w:rPr>
          <w:rFonts w:ascii="Helvetica" w:hAnsi="Helvetica" w:cs="Arial"/>
          <w:sz w:val="22"/>
          <w:szCs w:val="22"/>
        </w:rPr>
        <w:t xml:space="preserve">with minimal HBSS </w:t>
      </w:r>
      <w:r w:rsidR="000D034C" w:rsidRPr="009C039C">
        <w:rPr>
          <w:rFonts w:ascii="Helvetica" w:hAnsi="Helvetica" w:cs="Arial"/>
          <w:b/>
          <w:bCs/>
          <w:sz w:val="22"/>
          <w:szCs w:val="22"/>
        </w:rPr>
        <w:t>[2]</w:t>
      </w:r>
      <w:r w:rsidR="000D034C">
        <w:rPr>
          <w:rFonts w:ascii="Helvetica" w:hAnsi="Helvetica" w:cs="Arial"/>
          <w:sz w:val="22"/>
          <w:szCs w:val="22"/>
        </w:rPr>
        <w:t xml:space="preserve">. Place it in a labeled 1.7 milliliter microcentrifuge tube filled with dissection medium </w:t>
      </w:r>
      <w:r w:rsidR="0086367F" w:rsidRPr="009C039C">
        <w:rPr>
          <w:rFonts w:ascii="Helvetica" w:hAnsi="Helvetica" w:cs="Arial"/>
          <w:b/>
          <w:bCs/>
          <w:sz w:val="22"/>
          <w:szCs w:val="22"/>
        </w:rPr>
        <w:t>[3]</w:t>
      </w:r>
      <w:r w:rsidR="0086367F">
        <w:rPr>
          <w:rFonts w:ascii="Helvetica" w:hAnsi="Helvetica" w:cs="Arial"/>
          <w:sz w:val="22"/>
          <w:szCs w:val="22"/>
        </w:rPr>
        <w:t xml:space="preserve"> </w:t>
      </w:r>
      <w:r w:rsidR="000D034C">
        <w:rPr>
          <w:rFonts w:ascii="Helvetica" w:hAnsi="Helvetica" w:cs="Arial"/>
          <w:sz w:val="22"/>
          <w:szCs w:val="22"/>
        </w:rPr>
        <w:t xml:space="preserve">and store </w:t>
      </w:r>
      <w:r w:rsidR="0086367F">
        <w:rPr>
          <w:rFonts w:ascii="Helvetica" w:hAnsi="Helvetica" w:cs="Arial"/>
          <w:sz w:val="22"/>
          <w:szCs w:val="22"/>
        </w:rPr>
        <w:t xml:space="preserve">the tube </w:t>
      </w:r>
      <w:r w:rsidR="000D034C">
        <w:rPr>
          <w:rFonts w:ascii="Helvetica" w:hAnsi="Helvetica" w:cs="Arial"/>
          <w:sz w:val="22"/>
          <w:szCs w:val="22"/>
        </w:rPr>
        <w:t xml:space="preserve">on ice until dissociation </w:t>
      </w:r>
      <w:r w:rsidR="000D034C" w:rsidRPr="009C039C">
        <w:rPr>
          <w:rFonts w:ascii="Helvetica" w:hAnsi="Helvetica" w:cs="Arial"/>
          <w:b/>
          <w:bCs/>
          <w:sz w:val="22"/>
          <w:szCs w:val="22"/>
        </w:rPr>
        <w:t>[4]</w:t>
      </w:r>
      <w:r w:rsidR="000D034C">
        <w:rPr>
          <w:rFonts w:ascii="Helvetica" w:hAnsi="Helvetica" w:cs="Arial"/>
          <w:sz w:val="22"/>
          <w:szCs w:val="22"/>
        </w:rPr>
        <w:t xml:space="preserve">. </w:t>
      </w:r>
    </w:p>
    <w:p w14:paraId="2857C44B" w14:textId="77777777" w:rsidR="000D034C" w:rsidRDefault="000D034C" w:rsidP="000D034C">
      <w:pPr>
        <w:pStyle w:val="ListParagraph"/>
        <w:spacing w:before="240"/>
        <w:ind w:left="1080"/>
        <w:outlineLvl w:val="0"/>
        <w:rPr>
          <w:rFonts w:ascii="Helvetica" w:hAnsi="Helvetica" w:cs="Arial"/>
          <w:sz w:val="22"/>
          <w:szCs w:val="22"/>
        </w:rPr>
      </w:pPr>
    </w:p>
    <w:p w14:paraId="76D4D9E4" w14:textId="0115B0A2" w:rsidR="000D034C" w:rsidRDefault="000D034C" w:rsidP="000D034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Talent cutting along the midline. </w:t>
      </w:r>
      <w:r w:rsidRPr="000D034C">
        <w:rPr>
          <w:rFonts w:ascii="Helvetica" w:hAnsi="Helvetica" w:cs="Arial"/>
          <w:i/>
          <w:iCs/>
          <w:color w:val="0432FF"/>
          <w:sz w:val="22"/>
          <w:szCs w:val="22"/>
        </w:rPr>
        <w:t>Video Editor: Place Figure 2 D as an inset here.</w:t>
      </w:r>
      <w:r>
        <w:rPr>
          <w:rFonts w:ascii="Helvetica" w:hAnsi="Helvetica" w:cs="Arial"/>
          <w:sz w:val="22"/>
          <w:szCs w:val="22"/>
        </w:rPr>
        <w:t xml:space="preserve"> </w:t>
      </w:r>
      <w:r w:rsidR="00291FEC">
        <w:rPr>
          <w:rFonts w:ascii="Helvetica" w:hAnsi="Helvetica" w:cs="Arial"/>
          <w:sz w:val="22"/>
          <w:szCs w:val="22"/>
        </w:rPr>
        <w:t xml:space="preserve"> </w:t>
      </w:r>
      <w:r w:rsidR="00291FEC" w:rsidRPr="00291FEC">
        <w:rPr>
          <w:rFonts w:ascii="Helvetica" w:hAnsi="Helvetica" w:cs="Arial"/>
          <w:sz w:val="22"/>
          <w:szCs w:val="22"/>
          <w:highlight w:val="green"/>
        </w:rPr>
        <w:t xml:space="preserve">Author </w:t>
      </w:r>
      <w:r w:rsidR="00EC487B" w:rsidRPr="00291FEC">
        <w:rPr>
          <w:rFonts w:ascii="Helvetica" w:hAnsi="Helvetica" w:cs="Arial"/>
          <w:sz w:val="22"/>
          <w:szCs w:val="22"/>
          <w:highlight w:val="green"/>
        </w:rPr>
        <w:t>NOTE: this was extremely difficult to do cleanly without stereovision. If shot was not clear, please show a still of figure 2D highlighting the place to cut.</w:t>
      </w:r>
    </w:p>
    <w:p w14:paraId="6ADC60D3" w14:textId="15A09156" w:rsidR="000D034C" w:rsidRDefault="000D034C" w:rsidP="000D034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the tissue. </w:t>
      </w:r>
    </w:p>
    <w:p w14:paraId="244FFBA1" w14:textId="0844D265" w:rsidR="000D034C" w:rsidRDefault="000D034C" w:rsidP="000D034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tissue in a microcentrifuge tube. </w:t>
      </w:r>
      <w:r w:rsidR="00845620" w:rsidRPr="00845620">
        <w:rPr>
          <w:rFonts w:ascii="Helvetica" w:hAnsi="Helvetica" w:cs="Arial"/>
          <w:i/>
          <w:iCs/>
          <w:color w:val="0432FF"/>
          <w:sz w:val="22"/>
          <w:szCs w:val="22"/>
        </w:rPr>
        <w:t>Videographer: Obtain multiple reusable takes of this shot because it will be reused.</w:t>
      </w:r>
      <w:r w:rsidR="00845620">
        <w:rPr>
          <w:rFonts w:ascii="Helvetica" w:hAnsi="Helvetica" w:cs="Arial"/>
          <w:sz w:val="22"/>
          <w:szCs w:val="22"/>
        </w:rPr>
        <w:t xml:space="preserve"> </w:t>
      </w:r>
    </w:p>
    <w:p w14:paraId="7B490A71" w14:textId="543C3AB9" w:rsidR="000D034C" w:rsidRDefault="000D034C" w:rsidP="000D034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tube on ice. </w:t>
      </w:r>
    </w:p>
    <w:p w14:paraId="25A5BEC0" w14:textId="77777777" w:rsidR="00845620" w:rsidRDefault="00845620" w:rsidP="00845620">
      <w:pPr>
        <w:pStyle w:val="ListParagraph"/>
        <w:spacing w:before="240"/>
        <w:ind w:left="1368"/>
        <w:outlineLvl w:val="0"/>
        <w:rPr>
          <w:rFonts w:ascii="Helvetica" w:hAnsi="Helvetica" w:cs="Arial"/>
          <w:sz w:val="22"/>
          <w:szCs w:val="22"/>
        </w:rPr>
      </w:pPr>
    </w:p>
    <w:p w14:paraId="1322D458" w14:textId="629382AC" w:rsidR="00845620" w:rsidRDefault="00845620" w:rsidP="0084562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Continue pooling ventral midbrains from additional embryos in the same tube until the total number meets experimental requirements </w:t>
      </w:r>
      <w:r w:rsidRPr="009C039C">
        <w:rPr>
          <w:rFonts w:ascii="Helvetica" w:hAnsi="Helvetica" w:cs="Arial"/>
          <w:b/>
          <w:bCs/>
          <w:sz w:val="22"/>
          <w:szCs w:val="22"/>
        </w:rPr>
        <w:t>[1]</w:t>
      </w:r>
      <w:r>
        <w:rPr>
          <w:rFonts w:ascii="Helvetica" w:hAnsi="Helvetica" w:cs="Arial"/>
          <w:sz w:val="22"/>
          <w:szCs w:val="22"/>
        </w:rPr>
        <w:t xml:space="preserve">. </w:t>
      </w:r>
    </w:p>
    <w:p w14:paraId="5008DFCB" w14:textId="77777777" w:rsidR="00845620" w:rsidRDefault="00845620" w:rsidP="00845620">
      <w:pPr>
        <w:pStyle w:val="ListParagraph"/>
        <w:spacing w:before="240"/>
        <w:ind w:left="1080"/>
        <w:outlineLvl w:val="0"/>
        <w:rPr>
          <w:rFonts w:ascii="Helvetica" w:hAnsi="Helvetica" w:cs="Arial"/>
          <w:sz w:val="22"/>
          <w:szCs w:val="22"/>
        </w:rPr>
      </w:pPr>
    </w:p>
    <w:p w14:paraId="48511E1C" w14:textId="62B89319" w:rsidR="00845620" w:rsidRPr="00D255C7" w:rsidRDefault="00845620" w:rsidP="00845620">
      <w:pPr>
        <w:pStyle w:val="ListParagraph"/>
        <w:numPr>
          <w:ilvl w:val="2"/>
          <w:numId w:val="12"/>
        </w:numPr>
        <w:spacing w:before="240"/>
        <w:outlineLvl w:val="0"/>
        <w:rPr>
          <w:rFonts w:ascii="Helvetica" w:hAnsi="Helvetica" w:cs="Arial"/>
          <w:sz w:val="22"/>
          <w:szCs w:val="22"/>
        </w:rPr>
      </w:pPr>
      <w:r w:rsidRPr="0086367F">
        <w:rPr>
          <w:rFonts w:ascii="Helvetica" w:hAnsi="Helvetica" w:cs="Arial"/>
          <w:i/>
          <w:iCs/>
          <w:color w:val="0432FF"/>
          <w:sz w:val="22"/>
          <w:szCs w:val="22"/>
        </w:rPr>
        <w:t>Use 2.8.3.</w:t>
      </w:r>
    </w:p>
    <w:p w14:paraId="5DF00DA2" w14:textId="77777777" w:rsidR="00D255C7" w:rsidRDefault="00D255C7" w:rsidP="00D255C7">
      <w:pPr>
        <w:pStyle w:val="ListParagraph"/>
        <w:spacing w:before="240"/>
        <w:ind w:left="1368"/>
        <w:outlineLvl w:val="0"/>
        <w:rPr>
          <w:rFonts w:ascii="Helvetica" w:hAnsi="Helvetica" w:cs="Arial"/>
          <w:sz w:val="22"/>
          <w:szCs w:val="22"/>
        </w:rPr>
      </w:pPr>
    </w:p>
    <w:p w14:paraId="2AF87110" w14:textId="2705E509" w:rsidR="00845620" w:rsidRDefault="00845620" w:rsidP="0084562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To dissect the ventral spinal cord, keep the embryo prone with the head facing the front of the microscope</w:t>
      </w:r>
      <w:r w:rsidR="00B04BCA">
        <w:rPr>
          <w:rFonts w:ascii="Helvetica" w:hAnsi="Helvetica" w:cs="Arial"/>
          <w:sz w:val="22"/>
          <w:szCs w:val="22"/>
        </w:rPr>
        <w:t xml:space="preserve"> </w:t>
      </w:r>
      <w:r w:rsidR="00B04BCA" w:rsidRPr="009C039C">
        <w:rPr>
          <w:rFonts w:ascii="Helvetica" w:hAnsi="Helvetica" w:cs="Arial"/>
          <w:b/>
          <w:bCs/>
          <w:sz w:val="22"/>
          <w:szCs w:val="22"/>
        </w:rPr>
        <w:t>[1]</w:t>
      </w:r>
      <w:r w:rsidR="00B04BCA">
        <w:rPr>
          <w:rFonts w:ascii="Helvetica" w:hAnsi="Helvetica" w:cs="Arial"/>
          <w:sz w:val="22"/>
          <w:szCs w:val="22"/>
        </w:rPr>
        <w:t xml:space="preserve">. Hold it with one pair of tweezers and insert the tip of the other pair into the unopened caudal part of the fourth ventricle </w:t>
      </w:r>
      <w:r w:rsidR="00B04BCA" w:rsidRPr="009C039C">
        <w:rPr>
          <w:rFonts w:ascii="Helvetica" w:hAnsi="Helvetica" w:cs="Arial"/>
          <w:b/>
          <w:bCs/>
          <w:sz w:val="22"/>
          <w:szCs w:val="22"/>
        </w:rPr>
        <w:t>[2]</w:t>
      </w:r>
      <w:r w:rsidR="00B04BCA">
        <w:rPr>
          <w:rFonts w:ascii="Helvetica" w:hAnsi="Helvetica" w:cs="Arial"/>
          <w:sz w:val="22"/>
          <w:szCs w:val="22"/>
        </w:rPr>
        <w:t xml:space="preserve">. </w:t>
      </w:r>
    </w:p>
    <w:p w14:paraId="2830581F" w14:textId="77777777" w:rsidR="00B04BCA" w:rsidRDefault="00B04BCA" w:rsidP="00B04BCA">
      <w:pPr>
        <w:pStyle w:val="ListParagraph"/>
        <w:spacing w:before="240"/>
        <w:ind w:left="1080"/>
        <w:outlineLvl w:val="0"/>
        <w:rPr>
          <w:rFonts w:ascii="Helvetica" w:hAnsi="Helvetica" w:cs="Arial"/>
          <w:sz w:val="22"/>
          <w:szCs w:val="22"/>
        </w:rPr>
      </w:pPr>
    </w:p>
    <w:p w14:paraId="21116AB1" w14:textId="20576CEB" w:rsidR="00B04BCA" w:rsidRDefault="00B04BCA" w:rsidP="00B04BC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SCOPE: Properly positioned embryo.</w:t>
      </w:r>
    </w:p>
    <w:p w14:paraId="30C03E82" w14:textId="61B16C89" w:rsidR="00B04BCA" w:rsidRDefault="00B04BCA" w:rsidP="00B04BC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SCOPE: Talent inserting the tip of tweezers into the fourth ventricle.</w:t>
      </w:r>
    </w:p>
    <w:p w14:paraId="6E9DA459" w14:textId="77777777" w:rsidR="00B04BCA" w:rsidRDefault="00B04BCA" w:rsidP="00B04BCA">
      <w:pPr>
        <w:pStyle w:val="ListParagraph"/>
        <w:spacing w:before="240"/>
        <w:ind w:left="1368"/>
        <w:outlineLvl w:val="0"/>
        <w:rPr>
          <w:rFonts w:ascii="Helvetica" w:hAnsi="Helvetica" w:cs="Arial"/>
          <w:sz w:val="22"/>
          <w:szCs w:val="22"/>
        </w:rPr>
      </w:pPr>
    </w:p>
    <w:p w14:paraId="3501BDBA" w14:textId="343C488B" w:rsidR="00B04BCA" w:rsidRDefault="00B04BCA" w:rsidP="00B04BC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Open the rest of the hindbrain and spinal cord dorsally over the whole </w:t>
      </w:r>
      <w:proofErr w:type="spellStart"/>
      <w:r>
        <w:rPr>
          <w:rFonts w:ascii="Helvetica" w:hAnsi="Helvetica" w:cs="Arial"/>
          <w:sz w:val="22"/>
          <w:szCs w:val="22"/>
        </w:rPr>
        <w:t>rostrocaudal</w:t>
      </w:r>
      <w:proofErr w:type="spellEnd"/>
      <w:r>
        <w:rPr>
          <w:rFonts w:ascii="Helvetica" w:hAnsi="Helvetica" w:cs="Arial"/>
          <w:sz w:val="22"/>
          <w:szCs w:val="22"/>
        </w:rPr>
        <w:t xml:space="preserve"> extent of the embryo. Cut the dorsal tissue starting from the fourth ventricle and working toward the central canal of the caudal spinal cord using the forceps as scissors </w:t>
      </w:r>
      <w:r w:rsidRPr="009C039C">
        <w:rPr>
          <w:rFonts w:ascii="Helvetica" w:hAnsi="Helvetica" w:cs="Arial"/>
          <w:b/>
          <w:bCs/>
          <w:sz w:val="22"/>
          <w:szCs w:val="22"/>
        </w:rPr>
        <w:t>[1]</w:t>
      </w:r>
      <w:r>
        <w:rPr>
          <w:rFonts w:ascii="Helvetica" w:hAnsi="Helvetica" w:cs="Arial"/>
          <w:sz w:val="22"/>
          <w:szCs w:val="22"/>
        </w:rPr>
        <w:t xml:space="preserve">. </w:t>
      </w:r>
      <w:r w:rsidR="00D255C7" w:rsidRPr="00C55F30">
        <w:rPr>
          <w:rFonts w:ascii="Helvetica" w:hAnsi="Helvetica" w:cs="Arial"/>
          <w:i/>
          <w:iCs/>
          <w:color w:val="0432FF"/>
          <w:sz w:val="22"/>
          <w:szCs w:val="22"/>
        </w:rPr>
        <w:t>Videographer: This step is important!</w:t>
      </w:r>
    </w:p>
    <w:p w14:paraId="0E482760" w14:textId="77777777" w:rsidR="00B04BCA" w:rsidRDefault="00B04BCA" w:rsidP="00B04BCA">
      <w:pPr>
        <w:pStyle w:val="ListParagraph"/>
        <w:spacing w:before="240"/>
        <w:ind w:left="1080"/>
        <w:outlineLvl w:val="0"/>
        <w:rPr>
          <w:rFonts w:ascii="Helvetica" w:hAnsi="Helvetica" w:cs="Arial"/>
          <w:sz w:val="22"/>
          <w:szCs w:val="22"/>
        </w:rPr>
      </w:pPr>
    </w:p>
    <w:p w14:paraId="7516B284" w14:textId="65DF8C28" w:rsidR="00B04BCA" w:rsidRPr="006473F9" w:rsidRDefault="00B04BCA" w:rsidP="00B04BC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Talent opening the hindbrain and spinal cord. </w:t>
      </w:r>
      <w:r w:rsidRPr="000D034C">
        <w:rPr>
          <w:rFonts w:ascii="Helvetica" w:hAnsi="Helvetica" w:cs="Arial"/>
          <w:i/>
          <w:iCs/>
          <w:color w:val="0432FF"/>
          <w:sz w:val="22"/>
          <w:szCs w:val="22"/>
        </w:rPr>
        <w:t xml:space="preserve">Video Editor: Place Figure 2 </w:t>
      </w:r>
      <w:r>
        <w:rPr>
          <w:rFonts w:ascii="Helvetica" w:hAnsi="Helvetica" w:cs="Arial"/>
          <w:i/>
          <w:iCs/>
          <w:color w:val="0432FF"/>
          <w:sz w:val="22"/>
          <w:szCs w:val="22"/>
        </w:rPr>
        <w:t>C, a &amp; b,</w:t>
      </w:r>
      <w:r w:rsidRPr="000D034C">
        <w:rPr>
          <w:rFonts w:ascii="Helvetica" w:hAnsi="Helvetica" w:cs="Arial"/>
          <w:i/>
          <w:iCs/>
          <w:color w:val="0432FF"/>
          <w:sz w:val="22"/>
          <w:szCs w:val="22"/>
        </w:rPr>
        <w:t xml:space="preserve"> as an inset here.</w:t>
      </w:r>
    </w:p>
    <w:p w14:paraId="4C10D39D" w14:textId="77777777" w:rsidR="006473F9" w:rsidRPr="00D94B2D" w:rsidRDefault="006473F9" w:rsidP="006473F9">
      <w:pPr>
        <w:pStyle w:val="ListParagraph"/>
        <w:spacing w:before="240"/>
        <w:ind w:left="1368"/>
        <w:outlineLvl w:val="0"/>
        <w:rPr>
          <w:rFonts w:ascii="Helvetica" w:hAnsi="Helvetica" w:cs="Arial"/>
          <w:sz w:val="22"/>
          <w:szCs w:val="22"/>
        </w:rPr>
      </w:pPr>
    </w:p>
    <w:p w14:paraId="1FE7CEA0" w14:textId="094E1235" w:rsidR="00450B27" w:rsidRDefault="00B04BCA" w:rsidP="00B04BCA">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Then, hold the embryo with one set of tweezers and pinch off the </w:t>
      </w:r>
      <w:r w:rsidR="006473F9">
        <w:rPr>
          <w:rFonts w:ascii="Helvetica" w:hAnsi="Helvetica" w:cs="Arial"/>
          <w:sz w:val="22"/>
          <w:szCs w:val="22"/>
        </w:rPr>
        <w:t xml:space="preserve">flap of the dorsal tissue on each side with the other pair </w:t>
      </w:r>
      <w:r w:rsidR="006473F9" w:rsidRPr="009C039C">
        <w:rPr>
          <w:rFonts w:ascii="Helvetica" w:hAnsi="Helvetica" w:cs="Arial"/>
          <w:b/>
          <w:bCs/>
          <w:sz w:val="22"/>
          <w:szCs w:val="22"/>
        </w:rPr>
        <w:t>[1]</w:t>
      </w:r>
      <w:r w:rsidR="006473F9">
        <w:rPr>
          <w:rFonts w:ascii="Helvetica" w:hAnsi="Helvetica" w:cs="Arial"/>
          <w:sz w:val="22"/>
          <w:szCs w:val="22"/>
        </w:rPr>
        <w:t>. Remove the ventral spinal cord by using the microdissection knife to pierce directly below the GFP-positive SMN</w:t>
      </w:r>
      <w:r w:rsidR="00EC487B">
        <w:rPr>
          <w:rFonts w:ascii="Helvetica" w:hAnsi="Helvetica" w:cs="Arial"/>
          <w:b/>
          <w:bCs/>
          <w:sz w:val="22"/>
          <w:szCs w:val="22"/>
        </w:rPr>
        <w:t xml:space="preserve">, </w:t>
      </w:r>
      <w:r w:rsidR="00EC487B">
        <w:rPr>
          <w:rFonts w:ascii="Helvetica" w:hAnsi="Helvetica" w:cs="Arial"/>
          <w:sz w:val="22"/>
          <w:szCs w:val="22"/>
        </w:rPr>
        <w:t>lifting the ventral spinal cord with saw-like movements on both sides</w:t>
      </w:r>
      <w:r w:rsidR="00674750">
        <w:rPr>
          <w:rFonts w:ascii="Helvetica" w:hAnsi="Helvetica" w:cs="Arial"/>
          <w:sz w:val="22"/>
          <w:szCs w:val="22"/>
        </w:rPr>
        <w:t xml:space="preserve"> </w:t>
      </w:r>
      <w:r w:rsidR="00674750" w:rsidRPr="009C039C">
        <w:rPr>
          <w:rFonts w:ascii="Helvetica" w:hAnsi="Helvetica" w:cs="Arial"/>
          <w:b/>
          <w:bCs/>
          <w:sz w:val="22"/>
          <w:szCs w:val="22"/>
        </w:rPr>
        <w:t>[2]</w:t>
      </w:r>
      <w:r w:rsidR="006473F9">
        <w:rPr>
          <w:rFonts w:ascii="Helvetica" w:hAnsi="Helvetica" w:cs="Arial"/>
          <w:sz w:val="22"/>
          <w:szCs w:val="22"/>
        </w:rPr>
        <w:t xml:space="preserve">. </w:t>
      </w:r>
      <w:r w:rsidR="00D255C7" w:rsidRPr="00C55F30">
        <w:rPr>
          <w:rFonts w:ascii="Helvetica" w:hAnsi="Helvetica" w:cs="Arial"/>
          <w:i/>
          <w:iCs/>
          <w:color w:val="0432FF"/>
          <w:sz w:val="22"/>
          <w:szCs w:val="22"/>
        </w:rPr>
        <w:t>Videographer: This step is important!</w:t>
      </w:r>
    </w:p>
    <w:p w14:paraId="72AFCADE" w14:textId="77777777" w:rsidR="006473F9" w:rsidRDefault="006473F9" w:rsidP="006473F9">
      <w:pPr>
        <w:pStyle w:val="ListParagraph"/>
        <w:ind w:left="1080"/>
        <w:outlineLvl w:val="0"/>
        <w:rPr>
          <w:rFonts w:ascii="Helvetica" w:hAnsi="Helvetica" w:cs="Arial"/>
          <w:sz w:val="22"/>
          <w:szCs w:val="22"/>
        </w:rPr>
      </w:pPr>
    </w:p>
    <w:p w14:paraId="2527813F" w14:textId="7476BBF9" w:rsidR="006473F9" w:rsidRDefault="006473F9" w:rsidP="006473F9">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SCOPE: Talent pinching off the dorsal tissue. </w:t>
      </w:r>
    </w:p>
    <w:p w14:paraId="5A333709" w14:textId="77777777" w:rsidR="00674750" w:rsidRDefault="006473F9" w:rsidP="006473F9">
      <w:pPr>
        <w:pStyle w:val="ListParagraph"/>
        <w:numPr>
          <w:ilvl w:val="2"/>
          <w:numId w:val="12"/>
        </w:numPr>
        <w:outlineLvl w:val="0"/>
        <w:rPr>
          <w:rFonts w:ascii="Helvetica" w:hAnsi="Helvetica" w:cs="Arial"/>
          <w:sz w:val="22"/>
          <w:szCs w:val="22"/>
        </w:rPr>
      </w:pPr>
      <w:r>
        <w:rPr>
          <w:rFonts w:ascii="Helvetica" w:hAnsi="Helvetica" w:cs="Arial"/>
          <w:sz w:val="22"/>
          <w:szCs w:val="22"/>
        </w:rPr>
        <w:t>SCOPE: Talent removing the ventral spinal cord</w:t>
      </w:r>
      <w:r w:rsidR="00EC487B">
        <w:rPr>
          <w:rFonts w:ascii="Helvetica" w:hAnsi="Helvetica" w:cs="Arial"/>
          <w:sz w:val="22"/>
          <w:szCs w:val="22"/>
        </w:rPr>
        <w:t xml:space="preserve"> and lifting SMN</w:t>
      </w:r>
      <w:r>
        <w:rPr>
          <w:rFonts w:ascii="Helvetica" w:hAnsi="Helvetica" w:cs="Arial"/>
          <w:sz w:val="22"/>
          <w:szCs w:val="22"/>
        </w:rPr>
        <w:t xml:space="preserve">. </w:t>
      </w:r>
    </w:p>
    <w:p w14:paraId="0A163E17" w14:textId="20439D2D" w:rsidR="006473F9" w:rsidRDefault="00674750" w:rsidP="00674750">
      <w:pPr>
        <w:pStyle w:val="ListParagraph"/>
        <w:ind w:left="1368"/>
        <w:outlineLvl w:val="0"/>
        <w:rPr>
          <w:rFonts w:ascii="Helvetica" w:hAnsi="Helvetica" w:cs="Arial"/>
          <w:sz w:val="22"/>
          <w:szCs w:val="22"/>
        </w:rPr>
      </w:pPr>
      <w:r w:rsidRPr="00674750">
        <w:rPr>
          <w:rFonts w:ascii="Helvetica" w:hAnsi="Helvetica" w:cs="Arial"/>
          <w:sz w:val="22"/>
          <w:szCs w:val="22"/>
          <w:highlight w:val="green"/>
        </w:rPr>
        <w:t xml:space="preserve">Author NOTE: </w:t>
      </w:r>
      <w:bookmarkStart w:id="1" w:name="_GoBack"/>
      <w:bookmarkEnd w:id="1"/>
      <w:r w:rsidRPr="00674750">
        <w:rPr>
          <w:rFonts w:ascii="Helvetica" w:hAnsi="Helvetica" w:cs="Arial"/>
          <w:sz w:val="22"/>
          <w:szCs w:val="22"/>
          <w:highlight w:val="green"/>
        </w:rPr>
        <w:t>The “lifting” of the ventral spinal cord was done partially in combination with 2.12.2 (removing the ventral spinal cord, so may make sense to get rid of 2.13.1. Steps 2.13.2 and 2.13.3 were also combined; I first cut transversely at the upper boundary of the lower limb to remove the lower portion, then I cut above C1 where the first GFP-positive anterior horn projects.</w:t>
      </w:r>
    </w:p>
    <w:p w14:paraId="0B59893F" w14:textId="77777777" w:rsidR="00486DD8" w:rsidRDefault="00486DD8" w:rsidP="00486DD8">
      <w:pPr>
        <w:pStyle w:val="ListParagraph"/>
        <w:ind w:left="1368"/>
        <w:outlineLvl w:val="0"/>
        <w:rPr>
          <w:rFonts w:ascii="Helvetica" w:hAnsi="Helvetica" w:cs="Arial"/>
          <w:sz w:val="22"/>
          <w:szCs w:val="22"/>
        </w:rPr>
      </w:pPr>
    </w:p>
    <w:p w14:paraId="28165A8A" w14:textId="3C8F7809" w:rsidR="006473F9" w:rsidRDefault="00626205" w:rsidP="006473F9">
      <w:pPr>
        <w:pStyle w:val="ListParagraph"/>
        <w:numPr>
          <w:ilvl w:val="1"/>
          <w:numId w:val="12"/>
        </w:numPr>
        <w:outlineLvl w:val="0"/>
        <w:rPr>
          <w:rFonts w:ascii="Helvetica" w:hAnsi="Helvetica" w:cs="Arial"/>
          <w:sz w:val="22"/>
          <w:szCs w:val="22"/>
        </w:rPr>
      </w:pPr>
      <w:r>
        <w:rPr>
          <w:rFonts w:ascii="Helvetica" w:hAnsi="Helvetica" w:cs="Arial"/>
          <w:b/>
          <w:bCs/>
          <w:strike/>
          <w:sz w:val="22"/>
          <w:szCs w:val="22"/>
        </w:rPr>
        <w:t>[</w:t>
      </w:r>
      <w:r w:rsidR="006473F9" w:rsidRPr="00626205">
        <w:rPr>
          <w:rFonts w:ascii="Helvetica" w:hAnsi="Helvetica" w:cs="Arial"/>
          <w:b/>
          <w:bCs/>
          <w:strike/>
          <w:sz w:val="22"/>
          <w:szCs w:val="22"/>
        </w:rPr>
        <w:t>1]</w:t>
      </w:r>
      <w:r w:rsidR="006473F9">
        <w:rPr>
          <w:rFonts w:ascii="Helvetica" w:hAnsi="Helvetica" w:cs="Arial"/>
          <w:sz w:val="22"/>
          <w:szCs w:val="22"/>
        </w:rPr>
        <w:t xml:space="preserve"> </w:t>
      </w:r>
      <w:r w:rsidR="00EC487B">
        <w:rPr>
          <w:rFonts w:ascii="Helvetica" w:hAnsi="Helvetica" w:cs="Arial"/>
          <w:sz w:val="22"/>
          <w:szCs w:val="22"/>
        </w:rPr>
        <w:t>Cut the spinal cord</w:t>
      </w:r>
      <w:r w:rsidR="00486DD8">
        <w:rPr>
          <w:rFonts w:ascii="Helvetica" w:hAnsi="Helvetica" w:cs="Arial"/>
          <w:sz w:val="22"/>
          <w:szCs w:val="22"/>
        </w:rPr>
        <w:t xml:space="preserve"> transversely </w:t>
      </w:r>
      <w:r w:rsidR="00EC487B">
        <w:rPr>
          <w:rFonts w:ascii="Helvetica" w:hAnsi="Helvetica" w:cs="Arial"/>
          <w:sz w:val="22"/>
          <w:szCs w:val="22"/>
        </w:rPr>
        <w:t xml:space="preserve">at the upper boundary of the lower limb and remove the cervical-lumbar portion. Cut transversely </w:t>
      </w:r>
      <w:r w:rsidR="00486DD8">
        <w:rPr>
          <w:rFonts w:ascii="Helvetica" w:hAnsi="Helvetica" w:cs="Arial"/>
          <w:sz w:val="22"/>
          <w:szCs w:val="22"/>
        </w:rPr>
        <w:t xml:space="preserve">directly above C1 where the first GFP-positive anterior horn projects </w:t>
      </w:r>
      <w:r w:rsidRPr="00626205">
        <w:rPr>
          <w:rFonts w:ascii="Helvetica" w:hAnsi="Helvetica" w:cs="Arial"/>
          <w:b/>
          <w:bCs/>
          <w:sz w:val="22"/>
          <w:szCs w:val="22"/>
        </w:rPr>
        <w:t xml:space="preserve">[3 – 4] </w:t>
      </w:r>
      <w:r w:rsidR="00D255C7" w:rsidRPr="00C55F30">
        <w:rPr>
          <w:rFonts w:ascii="Helvetica" w:hAnsi="Helvetica" w:cs="Arial"/>
          <w:i/>
          <w:iCs/>
          <w:color w:val="0432FF"/>
          <w:sz w:val="22"/>
          <w:szCs w:val="22"/>
        </w:rPr>
        <w:t>Videographer: This step is important!</w:t>
      </w:r>
    </w:p>
    <w:p w14:paraId="2E24F9D3" w14:textId="77777777" w:rsidR="00486DD8" w:rsidRDefault="00486DD8" w:rsidP="00486DD8">
      <w:pPr>
        <w:pStyle w:val="ListParagraph"/>
        <w:ind w:left="1080"/>
        <w:outlineLvl w:val="0"/>
        <w:rPr>
          <w:rFonts w:ascii="Helvetica" w:hAnsi="Helvetica" w:cs="Arial"/>
          <w:sz w:val="22"/>
          <w:szCs w:val="22"/>
        </w:rPr>
      </w:pPr>
    </w:p>
    <w:p w14:paraId="75E1071A" w14:textId="6E5268E8" w:rsidR="00486DD8" w:rsidRPr="00626205" w:rsidRDefault="00486DD8" w:rsidP="00486DD8">
      <w:pPr>
        <w:pStyle w:val="ListParagraph"/>
        <w:numPr>
          <w:ilvl w:val="2"/>
          <w:numId w:val="12"/>
        </w:numPr>
        <w:outlineLvl w:val="0"/>
        <w:rPr>
          <w:rFonts w:ascii="Helvetica" w:hAnsi="Helvetica" w:cs="Arial"/>
          <w:strike/>
          <w:sz w:val="22"/>
          <w:szCs w:val="22"/>
        </w:rPr>
      </w:pPr>
      <w:r w:rsidRPr="00626205">
        <w:rPr>
          <w:rFonts w:ascii="Helvetica" w:hAnsi="Helvetica" w:cs="Arial"/>
          <w:strike/>
          <w:sz w:val="22"/>
          <w:szCs w:val="22"/>
        </w:rPr>
        <w:t xml:space="preserve">SCOPE: Talent lifting the ventral spinal cord. </w:t>
      </w:r>
    </w:p>
    <w:p w14:paraId="4E542626" w14:textId="71CEDC4D" w:rsidR="00486DD8" w:rsidRPr="00626205" w:rsidRDefault="00486DD8" w:rsidP="00486DD8">
      <w:pPr>
        <w:pStyle w:val="ListParagraph"/>
        <w:numPr>
          <w:ilvl w:val="2"/>
          <w:numId w:val="12"/>
        </w:numPr>
        <w:outlineLvl w:val="0"/>
        <w:rPr>
          <w:rFonts w:ascii="Helvetica" w:hAnsi="Helvetica" w:cs="Arial"/>
          <w:strike/>
          <w:sz w:val="22"/>
          <w:szCs w:val="22"/>
        </w:rPr>
      </w:pPr>
      <w:r w:rsidRPr="00626205">
        <w:rPr>
          <w:rFonts w:ascii="Helvetica" w:hAnsi="Helvetica" w:cs="Arial"/>
          <w:strike/>
          <w:sz w:val="22"/>
          <w:szCs w:val="22"/>
        </w:rPr>
        <w:t xml:space="preserve">SCOPE: Talent cutting the floating ventral spinal cord. </w:t>
      </w:r>
    </w:p>
    <w:p w14:paraId="27E66F83" w14:textId="4F436C4B" w:rsidR="00CA45B2" w:rsidRDefault="00CA45B2" w:rsidP="00486DD8">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SCOPE: Talent removing the cervical-lumbar portion of the ventral spinal cord. </w:t>
      </w:r>
    </w:p>
    <w:p w14:paraId="689E4AEA" w14:textId="53385D6B" w:rsidR="00EC487B" w:rsidRDefault="00EC487B" w:rsidP="00486DD8">
      <w:pPr>
        <w:pStyle w:val="ListParagraph"/>
        <w:numPr>
          <w:ilvl w:val="2"/>
          <w:numId w:val="12"/>
        </w:numPr>
        <w:outlineLvl w:val="0"/>
        <w:rPr>
          <w:rFonts w:ascii="Helvetica" w:hAnsi="Helvetica" w:cs="Arial"/>
          <w:sz w:val="22"/>
          <w:szCs w:val="22"/>
        </w:rPr>
      </w:pPr>
      <w:r>
        <w:rPr>
          <w:rFonts w:ascii="Helvetica" w:hAnsi="Helvetica" w:cs="Arial"/>
          <w:sz w:val="22"/>
          <w:szCs w:val="22"/>
        </w:rPr>
        <w:t>SCOPE: Talent cutting transversely above C1 and removing upper part.</w:t>
      </w:r>
    </w:p>
    <w:p w14:paraId="5372AB2F" w14:textId="77777777" w:rsidR="00CA45B2" w:rsidRDefault="00CA45B2" w:rsidP="00CA45B2">
      <w:pPr>
        <w:pStyle w:val="ListParagraph"/>
        <w:ind w:left="1368"/>
        <w:outlineLvl w:val="0"/>
        <w:rPr>
          <w:rFonts w:ascii="Helvetica" w:hAnsi="Helvetica" w:cs="Arial"/>
          <w:sz w:val="22"/>
          <w:szCs w:val="22"/>
        </w:rPr>
      </w:pPr>
    </w:p>
    <w:p w14:paraId="5EC3712C" w14:textId="107FF221" w:rsidR="00486DD8" w:rsidRDefault="004E0072" w:rsidP="00486DD8">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Place the ventral spinal cord dorsal side up and hold it by pressing the GFP-negative tissue between the GFP-positive SMN columns with a pair of tweezers </w:t>
      </w:r>
      <w:r w:rsidRPr="009C039C">
        <w:rPr>
          <w:rFonts w:ascii="Helvetica" w:hAnsi="Helvetica" w:cs="Arial"/>
          <w:b/>
          <w:bCs/>
          <w:sz w:val="22"/>
          <w:szCs w:val="22"/>
        </w:rPr>
        <w:t>[1]</w:t>
      </w:r>
      <w:r>
        <w:rPr>
          <w:rFonts w:ascii="Helvetica" w:hAnsi="Helvetica" w:cs="Arial"/>
          <w:sz w:val="22"/>
          <w:szCs w:val="22"/>
        </w:rPr>
        <w:t xml:space="preserve">. Remove the remaining attached mesenchyme, DRGs, and dorsal spinal cord by trimming both sides of the GFP-positive SMN column with the microdissection knife </w:t>
      </w:r>
      <w:r w:rsidRPr="009C039C">
        <w:rPr>
          <w:rFonts w:ascii="Helvetica" w:hAnsi="Helvetica" w:cs="Arial"/>
          <w:b/>
          <w:bCs/>
          <w:sz w:val="22"/>
          <w:szCs w:val="22"/>
        </w:rPr>
        <w:t>[2]</w:t>
      </w:r>
      <w:r>
        <w:rPr>
          <w:rFonts w:ascii="Helvetica" w:hAnsi="Helvetica" w:cs="Arial"/>
          <w:sz w:val="22"/>
          <w:szCs w:val="22"/>
        </w:rPr>
        <w:t xml:space="preserve">. </w:t>
      </w:r>
      <w:r w:rsidR="00D255C7" w:rsidRPr="00C55F30">
        <w:rPr>
          <w:rFonts w:ascii="Helvetica" w:hAnsi="Helvetica" w:cs="Arial"/>
          <w:i/>
          <w:iCs/>
          <w:color w:val="0432FF"/>
          <w:sz w:val="22"/>
          <w:szCs w:val="22"/>
        </w:rPr>
        <w:t>Videographer: This step is important!</w:t>
      </w:r>
    </w:p>
    <w:p w14:paraId="22DF0AC3" w14:textId="77777777" w:rsidR="004E0072" w:rsidRDefault="004E0072" w:rsidP="004E0072">
      <w:pPr>
        <w:pStyle w:val="ListParagraph"/>
        <w:ind w:left="1080"/>
        <w:outlineLvl w:val="0"/>
        <w:rPr>
          <w:rFonts w:ascii="Helvetica" w:hAnsi="Helvetica" w:cs="Arial"/>
          <w:sz w:val="22"/>
          <w:szCs w:val="22"/>
        </w:rPr>
      </w:pPr>
    </w:p>
    <w:p w14:paraId="2DE90C34" w14:textId="31D317E1" w:rsidR="004E0072" w:rsidRDefault="004E0072" w:rsidP="004E0072">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SCOPE: Talent positioning the spinal cord and holding it with tweezers. </w:t>
      </w:r>
    </w:p>
    <w:p w14:paraId="0A47DA39" w14:textId="79F82FC1" w:rsidR="004E0072" w:rsidRDefault="004E0072" w:rsidP="004E0072">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SCOPE: Talent trimming the SMN column with the microdissection knife. </w:t>
      </w:r>
    </w:p>
    <w:p w14:paraId="414CEE9B" w14:textId="780BE954" w:rsidR="00EC487B" w:rsidRDefault="00626205" w:rsidP="004E0072">
      <w:pPr>
        <w:pStyle w:val="ListParagraph"/>
        <w:numPr>
          <w:ilvl w:val="2"/>
          <w:numId w:val="12"/>
        </w:numPr>
        <w:outlineLvl w:val="0"/>
        <w:rPr>
          <w:rFonts w:ascii="Helvetica" w:hAnsi="Helvetica" w:cs="Arial"/>
          <w:sz w:val="22"/>
          <w:szCs w:val="22"/>
        </w:rPr>
      </w:pPr>
      <w:r>
        <w:rPr>
          <w:rFonts w:ascii="Helvetica" w:hAnsi="Helvetica" w:cs="Arial"/>
          <w:sz w:val="22"/>
          <w:szCs w:val="22"/>
        </w:rPr>
        <w:t>LAB MEDIA:</w:t>
      </w:r>
      <w:r w:rsidR="00EC487B">
        <w:rPr>
          <w:rFonts w:ascii="Helvetica" w:hAnsi="Helvetica" w:cs="Arial"/>
          <w:sz w:val="22"/>
          <w:szCs w:val="22"/>
        </w:rPr>
        <w:t xml:space="preserve"> still of Figure 2H to show final outcome of clean SMN dissection. </w:t>
      </w:r>
    </w:p>
    <w:p w14:paraId="39180ED5" w14:textId="77777777" w:rsidR="004E0072" w:rsidRDefault="004E0072" w:rsidP="004E0072">
      <w:pPr>
        <w:pStyle w:val="ListParagraph"/>
        <w:ind w:left="1368"/>
        <w:outlineLvl w:val="0"/>
        <w:rPr>
          <w:rFonts w:ascii="Helvetica" w:hAnsi="Helvetica" w:cs="Arial"/>
          <w:sz w:val="22"/>
          <w:szCs w:val="22"/>
        </w:rPr>
      </w:pPr>
    </w:p>
    <w:p w14:paraId="3DD099CB" w14:textId="6AFDD885" w:rsidR="004E0072" w:rsidRDefault="004E0072" w:rsidP="004E0072">
      <w:pPr>
        <w:pStyle w:val="ListParagraph"/>
        <w:numPr>
          <w:ilvl w:val="1"/>
          <w:numId w:val="12"/>
        </w:numPr>
        <w:outlineLvl w:val="0"/>
        <w:rPr>
          <w:rFonts w:ascii="Helvetica" w:hAnsi="Helvetica" w:cs="Arial"/>
          <w:sz w:val="22"/>
          <w:szCs w:val="22"/>
        </w:rPr>
      </w:pPr>
      <w:r>
        <w:rPr>
          <w:rFonts w:ascii="Helvetica" w:hAnsi="Helvetica" w:cs="Arial"/>
          <w:sz w:val="22"/>
          <w:szCs w:val="22"/>
        </w:rPr>
        <w:t xml:space="preserve">Use a P1000 pipette to collect the dissected ventral spinal cord tissue with minimal HBSS </w:t>
      </w:r>
      <w:r w:rsidRPr="009C039C">
        <w:rPr>
          <w:rFonts w:ascii="Helvetica" w:hAnsi="Helvetica" w:cs="Arial"/>
          <w:b/>
          <w:bCs/>
          <w:sz w:val="22"/>
          <w:szCs w:val="22"/>
        </w:rPr>
        <w:t>[1]</w:t>
      </w:r>
      <w:r>
        <w:rPr>
          <w:rFonts w:ascii="Helvetica" w:hAnsi="Helvetica" w:cs="Arial"/>
          <w:sz w:val="22"/>
          <w:szCs w:val="22"/>
        </w:rPr>
        <w:t xml:space="preserve"> and place it in a labeled 1.7-milliliter microcentrifuge tube filled with dissection medium </w:t>
      </w:r>
      <w:r w:rsidRPr="009C039C">
        <w:rPr>
          <w:rFonts w:ascii="Helvetica" w:hAnsi="Helvetica" w:cs="Arial"/>
          <w:b/>
          <w:bCs/>
          <w:sz w:val="22"/>
          <w:szCs w:val="22"/>
        </w:rPr>
        <w:t>[2]</w:t>
      </w:r>
      <w:r>
        <w:rPr>
          <w:rFonts w:ascii="Helvetica" w:hAnsi="Helvetica" w:cs="Arial"/>
          <w:sz w:val="22"/>
          <w:szCs w:val="22"/>
        </w:rPr>
        <w:t xml:space="preserve">. Store it on ice until dissociation and continue pooling ventral spinal cords from additional embryos in the same tube </w:t>
      </w:r>
      <w:r w:rsidRPr="009C039C">
        <w:rPr>
          <w:rFonts w:ascii="Helvetica" w:hAnsi="Helvetica" w:cs="Arial"/>
          <w:b/>
          <w:bCs/>
          <w:sz w:val="22"/>
          <w:szCs w:val="22"/>
        </w:rPr>
        <w:t>[3]</w:t>
      </w:r>
      <w:r>
        <w:rPr>
          <w:rFonts w:ascii="Helvetica" w:hAnsi="Helvetica" w:cs="Arial"/>
          <w:sz w:val="22"/>
          <w:szCs w:val="22"/>
        </w:rPr>
        <w:t xml:space="preserve">. </w:t>
      </w:r>
    </w:p>
    <w:p w14:paraId="276849AC" w14:textId="66DF1FED" w:rsidR="004E0072" w:rsidRDefault="004E0072" w:rsidP="004E0072">
      <w:pPr>
        <w:pStyle w:val="ListParagraph"/>
        <w:ind w:left="1080"/>
        <w:outlineLvl w:val="0"/>
        <w:rPr>
          <w:rFonts w:ascii="Helvetica" w:hAnsi="Helvetica" w:cs="Arial"/>
          <w:sz w:val="22"/>
          <w:szCs w:val="22"/>
        </w:rPr>
      </w:pPr>
    </w:p>
    <w:p w14:paraId="18D8BC23" w14:textId="66FCC004" w:rsidR="004E0072" w:rsidRDefault="004E0072" w:rsidP="004E0072">
      <w:pPr>
        <w:pStyle w:val="ListParagraph"/>
        <w:numPr>
          <w:ilvl w:val="2"/>
          <w:numId w:val="12"/>
        </w:numPr>
        <w:outlineLvl w:val="0"/>
        <w:rPr>
          <w:rFonts w:ascii="Helvetica" w:hAnsi="Helvetica" w:cs="Arial"/>
          <w:sz w:val="22"/>
          <w:szCs w:val="22"/>
        </w:rPr>
      </w:pPr>
      <w:r>
        <w:rPr>
          <w:rFonts w:ascii="Helvetica" w:hAnsi="Helvetica" w:cs="Arial"/>
          <w:sz w:val="22"/>
          <w:szCs w:val="22"/>
        </w:rPr>
        <w:lastRenderedPageBreak/>
        <w:t xml:space="preserve">Talent aspirating the ventral spinal cord tissue. </w:t>
      </w:r>
    </w:p>
    <w:p w14:paraId="15AC9B7D" w14:textId="77433078" w:rsidR="004E0072" w:rsidRDefault="004E0072" w:rsidP="004E0072">
      <w:pPr>
        <w:pStyle w:val="ListParagraph"/>
        <w:numPr>
          <w:ilvl w:val="2"/>
          <w:numId w:val="12"/>
        </w:numPr>
        <w:outlineLvl w:val="0"/>
        <w:rPr>
          <w:rFonts w:ascii="Helvetica" w:hAnsi="Helvetica" w:cs="Arial"/>
          <w:sz w:val="22"/>
          <w:szCs w:val="22"/>
        </w:rPr>
      </w:pPr>
      <w:r>
        <w:rPr>
          <w:rFonts w:ascii="Helvetica" w:hAnsi="Helvetica" w:cs="Arial"/>
          <w:sz w:val="22"/>
          <w:szCs w:val="22"/>
        </w:rPr>
        <w:t xml:space="preserve">Talent putting tissue in microcentrifuge tube. </w:t>
      </w:r>
    </w:p>
    <w:p w14:paraId="0113814E" w14:textId="2B1F16C0" w:rsidR="009C039C" w:rsidRPr="00D255C7" w:rsidRDefault="004E0072" w:rsidP="00D255C7">
      <w:pPr>
        <w:pStyle w:val="ListParagraph"/>
        <w:numPr>
          <w:ilvl w:val="2"/>
          <w:numId w:val="12"/>
        </w:numPr>
        <w:outlineLvl w:val="0"/>
        <w:rPr>
          <w:rFonts w:ascii="Helvetica" w:hAnsi="Helvetica" w:cs="Arial"/>
          <w:sz w:val="22"/>
          <w:szCs w:val="22"/>
        </w:rPr>
      </w:pPr>
      <w:r>
        <w:rPr>
          <w:rFonts w:ascii="Helvetica" w:hAnsi="Helvetica" w:cs="Arial"/>
          <w:sz w:val="22"/>
          <w:szCs w:val="22"/>
        </w:rPr>
        <w:t>Talent putting the tube on ice.</w:t>
      </w:r>
    </w:p>
    <w:p w14:paraId="4D8131B4" w14:textId="778F1DCC" w:rsidR="00CE10F2" w:rsidRPr="006A6324" w:rsidRDefault="002119E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Tissue Dissociation </w:t>
      </w:r>
    </w:p>
    <w:p w14:paraId="705CAD57" w14:textId="3E79209B" w:rsidR="00CE10F2" w:rsidRDefault="00011EF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the appropriate volume of papain solution to each of the microcentrifuge tubes with the dissected tissue samples </w:t>
      </w:r>
      <w:r w:rsidRPr="009C039C">
        <w:rPr>
          <w:rFonts w:ascii="Helvetica" w:hAnsi="Helvetica" w:cs="Arial"/>
          <w:b/>
          <w:bCs/>
          <w:sz w:val="22"/>
          <w:szCs w:val="22"/>
        </w:rPr>
        <w:t>[1]</w:t>
      </w:r>
      <w:r>
        <w:rPr>
          <w:rFonts w:ascii="Helvetica" w:hAnsi="Helvetica" w:cs="Arial"/>
          <w:sz w:val="22"/>
          <w:szCs w:val="22"/>
        </w:rPr>
        <w:t xml:space="preserve">. Incubate the tubes at 37 °C for 30 </w:t>
      </w:r>
      <w:r w:rsidR="009C039C">
        <w:rPr>
          <w:rFonts w:ascii="Helvetica" w:hAnsi="Helvetica" w:cs="Arial"/>
          <w:sz w:val="22"/>
          <w:szCs w:val="22"/>
        </w:rPr>
        <w:t>minutes</w:t>
      </w:r>
      <w:r>
        <w:rPr>
          <w:rFonts w:ascii="Helvetica" w:hAnsi="Helvetica" w:cs="Arial"/>
          <w:sz w:val="22"/>
          <w:szCs w:val="22"/>
        </w:rPr>
        <w:t xml:space="preserve"> </w:t>
      </w:r>
      <w:r w:rsidRPr="009C039C">
        <w:rPr>
          <w:rFonts w:ascii="Helvetica" w:hAnsi="Helvetica" w:cs="Arial"/>
          <w:b/>
          <w:bCs/>
          <w:sz w:val="22"/>
          <w:szCs w:val="22"/>
        </w:rPr>
        <w:t>[2]</w:t>
      </w:r>
      <w:r>
        <w:rPr>
          <w:rFonts w:ascii="Helvetica" w:hAnsi="Helvetica" w:cs="Arial"/>
          <w:sz w:val="22"/>
          <w:szCs w:val="22"/>
        </w:rPr>
        <w:t xml:space="preserve">, agitating the tubes every 10 minutes by finger-flicking </w:t>
      </w:r>
      <w:r w:rsidRPr="009C039C">
        <w:rPr>
          <w:rFonts w:ascii="Helvetica" w:hAnsi="Helvetica" w:cs="Arial"/>
          <w:b/>
          <w:bCs/>
          <w:sz w:val="22"/>
          <w:szCs w:val="22"/>
        </w:rPr>
        <w:t>[3]</w:t>
      </w:r>
      <w:r>
        <w:rPr>
          <w:rFonts w:ascii="Helvetica" w:hAnsi="Helvetica" w:cs="Arial"/>
          <w:sz w:val="22"/>
          <w:szCs w:val="22"/>
        </w:rPr>
        <w:t xml:space="preserve">. </w:t>
      </w:r>
    </w:p>
    <w:p w14:paraId="3327EF00" w14:textId="5BAB1C6E" w:rsidR="00011EF1" w:rsidRDefault="00011EF1" w:rsidP="00011EF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papain solution to the tubes. </w:t>
      </w:r>
    </w:p>
    <w:p w14:paraId="4E6E9EDF" w14:textId="51207C1B" w:rsidR="00011EF1" w:rsidRDefault="00011EF1" w:rsidP="00011EF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tubes in incubator. </w:t>
      </w:r>
    </w:p>
    <w:p w14:paraId="6645F2C5" w14:textId="7DF087E0" w:rsidR="00011EF1" w:rsidRPr="00011EF1" w:rsidRDefault="00011EF1" w:rsidP="00011EF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finger-flicking the tubes. </w:t>
      </w:r>
    </w:p>
    <w:p w14:paraId="2E72D27A" w14:textId="27575F8F" w:rsidR="00CE10F2" w:rsidRDefault="00011EF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gently triturate each suspension 8 times with a P200 pipette </w:t>
      </w:r>
      <w:r w:rsidRPr="009C039C">
        <w:rPr>
          <w:rFonts w:ascii="Helvetica" w:hAnsi="Helvetica" w:cs="Arial"/>
          <w:b/>
          <w:bCs/>
          <w:sz w:val="22"/>
          <w:szCs w:val="22"/>
        </w:rPr>
        <w:t>[1]</w:t>
      </w:r>
      <w:r>
        <w:rPr>
          <w:rFonts w:ascii="Helvetica" w:hAnsi="Helvetica" w:cs="Arial"/>
          <w:sz w:val="22"/>
          <w:szCs w:val="22"/>
        </w:rPr>
        <w:t xml:space="preserve"> and centrifuge it at 300 </w:t>
      </w:r>
      <w:r>
        <w:rPr>
          <w:rFonts w:ascii="Helvetica" w:hAnsi="Helvetica" w:cs="Arial"/>
          <w:i/>
          <w:iCs/>
          <w:sz w:val="22"/>
          <w:szCs w:val="22"/>
        </w:rPr>
        <w:t xml:space="preserve">x g </w:t>
      </w:r>
      <w:r>
        <w:rPr>
          <w:rFonts w:ascii="Helvetica" w:hAnsi="Helvetica" w:cs="Arial"/>
          <w:sz w:val="22"/>
          <w:szCs w:val="22"/>
        </w:rPr>
        <w:t xml:space="preserve">for 5 minutes </w:t>
      </w:r>
      <w:r w:rsidRPr="009C039C">
        <w:rPr>
          <w:rFonts w:ascii="Helvetica" w:hAnsi="Helvetica" w:cs="Arial"/>
          <w:b/>
          <w:bCs/>
          <w:sz w:val="22"/>
          <w:szCs w:val="22"/>
        </w:rPr>
        <w:t>[2]</w:t>
      </w:r>
      <w:r>
        <w:rPr>
          <w:rFonts w:ascii="Helvetica" w:hAnsi="Helvetica" w:cs="Arial"/>
          <w:sz w:val="22"/>
          <w:szCs w:val="22"/>
        </w:rPr>
        <w:t xml:space="preserve">. Resuspend the cell pellets with the appropriate volume of albumin-ovomucoid inhibitor solution by gently pipetting up and down </w:t>
      </w:r>
      <w:r w:rsidRPr="009C039C">
        <w:rPr>
          <w:rFonts w:ascii="Helvetica" w:hAnsi="Helvetica" w:cs="Arial"/>
          <w:b/>
          <w:bCs/>
          <w:sz w:val="22"/>
          <w:szCs w:val="22"/>
        </w:rPr>
        <w:t>[3]</w:t>
      </w:r>
      <w:r>
        <w:rPr>
          <w:rFonts w:ascii="Helvetica" w:hAnsi="Helvetica" w:cs="Arial"/>
          <w:sz w:val="22"/>
          <w:szCs w:val="22"/>
        </w:rPr>
        <w:t xml:space="preserve">. </w:t>
      </w:r>
    </w:p>
    <w:p w14:paraId="5DF9BD3A" w14:textId="044CB75B" w:rsidR="00011EF1" w:rsidRDefault="00011EF1" w:rsidP="00011EF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triturating the suspension. </w:t>
      </w:r>
    </w:p>
    <w:p w14:paraId="0E22D56F" w14:textId="27A18C3E" w:rsidR="00011EF1" w:rsidRDefault="00011EF1" w:rsidP="00011EF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tubes in the centrifuge, closing the lid, and starting it. </w:t>
      </w:r>
      <w:r w:rsidRPr="00845620">
        <w:rPr>
          <w:rFonts w:ascii="Helvetica" w:hAnsi="Helvetica" w:cs="Arial"/>
          <w:i/>
          <w:iCs/>
          <w:color w:val="0432FF"/>
          <w:sz w:val="22"/>
          <w:szCs w:val="22"/>
        </w:rPr>
        <w:t>Videographer: Obtain multiple reusable takes of this shot because it will be reused.</w:t>
      </w:r>
    </w:p>
    <w:p w14:paraId="1564FB6F" w14:textId="741A9F02" w:rsidR="00011EF1" w:rsidRDefault="00011EF1" w:rsidP="00011EF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resuspending the cell pellets.</w:t>
      </w:r>
    </w:p>
    <w:p w14:paraId="3C5300DE" w14:textId="77777777" w:rsidR="00011EF1" w:rsidRDefault="00011EF1" w:rsidP="00011EF1">
      <w:pPr>
        <w:pStyle w:val="ListParagraph"/>
        <w:spacing w:before="240"/>
        <w:ind w:left="1368"/>
        <w:outlineLvl w:val="0"/>
        <w:rPr>
          <w:rFonts w:ascii="Helvetica" w:hAnsi="Helvetica" w:cs="Arial"/>
          <w:sz w:val="22"/>
          <w:szCs w:val="22"/>
        </w:rPr>
      </w:pPr>
    </w:p>
    <w:p w14:paraId="04AD892F" w14:textId="5884D568" w:rsidR="00011EF1" w:rsidRDefault="00011EF1" w:rsidP="00011EF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Repeat the centrifugation </w:t>
      </w:r>
      <w:r w:rsidRPr="009C039C">
        <w:rPr>
          <w:rFonts w:ascii="Helvetica" w:hAnsi="Helvetica" w:cs="Arial"/>
          <w:b/>
          <w:bCs/>
          <w:sz w:val="22"/>
          <w:szCs w:val="22"/>
        </w:rPr>
        <w:t>[1]</w:t>
      </w:r>
      <w:r>
        <w:rPr>
          <w:rFonts w:ascii="Helvetica" w:hAnsi="Helvetica" w:cs="Arial"/>
          <w:sz w:val="22"/>
          <w:szCs w:val="22"/>
        </w:rPr>
        <w:t xml:space="preserve">, then carefully remove the supernatant with a P1000 pipette </w:t>
      </w:r>
      <w:r w:rsidRPr="009C039C">
        <w:rPr>
          <w:rFonts w:ascii="Helvetica" w:hAnsi="Helvetica" w:cs="Arial"/>
          <w:b/>
          <w:bCs/>
          <w:sz w:val="22"/>
          <w:szCs w:val="22"/>
        </w:rPr>
        <w:t>[2]</w:t>
      </w:r>
      <w:r>
        <w:rPr>
          <w:rFonts w:ascii="Helvetica" w:hAnsi="Helvetica" w:cs="Arial"/>
          <w:sz w:val="22"/>
          <w:szCs w:val="22"/>
        </w:rPr>
        <w:t xml:space="preserve">. Resuspend the cells in the appropriate volume of dissection medium </w:t>
      </w:r>
      <w:r w:rsidRPr="009C039C">
        <w:rPr>
          <w:rFonts w:ascii="Helvetica" w:hAnsi="Helvetica" w:cs="Arial"/>
          <w:b/>
          <w:bCs/>
          <w:sz w:val="22"/>
          <w:szCs w:val="22"/>
        </w:rPr>
        <w:t>[3]</w:t>
      </w:r>
      <w:r>
        <w:rPr>
          <w:rFonts w:ascii="Helvetica" w:hAnsi="Helvetica" w:cs="Arial"/>
          <w:sz w:val="22"/>
          <w:szCs w:val="22"/>
        </w:rPr>
        <w:t xml:space="preserve"> and filter the suspensions through 70-micrometer </w:t>
      </w:r>
      <w:r w:rsidRPr="004531AF">
        <w:rPr>
          <w:rFonts w:ascii="Helvetica" w:hAnsi="Helvetica" w:cs="Arial"/>
          <w:sz w:val="22"/>
          <w:szCs w:val="22"/>
        </w:rPr>
        <w:t>cell strainers</w:t>
      </w:r>
      <w:r w:rsidR="004531AF">
        <w:rPr>
          <w:rFonts w:ascii="Helvetica" w:hAnsi="Helvetica" w:cs="Arial"/>
          <w:sz w:val="22"/>
          <w:szCs w:val="22"/>
        </w:rPr>
        <w:t xml:space="preserve"> </w:t>
      </w:r>
      <w:r w:rsidR="004531AF" w:rsidRPr="009C039C">
        <w:rPr>
          <w:rFonts w:ascii="Helvetica" w:hAnsi="Helvetica" w:cs="Arial"/>
          <w:b/>
          <w:bCs/>
          <w:sz w:val="22"/>
          <w:szCs w:val="22"/>
        </w:rPr>
        <w:t>[4]</w:t>
      </w:r>
      <w:r w:rsidR="004531AF" w:rsidRPr="004531AF">
        <w:rPr>
          <w:rFonts w:ascii="Helvetica" w:hAnsi="Helvetica" w:cs="Arial"/>
          <w:sz w:val="22"/>
          <w:szCs w:val="22"/>
        </w:rPr>
        <w:t>.</w:t>
      </w:r>
      <w:r w:rsidR="00D255C7" w:rsidRPr="004531AF">
        <w:rPr>
          <w:rFonts w:ascii="Helvetica" w:hAnsi="Helvetica" w:cs="Arial"/>
          <w:sz w:val="22"/>
          <w:szCs w:val="22"/>
        </w:rPr>
        <w:t xml:space="preserve"> </w:t>
      </w:r>
      <w:r w:rsidR="004531AF" w:rsidRPr="004531AF">
        <w:rPr>
          <w:rFonts w:ascii="Helvetica" w:hAnsi="Helvetica"/>
          <w:sz w:val="22"/>
          <w:szCs w:val="22"/>
        </w:rPr>
        <w:t xml:space="preserve">Next, use FACS sorting to isolate GFP-positive cells dissected from CN3/CN4 </w:t>
      </w:r>
      <w:r w:rsidR="004531AF" w:rsidRPr="00D255C7">
        <w:rPr>
          <w:rFonts w:ascii="Helvetica" w:hAnsi="Helvetica" w:cs="Arial"/>
          <w:i/>
          <w:iCs/>
          <w:color w:val="FF0000"/>
          <w:sz w:val="22"/>
          <w:szCs w:val="22"/>
        </w:rPr>
        <w:t>(pronounce ‘C-N-3-C-N-4’)</w:t>
      </w:r>
      <w:r w:rsidR="004531AF">
        <w:rPr>
          <w:rFonts w:ascii="Helvetica" w:hAnsi="Helvetica" w:cs="Arial"/>
          <w:sz w:val="22"/>
          <w:szCs w:val="22"/>
        </w:rPr>
        <w:t xml:space="preserve"> </w:t>
      </w:r>
      <w:r w:rsidR="004531AF" w:rsidRPr="004531AF">
        <w:rPr>
          <w:rFonts w:ascii="Helvetica" w:hAnsi="Helvetica"/>
          <w:sz w:val="22"/>
          <w:szCs w:val="22"/>
        </w:rPr>
        <w:t>and SMN</w:t>
      </w:r>
      <w:r w:rsidR="004531AF">
        <w:rPr>
          <w:rFonts w:ascii="Helvetica" w:hAnsi="Helvetica"/>
          <w:sz w:val="22"/>
          <w:szCs w:val="22"/>
        </w:rPr>
        <w:t xml:space="preserve"> </w:t>
      </w:r>
      <w:r w:rsidR="004531AF">
        <w:rPr>
          <w:rFonts w:ascii="Helvetica" w:hAnsi="Helvetica"/>
          <w:b/>
          <w:bCs/>
          <w:sz w:val="22"/>
          <w:szCs w:val="22"/>
        </w:rPr>
        <w:t>[5]</w:t>
      </w:r>
      <w:r>
        <w:rPr>
          <w:rFonts w:ascii="Helvetica" w:hAnsi="Helvetica" w:cs="Arial"/>
          <w:sz w:val="22"/>
          <w:szCs w:val="22"/>
        </w:rPr>
        <w:t xml:space="preserve">. </w:t>
      </w:r>
    </w:p>
    <w:p w14:paraId="693584EF" w14:textId="52F81E58" w:rsidR="00011EF1" w:rsidRDefault="00011EF1" w:rsidP="00011EF1">
      <w:pPr>
        <w:pStyle w:val="ListParagraph"/>
        <w:spacing w:before="240"/>
        <w:ind w:left="1080"/>
        <w:outlineLvl w:val="0"/>
        <w:rPr>
          <w:rFonts w:ascii="Helvetica" w:hAnsi="Helvetica" w:cs="Arial"/>
          <w:sz w:val="22"/>
          <w:szCs w:val="22"/>
        </w:rPr>
      </w:pPr>
    </w:p>
    <w:p w14:paraId="7C1862C9" w14:textId="63A13DB8" w:rsidR="00011EF1" w:rsidRDefault="00011EF1" w:rsidP="00011EF1">
      <w:pPr>
        <w:pStyle w:val="ListParagraph"/>
        <w:numPr>
          <w:ilvl w:val="2"/>
          <w:numId w:val="12"/>
        </w:numPr>
        <w:spacing w:before="240"/>
        <w:outlineLvl w:val="0"/>
        <w:rPr>
          <w:rFonts w:ascii="Helvetica" w:hAnsi="Helvetica" w:cs="Arial"/>
          <w:sz w:val="22"/>
          <w:szCs w:val="22"/>
        </w:rPr>
      </w:pPr>
      <w:r w:rsidRPr="00011EF1">
        <w:rPr>
          <w:rFonts w:ascii="Helvetica" w:hAnsi="Helvetica" w:cs="Arial"/>
          <w:i/>
          <w:iCs/>
          <w:color w:val="0432FF"/>
          <w:sz w:val="22"/>
          <w:szCs w:val="22"/>
        </w:rPr>
        <w:t>Use 3.2.2.</w:t>
      </w:r>
    </w:p>
    <w:p w14:paraId="3BC9A1AC" w14:textId="07E88379" w:rsidR="00011EF1" w:rsidRDefault="00011EF1" w:rsidP="00011EF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supernatant. </w:t>
      </w:r>
    </w:p>
    <w:p w14:paraId="7E087412" w14:textId="70B49BEF" w:rsidR="00011EF1" w:rsidRDefault="00011EF1" w:rsidP="00011EF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cells. </w:t>
      </w:r>
    </w:p>
    <w:p w14:paraId="1AEE9E94" w14:textId="6FA5FCFA" w:rsidR="00450B27" w:rsidRDefault="00011EF1" w:rsidP="000027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filtering a cell suspension through a strainer.</w:t>
      </w:r>
    </w:p>
    <w:p w14:paraId="4DE700ED" w14:textId="316EB5AB" w:rsidR="00E56F11" w:rsidRPr="00002777" w:rsidRDefault="00E56F11" w:rsidP="000027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p>
    <w:p w14:paraId="7AF9281B" w14:textId="006B7501" w:rsidR="00565757" w:rsidRPr="006A6324" w:rsidRDefault="002119E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Culture of Purified </w:t>
      </w:r>
      <w:r w:rsidR="004D1786">
        <w:rPr>
          <w:rFonts w:ascii="Helvetica" w:hAnsi="Helvetica" w:cs="Arial"/>
          <w:b/>
          <w:sz w:val="22"/>
          <w:szCs w:val="22"/>
        </w:rPr>
        <w:t>Primary Motor Neurons</w:t>
      </w:r>
    </w:p>
    <w:p w14:paraId="43847F55" w14:textId="47E4BE0A" w:rsidR="00565757" w:rsidRDefault="0000277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Dilute the isolated cell suspensions with motor neuron culture medium prewarmed to 37 °C to the appropriate densities </w:t>
      </w:r>
      <w:r w:rsidRPr="009C039C">
        <w:rPr>
          <w:rFonts w:ascii="Helvetica" w:hAnsi="Helvetica" w:cs="Arial"/>
          <w:b/>
          <w:bCs/>
          <w:sz w:val="22"/>
          <w:szCs w:val="22"/>
        </w:rPr>
        <w:t xml:space="preserve">[1-TXT] </w:t>
      </w:r>
      <w:r>
        <w:rPr>
          <w:rFonts w:ascii="Helvetica" w:hAnsi="Helvetica" w:cs="Arial"/>
          <w:sz w:val="22"/>
          <w:szCs w:val="22"/>
        </w:rPr>
        <w:t xml:space="preserve">and add 200 microliters of the suspension to a well of PDL-laminin coated 96-well plate </w:t>
      </w:r>
      <w:r w:rsidRPr="009C039C">
        <w:rPr>
          <w:rFonts w:ascii="Helvetica" w:hAnsi="Helvetica" w:cs="Arial"/>
          <w:b/>
          <w:bCs/>
          <w:sz w:val="22"/>
          <w:szCs w:val="22"/>
        </w:rPr>
        <w:t>[2]</w:t>
      </w:r>
      <w:r>
        <w:rPr>
          <w:rFonts w:ascii="Helvetica" w:hAnsi="Helvetica" w:cs="Arial"/>
          <w:sz w:val="22"/>
          <w:szCs w:val="22"/>
        </w:rPr>
        <w:t xml:space="preserve">. </w:t>
      </w:r>
    </w:p>
    <w:p w14:paraId="7166B490" w14:textId="53243E01" w:rsidR="00002777" w:rsidRDefault="00002777" w:rsidP="000027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diluting the cell suspension. </w:t>
      </w:r>
      <w:r w:rsidRPr="00002777">
        <w:rPr>
          <w:rFonts w:ascii="Helvetica" w:hAnsi="Helvetica" w:cs="Arial"/>
          <w:b/>
          <w:bCs/>
          <w:sz w:val="22"/>
          <w:szCs w:val="22"/>
        </w:rPr>
        <w:t>TEXT: CN3/CN4: 5</w:t>
      </w:r>
      <w:bookmarkStart w:id="2" w:name="_Hlk509857737"/>
      <w:bookmarkStart w:id="3" w:name="_Hlk509595067"/>
      <w:r w:rsidRPr="00002777">
        <w:rPr>
          <w:rFonts w:ascii="Helvetica" w:hAnsi="Helvetica" w:cs="Arial"/>
          <w:b/>
          <w:bCs/>
          <w:sz w:val="22"/>
          <w:szCs w:val="22"/>
        </w:rPr>
        <w:t xml:space="preserve"> </w:t>
      </w:r>
      <w:bookmarkEnd w:id="2"/>
      <w:r w:rsidRPr="00002777">
        <w:rPr>
          <w:rFonts w:ascii="Helvetica" w:hAnsi="Helvetica" w:cs="Arial"/>
          <w:b/>
          <w:bCs/>
          <w:sz w:val="22"/>
          <w:szCs w:val="22"/>
        </w:rPr>
        <w:t>x 10</w:t>
      </w:r>
      <w:r w:rsidRPr="00002777">
        <w:rPr>
          <w:rFonts w:ascii="Helvetica" w:hAnsi="Helvetica" w:cs="Arial"/>
          <w:b/>
          <w:bCs/>
          <w:sz w:val="22"/>
          <w:szCs w:val="22"/>
          <w:vertAlign w:val="superscript"/>
        </w:rPr>
        <w:t>3</w:t>
      </w:r>
      <w:bookmarkEnd w:id="3"/>
      <w:r w:rsidRPr="00002777">
        <w:rPr>
          <w:rFonts w:ascii="Helvetica" w:hAnsi="Helvetica" w:cs="Arial"/>
          <w:b/>
          <w:bCs/>
          <w:sz w:val="22"/>
          <w:szCs w:val="22"/>
        </w:rPr>
        <w:t xml:space="preserve"> cells/mL; SMN: 1 x 10</w:t>
      </w:r>
      <w:r w:rsidRPr="00002777">
        <w:rPr>
          <w:rFonts w:ascii="Helvetica" w:hAnsi="Helvetica" w:cs="Arial"/>
          <w:b/>
          <w:bCs/>
          <w:sz w:val="22"/>
          <w:szCs w:val="22"/>
          <w:vertAlign w:val="superscript"/>
        </w:rPr>
        <w:t xml:space="preserve">4 </w:t>
      </w:r>
      <w:r w:rsidRPr="00002777">
        <w:rPr>
          <w:rFonts w:ascii="Helvetica" w:hAnsi="Helvetica" w:cs="Arial"/>
          <w:b/>
          <w:bCs/>
          <w:sz w:val="22"/>
          <w:szCs w:val="22"/>
        </w:rPr>
        <w:t>cells/mL</w:t>
      </w:r>
    </w:p>
    <w:p w14:paraId="16F02713" w14:textId="2D5B5668" w:rsidR="00002777" w:rsidRPr="00002777" w:rsidRDefault="00002777" w:rsidP="000027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cells to plate.</w:t>
      </w:r>
    </w:p>
    <w:p w14:paraId="4D15AC88" w14:textId="6CED01D0" w:rsidR="00565757" w:rsidRDefault="0000277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Culture the neurons in a 37 °C and 5% carbon dioxide incubator </w:t>
      </w:r>
      <w:r w:rsidRPr="009C039C">
        <w:rPr>
          <w:rFonts w:ascii="Helvetica" w:hAnsi="Helvetica" w:cs="Arial"/>
          <w:b/>
          <w:bCs/>
          <w:sz w:val="22"/>
          <w:szCs w:val="22"/>
        </w:rPr>
        <w:t>[1]</w:t>
      </w:r>
      <w:r>
        <w:rPr>
          <w:rFonts w:ascii="Helvetica" w:hAnsi="Helvetica" w:cs="Arial"/>
          <w:sz w:val="22"/>
          <w:szCs w:val="22"/>
        </w:rPr>
        <w:t xml:space="preserve">, making sure to refresh the motor neuron culture medium every 5 days </w:t>
      </w:r>
      <w:r w:rsidRPr="009C039C">
        <w:rPr>
          <w:rFonts w:ascii="Helvetica" w:hAnsi="Helvetica" w:cs="Arial"/>
          <w:b/>
          <w:bCs/>
          <w:sz w:val="22"/>
          <w:szCs w:val="22"/>
        </w:rPr>
        <w:t>[2]</w:t>
      </w:r>
      <w:r>
        <w:rPr>
          <w:rFonts w:ascii="Helvetica" w:hAnsi="Helvetica" w:cs="Arial"/>
          <w:sz w:val="22"/>
          <w:szCs w:val="22"/>
        </w:rPr>
        <w:t xml:space="preserve">. </w:t>
      </w:r>
    </w:p>
    <w:p w14:paraId="5B6B846B" w14:textId="117BD71A" w:rsidR="00002777" w:rsidRDefault="00002777" w:rsidP="000027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putting the plate in the incubator. </w:t>
      </w:r>
    </w:p>
    <w:p w14:paraId="56F7AAEE" w14:textId="0A654EB7" w:rsidR="00002777" w:rsidRPr="00002777" w:rsidRDefault="00002777" w:rsidP="000027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replacing the medium of the cells.</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352CCBF" w14:textId="0FF66415" w:rsidR="009C039C" w:rsidRPr="00D255C7" w:rsidRDefault="00177B33" w:rsidP="00D255C7">
      <w:pPr>
        <w:pStyle w:val="Title"/>
        <w:jc w:val="center"/>
        <w:rPr>
          <w:rFonts w:ascii="Helvetica" w:hAnsi="Helvetica"/>
        </w:rPr>
      </w:pPr>
      <w:r w:rsidRPr="004E3F8E">
        <w:rPr>
          <w:rFonts w:ascii="Helvetica" w:hAnsi="Helvetica"/>
        </w:rPr>
        <w:lastRenderedPageBreak/>
        <w:t>Section – Results</w:t>
      </w:r>
    </w:p>
    <w:p w14:paraId="129481E3" w14:textId="279D29A1" w:rsidR="00F22F5E" w:rsidRPr="006A6324" w:rsidRDefault="00CE10F2" w:rsidP="005E7C50">
      <w:pPr>
        <w:numPr>
          <w:ilvl w:val="0"/>
          <w:numId w:val="12"/>
        </w:numPr>
        <w:spacing w:before="240"/>
        <w:contextualSpacing/>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1F2C7D">
        <w:rPr>
          <w:rFonts w:ascii="Helvetica" w:hAnsi="Helvetica" w:cs="Arial"/>
          <w:b/>
          <w:sz w:val="22"/>
          <w:szCs w:val="22"/>
        </w:rPr>
        <w:t xml:space="preserve">Immunohistochemistry of </w:t>
      </w:r>
      <w:r w:rsidR="001F2C7D" w:rsidRPr="001F2C7D">
        <w:rPr>
          <w:rFonts w:ascii="Helvetica" w:hAnsi="Helvetica" w:cs="Arial"/>
          <w:b/>
          <w:sz w:val="22"/>
          <w:szCs w:val="22"/>
        </w:rPr>
        <w:t xml:space="preserve">CN3/CN4 and SMN </w:t>
      </w:r>
      <w:r w:rsidR="001F2C7D">
        <w:rPr>
          <w:rFonts w:ascii="Helvetica" w:hAnsi="Helvetica" w:cs="Arial"/>
          <w:b/>
          <w:sz w:val="22"/>
          <w:szCs w:val="22"/>
        </w:rPr>
        <w:t>I</w:t>
      </w:r>
      <w:r w:rsidR="001F2C7D" w:rsidRPr="001F2C7D">
        <w:rPr>
          <w:rFonts w:ascii="Helvetica" w:hAnsi="Helvetica" w:cs="Arial"/>
          <w:b/>
          <w:sz w:val="22"/>
          <w:szCs w:val="22"/>
        </w:rPr>
        <w:t xml:space="preserve">solated </w:t>
      </w:r>
      <w:r w:rsidR="001F2C7D">
        <w:rPr>
          <w:rFonts w:ascii="Helvetica" w:hAnsi="Helvetica" w:cs="Arial"/>
          <w:b/>
          <w:sz w:val="22"/>
          <w:szCs w:val="22"/>
        </w:rPr>
        <w:t>C</w:t>
      </w:r>
      <w:r w:rsidR="001F2C7D" w:rsidRPr="001F2C7D">
        <w:rPr>
          <w:rFonts w:ascii="Helvetica" w:hAnsi="Helvetica" w:cs="Arial"/>
          <w:b/>
          <w:sz w:val="22"/>
          <w:szCs w:val="22"/>
        </w:rPr>
        <w:t>ultures</w:t>
      </w:r>
      <w:r w:rsidRPr="006A6324">
        <w:rPr>
          <w:rFonts w:ascii="Helvetica" w:hAnsi="Helvetica" w:cs="Arial"/>
          <w:b/>
          <w:sz w:val="22"/>
          <w:szCs w:val="22"/>
        </w:rPr>
        <w:t xml:space="preserve"> </w:t>
      </w:r>
    </w:p>
    <w:p w14:paraId="06A0CF0C" w14:textId="7B57F0A8" w:rsidR="00BC5CE2" w:rsidRDefault="00A359E9"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successfully isolated neurons were grown in culture, nearly pure primary </w:t>
      </w:r>
      <w:r w:rsidRPr="00D255C7">
        <w:rPr>
          <w:rFonts w:ascii="Helvetica" w:hAnsi="Helvetica" w:cs="Arial"/>
          <w:sz w:val="22"/>
          <w:szCs w:val="22"/>
        </w:rPr>
        <w:t>CN3/CN4</w:t>
      </w:r>
      <w:r>
        <w:rPr>
          <w:rFonts w:ascii="Helvetica" w:hAnsi="Helvetica" w:cs="Arial"/>
          <w:sz w:val="22"/>
          <w:szCs w:val="22"/>
        </w:rPr>
        <w:t xml:space="preserve"> </w:t>
      </w:r>
      <w:r w:rsidR="00D255C7" w:rsidRPr="00D255C7">
        <w:rPr>
          <w:rFonts w:ascii="Helvetica" w:hAnsi="Helvetica" w:cs="Arial"/>
          <w:i/>
          <w:iCs/>
          <w:color w:val="FF0000"/>
          <w:sz w:val="22"/>
          <w:szCs w:val="22"/>
        </w:rPr>
        <w:t>(pronounce ‘C-N-3-C-N-4’)</w:t>
      </w:r>
      <w:r w:rsidR="00D255C7">
        <w:rPr>
          <w:rFonts w:ascii="Helvetica" w:hAnsi="Helvetica" w:cs="Arial"/>
          <w:sz w:val="22"/>
          <w:szCs w:val="22"/>
        </w:rPr>
        <w:t xml:space="preserve"> </w:t>
      </w:r>
      <w:r>
        <w:rPr>
          <w:rFonts w:ascii="Helvetica" w:hAnsi="Helvetica" w:cs="Arial"/>
          <w:sz w:val="22"/>
          <w:szCs w:val="22"/>
        </w:rPr>
        <w:t xml:space="preserve">and SMN cultures were obtained </w:t>
      </w:r>
      <w:r w:rsidR="00BC5CE2">
        <w:rPr>
          <w:rFonts w:ascii="Helvetica" w:hAnsi="Helvetica" w:cs="Arial"/>
          <w:sz w:val="22"/>
          <w:szCs w:val="22"/>
        </w:rPr>
        <w:t xml:space="preserve">and maintained for 14 days in vitro </w:t>
      </w:r>
      <w:r w:rsidR="00BC5CE2" w:rsidRPr="008A7A0D">
        <w:rPr>
          <w:rFonts w:ascii="Helvetica" w:hAnsi="Helvetica" w:cs="Arial"/>
          <w:b/>
          <w:bCs/>
          <w:sz w:val="22"/>
          <w:szCs w:val="22"/>
        </w:rPr>
        <w:t>[1]</w:t>
      </w:r>
      <w:r>
        <w:rPr>
          <w:rFonts w:ascii="Helvetica" w:hAnsi="Helvetica" w:cs="Arial"/>
          <w:sz w:val="22"/>
          <w:szCs w:val="22"/>
        </w:rPr>
        <w:t xml:space="preserve">. </w:t>
      </w:r>
      <w:bookmarkStart w:id="4" w:name="_Hlk509834767"/>
      <w:bookmarkStart w:id="5" w:name="_Hlk509751060"/>
    </w:p>
    <w:p w14:paraId="73F91211" w14:textId="43C22635" w:rsidR="00BC5CE2" w:rsidRPr="00BC5CE2" w:rsidRDefault="00BC5CE2" w:rsidP="00BC5CE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6.</w:t>
      </w:r>
    </w:p>
    <w:p w14:paraId="1C02CCAA" w14:textId="535F6221" w:rsidR="005423AD" w:rsidRPr="00BC5CE2" w:rsidRDefault="00A359E9" w:rsidP="00BC5CE2">
      <w:pPr>
        <w:numPr>
          <w:ilvl w:val="1"/>
          <w:numId w:val="12"/>
        </w:numPr>
        <w:spacing w:before="240"/>
        <w:outlineLvl w:val="0"/>
        <w:rPr>
          <w:rFonts w:ascii="Helvetica" w:hAnsi="Helvetica" w:cs="Arial"/>
          <w:sz w:val="22"/>
          <w:szCs w:val="22"/>
        </w:rPr>
      </w:pPr>
      <w:r w:rsidRPr="0022008E">
        <w:rPr>
          <w:rFonts w:ascii="Helvetica" w:hAnsi="Helvetica" w:cs="Arial"/>
          <w:sz w:val="22"/>
          <w:szCs w:val="22"/>
          <w:lang w:eastAsia="zh-TW"/>
        </w:rPr>
        <w:t xml:space="preserve">The purities of </w:t>
      </w:r>
      <w:r w:rsidR="008A7A0D">
        <w:rPr>
          <w:rFonts w:ascii="Helvetica" w:hAnsi="Helvetica" w:cs="Arial"/>
          <w:sz w:val="22"/>
          <w:szCs w:val="22"/>
          <w:lang w:eastAsia="zh-TW"/>
        </w:rPr>
        <w:t>the</w:t>
      </w:r>
      <w:r w:rsidRPr="0022008E">
        <w:rPr>
          <w:rFonts w:ascii="Helvetica" w:hAnsi="Helvetica" w:cs="Arial"/>
          <w:sz w:val="22"/>
          <w:szCs w:val="22"/>
          <w:lang w:eastAsia="zh-TW"/>
        </w:rPr>
        <w:t xml:space="preserve"> cultures</w:t>
      </w:r>
      <w:bookmarkEnd w:id="4"/>
      <w:r w:rsidRPr="0022008E">
        <w:rPr>
          <w:rFonts w:ascii="Helvetica" w:hAnsi="Helvetica" w:cs="Arial"/>
          <w:sz w:val="22"/>
          <w:szCs w:val="22"/>
          <w:lang w:eastAsia="zh-TW"/>
        </w:rPr>
        <w:t xml:space="preserve"> at 2 </w:t>
      </w:r>
      <w:r w:rsidR="005423AD">
        <w:rPr>
          <w:rFonts w:ascii="Helvetica" w:hAnsi="Helvetica" w:cs="Arial"/>
          <w:sz w:val="22"/>
          <w:szCs w:val="22"/>
          <w:lang w:eastAsia="zh-TW"/>
        </w:rPr>
        <w:t xml:space="preserve">days in vitro </w:t>
      </w:r>
      <w:r w:rsidRPr="0022008E">
        <w:rPr>
          <w:rFonts w:ascii="Helvetica" w:hAnsi="Helvetica" w:cs="Arial"/>
          <w:sz w:val="22"/>
          <w:szCs w:val="22"/>
          <w:lang w:eastAsia="zh-TW"/>
        </w:rPr>
        <w:t>were 93.5%</w:t>
      </w:r>
      <w:r w:rsidR="008A7A0D">
        <w:rPr>
          <w:rFonts w:ascii="Helvetica" w:hAnsi="Helvetica" w:cs="Arial"/>
          <w:sz w:val="22"/>
          <w:szCs w:val="22"/>
          <w:lang w:eastAsia="zh-TW"/>
        </w:rPr>
        <w:t xml:space="preserve"> for </w:t>
      </w:r>
      <w:r w:rsidR="008A7A0D" w:rsidRPr="0022008E">
        <w:rPr>
          <w:rFonts w:ascii="Helvetica" w:hAnsi="Helvetica" w:cs="Arial"/>
          <w:sz w:val="22"/>
          <w:szCs w:val="22"/>
          <w:lang w:eastAsia="zh-TW"/>
        </w:rPr>
        <w:t>CN3/CN4</w:t>
      </w:r>
      <w:r w:rsidRPr="0022008E">
        <w:rPr>
          <w:rFonts w:ascii="Helvetica" w:hAnsi="Helvetica" w:cs="Arial"/>
          <w:sz w:val="22"/>
          <w:szCs w:val="22"/>
          <w:lang w:eastAsia="zh-TW"/>
        </w:rPr>
        <w:t xml:space="preserve"> and 86.7%</w:t>
      </w:r>
      <w:r w:rsidR="008A7A0D">
        <w:rPr>
          <w:rFonts w:ascii="Helvetica" w:hAnsi="Helvetica" w:cs="Arial"/>
          <w:sz w:val="22"/>
          <w:szCs w:val="22"/>
          <w:lang w:eastAsia="zh-TW"/>
        </w:rPr>
        <w:t xml:space="preserve"> for </w:t>
      </w:r>
      <w:r w:rsidR="008A7A0D" w:rsidRPr="0022008E">
        <w:rPr>
          <w:rFonts w:ascii="Helvetica" w:hAnsi="Helvetica" w:cs="Arial"/>
          <w:sz w:val="22"/>
          <w:szCs w:val="22"/>
          <w:lang w:eastAsia="zh-TW"/>
        </w:rPr>
        <w:t>SMN</w:t>
      </w:r>
      <w:bookmarkEnd w:id="5"/>
      <w:r w:rsidR="00BC5CE2">
        <w:rPr>
          <w:rFonts w:ascii="Helvetica" w:hAnsi="Helvetica" w:cs="Arial"/>
          <w:sz w:val="22"/>
          <w:szCs w:val="22"/>
          <w:lang w:eastAsia="zh-TW"/>
        </w:rPr>
        <w:t xml:space="preserve"> </w:t>
      </w:r>
      <w:r w:rsidR="00BC5CE2" w:rsidRPr="008A7A0D">
        <w:rPr>
          <w:rFonts w:ascii="Helvetica" w:hAnsi="Helvetica" w:cs="Arial"/>
          <w:b/>
          <w:bCs/>
          <w:sz w:val="22"/>
          <w:szCs w:val="22"/>
          <w:lang w:eastAsia="zh-TW"/>
        </w:rPr>
        <w:t>[1]</w:t>
      </w:r>
      <w:r w:rsidRPr="0022008E">
        <w:rPr>
          <w:rFonts w:ascii="Helvetica" w:hAnsi="Helvetica" w:cs="Arial"/>
          <w:sz w:val="22"/>
          <w:szCs w:val="22"/>
          <w:lang w:eastAsia="zh-TW"/>
        </w:rPr>
        <w:t xml:space="preserve"> when assessed by </w:t>
      </w:r>
      <w:r w:rsidR="005423AD">
        <w:rPr>
          <w:rFonts w:ascii="Helvetica" w:hAnsi="Helvetica" w:cs="Arial"/>
          <w:sz w:val="22"/>
          <w:szCs w:val="22"/>
          <w:lang w:eastAsia="zh-TW"/>
        </w:rPr>
        <w:t>immunocytochemistry</w:t>
      </w:r>
      <w:r w:rsidRPr="0022008E">
        <w:rPr>
          <w:rFonts w:ascii="Helvetica" w:hAnsi="Helvetica" w:cs="Arial"/>
          <w:sz w:val="22"/>
          <w:szCs w:val="22"/>
          <w:lang w:eastAsia="zh-TW"/>
        </w:rPr>
        <w:t xml:space="preserve"> </w:t>
      </w:r>
      <w:r w:rsidR="005423AD">
        <w:rPr>
          <w:rFonts w:ascii="Helvetica" w:hAnsi="Helvetica" w:cs="Arial"/>
          <w:sz w:val="22"/>
          <w:szCs w:val="22"/>
          <w:lang w:eastAsia="zh-TW"/>
        </w:rPr>
        <w:t>with</w:t>
      </w:r>
      <w:r w:rsidRPr="0022008E">
        <w:rPr>
          <w:rFonts w:ascii="Helvetica" w:hAnsi="Helvetica" w:cs="Arial"/>
          <w:sz w:val="22"/>
          <w:szCs w:val="22"/>
          <w:lang w:eastAsia="zh-TW"/>
        </w:rPr>
        <w:t xml:space="preserve"> the </w:t>
      </w:r>
      <w:r w:rsidR="00BC5CE2" w:rsidRPr="00BC5CE2">
        <w:rPr>
          <w:rFonts w:ascii="Helvetica" w:hAnsi="Helvetica" w:cs="Arial"/>
          <w:sz w:val="22"/>
          <w:szCs w:val="22"/>
          <w:lang w:eastAsia="zh-TW"/>
        </w:rPr>
        <w:t xml:space="preserve">motor neuron marker Islet1 and neuronal </w:t>
      </w:r>
      <w:r w:rsidR="00BC5CE2" w:rsidRPr="00D255C7">
        <w:rPr>
          <w:rFonts w:ascii="Helvetica" w:hAnsi="Helvetica" w:cs="Arial"/>
          <w:sz w:val="22"/>
          <w:szCs w:val="22"/>
          <w:lang w:eastAsia="zh-TW"/>
        </w:rPr>
        <w:t>marker TUJ1</w:t>
      </w:r>
      <w:r w:rsidRPr="0022008E">
        <w:rPr>
          <w:rFonts w:ascii="Helvetica" w:hAnsi="Helvetica" w:cs="Arial"/>
          <w:sz w:val="22"/>
          <w:szCs w:val="22"/>
          <w:lang w:eastAsia="zh-TW"/>
        </w:rPr>
        <w:t xml:space="preserve"> </w:t>
      </w:r>
      <w:r w:rsidR="00D255C7" w:rsidRPr="00D255C7">
        <w:rPr>
          <w:rFonts w:ascii="Helvetica" w:hAnsi="Helvetica" w:cs="Arial"/>
          <w:i/>
          <w:iCs/>
          <w:color w:val="FF0000"/>
          <w:sz w:val="22"/>
          <w:szCs w:val="22"/>
          <w:lang w:eastAsia="zh-TW"/>
        </w:rPr>
        <w:t>(pronounce ‘T-U-J-1’)</w:t>
      </w:r>
      <w:r w:rsidR="00D255C7">
        <w:rPr>
          <w:rFonts w:ascii="Helvetica" w:hAnsi="Helvetica" w:cs="Arial"/>
          <w:sz w:val="22"/>
          <w:szCs w:val="22"/>
          <w:lang w:eastAsia="zh-TW"/>
        </w:rPr>
        <w:t xml:space="preserve"> </w:t>
      </w:r>
      <w:r w:rsidR="005423AD" w:rsidRPr="008A7A0D">
        <w:rPr>
          <w:rFonts w:ascii="Helvetica" w:hAnsi="Helvetica" w:cs="Arial"/>
          <w:b/>
          <w:bCs/>
          <w:sz w:val="22"/>
          <w:szCs w:val="22"/>
          <w:lang w:eastAsia="zh-TW"/>
        </w:rPr>
        <w:t>[2]</w:t>
      </w:r>
      <w:r w:rsidRPr="0022008E">
        <w:rPr>
          <w:rFonts w:ascii="Helvetica" w:hAnsi="Helvetica" w:cs="Arial"/>
          <w:sz w:val="22"/>
          <w:szCs w:val="22"/>
          <w:lang w:eastAsia="zh-TW"/>
        </w:rPr>
        <w:t>.</w:t>
      </w:r>
      <w:r w:rsidR="00BC5CE2">
        <w:rPr>
          <w:rFonts w:ascii="Helvetica" w:hAnsi="Helvetica" w:cs="Arial"/>
          <w:sz w:val="22"/>
          <w:szCs w:val="22"/>
          <w:lang w:eastAsia="zh-TW"/>
        </w:rPr>
        <w:t xml:space="preserve"> </w:t>
      </w:r>
    </w:p>
    <w:p w14:paraId="45B95149" w14:textId="44A16FAD" w:rsidR="005423AD" w:rsidRDefault="005423AD" w:rsidP="005423A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w:t>
      </w:r>
      <w:r w:rsidRPr="005E7C50">
        <w:rPr>
          <w:rFonts w:ascii="Helvetica" w:hAnsi="Helvetica" w:cs="Arial"/>
          <w:i/>
          <w:iCs/>
          <w:color w:val="0432FF"/>
          <w:sz w:val="22"/>
          <w:szCs w:val="22"/>
        </w:rPr>
        <w:t>Video Editor: Emphasize 5B.</w:t>
      </w:r>
      <w:r>
        <w:rPr>
          <w:rFonts w:ascii="Helvetica" w:hAnsi="Helvetica" w:cs="Arial"/>
          <w:sz w:val="22"/>
          <w:szCs w:val="22"/>
        </w:rPr>
        <w:t xml:space="preserve"> </w:t>
      </w:r>
    </w:p>
    <w:p w14:paraId="00460948" w14:textId="3AD7BDB6" w:rsidR="005423AD" w:rsidRPr="005423AD" w:rsidRDefault="005423AD" w:rsidP="005423A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5A. </w:t>
      </w:r>
      <w:r w:rsidRPr="005E7C50">
        <w:rPr>
          <w:rFonts w:ascii="Helvetica" w:hAnsi="Helvetica" w:cs="Arial"/>
          <w:i/>
          <w:iCs/>
          <w:color w:val="0432FF"/>
          <w:sz w:val="22"/>
          <w:szCs w:val="22"/>
        </w:rPr>
        <w:t>Video Editor: Zoom in on 5A.</w:t>
      </w:r>
      <w:r>
        <w:rPr>
          <w:rFonts w:ascii="Helvetica" w:hAnsi="Helvetica" w:cs="Arial"/>
          <w:sz w:val="22"/>
          <w:szCs w:val="22"/>
        </w:rPr>
        <w:t xml:space="preserve"> </w:t>
      </w:r>
    </w:p>
    <w:p w14:paraId="515B64D9" w14:textId="4096E514" w:rsidR="00395684" w:rsidRDefault="00DE66C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w:t>
      </w:r>
      <w:r w:rsidR="005423AD">
        <w:rPr>
          <w:rFonts w:ascii="Helvetica" w:hAnsi="Helvetica" w:cs="Arial"/>
          <w:sz w:val="22"/>
          <w:szCs w:val="22"/>
        </w:rPr>
        <w:t xml:space="preserve">purities relied heavily on the age of the </w:t>
      </w:r>
      <w:r w:rsidR="008B1D9A">
        <w:rPr>
          <w:rFonts w:ascii="Helvetica" w:hAnsi="Helvetica" w:cs="Arial"/>
          <w:sz w:val="22"/>
          <w:szCs w:val="22"/>
        </w:rPr>
        <w:t xml:space="preserve">embryos and on setting the appropriate thresholds for GFP gates during FACS </w:t>
      </w:r>
      <w:r w:rsidR="008B1D9A" w:rsidRPr="008A7A0D">
        <w:rPr>
          <w:rFonts w:ascii="Helvetica" w:hAnsi="Helvetica" w:cs="Arial"/>
          <w:b/>
          <w:bCs/>
          <w:sz w:val="22"/>
          <w:szCs w:val="22"/>
        </w:rPr>
        <w:t>[1]</w:t>
      </w:r>
      <w:r w:rsidR="008B1D9A">
        <w:rPr>
          <w:rFonts w:ascii="Helvetica" w:hAnsi="Helvetica" w:cs="Arial"/>
          <w:sz w:val="22"/>
          <w:szCs w:val="22"/>
        </w:rPr>
        <w:t xml:space="preserve">. </w:t>
      </w:r>
      <w:r w:rsidR="008B1D9A">
        <w:rPr>
          <w:rFonts w:ascii="Helvetica" w:hAnsi="Helvetica" w:cs="Arial"/>
          <w:sz w:val="22"/>
          <w:szCs w:val="22"/>
          <w:lang w:eastAsia="zh-TW"/>
        </w:rPr>
        <w:t>T</w:t>
      </w:r>
      <w:r w:rsidR="008B1D9A" w:rsidRPr="00A359E9">
        <w:rPr>
          <w:rFonts w:ascii="Helvetica" w:hAnsi="Helvetica" w:cs="Arial"/>
          <w:sz w:val="22"/>
          <w:szCs w:val="22"/>
          <w:lang w:eastAsia="zh-TW"/>
        </w:rPr>
        <w:t xml:space="preserve">he purities of </w:t>
      </w:r>
      <w:r w:rsidR="008A7A0D">
        <w:rPr>
          <w:rFonts w:ascii="Helvetica" w:hAnsi="Helvetica" w:cs="Arial"/>
          <w:sz w:val="22"/>
          <w:szCs w:val="22"/>
          <w:lang w:eastAsia="zh-TW"/>
        </w:rPr>
        <w:t xml:space="preserve">neurons isolated from </w:t>
      </w:r>
      <w:r w:rsidR="008B1D9A" w:rsidRPr="00A359E9">
        <w:rPr>
          <w:rFonts w:ascii="Helvetica" w:hAnsi="Helvetica" w:cs="Arial"/>
          <w:sz w:val="22"/>
          <w:szCs w:val="22"/>
          <w:lang w:eastAsia="zh-TW"/>
        </w:rPr>
        <w:t xml:space="preserve">E10.5 </w:t>
      </w:r>
      <w:r w:rsidR="008A7A0D">
        <w:rPr>
          <w:rFonts w:ascii="Helvetica" w:hAnsi="Helvetica" w:cs="Arial"/>
          <w:sz w:val="22"/>
          <w:szCs w:val="22"/>
          <w:lang w:eastAsia="zh-TW"/>
        </w:rPr>
        <w:t>embryos</w:t>
      </w:r>
      <w:r w:rsidR="008B1D9A" w:rsidRPr="00A359E9">
        <w:rPr>
          <w:rFonts w:ascii="Helvetica" w:hAnsi="Helvetica" w:cs="Arial"/>
          <w:sz w:val="22"/>
          <w:szCs w:val="22"/>
          <w:lang w:eastAsia="zh-TW"/>
        </w:rPr>
        <w:t xml:space="preserve"> were comparable to those </w:t>
      </w:r>
      <w:r w:rsidR="00BC5CE2">
        <w:rPr>
          <w:rFonts w:ascii="Helvetica" w:hAnsi="Helvetica" w:cs="Arial"/>
          <w:sz w:val="22"/>
          <w:szCs w:val="22"/>
          <w:lang w:eastAsia="zh-TW"/>
        </w:rPr>
        <w:t>of</w:t>
      </w:r>
      <w:r w:rsidR="008B1D9A" w:rsidRPr="00A359E9">
        <w:rPr>
          <w:rFonts w:ascii="Helvetica" w:hAnsi="Helvetica" w:cs="Arial"/>
          <w:sz w:val="22"/>
          <w:szCs w:val="22"/>
          <w:lang w:eastAsia="zh-TW"/>
        </w:rPr>
        <w:t xml:space="preserve"> E11.5 embryos</w:t>
      </w:r>
      <w:r>
        <w:rPr>
          <w:rFonts w:ascii="Helvetica" w:hAnsi="Helvetica" w:cs="Arial"/>
          <w:sz w:val="22"/>
          <w:szCs w:val="22"/>
          <w:lang w:eastAsia="zh-TW"/>
        </w:rPr>
        <w:t xml:space="preserve"> </w:t>
      </w:r>
      <w:r w:rsidRPr="008A7A0D">
        <w:rPr>
          <w:rFonts w:ascii="Helvetica" w:hAnsi="Helvetica" w:cs="Arial"/>
          <w:b/>
          <w:bCs/>
          <w:sz w:val="22"/>
          <w:szCs w:val="22"/>
          <w:lang w:eastAsia="zh-TW"/>
        </w:rPr>
        <w:t>[2]</w:t>
      </w:r>
      <w:r>
        <w:rPr>
          <w:rFonts w:ascii="Helvetica" w:hAnsi="Helvetica" w:cs="Arial"/>
          <w:sz w:val="22"/>
          <w:szCs w:val="22"/>
          <w:lang w:eastAsia="zh-TW"/>
        </w:rPr>
        <w:t xml:space="preserve">, however the purity decreased significantly when E13.5 </w:t>
      </w:r>
      <w:r w:rsidR="00B9553B">
        <w:rPr>
          <w:rFonts w:ascii="Helvetica" w:hAnsi="Helvetica" w:cs="Arial"/>
          <w:sz w:val="22"/>
          <w:szCs w:val="22"/>
          <w:lang w:eastAsia="zh-TW"/>
        </w:rPr>
        <w:t>e</w:t>
      </w:r>
      <w:r>
        <w:rPr>
          <w:rFonts w:ascii="Helvetica" w:hAnsi="Helvetica" w:cs="Arial"/>
          <w:sz w:val="22"/>
          <w:szCs w:val="22"/>
          <w:lang w:eastAsia="zh-TW"/>
        </w:rPr>
        <w:t xml:space="preserve">mbryos were used </w:t>
      </w:r>
      <w:r w:rsidRPr="008A7A0D">
        <w:rPr>
          <w:rFonts w:ascii="Helvetica" w:hAnsi="Helvetica" w:cs="Arial"/>
          <w:b/>
          <w:bCs/>
          <w:sz w:val="22"/>
          <w:szCs w:val="22"/>
          <w:lang w:eastAsia="zh-TW"/>
        </w:rPr>
        <w:t>[3]</w:t>
      </w:r>
      <w:r>
        <w:rPr>
          <w:rFonts w:ascii="Helvetica" w:hAnsi="Helvetica" w:cs="Arial"/>
          <w:sz w:val="22"/>
          <w:szCs w:val="22"/>
          <w:lang w:eastAsia="zh-TW"/>
        </w:rPr>
        <w:t>.</w:t>
      </w:r>
    </w:p>
    <w:p w14:paraId="67BDCEE3" w14:textId="79BC8B5A" w:rsidR="00DE66C1" w:rsidRDefault="00DE66C1" w:rsidP="00DE66C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p>
    <w:p w14:paraId="513B00D8" w14:textId="347C42A8" w:rsidR="00DE66C1" w:rsidRDefault="00DE66C1" w:rsidP="00DE66C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A and Figure 7. </w:t>
      </w:r>
      <w:r w:rsidRPr="005E7C50">
        <w:rPr>
          <w:rFonts w:ascii="Helvetica" w:hAnsi="Helvetica" w:cs="Arial"/>
          <w:i/>
          <w:iCs/>
          <w:color w:val="0432FF"/>
          <w:sz w:val="22"/>
          <w:szCs w:val="22"/>
        </w:rPr>
        <w:t xml:space="preserve">Video Editor: If possible, show the TUJ1, Islet 1, and merge images </w:t>
      </w:r>
      <w:r w:rsidR="00B9553B" w:rsidRPr="005E7C50">
        <w:rPr>
          <w:rFonts w:ascii="Helvetica" w:hAnsi="Helvetica" w:cs="Arial"/>
          <w:i/>
          <w:iCs/>
          <w:color w:val="0432FF"/>
          <w:sz w:val="22"/>
          <w:szCs w:val="22"/>
        </w:rPr>
        <w:t>from 5A next to the TUJ1, Islet 1, and merge images from 7 for both CN3/CN4 and SMN (leave out the DAPI from 5A). Label the images from 5A ‘E11.5’ and the images from 7 ‘E13.5’.</w:t>
      </w:r>
      <w:r w:rsidR="00B9553B">
        <w:rPr>
          <w:rFonts w:ascii="Helvetica" w:hAnsi="Helvetica" w:cs="Arial"/>
          <w:sz w:val="22"/>
          <w:szCs w:val="22"/>
        </w:rPr>
        <w:t xml:space="preserve"> </w:t>
      </w:r>
    </w:p>
    <w:p w14:paraId="1E15F4BC" w14:textId="729F32C3" w:rsidR="00B9553B" w:rsidRPr="00DE66C1" w:rsidRDefault="00B9553B" w:rsidP="00DE66C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A and Figure 7. </w:t>
      </w:r>
      <w:r w:rsidRPr="005E7C50">
        <w:rPr>
          <w:rFonts w:ascii="Helvetica" w:hAnsi="Helvetica" w:cs="Arial"/>
          <w:i/>
          <w:iCs/>
          <w:color w:val="0432FF"/>
          <w:sz w:val="22"/>
          <w:szCs w:val="22"/>
        </w:rPr>
        <w:t>Video Editor: On the rearranged figure from 5.2.2., emphasize the images from 7.</w:t>
      </w:r>
      <w:r>
        <w:rPr>
          <w:rFonts w:ascii="Helvetica" w:hAnsi="Helvetica" w:cs="Arial"/>
          <w:sz w:val="22"/>
          <w:szCs w:val="22"/>
        </w:rPr>
        <w:t xml:space="preserve"> </w:t>
      </w:r>
    </w:p>
    <w:p w14:paraId="3A38C88D" w14:textId="2C762DC3" w:rsidR="00395684" w:rsidRDefault="009D497D" w:rsidP="00395684">
      <w:pPr>
        <w:numPr>
          <w:ilvl w:val="1"/>
          <w:numId w:val="12"/>
        </w:numPr>
        <w:spacing w:before="240"/>
        <w:outlineLvl w:val="0"/>
        <w:rPr>
          <w:rFonts w:ascii="Helvetica" w:hAnsi="Helvetica" w:cs="Arial"/>
          <w:sz w:val="22"/>
          <w:szCs w:val="22"/>
        </w:rPr>
      </w:pPr>
      <w:r w:rsidRPr="009D497D">
        <w:rPr>
          <w:rFonts w:ascii="Helvetica" w:hAnsi="Helvetica" w:cs="Arial"/>
          <w:sz w:val="22"/>
          <w:szCs w:val="22"/>
          <w:lang w:eastAsia="zh-TW"/>
        </w:rPr>
        <w:t xml:space="preserve">To </w:t>
      </w:r>
      <w:r w:rsidRPr="009D497D">
        <w:rPr>
          <w:rFonts w:ascii="Helvetica" w:hAnsi="Helvetica" w:cs="Arial"/>
          <w:sz w:val="22"/>
          <w:szCs w:val="22"/>
          <w:lang w:val="en" w:eastAsia="zh-TW"/>
        </w:rPr>
        <w:t xml:space="preserve">determine if primary </w:t>
      </w:r>
      <w:r w:rsidRPr="009D497D">
        <w:rPr>
          <w:rFonts w:ascii="Helvetica" w:hAnsi="Helvetica" w:cs="Arial"/>
          <w:sz w:val="22"/>
          <w:szCs w:val="22"/>
          <w:lang w:eastAsia="zh-TW"/>
        </w:rPr>
        <w:t>CN3s/CN4s</w:t>
      </w:r>
      <w:r w:rsidRPr="009D497D">
        <w:rPr>
          <w:rFonts w:ascii="Helvetica" w:hAnsi="Helvetica" w:cs="Arial"/>
          <w:sz w:val="22"/>
          <w:szCs w:val="22"/>
          <w:lang w:val="en" w:eastAsia="zh-TW"/>
        </w:rPr>
        <w:t xml:space="preserve"> and SMNs show differential responses to </w:t>
      </w:r>
      <w:r w:rsidRPr="009D497D">
        <w:rPr>
          <w:rFonts w:ascii="Helvetica" w:hAnsi="Helvetica" w:cs="Arial"/>
          <w:sz w:val="22"/>
          <w:szCs w:val="22"/>
          <w:lang w:eastAsia="zh-TW"/>
        </w:rPr>
        <w:t>endoplasmic reticulum stressors</w:t>
      </w:r>
      <w:r w:rsidRPr="009D497D">
        <w:rPr>
          <w:rFonts w:ascii="Helvetica" w:hAnsi="Helvetica" w:cs="Arial"/>
          <w:sz w:val="22"/>
          <w:szCs w:val="22"/>
          <w:lang w:val="en" w:eastAsia="zh-TW"/>
        </w:rPr>
        <w:t xml:space="preserve">, </w:t>
      </w:r>
      <w:r>
        <w:rPr>
          <w:rFonts w:ascii="Helvetica" w:hAnsi="Helvetica" w:cs="Arial"/>
          <w:sz w:val="22"/>
          <w:szCs w:val="22"/>
          <w:lang w:val="en" w:eastAsia="zh-TW"/>
        </w:rPr>
        <w:t>the cells were</w:t>
      </w:r>
      <w:r w:rsidRPr="009D497D">
        <w:rPr>
          <w:rFonts w:ascii="Helvetica" w:hAnsi="Helvetica" w:cs="Arial"/>
          <w:sz w:val="22"/>
          <w:szCs w:val="22"/>
          <w:lang w:eastAsia="zh-TW"/>
        </w:rPr>
        <w:t xml:space="preserve"> treated with varying concentrations of cyclopiazonic acid</w:t>
      </w:r>
      <w:r>
        <w:rPr>
          <w:rFonts w:ascii="Helvetica" w:hAnsi="Helvetica" w:cs="Arial"/>
          <w:sz w:val="22"/>
          <w:szCs w:val="22"/>
          <w:lang w:eastAsia="zh-TW"/>
        </w:rPr>
        <w:t xml:space="preserve">, or </w:t>
      </w:r>
      <w:r w:rsidRPr="009D497D">
        <w:rPr>
          <w:rFonts w:ascii="Helvetica" w:hAnsi="Helvetica" w:cs="Arial"/>
          <w:sz w:val="22"/>
          <w:szCs w:val="22"/>
          <w:lang w:eastAsia="zh-TW"/>
        </w:rPr>
        <w:t>CPA</w:t>
      </w:r>
      <w:r>
        <w:rPr>
          <w:rFonts w:ascii="Helvetica" w:hAnsi="Helvetica" w:cs="Arial"/>
          <w:sz w:val="22"/>
          <w:szCs w:val="22"/>
          <w:lang w:eastAsia="zh-TW"/>
        </w:rPr>
        <w:t xml:space="preserve">, at </w:t>
      </w:r>
      <w:r w:rsidRPr="009D497D">
        <w:rPr>
          <w:rFonts w:ascii="Helvetica" w:hAnsi="Helvetica" w:cs="Arial"/>
          <w:sz w:val="22"/>
          <w:szCs w:val="22"/>
          <w:lang w:eastAsia="zh-TW"/>
        </w:rPr>
        <w:t xml:space="preserve">2 </w:t>
      </w:r>
      <w:r w:rsidR="008A7A0D">
        <w:rPr>
          <w:rFonts w:ascii="Helvetica" w:hAnsi="Helvetica" w:cs="Arial"/>
          <w:sz w:val="22"/>
          <w:szCs w:val="22"/>
          <w:lang w:eastAsia="zh-TW"/>
        </w:rPr>
        <w:t>days in vitro</w:t>
      </w:r>
      <w:r w:rsidRPr="009D497D">
        <w:rPr>
          <w:rFonts w:ascii="Helvetica" w:hAnsi="Helvetica" w:cs="Arial"/>
          <w:sz w:val="22"/>
          <w:szCs w:val="22"/>
          <w:lang w:eastAsia="zh-TW"/>
        </w:rPr>
        <w:t xml:space="preserve"> and fixed 3 days later for </w:t>
      </w:r>
      <w:r>
        <w:rPr>
          <w:rFonts w:ascii="Helvetica" w:hAnsi="Helvetica" w:cs="Arial"/>
          <w:sz w:val="22"/>
          <w:szCs w:val="22"/>
          <w:lang w:eastAsia="zh-TW"/>
        </w:rPr>
        <w:t>immunocytochemistry</w:t>
      </w:r>
      <w:r w:rsidRPr="009D497D">
        <w:rPr>
          <w:rFonts w:ascii="Helvetica" w:hAnsi="Helvetica" w:cs="Arial"/>
          <w:sz w:val="22"/>
          <w:szCs w:val="22"/>
          <w:lang w:eastAsia="zh-TW"/>
        </w:rPr>
        <w:t xml:space="preserve"> to evaluate survival ratios </w:t>
      </w:r>
      <w:r w:rsidRPr="008A7A0D">
        <w:rPr>
          <w:rFonts w:ascii="Helvetica" w:hAnsi="Helvetica" w:cs="Arial"/>
          <w:b/>
          <w:bCs/>
          <w:sz w:val="22"/>
          <w:szCs w:val="22"/>
          <w:lang w:eastAsia="zh-TW"/>
        </w:rPr>
        <w:t>[1]</w:t>
      </w:r>
      <w:r w:rsidRPr="009D497D">
        <w:rPr>
          <w:rFonts w:ascii="Helvetica" w:hAnsi="Helvetica" w:cs="Arial"/>
          <w:sz w:val="22"/>
          <w:szCs w:val="22"/>
          <w:lang w:eastAsia="zh-TW"/>
        </w:rPr>
        <w:t>.</w:t>
      </w:r>
      <w:r>
        <w:rPr>
          <w:rFonts w:ascii="Helvetica" w:hAnsi="Helvetica" w:cs="Arial"/>
          <w:sz w:val="22"/>
          <w:szCs w:val="22"/>
          <w:lang w:eastAsia="zh-TW"/>
        </w:rPr>
        <w:t xml:space="preserve"> </w:t>
      </w:r>
    </w:p>
    <w:p w14:paraId="24E888CF" w14:textId="06DD131E" w:rsidR="009D497D" w:rsidRDefault="009D497D" w:rsidP="009D497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9. </w:t>
      </w:r>
    </w:p>
    <w:p w14:paraId="6A33206A" w14:textId="77777777" w:rsidR="001F2C7D" w:rsidRDefault="001F2C7D" w:rsidP="001F2C7D">
      <w:pPr>
        <w:pStyle w:val="ListParagraph"/>
        <w:spacing w:before="240"/>
        <w:ind w:left="1368"/>
        <w:outlineLvl w:val="0"/>
        <w:rPr>
          <w:rFonts w:ascii="Helvetica" w:hAnsi="Helvetica" w:cs="Arial"/>
          <w:sz w:val="22"/>
          <w:szCs w:val="22"/>
        </w:rPr>
      </w:pPr>
    </w:p>
    <w:p w14:paraId="307BC3DB" w14:textId="62AD98CE" w:rsidR="001F2C7D" w:rsidRDefault="001F2C7D" w:rsidP="001F2C7D">
      <w:pPr>
        <w:pStyle w:val="ListParagraph"/>
        <w:numPr>
          <w:ilvl w:val="1"/>
          <w:numId w:val="12"/>
        </w:numPr>
        <w:spacing w:before="240"/>
        <w:outlineLvl w:val="0"/>
        <w:rPr>
          <w:rFonts w:ascii="Helvetica" w:hAnsi="Helvetica" w:cs="Arial"/>
          <w:sz w:val="22"/>
          <w:szCs w:val="22"/>
        </w:rPr>
      </w:pPr>
      <w:r w:rsidRPr="009D497D">
        <w:rPr>
          <w:rFonts w:ascii="Helvetica" w:hAnsi="Helvetica" w:cs="Arial"/>
          <w:sz w:val="22"/>
          <w:szCs w:val="22"/>
          <w:lang w:eastAsia="zh-TW"/>
        </w:rPr>
        <w:t xml:space="preserve">The number of viable neurons in each sample was counted and </w:t>
      </w:r>
      <w:r w:rsidRPr="009D497D">
        <w:rPr>
          <w:rFonts w:ascii="Helvetica" w:hAnsi="Helvetica" w:cs="Arial"/>
          <w:sz w:val="22"/>
          <w:szCs w:val="22"/>
          <w:lang w:val="en" w:eastAsia="zh-TW"/>
        </w:rPr>
        <w:t>survival ratios were calculated</w:t>
      </w:r>
      <w:r>
        <w:rPr>
          <w:rFonts w:ascii="Helvetica" w:hAnsi="Helvetica" w:cs="Arial"/>
          <w:sz w:val="22"/>
          <w:szCs w:val="22"/>
          <w:lang w:val="en" w:eastAsia="zh-TW"/>
        </w:rPr>
        <w:t xml:space="preserve"> </w:t>
      </w:r>
      <w:r w:rsidRPr="008A7A0D">
        <w:rPr>
          <w:rFonts w:ascii="Helvetica" w:hAnsi="Helvetica" w:cs="Arial"/>
          <w:b/>
          <w:bCs/>
          <w:sz w:val="22"/>
          <w:szCs w:val="22"/>
          <w:lang w:val="en" w:eastAsia="zh-TW"/>
        </w:rPr>
        <w:t>[1]</w:t>
      </w:r>
      <w:r w:rsidRPr="009D497D">
        <w:rPr>
          <w:rFonts w:ascii="Helvetica" w:hAnsi="Helvetica" w:cs="Arial"/>
          <w:sz w:val="22"/>
          <w:szCs w:val="22"/>
          <w:lang w:val="en" w:eastAsia="zh-TW"/>
        </w:rPr>
        <w:t>.</w:t>
      </w:r>
      <w:r w:rsidRPr="009D497D">
        <w:rPr>
          <w:rFonts w:ascii="Helvetica" w:hAnsi="Helvetica" w:cs="Arial"/>
          <w:sz w:val="22"/>
          <w:szCs w:val="22"/>
          <w:lang w:eastAsia="zh-TW"/>
        </w:rPr>
        <w:t xml:space="preserve"> CN3/CN4 </w:t>
      </w:r>
      <w:r w:rsidRPr="009D497D">
        <w:rPr>
          <w:rFonts w:ascii="Helvetica" w:hAnsi="Helvetica" w:cs="Arial" w:hint="eastAsia"/>
          <w:sz w:val="22"/>
          <w:szCs w:val="22"/>
          <w:lang w:eastAsia="zh-TW"/>
        </w:rPr>
        <w:t>monoculture</w:t>
      </w:r>
      <w:r w:rsidRPr="009D497D">
        <w:rPr>
          <w:rFonts w:ascii="Helvetica" w:hAnsi="Helvetica" w:cs="Arial"/>
          <w:sz w:val="22"/>
          <w:szCs w:val="22"/>
          <w:lang w:eastAsia="zh-TW"/>
        </w:rPr>
        <w:t>s</w:t>
      </w:r>
      <w:r w:rsidRPr="009D497D">
        <w:rPr>
          <w:rFonts w:ascii="Helvetica" w:hAnsi="Helvetica" w:cs="Arial" w:hint="eastAsia"/>
          <w:sz w:val="22"/>
          <w:szCs w:val="22"/>
          <w:lang w:eastAsia="zh-TW"/>
        </w:rPr>
        <w:t xml:space="preserve"> </w:t>
      </w:r>
      <w:r w:rsidRPr="009D497D">
        <w:rPr>
          <w:rFonts w:ascii="Helvetica" w:hAnsi="Helvetica" w:cs="Arial"/>
          <w:sz w:val="22"/>
          <w:szCs w:val="22"/>
          <w:lang w:eastAsia="zh-TW"/>
        </w:rPr>
        <w:t>were significantly more resistant to CPA treatment compared to SMN monocultures</w:t>
      </w:r>
      <w:r>
        <w:rPr>
          <w:rFonts w:ascii="Helvetica" w:hAnsi="Helvetica" w:cs="Arial"/>
          <w:sz w:val="22"/>
          <w:szCs w:val="22"/>
          <w:lang w:eastAsia="zh-TW"/>
        </w:rPr>
        <w:t xml:space="preserve"> </w:t>
      </w:r>
      <w:r w:rsidRPr="008A7A0D">
        <w:rPr>
          <w:rFonts w:ascii="Helvetica" w:hAnsi="Helvetica" w:cs="Arial"/>
          <w:b/>
          <w:bCs/>
          <w:sz w:val="22"/>
          <w:szCs w:val="22"/>
          <w:lang w:eastAsia="zh-TW"/>
        </w:rPr>
        <w:t>[2]</w:t>
      </w:r>
      <w:r>
        <w:rPr>
          <w:rFonts w:ascii="Helvetica" w:hAnsi="Helvetica" w:cs="Arial"/>
          <w:sz w:val="22"/>
          <w:szCs w:val="22"/>
          <w:lang w:eastAsia="zh-TW"/>
        </w:rPr>
        <w:t>.</w:t>
      </w:r>
    </w:p>
    <w:p w14:paraId="38CC014F" w14:textId="77777777" w:rsidR="001F2C7D" w:rsidRDefault="001F2C7D" w:rsidP="001F2C7D">
      <w:pPr>
        <w:pStyle w:val="ListParagraph"/>
        <w:spacing w:before="240"/>
        <w:ind w:left="1080"/>
        <w:outlineLvl w:val="0"/>
        <w:rPr>
          <w:rFonts w:ascii="Helvetica" w:hAnsi="Helvetica" w:cs="Arial"/>
          <w:sz w:val="22"/>
          <w:szCs w:val="22"/>
        </w:rPr>
      </w:pPr>
    </w:p>
    <w:p w14:paraId="3ADC0769" w14:textId="78CE6373" w:rsidR="001F2C7D" w:rsidRDefault="001F2C7D" w:rsidP="001F2C7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8 B. </w:t>
      </w:r>
    </w:p>
    <w:p w14:paraId="66D18D69" w14:textId="2A858B43" w:rsidR="0022008E" w:rsidRDefault="001F2C7D" w:rsidP="005E7C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8 B. </w:t>
      </w:r>
      <w:r w:rsidRPr="005E7C50">
        <w:rPr>
          <w:rFonts w:ascii="Helvetica" w:hAnsi="Helvetica" w:cs="Arial"/>
          <w:i/>
          <w:iCs/>
          <w:color w:val="0432FF"/>
          <w:sz w:val="22"/>
          <w:szCs w:val="22"/>
        </w:rPr>
        <w:t>Video Editor: Emphasize the black bars.</w:t>
      </w:r>
      <w:r>
        <w:rPr>
          <w:rFonts w:ascii="Helvetica" w:hAnsi="Helvetica" w:cs="Arial"/>
          <w:sz w:val="22"/>
          <w:szCs w:val="22"/>
        </w:rPr>
        <w:t xml:space="preserve"> </w:t>
      </w:r>
    </w:p>
    <w:p w14:paraId="56935364" w14:textId="0D4467A1" w:rsidR="006801B1" w:rsidRDefault="009C039C">
      <w:pPr>
        <w:rPr>
          <w:rFonts w:ascii="Helvetica" w:hAnsi="Helvetica" w:cs="Arial"/>
          <w:sz w:val="22"/>
          <w:szCs w:val="22"/>
        </w:rPr>
      </w:pPr>
      <w:r>
        <w:rPr>
          <w:rFonts w:ascii="Helvetica" w:hAnsi="Helvetica" w:cs="Arial"/>
          <w:sz w:val="22"/>
          <w:szCs w:val="22"/>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59F8EAA3" w14:textId="7916CDD7" w:rsidR="00CE10F2" w:rsidRDefault="00D255C7" w:rsidP="00D255C7">
      <w:pPr>
        <w:numPr>
          <w:ilvl w:val="1"/>
          <w:numId w:val="12"/>
        </w:numPr>
        <w:spacing w:before="240"/>
        <w:contextualSpacing/>
        <w:outlineLvl w:val="0"/>
        <w:rPr>
          <w:rFonts w:ascii="Helvetica" w:hAnsi="Helvetica" w:cs="Arial"/>
          <w:sz w:val="22"/>
          <w:szCs w:val="22"/>
        </w:rPr>
      </w:pPr>
      <w:r w:rsidRPr="00D255C7">
        <w:rPr>
          <w:rFonts w:ascii="Helvetica" w:hAnsi="Helvetica" w:cs="Arial"/>
          <w:b/>
          <w:sz w:val="22"/>
          <w:szCs w:val="22"/>
          <w:u w:val="single"/>
        </w:rPr>
        <w:t>Julie Jurgens</w:t>
      </w:r>
      <w:r w:rsidR="00472752" w:rsidRPr="009A5D01">
        <w:rPr>
          <w:rFonts w:ascii="Helvetica" w:hAnsi="Helvetica" w:cs="Arial"/>
          <w:sz w:val="22"/>
          <w:szCs w:val="22"/>
        </w:rPr>
        <w:t xml:space="preserve">: </w:t>
      </w:r>
      <w:r w:rsidRPr="00D255C7">
        <w:rPr>
          <w:rFonts w:ascii="Helvetica" w:hAnsi="Helvetica" w:cs="Arial"/>
          <w:sz w:val="22"/>
          <w:szCs w:val="22"/>
        </w:rPr>
        <w:t>Following this procedure, many additional methods can be performed to examine motor neurons. A few examples include studies of electrophysiology, cell biology, transcription, and chromatin accessibility.</w:t>
      </w:r>
    </w:p>
    <w:p w14:paraId="7AE3B01B" w14:textId="77777777" w:rsidR="00D255C7" w:rsidRDefault="00D255C7" w:rsidP="00D255C7">
      <w:pPr>
        <w:spacing w:before="240"/>
        <w:ind w:left="1080"/>
        <w:contextualSpacing/>
        <w:outlineLvl w:val="0"/>
        <w:rPr>
          <w:rFonts w:ascii="Helvetica" w:hAnsi="Helvetica" w:cs="Arial"/>
          <w:sz w:val="22"/>
          <w:szCs w:val="22"/>
        </w:rPr>
      </w:pPr>
    </w:p>
    <w:p w14:paraId="176AE28A" w14:textId="61D4E6D5" w:rsidR="00CE1571" w:rsidRPr="00D255C7" w:rsidRDefault="00D255C7" w:rsidP="00D255C7">
      <w:pPr>
        <w:pStyle w:val="ListParagraph"/>
        <w:numPr>
          <w:ilvl w:val="2"/>
          <w:numId w:val="12"/>
        </w:numPr>
        <w:outlineLvl w:val="0"/>
        <w:rPr>
          <w:rFonts w:ascii="Helvetica" w:hAnsi="Helvetica" w:cs="Arial"/>
          <w:color w:val="000000" w:themeColor="text1"/>
          <w:sz w:val="22"/>
          <w:szCs w:val="22"/>
        </w:rPr>
      </w:pPr>
      <w:r w:rsidRPr="001754C0">
        <w:rPr>
          <w:rFonts w:ascii="Helvetica" w:hAnsi="Helvetica" w:cs="Arial"/>
          <w:bCs/>
          <w:color w:val="000000" w:themeColor="text1"/>
          <w:sz w:val="22"/>
          <w:szCs w:val="22"/>
        </w:rPr>
        <w:t>INTERVIEW: Named talent says the statement above in an interview-style shot, looking slightly off-camera.</w:t>
      </w:r>
    </w:p>
    <w:p w14:paraId="52DAD299" w14:textId="77777777" w:rsidR="00CE1571" w:rsidRPr="006A6324" w:rsidRDefault="00CE1571" w:rsidP="00177B33">
      <w:pPr>
        <w:spacing w:before="240"/>
        <w:ind w:left="1080"/>
        <w:outlineLvl w:val="0"/>
        <w:rPr>
          <w:rFonts w:ascii="Helvetica" w:hAnsi="Helvetica" w:cs="Arial"/>
          <w:sz w:val="22"/>
          <w:szCs w:val="22"/>
        </w:rPr>
      </w:pPr>
    </w:p>
    <w:p w14:paraId="3219C5F3" w14:textId="0BE7F785"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E2206" w14:textId="77777777" w:rsidR="00251895" w:rsidRDefault="00251895">
      <w:r>
        <w:separator/>
      </w:r>
    </w:p>
  </w:endnote>
  <w:endnote w:type="continuationSeparator" w:id="0">
    <w:p w14:paraId="7DF8C137" w14:textId="77777777" w:rsidR="00251895" w:rsidRDefault="0025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CA45B2" w:rsidRDefault="00CA45B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A45B2" w:rsidRDefault="00CA45B2"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4F70B37" w:rsidR="00CA45B2" w:rsidRPr="00C70C90" w:rsidRDefault="00CA45B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BA03F" w14:textId="77777777" w:rsidR="00251895" w:rsidRDefault="00251895">
      <w:r>
        <w:separator/>
      </w:r>
    </w:p>
  </w:footnote>
  <w:footnote w:type="continuationSeparator" w:id="0">
    <w:p w14:paraId="63269CF1" w14:textId="77777777" w:rsidR="00251895" w:rsidRDefault="00251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97A5C85" w:rsidR="00CA45B2" w:rsidRDefault="00CA45B2"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A2B49">
      <w:rPr>
        <w:rFonts w:ascii="Helvetica Neue" w:eastAsia="Helvetica Neue" w:hAnsi="Helvetica Neue" w:cs="Helvetica Neue"/>
        <w:b/>
        <w:color w:val="00B050"/>
        <w:sz w:val="28"/>
        <w:szCs w:val="28"/>
        <w:u w:val="single"/>
      </w:rPr>
      <w:t>FINAL SCRIPT: APPROVED FOR FILMING</w:t>
    </w:r>
  </w:p>
  <w:p w14:paraId="6CF88CFD" w14:textId="77777777" w:rsidR="00CA45B2" w:rsidRPr="006A6324" w:rsidRDefault="00CA45B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2777"/>
    <w:rsid w:val="00003C8B"/>
    <w:rsid w:val="000051DE"/>
    <w:rsid w:val="00011EF1"/>
    <w:rsid w:val="0001266D"/>
    <w:rsid w:val="00013862"/>
    <w:rsid w:val="00023E22"/>
    <w:rsid w:val="00025DE9"/>
    <w:rsid w:val="00037FD1"/>
    <w:rsid w:val="00043807"/>
    <w:rsid w:val="00074929"/>
    <w:rsid w:val="00083792"/>
    <w:rsid w:val="00090BAC"/>
    <w:rsid w:val="000B0B1A"/>
    <w:rsid w:val="000B4E9A"/>
    <w:rsid w:val="000D034C"/>
    <w:rsid w:val="000D065F"/>
    <w:rsid w:val="000D17E8"/>
    <w:rsid w:val="000D2C59"/>
    <w:rsid w:val="000D35D9"/>
    <w:rsid w:val="000F6563"/>
    <w:rsid w:val="00106F46"/>
    <w:rsid w:val="001115D1"/>
    <w:rsid w:val="00125924"/>
    <w:rsid w:val="00125CD0"/>
    <w:rsid w:val="00126973"/>
    <w:rsid w:val="00151824"/>
    <w:rsid w:val="00162D51"/>
    <w:rsid w:val="00177B33"/>
    <w:rsid w:val="001819E3"/>
    <w:rsid w:val="00184EF9"/>
    <w:rsid w:val="00191A77"/>
    <w:rsid w:val="001B3024"/>
    <w:rsid w:val="001B5C46"/>
    <w:rsid w:val="001C3C85"/>
    <w:rsid w:val="001C7BBC"/>
    <w:rsid w:val="001E230F"/>
    <w:rsid w:val="001E52A3"/>
    <w:rsid w:val="001F0890"/>
    <w:rsid w:val="001F2C7D"/>
    <w:rsid w:val="00207F2F"/>
    <w:rsid w:val="002119E2"/>
    <w:rsid w:val="0022008E"/>
    <w:rsid w:val="00247BFF"/>
    <w:rsid w:val="00251895"/>
    <w:rsid w:val="0025310D"/>
    <w:rsid w:val="002544F1"/>
    <w:rsid w:val="002617AD"/>
    <w:rsid w:val="00265C44"/>
    <w:rsid w:val="00277C90"/>
    <w:rsid w:val="00283E3E"/>
    <w:rsid w:val="00291FEC"/>
    <w:rsid w:val="002B0D88"/>
    <w:rsid w:val="002B26D4"/>
    <w:rsid w:val="002B55D9"/>
    <w:rsid w:val="002C30F0"/>
    <w:rsid w:val="002C54DB"/>
    <w:rsid w:val="002D3D3B"/>
    <w:rsid w:val="002D52A1"/>
    <w:rsid w:val="002E7521"/>
    <w:rsid w:val="002F3829"/>
    <w:rsid w:val="003036C1"/>
    <w:rsid w:val="00305187"/>
    <w:rsid w:val="0030618C"/>
    <w:rsid w:val="003138D4"/>
    <w:rsid w:val="003176C4"/>
    <w:rsid w:val="00322C71"/>
    <w:rsid w:val="00330F1B"/>
    <w:rsid w:val="00336C61"/>
    <w:rsid w:val="00342D7B"/>
    <w:rsid w:val="0034684D"/>
    <w:rsid w:val="00363C40"/>
    <w:rsid w:val="00395684"/>
    <w:rsid w:val="003A1109"/>
    <w:rsid w:val="003A49C2"/>
    <w:rsid w:val="003B5E26"/>
    <w:rsid w:val="003D0847"/>
    <w:rsid w:val="003E2BC9"/>
    <w:rsid w:val="003F1379"/>
    <w:rsid w:val="00414B4F"/>
    <w:rsid w:val="00440FFA"/>
    <w:rsid w:val="00446342"/>
    <w:rsid w:val="00450B27"/>
    <w:rsid w:val="00453116"/>
    <w:rsid w:val="004531AF"/>
    <w:rsid w:val="00455510"/>
    <w:rsid w:val="00456A5D"/>
    <w:rsid w:val="00472752"/>
    <w:rsid w:val="0047306D"/>
    <w:rsid w:val="00482D4C"/>
    <w:rsid w:val="00486DD8"/>
    <w:rsid w:val="004A38D8"/>
    <w:rsid w:val="004B3926"/>
    <w:rsid w:val="004C1095"/>
    <w:rsid w:val="004C2DAD"/>
    <w:rsid w:val="004D1786"/>
    <w:rsid w:val="004E0072"/>
    <w:rsid w:val="004E2BE1"/>
    <w:rsid w:val="004E35F1"/>
    <w:rsid w:val="004E3F8E"/>
    <w:rsid w:val="004F15FB"/>
    <w:rsid w:val="004F664D"/>
    <w:rsid w:val="00506941"/>
    <w:rsid w:val="00511F52"/>
    <w:rsid w:val="00512728"/>
    <w:rsid w:val="00513853"/>
    <w:rsid w:val="0052643B"/>
    <w:rsid w:val="00530DD9"/>
    <w:rsid w:val="005320E4"/>
    <w:rsid w:val="00536D89"/>
    <w:rsid w:val="005423AD"/>
    <w:rsid w:val="00557116"/>
    <w:rsid w:val="0055763A"/>
    <w:rsid w:val="00565757"/>
    <w:rsid w:val="00565B2D"/>
    <w:rsid w:val="005857A8"/>
    <w:rsid w:val="005A09D8"/>
    <w:rsid w:val="005A1F5E"/>
    <w:rsid w:val="005A3F8F"/>
    <w:rsid w:val="005B6859"/>
    <w:rsid w:val="005D1C8C"/>
    <w:rsid w:val="005D783F"/>
    <w:rsid w:val="005E2B7E"/>
    <w:rsid w:val="005E590C"/>
    <w:rsid w:val="005E7607"/>
    <w:rsid w:val="005E7AA5"/>
    <w:rsid w:val="005E7C50"/>
    <w:rsid w:val="005F18A3"/>
    <w:rsid w:val="00626205"/>
    <w:rsid w:val="006346FE"/>
    <w:rsid w:val="006402D4"/>
    <w:rsid w:val="0064395F"/>
    <w:rsid w:val="00645B93"/>
    <w:rsid w:val="006473F9"/>
    <w:rsid w:val="00654735"/>
    <w:rsid w:val="006556DE"/>
    <w:rsid w:val="006565A0"/>
    <w:rsid w:val="006617AB"/>
    <w:rsid w:val="00664850"/>
    <w:rsid w:val="00674750"/>
    <w:rsid w:val="006801B1"/>
    <w:rsid w:val="0069665E"/>
    <w:rsid w:val="006A6324"/>
    <w:rsid w:val="006C08AE"/>
    <w:rsid w:val="006C0E87"/>
    <w:rsid w:val="0071294C"/>
    <w:rsid w:val="00724E3B"/>
    <w:rsid w:val="00745D4B"/>
    <w:rsid w:val="00746865"/>
    <w:rsid w:val="007548F3"/>
    <w:rsid w:val="007574EC"/>
    <w:rsid w:val="0077071A"/>
    <w:rsid w:val="00777388"/>
    <w:rsid w:val="0077745D"/>
    <w:rsid w:val="00780CFF"/>
    <w:rsid w:val="00793F40"/>
    <w:rsid w:val="007B3E0E"/>
    <w:rsid w:val="007D4222"/>
    <w:rsid w:val="007F614E"/>
    <w:rsid w:val="00804C75"/>
    <w:rsid w:val="00806B1B"/>
    <w:rsid w:val="00832FA5"/>
    <w:rsid w:val="008373A7"/>
    <w:rsid w:val="00845620"/>
    <w:rsid w:val="00851B3E"/>
    <w:rsid w:val="008520BB"/>
    <w:rsid w:val="00854994"/>
    <w:rsid w:val="0086367F"/>
    <w:rsid w:val="0088113B"/>
    <w:rsid w:val="00896700"/>
    <w:rsid w:val="008A0177"/>
    <w:rsid w:val="008A7A0D"/>
    <w:rsid w:val="008B1D9A"/>
    <w:rsid w:val="008D0AFA"/>
    <w:rsid w:val="008D2A6A"/>
    <w:rsid w:val="008D58EC"/>
    <w:rsid w:val="008E74F7"/>
    <w:rsid w:val="008F7754"/>
    <w:rsid w:val="009210CF"/>
    <w:rsid w:val="009212DD"/>
    <w:rsid w:val="009301B8"/>
    <w:rsid w:val="00931D78"/>
    <w:rsid w:val="0094097B"/>
    <w:rsid w:val="00941F06"/>
    <w:rsid w:val="00950B9E"/>
    <w:rsid w:val="00951A8E"/>
    <w:rsid w:val="00954870"/>
    <w:rsid w:val="009625B1"/>
    <w:rsid w:val="00977042"/>
    <w:rsid w:val="00985F44"/>
    <w:rsid w:val="009959CC"/>
    <w:rsid w:val="009A0251"/>
    <w:rsid w:val="009A0E7C"/>
    <w:rsid w:val="009A3CBD"/>
    <w:rsid w:val="009A5D01"/>
    <w:rsid w:val="009B2183"/>
    <w:rsid w:val="009B4EE3"/>
    <w:rsid w:val="009C039C"/>
    <w:rsid w:val="009C2062"/>
    <w:rsid w:val="009C7B9A"/>
    <w:rsid w:val="009D497D"/>
    <w:rsid w:val="009F29C8"/>
    <w:rsid w:val="009F356C"/>
    <w:rsid w:val="00A20DA8"/>
    <w:rsid w:val="00A218EC"/>
    <w:rsid w:val="00A22C29"/>
    <w:rsid w:val="00A310D7"/>
    <w:rsid w:val="00A3138F"/>
    <w:rsid w:val="00A359E9"/>
    <w:rsid w:val="00A60320"/>
    <w:rsid w:val="00A7358B"/>
    <w:rsid w:val="00A73BC7"/>
    <w:rsid w:val="00A77CF6"/>
    <w:rsid w:val="00A83589"/>
    <w:rsid w:val="00A91283"/>
    <w:rsid w:val="00AA132F"/>
    <w:rsid w:val="00AC63FC"/>
    <w:rsid w:val="00AE11E8"/>
    <w:rsid w:val="00B04BCA"/>
    <w:rsid w:val="00B13941"/>
    <w:rsid w:val="00B340A8"/>
    <w:rsid w:val="00B40E12"/>
    <w:rsid w:val="00B435B8"/>
    <w:rsid w:val="00B4499C"/>
    <w:rsid w:val="00B653B7"/>
    <w:rsid w:val="00B66A14"/>
    <w:rsid w:val="00B7250F"/>
    <w:rsid w:val="00B9553B"/>
    <w:rsid w:val="00BA647E"/>
    <w:rsid w:val="00BB4CCD"/>
    <w:rsid w:val="00BC5CE2"/>
    <w:rsid w:val="00BC6DA7"/>
    <w:rsid w:val="00BE051D"/>
    <w:rsid w:val="00C00950"/>
    <w:rsid w:val="00C51525"/>
    <w:rsid w:val="00C602B2"/>
    <w:rsid w:val="00C70C90"/>
    <w:rsid w:val="00C7374B"/>
    <w:rsid w:val="00C8109F"/>
    <w:rsid w:val="00C836F3"/>
    <w:rsid w:val="00C97B11"/>
    <w:rsid w:val="00CA45B2"/>
    <w:rsid w:val="00CA7C36"/>
    <w:rsid w:val="00CB039A"/>
    <w:rsid w:val="00CC0C58"/>
    <w:rsid w:val="00CC29BF"/>
    <w:rsid w:val="00CD515D"/>
    <w:rsid w:val="00CD7F92"/>
    <w:rsid w:val="00CE10F2"/>
    <w:rsid w:val="00CE1571"/>
    <w:rsid w:val="00CE2C91"/>
    <w:rsid w:val="00CF22F6"/>
    <w:rsid w:val="00CF6830"/>
    <w:rsid w:val="00D00EF4"/>
    <w:rsid w:val="00D10BFA"/>
    <w:rsid w:val="00D10F00"/>
    <w:rsid w:val="00D150D8"/>
    <w:rsid w:val="00D255C7"/>
    <w:rsid w:val="00D300CE"/>
    <w:rsid w:val="00D45AF7"/>
    <w:rsid w:val="00D466AF"/>
    <w:rsid w:val="00D53464"/>
    <w:rsid w:val="00D73859"/>
    <w:rsid w:val="00D83A7B"/>
    <w:rsid w:val="00D94B2D"/>
    <w:rsid w:val="00DA117F"/>
    <w:rsid w:val="00DA17FB"/>
    <w:rsid w:val="00DB7EBA"/>
    <w:rsid w:val="00DC058D"/>
    <w:rsid w:val="00DC1E10"/>
    <w:rsid w:val="00DC7C84"/>
    <w:rsid w:val="00DC7D3A"/>
    <w:rsid w:val="00DD2CF9"/>
    <w:rsid w:val="00DE2882"/>
    <w:rsid w:val="00DE46DB"/>
    <w:rsid w:val="00DE66C1"/>
    <w:rsid w:val="00DE66F3"/>
    <w:rsid w:val="00E17874"/>
    <w:rsid w:val="00E24673"/>
    <w:rsid w:val="00E24898"/>
    <w:rsid w:val="00E355EE"/>
    <w:rsid w:val="00E5302E"/>
    <w:rsid w:val="00E56F11"/>
    <w:rsid w:val="00E63230"/>
    <w:rsid w:val="00E8076C"/>
    <w:rsid w:val="00E82EAB"/>
    <w:rsid w:val="00EA20E5"/>
    <w:rsid w:val="00EA2756"/>
    <w:rsid w:val="00EA2B49"/>
    <w:rsid w:val="00EA477C"/>
    <w:rsid w:val="00EA4B94"/>
    <w:rsid w:val="00EA60D4"/>
    <w:rsid w:val="00EC487B"/>
    <w:rsid w:val="00ED72B8"/>
    <w:rsid w:val="00EE1E2F"/>
    <w:rsid w:val="00EE24C7"/>
    <w:rsid w:val="00EE39ED"/>
    <w:rsid w:val="00EE4460"/>
    <w:rsid w:val="00EF4E2B"/>
    <w:rsid w:val="00F0293A"/>
    <w:rsid w:val="00F04E9E"/>
    <w:rsid w:val="00F10FAD"/>
    <w:rsid w:val="00F146E3"/>
    <w:rsid w:val="00F22F5E"/>
    <w:rsid w:val="00F35094"/>
    <w:rsid w:val="00F56A75"/>
    <w:rsid w:val="00F60B45"/>
    <w:rsid w:val="00F64FB6"/>
    <w:rsid w:val="00F95E8D"/>
    <w:rsid w:val="00FA1A9D"/>
    <w:rsid w:val="00FA5D13"/>
    <w:rsid w:val="00FA7A79"/>
    <w:rsid w:val="00FA7D51"/>
    <w:rsid w:val="00FB12D9"/>
    <w:rsid w:val="00FD1497"/>
    <w:rsid w:val="00FE059A"/>
    <w:rsid w:val="00FF23B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paragraph" w:styleId="NormalWeb">
    <w:name w:val="Normal (Web)"/>
    <w:basedOn w:val="Normal"/>
    <w:uiPriority w:val="99"/>
    <w:semiHidden/>
    <w:unhideWhenUsed/>
    <w:rsid w:val="004D1786"/>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43424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11</Pages>
  <Words>2665</Words>
  <Characters>15191</Characters>
  <Application>Microsoft Office Word</Application>
  <DocSecurity>0</DocSecurity>
  <Lines>126</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 </vt:lpstr>
      <vt:lpstr>Name:                                                                                                                 Title of </vt:lpstr>
    </vt:vector>
  </TitlesOfParts>
  <Company>UC Irvine</Company>
  <LinksUpToDate>false</LinksUpToDate>
  <CharactersWithSpaces>17821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5</cp:revision>
  <dcterms:created xsi:type="dcterms:W3CDTF">2019-09-10T12:45:00Z</dcterms:created>
  <dcterms:modified xsi:type="dcterms:W3CDTF">2019-09-10T16:23:00Z</dcterms:modified>
</cp:coreProperties>
</file>