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39B56" w14:textId="77777777" w:rsidR="00A054C0" w:rsidRDefault="00A054C0">
      <w:pPr>
        <w:pStyle w:val="BodyText"/>
        <w:outlineLvl w:val="0"/>
        <w:rPr>
          <w:rFonts w:ascii="Helvetica" w:eastAsia="Helvetica" w:hAnsi="Helvetica" w:cs="Helvetica"/>
          <w:b/>
          <w:bCs/>
          <w:i w:val="0"/>
          <w:iCs w:val="0"/>
          <w:sz w:val="22"/>
          <w:szCs w:val="22"/>
        </w:rPr>
      </w:pPr>
    </w:p>
    <w:p w14:paraId="263B1D9E" w14:textId="77777777" w:rsidR="00A054C0" w:rsidRDefault="00953432">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60437</w:t>
      </w:r>
    </w:p>
    <w:p w14:paraId="44EBF50A" w14:textId="77777777" w:rsidR="00A054C0" w:rsidRDefault="00953432">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Scriptwriter Name: Michael </w:t>
      </w:r>
      <w:proofErr w:type="spellStart"/>
      <w:r>
        <w:rPr>
          <w:rFonts w:ascii="Helvetica" w:hAnsi="Helvetica"/>
          <w:b/>
          <w:bCs/>
          <w:i w:val="0"/>
          <w:iCs w:val="0"/>
          <w:sz w:val="22"/>
          <w:szCs w:val="22"/>
        </w:rPr>
        <w:t>Linnes</w:t>
      </w:r>
      <w:proofErr w:type="spellEnd"/>
    </w:p>
    <w:p w14:paraId="2B2454C7" w14:textId="77777777" w:rsidR="00A054C0" w:rsidRDefault="00953432">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shd w:val="clear" w:color="auto" w:fill="FFFF00"/>
        </w:rPr>
        <w:t>Project Page Link</w:t>
      </w:r>
      <w:r>
        <w:rPr>
          <w:rFonts w:ascii="Helvetica" w:hAnsi="Helvetica"/>
          <w:b/>
          <w:bCs/>
          <w:i w:val="0"/>
          <w:iCs w:val="0"/>
          <w:sz w:val="22"/>
          <w:szCs w:val="22"/>
        </w:rPr>
        <w:t xml:space="preserve">: </w:t>
      </w:r>
      <w:hyperlink r:id="rId8" w:history="1">
        <w:r>
          <w:rPr>
            <w:rStyle w:val="Hyperlink0"/>
          </w:rPr>
          <w:t>http://www.jove.com/files_upload.php?src=18433333</w:t>
        </w:r>
      </w:hyperlink>
    </w:p>
    <w:p w14:paraId="2BD52F76" w14:textId="77777777" w:rsidR="00A054C0" w:rsidRDefault="00A054C0">
      <w:pPr>
        <w:pStyle w:val="BodyText"/>
        <w:outlineLvl w:val="0"/>
        <w:rPr>
          <w:rFonts w:ascii="Helvetica" w:eastAsia="Helvetica" w:hAnsi="Helvetica" w:cs="Helvetica"/>
          <w:b/>
          <w:bCs/>
          <w:i w:val="0"/>
          <w:iCs w:val="0"/>
          <w:sz w:val="28"/>
          <w:szCs w:val="28"/>
        </w:rPr>
      </w:pPr>
    </w:p>
    <w:p w14:paraId="2C8A7B30" w14:textId="77777777" w:rsidR="00A054C0" w:rsidRDefault="00953432">
      <w:pPr>
        <w:pStyle w:val="Body"/>
        <w:outlineLvl w:val="0"/>
        <w:rPr>
          <w:rFonts w:ascii="Helvetica" w:eastAsia="Helvetica" w:hAnsi="Helvetica" w:cs="Helvetica"/>
          <w:b/>
          <w:bCs/>
          <w:sz w:val="28"/>
          <w:szCs w:val="28"/>
        </w:rPr>
      </w:pPr>
      <w:r>
        <w:rPr>
          <w:rFonts w:ascii="Helvetica" w:hAnsi="Helvetica"/>
          <w:b/>
          <w:bCs/>
          <w:sz w:val="28"/>
          <w:szCs w:val="28"/>
        </w:rPr>
        <w:t>Title:  Ultrafast Time-resolved Near-IR Stimulated Raman Measurements of Functional π</w:t>
      </w:r>
      <w:r>
        <w:rPr>
          <w:rFonts w:ascii="Helvetica" w:hAnsi="Helvetica"/>
          <w:b/>
          <w:bCs/>
          <w:sz w:val="28"/>
          <w:szCs w:val="28"/>
          <w:lang w:val="es-ES_tradnl"/>
        </w:rPr>
        <w:t>-</w:t>
      </w:r>
      <w:proofErr w:type="spellStart"/>
      <w:r>
        <w:rPr>
          <w:rFonts w:ascii="Helvetica" w:hAnsi="Helvetica"/>
          <w:b/>
          <w:bCs/>
          <w:sz w:val="28"/>
          <w:szCs w:val="28"/>
          <w:lang w:val="es-ES_tradnl"/>
        </w:rPr>
        <w:t>conjugate</w:t>
      </w:r>
      <w:proofErr w:type="spellEnd"/>
      <w:r>
        <w:rPr>
          <w:rFonts w:ascii="Helvetica" w:hAnsi="Helvetica"/>
          <w:b/>
          <w:bCs/>
          <w:sz w:val="28"/>
          <w:szCs w:val="28"/>
          <w:lang w:val="es-ES_tradnl"/>
        </w:rPr>
        <w:t xml:space="preserve"> </w:t>
      </w:r>
      <w:proofErr w:type="spellStart"/>
      <w:r>
        <w:rPr>
          <w:rFonts w:ascii="Helvetica" w:hAnsi="Helvetica"/>
          <w:b/>
          <w:bCs/>
          <w:sz w:val="28"/>
          <w:szCs w:val="28"/>
          <w:lang w:val="es-ES_tradnl"/>
        </w:rPr>
        <w:t>Systems</w:t>
      </w:r>
      <w:proofErr w:type="spellEnd"/>
    </w:p>
    <w:p w14:paraId="57A4B88D" w14:textId="77777777" w:rsidR="00A054C0" w:rsidRDefault="00A054C0">
      <w:pPr>
        <w:pStyle w:val="Body"/>
        <w:outlineLvl w:val="0"/>
        <w:rPr>
          <w:rFonts w:ascii="Helvetica" w:eastAsia="Helvetica" w:hAnsi="Helvetica" w:cs="Helvetica"/>
          <w:b/>
          <w:bCs/>
          <w:sz w:val="28"/>
          <w:szCs w:val="28"/>
        </w:rPr>
      </w:pPr>
    </w:p>
    <w:p w14:paraId="6548EA70" w14:textId="77777777" w:rsidR="00A054C0" w:rsidRDefault="00A054C0">
      <w:pPr>
        <w:pStyle w:val="Body"/>
        <w:outlineLvl w:val="0"/>
        <w:rPr>
          <w:rFonts w:ascii="Helvetica" w:eastAsia="Helvetica" w:hAnsi="Helvetica" w:cs="Helvetica"/>
          <w:b/>
          <w:bCs/>
          <w:sz w:val="28"/>
          <w:szCs w:val="28"/>
        </w:rPr>
      </w:pPr>
    </w:p>
    <w:p w14:paraId="3956B623" w14:textId="77777777" w:rsidR="00A054C0" w:rsidRDefault="00953432">
      <w:pPr>
        <w:pStyle w:val="CM10"/>
        <w:outlineLvl w:val="0"/>
        <w:rPr>
          <w:rFonts w:ascii="Helvetica" w:eastAsia="Helvetica" w:hAnsi="Helvetica" w:cs="Helvetica"/>
          <w:b/>
          <w:bCs/>
          <w:sz w:val="28"/>
          <w:szCs w:val="28"/>
        </w:rPr>
      </w:pPr>
      <w:r>
        <w:rPr>
          <w:rFonts w:ascii="Helvetica" w:hAnsi="Helvetica"/>
          <w:b/>
          <w:bCs/>
          <w:sz w:val="28"/>
          <w:szCs w:val="28"/>
        </w:rPr>
        <w:t>Authors and Affiliations:  Tomohisa Takaya</w:t>
      </w:r>
      <w:r>
        <w:rPr>
          <w:rFonts w:ascii="Helvetica" w:hAnsi="Helvetica"/>
          <w:b/>
          <w:bCs/>
          <w:sz w:val="28"/>
          <w:szCs w:val="28"/>
          <w:vertAlign w:val="superscript"/>
        </w:rPr>
        <w:t>*</w:t>
      </w:r>
      <w:r>
        <w:rPr>
          <w:rFonts w:ascii="Helvetica" w:hAnsi="Helvetica"/>
          <w:b/>
          <w:bCs/>
          <w:sz w:val="28"/>
          <w:szCs w:val="28"/>
        </w:rPr>
        <w:t xml:space="preserve"> and Koichi Iwata</w:t>
      </w:r>
      <w:r>
        <w:rPr>
          <w:rFonts w:ascii="Helvetica" w:hAnsi="Helvetica"/>
          <w:b/>
          <w:bCs/>
          <w:sz w:val="28"/>
          <w:szCs w:val="28"/>
          <w:vertAlign w:val="superscript"/>
        </w:rPr>
        <w:t>*</w:t>
      </w:r>
    </w:p>
    <w:p w14:paraId="4E962253" w14:textId="77777777" w:rsidR="00A054C0" w:rsidRDefault="00A054C0">
      <w:pPr>
        <w:pStyle w:val="Body"/>
        <w:rPr>
          <w:vertAlign w:val="superscript"/>
        </w:rPr>
      </w:pPr>
    </w:p>
    <w:p w14:paraId="70AF9A2C" w14:textId="77777777" w:rsidR="00A054C0" w:rsidRDefault="00953432">
      <w:pPr>
        <w:pStyle w:val="Body"/>
      </w:pPr>
      <w:r>
        <w:t>Department of Chemistry, Faculty of Science, Gakushuin University, Tokyo, Japan</w:t>
      </w:r>
    </w:p>
    <w:p w14:paraId="1BBA89E4" w14:textId="77777777" w:rsidR="00A054C0" w:rsidRDefault="00A054C0">
      <w:pPr>
        <w:pStyle w:val="Body"/>
      </w:pPr>
    </w:p>
    <w:p w14:paraId="5E48A5B3" w14:textId="77777777" w:rsidR="00A054C0" w:rsidRDefault="00953432">
      <w:pPr>
        <w:pStyle w:val="Body"/>
      </w:pPr>
      <w:r>
        <w:t>*The authors contributed equally to this work.</w:t>
      </w:r>
    </w:p>
    <w:p w14:paraId="2409B4DF" w14:textId="77777777" w:rsidR="00A054C0" w:rsidRDefault="00A054C0">
      <w:pPr>
        <w:pStyle w:val="CM10"/>
        <w:outlineLvl w:val="0"/>
        <w:rPr>
          <w:rFonts w:ascii="Calibri" w:eastAsia="Calibri" w:hAnsi="Calibri" w:cs="Calibri"/>
        </w:rPr>
      </w:pPr>
    </w:p>
    <w:p w14:paraId="236C979F" w14:textId="77777777" w:rsidR="00A054C0" w:rsidRDefault="00A054C0">
      <w:pPr>
        <w:pStyle w:val="Body"/>
        <w:outlineLvl w:val="0"/>
        <w:rPr>
          <w:rFonts w:ascii="Helvetica" w:eastAsia="Helvetica" w:hAnsi="Helvetica" w:cs="Helvetica"/>
          <w:sz w:val="22"/>
          <w:szCs w:val="22"/>
        </w:rPr>
      </w:pPr>
    </w:p>
    <w:p w14:paraId="1801629D" w14:textId="77777777" w:rsidR="00A054C0" w:rsidRDefault="00953432">
      <w:pPr>
        <w:pStyle w:val="Body"/>
        <w:outlineLvl w:val="0"/>
        <w:rPr>
          <w:rFonts w:ascii="Calibri" w:eastAsia="Calibri" w:hAnsi="Calibri" w:cs="Calibri"/>
        </w:rPr>
      </w:pPr>
      <w:r>
        <w:rPr>
          <w:rFonts w:ascii="Helvetica" w:hAnsi="Helvetica"/>
          <w:b/>
          <w:bCs/>
          <w:sz w:val="22"/>
          <w:szCs w:val="22"/>
        </w:rPr>
        <w:t xml:space="preserve">Corresponding Author:  </w:t>
      </w:r>
    </w:p>
    <w:p w14:paraId="0830EF30" w14:textId="77777777" w:rsidR="00A054C0" w:rsidRDefault="00A054C0">
      <w:pPr>
        <w:pStyle w:val="Body"/>
        <w:outlineLvl w:val="0"/>
        <w:rPr>
          <w:rFonts w:ascii="Helvetica" w:eastAsia="Helvetica" w:hAnsi="Helvetica" w:cs="Helvetica"/>
          <w:sz w:val="22"/>
          <w:szCs w:val="22"/>
        </w:rPr>
      </w:pPr>
    </w:p>
    <w:p w14:paraId="5854C938" w14:textId="77777777" w:rsidR="00A054C0" w:rsidRDefault="00953432">
      <w:pPr>
        <w:pStyle w:val="Body"/>
      </w:pPr>
      <w:r>
        <w:t>Takaya, Tomohisa</w:t>
      </w:r>
      <w:r>
        <w:tab/>
        <w:t>(tomohisa.takaya@gakushuin.ac.jp)</w:t>
      </w:r>
    </w:p>
    <w:p w14:paraId="47B85FCE" w14:textId="77777777" w:rsidR="00A054C0" w:rsidRDefault="00953432">
      <w:pPr>
        <w:pStyle w:val="Body"/>
      </w:pPr>
      <w:proofErr w:type="spellStart"/>
      <w:r>
        <w:rPr>
          <w:lang w:val="it-IT"/>
        </w:rPr>
        <w:t>Iwata</w:t>
      </w:r>
      <w:proofErr w:type="spellEnd"/>
      <w:r>
        <w:rPr>
          <w:lang w:val="it-IT"/>
        </w:rPr>
        <w:t xml:space="preserve">, </w:t>
      </w:r>
      <w:proofErr w:type="spellStart"/>
      <w:r>
        <w:rPr>
          <w:lang w:val="it-IT"/>
        </w:rPr>
        <w:t>Koichi</w:t>
      </w:r>
      <w:proofErr w:type="spellEnd"/>
      <w:r>
        <w:rPr>
          <w:lang w:val="it-IT"/>
        </w:rPr>
        <w:t xml:space="preserve"> </w:t>
      </w:r>
      <w:r>
        <w:rPr>
          <w:lang w:val="it-IT"/>
        </w:rPr>
        <w:tab/>
      </w:r>
      <w:r>
        <w:rPr>
          <w:lang w:val="it-IT"/>
        </w:rPr>
        <w:tab/>
        <w:t>(koichi.iwata@gakushuin.ac.jp)</w:t>
      </w:r>
    </w:p>
    <w:p w14:paraId="07404259" w14:textId="77777777" w:rsidR="00A054C0" w:rsidRDefault="00953432">
      <w:pPr>
        <w:pStyle w:val="Body"/>
        <w:outlineLvl w:val="0"/>
        <w:rPr>
          <w:rFonts w:ascii="Calibri" w:eastAsia="Calibri" w:hAnsi="Calibri" w:cs="Calibri"/>
        </w:rPr>
      </w:pPr>
      <w:r>
        <w:rPr>
          <w:rFonts w:ascii="Helvetica" w:hAnsi="Helvetica"/>
          <w:sz w:val="22"/>
          <w:szCs w:val="22"/>
        </w:rPr>
        <w:t xml:space="preserve"> </w:t>
      </w:r>
    </w:p>
    <w:p w14:paraId="473E0202" w14:textId="77777777" w:rsidR="00A054C0" w:rsidRDefault="00A054C0">
      <w:pPr>
        <w:pStyle w:val="Body"/>
        <w:outlineLvl w:val="0"/>
        <w:rPr>
          <w:rFonts w:ascii="Helvetica" w:eastAsia="Helvetica" w:hAnsi="Helvetica" w:cs="Helvetica"/>
          <w:b/>
          <w:bCs/>
          <w:sz w:val="22"/>
          <w:szCs w:val="22"/>
        </w:rPr>
      </w:pPr>
    </w:p>
    <w:p w14:paraId="30DFF0FA" w14:textId="77777777" w:rsidR="00A054C0" w:rsidRDefault="00A054C0">
      <w:pPr>
        <w:pStyle w:val="Body"/>
        <w:outlineLvl w:val="0"/>
        <w:rPr>
          <w:rFonts w:ascii="Helvetica" w:eastAsia="Helvetica" w:hAnsi="Helvetica" w:cs="Helvetica"/>
          <w:b/>
          <w:bCs/>
          <w:sz w:val="22"/>
          <w:szCs w:val="22"/>
        </w:rPr>
      </w:pPr>
    </w:p>
    <w:p w14:paraId="1A2C7007" w14:textId="77777777" w:rsidR="00A054C0" w:rsidRDefault="00953432">
      <w:pPr>
        <w:pStyle w:val="Body"/>
      </w:pPr>
      <w:r>
        <w:rPr>
          <w:rFonts w:ascii="Arial Unicode MS" w:hAnsi="Arial Unicode MS"/>
          <w:sz w:val="22"/>
          <w:szCs w:val="22"/>
        </w:rPr>
        <w:br w:type="page"/>
      </w:r>
    </w:p>
    <w:p w14:paraId="35D281C7" w14:textId="77777777" w:rsidR="00A054C0" w:rsidRDefault="00953432">
      <w:pPr>
        <w:pStyle w:val="Body"/>
        <w:rPr>
          <w:rFonts w:ascii="Helvetica" w:eastAsia="Helvetica" w:hAnsi="Helvetica" w:cs="Helvetica"/>
          <w:sz w:val="22"/>
          <w:szCs w:val="22"/>
        </w:rPr>
      </w:pPr>
      <w:proofErr w:type="spellStart"/>
      <w:r>
        <w:rPr>
          <w:rFonts w:ascii="Helvetica" w:hAnsi="Helvetica"/>
          <w:b/>
          <w:bCs/>
          <w:sz w:val="22"/>
          <w:szCs w:val="22"/>
          <w:lang w:val="fr-FR"/>
        </w:rPr>
        <w:lastRenderedPageBreak/>
        <w:t>Author</w:t>
      </w:r>
      <w:proofErr w:type="spellEnd"/>
      <w:r>
        <w:rPr>
          <w:rFonts w:ascii="Helvetica" w:hAnsi="Helvetica"/>
          <w:b/>
          <w:bCs/>
          <w:sz w:val="22"/>
          <w:szCs w:val="22"/>
          <w:lang w:val="fr-FR"/>
        </w:rPr>
        <w:t xml:space="preserve"> Questionnaire: </w:t>
      </w:r>
    </w:p>
    <w:p w14:paraId="67C982D6" w14:textId="77777777" w:rsidR="00A054C0" w:rsidRDefault="00953432">
      <w:pPr>
        <w:pStyle w:val="Body"/>
        <w:spacing w:before="120"/>
        <w:rPr>
          <w:rFonts w:ascii="Helvetica" w:eastAsia="Helvetica" w:hAnsi="Helvetica" w:cs="Helvetica"/>
          <w:b/>
          <w:bCs/>
          <w:sz w:val="22"/>
          <w:szCs w:val="22"/>
        </w:rPr>
      </w:pPr>
      <w:r>
        <w:rPr>
          <w:rFonts w:ascii="Helvetica" w:hAnsi="Helvetica"/>
          <w:b/>
          <w:bCs/>
          <w:sz w:val="22"/>
          <w:szCs w:val="22"/>
        </w:rPr>
        <w:t xml:space="preserve">1. </w:t>
      </w:r>
      <w:r>
        <w:rPr>
          <w:rFonts w:ascii="Helvetica" w:hAnsi="Helvetica"/>
          <w:sz w:val="22"/>
          <w:szCs w:val="22"/>
        </w:rPr>
        <w:t>Microscopy: Does your protocol involve video microscopy, such as filming a complex dissection or microinjection technique?</w:t>
      </w:r>
      <w:r>
        <w:rPr>
          <w:rFonts w:ascii="Helvetica" w:hAnsi="Helvetica"/>
          <w:b/>
          <w:bCs/>
          <w:sz w:val="22"/>
          <w:szCs w:val="22"/>
        </w:rPr>
        <w:t xml:space="preserve"> (</w:t>
      </w:r>
      <w:r>
        <w:rPr>
          <w:rFonts w:ascii="Helvetica" w:hAnsi="Helvetica"/>
          <w:b/>
          <w:bCs/>
          <w:color w:val="FF0000"/>
          <w:sz w:val="22"/>
          <w:szCs w:val="22"/>
          <w:u w:color="FF0000"/>
        </w:rPr>
        <w:t>N</w:t>
      </w:r>
      <w:r>
        <w:rPr>
          <w:rFonts w:ascii="Helvetica" w:hAnsi="Helvetica"/>
          <w:b/>
          <w:bCs/>
          <w:sz w:val="22"/>
          <w:szCs w:val="22"/>
        </w:rPr>
        <w:t xml:space="preserve">)  </w:t>
      </w:r>
    </w:p>
    <w:p w14:paraId="38AD39E3" w14:textId="77777777" w:rsidR="00A054C0" w:rsidRDefault="00953432">
      <w:pPr>
        <w:pStyle w:val="Body"/>
        <w:spacing w:before="120"/>
        <w:rPr>
          <w:rFonts w:ascii="Helvetica" w:eastAsia="Helvetica" w:hAnsi="Helvetica" w:cs="Helvetica"/>
          <w:b/>
          <w:bCs/>
          <w:sz w:val="22"/>
          <w:szCs w:val="22"/>
        </w:rPr>
      </w:pPr>
      <w:r>
        <w:rPr>
          <w:rFonts w:ascii="Helvetica" w:hAnsi="Helvetica"/>
          <w:sz w:val="22"/>
          <w:szCs w:val="22"/>
        </w:rPr>
        <w:t>Can you record movies/images using your own microscope camera?</w:t>
      </w:r>
      <w:r>
        <w:rPr>
          <w:rFonts w:ascii="Helvetica" w:hAnsi="Helvetica"/>
          <w:b/>
          <w:bCs/>
          <w:sz w:val="22"/>
          <w:szCs w:val="22"/>
        </w:rPr>
        <w:t xml:space="preserve"> (</w:t>
      </w:r>
      <w:r>
        <w:rPr>
          <w:rFonts w:ascii="Helvetica" w:hAnsi="Helvetica"/>
          <w:b/>
          <w:bCs/>
          <w:color w:val="FF0000"/>
          <w:sz w:val="22"/>
          <w:szCs w:val="22"/>
          <w:u w:color="FF0000"/>
        </w:rPr>
        <w:t>N</w:t>
      </w:r>
      <w:r>
        <w:rPr>
          <w:rFonts w:ascii="Helvetica" w:hAnsi="Helvetica"/>
          <w:b/>
          <w:bCs/>
          <w:sz w:val="22"/>
          <w:szCs w:val="22"/>
        </w:rPr>
        <w:t>)</w:t>
      </w:r>
    </w:p>
    <w:p w14:paraId="689293C0" w14:textId="77777777" w:rsidR="00A054C0" w:rsidRDefault="00953432">
      <w:pPr>
        <w:pStyle w:val="Body"/>
        <w:spacing w:before="120"/>
        <w:rPr>
          <w:rFonts w:ascii="Helvetica" w:eastAsia="Helvetica" w:hAnsi="Helvetica" w:cs="Helvetica"/>
          <w:b/>
          <w:bCs/>
          <w:sz w:val="22"/>
          <w:szCs w:val="22"/>
        </w:rPr>
      </w:pPr>
      <w:r>
        <w:rPr>
          <w:rFonts w:ascii="Helvetica" w:hAnsi="Helvetica"/>
          <w:sz w:val="22"/>
          <w:szCs w:val="22"/>
        </w:rPr>
        <w:t>If no, JoVE will need to record the microscope images using our scope kit (through a camera port or one of the oculars). Please list the make and model of your microscope.</w:t>
      </w:r>
    </w:p>
    <w:p w14:paraId="5A3B283B" w14:textId="77777777" w:rsidR="00A054C0" w:rsidRDefault="00A054C0">
      <w:pPr>
        <w:pStyle w:val="Body"/>
        <w:spacing w:before="120" w:line="360" w:lineRule="auto"/>
        <w:rPr>
          <w:rFonts w:ascii="Helvetica" w:eastAsia="Helvetica" w:hAnsi="Helvetica" w:cs="Helvetica"/>
          <w:sz w:val="22"/>
          <w:szCs w:val="22"/>
        </w:rPr>
      </w:pPr>
    </w:p>
    <w:p w14:paraId="2A834676" w14:textId="77777777" w:rsidR="00A054C0" w:rsidRDefault="00953432">
      <w:pPr>
        <w:pStyle w:val="Body"/>
        <w:spacing w:before="120"/>
        <w:rPr>
          <w:rFonts w:ascii="Helvetica" w:eastAsia="Helvetica" w:hAnsi="Helvetica" w:cs="Helvetica"/>
          <w:sz w:val="22"/>
          <w:szCs w:val="22"/>
        </w:rPr>
      </w:pPr>
      <w:r>
        <w:rPr>
          <w:rFonts w:ascii="Helvetica" w:hAnsi="Helvetica"/>
          <w:b/>
          <w:bCs/>
          <w:sz w:val="22"/>
          <w:szCs w:val="22"/>
        </w:rPr>
        <w:t xml:space="preserve">2. </w:t>
      </w:r>
      <w:r>
        <w:rPr>
          <w:rFonts w:ascii="Helvetica" w:hAnsi="Helvetica"/>
          <w:sz w:val="22"/>
          <w:szCs w:val="22"/>
        </w:rPr>
        <w:t xml:space="preserve">Does your protocol include software usage? </w:t>
      </w:r>
      <w:r>
        <w:rPr>
          <w:rFonts w:ascii="Helvetica" w:hAnsi="Helvetica"/>
          <w:b/>
          <w:bCs/>
          <w:sz w:val="22"/>
          <w:szCs w:val="22"/>
        </w:rPr>
        <w:t>(</w:t>
      </w:r>
      <w:r>
        <w:rPr>
          <w:rFonts w:ascii="Helvetica" w:hAnsi="Helvetica"/>
          <w:b/>
          <w:bCs/>
          <w:color w:val="FF0000"/>
          <w:sz w:val="22"/>
          <w:szCs w:val="22"/>
          <w:u w:color="FF0000"/>
        </w:rPr>
        <w:t>Y</w:t>
      </w:r>
      <w:r>
        <w:rPr>
          <w:rFonts w:ascii="Helvetica" w:hAnsi="Helvetica"/>
          <w:b/>
          <w:bCs/>
          <w:sz w:val="22"/>
          <w:szCs w:val="22"/>
        </w:rPr>
        <w:t>)</w:t>
      </w:r>
    </w:p>
    <w:p w14:paraId="0932ED58" w14:textId="77777777" w:rsidR="00A054C0" w:rsidRDefault="00953432">
      <w:pPr>
        <w:pStyle w:val="Body"/>
        <w:spacing w:before="120"/>
        <w:rPr>
          <w:rFonts w:ascii="Helvetica" w:eastAsia="Helvetica" w:hAnsi="Helvetica" w:cs="Helvetica"/>
          <w:sz w:val="22"/>
          <w:szCs w:val="22"/>
        </w:rPr>
      </w:pPr>
      <w:r>
        <w:rPr>
          <w:rFonts w:ascii="Helvetica" w:hAnsi="Helvetica"/>
          <w:sz w:val="22"/>
          <w:szCs w:val="22"/>
        </w:rPr>
        <w:t xml:space="preserve">If yes, we will need you to record using </w:t>
      </w:r>
      <w:hyperlink r:id="rId9" w:history="1">
        <w:r>
          <w:rPr>
            <w:rStyle w:val="Hyperlink1"/>
          </w:rPr>
          <w:t>screen recording software</w:t>
        </w:r>
      </w:hyperlink>
      <w:r>
        <w:rPr>
          <w:rFonts w:ascii="Helvetica" w:hAnsi="Helvetica"/>
          <w:color w:val="3366FF"/>
          <w:sz w:val="22"/>
          <w:szCs w:val="22"/>
          <w:u w:color="3366FF"/>
        </w:rPr>
        <w:t xml:space="preserve"> </w:t>
      </w:r>
      <w:r>
        <w:rPr>
          <w:rFonts w:ascii="Helvetica" w:hAnsi="Helvetica"/>
          <w:sz w:val="22"/>
          <w:szCs w:val="22"/>
        </w:rPr>
        <w:t xml:space="preserve">to capture the steps. If you use a Mac, </w:t>
      </w:r>
      <w:hyperlink r:id="rId10" w:history="1">
        <w:r>
          <w:rPr>
            <w:rStyle w:val="Hyperlink1"/>
          </w:rPr>
          <w:t>QuickTime X</w:t>
        </w:r>
      </w:hyperlink>
      <w:r>
        <w:rPr>
          <w:rFonts w:ascii="Helvetica" w:hAnsi="Helvetica"/>
          <w:sz w:val="22"/>
          <w:szCs w:val="22"/>
        </w:rPr>
        <w:t xml:space="preserve"> also has the ability to record the steps.</w:t>
      </w:r>
    </w:p>
    <w:p w14:paraId="01C7FF98" w14:textId="77777777" w:rsidR="00A054C0" w:rsidRDefault="00A054C0">
      <w:pPr>
        <w:pStyle w:val="Body"/>
        <w:spacing w:before="120" w:line="360" w:lineRule="auto"/>
        <w:rPr>
          <w:rFonts w:ascii="Helvetica" w:eastAsia="Helvetica" w:hAnsi="Helvetica" w:cs="Helvetica"/>
          <w:sz w:val="22"/>
          <w:szCs w:val="22"/>
        </w:rPr>
      </w:pPr>
    </w:p>
    <w:p w14:paraId="70A52DA7" w14:textId="77777777" w:rsidR="00A054C0" w:rsidRDefault="00953432">
      <w:pPr>
        <w:pStyle w:val="Body"/>
        <w:spacing w:before="120"/>
        <w:rPr>
          <w:rFonts w:ascii="Helvetica" w:eastAsia="Helvetica" w:hAnsi="Helvetica" w:cs="Helvetica"/>
          <w:sz w:val="22"/>
          <w:szCs w:val="22"/>
        </w:rPr>
      </w:pPr>
      <w:r>
        <w:rPr>
          <w:rFonts w:ascii="Helvetica" w:hAnsi="Helvetica"/>
          <w:b/>
          <w:bCs/>
          <w:sz w:val="22"/>
          <w:szCs w:val="22"/>
        </w:rPr>
        <w:t>3.</w:t>
      </w:r>
      <w:r>
        <w:rPr>
          <w:rFonts w:ascii="Helvetica" w:hAnsi="Helvetica"/>
          <w:sz w:val="22"/>
          <w:szCs w:val="22"/>
        </w:rPr>
        <w:t xml:space="preserve"> Which steps from the protocol section below are the most important for viewers to see? Please list 4-6 individual steps using the step numbers listed in this document.  </w:t>
      </w:r>
    </w:p>
    <w:p w14:paraId="0BD54BCC" w14:textId="77777777" w:rsidR="00A054C0" w:rsidRDefault="00953432">
      <w:pPr>
        <w:pStyle w:val="Body"/>
        <w:spacing w:before="120"/>
        <w:rPr>
          <w:rFonts w:ascii="Helvetica" w:eastAsia="Helvetica" w:hAnsi="Helvetica" w:cs="Helvetica"/>
          <w:i/>
          <w:iCs/>
          <w:color w:val="FF0000"/>
          <w:sz w:val="22"/>
          <w:szCs w:val="22"/>
          <w:u w:color="FF0000"/>
        </w:rPr>
      </w:pPr>
      <w:r>
        <w:rPr>
          <w:rFonts w:ascii="Helvetica" w:hAnsi="Helvetica"/>
          <w:i/>
          <w:iCs/>
          <w:color w:val="FF0000"/>
          <w:sz w:val="22"/>
          <w:szCs w:val="22"/>
          <w:u w:color="FF0000"/>
          <w:shd w:val="clear" w:color="auto" w:fill="FFFF00"/>
        </w:rPr>
        <w:t>First, Steps 2.4 and 2.5 are important for correctly performing time-resolved experiments. Steps 4.2 and 4.3 are important for obtaining signals with a signal-to-noise ratio as high as possible. Finally, Steps 5.2 and 6.3 are important for obtaining strongest signals from samples.</w:t>
      </w:r>
    </w:p>
    <w:p w14:paraId="10C97959" w14:textId="77777777" w:rsidR="00A054C0" w:rsidRDefault="00A054C0">
      <w:pPr>
        <w:pStyle w:val="Body"/>
        <w:spacing w:before="120" w:line="360" w:lineRule="auto"/>
        <w:rPr>
          <w:rFonts w:ascii="Helvetica" w:eastAsia="Helvetica" w:hAnsi="Helvetica" w:cs="Helvetica"/>
          <w:color w:val="3366FF"/>
          <w:sz w:val="22"/>
          <w:szCs w:val="22"/>
          <w:u w:color="3366FF"/>
        </w:rPr>
      </w:pPr>
    </w:p>
    <w:p w14:paraId="1C411391" w14:textId="77777777" w:rsidR="00A054C0" w:rsidRDefault="00953432">
      <w:pPr>
        <w:pStyle w:val="Body"/>
        <w:spacing w:before="120"/>
        <w:rPr>
          <w:rFonts w:ascii="Helvetica" w:eastAsia="Helvetica" w:hAnsi="Helvetica" w:cs="Helvetica"/>
          <w:sz w:val="22"/>
          <w:szCs w:val="22"/>
        </w:rPr>
      </w:pPr>
      <w:r>
        <w:rPr>
          <w:rFonts w:ascii="Helvetica" w:hAnsi="Helvetica"/>
          <w:b/>
          <w:bCs/>
          <w:sz w:val="22"/>
          <w:szCs w:val="22"/>
        </w:rPr>
        <w:t>4.</w:t>
      </w:r>
      <w:r>
        <w:rPr>
          <w:rFonts w:ascii="Helvetica" w:hAnsi="Helvetica"/>
          <w:sz w:val="22"/>
          <w:szCs w:val="22"/>
        </w:rPr>
        <w:t xml:space="preserve"> What is the single most difficult aspect of this procedure and what do you do to ensure success? Please list 1-2 individual steps using the step numbers listed in this document. (Please do not list entire sections.)</w:t>
      </w:r>
    </w:p>
    <w:p w14:paraId="0798590D" w14:textId="77777777" w:rsidR="00A054C0" w:rsidRDefault="00953432">
      <w:pPr>
        <w:pStyle w:val="Body"/>
        <w:spacing w:before="120"/>
        <w:rPr>
          <w:rFonts w:ascii="Helvetica" w:eastAsia="Helvetica" w:hAnsi="Helvetica" w:cs="Helvetica"/>
          <w:i/>
          <w:iCs/>
          <w:color w:val="FF0000"/>
          <w:sz w:val="22"/>
          <w:szCs w:val="22"/>
          <w:u w:color="FF0000"/>
        </w:rPr>
      </w:pPr>
      <w:r>
        <w:rPr>
          <w:rFonts w:ascii="Helvetica" w:hAnsi="Helvetica"/>
          <w:i/>
          <w:iCs/>
          <w:color w:val="FF0000"/>
          <w:sz w:val="22"/>
          <w:szCs w:val="22"/>
          <w:u w:val="single" w:color="FF0000"/>
          <w:shd w:val="clear" w:color="auto" w:fill="FFFF00"/>
        </w:rPr>
        <w:t>I</w:t>
      </w:r>
      <w:r>
        <w:rPr>
          <w:rFonts w:ascii="Helvetica" w:hAnsi="Helvetica"/>
          <w:i/>
          <w:iCs/>
          <w:color w:val="FF0000"/>
          <w:sz w:val="22"/>
          <w:szCs w:val="22"/>
          <w:u w:color="FF0000"/>
          <w:shd w:val="clear" w:color="auto" w:fill="FFFF00"/>
        </w:rPr>
        <w:t>t is important to try Step 5.2 and 6.2 again and again until getting a sufficient spatial overlap of the Raman pump and probe pulses.</w:t>
      </w:r>
    </w:p>
    <w:p w14:paraId="7A9D041D" w14:textId="77777777" w:rsidR="00A054C0" w:rsidRDefault="00A054C0">
      <w:pPr>
        <w:pStyle w:val="Body"/>
        <w:spacing w:before="120" w:line="360" w:lineRule="auto"/>
        <w:rPr>
          <w:rFonts w:ascii="Helvetica" w:eastAsia="Helvetica" w:hAnsi="Helvetica" w:cs="Helvetica"/>
          <w:color w:val="3366FF"/>
          <w:sz w:val="22"/>
          <w:szCs w:val="22"/>
          <w:u w:color="3366FF"/>
        </w:rPr>
      </w:pPr>
    </w:p>
    <w:p w14:paraId="74B3B5CE" w14:textId="77777777" w:rsidR="00A054C0" w:rsidRDefault="00953432">
      <w:pPr>
        <w:pStyle w:val="Body"/>
        <w:spacing w:before="120"/>
        <w:rPr>
          <w:rFonts w:ascii="Helvetica" w:eastAsia="Helvetica" w:hAnsi="Helvetica" w:cs="Helvetica"/>
          <w:sz w:val="22"/>
          <w:szCs w:val="22"/>
        </w:rPr>
      </w:pPr>
      <w:r>
        <w:rPr>
          <w:rFonts w:ascii="Helvetica" w:hAnsi="Helvetica"/>
          <w:b/>
          <w:bCs/>
          <w:sz w:val="22"/>
          <w:szCs w:val="22"/>
        </w:rPr>
        <w:t>5.</w:t>
      </w:r>
      <w:r>
        <w:rPr>
          <w:rFonts w:ascii="Helvetica" w:hAnsi="Helvetica"/>
          <w:sz w:val="22"/>
          <w:szCs w:val="22"/>
        </w:rPr>
        <w:t xml:space="preserve"> Will the filming need to take place in multiple locations? </w:t>
      </w:r>
      <w:r>
        <w:rPr>
          <w:rFonts w:ascii="Helvetica" w:hAnsi="Helvetica"/>
          <w:b/>
          <w:bCs/>
          <w:sz w:val="22"/>
          <w:szCs w:val="22"/>
        </w:rPr>
        <w:t>(</w:t>
      </w:r>
      <w:r>
        <w:rPr>
          <w:rFonts w:ascii="Helvetica" w:hAnsi="Helvetica"/>
          <w:b/>
          <w:bCs/>
          <w:color w:val="FF0000"/>
          <w:sz w:val="22"/>
          <w:szCs w:val="22"/>
          <w:u w:color="FF0000"/>
        </w:rPr>
        <w:t>N</w:t>
      </w:r>
      <w:r>
        <w:rPr>
          <w:rFonts w:ascii="Helvetica" w:hAnsi="Helvetica"/>
          <w:b/>
          <w:bCs/>
          <w:sz w:val="22"/>
          <w:szCs w:val="22"/>
        </w:rPr>
        <w:t>)</w:t>
      </w:r>
      <w:r>
        <w:rPr>
          <w:rFonts w:ascii="Helvetica" w:hAnsi="Helvetica"/>
          <w:sz w:val="22"/>
          <w:szCs w:val="22"/>
        </w:rPr>
        <w:t xml:space="preserve"> </w:t>
      </w:r>
    </w:p>
    <w:p w14:paraId="2D52A7FB" w14:textId="77777777" w:rsidR="00A054C0" w:rsidRDefault="00953432">
      <w:pPr>
        <w:pStyle w:val="Body"/>
      </w:pPr>
      <w:r>
        <w:rPr>
          <w:rFonts w:ascii="Arial Unicode MS" w:hAnsi="Arial Unicode MS"/>
          <w:sz w:val="22"/>
          <w:szCs w:val="22"/>
        </w:rPr>
        <w:br w:type="page"/>
      </w:r>
    </w:p>
    <w:p w14:paraId="570323AC" w14:textId="77777777" w:rsidR="00A054C0" w:rsidRDefault="00953432">
      <w:pPr>
        <w:pStyle w:val="Title"/>
        <w:jc w:val="center"/>
        <w:rPr>
          <w:rFonts w:ascii="Helvetica" w:eastAsia="Helvetica" w:hAnsi="Helvetica" w:cs="Helvetica"/>
        </w:rPr>
      </w:pPr>
      <w:r>
        <w:rPr>
          <w:rFonts w:ascii="Helvetica" w:hAnsi="Helvetica"/>
        </w:rPr>
        <w:lastRenderedPageBreak/>
        <w:t>Section - Introduction</w:t>
      </w:r>
    </w:p>
    <w:p w14:paraId="2E7C4F02" w14:textId="77777777" w:rsidR="00A054C0" w:rsidRDefault="00953432">
      <w:pPr>
        <w:pStyle w:val="Body"/>
        <w:rPr>
          <w:rFonts w:ascii="Helvetica" w:eastAsia="Helvetica" w:hAnsi="Helvetica" w:cs="Helvetica"/>
          <w:b/>
          <w:bCs/>
          <w:i/>
          <w:iCs/>
          <w:color w:val="2F5496"/>
          <w:u w:color="2F5496"/>
        </w:rPr>
      </w:pPr>
      <w:r>
        <w:rPr>
          <w:rFonts w:ascii="Helvetica" w:hAnsi="Helvetica"/>
          <w:b/>
          <w:bCs/>
          <w:i/>
          <w:iCs/>
          <w:color w:val="2F5496"/>
          <w:u w:color="2F5496"/>
        </w:rPr>
        <w:t xml:space="preserve">Videographer: Interviewee Headshots are </w:t>
      </w:r>
      <w:r>
        <w:rPr>
          <w:rFonts w:ascii="Helvetica" w:hAnsi="Helvetica"/>
          <w:b/>
          <w:bCs/>
          <w:i/>
          <w:iCs/>
          <w:color w:val="2F5496"/>
          <w:u w:val="single" w:color="2F5496"/>
        </w:rPr>
        <w:t>required</w:t>
      </w:r>
      <w:r>
        <w:rPr>
          <w:rFonts w:ascii="Helvetica" w:hAnsi="Helvetica"/>
          <w:b/>
          <w:bCs/>
          <w:i/>
          <w:iCs/>
          <w:color w:val="2F5496"/>
          <w:u w:color="2F5496"/>
        </w:rPr>
        <w:t xml:space="preserve">. Take a headshot for each interviewee. </w:t>
      </w:r>
    </w:p>
    <w:p w14:paraId="71EFCB2D" w14:textId="77777777" w:rsidR="00A054C0" w:rsidRDefault="00A054C0">
      <w:pPr>
        <w:pStyle w:val="Body"/>
        <w:rPr>
          <w:rFonts w:ascii="Helvetica" w:eastAsia="Helvetica" w:hAnsi="Helvetica" w:cs="Helvetica"/>
          <w:b/>
          <w:bCs/>
          <w:i/>
          <w:iCs/>
          <w:color w:val="2F5496"/>
          <w:u w:color="2F5496"/>
        </w:rPr>
      </w:pPr>
    </w:p>
    <w:p w14:paraId="17527A2E" w14:textId="77777777" w:rsidR="00A054C0" w:rsidRDefault="00953432">
      <w:pPr>
        <w:pStyle w:val="Body"/>
        <w:rPr>
          <w:rFonts w:ascii="Helvetica" w:eastAsia="Helvetica" w:hAnsi="Helvetica" w:cs="Helvetica"/>
          <w:b/>
          <w:bCs/>
          <w:color w:val="2F5496"/>
          <w:u w:color="2F5496"/>
        </w:rPr>
      </w:pPr>
      <w:r>
        <w:rPr>
          <w:rFonts w:ascii="Helvetica" w:hAnsi="Helvetica"/>
          <w:b/>
          <w:bCs/>
          <w:shd w:val="clear" w:color="auto" w:fill="FFFF00"/>
        </w:rPr>
        <w:t>Authors, these headshots</w:t>
      </w:r>
      <w:r>
        <w:rPr>
          <w:rFonts w:ascii="Helvetica" w:hAnsi="Helvetica"/>
          <w:b/>
          <w:bCs/>
        </w:rPr>
        <w:t xml:space="preserve"> will be used for the </w:t>
      </w:r>
      <w:hyperlink r:id="rId11" w:history="1">
        <w:r>
          <w:rPr>
            <w:rStyle w:val="Hyperlink2"/>
          </w:rPr>
          <w:t>JoVE Dedicated Author Webpage</w:t>
        </w:r>
      </w:hyperlink>
      <w:r>
        <w:rPr>
          <w:rStyle w:val="Link"/>
          <w:rFonts w:ascii="Helvetica" w:hAnsi="Helvetica"/>
          <w:b/>
          <w:bCs/>
          <w:u w:val="none"/>
        </w:rPr>
        <w:t>.</w:t>
      </w:r>
      <w:r>
        <w:rPr>
          <w:rFonts w:ascii="Helvetica" w:hAnsi="Helvetica"/>
          <w:b/>
          <w:bCs/>
          <w:color w:val="2F5496"/>
          <w:u w:color="2F5496"/>
        </w:rPr>
        <w:t xml:space="preserve"> </w:t>
      </w:r>
      <w:r>
        <w:rPr>
          <w:rFonts w:ascii="Arial" w:hAnsi="Arial"/>
          <w:b/>
          <w:bCs/>
          <w:color w:val="222222"/>
          <w:u w:color="222222"/>
        </w:rPr>
        <w:t xml:space="preserve">Here is one </w:t>
      </w:r>
      <w:hyperlink r:id="rId12" w:history="1">
        <w:r>
          <w:rPr>
            <w:rStyle w:val="Hyperlink3"/>
          </w:rPr>
          <w:t>example</w:t>
        </w:r>
      </w:hyperlink>
      <w:r>
        <w:rPr>
          <w:rFonts w:ascii="Arial" w:hAnsi="Arial"/>
          <w:b/>
          <w:bCs/>
          <w:color w:val="222222"/>
          <w:u w:color="222222"/>
        </w:rPr>
        <w:t xml:space="preserve"> if you wish to take a look.</w:t>
      </w:r>
    </w:p>
    <w:p w14:paraId="522601DD" w14:textId="77777777" w:rsidR="00A054C0" w:rsidRDefault="00A054C0">
      <w:pPr>
        <w:pStyle w:val="Body"/>
        <w:rPr>
          <w:rFonts w:ascii="Helvetica" w:eastAsia="Helvetica" w:hAnsi="Helvetica" w:cs="Helvetica"/>
          <w:b/>
          <w:bCs/>
          <w:i/>
          <w:iCs/>
          <w:color w:val="2F5496"/>
          <w:u w:color="2F5496"/>
        </w:rPr>
      </w:pPr>
    </w:p>
    <w:p w14:paraId="17225C3F" w14:textId="77777777" w:rsidR="00A054C0" w:rsidRDefault="00A054C0">
      <w:pPr>
        <w:pStyle w:val="ListParagraph"/>
        <w:ind w:left="270"/>
        <w:rPr>
          <w:rFonts w:ascii="Helvetica" w:eastAsia="Helvetica" w:hAnsi="Helvetica" w:cs="Helvetica"/>
          <w:b/>
          <w:bCs/>
          <w:sz w:val="22"/>
          <w:szCs w:val="22"/>
        </w:rPr>
      </w:pPr>
    </w:p>
    <w:p w14:paraId="1C399203" w14:textId="77777777" w:rsidR="00A054C0" w:rsidRDefault="00953432">
      <w:pPr>
        <w:pStyle w:val="ListParagraph"/>
        <w:numPr>
          <w:ilvl w:val="0"/>
          <w:numId w:val="2"/>
        </w:numPr>
        <w:rPr>
          <w:rFonts w:ascii="Helvetica" w:hAnsi="Helvetica"/>
          <w:sz w:val="22"/>
          <w:szCs w:val="22"/>
        </w:rPr>
      </w:pPr>
      <w:r>
        <w:rPr>
          <w:rFonts w:ascii="Helvetica" w:hAnsi="Helvetica"/>
          <w:b/>
          <w:bCs/>
          <w:sz w:val="22"/>
          <w:szCs w:val="22"/>
        </w:rPr>
        <w:t xml:space="preserve">REQUIRED Interview Statements:  </w:t>
      </w:r>
    </w:p>
    <w:p w14:paraId="67A34E9C" w14:textId="77777777" w:rsidR="00A054C0" w:rsidRDefault="00A054C0">
      <w:pPr>
        <w:pStyle w:val="ListParagraph"/>
        <w:ind w:left="270"/>
        <w:rPr>
          <w:rFonts w:ascii="Helvetica" w:eastAsia="Helvetica" w:hAnsi="Helvetica" w:cs="Helvetica"/>
          <w:sz w:val="22"/>
          <w:szCs w:val="22"/>
        </w:rPr>
      </w:pPr>
    </w:p>
    <w:p w14:paraId="7F0BA87C" w14:textId="77777777" w:rsidR="00A054C0" w:rsidRDefault="00953432">
      <w:pPr>
        <w:pStyle w:val="Body"/>
        <w:outlineLvl w:val="0"/>
        <w:rPr>
          <w:rFonts w:ascii="Helvetica" w:eastAsia="Helvetica" w:hAnsi="Helvetica" w:cs="Helvetica"/>
          <w:sz w:val="22"/>
          <w:szCs w:val="22"/>
        </w:rPr>
      </w:pPr>
      <w:r>
        <w:rPr>
          <w:rFonts w:ascii="Helvetica" w:hAnsi="Helvetica"/>
          <w:sz w:val="22"/>
          <w:szCs w:val="22"/>
        </w:rPr>
        <w:t xml:space="preserve">Why is your protocol significant? </w:t>
      </w:r>
      <w:r>
        <w:rPr>
          <w:rFonts w:ascii="Helvetica" w:hAnsi="Helvetica"/>
          <w:i/>
          <w:iCs/>
          <w:sz w:val="22"/>
          <w:szCs w:val="22"/>
        </w:rPr>
        <w:t>OR</w:t>
      </w:r>
      <w:r>
        <w:rPr>
          <w:rFonts w:ascii="Helvetica" w:hAnsi="Helvetica"/>
          <w:sz w:val="22"/>
          <w:szCs w:val="22"/>
        </w:rPr>
        <w:t xml:space="preserve"> What key questions can this method help answer? </w:t>
      </w:r>
    </w:p>
    <w:p w14:paraId="7D4B99E0" w14:textId="77777777" w:rsidR="00A054C0" w:rsidRDefault="00A054C0">
      <w:pPr>
        <w:pStyle w:val="Body"/>
        <w:ind w:left="1080"/>
        <w:outlineLvl w:val="0"/>
        <w:rPr>
          <w:rFonts w:ascii="Helvetica" w:eastAsia="Helvetica" w:hAnsi="Helvetica" w:cs="Helvetica"/>
          <w:sz w:val="22"/>
          <w:szCs w:val="22"/>
          <w:u w:val="single"/>
        </w:rPr>
      </w:pPr>
    </w:p>
    <w:p w14:paraId="585B17E4" w14:textId="77777777" w:rsidR="00A054C0" w:rsidRDefault="00953432">
      <w:pPr>
        <w:pStyle w:val="ListParagraph"/>
        <w:numPr>
          <w:ilvl w:val="1"/>
          <w:numId w:val="4"/>
        </w:numPr>
        <w:outlineLvl w:val="0"/>
        <w:rPr>
          <w:rFonts w:ascii="Helvetica" w:hAnsi="Helvetica"/>
          <w:sz w:val="22"/>
          <w:szCs w:val="22"/>
        </w:rPr>
      </w:pPr>
      <w:r>
        <w:rPr>
          <w:rFonts w:ascii="Helvetica" w:hAnsi="Helvetica"/>
          <w:b/>
          <w:bCs/>
          <w:sz w:val="22"/>
          <w:szCs w:val="22"/>
          <w:u w:val="single"/>
        </w:rPr>
        <w:t>Tomohisa Takaya</w:t>
      </w:r>
      <w:r>
        <w:rPr>
          <w:rFonts w:ascii="Helvetica" w:hAnsi="Helvetica"/>
          <w:sz w:val="22"/>
          <w:szCs w:val="22"/>
        </w:rPr>
        <w:t>: Our protocol is particularly powerful for looking into the structure and dynamics of π-conjugated molecules in the initial stage of chemical and biochemical reactions.</w:t>
      </w:r>
    </w:p>
    <w:p w14:paraId="39B066DC" w14:textId="77777777" w:rsidR="00A054C0" w:rsidRDefault="00A054C0">
      <w:pPr>
        <w:pStyle w:val="ListParagraph"/>
        <w:ind w:left="1350"/>
        <w:outlineLvl w:val="0"/>
        <w:rPr>
          <w:rFonts w:ascii="Helvetica" w:eastAsia="Helvetica" w:hAnsi="Helvetica" w:cs="Helvetica"/>
          <w:sz w:val="22"/>
          <w:szCs w:val="22"/>
        </w:rPr>
      </w:pPr>
    </w:p>
    <w:p w14:paraId="3F66E861" w14:textId="77777777" w:rsidR="00A054C0" w:rsidRDefault="00A054C0">
      <w:pPr>
        <w:pStyle w:val="Body"/>
        <w:ind w:left="1080"/>
        <w:outlineLvl w:val="0"/>
        <w:rPr>
          <w:rFonts w:ascii="Helvetica" w:eastAsia="Helvetica" w:hAnsi="Helvetica" w:cs="Helvetica"/>
          <w:sz w:val="22"/>
          <w:szCs w:val="22"/>
        </w:rPr>
      </w:pPr>
    </w:p>
    <w:p w14:paraId="69ED9EA3" w14:textId="77777777" w:rsidR="00A054C0" w:rsidRDefault="00953432">
      <w:pPr>
        <w:pStyle w:val="Body"/>
        <w:outlineLvl w:val="0"/>
        <w:rPr>
          <w:rFonts w:ascii="Helvetica" w:eastAsia="Helvetica" w:hAnsi="Helvetica" w:cs="Helvetica"/>
          <w:sz w:val="22"/>
          <w:szCs w:val="22"/>
        </w:rPr>
      </w:pPr>
      <w:r>
        <w:rPr>
          <w:rFonts w:ascii="Helvetica" w:hAnsi="Helvetica"/>
          <w:sz w:val="22"/>
          <w:szCs w:val="22"/>
        </w:rPr>
        <w:t>What is the main advantage of this technique?</w:t>
      </w:r>
    </w:p>
    <w:p w14:paraId="5BEBC567" w14:textId="77777777" w:rsidR="00A054C0" w:rsidRDefault="00A054C0">
      <w:pPr>
        <w:pStyle w:val="Body"/>
        <w:ind w:left="1080"/>
        <w:outlineLvl w:val="0"/>
        <w:rPr>
          <w:rFonts w:ascii="Helvetica" w:eastAsia="Helvetica" w:hAnsi="Helvetica" w:cs="Helvetica"/>
          <w:sz w:val="22"/>
          <w:szCs w:val="22"/>
          <w:u w:val="single"/>
        </w:rPr>
      </w:pPr>
    </w:p>
    <w:p w14:paraId="7F00F9B9" w14:textId="77777777" w:rsidR="00A054C0" w:rsidRDefault="00953432">
      <w:pPr>
        <w:pStyle w:val="ListParagraph"/>
        <w:numPr>
          <w:ilvl w:val="1"/>
          <w:numId w:val="4"/>
        </w:numPr>
        <w:outlineLvl w:val="0"/>
        <w:rPr>
          <w:rFonts w:ascii="Helvetica" w:hAnsi="Helvetica"/>
          <w:sz w:val="22"/>
          <w:szCs w:val="22"/>
        </w:rPr>
      </w:pPr>
      <w:r>
        <w:rPr>
          <w:rFonts w:ascii="Helvetica" w:hAnsi="Helvetica"/>
          <w:b/>
          <w:bCs/>
          <w:sz w:val="22"/>
          <w:szCs w:val="22"/>
          <w:u w:val="single"/>
        </w:rPr>
        <w:t>Koichi Iwata</w:t>
      </w:r>
      <w:r>
        <w:rPr>
          <w:rFonts w:ascii="Helvetica" w:hAnsi="Helvetica"/>
          <w:sz w:val="22"/>
          <w:szCs w:val="22"/>
        </w:rPr>
        <w:t>: This technique has a little bit higher sensitivity and makes measurement time shorter than conventional time-resolved spontaneous Raman spectroscopy in the near-infrared with detectors available today.</w:t>
      </w:r>
    </w:p>
    <w:p w14:paraId="63793154" w14:textId="77777777" w:rsidR="00A054C0" w:rsidRDefault="00A054C0">
      <w:pPr>
        <w:pStyle w:val="ListParagraph"/>
        <w:ind w:left="1350"/>
        <w:outlineLvl w:val="0"/>
        <w:rPr>
          <w:rFonts w:ascii="Helvetica" w:eastAsia="Helvetica" w:hAnsi="Helvetica" w:cs="Helvetica"/>
          <w:sz w:val="22"/>
          <w:szCs w:val="22"/>
        </w:rPr>
      </w:pPr>
    </w:p>
    <w:p w14:paraId="3B665EEC" w14:textId="77777777" w:rsidR="00A054C0" w:rsidRDefault="00953432">
      <w:pPr>
        <w:pStyle w:val="Body"/>
        <w:rPr>
          <w:rFonts w:ascii="Helvetica" w:eastAsia="Helvetica" w:hAnsi="Helvetica" w:cs="Helvetica"/>
          <w:b/>
          <w:bCs/>
          <w:sz w:val="22"/>
          <w:szCs w:val="22"/>
        </w:rPr>
      </w:pPr>
      <w:r>
        <w:rPr>
          <w:rFonts w:ascii="Helvetica" w:hAnsi="Helvetica"/>
          <w:sz w:val="22"/>
          <w:szCs w:val="22"/>
        </w:rPr>
        <w:t xml:space="preserve"> </w:t>
      </w:r>
    </w:p>
    <w:p w14:paraId="615463CA" w14:textId="77777777" w:rsidR="00A054C0" w:rsidRDefault="00A054C0">
      <w:pPr>
        <w:pStyle w:val="Body"/>
        <w:rPr>
          <w:rFonts w:ascii="Helvetica" w:eastAsia="Helvetica" w:hAnsi="Helvetica" w:cs="Helvetica"/>
          <w:b/>
          <w:bCs/>
          <w:sz w:val="22"/>
          <w:szCs w:val="22"/>
        </w:rPr>
      </w:pPr>
    </w:p>
    <w:p w14:paraId="7D853756" w14:textId="77777777" w:rsidR="00A054C0" w:rsidRDefault="00953432">
      <w:pPr>
        <w:pStyle w:val="Title"/>
        <w:jc w:val="center"/>
        <w:rPr>
          <w:rFonts w:ascii="Helvetica" w:eastAsia="Helvetica" w:hAnsi="Helvetica" w:cs="Helvetica"/>
        </w:rPr>
      </w:pPr>
      <w:r>
        <w:rPr>
          <w:rFonts w:ascii="Helvetica" w:hAnsi="Helvetica"/>
        </w:rPr>
        <w:t>Section - Protocol</w:t>
      </w:r>
    </w:p>
    <w:p w14:paraId="7AA8E137" w14:textId="77777777" w:rsidR="00A054C0" w:rsidRDefault="00953432">
      <w:pPr>
        <w:pStyle w:val="Body"/>
        <w:numPr>
          <w:ilvl w:val="0"/>
          <w:numId w:val="7"/>
        </w:numPr>
        <w:spacing w:before="240"/>
        <w:outlineLvl w:val="0"/>
        <w:rPr>
          <w:rFonts w:ascii="Helvetica" w:hAnsi="Helvetica"/>
          <w:b/>
          <w:bCs/>
          <w:sz w:val="22"/>
          <w:szCs w:val="22"/>
        </w:rPr>
      </w:pPr>
      <w:r>
        <w:rPr>
          <w:rFonts w:ascii="Helvetica" w:hAnsi="Helvetica"/>
          <w:b/>
          <w:bCs/>
          <w:sz w:val="22"/>
          <w:szCs w:val="22"/>
        </w:rPr>
        <w:t>Optical Alignment of the Spectrometer</w:t>
      </w:r>
    </w:p>
    <w:p w14:paraId="3BD4E84D"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To begin, complete the optical setup as shown here. </w:t>
      </w:r>
      <w:r>
        <w:rPr>
          <w:rFonts w:ascii="Helvetica" w:hAnsi="Helvetica"/>
          <w:b/>
          <w:bCs/>
          <w:sz w:val="22"/>
          <w:szCs w:val="22"/>
        </w:rPr>
        <w:t>[1]</w:t>
      </w:r>
      <w:r>
        <w:rPr>
          <w:rFonts w:ascii="Helvetica" w:hAnsi="Helvetica"/>
          <w:sz w:val="22"/>
          <w:szCs w:val="22"/>
        </w:rPr>
        <w:t xml:space="preserve"> First, align the laser beam.  With the titanium-sapphire laser turned on and warmed up, place a business card behind iris 2 to act as a screen. </w:t>
      </w:r>
      <w:r>
        <w:rPr>
          <w:rFonts w:ascii="Helvetica" w:hAnsi="Helvetica"/>
          <w:b/>
          <w:bCs/>
          <w:sz w:val="22"/>
          <w:szCs w:val="22"/>
          <w:lang w:val="pt-PT"/>
        </w:rPr>
        <w:t>[2]</w:t>
      </w:r>
      <w:r>
        <w:rPr>
          <w:rFonts w:ascii="Helvetica" w:hAnsi="Helvetica"/>
          <w:sz w:val="22"/>
          <w:szCs w:val="22"/>
        </w:rPr>
        <w:t xml:space="preserve"> Adjust mirror 1 until the beam passes through the center of iris 1. </w:t>
      </w:r>
      <w:r>
        <w:rPr>
          <w:rFonts w:ascii="Helvetica" w:hAnsi="Helvetica"/>
          <w:b/>
          <w:bCs/>
          <w:sz w:val="22"/>
          <w:szCs w:val="22"/>
        </w:rPr>
        <w:t>[3]</w:t>
      </w:r>
    </w:p>
    <w:p w14:paraId="71E0AC69"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WIDE: Talent at optical table, presents setup</w:t>
      </w:r>
    </w:p>
    <w:p w14:paraId="53431B33"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places a business card as described</w:t>
      </w:r>
    </w:p>
    <w:p w14:paraId="50775276" w14:textId="61BB00EE"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adjusts mirror 1 until laser is centered</w:t>
      </w:r>
      <w:r w:rsidRPr="0039427F">
        <w:rPr>
          <w:rFonts w:ascii="Helvetica" w:hAnsi="Helvetica"/>
          <w:sz w:val="22"/>
          <w:szCs w:val="22"/>
        </w:rPr>
        <w:t xml:space="preserve"> </w:t>
      </w:r>
      <w:r w:rsidR="00DA2D7F">
        <w:rPr>
          <w:rFonts w:ascii="Helvetica" w:hAnsi="Helvetica"/>
          <w:sz w:val="22"/>
          <w:szCs w:val="22"/>
          <w:highlight w:val="green"/>
        </w:rPr>
        <w:t>Videographer</w:t>
      </w:r>
      <w:r w:rsidR="0039427F" w:rsidRPr="0039427F">
        <w:rPr>
          <w:rFonts w:ascii="Helvetica" w:hAnsi="Helvetica"/>
          <w:sz w:val="22"/>
          <w:szCs w:val="22"/>
          <w:highlight w:val="green"/>
        </w:rPr>
        <w:t xml:space="preserve"> comment: </w:t>
      </w:r>
      <w:r w:rsidRPr="0039427F">
        <w:rPr>
          <w:rFonts w:ascii="Helvetica" w:hAnsi="Helvetica"/>
          <w:sz w:val="22"/>
          <w:szCs w:val="22"/>
          <w:highlight w:val="green"/>
        </w:rPr>
        <w:t>Shot together with 2.2.1 and 2.2.2</w:t>
      </w:r>
    </w:p>
    <w:p w14:paraId="0CA35808"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Then, adjust mirror 2 until the laser beam passes through the center of iris 2. </w:t>
      </w:r>
      <w:r>
        <w:rPr>
          <w:rFonts w:ascii="Helvetica" w:hAnsi="Helvetica"/>
          <w:b/>
          <w:bCs/>
          <w:sz w:val="22"/>
          <w:szCs w:val="22"/>
        </w:rPr>
        <w:t xml:space="preserve">[1] </w:t>
      </w:r>
      <w:r>
        <w:rPr>
          <w:rFonts w:ascii="Helvetica" w:hAnsi="Helvetica"/>
          <w:sz w:val="22"/>
          <w:szCs w:val="22"/>
        </w:rPr>
        <w:t xml:space="preserve">Once aligned, confirm that the beam passes through the centers of both iris 1 and iris 2 simultaneously. </w:t>
      </w:r>
      <w:r>
        <w:rPr>
          <w:rFonts w:ascii="Helvetica" w:hAnsi="Helvetica"/>
          <w:b/>
          <w:bCs/>
          <w:sz w:val="22"/>
          <w:szCs w:val="22"/>
          <w:lang w:val="pt-PT"/>
        </w:rPr>
        <w:t>[2]</w:t>
      </w:r>
    </w:p>
    <w:p w14:paraId="7174D23E"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lastRenderedPageBreak/>
        <w:t>Talent adjusts mirror 2 while holding card behind iris 2</w:t>
      </w:r>
    </w:p>
    <w:p w14:paraId="29B27C3A"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displays proper alignment</w:t>
      </w:r>
    </w:p>
    <w:p w14:paraId="3F547F88"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With the laser be am properly aligned, begin to align the optical delay line. First, move the stage toward mirror 2 as far as it can go using the direction button of the stage controller. </w:t>
      </w:r>
      <w:r>
        <w:rPr>
          <w:rFonts w:ascii="Helvetica" w:hAnsi="Helvetica"/>
          <w:b/>
          <w:bCs/>
          <w:sz w:val="22"/>
          <w:szCs w:val="22"/>
        </w:rPr>
        <w:t>[1]</w:t>
      </w:r>
    </w:p>
    <w:p w14:paraId="27AD62AB"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moves the stage as described</w:t>
      </w:r>
    </w:p>
    <w:p w14:paraId="41AF00EE"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Next, adjust mirror 1 until the beam passes through the center of iris 1. </w:t>
      </w:r>
      <w:r>
        <w:rPr>
          <w:rFonts w:ascii="Helvetica" w:hAnsi="Helvetica"/>
          <w:b/>
          <w:bCs/>
          <w:sz w:val="22"/>
          <w:szCs w:val="22"/>
        </w:rPr>
        <w:t xml:space="preserve">[1] </w:t>
      </w:r>
      <w:r>
        <w:rPr>
          <w:rFonts w:ascii="Helvetica" w:hAnsi="Helvetica"/>
          <w:sz w:val="22"/>
          <w:szCs w:val="22"/>
        </w:rPr>
        <w:t xml:space="preserve">Then, move the stage as far away as it can go from mirror 2. </w:t>
      </w:r>
      <w:r>
        <w:rPr>
          <w:rFonts w:ascii="Helvetica" w:hAnsi="Helvetica"/>
          <w:b/>
          <w:bCs/>
          <w:sz w:val="22"/>
          <w:szCs w:val="22"/>
          <w:lang w:val="pt-PT"/>
        </w:rPr>
        <w:t>[2]</w:t>
      </w:r>
      <w:r>
        <w:rPr>
          <w:rFonts w:ascii="Helvetica" w:hAnsi="Helvetica"/>
          <w:sz w:val="22"/>
          <w:szCs w:val="22"/>
        </w:rPr>
        <w:t xml:space="preserve"> Adjust mirror 2 until the beam passes through the center of iris 1. </w:t>
      </w:r>
      <w:r>
        <w:rPr>
          <w:rFonts w:ascii="Helvetica" w:hAnsi="Helvetica"/>
          <w:b/>
          <w:bCs/>
          <w:sz w:val="22"/>
          <w:szCs w:val="22"/>
        </w:rPr>
        <w:t>[3]</w:t>
      </w:r>
    </w:p>
    <w:p w14:paraId="71C376E3"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adjusts mirror 1 as described</w:t>
      </w:r>
    </w:p>
    <w:p w14:paraId="72B4C6CB"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moves the stage back </w:t>
      </w:r>
    </w:p>
    <w:p w14:paraId="1C3B3BFB"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adjusts mirror 2 as described</w:t>
      </w:r>
    </w:p>
    <w:p w14:paraId="2778C4C2"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Now, move the stage as close as possible to the beam input and confirm that the beam still passes through the center of iris 1.  </w:t>
      </w:r>
      <w:r>
        <w:rPr>
          <w:rFonts w:ascii="Helvetica" w:hAnsi="Helvetica"/>
          <w:b/>
          <w:bCs/>
          <w:sz w:val="22"/>
          <w:szCs w:val="22"/>
        </w:rPr>
        <w:t>[1]</w:t>
      </w:r>
    </w:p>
    <w:p w14:paraId="5F20FF45"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moves the stage as described and then checks the laser’</w:t>
      </w:r>
      <w:r>
        <w:rPr>
          <w:rFonts w:ascii="Helvetica" w:hAnsi="Helvetica"/>
          <w:sz w:val="22"/>
          <w:szCs w:val="22"/>
          <w:lang w:val="fr-FR"/>
        </w:rPr>
        <w:t>s position</w:t>
      </w:r>
    </w:p>
    <w:p w14:paraId="0FEDEE22"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Next, remove iris 1 from the position of mirror 3 and place mirrors 3 and 4 on the optical delay line. </w:t>
      </w:r>
      <w:r>
        <w:rPr>
          <w:rFonts w:ascii="Helvetica" w:hAnsi="Helvetica"/>
          <w:b/>
          <w:bCs/>
          <w:sz w:val="22"/>
          <w:szCs w:val="22"/>
        </w:rPr>
        <w:t>[1]</w:t>
      </w:r>
      <w:r>
        <w:rPr>
          <w:rFonts w:ascii="Helvetica" w:hAnsi="Helvetica"/>
          <w:sz w:val="22"/>
          <w:szCs w:val="22"/>
        </w:rPr>
        <w:t xml:space="preserve"> Adjust mirrors 3 and 4 until the beam passes through the center of iris 2. </w:t>
      </w:r>
      <w:r>
        <w:rPr>
          <w:rFonts w:ascii="Helvetica" w:hAnsi="Helvetica"/>
          <w:b/>
          <w:bCs/>
          <w:sz w:val="22"/>
          <w:szCs w:val="22"/>
          <w:lang w:val="pt-PT"/>
        </w:rPr>
        <w:t>[2]</w:t>
      </w:r>
    </w:p>
    <w:p w14:paraId="35D54FB1"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removes iris 1 and places mirrors 3 and 4 as described</w:t>
      </w:r>
    </w:p>
    <w:p w14:paraId="535EFBC3"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adjusts mirrors 3 and 4</w:t>
      </w:r>
    </w:p>
    <w:p w14:paraId="7DED4619" w14:textId="77777777" w:rsidR="00A054C0" w:rsidRDefault="00953432">
      <w:pPr>
        <w:pStyle w:val="Body"/>
        <w:numPr>
          <w:ilvl w:val="0"/>
          <w:numId w:val="6"/>
        </w:numPr>
        <w:spacing w:before="240"/>
        <w:outlineLvl w:val="0"/>
        <w:rPr>
          <w:rFonts w:ascii="Helvetica" w:hAnsi="Helvetica"/>
          <w:b/>
          <w:bCs/>
          <w:sz w:val="22"/>
          <w:szCs w:val="22"/>
        </w:rPr>
      </w:pPr>
      <w:r>
        <w:rPr>
          <w:rFonts w:ascii="Helvetica" w:hAnsi="Helvetica"/>
          <w:b/>
          <w:bCs/>
          <w:sz w:val="22"/>
          <w:szCs w:val="22"/>
        </w:rPr>
        <w:t>White Light Continuum Generation and Raman Pump Beam Alignment</w:t>
      </w:r>
    </w:p>
    <w:p w14:paraId="12A71A41" w14:textId="5D104CB0"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With the variable neutral density filter in the incident beam path, place a business card </w:t>
      </w:r>
      <w:r w:rsidR="00664FF6">
        <w:rPr>
          <w:rFonts w:ascii="Helvetica" w:hAnsi="Helvetica"/>
          <w:sz w:val="22"/>
          <w:szCs w:val="22"/>
        </w:rPr>
        <w:t xml:space="preserve">behind </w:t>
      </w:r>
      <w:r w:rsidR="00664FF6" w:rsidRPr="00664FF6">
        <w:rPr>
          <w:rFonts w:ascii="Helvetica" w:hAnsi="Helvetica"/>
          <w:sz w:val="22"/>
          <w:szCs w:val="22"/>
        </w:rPr>
        <w:t>the sapphire plate</w:t>
      </w:r>
      <w:r>
        <w:rPr>
          <w:rFonts w:ascii="Helvetica" w:hAnsi="Helvetica"/>
          <w:sz w:val="22"/>
          <w:szCs w:val="22"/>
        </w:rPr>
        <w:t xml:space="preserve"> as a screen</w:t>
      </w:r>
      <w:proofErr w:type="gramStart"/>
      <w:r>
        <w:rPr>
          <w:rFonts w:ascii="Helvetica" w:hAnsi="Helvetica"/>
          <w:sz w:val="22"/>
          <w:szCs w:val="22"/>
        </w:rPr>
        <w:t>.</w:t>
      </w:r>
      <w:r>
        <w:rPr>
          <w:rFonts w:ascii="Helvetica" w:hAnsi="Helvetica"/>
          <w:b/>
          <w:bCs/>
          <w:sz w:val="22"/>
          <w:szCs w:val="22"/>
        </w:rPr>
        <w:t>[</w:t>
      </w:r>
      <w:proofErr w:type="gramEnd"/>
      <w:r>
        <w:rPr>
          <w:rFonts w:ascii="Helvetica" w:hAnsi="Helvetica"/>
          <w:b/>
          <w:bCs/>
          <w:sz w:val="22"/>
          <w:szCs w:val="22"/>
        </w:rPr>
        <w:t>1]</w:t>
      </w:r>
      <w:r>
        <w:rPr>
          <w:rFonts w:ascii="Helvetica" w:hAnsi="Helvetica"/>
          <w:sz w:val="22"/>
          <w:szCs w:val="22"/>
        </w:rPr>
        <w:t xml:space="preserve"> Turn the filter to gradually increase the power of the transmitted beam until a yellow-white spot is observed on </w:t>
      </w:r>
      <w:r>
        <w:rPr>
          <w:rFonts w:ascii="Helvetica" w:hAnsi="Helvetica"/>
          <w:sz w:val="22"/>
          <w:szCs w:val="22"/>
        </w:rPr>
        <w:t xml:space="preserve">the screen. </w:t>
      </w:r>
      <w:r>
        <w:rPr>
          <w:rFonts w:ascii="Helvetica" w:hAnsi="Helvetica"/>
          <w:b/>
          <w:bCs/>
          <w:sz w:val="22"/>
          <w:szCs w:val="22"/>
          <w:lang w:val="pt-PT"/>
        </w:rPr>
        <w:t>[2]</w:t>
      </w:r>
    </w:p>
    <w:p w14:paraId="2FA6FC1E" w14:textId="1DB3FEA5" w:rsidR="00A054C0" w:rsidRDefault="00437D33">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sets a business card behind the sapphire plate. </w:t>
      </w:r>
      <w:r w:rsidR="00D17AC8">
        <w:rPr>
          <w:rFonts w:ascii="Helvetica" w:hAnsi="Helvetica"/>
          <w:sz w:val="22"/>
          <w:szCs w:val="22"/>
          <w:highlight w:val="green"/>
        </w:rPr>
        <w:t>Videographer</w:t>
      </w:r>
      <w:r w:rsidR="0039427F" w:rsidRPr="0039427F">
        <w:rPr>
          <w:rFonts w:ascii="Helvetica" w:hAnsi="Helvetica"/>
          <w:sz w:val="22"/>
          <w:szCs w:val="22"/>
          <w:highlight w:val="green"/>
        </w:rPr>
        <w:t xml:space="preserve"> comment: </w:t>
      </w:r>
      <w:r w:rsidRPr="0039427F">
        <w:rPr>
          <w:rFonts w:ascii="Helvetica" w:hAnsi="Helvetica"/>
          <w:sz w:val="22"/>
          <w:szCs w:val="22"/>
          <w:highlight w:val="green"/>
        </w:rPr>
        <w:t xml:space="preserve">The ND filter has already been set in place. The distance of 200 millimeters in the script </w:t>
      </w:r>
      <w:r w:rsidR="007E62AB" w:rsidRPr="0039427F">
        <w:rPr>
          <w:rFonts w:ascii="Helvetica" w:hAnsi="Helvetica"/>
          <w:sz w:val="22"/>
          <w:szCs w:val="22"/>
          <w:highlight w:val="green"/>
        </w:rPr>
        <w:t>was neglected.</w:t>
      </w:r>
    </w:p>
    <w:p w14:paraId="3422CFD5" w14:textId="6AD0EBAA"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turns the filter as described until the proper spot appears </w:t>
      </w:r>
      <w:r w:rsidR="00B554BB">
        <w:rPr>
          <w:rFonts w:ascii="Helvetica" w:hAnsi="Helvetica"/>
          <w:sz w:val="22"/>
          <w:szCs w:val="22"/>
          <w:highlight w:val="green"/>
        </w:rPr>
        <w:t>Videographer</w:t>
      </w:r>
      <w:r w:rsidR="0039427F" w:rsidRPr="0039427F">
        <w:rPr>
          <w:rFonts w:ascii="Helvetica" w:hAnsi="Helvetica"/>
          <w:sz w:val="22"/>
          <w:szCs w:val="22"/>
          <w:highlight w:val="green"/>
        </w:rPr>
        <w:t xml:space="preserve"> comment: </w:t>
      </w:r>
      <w:r w:rsidRPr="0039427F">
        <w:rPr>
          <w:rFonts w:ascii="Helvetica" w:hAnsi="Helvetica"/>
          <w:sz w:val="22"/>
          <w:szCs w:val="22"/>
          <w:highlight w:val="green"/>
        </w:rPr>
        <w:t xml:space="preserve">Shot together </w:t>
      </w:r>
      <w:proofErr w:type="gramStart"/>
      <w:r w:rsidRPr="0039427F">
        <w:rPr>
          <w:rFonts w:ascii="Helvetica" w:hAnsi="Helvetica"/>
          <w:sz w:val="22"/>
          <w:szCs w:val="22"/>
          <w:highlight w:val="green"/>
        </w:rPr>
        <w:t>with  3.2.1</w:t>
      </w:r>
      <w:proofErr w:type="gramEnd"/>
      <w:r>
        <w:rPr>
          <w:rFonts w:ascii="Helvetica" w:hAnsi="Helvetica"/>
          <w:sz w:val="22"/>
          <w:szCs w:val="22"/>
        </w:rPr>
        <w:t xml:space="preserve"> </w:t>
      </w:r>
    </w:p>
    <w:p w14:paraId="368BFC6A" w14:textId="77777777" w:rsidR="00A054C0" w:rsidRDefault="00953432">
      <w:pPr>
        <w:pStyle w:val="Body"/>
        <w:numPr>
          <w:ilvl w:val="1"/>
          <w:numId w:val="6"/>
        </w:numPr>
        <w:spacing w:before="240"/>
        <w:outlineLvl w:val="0"/>
        <w:rPr>
          <w:rFonts w:ascii="Helvetica" w:hAnsi="Helvetica"/>
          <w:b/>
          <w:bCs/>
          <w:sz w:val="22"/>
          <w:szCs w:val="22"/>
        </w:rPr>
      </w:pPr>
      <w:r>
        <w:rPr>
          <w:rFonts w:ascii="Helvetica" w:hAnsi="Helvetica"/>
          <w:sz w:val="22"/>
          <w:szCs w:val="22"/>
        </w:rPr>
        <w:t xml:space="preserve">Then, turn the filter further in the same direction very carefully until a purple ring surrounds the yellow-white spot on the screen. </w:t>
      </w:r>
      <w:r>
        <w:rPr>
          <w:rFonts w:ascii="Helvetica" w:hAnsi="Helvetica"/>
          <w:b/>
          <w:bCs/>
          <w:sz w:val="22"/>
          <w:szCs w:val="22"/>
        </w:rPr>
        <w:t>[1-TXT]</w:t>
      </w:r>
    </w:p>
    <w:p w14:paraId="335F46C6" w14:textId="77777777" w:rsidR="00A054C0" w:rsidRDefault="00953432">
      <w:pPr>
        <w:pStyle w:val="Body"/>
        <w:numPr>
          <w:ilvl w:val="2"/>
          <w:numId w:val="6"/>
        </w:numPr>
        <w:spacing w:before="240"/>
        <w:outlineLvl w:val="0"/>
        <w:rPr>
          <w:rFonts w:ascii="Helvetica" w:hAnsi="Helvetica"/>
          <w:b/>
          <w:bCs/>
          <w:sz w:val="22"/>
          <w:szCs w:val="22"/>
        </w:rPr>
      </w:pPr>
      <w:r>
        <w:rPr>
          <w:rFonts w:ascii="Helvetica" w:hAnsi="Helvetica"/>
          <w:sz w:val="22"/>
          <w:szCs w:val="22"/>
        </w:rPr>
        <w:lastRenderedPageBreak/>
        <w:t xml:space="preserve">Talent starts with yellow-white spot and turns until a purple ring surrounds </w:t>
      </w:r>
      <w:proofErr w:type="gramStart"/>
      <w:r>
        <w:rPr>
          <w:rFonts w:ascii="Helvetica" w:hAnsi="Helvetica"/>
          <w:sz w:val="22"/>
          <w:szCs w:val="22"/>
        </w:rPr>
        <w:t xml:space="preserve">it  </w:t>
      </w:r>
      <w:r>
        <w:rPr>
          <w:rFonts w:ascii="Helvetica" w:hAnsi="Helvetica"/>
          <w:b/>
          <w:bCs/>
          <w:sz w:val="22"/>
          <w:szCs w:val="22"/>
        </w:rPr>
        <w:t>TEXT</w:t>
      </w:r>
      <w:proofErr w:type="gramEnd"/>
      <w:r>
        <w:rPr>
          <w:rFonts w:ascii="Helvetica" w:hAnsi="Helvetica"/>
          <w:b/>
          <w:bCs/>
          <w:sz w:val="22"/>
          <w:szCs w:val="22"/>
        </w:rPr>
        <w:t>: See accompanying text protocol for additional details on white light continuum generation</w:t>
      </w:r>
    </w:p>
    <w:p w14:paraId="692AF2B8"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Next, to align the Raman pump beam, place the volume-grating reflective bandpass filter in the output beam path of the optical parametric amplifier. </w:t>
      </w:r>
      <w:r>
        <w:rPr>
          <w:rFonts w:ascii="Helvetica" w:hAnsi="Helvetica"/>
          <w:b/>
          <w:bCs/>
          <w:sz w:val="22"/>
          <w:szCs w:val="22"/>
        </w:rPr>
        <w:t>[1]</w:t>
      </w:r>
    </w:p>
    <w:p w14:paraId="2FAE600D"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places the bandpass filter into place</w:t>
      </w:r>
    </w:p>
    <w:p w14:paraId="4FA79914"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Adjust the bandpass filter and mirror 17 using a near-IR phosphor card in order to observe the beam spot. </w:t>
      </w:r>
      <w:r>
        <w:rPr>
          <w:rFonts w:ascii="Helvetica" w:hAnsi="Helvetica"/>
          <w:b/>
          <w:bCs/>
          <w:sz w:val="22"/>
          <w:szCs w:val="22"/>
        </w:rPr>
        <w:t>[1-TXT]</w:t>
      </w:r>
    </w:p>
    <w:p w14:paraId="6BA8839B"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adjusts the bandpass filter with the near-IR phosphor card in place </w:t>
      </w:r>
      <w:r>
        <w:rPr>
          <w:rFonts w:ascii="Helvetica" w:hAnsi="Helvetica"/>
          <w:b/>
          <w:bCs/>
          <w:sz w:val="22"/>
          <w:szCs w:val="22"/>
        </w:rPr>
        <w:t>TEXT: See accompanying text protocol for additional details on Raman pump beam alignment</w:t>
      </w:r>
      <w:r>
        <w:rPr>
          <w:rFonts w:ascii="Helvetica" w:hAnsi="Helvetica"/>
          <w:sz w:val="22"/>
          <w:szCs w:val="22"/>
        </w:rPr>
        <w:t xml:space="preserve"> </w:t>
      </w:r>
    </w:p>
    <w:p w14:paraId="3ACDCE5D" w14:textId="77777777" w:rsidR="00A054C0" w:rsidRDefault="00953432">
      <w:pPr>
        <w:pStyle w:val="Body"/>
        <w:numPr>
          <w:ilvl w:val="0"/>
          <w:numId w:val="6"/>
        </w:numPr>
        <w:spacing w:before="240"/>
        <w:outlineLvl w:val="0"/>
        <w:rPr>
          <w:rFonts w:ascii="Helvetica" w:hAnsi="Helvetica"/>
          <w:b/>
          <w:bCs/>
          <w:sz w:val="22"/>
          <w:szCs w:val="22"/>
        </w:rPr>
      </w:pPr>
      <w:r>
        <w:rPr>
          <w:rFonts w:ascii="Helvetica" w:hAnsi="Helvetica"/>
          <w:b/>
          <w:bCs/>
          <w:sz w:val="22"/>
          <w:szCs w:val="22"/>
        </w:rPr>
        <w:t>Optimization of Probe Spectrum</w:t>
      </w:r>
    </w:p>
    <w:p w14:paraId="0472A5C6"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To begin optimizing the probe spectrum, run continuous measurements and maximize detector counts on the display. </w:t>
      </w:r>
      <w:r>
        <w:rPr>
          <w:rFonts w:ascii="Helvetica" w:hAnsi="Helvetica"/>
          <w:b/>
          <w:bCs/>
          <w:sz w:val="22"/>
          <w:szCs w:val="22"/>
        </w:rPr>
        <w:t>[1]</w:t>
      </w:r>
      <w:r>
        <w:rPr>
          <w:rFonts w:ascii="Helvetica" w:hAnsi="Helvetica"/>
          <w:sz w:val="22"/>
          <w:szCs w:val="22"/>
        </w:rPr>
        <w:t xml:space="preserve"> To accomplish this, gradually rotate half-wave plate 1</w:t>
      </w:r>
      <w:proofErr w:type="gramStart"/>
      <w:r>
        <w:rPr>
          <w:rFonts w:ascii="Helvetica" w:hAnsi="Helvetica"/>
          <w:sz w:val="22"/>
          <w:szCs w:val="22"/>
        </w:rPr>
        <w:t>.</w:t>
      </w:r>
      <w:r>
        <w:rPr>
          <w:rFonts w:ascii="Helvetica" w:hAnsi="Helvetica"/>
          <w:b/>
          <w:bCs/>
          <w:sz w:val="22"/>
          <w:szCs w:val="22"/>
          <w:lang w:val="pt-PT"/>
        </w:rPr>
        <w:t>[</w:t>
      </w:r>
      <w:proofErr w:type="gramEnd"/>
      <w:r>
        <w:rPr>
          <w:rFonts w:ascii="Helvetica" w:hAnsi="Helvetica"/>
          <w:b/>
          <w:bCs/>
          <w:sz w:val="22"/>
          <w:szCs w:val="22"/>
          <w:lang w:val="pt-PT"/>
        </w:rPr>
        <w:t>2]</w:t>
      </w:r>
    </w:p>
    <w:p w14:paraId="3D4E4431"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SCREEN: Screen capture video as talent runs continuous measurements, displaying detector counts.</w:t>
      </w:r>
      <w:r>
        <w:rPr>
          <w:rFonts w:ascii="Helvetica" w:hAnsi="Helvetica"/>
          <w:b/>
          <w:bCs/>
          <w:sz w:val="22"/>
          <w:szCs w:val="22"/>
        </w:rPr>
        <w:t xml:space="preserve">  </w:t>
      </w:r>
      <w:r>
        <w:rPr>
          <w:rFonts w:ascii="Helvetica" w:hAnsi="Helvetica"/>
          <w:sz w:val="22"/>
          <w:szCs w:val="22"/>
          <w:shd w:val="clear" w:color="auto" w:fill="FFFF00"/>
        </w:rPr>
        <w:t xml:space="preserve">Authors: Please upload this screen capture video to </w:t>
      </w:r>
      <w:hyperlink r:id="rId13"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w:t>
      </w:r>
      <w:proofErr w:type="spellStart"/>
      <w:r>
        <w:rPr>
          <w:rFonts w:ascii="Helvetica" w:hAnsi="Helvetica"/>
          <w:sz w:val="22"/>
          <w:szCs w:val="22"/>
          <w:shd w:val="clear" w:color="auto" w:fill="FFFF00"/>
          <w:lang w:val="de-DE"/>
        </w:rPr>
        <w:t>as</w:t>
      </w:r>
      <w:proofErr w:type="spellEnd"/>
      <w:r>
        <w:rPr>
          <w:rFonts w:ascii="Helvetica" w:hAnsi="Helvetica"/>
          <w:sz w:val="22"/>
          <w:szCs w:val="22"/>
          <w:shd w:val="clear" w:color="auto" w:fill="FFFF00"/>
          <w:lang w:val="de-DE"/>
        </w:rPr>
        <w:t xml:space="preserve"> 4_1_1_Koichi.mp4/</w:t>
      </w:r>
      <w:proofErr w:type="spellStart"/>
      <w:r>
        <w:rPr>
          <w:rFonts w:ascii="Helvetica" w:hAnsi="Helvetica"/>
          <w:sz w:val="22"/>
          <w:szCs w:val="22"/>
          <w:shd w:val="clear" w:color="auto" w:fill="FFFF00"/>
          <w:lang w:val="de-DE"/>
        </w:rPr>
        <w:t>mov</w:t>
      </w:r>
      <w:proofErr w:type="spellEnd"/>
    </w:p>
    <w:p w14:paraId="7E9AEC88"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rotates half-wave plate 1</w:t>
      </w:r>
    </w:p>
    <w:p w14:paraId="18710A5B"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Then, gradually increase the intensity of the incident pulse by rotating variable optical density filter 1. </w:t>
      </w:r>
      <w:r>
        <w:rPr>
          <w:rFonts w:ascii="Helvetica" w:hAnsi="Helvetica"/>
          <w:b/>
          <w:bCs/>
          <w:sz w:val="22"/>
          <w:szCs w:val="22"/>
        </w:rPr>
        <w:t>[1]</w:t>
      </w:r>
      <w:r>
        <w:rPr>
          <w:rFonts w:ascii="Helvetica" w:hAnsi="Helvetica"/>
          <w:sz w:val="22"/>
          <w:szCs w:val="22"/>
        </w:rPr>
        <w:t xml:space="preserve"> Do this until the maximal and minimal detector counts reach around 30,000 and 4,000, respectively. </w:t>
      </w:r>
      <w:r>
        <w:rPr>
          <w:rFonts w:ascii="Helvetica" w:hAnsi="Helvetica"/>
          <w:b/>
          <w:bCs/>
          <w:sz w:val="22"/>
          <w:szCs w:val="22"/>
          <w:lang w:val="pt-PT"/>
        </w:rPr>
        <w:t>[2]</w:t>
      </w:r>
    </w:p>
    <w:p w14:paraId="43A6FCBB"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rotates the variable optical density filter</w:t>
      </w:r>
    </w:p>
    <w:p w14:paraId="783A6A32"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SCREEN: Screen capture video as talent increases the intensity of the filter until the bench marks are </w:t>
      </w:r>
      <w:proofErr w:type="gramStart"/>
      <w:r>
        <w:rPr>
          <w:rFonts w:ascii="Helvetica" w:hAnsi="Helvetica"/>
          <w:sz w:val="22"/>
          <w:szCs w:val="22"/>
        </w:rPr>
        <w:t>reached</w:t>
      </w:r>
      <w:r>
        <w:rPr>
          <w:rFonts w:ascii="Helvetica" w:hAnsi="Helvetica"/>
          <w:b/>
          <w:bCs/>
          <w:sz w:val="22"/>
          <w:szCs w:val="22"/>
        </w:rPr>
        <w:t xml:space="preserve">  </w:t>
      </w:r>
      <w:r>
        <w:rPr>
          <w:rFonts w:ascii="Helvetica" w:hAnsi="Helvetica"/>
          <w:sz w:val="22"/>
          <w:szCs w:val="22"/>
          <w:shd w:val="clear" w:color="auto" w:fill="FFFF00"/>
        </w:rPr>
        <w:t>Authors</w:t>
      </w:r>
      <w:proofErr w:type="gramEnd"/>
      <w:r>
        <w:rPr>
          <w:rFonts w:ascii="Helvetica" w:hAnsi="Helvetica"/>
          <w:sz w:val="22"/>
          <w:szCs w:val="22"/>
          <w:shd w:val="clear" w:color="auto" w:fill="FFFF00"/>
        </w:rPr>
        <w:t xml:space="preserve">: Please upload this screen capture video to </w:t>
      </w:r>
      <w:hyperlink r:id="rId14"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w:t>
      </w:r>
      <w:proofErr w:type="spellStart"/>
      <w:r>
        <w:rPr>
          <w:rFonts w:ascii="Helvetica" w:hAnsi="Helvetica"/>
          <w:sz w:val="22"/>
          <w:szCs w:val="22"/>
          <w:shd w:val="clear" w:color="auto" w:fill="FFFF00"/>
          <w:lang w:val="de-DE"/>
        </w:rPr>
        <w:t>as</w:t>
      </w:r>
      <w:proofErr w:type="spellEnd"/>
      <w:r>
        <w:rPr>
          <w:rFonts w:ascii="Helvetica" w:hAnsi="Helvetica"/>
          <w:sz w:val="22"/>
          <w:szCs w:val="22"/>
          <w:shd w:val="clear" w:color="auto" w:fill="FFFF00"/>
          <w:lang w:val="de-DE"/>
        </w:rPr>
        <w:t xml:space="preserve"> 4_2_2_Koichi.mp4/</w:t>
      </w:r>
      <w:proofErr w:type="spellStart"/>
      <w:r>
        <w:rPr>
          <w:rFonts w:ascii="Helvetica" w:hAnsi="Helvetica"/>
          <w:sz w:val="22"/>
          <w:szCs w:val="22"/>
          <w:shd w:val="clear" w:color="auto" w:fill="FFFF00"/>
          <w:lang w:val="de-DE"/>
        </w:rPr>
        <w:t>mov</w:t>
      </w:r>
      <w:proofErr w:type="spellEnd"/>
    </w:p>
    <w:p w14:paraId="7408FF51"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If a large oscillatory pattern starts to be observed…</w:t>
      </w:r>
      <w:r>
        <w:rPr>
          <w:rFonts w:ascii="Helvetica" w:hAnsi="Helvetica"/>
          <w:b/>
          <w:bCs/>
          <w:sz w:val="22"/>
          <w:szCs w:val="22"/>
        </w:rPr>
        <w:t xml:space="preserve">[1] </w:t>
      </w:r>
      <w:r>
        <w:rPr>
          <w:rFonts w:ascii="Helvetica" w:hAnsi="Helvetica"/>
          <w:sz w:val="22"/>
          <w:szCs w:val="22"/>
        </w:rPr>
        <w:t>rotate the variable optical density filter in the opposite direction until the pattern disappears</w:t>
      </w:r>
      <w:proofErr w:type="gramStart"/>
      <w:r>
        <w:rPr>
          <w:rFonts w:ascii="Helvetica" w:hAnsi="Helvetica"/>
          <w:sz w:val="22"/>
          <w:szCs w:val="22"/>
        </w:rPr>
        <w:t>.</w:t>
      </w:r>
      <w:r>
        <w:rPr>
          <w:rFonts w:ascii="Helvetica" w:hAnsi="Helvetica"/>
          <w:b/>
          <w:bCs/>
          <w:sz w:val="22"/>
          <w:szCs w:val="22"/>
          <w:lang w:val="pt-PT"/>
        </w:rPr>
        <w:t>[</w:t>
      </w:r>
      <w:proofErr w:type="gramEnd"/>
      <w:r>
        <w:rPr>
          <w:rFonts w:ascii="Helvetica" w:hAnsi="Helvetica"/>
          <w:b/>
          <w:bCs/>
          <w:sz w:val="22"/>
          <w:szCs w:val="22"/>
          <w:lang w:val="pt-PT"/>
        </w:rPr>
        <w:t>2]</w:t>
      </w:r>
    </w:p>
    <w:p w14:paraId="1837A9B5"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SCREEN: Screen capture video as talent observes a large oscillatory pattern. </w:t>
      </w:r>
      <w:r>
        <w:rPr>
          <w:rFonts w:ascii="Helvetica" w:hAnsi="Helvetica"/>
          <w:sz w:val="22"/>
          <w:szCs w:val="22"/>
          <w:shd w:val="clear" w:color="auto" w:fill="FFFF00"/>
        </w:rPr>
        <w:t xml:space="preserve">Authors: Please upload this screen capture video to </w:t>
      </w:r>
      <w:hyperlink r:id="rId15"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w:t>
      </w:r>
      <w:proofErr w:type="spellStart"/>
      <w:r>
        <w:rPr>
          <w:rFonts w:ascii="Helvetica" w:hAnsi="Helvetica"/>
          <w:sz w:val="22"/>
          <w:szCs w:val="22"/>
          <w:shd w:val="clear" w:color="auto" w:fill="FFFF00"/>
          <w:lang w:val="de-DE"/>
        </w:rPr>
        <w:t>as</w:t>
      </w:r>
      <w:proofErr w:type="spellEnd"/>
      <w:r>
        <w:rPr>
          <w:rFonts w:ascii="Helvetica" w:hAnsi="Helvetica"/>
          <w:sz w:val="22"/>
          <w:szCs w:val="22"/>
          <w:shd w:val="clear" w:color="auto" w:fill="FFFF00"/>
          <w:lang w:val="de-DE"/>
        </w:rPr>
        <w:t xml:space="preserve"> 4_3_1_Koichi.mp4/</w:t>
      </w:r>
      <w:proofErr w:type="spellStart"/>
      <w:r>
        <w:rPr>
          <w:rFonts w:ascii="Helvetica" w:hAnsi="Helvetica"/>
          <w:sz w:val="22"/>
          <w:szCs w:val="22"/>
          <w:shd w:val="clear" w:color="auto" w:fill="FFFF00"/>
          <w:lang w:val="de-DE"/>
        </w:rPr>
        <w:t>mov</w:t>
      </w:r>
      <w:proofErr w:type="spellEnd"/>
    </w:p>
    <w:p w14:paraId="2A765228"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rotates the variable optical density filter as described.</w:t>
      </w:r>
    </w:p>
    <w:p w14:paraId="183A945D" w14:textId="77777777" w:rsidR="00A054C0" w:rsidRDefault="00953432">
      <w:pPr>
        <w:pStyle w:val="Body"/>
        <w:numPr>
          <w:ilvl w:val="0"/>
          <w:numId w:val="6"/>
        </w:numPr>
        <w:spacing w:before="240"/>
        <w:outlineLvl w:val="0"/>
        <w:rPr>
          <w:rFonts w:ascii="Helvetica" w:hAnsi="Helvetica"/>
          <w:b/>
          <w:bCs/>
          <w:sz w:val="22"/>
          <w:szCs w:val="22"/>
        </w:rPr>
      </w:pPr>
      <w:r>
        <w:rPr>
          <w:rFonts w:ascii="Helvetica" w:hAnsi="Helvetica"/>
          <w:b/>
          <w:bCs/>
          <w:sz w:val="22"/>
          <w:szCs w:val="22"/>
        </w:rPr>
        <w:t>Spatial and Temporal Overlap of Raman Pump and Probe Pulses</w:t>
      </w:r>
    </w:p>
    <w:p w14:paraId="1A5A605F"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lastRenderedPageBreak/>
        <w:t xml:space="preserve">For set up for spatial overlap, place the optical chopper in the Raman pump beam path. </w:t>
      </w:r>
      <w:r>
        <w:rPr>
          <w:rFonts w:ascii="Helvetica" w:hAnsi="Helvetica"/>
          <w:b/>
          <w:bCs/>
          <w:sz w:val="22"/>
          <w:szCs w:val="22"/>
        </w:rPr>
        <w:t xml:space="preserve">[1] </w:t>
      </w:r>
      <w:r>
        <w:rPr>
          <w:rFonts w:ascii="Helvetica" w:hAnsi="Helvetica"/>
          <w:sz w:val="22"/>
          <w:szCs w:val="22"/>
        </w:rPr>
        <w:t>Then, place a near-IR phosphor card at the sample position</w:t>
      </w:r>
      <w:proofErr w:type="gramStart"/>
      <w:r>
        <w:rPr>
          <w:rFonts w:ascii="Helvetica" w:hAnsi="Helvetica"/>
          <w:sz w:val="22"/>
          <w:szCs w:val="22"/>
        </w:rPr>
        <w:t>.</w:t>
      </w:r>
      <w:r>
        <w:rPr>
          <w:rFonts w:ascii="Helvetica" w:hAnsi="Helvetica"/>
          <w:b/>
          <w:bCs/>
          <w:sz w:val="22"/>
          <w:szCs w:val="22"/>
          <w:lang w:val="pt-PT"/>
        </w:rPr>
        <w:t>[</w:t>
      </w:r>
      <w:proofErr w:type="gramEnd"/>
      <w:r>
        <w:rPr>
          <w:rFonts w:ascii="Helvetica" w:hAnsi="Helvetica"/>
          <w:b/>
          <w:bCs/>
          <w:sz w:val="22"/>
          <w:szCs w:val="22"/>
          <w:lang w:val="pt-PT"/>
        </w:rPr>
        <w:t>2]</w:t>
      </w:r>
    </w:p>
    <w:p w14:paraId="182FD2EA"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puts the OC into place</w:t>
      </w:r>
    </w:p>
    <w:p w14:paraId="7DBB0989"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puts the near-IR phosphor card at the sample position</w:t>
      </w:r>
    </w:p>
    <w:p w14:paraId="0B69C542"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Adjust the direction of the Raman pump beam by adjusting mirror 21 until the spots of the Raman pump and probe beams fully overlap with each other. </w:t>
      </w:r>
      <w:r>
        <w:rPr>
          <w:rFonts w:ascii="Helvetica" w:hAnsi="Helvetica"/>
          <w:b/>
          <w:bCs/>
          <w:sz w:val="22"/>
          <w:szCs w:val="22"/>
        </w:rPr>
        <w:t>[1]</w:t>
      </w:r>
    </w:p>
    <w:p w14:paraId="73C12B72"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adjusts the mirror as described </w:t>
      </w:r>
    </w:p>
    <w:p w14:paraId="54ACB6A3"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To set up for the temporal overlap, place an </w:t>
      </w:r>
      <w:proofErr w:type="spellStart"/>
      <w:r>
        <w:rPr>
          <w:rFonts w:ascii="Helvetica" w:hAnsi="Helvetica"/>
          <w:sz w:val="22"/>
          <w:szCs w:val="22"/>
        </w:rPr>
        <w:t>InGaAs</w:t>
      </w:r>
      <w:proofErr w:type="spellEnd"/>
      <w:r>
        <w:rPr>
          <w:rFonts w:ascii="Helvetica" w:hAnsi="Helvetica"/>
          <w:sz w:val="22"/>
          <w:szCs w:val="22"/>
        </w:rPr>
        <w:t xml:space="preserve"> PIN photodiode at the sample position where the Raman pump and probe beams spatially overlap with each </w:t>
      </w:r>
      <w:r>
        <w:rPr>
          <w:rFonts w:ascii="Helvetica" w:hAnsi="Helvetica"/>
          <w:sz w:val="22"/>
          <w:szCs w:val="22"/>
        </w:rPr>
        <w:t>other</w:t>
      </w:r>
      <w:proofErr w:type="gramStart"/>
      <w:r>
        <w:rPr>
          <w:rFonts w:ascii="Helvetica" w:hAnsi="Helvetica"/>
          <w:sz w:val="22"/>
          <w:szCs w:val="22"/>
        </w:rPr>
        <w:t>.</w:t>
      </w:r>
      <w:r>
        <w:rPr>
          <w:rFonts w:ascii="Helvetica" w:hAnsi="Helvetica"/>
          <w:b/>
          <w:bCs/>
          <w:sz w:val="22"/>
          <w:szCs w:val="22"/>
        </w:rPr>
        <w:t>[</w:t>
      </w:r>
      <w:proofErr w:type="gramEnd"/>
      <w:r>
        <w:rPr>
          <w:rFonts w:ascii="Helvetica" w:hAnsi="Helvetica"/>
          <w:b/>
          <w:bCs/>
          <w:sz w:val="22"/>
          <w:szCs w:val="22"/>
        </w:rPr>
        <w:t>1]</w:t>
      </w:r>
    </w:p>
    <w:p w14:paraId="00E77FBC" w14:textId="555AD7F3"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places the photodiode as described </w:t>
      </w:r>
      <w:r w:rsidR="00664FF6" w:rsidRPr="00664FF6">
        <w:rPr>
          <w:rFonts w:ascii="Helvetica" w:hAnsi="Helvetica"/>
          <w:sz w:val="22"/>
          <w:szCs w:val="22"/>
          <w:highlight w:val="green"/>
        </w:rPr>
        <w:t xml:space="preserve">Videographer comment: </w:t>
      </w:r>
      <w:r w:rsidRPr="00664FF6">
        <w:rPr>
          <w:rFonts w:ascii="Helvetica" w:hAnsi="Helvetica"/>
          <w:sz w:val="22"/>
          <w:szCs w:val="22"/>
          <w:highlight w:val="green"/>
        </w:rPr>
        <w:t>slated as 5.2.1</w:t>
      </w:r>
    </w:p>
    <w:p w14:paraId="4C1BEDB8"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Next, connect the signal output of the photodiode to a 500 </w:t>
      </w:r>
      <w:proofErr w:type="spellStart"/>
      <w:r>
        <w:rPr>
          <w:rFonts w:ascii="Helvetica" w:hAnsi="Helvetica"/>
          <w:sz w:val="22"/>
          <w:szCs w:val="22"/>
        </w:rPr>
        <w:t>megaHertz</w:t>
      </w:r>
      <w:proofErr w:type="spellEnd"/>
      <w:r>
        <w:rPr>
          <w:rFonts w:ascii="Helvetica" w:hAnsi="Helvetica"/>
          <w:sz w:val="22"/>
          <w:szCs w:val="22"/>
        </w:rPr>
        <w:t xml:space="preserve">, 5 </w:t>
      </w:r>
      <w:proofErr w:type="spellStart"/>
      <w:r>
        <w:rPr>
          <w:rFonts w:ascii="Helvetica" w:hAnsi="Helvetica"/>
          <w:sz w:val="22"/>
          <w:szCs w:val="22"/>
        </w:rPr>
        <w:t>gigasamples</w:t>
      </w:r>
      <w:proofErr w:type="spellEnd"/>
      <w:r>
        <w:rPr>
          <w:rFonts w:ascii="Helvetica" w:hAnsi="Helvetica"/>
          <w:sz w:val="22"/>
          <w:szCs w:val="22"/>
        </w:rPr>
        <w:t xml:space="preserve"> per second digital oscilloscope in order to monitor when the Raman pump and probe pulses arrive at the sample position</w:t>
      </w:r>
      <w:proofErr w:type="gramStart"/>
      <w:r>
        <w:rPr>
          <w:rFonts w:ascii="Helvetica" w:hAnsi="Helvetica"/>
          <w:sz w:val="22"/>
          <w:szCs w:val="22"/>
        </w:rPr>
        <w:t>.</w:t>
      </w:r>
      <w:r>
        <w:rPr>
          <w:rFonts w:ascii="Helvetica" w:hAnsi="Helvetica"/>
          <w:b/>
          <w:bCs/>
          <w:sz w:val="22"/>
          <w:szCs w:val="22"/>
        </w:rPr>
        <w:t>[</w:t>
      </w:r>
      <w:proofErr w:type="gramEnd"/>
      <w:r>
        <w:rPr>
          <w:rFonts w:ascii="Helvetica" w:hAnsi="Helvetica"/>
          <w:b/>
          <w:bCs/>
          <w:sz w:val="22"/>
          <w:szCs w:val="22"/>
        </w:rPr>
        <w:t>1]</w:t>
      </w:r>
    </w:p>
    <w:p w14:paraId="667B7BF1"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connects the setup to an oscilloscope as described</w:t>
      </w:r>
    </w:p>
    <w:p w14:paraId="2A4EB886"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Set the horizontal scale of the oscilloscope to be 1 nanosecond per division and read the peak time of the signal intensity for the Raman pump and probe pulses blocking the other pulse. </w:t>
      </w:r>
      <w:r>
        <w:rPr>
          <w:rFonts w:ascii="Helvetica" w:hAnsi="Helvetica"/>
          <w:b/>
          <w:bCs/>
          <w:sz w:val="22"/>
          <w:szCs w:val="22"/>
        </w:rPr>
        <w:t>[1]</w:t>
      </w:r>
    </w:p>
    <w:p w14:paraId="2909BCB4"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Closeup shot of oscilloscope showing talent set the scale and reading the input</w:t>
      </w:r>
    </w:p>
    <w:p w14:paraId="37066EAF" w14:textId="77777777" w:rsidR="00A054C0" w:rsidRDefault="00953432">
      <w:pPr>
        <w:pStyle w:val="Body"/>
        <w:numPr>
          <w:ilvl w:val="0"/>
          <w:numId w:val="6"/>
        </w:numPr>
        <w:spacing w:before="240"/>
        <w:outlineLvl w:val="0"/>
        <w:rPr>
          <w:rFonts w:ascii="Helvetica" w:hAnsi="Helvetica"/>
          <w:b/>
          <w:bCs/>
          <w:sz w:val="22"/>
          <w:szCs w:val="22"/>
        </w:rPr>
      </w:pPr>
      <w:r>
        <w:rPr>
          <w:rFonts w:ascii="Helvetica" w:hAnsi="Helvetica"/>
          <w:b/>
          <w:bCs/>
          <w:sz w:val="22"/>
          <w:szCs w:val="22"/>
        </w:rPr>
        <w:t>Adjustment of Optical Chopper Rotational Phase and Signal Maximization</w:t>
      </w:r>
    </w:p>
    <w:p w14:paraId="0CD10153" w14:textId="0B3CCF11" w:rsidR="00A054C0" w:rsidRDefault="00664FF6">
      <w:pPr>
        <w:pStyle w:val="Body"/>
        <w:numPr>
          <w:ilvl w:val="1"/>
          <w:numId w:val="6"/>
        </w:numPr>
        <w:spacing w:before="240"/>
        <w:outlineLvl w:val="0"/>
        <w:rPr>
          <w:rFonts w:ascii="Helvetica" w:hAnsi="Helvetica"/>
          <w:sz w:val="22"/>
          <w:szCs w:val="22"/>
        </w:rPr>
      </w:pPr>
      <w:r w:rsidRPr="00664FF6">
        <w:rPr>
          <w:rFonts w:ascii="Helvetica" w:hAnsi="Helvetica"/>
          <w:color w:val="FF0000"/>
          <w:sz w:val="22"/>
          <w:szCs w:val="22"/>
        </w:rPr>
        <w:t xml:space="preserve">Attach the inlet/outlet tubes of the magnetic gear pump to a bottle containing 30 </w:t>
      </w:r>
      <w:r w:rsidRPr="00664FF6">
        <w:rPr>
          <w:rFonts w:ascii="Helvetica" w:hAnsi="Helvetica"/>
          <w:color w:val="FF0000"/>
          <w:sz w:val="22"/>
          <w:szCs w:val="22"/>
        </w:rPr>
        <w:t>milliliters of cyclohexane</w:t>
      </w:r>
      <w:r w:rsidR="00953432">
        <w:rPr>
          <w:rFonts w:ascii="Helvetica" w:hAnsi="Helvetica"/>
          <w:sz w:val="22"/>
          <w:szCs w:val="22"/>
        </w:rPr>
        <w:t xml:space="preserve"> and begin flowing cyclohexane as described in the text protocol</w:t>
      </w:r>
      <w:proofErr w:type="gramStart"/>
      <w:r w:rsidR="00953432">
        <w:rPr>
          <w:rFonts w:ascii="Helvetica" w:hAnsi="Helvetica"/>
          <w:sz w:val="22"/>
          <w:szCs w:val="22"/>
        </w:rPr>
        <w:t>.</w:t>
      </w:r>
      <w:r w:rsidR="00953432">
        <w:rPr>
          <w:rFonts w:ascii="Helvetica" w:hAnsi="Helvetica"/>
          <w:b/>
          <w:bCs/>
          <w:sz w:val="22"/>
          <w:szCs w:val="22"/>
        </w:rPr>
        <w:t>[</w:t>
      </w:r>
      <w:proofErr w:type="gramEnd"/>
      <w:r w:rsidR="00953432">
        <w:rPr>
          <w:rFonts w:ascii="Helvetica" w:hAnsi="Helvetica"/>
          <w:b/>
          <w:bCs/>
          <w:sz w:val="22"/>
          <w:szCs w:val="22"/>
        </w:rPr>
        <w:t>1]</w:t>
      </w:r>
    </w:p>
    <w:p w14:paraId="492C8726" w14:textId="5E8C6074" w:rsidR="00A054C0" w:rsidRPr="00664FF6" w:rsidRDefault="00437D33">
      <w:pPr>
        <w:pStyle w:val="Body"/>
        <w:numPr>
          <w:ilvl w:val="2"/>
          <w:numId w:val="6"/>
        </w:numPr>
        <w:spacing w:before="240"/>
        <w:outlineLvl w:val="0"/>
        <w:rPr>
          <w:rFonts w:ascii="Helvetica" w:hAnsi="Helvetica"/>
          <w:color w:val="FF0000"/>
          <w:sz w:val="22"/>
          <w:szCs w:val="22"/>
        </w:rPr>
      </w:pPr>
      <w:r w:rsidRPr="00664FF6">
        <w:rPr>
          <w:rFonts w:ascii="Helvetica" w:hAnsi="Helvetica"/>
          <w:color w:val="FF0000"/>
          <w:sz w:val="22"/>
          <w:szCs w:val="22"/>
        </w:rPr>
        <w:t xml:space="preserve">Talent immerses ends of </w:t>
      </w:r>
      <w:r w:rsidRPr="00664FF6">
        <w:rPr>
          <w:rFonts w:ascii="Helvetica" w:hAnsi="Helvetica" w:hint="eastAsia"/>
          <w:color w:val="FF0000"/>
          <w:sz w:val="22"/>
          <w:szCs w:val="22"/>
        </w:rPr>
        <w:t>t</w:t>
      </w:r>
      <w:r w:rsidRPr="00664FF6">
        <w:rPr>
          <w:rFonts w:ascii="Helvetica" w:hAnsi="Helvetica"/>
          <w:color w:val="FF0000"/>
          <w:sz w:val="22"/>
          <w:szCs w:val="22"/>
        </w:rPr>
        <w:t>he inlet and outlet tubes into 30 milliliters of cyclohexane in a bottle.</w:t>
      </w:r>
    </w:p>
    <w:p w14:paraId="4C4986E9"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Run continuous measurements and check if the stimulated Raman bands of cyclohexane are observed in the display. The strongest band of cyclohexane appears at the 55th through 58th pixels when the center wavelength is set at 1,410 nanometers</w:t>
      </w:r>
      <w:proofErr w:type="gramStart"/>
      <w:r>
        <w:rPr>
          <w:rFonts w:ascii="Helvetica" w:hAnsi="Helvetica"/>
          <w:sz w:val="22"/>
          <w:szCs w:val="22"/>
        </w:rPr>
        <w:t>.</w:t>
      </w:r>
      <w:r>
        <w:rPr>
          <w:rFonts w:ascii="Helvetica" w:hAnsi="Helvetica"/>
          <w:b/>
          <w:bCs/>
          <w:sz w:val="22"/>
          <w:szCs w:val="22"/>
        </w:rPr>
        <w:t>[</w:t>
      </w:r>
      <w:proofErr w:type="gramEnd"/>
      <w:r>
        <w:rPr>
          <w:rFonts w:ascii="Helvetica" w:hAnsi="Helvetica"/>
          <w:b/>
          <w:bCs/>
          <w:sz w:val="22"/>
          <w:szCs w:val="22"/>
        </w:rPr>
        <w:t>1]</w:t>
      </w:r>
    </w:p>
    <w:p w14:paraId="3BC964C6"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SCREEN: Screen capture video as talent takes measurements and the cyclohexane bands are displayed. </w:t>
      </w:r>
      <w:r>
        <w:rPr>
          <w:rFonts w:ascii="Helvetica" w:hAnsi="Helvetica"/>
          <w:sz w:val="22"/>
          <w:szCs w:val="22"/>
          <w:shd w:val="clear" w:color="auto" w:fill="FFFF00"/>
        </w:rPr>
        <w:t xml:space="preserve">Authors: Please upload this screen capture video to </w:t>
      </w:r>
      <w:hyperlink r:id="rId16"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w:t>
      </w:r>
      <w:proofErr w:type="spellStart"/>
      <w:r>
        <w:rPr>
          <w:rFonts w:ascii="Helvetica" w:hAnsi="Helvetica"/>
          <w:sz w:val="22"/>
          <w:szCs w:val="22"/>
          <w:shd w:val="clear" w:color="auto" w:fill="FFFF00"/>
          <w:lang w:val="de-DE"/>
        </w:rPr>
        <w:t>as</w:t>
      </w:r>
      <w:proofErr w:type="spellEnd"/>
      <w:r>
        <w:rPr>
          <w:rFonts w:ascii="Helvetica" w:hAnsi="Helvetica"/>
          <w:sz w:val="22"/>
          <w:szCs w:val="22"/>
          <w:shd w:val="clear" w:color="auto" w:fill="FFFF00"/>
          <w:lang w:val="de-DE"/>
        </w:rPr>
        <w:t xml:space="preserve"> 6_2_1_Koichi.mp4/</w:t>
      </w:r>
      <w:proofErr w:type="spellStart"/>
      <w:r>
        <w:rPr>
          <w:rFonts w:ascii="Helvetica" w:hAnsi="Helvetica"/>
          <w:sz w:val="22"/>
          <w:szCs w:val="22"/>
          <w:shd w:val="clear" w:color="auto" w:fill="FFFF00"/>
          <w:lang w:val="de-DE"/>
        </w:rPr>
        <w:t>mov</w:t>
      </w:r>
      <w:proofErr w:type="spellEnd"/>
    </w:p>
    <w:p w14:paraId="382BC863"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lastRenderedPageBreak/>
        <w:t xml:space="preserve">Once the stimulated Raman bands are detected, maximize the band intensities in the display. </w:t>
      </w:r>
      <w:r>
        <w:rPr>
          <w:rFonts w:ascii="Helvetica" w:hAnsi="Helvetica"/>
          <w:b/>
          <w:bCs/>
          <w:sz w:val="22"/>
          <w:szCs w:val="22"/>
        </w:rPr>
        <w:t>[1]</w:t>
      </w:r>
      <w:r>
        <w:rPr>
          <w:rFonts w:ascii="Helvetica" w:hAnsi="Helvetica"/>
          <w:sz w:val="22"/>
          <w:szCs w:val="22"/>
        </w:rPr>
        <w:t xml:space="preserve"> Accomplish this by iteratively readjusting mirror 21… the rotational phase of the optical chopper… and the position of optical delay line 2. </w:t>
      </w:r>
      <w:r>
        <w:rPr>
          <w:rFonts w:ascii="Helvetica" w:hAnsi="Helvetica"/>
          <w:b/>
          <w:bCs/>
          <w:sz w:val="22"/>
          <w:szCs w:val="22"/>
          <w:lang w:val="pt-PT"/>
        </w:rPr>
        <w:t>[2]</w:t>
      </w:r>
    </w:p>
    <w:p w14:paraId="02B34A3F"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SCREEN: Screen capture video as talent improves the band intensity. </w:t>
      </w:r>
      <w:r>
        <w:rPr>
          <w:rFonts w:ascii="Helvetica" w:hAnsi="Helvetica"/>
          <w:sz w:val="22"/>
          <w:szCs w:val="22"/>
          <w:shd w:val="clear" w:color="auto" w:fill="FFFF00"/>
        </w:rPr>
        <w:t xml:space="preserve">Authors: Please upload this screen capture video to </w:t>
      </w:r>
      <w:hyperlink r:id="rId17"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w:t>
      </w:r>
      <w:proofErr w:type="spellStart"/>
      <w:r>
        <w:rPr>
          <w:rFonts w:ascii="Helvetica" w:hAnsi="Helvetica"/>
          <w:sz w:val="22"/>
          <w:szCs w:val="22"/>
          <w:shd w:val="clear" w:color="auto" w:fill="FFFF00"/>
          <w:lang w:val="de-DE"/>
        </w:rPr>
        <w:t>as</w:t>
      </w:r>
      <w:proofErr w:type="spellEnd"/>
      <w:r>
        <w:rPr>
          <w:rFonts w:ascii="Helvetica" w:hAnsi="Helvetica"/>
          <w:sz w:val="22"/>
          <w:szCs w:val="22"/>
          <w:shd w:val="clear" w:color="auto" w:fill="FFFF00"/>
          <w:lang w:val="de-DE"/>
        </w:rPr>
        <w:t xml:space="preserve"> 6_3_1_Koichi.mp4/</w:t>
      </w:r>
      <w:proofErr w:type="spellStart"/>
      <w:r>
        <w:rPr>
          <w:rFonts w:ascii="Helvetica" w:hAnsi="Helvetica"/>
          <w:sz w:val="22"/>
          <w:szCs w:val="22"/>
          <w:shd w:val="clear" w:color="auto" w:fill="FFFF00"/>
          <w:lang w:val="de-DE"/>
        </w:rPr>
        <w:t>mov</w:t>
      </w:r>
      <w:proofErr w:type="spellEnd"/>
    </w:p>
    <w:p w14:paraId="333402EB" w14:textId="4A5D3C59"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adjusts mirror 21, the OC, and the ODL in that order. </w:t>
      </w:r>
      <w:r w:rsidR="00664FF6" w:rsidRPr="00664FF6">
        <w:rPr>
          <w:rFonts w:ascii="Helvetica" w:hAnsi="Helvetica"/>
          <w:sz w:val="22"/>
          <w:szCs w:val="22"/>
          <w:highlight w:val="green"/>
        </w:rPr>
        <w:t xml:space="preserve">Videographer comment: </w:t>
      </w:r>
      <w:r w:rsidRPr="00664FF6">
        <w:rPr>
          <w:rFonts w:ascii="Helvetica" w:hAnsi="Helvetica"/>
          <w:sz w:val="22"/>
          <w:szCs w:val="22"/>
          <w:highlight w:val="green"/>
        </w:rPr>
        <w:t xml:space="preserve">6.3.2 is mirror 21, 6.3.2 A is the OC and 6.3.2 B is the </w:t>
      </w:r>
      <w:proofErr w:type="gramStart"/>
      <w:r w:rsidRPr="00664FF6">
        <w:rPr>
          <w:rFonts w:ascii="Helvetica" w:hAnsi="Helvetica"/>
          <w:sz w:val="22"/>
          <w:szCs w:val="22"/>
          <w:highlight w:val="green"/>
        </w:rPr>
        <w:t>ODL  and</w:t>
      </w:r>
      <w:proofErr w:type="gramEnd"/>
      <w:r w:rsidRPr="00664FF6">
        <w:rPr>
          <w:rFonts w:ascii="Helvetica" w:hAnsi="Helvetica"/>
          <w:sz w:val="22"/>
          <w:szCs w:val="22"/>
          <w:highlight w:val="green"/>
        </w:rPr>
        <w:t xml:space="preserve"> 6.3.2 C is the device. We will also upload a screen shot</w:t>
      </w:r>
      <w:r w:rsidR="00437D33" w:rsidRPr="00664FF6">
        <w:rPr>
          <w:rFonts w:ascii="Helvetica" w:hAnsi="Helvetica"/>
          <w:sz w:val="22"/>
          <w:szCs w:val="22"/>
          <w:highlight w:val="green"/>
        </w:rPr>
        <w:t xml:space="preserve"> (6_3_2_Koichi.mp4/</w:t>
      </w:r>
      <w:proofErr w:type="spellStart"/>
      <w:r w:rsidR="00437D33" w:rsidRPr="00664FF6">
        <w:rPr>
          <w:rFonts w:ascii="Helvetica" w:hAnsi="Helvetica"/>
          <w:sz w:val="22"/>
          <w:szCs w:val="22"/>
          <w:highlight w:val="green"/>
        </w:rPr>
        <w:t>mov</w:t>
      </w:r>
      <w:proofErr w:type="spellEnd"/>
      <w:r w:rsidR="00437D33" w:rsidRPr="00664FF6">
        <w:rPr>
          <w:rFonts w:ascii="Helvetica" w:hAnsi="Helvetica"/>
          <w:sz w:val="22"/>
          <w:szCs w:val="22"/>
          <w:highlight w:val="green"/>
        </w:rPr>
        <w:t>)</w:t>
      </w:r>
      <w:r>
        <w:rPr>
          <w:rFonts w:ascii="Helvetica" w:hAnsi="Helvetica"/>
          <w:sz w:val="22"/>
          <w:szCs w:val="22"/>
        </w:rPr>
        <w:t xml:space="preserve">. </w:t>
      </w:r>
    </w:p>
    <w:p w14:paraId="6D60B568" w14:textId="77777777" w:rsidR="00A054C0" w:rsidRDefault="00953432">
      <w:pPr>
        <w:pStyle w:val="Body"/>
        <w:numPr>
          <w:ilvl w:val="0"/>
          <w:numId w:val="6"/>
        </w:numPr>
        <w:spacing w:before="240"/>
        <w:outlineLvl w:val="0"/>
        <w:rPr>
          <w:rFonts w:ascii="Helvetica" w:hAnsi="Helvetica"/>
          <w:b/>
          <w:bCs/>
          <w:sz w:val="22"/>
          <w:szCs w:val="22"/>
        </w:rPr>
      </w:pPr>
      <w:r>
        <w:rPr>
          <w:rFonts w:ascii="Helvetica" w:hAnsi="Helvetica"/>
          <w:b/>
          <w:bCs/>
          <w:sz w:val="22"/>
          <w:szCs w:val="22"/>
        </w:rPr>
        <w:t xml:space="preserve">Measurement of Time-Resolved Absorption Spectra </w:t>
      </w:r>
    </w:p>
    <w:p w14:paraId="321C44ED" w14:textId="77777777" w:rsidR="00A054C0" w:rsidRDefault="00953432">
      <w:pPr>
        <w:pStyle w:val="Body"/>
        <w:numPr>
          <w:ilvl w:val="1"/>
          <w:numId w:val="6"/>
        </w:numPr>
        <w:spacing w:before="240"/>
        <w:outlineLvl w:val="0"/>
        <w:rPr>
          <w:rFonts w:ascii="Helvetica" w:hAnsi="Helvetica"/>
          <w:b/>
          <w:bCs/>
          <w:sz w:val="22"/>
          <w:szCs w:val="22"/>
        </w:rPr>
      </w:pPr>
      <w:r>
        <w:rPr>
          <w:rFonts w:ascii="Helvetica" w:hAnsi="Helvetica"/>
          <w:sz w:val="22"/>
          <w:szCs w:val="22"/>
        </w:rPr>
        <w:t>Run a single measurement and save the spectrum as a text file</w:t>
      </w:r>
      <w:proofErr w:type="gramStart"/>
      <w:r>
        <w:rPr>
          <w:rFonts w:ascii="Helvetica" w:hAnsi="Helvetica"/>
          <w:sz w:val="22"/>
          <w:szCs w:val="22"/>
        </w:rPr>
        <w:t>.</w:t>
      </w:r>
      <w:r>
        <w:rPr>
          <w:rFonts w:ascii="Helvetica" w:hAnsi="Helvetica"/>
          <w:b/>
          <w:bCs/>
          <w:sz w:val="22"/>
          <w:szCs w:val="22"/>
        </w:rPr>
        <w:t>[</w:t>
      </w:r>
      <w:proofErr w:type="gramEnd"/>
      <w:r>
        <w:rPr>
          <w:rFonts w:ascii="Helvetica" w:hAnsi="Helvetica"/>
          <w:b/>
          <w:bCs/>
          <w:sz w:val="22"/>
          <w:szCs w:val="22"/>
        </w:rPr>
        <w:t>1-TXT]</w:t>
      </w:r>
    </w:p>
    <w:p w14:paraId="018D128A"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SCREEN: Screen capture video as talent saves a measurement as a .txt file. </w:t>
      </w:r>
      <w:r>
        <w:rPr>
          <w:rFonts w:ascii="Helvetica" w:hAnsi="Helvetica"/>
          <w:sz w:val="22"/>
          <w:szCs w:val="22"/>
          <w:shd w:val="clear" w:color="auto" w:fill="FFFF00"/>
        </w:rPr>
        <w:t xml:space="preserve">Authors: Please upload this screen capture video to </w:t>
      </w:r>
      <w:hyperlink r:id="rId18"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w:t>
      </w:r>
      <w:proofErr w:type="spellStart"/>
      <w:r>
        <w:rPr>
          <w:rFonts w:ascii="Helvetica" w:hAnsi="Helvetica"/>
          <w:sz w:val="22"/>
          <w:szCs w:val="22"/>
          <w:shd w:val="clear" w:color="auto" w:fill="FFFF00"/>
          <w:lang w:val="de-DE"/>
        </w:rPr>
        <w:t>as</w:t>
      </w:r>
      <w:proofErr w:type="spellEnd"/>
      <w:r>
        <w:rPr>
          <w:rFonts w:ascii="Helvetica" w:hAnsi="Helvetica"/>
          <w:sz w:val="22"/>
          <w:szCs w:val="22"/>
          <w:shd w:val="clear" w:color="auto" w:fill="FFFF00"/>
          <w:lang w:val="de-DE"/>
        </w:rPr>
        <w:t xml:space="preserve"> 7_1_1_Koichi.mp4/</w:t>
      </w:r>
      <w:proofErr w:type="spellStart"/>
      <w:proofErr w:type="gramStart"/>
      <w:r>
        <w:rPr>
          <w:rFonts w:ascii="Helvetica" w:hAnsi="Helvetica"/>
          <w:sz w:val="22"/>
          <w:szCs w:val="22"/>
          <w:shd w:val="clear" w:color="auto" w:fill="FFFF00"/>
          <w:lang w:val="de-DE"/>
        </w:rPr>
        <w:t>mov</w:t>
      </w:r>
      <w:proofErr w:type="spellEnd"/>
      <w:r>
        <w:rPr>
          <w:rFonts w:ascii="Helvetica" w:hAnsi="Helvetica"/>
          <w:sz w:val="22"/>
          <w:szCs w:val="22"/>
        </w:rPr>
        <w:t xml:space="preserve">  </w:t>
      </w:r>
      <w:r>
        <w:rPr>
          <w:rFonts w:ascii="Helvetica" w:hAnsi="Helvetica"/>
          <w:b/>
          <w:bCs/>
          <w:sz w:val="22"/>
          <w:szCs w:val="22"/>
        </w:rPr>
        <w:t>TEXT</w:t>
      </w:r>
      <w:proofErr w:type="gramEnd"/>
      <w:r>
        <w:rPr>
          <w:rFonts w:ascii="Helvetica" w:hAnsi="Helvetica"/>
          <w:b/>
          <w:bCs/>
          <w:sz w:val="22"/>
          <w:szCs w:val="22"/>
        </w:rPr>
        <w:t>: Record at least 4 spectrum</w:t>
      </w:r>
    </w:p>
    <w:p w14:paraId="1C0CF4D4" w14:textId="09029E4C"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Then, remove the </w:t>
      </w:r>
      <w:r w:rsidR="00664FF6" w:rsidRPr="00664FF6">
        <w:rPr>
          <w:rFonts w:ascii="Helvetica" w:hAnsi="Helvetica"/>
          <w:color w:val="FF0000"/>
          <w:sz w:val="22"/>
          <w:szCs w:val="22"/>
        </w:rPr>
        <w:t>toluene</w:t>
      </w:r>
      <w:r w:rsidR="00664FF6" w:rsidRPr="00664FF6">
        <w:rPr>
          <w:rFonts w:ascii="Helvetica" w:hAnsi="Helvetica"/>
          <w:sz w:val="22"/>
          <w:szCs w:val="22"/>
        </w:rPr>
        <w:t xml:space="preserve"> </w:t>
      </w:r>
      <w:r>
        <w:rPr>
          <w:rFonts w:ascii="Helvetica" w:hAnsi="Helvetica"/>
          <w:sz w:val="22"/>
          <w:szCs w:val="22"/>
        </w:rPr>
        <w:t xml:space="preserve">from the reservoir and </w:t>
      </w:r>
      <w:r w:rsidR="00664FF6" w:rsidRPr="00664FF6">
        <w:rPr>
          <w:rFonts w:ascii="Helvetica" w:hAnsi="Helvetica"/>
          <w:color w:val="FF0000"/>
          <w:sz w:val="22"/>
          <w:szCs w:val="22"/>
        </w:rPr>
        <w:t xml:space="preserve">attach the inlet/outlet tubes of the magnetic gear pump to a bottle containing </w:t>
      </w:r>
      <w:r w:rsidRPr="00664FF6">
        <w:rPr>
          <w:rFonts w:ascii="Helvetica" w:hAnsi="Helvetica"/>
          <w:color w:val="FF0000"/>
          <w:sz w:val="22"/>
          <w:szCs w:val="22"/>
        </w:rPr>
        <w:t>25 milliliters of a toluene solution</w:t>
      </w:r>
      <w:r>
        <w:rPr>
          <w:rFonts w:ascii="Helvetica" w:hAnsi="Helvetica"/>
          <w:sz w:val="22"/>
          <w:szCs w:val="22"/>
        </w:rPr>
        <w:t xml:space="preserve"> </w:t>
      </w:r>
      <w:r w:rsidR="00664FF6">
        <w:rPr>
          <w:rFonts w:ascii="Helvetica" w:hAnsi="Helvetica"/>
          <w:sz w:val="22"/>
          <w:szCs w:val="22"/>
        </w:rPr>
        <w:t>with</w:t>
      </w:r>
      <w:r>
        <w:rPr>
          <w:rFonts w:ascii="Helvetica" w:hAnsi="Helvetica"/>
          <w:sz w:val="22"/>
          <w:szCs w:val="22"/>
        </w:rPr>
        <w:t xml:space="preserve"> 1 x 10</w:t>
      </w:r>
      <w:r>
        <w:rPr>
          <w:rFonts w:ascii="Helvetica" w:hAnsi="Helvetica"/>
          <w:sz w:val="22"/>
          <w:szCs w:val="22"/>
          <w:vertAlign w:val="superscript"/>
        </w:rPr>
        <w:t>-4</w:t>
      </w:r>
      <w:r>
        <w:rPr>
          <w:rFonts w:ascii="Helvetica" w:hAnsi="Helvetica"/>
          <w:sz w:val="22"/>
          <w:szCs w:val="22"/>
        </w:rPr>
        <w:t xml:space="preserve"> moles per liter of beta-carotene. </w:t>
      </w:r>
      <w:r>
        <w:rPr>
          <w:rFonts w:ascii="Helvetica" w:hAnsi="Helvetica"/>
          <w:b/>
          <w:bCs/>
          <w:sz w:val="22"/>
          <w:szCs w:val="22"/>
        </w:rPr>
        <w:t>[1]</w:t>
      </w:r>
      <w:r>
        <w:rPr>
          <w:rFonts w:ascii="Helvetica" w:hAnsi="Helvetica"/>
          <w:sz w:val="22"/>
          <w:szCs w:val="22"/>
        </w:rPr>
        <w:t xml:space="preserve"> Then, start flowing the sample solution. </w:t>
      </w:r>
      <w:r>
        <w:rPr>
          <w:rFonts w:ascii="Helvetica" w:hAnsi="Helvetica"/>
          <w:b/>
          <w:bCs/>
          <w:sz w:val="22"/>
          <w:szCs w:val="22"/>
          <w:lang w:val="pt-PT"/>
        </w:rPr>
        <w:t xml:space="preserve">[2] </w:t>
      </w:r>
      <w:r>
        <w:rPr>
          <w:rFonts w:ascii="Helvetica" w:hAnsi="Helvetica"/>
          <w:sz w:val="22"/>
          <w:szCs w:val="22"/>
        </w:rPr>
        <w:t xml:space="preserve"> </w:t>
      </w:r>
    </w:p>
    <w:p w14:paraId="38192170" w14:textId="1929C8BD" w:rsidR="00A054C0" w:rsidRDefault="00664FF6">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switches the </w:t>
      </w:r>
      <w:r w:rsidRPr="00664FF6">
        <w:rPr>
          <w:rFonts w:ascii="Helvetica" w:hAnsi="Helvetica"/>
          <w:color w:val="FF0000"/>
          <w:sz w:val="22"/>
          <w:szCs w:val="22"/>
        </w:rPr>
        <w:t>bottle</w:t>
      </w:r>
    </w:p>
    <w:p w14:paraId="3724A26A" w14:textId="7306B09B"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begins flowing the solution</w:t>
      </w:r>
      <w:r w:rsidR="005B5A0E">
        <w:rPr>
          <w:rFonts w:ascii="Helvetica" w:hAnsi="Helvetica"/>
          <w:sz w:val="22"/>
          <w:szCs w:val="22"/>
        </w:rPr>
        <w:t xml:space="preserve">. </w:t>
      </w:r>
      <w:r w:rsidR="00664FF6" w:rsidRPr="00664FF6">
        <w:rPr>
          <w:rFonts w:ascii="Helvetica" w:hAnsi="Helvetica"/>
          <w:sz w:val="22"/>
          <w:szCs w:val="22"/>
          <w:highlight w:val="green"/>
        </w:rPr>
        <w:t xml:space="preserve">Videographer comment: </w:t>
      </w:r>
      <w:r w:rsidR="005B5A0E" w:rsidRPr="00664FF6">
        <w:rPr>
          <w:rFonts w:ascii="Helvetica" w:hAnsi="Helvetica"/>
          <w:sz w:val="22"/>
          <w:szCs w:val="22"/>
          <w:highlight w:val="green"/>
        </w:rPr>
        <w:t>Shot together with 7.2.1.</w:t>
      </w:r>
    </w:p>
    <w:p w14:paraId="13777AB4"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Next, place the optical chopper in</w:t>
      </w:r>
      <w:bookmarkStart w:id="0" w:name="_GoBack"/>
      <w:bookmarkEnd w:id="0"/>
      <w:r>
        <w:rPr>
          <w:rFonts w:ascii="Helvetica" w:hAnsi="Helvetica"/>
          <w:sz w:val="22"/>
          <w:szCs w:val="22"/>
        </w:rPr>
        <w:t xml:space="preserve"> the actinic pump beam path. </w:t>
      </w:r>
      <w:r>
        <w:rPr>
          <w:rFonts w:ascii="Helvetica" w:hAnsi="Helvetica"/>
          <w:b/>
          <w:bCs/>
          <w:sz w:val="22"/>
          <w:szCs w:val="22"/>
        </w:rPr>
        <w:t>[1]</w:t>
      </w:r>
      <w:r>
        <w:rPr>
          <w:rFonts w:ascii="Helvetica" w:hAnsi="Helvetica"/>
          <w:sz w:val="22"/>
          <w:szCs w:val="22"/>
        </w:rPr>
        <w:t xml:space="preserve"> Move the beam dump from the path of the actinic pump beam to that of the Raman pump beam</w:t>
      </w:r>
      <w:proofErr w:type="gramStart"/>
      <w:r>
        <w:rPr>
          <w:rFonts w:ascii="Helvetica" w:hAnsi="Helvetica"/>
          <w:sz w:val="22"/>
          <w:szCs w:val="22"/>
        </w:rPr>
        <w:t>.</w:t>
      </w:r>
      <w:r>
        <w:rPr>
          <w:rFonts w:ascii="Helvetica" w:hAnsi="Helvetica"/>
          <w:b/>
          <w:bCs/>
          <w:sz w:val="22"/>
          <w:szCs w:val="22"/>
          <w:lang w:val="pt-PT"/>
        </w:rPr>
        <w:t>[</w:t>
      </w:r>
      <w:proofErr w:type="gramEnd"/>
      <w:r>
        <w:rPr>
          <w:rFonts w:ascii="Helvetica" w:hAnsi="Helvetica"/>
          <w:b/>
          <w:bCs/>
          <w:sz w:val="22"/>
          <w:szCs w:val="22"/>
          <w:lang w:val="pt-PT"/>
        </w:rPr>
        <w:t>2]</w:t>
      </w:r>
    </w:p>
    <w:p w14:paraId="69AAF5B9"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places THE OC in the actinic pump beam path</w:t>
      </w:r>
    </w:p>
    <w:p w14:paraId="5EA1AC19"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moves the beam dump as described</w:t>
      </w:r>
    </w:p>
    <w:p w14:paraId="7B541884"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Then, spatially overlap the actinic pump and probe beams at the sample position using a business card instead of the near-IR phosphor card</w:t>
      </w:r>
      <w:proofErr w:type="gramStart"/>
      <w:r>
        <w:rPr>
          <w:rFonts w:ascii="Helvetica" w:hAnsi="Helvetica"/>
          <w:sz w:val="22"/>
          <w:szCs w:val="22"/>
        </w:rPr>
        <w:t>.</w:t>
      </w:r>
      <w:r>
        <w:rPr>
          <w:rFonts w:ascii="Helvetica" w:hAnsi="Helvetica"/>
          <w:b/>
          <w:bCs/>
          <w:sz w:val="22"/>
          <w:szCs w:val="22"/>
        </w:rPr>
        <w:t>[</w:t>
      </w:r>
      <w:proofErr w:type="gramEnd"/>
      <w:r>
        <w:rPr>
          <w:rFonts w:ascii="Helvetica" w:hAnsi="Helvetica"/>
          <w:b/>
          <w:bCs/>
          <w:sz w:val="22"/>
          <w:szCs w:val="22"/>
        </w:rPr>
        <w:t>1]</w:t>
      </w:r>
    </w:p>
    <w:p w14:paraId="643D6D32"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uses card to display beams as described</w:t>
      </w:r>
    </w:p>
    <w:p w14:paraId="23931113"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Run continuous measurements and check if the transient absorption of beta-carotene is observed in the display. The absorption band appears with a shape decreasing monotonically towards longer wavelengths or with three peaks at around the 35th, 220th, and 485th pixels</w:t>
      </w:r>
      <w:proofErr w:type="gramStart"/>
      <w:r>
        <w:rPr>
          <w:rFonts w:ascii="Helvetica" w:hAnsi="Helvetica"/>
          <w:sz w:val="22"/>
          <w:szCs w:val="22"/>
        </w:rPr>
        <w:t>.</w:t>
      </w:r>
      <w:r>
        <w:rPr>
          <w:rFonts w:ascii="Helvetica" w:hAnsi="Helvetica"/>
          <w:b/>
          <w:bCs/>
          <w:sz w:val="22"/>
          <w:szCs w:val="22"/>
        </w:rPr>
        <w:t>[</w:t>
      </w:r>
      <w:proofErr w:type="gramEnd"/>
      <w:r>
        <w:rPr>
          <w:rFonts w:ascii="Helvetica" w:hAnsi="Helvetica"/>
          <w:b/>
          <w:bCs/>
          <w:sz w:val="22"/>
          <w:szCs w:val="22"/>
        </w:rPr>
        <w:t>1]</w:t>
      </w:r>
    </w:p>
    <w:p w14:paraId="5C02CDAF"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SCREEN: Screen capture video as talent displays results from β-carotene measurement. </w:t>
      </w:r>
      <w:r>
        <w:rPr>
          <w:rFonts w:ascii="Helvetica" w:hAnsi="Helvetica"/>
          <w:sz w:val="22"/>
          <w:szCs w:val="22"/>
          <w:shd w:val="clear" w:color="auto" w:fill="FFFF00"/>
        </w:rPr>
        <w:t xml:space="preserve">Authors: Please upload this screen capture video to </w:t>
      </w:r>
      <w:hyperlink r:id="rId19"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w:t>
      </w:r>
      <w:proofErr w:type="spellStart"/>
      <w:r>
        <w:rPr>
          <w:rFonts w:ascii="Helvetica" w:hAnsi="Helvetica"/>
          <w:sz w:val="22"/>
          <w:szCs w:val="22"/>
          <w:shd w:val="clear" w:color="auto" w:fill="FFFF00"/>
          <w:lang w:val="de-DE"/>
        </w:rPr>
        <w:t>as</w:t>
      </w:r>
      <w:proofErr w:type="spellEnd"/>
      <w:r>
        <w:rPr>
          <w:rFonts w:ascii="Helvetica" w:hAnsi="Helvetica"/>
          <w:sz w:val="22"/>
          <w:szCs w:val="22"/>
          <w:shd w:val="clear" w:color="auto" w:fill="FFFF00"/>
          <w:lang w:val="de-DE"/>
        </w:rPr>
        <w:t xml:space="preserve"> 7_5_1_Koichi.mp4/</w:t>
      </w:r>
      <w:proofErr w:type="spellStart"/>
      <w:r>
        <w:rPr>
          <w:rFonts w:ascii="Helvetica" w:hAnsi="Helvetica"/>
          <w:sz w:val="22"/>
          <w:szCs w:val="22"/>
          <w:shd w:val="clear" w:color="auto" w:fill="FFFF00"/>
          <w:lang w:val="de-DE"/>
        </w:rPr>
        <w:t>mov</w:t>
      </w:r>
      <w:proofErr w:type="spellEnd"/>
    </w:p>
    <w:p w14:paraId="72998CDC"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lastRenderedPageBreak/>
        <w:t xml:space="preserve">Maximize the absorption intensity by readjusting mirror 32 once the transient absorption band is detected. </w:t>
      </w:r>
      <w:r>
        <w:rPr>
          <w:rFonts w:ascii="Helvetica" w:hAnsi="Helvetica"/>
          <w:b/>
          <w:bCs/>
          <w:sz w:val="22"/>
          <w:szCs w:val="22"/>
        </w:rPr>
        <w:t>[1]</w:t>
      </w:r>
      <w:r>
        <w:rPr>
          <w:rFonts w:ascii="Helvetica" w:hAnsi="Helvetica"/>
          <w:sz w:val="22"/>
          <w:szCs w:val="22"/>
        </w:rPr>
        <w:t xml:space="preserve"> Stop the continuous measurements and then decrease the position of the optical delay line 1 until the transient absorption fully disappears. </w:t>
      </w:r>
      <w:r>
        <w:rPr>
          <w:rFonts w:ascii="Helvetica" w:hAnsi="Helvetica"/>
          <w:b/>
          <w:bCs/>
          <w:sz w:val="22"/>
          <w:szCs w:val="22"/>
        </w:rPr>
        <w:t>[2][3]</w:t>
      </w:r>
    </w:p>
    <w:p w14:paraId="07BDCF68"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adjusts mirror 32</w:t>
      </w:r>
    </w:p>
    <w:p w14:paraId="17CA8972"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adjusts ODL 1 </w:t>
      </w:r>
      <w:r>
        <w:rPr>
          <w:rFonts w:ascii="Helvetica" w:hAnsi="Helvetica"/>
          <w:b/>
          <w:bCs/>
          <w:color w:val="4472C4"/>
          <w:sz w:val="22"/>
          <w:szCs w:val="22"/>
          <w:u w:color="4472C4"/>
        </w:rPr>
        <w:t>Video Editor: Add result from screen capture into the shot as the delay line position is changed.</w:t>
      </w:r>
    </w:p>
    <w:p w14:paraId="5007AAE3"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SCREEN: Screen capture video as talent moves ODL1 to remove the transient absorption. </w:t>
      </w:r>
      <w:r>
        <w:rPr>
          <w:rFonts w:ascii="Helvetica" w:hAnsi="Helvetica"/>
          <w:sz w:val="22"/>
          <w:szCs w:val="22"/>
          <w:shd w:val="clear" w:color="auto" w:fill="FFFF00"/>
        </w:rPr>
        <w:t xml:space="preserve">Authors: Please upload this screen capture video to </w:t>
      </w:r>
      <w:hyperlink r:id="rId20"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w:t>
      </w:r>
      <w:proofErr w:type="spellStart"/>
      <w:r>
        <w:rPr>
          <w:rFonts w:ascii="Helvetica" w:hAnsi="Helvetica"/>
          <w:sz w:val="22"/>
          <w:szCs w:val="22"/>
          <w:shd w:val="clear" w:color="auto" w:fill="FFFF00"/>
          <w:lang w:val="de-DE"/>
        </w:rPr>
        <w:t>as</w:t>
      </w:r>
      <w:proofErr w:type="spellEnd"/>
      <w:r>
        <w:rPr>
          <w:rFonts w:ascii="Helvetica" w:hAnsi="Helvetica"/>
          <w:sz w:val="22"/>
          <w:szCs w:val="22"/>
          <w:shd w:val="clear" w:color="auto" w:fill="FFFF00"/>
          <w:lang w:val="de-DE"/>
        </w:rPr>
        <w:t xml:space="preserve"> 7_6_3_Koichi.mp4/</w:t>
      </w:r>
      <w:proofErr w:type="spellStart"/>
      <w:r>
        <w:rPr>
          <w:rFonts w:ascii="Helvetica" w:hAnsi="Helvetica"/>
          <w:sz w:val="22"/>
          <w:szCs w:val="22"/>
          <w:shd w:val="clear" w:color="auto" w:fill="FFFF00"/>
          <w:lang w:val="de-DE"/>
        </w:rPr>
        <w:t>mov</w:t>
      </w:r>
      <w:proofErr w:type="spellEnd"/>
    </w:p>
    <w:p w14:paraId="5133A373" w14:textId="77777777" w:rsidR="00A054C0" w:rsidRDefault="00953432">
      <w:pPr>
        <w:pStyle w:val="Body"/>
        <w:numPr>
          <w:ilvl w:val="0"/>
          <w:numId w:val="6"/>
        </w:numPr>
        <w:spacing w:before="240"/>
        <w:outlineLvl w:val="0"/>
        <w:rPr>
          <w:rFonts w:ascii="Helvetica" w:hAnsi="Helvetica"/>
          <w:b/>
          <w:bCs/>
          <w:sz w:val="22"/>
          <w:szCs w:val="22"/>
        </w:rPr>
      </w:pPr>
      <w:r>
        <w:rPr>
          <w:rFonts w:ascii="Helvetica" w:hAnsi="Helvetica"/>
          <w:b/>
          <w:bCs/>
          <w:sz w:val="22"/>
          <w:szCs w:val="22"/>
        </w:rPr>
        <w:t>Measurement of Time-resolved Stimulated Raman Spectra</w:t>
      </w:r>
    </w:p>
    <w:p w14:paraId="45125C93"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Place the optical chopper in the Raman pump beam path and remove the beam dump from the Raman pump beam path</w:t>
      </w:r>
      <w:proofErr w:type="gramStart"/>
      <w:r>
        <w:rPr>
          <w:rFonts w:ascii="Helvetica" w:hAnsi="Helvetica"/>
          <w:sz w:val="22"/>
          <w:szCs w:val="22"/>
        </w:rPr>
        <w:t>.</w:t>
      </w:r>
      <w:r>
        <w:rPr>
          <w:rFonts w:ascii="Helvetica" w:hAnsi="Helvetica"/>
          <w:b/>
          <w:bCs/>
          <w:sz w:val="22"/>
          <w:szCs w:val="22"/>
        </w:rPr>
        <w:t>[</w:t>
      </w:r>
      <w:proofErr w:type="gramEnd"/>
      <w:r>
        <w:rPr>
          <w:rFonts w:ascii="Helvetica" w:hAnsi="Helvetica"/>
          <w:b/>
          <w:bCs/>
          <w:sz w:val="22"/>
          <w:szCs w:val="22"/>
        </w:rPr>
        <w:t>1]</w:t>
      </w:r>
    </w:p>
    <w:p w14:paraId="6C765F85"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places OC as described</w:t>
      </w:r>
    </w:p>
    <w:p w14:paraId="143B75A5"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Then, run a time-resolved experiment as described in the text protocol, selecting SK stage from the dropdown menu. </w:t>
      </w:r>
      <w:r>
        <w:rPr>
          <w:rFonts w:ascii="Helvetica" w:hAnsi="Helvetica"/>
          <w:b/>
          <w:bCs/>
          <w:sz w:val="22"/>
          <w:szCs w:val="22"/>
        </w:rPr>
        <w:t>[1]</w:t>
      </w:r>
    </w:p>
    <w:p w14:paraId="481CE606"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SCREEN: Screen capture video as talent performs the above step. </w:t>
      </w:r>
      <w:r>
        <w:rPr>
          <w:rFonts w:ascii="Helvetica" w:hAnsi="Helvetica"/>
          <w:sz w:val="22"/>
          <w:szCs w:val="22"/>
          <w:shd w:val="clear" w:color="auto" w:fill="FFFF00"/>
        </w:rPr>
        <w:t xml:space="preserve">Authors: Please upload this screen capture video to </w:t>
      </w:r>
      <w:hyperlink r:id="rId21"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w:t>
      </w:r>
      <w:proofErr w:type="spellStart"/>
      <w:r>
        <w:rPr>
          <w:rFonts w:ascii="Helvetica" w:hAnsi="Helvetica"/>
          <w:sz w:val="22"/>
          <w:szCs w:val="22"/>
          <w:shd w:val="clear" w:color="auto" w:fill="FFFF00"/>
          <w:lang w:val="de-DE"/>
        </w:rPr>
        <w:t>as</w:t>
      </w:r>
      <w:proofErr w:type="spellEnd"/>
      <w:r>
        <w:rPr>
          <w:rFonts w:ascii="Helvetica" w:hAnsi="Helvetica"/>
          <w:sz w:val="22"/>
          <w:szCs w:val="22"/>
          <w:shd w:val="clear" w:color="auto" w:fill="FFFF00"/>
          <w:lang w:val="de-DE"/>
        </w:rPr>
        <w:t xml:space="preserve"> 8_2_1_Koichi.mp4/</w:t>
      </w:r>
      <w:proofErr w:type="spellStart"/>
      <w:r>
        <w:rPr>
          <w:rFonts w:ascii="Helvetica" w:hAnsi="Helvetica"/>
          <w:sz w:val="22"/>
          <w:szCs w:val="22"/>
          <w:shd w:val="clear" w:color="auto" w:fill="FFFF00"/>
          <w:lang w:val="de-DE"/>
        </w:rPr>
        <w:t>mov</w:t>
      </w:r>
      <w:proofErr w:type="spellEnd"/>
    </w:p>
    <w:p w14:paraId="17B15F08"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Enter the starting position of Range A to be smaller by around 50 microns compared to the position where the transient absorption signal disappeared following the measurement of time-resolved absorption spectra. </w:t>
      </w:r>
      <w:r>
        <w:rPr>
          <w:rFonts w:ascii="Helvetica" w:hAnsi="Helvetica"/>
          <w:b/>
          <w:bCs/>
          <w:sz w:val="22"/>
          <w:szCs w:val="22"/>
        </w:rPr>
        <w:t>[1]</w:t>
      </w:r>
    </w:p>
    <w:p w14:paraId="0A976A23"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SCREEN: Screen capture video as talent performs the above step. </w:t>
      </w:r>
      <w:r>
        <w:rPr>
          <w:rFonts w:ascii="Helvetica" w:hAnsi="Helvetica"/>
          <w:sz w:val="22"/>
          <w:szCs w:val="22"/>
          <w:shd w:val="clear" w:color="auto" w:fill="FFFF00"/>
        </w:rPr>
        <w:t xml:space="preserve">Authors: Please upload this screen capture video to </w:t>
      </w:r>
      <w:hyperlink r:id="rId22"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w:t>
      </w:r>
      <w:proofErr w:type="spellStart"/>
      <w:r>
        <w:rPr>
          <w:rFonts w:ascii="Helvetica" w:hAnsi="Helvetica"/>
          <w:sz w:val="22"/>
          <w:szCs w:val="22"/>
          <w:shd w:val="clear" w:color="auto" w:fill="FFFF00"/>
          <w:lang w:val="de-DE"/>
        </w:rPr>
        <w:t>as</w:t>
      </w:r>
      <w:proofErr w:type="spellEnd"/>
      <w:r>
        <w:rPr>
          <w:rFonts w:ascii="Helvetica" w:hAnsi="Helvetica"/>
          <w:sz w:val="22"/>
          <w:szCs w:val="22"/>
          <w:shd w:val="clear" w:color="auto" w:fill="FFFF00"/>
          <w:lang w:val="de-DE"/>
        </w:rPr>
        <w:t xml:space="preserve"> 8_3_1_Koichi.mp4/</w:t>
      </w:r>
      <w:proofErr w:type="spellStart"/>
      <w:r>
        <w:rPr>
          <w:rFonts w:ascii="Helvetica" w:hAnsi="Helvetica"/>
          <w:sz w:val="22"/>
          <w:szCs w:val="22"/>
          <w:shd w:val="clear" w:color="auto" w:fill="FFFF00"/>
          <w:lang w:val="de-DE"/>
        </w:rPr>
        <w:t>mov</w:t>
      </w:r>
      <w:proofErr w:type="spellEnd"/>
    </w:p>
    <w:p w14:paraId="6DCF64FA" w14:textId="77777777" w:rsidR="00A054C0" w:rsidRDefault="00A054C0">
      <w:pPr>
        <w:pStyle w:val="Body"/>
        <w:rPr>
          <w:rFonts w:ascii="Helvetica" w:eastAsia="Helvetica" w:hAnsi="Helvetica" w:cs="Helvetica"/>
          <w:b/>
          <w:bCs/>
          <w:color w:val="FF0000"/>
          <w:sz w:val="22"/>
          <w:szCs w:val="22"/>
          <w:u w:color="FF0000"/>
        </w:rPr>
      </w:pPr>
    </w:p>
    <w:p w14:paraId="4861C7BA" w14:textId="77777777" w:rsidR="00A054C0" w:rsidRDefault="00A054C0">
      <w:pPr>
        <w:pStyle w:val="Body"/>
        <w:rPr>
          <w:rFonts w:ascii="Helvetica" w:eastAsia="Helvetica" w:hAnsi="Helvetica" w:cs="Helvetica"/>
          <w:b/>
          <w:bCs/>
          <w:color w:val="FF0000"/>
          <w:sz w:val="22"/>
          <w:szCs w:val="22"/>
          <w:u w:color="FF0000"/>
        </w:rPr>
      </w:pPr>
    </w:p>
    <w:p w14:paraId="6A37FC9D" w14:textId="77777777" w:rsidR="00A054C0" w:rsidRDefault="00A054C0">
      <w:pPr>
        <w:pStyle w:val="Body"/>
        <w:rPr>
          <w:rFonts w:ascii="Helvetica" w:eastAsia="Helvetica" w:hAnsi="Helvetica" w:cs="Helvetica"/>
          <w:b/>
          <w:bCs/>
          <w:color w:val="FF0000"/>
          <w:sz w:val="22"/>
          <w:szCs w:val="22"/>
          <w:u w:color="FF0000"/>
        </w:rPr>
      </w:pPr>
    </w:p>
    <w:p w14:paraId="00E30F45" w14:textId="77777777" w:rsidR="00A054C0" w:rsidRDefault="00953432">
      <w:pPr>
        <w:pStyle w:val="Title"/>
        <w:jc w:val="center"/>
        <w:rPr>
          <w:rFonts w:ascii="Helvetica" w:eastAsia="Helvetica" w:hAnsi="Helvetica" w:cs="Helvetica"/>
        </w:rPr>
      </w:pPr>
      <w:r>
        <w:rPr>
          <w:rFonts w:ascii="Helvetica" w:hAnsi="Helvetica"/>
        </w:rPr>
        <w:t>Section – Results</w:t>
      </w:r>
    </w:p>
    <w:p w14:paraId="21CD83B0" w14:textId="77777777" w:rsidR="00A054C0" w:rsidRDefault="00953432">
      <w:pPr>
        <w:pStyle w:val="Body"/>
        <w:numPr>
          <w:ilvl w:val="0"/>
          <w:numId w:val="6"/>
        </w:numPr>
        <w:spacing w:before="240"/>
        <w:outlineLvl w:val="0"/>
        <w:rPr>
          <w:rFonts w:ascii="Helvetica" w:hAnsi="Helvetica"/>
          <w:b/>
          <w:bCs/>
          <w:sz w:val="22"/>
          <w:szCs w:val="22"/>
        </w:rPr>
      </w:pPr>
      <w:r>
        <w:rPr>
          <w:rFonts w:ascii="Helvetica" w:hAnsi="Helvetica"/>
          <w:b/>
          <w:bCs/>
          <w:sz w:val="22"/>
          <w:szCs w:val="22"/>
        </w:rPr>
        <w:t xml:space="preserve">Results: Measurements of Functional π-conjugate Systems </w:t>
      </w:r>
    </w:p>
    <w:p w14:paraId="6441C490"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Femtosecond time-resolved near-IR stimulated Raman spectroscopy was applied to beta-carotene in toluene solution.  The spectra of beta-carotene in toluene is shown here</w:t>
      </w:r>
      <w:proofErr w:type="gramStart"/>
      <w:r>
        <w:rPr>
          <w:rFonts w:ascii="Helvetica" w:hAnsi="Helvetica"/>
          <w:sz w:val="22"/>
          <w:szCs w:val="22"/>
        </w:rPr>
        <w:t>.</w:t>
      </w:r>
      <w:r>
        <w:rPr>
          <w:rFonts w:ascii="Helvetica" w:hAnsi="Helvetica"/>
          <w:b/>
          <w:bCs/>
          <w:sz w:val="22"/>
          <w:szCs w:val="22"/>
        </w:rPr>
        <w:t>[</w:t>
      </w:r>
      <w:proofErr w:type="gramEnd"/>
      <w:r>
        <w:rPr>
          <w:rFonts w:ascii="Helvetica" w:hAnsi="Helvetica"/>
          <w:b/>
          <w:bCs/>
          <w:sz w:val="22"/>
          <w:szCs w:val="22"/>
        </w:rPr>
        <w:t>1]</w:t>
      </w:r>
    </w:p>
    <w:p w14:paraId="4A1EB48C"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LABMEDIA: Figure 2a</w:t>
      </w:r>
    </w:p>
    <w:p w14:paraId="17013421"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lastRenderedPageBreak/>
        <w:t xml:space="preserve">The raw spectra contained strong Raman bands of the solvent toluene and a weak Raman band of beta-carotene in the ground state as well as Raman bands of photoexcited </w:t>
      </w:r>
      <w:proofErr w:type="spellStart"/>
      <w:r>
        <w:rPr>
          <w:rFonts w:ascii="Helvetica" w:hAnsi="Helvetica"/>
          <w:sz w:val="22"/>
          <w:szCs w:val="22"/>
        </w:rPr>
        <w:t>neta</w:t>
      </w:r>
      <w:proofErr w:type="spellEnd"/>
      <w:r>
        <w:rPr>
          <w:rFonts w:ascii="Helvetica" w:hAnsi="Helvetica"/>
          <w:sz w:val="22"/>
          <w:szCs w:val="22"/>
        </w:rPr>
        <w:t>-carotene</w:t>
      </w:r>
      <w:proofErr w:type="gramStart"/>
      <w:r>
        <w:rPr>
          <w:rFonts w:ascii="Helvetica" w:hAnsi="Helvetica"/>
          <w:sz w:val="22"/>
          <w:szCs w:val="22"/>
        </w:rPr>
        <w:t>.</w:t>
      </w:r>
      <w:r>
        <w:rPr>
          <w:rFonts w:ascii="Helvetica" w:hAnsi="Helvetica"/>
          <w:b/>
          <w:bCs/>
          <w:sz w:val="22"/>
          <w:szCs w:val="22"/>
        </w:rPr>
        <w:t>[</w:t>
      </w:r>
      <w:proofErr w:type="gramEnd"/>
      <w:r>
        <w:rPr>
          <w:rFonts w:ascii="Helvetica" w:hAnsi="Helvetica"/>
          <w:b/>
          <w:bCs/>
          <w:sz w:val="22"/>
          <w:szCs w:val="22"/>
        </w:rPr>
        <w:t>1]</w:t>
      </w:r>
    </w:p>
    <w:p w14:paraId="2439A497"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LABMEDIA: Figure 2a </w:t>
      </w:r>
      <w:r>
        <w:rPr>
          <w:rFonts w:ascii="Helvetica" w:hAnsi="Helvetica"/>
          <w:b/>
          <w:bCs/>
          <w:color w:val="4472C4"/>
          <w:sz w:val="22"/>
          <w:szCs w:val="22"/>
          <w:u w:color="4472C4"/>
        </w:rPr>
        <w:t>- Video Editor: Create a highlighted vertical line under the black circles with the words “bands of the solvent toluene” and create a highlighted vertical line under the triangle with the words “a weak Raman band of β-carotene in the ground state”</w:t>
      </w:r>
    </w:p>
    <w:p w14:paraId="526BFD16"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Shown here are the same spectra, but subtracted using the stimulated Raman spectrum of the same solution at 1 picosecond before photoexcitation. The spectra after the subtraction showed distorted baselines that are caused by absorption of photoexcited beta-carotene and/or other nonlinear optical processes. </w:t>
      </w:r>
    </w:p>
    <w:p w14:paraId="13D912BB" w14:textId="77777777" w:rsidR="00A054C0" w:rsidRDefault="00953432">
      <w:pPr>
        <w:pStyle w:val="Body"/>
        <w:numPr>
          <w:ilvl w:val="2"/>
          <w:numId w:val="6"/>
        </w:numPr>
        <w:spacing w:before="240"/>
        <w:outlineLvl w:val="0"/>
        <w:rPr>
          <w:rFonts w:ascii="Helvetica" w:hAnsi="Helvetica"/>
          <w:b/>
          <w:bCs/>
          <w:color w:val="4472C4"/>
          <w:sz w:val="22"/>
          <w:szCs w:val="22"/>
        </w:rPr>
      </w:pPr>
      <w:r>
        <w:rPr>
          <w:rFonts w:ascii="Helvetica" w:hAnsi="Helvetica"/>
          <w:sz w:val="22"/>
          <w:szCs w:val="22"/>
        </w:rPr>
        <w:t xml:space="preserve">LABMEDIA: Figure 2b </w:t>
      </w:r>
      <w:r>
        <w:rPr>
          <w:rFonts w:ascii="Helvetica" w:hAnsi="Helvetica"/>
          <w:b/>
          <w:bCs/>
          <w:color w:val="4472C4"/>
          <w:sz w:val="22"/>
          <w:szCs w:val="22"/>
          <w:u w:color="4472C4"/>
        </w:rPr>
        <w:t xml:space="preserve">- Video Editor: With the last sentence, highlight the areas created when the red line moves above the dashed lines for each </w:t>
      </w:r>
      <w:proofErr w:type="gramStart"/>
      <w:r>
        <w:rPr>
          <w:rFonts w:ascii="Helvetica" w:hAnsi="Helvetica"/>
          <w:b/>
          <w:bCs/>
          <w:color w:val="4472C4"/>
          <w:sz w:val="22"/>
          <w:szCs w:val="22"/>
          <w:u w:color="4472C4"/>
        </w:rPr>
        <w:t>spectra</w:t>
      </w:r>
      <w:proofErr w:type="gramEnd"/>
      <w:r>
        <w:rPr>
          <w:rFonts w:ascii="Helvetica" w:hAnsi="Helvetica"/>
          <w:b/>
          <w:bCs/>
          <w:color w:val="4472C4"/>
          <w:sz w:val="22"/>
          <w:szCs w:val="22"/>
          <w:u w:color="4472C4"/>
        </w:rPr>
        <w:t>.</w:t>
      </w:r>
    </w:p>
    <w:p w14:paraId="09B04C54"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The baselines became flat after they were corrected with polynomial functions</w:t>
      </w:r>
      <w:proofErr w:type="gramStart"/>
      <w:r>
        <w:rPr>
          <w:rFonts w:ascii="Helvetica" w:hAnsi="Helvetica"/>
          <w:sz w:val="22"/>
          <w:szCs w:val="22"/>
        </w:rPr>
        <w:t>.</w:t>
      </w:r>
      <w:r>
        <w:rPr>
          <w:rFonts w:ascii="Helvetica" w:hAnsi="Helvetica"/>
          <w:b/>
          <w:bCs/>
          <w:sz w:val="22"/>
          <w:szCs w:val="22"/>
        </w:rPr>
        <w:t>[</w:t>
      </w:r>
      <w:proofErr w:type="gramEnd"/>
      <w:r>
        <w:rPr>
          <w:rFonts w:ascii="Helvetica" w:hAnsi="Helvetica"/>
          <w:b/>
          <w:bCs/>
          <w:sz w:val="22"/>
          <w:szCs w:val="22"/>
        </w:rPr>
        <w:t>1]</w:t>
      </w:r>
      <w:r>
        <w:rPr>
          <w:rFonts w:ascii="Helvetica" w:hAnsi="Helvetica"/>
          <w:sz w:val="22"/>
          <w:szCs w:val="22"/>
        </w:rPr>
        <w:t xml:space="preserve"> In this figure, the time-resolved stimulated Raman spectra of β-carotene showed two strong bands in the 1,400–</w:t>
      </w:r>
      <w:r>
        <w:rPr>
          <w:rFonts w:ascii="Helvetica" w:hAnsi="Helvetica"/>
          <w:sz w:val="22"/>
          <w:szCs w:val="22"/>
          <w:lang w:val="it-IT"/>
        </w:rPr>
        <w:t xml:space="preserve">1,800 inverse </w:t>
      </w:r>
      <w:proofErr w:type="spellStart"/>
      <w:r>
        <w:rPr>
          <w:rFonts w:ascii="Helvetica" w:hAnsi="Helvetica"/>
          <w:sz w:val="22"/>
          <w:szCs w:val="22"/>
          <w:lang w:val="it-IT"/>
        </w:rPr>
        <w:t>centimeter</w:t>
      </w:r>
      <w:proofErr w:type="spellEnd"/>
      <w:r>
        <w:rPr>
          <w:rFonts w:ascii="Helvetica" w:hAnsi="Helvetica"/>
          <w:sz w:val="22"/>
          <w:szCs w:val="22"/>
          <w:lang w:val="it-IT"/>
        </w:rPr>
        <w:t xml:space="preserve"> </w:t>
      </w:r>
      <w:proofErr w:type="spellStart"/>
      <w:r>
        <w:rPr>
          <w:rFonts w:ascii="Helvetica" w:hAnsi="Helvetica"/>
          <w:sz w:val="22"/>
          <w:szCs w:val="22"/>
          <w:lang w:val="it-IT"/>
        </w:rPr>
        <w:t>region</w:t>
      </w:r>
      <w:proofErr w:type="spellEnd"/>
      <w:r>
        <w:rPr>
          <w:rFonts w:ascii="Helvetica" w:hAnsi="Helvetica"/>
          <w:sz w:val="22"/>
          <w:szCs w:val="22"/>
          <w:lang w:val="it-IT"/>
        </w:rPr>
        <w:t>.</w:t>
      </w:r>
    </w:p>
    <w:p w14:paraId="4B6CF56D"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LABMEDIA: Figure 2C </w:t>
      </w:r>
    </w:p>
    <w:p w14:paraId="2E10384E"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A broad stimulated Raman band at 0 picoseconds was assigned to the in-phase C double bond C stretch vibration of S2 beta-carotene. Its peak position was estimated to be at 1,556 inverse centimeters</w:t>
      </w:r>
      <w:proofErr w:type="gramStart"/>
      <w:r>
        <w:rPr>
          <w:rFonts w:ascii="Helvetica" w:hAnsi="Helvetica"/>
          <w:sz w:val="22"/>
          <w:szCs w:val="22"/>
        </w:rPr>
        <w:t>.</w:t>
      </w:r>
      <w:r>
        <w:rPr>
          <w:rFonts w:ascii="Helvetica" w:hAnsi="Helvetica"/>
          <w:b/>
          <w:bCs/>
          <w:sz w:val="22"/>
          <w:szCs w:val="22"/>
        </w:rPr>
        <w:t>[</w:t>
      </w:r>
      <w:proofErr w:type="gramEnd"/>
      <w:r>
        <w:rPr>
          <w:rFonts w:ascii="Helvetica" w:hAnsi="Helvetica"/>
          <w:b/>
          <w:bCs/>
          <w:sz w:val="22"/>
          <w:szCs w:val="22"/>
        </w:rPr>
        <w:t>1]</w:t>
      </w:r>
    </w:p>
    <w:p w14:paraId="3F4CDCC8"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LABMEDIA: Figure 2c </w:t>
      </w:r>
      <w:r>
        <w:rPr>
          <w:rFonts w:ascii="Helvetica" w:hAnsi="Helvetica"/>
          <w:b/>
          <w:bCs/>
          <w:color w:val="4472C4"/>
          <w:sz w:val="22"/>
          <w:szCs w:val="22"/>
          <w:u w:color="4472C4"/>
        </w:rPr>
        <w:t xml:space="preserve">- Video Editor: Highlight the red line denoted by “0 </w:t>
      </w:r>
      <w:proofErr w:type="spellStart"/>
      <w:r>
        <w:rPr>
          <w:rFonts w:ascii="Helvetica" w:hAnsi="Helvetica"/>
          <w:b/>
          <w:bCs/>
          <w:color w:val="4472C4"/>
          <w:sz w:val="22"/>
          <w:szCs w:val="22"/>
          <w:u w:color="4472C4"/>
        </w:rPr>
        <w:t>ps</w:t>
      </w:r>
      <w:proofErr w:type="spellEnd"/>
      <w:r>
        <w:rPr>
          <w:rFonts w:ascii="Helvetica" w:hAnsi="Helvetica"/>
          <w:b/>
          <w:bCs/>
          <w:color w:val="4472C4"/>
          <w:sz w:val="22"/>
          <w:szCs w:val="22"/>
          <w:u w:color="4472C4"/>
        </w:rPr>
        <w:t>”</w:t>
      </w:r>
    </w:p>
    <w:p w14:paraId="02BEB356"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The in-phase C double bond C stretch band of S1 beta-carotene appeared as the S2 C double bond C stretch band decays. The peak position of the S1 C double bond C stretch band was upshifted by 8 inverse centimeters from 0.12 to 5 picoseconds</w:t>
      </w:r>
      <w:proofErr w:type="gramStart"/>
      <w:r>
        <w:rPr>
          <w:rFonts w:ascii="Helvetica" w:hAnsi="Helvetica"/>
          <w:sz w:val="22"/>
          <w:szCs w:val="22"/>
        </w:rPr>
        <w:t>.</w:t>
      </w:r>
      <w:r>
        <w:rPr>
          <w:rFonts w:ascii="Helvetica" w:hAnsi="Helvetica"/>
          <w:b/>
          <w:bCs/>
          <w:sz w:val="22"/>
          <w:szCs w:val="22"/>
        </w:rPr>
        <w:t>[</w:t>
      </w:r>
      <w:proofErr w:type="gramEnd"/>
      <w:r>
        <w:rPr>
          <w:rFonts w:ascii="Helvetica" w:hAnsi="Helvetica"/>
          <w:b/>
          <w:bCs/>
          <w:sz w:val="22"/>
          <w:szCs w:val="22"/>
        </w:rPr>
        <w:t>1]</w:t>
      </w:r>
    </w:p>
    <w:p w14:paraId="68F29313" w14:textId="77777777" w:rsidR="00A054C0" w:rsidRDefault="00953432">
      <w:pPr>
        <w:pStyle w:val="Body"/>
        <w:numPr>
          <w:ilvl w:val="2"/>
          <w:numId w:val="6"/>
        </w:numPr>
        <w:spacing w:before="240"/>
        <w:outlineLvl w:val="0"/>
        <w:rPr>
          <w:rFonts w:ascii="Helvetica" w:hAnsi="Helvetica"/>
          <w:b/>
          <w:bCs/>
          <w:color w:val="4472C4"/>
          <w:sz w:val="22"/>
          <w:szCs w:val="22"/>
        </w:rPr>
      </w:pPr>
      <w:r>
        <w:rPr>
          <w:rFonts w:ascii="Helvetica" w:hAnsi="Helvetica"/>
          <w:sz w:val="22"/>
          <w:szCs w:val="22"/>
        </w:rPr>
        <w:t xml:space="preserve">LABMEDIA: Figure 2D </w:t>
      </w:r>
      <w:r>
        <w:rPr>
          <w:rFonts w:ascii="Helvetica" w:hAnsi="Helvetica"/>
          <w:b/>
          <w:bCs/>
          <w:color w:val="4472C4"/>
          <w:sz w:val="22"/>
          <w:szCs w:val="22"/>
          <w:u w:color="4472C4"/>
        </w:rPr>
        <w:t>- Video Editor: With the last sentence, highlight the area horizontal area of the graph between 1776 and 1784.</w:t>
      </w:r>
    </w:p>
    <w:p w14:paraId="3D013FE2" w14:textId="77777777" w:rsidR="00A054C0" w:rsidRDefault="00A054C0">
      <w:pPr>
        <w:pStyle w:val="Body"/>
        <w:spacing w:before="240"/>
        <w:ind w:left="1368"/>
        <w:outlineLvl w:val="0"/>
        <w:rPr>
          <w:rFonts w:ascii="Helvetica" w:eastAsia="Helvetica" w:hAnsi="Helvetica" w:cs="Helvetica"/>
          <w:b/>
          <w:bCs/>
          <w:color w:val="4472C4"/>
          <w:sz w:val="22"/>
          <w:szCs w:val="22"/>
          <w:u w:color="4472C4"/>
        </w:rPr>
      </w:pPr>
    </w:p>
    <w:p w14:paraId="73FC94DE" w14:textId="77777777" w:rsidR="00A054C0" w:rsidRDefault="00953432">
      <w:pPr>
        <w:pStyle w:val="Title"/>
        <w:jc w:val="center"/>
        <w:rPr>
          <w:rFonts w:ascii="Helvetica" w:eastAsia="Helvetica" w:hAnsi="Helvetica" w:cs="Helvetica"/>
        </w:rPr>
      </w:pPr>
      <w:r>
        <w:rPr>
          <w:rFonts w:ascii="Helvetica" w:hAnsi="Helvetica"/>
        </w:rPr>
        <w:t>Section - Conclusion</w:t>
      </w:r>
    </w:p>
    <w:p w14:paraId="3BE80BB3" w14:textId="77777777" w:rsidR="00A054C0" w:rsidRDefault="00953432">
      <w:pPr>
        <w:pStyle w:val="Body"/>
        <w:numPr>
          <w:ilvl w:val="0"/>
          <w:numId w:val="6"/>
        </w:numPr>
        <w:outlineLvl w:val="0"/>
        <w:rPr>
          <w:rFonts w:ascii="Helvetica" w:hAnsi="Helvetica"/>
          <w:sz w:val="22"/>
          <w:szCs w:val="22"/>
        </w:rPr>
      </w:pPr>
      <w:r>
        <w:rPr>
          <w:rFonts w:ascii="Helvetica" w:hAnsi="Helvetica"/>
          <w:b/>
          <w:bCs/>
          <w:sz w:val="22"/>
          <w:szCs w:val="22"/>
        </w:rPr>
        <w:t xml:space="preserve">Conclusion Interview Statements:  </w:t>
      </w:r>
    </w:p>
    <w:p w14:paraId="5015A007" w14:textId="77777777" w:rsidR="00A054C0" w:rsidRDefault="00953432">
      <w:pPr>
        <w:pStyle w:val="Body"/>
        <w:spacing w:before="240"/>
        <w:outlineLvl w:val="0"/>
        <w:rPr>
          <w:rFonts w:ascii="Helvetica" w:eastAsia="Helvetica" w:hAnsi="Helvetica" w:cs="Helvetica"/>
          <w:sz w:val="22"/>
          <w:szCs w:val="22"/>
        </w:rPr>
      </w:pPr>
      <w:r>
        <w:rPr>
          <w:rFonts w:ascii="Helvetica" w:hAnsi="Helvetica"/>
          <w:sz w:val="22"/>
          <w:szCs w:val="22"/>
        </w:rPr>
        <w:t>What is most important thing to remember when attempting this procedure?</w:t>
      </w:r>
      <w:r>
        <w:rPr>
          <w:rFonts w:ascii="Helvetica" w:hAnsi="Helvetica"/>
        </w:rPr>
        <w:t xml:space="preserve"> </w:t>
      </w:r>
      <w:r>
        <w:rPr>
          <w:rFonts w:ascii="Helvetica" w:hAnsi="Helvetica"/>
          <w:sz w:val="22"/>
          <w:szCs w:val="22"/>
        </w:rPr>
        <w:t>Please indicate the steps (</w:t>
      </w:r>
      <w:r>
        <w:rPr>
          <w:rFonts w:ascii="Helvetica" w:hAnsi="Helvetica"/>
          <w:i/>
          <w:iCs/>
          <w:sz w:val="22"/>
          <w:szCs w:val="22"/>
        </w:rPr>
        <w:t>e.g.</w:t>
      </w:r>
      <w:r>
        <w:rPr>
          <w:rFonts w:ascii="Helvetica" w:hAnsi="Helvetica"/>
          <w:sz w:val="22"/>
          <w:szCs w:val="22"/>
        </w:rPr>
        <w:t>, 2.4., 2.5.) in the Protocol section this advice correlates to.</w:t>
      </w:r>
    </w:p>
    <w:p w14:paraId="68A909C0"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b/>
          <w:bCs/>
          <w:sz w:val="22"/>
          <w:szCs w:val="22"/>
          <w:u w:val="single"/>
        </w:rPr>
        <w:t>Tomohisa Takaya</w:t>
      </w:r>
      <w:r>
        <w:rPr>
          <w:rFonts w:ascii="Helvetica" w:hAnsi="Helvetica"/>
          <w:sz w:val="22"/>
          <w:szCs w:val="22"/>
        </w:rPr>
        <w:t xml:space="preserve">: It is important to try and adjust the direction of the Raman pump beam, again and again, until the spots of the Raman pump and probe beams fully overlap with each other to find the stimulated Raman bands of cyclohexane. </w:t>
      </w:r>
    </w:p>
    <w:p w14:paraId="37E80974" w14:textId="77777777" w:rsidR="00A054C0" w:rsidRDefault="00953432">
      <w:pPr>
        <w:pStyle w:val="Body"/>
        <w:numPr>
          <w:ilvl w:val="2"/>
          <w:numId w:val="6"/>
        </w:numPr>
        <w:spacing w:before="240"/>
        <w:outlineLvl w:val="0"/>
        <w:rPr>
          <w:rFonts w:ascii="Helvetica" w:hAnsi="Helvetica"/>
          <w:color w:val="4472C4"/>
          <w:sz w:val="22"/>
          <w:szCs w:val="22"/>
        </w:rPr>
      </w:pPr>
      <w:r>
        <w:rPr>
          <w:rFonts w:ascii="Helvetica" w:hAnsi="Helvetica"/>
          <w:sz w:val="22"/>
          <w:szCs w:val="22"/>
        </w:rPr>
        <w:lastRenderedPageBreak/>
        <w:t xml:space="preserve">INTERVIEW: Named talent says the above statement in an interview-style shot, looking slightly off camera.  </w:t>
      </w:r>
      <w:r>
        <w:rPr>
          <w:rFonts w:ascii="Helvetica" w:hAnsi="Helvetica"/>
          <w:color w:val="4472C4"/>
          <w:sz w:val="22"/>
          <w:szCs w:val="22"/>
          <w:u w:color="4472C4"/>
        </w:rPr>
        <w:t>-Video Editor: Suggested B-roll shots: 5.2., 6.2.</w:t>
      </w:r>
    </w:p>
    <w:p w14:paraId="5BBF86E6" w14:textId="77777777" w:rsidR="00A054C0" w:rsidRDefault="00953432">
      <w:pPr>
        <w:pStyle w:val="Body"/>
        <w:spacing w:before="240"/>
        <w:outlineLvl w:val="0"/>
        <w:rPr>
          <w:rFonts w:ascii="Helvetica" w:eastAsia="Helvetica" w:hAnsi="Helvetica" w:cs="Helvetica"/>
          <w:sz w:val="22"/>
          <w:szCs w:val="22"/>
        </w:rPr>
      </w:pPr>
      <w:r>
        <w:rPr>
          <w:rFonts w:ascii="Helvetica" w:hAnsi="Helvetica"/>
          <w:sz w:val="22"/>
          <w:szCs w:val="22"/>
        </w:rPr>
        <w:t>Following this procedure, what other methods can be performed? What questions would these additional methods answer?</w:t>
      </w:r>
    </w:p>
    <w:p w14:paraId="5DA704A3"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b/>
          <w:bCs/>
          <w:sz w:val="22"/>
          <w:szCs w:val="22"/>
          <w:u w:val="single"/>
        </w:rPr>
        <w:t>Tomohisa Takaya</w:t>
      </w:r>
      <w:r>
        <w:rPr>
          <w:rFonts w:ascii="Helvetica" w:hAnsi="Helvetica"/>
          <w:sz w:val="22"/>
          <w:szCs w:val="22"/>
        </w:rPr>
        <w:t>: This procedure can be immediately used for other femtosecond time-resolved experiments in order to look more deeply into chemical reaction dynamics.</w:t>
      </w:r>
    </w:p>
    <w:p w14:paraId="6B69CE4F"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INTERVIEW: Named talent says the above statement in an interview-style shot, looking slightly off camera.  </w:t>
      </w:r>
    </w:p>
    <w:p w14:paraId="551C9885" w14:textId="77777777" w:rsidR="00A054C0" w:rsidRDefault="00953432">
      <w:pPr>
        <w:pStyle w:val="Body"/>
        <w:spacing w:before="240"/>
        <w:outlineLvl w:val="0"/>
        <w:rPr>
          <w:rFonts w:ascii="Helvetica" w:eastAsia="Helvetica" w:hAnsi="Helvetica" w:cs="Helvetica"/>
          <w:sz w:val="22"/>
          <w:szCs w:val="22"/>
        </w:rPr>
      </w:pPr>
      <w:r>
        <w:rPr>
          <w:rFonts w:ascii="Helvetica" w:hAnsi="Helvetica"/>
          <w:sz w:val="22"/>
          <w:szCs w:val="22"/>
        </w:rPr>
        <w:t>After its development, did this technique pave the way for researchers to explore new questions within a specific scientific field? If so, how?</w:t>
      </w:r>
    </w:p>
    <w:p w14:paraId="45140ED7"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b/>
          <w:bCs/>
          <w:sz w:val="22"/>
          <w:szCs w:val="22"/>
          <w:u w:val="single"/>
        </w:rPr>
        <w:t>Tomohisa Takaya</w:t>
      </w:r>
      <w:r>
        <w:rPr>
          <w:rFonts w:ascii="Helvetica" w:hAnsi="Helvetica"/>
          <w:sz w:val="22"/>
          <w:szCs w:val="22"/>
        </w:rPr>
        <w:t>: This procedure will allow for new questions to be answered as researchers explore the chemistry of π-conjugated molecules.</w:t>
      </w:r>
    </w:p>
    <w:p w14:paraId="2D8A36DB"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INTERVIEW: Named talent says the above statement in an interview-style shot, looking slightly off camera.  </w:t>
      </w:r>
    </w:p>
    <w:p w14:paraId="2A6746DA" w14:textId="77777777" w:rsidR="00A054C0" w:rsidRDefault="00953432">
      <w:pPr>
        <w:pStyle w:val="Body"/>
        <w:spacing w:before="240"/>
        <w:outlineLvl w:val="0"/>
        <w:rPr>
          <w:rFonts w:ascii="Helvetica" w:eastAsia="Helvetica" w:hAnsi="Helvetica" w:cs="Helvetica"/>
          <w:sz w:val="22"/>
          <w:szCs w:val="22"/>
        </w:rPr>
      </w:pPr>
      <w:r>
        <w:rPr>
          <w:rFonts w:ascii="Helvetica" w:hAnsi="Helvetica"/>
          <w:sz w:val="22"/>
          <w:szCs w:val="22"/>
        </w:rPr>
        <w:t>Are any of the reagents or instruments hazardous? If so, please use this interview statement to remind viewers of what precautions they should take.</w:t>
      </w:r>
    </w:p>
    <w:p w14:paraId="5715E41F"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b/>
          <w:bCs/>
          <w:sz w:val="22"/>
          <w:szCs w:val="22"/>
          <w:u w:val="single"/>
        </w:rPr>
        <w:t>Tomohisa Takaya</w:t>
      </w:r>
      <w:r>
        <w:rPr>
          <w:rFonts w:ascii="Helvetica" w:hAnsi="Helvetica"/>
          <w:sz w:val="22"/>
          <w:szCs w:val="22"/>
        </w:rPr>
        <w:t>: While performing this procedure, don’t forget to put safety glasses on to protect your eyes from strong laser light.  This includes scattered light.</w:t>
      </w:r>
    </w:p>
    <w:p w14:paraId="7DDD6BAC"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INTERVIEW: Named talent says the above statement in an interview-style shot, looking slightly off camera.  </w:t>
      </w:r>
    </w:p>
    <w:sectPr w:rsidR="00A054C0">
      <w:headerReference w:type="default" r:id="rId23"/>
      <w:footerReference w:type="defaul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355CB" w14:textId="77777777" w:rsidR="00953432" w:rsidRDefault="00953432">
      <w:r>
        <w:separator/>
      </w:r>
    </w:p>
  </w:endnote>
  <w:endnote w:type="continuationSeparator" w:id="0">
    <w:p w14:paraId="6D9F1921" w14:textId="77777777" w:rsidR="00953432" w:rsidRDefault="0095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DF76C" w14:textId="77777777" w:rsidR="00A054C0" w:rsidRDefault="00953432">
    <w:pPr>
      <w:pStyle w:val="Footer"/>
      <w:ind w:right="360"/>
      <w:jc w:val="center"/>
    </w:pPr>
    <w:r>
      <w:rPr>
        <w:rFonts w:ascii="Symbol" w:hAnsi="Symbol"/>
      </w:rPr>
      <w:t></w:t>
    </w:r>
    <w:r>
      <w:rPr>
        <w:rFonts w:ascii="Arial" w:hAnsi="Arial"/>
      </w:rPr>
      <w:t xml:space="preserve"> 2018, Journal of Visualized Experiments</w:t>
    </w:r>
    <w:r>
      <w:rPr>
        <w:rFonts w:ascii="Arial" w:hAnsi="Arial"/>
      </w:rPr>
      <w:tab/>
    </w:r>
    <w:r>
      <w:rPr>
        <w:rFonts w:ascii="Arial" w:hAnsi="Arial"/>
        <w:sz w:val="22"/>
        <w:szCs w:val="22"/>
        <w:lang w:val="da-DK"/>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sidR="00664FF6">
      <w:rPr>
        <w:rFonts w:ascii="Arial" w:eastAsia="Arial" w:hAnsi="Arial" w:cs="Arial"/>
        <w:noProof/>
        <w:sz w:val="22"/>
        <w:szCs w:val="22"/>
      </w:rPr>
      <w:t>1</w:t>
    </w:r>
    <w:r>
      <w:rPr>
        <w:rFonts w:ascii="Arial" w:eastAsia="Arial" w:hAnsi="Arial" w:cs="Arial"/>
        <w:sz w:val="22"/>
        <w:szCs w:val="22"/>
      </w:rPr>
      <w:fldChar w:fldCharType="end"/>
    </w:r>
    <w:r>
      <w:rPr>
        <w:rFonts w:ascii="Arial" w:hAnsi="Arial"/>
        <w:sz w:val="22"/>
        <w:szCs w:val="22"/>
      </w:rPr>
      <w:t xml:space="preserve"> of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sidR="00664FF6">
      <w:rPr>
        <w:rFonts w:ascii="Arial" w:eastAsia="Arial" w:hAnsi="Arial" w:cs="Arial"/>
        <w:noProof/>
        <w:sz w:val="22"/>
        <w:szCs w:val="22"/>
      </w:rPr>
      <w:t>10</w:t>
    </w:r>
    <w:r>
      <w:rPr>
        <w:rFonts w:ascii="Arial" w:eastAsia="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8B3B3" w14:textId="77777777" w:rsidR="00953432" w:rsidRDefault="00953432">
      <w:r>
        <w:separator/>
      </w:r>
    </w:p>
  </w:footnote>
  <w:footnote w:type="continuationSeparator" w:id="0">
    <w:p w14:paraId="24A6AD5C" w14:textId="77777777" w:rsidR="00953432" w:rsidRDefault="009534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86DF8" w14:textId="77777777" w:rsidR="00A054C0" w:rsidRDefault="00953432">
    <w:pPr>
      <w:pStyle w:val="Header"/>
      <w:jc w:val="center"/>
    </w:pPr>
    <w:r>
      <w:rPr>
        <w:noProof/>
        <w:lang w:eastAsia="en-US"/>
      </w:rPr>
      <w:drawing>
        <wp:anchor distT="152400" distB="152400" distL="152400" distR="152400" simplePos="0" relativeHeight="251658240" behindDoc="1" locked="0" layoutInCell="1" allowOverlap="1" wp14:anchorId="2BFD8A5C" wp14:editId="38B1B9B9">
          <wp:simplePos x="0" y="0"/>
          <wp:positionH relativeFrom="page">
            <wp:posOffset>857518</wp:posOffset>
          </wp:positionH>
          <wp:positionV relativeFrom="page">
            <wp:posOffset>209619</wp:posOffset>
          </wp:positionV>
          <wp:extent cx="1110174" cy="545285"/>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extLst/>
                  </a:blip>
                  <a:stretch>
                    <a:fillRect/>
                  </a:stretch>
                </pic:blipFill>
                <pic:spPr>
                  <a:xfrm>
                    <a:off x="0" y="0"/>
                    <a:ext cx="1110174" cy="545285"/>
                  </a:xfrm>
                  <a:prstGeom prst="rect">
                    <a:avLst/>
                  </a:prstGeom>
                  <a:ln w="12700" cap="flat">
                    <a:noFill/>
                    <a:miter lim="400000"/>
                  </a:ln>
                  <a:effectLst/>
                </pic:spPr>
              </pic:pic>
            </a:graphicData>
          </a:graphic>
        </wp:anchor>
      </w:drawing>
    </w:r>
    <w:r>
      <w:rPr>
        <w:rFonts w:ascii="Helvetica" w:hAnsi="Helvetica"/>
        <w:b/>
        <w:bCs/>
        <w:color w:val="70AD47"/>
        <w:sz w:val="28"/>
        <w:szCs w:val="28"/>
        <w:u w:val="single" w:color="70AD47"/>
      </w:rPr>
      <w:t>FINAL SCRIPT: APPROVED FOR FILMING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2C1C"/>
    <w:multiLevelType w:val="hybridMultilevel"/>
    <w:tmpl w:val="A5F6623E"/>
    <w:numStyleLink w:val="ImportedStyle1"/>
  </w:abstractNum>
  <w:abstractNum w:abstractNumId="1">
    <w:nsid w:val="205C2083"/>
    <w:multiLevelType w:val="multilevel"/>
    <w:tmpl w:val="94B0B84E"/>
    <w:numStyleLink w:val="ImportedStyle3"/>
  </w:abstractNum>
  <w:abstractNum w:abstractNumId="2">
    <w:nsid w:val="32DC51E0"/>
    <w:multiLevelType w:val="hybridMultilevel"/>
    <w:tmpl w:val="A5F6623E"/>
    <w:styleLink w:val="ImportedStyle1"/>
    <w:lvl w:ilvl="0" w:tplc="7F6006BE">
      <w:start w:val="1"/>
      <w:numFmt w:val="decimal"/>
      <w:lvlText w:val="%1."/>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1FE4E40A">
      <w:start w:val="1"/>
      <w:numFmt w:val="lowerLetter"/>
      <w:lvlText w:val="%2."/>
      <w:lvlJc w:val="left"/>
      <w:pPr>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D1D0D2E6">
      <w:start w:val="1"/>
      <w:numFmt w:val="lowerRoman"/>
      <w:lvlText w:val="%3."/>
      <w:lvlJc w:val="left"/>
      <w:pPr>
        <w:ind w:left="1710" w:hanging="212"/>
      </w:pPr>
      <w:rPr>
        <w:rFonts w:hAnsi="Arial Unicode MS"/>
        <w:caps w:val="0"/>
        <w:smallCaps w:val="0"/>
        <w:strike w:val="0"/>
        <w:dstrike w:val="0"/>
        <w:outline w:val="0"/>
        <w:emboss w:val="0"/>
        <w:imprint w:val="0"/>
        <w:spacing w:val="0"/>
        <w:w w:val="100"/>
        <w:kern w:val="0"/>
        <w:position w:val="0"/>
        <w:highlight w:val="none"/>
        <w:vertAlign w:val="baseline"/>
      </w:rPr>
    </w:lvl>
    <w:lvl w:ilvl="3" w:tplc="69380188">
      <w:start w:val="1"/>
      <w:numFmt w:val="decimal"/>
      <w:lvlText w:val="%4."/>
      <w:lvlJc w:val="left"/>
      <w:pPr>
        <w:ind w:left="243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28EC67BC">
      <w:start w:val="1"/>
      <w:numFmt w:val="lowerLetter"/>
      <w:lvlText w:val="%5."/>
      <w:lvlJc w:val="left"/>
      <w:pPr>
        <w:ind w:left="315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F9BAE048">
      <w:start w:val="1"/>
      <w:numFmt w:val="lowerRoman"/>
      <w:lvlText w:val="%6."/>
      <w:lvlJc w:val="left"/>
      <w:pPr>
        <w:ind w:left="3870" w:hanging="212"/>
      </w:pPr>
      <w:rPr>
        <w:rFonts w:hAnsi="Arial Unicode MS"/>
        <w:caps w:val="0"/>
        <w:smallCaps w:val="0"/>
        <w:strike w:val="0"/>
        <w:dstrike w:val="0"/>
        <w:outline w:val="0"/>
        <w:emboss w:val="0"/>
        <w:imprint w:val="0"/>
        <w:spacing w:val="0"/>
        <w:w w:val="100"/>
        <w:kern w:val="0"/>
        <w:position w:val="0"/>
        <w:highlight w:val="none"/>
        <w:vertAlign w:val="baseline"/>
      </w:rPr>
    </w:lvl>
    <w:lvl w:ilvl="6" w:tplc="EC6A3994">
      <w:start w:val="1"/>
      <w:numFmt w:val="decimal"/>
      <w:lvlText w:val="%7."/>
      <w:lvlJc w:val="left"/>
      <w:pPr>
        <w:ind w:left="459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647E9D9E">
      <w:start w:val="1"/>
      <w:numFmt w:val="lowerLetter"/>
      <w:lvlText w:val="%8."/>
      <w:lvlJc w:val="left"/>
      <w:pPr>
        <w:ind w:left="531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2E6AE8E8">
      <w:start w:val="1"/>
      <w:numFmt w:val="lowerRoman"/>
      <w:lvlText w:val="%9."/>
      <w:lvlJc w:val="left"/>
      <w:pPr>
        <w:ind w:left="6030"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EB447BE"/>
    <w:multiLevelType w:val="multilevel"/>
    <w:tmpl w:val="94B0B84E"/>
    <w:styleLink w:val="ImportedStyle3"/>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5C980C38"/>
    <w:multiLevelType w:val="multilevel"/>
    <w:tmpl w:val="045A734A"/>
    <w:numStyleLink w:val="ImportedStyle2"/>
  </w:abstractNum>
  <w:abstractNum w:abstractNumId="5">
    <w:nsid w:val="74937677"/>
    <w:multiLevelType w:val="multilevel"/>
    <w:tmpl w:val="045A734A"/>
    <w:styleLink w:val="ImportedStyle2"/>
    <w:lvl w:ilvl="0">
      <w:start w:val="1"/>
      <w:numFmt w:val="decimal"/>
      <w:lvlText w:val="%1."/>
      <w:lvlJc w:val="left"/>
      <w:pPr>
        <w:tabs>
          <w:tab w:val="left" w:pos="135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35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5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5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135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35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5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5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5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5"/>
  </w:num>
  <w:num w:numId="4">
    <w:abstractNumId w:val="4"/>
  </w:num>
  <w:num w:numId="5">
    <w:abstractNumId w:val="3"/>
  </w:num>
  <w:num w:numId="6">
    <w:abstractNumId w:val="1"/>
  </w:num>
  <w:num w:numId="7">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C0"/>
    <w:rsid w:val="0039427F"/>
    <w:rsid w:val="00437D33"/>
    <w:rsid w:val="005B5A0E"/>
    <w:rsid w:val="00664FF6"/>
    <w:rsid w:val="007E62AB"/>
    <w:rsid w:val="00953432"/>
    <w:rsid w:val="00A054C0"/>
    <w:rsid w:val="00B554BB"/>
    <w:rsid w:val="00D17AC8"/>
    <w:rsid w:val="00DA2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AC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320"/>
        <w:tab w:val="right" w:pos="8640"/>
      </w:tabs>
    </w:pPr>
    <w:rPr>
      <w:rFonts w:ascii="Times" w:eastAsia="Arial Unicode MS" w:hAnsi="Times" w:cs="Arial Unicode MS"/>
      <w:color w:val="000000"/>
      <w:sz w:val="24"/>
      <w:szCs w:val="24"/>
      <w:u w:color="000000"/>
    </w:rPr>
  </w:style>
  <w:style w:type="paragraph" w:styleId="Footer">
    <w:name w:val="footer"/>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Pr>
      <w:rFonts w:ascii="Times" w:eastAsia="Times" w:hAnsi="Times" w:cs="Times"/>
      <w:i/>
      <w:iCs/>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b/>
      <w:bCs/>
      <w:outline w:val="0"/>
      <w:color w:val="0000FF"/>
      <w:sz w:val="22"/>
      <w:szCs w:val="22"/>
      <w:u w:val="single" w:color="0000FF"/>
    </w:rPr>
  </w:style>
  <w:style w:type="paragraph" w:customStyle="1" w:styleId="Body">
    <w:name w:val="Body"/>
    <w:rPr>
      <w:rFonts w:ascii="Times" w:eastAsia="Arial Unicode MS" w:hAnsi="Times" w:cs="Arial Unicode MS"/>
      <w:color w:val="000000"/>
      <w:sz w:val="24"/>
      <w:szCs w:val="24"/>
      <w:u w:color="000000"/>
      <w14:textOutline w14:w="0" w14:cap="flat" w14:cmpd="sng" w14:algn="ctr">
        <w14:noFill/>
        <w14:prstDash w14:val="solid"/>
        <w14:bevel/>
      </w14:textOutline>
    </w:rPr>
  </w:style>
  <w:style w:type="paragraph" w:customStyle="1" w:styleId="CM10">
    <w:name w:val="CM10"/>
    <w:pPr>
      <w:widowControl w:val="0"/>
    </w:pPr>
    <w:rPr>
      <w:rFonts w:eastAsia="Arial Unicode MS" w:cs="Arial Unicode MS"/>
      <w:color w:val="000000"/>
      <w:sz w:val="24"/>
      <w:szCs w:val="24"/>
      <w:u w:color="000000"/>
    </w:rPr>
  </w:style>
  <w:style w:type="character" w:customStyle="1" w:styleId="Hyperlink1">
    <w:name w:val="Hyperlink.1"/>
    <w:basedOn w:val="Link"/>
    <w:rPr>
      <w:outline w:val="0"/>
      <w:color w:val="0000FF"/>
      <w:sz w:val="22"/>
      <w:szCs w:val="22"/>
      <w:u w:val="single" w:color="0000FF"/>
    </w:rPr>
  </w:style>
  <w:style w:type="paragraph" w:styleId="Title">
    <w:name w:val="Title"/>
    <w:next w:val="Body"/>
    <w:uiPriority w:val="10"/>
    <w:qFormat/>
    <w:pPr>
      <w:pBdr>
        <w:bottom w:val="single" w:sz="8" w:space="0" w:color="4472C4"/>
      </w:pBdr>
      <w:spacing w:after="300"/>
    </w:pPr>
    <w:rPr>
      <w:rFonts w:ascii="Calibri Light" w:eastAsia="Calibri Light" w:hAnsi="Calibri Light" w:cs="Calibri Light"/>
      <w:color w:val="323E4F"/>
      <w:spacing w:val="5"/>
      <w:kern w:val="28"/>
      <w:sz w:val="52"/>
      <w:szCs w:val="52"/>
      <w:u w:color="323E4F"/>
      <w14:textOutline w14:w="0" w14:cap="flat" w14:cmpd="sng" w14:algn="ctr">
        <w14:noFill/>
        <w14:prstDash w14:val="solid"/>
        <w14:bevel/>
      </w14:textOutline>
    </w:rPr>
  </w:style>
  <w:style w:type="character" w:customStyle="1" w:styleId="Hyperlink2">
    <w:name w:val="Hyperlink.2"/>
    <w:basedOn w:val="Link"/>
    <w:rPr>
      <w:b/>
      <w:bCs/>
      <w:outline w:val="0"/>
      <w:color w:val="0000FF"/>
      <w:u w:val="single" w:color="0000FF"/>
    </w:rPr>
  </w:style>
  <w:style w:type="character" w:customStyle="1" w:styleId="Hyperlink3">
    <w:name w:val="Hyperlink.3"/>
    <w:basedOn w:val="Link"/>
    <w:rPr>
      <w:rFonts w:ascii="Arial" w:eastAsia="Arial" w:hAnsi="Arial" w:cs="Arial"/>
      <w:b/>
      <w:bCs/>
      <w:outline w:val="0"/>
      <w:color w:val="0000FF"/>
      <w:u w:val="single" w:color="0000FF"/>
    </w:rPr>
  </w:style>
  <w:style w:type="paragraph" w:styleId="ListParagraph">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4">
    <w:name w:val="Hyperlink.4"/>
    <w:basedOn w:val="Link"/>
    <w:rPr>
      <w:outline w:val="0"/>
      <w:color w:val="0000FF"/>
      <w:u w:val="single" w:color="0000FF"/>
      <w:shd w:val="clear" w:color="auto" w:fill="FFFF00"/>
    </w:rPr>
  </w:style>
  <w:style w:type="paragraph" w:styleId="BalloonText">
    <w:name w:val="Balloon Text"/>
    <w:basedOn w:val="Normal"/>
    <w:link w:val="BalloonTextChar"/>
    <w:uiPriority w:val="99"/>
    <w:semiHidden/>
    <w:unhideWhenUsed/>
    <w:rsid w:val="005B5A0E"/>
    <w:rPr>
      <w:rFonts w:ascii="ＭＳ 明朝" w:eastAsia="ＭＳ 明朝"/>
      <w:sz w:val="18"/>
      <w:szCs w:val="18"/>
    </w:rPr>
  </w:style>
  <w:style w:type="character" w:customStyle="1" w:styleId="BalloonTextChar">
    <w:name w:val="Balloon Text Char"/>
    <w:basedOn w:val="DefaultParagraphFont"/>
    <w:link w:val="BalloonText"/>
    <w:uiPriority w:val="99"/>
    <w:semiHidden/>
    <w:rsid w:val="005B5A0E"/>
    <w:rPr>
      <w:rFonts w:ascii="ＭＳ 明朝" w:eastAsia="ＭＳ 明朝"/>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320"/>
        <w:tab w:val="right" w:pos="8640"/>
      </w:tabs>
    </w:pPr>
    <w:rPr>
      <w:rFonts w:ascii="Times" w:eastAsia="Arial Unicode MS" w:hAnsi="Times" w:cs="Arial Unicode MS"/>
      <w:color w:val="000000"/>
      <w:sz w:val="24"/>
      <w:szCs w:val="24"/>
      <w:u w:color="000000"/>
    </w:rPr>
  </w:style>
  <w:style w:type="paragraph" w:styleId="Footer">
    <w:name w:val="footer"/>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Pr>
      <w:rFonts w:ascii="Times" w:eastAsia="Times" w:hAnsi="Times" w:cs="Times"/>
      <w:i/>
      <w:iCs/>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b/>
      <w:bCs/>
      <w:outline w:val="0"/>
      <w:color w:val="0000FF"/>
      <w:sz w:val="22"/>
      <w:szCs w:val="22"/>
      <w:u w:val="single" w:color="0000FF"/>
    </w:rPr>
  </w:style>
  <w:style w:type="paragraph" w:customStyle="1" w:styleId="Body">
    <w:name w:val="Body"/>
    <w:rPr>
      <w:rFonts w:ascii="Times" w:eastAsia="Arial Unicode MS" w:hAnsi="Times" w:cs="Arial Unicode MS"/>
      <w:color w:val="000000"/>
      <w:sz w:val="24"/>
      <w:szCs w:val="24"/>
      <w:u w:color="000000"/>
      <w14:textOutline w14:w="0" w14:cap="flat" w14:cmpd="sng" w14:algn="ctr">
        <w14:noFill/>
        <w14:prstDash w14:val="solid"/>
        <w14:bevel/>
      </w14:textOutline>
    </w:rPr>
  </w:style>
  <w:style w:type="paragraph" w:customStyle="1" w:styleId="CM10">
    <w:name w:val="CM10"/>
    <w:pPr>
      <w:widowControl w:val="0"/>
    </w:pPr>
    <w:rPr>
      <w:rFonts w:eastAsia="Arial Unicode MS" w:cs="Arial Unicode MS"/>
      <w:color w:val="000000"/>
      <w:sz w:val="24"/>
      <w:szCs w:val="24"/>
      <w:u w:color="000000"/>
    </w:rPr>
  </w:style>
  <w:style w:type="character" w:customStyle="1" w:styleId="Hyperlink1">
    <w:name w:val="Hyperlink.1"/>
    <w:basedOn w:val="Link"/>
    <w:rPr>
      <w:outline w:val="0"/>
      <w:color w:val="0000FF"/>
      <w:sz w:val="22"/>
      <w:szCs w:val="22"/>
      <w:u w:val="single" w:color="0000FF"/>
    </w:rPr>
  </w:style>
  <w:style w:type="paragraph" w:styleId="Title">
    <w:name w:val="Title"/>
    <w:next w:val="Body"/>
    <w:uiPriority w:val="10"/>
    <w:qFormat/>
    <w:pPr>
      <w:pBdr>
        <w:bottom w:val="single" w:sz="8" w:space="0" w:color="4472C4"/>
      </w:pBdr>
      <w:spacing w:after="300"/>
    </w:pPr>
    <w:rPr>
      <w:rFonts w:ascii="Calibri Light" w:eastAsia="Calibri Light" w:hAnsi="Calibri Light" w:cs="Calibri Light"/>
      <w:color w:val="323E4F"/>
      <w:spacing w:val="5"/>
      <w:kern w:val="28"/>
      <w:sz w:val="52"/>
      <w:szCs w:val="52"/>
      <w:u w:color="323E4F"/>
      <w14:textOutline w14:w="0" w14:cap="flat" w14:cmpd="sng" w14:algn="ctr">
        <w14:noFill/>
        <w14:prstDash w14:val="solid"/>
        <w14:bevel/>
      </w14:textOutline>
    </w:rPr>
  </w:style>
  <w:style w:type="character" w:customStyle="1" w:styleId="Hyperlink2">
    <w:name w:val="Hyperlink.2"/>
    <w:basedOn w:val="Link"/>
    <w:rPr>
      <w:b/>
      <w:bCs/>
      <w:outline w:val="0"/>
      <w:color w:val="0000FF"/>
      <w:u w:val="single" w:color="0000FF"/>
    </w:rPr>
  </w:style>
  <w:style w:type="character" w:customStyle="1" w:styleId="Hyperlink3">
    <w:name w:val="Hyperlink.3"/>
    <w:basedOn w:val="Link"/>
    <w:rPr>
      <w:rFonts w:ascii="Arial" w:eastAsia="Arial" w:hAnsi="Arial" w:cs="Arial"/>
      <w:b/>
      <w:bCs/>
      <w:outline w:val="0"/>
      <w:color w:val="0000FF"/>
      <w:u w:val="single" w:color="0000FF"/>
    </w:rPr>
  </w:style>
  <w:style w:type="paragraph" w:styleId="ListParagraph">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4">
    <w:name w:val="Hyperlink.4"/>
    <w:basedOn w:val="Link"/>
    <w:rPr>
      <w:outline w:val="0"/>
      <w:color w:val="0000FF"/>
      <w:u w:val="single" w:color="0000FF"/>
      <w:shd w:val="clear" w:color="auto" w:fill="FFFF00"/>
    </w:rPr>
  </w:style>
  <w:style w:type="paragraph" w:styleId="BalloonText">
    <w:name w:val="Balloon Text"/>
    <w:basedOn w:val="Normal"/>
    <w:link w:val="BalloonTextChar"/>
    <w:uiPriority w:val="99"/>
    <w:semiHidden/>
    <w:unhideWhenUsed/>
    <w:rsid w:val="005B5A0E"/>
    <w:rPr>
      <w:rFonts w:ascii="ＭＳ 明朝" w:eastAsia="ＭＳ 明朝"/>
      <w:sz w:val="18"/>
      <w:szCs w:val="18"/>
    </w:rPr>
  </w:style>
  <w:style w:type="character" w:customStyle="1" w:styleId="BalloonTextChar">
    <w:name w:val="Balloon Text Char"/>
    <w:basedOn w:val="DefaultParagraphFont"/>
    <w:link w:val="BalloonText"/>
    <w:uiPriority w:val="99"/>
    <w:semiHidden/>
    <w:rsid w:val="005B5A0E"/>
    <w:rPr>
      <w:rFonts w:ascii="ＭＳ 明朝" w:eastAsia="ＭＳ 明朝"/>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obsproject.com/" TargetMode="External"/><Relationship Id="rId20" Type="http://schemas.openxmlformats.org/officeDocument/2006/relationships/hyperlink" Target="http://www.jove.com/files_upload.php?src=18433333" TargetMode="External"/><Relationship Id="rId21" Type="http://schemas.openxmlformats.org/officeDocument/2006/relationships/hyperlink" Target="http://www.jove.com/files_upload.php?src=18433333" TargetMode="External"/><Relationship Id="rId22" Type="http://schemas.openxmlformats.org/officeDocument/2006/relationships/hyperlink" Target="http://www.jove.com/files_upload.php?src=18433333"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www.apple.com/support/mac-apps/quicktime/" TargetMode="External"/><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hyperlink" Target="http://www.jove.com/files_upload.php?src=18433333" TargetMode="External"/><Relationship Id="rId14" Type="http://schemas.openxmlformats.org/officeDocument/2006/relationships/hyperlink" Target="http://www.jove.com/files_upload.php?src=18433333" TargetMode="External"/><Relationship Id="rId15" Type="http://schemas.openxmlformats.org/officeDocument/2006/relationships/hyperlink" Target="http://www.jove.com/files_upload.php?src=18433333" TargetMode="External"/><Relationship Id="rId16" Type="http://schemas.openxmlformats.org/officeDocument/2006/relationships/hyperlink" Target="http://www.jove.com/files_upload.php?src=18433333" TargetMode="External"/><Relationship Id="rId17" Type="http://schemas.openxmlformats.org/officeDocument/2006/relationships/hyperlink" Target="http://www.jove.com/files_upload.php?src=18433333" TargetMode="External"/><Relationship Id="rId18" Type="http://schemas.openxmlformats.org/officeDocument/2006/relationships/hyperlink" Target="http://www.jove.com/files_upload.php?src=18433333" TargetMode="External"/><Relationship Id="rId19" Type="http://schemas.openxmlformats.org/officeDocument/2006/relationships/hyperlink" Target="http://www.jove.com/files_upload.php?src=18433333"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4333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ＭＳ ゴシック"/>
        <a:cs typeface="Calibri Light"/>
      </a:majorFont>
      <a:minorFont>
        <a:latin typeface="Helvetica Neue"/>
        <a:ea typeface="ＭＳ 明朝"/>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2707</Words>
  <Characters>15434</Characters>
  <Application>Microsoft Macintosh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Qingyun Ping</cp:lastModifiedBy>
  <cp:revision>8</cp:revision>
  <dcterms:created xsi:type="dcterms:W3CDTF">2019-11-28T10:42:00Z</dcterms:created>
  <dcterms:modified xsi:type="dcterms:W3CDTF">2019-12-02T16:53:00Z</dcterms:modified>
</cp:coreProperties>
</file>