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667A3" w14:textId="77777777" w:rsid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b/>
          <w:color w:val="000000" w:themeColor="text1"/>
          <w:sz w:val="24"/>
          <w:szCs w:val="24"/>
        </w:rPr>
        <w:t>TITLE:</w:t>
      </w:r>
    </w:p>
    <w:p w14:paraId="24B4796F" w14:textId="5DABC8B5" w:rsidR="002107CF" w:rsidRPr="00854EF9" w:rsidRDefault="002107CF" w:rsidP="00F259B6">
      <w:pPr>
        <w:spacing w:line="240" w:lineRule="auto"/>
        <w:jc w:val="both"/>
        <w:rPr>
          <w:rFonts w:asciiTheme="majorHAnsi" w:hAnsiTheme="majorHAnsi" w:cstheme="majorHAnsi"/>
          <w:b/>
          <w:bCs/>
          <w:color w:val="000000" w:themeColor="text1"/>
          <w:sz w:val="24"/>
          <w:szCs w:val="24"/>
        </w:rPr>
      </w:pPr>
      <w:r w:rsidRPr="00854EF9">
        <w:rPr>
          <w:rFonts w:asciiTheme="majorHAnsi" w:hAnsiTheme="majorHAnsi" w:cstheme="majorHAnsi"/>
          <w:b/>
          <w:bCs/>
          <w:color w:val="000000" w:themeColor="text1"/>
          <w:sz w:val="24"/>
          <w:szCs w:val="24"/>
        </w:rPr>
        <w:t xml:space="preserve">Mapping </w:t>
      </w:r>
      <w:r w:rsidR="00F0734E" w:rsidRPr="00854EF9">
        <w:rPr>
          <w:rFonts w:asciiTheme="majorHAnsi" w:hAnsiTheme="majorHAnsi" w:cstheme="majorHAnsi"/>
          <w:b/>
          <w:bCs/>
          <w:color w:val="000000" w:themeColor="text1"/>
          <w:sz w:val="24"/>
          <w:szCs w:val="24"/>
        </w:rPr>
        <w:t xml:space="preserve">Alzheimer’s </w:t>
      </w:r>
      <w:r w:rsidR="00854EF9" w:rsidRPr="00854EF9">
        <w:rPr>
          <w:rFonts w:asciiTheme="majorHAnsi" w:hAnsiTheme="majorHAnsi" w:cstheme="majorHAnsi"/>
          <w:b/>
          <w:bCs/>
          <w:color w:val="000000" w:themeColor="text1"/>
          <w:sz w:val="24"/>
          <w:szCs w:val="24"/>
        </w:rPr>
        <w:t xml:space="preserve">Disease Variants </w:t>
      </w:r>
      <w:r w:rsidR="00854EF9">
        <w:rPr>
          <w:rFonts w:asciiTheme="majorHAnsi" w:hAnsiTheme="majorHAnsi" w:cstheme="majorHAnsi"/>
          <w:b/>
          <w:bCs/>
          <w:color w:val="000000" w:themeColor="text1"/>
          <w:sz w:val="24"/>
          <w:szCs w:val="24"/>
        </w:rPr>
        <w:t>t</w:t>
      </w:r>
      <w:r w:rsidR="00854EF9" w:rsidRPr="00854EF9">
        <w:rPr>
          <w:rFonts w:asciiTheme="majorHAnsi" w:hAnsiTheme="majorHAnsi" w:cstheme="majorHAnsi"/>
          <w:b/>
          <w:bCs/>
          <w:color w:val="000000" w:themeColor="text1"/>
          <w:sz w:val="24"/>
          <w:szCs w:val="24"/>
        </w:rPr>
        <w:t xml:space="preserve">o Their Target Genes Using Computational Analysis </w:t>
      </w:r>
      <w:r w:rsidR="00854EF9">
        <w:rPr>
          <w:rFonts w:asciiTheme="majorHAnsi" w:hAnsiTheme="majorHAnsi" w:cstheme="majorHAnsi"/>
          <w:b/>
          <w:bCs/>
          <w:color w:val="000000" w:themeColor="text1"/>
          <w:sz w:val="24"/>
          <w:szCs w:val="24"/>
        </w:rPr>
        <w:t>o</w:t>
      </w:r>
      <w:r w:rsidR="00854EF9" w:rsidRPr="00854EF9">
        <w:rPr>
          <w:rFonts w:asciiTheme="majorHAnsi" w:hAnsiTheme="majorHAnsi" w:cstheme="majorHAnsi"/>
          <w:b/>
          <w:bCs/>
          <w:color w:val="000000" w:themeColor="text1"/>
          <w:sz w:val="24"/>
          <w:szCs w:val="24"/>
        </w:rPr>
        <w:t>f Chromatin Configuration</w:t>
      </w:r>
    </w:p>
    <w:p w14:paraId="3AA35943" w14:textId="77777777" w:rsidR="00252FE3" w:rsidRPr="00E62735" w:rsidRDefault="0046113E" w:rsidP="00F259B6">
      <w:pPr>
        <w:spacing w:line="240" w:lineRule="auto"/>
        <w:jc w:val="both"/>
        <w:rPr>
          <w:rFonts w:asciiTheme="majorHAnsi" w:hAnsiTheme="majorHAnsi" w:cstheme="majorHAnsi"/>
          <w:b/>
          <w:color w:val="000000" w:themeColor="text1"/>
          <w:sz w:val="24"/>
          <w:szCs w:val="24"/>
        </w:rPr>
      </w:pPr>
      <w:r w:rsidRPr="00E62735">
        <w:rPr>
          <w:rFonts w:asciiTheme="majorHAnsi" w:hAnsiTheme="majorHAnsi" w:cstheme="majorHAnsi"/>
          <w:b/>
          <w:color w:val="000000" w:themeColor="text1"/>
          <w:sz w:val="24"/>
          <w:szCs w:val="24"/>
        </w:rPr>
        <w:t xml:space="preserve"> </w:t>
      </w:r>
    </w:p>
    <w:p w14:paraId="614C75BA" w14:textId="45E70EB8"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b/>
          <w:color w:val="000000" w:themeColor="text1"/>
          <w:sz w:val="24"/>
          <w:szCs w:val="24"/>
        </w:rPr>
        <w:t>AUTHORS AND AFFILIATIONS:</w:t>
      </w:r>
    </w:p>
    <w:p w14:paraId="4D4D50BD" w14:textId="08F970D2"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Nana Matoba</w:t>
      </w:r>
      <w:r w:rsidRPr="00E62735">
        <w:rPr>
          <w:rFonts w:asciiTheme="majorHAnsi" w:hAnsiTheme="majorHAnsi" w:cstheme="majorHAnsi"/>
          <w:color w:val="000000" w:themeColor="text1"/>
          <w:sz w:val="24"/>
          <w:szCs w:val="24"/>
          <w:vertAlign w:val="superscript"/>
        </w:rPr>
        <w:t>1,2</w:t>
      </w:r>
      <w:r w:rsidRPr="00E62735">
        <w:rPr>
          <w:rFonts w:asciiTheme="majorHAnsi" w:hAnsiTheme="majorHAnsi" w:cstheme="majorHAnsi"/>
          <w:color w:val="000000" w:themeColor="text1"/>
          <w:sz w:val="24"/>
          <w:szCs w:val="24"/>
        </w:rPr>
        <w:t xml:space="preserve">, </w:t>
      </w:r>
      <w:r w:rsidR="00214DCA" w:rsidRPr="00E62735">
        <w:rPr>
          <w:rFonts w:asciiTheme="majorHAnsi" w:hAnsiTheme="majorHAnsi" w:cstheme="majorHAnsi"/>
          <w:color w:val="000000" w:themeColor="text1"/>
          <w:sz w:val="24"/>
          <w:szCs w:val="24"/>
        </w:rPr>
        <w:t xml:space="preserve">Ivana </w:t>
      </w:r>
      <w:r w:rsidRPr="00E62735">
        <w:rPr>
          <w:rFonts w:asciiTheme="majorHAnsi" w:hAnsiTheme="majorHAnsi" w:cstheme="majorHAnsi"/>
          <w:color w:val="000000" w:themeColor="text1"/>
          <w:sz w:val="24"/>
          <w:szCs w:val="24"/>
        </w:rPr>
        <w:t>Y</w:t>
      </w:r>
      <w:r w:rsidR="0029053D" w:rsidRPr="00E62735">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Quiroga</w:t>
      </w:r>
      <w:r w:rsidRPr="00E62735">
        <w:rPr>
          <w:rFonts w:asciiTheme="majorHAnsi" w:hAnsiTheme="majorHAnsi" w:cstheme="majorHAnsi"/>
          <w:color w:val="000000" w:themeColor="text1"/>
          <w:sz w:val="24"/>
          <w:szCs w:val="24"/>
          <w:vertAlign w:val="superscript"/>
        </w:rPr>
        <w:t>3</w:t>
      </w:r>
      <w:r w:rsidRPr="00E62735">
        <w:rPr>
          <w:rFonts w:asciiTheme="majorHAnsi" w:hAnsiTheme="majorHAnsi" w:cstheme="majorHAnsi"/>
          <w:color w:val="000000" w:themeColor="text1"/>
          <w:sz w:val="24"/>
          <w:szCs w:val="24"/>
        </w:rPr>
        <w:t>, Douglas H. Phanstiel</w:t>
      </w:r>
      <w:r w:rsidRPr="00E62735">
        <w:rPr>
          <w:rFonts w:asciiTheme="majorHAnsi" w:hAnsiTheme="majorHAnsi" w:cstheme="majorHAnsi"/>
          <w:color w:val="000000" w:themeColor="text1"/>
          <w:sz w:val="24"/>
          <w:szCs w:val="24"/>
          <w:vertAlign w:val="superscript"/>
        </w:rPr>
        <w:t>3,4</w:t>
      </w:r>
      <w:r w:rsidR="008C031E">
        <w:rPr>
          <w:rFonts w:asciiTheme="majorHAnsi" w:hAnsiTheme="majorHAnsi" w:cstheme="majorHAnsi"/>
          <w:color w:val="000000" w:themeColor="text1"/>
          <w:sz w:val="24"/>
          <w:szCs w:val="24"/>
          <w:vertAlign w:val="superscript"/>
        </w:rPr>
        <w:t>,</w:t>
      </w:r>
      <w:r w:rsidRPr="00E62735">
        <w:rPr>
          <w:rFonts w:asciiTheme="majorHAnsi" w:hAnsiTheme="majorHAnsi" w:cstheme="majorHAnsi"/>
          <w:color w:val="000000" w:themeColor="text1"/>
          <w:sz w:val="24"/>
          <w:szCs w:val="24"/>
        </w:rPr>
        <w:t>*, Hyejung Won</w:t>
      </w:r>
      <w:r w:rsidRPr="00E62735">
        <w:rPr>
          <w:rFonts w:asciiTheme="majorHAnsi" w:hAnsiTheme="majorHAnsi" w:cstheme="majorHAnsi"/>
          <w:color w:val="000000" w:themeColor="text1"/>
          <w:sz w:val="24"/>
          <w:szCs w:val="24"/>
          <w:vertAlign w:val="superscript"/>
        </w:rPr>
        <w:t>1,2</w:t>
      </w:r>
      <w:r w:rsidR="008C031E">
        <w:rPr>
          <w:rFonts w:asciiTheme="majorHAnsi" w:hAnsiTheme="majorHAnsi" w:cstheme="majorHAnsi"/>
          <w:color w:val="000000" w:themeColor="text1"/>
          <w:sz w:val="24"/>
          <w:szCs w:val="24"/>
          <w:vertAlign w:val="superscript"/>
        </w:rPr>
        <w:t>,</w:t>
      </w:r>
      <w:r w:rsidRPr="00E62735">
        <w:rPr>
          <w:rFonts w:asciiTheme="majorHAnsi" w:hAnsiTheme="majorHAnsi" w:cstheme="majorHAnsi"/>
          <w:color w:val="000000" w:themeColor="text1"/>
          <w:sz w:val="24"/>
          <w:szCs w:val="24"/>
        </w:rPr>
        <w:t>*</w:t>
      </w:r>
    </w:p>
    <w:p w14:paraId="2A1F3947" w14:textId="77777777" w:rsidR="00252FE3" w:rsidRPr="00E62735" w:rsidRDefault="00252FE3" w:rsidP="00F259B6">
      <w:pPr>
        <w:spacing w:line="240" w:lineRule="auto"/>
        <w:jc w:val="both"/>
        <w:rPr>
          <w:rFonts w:asciiTheme="majorHAnsi" w:hAnsiTheme="majorHAnsi" w:cstheme="majorHAnsi"/>
          <w:color w:val="000000" w:themeColor="text1"/>
          <w:sz w:val="24"/>
          <w:szCs w:val="24"/>
        </w:rPr>
      </w:pPr>
    </w:p>
    <w:p w14:paraId="0AE531BD" w14:textId="77777777"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vertAlign w:val="superscript"/>
        </w:rPr>
        <w:t>1</w:t>
      </w:r>
      <w:r w:rsidRPr="00E62735">
        <w:rPr>
          <w:rFonts w:asciiTheme="majorHAnsi" w:hAnsiTheme="majorHAnsi" w:cstheme="majorHAnsi"/>
          <w:color w:val="000000" w:themeColor="text1"/>
          <w:sz w:val="24"/>
          <w:szCs w:val="24"/>
        </w:rPr>
        <w:t>Department of Genetics, University of North Carolina, Chapel Hill, NC, USA</w:t>
      </w:r>
    </w:p>
    <w:p w14:paraId="15B1C414" w14:textId="77777777"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vertAlign w:val="superscript"/>
        </w:rPr>
        <w:t>2</w:t>
      </w:r>
      <w:r w:rsidRPr="00E62735">
        <w:rPr>
          <w:rFonts w:asciiTheme="majorHAnsi" w:hAnsiTheme="majorHAnsi" w:cstheme="majorHAnsi"/>
          <w:color w:val="000000" w:themeColor="text1"/>
          <w:sz w:val="24"/>
          <w:szCs w:val="24"/>
        </w:rPr>
        <w:t>Neuroscience Center, University of North Carolina, Chapel Hill, NC, USA</w:t>
      </w:r>
    </w:p>
    <w:p w14:paraId="5FBBF161" w14:textId="77777777"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vertAlign w:val="superscript"/>
        </w:rPr>
        <w:t>3</w:t>
      </w:r>
      <w:r w:rsidRPr="00E62735">
        <w:rPr>
          <w:rFonts w:asciiTheme="majorHAnsi" w:hAnsiTheme="majorHAnsi" w:cstheme="majorHAnsi"/>
          <w:color w:val="000000" w:themeColor="text1"/>
          <w:sz w:val="24"/>
          <w:szCs w:val="24"/>
        </w:rPr>
        <w:t>Thurston Arthritis Research Center, University of North Carolina, Chapel Hill, NC, USA</w:t>
      </w:r>
    </w:p>
    <w:p w14:paraId="48280655" w14:textId="77777777"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vertAlign w:val="superscript"/>
        </w:rPr>
        <w:t>4</w:t>
      </w:r>
      <w:r w:rsidRPr="00E62735">
        <w:rPr>
          <w:rFonts w:asciiTheme="majorHAnsi" w:hAnsiTheme="majorHAnsi" w:cstheme="majorHAnsi"/>
          <w:color w:val="000000" w:themeColor="text1"/>
          <w:sz w:val="24"/>
          <w:szCs w:val="24"/>
        </w:rPr>
        <w:t>Department of Cell Biology and Physiology, University of North Carolina, Chapel Hill, NC, USA</w:t>
      </w:r>
    </w:p>
    <w:p w14:paraId="4287BA87" w14:textId="77777777" w:rsidR="00252FE3" w:rsidRPr="00E62735" w:rsidRDefault="00252FE3" w:rsidP="00F259B6">
      <w:pPr>
        <w:spacing w:line="240" w:lineRule="auto"/>
        <w:jc w:val="both"/>
        <w:rPr>
          <w:rFonts w:asciiTheme="majorHAnsi" w:hAnsiTheme="majorHAnsi" w:cstheme="majorHAnsi"/>
          <w:color w:val="000000" w:themeColor="text1"/>
          <w:sz w:val="24"/>
          <w:szCs w:val="24"/>
        </w:rPr>
      </w:pPr>
    </w:p>
    <w:p w14:paraId="6C0BAA1A" w14:textId="77777777"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*These authors contributed equally. </w:t>
      </w:r>
    </w:p>
    <w:p w14:paraId="16899837" w14:textId="77777777" w:rsidR="00252FE3" w:rsidRPr="00E62735" w:rsidRDefault="00252FE3" w:rsidP="00F259B6">
      <w:pPr>
        <w:spacing w:line="240" w:lineRule="auto"/>
        <w:jc w:val="both"/>
        <w:rPr>
          <w:rFonts w:asciiTheme="majorHAnsi" w:hAnsiTheme="majorHAnsi" w:cstheme="majorHAnsi"/>
          <w:color w:val="000000" w:themeColor="text1"/>
          <w:sz w:val="24"/>
          <w:szCs w:val="24"/>
        </w:rPr>
      </w:pPr>
    </w:p>
    <w:p w14:paraId="37A137B2" w14:textId="77777777"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Email addresses of co-authors: </w:t>
      </w:r>
    </w:p>
    <w:p w14:paraId="3EE2669B" w14:textId="65429484" w:rsidR="00252FE3" w:rsidRPr="008C031E" w:rsidRDefault="0046113E" w:rsidP="00F259B6">
      <w:pPr>
        <w:spacing w:line="240" w:lineRule="auto"/>
        <w:jc w:val="both"/>
        <w:rPr>
          <w:rFonts w:asciiTheme="majorHAnsi" w:hAnsiTheme="majorHAnsi" w:cstheme="majorHAnsi"/>
          <w:color w:val="000000" w:themeColor="text1"/>
          <w:sz w:val="24"/>
          <w:szCs w:val="24"/>
        </w:rPr>
      </w:pPr>
      <w:r w:rsidRPr="008C031E">
        <w:rPr>
          <w:rFonts w:asciiTheme="majorHAnsi" w:hAnsiTheme="majorHAnsi" w:cstheme="majorHAnsi"/>
          <w:color w:val="000000" w:themeColor="text1"/>
          <w:sz w:val="24"/>
          <w:szCs w:val="24"/>
        </w:rPr>
        <w:t xml:space="preserve">Nana Matoba </w:t>
      </w:r>
      <w:r w:rsidRPr="008C031E">
        <w:rPr>
          <w:rFonts w:asciiTheme="majorHAnsi" w:hAnsiTheme="majorHAnsi" w:cstheme="majorHAnsi"/>
          <w:color w:val="000000" w:themeColor="text1"/>
          <w:sz w:val="24"/>
          <w:szCs w:val="24"/>
        </w:rPr>
        <w:tab/>
      </w:r>
      <w:r w:rsidRPr="008C031E">
        <w:rPr>
          <w:rFonts w:asciiTheme="majorHAnsi" w:hAnsiTheme="majorHAnsi" w:cstheme="majorHAnsi"/>
          <w:color w:val="000000" w:themeColor="text1"/>
          <w:sz w:val="24"/>
          <w:szCs w:val="24"/>
        </w:rPr>
        <w:tab/>
      </w:r>
      <w:r w:rsidRPr="008C031E">
        <w:rPr>
          <w:rFonts w:asciiTheme="majorHAnsi" w:hAnsiTheme="majorHAnsi" w:cstheme="majorHAnsi"/>
          <w:color w:val="000000" w:themeColor="text1"/>
          <w:sz w:val="24"/>
          <w:szCs w:val="24"/>
        </w:rPr>
        <w:tab/>
      </w:r>
      <w:r w:rsidR="001A172E" w:rsidRPr="001A172E">
        <w:rPr>
          <w:rFonts w:asciiTheme="majorHAnsi" w:hAnsiTheme="majorHAnsi" w:cstheme="majorHAnsi"/>
          <w:color w:val="000000" w:themeColor="text1"/>
          <w:sz w:val="24"/>
          <w:szCs w:val="24"/>
        </w:rPr>
        <w:t>(</w:t>
      </w:r>
      <w:r w:rsidRPr="008C031E">
        <w:rPr>
          <w:rFonts w:asciiTheme="majorHAnsi" w:hAnsiTheme="majorHAnsi" w:cstheme="majorHAnsi"/>
          <w:color w:val="000000" w:themeColor="text1"/>
          <w:sz w:val="24"/>
          <w:szCs w:val="24"/>
        </w:rPr>
        <w:t>nana_matoba@med.unc.edu</w:t>
      </w:r>
      <w:r w:rsidR="001A172E" w:rsidRPr="001A172E">
        <w:rPr>
          <w:rFonts w:asciiTheme="majorHAnsi" w:hAnsiTheme="majorHAnsi" w:cstheme="majorHAnsi"/>
          <w:color w:val="000000" w:themeColor="text1"/>
          <w:sz w:val="24"/>
          <w:szCs w:val="24"/>
        </w:rPr>
        <w:t>)</w:t>
      </w:r>
    </w:p>
    <w:p w14:paraId="0E8711F7" w14:textId="67FC2ECA" w:rsidR="00252FE3" w:rsidRPr="008C031E" w:rsidRDefault="00214DCA" w:rsidP="00F259B6">
      <w:pPr>
        <w:spacing w:line="240" w:lineRule="auto"/>
        <w:jc w:val="both"/>
        <w:rPr>
          <w:rFonts w:asciiTheme="majorHAnsi" w:hAnsiTheme="majorHAnsi" w:cstheme="majorHAnsi"/>
          <w:color w:val="000000" w:themeColor="text1"/>
          <w:sz w:val="24"/>
          <w:szCs w:val="24"/>
        </w:rPr>
      </w:pPr>
      <w:r w:rsidRPr="008C031E">
        <w:rPr>
          <w:rFonts w:asciiTheme="majorHAnsi" w:hAnsiTheme="majorHAnsi" w:cstheme="majorHAnsi"/>
          <w:color w:val="000000" w:themeColor="text1"/>
          <w:sz w:val="24"/>
          <w:szCs w:val="24"/>
        </w:rPr>
        <w:t xml:space="preserve">Ivana </w:t>
      </w:r>
      <w:r w:rsidR="0046113E" w:rsidRPr="008C031E">
        <w:rPr>
          <w:rFonts w:asciiTheme="majorHAnsi" w:hAnsiTheme="majorHAnsi" w:cstheme="majorHAnsi"/>
          <w:color w:val="000000" w:themeColor="text1"/>
          <w:sz w:val="24"/>
          <w:szCs w:val="24"/>
        </w:rPr>
        <w:t>Y</w:t>
      </w:r>
      <w:r w:rsidR="0029053D" w:rsidRPr="008C031E">
        <w:rPr>
          <w:rFonts w:asciiTheme="majorHAnsi" w:hAnsiTheme="majorHAnsi" w:cstheme="majorHAnsi"/>
          <w:color w:val="000000" w:themeColor="text1"/>
          <w:sz w:val="24"/>
          <w:szCs w:val="24"/>
        </w:rPr>
        <w:t>.</w:t>
      </w:r>
      <w:r w:rsidR="0046113E" w:rsidRPr="008C031E">
        <w:rPr>
          <w:rFonts w:asciiTheme="majorHAnsi" w:hAnsiTheme="majorHAnsi" w:cstheme="majorHAnsi"/>
          <w:color w:val="000000" w:themeColor="text1"/>
          <w:sz w:val="24"/>
          <w:szCs w:val="24"/>
        </w:rPr>
        <w:t xml:space="preserve"> Quiroga</w:t>
      </w:r>
      <w:r w:rsidR="0046113E" w:rsidRPr="008C031E">
        <w:rPr>
          <w:rFonts w:asciiTheme="majorHAnsi" w:hAnsiTheme="majorHAnsi" w:cstheme="majorHAnsi"/>
          <w:color w:val="000000" w:themeColor="text1"/>
          <w:sz w:val="24"/>
          <w:szCs w:val="24"/>
        </w:rPr>
        <w:tab/>
      </w:r>
      <w:r w:rsidR="0046113E" w:rsidRPr="008C031E">
        <w:rPr>
          <w:rFonts w:asciiTheme="majorHAnsi" w:hAnsiTheme="majorHAnsi" w:cstheme="majorHAnsi"/>
          <w:color w:val="000000" w:themeColor="text1"/>
          <w:sz w:val="24"/>
          <w:szCs w:val="24"/>
        </w:rPr>
        <w:tab/>
      </w:r>
      <w:r w:rsidR="001A172E" w:rsidRPr="001A172E">
        <w:rPr>
          <w:rFonts w:asciiTheme="majorHAnsi" w:hAnsiTheme="majorHAnsi" w:cstheme="majorHAnsi"/>
          <w:color w:val="000000" w:themeColor="text1"/>
          <w:sz w:val="24"/>
          <w:szCs w:val="24"/>
        </w:rPr>
        <w:t>(</w:t>
      </w:r>
      <w:r w:rsidR="0046113E" w:rsidRPr="008C031E">
        <w:rPr>
          <w:rFonts w:asciiTheme="majorHAnsi" w:hAnsiTheme="majorHAnsi" w:cstheme="majorHAnsi"/>
          <w:color w:val="000000" w:themeColor="text1"/>
          <w:sz w:val="24"/>
          <w:szCs w:val="24"/>
        </w:rPr>
        <w:t>yoseli@live.unc.edu</w:t>
      </w:r>
      <w:r w:rsidR="001A172E" w:rsidRPr="001A172E">
        <w:rPr>
          <w:rFonts w:asciiTheme="majorHAnsi" w:hAnsiTheme="majorHAnsi" w:cstheme="majorHAnsi"/>
          <w:color w:val="000000" w:themeColor="text1"/>
          <w:sz w:val="24"/>
          <w:szCs w:val="24"/>
        </w:rPr>
        <w:t>)</w:t>
      </w:r>
    </w:p>
    <w:p w14:paraId="6EC8F969" w14:textId="77777777" w:rsidR="00252FE3" w:rsidRPr="008C031E" w:rsidRDefault="00252FE3" w:rsidP="00F259B6">
      <w:pPr>
        <w:spacing w:line="240" w:lineRule="auto"/>
        <w:jc w:val="both"/>
        <w:rPr>
          <w:rFonts w:asciiTheme="majorHAnsi" w:hAnsiTheme="majorHAnsi" w:cstheme="majorHAnsi"/>
          <w:color w:val="000000" w:themeColor="text1"/>
          <w:sz w:val="24"/>
          <w:szCs w:val="24"/>
        </w:rPr>
      </w:pPr>
    </w:p>
    <w:p w14:paraId="2F151254" w14:textId="77777777" w:rsidR="00252FE3" w:rsidRPr="008C031E" w:rsidRDefault="0046113E" w:rsidP="00F259B6">
      <w:pPr>
        <w:spacing w:line="240" w:lineRule="auto"/>
        <w:jc w:val="both"/>
        <w:rPr>
          <w:rFonts w:asciiTheme="majorHAnsi" w:hAnsiTheme="majorHAnsi" w:cstheme="majorHAnsi"/>
          <w:color w:val="000000" w:themeColor="text1"/>
          <w:sz w:val="24"/>
          <w:szCs w:val="24"/>
        </w:rPr>
      </w:pPr>
      <w:r w:rsidRPr="008C031E">
        <w:rPr>
          <w:rFonts w:asciiTheme="majorHAnsi" w:hAnsiTheme="majorHAnsi" w:cstheme="majorHAnsi"/>
          <w:color w:val="000000" w:themeColor="text1"/>
          <w:sz w:val="24"/>
          <w:szCs w:val="24"/>
        </w:rPr>
        <w:t xml:space="preserve">Corresponding author: </w:t>
      </w:r>
    </w:p>
    <w:p w14:paraId="566CEA9E" w14:textId="0618F454" w:rsidR="00252FE3" w:rsidRPr="008C031E" w:rsidRDefault="0046113E" w:rsidP="00F259B6">
      <w:pPr>
        <w:spacing w:line="240" w:lineRule="auto"/>
        <w:jc w:val="both"/>
        <w:rPr>
          <w:rFonts w:asciiTheme="majorHAnsi" w:hAnsiTheme="majorHAnsi" w:cstheme="majorHAnsi"/>
          <w:color w:val="000000" w:themeColor="text1"/>
          <w:sz w:val="24"/>
          <w:szCs w:val="24"/>
        </w:rPr>
      </w:pPr>
      <w:r w:rsidRPr="008C031E">
        <w:rPr>
          <w:rFonts w:asciiTheme="majorHAnsi" w:hAnsiTheme="majorHAnsi" w:cstheme="majorHAnsi"/>
          <w:color w:val="000000" w:themeColor="text1"/>
          <w:sz w:val="24"/>
          <w:szCs w:val="24"/>
        </w:rPr>
        <w:t xml:space="preserve">Hyejung Won </w:t>
      </w:r>
      <w:r w:rsidRPr="008C031E">
        <w:rPr>
          <w:rFonts w:asciiTheme="majorHAnsi" w:hAnsiTheme="majorHAnsi" w:cstheme="majorHAnsi"/>
          <w:color w:val="000000" w:themeColor="text1"/>
          <w:sz w:val="24"/>
          <w:szCs w:val="24"/>
        </w:rPr>
        <w:tab/>
      </w:r>
      <w:r w:rsidRPr="008C031E">
        <w:rPr>
          <w:rFonts w:asciiTheme="majorHAnsi" w:hAnsiTheme="majorHAnsi" w:cstheme="majorHAnsi"/>
          <w:color w:val="000000" w:themeColor="text1"/>
          <w:sz w:val="24"/>
          <w:szCs w:val="24"/>
        </w:rPr>
        <w:tab/>
      </w:r>
      <w:r w:rsidRPr="008C031E">
        <w:rPr>
          <w:rFonts w:asciiTheme="majorHAnsi" w:hAnsiTheme="majorHAnsi" w:cstheme="majorHAnsi"/>
          <w:color w:val="000000" w:themeColor="text1"/>
          <w:sz w:val="24"/>
          <w:szCs w:val="24"/>
        </w:rPr>
        <w:tab/>
      </w:r>
      <w:r w:rsidR="001A172E" w:rsidRPr="001A172E">
        <w:rPr>
          <w:rFonts w:asciiTheme="majorHAnsi" w:hAnsiTheme="majorHAnsi" w:cstheme="majorHAnsi"/>
          <w:color w:val="000000" w:themeColor="text1"/>
          <w:sz w:val="24"/>
          <w:szCs w:val="24"/>
        </w:rPr>
        <w:t>(</w:t>
      </w:r>
      <w:r w:rsidRPr="008C031E">
        <w:rPr>
          <w:rFonts w:asciiTheme="majorHAnsi" w:hAnsiTheme="majorHAnsi" w:cstheme="majorHAnsi"/>
          <w:color w:val="000000" w:themeColor="text1"/>
          <w:sz w:val="24"/>
          <w:szCs w:val="24"/>
        </w:rPr>
        <w:t>hyejung_won@med.unc.edu</w:t>
      </w:r>
      <w:r w:rsidR="001A172E" w:rsidRPr="001A172E">
        <w:rPr>
          <w:rFonts w:asciiTheme="majorHAnsi" w:hAnsiTheme="majorHAnsi" w:cstheme="majorHAnsi"/>
          <w:color w:val="000000" w:themeColor="text1"/>
          <w:sz w:val="24"/>
          <w:szCs w:val="24"/>
        </w:rPr>
        <w:t>)</w:t>
      </w:r>
    </w:p>
    <w:p w14:paraId="2B71A1E4" w14:textId="78A5DBE7" w:rsidR="00252FE3" w:rsidRPr="008C031E" w:rsidRDefault="0046113E" w:rsidP="00F259B6">
      <w:pPr>
        <w:spacing w:line="240" w:lineRule="auto"/>
        <w:jc w:val="both"/>
        <w:rPr>
          <w:rFonts w:asciiTheme="majorHAnsi" w:hAnsiTheme="majorHAnsi" w:cstheme="majorHAnsi"/>
          <w:color w:val="000000" w:themeColor="text1"/>
          <w:sz w:val="24"/>
          <w:szCs w:val="24"/>
        </w:rPr>
      </w:pPr>
      <w:r w:rsidRPr="008C031E">
        <w:rPr>
          <w:rFonts w:asciiTheme="majorHAnsi" w:hAnsiTheme="majorHAnsi" w:cstheme="majorHAnsi"/>
          <w:color w:val="000000" w:themeColor="text1"/>
          <w:sz w:val="24"/>
          <w:szCs w:val="24"/>
        </w:rPr>
        <w:t>Douglas H. Phanstiel</w:t>
      </w:r>
      <w:r w:rsidRPr="008C031E">
        <w:rPr>
          <w:rFonts w:asciiTheme="majorHAnsi" w:hAnsiTheme="majorHAnsi" w:cstheme="majorHAnsi"/>
          <w:color w:val="000000" w:themeColor="text1"/>
          <w:sz w:val="24"/>
          <w:szCs w:val="24"/>
        </w:rPr>
        <w:tab/>
      </w:r>
      <w:r w:rsidRPr="008C031E">
        <w:rPr>
          <w:rFonts w:asciiTheme="majorHAnsi" w:hAnsiTheme="majorHAnsi" w:cstheme="majorHAnsi"/>
          <w:color w:val="000000" w:themeColor="text1"/>
          <w:sz w:val="24"/>
          <w:szCs w:val="24"/>
        </w:rPr>
        <w:tab/>
      </w:r>
      <w:r w:rsidR="001A172E" w:rsidRPr="001A172E">
        <w:rPr>
          <w:rFonts w:asciiTheme="majorHAnsi" w:hAnsiTheme="majorHAnsi" w:cstheme="majorHAnsi"/>
          <w:color w:val="000000" w:themeColor="text1"/>
          <w:sz w:val="24"/>
          <w:szCs w:val="24"/>
        </w:rPr>
        <w:t>(</w:t>
      </w:r>
      <w:r w:rsidRPr="008C031E">
        <w:rPr>
          <w:rFonts w:asciiTheme="majorHAnsi" w:hAnsiTheme="majorHAnsi" w:cstheme="majorHAnsi"/>
          <w:color w:val="000000" w:themeColor="text1"/>
          <w:sz w:val="24"/>
          <w:szCs w:val="24"/>
        </w:rPr>
        <w:t>douglas_phanstiel@med.unc.edu</w:t>
      </w:r>
      <w:r w:rsidR="001A172E" w:rsidRPr="001A172E">
        <w:rPr>
          <w:rFonts w:asciiTheme="majorHAnsi" w:hAnsiTheme="majorHAnsi" w:cstheme="majorHAnsi"/>
          <w:color w:val="000000" w:themeColor="text1"/>
          <w:sz w:val="24"/>
          <w:szCs w:val="24"/>
        </w:rPr>
        <w:t>)</w:t>
      </w:r>
      <w:r w:rsidRPr="008C031E">
        <w:rPr>
          <w:rFonts w:asciiTheme="majorHAnsi" w:hAnsiTheme="majorHAnsi" w:cstheme="majorHAnsi"/>
          <w:color w:val="000000" w:themeColor="text1"/>
          <w:sz w:val="24"/>
          <w:szCs w:val="24"/>
        </w:rPr>
        <w:t xml:space="preserve"> </w:t>
      </w:r>
    </w:p>
    <w:p w14:paraId="124C6CCD" w14:textId="77777777" w:rsidR="00252FE3" w:rsidRPr="00E62735" w:rsidRDefault="00252FE3" w:rsidP="00F259B6">
      <w:pPr>
        <w:spacing w:line="240" w:lineRule="auto"/>
        <w:jc w:val="both"/>
        <w:rPr>
          <w:rFonts w:asciiTheme="majorHAnsi" w:hAnsiTheme="majorHAnsi" w:cstheme="majorHAnsi"/>
          <w:b/>
          <w:color w:val="000000" w:themeColor="text1"/>
          <w:sz w:val="24"/>
          <w:szCs w:val="24"/>
        </w:rPr>
      </w:pPr>
    </w:p>
    <w:p w14:paraId="68BB47BA" w14:textId="77777777" w:rsidR="008C031E"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b/>
          <w:color w:val="000000" w:themeColor="text1"/>
          <w:sz w:val="24"/>
          <w:szCs w:val="24"/>
        </w:rPr>
        <w:t>KEYWORDS:</w:t>
      </w:r>
    </w:p>
    <w:p w14:paraId="18F6A481" w14:textId="5EBBE133"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Hi-C, GWAS, non-coding variants, gene mapping, functional genomics, Alzheimer’s disease</w:t>
      </w:r>
    </w:p>
    <w:p w14:paraId="4622CAB2" w14:textId="77777777" w:rsidR="00252FE3" w:rsidRPr="00E62735" w:rsidRDefault="00252FE3" w:rsidP="00F259B6">
      <w:pPr>
        <w:spacing w:line="240" w:lineRule="auto"/>
        <w:jc w:val="both"/>
        <w:rPr>
          <w:rFonts w:asciiTheme="majorHAnsi" w:hAnsiTheme="majorHAnsi" w:cstheme="majorHAnsi"/>
          <w:b/>
          <w:color w:val="000000" w:themeColor="text1"/>
          <w:sz w:val="24"/>
          <w:szCs w:val="24"/>
        </w:rPr>
      </w:pPr>
    </w:p>
    <w:p w14:paraId="514CD097" w14:textId="77777777" w:rsidR="008C031E"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b/>
          <w:color w:val="000000" w:themeColor="text1"/>
          <w:sz w:val="24"/>
          <w:szCs w:val="24"/>
        </w:rPr>
        <w:t>SUMMARY:</w:t>
      </w:r>
    </w:p>
    <w:p w14:paraId="74D5DF45" w14:textId="1FEA824D" w:rsidR="00252FE3"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We present a protocol to identify functional implications of non-coding variants identified by genome-wide association studies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GWAS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using three-dimensional chromatin interactions.</w:t>
      </w:r>
    </w:p>
    <w:p w14:paraId="3C0A5AAA" w14:textId="77777777" w:rsidR="008C031E" w:rsidRPr="00E62735" w:rsidRDefault="008C031E" w:rsidP="00F259B6">
      <w:pPr>
        <w:spacing w:line="240" w:lineRule="auto"/>
        <w:jc w:val="both"/>
        <w:rPr>
          <w:rFonts w:asciiTheme="majorHAnsi" w:hAnsiTheme="majorHAnsi" w:cstheme="majorHAnsi"/>
          <w:b/>
          <w:color w:val="000000" w:themeColor="text1"/>
          <w:sz w:val="24"/>
          <w:szCs w:val="24"/>
        </w:rPr>
      </w:pPr>
    </w:p>
    <w:p w14:paraId="4BE357DF" w14:textId="2E5742AD" w:rsidR="00252FE3" w:rsidRPr="00E62735" w:rsidRDefault="0046113E" w:rsidP="00F259B6">
      <w:pPr>
        <w:spacing w:line="240" w:lineRule="auto"/>
        <w:jc w:val="both"/>
        <w:rPr>
          <w:rFonts w:asciiTheme="majorHAnsi" w:hAnsiTheme="majorHAnsi" w:cstheme="majorHAnsi"/>
          <w:b/>
          <w:color w:val="000000" w:themeColor="text1"/>
          <w:sz w:val="24"/>
          <w:szCs w:val="24"/>
        </w:rPr>
      </w:pPr>
      <w:r w:rsidRPr="00E62735">
        <w:rPr>
          <w:rFonts w:asciiTheme="majorHAnsi" w:hAnsiTheme="majorHAnsi" w:cstheme="majorHAnsi"/>
          <w:b/>
          <w:color w:val="000000" w:themeColor="text1"/>
          <w:sz w:val="24"/>
          <w:szCs w:val="24"/>
        </w:rPr>
        <w:t>ABSTRACT</w:t>
      </w:r>
      <w:r w:rsidR="008C031E">
        <w:rPr>
          <w:rFonts w:asciiTheme="majorHAnsi" w:hAnsiTheme="majorHAnsi" w:cstheme="majorHAnsi"/>
          <w:b/>
          <w:color w:val="000000" w:themeColor="text1"/>
          <w:sz w:val="24"/>
          <w:szCs w:val="24"/>
        </w:rPr>
        <w:t>:</w:t>
      </w:r>
    </w:p>
    <w:p w14:paraId="6BAEDEF3" w14:textId="4174060D"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Genome-wide association studies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GWAS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have successfully identified hundreds of genomic loci that are associated with human traits and disease. However, </w:t>
      </w:r>
      <w:r w:rsidR="00B5762F">
        <w:rPr>
          <w:rFonts w:asciiTheme="majorHAnsi" w:hAnsiTheme="majorHAnsi" w:cstheme="majorHAnsi"/>
          <w:color w:val="000000" w:themeColor="text1"/>
          <w:sz w:val="24"/>
          <w:szCs w:val="24"/>
        </w:rPr>
        <w:t xml:space="preserve">because </w:t>
      </w:r>
      <w:r w:rsidRPr="00E62735">
        <w:rPr>
          <w:rFonts w:asciiTheme="majorHAnsi" w:hAnsiTheme="majorHAnsi" w:cstheme="majorHAnsi"/>
          <w:color w:val="000000" w:themeColor="text1"/>
          <w:sz w:val="24"/>
          <w:szCs w:val="24"/>
        </w:rPr>
        <w:t xml:space="preserve">the majority of the genome-wide significant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GWS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loci fall onto the non-coding genome, the functional impact </w:t>
      </w:r>
      <w:r w:rsidR="001F1C69">
        <w:rPr>
          <w:rFonts w:asciiTheme="majorHAnsi" w:hAnsiTheme="majorHAnsi" w:cstheme="majorHAnsi"/>
          <w:color w:val="000000" w:themeColor="text1"/>
          <w:sz w:val="24"/>
          <w:szCs w:val="24"/>
        </w:rPr>
        <w:t xml:space="preserve">of </w:t>
      </w:r>
      <w:r w:rsidR="00B5762F">
        <w:rPr>
          <w:rFonts w:asciiTheme="majorHAnsi" w:hAnsiTheme="majorHAnsi" w:cstheme="majorHAnsi"/>
          <w:color w:val="000000" w:themeColor="text1"/>
          <w:sz w:val="24"/>
          <w:szCs w:val="24"/>
        </w:rPr>
        <w:t xml:space="preserve">many remain </w:t>
      </w:r>
      <w:r w:rsidRPr="00E62735">
        <w:rPr>
          <w:rFonts w:asciiTheme="majorHAnsi" w:hAnsiTheme="majorHAnsi" w:cstheme="majorHAnsi"/>
          <w:color w:val="000000" w:themeColor="text1"/>
          <w:sz w:val="24"/>
          <w:szCs w:val="24"/>
        </w:rPr>
        <w:t>unknown. Three-dimensional chromatin interactions identified by Hi-C or its derivative</w:t>
      </w:r>
      <w:r w:rsidR="00B5762F">
        <w:rPr>
          <w:rFonts w:asciiTheme="majorHAnsi" w:hAnsiTheme="majorHAnsi" w:cstheme="majorHAnsi"/>
          <w:color w:val="000000" w:themeColor="text1"/>
          <w:sz w:val="24"/>
          <w:szCs w:val="24"/>
        </w:rPr>
        <w:t>s</w:t>
      </w:r>
      <w:r w:rsidRPr="00E62735">
        <w:rPr>
          <w:rFonts w:asciiTheme="majorHAnsi" w:hAnsiTheme="majorHAnsi" w:cstheme="majorHAnsi"/>
          <w:color w:val="000000" w:themeColor="text1"/>
          <w:sz w:val="24"/>
          <w:szCs w:val="24"/>
        </w:rPr>
        <w:t xml:space="preserve"> can provide useful tool</w:t>
      </w:r>
      <w:r w:rsidR="00B5762F">
        <w:rPr>
          <w:rFonts w:asciiTheme="majorHAnsi" w:hAnsiTheme="majorHAnsi" w:cstheme="majorHAnsi"/>
          <w:color w:val="000000" w:themeColor="text1"/>
          <w:sz w:val="24"/>
          <w:szCs w:val="24"/>
        </w:rPr>
        <w:t>s</w:t>
      </w:r>
      <w:r w:rsidRPr="00E62735">
        <w:rPr>
          <w:rFonts w:asciiTheme="majorHAnsi" w:hAnsiTheme="majorHAnsi" w:cstheme="majorHAnsi"/>
          <w:color w:val="000000" w:themeColor="text1"/>
          <w:sz w:val="24"/>
          <w:szCs w:val="24"/>
        </w:rPr>
        <w:t xml:space="preserve"> to annotate these loci by linking non-coding variants to their actionable genes. Here, we outline a protocol to map GWAS non-coding variants to their putative genes using Alzheimer’s disease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AD</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GWAS and Hi-C datasets from human adult brain tissue. Putative causal </w:t>
      </w:r>
      <w:r w:rsidR="003B4442" w:rsidRPr="003B4442">
        <w:rPr>
          <w:rFonts w:asciiTheme="majorHAnsi" w:hAnsiTheme="majorHAnsi" w:cstheme="majorHAnsi"/>
          <w:color w:val="000000" w:themeColor="text1"/>
          <w:sz w:val="24"/>
          <w:szCs w:val="24"/>
        </w:rPr>
        <w:t>single-nucleotide polymorphism</w:t>
      </w:r>
      <w:r w:rsidR="003B4442">
        <w:rPr>
          <w:rFonts w:asciiTheme="majorHAnsi" w:hAnsiTheme="majorHAnsi" w:cstheme="majorHAnsi"/>
          <w:color w:val="000000" w:themeColor="text1"/>
          <w:sz w:val="24"/>
          <w:szCs w:val="24"/>
        </w:rPr>
        <w:t xml:space="preserve">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SNPs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w:t>
      </w:r>
      <w:r w:rsidR="003503A7">
        <w:rPr>
          <w:rFonts w:asciiTheme="majorHAnsi" w:hAnsiTheme="majorHAnsi" w:cstheme="majorHAnsi"/>
          <w:color w:val="000000" w:themeColor="text1"/>
          <w:sz w:val="24"/>
          <w:szCs w:val="24"/>
        </w:rPr>
        <w:t>are</w:t>
      </w:r>
      <w:r w:rsidRPr="00E62735">
        <w:rPr>
          <w:rFonts w:asciiTheme="majorHAnsi" w:hAnsiTheme="majorHAnsi" w:cstheme="majorHAnsi"/>
          <w:color w:val="000000" w:themeColor="text1"/>
          <w:sz w:val="24"/>
          <w:szCs w:val="24"/>
        </w:rPr>
        <w:t xml:space="preserve"> identified by application of fine</w:t>
      </w:r>
      <w:r w:rsidR="003B4442">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mapping algorithms. SNPs </w:t>
      </w:r>
      <w:r w:rsidR="003503A7">
        <w:rPr>
          <w:rFonts w:asciiTheme="majorHAnsi" w:hAnsiTheme="majorHAnsi" w:cstheme="majorHAnsi"/>
          <w:color w:val="000000" w:themeColor="text1"/>
          <w:sz w:val="24"/>
          <w:szCs w:val="24"/>
        </w:rPr>
        <w:t>are</w:t>
      </w:r>
      <w:r w:rsidRPr="00E62735">
        <w:rPr>
          <w:rFonts w:asciiTheme="majorHAnsi" w:hAnsiTheme="majorHAnsi" w:cstheme="majorHAnsi"/>
          <w:color w:val="000000" w:themeColor="text1"/>
          <w:sz w:val="24"/>
          <w:szCs w:val="24"/>
        </w:rPr>
        <w:t xml:space="preserve"> then mapped to their putative target genes using enhancer-promoter interactions based on Hi-C. The resulting gene set represents AD risk genes, as they are potentially regulated by AD risk variants. To garner further biological insights into molecular mechanisms underlying </w:t>
      </w:r>
      <w:r w:rsidR="00FB5F6E">
        <w:rPr>
          <w:rFonts w:asciiTheme="majorHAnsi" w:hAnsiTheme="majorHAnsi" w:cstheme="majorHAnsi"/>
          <w:color w:val="000000" w:themeColor="text1"/>
          <w:sz w:val="24"/>
          <w:szCs w:val="24"/>
        </w:rPr>
        <w:t>AD</w:t>
      </w:r>
      <w:r w:rsidRPr="00E62735">
        <w:rPr>
          <w:rFonts w:asciiTheme="majorHAnsi" w:hAnsiTheme="majorHAnsi" w:cstheme="majorHAnsi"/>
          <w:color w:val="000000" w:themeColor="text1"/>
          <w:sz w:val="24"/>
          <w:szCs w:val="24"/>
        </w:rPr>
        <w:t xml:space="preserve">, we characterize AD risk genes using developmental brain expression data and brain single-cell expression profiles. This protocol can be expanded to any GWAS and </w:t>
      </w:r>
      <w:r w:rsidRPr="00E62735">
        <w:rPr>
          <w:rFonts w:asciiTheme="majorHAnsi" w:hAnsiTheme="majorHAnsi" w:cstheme="majorHAnsi"/>
          <w:color w:val="000000" w:themeColor="text1"/>
          <w:sz w:val="24"/>
          <w:szCs w:val="24"/>
        </w:rPr>
        <w:lastRenderedPageBreak/>
        <w:t xml:space="preserve">Hi-C datasets to identify putative target genes and molecular mechanisms underlying various human traits and diseases. </w:t>
      </w:r>
    </w:p>
    <w:p w14:paraId="2EAC016C" w14:textId="77777777" w:rsidR="00252FE3" w:rsidRPr="00E62735" w:rsidRDefault="00252FE3" w:rsidP="00F259B6">
      <w:pPr>
        <w:spacing w:line="240" w:lineRule="auto"/>
        <w:jc w:val="both"/>
        <w:rPr>
          <w:rFonts w:asciiTheme="majorHAnsi" w:hAnsiTheme="majorHAnsi" w:cstheme="majorHAnsi"/>
          <w:color w:val="000000" w:themeColor="text1"/>
          <w:sz w:val="24"/>
          <w:szCs w:val="24"/>
        </w:rPr>
      </w:pPr>
    </w:p>
    <w:p w14:paraId="2099E82B" w14:textId="5A6500A2" w:rsidR="00252FE3" w:rsidRPr="00E62735" w:rsidRDefault="0046113E" w:rsidP="00F259B6">
      <w:pPr>
        <w:spacing w:line="240" w:lineRule="auto"/>
        <w:jc w:val="both"/>
        <w:rPr>
          <w:rFonts w:asciiTheme="majorHAnsi" w:hAnsiTheme="majorHAnsi" w:cstheme="majorHAnsi"/>
          <w:b/>
          <w:color w:val="000000" w:themeColor="text1"/>
          <w:sz w:val="24"/>
          <w:szCs w:val="24"/>
        </w:rPr>
      </w:pPr>
      <w:r w:rsidRPr="00E62735">
        <w:rPr>
          <w:rFonts w:asciiTheme="majorHAnsi" w:hAnsiTheme="majorHAnsi" w:cstheme="majorHAnsi"/>
          <w:b/>
          <w:color w:val="000000" w:themeColor="text1"/>
          <w:sz w:val="24"/>
          <w:szCs w:val="24"/>
        </w:rPr>
        <w:t>INTRODUCTION</w:t>
      </w:r>
      <w:r w:rsidR="003503A7">
        <w:rPr>
          <w:rFonts w:asciiTheme="majorHAnsi" w:hAnsiTheme="majorHAnsi" w:cstheme="majorHAnsi"/>
          <w:b/>
          <w:color w:val="000000" w:themeColor="text1"/>
          <w:sz w:val="24"/>
          <w:szCs w:val="24"/>
        </w:rPr>
        <w:t>:</w:t>
      </w:r>
    </w:p>
    <w:p w14:paraId="4B6C8107" w14:textId="0E995C1B" w:rsidR="00252FE3"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Genome-wide association studies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GWAS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have played a pivotal role in revealing the genetic basis of a range of human traits and diseases. This </w:t>
      </w:r>
      <w:r w:rsidR="00485191" w:rsidRPr="00E62735">
        <w:rPr>
          <w:rFonts w:asciiTheme="majorHAnsi" w:hAnsiTheme="majorHAnsi" w:cstheme="majorHAnsi"/>
          <w:color w:val="000000" w:themeColor="text1"/>
          <w:sz w:val="24"/>
          <w:szCs w:val="24"/>
        </w:rPr>
        <w:t>large-scale</w:t>
      </w:r>
      <w:r w:rsidRPr="00E62735">
        <w:rPr>
          <w:rFonts w:asciiTheme="majorHAnsi" w:hAnsiTheme="majorHAnsi" w:cstheme="majorHAnsi"/>
          <w:color w:val="000000" w:themeColor="text1"/>
          <w:sz w:val="24"/>
          <w:szCs w:val="24"/>
        </w:rPr>
        <w:t xml:space="preserve"> genotyping has uncovered thousands of genomic variants associated with phenotypes ranging from height to schizophrenia risk. However, despite the enormous success of GWAS in identifying disease and trait associated loci, a mechanistic understanding of how these variants contribute to phenotype has been challenging because most phenotype associated variants reside in the non-coding fraction of the human genome. Since these variants often overlap with predicted regulatory elements, they are likely to alter transcriptional control of a nearby gene. However, non-coding loci can influence transcription of genes at linear distances exceeding one megabase, making the genes affected by each variant difficult to identify. </w:t>
      </w:r>
      <w:r w:rsidR="00485191" w:rsidRPr="00E62735">
        <w:rPr>
          <w:rFonts w:asciiTheme="majorHAnsi" w:hAnsiTheme="majorHAnsi" w:cstheme="majorHAnsi"/>
          <w:color w:val="000000" w:themeColor="text1"/>
          <w:sz w:val="24"/>
          <w:szCs w:val="24"/>
        </w:rPr>
        <w:t>Three-dimensional</w:t>
      </w:r>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00485191" w:rsidRPr="00E62735">
        <w:rPr>
          <w:rFonts w:asciiTheme="majorHAnsi" w:hAnsiTheme="majorHAnsi" w:cstheme="majorHAnsi"/>
          <w:color w:val="000000" w:themeColor="text1"/>
          <w:sz w:val="24"/>
          <w:szCs w:val="24"/>
        </w:rPr>
        <w:t>3D</w:t>
      </w:r>
      <w:r w:rsidR="001A172E" w:rsidRPr="001A172E">
        <w:rPr>
          <w:rFonts w:asciiTheme="majorHAnsi" w:hAnsiTheme="majorHAnsi" w:cstheme="majorHAnsi"/>
          <w:color w:val="000000" w:themeColor="text1"/>
          <w:sz w:val="24"/>
          <w:szCs w:val="24"/>
        </w:rPr>
        <w:t>)</w:t>
      </w:r>
      <w:r w:rsidR="00485191" w:rsidRPr="00E62735">
        <w:rPr>
          <w:rFonts w:asciiTheme="majorHAnsi" w:hAnsiTheme="majorHAnsi" w:cstheme="majorHAnsi"/>
          <w:color w:val="000000" w:themeColor="text1"/>
          <w:sz w:val="24"/>
          <w:szCs w:val="24"/>
        </w:rPr>
        <w:t xml:space="preserve"> </w:t>
      </w:r>
      <w:r w:rsidRPr="00E62735">
        <w:rPr>
          <w:rFonts w:asciiTheme="majorHAnsi" w:hAnsiTheme="majorHAnsi" w:cstheme="majorHAnsi"/>
          <w:color w:val="000000" w:themeColor="text1"/>
          <w:sz w:val="24"/>
          <w:szCs w:val="24"/>
        </w:rPr>
        <w:t xml:space="preserve">chromatin structure plays an important role in mediating connections between distant regulatory loci and gene promoters and can be used to identify genes affected by phenotype associated </w:t>
      </w:r>
      <w:r w:rsidR="00485191" w:rsidRPr="003B4442">
        <w:rPr>
          <w:rFonts w:asciiTheme="majorHAnsi" w:hAnsiTheme="majorHAnsi" w:cstheme="majorHAnsi"/>
          <w:color w:val="000000" w:themeColor="text1"/>
          <w:sz w:val="24"/>
          <w:szCs w:val="24"/>
        </w:rPr>
        <w:t>single-nucleotide polymorphism</w:t>
      </w:r>
      <w:r w:rsidR="00485191">
        <w:rPr>
          <w:rFonts w:asciiTheme="majorHAnsi" w:hAnsiTheme="majorHAnsi" w:cstheme="majorHAnsi"/>
          <w:color w:val="000000" w:themeColor="text1"/>
          <w:sz w:val="24"/>
          <w:szCs w:val="24"/>
        </w:rPr>
        <w:t xml:space="preserve">s </w:t>
      </w:r>
      <w:r w:rsidR="001A172E" w:rsidRPr="001A172E">
        <w:rPr>
          <w:rFonts w:asciiTheme="majorHAnsi" w:hAnsiTheme="majorHAnsi" w:cstheme="majorHAnsi"/>
          <w:color w:val="000000" w:themeColor="text1"/>
          <w:sz w:val="24"/>
          <w:szCs w:val="24"/>
        </w:rPr>
        <w:t>(</w:t>
      </w:r>
      <w:r w:rsidR="00485191" w:rsidRPr="00E62735">
        <w:rPr>
          <w:rFonts w:asciiTheme="majorHAnsi" w:hAnsiTheme="majorHAnsi" w:cstheme="majorHAnsi"/>
          <w:color w:val="000000" w:themeColor="text1"/>
          <w:sz w:val="24"/>
          <w:szCs w:val="24"/>
        </w:rPr>
        <w:t>SNPs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w:t>
      </w:r>
    </w:p>
    <w:p w14:paraId="4ED2F58A" w14:textId="77777777" w:rsidR="00485191" w:rsidRPr="00E62735" w:rsidRDefault="00485191" w:rsidP="00F259B6">
      <w:pPr>
        <w:spacing w:line="240" w:lineRule="auto"/>
        <w:jc w:val="both"/>
        <w:rPr>
          <w:rFonts w:asciiTheme="majorHAnsi" w:hAnsiTheme="majorHAnsi" w:cstheme="majorHAnsi"/>
          <w:color w:val="000000" w:themeColor="text1"/>
          <w:sz w:val="24"/>
          <w:szCs w:val="24"/>
        </w:rPr>
      </w:pPr>
    </w:p>
    <w:p w14:paraId="1C9EC75B" w14:textId="27A3A644" w:rsidR="00252FE3"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Gene regulation is mediated by a complex process, which involves enhancer activation and chromatin loop formation that physically connect enhancer</w:t>
      </w:r>
      <w:r w:rsidR="00B5762F">
        <w:rPr>
          <w:rFonts w:asciiTheme="majorHAnsi" w:hAnsiTheme="majorHAnsi" w:cstheme="majorHAnsi"/>
          <w:color w:val="000000" w:themeColor="text1"/>
          <w:sz w:val="24"/>
          <w:szCs w:val="24"/>
        </w:rPr>
        <w:t>s</w:t>
      </w:r>
      <w:r w:rsidRPr="00E62735">
        <w:rPr>
          <w:rFonts w:asciiTheme="majorHAnsi" w:hAnsiTheme="majorHAnsi" w:cstheme="majorHAnsi"/>
          <w:color w:val="000000" w:themeColor="text1"/>
          <w:sz w:val="24"/>
          <w:szCs w:val="24"/>
        </w:rPr>
        <w:t xml:space="preserve"> to gene promoter</w:t>
      </w:r>
      <w:r w:rsidR="00B5762F">
        <w:rPr>
          <w:rFonts w:asciiTheme="majorHAnsi" w:hAnsiTheme="majorHAnsi" w:cstheme="majorHAnsi"/>
          <w:color w:val="000000" w:themeColor="text1"/>
          <w:sz w:val="24"/>
          <w:szCs w:val="24"/>
        </w:rPr>
        <w:t>s</w:t>
      </w:r>
      <w:r w:rsidRPr="00E62735">
        <w:rPr>
          <w:rFonts w:asciiTheme="majorHAnsi" w:hAnsiTheme="majorHAnsi" w:cstheme="majorHAnsi"/>
          <w:color w:val="000000" w:themeColor="text1"/>
          <w:sz w:val="24"/>
          <w:szCs w:val="24"/>
        </w:rPr>
        <w:t xml:space="preserve"> to which the transcriptional machinery can be directed</w:t>
      </w:r>
      <w:hyperlink r:id="rId6">
        <w:r w:rsidRPr="00E62735">
          <w:rPr>
            <w:rFonts w:asciiTheme="majorHAnsi" w:hAnsiTheme="majorHAnsi" w:cstheme="majorHAnsi"/>
            <w:color w:val="000000" w:themeColor="text1"/>
            <w:sz w:val="24"/>
            <w:szCs w:val="24"/>
            <w:vertAlign w:val="superscript"/>
          </w:rPr>
          <w:t>1–3</w:t>
        </w:r>
      </w:hyperlink>
      <w:r w:rsidRPr="00E62735">
        <w:rPr>
          <w:rFonts w:asciiTheme="majorHAnsi" w:hAnsiTheme="majorHAnsi" w:cstheme="majorHAnsi"/>
          <w:color w:val="000000" w:themeColor="text1"/>
          <w:sz w:val="24"/>
          <w:szCs w:val="24"/>
        </w:rPr>
        <w:t xml:space="preserve">. </w:t>
      </w:r>
      <w:r w:rsidR="00B5762F">
        <w:rPr>
          <w:rFonts w:asciiTheme="majorHAnsi" w:hAnsiTheme="majorHAnsi" w:cstheme="majorHAnsi"/>
          <w:color w:val="000000" w:themeColor="text1"/>
          <w:sz w:val="24"/>
          <w:szCs w:val="24"/>
        </w:rPr>
        <w:t>Because c</w:t>
      </w:r>
      <w:r w:rsidRPr="00E62735">
        <w:rPr>
          <w:rFonts w:asciiTheme="majorHAnsi" w:hAnsiTheme="majorHAnsi" w:cstheme="majorHAnsi"/>
          <w:color w:val="000000" w:themeColor="text1"/>
          <w:sz w:val="24"/>
          <w:szCs w:val="24"/>
        </w:rPr>
        <w:t>hromatin loops often span several hundred kilobase</w:t>
      </w:r>
      <w:r w:rsidR="00D96882">
        <w:rPr>
          <w:rFonts w:asciiTheme="majorHAnsi" w:hAnsiTheme="majorHAnsi" w:cstheme="majorHAnsi"/>
          <w:color w:val="000000" w:themeColor="text1"/>
          <w:sz w:val="24"/>
          <w:szCs w:val="24"/>
        </w:rPr>
        <w:t>s</w:t>
      </w:r>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kb</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w:t>
      </w:r>
      <w:r w:rsidR="00B5762F">
        <w:rPr>
          <w:rFonts w:asciiTheme="majorHAnsi" w:hAnsiTheme="majorHAnsi" w:cstheme="majorHAnsi"/>
          <w:color w:val="000000" w:themeColor="text1"/>
          <w:sz w:val="24"/>
          <w:szCs w:val="24"/>
        </w:rPr>
        <w:t>detailed maps of</w:t>
      </w:r>
      <w:r w:rsidRPr="00E62735">
        <w:rPr>
          <w:rFonts w:asciiTheme="majorHAnsi" w:hAnsiTheme="majorHAnsi" w:cstheme="majorHAnsi"/>
          <w:color w:val="000000" w:themeColor="text1"/>
          <w:sz w:val="24"/>
          <w:szCs w:val="24"/>
        </w:rPr>
        <w:t xml:space="preserve"> </w:t>
      </w:r>
      <w:r w:rsidR="00D96882">
        <w:rPr>
          <w:rFonts w:asciiTheme="majorHAnsi" w:hAnsiTheme="majorHAnsi" w:cstheme="majorHAnsi"/>
          <w:color w:val="000000" w:themeColor="text1"/>
          <w:sz w:val="24"/>
          <w:szCs w:val="24"/>
        </w:rPr>
        <w:t>3D</w:t>
      </w:r>
      <w:r w:rsidRPr="00E62735">
        <w:rPr>
          <w:rFonts w:asciiTheme="majorHAnsi" w:hAnsiTheme="majorHAnsi" w:cstheme="majorHAnsi"/>
          <w:color w:val="000000" w:themeColor="text1"/>
          <w:sz w:val="24"/>
          <w:szCs w:val="24"/>
        </w:rPr>
        <w:t xml:space="preserve"> chromatin architecture </w:t>
      </w:r>
      <w:r w:rsidR="00B5762F">
        <w:rPr>
          <w:rFonts w:asciiTheme="majorHAnsi" w:hAnsiTheme="majorHAnsi" w:cstheme="majorHAnsi"/>
          <w:color w:val="000000" w:themeColor="text1"/>
          <w:sz w:val="24"/>
          <w:szCs w:val="24"/>
        </w:rPr>
        <w:t xml:space="preserve">are required </w:t>
      </w:r>
      <w:r w:rsidRPr="00E62735">
        <w:rPr>
          <w:rFonts w:asciiTheme="majorHAnsi" w:hAnsiTheme="majorHAnsi" w:cstheme="majorHAnsi"/>
          <w:color w:val="000000" w:themeColor="text1"/>
          <w:sz w:val="24"/>
          <w:szCs w:val="24"/>
        </w:rPr>
        <w:t xml:space="preserve">to decipher gene regulatory mechanisms. Multiple chromatin conformation capture technologies have been invented to identify </w:t>
      </w:r>
      <w:r w:rsidR="00D96882">
        <w:rPr>
          <w:rFonts w:asciiTheme="majorHAnsi" w:hAnsiTheme="majorHAnsi" w:cstheme="majorHAnsi"/>
          <w:color w:val="000000" w:themeColor="text1"/>
          <w:sz w:val="24"/>
          <w:szCs w:val="24"/>
        </w:rPr>
        <w:t xml:space="preserve">the </w:t>
      </w:r>
      <w:r w:rsidRPr="00E62735">
        <w:rPr>
          <w:rFonts w:asciiTheme="majorHAnsi" w:hAnsiTheme="majorHAnsi" w:cstheme="majorHAnsi"/>
          <w:color w:val="000000" w:themeColor="text1"/>
          <w:sz w:val="24"/>
          <w:szCs w:val="24"/>
        </w:rPr>
        <w:t>3D chromatin architecture</w:t>
      </w:r>
      <w:hyperlink r:id="rId7">
        <w:r w:rsidRPr="00E62735">
          <w:rPr>
            <w:rFonts w:asciiTheme="majorHAnsi" w:hAnsiTheme="majorHAnsi" w:cstheme="majorHAnsi"/>
            <w:color w:val="000000" w:themeColor="text1"/>
            <w:sz w:val="24"/>
            <w:szCs w:val="24"/>
            <w:vertAlign w:val="superscript"/>
          </w:rPr>
          <w:t>4</w:t>
        </w:r>
      </w:hyperlink>
      <w:r w:rsidRPr="00E62735">
        <w:rPr>
          <w:rFonts w:asciiTheme="majorHAnsi" w:hAnsiTheme="majorHAnsi" w:cstheme="majorHAnsi"/>
          <w:color w:val="000000" w:themeColor="text1"/>
          <w:sz w:val="24"/>
          <w:szCs w:val="24"/>
        </w:rPr>
        <w:t xml:space="preserve">. Among these technologies, Hi-C provides the most comprehensive architecture, as it captures genome-wide 3D chromatin interaction profiles. Hi-C datasets have been quickly adapted to interpret non-coding </w:t>
      </w:r>
      <w:r w:rsidR="00BD6928" w:rsidRPr="00E62735">
        <w:rPr>
          <w:rFonts w:asciiTheme="majorHAnsi" w:hAnsiTheme="majorHAnsi" w:cstheme="majorHAnsi"/>
          <w:color w:val="000000" w:themeColor="text1"/>
          <w:sz w:val="24"/>
          <w:szCs w:val="24"/>
        </w:rPr>
        <w:t xml:space="preserve">genome-wide significant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GWS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loci</w:t>
      </w:r>
      <w:hyperlink r:id="rId8">
        <w:r w:rsidRPr="00E62735">
          <w:rPr>
            <w:rFonts w:asciiTheme="majorHAnsi" w:hAnsiTheme="majorHAnsi" w:cstheme="majorHAnsi"/>
            <w:color w:val="000000" w:themeColor="text1"/>
            <w:sz w:val="24"/>
            <w:szCs w:val="24"/>
            <w:vertAlign w:val="superscript"/>
          </w:rPr>
          <w:t>5–13</w:t>
        </w:r>
      </w:hyperlink>
      <w:r w:rsidRPr="00E62735">
        <w:rPr>
          <w:rFonts w:asciiTheme="majorHAnsi" w:hAnsiTheme="majorHAnsi" w:cstheme="majorHAnsi"/>
          <w:color w:val="000000" w:themeColor="text1"/>
          <w:sz w:val="24"/>
          <w:szCs w:val="24"/>
        </w:rPr>
        <w:t>, as it can link non-coding variants to their putative target genes based on chromatin interaction profiles.</w:t>
      </w:r>
    </w:p>
    <w:p w14:paraId="35E78E2D" w14:textId="77777777" w:rsidR="00D96882" w:rsidRPr="00E62735" w:rsidRDefault="00D96882" w:rsidP="00F259B6">
      <w:pPr>
        <w:spacing w:line="240" w:lineRule="auto"/>
        <w:jc w:val="both"/>
        <w:rPr>
          <w:rFonts w:asciiTheme="majorHAnsi" w:hAnsiTheme="majorHAnsi" w:cstheme="majorHAnsi"/>
          <w:color w:val="000000" w:themeColor="text1"/>
          <w:sz w:val="24"/>
          <w:szCs w:val="24"/>
        </w:rPr>
      </w:pPr>
    </w:p>
    <w:p w14:paraId="1252B16C" w14:textId="44A45111"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In this </w:t>
      </w:r>
      <w:r w:rsidR="00D96882">
        <w:rPr>
          <w:rFonts w:asciiTheme="majorHAnsi" w:hAnsiTheme="majorHAnsi" w:cstheme="majorHAnsi"/>
          <w:color w:val="000000" w:themeColor="text1"/>
          <w:sz w:val="24"/>
          <w:szCs w:val="24"/>
        </w:rPr>
        <w:t>article</w:t>
      </w:r>
      <w:r w:rsidRPr="00E62735">
        <w:rPr>
          <w:rFonts w:asciiTheme="majorHAnsi" w:hAnsiTheme="majorHAnsi" w:cstheme="majorHAnsi"/>
          <w:color w:val="000000" w:themeColor="text1"/>
          <w:sz w:val="24"/>
          <w:szCs w:val="24"/>
        </w:rPr>
        <w:t>, we outline a protocol to computationally predict putative target genes of GWAS risk variants using chromatin interaction profiles. We apply this protocol to map AD GWS loci</w:t>
      </w:r>
      <w:hyperlink r:id="rId9">
        <w:r w:rsidRPr="00E62735">
          <w:rPr>
            <w:rFonts w:asciiTheme="majorHAnsi" w:hAnsiTheme="majorHAnsi" w:cstheme="majorHAnsi"/>
            <w:color w:val="000000" w:themeColor="text1"/>
            <w:sz w:val="24"/>
            <w:szCs w:val="24"/>
            <w:vertAlign w:val="superscript"/>
          </w:rPr>
          <w:t>14</w:t>
        </w:r>
      </w:hyperlink>
      <w:r w:rsidRPr="00E62735">
        <w:rPr>
          <w:rFonts w:asciiTheme="majorHAnsi" w:hAnsiTheme="majorHAnsi" w:cstheme="majorHAnsi"/>
          <w:color w:val="000000" w:themeColor="text1"/>
          <w:sz w:val="24"/>
          <w:szCs w:val="24"/>
        </w:rPr>
        <w:t xml:space="preserve"> to their target genes using Hi-C datasets in the adult human brain</w:t>
      </w:r>
      <w:hyperlink r:id="rId10">
        <w:r w:rsidRPr="00E62735">
          <w:rPr>
            <w:rFonts w:asciiTheme="majorHAnsi" w:hAnsiTheme="majorHAnsi" w:cstheme="majorHAnsi"/>
            <w:color w:val="000000" w:themeColor="text1"/>
            <w:sz w:val="24"/>
            <w:szCs w:val="24"/>
            <w:vertAlign w:val="superscript"/>
          </w:rPr>
          <w:t>9</w:t>
        </w:r>
      </w:hyperlink>
      <w:r w:rsidRPr="00E62735">
        <w:rPr>
          <w:rFonts w:asciiTheme="majorHAnsi" w:hAnsiTheme="majorHAnsi" w:cstheme="majorHAnsi"/>
          <w:color w:val="000000" w:themeColor="text1"/>
          <w:sz w:val="24"/>
          <w:szCs w:val="24"/>
        </w:rPr>
        <w:t xml:space="preserve">. The resulting AD risk genes are characterized by other functional genomic datasets that include single cell transcriptomic and developmental expression profiles. </w:t>
      </w:r>
    </w:p>
    <w:p w14:paraId="3E7E3743" w14:textId="75986555" w:rsidR="00B75338" w:rsidRPr="00E62735" w:rsidRDefault="00B75338" w:rsidP="00F259B6">
      <w:pPr>
        <w:spacing w:line="240" w:lineRule="auto"/>
        <w:jc w:val="both"/>
        <w:rPr>
          <w:rFonts w:asciiTheme="majorHAnsi" w:hAnsiTheme="majorHAnsi" w:cstheme="majorHAnsi"/>
          <w:b/>
          <w:color w:val="000000" w:themeColor="text1"/>
          <w:sz w:val="24"/>
          <w:szCs w:val="24"/>
        </w:rPr>
      </w:pPr>
    </w:p>
    <w:p w14:paraId="0B1AD644" w14:textId="640580DA" w:rsidR="00252FE3" w:rsidRDefault="0046113E" w:rsidP="00F259B6">
      <w:pPr>
        <w:spacing w:line="240" w:lineRule="auto"/>
        <w:jc w:val="both"/>
        <w:rPr>
          <w:rFonts w:asciiTheme="majorHAnsi" w:hAnsiTheme="majorHAnsi" w:cstheme="majorHAnsi"/>
          <w:b/>
          <w:color w:val="000000" w:themeColor="text1"/>
          <w:sz w:val="24"/>
          <w:szCs w:val="24"/>
        </w:rPr>
      </w:pPr>
      <w:r w:rsidRPr="00E62735">
        <w:rPr>
          <w:rFonts w:asciiTheme="majorHAnsi" w:hAnsiTheme="majorHAnsi" w:cstheme="majorHAnsi"/>
          <w:b/>
          <w:color w:val="000000" w:themeColor="text1"/>
          <w:sz w:val="24"/>
          <w:szCs w:val="24"/>
        </w:rPr>
        <w:t>PROTOCOL</w:t>
      </w:r>
      <w:r w:rsidR="00D96882">
        <w:rPr>
          <w:rFonts w:asciiTheme="majorHAnsi" w:hAnsiTheme="majorHAnsi" w:cstheme="majorHAnsi"/>
          <w:b/>
          <w:color w:val="000000" w:themeColor="text1"/>
          <w:sz w:val="24"/>
          <w:szCs w:val="24"/>
        </w:rPr>
        <w:t>:</w:t>
      </w:r>
    </w:p>
    <w:p w14:paraId="422D179E" w14:textId="77777777" w:rsidR="00D96882" w:rsidRPr="00E62735" w:rsidRDefault="00D96882" w:rsidP="00F259B6">
      <w:pPr>
        <w:spacing w:line="240" w:lineRule="auto"/>
        <w:jc w:val="both"/>
        <w:rPr>
          <w:rFonts w:asciiTheme="majorHAnsi" w:hAnsiTheme="majorHAnsi" w:cstheme="majorHAnsi"/>
          <w:b/>
          <w:color w:val="000000" w:themeColor="text1"/>
          <w:sz w:val="24"/>
          <w:szCs w:val="24"/>
        </w:rPr>
      </w:pPr>
    </w:p>
    <w:p w14:paraId="1F9AA8C6" w14:textId="53E7C6EE" w:rsidR="00252FE3" w:rsidRPr="00E62735" w:rsidRDefault="0046113E" w:rsidP="00F259B6">
      <w:pPr>
        <w:pStyle w:val="ListParagraph"/>
        <w:numPr>
          <w:ilvl w:val="0"/>
          <w:numId w:val="13"/>
        </w:numPr>
        <w:spacing w:line="240" w:lineRule="auto"/>
        <w:jc w:val="both"/>
        <w:rPr>
          <w:rFonts w:asciiTheme="majorHAnsi" w:hAnsiTheme="majorHAnsi" w:cstheme="majorHAnsi"/>
          <w:b/>
          <w:color w:val="000000" w:themeColor="text1"/>
          <w:sz w:val="24"/>
          <w:szCs w:val="24"/>
        </w:rPr>
      </w:pPr>
      <w:r w:rsidRPr="00E62735">
        <w:rPr>
          <w:rFonts w:asciiTheme="majorHAnsi" w:hAnsiTheme="majorHAnsi" w:cstheme="majorHAnsi"/>
          <w:b/>
          <w:color w:val="000000" w:themeColor="text1"/>
          <w:sz w:val="24"/>
          <w:szCs w:val="24"/>
        </w:rPr>
        <w:t>Workstation setup</w:t>
      </w:r>
    </w:p>
    <w:p w14:paraId="49E9BF6A" w14:textId="77777777" w:rsidR="00D96882" w:rsidRDefault="00D96882" w:rsidP="00F259B6">
      <w:pPr>
        <w:spacing w:line="240" w:lineRule="auto"/>
        <w:jc w:val="both"/>
        <w:rPr>
          <w:rFonts w:asciiTheme="majorHAnsi" w:hAnsiTheme="majorHAnsi" w:cstheme="majorHAnsi"/>
          <w:b/>
          <w:color w:val="000000" w:themeColor="text1"/>
          <w:sz w:val="24"/>
          <w:szCs w:val="24"/>
        </w:rPr>
      </w:pPr>
    </w:p>
    <w:p w14:paraId="0B498501" w14:textId="7BEA899A" w:rsidR="00252FE3" w:rsidRPr="00D96882" w:rsidRDefault="0046113E" w:rsidP="00F259B6">
      <w:pPr>
        <w:spacing w:line="240" w:lineRule="auto"/>
        <w:jc w:val="both"/>
        <w:rPr>
          <w:rFonts w:asciiTheme="majorHAnsi" w:hAnsiTheme="majorHAnsi" w:cstheme="majorHAnsi"/>
          <w:bCs/>
          <w:color w:val="000000" w:themeColor="text1"/>
          <w:sz w:val="24"/>
          <w:szCs w:val="24"/>
          <w:lang w:val="en-US"/>
        </w:rPr>
      </w:pPr>
      <w:r w:rsidRPr="00D96882">
        <w:rPr>
          <w:rFonts w:asciiTheme="majorHAnsi" w:hAnsiTheme="majorHAnsi" w:cstheme="majorHAnsi"/>
          <w:bCs/>
          <w:color w:val="000000" w:themeColor="text1"/>
          <w:sz w:val="24"/>
          <w:szCs w:val="24"/>
        </w:rPr>
        <w:t xml:space="preserve">1.1. Install </w:t>
      </w:r>
      <w:r w:rsidR="00D96882" w:rsidRPr="00E62735">
        <w:rPr>
          <w:rFonts w:asciiTheme="majorHAnsi" w:hAnsiTheme="majorHAnsi" w:cstheme="majorHAnsi"/>
          <w:color w:val="000000" w:themeColor="text1"/>
          <w:sz w:val="24"/>
          <w:szCs w:val="24"/>
        </w:rPr>
        <w:t xml:space="preserve">R </w:t>
      </w:r>
      <w:r w:rsidR="001A172E" w:rsidRPr="001A172E">
        <w:rPr>
          <w:rFonts w:asciiTheme="majorHAnsi" w:hAnsiTheme="majorHAnsi" w:cstheme="majorHAnsi"/>
          <w:color w:val="000000" w:themeColor="text1"/>
          <w:sz w:val="24"/>
          <w:szCs w:val="24"/>
        </w:rPr>
        <w:t>(</w:t>
      </w:r>
      <w:r w:rsidR="00D96882" w:rsidRPr="00E62735">
        <w:rPr>
          <w:rFonts w:asciiTheme="majorHAnsi" w:hAnsiTheme="majorHAnsi" w:cstheme="majorHAnsi"/>
          <w:color w:val="000000" w:themeColor="text1"/>
          <w:sz w:val="24"/>
          <w:szCs w:val="24"/>
        </w:rPr>
        <w:t>version 3.5.0</w:t>
      </w:r>
      <w:r w:rsidR="001A172E" w:rsidRPr="001A172E">
        <w:rPr>
          <w:rFonts w:asciiTheme="majorHAnsi" w:hAnsiTheme="majorHAnsi" w:cstheme="majorHAnsi"/>
          <w:color w:val="000000" w:themeColor="text1"/>
          <w:sz w:val="24"/>
          <w:szCs w:val="24"/>
        </w:rPr>
        <w:t>)</w:t>
      </w:r>
      <w:r w:rsidR="00D96882">
        <w:rPr>
          <w:rFonts w:asciiTheme="majorHAnsi" w:hAnsiTheme="majorHAnsi" w:cstheme="majorHAnsi"/>
          <w:color w:val="000000" w:themeColor="text1"/>
          <w:sz w:val="24"/>
          <w:szCs w:val="24"/>
        </w:rPr>
        <w:t xml:space="preserve"> and </w:t>
      </w:r>
      <w:r w:rsidR="00D96882" w:rsidRPr="00E62735">
        <w:rPr>
          <w:rFonts w:asciiTheme="majorHAnsi" w:eastAsia="Times New Roman" w:hAnsiTheme="majorHAnsi" w:cstheme="majorHAnsi"/>
          <w:color w:val="000000" w:themeColor="text1"/>
          <w:sz w:val="24"/>
          <w:szCs w:val="24"/>
          <w:lang w:val="en-US"/>
        </w:rPr>
        <w:t>RStudio Desktop</w:t>
      </w:r>
      <w:r w:rsidR="00D96882">
        <w:rPr>
          <w:rFonts w:asciiTheme="majorHAnsi" w:eastAsia="Times New Roman" w:hAnsiTheme="majorHAnsi" w:cstheme="majorHAnsi"/>
          <w:color w:val="000000" w:themeColor="text1"/>
          <w:sz w:val="24"/>
          <w:szCs w:val="24"/>
          <w:lang w:val="en-US"/>
        </w:rPr>
        <w:t>.</w:t>
      </w:r>
      <w:r w:rsidR="00AC5397">
        <w:rPr>
          <w:rFonts w:asciiTheme="majorHAnsi" w:eastAsia="Times New Roman" w:hAnsiTheme="majorHAnsi" w:cstheme="majorHAnsi"/>
          <w:color w:val="000000" w:themeColor="text1"/>
          <w:sz w:val="24"/>
          <w:szCs w:val="24"/>
          <w:lang w:val="en-US"/>
        </w:rPr>
        <w:t xml:space="preserve"> </w:t>
      </w:r>
      <w:r w:rsidR="00D96882">
        <w:rPr>
          <w:rFonts w:asciiTheme="majorHAnsi" w:hAnsiTheme="majorHAnsi" w:cstheme="majorHAnsi"/>
          <w:bCs/>
          <w:color w:val="000000" w:themeColor="text1"/>
          <w:sz w:val="24"/>
          <w:szCs w:val="24"/>
        </w:rPr>
        <w:t>O</w:t>
      </w:r>
      <w:r w:rsidR="004F1D0E" w:rsidRPr="00D96882">
        <w:rPr>
          <w:rFonts w:asciiTheme="majorHAnsi" w:hAnsiTheme="majorHAnsi" w:cstheme="majorHAnsi"/>
          <w:bCs/>
          <w:color w:val="000000" w:themeColor="text1"/>
          <w:sz w:val="24"/>
          <w:szCs w:val="24"/>
        </w:rPr>
        <w:t>pen R</w:t>
      </w:r>
      <w:r w:rsidR="000A28BC">
        <w:rPr>
          <w:rFonts w:asciiTheme="majorHAnsi" w:hAnsiTheme="majorHAnsi" w:cstheme="majorHAnsi"/>
          <w:bCs/>
          <w:color w:val="000000" w:themeColor="text1"/>
          <w:sz w:val="24"/>
          <w:szCs w:val="24"/>
        </w:rPr>
        <w:t>S</w:t>
      </w:r>
      <w:r w:rsidR="004F1D0E" w:rsidRPr="00D96882">
        <w:rPr>
          <w:rFonts w:asciiTheme="majorHAnsi" w:hAnsiTheme="majorHAnsi" w:cstheme="majorHAnsi"/>
          <w:bCs/>
          <w:color w:val="000000" w:themeColor="text1"/>
          <w:sz w:val="24"/>
          <w:szCs w:val="24"/>
        </w:rPr>
        <w:t>tudio</w:t>
      </w:r>
      <w:r w:rsidR="00E70476">
        <w:rPr>
          <w:rFonts w:asciiTheme="majorHAnsi" w:hAnsiTheme="majorHAnsi" w:cstheme="majorHAnsi"/>
          <w:bCs/>
          <w:color w:val="000000" w:themeColor="text1"/>
          <w:sz w:val="24"/>
          <w:szCs w:val="24"/>
        </w:rPr>
        <w:t>.</w:t>
      </w:r>
    </w:p>
    <w:p w14:paraId="390BE858" w14:textId="77777777" w:rsidR="00252FE3" w:rsidRPr="00E62735" w:rsidRDefault="00252FE3" w:rsidP="00F259B6">
      <w:pPr>
        <w:spacing w:line="240" w:lineRule="auto"/>
        <w:jc w:val="both"/>
        <w:rPr>
          <w:rFonts w:asciiTheme="majorHAnsi" w:hAnsiTheme="majorHAnsi" w:cstheme="majorHAnsi"/>
          <w:b/>
          <w:color w:val="000000" w:themeColor="text1"/>
          <w:sz w:val="24"/>
          <w:szCs w:val="24"/>
        </w:rPr>
      </w:pPr>
    </w:p>
    <w:p w14:paraId="63F9D6C1" w14:textId="2F79346C" w:rsidR="0002176C" w:rsidRDefault="0046113E" w:rsidP="00F259B6">
      <w:pPr>
        <w:spacing w:line="240" w:lineRule="auto"/>
        <w:jc w:val="both"/>
        <w:rPr>
          <w:rFonts w:asciiTheme="majorHAnsi" w:eastAsia="Times New Roman" w:hAnsiTheme="majorHAnsi" w:cstheme="majorHAnsi"/>
          <w:color w:val="000000" w:themeColor="text1"/>
          <w:sz w:val="24"/>
          <w:szCs w:val="24"/>
          <w:lang w:val="en-US"/>
        </w:rPr>
      </w:pPr>
      <w:r w:rsidRPr="0089687E">
        <w:rPr>
          <w:rFonts w:asciiTheme="majorHAnsi" w:hAnsiTheme="majorHAnsi" w:cstheme="majorHAnsi"/>
          <w:bCs/>
          <w:color w:val="000000" w:themeColor="text1"/>
          <w:sz w:val="24"/>
          <w:szCs w:val="24"/>
        </w:rPr>
        <w:t xml:space="preserve">1.2. Install </w:t>
      </w:r>
      <w:r w:rsidR="00AC5397">
        <w:rPr>
          <w:rFonts w:asciiTheme="majorHAnsi" w:hAnsiTheme="majorHAnsi" w:cstheme="majorHAnsi"/>
          <w:bCs/>
          <w:color w:val="000000" w:themeColor="text1"/>
          <w:sz w:val="24"/>
          <w:szCs w:val="24"/>
        </w:rPr>
        <w:t xml:space="preserve">the </w:t>
      </w:r>
      <w:r w:rsidRPr="0089687E">
        <w:rPr>
          <w:rFonts w:asciiTheme="majorHAnsi" w:hAnsiTheme="majorHAnsi" w:cstheme="majorHAnsi"/>
          <w:bCs/>
          <w:color w:val="000000" w:themeColor="text1"/>
          <w:sz w:val="24"/>
          <w:szCs w:val="24"/>
        </w:rPr>
        <w:t>following libraries in R</w:t>
      </w:r>
      <w:r w:rsidR="0089687E">
        <w:rPr>
          <w:rFonts w:asciiTheme="majorHAnsi" w:hAnsiTheme="majorHAnsi" w:cstheme="majorHAnsi"/>
          <w:bCs/>
          <w:color w:val="000000" w:themeColor="text1"/>
          <w:sz w:val="24"/>
          <w:szCs w:val="24"/>
        </w:rPr>
        <w:t xml:space="preserve"> by t</w:t>
      </w:r>
      <w:r w:rsidR="0002176C" w:rsidRPr="00E62735">
        <w:rPr>
          <w:rFonts w:asciiTheme="majorHAnsi" w:eastAsia="Times New Roman" w:hAnsiTheme="majorHAnsi" w:cstheme="majorHAnsi"/>
          <w:color w:val="000000" w:themeColor="text1"/>
          <w:sz w:val="24"/>
          <w:szCs w:val="24"/>
          <w:lang w:val="en-US"/>
        </w:rPr>
        <w:t>yp</w:t>
      </w:r>
      <w:r w:rsidR="0089687E">
        <w:rPr>
          <w:rFonts w:asciiTheme="majorHAnsi" w:eastAsia="Times New Roman" w:hAnsiTheme="majorHAnsi" w:cstheme="majorHAnsi"/>
          <w:color w:val="000000" w:themeColor="text1"/>
          <w:sz w:val="24"/>
          <w:szCs w:val="24"/>
          <w:lang w:val="en-US"/>
        </w:rPr>
        <w:t>ing</w:t>
      </w:r>
      <w:r w:rsidR="0002176C" w:rsidRPr="00E62735">
        <w:rPr>
          <w:rFonts w:asciiTheme="majorHAnsi" w:eastAsia="Times New Roman" w:hAnsiTheme="majorHAnsi" w:cstheme="majorHAnsi"/>
          <w:color w:val="000000" w:themeColor="text1"/>
          <w:sz w:val="24"/>
          <w:szCs w:val="24"/>
          <w:lang w:val="en-US"/>
        </w:rPr>
        <w:t xml:space="preserve"> the following code into the console window in RStudio. </w:t>
      </w:r>
    </w:p>
    <w:p w14:paraId="6D96F947" w14:textId="77777777" w:rsidR="0089687E" w:rsidRPr="00E62735" w:rsidRDefault="0089687E" w:rsidP="00F259B6">
      <w:pPr>
        <w:spacing w:line="240" w:lineRule="auto"/>
        <w:jc w:val="both"/>
        <w:rPr>
          <w:rFonts w:asciiTheme="majorHAnsi" w:eastAsia="Times New Roman" w:hAnsiTheme="majorHAnsi" w:cstheme="majorHAnsi"/>
          <w:color w:val="000000" w:themeColor="text1"/>
          <w:sz w:val="24"/>
          <w:szCs w:val="24"/>
          <w:lang w:val="en-US"/>
        </w:rPr>
      </w:pPr>
    </w:p>
    <w:p w14:paraId="7B08E15B" w14:textId="6DDBC335"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if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!"BiocManager" %in% rownames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installed.packages</w:t>
      </w:r>
      <w:r w:rsidR="001A172E" w:rsidRPr="001A172E">
        <w:rPr>
          <w:rFonts w:asciiTheme="majorHAnsi" w:hAnsiTheme="majorHAnsi" w:cstheme="majorHAnsi"/>
          <w:color w:val="000000" w:themeColor="text1"/>
          <w:sz w:val="24"/>
          <w:szCs w:val="24"/>
        </w:rPr>
        <w:t>()))</w:t>
      </w:r>
    </w:p>
    <w:p w14:paraId="1EBA4C55" w14:textId="085F8092" w:rsidR="00252FE3" w:rsidRPr="00E62735" w:rsidRDefault="00C63467" w:rsidP="00F259B6">
      <w:pPr>
        <w:spacing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xml:space="preserve"> </w:t>
      </w:r>
      <w:r w:rsidR="0046113E" w:rsidRPr="00E62735">
        <w:rPr>
          <w:rFonts w:asciiTheme="majorHAnsi" w:hAnsiTheme="majorHAnsi" w:cstheme="majorHAnsi"/>
          <w:color w:val="000000" w:themeColor="text1"/>
          <w:sz w:val="24"/>
          <w:szCs w:val="24"/>
        </w:rPr>
        <w:t>install.packages</w:t>
      </w:r>
      <w:r w:rsidR="001A172E" w:rsidRPr="001A172E">
        <w:rPr>
          <w:rFonts w:asciiTheme="majorHAnsi" w:hAnsiTheme="majorHAnsi" w:cstheme="majorHAnsi"/>
          <w:color w:val="000000" w:themeColor="text1"/>
          <w:sz w:val="24"/>
          <w:szCs w:val="24"/>
        </w:rPr>
        <w:t>(</w:t>
      </w:r>
      <w:r w:rsidR="0046113E" w:rsidRPr="00E62735">
        <w:rPr>
          <w:rFonts w:asciiTheme="majorHAnsi" w:hAnsiTheme="majorHAnsi" w:cstheme="majorHAnsi"/>
          <w:color w:val="000000" w:themeColor="text1"/>
          <w:sz w:val="24"/>
          <w:szCs w:val="24"/>
        </w:rPr>
        <w:t>"BiocManager", repos="https://cran.r-project.org"</w:t>
      </w:r>
      <w:r w:rsidR="001A172E" w:rsidRPr="001A172E">
        <w:rPr>
          <w:rFonts w:asciiTheme="majorHAnsi" w:hAnsiTheme="majorHAnsi" w:cstheme="majorHAnsi"/>
          <w:color w:val="000000" w:themeColor="text1"/>
          <w:sz w:val="24"/>
          <w:szCs w:val="24"/>
        </w:rPr>
        <w:t>)</w:t>
      </w:r>
    </w:p>
    <w:p w14:paraId="6C0F1E7C" w14:textId="2E79EE3D"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BiocManager::install</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"GenomicRanges"</w:t>
      </w:r>
      <w:r w:rsidR="001A172E" w:rsidRPr="001A172E">
        <w:rPr>
          <w:rFonts w:asciiTheme="majorHAnsi" w:hAnsiTheme="majorHAnsi" w:cstheme="majorHAnsi"/>
          <w:color w:val="000000" w:themeColor="text1"/>
          <w:sz w:val="24"/>
          <w:szCs w:val="24"/>
        </w:rPr>
        <w:t>)</w:t>
      </w:r>
    </w:p>
    <w:p w14:paraId="1B117170" w14:textId="459E0A4F"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BiocManager::install</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"biomaRt"</w:t>
      </w:r>
      <w:r w:rsidR="001A172E" w:rsidRPr="001A172E">
        <w:rPr>
          <w:rFonts w:asciiTheme="majorHAnsi" w:hAnsiTheme="majorHAnsi" w:cstheme="majorHAnsi"/>
          <w:color w:val="000000" w:themeColor="text1"/>
          <w:sz w:val="24"/>
          <w:szCs w:val="24"/>
        </w:rPr>
        <w:t>)</w:t>
      </w:r>
    </w:p>
    <w:p w14:paraId="7D041FBF" w14:textId="6804FD12" w:rsidR="001F0A3C" w:rsidRPr="00E62735" w:rsidRDefault="001F0A3C"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BiocManager::install</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"WGCNA"</w:t>
      </w:r>
      <w:r w:rsidR="001A172E" w:rsidRPr="001A172E">
        <w:rPr>
          <w:rFonts w:asciiTheme="majorHAnsi" w:hAnsiTheme="majorHAnsi" w:cstheme="majorHAnsi"/>
          <w:color w:val="000000" w:themeColor="text1"/>
          <w:sz w:val="24"/>
          <w:szCs w:val="24"/>
        </w:rPr>
        <w:t>)</w:t>
      </w:r>
    </w:p>
    <w:p w14:paraId="073988DE" w14:textId="61F3FA15"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install.packages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"reshape"</w:t>
      </w:r>
      <w:r w:rsidR="001A172E" w:rsidRPr="001A172E">
        <w:rPr>
          <w:rFonts w:asciiTheme="majorHAnsi" w:hAnsiTheme="majorHAnsi" w:cstheme="majorHAnsi"/>
          <w:color w:val="000000" w:themeColor="text1"/>
          <w:sz w:val="24"/>
          <w:szCs w:val="24"/>
        </w:rPr>
        <w:t>)</w:t>
      </w:r>
    </w:p>
    <w:p w14:paraId="45446272" w14:textId="5FB2C5B3"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install.packages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"ggplot2"</w:t>
      </w:r>
      <w:r w:rsidR="001A172E" w:rsidRPr="001A172E">
        <w:rPr>
          <w:rFonts w:asciiTheme="majorHAnsi" w:hAnsiTheme="majorHAnsi" w:cstheme="majorHAnsi"/>
          <w:color w:val="000000" w:themeColor="text1"/>
          <w:sz w:val="24"/>
          <w:szCs w:val="24"/>
        </w:rPr>
        <w:t>)</w:t>
      </w:r>
    </w:p>
    <w:p w14:paraId="6B819949" w14:textId="7B25E32E"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install.packages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“corrplot”</w:t>
      </w:r>
      <w:r w:rsidR="001A172E" w:rsidRPr="001A172E">
        <w:rPr>
          <w:rFonts w:asciiTheme="majorHAnsi" w:hAnsiTheme="majorHAnsi" w:cstheme="majorHAnsi"/>
          <w:color w:val="000000" w:themeColor="text1"/>
          <w:sz w:val="24"/>
          <w:szCs w:val="24"/>
        </w:rPr>
        <w:t>)</w:t>
      </w:r>
    </w:p>
    <w:p w14:paraId="65E2789B" w14:textId="6BCE8F5F"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install.packages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"gProfileR"</w:t>
      </w:r>
      <w:r w:rsidR="001A172E" w:rsidRPr="001A172E">
        <w:rPr>
          <w:rFonts w:asciiTheme="majorHAnsi" w:hAnsiTheme="majorHAnsi" w:cstheme="majorHAnsi"/>
          <w:color w:val="000000" w:themeColor="text1"/>
          <w:sz w:val="24"/>
          <w:szCs w:val="24"/>
        </w:rPr>
        <w:t>)</w:t>
      </w:r>
    </w:p>
    <w:p w14:paraId="3C39D283" w14:textId="50C27EC0"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install.packages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"tidyverse"</w:t>
      </w:r>
      <w:r w:rsidR="001A172E" w:rsidRPr="001A172E">
        <w:rPr>
          <w:rFonts w:asciiTheme="majorHAnsi" w:hAnsiTheme="majorHAnsi" w:cstheme="majorHAnsi"/>
          <w:color w:val="000000" w:themeColor="text1"/>
          <w:sz w:val="24"/>
          <w:szCs w:val="24"/>
        </w:rPr>
        <w:t>)</w:t>
      </w:r>
    </w:p>
    <w:p w14:paraId="30663C41" w14:textId="28802490" w:rsidR="00DB00DD" w:rsidRPr="00E62735" w:rsidRDefault="009F3FBB" w:rsidP="00F259B6">
      <w:pPr>
        <w:spacing w:line="240" w:lineRule="auto"/>
        <w:jc w:val="both"/>
        <w:rPr>
          <w:rFonts w:asciiTheme="majorHAnsi" w:hAnsiTheme="majorHAnsi" w:cstheme="majorHAnsi"/>
          <w:color w:val="000000" w:themeColor="text1"/>
          <w:sz w:val="24"/>
          <w:szCs w:val="24"/>
          <w:lang w:val="en-US"/>
        </w:rPr>
      </w:pPr>
      <w:r w:rsidRPr="00E62735">
        <w:rPr>
          <w:rFonts w:asciiTheme="majorHAnsi" w:hAnsiTheme="majorHAnsi" w:cstheme="majorHAnsi"/>
          <w:color w:val="000000" w:themeColor="text1"/>
          <w:sz w:val="24"/>
          <w:szCs w:val="24"/>
          <w:lang w:val="en-US"/>
        </w:rPr>
        <w:t>install.packages</w:t>
      </w:r>
      <w:r w:rsidR="001A172E" w:rsidRPr="001A172E">
        <w:rPr>
          <w:rFonts w:asciiTheme="majorHAnsi" w:hAnsiTheme="majorHAnsi" w:cstheme="majorHAnsi"/>
          <w:color w:val="000000" w:themeColor="text1"/>
          <w:sz w:val="24"/>
          <w:szCs w:val="24"/>
          <w:lang w:val="en-US"/>
        </w:rPr>
        <w:t>(</w:t>
      </w:r>
      <w:r w:rsidRPr="00E62735">
        <w:rPr>
          <w:rFonts w:asciiTheme="majorHAnsi" w:hAnsiTheme="majorHAnsi" w:cstheme="majorHAnsi"/>
          <w:color w:val="000000" w:themeColor="text1"/>
          <w:sz w:val="24"/>
          <w:szCs w:val="24"/>
          <w:lang w:val="en-US"/>
        </w:rPr>
        <w:t>"ggpubr"</w:t>
      </w:r>
      <w:r w:rsidR="001A172E" w:rsidRPr="001A172E">
        <w:rPr>
          <w:rFonts w:asciiTheme="majorHAnsi" w:hAnsiTheme="majorHAnsi" w:cstheme="majorHAnsi"/>
          <w:color w:val="000000" w:themeColor="text1"/>
          <w:sz w:val="24"/>
          <w:szCs w:val="24"/>
          <w:lang w:val="en-US"/>
        </w:rPr>
        <w:t>)</w:t>
      </w:r>
    </w:p>
    <w:p w14:paraId="114DBD44" w14:textId="77777777" w:rsidR="00252FE3" w:rsidRPr="00E62735" w:rsidRDefault="00252FE3" w:rsidP="00F259B6">
      <w:pPr>
        <w:spacing w:line="240" w:lineRule="auto"/>
        <w:jc w:val="both"/>
        <w:rPr>
          <w:rFonts w:asciiTheme="majorHAnsi" w:hAnsiTheme="majorHAnsi" w:cstheme="majorHAnsi"/>
          <w:b/>
          <w:color w:val="000000" w:themeColor="text1"/>
          <w:sz w:val="24"/>
          <w:szCs w:val="24"/>
        </w:rPr>
      </w:pPr>
    </w:p>
    <w:p w14:paraId="6E628CBA" w14:textId="336A2E7E" w:rsidR="00252FE3" w:rsidRDefault="0046113E" w:rsidP="00F259B6">
      <w:pPr>
        <w:spacing w:line="240" w:lineRule="auto"/>
        <w:jc w:val="both"/>
        <w:rPr>
          <w:rFonts w:asciiTheme="majorHAnsi" w:hAnsiTheme="majorHAnsi" w:cstheme="majorHAnsi"/>
          <w:bCs/>
          <w:color w:val="000000" w:themeColor="text1"/>
          <w:sz w:val="24"/>
          <w:szCs w:val="24"/>
        </w:rPr>
      </w:pPr>
      <w:r w:rsidRPr="003B55DF">
        <w:rPr>
          <w:rFonts w:asciiTheme="majorHAnsi" w:hAnsiTheme="majorHAnsi" w:cstheme="majorHAnsi"/>
          <w:bCs/>
          <w:color w:val="000000" w:themeColor="text1"/>
          <w:sz w:val="24"/>
          <w:szCs w:val="24"/>
        </w:rPr>
        <w:t>1.3. Download files</w:t>
      </w:r>
      <w:r w:rsidR="003B55DF">
        <w:rPr>
          <w:rFonts w:asciiTheme="majorHAnsi" w:hAnsiTheme="majorHAnsi" w:cstheme="majorHAnsi"/>
          <w:bCs/>
          <w:color w:val="000000" w:themeColor="text1"/>
          <w:sz w:val="24"/>
          <w:szCs w:val="24"/>
        </w:rPr>
        <w:t>.</w:t>
      </w:r>
    </w:p>
    <w:p w14:paraId="0B865DAF" w14:textId="77777777" w:rsidR="00985E73" w:rsidRPr="003B55DF" w:rsidRDefault="00985E73" w:rsidP="00F259B6">
      <w:pPr>
        <w:spacing w:line="240" w:lineRule="auto"/>
        <w:jc w:val="both"/>
        <w:rPr>
          <w:rFonts w:asciiTheme="majorHAnsi" w:hAnsiTheme="majorHAnsi" w:cstheme="majorHAnsi"/>
          <w:bCs/>
          <w:color w:val="000000" w:themeColor="text1"/>
          <w:sz w:val="24"/>
          <w:szCs w:val="24"/>
        </w:rPr>
      </w:pPr>
    </w:p>
    <w:p w14:paraId="55BDB028" w14:textId="3721D668" w:rsidR="006A5E1E" w:rsidRPr="00E62735" w:rsidRDefault="00AB59BC" w:rsidP="00F259B6">
      <w:pPr>
        <w:spacing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NOTE: </w:t>
      </w:r>
      <w:r w:rsidR="006A5E1E" w:rsidRPr="00E62735">
        <w:rPr>
          <w:rFonts w:asciiTheme="majorHAnsi" w:hAnsiTheme="majorHAnsi" w:cstheme="majorHAnsi"/>
          <w:color w:val="000000" w:themeColor="text1"/>
          <w:sz w:val="24"/>
          <w:szCs w:val="24"/>
        </w:rPr>
        <w:t xml:space="preserve">In this protocol, all files are required to be downloaded to ~/work directory. </w:t>
      </w:r>
    </w:p>
    <w:p w14:paraId="26521EF0" w14:textId="77777777" w:rsidR="004720C7" w:rsidRDefault="004720C7" w:rsidP="00F259B6">
      <w:pPr>
        <w:spacing w:line="240" w:lineRule="auto"/>
        <w:jc w:val="both"/>
        <w:rPr>
          <w:rFonts w:asciiTheme="majorHAnsi" w:hAnsiTheme="majorHAnsi" w:cstheme="majorHAnsi"/>
          <w:b/>
          <w:color w:val="000000" w:themeColor="text1"/>
          <w:sz w:val="24"/>
          <w:szCs w:val="24"/>
        </w:rPr>
      </w:pPr>
    </w:p>
    <w:p w14:paraId="0DF76CB1" w14:textId="4E1749F0" w:rsidR="007573F6" w:rsidRDefault="00F62A06" w:rsidP="00F259B6">
      <w:pPr>
        <w:spacing w:line="240" w:lineRule="auto"/>
        <w:jc w:val="both"/>
        <w:rPr>
          <w:rFonts w:asciiTheme="majorHAnsi" w:eastAsia="Times New Roman" w:hAnsiTheme="majorHAnsi" w:cstheme="majorHAnsi"/>
          <w:color w:val="000000" w:themeColor="text1"/>
          <w:sz w:val="24"/>
          <w:szCs w:val="24"/>
          <w:lang w:val="en-US"/>
        </w:rPr>
      </w:pPr>
      <w:r w:rsidRPr="004720C7">
        <w:rPr>
          <w:rFonts w:asciiTheme="majorHAnsi" w:hAnsiTheme="majorHAnsi" w:cstheme="majorHAnsi"/>
          <w:bCs/>
          <w:color w:val="000000" w:themeColor="text1"/>
          <w:sz w:val="24"/>
          <w:szCs w:val="24"/>
        </w:rPr>
        <w:t>1.3.1.</w:t>
      </w:r>
      <w:r w:rsidR="00C63467" w:rsidRPr="004720C7">
        <w:rPr>
          <w:rFonts w:asciiTheme="majorHAnsi" w:hAnsiTheme="majorHAnsi" w:cstheme="majorHAnsi"/>
          <w:bCs/>
          <w:color w:val="000000" w:themeColor="text1"/>
          <w:sz w:val="24"/>
          <w:szCs w:val="24"/>
        </w:rPr>
        <w:t xml:space="preserve"> </w:t>
      </w:r>
      <w:r w:rsidRPr="004720C7">
        <w:rPr>
          <w:rFonts w:asciiTheme="majorHAnsi" w:hAnsiTheme="majorHAnsi" w:cstheme="majorHAnsi"/>
          <w:bCs/>
          <w:color w:val="000000" w:themeColor="text1"/>
          <w:sz w:val="24"/>
          <w:szCs w:val="24"/>
        </w:rPr>
        <w:t xml:space="preserve">Download the following files by clicking the links </w:t>
      </w:r>
      <w:r w:rsidR="004720C7">
        <w:rPr>
          <w:rFonts w:asciiTheme="majorHAnsi" w:hAnsiTheme="majorHAnsi" w:cstheme="majorHAnsi"/>
          <w:bCs/>
          <w:color w:val="000000" w:themeColor="text1"/>
          <w:sz w:val="24"/>
          <w:szCs w:val="24"/>
        </w:rPr>
        <w:t>provided</w:t>
      </w:r>
      <w:r w:rsidR="006670ED">
        <w:rPr>
          <w:rFonts w:asciiTheme="majorHAnsi" w:hAnsiTheme="majorHAnsi" w:cstheme="majorHAnsi"/>
          <w:bCs/>
          <w:color w:val="000000" w:themeColor="text1"/>
          <w:sz w:val="24"/>
          <w:szCs w:val="24"/>
        </w:rPr>
        <w:t xml:space="preserve"> in </w:t>
      </w:r>
      <w:r w:rsidR="006670ED" w:rsidRPr="00D67B9D">
        <w:rPr>
          <w:rFonts w:asciiTheme="majorHAnsi" w:hAnsiTheme="majorHAnsi" w:cstheme="majorHAnsi"/>
          <w:b/>
          <w:color w:val="000000" w:themeColor="text1"/>
          <w:sz w:val="24"/>
          <w:szCs w:val="24"/>
        </w:rPr>
        <w:t>Table of Materials</w:t>
      </w:r>
      <w:r w:rsidR="00545318">
        <w:rPr>
          <w:rFonts w:asciiTheme="majorHAnsi" w:eastAsia="Times New Roman" w:hAnsiTheme="majorHAnsi" w:cstheme="majorHAnsi"/>
          <w:color w:val="000000" w:themeColor="text1"/>
          <w:sz w:val="24"/>
          <w:szCs w:val="24"/>
          <w:lang w:val="en-US"/>
        </w:rPr>
        <w:t>.</w:t>
      </w:r>
    </w:p>
    <w:p w14:paraId="5F017F61" w14:textId="77777777" w:rsidR="007573F6" w:rsidRDefault="007573F6" w:rsidP="00F259B6">
      <w:pPr>
        <w:spacing w:line="240" w:lineRule="auto"/>
        <w:jc w:val="both"/>
        <w:rPr>
          <w:rFonts w:asciiTheme="majorHAnsi" w:eastAsia="Times New Roman" w:hAnsiTheme="majorHAnsi" w:cstheme="majorHAnsi"/>
          <w:color w:val="000000" w:themeColor="text1"/>
          <w:sz w:val="24"/>
          <w:szCs w:val="24"/>
          <w:lang w:val="en-US"/>
        </w:rPr>
      </w:pPr>
    </w:p>
    <w:p w14:paraId="5EA933A3" w14:textId="7B111C5F" w:rsidR="000100AA" w:rsidRDefault="007573F6" w:rsidP="00F259B6">
      <w:pPr>
        <w:spacing w:line="240" w:lineRule="auto"/>
        <w:jc w:val="both"/>
        <w:rPr>
          <w:rFonts w:asciiTheme="majorHAnsi" w:eastAsia="Times New Roman" w:hAnsiTheme="majorHAnsi" w:cstheme="majorHAnsi"/>
          <w:color w:val="000000" w:themeColor="text1"/>
          <w:sz w:val="24"/>
          <w:szCs w:val="24"/>
          <w:lang w:val="en-US"/>
        </w:rPr>
      </w:pPr>
      <w:r>
        <w:rPr>
          <w:rFonts w:asciiTheme="majorHAnsi" w:eastAsia="Times New Roman" w:hAnsiTheme="majorHAnsi" w:cstheme="majorHAnsi"/>
          <w:color w:val="000000" w:themeColor="text1"/>
          <w:sz w:val="24"/>
          <w:szCs w:val="24"/>
          <w:lang w:val="en-US"/>
        </w:rPr>
        <w:t xml:space="preserve">1.3.1.1. Download </w:t>
      </w:r>
      <w:r w:rsidR="00196FDB">
        <w:rPr>
          <w:rFonts w:asciiTheme="majorHAnsi" w:eastAsia="Times New Roman" w:hAnsiTheme="majorHAnsi" w:cstheme="majorHAnsi"/>
          <w:color w:val="000000" w:themeColor="text1"/>
          <w:sz w:val="24"/>
          <w:szCs w:val="24"/>
          <w:lang w:val="en-US"/>
        </w:rPr>
        <w:t>f</w:t>
      </w:r>
      <w:r w:rsidR="00F62A06" w:rsidRPr="00E62735">
        <w:rPr>
          <w:rFonts w:asciiTheme="majorHAnsi" w:eastAsia="Times New Roman" w:hAnsiTheme="majorHAnsi" w:cstheme="majorHAnsi"/>
          <w:color w:val="000000" w:themeColor="text1"/>
          <w:sz w:val="24"/>
          <w:szCs w:val="24"/>
          <w:lang w:val="en-US"/>
        </w:rPr>
        <w:t>ine</w:t>
      </w:r>
      <w:r w:rsidR="00196FDB">
        <w:rPr>
          <w:rFonts w:asciiTheme="majorHAnsi" w:eastAsia="Times New Roman" w:hAnsiTheme="majorHAnsi" w:cstheme="majorHAnsi"/>
          <w:color w:val="000000" w:themeColor="text1"/>
          <w:sz w:val="24"/>
          <w:szCs w:val="24"/>
          <w:lang w:val="en-US"/>
        </w:rPr>
        <w:t>-</w:t>
      </w:r>
      <w:r w:rsidR="00F62A06" w:rsidRPr="00E62735">
        <w:rPr>
          <w:rFonts w:asciiTheme="majorHAnsi" w:eastAsia="Times New Roman" w:hAnsiTheme="majorHAnsi" w:cstheme="majorHAnsi"/>
          <w:color w:val="000000" w:themeColor="text1"/>
          <w:sz w:val="24"/>
          <w:szCs w:val="24"/>
          <w:lang w:val="en-US"/>
        </w:rPr>
        <w:t xml:space="preserve">mapped credible SNPs for AD </w:t>
      </w:r>
      <w:r w:rsidR="001A172E" w:rsidRPr="001A172E">
        <w:rPr>
          <w:rFonts w:asciiTheme="majorHAnsi" w:eastAsia="Times New Roman" w:hAnsiTheme="majorHAnsi" w:cstheme="majorHAnsi"/>
          <w:color w:val="000000" w:themeColor="text1"/>
          <w:sz w:val="24"/>
          <w:szCs w:val="24"/>
          <w:lang w:val="en-US"/>
        </w:rPr>
        <w:t>(</w:t>
      </w:r>
      <w:r w:rsidR="00F62A06" w:rsidRPr="00E62735">
        <w:rPr>
          <w:rFonts w:asciiTheme="majorHAnsi" w:eastAsia="Times New Roman" w:hAnsiTheme="majorHAnsi" w:cstheme="majorHAnsi"/>
          <w:color w:val="000000" w:themeColor="text1"/>
          <w:sz w:val="24"/>
          <w:szCs w:val="24"/>
          <w:lang w:val="en-US"/>
        </w:rPr>
        <w:t xml:space="preserve">Supplementary Table 8 from Jansen </w:t>
      </w:r>
      <w:r w:rsidR="002C6C20" w:rsidRPr="002C6C20">
        <w:rPr>
          <w:rFonts w:asciiTheme="majorHAnsi" w:eastAsia="Times New Roman" w:hAnsiTheme="majorHAnsi" w:cstheme="majorHAnsi"/>
          <w:color w:val="000000" w:themeColor="text1"/>
          <w:sz w:val="24"/>
          <w:szCs w:val="24"/>
          <w:lang w:val="en-US"/>
        </w:rPr>
        <w:t>et al.</w:t>
      </w:r>
      <w:r w:rsidR="00F62A06" w:rsidRPr="00596A6A">
        <w:rPr>
          <w:rFonts w:asciiTheme="majorHAnsi" w:eastAsia="Times New Roman" w:hAnsiTheme="majorHAnsi" w:cstheme="majorHAnsi"/>
          <w:color w:val="000000" w:themeColor="text1"/>
          <w:sz w:val="24"/>
          <w:szCs w:val="24"/>
          <w:vertAlign w:val="superscript"/>
          <w:lang w:val="en-US"/>
        </w:rPr>
        <w:t>14</w:t>
      </w:r>
      <w:r w:rsidR="001A172E" w:rsidRPr="001A172E">
        <w:rPr>
          <w:rFonts w:asciiTheme="majorHAnsi" w:eastAsia="Times New Roman" w:hAnsiTheme="majorHAnsi" w:cstheme="majorHAnsi"/>
          <w:color w:val="000000" w:themeColor="text1"/>
          <w:sz w:val="24"/>
          <w:szCs w:val="24"/>
          <w:lang w:val="en-US"/>
        </w:rPr>
        <w:t>)</w:t>
      </w:r>
      <w:r w:rsidR="000100AA">
        <w:rPr>
          <w:rFonts w:asciiTheme="majorHAnsi" w:eastAsia="Times New Roman" w:hAnsiTheme="majorHAnsi" w:cstheme="majorHAnsi"/>
          <w:color w:val="000000" w:themeColor="text1"/>
          <w:sz w:val="24"/>
          <w:szCs w:val="24"/>
          <w:lang w:val="en-US"/>
        </w:rPr>
        <w:t>.</w:t>
      </w:r>
    </w:p>
    <w:p w14:paraId="57771BF2" w14:textId="0642BD45" w:rsidR="005A569A" w:rsidRDefault="005A569A" w:rsidP="00F259B6">
      <w:pPr>
        <w:spacing w:line="240" w:lineRule="auto"/>
        <w:jc w:val="both"/>
        <w:rPr>
          <w:rFonts w:asciiTheme="majorHAnsi" w:eastAsia="Times New Roman" w:hAnsiTheme="majorHAnsi" w:cstheme="majorHAnsi"/>
          <w:color w:val="000000" w:themeColor="text1"/>
          <w:sz w:val="24"/>
          <w:szCs w:val="24"/>
          <w:lang w:val="en-US"/>
        </w:rPr>
      </w:pPr>
    </w:p>
    <w:p w14:paraId="4963C4DA" w14:textId="71D1520E" w:rsidR="00F30D68" w:rsidRDefault="00F30D68" w:rsidP="00F259B6">
      <w:pPr>
        <w:spacing w:line="240" w:lineRule="auto"/>
        <w:jc w:val="both"/>
        <w:rPr>
          <w:rFonts w:asciiTheme="majorHAnsi" w:eastAsia="Times New Roman" w:hAnsiTheme="majorHAnsi" w:cstheme="majorHAnsi"/>
          <w:color w:val="000000" w:themeColor="text1"/>
          <w:sz w:val="24"/>
          <w:szCs w:val="24"/>
          <w:lang w:val="en-US"/>
        </w:rPr>
      </w:pPr>
      <w:r>
        <w:rPr>
          <w:rFonts w:asciiTheme="majorHAnsi" w:eastAsia="Times New Roman" w:hAnsiTheme="majorHAnsi" w:cstheme="majorHAnsi"/>
          <w:color w:val="000000" w:themeColor="text1"/>
          <w:sz w:val="24"/>
          <w:szCs w:val="24"/>
          <w:lang w:val="en-US"/>
        </w:rPr>
        <w:t>NOTE: B</w:t>
      </w:r>
      <w:r w:rsidRPr="00F30D68">
        <w:rPr>
          <w:rFonts w:asciiTheme="majorHAnsi" w:eastAsia="Times New Roman" w:hAnsiTheme="majorHAnsi" w:cstheme="majorHAnsi"/>
          <w:color w:val="000000" w:themeColor="text1"/>
          <w:sz w:val="24"/>
          <w:szCs w:val="24"/>
          <w:lang w:val="en-US"/>
        </w:rPr>
        <w:t>efore analysis, open sheet eight in</w:t>
      </w:r>
      <w:r>
        <w:rPr>
          <w:rFonts w:asciiTheme="majorHAnsi" w:eastAsia="Times New Roman" w:hAnsiTheme="majorHAnsi" w:cstheme="majorHAnsi"/>
          <w:color w:val="000000" w:themeColor="text1"/>
          <w:sz w:val="24"/>
          <w:szCs w:val="24"/>
          <w:lang w:val="en-US"/>
        </w:rPr>
        <w:t xml:space="preserve"> </w:t>
      </w:r>
      <w:r w:rsidRPr="00F30D68">
        <w:rPr>
          <w:rFonts w:asciiTheme="majorHAnsi" w:eastAsia="Times New Roman" w:hAnsiTheme="majorHAnsi" w:cstheme="majorHAnsi"/>
          <w:color w:val="000000" w:themeColor="text1"/>
          <w:sz w:val="24"/>
          <w:szCs w:val="24"/>
          <w:lang w:val="en-US"/>
        </w:rPr>
        <w:t>41588_2018_311_MOESM3_ESM.xlsx, remove</w:t>
      </w:r>
      <w:r>
        <w:rPr>
          <w:rFonts w:asciiTheme="majorHAnsi" w:eastAsia="Times New Roman" w:hAnsiTheme="majorHAnsi" w:cstheme="majorHAnsi"/>
          <w:color w:val="000000" w:themeColor="text1"/>
          <w:sz w:val="24"/>
          <w:szCs w:val="24"/>
          <w:lang w:val="en-US"/>
        </w:rPr>
        <w:t xml:space="preserve"> the</w:t>
      </w:r>
      <w:r w:rsidRPr="00F30D68">
        <w:rPr>
          <w:rFonts w:asciiTheme="majorHAnsi" w:eastAsia="Times New Roman" w:hAnsiTheme="majorHAnsi" w:cstheme="majorHAnsi"/>
          <w:color w:val="000000" w:themeColor="text1"/>
          <w:sz w:val="24"/>
          <w:szCs w:val="24"/>
          <w:lang w:val="en-US"/>
        </w:rPr>
        <w:t xml:space="preserve"> first three rows and save the sheet as Supplementary_Table_8_Jansen.txt with tab separated format.</w:t>
      </w:r>
    </w:p>
    <w:p w14:paraId="3673F67D" w14:textId="77777777" w:rsidR="00F30D68" w:rsidRDefault="00F30D68" w:rsidP="00F259B6">
      <w:pPr>
        <w:spacing w:line="240" w:lineRule="auto"/>
        <w:jc w:val="both"/>
        <w:rPr>
          <w:rFonts w:asciiTheme="majorHAnsi" w:eastAsia="Times New Roman" w:hAnsiTheme="majorHAnsi" w:cstheme="majorHAnsi"/>
          <w:color w:val="000000" w:themeColor="text1"/>
          <w:sz w:val="24"/>
          <w:szCs w:val="24"/>
          <w:lang w:val="en-US"/>
        </w:rPr>
      </w:pPr>
    </w:p>
    <w:p w14:paraId="30A6B30D" w14:textId="38C03DF4" w:rsidR="00F62A06" w:rsidRPr="00E62735" w:rsidRDefault="00F30D68" w:rsidP="00F259B6">
      <w:pPr>
        <w:spacing w:line="240" w:lineRule="auto"/>
        <w:jc w:val="both"/>
        <w:rPr>
          <w:rFonts w:asciiTheme="majorHAnsi" w:eastAsia="Times New Roman" w:hAnsiTheme="majorHAnsi" w:cstheme="majorHAnsi"/>
          <w:color w:val="000000" w:themeColor="text1"/>
          <w:sz w:val="24"/>
          <w:szCs w:val="24"/>
          <w:lang w:val="en-US"/>
        </w:rPr>
      </w:pPr>
      <w:r>
        <w:rPr>
          <w:rFonts w:asciiTheme="majorHAnsi" w:eastAsia="Times New Roman" w:hAnsiTheme="majorHAnsi" w:cstheme="majorHAnsi"/>
          <w:color w:val="000000" w:themeColor="text1"/>
          <w:sz w:val="24"/>
          <w:szCs w:val="24"/>
          <w:lang w:val="en-US"/>
        </w:rPr>
        <w:t xml:space="preserve">1.3.1.2. Download </w:t>
      </w:r>
      <w:r w:rsidR="00F62A06" w:rsidRPr="00E62735">
        <w:rPr>
          <w:rFonts w:asciiTheme="majorHAnsi" w:eastAsia="Times New Roman" w:hAnsiTheme="majorHAnsi" w:cstheme="majorHAnsi"/>
          <w:color w:val="000000" w:themeColor="text1"/>
          <w:sz w:val="24"/>
          <w:szCs w:val="24"/>
          <w:lang w:val="en-US"/>
        </w:rPr>
        <w:t>10</w:t>
      </w:r>
      <w:r w:rsidR="00596A6A">
        <w:rPr>
          <w:rFonts w:asciiTheme="majorHAnsi" w:eastAsia="Times New Roman" w:hAnsiTheme="majorHAnsi" w:cstheme="majorHAnsi"/>
          <w:color w:val="000000" w:themeColor="text1"/>
          <w:sz w:val="24"/>
          <w:szCs w:val="24"/>
          <w:lang w:val="en-US"/>
        </w:rPr>
        <w:t xml:space="preserve"> </w:t>
      </w:r>
      <w:r w:rsidR="00F62A06" w:rsidRPr="00E62735">
        <w:rPr>
          <w:rFonts w:asciiTheme="majorHAnsi" w:eastAsia="Times New Roman" w:hAnsiTheme="majorHAnsi" w:cstheme="majorHAnsi"/>
          <w:color w:val="000000" w:themeColor="text1"/>
          <w:sz w:val="24"/>
          <w:szCs w:val="24"/>
          <w:lang w:val="en-US"/>
        </w:rPr>
        <w:t>kb resolution Hi-C interaction profiles in the adult brain from psychencode</w:t>
      </w:r>
      <w:r w:rsidR="00596A6A">
        <w:rPr>
          <w:rFonts w:asciiTheme="majorHAnsi" w:eastAsia="Times New Roman" w:hAnsiTheme="majorHAnsi" w:cstheme="majorHAnsi"/>
          <w:color w:val="000000" w:themeColor="text1"/>
          <w:sz w:val="24"/>
          <w:szCs w:val="24"/>
          <w:lang w:val="en-US"/>
        </w:rPr>
        <w:t xml:space="preserve"> </w:t>
      </w:r>
      <w:r w:rsidR="001A172E" w:rsidRPr="001A172E">
        <w:rPr>
          <w:rFonts w:asciiTheme="majorHAnsi" w:eastAsia="Times New Roman" w:hAnsiTheme="majorHAnsi" w:cstheme="majorHAnsi"/>
          <w:color w:val="000000" w:themeColor="text1"/>
          <w:sz w:val="24"/>
          <w:szCs w:val="24"/>
          <w:lang w:val="en-US"/>
        </w:rPr>
        <w:t>(</w:t>
      </w:r>
      <w:r w:rsidR="00596A6A">
        <w:rPr>
          <w:rFonts w:asciiTheme="majorHAnsi" w:eastAsia="Times New Roman" w:hAnsiTheme="majorHAnsi" w:cstheme="majorHAnsi"/>
          <w:color w:val="000000" w:themeColor="text1"/>
          <w:sz w:val="24"/>
          <w:szCs w:val="24"/>
          <w:lang w:val="en-US"/>
        </w:rPr>
        <w:t>d</w:t>
      </w:r>
      <w:r w:rsidR="00F62A06" w:rsidRPr="00E62735">
        <w:rPr>
          <w:rFonts w:asciiTheme="majorHAnsi" w:eastAsia="Times New Roman" w:hAnsiTheme="majorHAnsi" w:cstheme="majorHAnsi"/>
          <w:color w:val="000000" w:themeColor="text1"/>
          <w:sz w:val="24"/>
          <w:szCs w:val="24"/>
          <w:lang w:val="en-US"/>
        </w:rPr>
        <w:t xml:space="preserve">escribed as </w:t>
      </w:r>
      <w:r w:rsidR="00A57F57" w:rsidRPr="00A57F57">
        <w:rPr>
          <w:rFonts w:asciiTheme="majorHAnsi" w:eastAsia="Times New Roman" w:hAnsiTheme="majorHAnsi" w:cstheme="majorHAnsi"/>
          <w:i/>
          <w:iCs/>
          <w:color w:val="000000" w:themeColor="text1"/>
          <w:sz w:val="24"/>
          <w:szCs w:val="24"/>
          <w:lang w:val="en-US"/>
        </w:rPr>
        <w:t>Promoter-anchored_chromatin_loops.bed</w:t>
      </w:r>
      <w:r w:rsidR="00F62A06" w:rsidRPr="00E62735">
        <w:rPr>
          <w:rFonts w:asciiTheme="majorHAnsi" w:eastAsia="Times New Roman" w:hAnsiTheme="majorHAnsi" w:cstheme="majorHAnsi"/>
          <w:color w:val="000000" w:themeColor="text1"/>
          <w:sz w:val="24"/>
          <w:szCs w:val="24"/>
          <w:lang w:val="en-US"/>
        </w:rPr>
        <w:t xml:space="preserve"> below</w:t>
      </w:r>
      <w:r w:rsidR="001A172E" w:rsidRPr="001A172E">
        <w:rPr>
          <w:rFonts w:asciiTheme="majorHAnsi" w:eastAsia="Times New Roman" w:hAnsiTheme="majorHAnsi" w:cstheme="majorHAnsi"/>
          <w:color w:val="000000" w:themeColor="text1"/>
          <w:sz w:val="24"/>
          <w:szCs w:val="24"/>
          <w:lang w:val="en-US"/>
        </w:rPr>
        <w:t>)</w:t>
      </w:r>
      <w:r w:rsidR="00F62A06" w:rsidRPr="00E62735">
        <w:rPr>
          <w:rFonts w:asciiTheme="majorHAnsi" w:eastAsia="Times New Roman" w:hAnsiTheme="majorHAnsi" w:cstheme="majorHAnsi"/>
          <w:color w:val="000000" w:themeColor="text1"/>
          <w:sz w:val="24"/>
          <w:szCs w:val="24"/>
          <w:lang w:val="en-US"/>
        </w:rPr>
        <w:t xml:space="preserve">. </w:t>
      </w:r>
    </w:p>
    <w:p w14:paraId="71878B02" w14:textId="5F9D8B71" w:rsidR="00F62A06" w:rsidRPr="00E62735" w:rsidRDefault="00F62A06" w:rsidP="00F259B6">
      <w:pPr>
        <w:spacing w:line="240" w:lineRule="auto"/>
        <w:jc w:val="both"/>
        <w:rPr>
          <w:rFonts w:asciiTheme="majorHAnsi" w:eastAsia="Times New Roman" w:hAnsiTheme="majorHAnsi" w:cstheme="majorHAnsi"/>
          <w:color w:val="000000" w:themeColor="text1"/>
          <w:sz w:val="24"/>
          <w:szCs w:val="24"/>
          <w:lang w:val="en-US"/>
        </w:rPr>
      </w:pPr>
    </w:p>
    <w:p w14:paraId="02C0D0BC" w14:textId="4D1C703F" w:rsidR="00F62A06" w:rsidRDefault="00F62A06" w:rsidP="00F259B6">
      <w:pPr>
        <w:tabs>
          <w:tab w:val="left" w:pos="2377"/>
        </w:tabs>
        <w:spacing w:line="240" w:lineRule="auto"/>
        <w:jc w:val="both"/>
        <w:rPr>
          <w:rFonts w:asciiTheme="majorHAnsi" w:eastAsia="Times New Roman" w:hAnsiTheme="majorHAnsi" w:cstheme="majorHAnsi"/>
          <w:color w:val="000000" w:themeColor="text1"/>
          <w:sz w:val="24"/>
          <w:szCs w:val="24"/>
          <w:lang w:val="en-US"/>
        </w:rPr>
      </w:pPr>
      <w:r w:rsidRPr="00E62735">
        <w:rPr>
          <w:rFonts w:asciiTheme="majorHAnsi" w:eastAsia="Times New Roman" w:hAnsiTheme="majorHAnsi" w:cstheme="majorHAnsi"/>
          <w:color w:val="000000" w:themeColor="text1"/>
          <w:sz w:val="24"/>
          <w:szCs w:val="24"/>
          <w:lang w:val="en-US"/>
        </w:rPr>
        <w:t xml:space="preserve">NOTE: </w:t>
      </w:r>
      <w:r w:rsidR="00AF309D" w:rsidRPr="00AF309D">
        <w:rPr>
          <w:rFonts w:asciiTheme="majorHAnsi" w:eastAsia="Times New Roman" w:hAnsiTheme="majorHAnsi" w:cstheme="majorHAnsi"/>
          <w:color w:val="000000" w:themeColor="text1"/>
          <w:sz w:val="24"/>
          <w:szCs w:val="24"/>
          <w:lang w:val="en-US"/>
        </w:rPr>
        <w:t>This file has the following format: chromosome,</w:t>
      </w:r>
      <w:r w:rsidR="00AF309D">
        <w:rPr>
          <w:rFonts w:asciiTheme="majorHAnsi" w:eastAsia="Times New Roman" w:hAnsiTheme="majorHAnsi" w:cstheme="majorHAnsi"/>
          <w:color w:val="000000" w:themeColor="text1"/>
          <w:sz w:val="24"/>
          <w:szCs w:val="24"/>
          <w:lang w:val="en-US"/>
        </w:rPr>
        <w:t xml:space="preserve"> </w:t>
      </w:r>
      <w:r w:rsidR="00AF309D" w:rsidRPr="00AF309D">
        <w:rPr>
          <w:rFonts w:asciiTheme="majorHAnsi" w:eastAsia="Times New Roman" w:hAnsiTheme="majorHAnsi" w:cstheme="majorHAnsi"/>
          <w:color w:val="000000" w:themeColor="text1"/>
          <w:sz w:val="24"/>
          <w:szCs w:val="24"/>
          <w:lang w:val="en-US"/>
        </w:rPr>
        <w:t xml:space="preserve">TSS_start, TSS_end, Enhancer_start, </w:t>
      </w:r>
      <w:r w:rsidR="00AF309D">
        <w:rPr>
          <w:rFonts w:asciiTheme="majorHAnsi" w:eastAsia="Times New Roman" w:hAnsiTheme="majorHAnsi" w:cstheme="majorHAnsi"/>
          <w:color w:val="000000" w:themeColor="text1"/>
          <w:sz w:val="24"/>
          <w:szCs w:val="24"/>
          <w:lang w:val="en-US"/>
        </w:rPr>
        <w:t xml:space="preserve">and </w:t>
      </w:r>
      <w:r w:rsidR="00AF309D" w:rsidRPr="00AF309D">
        <w:rPr>
          <w:rFonts w:asciiTheme="majorHAnsi" w:eastAsia="Times New Roman" w:hAnsiTheme="majorHAnsi" w:cstheme="majorHAnsi"/>
          <w:color w:val="000000" w:themeColor="text1"/>
          <w:sz w:val="24"/>
          <w:szCs w:val="24"/>
          <w:lang w:val="en-US"/>
        </w:rPr>
        <w:t>Enhancer_end</w:t>
      </w:r>
      <w:r w:rsidR="00AF309D">
        <w:rPr>
          <w:rFonts w:asciiTheme="majorHAnsi" w:eastAsia="Times New Roman" w:hAnsiTheme="majorHAnsi" w:cstheme="majorHAnsi"/>
          <w:color w:val="000000" w:themeColor="text1"/>
          <w:sz w:val="24"/>
          <w:szCs w:val="24"/>
          <w:lang w:val="en-US"/>
        </w:rPr>
        <w:t xml:space="preserve">. </w:t>
      </w:r>
      <w:r w:rsidR="00AF309D" w:rsidRPr="00AF309D">
        <w:rPr>
          <w:rFonts w:asciiTheme="majorHAnsi" w:eastAsia="Times New Roman" w:hAnsiTheme="majorHAnsi" w:cstheme="majorHAnsi"/>
          <w:color w:val="000000" w:themeColor="text1"/>
          <w:sz w:val="24"/>
          <w:szCs w:val="24"/>
          <w:lang w:val="en-US"/>
        </w:rPr>
        <w:t>In case other Hi-C datasets are used, this protocol requires Hi-C datasets</w:t>
      </w:r>
      <w:r w:rsidR="00F259B6">
        <w:rPr>
          <w:rFonts w:asciiTheme="majorHAnsi" w:eastAsia="Times New Roman" w:hAnsiTheme="majorHAnsi" w:cstheme="majorHAnsi"/>
          <w:color w:val="000000" w:themeColor="text1"/>
          <w:sz w:val="24"/>
          <w:szCs w:val="24"/>
          <w:lang w:val="en-US"/>
        </w:rPr>
        <w:t xml:space="preserve"> </w:t>
      </w:r>
      <w:r w:rsidR="00AF309D" w:rsidRPr="00AF309D">
        <w:rPr>
          <w:rFonts w:asciiTheme="majorHAnsi" w:eastAsia="Times New Roman" w:hAnsiTheme="majorHAnsi" w:cstheme="majorHAnsi"/>
          <w:color w:val="000000" w:themeColor="text1"/>
          <w:sz w:val="24"/>
          <w:szCs w:val="24"/>
          <w:lang w:val="en-US"/>
        </w:rPr>
        <w:t xml:space="preserve">processed at high resolution </w:t>
      </w:r>
      <w:r w:rsidR="001A172E" w:rsidRPr="001A172E">
        <w:rPr>
          <w:rFonts w:asciiTheme="majorHAnsi" w:eastAsia="Times New Roman" w:hAnsiTheme="majorHAnsi" w:cstheme="majorHAnsi"/>
          <w:color w:val="000000" w:themeColor="text1"/>
          <w:sz w:val="24"/>
          <w:szCs w:val="24"/>
          <w:lang w:val="en-US"/>
        </w:rPr>
        <w:t>(</w:t>
      </w:r>
      <w:r w:rsidR="00AF309D" w:rsidRPr="00AF309D">
        <w:rPr>
          <w:rFonts w:asciiTheme="majorHAnsi" w:eastAsia="Times New Roman" w:hAnsiTheme="majorHAnsi" w:cstheme="majorHAnsi"/>
          <w:color w:val="000000" w:themeColor="text1"/>
          <w:sz w:val="24"/>
          <w:szCs w:val="24"/>
          <w:lang w:val="en-US"/>
        </w:rPr>
        <w:t>5</w:t>
      </w:r>
      <w:r w:rsidR="00AF309D">
        <w:rPr>
          <w:rFonts w:asciiTheme="majorHAnsi" w:eastAsia="Times New Roman" w:hAnsiTheme="majorHAnsi" w:cstheme="majorHAnsi"/>
          <w:color w:val="000000" w:themeColor="text1"/>
          <w:sz w:val="24"/>
          <w:szCs w:val="24"/>
          <w:lang w:val="en-US"/>
        </w:rPr>
        <w:t>−</w:t>
      </w:r>
      <w:r w:rsidR="00AF309D" w:rsidRPr="00AF309D">
        <w:rPr>
          <w:rFonts w:asciiTheme="majorHAnsi" w:eastAsia="Times New Roman" w:hAnsiTheme="majorHAnsi" w:cstheme="majorHAnsi"/>
          <w:color w:val="000000" w:themeColor="text1"/>
          <w:sz w:val="24"/>
          <w:szCs w:val="24"/>
          <w:lang w:val="en-US"/>
        </w:rPr>
        <w:t>20</w:t>
      </w:r>
      <w:r w:rsidR="00AF309D">
        <w:rPr>
          <w:rFonts w:asciiTheme="majorHAnsi" w:eastAsia="Times New Roman" w:hAnsiTheme="majorHAnsi" w:cstheme="majorHAnsi"/>
          <w:color w:val="000000" w:themeColor="text1"/>
          <w:sz w:val="24"/>
          <w:szCs w:val="24"/>
          <w:lang w:val="en-US"/>
        </w:rPr>
        <w:t xml:space="preserve"> </w:t>
      </w:r>
      <w:r w:rsidR="00AF309D" w:rsidRPr="00AF309D">
        <w:rPr>
          <w:rFonts w:asciiTheme="majorHAnsi" w:eastAsia="Times New Roman" w:hAnsiTheme="majorHAnsi" w:cstheme="majorHAnsi"/>
          <w:color w:val="000000" w:themeColor="text1"/>
          <w:sz w:val="24"/>
          <w:szCs w:val="24"/>
          <w:lang w:val="en-US"/>
        </w:rPr>
        <w:t>kb</w:t>
      </w:r>
      <w:r w:rsidR="001A172E" w:rsidRPr="001A172E">
        <w:rPr>
          <w:rFonts w:asciiTheme="majorHAnsi" w:eastAsia="Times New Roman" w:hAnsiTheme="majorHAnsi" w:cstheme="majorHAnsi"/>
          <w:color w:val="000000" w:themeColor="text1"/>
          <w:sz w:val="24"/>
          <w:szCs w:val="24"/>
          <w:lang w:val="en-US"/>
        </w:rPr>
        <w:t>)</w:t>
      </w:r>
      <w:r w:rsidR="00AF309D" w:rsidRPr="00AF309D">
        <w:rPr>
          <w:rFonts w:asciiTheme="majorHAnsi" w:eastAsia="Times New Roman" w:hAnsiTheme="majorHAnsi" w:cstheme="majorHAnsi"/>
          <w:color w:val="000000" w:themeColor="text1"/>
          <w:sz w:val="24"/>
          <w:szCs w:val="24"/>
          <w:lang w:val="en-US"/>
        </w:rPr>
        <w:t>.</w:t>
      </w:r>
    </w:p>
    <w:p w14:paraId="2CFEE7A3" w14:textId="77777777" w:rsidR="00AF309D" w:rsidRPr="00E62735" w:rsidRDefault="00AF309D" w:rsidP="00F259B6">
      <w:pPr>
        <w:tabs>
          <w:tab w:val="left" w:pos="2377"/>
        </w:tabs>
        <w:spacing w:line="240" w:lineRule="auto"/>
        <w:jc w:val="both"/>
        <w:rPr>
          <w:rFonts w:asciiTheme="majorHAnsi" w:eastAsia="Times New Roman" w:hAnsiTheme="majorHAnsi" w:cstheme="majorHAnsi"/>
          <w:color w:val="000000" w:themeColor="text1"/>
          <w:sz w:val="24"/>
          <w:szCs w:val="24"/>
          <w:lang w:val="en-US"/>
        </w:rPr>
      </w:pPr>
    </w:p>
    <w:p w14:paraId="3C4278A5" w14:textId="37503DE6" w:rsidR="00F41988" w:rsidRDefault="009A69A8" w:rsidP="00F259B6">
      <w:pPr>
        <w:spacing w:line="240" w:lineRule="auto"/>
        <w:jc w:val="both"/>
        <w:rPr>
          <w:rFonts w:asciiTheme="majorHAnsi" w:eastAsia="Times New Roman" w:hAnsiTheme="majorHAnsi" w:cstheme="majorHAnsi"/>
          <w:color w:val="000000" w:themeColor="text1"/>
          <w:sz w:val="24"/>
          <w:szCs w:val="24"/>
          <w:lang w:val="en-US"/>
        </w:rPr>
      </w:pPr>
      <w:r>
        <w:rPr>
          <w:rFonts w:asciiTheme="majorHAnsi" w:eastAsia="Times New Roman" w:hAnsiTheme="majorHAnsi" w:cstheme="majorHAnsi"/>
          <w:color w:val="000000" w:themeColor="text1"/>
          <w:sz w:val="24"/>
          <w:szCs w:val="24"/>
          <w:lang w:val="en-US"/>
        </w:rPr>
        <w:t xml:space="preserve">1.3.1.3. Download </w:t>
      </w:r>
      <w:r w:rsidR="00F41988">
        <w:rPr>
          <w:rFonts w:asciiTheme="majorHAnsi" w:eastAsia="Times New Roman" w:hAnsiTheme="majorHAnsi" w:cstheme="majorHAnsi"/>
          <w:color w:val="000000" w:themeColor="text1"/>
          <w:sz w:val="24"/>
          <w:szCs w:val="24"/>
          <w:lang w:val="en-US"/>
        </w:rPr>
        <w:t>s</w:t>
      </w:r>
      <w:r w:rsidR="00F62A06" w:rsidRPr="00E62735">
        <w:rPr>
          <w:rFonts w:asciiTheme="majorHAnsi" w:eastAsia="Times New Roman" w:hAnsiTheme="majorHAnsi" w:cstheme="majorHAnsi"/>
          <w:color w:val="000000" w:themeColor="text1"/>
          <w:sz w:val="24"/>
          <w:szCs w:val="24"/>
          <w:lang w:val="en-US"/>
        </w:rPr>
        <w:t xml:space="preserve">ingle cell expression datasets from </w:t>
      </w:r>
      <w:r w:rsidR="00756E94" w:rsidRPr="00E62735">
        <w:rPr>
          <w:rFonts w:asciiTheme="majorHAnsi" w:eastAsia="Times New Roman" w:hAnsiTheme="majorHAnsi" w:cstheme="majorHAnsi"/>
          <w:color w:val="000000" w:themeColor="text1"/>
          <w:sz w:val="24"/>
          <w:szCs w:val="24"/>
          <w:lang w:val="en-US"/>
        </w:rPr>
        <w:t>the P</w:t>
      </w:r>
      <w:r w:rsidR="00F62A06" w:rsidRPr="00E62735">
        <w:rPr>
          <w:rFonts w:asciiTheme="majorHAnsi" w:eastAsia="Times New Roman" w:hAnsiTheme="majorHAnsi" w:cstheme="majorHAnsi"/>
          <w:color w:val="000000" w:themeColor="text1"/>
          <w:sz w:val="24"/>
          <w:szCs w:val="24"/>
          <w:lang w:val="en-US"/>
        </w:rPr>
        <w:t>sych</w:t>
      </w:r>
      <w:r w:rsidR="00321FF0" w:rsidRPr="00E62735">
        <w:rPr>
          <w:rFonts w:asciiTheme="majorHAnsi" w:eastAsia="Times New Roman" w:hAnsiTheme="majorHAnsi" w:cstheme="majorHAnsi"/>
          <w:color w:val="000000" w:themeColor="text1"/>
          <w:sz w:val="24"/>
          <w:szCs w:val="24"/>
          <w:lang w:val="en-US"/>
        </w:rPr>
        <w:t>ENCODE</w:t>
      </w:r>
      <w:r w:rsidR="00F62A06" w:rsidRPr="00E62735">
        <w:rPr>
          <w:rFonts w:asciiTheme="majorHAnsi" w:eastAsia="Times New Roman" w:hAnsiTheme="majorHAnsi" w:cstheme="majorHAnsi"/>
          <w:color w:val="000000" w:themeColor="text1"/>
          <w:sz w:val="24"/>
          <w:szCs w:val="24"/>
          <w:lang w:val="en-US"/>
        </w:rPr>
        <w:t xml:space="preserve"> </w:t>
      </w:r>
      <w:r w:rsidR="001A172E" w:rsidRPr="001A172E">
        <w:rPr>
          <w:rFonts w:asciiTheme="majorHAnsi" w:eastAsia="Times New Roman" w:hAnsiTheme="majorHAnsi" w:cstheme="majorHAnsi"/>
          <w:color w:val="000000" w:themeColor="text1"/>
          <w:sz w:val="24"/>
          <w:szCs w:val="24"/>
          <w:lang w:val="en-US"/>
        </w:rPr>
        <w:t>(</w:t>
      </w:r>
      <w:r w:rsidR="00F41988">
        <w:rPr>
          <w:rFonts w:asciiTheme="majorHAnsi" w:eastAsia="Times New Roman" w:hAnsiTheme="majorHAnsi" w:cstheme="majorHAnsi"/>
          <w:color w:val="000000" w:themeColor="text1"/>
          <w:sz w:val="24"/>
          <w:szCs w:val="24"/>
          <w:lang w:val="en-US"/>
        </w:rPr>
        <w:t>d</w:t>
      </w:r>
      <w:r w:rsidR="00F62A06" w:rsidRPr="00E62735">
        <w:rPr>
          <w:rFonts w:asciiTheme="majorHAnsi" w:eastAsia="Times New Roman" w:hAnsiTheme="majorHAnsi" w:cstheme="majorHAnsi"/>
          <w:color w:val="000000" w:themeColor="text1"/>
          <w:sz w:val="24"/>
          <w:szCs w:val="24"/>
          <w:lang w:val="en-US"/>
        </w:rPr>
        <w:t xml:space="preserve">escribed as </w:t>
      </w:r>
      <w:r w:rsidR="00F62A06" w:rsidRPr="00E62735">
        <w:rPr>
          <w:rFonts w:asciiTheme="majorHAnsi" w:eastAsia="Times New Roman" w:hAnsiTheme="majorHAnsi" w:cstheme="majorHAnsi"/>
          <w:i/>
          <w:iCs/>
          <w:color w:val="000000" w:themeColor="text1"/>
          <w:sz w:val="24"/>
          <w:szCs w:val="24"/>
          <w:lang w:val="en-US"/>
        </w:rPr>
        <w:t>singlecell.rda</w:t>
      </w:r>
      <w:r w:rsidR="00F62A06" w:rsidRPr="00E62735">
        <w:rPr>
          <w:rFonts w:asciiTheme="majorHAnsi" w:eastAsia="Times New Roman" w:hAnsiTheme="majorHAnsi" w:cstheme="majorHAnsi"/>
          <w:color w:val="000000" w:themeColor="text1"/>
          <w:sz w:val="24"/>
          <w:szCs w:val="24"/>
          <w:lang w:val="en-US"/>
        </w:rPr>
        <w:t xml:space="preserve"> below</w:t>
      </w:r>
      <w:r w:rsidR="001A172E" w:rsidRPr="001A172E">
        <w:rPr>
          <w:rFonts w:asciiTheme="majorHAnsi" w:eastAsia="Times New Roman" w:hAnsiTheme="majorHAnsi" w:cstheme="majorHAnsi"/>
          <w:color w:val="000000" w:themeColor="text1"/>
          <w:sz w:val="24"/>
          <w:szCs w:val="24"/>
          <w:lang w:val="en-US"/>
        </w:rPr>
        <w:t>)</w:t>
      </w:r>
      <w:r w:rsidR="00F62A06" w:rsidRPr="00E62735">
        <w:rPr>
          <w:rFonts w:asciiTheme="majorHAnsi" w:eastAsia="Times New Roman" w:hAnsiTheme="majorHAnsi" w:cstheme="majorHAnsi"/>
          <w:color w:val="000000" w:themeColor="text1"/>
          <w:sz w:val="24"/>
          <w:szCs w:val="24"/>
          <w:lang w:val="en-US"/>
        </w:rPr>
        <w:t>.</w:t>
      </w:r>
    </w:p>
    <w:p w14:paraId="4D86D162" w14:textId="77777777" w:rsidR="00F41988" w:rsidRDefault="00F41988" w:rsidP="00F259B6">
      <w:pPr>
        <w:spacing w:line="240" w:lineRule="auto"/>
        <w:jc w:val="both"/>
        <w:rPr>
          <w:rFonts w:asciiTheme="majorHAnsi" w:eastAsia="Times New Roman" w:hAnsiTheme="majorHAnsi" w:cstheme="majorHAnsi"/>
          <w:color w:val="000000" w:themeColor="text1"/>
          <w:sz w:val="24"/>
          <w:szCs w:val="24"/>
          <w:lang w:val="en-US"/>
        </w:rPr>
      </w:pPr>
    </w:p>
    <w:p w14:paraId="433276AA" w14:textId="5BAA05D2" w:rsidR="00F62A06" w:rsidRDefault="00F41988" w:rsidP="00F259B6">
      <w:pPr>
        <w:spacing w:line="240" w:lineRule="auto"/>
        <w:jc w:val="both"/>
        <w:rPr>
          <w:rFonts w:asciiTheme="majorHAnsi" w:eastAsia="Times New Roman" w:hAnsiTheme="majorHAnsi" w:cstheme="majorHAnsi"/>
          <w:color w:val="000000" w:themeColor="text1"/>
          <w:sz w:val="24"/>
          <w:szCs w:val="24"/>
          <w:lang w:val="en-US"/>
        </w:rPr>
      </w:pPr>
      <w:r>
        <w:rPr>
          <w:rFonts w:asciiTheme="majorHAnsi" w:eastAsia="Times New Roman" w:hAnsiTheme="majorHAnsi" w:cstheme="majorHAnsi"/>
          <w:color w:val="000000" w:themeColor="text1"/>
          <w:sz w:val="24"/>
          <w:szCs w:val="24"/>
          <w:lang w:val="en-US"/>
        </w:rPr>
        <w:t>NOTE: These are</w:t>
      </w:r>
      <w:r w:rsidR="001D24B5" w:rsidRPr="00E62735">
        <w:rPr>
          <w:rFonts w:asciiTheme="majorHAnsi" w:eastAsia="Times New Roman" w:hAnsiTheme="majorHAnsi" w:cstheme="majorHAnsi"/>
          <w:color w:val="000000" w:themeColor="text1"/>
          <w:sz w:val="24"/>
          <w:szCs w:val="24"/>
          <w:lang w:val="en-US"/>
        </w:rPr>
        <w:t xml:space="preserve"> from neurotypical</w:t>
      </w:r>
      <w:r w:rsidR="00D26941" w:rsidRPr="00E62735">
        <w:rPr>
          <w:rFonts w:asciiTheme="majorHAnsi" w:eastAsia="Times New Roman" w:hAnsiTheme="majorHAnsi" w:cstheme="majorHAnsi"/>
          <w:color w:val="000000" w:themeColor="text1"/>
          <w:sz w:val="24"/>
          <w:szCs w:val="24"/>
          <w:lang w:val="en-US"/>
        </w:rPr>
        <w:t xml:space="preserve"> </w:t>
      </w:r>
      <w:r w:rsidR="001D24B5" w:rsidRPr="00E62735">
        <w:rPr>
          <w:rFonts w:asciiTheme="majorHAnsi" w:eastAsia="Times New Roman" w:hAnsiTheme="majorHAnsi" w:cstheme="majorHAnsi"/>
          <w:color w:val="000000" w:themeColor="text1"/>
          <w:sz w:val="24"/>
          <w:szCs w:val="24"/>
          <w:lang w:val="en-US"/>
        </w:rPr>
        <w:t xml:space="preserve">control samples. </w:t>
      </w:r>
    </w:p>
    <w:p w14:paraId="24AE1FE8" w14:textId="77777777" w:rsidR="00F41988" w:rsidRPr="00E62735" w:rsidRDefault="00F41988" w:rsidP="00F259B6">
      <w:pPr>
        <w:spacing w:line="240" w:lineRule="auto"/>
        <w:jc w:val="both"/>
        <w:rPr>
          <w:rFonts w:asciiTheme="majorHAnsi" w:eastAsia="Times New Roman" w:hAnsiTheme="majorHAnsi" w:cstheme="majorHAnsi"/>
          <w:color w:val="000000" w:themeColor="text1"/>
          <w:sz w:val="24"/>
          <w:szCs w:val="24"/>
          <w:lang w:val="en-US"/>
        </w:rPr>
      </w:pPr>
    </w:p>
    <w:p w14:paraId="28149ABB" w14:textId="307219D2" w:rsidR="00F62A06" w:rsidRDefault="00F41988" w:rsidP="00F259B6">
      <w:pPr>
        <w:spacing w:line="240" w:lineRule="auto"/>
        <w:jc w:val="both"/>
        <w:rPr>
          <w:rFonts w:asciiTheme="majorHAnsi" w:eastAsia="Times New Roman" w:hAnsiTheme="majorHAnsi" w:cstheme="majorHAnsi"/>
          <w:color w:val="000000" w:themeColor="text1"/>
          <w:sz w:val="24"/>
          <w:szCs w:val="24"/>
          <w:lang w:val="en-US"/>
        </w:rPr>
      </w:pPr>
      <w:r>
        <w:rPr>
          <w:rFonts w:asciiTheme="majorHAnsi" w:eastAsia="Times New Roman" w:hAnsiTheme="majorHAnsi" w:cstheme="majorHAnsi"/>
          <w:color w:val="000000" w:themeColor="text1"/>
          <w:sz w:val="24"/>
          <w:szCs w:val="24"/>
          <w:lang w:val="en-US"/>
        </w:rPr>
        <w:t>1.3.1.4. Download d</w:t>
      </w:r>
      <w:r w:rsidR="00F62A06" w:rsidRPr="00E62735">
        <w:rPr>
          <w:rFonts w:asciiTheme="majorHAnsi" w:eastAsia="Times New Roman" w:hAnsiTheme="majorHAnsi" w:cstheme="majorHAnsi"/>
          <w:color w:val="000000" w:themeColor="text1"/>
          <w:sz w:val="24"/>
          <w:szCs w:val="24"/>
          <w:lang w:val="en-US"/>
        </w:rPr>
        <w:t xml:space="preserve">evelopmental expression datasets from the </w:t>
      </w:r>
      <w:r w:rsidR="00BC776F" w:rsidRPr="00E62735">
        <w:rPr>
          <w:rFonts w:asciiTheme="majorHAnsi" w:eastAsia="Times New Roman" w:hAnsiTheme="majorHAnsi" w:cstheme="majorHAnsi"/>
          <w:color w:val="000000" w:themeColor="text1"/>
          <w:sz w:val="24"/>
          <w:szCs w:val="24"/>
          <w:lang w:val="en-US"/>
        </w:rPr>
        <w:t>BrainSpan</w:t>
      </w:r>
      <w:r>
        <w:rPr>
          <w:rFonts w:asciiTheme="majorHAnsi" w:eastAsia="Times New Roman" w:hAnsiTheme="majorHAnsi" w:cstheme="majorHAnsi"/>
          <w:color w:val="000000" w:themeColor="text1"/>
          <w:sz w:val="24"/>
          <w:szCs w:val="24"/>
          <w:lang w:val="en-US"/>
        </w:rPr>
        <w:t xml:space="preserve"> </w:t>
      </w:r>
      <w:r w:rsidR="001A172E" w:rsidRPr="001A172E">
        <w:rPr>
          <w:rFonts w:asciiTheme="majorHAnsi" w:eastAsia="Times New Roman" w:hAnsiTheme="majorHAnsi" w:cstheme="majorHAnsi"/>
          <w:color w:val="000000" w:themeColor="text1"/>
          <w:sz w:val="24"/>
          <w:szCs w:val="24"/>
          <w:shd w:val="clear" w:color="auto" w:fill="FFFFFF"/>
          <w:lang w:val="en-US"/>
        </w:rPr>
        <w:t>(</w:t>
      </w:r>
      <w:r w:rsidRPr="00F41988">
        <w:rPr>
          <w:rFonts w:asciiTheme="majorHAnsi" w:eastAsia="Times New Roman" w:hAnsiTheme="majorHAnsi" w:cstheme="majorHAnsi"/>
          <w:color w:val="000000" w:themeColor="text1"/>
          <w:sz w:val="24"/>
          <w:szCs w:val="24"/>
          <w:shd w:val="clear" w:color="auto" w:fill="FFFFFF"/>
          <w:lang w:val="en-US"/>
        </w:rPr>
        <w:t>d</w:t>
      </w:r>
      <w:r w:rsidR="00F62A06" w:rsidRPr="00E62735">
        <w:rPr>
          <w:rFonts w:asciiTheme="majorHAnsi" w:eastAsia="Times New Roman" w:hAnsiTheme="majorHAnsi" w:cstheme="majorHAnsi"/>
          <w:color w:val="000000" w:themeColor="text1"/>
          <w:sz w:val="24"/>
          <w:szCs w:val="24"/>
          <w:lang w:val="en-US"/>
        </w:rPr>
        <w:t xml:space="preserve">escribed as </w:t>
      </w:r>
      <w:r w:rsidR="00F62A06" w:rsidRPr="00E62735">
        <w:rPr>
          <w:rFonts w:asciiTheme="majorHAnsi" w:eastAsia="Times New Roman" w:hAnsiTheme="majorHAnsi" w:cstheme="majorHAnsi"/>
          <w:i/>
          <w:iCs/>
          <w:color w:val="000000" w:themeColor="text1"/>
          <w:sz w:val="24"/>
          <w:szCs w:val="24"/>
          <w:lang w:val="en-US"/>
        </w:rPr>
        <w:t>devExpr.rda</w:t>
      </w:r>
      <w:r w:rsidR="00F62A06" w:rsidRPr="00E62735">
        <w:rPr>
          <w:rFonts w:asciiTheme="majorHAnsi" w:eastAsia="Times New Roman" w:hAnsiTheme="majorHAnsi" w:cstheme="majorHAnsi"/>
          <w:color w:val="000000" w:themeColor="text1"/>
          <w:sz w:val="24"/>
          <w:szCs w:val="24"/>
          <w:lang w:val="en-US"/>
        </w:rPr>
        <w:t xml:space="preserve"> below</w:t>
      </w:r>
      <w:r w:rsidR="001A172E" w:rsidRPr="001A172E">
        <w:rPr>
          <w:rFonts w:asciiTheme="majorHAnsi" w:eastAsia="Times New Roman" w:hAnsiTheme="majorHAnsi" w:cstheme="majorHAnsi"/>
          <w:color w:val="000000" w:themeColor="text1"/>
          <w:sz w:val="24"/>
          <w:szCs w:val="24"/>
          <w:lang w:val="en-US"/>
        </w:rPr>
        <w:t>)</w:t>
      </w:r>
      <w:r w:rsidR="00F62A06" w:rsidRPr="00E62735">
        <w:rPr>
          <w:rFonts w:asciiTheme="majorHAnsi" w:eastAsia="Times New Roman" w:hAnsiTheme="majorHAnsi" w:cstheme="majorHAnsi"/>
          <w:color w:val="000000" w:themeColor="text1"/>
          <w:sz w:val="24"/>
          <w:szCs w:val="24"/>
          <w:lang w:val="en-US"/>
        </w:rPr>
        <w:t>.</w:t>
      </w:r>
    </w:p>
    <w:p w14:paraId="7B906C50" w14:textId="77777777" w:rsidR="00F41988" w:rsidRPr="00E62735" w:rsidRDefault="00F41988" w:rsidP="00F259B6">
      <w:pPr>
        <w:spacing w:line="240" w:lineRule="auto"/>
        <w:jc w:val="both"/>
        <w:rPr>
          <w:rFonts w:asciiTheme="majorHAnsi" w:eastAsia="Times New Roman" w:hAnsiTheme="majorHAnsi" w:cstheme="majorHAnsi"/>
          <w:color w:val="000000" w:themeColor="text1"/>
          <w:sz w:val="24"/>
          <w:szCs w:val="24"/>
          <w:lang w:val="en-US"/>
        </w:rPr>
      </w:pPr>
    </w:p>
    <w:p w14:paraId="581F265F" w14:textId="78E6EB3D" w:rsidR="00370765" w:rsidRPr="00E62735" w:rsidRDefault="004A0B1D" w:rsidP="00F259B6">
      <w:pPr>
        <w:spacing w:line="240" w:lineRule="auto"/>
        <w:jc w:val="both"/>
        <w:rPr>
          <w:rFonts w:asciiTheme="majorHAnsi" w:eastAsia="Times New Roman" w:hAnsiTheme="majorHAnsi" w:cstheme="majorHAnsi"/>
          <w:color w:val="000000" w:themeColor="text1"/>
          <w:sz w:val="24"/>
          <w:szCs w:val="24"/>
          <w:lang w:val="en-US"/>
        </w:rPr>
      </w:pPr>
      <w:r>
        <w:rPr>
          <w:rFonts w:asciiTheme="majorHAnsi" w:eastAsia="Times New Roman" w:hAnsiTheme="majorHAnsi" w:cstheme="majorHAnsi"/>
          <w:color w:val="000000" w:themeColor="text1"/>
          <w:sz w:val="24"/>
          <w:szCs w:val="24"/>
          <w:lang w:val="en-US"/>
        </w:rPr>
        <w:t xml:space="preserve">NOTE: </w:t>
      </w:r>
      <w:r w:rsidR="00610C63" w:rsidRPr="00E62735">
        <w:rPr>
          <w:rFonts w:asciiTheme="majorHAnsi" w:eastAsia="Times New Roman" w:hAnsiTheme="majorHAnsi" w:cstheme="majorHAnsi"/>
          <w:color w:val="000000" w:themeColor="text1"/>
          <w:sz w:val="24"/>
          <w:szCs w:val="24"/>
          <w:lang w:val="en-US"/>
        </w:rPr>
        <w:t xml:space="preserve">267666527 is </w:t>
      </w:r>
      <w:r w:rsidR="00D52806" w:rsidRPr="00E62735">
        <w:rPr>
          <w:rFonts w:asciiTheme="majorHAnsi" w:eastAsia="Times New Roman" w:hAnsiTheme="majorHAnsi" w:cstheme="majorHAnsi"/>
          <w:color w:val="000000" w:themeColor="text1"/>
          <w:sz w:val="24"/>
          <w:szCs w:val="24"/>
          <w:lang w:val="en-US"/>
        </w:rPr>
        <w:t xml:space="preserve">a </w:t>
      </w:r>
      <w:r w:rsidR="00610C63" w:rsidRPr="00E62735">
        <w:rPr>
          <w:rFonts w:asciiTheme="majorHAnsi" w:eastAsia="Times New Roman" w:hAnsiTheme="majorHAnsi" w:cstheme="majorHAnsi"/>
          <w:color w:val="000000" w:themeColor="text1"/>
          <w:sz w:val="24"/>
          <w:szCs w:val="24"/>
          <w:lang w:val="en-US"/>
        </w:rPr>
        <w:t xml:space="preserve">zipped file, so </w:t>
      </w:r>
      <w:r w:rsidR="00370765" w:rsidRPr="00E62735">
        <w:rPr>
          <w:rFonts w:asciiTheme="majorHAnsi" w:eastAsia="Times New Roman" w:hAnsiTheme="majorHAnsi" w:cstheme="majorHAnsi"/>
          <w:color w:val="000000" w:themeColor="text1"/>
          <w:sz w:val="24"/>
          <w:szCs w:val="24"/>
          <w:lang w:val="en-US"/>
        </w:rPr>
        <w:t xml:space="preserve">unzip </w:t>
      </w:r>
      <w:r w:rsidR="00610C63" w:rsidRPr="00E62735">
        <w:rPr>
          <w:rFonts w:asciiTheme="majorHAnsi" w:eastAsia="Times New Roman" w:hAnsiTheme="majorHAnsi" w:cstheme="majorHAnsi"/>
          <w:color w:val="000000" w:themeColor="text1"/>
          <w:sz w:val="24"/>
          <w:szCs w:val="24"/>
          <w:lang w:val="en-US"/>
        </w:rPr>
        <w:t>the</w:t>
      </w:r>
      <w:r w:rsidR="00370765" w:rsidRPr="00E62735">
        <w:rPr>
          <w:rFonts w:asciiTheme="majorHAnsi" w:eastAsia="Times New Roman" w:hAnsiTheme="majorHAnsi" w:cstheme="majorHAnsi"/>
          <w:color w:val="000000" w:themeColor="text1"/>
          <w:sz w:val="24"/>
          <w:szCs w:val="24"/>
          <w:lang w:val="en-US"/>
        </w:rPr>
        <w:t xml:space="preserve"> 267666527</w:t>
      </w:r>
      <w:r w:rsidR="00BC776F" w:rsidRPr="00E62735">
        <w:rPr>
          <w:rFonts w:asciiTheme="majorHAnsi" w:eastAsia="Times New Roman" w:hAnsiTheme="majorHAnsi" w:cstheme="majorHAnsi"/>
          <w:color w:val="000000" w:themeColor="text1"/>
          <w:sz w:val="24"/>
          <w:szCs w:val="24"/>
          <w:lang w:val="en-US"/>
        </w:rPr>
        <w:t xml:space="preserve"> to extract "columns_metadata.csv", "expression_matrix.csv"</w:t>
      </w:r>
      <w:r>
        <w:rPr>
          <w:rFonts w:asciiTheme="majorHAnsi" w:eastAsia="Times New Roman" w:hAnsiTheme="majorHAnsi" w:cstheme="majorHAnsi"/>
          <w:color w:val="000000" w:themeColor="text1"/>
          <w:sz w:val="24"/>
          <w:szCs w:val="24"/>
          <w:lang w:val="en-US"/>
        </w:rPr>
        <w:t>,</w:t>
      </w:r>
      <w:r w:rsidR="00BC776F" w:rsidRPr="00E62735">
        <w:rPr>
          <w:rFonts w:asciiTheme="majorHAnsi" w:eastAsia="Times New Roman" w:hAnsiTheme="majorHAnsi" w:cstheme="majorHAnsi"/>
          <w:color w:val="000000" w:themeColor="text1"/>
          <w:sz w:val="24"/>
          <w:szCs w:val="24"/>
          <w:lang w:val="en-US"/>
        </w:rPr>
        <w:t xml:space="preserve"> and "rows_metadata.csv"</w:t>
      </w:r>
      <w:r w:rsidR="00C63467">
        <w:rPr>
          <w:rFonts w:asciiTheme="majorHAnsi" w:eastAsia="Times New Roman" w:hAnsiTheme="majorHAnsi" w:cstheme="majorHAnsi"/>
          <w:color w:val="000000" w:themeColor="text1"/>
          <w:sz w:val="24"/>
          <w:szCs w:val="24"/>
          <w:lang w:val="en-US"/>
        </w:rPr>
        <w:t xml:space="preserve"> </w:t>
      </w:r>
      <w:r w:rsidR="003C47B3" w:rsidRPr="00E62735">
        <w:rPr>
          <w:rFonts w:asciiTheme="majorHAnsi" w:eastAsia="Times New Roman" w:hAnsiTheme="majorHAnsi" w:cstheme="majorHAnsi"/>
          <w:color w:val="000000" w:themeColor="text1"/>
          <w:sz w:val="24"/>
          <w:szCs w:val="24"/>
          <w:lang w:val="en-US"/>
        </w:rPr>
        <w:t>to generate</w:t>
      </w:r>
      <w:r w:rsidR="00BC776F" w:rsidRPr="00E62735">
        <w:rPr>
          <w:rFonts w:asciiTheme="majorHAnsi" w:eastAsia="Times New Roman" w:hAnsiTheme="majorHAnsi" w:cstheme="majorHAnsi"/>
          <w:color w:val="000000" w:themeColor="text1"/>
          <w:sz w:val="24"/>
          <w:szCs w:val="24"/>
          <w:lang w:val="en-US"/>
        </w:rPr>
        <w:t xml:space="preserve"> devExpr.rda </w:t>
      </w:r>
      <w:r w:rsidR="001A172E" w:rsidRPr="001A172E">
        <w:rPr>
          <w:rFonts w:asciiTheme="majorHAnsi" w:eastAsia="Times New Roman" w:hAnsiTheme="majorHAnsi" w:cstheme="majorHAnsi"/>
          <w:color w:val="000000" w:themeColor="text1"/>
          <w:sz w:val="24"/>
          <w:szCs w:val="24"/>
          <w:lang w:val="en-US"/>
        </w:rPr>
        <w:t>(</w:t>
      </w:r>
      <w:r w:rsidR="00BC776F" w:rsidRPr="00E62735">
        <w:rPr>
          <w:rFonts w:asciiTheme="majorHAnsi" w:eastAsia="Times New Roman" w:hAnsiTheme="majorHAnsi" w:cstheme="majorHAnsi"/>
          <w:color w:val="000000" w:themeColor="text1"/>
          <w:sz w:val="24"/>
          <w:szCs w:val="24"/>
          <w:lang w:val="en-US"/>
        </w:rPr>
        <w:t xml:space="preserve">see section </w:t>
      </w:r>
      <w:r w:rsidR="00BC776F" w:rsidRPr="004A0B1D">
        <w:rPr>
          <w:rFonts w:asciiTheme="majorHAnsi" w:eastAsia="Times New Roman" w:hAnsiTheme="majorHAnsi" w:cstheme="majorHAnsi"/>
          <w:bCs/>
          <w:color w:val="000000" w:themeColor="text1"/>
          <w:sz w:val="24"/>
          <w:szCs w:val="24"/>
          <w:lang w:val="en-US"/>
        </w:rPr>
        <w:t>3</w:t>
      </w:r>
      <w:r w:rsidR="001A172E" w:rsidRPr="001A172E">
        <w:rPr>
          <w:rFonts w:asciiTheme="majorHAnsi" w:eastAsia="Times New Roman" w:hAnsiTheme="majorHAnsi" w:cstheme="majorHAnsi"/>
          <w:color w:val="000000" w:themeColor="text1"/>
          <w:sz w:val="24"/>
          <w:szCs w:val="24"/>
          <w:lang w:val="en-US"/>
        </w:rPr>
        <w:t>)</w:t>
      </w:r>
      <w:r w:rsidR="00BC776F" w:rsidRPr="00E62735">
        <w:rPr>
          <w:rFonts w:asciiTheme="majorHAnsi" w:eastAsia="Times New Roman" w:hAnsiTheme="majorHAnsi" w:cstheme="majorHAnsi"/>
          <w:color w:val="000000" w:themeColor="text1"/>
          <w:sz w:val="24"/>
          <w:szCs w:val="24"/>
          <w:lang w:val="en-US"/>
        </w:rPr>
        <w:t>.</w:t>
      </w:r>
    </w:p>
    <w:p w14:paraId="735103AB" w14:textId="77777777" w:rsidR="004720C7" w:rsidRDefault="004720C7" w:rsidP="00F259B6">
      <w:pPr>
        <w:shd w:val="clear" w:color="auto" w:fill="FFFFFF"/>
        <w:spacing w:line="240" w:lineRule="auto"/>
        <w:jc w:val="both"/>
        <w:rPr>
          <w:rFonts w:asciiTheme="majorHAnsi" w:eastAsia="Times New Roman" w:hAnsiTheme="majorHAnsi" w:cstheme="majorHAnsi"/>
          <w:b/>
          <w:bCs/>
          <w:color w:val="000000" w:themeColor="text1"/>
          <w:sz w:val="24"/>
          <w:szCs w:val="24"/>
          <w:lang w:val="en-US"/>
        </w:rPr>
      </w:pPr>
    </w:p>
    <w:p w14:paraId="15A8B7E5" w14:textId="77BBCA6E" w:rsidR="00F62A06" w:rsidRPr="004720C7" w:rsidRDefault="00F62A06" w:rsidP="00F259B6">
      <w:pPr>
        <w:shd w:val="clear" w:color="auto" w:fill="FFFFFF"/>
        <w:spacing w:line="240" w:lineRule="auto"/>
        <w:jc w:val="both"/>
        <w:rPr>
          <w:rFonts w:asciiTheme="majorHAnsi" w:eastAsia="Times New Roman" w:hAnsiTheme="majorHAnsi" w:cstheme="majorHAnsi"/>
          <w:color w:val="000000" w:themeColor="text1"/>
          <w:sz w:val="24"/>
          <w:szCs w:val="24"/>
          <w:lang w:val="en-US"/>
        </w:rPr>
      </w:pPr>
      <w:r w:rsidRPr="004720C7">
        <w:rPr>
          <w:rFonts w:asciiTheme="majorHAnsi" w:eastAsia="Times New Roman" w:hAnsiTheme="majorHAnsi" w:cstheme="majorHAnsi"/>
          <w:color w:val="000000" w:themeColor="text1"/>
          <w:sz w:val="24"/>
          <w:szCs w:val="24"/>
          <w:lang w:val="en-US"/>
        </w:rPr>
        <w:t xml:space="preserve">1.3.2. Download exonic coordinates </w:t>
      </w:r>
      <w:r w:rsidR="001A172E" w:rsidRPr="001A172E">
        <w:rPr>
          <w:rFonts w:asciiTheme="majorHAnsi" w:eastAsia="Times New Roman" w:hAnsiTheme="majorHAnsi" w:cstheme="majorHAnsi"/>
          <w:color w:val="000000" w:themeColor="text1"/>
          <w:sz w:val="24"/>
          <w:szCs w:val="24"/>
          <w:lang w:val="en-US"/>
        </w:rPr>
        <w:t>(</w:t>
      </w:r>
      <w:r w:rsidR="00853BAA">
        <w:rPr>
          <w:rFonts w:asciiTheme="majorHAnsi" w:eastAsia="Times New Roman" w:hAnsiTheme="majorHAnsi" w:cstheme="majorHAnsi"/>
          <w:color w:val="000000" w:themeColor="text1"/>
          <w:sz w:val="24"/>
          <w:szCs w:val="24"/>
          <w:lang w:val="en-US"/>
        </w:rPr>
        <w:t xml:space="preserve">see </w:t>
      </w:r>
      <w:r w:rsidR="00B83472">
        <w:rPr>
          <w:rFonts w:asciiTheme="majorHAnsi" w:eastAsia="Times New Roman" w:hAnsiTheme="majorHAnsi" w:cstheme="majorHAnsi"/>
          <w:b/>
          <w:bCs/>
          <w:color w:val="000000" w:themeColor="text1"/>
          <w:sz w:val="24"/>
          <w:szCs w:val="24"/>
          <w:lang w:val="en-US"/>
        </w:rPr>
        <w:t>S</w:t>
      </w:r>
      <w:r w:rsidR="00B83472" w:rsidRPr="000D6590">
        <w:rPr>
          <w:rFonts w:asciiTheme="majorHAnsi" w:eastAsia="Times New Roman" w:hAnsiTheme="majorHAnsi" w:cstheme="majorHAnsi"/>
          <w:b/>
          <w:bCs/>
          <w:color w:val="000000" w:themeColor="text1"/>
          <w:sz w:val="24"/>
          <w:szCs w:val="24"/>
          <w:lang w:val="en-US"/>
        </w:rPr>
        <w:t>upplementary File</w:t>
      </w:r>
      <w:r w:rsidR="00B83472">
        <w:rPr>
          <w:rFonts w:asciiTheme="majorHAnsi" w:eastAsia="Times New Roman" w:hAnsiTheme="majorHAnsi" w:cstheme="majorHAnsi"/>
          <w:b/>
          <w:bCs/>
          <w:color w:val="000000" w:themeColor="text1"/>
          <w:sz w:val="24"/>
          <w:szCs w:val="24"/>
          <w:lang w:val="en-US"/>
        </w:rPr>
        <w:t>s</w:t>
      </w:r>
      <w:r w:rsidR="00B83472">
        <w:rPr>
          <w:rFonts w:asciiTheme="majorHAnsi" w:eastAsia="Times New Roman" w:hAnsiTheme="majorHAnsi" w:cstheme="majorHAnsi"/>
          <w:color w:val="000000" w:themeColor="text1"/>
          <w:sz w:val="24"/>
          <w:szCs w:val="24"/>
          <w:lang w:val="en-US"/>
        </w:rPr>
        <w:t xml:space="preserve">, </w:t>
      </w:r>
      <w:r w:rsidR="00B83472" w:rsidRPr="00516B55">
        <w:rPr>
          <w:rFonts w:asciiTheme="majorHAnsi" w:eastAsia="Times New Roman" w:hAnsiTheme="majorHAnsi" w:cstheme="majorHAnsi"/>
          <w:color w:val="000000" w:themeColor="text1"/>
          <w:sz w:val="24"/>
          <w:szCs w:val="24"/>
          <w:lang w:val="en-US"/>
        </w:rPr>
        <w:t>d</w:t>
      </w:r>
      <w:r w:rsidR="00B83472" w:rsidRPr="00E62735">
        <w:rPr>
          <w:rFonts w:asciiTheme="majorHAnsi" w:eastAsia="Times New Roman" w:hAnsiTheme="majorHAnsi" w:cstheme="majorHAnsi"/>
          <w:color w:val="000000" w:themeColor="text1"/>
          <w:sz w:val="24"/>
          <w:szCs w:val="24"/>
          <w:lang w:val="en-US"/>
        </w:rPr>
        <w:t xml:space="preserve">escribed as </w:t>
      </w:r>
      <w:r w:rsidR="00B83472" w:rsidRPr="00E62735">
        <w:rPr>
          <w:rFonts w:asciiTheme="majorHAnsi" w:eastAsia="Times New Roman" w:hAnsiTheme="majorHAnsi" w:cstheme="majorHAnsi"/>
          <w:i/>
          <w:iCs/>
          <w:color w:val="000000" w:themeColor="text1"/>
          <w:sz w:val="24"/>
          <w:szCs w:val="24"/>
          <w:lang w:val="en-US"/>
        </w:rPr>
        <w:t>Gencode19_exon.bed</w:t>
      </w:r>
      <w:r w:rsidR="00B83472" w:rsidRPr="00E62735">
        <w:rPr>
          <w:rFonts w:asciiTheme="majorHAnsi" w:eastAsia="Times New Roman" w:hAnsiTheme="majorHAnsi" w:cstheme="majorHAnsi"/>
          <w:color w:val="000000" w:themeColor="text1"/>
          <w:sz w:val="24"/>
          <w:szCs w:val="24"/>
          <w:lang w:val="en-US"/>
        </w:rPr>
        <w:t xml:space="preserve"> and </w:t>
      </w:r>
      <w:r w:rsidR="00B83472" w:rsidRPr="00E62735">
        <w:rPr>
          <w:rFonts w:asciiTheme="majorHAnsi" w:eastAsia="Times New Roman" w:hAnsiTheme="majorHAnsi" w:cstheme="majorHAnsi"/>
          <w:i/>
          <w:iCs/>
          <w:color w:val="000000" w:themeColor="text1"/>
          <w:sz w:val="24"/>
          <w:szCs w:val="24"/>
          <w:lang w:val="en-US"/>
        </w:rPr>
        <w:t xml:space="preserve">Gencode19_promoter.bed </w:t>
      </w:r>
      <w:r w:rsidR="00B83472" w:rsidRPr="00E62735">
        <w:rPr>
          <w:rFonts w:asciiTheme="majorHAnsi" w:eastAsia="Times New Roman" w:hAnsiTheme="majorHAnsi" w:cstheme="majorHAnsi"/>
          <w:color w:val="000000" w:themeColor="text1"/>
          <w:sz w:val="24"/>
          <w:szCs w:val="24"/>
          <w:lang w:val="en-US"/>
        </w:rPr>
        <w:t>below</w:t>
      </w:r>
      <w:r w:rsidR="001A172E" w:rsidRPr="001A172E">
        <w:rPr>
          <w:rFonts w:asciiTheme="majorHAnsi" w:eastAsia="Times New Roman" w:hAnsiTheme="majorHAnsi" w:cstheme="majorHAnsi"/>
          <w:color w:val="000000" w:themeColor="text1"/>
          <w:sz w:val="24"/>
          <w:szCs w:val="24"/>
          <w:lang w:val="en-US"/>
        </w:rPr>
        <w:t>)</w:t>
      </w:r>
      <w:r w:rsidR="008146BC">
        <w:rPr>
          <w:rFonts w:asciiTheme="majorHAnsi" w:eastAsia="Times New Roman" w:hAnsiTheme="majorHAnsi" w:cstheme="majorHAnsi"/>
          <w:color w:val="000000" w:themeColor="text1"/>
          <w:sz w:val="24"/>
          <w:szCs w:val="24"/>
          <w:lang w:val="en-US"/>
        </w:rPr>
        <w:t xml:space="preserve"> </w:t>
      </w:r>
      <w:r w:rsidRPr="004720C7">
        <w:rPr>
          <w:rFonts w:asciiTheme="majorHAnsi" w:eastAsia="Times New Roman" w:hAnsiTheme="majorHAnsi" w:cstheme="majorHAnsi"/>
          <w:color w:val="000000" w:themeColor="text1"/>
          <w:sz w:val="24"/>
          <w:szCs w:val="24"/>
          <w:lang w:val="en-US"/>
        </w:rPr>
        <w:t>from Gencode version 19</w:t>
      </w:r>
      <w:r w:rsidR="001755A9">
        <w:rPr>
          <w:rFonts w:asciiTheme="majorHAnsi" w:eastAsia="Times New Roman" w:hAnsiTheme="majorHAnsi" w:cstheme="majorHAnsi"/>
          <w:color w:val="000000" w:themeColor="text1"/>
          <w:sz w:val="24"/>
          <w:szCs w:val="24"/>
          <w:lang w:val="en-US"/>
        </w:rPr>
        <w:t>.</w:t>
      </w:r>
    </w:p>
    <w:p w14:paraId="73B8587D" w14:textId="77777777" w:rsidR="00516B55" w:rsidRDefault="00516B55" w:rsidP="00F259B6">
      <w:pPr>
        <w:shd w:val="clear" w:color="auto" w:fill="FFFFFF"/>
        <w:spacing w:line="240" w:lineRule="auto"/>
        <w:jc w:val="both"/>
        <w:rPr>
          <w:rFonts w:asciiTheme="majorHAnsi" w:eastAsia="Times New Roman" w:hAnsiTheme="majorHAnsi" w:cstheme="majorHAnsi"/>
          <w:color w:val="000000" w:themeColor="text1"/>
          <w:sz w:val="24"/>
          <w:szCs w:val="24"/>
          <w:lang w:val="en-US"/>
        </w:rPr>
      </w:pPr>
    </w:p>
    <w:p w14:paraId="48C9E3C1" w14:textId="314EE862" w:rsidR="00F62A06" w:rsidRPr="00E62735" w:rsidRDefault="00516B55" w:rsidP="00F259B6">
      <w:pPr>
        <w:shd w:val="clear" w:color="auto" w:fill="FFFFFF"/>
        <w:spacing w:line="240" w:lineRule="auto"/>
        <w:jc w:val="both"/>
        <w:rPr>
          <w:rFonts w:asciiTheme="majorHAnsi" w:eastAsia="Times New Roman" w:hAnsiTheme="majorHAnsi" w:cstheme="majorHAnsi"/>
          <w:color w:val="000000" w:themeColor="text1"/>
          <w:sz w:val="24"/>
          <w:szCs w:val="24"/>
          <w:lang w:val="en-US"/>
        </w:rPr>
      </w:pPr>
      <w:r>
        <w:rPr>
          <w:rFonts w:asciiTheme="majorHAnsi" w:eastAsia="Times New Roman" w:hAnsiTheme="majorHAnsi" w:cstheme="majorHAnsi"/>
          <w:color w:val="000000" w:themeColor="text1"/>
          <w:sz w:val="24"/>
          <w:szCs w:val="24"/>
          <w:lang w:val="en-US"/>
        </w:rPr>
        <w:lastRenderedPageBreak/>
        <w:t xml:space="preserve">NOTE: </w:t>
      </w:r>
      <w:r w:rsidR="00F62A06" w:rsidRPr="00E62735">
        <w:rPr>
          <w:rFonts w:asciiTheme="majorHAnsi" w:eastAsia="Times New Roman" w:hAnsiTheme="majorHAnsi" w:cstheme="majorHAnsi"/>
          <w:color w:val="000000" w:themeColor="text1"/>
          <w:sz w:val="24"/>
          <w:szCs w:val="24"/>
          <w:lang w:val="en-US"/>
        </w:rPr>
        <w:t xml:space="preserve">Promoters are defined as 2 </w:t>
      </w:r>
      <w:r w:rsidR="003E6877">
        <w:rPr>
          <w:rFonts w:asciiTheme="majorHAnsi" w:eastAsia="Times New Roman" w:hAnsiTheme="majorHAnsi" w:cstheme="majorHAnsi"/>
          <w:color w:val="000000" w:themeColor="text1"/>
          <w:sz w:val="24"/>
          <w:szCs w:val="24"/>
          <w:lang w:val="en-US"/>
        </w:rPr>
        <w:t>kb</w:t>
      </w:r>
      <w:r w:rsidR="00F62A06" w:rsidRPr="00E62735">
        <w:rPr>
          <w:rFonts w:asciiTheme="majorHAnsi" w:eastAsia="Times New Roman" w:hAnsiTheme="majorHAnsi" w:cstheme="majorHAnsi"/>
          <w:color w:val="000000" w:themeColor="text1"/>
          <w:sz w:val="24"/>
          <w:szCs w:val="24"/>
          <w:lang w:val="en-US"/>
        </w:rPr>
        <w:t xml:space="preserve"> upstream of transcription start site </w:t>
      </w:r>
      <w:r w:rsidR="001A172E" w:rsidRPr="001A172E">
        <w:rPr>
          <w:rFonts w:asciiTheme="majorHAnsi" w:eastAsia="Times New Roman" w:hAnsiTheme="majorHAnsi" w:cstheme="majorHAnsi"/>
          <w:color w:val="000000" w:themeColor="text1"/>
          <w:sz w:val="24"/>
          <w:szCs w:val="24"/>
          <w:lang w:val="en-US"/>
        </w:rPr>
        <w:t>(</w:t>
      </w:r>
      <w:r w:rsidR="00F62A06" w:rsidRPr="00E62735">
        <w:rPr>
          <w:rFonts w:asciiTheme="majorHAnsi" w:eastAsia="Times New Roman" w:hAnsiTheme="majorHAnsi" w:cstheme="majorHAnsi"/>
          <w:color w:val="000000" w:themeColor="text1"/>
          <w:sz w:val="24"/>
          <w:szCs w:val="24"/>
          <w:lang w:val="en-US"/>
        </w:rPr>
        <w:t>TSS</w:t>
      </w:r>
      <w:r w:rsidR="001A172E" w:rsidRPr="001A172E">
        <w:rPr>
          <w:rFonts w:asciiTheme="majorHAnsi" w:eastAsia="Times New Roman" w:hAnsiTheme="majorHAnsi" w:cstheme="majorHAnsi"/>
          <w:color w:val="000000" w:themeColor="text1"/>
          <w:sz w:val="24"/>
          <w:szCs w:val="24"/>
          <w:lang w:val="en-US"/>
        </w:rPr>
        <w:t>)</w:t>
      </w:r>
      <w:r w:rsidR="00F62A06" w:rsidRPr="00E62735">
        <w:rPr>
          <w:rFonts w:asciiTheme="majorHAnsi" w:eastAsia="Times New Roman" w:hAnsiTheme="majorHAnsi" w:cstheme="majorHAnsi"/>
          <w:color w:val="000000" w:themeColor="text1"/>
          <w:sz w:val="24"/>
          <w:szCs w:val="24"/>
          <w:lang w:val="en-US"/>
        </w:rPr>
        <w:t>.</w:t>
      </w:r>
      <w:r w:rsidR="00C63467">
        <w:rPr>
          <w:rFonts w:asciiTheme="majorHAnsi" w:eastAsia="Times New Roman" w:hAnsiTheme="majorHAnsi" w:cstheme="majorHAnsi"/>
          <w:color w:val="000000" w:themeColor="text1"/>
          <w:sz w:val="24"/>
          <w:szCs w:val="24"/>
          <w:lang w:val="en-US"/>
        </w:rPr>
        <w:t xml:space="preserve"> </w:t>
      </w:r>
      <w:r w:rsidR="00F62A06" w:rsidRPr="00E62735">
        <w:rPr>
          <w:rFonts w:asciiTheme="majorHAnsi" w:eastAsia="Times New Roman" w:hAnsiTheme="majorHAnsi" w:cstheme="majorHAnsi"/>
          <w:color w:val="000000" w:themeColor="text1"/>
          <w:sz w:val="24"/>
          <w:szCs w:val="24"/>
          <w:lang w:val="en-US"/>
        </w:rPr>
        <w:t xml:space="preserve">These files have the following format: chromosome, start, end, </w:t>
      </w:r>
      <w:r w:rsidR="00511393">
        <w:rPr>
          <w:rFonts w:asciiTheme="majorHAnsi" w:eastAsia="Times New Roman" w:hAnsiTheme="majorHAnsi" w:cstheme="majorHAnsi"/>
          <w:color w:val="000000" w:themeColor="text1"/>
          <w:sz w:val="24"/>
          <w:szCs w:val="24"/>
          <w:lang w:val="en-US"/>
        </w:rPr>
        <w:t xml:space="preserve">and </w:t>
      </w:r>
      <w:r w:rsidR="00F62A06" w:rsidRPr="00E62735">
        <w:rPr>
          <w:rFonts w:asciiTheme="majorHAnsi" w:eastAsia="Times New Roman" w:hAnsiTheme="majorHAnsi" w:cstheme="majorHAnsi"/>
          <w:color w:val="000000" w:themeColor="text1"/>
          <w:sz w:val="24"/>
          <w:szCs w:val="24"/>
          <w:lang w:val="en-US"/>
        </w:rPr>
        <w:t>gene.</w:t>
      </w:r>
    </w:p>
    <w:p w14:paraId="3475C8A6" w14:textId="77777777" w:rsidR="004720C7" w:rsidRPr="00E62735" w:rsidRDefault="004720C7" w:rsidP="00F259B6">
      <w:pPr>
        <w:shd w:val="clear" w:color="auto" w:fill="FFFFFF"/>
        <w:spacing w:line="240" w:lineRule="auto"/>
        <w:jc w:val="both"/>
        <w:rPr>
          <w:rFonts w:asciiTheme="majorHAnsi" w:eastAsia="Times New Roman" w:hAnsiTheme="majorHAnsi" w:cstheme="majorHAnsi"/>
          <w:color w:val="000000" w:themeColor="text1"/>
          <w:sz w:val="24"/>
          <w:szCs w:val="24"/>
          <w:lang w:val="en-US"/>
        </w:rPr>
      </w:pPr>
    </w:p>
    <w:p w14:paraId="4DC0690B" w14:textId="194C3DC3" w:rsidR="001C4C07" w:rsidRDefault="00F62A06" w:rsidP="00F259B6">
      <w:pPr>
        <w:shd w:val="clear" w:color="auto" w:fill="FFFFFF"/>
        <w:spacing w:line="240" w:lineRule="auto"/>
        <w:jc w:val="both"/>
        <w:rPr>
          <w:rFonts w:asciiTheme="majorHAnsi" w:eastAsia="Times New Roman" w:hAnsiTheme="majorHAnsi" w:cstheme="majorHAnsi"/>
          <w:color w:val="000000" w:themeColor="text1"/>
          <w:sz w:val="24"/>
          <w:szCs w:val="24"/>
          <w:lang w:val="en-US"/>
        </w:rPr>
      </w:pPr>
      <w:r w:rsidRPr="004720C7">
        <w:rPr>
          <w:rFonts w:asciiTheme="majorHAnsi" w:eastAsia="Times New Roman" w:hAnsiTheme="majorHAnsi" w:cstheme="majorHAnsi"/>
          <w:color w:val="000000" w:themeColor="text1"/>
          <w:sz w:val="24"/>
          <w:szCs w:val="24"/>
          <w:lang w:val="en-US"/>
        </w:rPr>
        <w:t xml:space="preserve">1.3.3. Download gene annotation file </w:t>
      </w:r>
      <w:r w:rsidR="001A172E" w:rsidRPr="001A172E">
        <w:rPr>
          <w:rFonts w:asciiTheme="majorHAnsi" w:eastAsia="Times New Roman" w:hAnsiTheme="majorHAnsi" w:cstheme="majorHAnsi"/>
          <w:color w:val="000000" w:themeColor="text1"/>
          <w:sz w:val="24"/>
          <w:szCs w:val="24"/>
          <w:lang w:val="en-US"/>
        </w:rPr>
        <w:t>(</w:t>
      </w:r>
      <w:r w:rsidR="00853BAA">
        <w:rPr>
          <w:rFonts w:asciiTheme="majorHAnsi" w:eastAsia="Times New Roman" w:hAnsiTheme="majorHAnsi" w:cstheme="majorHAnsi"/>
          <w:color w:val="000000" w:themeColor="text1"/>
          <w:sz w:val="24"/>
          <w:szCs w:val="24"/>
          <w:lang w:val="en-US"/>
        </w:rPr>
        <w:t xml:space="preserve">see </w:t>
      </w:r>
      <w:r w:rsidR="008146BC">
        <w:rPr>
          <w:rFonts w:asciiTheme="majorHAnsi" w:eastAsia="Times New Roman" w:hAnsiTheme="majorHAnsi" w:cstheme="majorHAnsi"/>
          <w:b/>
          <w:bCs/>
          <w:color w:val="000000" w:themeColor="text1"/>
          <w:sz w:val="24"/>
          <w:szCs w:val="24"/>
          <w:lang w:val="en-US"/>
        </w:rPr>
        <w:t>S</w:t>
      </w:r>
      <w:r w:rsidR="008146BC" w:rsidRPr="000D6590">
        <w:rPr>
          <w:rFonts w:asciiTheme="majorHAnsi" w:eastAsia="Times New Roman" w:hAnsiTheme="majorHAnsi" w:cstheme="majorHAnsi"/>
          <w:b/>
          <w:bCs/>
          <w:color w:val="000000" w:themeColor="text1"/>
          <w:sz w:val="24"/>
          <w:szCs w:val="24"/>
          <w:lang w:val="en-US"/>
        </w:rPr>
        <w:t>upplementary File</w:t>
      </w:r>
      <w:r w:rsidR="008146BC">
        <w:rPr>
          <w:rFonts w:asciiTheme="majorHAnsi" w:eastAsia="Times New Roman" w:hAnsiTheme="majorHAnsi" w:cstheme="majorHAnsi"/>
          <w:b/>
          <w:bCs/>
          <w:color w:val="000000" w:themeColor="text1"/>
          <w:sz w:val="24"/>
          <w:szCs w:val="24"/>
          <w:lang w:val="en-US"/>
        </w:rPr>
        <w:t>s</w:t>
      </w:r>
      <w:r w:rsidR="008146BC">
        <w:rPr>
          <w:rFonts w:asciiTheme="majorHAnsi" w:eastAsia="Times New Roman" w:hAnsiTheme="majorHAnsi" w:cstheme="majorHAnsi"/>
          <w:color w:val="000000" w:themeColor="text1"/>
          <w:sz w:val="24"/>
          <w:szCs w:val="24"/>
          <w:lang w:val="en-US"/>
        </w:rPr>
        <w:t>, d</w:t>
      </w:r>
      <w:r w:rsidR="008146BC" w:rsidRPr="00E62735">
        <w:rPr>
          <w:rFonts w:asciiTheme="majorHAnsi" w:eastAsia="Times New Roman" w:hAnsiTheme="majorHAnsi" w:cstheme="majorHAnsi"/>
          <w:color w:val="000000" w:themeColor="text1"/>
          <w:sz w:val="24"/>
          <w:szCs w:val="24"/>
          <w:lang w:val="en-US"/>
        </w:rPr>
        <w:t xml:space="preserve">escribed as </w:t>
      </w:r>
      <w:r w:rsidR="008146BC" w:rsidRPr="00E62735">
        <w:rPr>
          <w:rFonts w:asciiTheme="majorHAnsi" w:eastAsia="Times New Roman" w:hAnsiTheme="majorHAnsi" w:cstheme="majorHAnsi"/>
          <w:i/>
          <w:iCs/>
          <w:color w:val="000000" w:themeColor="text1"/>
          <w:sz w:val="24"/>
          <w:szCs w:val="24"/>
          <w:lang w:val="en-US"/>
        </w:rPr>
        <w:t>geneAnno.rda</w:t>
      </w:r>
      <w:r w:rsidR="008146BC" w:rsidRPr="00E62735">
        <w:rPr>
          <w:rFonts w:asciiTheme="majorHAnsi" w:eastAsia="Times New Roman" w:hAnsiTheme="majorHAnsi" w:cstheme="majorHAnsi"/>
          <w:color w:val="000000" w:themeColor="text1"/>
          <w:sz w:val="24"/>
          <w:szCs w:val="24"/>
          <w:lang w:val="en-US"/>
        </w:rPr>
        <w:t xml:space="preserve"> below</w:t>
      </w:r>
      <w:r w:rsidR="001A172E" w:rsidRPr="001A172E">
        <w:rPr>
          <w:rFonts w:asciiTheme="majorHAnsi" w:eastAsia="Times New Roman" w:hAnsiTheme="majorHAnsi" w:cstheme="majorHAnsi"/>
          <w:color w:val="000000" w:themeColor="text1"/>
          <w:sz w:val="24"/>
          <w:szCs w:val="24"/>
          <w:lang w:val="en-US"/>
        </w:rPr>
        <w:t>)</w:t>
      </w:r>
      <w:r w:rsidR="008146BC" w:rsidRPr="004720C7">
        <w:rPr>
          <w:rFonts w:asciiTheme="majorHAnsi" w:eastAsia="Times New Roman" w:hAnsiTheme="majorHAnsi" w:cstheme="majorHAnsi"/>
          <w:color w:val="000000" w:themeColor="text1"/>
          <w:sz w:val="24"/>
          <w:szCs w:val="24"/>
          <w:lang w:val="en-US"/>
        </w:rPr>
        <w:t xml:space="preserve"> </w:t>
      </w:r>
      <w:r w:rsidRPr="004720C7">
        <w:rPr>
          <w:rFonts w:asciiTheme="majorHAnsi" w:eastAsia="Times New Roman" w:hAnsiTheme="majorHAnsi" w:cstheme="majorHAnsi"/>
          <w:color w:val="000000" w:themeColor="text1"/>
          <w:sz w:val="24"/>
          <w:szCs w:val="24"/>
          <w:lang w:val="en-US"/>
        </w:rPr>
        <w:t>from biomart</w:t>
      </w:r>
      <w:r w:rsidR="004720C7">
        <w:rPr>
          <w:rFonts w:asciiTheme="majorHAnsi" w:eastAsia="Times New Roman" w:hAnsiTheme="majorHAnsi" w:cstheme="majorHAnsi"/>
          <w:color w:val="000000" w:themeColor="text1"/>
          <w:sz w:val="24"/>
          <w:szCs w:val="24"/>
          <w:lang w:val="en-US"/>
        </w:rPr>
        <w:t>.</w:t>
      </w:r>
    </w:p>
    <w:p w14:paraId="41ED4419" w14:textId="77777777" w:rsidR="004720C7" w:rsidRPr="004720C7" w:rsidRDefault="004720C7" w:rsidP="00F259B6">
      <w:pPr>
        <w:shd w:val="clear" w:color="auto" w:fill="FFFFFF"/>
        <w:spacing w:line="240" w:lineRule="auto"/>
        <w:jc w:val="both"/>
        <w:rPr>
          <w:rFonts w:asciiTheme="majorHAnsi" w:eastAsia="Times New Roman" w:hAnsiTheme="majorHAnsi" w:cstheme="majorHAnsi"/>
          <w:color w:val="000000" w:themeColor="text1"/>
          <w:sz w:val="24"/>
          <w:szCs w:val="24"/>
          <w:lang w:val="en-US"/>
        </w:rPr>
      </w:pPr>
    </w:p>
    <w:p w14:paraId="373BD90D" w14:textId="5D06C1AA" w:rsidR="001C4C07" w:rsidRPr="00E62735" w:rsidRDefault="004720C7" w:rsidP="00F259B6">
      <w:pPr>
        <w:shd w:val="clear" w:color="auto" w:fill="FFFFFF"/>
        <w:spacing w:line="240" w:lineRule="auto"/>
        <w:jc w:val="both"/>
        <w:rPr>
          <w:rFonts w:asciiTheme="majorHAnsi" w:eastAsia="Times New Roman" w:hAnsiTheme="majorHAnsi" w:cstheme="majorHAnsi"/>
          <w:color w:val="000000" w:themeColor="text1"/>
          <w:sz w:val="24"/>
          <w:szCs w:val="24"/>
          <w:shd w:val="clear" w:color="auto" w:fill="FFFFFF"/>
          <w:lang w:val="en-US"/>
        </w:rPr>
      </w:pPr>
      <w:r>
        <w:rPr>
          <w:rFonts w:asciiTheme="majorHAnsi" w:eastAsia="Times New Roman" w:hAnsiTheme="majorHAnsi" w:cstheme="majorHAnsi"/>
          <w:color w:val="000000" w:themeColor="text1"/>
          <w:sz w:val="24"/>
          <w:szCs w:val="24"/>
          <w:lang w:val="en-US"/>
        </w:rPr>
        <w:t xml:space="preserve">NOTE: </w:t>
      </w:r>
      <w:r w:rsidR="00F62A06" w:rsidRPr="00E62735">
        <w:rPr>
          <w:rFonts w:asciiTheme="majorHAnsi" w:eastAsia="Times New Roman" w:hAnsiTheme="majorHAnsi" w:cstheme="majorHAnsi"/>
          <w:color w:val="000000" w:themeColor="text1"/>
          <w:sz w:val="24"/>
          <w:szCs w:val="24"/>
          <w:lang w:val="en-US"/>
        </w:rPr>
        <w:t xml:space="preserve">This file can be used to match genes based on Ensembl gene IDs and </w:t>
      </w:r>
      <w:r w:rsidR="00F62A06" w:rsidRPr="00E62735">
        <w:rPr>
          <w:rFonts w:asciiTheme="majorHAnsi" w:eastAsia="Times New Roman" w:hAnsiTheme="majorHAnsi" w:cstheme="majorHAnsi"/>
          <w:color w:val="000000" w:themeColor="text1"/>
          <w:sz w:val="24"/>
          <w:szCs w:val="24"/>
          <w:shd w:val="clear" w:color="auto" w:fill="FFFFFF"/>
          <w:lang w:val="en-US"/>
        </w:rPr>
        <w:t xml:space="preserve">HUGO Gene Nomenclature Committee </w:t>
      </w:r>
      <w:r w:rsidR="001A172E" w:rsidRPr="001A172E">
        <w:rPr>
          <w:rFonts w:asciiTheme="majorHAnsi" w:eastAsia="Times New Roman" w:hAnsiTheme="majorHAnsi" w:cstheme="majorHAnsi"/>
          <w:color w:val="000000" w:themeColor="text1"/>
          <w:sz w:val="24"/>
          <w:szCs w:val="24"/>
          <w:shd w:val="clear" w:color="auto" w:fill="FFFFFF"/>
          <w:lang w:val="en-US"/>
        </w:rPr>
        <w:t>(</w:t>
      </w:r>
      <w:r w:rsidR="00F62A06" w:rsidRPr="00E62735">
        <w:rPr>
          <w:rFonts w:asciiTheme="majorHAnsi" w:eastAsia="Times New Roman" w:hAnsiTheme="majorHAnsi" w:cstheme="majorHAnsi"/>
          <w:color w:val="000000" w:themeColor="text1"/>
          <w:sz w:val="24"/>
          <w:szCs w:val="24"/>
          <w:shd w:val="clear" w:color="auto" w:fill="FFFFFF"/>
          <w:lang w:val="en-US"/>
        </w:rPr>
        <w:t>HGNC</w:t>
      </w:r>
      <w:r w:rsidR="001A172E" w:rsidRPr="001A172E">
        <w:rPr>
          <w:rFonts w:asciiTheme="majorHAnsi" w:eastAsia="Times New Roman" w:hAnsiTheme="majorHAnsi" w:cstheme="majorHAnsi"/>
          <w:color w:val="000000" w:themeColor="text1"/>
          <w:sz w:val="24"/>
          <w:szCs w:val="24"/>
          <w:shd w:val="clear" w:color="auto" w:fill="FFFFFF"/>
          <w:lang w:val="en-US"/>
        </w:rPr>
        <w:t>)</w:t>
      </w:r>
      <w:r w:rsidR="00F62A06" w:rsidRPr="00E62735">
        <w:rPr>
          <w:rFonts w:asciiTheme="majorHAnsi" w:eastAsia="Times New Roman" w:hAnsiTheme="majorHAnsi" w:cstheme="majorHAnsi"/>
          <w:color w:val="000000" w:themeColor="text1"/>
          <w:sz w:val="24"/>
          <w:szCs w:val="24"/>
          <w:shd w:val="clear" w:color="auto" w:fill="FFFFFF"/>
          <w:lang w:val="en-US"/>
        </w:rPr>
        <w:t xml:space="preserve"> symbol.</w:t>
      </w:r>
    </w:p>
    <w:p w14:paraId="18AE7540" w14:textId="77777777" w:rsidR="00252FE3" w:rsidRPr="00E62735" w:rsidRDefault="00252FE3" w:rsidP="00F259B6">
      <w:pPr>
        <w:spacing w:line="240" w:lineRule="auto"/>
        <w:jc w:val="both"/>
        <w:rPr>
          <w:rFonts w:asciiTheme="majorHAnsi" w:hAnsiTheme="majorHAnsi" w:cstheme="majorHAnsi"/>
          <w:b/>
          <w:color w:val="000000" w:themeColor="text1"/>
          <w:sz w:val="24"/>
          <w:szCs w:val="24"/>
        </w:rPr>
      </w:pPr>
    </w:p>
    <w:p w14:paraId="77D4C488" w14:textId="0A2AA8C5" w:rsidR="00252FE3" w:rsidRPr="00B53E72" w:rsidRDefault="0046113E" w:rsidP="00F259B6">
      <w:pPr>
        <w:pStyle w:val="ListParagraph"/>
        <w:numPr>
          <w:ilvl w:val="0"/>
          <w:numId w:val="13"/>
        </w:numPr>
        <w:spacing w:line="240" w:lineRule="auto"/>
        <w:jc w:val="both"/>
        <w:rPr>
          <w:rFonts w:asciiTheme="majorHAnsi" w:hAnsiTheme="majorHAnsi" w:cstheme="majorHAnsi"/>
          <w:b/>
          <w:color w:val="000000" w:themeColor="text1"/>
          <w:sz w:val="24"/>
          <w:szCs w:val="24"/>
          <w:highlight w:val="yellow"/>
        </w:rPr>
      </w:pPr>
      <w:r w:rsidRPr="00B53E72">
        <w:rPr>
          <w:rFonts w:asciiTheme="majorHAnsi" w:hAnsiTheme="majorHAnsi" w:cstheme="majorHAnsi"/>
          <w:b/>
          <w:color w:val="000000" w:themeColor="text1"/>
          <w:sz w:val="24"/>
          <w:szCs w:val="24"/>
          <w:highlight w:val="yellow"/>
        </w:rPr>
        <w:t>Generat</w:t>
      </w:r>
      <w:r w:rsidR="007C3651" w:rsidRPr="00B53E72">
        <w:rPr>
          <w:rFonts w:asciiTheme="majorHAnsi" w:hAnsiTheme="majorHAnsi" w:cstheme="majorHAnsi"/>
          <w:b/>
          <w:color w:val="000000" w:themeColor="text1"/>
          <w:sz w:val="24"/>
          <w:szCs w:val="24"/>
          <w:highlight w:val="yellow"/>
        </w:rPr>
        <w:t>ion of</w:t>
      </w:r>
      <w:r w:rsidRPr="00B53E72">
        <w:rPr>
          <w:rFonts w:asciiTheme="majorHAnsi" w:hAnsiTheme="majorHAnsi" w:cstheme="majorHAnsi"/>
          <w:b/>
          <w:color w:val="000000" w:themeColor="text1"/>
          <w:sz w:val="24"/>
          <w:szCs w:val="24"/>
          <w:highlight w:val="yellow"/>
        </w:rPr>
        <w:t xml:space="preserve"> a GRanges object for credible SNPs</w:t>
      </w:r>
    </w:p>
    <w:p w14:paraId="773916D5" w14:textId="77777777" w:rsidR="002F4526" w:rsidRPr="00B53E72" w:rsidRDefault="002F4526" w:rsidP="00F259B6">
      <w:pPr>
        <w:pStyle w:val="ListParagraph"/>
        <w:spacing w:line="240" w:lineRule="auto"/>
        <w:ind w:left="0"/>
        <w:jc w:val="both"/>
        <w:rPr>
          <w:rFonts w:asciiTheme="majorHAnsi" w:hAnsiTheme="majorHAnsi" w:cstheme="majorHAnsi"/>
          <w:b/>
          <w:color w:val="000000" w:themeColor="text1"/>
          <w:sz w:val="24"/>
          <w:szCs w:val="24"/>
          <w:highlight w:val="yellow"/>
        </w:rPr>
      </w:pPr>
    </w:p>
    <w:p w14:paraId="71F8B616" w14:textId="1A47995D" w:rsidR="003D1F50" w:rsidRPr="00B53E72" w:rsidRDefault="002F4526" w:rsidP="00F259B6">
      <w:pPr>
        <w:pStyle w:val="ListParagraph"/>
        <w:spacing w:line="240" w:lineRule="auto"/>
        <w:ind w:left="0"/>
        <w:jc w:val="both"/>
        <w:rPr>
          <w:rFonts w:asciiTheme="majorHAnsi" w:hAnsiTheme="majorHAnsi" w:cstheme="majorHAnsi"/>
          <w:bCs/>
          <w:color w:val="000000" w:themeColor="text1"/>
          <w:sz w:val="24"/>
          <w:szCs w:val="24"/>
          <w:highlight w:val="yellow"/>
        </w:rPr>
      </w:pPr>
      <w:r w:rsidRPr="00B53E72">
        <w:rPr>
          <w:rFonts w:asciiTheme="majorHAnsi" w:hAnsiTheme="majorHAnsi" w:cstheme="majorHAnsi"/>
          <w:bCs/>
          <w:color w:val="000000" w:themeColor="text1"/>
          <w:sz w:val="24"/>
          <w:szCs w:val="24"/>
          <w:highlight w:val="yellow"/>
        </w:rPr>
        <w:t xml:space="preserve">2.1. </w:t>
      </w:r>
      <w:r w:rsidR="001755A9" w:rsidRPr="00B53E72">
        <w:rPr>
          <w:rFonts w:asciiTheme="majorHAnsi" w:hAnsiTheme="majorHAnsi" w:cstheme="majorHAnsi"/>
          <w:bCs/>
          <w:color w:val="000000" w:themeColor="text1"/>
          <w:sz w:val="24"/>
          <w:szCs w:val="24"/>
          <w:highlight w:val="yellow"/>
        </w:rPr>
        <w:t>Set up in R by typing</w:t>
      </w:r>
      <w:r w:rsidR="003D1F50" w:rsidRPr="00B53E72">
        <w:rPr>
          <w:rFonts w:asciiTheme="majorHAnsi" w:hAnsiTheme="majorHAnsi" w:cstheme="majorHAnsi"/>
          <w:bCs/>
          <w:color w:val="000000" w:themeColor="text1"/>
          <w:sz w:val="24"/>
          <w:szCs w:val="24"/>
          <w:highlight w:val="yellow"/>
        </w:rPr>
        <w:t xml:space="preserve"> the following code into the console window </w:t>
      </w:r>
      <w:r w:rsidR="00F7157A" w:rsidRPr="00B53E72">
        <w:rPr>
          <w:rFonts w:asciiTheme="majorHAnsi" w:hAnsiTheme="majorHAnsi" w:cstheme="majorHAnsi"/>
          <w:bCs/>
          <w:color w:val="000000" w:themeColor="text1"/>
          <w:sz w:val="24"/>
          <w:szCs w:val="24"/>
          <w:highlight w:val="yellow"/>
        </w:rPr>
        <w:t>in R</w:t>
      </w:r>
      <w:r w:rsidR="00181F0B" w:rsidRPr="00B53E72">
        <w:rPr>
          <w:rFonts w:asciiTheme="majorHAnsi" w:hAnsiTheme="majorHAnsi" w:cstheme="majorHAnsi"/>
          <w:bCs/>
          <w:color w:val="000000" w:themeColor="text1"/>
          <w:sz w:val="24"/>
          <w:szCs w:val="24"/>
          <w:highlight w:val="yellow"/>
        </w:rPr>
        <w:t>S</w:t>
      </w:r>
      <w:r w:rsidR="00F7157A" w:rsidRPr="00B53E72">
        <w:rPr>
          <w:rFonts w:asciiTheme="majorHAnsi" w:hAnsiTheme="majorHAnsi" w:cstheme="majorHAnsi"/>
          <w:bCs/>
          <w:color w:val="000000" w:themeColor="text1"/>
          <w:sz w:val="24"/>
          <w:szCs w:val="24"/>
          <w:highlight w:val="yellow"/>
        </w:rPr>
        <w:t>tudio</w:t>
      </w:r>
      <w:r w:rsidR="00F546B7" w:rsidRPr="00B53E72">
        <w:rPr>
          <w:rFonts w:asciiTheme="majorHAnsi" w:hAnsiTheme="majorHAnsi" w:cstheme="majorHAnsi"/>
          <w:bCs/>
          <w:color w:val="000000" w:themeColor="text1"/>
          <w:sz w:val="24"/>
          <w:szCs w:val="24"/>
          <w:highlight w:val="yellow"/>
        </w:rPr>
        <w:t>.</w:t>
      </w:r>
    </w:p>
    <w:p w14:paraId="240206C9" w14:textId="77777777" w:rsidR="00A17036" w:rsidRPr="00B53E72" w:rsidRDefault="00A17036" w:rsidP="00F259B6">
      <w:pPr>
        <w:pStyle w:val="ListParagraph"/>
        <w:spacing w:line="240" w:lineRule="auto"/>
        <w:ind w:left="0"/>
        <w:jc w:val="both"/>
        <w:rPr>
          <w:rFonts w:asciiTheme="majorHAnsi" w:hAnsiTheme="majorHAnsi" w:cstheme="majorHAnsi"/>
          <w:bCs/>
          <w:color w:val="000000" w:themeColor="text1"/>
          <w:sz w:val="24"/>
          <w:szCs w:val="24"/>
          <w:highlight w:val="yellow"/>
        </w:rPr>
      </w:pPr>
    </w:p>
    <w:p w14:paraId="4DAF1E8F" w14:textId="2E436E38" w:rsidR="00252FE3" w:rsidRPr="00B53E72" w:rsidRDefault="0046113E" w:rsidP="0018369B">
      <w:pPr>
        <w:spacing w:line="240" w:lineRule="auto"/>
        <w:rPr>
          <w:rFonts w:asciiTheme="majorHAnsi" w:hAnsiTheme="majorHAnsi" w:cstheme="majorHAnsi"/>
          <w:color w:val="000000" w:themeColor="text1"/>
          <w:sz w:val="24"/>
          <w:szCs w:val="24"/>
          <w:highlight w:val="yellow"/>
        </w:rPr>
      </w:pPr>
      <w:r w:rsidRPr="00B53E72">
        <w:rPr>
          <w:rFonts w:asciiTheme="majorHAnsi" w:hAnsiTheme="majorHAnsi" w:cstheme="majorHAnsi"/>
          <w:color w:val="000000" w:themeColor="text1"/>
          <w:sz w:val="24"/>
          <w:szCs w:val="24"/>
          <w:highlight w:val="yellow"/>
        </w:rPr>
        <w:t>library</w:t>
      </w:r>
      <w:r w:rsidR="001A172E" w:rsidRPr="001A172E">
        <w:rPr>
          <w:rFonts w:asciiTheme="majorHAnsi" w:hAnsiTheme="majorHAnsi" w:cstheme="majorHAnsi"/>
          <w:color w:val="000000" w:themeColor="text1"/>
          <w:sz w:val="24"/>
          <w:szCs w:val="24"/>
          <w:highlight w:val="yellow"/>
        </w:rPr>
        <w:t>(</w:t>
      </w:r>
      <w:r w:rsidRPr="00B53E72">
        <w:rPr>
          <w:rFonts w:asciiTheme="majorHAnsi" w:hAnsiTheme="majorHAnsi" w:cstheme="majorHAnsi"/>
          <w:color w:val="000000" w:themeColor="text1"/>
          <w:sz w:val="24"/>
          <w:szCs w:val="24"/>
          <w:highlight w:val="yellow"/>
        </w:rPr>
        <w:t>GenomicRanges</w:t>
      </w:r>
      <w:r w:rsidR="001A172E" w:rsidRPr="001A172E">
        <w:rPr>
          <w:rFonts w:asciiTheme="majorHAnsi" w:hAnsiTheme="majorHAnsi" w:cstheme="majorHAnsi"/>
          <w:color w:val="000000" w:themeColor="text1"/>
          <w:sz w:val="24"/>
          <w:szCs w:val="24"/>
          <w:highlight w:val="yellow"/>
        </w:rPr>
        <w:t>)</w:t>
      </w:r>
    </w:p>
    <w:p w14:paraId="52343282" w14:textId="46E47836" w:rsidR="00252FE3" w:rsidRPr="00B53E72" w:rsidRDefault="0046113E" w:rsidP="0018369B">
      <w:pPr>
        <w:spacing w:line="240" w:lineRule="auto"/>
        <w:rPr>
          <w:rFonts w:asciiTheme="majorHAnsi" w:hAnsiTheme="majorHAnsi" w:cstheme="majorHAnsi"/>
          <w:color w:val="000000" w:themeColor="text1"/>
          <w:sz w:val="24"/>
          <w:szCs w:val="24"/>
          <w:highlight w:val="yellow"/>
        </w:rPr>
      </w:pPr>
      <w:r w:rsidRPr="00B53E72">
        <w:rPr>
          <w:rFonts w:asciiTheme="majorHAnsi" w:hAnsiTheme="majorHAnsi" w:cstheme="majorHAnsi"/>
          <w:color w:val="000000" w:themeColor="text1"/>
          <w:sz w:val="24"/>
          <w:szCs w:val="24"/>
          <w:highlight w:val="yellow"/>
        </w:rPr>
        <w:t>options</w:t>
      </w:r>
      <w:r w:rsidR="001A172E" w:rsidRPr="001A172E">
        <w:rPr>
          <w:rFonts w:asciiTheme="majorHAnsi" w:hAnsiTheme="majorHAnsi" w:cstheme="majorHAnsi"/>
          <w:color w:val="000000" w:themeColor="text1"/>
          <w:sz w:val="24"/>
          <w:szCs w:val="24"/>
          <w:highlight w:val="yellow"/>
        </w:rPr>
        <w:t>(</w:t>
      </w:r>
      <w:r w:rsidRPr="00B53E72">
        <w:rPr>
          <w:rFonts w:asciiTheme="majorHAnsi" w:hAnsiTheme="majorHAnsi" w:cstheme="majorHAnsi"/>
          <w:color w:val="000000" w:themeColor="text1"/>
          <w:sz w:val="24"/>
          <w:szCs w:val="24"/>
          <w:highlight w:val="yellow"/>
        </w:rPr>
        <w:t>stringsAsFactors = F</w:t>
      </w:r>
      <w:r w:rsidR="001A172E" w:rsidRPr="001A172E">
        <w:rPr>
          <w:rFonts w:asciiTheme="majorHAnsi" w:hAnsiTheme="majorHAnsi" w:cstheme="majorHAnsi"/>
          <w:color w:val="000000" w:themeColor="text1"/>
          <w:sz w:val="24"/>
          <w:szCs w:val="24"/>
          <w:highlight w:val="yellow"/>
        </w:rPr>
        <w:t>)</w:t>
      </w:r>
    </w:p>
    <w:p w14:paraId="378287E8" w14:textId="6AE4A5E6" w:rsidR="006A5E1E" w:rsidRPr="00B53E72" w:rsidRDefault="0046113E" w:rsidP="0018369B">
      <w:pPr>
        <w:spacing w:line="240" w:lineRule="auto"/>
        <w:rPr>
          <w:rFonts w:asciiTheme="majorHAnsi" w:hAnsiTheme="majorHAnsi" w:cstheme="majorHAnsi"/>
          <w:color w:val="000000" w:themeColor="text1"/>
          <w:sz w:val="24"/>
          <w:szCs w:val="24"/>
          <w:highlight w:val="yellow"/>
          <w:shd w:val="clear" w:color="auto" w:fill="FF9900"/>
        </w:rPr>
      </w:pPr>
      <w:r w:rsidRPr="00B53E72">
        <w:rPr>
          <w:rFonts w:asciiTheme="majorHAnsi" w:hAnsiTheme="majorHAnsi" w:cstheme="majorHAnsi"/>
          <w:color w:val="000000" w:themeColor="text1"/>
          <w:sz w:val="24"/>
          <w:szCs w:val="24"/>
          <w:highlight w:val="yellow"/>
        </w:rPr>
        <w:t>setwd</w:t>
      </w:r>
      <w:r w:rsidR="001A172E" w:rsidRPr="001A172E">
        <w:rPr>
          <w:rFonts w:asciiTheme="majorHAnsi" w:hAnsiTheme="majorHAnsi" w:cstheme="majorHAnsi"/>
          <w:color w:val="000000" w:themeColor="text1"/>
          <w:sz w:val="24"/>
          <w:szCs w:val="24"/>
          <w:highlight w:val="yellow"/>
        </w:rPr>
        <w:t>(</w:t>
      </w:r>
      <w:r w:rsidRPr="00B53E72">
        <w:rPr>
          <w:rFonts w:asciiTheme="majorHAnsi" w:hAnsiTheme="majorHAnsi" w:cstheme="majorHAnsi"/>
          <w:color w:val="000000" w:themeColor="text1"/>
          <w:sz w:val="24"/>
          <w:szCs w:val="24"/>
          <w:highlight w:val="yellow"/>
        </w:rPr>
        <w:t>"~/work"</w:t>
      </w:r>
      <w:r w:rsidR="001A172E" w:rsidRPr="001A172E">
        <w:rPr>
          <w:rFonts w:asciiTheme="majorHAnsi" w:hAnsiTheme="majorHAnsi" w:cstheme="majorHAnsi"/>
          <w:color w:val="000000" w:themeColor="text1"/>
          <w:sz w:val="24"/>
          <w:szCs w:val="24"/>
          <w:highlight w:val="yellow"/>
        </w:rPr>
        <w:t>)</w:t>
      </w:r>
      <w:r w:rsidRPr="00B53E72">
        <w:rPr>
          <w:rFonts w:asciiTheme="majorHAnsi" w:hAnsiTheme="majorHAnsi" w:cstheme="majorHAnsi"/>
          <w:color w:val="000000" w:themeColor="text1"/>
          <w:sz w:val="24"/>
          <w:szCs w:val="24"/>
          <w:highlight w:val="yellow"/>
        </w:rPr>
        <w:t xml:space="preserve"> </w:t>
      </w:r>
      <w:r w:rsidR="006A5E1E" w:rsidRPr="00B53E72">
        <w:rPr>
          <w:rFonts w:asciiTheme="majorHAnsi" w:hAnsiTheme="majorHAnsi" w:cstheme="majorHAnsi"/>
          <w:color w:val="000000" w:themeColor="text1"/>
          <w:sz w:val="24"/>
          <w:szCs w:val="24"/>
          <w:highlight w:val="yellow"/>
        </w:rPr>
        <w:t xml:space="preserve"># This is the path to the working directory. </w:t>
      </w:r>
    </w:p>
    <w:p w14:paraId="25A4B197" w14:textId="5AF6086A" w:rsidR="006A5E1E" w:rsidRPr="00B53E72" w:rsidRDefault="0046113E" w:rsidP="0018369B">
      <w:pPr>
        <w:spacing w:line="240" w:lineRule="auto"/>
        <w:rPr>
          <w:rFonts w:asciiTheme="majorHAnsi" w:hAnsiTheme="majorHAnsi" w:cstheme="majorHAnsi"/>
          <w:color w:val="000000" w:themeColor="text1"/>
          <w:sz w:val="24"/>
          <w:szCs w:val="24"/>
          <w:highlight w:val="yellow"/>
        </w:rPr>
      </w:pPr>
      <w:r w:rsidRPr="00B53E72">
        <w:rPr>
          <w:rFonts w:asciiTheme="majorHAnsi" w:hAnsiTheme="majorHAnsi" w:cstheme="majorHAnsi"/>
          <w:color w:val="000000" w:themeColor="text1"/>
          <w:sz w:val="24"/>
          <w:szCs w:val="24"/>
          <w:highlight w:val="yellow"/>
        </w:rPr>
        <w:t>credSNP = read.delim</w:t>
      </w:r>
      <w:r w:rsidR="001A172E" w:rsidRPr="001A172E">
        <w:rPr>
          <w:rFonts w:asciiTheme="majorHAnsi" w:hAnsiTheme="majorHAnsi" w:cstheme="majorHAnsi"/>
          <w:color w:val="000000" w:themeColor="text1"/>
          <w:sz w:val="24"/>
          <w:szCs w:val="24"/>
          <w:highlight w:val="yellow"/>
        </w:rPr>
        <w:t>(</w:t>
      </w:r>
      <w:r w:rsidRPr="00B53E72">
        <w:rPr>
          <w:rFonts w:asciiTheme="majorHAnsi" w:hAnsiTheme="majorHAnsi" w:cstheme="majorHAnsi"/>
          <w:color w:val="000000" w:themeColor="text1"/>
          <w:sz w:val="24"/>
          <w:szCs w:val="24"/>
          <w:highlight w:val="yellow"/>
        </w:rPr>
        <w:t>"Supplementary_Table_8_Jansen.txt", header=T</w:t>
      </w:r>
      <w:r w:rsidR="001A172E" w:rsidRPr="001A172E">
        <w:rPr>
          <w:rFonts w:asciiTheme="majorHAnsi" w:hAnsiTheme="majorHAnsi" w:cstheme="majorHAnsi"/>
          <w:color w:val="000000" w:themeColor="text1"/>
          <w:sz w:val="24"/>
          <w:szCs w:val="24"/>
          <w:highlight w:val="yellow"/>
        </w:rPr>
        <w:t>)</w:t>
      </w:r>
    </w:p>
    <w:p w14:paraId="3A3DAD52" w14:textId="77777777" w:rsidR="00252FE3" w:rsidRPr="00B53E72" w:rsidRDefault="0046113E" w:rsidP="0018369B">
      <w:pPr>
        <w:spacing w:line="240" w:lineRule="auto"/>
        <w:rPr>
          <w:rFonts w:asciiTheme="majorHAnsi" w:hAnsiTheme="majorHAnsi" w:cstheme="majorHAnsi"/>
          <w:color w:val="000000" w:themeColor="text1"/>
          <w:sz w:val="24"/>
          <w:szCs w:val="24"/>
          <w:highlight w:val="yellow"/>
        </w:rPr>
      </w:pPr>
      <w:r w:rsidRPr="00B53E72">
        <w:rPr>
          <w:rFonts w:asciiTheme="majorHAnsi" w:hAnsiTheme="majorHAnsi" w:cstheme="majorHAnsi"/>
          <w:color w:val="000000" w:themeColor="text1"/>
          <w:sz w:val="24"/>
          <w:szCs w:val="24"/>
          <w:highlight w:val="yellow"/>
        </w:rPr>
        <w:t>credSNP = credSNP[credSNP$Credible.Causal=="Yes", ]</w:t>
      </w:r>
    </w:p>
    <w:p w14:paraId="6B2EF6DB" w14:textId="77777777" w:rsidR="00252FE3" w:rsidRPr="00B53E72" w:rsidRDefault="00252FE3" w:rsidP="00F259B6">
      <w:pPr>
        <w:spacing w:line="240" w:lineRule="auto"/>
        <w:jc w:val="both"/>
        <w:rPr>
          <w:rFonts w:asciiTheme="majorHAnsi" w:hAnsiTheme="majorHAnsi" w:cstheme="majorHAnsi"/>
          <w:color w:val="000000" w:themeColor="text1"/>
          <w:sz w:val="24"/>
          <w:szCs w:val="24"/>
          <w:highlight w:val="yellow"/>
        </w:rPr>
      </w:pPr>
    </w:p>
    <w:p w14:paraId="03C1281F" w14:textId="386A3C66" w:rsidR="00252FE3" w:rsidRPr="00B53E72" w:rsidRDefault="0025176C" w:rsidP="00F259B6">
      <w:pPr>
        <w:pStyle w:val="ListParagraph"/>
        <w:spacing w:line="240" w:lineRule="auto"/>
        <w:ind w:left="0"/>
        <w:jc w:val="both"/>
        <w:rPr>
          <w:rFonts w:asciiTheme="majorHAnsi" w:hAnsiTheme="majorHAnsi" w:cstheme="majorHAnsi"/>
          <w:bCs/>
          <w:color w:val="000000" w:themeColor="text1"/>
          <w:sz w:val="24"/>
          <w:szCs w:val="24"/>
          <w:highlight w:val="yellow"/>
        </w:rPr>
      </w:pPr>
      <w:r w:rsidRPr="00B53E72">
        <w:rPr>
          <w:rFonts w:asciiTheme="majorHAnsi" w:hAnsiTheme="majorHAnsi" w:cstheme="majorHAnsi"/>
          <w:bCs/>
          <w:color w:val="000000" w:themeColor="text1"/>
          <w:sz w:val="24"/>
          <w:szCs w:val="24"/>
          <w:highlight w:val="yellow"/>
        </w:rPr>
        <w:t xml:space="preserve">2.2. </w:t>
      </w:r>
      <w:r w:rsidR="0046113E" w:rsidRPr="00B53E72">
        <w:rPr>
          <w:rFonts w:asciiTheme="majorHAnsi" w:hAnsiTheme="majorHAnsi" w:cstheme="majorHAnsi"/>
          <w:bCs/>
          <w:color w:val="000000" w:themeColor="text1"/>
          <w:sz w:val="24"/>
          <w:szCs w:val="24"/>
          <w:highlight w:val="yellow"/>
        </w:rPr>
        <w:t>Make a GRanges object</w:t>
      </w:r>
      <w:r w:rsidR="001755A9" w:rsidRPr="00B53E72">
        <w:rPr>
          <w:rFonts w:asciiTheme="majorHAnsi" w:hAnsiTheme="majorHAnsi" w:cstheme="majorHAnsi"/>
          <w:bCs/>
          <w:color w:val="000000" w:themeColor="text1"/>
          <w:sz w:val="24"/>
          <w:szCs w:val="24"/>
          <w:highlight w:val="yellow"/>
        </w:rPr>
        <w:t xml:space="preserve"> by typing the following code into the console window in RStudio</w:t>
      </w:r>
      <w:r w:rsidRPr="00B53E72">
        <w:rPr>
          <w:rFonts w:asciiTheme="majorHAnsi" w:hAnsiTheme="majorHAnsi" w:cstheme="majorHAnsi"/>
          <w:bCs/>
          <w:color w:val="000000" w:themeColor="text1"/>
          <w:sz w:val="24"/>
          <w:szCs w:val="24"/>
          <w:highlight w:val="yellow"/>
        </w:rPr>
        <w:t>.</w:t>
      </w:r>
    </w:p>
    <w:p w14:paraId="059AC391" w14:textId="77777777" w:rsidR="0025176C" w:rsidRPr="00B53E72" w:rsidRDefault="0025176C" w:rsidP="00F259B6">
      <w:pPr>
        <w:pStyle w:val="ListParagraph"/>
        <w:spacing w:line="240" w:lineRule="auto"/>
        <w:ind w:left="0"/>
        <w:jc w:val="both"/>
        <w:rPr>
          <w:rFonts w:asciiTheme="majorHAnsi" w:hAnsiTheme="majorHAnsi" w:cstheme="majorHAnsi"/>
          <w:bCs/>
          <w:color w:val="000000" w:themeColor="text1"/>
          <w:sz w:val="24"/>
          <w:szCs w:val="24"/>
          <w:highlight w:val="yellow"/>
        </w:rPr>
      </w:pPr>
    </w:p>
    <w:p w14:paraId="242CEAC8" w14:textId="5B0C465F" w:rsidR="00252FE3" w:rsidRPr="00B53E72" w:rsidRDefault="0046113E" w:rsidP="0018369B">
      <w:pPr>
        <w:spacing w:line="240" w:lineRule="auto"/>
        <w:rPr>
          <w:rFonts w:asciiTheme="majorHAnsi" w:hAnsiTheme="majorHAnsi" w:cstheme="majorHAnsi"/>
          <w:color w:val="000000" w:themeColor="text1"/>
          <w:sz w:val="24"/>
          <w:szCs w:val="24"/>
          <w:highlight w:val="yellow"/>
        </w:rPr>
      </w:pPr>
      <w:r w:rsidRPr="00B53E72">
        <w:rPr>
          <w:rFonts w:asciiTheme="majorHAnsi" w:hAnsiTheme="majorHAnsi" w:cstheme="majorHAnsi"/>
          <w:color w:val="000000" w:themeColor="text1"/>
          <w:sz w:val="24"/>
          <w:szCs w:val="24"/>
          <w:highlight w:val="yellow"/>
        </w:rPr>
        <w:t>credranges = GRanges</w:t>
      </w:r>
      <w:r w:rsidR="001A172E" w:rsidRPr="001A172E">
        <w:rPr>
          <w:rFonts w:asciiTheme="majorHAnsi" w:hAnsiTheme="majorHAnsi" w:cstheme="majorHAnsi"/>
          <w:color w:val="000000" w:themeColor="text1"/>
          <w:sz w:val="24"/>
          <w:szCs w:val="24"/>
          <w:highlight w:val="yellow"/>
        </w:rPr>
        <w:t>(</w:t>
      </w:r>
      <w:r w:rsidRPr="00B53E72">
        <w:rPr>
          <w:rFonts w:asciiTheme="majorHAnsi" w:hAnsiTheme="majorHAnsi" w:cstheme="majorHAnsi"/>
          <w:color w:val="000000" w:themeColor="text1"/>
          <w:sz w:val="24"/>
          <w:szCs w:val="24"/>
          <w:highlight w:val="yellow"/>
        </w:rPr>
        <w:t>credSNP$Chr, IRanges</w:t>
      </w:r>
      <w:r w:rsidR="001A172E" w:rsidRPr="001A172E">
        <w:rPr>
          <w:rFonts w:asciiTheme="majorHAnsi" w:hAnsiTheme="majorHAnsi" w:cstheme="majorHAnsi"/>
          <w:color w:val="000000" w:themeColor="text1"/>
          <w:sz w:val="24"/>
          <w:szCs w:val="24"/>
          <w:highlight w:val="yellow"/>
        </w:rPr>
        <w:t>(</w:t>
      </w:r>
      <w:r w:rsidRPr="00B53E72">
        <w:rPr>
          <w:rFonts w:asciiTheme="majorHAnsi" w:hAnsiTheme="majorHAnsi" w:cstheme="majorHAnsi"/>
          <w:color w:val="000000" w:themeColor="text1"/>
          <w:sz w:val="24"/>
          <w:szCs w:val="24"/>
          <w:highlight w:val="yellow"/>
        </w:rPr>
        <w:t>credSNP$bp, credSNP$bp</w:t>
      </w:r>
      <w:r w:rsidR="001A172E" w:rsidRPr="001A172E">
        <w:rPr>
          <w:rFonts w:asciiTheme="majorHAnsi" w:hAnsiTheme="majorHAnsi" w:cstheme="majorHAnsi"/>
          <w:color w:val="000000" w:themeColor="text1"/>
          <w:sz w:val="24"/>
          <w:szCs w:val="24"/>
          <w:highlight w:val="yellow"/>
        </w:rPr>
        <w:t>)</w:t>
      </w:r>
      <w:r w:rsidRPr="00B53E72">
        <w:rPr>
          <w:rFonts w:asciiTheme="majorHAnsi" w:hAnsiTheme="majorHAnsi" w:cstheme="majorHAnsi"/>
          <w:color w:val="000000" w:themeColor="text1"/>
          <w:sz w:val="24"/>
          <w:szCs w:val="24"/>
          <w:highlight w:val="yellow"/>
        </w:rPr>
        <w:t>, rsid=credSNP$SNP, P=credSNP$P</w:t>
      </w:r>
      <w:r w:rsidR="001A172E" w:rsidRPr="001A172E">
        <w:rPr>
          <w:rFonts w:asciiTheme="majorHAnsi" w:hAnsiTheme="majorHAnsi" w:cstheme="majorHAnsi"/>
          <w:color w:val="000000" w:themeColor="text1"/>
          <w:sz w:val="24"/>
          <w:szCs w:val="24"/>
          <w:highlight w:val="yellow"/>
        </w:rPr>
        <w:t>)</w:t>
      </w:r>
    </w:p>
    <w:p w14:paraId="6A37B300" w14:textId="3F89223D" w:rsidR="00252FE3" w:rsidRPr="00E62735" w:rsidRDefault="0046113E" w:rsidP="0018369B">
      <w:pPr>
        <w:spacing w:line="240" w:lineRule="auto"/>
        <w:rPr>
          <w:rFonts w:asciiTheme="majorHAnsi" w:hAnsiTheme="majorHAnsi" w:cstheme="majorHAnsi"/>
          <w:color w:val="000000" w:themeColor="text1"/>
          <w:sz w:val="24"/>
          <w:szCs w:val="24"/>
        </w:rPr>
      </w:pPr>
      <w:r w:rsidRPr="00B53E72">
        <w:rPr>
          <w:rFonts w:asciiTheme="majorHAnsi" w:hAnsiTheme="majorHAnsi" w:cstheme="majorHAnsi"/>
          <w:color w:val="000000" w:themeColor="text1"/>
          <w:sz w:val="24"/>
          <w:szCs w:val="24"/>
          <w:highlight w:val="yellow"/>
        </w:rPr>
        <w:t>save</w:t>
      </w:r>
      <w:r w:rsidR="001A172E" w:rsidRPr="001A172E">
        <w:rPr>
          <w:rFonts w:asciiTheme="majorHAnsi" w:hAnsiTheme="majorHAnsi" w:cstheme="majorHAnsi"/>
          <w:color w:val="000000" w:themeColor="text1"/>
          <w:sz w:val="24"/>
          <w:szCs w:val="24"/>
          <w:highlight w:val="yellow"/>
        </w:rPr>
        <w:t>(</w:t>
      </w:r>
      <w:r w:rsidRPr="00B53E72">
        <w:rPr>
          <w:rFonts w:asciiTheme="majorHAnsi" w:hAnsiTheme="majorHAnsi" w:cstheme="majorHAnsi"/>
          <w:color w:val="000000" w:themeColor="text1"/>
          <w:sz w:val="24"/>
          <w:szCs w:val="24"/>
          <w:highlight w:val="yellow"/>
        </w:rPr>
        <w:t>credranges, file="AD_credibleSNP.rda"</w:t>
      </w:r>
      <w:r w:rsidR="001A172E" w:rsidRPr="001A172E">
        <w:rPr>
          <w:rFonts w:asciiTheme="majorHAnsi" w:hAnsiTheme="majorHAnsi" w:cstheme="majorHAnsi"/>
          <w:color w:val="000000" w:themeColor="text1"/>
          <w:sz w:val="24"/>
          <w:szCs w:val="24"/>
          <w:highlight w:val="yellow"/>
        </w:rPr>
        <w:t>)</w:t>
      </w:r>
    </w:p>
    <w:p w14:paraId="75DAF79D" w14:textId="77777777" w:rsidR="00252FE3" w:rsidRPr="00E62735" w:rsidRDefault="00252FE3" w:rsidP="00F259B6">
      <w:pPr>
        <w:spacing w:line="240" w:lineRule="auto"/>
        <w:jc w:val="both"/>
        <w:rPr>
          <w:rFonts w:asciiTheme="majorHAnsi" w:hAnsiTheme="majorHAnsi" w:cstheme="majorHAnsi"/>
          <w:color w:val="000000" w:themeColor="text1"/>
          <w:sz w:val="24"/>
          <w:szCs w:val="24"/>
        </w:rPr>
      </w:pPr>
    </w:p>
    <w:p w14:paraId="6C5A4276" w14:textId="5D9C8F36" w:rsidR="00252FE3" w:rsidRPr="00C15E3A" w:rsidRDefault="0046113E" w:rsidP="00F259B6">
      <w:pPr>
        <w:numPr>
          <w:ilvl w:val="0"/>
          <w:numId w:val="13"/>
        </w:numPr>
        <w:spacing w:line="240" w:lineRule="auto"/>
        <w:jc w:val="both"/>
        <w:rPr>
          <w:rFonts w:asciiTheme="majorHAnsi" w:hAnsiTheme="majorHAnsi" w:cstheme="majorHAnsi"/>
          <w:b/>
          <w:color w:val="000000" w:themeColor="text1"/>
          <w:sz w:val="24"/>
          <w:szCs w:val="24"/>
          <w:highlight w:val="yellow"/>
        </w:rPr>
      </w:pPr>
      <w:r w:rsidRPr="00C15E3A">
        <w:rPr>
          <w:rFonts w:asciiTheme="majorHAnsi" w:hAnsiTheme="majorHAnsi" w:cstheme="majorHAnsi"/>
          <w:b/>
          <w:color w:val="000000" w:themeColor="text1"/>
          <w:sz w:val="24"/>
          <w:szCs w:val="24"/>
          <w:highlight w:val="yellow"/>
        </w:rPr>
        <w:t>Positional mapping</w:t>
      </w:r>
    </w:p>
    <w:p w14:paraId="4CD18674" w14:textId="7EEF3608" w:rsidR="006F5365" w:rsidRPr="00C15E3A" w:rsidRDefault="006F5365" w:rsidP="00F259B6">
      <w:pPr>
        <w:spacing w:line="240" w:lineRule="auto"/>
        <w:jc w:val="both"/>
        <w:rPr>
          <w:rFonts w:asciiTheme="majorHAnsi" w:hAnsiTheme="majorHAnsi" w:cstheme="majorHAnsi"/>
          <w:color w:val="000000" w:themeColor="text1"/>
          <w:sz w:val="24"/>
          <w:szCs w:val="24"/>
          <w:highlight w:val="yellow"/>
        </w:rPr>
      </w:pPr>
    </w:p>
    <w:p w14:paraId="34596D18" w14:textId="77777777" w:rsidR="0021307C" w:rsidRPr="00C15E3A" w:rsidRDefault="0021307C" w:rsidP="00F259B6">
      <w:pPr>
        <w:spacing w:line="240" w:lineRule="auto"/>
        <w:jc w:val="both"/>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NOTE: For each step, type the corresponding code into the console window in RStudio.</w:t>
      </w:r>
    </w:p>
    <w:p w14:paraId="39F8D561" w14:textId="77777777" w:rsidR="0021307C" w:rsidRPr="00C15E3A" w:rsidRDefault="0021307C" w:rsidP="00F259B6">
      <w:pPr>
        <w:spacing w:line="240" w:lineRule="auto"/>
        <w:jc w:val="both"/>
        <w:rPr>
          <w:rFonts w:asciiTheme="majorHAnsi" w:hAnsiTheme="majorHAnsi" w:cstheme="majorHAnsi"/>
          <w:color w:val="000000" w:themeColor="text1"/>
          <w:sz w:val="24"/>
          <w:szCs w:val="24"/>
          <w:highlight w:val="yellow"/>
        </w:rPr>
      </w:pPr>
    </w:p>
    <w:p w14:paraId="5A2EFC48" w14:textId="55E8FA6E" w:rsidR="009B4669" w:rsidRPr="00C15E3A" w:rsidRDefault="006F5365" w:rsidP="00F259B6">
      <w:pPr>
        <w:spacing w:line="240" w:lineRule="auto"/>
        <w:jc w:val="both"/>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 xml:space="preserve">3.1. </w:t>
      </w:r>
      <w:r w:rsidR="00B53E72" w:rsidRPr="00C15E3A">
        <w:rPr>
          <w:rFonts w:asciiTheme="majorHAnsi" w:hAnsiTheme="majorHAnsi" w:cstheme="majorHAnsi"/>
          <w:color w:val="000000" w:themeColor="text1"/>
          <w:sz w:val="24"/>
          <w:szCs w:val="24"/>
          <w:highlight w:val="yellow"/>
        </w:rPr>
        <w:t>Set up in R</w:t>
      </w:r>
      <w:r w:rsidR="009B4669" w:rsidRPr="00C15E3A">
        <w:rPr>
          <w:rFonts w:asciiTheme="majorHAnsi" w:hAnsiTheme="majorHAnsi" w:cstheme="majorHAnsi"/>
          <w:color w:val="000000" w:themeColor="text1"/>
          <w:sz w:val="24"/>
          <w:szCs w:val="24"/>
          <w:highlight w:val="yellow"/>
        </w:rPr>
        <w:t>.</w:t>
      </w:r>
    </w:p>
    <w:p w14:paraId="1383510B" w14:textId="77777777" w:rsidR="006F5365" w:rsidRPr="00C15E3A" w:rsidRDefault="006F5365" w:rsidP="00F259B6">
      <w:pPr>
        <w:spacing w:line="240" w:lineRule="auto"/>
        <w:jc w:val="both"/>
        <w:rPr>
          <w:rFonts w:asciiTheme="majorHAnsi" w:hAnsiTheme="majorHAnsi" w:cstheme="majorHAnsi"/>
          <w:b/>
          <w:color w:val="000000" w:themeColor="text1"/>
          <w:sz w:val="24"/>
          <w:szCs w:val="24"/>
          <w:highlight w:val="yellow"/>
        </w:rPr>
      </w:pPr>
    </w:p>
    <w:p w14:paraId="003CAA91" w14:textId="33D47D07" w:rsidR="001F0A3C" w:rsidRPr="00C15E3A" w:rsidRDefault="001F0A3C"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options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stringsAsFactors=F</w:t>
      </w:r>
      <w:r w:rsidR="001A172E" w:rsidRPr="001A172E">
        <w:rPr>
          <w:rFonts w:asciiTheme="majorHAnsi" w:hAnsiTheme="majorHAnsi" w:cstheme="majorHAnsi"/>
          <w:color w:val="000000" w:themeColor="text1"/>
          <w:sz w:val="24"/>
          <w:szCs w:val="24"/>
          <w:highlight w:val="yellow"/>
        </w:rPr>
        <w:t>)</w:t>
      </w:r>
    </w:p>
    <w:p w14:paraId="4991A281" w14:textId="50942081" w:rsidR="001F0A3C"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library</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GenomicRanges</w:t>
      </w:r>
      <w:r w:rsidR="001A172E" w:rsidRPr="001A172E">
        <w:rPr>
          <w:rFonts w:asciiTheme="majorHAnsi" w:hAnsiTheme="majorHAnsi" w:cstheme="majorHAnsi"/>
          <w:color w:val="000000" w:themeColor="text1"/>
          <w:sz w:val="24"/>
          <w:szCs w:val="24"/>
          <w:highlight w:val="yellow"/>
        </w:rPr>
        <w:t>)</w:t>
      </w:r>
    </w:p>
    <w:p w14:paraId="526BD30D" w14:textId="04B908BB" w:rsidR="00252FE3" w:rsidRPr="00C15E3A" w:rsidRDefault="0046113E" w:rsidP="0018369B">
      <w:pPr>
        <w:spacing w:line="240" w:lineRule="auto"/>
        <w:rPr>
          <w:rFonts w:asciiTheme="majorHAnsi" w:hAnsiTheme="majorHAnsi" w:cstheme="majorHAnsi"/>
          <w:strike/>
          <w:color w:val="000000" w:themeColor="text1"/>
          <w:sz w:val="24"/>
          <w:szCs w:val="24"/>
          <w:highlight w:val="yellow"/>
        </w:rPr>
      </w:pPr>
      <w:r w:rsidRPr="00C15E3A">
        <w:rPr>
          <w:rFonts w:asciiTheme="majorHAnsi" w:hAnsiTheme="majorHAnsi" w:cstheme="majorHAnsi"/>
          <w:color w:val="000000" w:themeColor="text1"/>
          <w:sz w:val="24"/>
          <w:szCs w:val="24"/>
          <w:highlight w:val="yellow"/>
        </w:rPr>
        <w:t>load</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"AD_credibleSNP.rda"</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xml:space="preserve"> # </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xml:space="preserve">see </w:t>
      </w:r>
      <w:r w:rsidRPr="00C15E3A">
        <w:rPr>
          <w:rFonts w:asciiTheme="majorHAnsi" w:hAnsiTheme="majorHAnsi" w:cstheme="majorHAnsi"/>
          <w:b/>
          <w:color w:val="000000" w:themeColor="text1"/>
          <w:sz w:val="24"/>
          <w:szCs w:val="24"/>
          <w:highlight w:val="yellow"/>
        </w:rPr>
        <w:t>2</w:t>
      </w:r>
      <w:r w:rsidR="001A172E" w:rsidRPr="001A172E">
        <w:rPr>
          <w:rFonts w:asciiTheme="majorHAnsi" w:hAnsiTheme="majorHAnsi" w:cstheme="majorHAnsi"/>
          <w:color w:val="000000" w:themeColor="text1"/>
          <w:sz w:val="24"/>
          <w:szCs w:val="24"/>
          <w:highlight w:val="yellow"/>
        </w:rPr>
        <w:t>)</w:t>
      </w:r>
    </w:p>
    <w:p w14:paraId="0D8C7E0E" w14:textId="77777777" w:rsidR="00252FE3" w:rsidRPr="00C15E3A" w:rsidRDefault="00252FE3" w:rsidP="00F259B6">
      <w:pPr>
        <w:spacing w:line="240" w:lineRule="auto"/>
        <w:jc w:val="both"/>
        <w:rPr>
          <w:rFonts w:asciiTheme="majorHAnsi" w:hAnsiTheme="majorHAnsi" w:cstheme="majorHAnsi"/>
          <w:color w:val="000000" w:themeColor="text1"/>
          <w:sz w:val="24"/>
          <w:szCs w:val="24"/>
          <w:highlight w:val="yellow"/>
        </w:rPr>
      </w:pPr>
    </w:p>
    <w:p w14:paraId="61CC9AE1" w14:textId="408B7AA4" w:rsidR="00252FE3" w:rsidRPr="00C15E3A" w:rsidRDefault="00E515FD" w:rsidP="00F259B6">
      <w:pPr>
        <w:spacing w:line="240" w:lineRule="auto"/>
        <w:jc w:val="both"/>
        <w:rPr>
          <w:rFonts w:asciiTheme="majorHAnsi" w:hAnsiTheme="majorHAnsi" w:cstheme="majorHAnsi"/>
          <w:bCs/>
          <w:color w:val="000000" w:themeColor="text1"/>
          <w:sz w:val="24"/>
          <w:szCs w:val="24"/>
          <w:highlight w:val="yellow"/>
        </w:rPr>
      </w:pPr>
      <w:r w:rsidRPr="00C15E3A">
        <w:rPr>
          <w:rFonts w:asciiTheme="majorHAnsi" w:hAnsiTheme="majorHAnsi" w:cstheme="majorHAnsi"/>
          <w:bCs/>
          <w:color w:val="000000" w:themeColor="text1"/>
          <w:sz w:val="24"/>
          <w:szCs w:val="24"/>
          <w:highlight w:val="yellow"/>
        </w:rPr>
        <w:t xml:space="preserve">3.2. </w:t>
      </w:r>
      <w:r w:rsidR="0046113E" w:rsidRPr="00C15E3A">
        <w:rPr>
          <w:rFonts w:asciiTheme="majorHAnsi" w:hAnsiTheme="majorHAnsi" w:cstheme="majorHAnsi"/>
          <w:bCs/>
          <w:color w:val="000000" w:themeColor="text1"/>
          <w:sz w:val="24"/>
          <w:szCs w:val="24"/>
          <w:highlight w:val="yellow"/>
        </w:rPr>
        <w:t>Positional mapping of promoter/exonic SNPs to genes</w:t>
      </w:r>
    </w:p>
    <w:p w14:paraId="6430CBA2" w14:textId="4823563E" w:rsidR="00E515FD" w:rsidRPr="00C15E3A" w:rsidRDefault="00E515FD" w:rsidP="00F259B6">
      <w:pPr>
        <w:spacing w:line="240" w:lineRule="auto"/>
        <w:jc w:val="both"/>
        <w:rPr>
          <w:rFonts w:asciiTheme="majorHAnsi" w:hAnsiTheme="majorHAnsi" w:cstheme="majorHAnsi"/>
          <w:color w:val="000000" w:themeColor="text1"/>
          <w:sz w:val="24"/>
          <w:szCs w:val="24"/>
          <w:highlight w:val="yellow"/>
        </w:rPr>
      </w:pPr>
    </w:p>
    <w:p w14:paraId="015E81A2" w14:textId="12967FA8" w:rsidR="00252FE3" w:rsidRPr="00C15E3A" w:rsidRDefault="00E515FD" w:rsidP="00F259B6">
      <w:pPr>
        <w:spacing w:line="240" w:lineRule="auto"/>
        <w:jc w:val="both"/>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 xml:space="preserve">3.2.1. </w:t>
      </w:r>
      <w:r w:rsidR="0046113E" w:rsidRPr="00C15E3A">
        <w:rPr>
          <w:rFonts w:asciiTheme="majorHAnsi" w:hAnsiTheme="majorHAnsi" w:cstheme="majorHAnsi"/>
          <w:color w:val="000000" w:themeColor="text1"/>
          <w:sz w:val="24"/>
          <w:szCs w:val="24"/>
          <w:highlight w:val="yellow"/>
        </w:rPr>
        <w:t>Load promoter and exonic region and generate a GRange object</w:t>
      </w:r>
      <w:r w:rsidR="00DB1353" w:rsidRPr="00C15E3A">
        <w:rPr>
          <w:rFonts w:asciiTheme="majorHAnsi" w:hAnsiTheme="majorHAnsi" w:cstheme="majorHAnsi"/>
          <w:color w:val="000000" w:themeColor="text1"/>
          <w:sz w:val="24"/>
          <w:szCs w:val="24"/>
          <w:highlight w:val="yellow"/>
        </w:rPr>
        <w:t>.</w:t>
      </w:r>
    </w:p>
    <w:p w14:paraId="32AC114C" w14:textId="77777777" w:rsidR="00DB1353" w:rsidRPr="00C15E3A" w:rsidRDefault="00DB1353" w:rsidP="00F259B6">
      <w:pPr>
        <w:spacing w:line="240" w:lineRule="auto"/>
        <w:jc w:val="both"/>
        <w:rPr>
          <w:rFonts w:asciiTheme="majorHAnsi" w:hAnsiTheme="majorHAnsi" w:cstheme="majorHAnsi"/>
          <w:color w:val="000000" w:themeColor="text1"/>
          <w:sz w:val="24"/>
          <w:szCs w:val="24"/>
          <w:highlight w:val="yellow"/>
        </w:rPr>
      </w:pPr>
    </w:p>
    <w:p w14:paraId="219FD9CD" w14:textId="4F55EABE"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exon = read.table</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"Gencode19_exon.bed"</w:t>
      </w:r>
      <w:r w:rsidR="001A172E" w:rsidRPr="001A172E">
        <w:rPr>
          <w:rFonts w:asciiTheme="majorHAnsi" w:hAnsiTheme="majorHAnsi" w:cstheme="majorHAnsi"/>
          <w:color w:val="000000" w:themeColor="text1"/>
          <w:sz w:val="24"/>
          <w:szCs w:val="24"/>
          <w:highlight w:val="yellow"/>
        </w:rPr>
        <w:t>)</w:t>
      </w:r>
    </w:p>
    <w:p w14:paraId="0C735EED" w14:textId="30395016"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exonranges = GRanges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exon[,1],IRanges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exon[,2],exon[,3]</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,gene=exon[,4]</w:t>
      </w:r>
      <w:r w:rsidR="001A172E" w:rsidRPr="001A172E">
        <w:rPr>
          <w:rFonts w:asciiTheme="majorHAnsi" w:hAnsiTheme="majorHAnsi" w:cstheme="majorHAnsi"/>
          <w:color w:val="000000" w:themeColor="text1"/>
          <w:sz w:val="24"/>
          <w:szCs w:val="24"/>
          <w:highlight w:val="yellow"/>
        </w:rPr>
        <w:t>)</w:t>
      </w:r>
    </w:p>
    <w:p w14:paraId="410D53B8" w14:textId="2F92C0D7"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promoter = read.table</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"Gencode19_promoter.bed"</w:t>
      </w:r>
      <w:r w:rsidR="001A172E" w:rsidRPr="001A172E">
        <w:rPr>
          <w:rFonts w:asciiTheme="majorHAnsi" w:hAnsiTheme="majorHAnsi" w:cstheme="majorHAnsi"/>
          <w:color w:val="000000" w:themeColor="text1"/>
          <w:sz w:val="24"/>
          <w:szCs w:val="24"/>
          <w:highlight w:val="yellow"/>
        </w:rPr>
        <w:t>)</w:t>
      </w:r>
    </w:p>
    <w:p w14:paraId="3751A315" w14:textId="5601E95D"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promoterranges = GRanges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promoter[,1], IRanges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promoter[,2], promoter[,3]</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gene=promoter[,4]</w:t>
      </w:r>
      <w:r w:rsidR="001A172E" w:rsidRPr="001A172E">
        <w:rPr>
          <w:rFonts w:asciiTheme="majorHAnsi" w:hAnsiTheme="majorHAnsi" w:cstheme="majorHAnsi"/>
          <w:color w:val="000000" w:themeColor="text1"/>
          <w:sz w:val="24"/>
          <w:szCs w:val="24"/>
          <w:highlight w:val="yellow"/>
        </w:rPr>
        <w:t>)</w:t>
      </w:r>
    </w:p>
    <w:p w14:paraId="5C32B125" w14:textId="77777777" w:rsidR="00006625" w:rsidRPr="00C15E3A" w:rsidRDefault="00006625" w:rsidP="00F259B6">
      <w:pPr>
        <w:spacing w:line="240" w:lineRule="auto"/>
        <w:jc w:val="both"/>
        <w:rPr>
          <w:rFonts w:asciiTheme="majorHAnsi" w:hAnsiTheme="majorHAnsi" w:cstheme="majorHAnsi"/>
          <w:color w:val="000000" w:themeColor="text1"/>
          <w:sz w:val="24"/>
          <w:szCs w:val="24"/>
          <w:highlight w:val="yellow"/>
        </w:rPr>
      </w:pPr>
    </w:p>
    <w:p w14:paraId="51EA27B5" w14:textId="7FEA2A3F" w:rsidR="00252FE3" w:rsidRPr="00C15E3A" w:rsidRDefault="00736E80" w:rsidP="00F259B6">
      <w:pPr>
        <w:spacing w:line="240" w:lineRule="auto"/>
        <w:jc w:val="both"/>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 xml:space="preserve">3.2.2. </w:t>
      </w:r>
      <w:r w:rsidR="0046113E" w:rsidRPr="00C15E3A">
        <w:rPr>
          <w:rFonts w:asciiTheme="majorHAnsi" w:hAnsiTheme="majorHAnsi" w:cstheme="majorHAnsi"/>
          <w:color w:val="000000" w:themeColor="text1"/>
          <w:sz w:val="24"/>
          <w:szCs w:val="24"/>
          <w:highlight w:val="yellow"/>
        </w:rPr>
        <w:t>Overlap credible SNPs with exonic regions</w:t>
      </w:r>
      <w:r w:rsidRPr="00C15E3A">
        <w:rPr>
          <w:rFonts w:asciiTheme="majorHAnsi" w:hAnsiTheme="majorHAnsi" w:cstheme="majorHAnsi"/>
          <w:color w:val="000000" w:themeColor="text1"/>
          <w:sz w:val="24"/>
          <w:szCs w:val="24"/>
          <w:highlight w:val="yellow"/>
        </w:rPr>
        <w:t>.</w:t>
      </w:r>
    </w:p>
    <w:p w14:paraId="5563BEC7" w14:textId="77777777" w:rsidR="00736E80" w:rsidRPr="00C15E3A" w:rsidRDefault="00736E80" w:rsidP="00F259B6">
      <w:pPr>
        <w:spacing w:line="240" w:lineRule="auto"/>
        <w:jc w:val="both"/>
        <w:rPr>
          <w:rFonts w:asciiTheme="majorHAnsi" w:hAnsiTheme="majorHAnsi" w:cstheme="majorHAnsi"/>
          <w:color w:val="000000" w:themeColor="text1"/>
          <w:sz w:val="24"/>
          <w:szCs w:val="24"/>
          <w:highlight w:val="yellow"/>
        </w:rPr>
      </w:pPr>
    </w:p>
    <w:p w14:paraId="1F0224BF" w14:textId="35857E6F"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olap = findOverlaps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credranges, exonranges</w:t>
      </w:r>
      <w:r w:rsidR="001A172E" w:rsidRPr="001A172E">
        <w:rPr>
          <w:rFonts w:asciiTheme="majorHAnsi" w:hAnsiTheme="majorHAnsi" w:cstheme="majorHAnsi"/>
          <w:color w:val="000000" w:themeColor="text1"/>
          <w:sz w:val="24"/>
          <w:szCs w:val="24"/>
          <w:highlight w:val="yellow"/>
        </w:rPr>
        <w:t>)</w:t>
      </w:r>
    </w:p>
    <w:p w14:paraId="30486CA2" w14:textId="6C2689FF"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credexon = credranges[queryHits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olap</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w:t>
      </w:r>
    </w:p>
    <w:p w14:paraId="657C53FF" w14:textId="463DD826"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credexon</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xml:space="preserve"> = cbind</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credexon</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exonranges[subjectHits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olap</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w:t>
      </w:r>
      <w:r w:rsidR="001A172E" w:rsidRPr="001A172E">
        <w:rPr>
          <w:rFonts w:asciiTheme="majorHAnsi" w:hAnsiTheme="majorHAnsi" w:cstheme="majorHAnsi"/>
          <w:color w:val="000000" w:themeColor="text1"/>
          <w:sz w:val="24"/>
          <w:szCs w:val="24"/>
          <w:highlight w:val="yellow"/>
        </w:rPr>
        <w:t>))</w:t>
      </w:r>
    </w:p>
    <w:p w14:paraId="058642ED" w14:textId="77777777" w:rsidR="00736E80" w:rsidRPr="00C15E3A" w:rsidRDefault="00736E80" w:rsidP="00F259B6">
      <w:pPr>
        <w:spacing w:line="240" w:lineRule="auto"/>
        <w:jc w:val="both"/>
        <w:rPr>
          <w:rFonts w:asciiTheme="majorHAnsi" w:hAnsiTheme="majorHAnsi" w:cstheme="majorHAnsi"/>
          <w:color w:val="000000" w:themeColor="text1"/>
          <w:sz w:val="24"/>
          <w:szCs w:val="24"/>
          <w:highlight w:val="yellow"/>
        </w:rPr>
      </w:pPr>
    </w:p>
    <w:p w14:paraId="6DAF52F9" w14:textId="50310558" w:rsidR="00252FE3" w:rsidRPr="00C15E3A" w:rsidRDefault="00736E80" w:rsidP="00F259B6">
      <w:pPr>
        <w:spacing w:line="240" w:lineRule="auto"/>
        <w:jc w:val="both"/>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 xml:space="preserve">3.2.3. </w:t>
      </w:r>
      <w:r w:rsidR="0046113E" w:rsidRPr="00C15E3A">
        <w:rPr>
          <w:rFonts w:asciiTheme="majorHAnsi" w:hAnsiTheme="majorHAnsi" w:cstheme="majorHAnsi"/>
          <w:color w:val="000000" w:themeColor="text1"/>
          <w:sz w:val="24"/>
          <w:szCs w:val="24"/>
          <w:highlight w:val="yellow"/>
        </w:rPr>
        <w:t>Overlap credible SNPs with promoter regions</w:t>
      </w:r>
      <w:r w:rsidRPr="00C15E3A">
        <w:rPr>
          <w:rFonts w:asciiTheme="majorHAnsi" w:hAnsiTheme="majorHAnsi" w:cstheme="majorHAnsi"/>
          <w:color w:val="000000" w:themeColor="text1"/>
          <w:sz w:val="24"/>
          <w:szCs w:val="24"/>
          <w:highlight w:val="yellow"/>
        </w:rPr>
        <w:t>.</w:t>
      </w:r>
    </w:p>
    <w:p w14:paraId="03A6CE99" w14:textId="77777777" w:rsidR="00736E80" w:rsidRPr="00C15E3A" w:rsidRDefault="00736E80" w:rsidP="00F259B6">
      <w:pPr>
        <w:spacing w:line="240" w:lineRule="auto"/>
        <w:jc w:val="both"/>
        <w:rPr>
          <w:rFonts w:asciiTheme="majorHAnsi" w:hAnsiTheme="majorHAnsi" w:cstheme="majorHAnsi"/>
          <w:color w:val="000000" w:themeColor="text1"/>
          <w:sz w:val="24"/>
          <w:szCs w:val="24"/>
          <w:highlight w:val="yellow"/>
        </w:rPr>
      </w:pPr>
    </w:p>
    <w:p w14:paraId="7A0F0587" w14:textId="28540512"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olap = findOverlaps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credranges, promoterranges</w:t>
      </w:r>
      <w:r w:rsidR="001A172E" w:rsidRPr="001A172E">
        <w:rPr>
          <w:rFonts w:asciiTheme="majorHAnsi" w:hAnsiTheme="majorHAnsi" w:cstheme="majorHAnsi"/>
          <w:color w:val="000000" w:themeColor="text1"/>
          <w:sz w:val="24"/>
          <w:szCs w:val="24"/>
          <w:highlight w:val="yellow"/>
        </w:rPr>
        <w:t>)</w:t>
      </w:r>
    </w:p>
    <w:p w14:paraId="2D53FB9D" w14:textId="2B5D41F9"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credpromoter = credranges[queryHits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olap</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w:t>
      </w:r>
    </w:p>
    <w:p w14:paraId="09E87B59" w14:textId="4899CCE9"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credpromoter</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xml:space="preserve"> = cbind</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credpromoter</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w:t>
      </w:r>
      <w:r w:rsidR="00C63467" w:rsidRPr="00C15E3A">
        <w:rPr>
          <w:rFonts w:asciiTheme="majorHAnsi" w:hAnsiTheme="majorHAnsi" w:cstheme="majorHAnsi"/>
          <w:color w:val="000000" w:themeColor="text1"/>
          <w:sz w:val="24"/>
          <w:szCs w:val="24"/>
          <w:highlight w:val="yellow"/>
        </w:rPr>
        <w:t xml:space="preserve"> </w:t>
      </w:r>
      <w:r w:rsidRPr="00C15E3A">
        <w:rPr>
          <w:rFonts w:asciiTheme="majorHAnsi" w:hAnsiTheme="majorHAnsi" w:cstheme="majorHAnsi"/>
          <w:color w:val="000000" w:themeColor="text1"/>
          <w:sz w:val="24"/>
          <w:szCs w:val="24"/>
          <w:highlight w:val="yellow"/>
        </w:rPr>
        <w:t>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promoterranges[subjectHits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olap</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w:t>
      </w:r>
      <w:r w:rsidR="001A172E" w:rsidRPr="001A172E">
        <w:rPr>
          <w:rFonts w:asciiTheme="majorHAnsi" w:hAnsiTheme="majorHAnsi" w:cstheme="majorHAnsi"/>
          <w:color w:val="000000" w:themeColor="text1"/>
          <w:sz w:val="24"/>
          <w:szCs w:val="24"/>
          <w:highlight w:val="yellow"/>
        </w:rPr>
        <w:t>))</w:t>
      </w:r>
    </w:p>
    <w:p w14:paraId="36D0B97C" w14:textId="77777777" w:rsidR="00252FE3" w:rsidRPr="00C15E3A" w:rsidRDefault="00252FE3" w:rsidP="00F259B6">
      <w:pPr>
        <w:spacing w:line="240" w:lineRule="auto"/>
        <w:jc w:val="both"/>
        <w:rPr>
          <w:rFonts w:asciiTheme="majorHAnsi" w:hAnsiTheme="majorHAnsi" w:cstheme="majorHAnsi"/>
          <w:color w:val="000000" w:themeColor="text1"/>
          <w:sz w:val="24"/>
          <w:szCs w:val="24"/>
          <w:highlight w:val="yellow"/>
        </w:rPr>
      </w:pPr>
    </w:p>
    <w:p w14:paraId="00688DB6" w14:textId="5D7F7E37" w:rsidR="00252FE3" w:rsidRPr="00C15E3A" w:rsidRDefault="00E06D6E" w:rsidP="00F259B6">
      <w:pPr>
        <w:spacing w:line="240" w:lineRule="auto"/>
        <w:jc w:val="both"/>
        <w:rPr>
          <w:rFonts w:asciiTheme="majorHAnsi" w:hAnsiTheme="majorHAnsi" w:cstheme="majorHAnsi"/>
          <w:bCs/>
          <w:color w:val="000000" w:themeColor="text1"/>
          <w:sz w:val="24"/>
          <w:szCs w:val="24"/>
          <w:highlight w:val="yellow"/>
        </w:rPr>
      </w:pPr>
      <w:r w:rsidRPr="00C15E3A">
        <w:rPr>
          <w:rFonts w:asciiTheme="majorHAnsi" w:hAnsiTheme="majorHAnsi" w:cstheme="majorHAnsi"/>
          <w:bCs/>
          <w:color w:val="000000" w:themeColor="text1"/>
          <w:sz w:val="24"/>
          <w:szCs w:val="24"/>
          <w:highlight w:val="yellow"/>
        </w:rPr>
        <w:t xml:space="preserve">3.3. </w:t>
      </w:r>
      <w:r w:rsidR="0046113E" w:rsidRPr="00C15E3A">
        <w:rPr>
          <w:rFonts w:asciiTheme="majorHAnsi" w:hAnsiTheme="majorHAnsi" w:cstheme="majorHAnsi"/>
          <w:bCs/>
          <w:color w:val="000000" w:themeColor="text1"/>
          <w:sz w:val="24"/>
          <w:szCs w:val="24"/>
          <w:highlight w:val="yellow"/>
        </w:rPr>
        <w:t>Link SNPs to their putative target genes using chromatin interactions</w:t>
      </w:r>
      <w:r w:rsidR="00BD2468" w:rsidRPr="00C15E3A">
        <w:rPr>
          <w:rFonts w:asciiTheme="majorHAnsi" w:hAnsiTheme="majorHAnsi" w:cstheme="majorHAnsi"/>
          <w:bCs/>
          <w:color w:val="000000" w:themeColor="text1"/>
          <w:sz w:val="24"/>
          <w:szCs w:val="24"/>
          <w:highlight w:val="yellow"/>
        </w:rPr>
        <w:t>.</w:t>
      </w:r>
    </w:p>
    <w:p w14:paraId="30289EAF" w14:textId="77777777" w:rsidR="00E06D6E" w:rsidRPr="00C15E3A" w:rsidRDefault="00E06D6E" w:rsidP="00F259B6">
      <w:pPr>
        <w:spacing w:line="240" w:lineRule="auto"/>
        <w:jc w:val="both"/>
        <w:rPr>
          <w:rFonts w:asciiTheme="majorHAnsi" w:hAnsiTheme="majorHAnsi" w:cstheme="majorHAnsi"/>
          <w:bCs/>
          <w:color w:val="000000" w:themeColor="text1"/>
          <w:sz w:val="24"/>
          <w:szCs w:val="24"/>
          <w:highlight w:val="yellow"/>
        </w:rPr>
      </w:pPr>
    </w:p>
    <w:p w14:paraId="4611336B" w14:textId="5BCF8505" w:rsidR="00252FE3" w:rsidRPr="00C15E3A" w:rsidRDefault="0071199E" w:rsidP="00F259B6">
      <w:pPr>
        <w:spacing w:line="240" w:lineRule="auto"/>
        <w:jc w:val="both"/>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 xml:space="preserve">3.3.1. </w:t>
      </w:r>
      <w:r w:rsidR="0046113E" w:rsidRPr="00C15E3A">
        <w:rPr>
          <w:rFonts w:asciiTheme="majorHAnsi" w:hAnsiTheme="majorHAnsi" w:cstheme="majorHAnsi"/>
          <w:color w:val="000000" w:themeColor="text1"/>
          <w:sz w:val="24"/>
          <w:szCs w:val="24"/>
          <w:highlight w:val="yellow"/>
        </w:rPr>
        <w:t>Load Hi-C dataset and generate a GRange object</w:t>
      </w:r>
      <w:r w:rsidRPr="00C15E3A">
        <w:rPr>
          <w:rFonts w:asciiTheme="majorHAnsi" w:hAnsiTheme="majorHAnsi" w:cstheme="majorHAnsi"/>
          <w:color w:val="000000" w:themeColor="text1"/>
          <w:sz w:val="24"/>
          <w:szCs w:val="24"/>
          <w:highlight w:val="yellow"/>
        </w:rPr>
        <w:t>.</w:t>
      </w:r>
    </w:p>
    <w:p w14:paraId="432EF585" w14:textId="77777777" w:rsidR="0071199E" w:rsidRPr="00C15E3A" w:rsidRDefault="0071199E" w:rsidP="00F259B6">
      <w:pPr>
        <w:spacing w:line="240" w:lineRule="auto"/>
        <w:jc w:val="both"/>
        <w:rPr>
          <w:rFonts w:asciiTheme="majorHAnsi" w:hAnsiTheme="majorHAnsi" w:cstheme="majorHAnsi"/>
          <w:color w:val="000000" w:themeColor="text1"/>
          <w:sz w:val="24"/>
          <w:szCs w:val="24"/>
          <w:highlight w:val="yellow"/>
        </w:rPr>
      </w:pPr>
    </w:p>
    <w:p w14:paraId="1CEE6179" w14:textId="3AB84997" w:rsidR="00252FE3" w:rsidRPr="0018369B" w:rsidRDefault="0046113E" w:rsidP="0018369B">
      <w:pPr>
        <w:spacing w:line="240" w:lineRule="auto"/>
        <w:rPr>
          <w:rFonts w:asciiTheme="majorHAnsi" w:hAnsiTheme="majorHAnsi" w:cstheme="majorHAnsi"/>
          <w:color w:val="000000" w:themeColor="text1"/>
          <w:sz w:val="24"/>
          <w:szCs w:val="24"/>
          <w:highlight w:val="yellow"/>
        </w:rPr>
      </w:pPr>
      <w:r w:rsidRPr="0018369B">
        <w:rPr>
          <w:rFonts w:asciiTheme="majorHAnsi" w:hAnsiTheme="majorHAnsi" w:cstheme="majorHAnsi"/>
          <w:color w:val="000000" w:themeColor="text1"/>
          <w:sz w:val="24"/>
          <w:szCs w:val="24"/>
          <w:highlight w:val="yellow"/>
        </w:rPr>
        <w:t>hic = read.table</w:t>
      </w:r>
      <w:r w:rsidR="001A172E" w:rsidRPr="0018369B">
        <w:rPr>
          <w:rFonts w:asciiTheme="majorHAnsi" w:hAnsiTheme="majorHAnsi" w:cstheme="majorHAnsi"/>
          <w:color w:val="000000" w:themeColor="text1"/>
          <w:sz w:val="24"/>
          <w:szCs w:val="24"/>
          <w:highlight w:val="yellow"/>
        </w:rPr>
        <w:t>(</w:t>
      </w:r>
      <w:r w:rsidRPr="0018369B">
        <w:rPr>
          <w:rFonts w:asciiTheme="majorHAnsi" w:hAnsiTheme="majorHAnsi" w:cstheme="majorHAnsi"/>
          <w:color w:val="000000" w:themeColor="text1"/>
          <w:sz w:val="24"/>
          <w:szCs w:val="24"/>
          <w:highlight w:val="yellow"/>
        </w:rPr>
        <w:t>"</w:t>
      </w:r>
      <w:r w:rsidR="00A57F57" w:rsidRPr="0018369B">
        <w:rPr>
          <w:rFonts w:asciiTheme="majorHAnsi" w:hAnsiTheme="majorHAnsi" w:cstheme="majorHAnsi"/>
          <w:i/>
          <w:iCs/>
          <w:color w:val="000000" w:themeColor="text1"/>
          <w:sz w:val="24"/>
          <w:szCs w:val="24"/>
          <w:highlight w:val="yellow"/>
        </w:rPr>
        <w:t>Promoter-anchored_chromatin_loops.bed</w:t>
      </w:r>
      <w:r w:rsidR="00A57F57" w:rsidRPr="0018369B" w:rsidDel="00A57F57">
        <w:rPr>
          <w:rFonts w:asciiTheme="majorHAnsi" w:hAnsiTheme="majorHAnsi" w:cstheme="majorHAnsi"/>
          <w:i/>
          <w:iCs/>
          <w:color w:val="000000" w:themeColor="text1"/>
          <w:sz w:val="24"/>
          <w:szCs w:val="24"/>
          <w:highlight w:val="yellow"/>
        </w:rPr>
        <w:t xml:space="preserve"> </w:t>
      </w:r>
      <w:r w:rsidRPr="0018369B">
        <w:rPr>
          <w:rFonts w:asciiTheme="majorHAnsi" w:hAnsiTheme="majorHAnsi" w:cstheme="majorHAnsi"/>
          <w:color w:val="000000" w:themeColor="text1"/>
          <w:sz w:val="24"/>
          <w:szCs w:val="24"/>
          <w:highlight w:val="yellow"/>
        </w:rPr>
        <w:t>", skip=1</w:t>
      </w:r>
      <w:r w:rsidR="001A172E" w:rsidRPr="0018369B">
        <w:rPr>
          <w:rFonts w:asciiTheme="majorHAnsi" w:hAnsiTheme="majorHAnsi" w:cstheme="majorHAnsi"/>
          <w:color w:val="000000" w:themeColor="text1"/>
          <w:sz w:val="24"/>
          <w:szCs w:val="24"/>
          <w:highlight w:val="yellow"/>
        </w:rPr>
        <w:t>)</w:t>
      </w:r>
      <w:r w:rsidRPr="0018369B">
        <w:rPr>
          <w:rFonts w:asciiTheme="majorHAnsi" w:hAnsiTheme="majorHAnsi" w:cstheme="majorHAnsi"/>
          <w:color w:val="000000" w:themeColor="text1"/>
          <w:sz w:val="24"/>
          <w:szCs w:val="24"/>
          <w:highlight w:val="yellow"/>
        </w:rPr>
        <w:t xml:space="preserve"> </w:t>
      </w:r>
    </w:p>
    <w:p w14:paraId="001E1968" w14:textId="7384B47D"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colnames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hic</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xml:space="preserve"> = c</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"chr", "TSS_start", "TSS_end", "Enhancer_start", "Enhancer_end"</w:t>
      </w:r>
      <w:r w:rsidR="001A172E" w:rsidRPr="001A172E">
        <w:rPr>
          <w:rFonts w:asciiTheme="majorHAnsi" w:hAnsiTheme="majorHAnsi" w:cstheme="majorHAnsi"/>
          <w:color w:val="000000" w:themeColor="text1"/>
          <w:sz w:val="24"/>
          <w:szCs w:val="24"/>
          <w:highlight w:val="yellow"/>
        </w:rPr>
        <w:t>)</w:t>
      </w:r>
    </w:p>
    <w:p w14:paraId="1DC151F9" w14:textId="2E97A29A"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hicranges = GRanges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hic$chr, IRanges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hic$TSS_start, hic$TSS_end</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enhancer=hic$Enhancer_start</w:t>
      </w:r>
      <w:r w:rsidR="001A172E" w:rsidRPr="001A172E">
        <w:rPr>
          <w:rFonts w:asciiTheme="majorHAnsi" w:hAnsiTheme="majorHAnsi" w:cstheme="majorHAnsi"/>
          <w:color w:val="000000" w:themeColor="text1"/>
          <w:sz w:val="24"/>
          <w:szCs w:val="24"/>
          <w:highlight w:val="yellow"/>
        </w:rPr>
        <w:t>)</w:t>
      </w:r>
    </w:p>
    <w:p w14:paraId="1C7270DD" w14:textId="2D5F919F"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olap = findOverlaps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hicranges, promoterranges</w:t>
      </w:r>
      <w:r w:rsidR="001A172E" w:rsidRPr="001A172E">
        <w:rPr>
          <w:rFonts w:asciiTheme="majorHAnsi" w:hAnsiTheme="majorHAnsi" w:cstheme="majorHAnsi"/>
          <w:color w:val="000000" w:themeColor="text1"/>
          <w:sz w:val="24"/>
          <w:szCs w:val="24"/>
          <w:highlight w:val="yellow"/>
        </w:rPr>
        <w:t>)</w:t>
      </w:r>
    </w:p>
    <w:p w14:paraId="6D608102" w14:textId="44FB85F9"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hicpromoter = hicranges[queryHits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olap</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w:t>
      </w:r>
    </w:p>
    <w:p w14:paraId="2A4228CE" w14:textId="11ECAE4B"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hicpromoter</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xml:space="preserve"> = cbind</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hicpromoter</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promoterranges[subjectHits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olap</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w:t>
      </w:r>
      <w:r w:rsidR="001A172E" w:rsidRPr="001A172E">
        <w:rPr>
          <w:rFonts w:asciiTheme="majorHAnsi" w:hAnsiTheme="majorHAnsi" w:cstheme="majorHAnsi"/>
          <w:color w:val="000000" w:themeColor="text1"/>
          <w:sz w:val="24"/>
          <w:szCs w:val="24"/>
          <w:highlight w:val="yellow"/>
        </w:rPr>
        <w:t>))</w:t>
      </w:r>
    </w:p>
    <w:p w14:paraId="47244313" w14:textId="664329FF"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hicenhancer = GRanges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seqnames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hicpromoter</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IRanges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hicpromoter$enhancer, hicpromoter$enhancer+10000</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gene=hicpromoter$gene</w:t>
      </w:r>
      <w:r w:rsidR="001A172E" w:rsidRPr="001A172E">
        <w:rPr>
          <w:rFonts w:asciiTheme="majorHAnsi" w:hAnsiTheme="majorHAnsi" w:cstheme="majorHAnsi"/>
          <w:color w:val="000000" w:themeColor="text1"/>
          <w:sz w:val="24"/>
          <w:szCs w:val="24"/>
          <w:highlight w:val="yellow"/>
        </w:rPr>
        <w:t>)</w:t>
      </w:r>
    </w:p>
    <w:p w14:paraId="552DFA61" w14:textId="77777777" w:rsidR="00252FE3" w:rsidRPr="00C15E3A" w:rsidRDefault="00252FE3" w:rsidP="00F259B6">
      <w:pPr>
        <w:spacing w:line="240" w:lineRule="auto"/>
        <w:jc w:val="both"/>
        <w:rPr>
          <w:rFonts w:asciiTheme="majorHAnsi" w:hAnsiTheme="majorHAnsi" w:cstheme="majorHAnsi"/>
          <w:color w:val="000000" w:themeColor="text1"/>
          <w:sz w:val="24"/>
          <w:szCs w:val="24"/>
          <w:highlight w:val="yellow"/>
        </w:rPr>
      </w:pPr>
    </w:p>
    <w:p w14:paraId="5FEB4A35" w14:textId="399AB08F" w:rsidR="00252FE3" w:rsidRPr="00C15E3A" w:rsidRDefault="0071199E" w:rsidP="00F259B6">
      <w:pPr>
        <w:spacing w:line="240" w:lineRule="auto"/>
        <w:jc w:val="both"/>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 xml:space="preserve">3.3.2. </w:t>
      </w:r>
      <w:r w:rsidR="0046113E" w:rsidRPr="00C15E3A">
        <w:rPr>
          <w:rFonts w:asciiTheme="majorHAnsi" w:hAnsiTheme="majorHAnsi" w:cstheme="majorHAnsi"/>
          <w:color w:val="000000" w:themeColor="text1"/>
          <w:sz w:val="24"/>
          <w:szCs w:val="24"/>
          <w:highlight w:val="yellow"/>
        </w:rPr>
        <w:t xml:space="preserve">Overlap credible SNPs with Hi-C GRange object. </w:t>
      </w:r>
    </w:p>
    <w:p w14:paraId="7E743B62" w14:textId="77777777" w:rsidR="0071199E" w:rsidRPr="00C15E3A" w:rsidRDefault="0071199E" w:rsidP="00F259B6">
      <w:pPr>
        <w:spacing w:line="240" w:lineRule="auto"/>
        <w:jc w:val="both"/>
        <w:rPr>
          <w:rFonts w:asciiTheme="majorHAnsi" w:hAnsiTheme="majorHAnsi" w:cstheme="majorHAnsi"/>
          <w:color w:val="000000" w:themeColor="text1"/>
          <w:sz w:val="24"/>
          <w:szCs w:val="24"/>
          <w:highlight w:val="yellow"/>
        </w:rPr>
      </w:pPr>
    </w:p>
    <w:p w14:paraId="608AAD77" w14:textId="0CB50553"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olap = findOverlaps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credranges, hicenhancer</w:t>
      </w:r>
      <w:r w:rsidR="001A172E" w:rsidRPr="001A172E">
        <w:rPr>
          <w:rFonts w:asciiTheme="majorHAnsi" w:hAnsiTheme="majorHAnsi" w:cstheme="majorHAnsi"/>
          <w:color w:val="000000" w:themeColor="text1"/>
          <w:sz w:val="24"/>
          <w:szCs w:val="24"/>
          <w:highlight w:val="yellow"/>
        </w:rPr>
        <w:t>)</w:t>
      </w:r>
    </w:p>
    <w:p w14:paraId="432DA2BE" w14:textId="0AA35B22"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credhic = credranges[queryHits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olap</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w:t>
      </w:r>
    </w:p>
    <w:p w14:paraId="48C93E2C" w14:textId="48BB0522"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credhic</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xml:space="preserve"> = cbind</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credhic</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mcols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hicenhancer[subjectHits</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olap</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xml:space="preserve"> </w:t>
      </w:r>
    </w:p>
    <w:p w14:paraId="6B62EE15" w14:textId="77777777" w:rsidR="00252FE3" w:rsidRPr="00C15E3A" w:rsidRDefault="00252FE3" w:rsidP="00F259B6">
      <w:pPr>
        <w:spacing w:line="240" w:lineRule="auto"/>
        <w:jc w:val="both"/>
        <w:rPr>
          <w:rFonts w:asciiTheme="majorHAnsi" w:hAnsiTheme="majorHAnsi" w:cstheme="majorHAnsi"/>
          <w:color w:val="000000" w:themeColor="text1"/>
          <w:sz w:val="24"/>
          <w:szCs w:val="24"/>
          <w:highlight w:val="yellow"/>
        </w:rPr>
      </w:pPr>
    </w:p>
    <w:p w14:paraId="4D547C23" w14:textId="52DF0579" w:rsidR="00252FE3" w:rsidRPr="00C15E3A" w:rsidRDefault="00BD2468" w:rsidP="00F259B6">
      <w:pPr>
        <w:spacing w:line="240" w:lineRule="auto"/>
        <w:jc w:val="both"/>
        <w:rPr>
          <w:rFonts w:asciiTheme="majorHAnsi" w:hAnsiTheme="majorHAnsi" w:cstheme="majorHAnsi"/>
          <w:bCs/>
          <w:color w:val="000000" w:themeColor="text1"/>
          <w:sz w:val="24"/>
          <w:szCs w:val="24"/>
          <w:highlight w:val="yellow"/>
        </w:rPr>
      </w:pPr>
      <w:r w:rsidRPr="00C15E3A">
        <w:rPr>
          <w:rFonts w:asciiTheme="majorHAnsi" w:hAnsiTheme="majorHAnsi" w:cstheme="majorHAnsi"/>
          <w:bCs/>
          <w:color w:val="000000" w:themeColor="text1"/>
          <w:sz w:val="24"/>
          <w:szCs w:val="24"/>
          <w:highlight w:val="yellow"/>
        </w:rPr>
        <w:t xml:space="preserve">3.4. </w:t>
      </w:r>
      <w:r w:rsidR="0046113E" w:rsidRPr="00C15E3A">
        <w:rPr>
          <w:rFonts w:asciiTheme="majorHAnsi" w:hAnsiTheme="majorHAnsi" w:cstheme="majorHAnsi"/>
          <w:bCs/>
          <w:color w:val="000000" w:themeColor="text1"/>
          <w:sz w:val="24"/>
          <w:szCs w:val="24"/>
          <w:highlight w:val="yellow"/>
        </w:rPr>
        <w:t>Compile AD candidate genes defined by positional mapping and chromatin interaction profiles.</w:t>
      </w:r>
    </w:p>
    <w:p w14:paraId="50E1C334" w14:textId="77777777" w:rsidR="00BD2468" w:rsidRPr="00C15E3A" w:rsidRDefault="00BD2468" w:rsidP="00F259B6">
      <w:pPr>
        <w:spacing w:line="240" w:lineRule="auto"/>
        <w:jc w:val="both"/>
        <w:rPr>
          <w:rFonts w:asciiTheme="majorHAnsi" w:hAnsiTheme="majorHAnsi" w:cstheme="majorHAnsi"/>
          <w:bCs/>
          <w:color w:val="000000" w:themeColor="text1"/>
          <w:sz w:val="24"/>
          <w:szCs w:val="24"/>
          <w:highlight w:val="yellow"/>
        </w:rPr>
      </w:pPr>
    </w:p>
    <w:p w14:paraId="3D2B22C2" w14:textId="77777777"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 xml:space="preserve">### The resulting candidate genes for AD: </w:t>
      </w:r>
    </w:p>
    <w:p w14:paraId="3AE1305D" w14:textId="50344018"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ADgenes = Reduce</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union, list</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credhic$gene, credexon$gene, credpromoter$gene</w:t>
      </w:r>
      <w:r w:rsidR="001A172E" w:rsidRPr="001A172E">
        <w:rPr>
          <w:rFonts w:asciiTheme="majorHAnsi" w:hAnsiTheme="majorHAnsi" w:cstheme="majorHAnsi"/>
          <w:color w:val="000000" w:themeColor="text1"/>
          <w:sz w:val="24"/>
          <w:szCs w:val="24"/>
          <w:highlight w:val="yellow"/>
        </w:rPr>
        <w:t>))</w:t>
      </w:r>
    </w:p>
    <w:p w14:paraId="6C0928FD" w14:textId="77777777"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 to convert Ensembl Gene ID to HGNC symbol</w:t>
      </w:r>
    </w:p>
    <w:p w14:paraId="36765D82" w14:textId="2D9006A6"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load</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"geneAnno.rda"</w:t>
      </w:r>
      <w:r w:rsidR="001A172E" w:rsidRPr="001A172E">
        <w:rPr>
          <w:rFonts w:asciiTheme="majorHAnsi" w:hAnsiTheme="majorHAnsi" w:cstheme="majorHAnsi"/>
          <w:color w:val="000000" w:themeColor="text1"/>
          <w:sz w:val="24"/>
          <w:szCs w:val="24"/>
          <w:highlight w:val="yellow"/>
        </w:rPr>
        <w:t>)</w:t>
      </w:r>
    </w:p>
    <w:p w14:paraId="75EE17C5" w14:textId="232284EE"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ADhgnc = geneAnno1[match</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ADgenes, geneAnno1$ensembl_gene_id</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 "hgnc_symbol"]</w:t>
      </w:r>
    </w:p>
    <w:p w14:paraId="4A12CEB6" w14:textId="77777777"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ADhgnc = ADhgnc[ADhgnc!=""]</w:t>
      </w:r>
    </w:p>
    <w:p w14:paraId="4E90F68E" w14:textId="397F9A71" w:rsidR="00252FE3" w:rsidRPr="00C15E3A" w:rsidRDefault="0046113E" w:rsidP="0018369B">
      <w:pPr>
        <w:spacing w:line="240" w:lineRule="auto"/>
        <w:rPr>
          <w:rFonts w:asciiTheme="majorHAnsi" w:hAnsiTheme="majorHAnsi" w:cstheme="majorHAnsi"/>
          <w:color w:val="000000" w:themeColor="text1"/>
          <w:sz w:val="24"/>
          <w:szCs w:val="24"/>
          <w:highlight w:val="yellow"/>
        </w:rPr>
      </w:pPr>
      <w:r w:rsidRPr="00C15E3A">
        <w:rPr>
          <w:rFonts w:asciiTheme="majorHAnsi" w:hAnsiTheme="majorHAnsi" w:cstheme="majorHAnsi"/>
          <w:color w:val="000000" w:themeColor="text1"/>
          <w:sz w:val="24"/>
          <w:szCs w:val="24"/>
          <w:highlight w:val="yellow"/>
        </w:rPr>
        <w:t>save</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ADgenes, ADhgnc, file="ADgenes.rda"</w:t>
      </w:r>
      <w:r w:rsidR="001A172E" w:rsidRPr="001A172E">
        <w:rPr>
          <w:rFonts w:asciiTheme="majorHAnsi" w:hAnsiTheme="majorHAnsi" w:cstheme="majorHAnsi"/>
          <w:color w:val="000000" w:themeColor="text1"/>
          <w:sz w:val="24"/>
          <w:szCs w:val="24"/>
          <w:highlight w:val="yellow"/>
        </w:rPr>
        <w:t>)</w:t>
      </w:r>
    </w:p>
    <w:p w14:paraId="637D2292" w14:textId="21D48005" w:rsidR="00E53127" w:rsidRPr="00E62735" w:rsidRDefault="00E53127" w:rsidP="0018369B">
      <w:pPr>
        <w:spacing w:line="240" w:lineRule="auto"/>
        <w:rPr>
          <w:rFonts w:asciiTheme="majorHAnsi" w:hAnsiTheme="majorHAnsi" w:cstheme="majorHAnsi"/>
          <w:color w:val="000000" w:themeColor="text1"/>
          <w:sz w:val="24"/>
          <w:szCs w:val="24"/>
        </w:rPr>
      </w:pPr>
      <w:r w:rsidRPr="00C15E3A">
        <w:rPr>
          <w:rFonts w:asciiTheme="majorHAnsi" w:hAnsiTheme="majorHAnsi" w:cstheme="majorHAnsi"/>
          <w:color w:val="000000" w:themeColor="text1"/>
          <w:sz w:val="24"/>
          <w:szCs w:val="24"/>
          <w:highlight w:val="yellow"/>
        </w:rPr>
        <w:t>write.table</w:t>
      </w:r>
      <w:r w:rsidR="001A172E" w:rsidRPr="001A172E">
        <w:rPr>
          <w:rFonts w:asciiTheme="majorHAnsi" w:hAnsiTheme="majorHAnsi" w:cstheme="majorHAnsi"/>
          <w:color w:val="000000" w:themeColor="text1"/>
          <w:sz w:val="24"/>
          <w:szCs w:val="24"/>
          <w:highlight w:val="yellow"/>
        </w:rPr>
        <w:t>(</w:t>
      </w:r>
      <w:r w:rsidRPr="00C15E3A">
        <w:rPr>
          <w:rFonts w:asciiTheme="majorHAnsi" w:hAnsiTheme="majorHAnsi" w:cstheme="majorHAnsi"/>
          <w:color w:val="000000" w:themeColor="text1"/>
          <w:sz w:val="24"/>
          <w:szCs w:val="24"/>
          <w:highlight w:val="yellow"/>
        </w:rPr>
        <w:t>AD</w:t>
      </w:r>
      <w:r w:rsidR="00025B6F" w:rsidRPr="00C15E3A">
        <w:rPr>
          <w:rFonts w:asciiTheme="majorHAnsi" w:hAnsiTheme="majorHAnsi" w:cstheme="majorHAnsi"/>
          <w:color w:val="000000" w:themeColor="text1"/>
          <w:sz w:val="24"/>
          <w:szCs w:val="24"/>
          <w:highlight w:val="yellow"/>
        </w:rPr>
        <w:t>hgnc, file=</w:t>
      </w:r>
      <w:r w:rsidR="00271C17" w:rsidRPr="00C15E3A">
        <w:rPr>
          <w:rFonts w:asciiTheme="majorHAnsi" w:hAnsiTheme="majorHAnsi" w:cstheme="majorHAnsi"/>
          <w:color w:val="000000" w:themeColor="text1"/>
          <w:sz w:val="24"/>
          <w:szCs w:val="24"/>
          <w:highlight w:val="yellow"/>
        </w:rPr>
        <w:t>"</w:t>
      </w:r>
      <w:r w:rsidR="00025B6F" w:rsidRPr="00C15E3A">
        <w:rPr>
          <w:rFonts w:asciiTheme="majorHAnsi" w:hAnsiTheme="majorHAnsi" w:cstheme="majorHAnsi"/>
          <w:color w:val="000000" w:themeColor="text1"/>
          <w:sz w:val="24"/>
          <w:szCs w:val="24"/>
          <w:highlight w:val="yellow"/>
        </w:rPr>
        <w:t>ADgenes.txt</w:t>
      </w:r>
      <w:r w:rsidR="00271C17" w:rsidRPr="00C15E3A">
        <w:rPr>
          <w:rFonts w:asciiTheme="majorHAnsi" w:hAnsiTheme="majorHAnsi" w:cstheme="majorHAnsi"/>
          <w:color w:val="000000" w:themeColor="text1"/>
          <w:sz w:val="24"/>
          <w:szCs w:val="24"/>
          <w:highlight w:val="yellow"/>
        </w:rPr>
        <w:t>"</w:t>
      </w:r>
      <w:r w:rsidR="00025B6F" w:rsidRPr="00C15E3A">
        <w:rPr>
          <w:rFonts w:asciiTheme="majorHAnsi" w:hAnsiTheme="majorHAnsi" w:cstheme="majorHAnsi"/>
          <w:color w:val="000000" w:themeColor="text1"/>
          <w:sz w:val="24"/>
          <w:szCs w:val="24"/>
          <w:highlight w:val="yellow"/>
        </w:rPr>
        <w:t>, row.names=F, col.names=F, quote=F, sep=</w:t>
      </w:r>
      <w:r w:rsidR="00271C17" w:rsidRPr="00C15E3A">
        <w:rPr>
          <w:rFonts w:asciiTheme="majorHAnsi" w:hAnsiTheme="majorHAnsi" w:cstheme="majorHAnsi"/>
          <w:color w:val="000000" w:themeColor="text1"/>
          <w:sz w:val="24"/>
          <w:szCs w:val="24"/>
          <w:highlight w:val="yellow"/>
        </w:rPr>
        <w:t>"</w:t>
      </w:r>
      <w:r w:rsidR="00025B6F" w:rsidRPr="00C15E3A">
        <w:rPr>
          <w:rFonts w:asciiTheme="majorHAnsi" w:hAnsiTheme="majorHAnsi" w:cstheme="majorHAnsi"/>
          <w:color w:val="000000" w:themeColor="text1"/>
          <w:sz w:val="24"/>
          <w:szCs w:val="24"/>
          <w:highlight w:val="yellow"/>
        </w:rPr>
        <w:t>\t</w:t>
      </w:r>
      <w:r w:rsidR="00271C17" w:rsidRPr="00C15E3A">
        <w:rPr>
          <w:rFonts w:asciiTheme="majorHAnsi" w:hAnsiTheme="majorHAnsi" w:cstheme="majorHAnsi"/>
          <w:color w:val="000000" w:themeColor="text1"/>
          <w:sz w:val="24"/>
          <w:szCs w:val="24"/>
          <w:highlight w:val="yellow"/>
        </w:rPr>
        <w:t>"</w:t>
      </w:r>
      <w:r w:rsidR="001A172E" w:rsidRPr="001A172E">
        <w:rPr>
          <w:rFonts w:asciiTheme="majorHAnsi" w:hAnsiTheme="majorHAnsi" w:cstheme="majorHAnsi"/>
          <w:color w:val="000000" w:themeColor="text1"/>
          <w:sz w:val="24"/>
          <w:szCs w:val="24"/>
          <w:highlight w:val="yellow"/>
        </w:rPr>
        <w:t>)</w:t>
      </w:r>
    </w:p>
    <w:p w14:paraId="2A4F88A5" w14:textId="77777777" w:rsidR="00252FE3" w:rsidRPr="00E62735" w:rsidRDefault="00252FE3" w:rsidP="00F259B6">
      <w:pPr>
        <w:spacing w:line="240" w:lineRule="auto"/>
        <w:jc w:val="both"/>
        <w:rPr>
          <w:rFonts w:asciiTheme="majorHAnsi" w:hAnsiTheme="majorHAnsi" w:cstheme="majorHAnsi"/>
          <w:color w:val="000000" w:themeColor="text1"/>
          <w:sz w:val="24"/>
          <w:szCs w:val="24"/>
        </w:rPr>
      </w:pPr>
    </w:p>
    <w:p w14:paraId="4839DA5D" w14:textId="629AC007" w:rsidR="00252FE3" w:rsidRPr="00C12F3A" w:rsidRDefault="0046113E" w:rsidP="00F259B6">
      <w:pPr>
        <w:numPr>
          <w:ilvl w:val="0"/>
          <w:numId w:val="13"/>
        </w:numPr>
        <w:spacing w:line="240" w:lineRule="auto"/>
        <w:jc w:val="both"/>
        <w:rPr>
          <w:rFonts w:asciiTheme="majorHAnsi" w:hAnsiTheme="majorHAnsi" w:cstheme="majorHAnsi"/>
          <w:b/>
          <w:color w:val="000000" w:themeColor="text1"/>
          <w:sz w:val="24"/>
          <w:szCs w:val="24"/>
          <w:highlight w:val="yellow"/>
        </w:rPr>
      </w:pPr>
      <w:r w:rsidRPr="00C12F3A">
        <w:rPr>
          <w:rFonts w:asciiTheme="majorHAnsi" w:hAnsiTheme="majorHAnsi" w:cstheme="majorHAnsi"/>
          <w:b/>
          <w:color w:val="000000" w:themeColor="text1"/>
          <w:sz w:val="24"/>
          <w:szCs w:val="24"/>
          <w:highlight w:val="yellow"/>
        </w:rPr>
        <w:t>Developmental expression trajectories</w:t>
      </w:r>
    </w:p>
    <w:p w14:paraId="782603EE" w14:textId="22C270D1" w:rsidR="00E423C3" w:rsidRPr="00C12F3A" w:rsidRDefault="00E423C3" w:rsidP="00F259B6">
      <w:pPr>
        <w:spacing w:line="240" w:lineRule="auto"/>
        <w:jc w:val="both"/>
        <w:rPr>
          <w:rFonts w:asciiTheme="majorHAnsi" w:hAnsiTheme="majorHAnsi" w:cstheme="majorHAnsi"/>
          <w:color w:val="000000" w:themeColor="text1"/>
          <w:sz w:val="24"/>
          <w:szCs w:val="24"/>
          <w:highlight w:val="yellow"/>
        </w:rPr>
      </w:pPr>
    </w:p>
    <w:p w14:paraId="3655FFEB" w14:textId="77777777" w:rsidR="00C12F3A" w:rsidRPr="00C12F3A" w:rsidRDefault="00C12F3A" w:rsidP="00F259B6">
      <w:pPr>
        <w:spacing w:line="240" w:lineRule="auto"/>
        <w:jc w:val="both"/>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NOTE: For each step, type the corresponding code into the console window in RStudio.</w:t>
      </w:r>
    </w:p>
    <w:p w14:paraId="186EC9DC" w14:textId="77777777" w:rsidR="00C12F3A" w:rsidRPr="00C12F3A" w:rsidRDefault="00C12F3A" w:rsidP="00F259B6">
      <w:pPr>
        <w:spacing w:line="240" w:lineRule="auto"/>
        <w:jc w:val="both"/>
        <w:rPr>
          <w:rFonts w:asciiTheme="majorHAnsi" w:hAnsiTheme="majorHAnsi" w:cstheme="majorHAnsi"/>
          <w:color w:val="000000" w:themeColor="text1"/>
          <w:sz w:val="24"/>
          <w:szCs w:val="24"/>
          <w:highlight w:val="yellow"/>
        </w:rPr>
      </w:pPr>
    </w:p>
    <w:p w14:paraId="6E7AF301" w14:textId="1FE5543D" w:rsidR="00252FE3" w:rsidRPr="00C12F3A" w:rsidRDefault="0046113E" w:rsidP="00F259B6">
      <w:pPr>
        <w:numPr>
          <w:ilvl w:val="1"/>
          <w:numId w:val="13"/>
        </w:numPr>
        <w:spacing w:line="240" w:lineRule="auto"/>
        <w:jc w:val="both"/>
        <w:rPr>
          <w:rFonts w:asciiTheme="majorHAnsi" w:hAnsiTheme="majorHAnsi" w:cstheme="majorHAnsi"/>
          <w:bCs/>
          <w:color w:val="000000" w:themeColor="text1"/>
          <w:sz w:val="24"/>
          <w:szCs w:val="24"/>
          <w:highlight w:val="yellow"/>
        </w:rPr>
      </w:pPr>
      <w:r w:rsidRPr="00C12F3A">
        <w:rPr>
          <w:rFonts w:asciiTheme="majorHAnsi" w:hAnsiTheme="majorHAnsi" w:cstheme="majorHAnsi"/>
          <w:bCs/>
          <w:color w:val="000000" w:themeColor="text1"/>
          <w:sz w:val="24"/>
          <w:szCs w:val="24"/>
          <w:highlight w:val="yellow"/>
        </w:rPr>
        <w:t>Set up in R</w:t>
      </w:r>
      <w:r w:rsidR="00011F96" w:rsidRPr="00C12F3A">
        <w:rPr>
          <w:rFonts w:asciiTheme="majorHAnsi" w:hAnsiTheme="majorHAnsi" w:cstheme="majorHAnsi"/>
          <w:bCs/>
          <w:color w:val="000000" w:themeColor="text1"/>
          <w:sz w:val="24"/>
          <w:szCs w:val="24"/>
          <w:highlight w:val="yellow"/>
        </w:rPr>
        <w:t>.</w:t>
      </w:r>
    </w:p>
    <w:p w14:paraId="2DFEC13E" w14:textId="77777777" w:rsidR="00011F96" w:rsidRPr="00C12F3A" w:rsidRDefault="00011F96" w:rsidP="00F259B6">
      <w:pPr>
        <w:spacing w:line="240" w:lineRule="auto"/>
        <w:jc w:val="both"/>
        <w:rPr>
          <w:rFonts w:asciiTheme="majorHAnsi" w:hAnsiTheme="majorHAnsi" w:cstheme="majorHAnsi"/>
          <w:bCs/>
          <w:color w:val="000000" w:themeColor="text1"/>
          <w:sz w:val="24"/>
          <w:szCs w:val="24"/>
          <w:highlight w:val="yellow"/>
        </w:rPr>
      </w:pPr>
    </w:p>
    <w:p w14:paraId="7DC969AA" w14:textId="27564AE9" w:rsidR="00252FE3" w:rsidRPr="00C12F3A" w:rsidRDefault="0046113E" w:rsidP="00F259B6">
      <w:pPr>
        <w:spacing w:line="240" w:lineRule="auto"/>
        <w:jc w:val="both"/>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library</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reshape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library</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ggplot2</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library</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GenomicRanges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library</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biomaRt</w:t>
      </w:r>
      <w:r w:rsidR="001A172E" w:rsidRPr="001A172E">
        <w:rPr>
          <w:rFonts w:asciiTheme="majorHAnsi" w:hAnsiTheme="majorHAnsi" w:cstheme="majorHAnsi"/>
          <w:color w:val="000000" w:themeColor="text1"/>
          <w:sz w:val="24"/>
          <w:szCs w:val="24"/>
          <w:highlight w:val="yellow"/>
        </w:rPr>
        <w:t>)</w:t>
      </w:r>
    </w:p>
    <w:p w14:paraId="2C7D34C6" w14:textId="5E3908A2" w:rsidR="001F0A3C" w:rsidRPr="00C12F3A" w:rsidRDefault="001F0A3C" w:rsidP="00F259B6">
      <w:pPr>
        <w:spacing w:line="240" w:lineRule="auto"/>
        <w:jc w:val="both"/>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li</w:t>
      </w:r>
      <w:r w:rsidRPr="00C12F3A">
        <w:rPr>
          <w:rFonts w:asciiTheme="majorHAnsi" w:hAnsiTheme="majorHAnsi" w:cstheme="majorHAnsi"/>
          <w:color w:val="000000" w:themeColor="text1"/>
          <w:sz w:val="24"/>
          <w:szCs w:val="24"/>
          <w:highlight w:val="yellow"/>
          <w:lang w:val="en-US"/>
        </w:rPr>
        <w:t>brary</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"WGCNA"</w:t>
      </w:r>
      <w:r w:rsidR="001A172E" w:rsidRPr="001A172E">
        <w:rPr>
          <w:rFonts w:asciiTheme="majorHAnsi" w:hAnsiTheme="majorHAnsi" w:cstheme="majorHAnsi"/>
          <w:color w:val="000000" w:themeColor="text1"/>
          <w:sz w:val="24"/>
          <w:szCs w:val="24"/>
          <w:highlight w:val="yellow"/>
          <w:lang w:val="en-US"/>
        </w:rPr>
        <w:t>)</w:t>
      </w:r>
    </w:p>
    <w:p w14:paraId="7F99F722" w14:textId="0B211CCD" w:rsidR="001F0A3C" w:rsidRPr="00C12F3A" w:rsidRDefault="001F0A3C" w:rsidP="00F259B6">
      <w:pPr>
        <w:spacing w:line="240" w:lineRule="auto"/>
        <w:jc w:val="both"/>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options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stringsAsFactors=F</w:t>
      </w:r>
      <w:r w:rsidR="001A172E" w:rsidRPr="001A172E">
        <w:rPr>
          <w:rFonts w:asciiTheme="majorHAnsi" w:hAnsiTheme="majorHAnsi" w:cstheme="majorHAnsi"/>
          <w:color w:val="000000" w:themeColor="text1"/>
          <w:sz w:val="24"/>
          <w:szCs w:val="24"/>
          <w:highlight w:val="yellow"/>
        </w:rPr>
        <w:t>)</w:t>
      </w:r>
    </w:p>
    <w:p w14:paraId="75CBB504" w14:textId="77777777" w:rsidR="001F0A3C" w:rsidRPr="00C12F3A" w:rsidRDefault="001F0A3C" w:rsidP="00F259B6">
      <w:pPr>
        <w:spacing w:line="240" w:lineRule="auto"/>
        <w:jc w:val="both"/>
        <w:rPr>
          <w:rFonts w:asciiTheme="majorHAnsi" w:hAnsiTheme="majorHAnsi" w:cstheme="majorHAnsi"/>
          <w:color w:val="000000" w:themeColor="text1"/>
          <w:sz w:val="24"/>
          <w:szCs w:val="24"/>
          <w:highlight w:val="yellow"/>
        </w:rPr>
      </w:pPr>
    </w:p>
    <w:p w14:paraId="5E303BF9" w14:textId="69E3174C" w:rsidR="00D85776" w:rsidRPr="00C12F3A" w:rsidRDefault="00356C25" w:rsidP="00F259B6">
      <w:pPr>
        <w:numPr>
          <w:ilvl w:val="1"/>
          <w:numId w:val="13"/>
        </w:numPr>
        <w:spacing w:line="240" w:lineRule="auto"/>
        <w:jc w:val="both"/>
        <w:rPr>
          <w:rFonts w:asciiTheme="majorHAnsi" w:hAnsiTheme="majorHAnsi" w:cstheme="majorHAnsi"/>
          <w:bCs/>
          <w:color w:val="000000" w:themeColor="text1"/>
          <w:sz w:val="24"/>
          <w:szCs w:val="24"/>
          <w:highlight w:val="yellow"/>
          <w:lang w:val="en-US" w:eastAsia="ja-JP"/>
        </w:rPr>
      </w:pPr>
      <w:r w:rsidRPr="00C12F3A">
        <w:rPr>
          <w:rFonts w:asciiTheme="majorHAnsi" w:hAnsiTheme="majorHAnsi" w:cstheme="majorHAnsi"/>
          <w:bCs/>
          <w:color w:val="000000" w:themeColor="text1"/>
          <w:sz w:val="24"/>
          <w:szCs w:val="24"/>
          <w:highlight w:val="yellow"/>
          <w:lang w:eastAsia="ja-JP"/>
        </w:rPr>
        <w:t>Process</w:t>
      </w:r>
      <w:r w:rsidR="004C678D" w:rsidRPr="00C12F3A">
        <w:rPr>
          <w:rFonts w:asciiTheme="majorHAnsi" w:hAnsiTheme="majorHAnsi" w:cstheme="majorHAnsi"/>
          <w:bCs/>
          <w:color w:val="000000" w:themeColor="text1"/>
          <w:sz w:val="24"/>
          <w:szCs w:val="24"/>
          <w:highlight w:val="yellow"/>
          <w:lang w:eastAsia="ja-JP"/>
        </w:rPr>
        <w:t xml:space="preserve"> </w:t>
      </w:r>
      <w:r w:rsidR="007946F6" w:rsidRPr="00C12F3A">
        <w:rPr>
          <w:rFonts w:asciiTheme="majorHAnsi" w:hAnsiTheme="majorHAnsi" w:cstheme="majorHAnsi"/>
          <w:bCs/>
          <w:color w:val="000000" w:themeColor="text1"/>
          <w:sz w:val="24"/>
          <w:szCs w:val="24"/>
          <w:highlight w:val="yellow"/>
          <w:lang w:val="en-US" w:eastAsia="ja-JP"/>
        </w:rPr>
        <w:t>expression</w:t>
      </w:r>
      <w:r w:rsidR="00D85776" w:rsidRPr="00C12F3A">
        <w:rPr>
          <w:rFonts w:asciiTheme="majorHAnsi" w:hAnsiTheme="majorHAnsi" w:cstheme="majorHAnsi"/>
          <w:bCs/>
          <w:color w:val="000000" w:themeColor="text1"/>
          <w:sz w:val="24"/>
          <w:szCs w:val="24"/>
          <w:highlight w:val="yellow"/>
          <w:lang w:val="en-US" w:eastAsia="ja-JP"/>
        </w:rPr>
        <w:t xml:space="preserve"> </w:t>
      </w:r>
      <w:r w:rsidR="007946F6" w:rsidRPr="00C12F3A">
        <w:rPr>
          <w:rFonts w:asciiTheme="majorHAnsi" w:hAnsiTheme="majorHAnsi" w:cstheme="majorHAnsi"/>
          <w:bCs/>
          <w:color w:val="000000" w:themeColor="text1"/>
          <w:sz w:val="24"/>
          <w:szCs w:val="24"/>
          <w:highlight w:val="yellow"/>
          <w:lang w:val="en-US" w:eastAsia="ja-JP"/>
        </w:rPr>
        <w:t>and meta data</w:t>
      </w:r>
      <w:r w:rsidR="00CB0340" w:rsidRPr="00C12F3A">
        <w:rPr>
          <w:rFonts w:asciiTheme="majorHAnsi" w:hAnsiTheme="majorHAnsi" w:cstheme="majorHAnsi"/>
          <w:bCs/>
          <w:color w:val="000000" w:themeColor="text1"/>
          <w:sz w:val="24"/>
          <w:szCs w:val="24"/>
          <w:highlight w:val="yellow"/>
        </w:rPr>
        <w:t>.</w:t>
      </w:r>
    </w:p>
    <w:p w14:paraId="510E7B62" w14:textId="77777777" w:rsidR="00CB0340" w:rsidRPr="00C12F3A" w:rsidRDefault="00CB0340" w:rsidP="0018369B">
      <w:pPr>
        <w:spacing w:line="240" w:lineRule="auto"/>
        <w:rPr>
          <w:rFonts w:asciiTheme="majorHAnsi" w:hAnsiTheme="majorHAnsi" w:cstheme="majorHAnsi"/>
          <w:bCs/>
          <w:color w:val="000000" w:themeColor="text1"/>
          <w:sz w:val="24"/>
          <w:szCs w:val="24"/>
          <w:highlight w:val="yellow"/>
          <w:lang w:val="en-US" w:eastAsia="ja-JP"/>
        </w:rPr>
      </w:pPr>
    </w:p>
    <w:p w14:paraId="39E4537E" w14:textId="7D30E635" w:rsidR="001F0A3C" w:rsidRPr="00C12F3A" w:rsidRDefault="001F0A3C"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datExpr = read.csv</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"expression_matrix.csv", head = FALSE</w:t>
      </w:r>
      <w:r w:rsidR="001A172E" w:rsidRPr="001A172E">
        <w:rPr>
          <w:rFonts w:asciiTheme="majorHAnsi" w:hAnsiTheme="majorHAnsi" w:cstheme="majorHAnsi"/>
          <w:color w:val="000000" w:themeColor="text1"/>
          <w:sz w:val="24"/>
          <w:szCs w:val="24"/>
          <w:highlight w:val="yellow"/>
          <w:lang w:val="en-US"/>
        </w:rPr>
        <w:t>)</w:t>
      </w:r>
    </w:p>
    <w:p w14:paraId="0763E3E4" w14:textId="77777777" w:rsidR="001F0A3C" w:rsidRPr="00C12F3A" w:rsidRDefault="001F0A3C"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datExpr = datExpr[,-1]</w:t>
      </w:r>
    </w:p>
    <w:p w14:paraId="1E2A5083" w14:textId="0AC41380" w:rsidR="001F0A3C" w:rsidRPr="00C12F3A" w:rsidRDefault="001F0A3C"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datMeta = read.csv</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"columns_metadata.csv"</w:t>
      </w:r>
      <w:r w:rsidR="001A172E" w:rsidRPr="001A172E">
        <w:rPr>
          <w:rFonts w:asciiTheme="majorHAnsi" w:hAnsiTheme="majorHAnsi" w:cstheme="majorHAnsi"/>
          <w:color w:val="000000" w:themeColor="text1"/>
          <w:sz w:val="24"/>
          <w:szCs w:val="24"/>
          <w:highlight w:val="yellow"/>
          <w:lang w:val="en-US"/>
        </w:rPr>
        <w:t>)</w:t>
      </w:r>
    </w:p>
    <w:p w14:paraId="287DF97E" w14:textId="121EA7E7" w:rsidR="001F0A3C" w:rsidRPr="00C12F3A" w:rsidRDefault="001F0A3C"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datProbes = read.csv</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"rows_metadata.csv"</w:t>
      </w:r>
      <w:r w:rsidR="001A172E" w:rsidRPr="001A172E">
        <w:rPr>
          <w:rFonts w:asciiTheme="majorHAnsi" w:hAnsiTheme="majorHAnsi" w:cstheme="majorHAnsi"/>
          <w:color w:val="000000" w:themeColor="text1"/>
          <w:sz w:val="24"/>
          <w:szCs w:val="24"/>
          <w:highlight w:val="yellow"/>
          <w:lang w:val="en-US"/>
        </w:rPr>
        <w:t>)</w:t>
      </w:r>
    </w:p>
    <w:p w14:paraId="501FE528" w14:textId="77777777" w:rsidR="001F0A3C" w:rsidRPr="00C12F3A" w:rsidRDefault="001F0A3C"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datExpr = datExpr[datProbes$ensembl_gene_id!="",]</w:t>
      </w:r>
    </w:p>
    <w:p w14:paraId="0BB5237B" w14:textId="347DD878" w:rsidR="001F0A3C" w:rsidRPr="00C12F3A" w:rsidRDefault="001F0A3C"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datProbes = datProbes[datProbes$ensembl_gene_id!="",]</w:t>
      </w:r>
    </w:p>
    <w:p w14:paraId="3F1EED3E" w14:textId="01084E8A" w:rsidR="001F0A3C" w:rsidRPr="00C12F3A" w:rsidRDefault="001F0A3C"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datExpr.cr= collapseRows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datExpr, rowGroup = datProbes$ensembl_gene_id, rowID= rownames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datExpr</w:t>
      </w:r>
      <w:r w:rsidR="001A172E" w:rsidRPr="001A172E">
        <w:rPr>
          <w:rFonts w:asciiTheme="majorHAnsi" w:hAnsiTheme="majorHAnsi" w:cstheme="majorHAnsi"/>
          <w:color w:val="000000" w:themeColor="text1"/>
          <w:sz w:val="24"/>
          <w:szCs w:val="24"/>
          <w:highlight w:val="yellow"/>
        </w:rPr>
        <w:t>))</w:t>
      </w:r>
    </w:p>
    <w:p w14:paraId="208028E9" w14:textId="77777777" w:rsidR="001F0A3C" w:rsidRPr="00C12F3A" w:rsidRDefault="001F0A3C"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datExpr = datExpr.cr$datETcollapsed</w:t>
      </w:r>
    </w:p>
    <w:p w14:paraId="6FAE2DC3" w14:textId="0C1C407D" w:rsidR="001F0A3C" w:rsidRPr="00C12F3A" w:rsidRDefault="001F0A3C"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gename = data.frame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datExpr.cr$group2row</w:t>
      </w:r>
      <w:r w:rsidR="001A172E" w:rsidRPr="001A172E">
        <w:rPr>
          <w:rFonts w:asciiTheme="majorHAnsi" w:hAnsiTheme="majorHAnsi" w:cstheme="majorHAnsi"/>
          <w:color w:val="000000" w:themeColor="text1"/>
          <w:sz w:val="24"/>
          <w:szCs w:val="24"/>
          <w:highlight w:val="yellow"/>
        </w:rPr>
        <w:t>)</w:t>
      </w:r>
    </w:p>
    <w:p w14:paraId="62E442DA" w14:textId="3E6D1FDA" w:rsidR="001F0A3C" w:rsidRPr="00C12F3A" w:rsidRDefault="001F0A3C"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rownames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datExpr</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 gename$group</w:t>
      </w:r>
    </w:p>
    <w:p w14:paraId="13C53A77" w14:textId="77777777" w:rsidR="007946F6" w:rsidRPr="00C12F3A" w:rsidRDefault="007946F6" w:rsidP="00F259B6">
      <w:pPr>
        <w:spacing w:line="240" w:lineRule="auto"/>
        <w:jc w:val="both"/>
        <w:rPr>
          <w:rFonts w:asciiTheme="majorHAnsi" w:hAnsiTheme="majorHAnsi" w:cstheme="majorHAnsi"/>
          <w:color w:val="000000" w:themeColor="text1"/>
          <w:sz w:val="24"/>
          <w:szCs w:val="24"/>
          <w:highlight w:val="yellow"/>
        </w:rPr>
      </w:pPr>
    </w:p>
    <w:p w14:paraId="77C8813F" w14:textId="6EF138C2" w:rsidR="00D85776" w:rsidRPr="00C12F3A" w:rsidRDefault="0007664E" w:rsidP="00F259B6">
      <w:pPr>
        <w:numPr>
          <w:ilvl w:val="2"/>
          <w:numId w:val="13"/>
        </w:numPr>
        <w:spacing w:line="240" w:lineRule="auto"/>
        <w:jc w:val="both"/>
        <w:rPr>
          <w:rFonts w:asciiTheme="majorHAnsi" w:hAnsiTheme="majorHAnsi" w:cstheme="majorHAnsi"/>
          <w:bCs/>
          <w:color w:val="000000" w:themeColor="text1"/>
          <w:sz w:val="24"/>
          <w:szCs w:val="24"/>
          <w:highlight w:val="yellow"/>
        </w:rPr>
      </w:pPr>
      <w:r w:rsidRPr="00C12F3A">
        <w:rPr>
          <w:rFonts w:asciiTheme="majorHAnsi" w:hAnsiTheme="majorHAnsi" w:cstheme="majorHAnsi"/>
          <w:bCs/>
          <w:color w:val="000000" w:themeColor="text1"/>
          <w:sz w:val="24"/>
          <w:szCs w:val="24"/>
          <w:highlight w:val="yellow"/>
          <w:lang w:eastAsia="ja-JP"/>
        </w:rPr>
        <w:t>Specify</w:t>
      </w:r>
      <w:r w:rsidR="00D85776" w:rsidRPr="00C12F3A">
        <w:rPr>
          <w:rFonts w:asciiTheme="majorHAnsi" w:hAnsiTheme="majorHAnsi" w:cstheme="majorHAnsi"/>
          <w:bCs/>
          <w:color w:val="000000" w:themeColor="text1"/>
          <w:sz w:val="24"/>
          <w:szCs w:val="24"/>
          <w:highlight w:val="yellow"/>
          <w:lang w:val="en-US" w:eastAsia="ja-JP"/>
        </w:rPr>
        <w:t xml:space="preserve"> developmental stages</w:t>
      </w:r>
      <w:r w:rsidR="000B5375" w:rsidRPr="00C12F3A">
        <w:rPr>
          <w:rFonts w:asciiTheme="majorHAnsi" w:hAnsiTheme="majorHAnsi" w:cstheme="majorHAnsi"/>
          <w:bCs/>
          <w:color w:val="000000" w:themeColor="text1"/>
          <w:sz w:val="24"/>
          <w:szCs w:val="24"/>
          <w:highlight w:val="yellow"/>
        </w:rPr>
        <w:t>.</w:t>
      </w:r>
    </w:p>
    <w:p w14:paraId="28E28319" w14:textId="77777777" w:rsidR="000B5375" w:rsidRPr="00C12F3A" w:rsidRDefault="000B5375" w:rsidP="00F259B6">
      <w:pPr>
        <w:spacing w:line="240" w:lineRule="auto"/>
        <w:jc w:val="both"/>
        <w:rPr>
          <w:rFonts w:asciiTheme="majorHAnsi" w:hAnsiTheme="majorHAnsi" w:cstheme="majorHAnsi"/>
          <w:bCs/>
          <w:color w:val="000000" w:themeColor="text1"/>
          <w:sz w:val="24"/>
          <w:szCs w:val="24"/>
          <w:highlight w:val="yellow"/>
        </w:rPr>
      </w:pPr>
    </w:p>
    <w:p w14:paraId="08D591A2" w14:textId="44672C2F" w:rsidR="00D85776"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datMeta$Unit = "Postnatal"</w:t>
      </w:r>
    </w:p>
    <w:p w14:paraId="0440B98A" w14:textId="6FA6C14B" w:rsidR="00D85776"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idx = grep</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"pcw", datMeta$age</w:t>
      </w:r>
      <w:r w:rsidR="001A172E" w:rsidRPr="001A172E">
        <w:rPr>
          <w:rFonts w:asciiTheme="majorHAnsi" w:hAnsiTheme="majorHAnsi" w:cstheme="majorHAnsi"/>
          <w:color w:val="000000" w:themeColor="text1"/>
          <w:sz w:val="24"/>
          <w:szCs w:val="24"/>
          <w:highlight w:val="yellow"/>
          <w:lang w:val="en-US"/>
        </w:rPr>
        <w:t>)</w:t>
      </w:r>
    </w:p>
    <w:p w14:paraId="421A93C3" w14:textId="77777777" w:rsidR="00D85776"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datMeta$Unit[idx] = "Prenatal"</w:t>
      </w:r>
    </w:p>
    <w:p w14:paraId="10A37543" w14:textId="50E64537" w:rsidR="00D85776"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idx = grep</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"yrs", datMeta$age</w:t>
      </w:r>
      <w:r w:rsidR="001A172E" w:rsidRPr="001A172E">
        <w:rPr>
          <w:rFonts w:asciiTheme="majorHAnsi" w:hAnsiTheme="majorHAnsi" w:cstheme="majorHAnsi"/>
          <w:color w:val="000000" w:themeColor="text1"/>
          <w:sz w:val="24"/>
          <w:szCs w:val="24"/>
          <w:highlight w:val="yellow"/>
          <w:lang w:val="en-US"/>
        </w:rPr>
        <w:t>)</w:t>
      </w:r>
    </w:p>
    <w:p w14:paraId="69D64183" w14:textId="77777777" w:rsidR="00D85776"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datMeta$Unit[idx] = "Postnatal"</w:t>
      </w:r>
    </w:p>
    <w:p w14:paraId="751E2B65" w14:textId="7889CD28" w:rsidR="001F0A3C" w:rsidRPr="00C12F3A" w:rsidRDefault="00D85776" w:rsidP="0018369B">
      <w:pPr>
        <w:spacing w:line="240" w:lineRule="auto"/>
        <w:rPr>
          <w:rFonts w:asciiTheme="majorHAnsi" w:hAnsiTheme="majorHAnsi" w:cstheme="majorHAnsi"/>
          <w:b/>
          <w:color w:val="000000" w:themeColor="text1"/>
          <w:sz w:val="24"/>
          <w:szCs w:val="24"/>
          <w:highlight w:val="yellow"/>
          <w:lang w:val="en-US" w:eastAsia="ja-JP"/>
        </w:rPr>
      </w:pPr>
      <w:r w:rsidRPr="00C12F3A">
        <w:rPr>
          <w:rFonts w:asciiTheme="majorHAnsi" w:hAnsiTheme="majorHAnsi" w:cstheme="majorHAnsi"/>
          <w:color w:val="000000" w:themeColor="text1"/>
          <w:sz w:val="24"/>
          <w:szCs w:val="24"/>
          <w:highlight w:val="yellow"/>
          <w:lang w:val="en-US"/>
        </w:rPr>
        <w:t>datMeta$Unit =</w:t>
      </w:r>
      <w:r w:rsidRPr="00C12F3A">
        <w:rPr>
          <w:rFonts w:asciiTheme="majorHAnsi" w:hAnsiTheme="majorHAnsi" w:cstheme="majorHAnsi"/>
          <w:color w:val="000000" w:themeColor="text1"/>
          <w:sz w:val="24"/>
          <w:szCs w:val="24"/>
          <w:highlight w:val="yellow"/>
          <w:lang w:val="en-US" w:eastAsia="ja-JP"/>
        </w:rPr>
        <w:t xml:space="preserve"> </w:t>
      </w:r>
      <w:r w:rsidRPr="00C12F3A">
        <w:rPr>
          <w:rFonts w:asciiTheme="majorHAnsi" w:hAnsiTheme="majorHAnsi" w:cstheme="majorHAnsi"/>
          <w:color w:val="000000" w:themeColor="text1"/>
          <w:sz w:val="24"/>
          <w:szCs w:val="24"/>
          <w:highlight w:val="yellow"/>
          <w:lang w:val="en-US"/>
        </w:rPr>
        <w:t>factor</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datMeta$Unit, levels=c</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"Prenatal", "Postnatal"</w:t>
      </w:r>
      <w:r w:rsidR="001A172E" w:rsidRPr="001A172E">
        <w:rPr>
          <w:rFonts w:asciiTheme="majorHAnsi" w:hAnsiTheme="majorHAnsi" w:cstheme="majorHAnsi"/>
          <w:color w:val="000000" w:themeColor="text1"/>
          <w:sz w:val="24"/>
          <w:szCs w:val="24"/>
          <w:highlight w:val="yellow"/>
          <w:lang w:val="en-US"/>
        </w:rPr>
        <w:t>))</w:t>
      </w:r>
      <w:r w:rsidR="0007664E" w:rsidRPr="00C12F3A">
        <w:rPr>
          <w:rFonts w:asciiTheme="majorHAnsi" w:hAnsiTheme="majorHAnsi" w:cstheme="majorHAnsi"/>
          <w:color w:val="000000" w:themeColor="text1"/>
          <w:sz w:val="24"/>
          <w:szCs w:val="24"/>
          <w:highlight w:val="yellow"/>
          <w:lang w:val="en-US"/>
        </w:rPr>
        <w:br/>
      </w:r>
    </w:p>
    <w:p w14:paraId="6636B2C5" w14:textId="1BF1DB3D" w:rsidR="00D85776" w:rsidRPr="00C12F3A" w:rsidRDefault="00D85776" w:rsidP="00F259B6">
      <w:pPr>
        <w:numPr>
          <w:ilvl w:val="2"/>
          <w:numId w:val="13"/>
        </w:numPr>
        <w:spacing w:line="240" w:lineRule="auto"/>
        <w:jc w:val="both"/>
        <w:rPr>
          <w:rFonts w:asciiTheme="majorHAnsi" w:hAnsiTheme="majorHAnsi" w:cstheme="majorHAnsi"/>
          <w:bCs/>
          <w:color w:val="000000" w:themeColor="text1"/>
          <w:sz w:val="24"/>
          <w:szCs w:val="24"/>
          <w:highlight w:val="yellow"/>
        </w:rPr>
      </w:pPr>
      <w:r w:rsidRPr="00C12F3A">
        <w:rPr>
          <w:rFonts w:asciiTheme="majorHAnsi" w:hAnsiTheme="majorHAnsi" w:cstheme="majorHAnsi"/>
          <w:bCs/>
          <w:color w:val="000000" w:themeColor="text1"/>
          <w:sz w:val="24"/>
          <w:szCs w:val="24"/>
          <w:highlight w:val="yellow"/>
        </w:rPr>
        <w:t>Select cort</w:t>
      </w:r>
      <w:r w:rsidR="001D5AB5" w:rsidRPr="00C12F3A">
        <w:rPr>
          <w:rFonts w:asciiTheme="majorHAnsi" w:hAnsiTheme="majorHAnsi" w:cstheme="majorHAnsi"/>
          <w:bCs/>
          <w:color w:val="000000" w:themeColor="text1"/>
          <w:sz w:val="24"/>
          <w:szCs w:val="24"/>
          <w:highlight w:val="yellow"/>
        </w:rPr>
        <w:t>ical</w:t>
      </w:r>
      <w:r w:rsidRPr="00C12F3A">
        <w:rPr>
          <w:rFonts w:asciiTheme="majorHAnsi" w:hAnsiTheme="majorHAnsi" w:cstheme="majorHAnsi"/>
          <w:bCs/>
          <w:color w:val="000000" w:themeColor="text1"/>
          <w:sz w:val="24"/>
          <w:szCs w:val="24"/>
          <w:highlight w:val="yellow"/>
          <w:lang w:val="en-US" w:eastAsia="ja-JP"/>
        </w:rPr>
        <w:t xml:space="preserve"> region</w:t>
      </w:r>
      <w:r w:rsidR="0007664E" w:rsidRPr="00C12F3A">
        <w:rPr>
          <w:rFonts w:asciiTheme="majorHAnsi" w:hAnsiTheme="majorHAnsi" w:cstheme="majorHAnsi"/>
          <w:bCs/>
          <w:color w:val="000000" w:themeColor="text1"/>
          <w:sz w:val="24"/>
          <w:szCs w:val="24"/>
          <w:highlight w:val="yellow"/>
          <w:lang w:val="en-US" w:eastAsia="ja-JP"/>
        </w:rPr>
        <w:t>s</w:t>
      </w:r>
      <w:r w:rsidR="000B5375" w:rsidRPr="00C12F3A">
        <w:rPr>
          <w:rFonts w:asciiTheme="majorHAnsi" w:hAnsiTheme="majorHAnsi" w:cstheme="majorHAnsi"/>
          <w:bCs/>
          <w:color w:val="000000" w:themeColor="text1"/>
          <w:sz w:val="24"/>
          <w:szCs w:val="24"/>
          <w:highlight w:val="yellow"/>
        </w:rPr>
        <w:t>.</w:t>
      </w:r>
    </w:p>
    <w:p w14:paraId="7E0FF11D" w14:textId="77777777" w:rsidR="000B5375" w:rsidRPr="00C12F3A" w:rsidRDefault="000B5375" w:rsidP="00F259B6">
      <w:pPr>
        <w:spacing w:line="240" w:lineRule="auto"/>
        <w:jc w:val="both"/>
        <w:rPr>
          <w:rFonts w:asciiTheme="majorHAnsi" w:hAnsiTheme="majorHAnsi" w:cstheme="majorHAnsi"/>
          <w:bCs/>
          <w:color w:val="000000" w:themeColor="text1"/>
          <w:sz w:val="24"/>
          <w:szCs w:val="24"/>
          <w:highlight w:val="yellow"/>
        </w:rPr>
      </w:pPr>
    </w:p>
    <w:p w14:paraId="5B751205" w14:textId="64BA0853" w:rsidR="00D85776"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datMeta$Unit = "Postnatal"</w:t>
      </w:r>
    </w:p>
    <w:p w14:paraId="799EFC5C" w14:textId="77777777" w:rsidR="00D85776"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datMeta$Region = "SubCTX"</w:t>
      </w:r>
    </w:p>
    <w:p w14:paraId="63445775" w14:textId="12E4605D" w:rsidR="00D85776"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r = c</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"A1C", "STC", "ITC", "TCx", "OFC", "DFC", "VFC", "MFC", "M1C", "S1C", "IPC", "M1C-S1C", "PCx", "V1C", "Ocx"</w:t>
      </w:r>
      <w:r w:rsidR="001A172E" w:rsidRPr="001A172E">
        <w:rPr>
          <w:rFonts w:asciiTheme="majorHAnsi" w:hAnsiTheme="majorHAnsi" w:cstheme="majorHAnsi"/>
          <w:color w:val="000000" w:themeColor="text1"/>
          <w:sz w:val="24"/>
          <w:szCs w:val="24"/>
          <w:highlight w:val="yellow"/>
          <w:lang w:val="en-US"/>
        </w:rPr>
        <w:t>)</w:t>
      </w:r>
    </w:p>
    <w:p w14:paraId="49D179C1" w14:textId="3C54D646" w:rsidR="00D85776"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datMeta$Region[datMeta$structure_acronym %in% r] = "CTX"</w:t>
      </w:r>
    </w:p>
    <w:p w14:paraId="0438C9A4" w14:textId="77259E85" w:rsidR="00D85776"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datExpr = datExpr[,which</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datMeta$Region=="CTX"</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w:t>
      </w:r>
    </w:p>
    <w:p w14:paraId="64F28C02" w14:textId="0B0241DE" w:rsidR="00E03C88" w:rsidRPr="00C12F3A" w:rsidRDefault="00D85776" w:rsidP="0018369B">
      <w:pPr>
        <w:spacing w:line="240" w:lineRule="auto"/>
        <w:rPr>
          <w:rFonts w:asciiTheme="majorHAnsi" w:hAnsiTheme="majorHAnsi" w:cstheme="majorHAnsi"/>
          <w:color w:val="000000" w:themeColor="text1"/>
          <w:sz w:val="24"/>
          <w:szCs w:val="24"/>
          <w:highlight w:val="yellow"/>
          <w:lang w:val="en-US"/>
        </w:rPr>
      </w:pPr>
      <w:r w:rsidRPr="00C12F3A">
        <w:rPr>
          <w:rFonts w:asciiTheme="majorHAnsi" w:hAnsiTheme="majorHAnsi" w:cstheme="majorHAnsi"/>
          <w:color w:val="000000" w:themeColor="text1"/>
          <w:sz w:val="24"/>
          <w:szCs w:val="24"/>
          <w:highlight w:val="yellow"/>
          <w:lang w:val="en-US"/>
        </w:rPr>
        <w:t>datMeta = datMeta[which</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datMeta$Region=="CTX"</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w:t>
      </w:r>
    </w:p>
    <w:p w14:paraId="20530D9A" w14:textId="1A374B3B" w:rsidR="008A0A0D" w:rsidRPr="00C12F3A" w:rsidRDefault="00D85776"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lang w:val="en-US"/>
        </w:rPr>
        <w:t>save</w:t>
      </w:r>
      <w:r w:rsidR="001A172E" w:rsidRPr="001A172E">
        <w:rPr>
          <w:rFonts w:asciiTheme="majorHAnsi" w:hAnsiTheme="majorHAnsi" w:cstheme="majorHAnsi"/>
          <w:color w:val="000000" w:themeColor="text1"/>
          <w:sz w:val="24"/>
          <w:szCs w:val="24"/>
          <w:highlight w:val="yellow"/>
          <w:lang w:val="en-US"/>
        </w:rPr>
        <w:t>(</w:t>
      </w:r>
      <w:r w:rsidRPr="00C12F3A">
        <w:rPr>
          <w:rFonts w:asciiTheme="majorHAnsi" w:hAnsiTheme="majorHAnsi" w:cstheme="majorHAnsi"/>
          <w:color w:val="000000" w:themeColor="text1"/>
          <w:sz w:val="24"/>
          <w:szCs w:val="24"/>
          <w:highlight w:val="yellow"/>
          <w:lang w:val="en-US"/>
        </w:rPr>
        <w:t>datExpr, datMeta, file="devExpr.rda"</w:t>
      </w:r>
      <w:r w:rsidR="001A172E" w:rsidRPr="001A172E">
        <w:rPr>
          <w:rFonts w:asciiTheme="majorHAnsi" w:hAnsiTheme="majorHAnsi" w:cstheme="majorHAnsi"/>
          <w:color w:val="000000" w:themeColor="text1"/>
          <w:sz w:val="24"/>
          <w:szCs w:val="24"/>
          <w:highlight w:val="yellow"/>
          <w:lang w:val="en-US"/>
        </w:rPr>
        <w:t>)</w:t>
      </w:r>
    </w:p>
    <w:p w14:paraId="54029BDB" w14:textId="77777777" w:rsidR="008A0A0D" w:rsidRPr="00C12F3A" w:rsidRDefault="008A0A0D" w:rsidP="00F259B6">
      <w:pPr>
        <w:spacing w:line="240" w:lineRule="auto"/>
        <w:jc w:val="both"/>
        <w:rPr>
          <w:rFonts w:asciiTheme="majorHAnsi" w:hAnsiTheme="majorHAnsi" w:cstheme="majorHAnsi"/>
          <w:color w:val="000000" w:themeColor="text1"/>
          <w:sz w:val="24"/>
          <w:szCs w:val="24"/>
          <w:highlight w:val="yellow"/>
        </w:rPr>
      </w:pPr>
    </w:p>
    <w:p w14:paraId="131A5CCF" w14:textId="548754D9" w:rsidR="006972D9" w:rsidRPr="00C12F3A" w:rsidRDefault="008A0A0D" w:rsidP="00F259B6">
      <w:pPr>
        <w:numPr>
          <w:ilvl w:val="1"/>
          <w:numId w:val="13"/>
        </w:numPr>
        <w:spacing w:line="240" w:lineRule="auto"/>
        <w:jc w:val="both"/>
        <w:rPr>
          <w:rFonts w:asciiTheme="majorHAnsi" w:hAnsiTheme="majorHAnsi" w:cstheme="majorHAnsi"/>
          <w:bCs/>
          <w:color w:val="000000" w:themeColor="text1"/>
          <w:sz w:val="24"/>
          <w:szCs w:val="24"/>
          <w:highlight w:val="yellow"/>
        </w:rPr>
      </w:pPr>
      <w:r w:rsidRPr="00C12F3A">
        <w:rPr>
          <w:rFonts w:asciiTheme="majorHAnsi" w:hAnsiTheme="majorHAnsi" w:cstheme="majorHAnsi"/>
          <w:bCs/>
          <w:color w:val="000000" w:themeColor="text1"/>
          <w:sz w:val="24"/>
          <w:szCs w:val="24"/>
          <w:highlight w:val="yellow"/>
        </w:rPr>
        <w:t>Extract developmental expression profiles of AD risk genes.</w:t>
      </w:r>
    </w:p>
    <w:p w14:paraId="0321FED3" w14:textId="3C2FDC11" w:rsidR="008A0A0D" w:rsidRPr="00C12F3A" w:rsidRDefault="00C63467" w:rsidP="00F259B6">
      <w:pPr>
        <w:spacing w:line="240" w:lineRule="auto"/>
        <w:jc w:val="both"/>
        <w:rPr>
          <w:rFonts w:asciiTheme="majorHAnsi" w:hAnsiTheme="majorHAnsi" w:cstheme="majorHAnsi"/>
          <w:bCs/>
          <w:color w:val="000000" w:themeColor="text1"/>
          <w:sz w:val="24"/>
          <w:szCs w:val="24"/>
          <w:highlight w:val="yellow"/>
        </w:rPr>
      </w:pPr>
      <w:r w:rsidRPr="00C12F3A">
        <w:rPr>
          <w:rFonts w:asciiTheme="majorHAnsi" w:hAnsiTheme="majorHAnsi" w:cstheme="majorHAnsi"/>
          <w:bCs/>
          <w:color w:val="000000" w:themeColor="text1"/>
          <w:sz w:val="24"/>
          <w:szCs w:val="24"/>
          <w:highlight w:val="yellow"/>
        </w:rPr>
        <w:t xml:space="preserve"> </w:t>
      </w:r>
    </w:p>
    <w:p w14:paraId="4466D4AD" w14:textId="058090B2" w:rsidR="00E03C88" w:rsidRPr="00C12F3A" w:rsidRDefault="00E03C88"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load</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"ADgenes.rda"</w:t>
      </w:r>
      <w:r w:rsidR="001A172E" w:rsidRPr="001A172E">
        <w:rPr>
          <w:rFonts w:asciiTheme="majorHAnsi" w:hAnsiTheme="majorHAnsi" w:cstheme="majorHAnsi"/>
          <w:color w:val="000000" w:themeColor="text1"/>
          <w:sz w:val="24"/>
          <w:szCs w:val="24"/>
          <w:highlight w:val="yellow"/>
        </w:rPr>
        <w:t>)</w:t>
      </w:r>
    </w:p>
    <w:p w14:paraId="5A3B80D2" w14:textId="626D097F" w:rsidR="00E03C88" w:rsidRPr="00C12F3A" w:rsidRDefault="00E03C88"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exprdat = apply</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datExpr[match</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ADgenes, rownames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datExpr</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,],2,mean,na.rm=T</w:t>
      </w:r>
      <w:r w:rsidR="001A172E" w:rsidRPr="001A172E">
        <w:rPr>
          <w:rFonts w:asciiTheme="majorHAnsi" w:hAnsiTheme="majorHAnsi" w:cstheme="majorHAnsi"/>
          <w:color w:val="000000" w:themeColor="text1"/>
          <w:sz w:val="24"/>
          <w:szCs w:val="24"/>
          <w:highlight w:val="yellow"/>
        </w:rPr>
        <w:t>)</w:t>
      </w:r>
    </w:p>
    <w:p w14:paraId="350B61C9" w14:textId="30346D92" w:rsidR="00E03C88" w:rsidRPr="00C12F3A" w:rsidRDefault="00E03C88"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dat = data.frame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Region=datMeta$Region, Unit=datMeta$Unit, Expr=exprdat</w:t>
      </w:r>
      <w:r w:rsidR="001A172E" w:rsidRPr="001A172E">
        <w:rPr>
          <w:rFonts w:asciiTheme="majorHAnsi" w:hAnsiTheme="majorHAnsi" w:cstheme="majorHAnsi"/>
          <w:color w:val="000000" w:themeColor="text1"/>
          <w:sz w:val="24"/>
          <w:szCs w:val="24"/>
          <w:highlight w:val="yellow"/>
        </w:rPr>
        <w:t>)</w:t>
      </w:r>
    </w:p>
    <w:p w14:paraId="692B826F" w14:textId="77777777" w:rsidR="00252FE3" w:rsidRPr="00C12F3A" w:rsidRDefault="00252FE3" w:rsidP="00F259B6">
      <w:pPr>
        <w:spacing w:line="240" w:lineRule="auto"/>
        <w:jc w:val="both"/>
        <w:rPr>
          <w:rFonts w:asciiTheme="majorHAnsi" w:hAnsiTheme="majorHAnsi" w:cstheme="majorHAnsi"/>
          <w:color w:val="000000" w:themeColor="text1"/>
          <w:sz w:val="24"/>
          <w:szCs w:val="24"/>
          <w:highlight w:val="yellow"/>
        </w:rPr>
      </w:pPr>
    </w:p>
    <w:p w14:paraId="4537D3FC" w14:textId="13FBD7AF" w:rsidR="00252FE3" w:rsidRPr="00C12F3A" w:rsidRDefault="0046113E" w:rsidP="00F259B6">
      <w:pPr>
        <w:numPr>
          <w:ilvl w:val="1"/>
          <w:numId w:val="13"/>
        </w:numPr>
        <w:spacing w:line="240" w:lineRule="auto"/>
        <w:jc w:val="both"/>
        <w:rPr>
          <w:rFonts w:asciiTheme="majorHAnsi" w:hAnsiTheme="majorHAnsi" w:cstheme="majorHAnsi"/>
          <w:bCs/>
          <w:color w:val="000000" w:themeColor="text1"/>
          <w:sz w:val="24"/>
          <w:szCs w:val="24"/>
          <w:highlight w:val="yellow"/>
        </w:rPr>
      </w:pPr>
      <w:r w:rsidRPr="00C12F3A">
        <w:rPr>
          <w:rFonts w:asciiTheme="majorHAnsi" w:hAnsiTheme="majorHAnsi" w:cstheme="majorHAnsi"/>
          <w:bCs/>
          <w:color w:val="000000" w:themeColor="text1"/>
          <w:sz w:val="24"/>
          <w:szCs w:val="24"/>
          <w:highlight w:val="yellow"/>
        </w:rPr>
        <w:t>Compare prenatal versus postnatal expression levels of AD risk genes</w:t>
      </w:r>
      <w:r w:rsidR="00336203" w:rsidRPr="00C12F3A">
        <w:rPr>
          <w:rFonts w:asciiTheme="majorHAnsi" w:hAnsiTheme="majorHAnsi" w:cstheme="majorHAnsi"/>
          <w:bCs/>
          <w:color w:val="000000" w:themeColor="text1"/>
          <w:sz w:val="24"/>
          <w:szCs w:val="24"/>
          <w:highlight w:val="yellow"/>
        </w:rPr>
        <w:t>.</w:t>
      </w:r>
    </w:p>
    <w:p w14:paraId="66F9283C" w14:textId="77777777" w:rsidR="00336203" w:rsidRPr="00C12F3A" w:rsidRDefault="00336203" w:rsidP="00F259B6">
      <w:pPr>
        <w:spacing w:line="240" w:lineRule="auto"/>
        <w:jc w:val="both"/>
        <w:rPr>
          <w:rFonts w:asciiTheme="majorHAnsi" w:hAnsiTheme="majorHAnsi" w:cstheme="majorHAnsi"/>
          <w:bCs/>
          <w:color w:val="000000" w:themeColor="text1"/>
          <w:sz w:val="24"/>
          <w:szCs w:val="24"/>
          <w:highlight w:val="yellow"/>
        </w:rPr>
      </w:pPr>
    </w:p>
    <w:p w14:paraId="09CC4776" w14:textId="7C9AEC78"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pdf</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file="developmental_expression.pdf"</w:t>
      </w:r>
      <w:r w:rsidR="001A172E" w:rsidRPr="001A172E">
        <w:rPr>
          <w:rFonts w:asciiTheme="majorHAnsi" w:hAnsiTheme="majorHAnsi" w:cstheme="majorHAnsi"/>
          <w:color w:val="000000" w:themeColor="text1"/>
          <w:sz w:val="24"/>
          <w:szCs w:val="24"/>
          <w:highlight w:val="yellow"/>
        </w:rPr>
        <w:t>)</w:t>
      </w:r>
    </w:p>
    <w:p w14:paraId="7CDE3655" w14:textId="2BE90BA2"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ggplot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dat,aes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x=Unit, y=Expr, fill=Unit, alpha=Unit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w:t>
      </w:r>
      <w:r w:rsidR="00C63467" w:rsidRPr="00C12F3A">
        <w:rPr>
          <w:rFonts w:asciiTheme="majorHAnsi" w:hAnsiTheme="majorHAnsi" w:cstheme="majorHAnsi"/>
          <w:color w:val="000000" w:themeColor="text1"/>
          <w:sz w:val="24"/>
          <w:szCs w:val="24"/>
          <w:highlight w:val="yellow"/>
        </w:rPr>
        <w:t xml:space="preserve"> </w:t>
      </w:r>
      <w:r w:rsidRPr="00C12F3A">
        <w:rPr>
          <w:rFonts w:asciiTheme="majorHAnsi" w:hAnsiTheme="majorHAnsi" w:cstheme="majorHAnsi"/>
          <w:color w:val="000000" w:themeColor="text1"/>
          <w:sz w:val="24"/>
          <w:szCs w:val="24"/>
          <w:highlight w:val="yellow"/>
        </w:rPr>
        <w:t>ylab</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"Normalized expression"</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w:t>
      </w:r>
      <w:r w:rsidR="00C63467" w:rsidRPr="00C12F3A">
        <w:rPr>
          <w:rFonts w:asciiTheme="majorHAnsi" w:hAnsiTheme="majorHAnsi" w:cstheme="majorHAnsi"/>
          <w:color w:val="000000" w:themeColor="text1"/>
          <w:sz w:val="24"/>
          <w:szCs w:val="24"/>
          <w:highlight w:val="yellow"/>
        </w:rPr>
        <w:t xml:space="preserve"> </w:t>
      </w:r>
      <w:r w:rsidRPr="00C12F3A">
        <w:rPr>
          <w:rFonts w:asciiTheme="majorHAnsi" w:hAnsiTheme="majorHAnsi" w:cstheme="majorHAnsi"/>
          <w:color w:val="000000" w:themeColor="text1"/>
          <w:sz w:val="24"/>
          <w:szCs w:val="24"/>
          <w:highlight w:val="yellow"/>
        </w:rPr>
        <w:t>geom_boxplot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outlier.size = NA</w:t>
      </w:r>
      <w:r w:rsidR="001A172E" w:rsidRPr="001A172E">
        <w:rPr>
          <w:rFonts w:asciiTheme="majorHAnsi" w:hAnsiTheme="majorHAnsi" w:cstheme="majorHAnsi"/>
          <w:color w:val="000000" w:themeColor="text1"/>
          <w:sz w:val="24"/>
          <w:szCs w:val="24"/>
          <w:highlight w:val="yellow"/>
        </w:rPr>
        <w:t>)</w:t>
      </w:r>
      <w:r w:rsidR="00C63467" w:rsidRPr="00C12F3A">
        <w:rPr>
          <w:rFonts w:asciiTheme="majorHAnsi" w:hAnsiTheme="majorHAnsi" w:cstheme="majorHAnsi"/>
          <w:color w:val="000000" w:themeColor="text1"/>
          <w:sz w:val="24"/>
          <w:szCs w:val="24"/>
          <w:highlight w:val="yellow"/>
        </w:rPr>
        <w:t xml:space="preserve"> </w:t>
      </w:r>
      <w:r w:rsidRPr="00C12F3A">
        <w:rPr>
          <w:rFonts w:asciiTheme="majorHAnsi" w:hAnsiTheme="majorHAnsi" w:cstheme="majorHAnsi"/>
          <w:color w:val="000000" w:themeColor="text1"/>
          <w:sz w:val="24"/>
          <w:szCs w:val="24"/>
          <w:highlight w:val="yellow"/>
        </w:rPr>
        <w:t>+</w:t>
      </w:r>
      <w:r w:rsidR="00C63467" w:rsidRPr="00C12F3A">
        <w:rPr>
          <w:rFonts w:asciiTheme="majorHAnsi" w:hAnsiTheme="majorHAnsi" w:cstheme="majorHAnsi"/>
          <w:color w:val="000000" w:themeColor="text1"/>
          <w:sz w:val="24"/>
          <w:szCs w:val="24"/>
          <w:highlight w:val="yellow"/>
        </w:rPr>
        <w:t xml:space="preserve"> </w:t>
      </w:r>
      <w:r w:rsidRPr="00C12F3A">
        <w:rPr>
          <w:rFonts w:asciiTheme="majorHAnsi" w:hAnsiTheme="majorHAnsi" w:cstheme="majorHAnsi"/>
          <w:color w:val="000000" w:themeColor="text1"/>
          <w:sz w:val="24"/>
          <w:szCs w:val="24"/>
          <w:highlight w:val="yellow"/>
        </w:rPr>
        <w:t>ggtitle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"Brain Expression"</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 xlab</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w:t>
      </w:r>
      <w:r w:rsidR="00C63467" w:rsidRPr="00C12F3A">
        <w:rPr>
          <w:rFonts w:asciiTheme="majorHAnsi" w:hAnsiTheme="majorHAnsi" w:cstheme="majorHAnsi"/>
          <w:color w:val="000000" w:themeColor="text1"/>
          <w:sz w:val="24"/>
          <w:szCs w:val="24"/>
          <w:highlight w:val="yellow"/>
        </w:rPr>
        <w:t xml:space="preserve"> </w:t>
      </w:r>
      <w:r w:rsidRPr="00C12F3A">
        <w:rPr>
          <w:rFonts w:asciiTheme="majorHAnsi" w:hAnsiTheme="majorHAnsi" w:cstheme="majorHAnsi"/>
          <w:color w:val="000000" w:themeColor="text1"/>
          <w:sz w:val="24"/>
          <w:szCs w:val="24"/>
          <w:highlight w:val="yellow"/>
        </w:rPr>
        <w:t>scale_alpha_manual</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values=c</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0.2, 1</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 theme_classic</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 theme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legend.position="na"</w:t>
      </w:r>
      <w:r w:rsidR="001A172E" w:rsidRPr="001A172E">
        <w:rPr>
          <w:rFonts w:asciiTheme="majorHAnsi" w:hAnsiTheme="majorHAnsi" w:cstheme="majorHAnsi"/>
          <w:color w:val="000000" w:themeColor="text1"/>
          <w:sz w:val="24"/>
          <w:szCs w:val="24"/>
          <w:highlight w:val="yellow"/>
        </w:rPr>
        <w:t>)</w:t>
      </w:r>
    </w:p>
    <w:p w14:paraId="73D74B1E" w14:textId="34745262" w:rsidR="00252FE3" w:rsidRPr="00E62735" w:rsidRDefault="0046113E" w:rsidP="0018369B">
      <w:pPr>
        <w:spacing w:line="240" w:lineRule="auto"/>
        <w:rPr>
          <w:rFonts w:asciiTheme="majorHAnsi" w:hAnsiTheme="majorHAnsi" w:cstheme="majorHAnsi"/>
          <w:color w:val="000000" w:themeColor="text1"/>
          <w:sz w:val="24"/>
          <w:szCs w:val="24"/>
        </w:rPr>
      </w:pPr>
      <w:r w:rsidRPr="00C12F3A">
        <w:rPr>
          <w:rFonts w:asciiTheme="majorHAnsi" w:hAnsiTheme="majorHAnsi" w:cstheme="majorHAnsi"/>
          <w:color w:val="000000" w:themeColor="text1"/>
          <w:sz w:val="24"/>
          <w:szCs w:val="24"/>
          <w:highlight w:val="yellow"/>
        </w:rPr>
        <w:t>dev.off</w:t>
      </w:r>
      <w:r w:rsidR="001A172E" w:rsidRPr="001A172E">
        <w:rPr>
          <w:rFonts w:asciiTheme="majorHAnsi" w:hAnsiTheme="majorHAnsi" w:cstheme="majorHAnsi"/>
          <w:color w:val="000000" w:themeColor="text1"/>
          <w:sz w:val="24"/>
          <w:szCs w:val="24"/>
          <w:highlight w:val="yellow"/>
        </w:rPr>
        <w:t>()</w:t>
      </w:r>
    </w:p>
    <w:p w14:paraId="2569C200" w14:textId="77777777" w:rsidR="00252FE3" w:rsidRPr="00E62735" w:rsidRDefault="00252FE3" w:rsidP="00F259B6">
      <w:pPr>
        <w:spacing w:line="240" w:lineRule="auto"/>
        <w:jc w:val="both"/>
        <w:rPr>
          <w:rFonts w:asciiTheme="majorHAnsi" w:hAnsiTheme="majorHAnsi" w:cstheme="majorHAnsi"/>
          <w:color w:val="000000" w:themeColor="text1"/>
          <w:sz w:val="24"/>
          <w:szCs w:val="24"/>
        </w:rPr>
      </w:pPr>
    </w:p>
    <w:p w14:paraId="65443677" w14:textId="0027A3C6" w:rsidR="00252FE3" w:rsidRPr="00C12F3A" w:rsidRDefault="0046113E" w:rsidP="00F259B6">
      <w:pPr>
        <w:numPr>
          <w:ilvl w:val="0"/>
          <w:numId w:val="13"/>
        </w:numPr>
        <w:pBdr>
          <w:top w:val="nil"/>
          <w:left w:val="nil"/>
          <w:bottom w:val="nil"/>
          <w:right w:val="nil"/>
          <w:between w:val="nil"/>
        </w:pBdr>
        <w:spacing w:line="240" w:lineRule="auto"/>
        <w:jc w:val="both"/>
        <w:rPr>
          <w:rFonts w:asciiTheme="majorHAnsi" w:hAnsiTheme="majorHAnsi" w:cstheme="majorHAnsi"/>
          <w:b/>
          <w:color w:val="000000" w:themeColor="text1"/>
          <w:sz w:val="24"/>
          <w:szCs w:val="24"/>
          <w:highlight w:val="yellow"/>
        </w:rPr>
      </w:pPr>
      <w:r w:rsidRPr="00C12F3A">
        <w:rPr>
          <w:rFonts w:asciiTheme="majorHAnsi" w:hAnsiTheme="majorHAnsi" w:cstheme="majorHAnsi"/>
          <w:b/>
          <w:color w:val="000000" w:themeColor="text1"/>
          <w:sz w:val="24"/>
          <w:szCs w:val="24"/>
          <w:highlight w:val="yellow"/>
        </w:rPr>
        <w:t>Cell-type expression profiles</w:t>
      </w:r>
    </w:p>
    <w:p w14:paraId="73215C44" w14:textId="695F9F26" w:rsidR="00EB633D" w:rsidRDefault="00EB633D" w:rsidP="00F259B6">
      <w:pPr>
        <w:pStyle w:val="ListParagraph"/>
        <w:spacing w:line="240" w:lineRule="auto"/>
        <w:ind w:left="0"/>
        <w:jc w:val="both"/>
        <w:rPr>
          <w:rFonts w:asciiTheme="majorHAnsi" w:hAnsiTheme="majorHAnsi" w:cstheme="majorHAnsi"/>
          <w:color w:val="000000" w:themeColor="text1"/>
          <w:sz w:val="24"/>
          <w:szCs w:val="24"/>
          <w:highlight w:val="yellow"/>
        </w:rPr>
      </w:pPr>
    </w:p>
    <w:p w14:paraId="210C4251" w14:textId="77777777" w:rsidR="00C12F3A" w:rsidRPr="00C12F3A" w:rsidRDefault="00C12F3A" w:rsidP="00F259B6">
      <w:pPr>
        <w:spacing w:line="240" w:lineRule="auto"/>
        <w:jc w:val="both"/>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NOTE: For each step, type the corresponding code into the console window in RStudio.</w:t>
      </w:r>
    </w:p>
    <w:p w14:paraId="1469644D" w14:textId="77777777" w:rsidR="00C12F3A" w:rsidRPr="00C12F3A" w:rsidRDefault="00C12F3A" w:rsidP="00F259B6">
      <w:pPr>
        <w:pStyle w:val="ListParagraph"/>
        <w:spacing w:line="240" w:lineRule="auto"/>
        <w:ind w:left="0"/>
        <w:jc w:val="both"/>
        <w:rPr>
          <w:rFonts w:asciiTheme="majorHAnsi" w:hAnsiTheme="majorHAnsi" w:cstheme="majorHAnsi"/>
          <w:color w:val="000000" w:themeColor="text1"/>
          <w:sz w:val="24"/>
          <w:szCs w:val="24"/>
          <w:highlight w:val="yellow"/>
        </w:rPr>
      </w:pPr>
    </w:p>
    <w:p w14:paraId="04EA637A" w14:textId="42705BDF" w:rsidR="00252FE3" w:rsidRPr="00C12F3A" w:rsidRDefault="0046113E" w:rsidP="00F259B6">
      <w:pPr>
        <w:numPr>
          <w:ilvl w:val="1"/>
          <w:numId w:val="13"/>
        </w:numPr>
        <w:spacing w:line="240" w:lineRule="auto"/>
        <w:jc w:val="both"/>
        <w:rPr>
          <w:rFonts w:asciiTheme="majorHAnsi" w:hAnsiTheme="majorHAnsi" w:cstheme="majorHAnsi"/>
          <w:bCs/>
          <w:color w:val="000000" w:themeColor="text1"/>
          <w:sz w:val="24"/>
          <w:szCs w:val="24"/>
          <w:highlight w:val="yellow"/>
        </w:rPr>
      </w:pPr>
      <w:r w:rsidRPr="00C12F3A">
        <w:rPr>
          <w:rFonts w:asciiTheme="majorHAnsi" w:hAnsiTheme="majorHAnsi" w:cstheme="majorHAnsi"/>
          <w:bCs/>
          <w:color w:val="000000" w:themeColor="text1"/>
          <w:sz w:val="24"/>
          <w:szCs w:val="24"/>
          <w:highlight w:val="yellow"/>
        </w:rPr>
        <w:t>Set up in R</w:t>
      </w:r>
      <w:r w:rsidR="00550297" w:rsidRPr="00C12F3A">
        <w:rPr>
          <w:rFonts w:asciiTheme="majorHAnsi" w:hAnsiTheme="majorHAnsi" w:cstheme="majorHAnsi"/>
          <w:bCs/>
          <w:color w:val="000000" w:themeColor="text1"/>
          <w:sz w:val="24"/>
          <w:szCs w:val="24"/>
          <w:highlight w:val="yellow"/>
        </w:rPr>
        <w:t>.</w:t>
      </w:r>
    </w:p>
    <w:p w14:paraId="2CEC6010" w14:textId="77777777" w:rsidR="00550297" w:rsidRPr="00C12F3A" w:rsidRDefault="00550297" w:rsidP="00F259B6">
      <w:pPr>
        <w:spacing w:line="240" w:lineRule="auto"/>
        <w:jc w:val="both"/>
        <w:rPr>
          <w:rFonts w:asciiTheme="majorHAnsi" w:hAnsiTheme="majorHAnsi" w:cstheme="majorHAnsi"/>
          <w:bCs/>
          <w:color w:val="000000" w:themeColor="text1"/>
          <w:sz w:val="24"/>
          <w:szCs w:val="24"/>
          <w:highlight w:val="yellow"/>
        </w:rPr>
      </w:pPr>
    </w:p>
    <w:p w14:paraId="2EF6F68B" w14:textId="450E6D5B"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load</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"ADgenes.rda"</w:t>
      </w:r>
      <w:r w:rsidR="001A172E" w:rsidRPr="001A172E">
        <w:rPr>
          <w:rFonts w:asciiTheme="majorHAnsi" w:hAnsiTheme="majorHAnsi" w:cstheme="majorHAnsi"/>
          <w:color w:val="000000" w:themeColor="text1"/>
          <w:sz w:val="24"/>
          <w:szCs w:val="24"/>
          <w:highlight w:val="yellow"/>
        </w:rPr>
        <w:t>)</w:t>
      </w:r>
    </w:p>
    <w:p w14:paraId="535D0750" w14:textId="1572D9AD"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load</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"singlecell.rda"</w:t>
      </w:r>
      <w:r w:rsidR="001A172E" w:rsidRPr="001A172E">
        <w:rPr>
          <w:rFonts w:asciiTheme="majorHAnsi" w:hAnsiTheme="majorHAnsi" w:cstheme="majorHAnsi"/>
          <w:color w:val="000000" w:themeColor="text1"/>
          <w:sz w:val="24"/>
          <w:szCs w:val="24"/>
          <w:highlight w:val="yellow"/>
        </w:rPr>
        <w:t>)</w:t>
      </w:r>
    </w:p>
    <w:p w14:paraId="32EE7994" w14:textId="3DA1730C"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load</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"geneAnno.rda"</w:t>
      </w:r>
      <w:r w:rsidR="001A172E" w:rsidRPr="001A172E">
        <w:rPr>
          <w:rFonts w:asciiTheme="majorHAnsi" w:hAnsiTheme="majorHAnsi" w:cstheme="majorHAnsi"/>
          <w:color w:val="000000" w:themeColor="text1"/>
          <w:sz w:val="24"/>
          <w:szCs w:val="24"/>
          <w:highlight w:val="yellow"/>
        </w:rPr>
        <w:t>)</w:t>
      </w:r>
    </w:p>
    <w:p w14:paraId="01BB03BA" w14:textId="77777777"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targetname = "AD"</w:t>
      </w:r>
    </w:p>
    <w:p w14:paraId="7E8AABB1" w14:textId="77777777"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targetgene = ADhgnc</w:t>
      </w:r>
    </w:p>
    <w:p w14:paraId="28E99D31" w14:textId="7E0896F5"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datExpr = scale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cellexp,center=T, scale=F</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w:t>
      </w:r>
    </w:p>
    <w:p w14:paraId="25401CF8" w14:textId="77777777" w:rsidR="00252FE3" w:rsidRPr="00C12F3A" w:rsidRDefault="00252FE3" w:rsidP="00F259B6">
      <w:pPr>
        <w:spacing w:line="240" w:lineRule="auto"/>
        <w:jc w:val="both"/>
        <w:rPr>
          <w:rFonts w:asciiTheme="majorHAnsi" w:hAnsiTheme="majorHAnsi" w:cstheme="majorHAnsi"/>
          <w:color w:val="000000" w:themeColor="text1"/>
          <w:sz w:val="24"/>
          <w:szCs w:val="24"/>
          <w:highlight w:val="yellow"/>
        </w:rPr>
      </w:pPr>
    </w:p>
    <w:p w14:paraId="27A42A77" w14:textId="2EFD3E1E" w:rsidR="00252FE3" w:rsidRPr="00C12F3A" w:rsidRDefault="0046113E" w:rsidP="00F259B6">
      <w:pPr>
        <w:numPr>
          <w:ilvl w:val="1"/>
          <w:numId w:val="13"/>
        </w:numPr>
        <w:spacing w:line="240" w:lineRule="auto"/>
        <w:jc w:val="both"/>
        <w:rPr>
          <w:rFonts w:asciiTheme="majorHAnsi" w:hAnsiTheme="majorHAnsi" w:cstheme="majorHAnsi"/>
          <w:bCs/>
          <w:color w:val="000000" w:themeColor="text1"/>
          <w:sz w:val="24"/>
          <w:szCs w:val="24"/>
          <w:highlight w:val="yellow"/>
        </w:rPr>
      </w:pPr>
      <w:r w:rsidRPr="00C12F3A">
        <w:rPr>
          <w:rFonts w:asciiTheme="majorHAnsi" w:hAnsiTheme="majorHAnsi" w:cstheme="majorHAnsi"/>
          <w:bCs/>
          <w:color w:val="000000" w:themeColor="text1"/>
          <w:sz w:val="24"/>
          <w:szCs w:val="24"/>
          <w:highlight w:val="yellow"/>
        </w:rPr>
        <w:t>Extract cellular expression profiles of AD risk genes</w:t>
      </w:r>
      <w:r w:rsidR="004A461A" w:rsidRPr="00C12F3A">
        <w:rPr>
          <w:rFonts w:asciiTheme="majorHAnsi" w:hAnsiTheme="majorHAnsi" w:cstheme="majorHAnsi"/>
          <w:bCs/>
          <w:color w:val="000000" w:themeColor="text1"/>
          <w:sz w:val="24"/>
          <w:szCs w:val="24"/>
          <w:highlight w:val="yellow"/>
        </w:rPr>
        <w:t>.</w:t>
      </w:r>
    </w:p>
    <w:p w14:paraId="5AE59886" w14:textId="77777777" w:rsidR="00A10D05" w:rsidRPr="00C12F3A" w:rsidRDefault="00A10D05" w:rsidP="00F259B6">
      <w:pPr>
        <w:spacing w:line="240" w:lineRule="auto"/>
        <w:jc w:val="both"/>
        <w:rPr>
          <w:rFonts w:asciiTheme="majorHAnsi" w:hAnsiTheme="majorHAnsi" w:cstheme="majorHAnsi"/>
          <w:bCs/>
          <w:color w:val="000000" w:themeColor="text1"/>
          <w:sz w:val="24"/>
          <w:szCs w:val="24"/>
          <w:highlight w:val="yellow"/>
        </w:rPr>
      </w:pPr>
    </w:p>
    <w:p w14:paraId="5FFDDEEF" w14:textId="523FB562"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exprdat = apply</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datExpr[match</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targetgene, rownames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datExpr</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,],2,mean,na.rm=T</w:t>
      </w:r>
      <w:r w:rsidR="001A172E" w:rsidRPr="001A172E">
        <w:rPr>
          <w:rFonts w:asciiTheme="majorHAnsi" w:hAnsiTheme="majorHAnsi" w:cstheme="majorHAnsi"/>
          <w:color w:val="000000" w:themeColor="text1"/>
          <w:sz w:val="24"/>
          <w:szCs w:val="24"/>
          <w:highlight w:val="yellow"/>
        </w:rPr>
        <w:t>)</w:t>
      </w:r>
    </w:p>
    <w:p w14:paraId="295E7082" w14:textId="3734844E"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dat = data.frame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Group=targetname, cell=names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exprdat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Expr=exprdat</w:t>
      </w:r>
      <w:r w:rsidR="001A172E" w:rsidRPr="001A172E">
        <w:rPr>
          <w:rFonts w:asciiTheme="majorHAnsi" w:hAnsiTheme="majorHAnsi" w:cstheme="majorHAnsi"/>
          <w:color w:val="000000" w:themeColor="text1"/>
          <w:sz w:val="24"/>
          <w:szCs w:val="24"/>
          <w:highlight w:val="yellow"/>
        </w:rPr>
        <w:t>)</w:t>
      </w:r>
    </w:p>
    <w:p w14:paraId="270F0478" w14:textId="77777777" w:rsidR="00252FE3" w:rsidRPr="00C12F3A" w:rsidRDefault="00252FE3" w:rsidP="0018369B">
      <w:pPr>
        <w:spacing w:line="240" w:lineRule="auto"/>
        <w:rPr>
          <w:rFonts w:asciiTheme="majorHAnsi" w:hAnsiTheme="majorHAnsi" w:cstheme="majorHAnsi"/>
          <w:color w:val="000000" w:themeColor="text1"/>
          <w:sz w:val="24"/>
          <w:szCs w:val="24"/>
          <w:highlight w:val="yellow"/>
        </w:rPr>
      </w:pPr>
    </w:p>
    <w:p w14:paraId="062B2FE3" w14:textId="4A16E554"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dat$celltype = unlist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lapply</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strsplit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dat$cell, split="[.]"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,'[[',1</w:t>
      </w:r>
      <w:r w:rsidR="001A172E" w:rsidRPr="001A172E">
        <w:rPr>
          <w:rFonts w:asciiTheme="majorHAnsi" w:hAnsiTheme="majorHAnsi" w:cstheme="majorHAnsi"/>
          <w:color w:val="000000" w:themeColor="text1"/>
          <w:sz w:val="24"/>
          <w:szCs w:val="24"/>
          <w:highlight w:val="yellow"/>
        </w:rPr>
        <w:t>))</w:t>
      </w:r>
    </w:p>
    <w:p w14:paraId="41D8C519" w14:textId="27BDF4D6"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dat = dat[-grep</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"Ex|In",dat$celltype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w:t>
      </w:r>
    </w:p>
    <w:p w14:paraId="340E1B50" w14:textId="355A0E1F"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dat$celltype = factor</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dat$celltype, levels=c</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"Neurons","Astrocytes","Microglia","Endothelial",</w:t>
      </w:r>
    </w:p>
    <w:p w14:paraId="1C3A8DA1" w14:textId="279484E7"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"Oligodendrocytes","OPC","Fetal"</w:t>
      </w:r>
      <w:r w:rsidR="001A172E" w:rsidRPr="001A172E">
        <w:rPr>
          <w:rFonts w:asciiTheme="majorHAnsi" w:hAnsiTheme="majorHAnsi" w:cstheme="majorHAnsi"/>
          <w:color w:val="000000" w:themeColor="text1"/>
          <w:sz w:val="24"/>
          <w:szCs w:val="24"/>
          <w:highlight w:val="yellow"/>
        </w:rPr>
        <w:t>))</w:t>
      </w:r>
    </w:p>
    <w:p w14:paraId="0D580A7F" w14:textId="77777777" w:rsidR="00252FE3" w:rsidRPr="00C12F3A" w:rsidRDefault="00252FE3" w:rsidP="0018369B">
      <w:pPr>
        <w:spacing w:line="240" w:lineRule="auto"/>
        <w:rPr>
          <w:rFonts w:asciiTheme="majorHAnsi" w:hAnsiTheme="majorHAnsi" w:cstheme="majorHAnsi"/>
          <w:color w:val="000000" w:themeColor="text1"/>
          <w:sz w:val="24"/>
          <w:szCs w:val="24"/>
          <w:highlight w:val="yellow"/>
        </w:rPr>
      </w:pPr>
    </w:p>
    <w:p w14:paraId="059755AD" w14:textId="3B24CE88"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pdf</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file="singlecell_expression_ADgenes.pdf"</w:t>
      </w:r>
      <w:r w:rsidR="001A172E" w:rsidRPr="001A172E">
        <w:rPr>
          <w:rFonts w:asciiTheme="majorHAnsi" w:hAnsiTheme="majorHAnsi" w:cstheme="majorHAnsi"/>
          <w:color w:val="000000" w:themeColor="text1"/>
          <w:sz w:val="24"/>
          <w:szCs w:val="24"/>
          <w:highlight w:val="yellow"/>
        </w:rPr>
        <w:t>)</w:t>
      </w:r>
    </w:p>
    <w:p w14:paraId="19BE6F6B" w14:textId="45B62FD7"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ggplot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dat,aes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x=celltype, y=Expr, fill=celltype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 </w:t>
      </w:r>
    </w:p>
    <w:p w14:paraId="39C51DBC" w14:textId="4FAD6924"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ylab</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"Normalized expression"</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 xlab</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 geom_violin</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 theme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axis.text.x=element_text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angle = 90, hjust=1</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 theme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legend.position="none"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ml:space="preserve"> + </w:t>
      </w:r>
    </w:p>
    <w:p w14:paraId="5A12822C" w14:textId="794C4739" w:rsidR="00252FE3" w:rsidRPr="00C12F3A"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ggtitle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paste0</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"Cellular expression profiles of AD risk genes"</w:t>
      </w:r>
      <w:r w:rsidR="001A172E" w:rsidRPr="001A172E">
        <w:rPr>
          <w:rFonts w:asciiTheme="majorHAnsi" w:hAnsiTheme="majorHAnsi" w:cstheme="majorHAnsi"/>
          <w:color w:val="000000" w:themeColor="text1"/>
          <w:sz w:val="24"/>
          <w:szCs w:val="24"/>
          <w:highlight w:val="yellow"/>
        </w:rPr>
        <w:t>))</w:t>
      </w:r>
    </w:p>
    <w:p w14:paraId="1318B9C3" w14:textId="2B8B54DB" w:rsidR="00252FE3" w:rsidRDefault="0046113E"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dev.off</w:t>
      </w:r>
      <w:r w:rsidR="001A172E" w:rsidRPr="001A172E">
        <w:rPr>
          <w:rFonts w:asciiTheme="majorHAnsi" w:hAnsiTheme="majorHAnsi" w:cstheme="majorHAnsi"/>
          <w:color w:val="000000" w:themeColor="text1"/>
          <w:sz w:val="24"/>
          <w:szCs w:val="24"/>
          <w:highlight w:val="yellow"/>
        </w:rPr>
        <w:t>()</w:t>
      </w:r>
    </w:p>
    <w:p w14:paraId="5A55FC80" w14:textId="77777777" w:rsidR="00C12F3A" w:rsidRPr="00C12F3A" w:rsidRDefault="00C12F3A" w:rsidP="00F259B6">
      <w:pPr>
        <w:spacing w:line="240" w:lineRule="auto"/>
        <w:jc w:val="both"/>
        <w:rPr>
          <w:rFonts w:asciiTheme="majorHAnsi" w:hAnsiTheme="majorHAnsi" w:cstheme="majorHAnsi"/>
          <w:color w:val="000000" w:themeColor="text1"/>
          <w:sz w:val="24"/>
          <w:szCs w:val="24"/>
          <w:highlight w:val="yellow"/>
        </w:rPr>
      </w:pPr>
    </w:p>
    <w:p w14:paraId="21BA7979" w14:textId="77777777" w:rsidR="00270239" w:rsidRPr="00C12F3A" w:rsidRDefault="001B4235" w:rsidP="00F259B6">
      <w:pPr>
        <w:numPr>
          <w:ilvl w:val="0"/>
          <w:numId w:val="13"/>
        </w:numPr>
        <w:pBdr>
          <w:top w:val="nil"/>
          <w:left w:val="nil"/>
          <w:bottom w:val="nil"/>
          <w:right w:val="nil"/>
          <w:between w:val="nil"/>
        </w:pBdr>
        <w:spacing w:line="240" w:lineRule="auto"/>
        <w:jc w:val="both"/>
        <w:rPr>
          <w:rFonts w:asciiTheme="majorHAnsi" w:hAnsiTheme="majorHAnsi" w:cstheme="majorHAnsi"/>
          <w:b/>
          <w:color w:val="000000" w:themeColor="text1"/>
          <w:sz w:val="24"/>
          <w:szCs w:val="24"/>
          <w:highlight w:val="yellow"/>
        </w:rPr>
      </w:pPr>
      <w:r w:rsidRPr="00C12F3A">
        <w:rPr>
          <w:rFonts w:asciiTheme="majorHAnsi" w:hAnsiTheme="majorHAnsi" w:cstheme="majorHAnsi"/>
          <w:b/>
          <w:color w:val="000000" w:themeColor="text1"/>
          <w:sz w:val="24"/>
          <w:szCs w:val="24"/>
          <w:highlight w:val="yellow"/>
        </w:rPr>
        <w:t>Gene annotation enrichment analysis of AD risk genes</w:t>
      </w:r>
    </w:p>
    <w:p w14:paraId="2A253D41" w14:textId="77777777" w:rsidR="00C12F3A" w:rsidRDefault="00C12F3A" w:rsidP="00F259B6">
      <w:pPr>
        <w:pStyle w:val="ListParagraph"/>
        <w:pBdr>
          <w:top w:val="nil"/>
          <w:left w:val="nil"/>
          <w:bottom w:val="nil"/>
          <w:right w:val="nil"/>
          <w:between w:val="nil"/>
        </w:pBdr>
        <w:spacing w:line="240" w:lineRule="auto"/>
        <w:ind w:left="0"/>
        <w:jc w:val="both"/>
        <w:rPr>
          <w:rFonts w:asciiTheme="majorHAnsi" w:hAnsiTheme="majorHAnsi" w:cstheme="majorHAnsi"/>
          <w:b/>
          <w:color w:val="000000" w:themeColor="text1"/>
          <w:sz w:val="24"/>
          <w:szCs w:val="24"/>
          <w:highlight w:val="yellow"/>
        </w:rPr>
      </w:pPr>
    </w:p>
    <w:p w14:paraId="740F4010" w14:textId="06D2B2CD" w:rsidR="00EE4D24" w:rsidRPr="00C12F3A" w:rsidRDefault="00EE4D24" w:rsidP="00F259B6">
      <w:pPr>
        <w:pStyle w:val="ListParagraph"/>
        <w:pBdr>
          <w:top w:val="nil"/>
          <w:left w:val="nil"/>
          <w:bottom w:val="nil"/>
          <w:right w:val="nil"/>
          <w:between w:val="nil"/>
        </w:pBdr>
        <w:spacing w:line="240" w:lineRule="auto"/>
        <w:ind w:left="0"/>
        <w:jc w:val="both"/>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 xml:space="preserve">6.1. </w:t>
      </w:r>
      <w:r w:rsidR="001B4235" w:rsidRPr="00C12F3A">
        <w:rPr>
          <w:rFonts w:asciiTheme="majorHAnsi" w:hAnsiTheme="majorHAnsi" w:cstheme="majorHAnsi"/>
          <w:color w:val="000000" w:themeColor="text1"/>
          <w:sz w:val="24"/>
          <w:szCs w:val="24"/>
          <w:highlight w:val="yellow"/>
        </w:rPr>
        <w:t>Download and configure HOMER</w:t>
      </w:r>
      <w:r w:rsidR="00EB4289">
        <w:rPr>
          <w:rFonts w:asciiTheme="majorHAnsi" w:hAnsiTheme="majorHAnsi" w:cstheme="majorHAnsi"/>
          <w:color w:val="000000" w:themeColor="text1"/>
          <w:sz w:val="24"/>
          <w:szCs w:val="24"/>
          <w:highlight w:val="yellow"/>
        </w:rPr>
        <w:t xml:space="preserve"> </w:t>
      </w:r>
      <w:r w:rsidR="00EB4289" w:rsidRPr="00C12F3A">
        <w:rPr>
          <w:rFonts w:asciiTheme="majorHAnsi" w:hAnsiTheme="majorHAnsi" w:cstheme="majorHAnsi"/>
          <w:color w:val="000000" w:themeColor="text1"/>
          <w:sz w:val="24"/>
          <w:szCs w:val="24"/>
          <w:highlight w:val="yellow"/>
        </w:rPr>
        <w:t>by typing the commands below in terminal</w:t>
      </w:r>
      <w:r w:rsidRPr="00C12F3A">
        <w:rPr>
          <w:rFonts w:asciiTheme="majorHAnsi" w:hAnsiTheme="majorHAnsi" w:cstheme="majorHAnsi"/>
          <w:color w:val="000000" w:themeColor="text1"/>
          <w:sz w:val="24"/>
          <w:szCs w:val="24"/>
          <w:highlight w:val="yellow"/>
        </w:rPr>
        <w:t>.</w:t>
      </w:r>
    </w:p>
    <w:p w14:paraId="7A574E8D" w14:textId="27B55F21" w:rsidR="001B4235" w:rsidRPr="00C12F3A" w:rsidRDefault="001B4235" w:rsidP="0018369B">
      <w:pPr>
        <w:spacing w:line="240" w:lineRule="auto"/>
        <w:rPr>
          <w:rFonts w:asciiTheme="majorHAnsi" w:hAnsiTheme="majorHAnsi" w:cstheme="majorHAnsi"/>
          <w:b/>
          <w:color w:val="000000" w:themeColor="text1"/>
          <w:sz w:val="24"/>
          <w:szCs w:val="24"/>
          <w:highlight w:val="yellow"/>
        </w:rPr>
      </w:pPr>
      <w:r w:rsidRPr="00C12F3A">
        <w:rPr>
          <w:rFonts w:asciiTheme="majorHAnsi" w:hAnsiTheme="majorHAnsi" w:cstheme="majorHAnsi"/>
          <w:b/>
          <w:bCs/>
          <w:color w:val="000000" w:themeColor="text1"/>
          <w:sz w:val="24"/>
          <w:szCs w:val="24"/>
          <w:highlight w:val="yellow"/>
        </w:rPr>
        <w:br/>
      </w:r>
      <w:r w:rsidRPr="00C12F3A">
        <w:rPr>
          <w:rFonts w:asciiTheme="majorHAnsi" w:hAnsiTheme="majorHAnsi" w:cstheme="majorHAnsi"/>
          <w:bCs/>
          <w:color w:val="000000" w:themeColor="text1"/>
          <w:sz w:val="24"/>
          <w:szCs w:val="24"/>
          <w:highlight w:val="yellow"/>
        </w:rPr>
        <w:t>mkdir homer</w:t>
      </w:r>
      <w:r w:rsidRPr="00C12F3A">
        <w:rPr>
          <w:rFonts w:asciiTheme="majorHAnsi" w:hAnsiTheme="majorHAnsi" w:cstheme="majorHAnsi"/>
          <w:bCs/>
          <w:color w:val="000000" w:themeColor="text1"/>
          <w:sz w:val="24"/>
          <w:szCs w:val="24"/>
          <w:highlight w:val="yellow"/>
        </w:rPr>
        <w:br/>
        <w:t>cd homer</w:t>
      </w:r>
      <w:r w:rsidRPr="00C12F3A">
        <w:rPr>
          <w:rFonts w:asciiTheme="majorHAnsi" w:hAnsiTheme="majorHAnsi" w:cstheme="majorHAnsi"/>
          <w:bCs/>
          <w:color w:val="000000" w:themeColor="text1"/>
          <w:sz w:val="24"/>
          <w:szCs w:val="24"/>
          <w:highlight w:val="yellow"/>
        </w:rPr>
        <w:br/>
        <w:t xml:space="preserve">wget </w:t>
      </w:r>
      <w:hyperlink r:id="rId11" w:history="1">
        <w:r w:rsidRPr="00C12F3A">
          <w:rPr>
            <w:rStyle w:val="Hyperlink"/>
            <w:rFonts w:asciiTheme="majorHAnsi" w:hAnsiTheme="majorHAnsi" w:cstheme="majorHAnsi"/>
            <w:bCs/>
            <w:color w:val="000000" w:themeColor="text1"/>
            <w:sz w:val="24"/>
            <w:szCs w:val="24"/>
            <w:highlight w:val="yellow"/>
          </w:rPr>
          <w:t>http://homer.ucsd.edu/homer/configureHomer.pl</w:t>
        </w:r>
      </w:hyperlink>
      <w:r w:rsidRPr="00C12F3A">
        <w:rPr>
          <w:rFonts w:asciiTheme="majorHAnsi" w:hAnsiTheme="majorHAnsi" w:cstheme="majorHAnsi"/>
          <w:bCs/>
          <w:color w:val="000000" w:themeColor="text1"/>
          <w:sz w:val="24"/>
          <w:szCs w:val="24"/>
          <w:highlight w:val="yellow"/>
        </w:rPr>
        <w:br/>
      </w:r>
      <w:r w:rsidRPr="00C12F3A">
        <w:rPr>
          <w:rFonts w:asciiTheme="majorHAnsi" w:hAnsiTheme="majorHAnsi" w:cstheme="majorHAnsi"/>
          <w:color w:val="000000" w:themeColor="text1"/>
          <w:sz w:val="24"/>
          <w:szCs w:val="24"/>
          <w:highlight w:val="yellow"/>
        </w:rPr>
        <w:t>perl ./configureHomer.pl -install</w:t>
      </w:r>
      <w:r w:rsidRPr="00C12F3A">
        <w:rPr>
          <w:rFonts w:asciiTheme="majorHAnsi" w:hAnsiTheme="majorHAnsi" w:cstheme="majorHAnsi"/>
          <w:b/>
          <w:color w:val="000000" w:themeColor="text1"/>
          <w:sz w:val="24"/>
          <w:szCs w:val="24"/>
          <w:highlight w:val="yellow"/>
        </w:rPr>
        <w:t xml:space="preserve"> </w:t>
      </w:r>
      <w:r w:rsidRPr="00C12F3A">
        <w:rPr>
          <w:rFonts w:asciiTheme="majorHAnsi" w:hAnsiTheme="majorHAnsi" w:cstheme="majorHAnsi"/>
          <w:color w:val="000000" w:themeColor="text1"/>
          <w:sz w:val="24"/>
          <w:szCs w:val="24"/>
          <w:highlight w:val="yellow"/>
        </w:rPr>
        <w:br/>
        <w:t>perl ./configureHomer.pl -install</w:t>
      </w:r>
      <w:r w:rsidRPr="00C12F3A">
        <w:rPr>
          <w:rFonts w:asciiTheme="majorHAnsi" w:hAnsiTheme="majorHAnsi" w:cstheme="majorHAnsi"/>
          <w:b/>
          <w:color w:val="000000" w:themeColor="text1"/>
          <w:sz w:val="24"/>
          <w:szCs w:val="24"/>
          <w:highlight w:val="yellow"/>
        </w:rPr>
        <w:t xml:space="preserve"> </w:t>
      </w:r>
      <w:r w:rsidRPr="00C12F3A">
        <w:rPr>
          <w:rFonts w:asciiTheme="majorHAnsi" w:hAnsiTheme="majorHAnsi" w:cstheme="majorHAnsi"/>
          <w:color w:val="000000" w:themeColor="text1"/>
          <w:sz w:val="24"/>
          <w:szCs w:val="24"/>
          <w:highlight w:val="yellow"/>
        </w:rPr>
        <w:t>human-p</w:t>
      </w:r>
      <w:r w:rsidR="00DB3E98" w:rsidRPr="00C12F3A">
        <w:rPr>
          <w:rFonts w:asciiTheme="majorHAnsi" w:hAnsiTheme="majorHAnsi" w:cstheme="majorHAnsi"/>
          <w:color w:val="000000" w:themeColor="text1"/>
          <w:sz w:val="24"/>
          <w:szCs w:val="24"/>
          <w:highlight w:val="yellow"/>
        </w:rPr>
        <w:br/>
        <w:t>perl ./configureHomer.pl -install</w:t>
      </w:r>
      <w:r w:rsidR="00DB3E98" w:rsidRPr="00C12F3A">
        <w:rPr>
          <w:rFonts w:asciiTheme="majorHAnsi" w:hAnsiTheme="majorHAnsi" w:cstheme="majorHAnsi"/>
          <w:b/>
          <w:color w:val="000000" w:themeColor="text1"/>
          <w:sz w:val="24"/>
          <w:szCs w:val="24"/>
          <w:highlight w:val="yellow"/>
        </w:rPr>
        <w:t xml:space="preserve"> </w:t>
      </w:r>
      <w:r w:rsidR="00DB3E98" w:rsidRPr="00C12F3A">
        <w:rPr>
          <w:rFonts w:asciiTheme="majorHAnsi" w:hAnsiTheme="majorHAnsi" w:cstheme="majorHAnsi"/>
          <w:color w:val="000000" w:themeColor="text1"/>
          <w:sz w:val="24"/>
          <w:szCs w:val="24"/>
          <w:highlight w:val="yellow"/>
        </w:rPr>
        <w:t>human-o</w:t>
      </w:r>
      <w:r w:rsidRPr="00C12F3A">
        <w:rPr>
          <w:rFonts w:asciiTheme="majorHAnsi" w:hAnsiTheme="majorHAnsi" w:cstheme="majorHAnsi"/>
          <w:b/>
          <w:color w:val="000000" w:themeColor="text1"/>
          <w:sz w:val="24"/>
          <w:szCs w:val="24"/>
          <w:highlight w:val="yellow"/>
        </w:rPr>
        <w:br/>
      </w:r>
    </w:p>
    <w:p w14:paraId="759B7AD4" w14:textId="0EEAE69F" w:rsidR="00FE5C0D" w:rsidRPr="00C12F3A" w:rsidRDefault="00FE5C0D" w:rsidP="00F259B6">
      <w:pPr>
        <w:spacing w:line="240" w:lineRule="auto"/>
        <w:jc w:val="both"/>
        <w:rPr>
          <w:rFonts w:asciiTheme="majorHAnsi" w:hAnsiTheme="majorHAnsi" w:cstheme="majorHAnsi"/>
          <w:bCs/>
          <w:color w:val="000000" w:themeColor="text1"/>
          <w:sz w:val="24"/>
          <w:szCs w:val="24"/>
          <w:highlight w:val="yellow"/>
        </w:rPr>
      </w:pPr>
      <w:r w:rsidRPr="00C12F3A">
        <w:rPr>
          <w:rFonts w:asciiTheme="majorHAnsi" w:hAnsiTheme="majorHAnsi" w:cstheme="majorHAnsi"/>
          <w:bCs/>
          <w:color w:val="000000" w:themeColor="text1"/>
          <w:sz w:val="24"/>
          <w:szCs w:val="24"/>
          <w:highlight w:val="yellow"/>
        </w:rPr>
        <w:t xml:space="preserve">6.2. </w:t>
      </w:r>
      <w:r w:rsidR="001B4235" w:rsidRPr="00C12F3A">
        <w:rPr>
          <w:rFonts w:asciiTheme="majorHAnsi" w:hAnsiTheme="majorHAnsi" w:cstheme="majorHAnsi"/>
          <w:bCs/>
          <w:color w:val="000000" w:themeColor="text1"/>
          <w:sz w:val="24"/>
          <w:szCs w:val="24"/>
          <w:highlight w:val="yellow"/>
        </w:rPr>
        <w:t>Run HOMER</w:t>
      </w:r>
      <w:r w:rsidRPr="00C12F3A">
        <w:rPr>
          <w:rFonts w:asciiTheme="majorHAnsi" w:hAnsiTheme="majorHAnsi" w:cstheme="majorHAnsi"/>
          <w:bCs/>
          <w:color w:val="000000" w:themeColor="text1"/>
          <w:sz w:val="24"/>
          <w:szCs w:val="24"/>
          <w:highlight w:val="yellow"/>
        </w:rPr>
        <w:t xml:space="preserve"> by typing the commands below in terminal.</w:t>
      </w:r>
    </w:p>
    <w:p w14:paraId="0F244465" w14:textId="23636B39" w:rsidR="001B4235" w:rsidRPr="00C12F3A" w:rsidRDefault="00DB3E98" w:rsidP="0018369B">
      <w:pPr>
        <w:spacing w:line="240" w:lineRule="auto"/>
        <w:rPr>
          <w:rFonts w:asciiTheme="majorHAnsi" w:hAnsiTheme="majorHAnsi" w:cstheme="majorHAnsi"/>
          <w:bCs/>
          <w:color w:val="000000" w:themeColor="text1"/>
          <w:sz w:val="24"/>
          <w:szCs w:val="24"/>
          <w:highlight w:val="yellow"/>
        </w:rPr>
      </w:pPr>
      <w:r w:rsidRPr="00C12F3A">
        <w:rPr>
          <w:rFonts w:asciiTheme="majorHAnsi" w:hAnsiTheme="majorHAnsi" w:cstheme="majorHAnsi"/>
          <w:b/>
          <w:color w:val="000000" w:themeColor="text1"/>
          <w:sz w:val="24"/>
          <w:szCs w:val="24"/>
          <w:highlight w:val="yellow"/>
        </w:rPr>
        <w:br/>
      </w:r>
      <w:r w:rsidR="00F03FCF" w:rsidRPr="001F1C69">
        <w:rPr>
          <w:rFonts w:asciiTheme="majorHAnsi" w:hAnsiTheme="majorHAnsi" w:cstheme="majorHAnsi"/>
          <w:color w:val="000000" w:themeColor="text1"/>
          <w:sz w:val="24"/>
          <w:szCs w:val="24"/>
          <w:highlight w:val="yellow"/>
        </w:rPr>
        <w:t>export PATH=$PATH:~/work/homer/bin</w:t>
      </w:r>
      <w:r w:rsidR="001B4235" w:rsidRPr="001F1C69">
        <w:rPr>
          <w:rFonts w:asciiTheme="majorHAnsi" w:hAnsiTheme="majorHAnsi" w:cstheme="majorHAnsi"/>
          <w:b/>
          <w:color w:val="000000" w:themeColor="text1"/>
          <w:sz w:val="24"/>
          <w:szCs w:val="24"/>
          <w:highlight w:val="yellow"/>
        </w:rPr>
        <w:br/>
      </w:r>
      <w:r w:rsidRPr="00C12F3A">
        <w:rPr>
          <w:rFonts w:asciiTheme="majorHAnsi" w:hAnsiTheme="majorHAnsi" w:cstheme="majorHAnsi"/>
          <w:bCs/>
          <w:color w:val="000000" w:themeColor="text1"/>
          <w:sz w:val="24"/>
          <w:szCs w:val="24"/>
          <w:highlight w:val="yellow"/>
        </w:rPr>
        <w:t>findMotifs.pl ~/work/ADgenes.txt human ~/work/</w:t>
      </w:r>
    </w:p>
    <w:p w14:paraId="035AC97F" w14:textId="77777777" w:rsidR="00FE5C0D" w:rsidRPr="00C12F3A" w:rsidRDefault="00FE5C0D" w:rsidP="0018369B">
      <w:pPr>
        <w:spacing w:line="240" w:lineRule="auto"/>
        <w:rPr>
          <w:rFonts w:asciiTheme="majorHAnsi" w:hAnsiTheme="majorHAnsi" w:cstheme="majorHAnsi"/>
          <w:b/>
          <w:color w:val="000000" w:themeColor="text1"/>
          <w:sz w:val="24"/>
          <w:szCs w:val="24"/>
          <w:highlight w:val="yellow"/>
        </w:rPr>
      </w:pPr>
    </w:p>
    <w:p w14:paraId="495C206D" w14:textId="4F1B96A5" w:rsidR="00642163" w:rsidRPr="00C12F3A" w:rsidRDefault="00EF41E5" w:rsidP="00F259B6">
      <w:pPr>
        <w:spacing w:line="240" w:lineRule="auto"/>
        <w:jc w:val="both"/>
        <w:rPr>
          <w:rFonts w:asciiTheme="majorHAnsi" w:hAnsiTheme="majorHAnsi" w:cstheme="majorHAnsi"/>
          <w:bCs/>
          <w:color w:val="000000" w:themeColor="text1"/>
          <w:sz w:val="24"/>
          <w:szCs w:val="24"/>
          <w:highlight w:val="yellow"/>
        </w:rPr>
      </w:pPr>
      <w:r w:rsidRPr="00C12F3A">
        <w:rPr>
          <w:rFonts w:asciiTheme="majorHAnsi" w:hAnsiTheme="majorHAnsi" w:cstheme="majorHAnsi"/>
          <w:bCs/>
          <w:color w:val="000000" w:themeColor="text1"/>
          <w:sz w:val="24"/>
          <w:szCs w:val="24"/>
          <w:highlight w:val="yellow"/>
        </w:rPr>
        <w:t xml:space="preserve">6.3. </w:t>
      </w:r>
      <w:r w:rsidR="00271C17" w:rsidRPr="00C12F3A">
        <w:rPr>
          <w:rFonts w:asciiTheme="majorHAnsi" w:hAnsiTheme="majorHAnsi" w:cstheme="majorHAnsi"/>
          <w:bCs/>
          <w:color w:val="000000" w:themeColor="text1"/>
          <w:sz w:val="24"/>
          <w:szCs w:val="24"/>
          <w:highlight w:val="yellow"/>
        </w:rPr>
        <w:t>Plot the enriched terms</w:t>
      </w:r>
      <w:r w:rsidRPr="00C12F3A">
        <w:rPr>
          <w:rFonts w:asciiTheme="majorHAnsi" w:hAnsiTheme="majorHAnsi" w:cstheme="majorHAnsi"/>
          <w:bCs/>
          <w:color w:val="000000" w:themeColor="text1"/>
          <w:sz w:val="24"/>
          <w:szCs w:val="24"/>
          <w:highlight w:val="yellow"/>
        </w:rPr>
        <w:t xml:space="preserve"> by t</w:t>
      </w:r>
      <w:r w:rsidR="00642163" w:rsidRPr="00C12F3A">
        <w:rPr>
          <w:rFonts w:asciiTheme="majorHAnsi" w:hAnsiTheme="majorHAnsi" w:cstheme="majorHAnsi"/>
          <w:bCs/>
          <w:color w:val="000000" w:themeColor="text1"/>
          <w:sz w:val="24"/>
          <w:szCs w:val="24"/>
          <w:highlight w:val="yellow"/>
        </w:rPr>
        <w:t>yp</w:t>
      </w:r>
      <w:r w:rsidRPr="00C12F3A">
        <w:rPr>
          <w:rFonts w:asciiTheme="majorHAnsi" w:hAnsiTheme="majorHAnsi" w:cstheme="majorHAnsi"/>
          <w:bCs/>
          <w:color w:val="000000" w:themeColor="text1"/>
          <w:sz w:val="24"/>
          <w:szCs w:val="24"/>
          <w:highlight w:val="yellow"/>
        </w:rPr>
        <w:t>ing</w:t>
      </w:r>
      <w:r w:rsidR="00642163" w:rsidRPr="00C12F3A">
        <w:rPr>
          <w:rFonts w:asciiTheme="majorHAnsi" w:hAnsiTheme="majorHAnsi" w:cstheme="majorHAnsi"/>
          <w:bCs/>
          <w:color w:val="000000" w:themeColor="text1"/>
          <w:sz w:val="24"/>
          <w:szCs w:val="24"/>
          <w:highlight w:val="yellow"/>
        </w:rPr>
        <w:t xml:space="preserve"> the following code into the console window in RStudio.</w:t>
      </w:r>
    </w:p>
    <w:p w14:paraId="706F1DD7" w14:textId="77777777" w:rsidR="00EF41E5" w:rsidRPr="00C12F3A" w:rsidRDefault="00EF41E5" w:rsidP="00F259B6">
      <w:pPr>
        <w:spacing w:line="240" w:lineRule="auto"/>
        <w:jc w:val="both"/>
        <w:rPr>
          <w:rFonts w:asciiTheme="majorHAnsi" w:hAnsiTheme="majorHAnsi" w:cstheme="majorHAnsi"/>
          <w:bCs/>
          <w:color w:val="000000" w:themeColor="text1"/>
          <w:sz w:val="24"/>
          <w:szCs w:val="24"/>
          <w:highlight w:val="yellow"/>
        </w:rPr>
      </w:pPr>
    </w:p>
    <w:p w14:paraId="61BE9D5C" w14:textId="7BF6E84B"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library</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ggpubr</w:t>
      </w:r>
      <w:r w:rsidR="001A172E" w:rsidRPr="001A172E">
        <w:rPr>
          <w:rFonts w:asciiTheme="majorHAnsi" w:hAnsiTheme="majorHAnsi" w:cstheme="majorHAnsi"/>
          <w:color w:val="000000" w:themeColor="text1"/>
          <w:sz w:val="24"/>
          <w:szCs w:val="24"/>
          <w:highlight w:val="yellow"/>
        </w:rPr>
        <w:t>)</w:t>
      </w:r>
    </w:p>
    <w:p w14:paraId="6CE0ED10" w14:textId="3F1C012F"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options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stringsAsFactors=F</w:t>
      </w:r>
      <w:r w:rsidR="001A172E" w:rsidRPr="001A172E">
        <w:rPr>
          <w:rFonts w:asciiTheme="majorHAnsi" w:hAnsiTheme="majorHAnsi" w:cstheme="majorHAnsi"/>
          <w:color w:val="000000" w:themeColor="text1"/>
          <w:sz w:val="24"/>
          <w:szCs w:val="24"/>
          <w:highlight w:val="yellow"/>
        </w:rPr>
        <w:t>)</w:t>
      </w:r>
    </w:p>
    <w:p w14:paraId="2DB71A55" w14:textId="5DBF2265"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pdf</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"GO_enrichment.pdf",width=15,height=8</w:t>
      </w:r>
      <w:r w:rsidR="001A172E" w:rsidRPr="001A172E">
        <w:rPr>
          <w:rFonts w:asciiTheme="majorHAnsi" w:hAnsiTheme="majorHAnsi" w:cstheme="majorHAnsi"/>
          <w:color w:val="000000" w:themeColor="text1"/>
          <w:sz w:val="24"/>
          <w:szCs w:val="24"/>
          <w:highlight w:val="yellow"/>
        </w:rPr>
        <w:t>)</w:t>
      </w:r>
    </w:p>
    <w:p w14:paraId="6479E81F" w14:textId="3246C0EA"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plot_barplot = function</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dbname,name,color</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w:t>
      </w:r>
    </w:p>
    <w:p w14:paraId="33CAE4C6" w14:textId="27619C38"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input = read.delim</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paste0</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dbname,".txt"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,header=T</w:t>
      </w:r>
      <w:r w:rsidR="001A172E" w:rsidRPr="001A172E">
        <w:rPr>
          <w:rFonts w:asciiTheme="majorHAnsi" w:hAnsiTheme="majorHAnsi" w:cstheme="majorHAnsi"/>
          <w:color w:val="000000" w:themeColor="text1"/>
          <w:sz w:val="24"/>
          <w:szCs w:val="24"/>
          <w:highlight w:val="yellow"/>
        </w:rPr>
        <w:t>)</w:t>
      </w:r>
    </w:p>
    <w:p w14:paraId="09B74EE8" w14:textId="74B5ADF2"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input = input[,c</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-1,-10,-11</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w:t>
      </w:r>
    </w:p>
    <w:p w14:paraId="585ADEFD" w14:textId="238F2C83"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input = unique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input</w:t>
      </w:r>
      <w:r w:rsidR="001A172E" w:rsidRPr="001A172E">
        <w:rPr>
          <w:rFonts w:asciiTheme="majorHAnsi" w:hAnsiTheme="majorHAnsi" w:cstheme="majorHAnsi"/>
          <w:color w:val="000000" w:themeColor="text1"/>
          <w:sz w:val="24"/>
          <w:szCs w:val="24"/>
          <w:highlight w:val="yellow"/>
        </w:rPr>
        <w:t>)</w:t>
      </w:r>
    </w:p>
    <w:p w14:paraId="2628DF07" w14:textId="1954A789"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input$FDR = p.adjust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exp</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input$logP</w:t>
      </w:r>
      <w:r w:rsidR="001A172E" w:rsidRPr="001A172E">
        <w:rPr>
          <w:rFonts w:asciiTheme="majorHAnsi" w:hAnsiTheme="majorHAnsi" w:cstheme="majorHAnsi"/>
          <w:color w:val="000000" w:themeColor="text1"/>
          <w:sz w:val="24"/>
          <w:szCs w:val="24"/>
          <w:highlight w:val="yellow"/>
        </w:rPr>
        <w:t>))</w:t>
      </w:r>
    </w:p>
    <w:p w14:paraId="0900D6F4" w14:textId="4CC8390F"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input_sig = input[input$FDR &lt; 0.1,]</w:t>
      </w:r>
    </w:p>
    <w:p w14:paraId="264D63B8" w14:textId="60CF4F01"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input_sig$FDR = -log10</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input_sig$FDR</w:t>
      </w:r>
      <w:r w:rsidR="001A172E" w:rsidRPr="001A172E">
        <w:rPr>
          <w:rFonts w:asciiTheme="majorHAnsi" w:hAnsiTheme="majorHAnsi" w:cstheme="majorHAnsi"/>
          <w:color w:val="000000" w:themeColor="text1"/>
          <w:sz w:val="24"/>
          <w:szCs w:val="24"/>
          <w:highlight w:val="yellow"/>
        </w:rPr>
        <w:t>)</w:t>
      </w:r>
    </w:p>
    <w:p w14:paraId="01F748A4" w14:textId="61EAB543"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input_sig = input_sig[order</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input_sig$FDR</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w:t>
      </w:r>
    </w:p>
    <w:p w14:paraId="06AA5F53" w14:textId="77777777"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 xml:space="preserve"> </w:t>
      </w:r>
    </w:p>
    <w:p w14:paraId="5B5D11C9" w14:textId="5B1E511A"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p = ggbarplot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input_sig, x = "Term", y = "FDR", fill = color, color = "white", sort.val = "asc", ylab = expression</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-log[10]</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italic</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FDR</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xlab = paste0</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name," Terms"</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rotate = TRUE, label = paste0</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input_sig$Target.Genes.in.Term,"/",input_sig$Genes.in.Term</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font.label = list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color = "white", size = 9</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lab.vjust = 0.5, lab.hjust = 1</w:t>
      </w:r>
      <w:r w:rsidR="001A172E" w:rsidRPr="001A172E">
        <w:rPr>
          <w:rFonts w:asciiTheme="majorHAnsi" w:hAnsiTheme="majorHAnsi" w:cstheme="majorHAnsi"/>
          <w:color w:val="000000" w:themeColor="text1"/>
          <w:sz w:val="24"/>
          <w:szCs w:val="24"/>
          <w:highlight w:val="yellow"/>
        </w:rPr>
        <w:t>)</w:t>
      </w:r>
    </w:p>
    <w:p w14:paraId="1C80457B" w14:textId="26927F0A"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p = p+geom_hline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yintercept = -log10</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0.05</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 linetype = 2, color = "lightgray"</w:t>
      </w:r>
      <w:r w:rsidR="001A172E" w:rsidRPr="001A172E">
        <w:rPr>
          <w:rFonts w:asciiTheme="majorHAnsi" w:hAnsiTheme="majorHAnsi" w:cstheme="majorHAnsi"/>
          <w:color w:val="000000" w:themeColor="text1"/>
          <w:sz w:val="24"/>
          <w:szCs w:val="24"/>
          <w:highlight w:val="yellow"/>
        </w:rPr>
        <w:t>)</w:t>
      </w:r>
    </w:p>
    <w:p w14:paraId="7FF64404" w14:textId="3CD93EBE"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return</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p</w:t>
      </w:r>
      <w:r w:rsidR="001A172E" w:rsidRPr="001A172E">
        <w:rPr>
          <w:rFonts w:asciiTheme="majorHAnsi" w:hAnsiTheme="majorHAnsi" w:cstheme="majorHAnsi"/>
          <w:color w:val="000000" w:themeColor="text1"/>
          <w:sz w:val="24"/>
          <w:szCs w:val="24"/>
          <w:highlight w:val="yellow"/>
        </w:rPr>
        <w:t>)</w:t>
      </w:r>
    </w:p>
    <w:p w14:paraId="259C4078" w14:textId="77777777"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w:t>
      </w:r>
    </w:p>
    <w:p w14:paraId="76620E89" w14:textId="77777777" w:rsidR="00857E84" w:rsidRPr="00C12F3A" w:rsidRDefault="00857E84" w:rsidP="00F259B6">
      <w:pPr>
        <w:spacing w:line="240" w:lineRule="auto"/>
        <w:jc w:val="both"/>
        <w:rPr>
          <w:rFonts w:asciiTheme="majorHAnsi" w:hAnsiTheme="majorHAnsi" w:cstheme="majorHAnsi"/>
          <w:color w:val="000000" w:themeColor="text1"/>
          <w:sz w:val="24"/>
          <w:szCs w:val="24"/>
          <w:highlight w:val="yellow"/>
        </w:rPr>
      </w:pPr>
    </w:p>
    <w:p w14:paraId="2AD4A0E5" w14:textId="03504F04"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p1 = plot_barplot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"biological_process","GO Biological Process","#00AFBB"</w:t>
      </w:r>
      <w:r w:rsidR="001A172E" w:rsidRPr="001A172E">
        <w:rPr>
          <w:rFonts w:asciiTheme="majorHAnsi" w:hAnsiTheme="majorHAnsi" w:cstheme="majorHAnsi"/>
          <w:color w:val="000000" w:themeColor="text1"/>
          <w:sz w:val="24"/>
          <w:szCs w:val="24"/>
          <w:highlight w:val="yellow"/>
        </w:rPr>
        <w:t>)</w:t>
      </w:r>
    </w:p>
    <w:p w14:paraId="3A2D463C" w14:textId="402682AF"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p2 = plot_barplot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"kegg","KEGG","#E7B800"</w:t>
      </w:r>
      <w:r w:rsidR="001A172E" w:rsidRPr="001A172E">
        <w:rPr>
          <w:rFonts w:asciiTheme="majorHAnsi" w:hAnsiTheme="majorHAnsi" w:cstheme="majorHAnsi"/>
          <w:color w:val="000000" w:themeColor="text1"/>
          <w:sz w:val="24"/>
          <w:szCs w:val="24"/>
          <w:highlight w:val="yellow"/>
        </w:rPr>
        <w:t>)</w:t>
      </w:r>
    </w:p>
    <w:p w14:paraId="75EC4BDA" w14:textId="0F149028"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p3 = plot_barplot</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"reactome","Reactome","#FC4E07"</w:t>
      </w:r>
      <w:r w:rsidR="001A172E" w:rsidRPr="001A172E">
        <w:rPr>
          <w:rFonts w:asciiTheme="majorHAnsi" w:hAnsiTheme="majorHAnsi" w:cstheme="majorHAnsi"/>
          <w:color w:val="000000" w:themeColor="text1"/>
          <w:sz w:val="24"/>
          <w:szCs w:val="24"/>
          <w:highlight w:val="yellow"/>
        </w:rPr>
        <w:t>)</w:t>
      </w:r>
    </w:p>
    <w:p w14:paraId="0526E528" w14:textId="77777777" w:rsidR="00857E84" w:rsidRPr="00C12F3A" w:rsidRDefault="00857E84" w:rsidP="0018369B">
      <w:pPr>
        <w:spacing w:line="240" w:lineRule="auto"/>
        <w:rPr>
          <w:rFonts w:asciiTheme="majorHAnsi" w:hAnsiTheme="majorHAnsi" w:cstheme="majorHAnsi"/>
          <w:color w:val="000000" w:themeColor="text1"/>
          <w:sz w:val="24"/>
          <w:szCs w:val="24"/>
          <w:highlight w:val="yellow"/>
        </w:rPr>
      </w:pPr>
    </w:p>
    <w:p w14:paraId="5889FB4A" w14:textId="6509754A" w:rsidR="00857E84" w:rsidRPr="00C12F3A" w:rsidRDefault="00857E84" w:rsidP="0018369B">
      <w:pPr>
        <w:spacing w:line="240" w:lineRule="auto"/>
        <w:rPr>
          <w:rFonts w:asciiTheme="majorHAnsi" w:hAnsiTheme="majorHAnsi" w:cstheme="majorHAnsi"/>
          <w:color w:val="000000" w:themeColor="text1"/>
          <w:sz w:val="24"/>
          <w:szCs w:val="24"/>
          <w:highlight w:val="yellow"/>
        </w:rPr>
      </w:pPr>
      <w:r w:rsidRPr="00C12F3A">
        <w:rPr>
          <w:rFonts w:asciiTheme="majorHAnsi" w:hAnsiTheme="majorHAnsi" w:cstheme="majorHAnsi"/>
          <w:color w:val="000000" w:themeColor="text1"/>
          <w:sz w:val="24"/>
          <w:szCs w:val="24"/>
          <w:highlight w:val="yellow"/>
        </w:rPr>
        <w:t>ggarrange</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p1, p2, p3, labels = c</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"A", "B", "C"</w:t>
      </w:r>
      <w:r w:rsidR="001A172E" w:rsidRPr="001A172E">
        <w:rPr>
          <w:rFonts w:asciiTheme="majorHAnsi" w:hAnsiTheme="majorHAnsi" w:cstheme="majorHAnsi"/>
          <w:color w:val="000000" w:themeColor="text1"/>
          <w:sz w:val="24"/>
          <w:szCs w:val="24"/>
          <w:highlight w:val="yellow"/>
        </w:rPr>
        <w:t>)</w:t>
      </w:r>
      <w:r w:rsidRPr="00C12F3A">
        <w:rPr>
          <w:rFonts w:asciiTheme="majorHAnsi" w:hAnsiTheme="majorHAnsi" w:cstheme="majorHAnsi"/>
          <w:color w:val="000000" w:themeColor="text1"/>
          <w:sz w:val="24"/>
          <w:szCs w:val="24"/>
          <w:highlight w:val="yellow"/>
        </w:rPr>
        <w:t>,</w:t>
      </w:r>
      <w:r w:rsidR="009F3FBB" w:rsidRPr="00C12F3A">
        <w:rPr>
          <w:rFonts w:asciiTheme="majorHAnsi" w:hAnsiTheme="majorHAnsi" w:cstheme="majorHAnsi"/>
          <w:color w:val="000000" w:themeColor="text1"/>
          <w:sz w:val="24"/>
          <w:szCs w:val="24"/>
          <w:highlight w:val="yellow"/>
        </w:rPr>
        <w:t xml:space="preserve"> </w:t>
      </w:r>
      <w:r w:rsidRPr="00C12F3A">
        <w:rPr>
          <w:rFonts w:asciiTheme="majorHAnsi" w:hAnsiTheme="majorHAnsi" w:cstheme="majorHAnsi"/>
          <w:color w:val="000000" w:themeColor="text1"/>
          <w:sz w:val="24"/>
          <w:szCs w:val="24"/>
          <w:highlight w:val="yellow"/>
        </w:rPr>
        <w:t>ncol = 2, nrow = 2</w:t>
      </w:r>
      <w:r w:rsidR="001A172E" w:rsidRPr="001A172E">
        <w:rPr>
          <w:rFonts w:asciiTheme="majorHAnsi" w:hAnsiTheme="majorHAnsi" w:cstheme="majorHAnsi"/>
          <w:color w:val="000000" w:themeColor="text1"/>
          <w:sz w:val="24"/>
          <w:szCs w:val="24"/>
          <w:highlight w:val="yellow"/>
        </w:rPr>
        <w:t>)</w:t>
      </w:r>
    </w:p>
    <w:p w14:paraId="06F91ACB" w14:textId="1BA1B3DF" w:rsidR="00E04C76" w:rsidRPr="00E62735" w:rsidRDefault="00857E84" w:rsidP="0018369B">
      <w:pPr>
        <w:spacing w:line="240" w:lineRule="auto"/>
        <w:rPr>
          <w:rFonts w:asciiTheme="majorHAnsi" w:hAnsiTheme="majorHAnsi" w:cstheme="majorHAnsi"/>
          <w:b/>
          <w:color w:val="000000" w:themeColor="text1"/>
          <w:sz w:val="24"/>
          <w:szCs w:val="24"/>
        </w:rPr>
      </w:pPr>
      <w:r w:rsidRPr="00C12F3A">
        <w:rPr>
          <w:rFonts w:asciiTheme="majorHAnsi" w:hAnsiTheme="majorHAnsi" w:cstheme="majorHAnsi"/>
          <w:color w:val="000000" w:themeColor="text1"/>
          <w:sz w:val="24"/>
          <w:szCs w:val="24"/>
          <w:highlight w:val="yellow"/>
        </w:rPr>
        <w:lastRenderedPageBreak/>
        <w:t>dev.off</w:t>
      </w:r>
      <w:r w:rsidR="001A172E" w:rsidRPr="001A172E">
        <w:rPr>
          <w:rFonts w:asciiTheme="majorHAnsi" w:hAnsiTheme="majorHAnsi" w:cstheme="majorHAnsi"/>
          <w:color w:val="000000" w:themeColor="text1"/>
          <w:sz w:val="24"/>
          <w:szCs w:val="24"/>
          <w:highlight w:val="yellow"/>
        </w:rPr>
        <w:t>()</w:t>
      </w:r>
    </w:p>
    <w:p w14:paraId="511C84E1" w14:textId="77777777" w:rsidR="00252FE3" w:rsidRPr="00E62735" w:rsidRDefault="00252FE3" w:rsidP="00F259B6">
      <w:pPr>
        <w:spacing w:line="240" w:lineRule="auto"/>
        <w:jc w:val="both"/>
        <w:rPr>
          <w:rFonts w:asciiTheme="majorHAnsi" w:hAnsiTheme="majorHAnsi" w:cstheme="majorHAnsi"/>
          <w:b/>
          <w:color w:val="000000" w:themeColor="text1"/>
          <w:sz w:val="24"/>
          <w:szCs w:val="24"/>
        </w:rPr>
      </w:pPr>
    </w:p>
    <w:p w14:paraId="4E228461" w14:textId="46955061"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b/>
          <w:color w:val="000000" w:themeColor="text1"/>
          <w:sz w:val="24"/>
          <w:szCs w:val="24"/>
        </w:rPr>
        <w:t>REPRESENTATIVE RESULTS</w:t>
      </w:r>
      <w:r w:rsidR="001B0F58">
        <w:rPr>
          <w:rFonts w:asciiTheme="majorHAnsi" w:hAnsiTheme="majorHAnsi" w:cstheme="majorHAnsi"/>
          <w:b/>
          <w:color w:val="000000" w:themeColor="text1"/>
          <w:sz w:val="24"/>
          <w:szCs w:val="24"/>
        </w:rPr>
        <w:t>:</w:t>
      </w:r>
    </w:p>
    <w:p w14:paraId="1D3D5282" w14:textId="477A250B"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The process described here was applied to a set of 800 credible SNPs that were defined by the original study</w:t>
      </w:r>
      <w:hyperlink r:id="rId12">
        <w:r w:rsidRPr="00E62735">
          <w:rPr>
            <w:rFonts w:asciiTheme="majorHAnsi" w:hAnsiTheme="majorHAnsi" w:cstheme="majorHAnsi"/>
            <w:color w:val="000000" w:themeColor="text1"/>
            <w:sz w:val="24"/>
            <w:szCs w:val="24"/>
            <w:vertAlign w:val="superscript"/>
          </w:rPr>
          <w:t>14</w:t>
        </w:r>
      </w:hyperlink>
      <w:r w:rsidRPr="00E62735">
        <w:rPr>
          <w:rFonts w:asciiTheme="majorHAnsi" w:hAnsiTheme="majorHAnsi" w:cstheme="majorHAnsi"/>
          <w:color w:val="000000" w:themeColor="text1"/>
          <w:sz w:val="24"/>
          <w:szCs w:val="24"/>
        </w:rPr>
        <w:t xml:space="preserve">. Positional mapping revealed that 103 SNPs overlapped with promoters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43 unique genes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and 42 SNPs overlapped with exons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27 unique genes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After positional mapping, 84%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669</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SNPs remained unannotated. Using Hi-C datasets in the adult brain, we were able to link </w:t>
      </w:r>
      <w:r w:rsidR="0066761A">
        <w:rPr>
          <w:rFonts w:asciiTheme="majorHAnsi" w:hAnsiTheme="majorHAnsi" w:cstheme="majorHAnsi"/>
          <w:color w:val="000000" w:themeColor="text1"/>
          <w:sz w:val="24"/>
          <w:szCs w:val="24"/>
        </w:rPr>
        <w:t xml:space="preserve">an </w:t>
      </w:r>
      <w:r w:rsidRPr="00E62735">
        <w:rPr>
          <w:rFonts w:asciiTheme="majorHAnsi" w:hAnsiTheme="majorHAnsi" w:cstheme="majorHAnsi"/>
          <w:color w:val="000000" w:themeColor="text1"/>
          <w:sz w:val="24"/>
          <w:szCs w:val="24"/>
        </w:rPr>
        <w:t xml:space="preserve">additional 208 SNPs to 64 genes based on physical proximity. In total, we mapped 284 AD credible SNPs to 112 AD risk genes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b/>
          <w:color w:val="000000" w:themeColor="text1"/>
          <w:sz w:val="24"/>
          <w:szCs w:val="24"/>
        </w:rPr>
        <w:t>Figure 1A</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AD risk genes were associated with amyloid precursor proteins, amyloid-beta formation, and immune response, reflecting the known biology of AD</w:t>
      </w:r>
      <w:hyperlink r:id="rId13">
        <w:r w:rsidRPr="00E62735">
          <w:rPr>
            <w:rFonts w:asciiTheme="majorHAnsi" w:hAnsiTheme="majorHAnsi" w:cstheme="majorHAnsi"/>
            <w:color w:val="000000" w:themeColor="text1"/>
            <w:sz w:val="24"/>
            <w:szCs w:val="24"/>
            <w:vertAlign w:val="superscript"/>
          </w:rPr>
          <w:t>15–18</w:t>
        </w:r>
      </w:hyperlink>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b/>
          <w:color w:val="000000" w:themeColor="text1"/>
          <w:sz w:val="24"/>
          <w:szCs w:val="24"/>
        </w:rPr>
        <w:t xml:space="preserve">Figure </w:t>
      </w:r>
      <w:r w:rsidR="00A3675E" w:rsidRPr="00E62735">
        <w:rPr>
          <w:rFonts w:asciiTheme="majorHAnsi" w:hAnsiTheme="majorHAnsi" w:cstheme="majorHAnsi"/>
          <w:b/>
          <w:color w:val="000000" w:themeColor="text1"/>
          <w:sz w:val="24"/>
          <w:szCs w:val="24"/>
        </w:rPr>
        <w:t>1B</w:t>
      </w:r>
      <w:r w:rsidR="00DD5B68" w:rsidRPr="00E62735">
        <w:rPr>
          <w:rFonts w:asciiTheme="majorHAnsi" w:hAnsiTheme="majorHAnsi" w:cstheme="majorHAnsi"/>
          <w:b/>
          <w:color w:val="000000" w:themeColor="text1"/>
          <w:sz w:val="24"/>
          <w:szCs w:val="24"/>
        </w:rPr>
        <w:t>-D</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Developmental expression profiles of AD risk genes showed marked postnatal enrichment, indicative of the age-associated elevated risk of AD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b/>
          <w:color w:val="000000" w:themeColor="text1"/>
          <w:sz w:val="24"/>
          <w:szCs w:val="24"/>
        </w:rPr>
        <w:t>Figure 2</w:t>
      </w:r>
      <w:r w:rsidR="00A3675E" w:rsidRPr="00E62735">
        <w:rPr>
          <w:rFonts w:asciiTheme="majorHAnsi" w:hAnsiTheme="majorHAnsi" w:cstheme="majorHAnsi"/>
          <w:b/>
          <w:color w:val="000000" w:themeColor="text1"/>
          <w:sz w:val="24"/>
          <w:szCs w:val="24"/>
        </w:rPr>
        <w:t>A</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Finally, AD risk genes were highly expressed in microglia, primary immune cells in the brain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b/>
          <w:color w:val="000000" w:themeColor="text1"/>
          <w:sz w:val="24"/>
          <w:szCs w:val="24"/>
        </w:rPr>
        <w:t>Figure 2</w:t>
      </w:r>
      <w:r w:rsidR="00A3675E" w:rsidRPr="00E62735">
        <w:rPr>
          <w:rFonts w:asciiTheme="majorHAnsi" w:hAnsiTheme="majorHAnsi" w:cstheme="majorHAnsi"/>
          <w:b/>
          <w:color w:val="000000" w:themeColor="text1"/>
          <w:sz w:val="24"/>
          <w:szCs w:val="24"/>
        </w:rPr>
        <w:t>B</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This is in agreement with the recurrent findings that AD has a strong immune basis and microglia are the central player in AD pathogenesis</w:t>
      </w:r>
      <w:hyperlink r:id="rId14">
        <w:r w:rsidRPr="00E62735">
          <w:rPr>
            <w:rFonts w:asciiTheme="majorHAnsi" w:hAnsiTheme="majorHAnsi" w:cstheme="majorHAnsi"/>
            <w:color w:val="000000" w:themeColor="text1"/>
            <w:sz w:val="24"/>
            <w:szCs w:val="24"/>
            <w:vertAlign w:val="superscript"/>
          </w:rPr>
          <w:t>14,19,20</w:t>
        </w:r>
      </w:hyperlink>
      <w:r w:rsidRPr="00E62735">
        <w:rPr>
          <w:rFonts w:asciiTheme="majorHAnsi" w:hAnsiTheme="majorHAnsi" w:cstheme="majorHAnsi"/>
          <w:color w:val="000000" w:themeColor="text1"/>
          <w:sz w:val="24"/>
          <w:szCs w:val="24"/>
        </w:rPr>
        <w:t xml:space="preserve">. </w:t>
      </w:r>
    </w:p>
    <w:p w14:paraId="549313D3" w14:textId="77777777" w:rsidR="00252FE3" w:rsidRPr="00E62735" w:rsidRDefault="00252FE3" w:rsidP="00F259B6">
      <w:pPr>
        <w:spacing w:line="240" w:lineRule="auto"/>
        <w:jc w:val="both"/>
        <w:rPr>
          <w:rFonts w:asciiTheme="majorHAnsi" w:hAnsiTheme="majorHAnsi" w:cstheme="majorHAnsi"/>
          <w:color w:val="000000" w:themeColor="text1"/>
          <w:sz w:val="24"/>
          <w:szCs w:val="24"/>
        </w:rPr>
      </w:pPr>
    </w:p>
    <w:p w14:paraId="296C7440" w14:textId="626CFA45" w:rsidR="00252FE3" w:rsidRPr="00E62735" w:rsidRDefault="0046113E" w:rsidP="00F259B6">
      <w:pPr>
        <w:spacing w:line="240" w:lineRule="auto"/>
        <w:jc w:val="both"/>
        <w:rPr>
          <w:rFonts w:asciiTheme="majorHAnsi" w:hAnsiTheme="majorHAnsi" w:cstheme="majorHAnsi"/>
          <w:b/>
          <w:color w:val="000000" w:themeColor="text1"/>
          <w:sz w:val="24"/>
          <w:szCs w:val="24"/>
        </w:rPr>
      </w:pPr>
      <w:r w:rsidRPr="00E62735">
        <w:rPr>
          <w:rFonts w:asciiTheme="majorHAnsi" w:hAnsiTheme="majorHAnsi" w:cstheme="majorHAnsi"/>
          <w:b/>
          <w:color w:val="000000" w:themeColor="text1"/>
          <w:sz w:val="24"/>
          <w:szCs w:val="24"/>
        </w:rPr>
        <w:t xml:space="preserve">FIGURES </w:t>
      </w:r>
      <w:r w:rsidR="00276F1F">
        <w:rPr>
          <w:rFonts w:asciiTheme="majorHAnsi" w:hAnsiTheme="majorHAnsi" w:cstheme="majorHAnsi"/>
          <w:b/>
          <w:color w:val="000000" w:themeColor="text1"/>
          <w:sz w:val="24"/>
          <w:szCs w:val="24"/>
        </w:rPr>
        <w:t>LEGENDS:</w:t>
      </w:r>
    </w:p>
    <w:p w14:paraId="5B07E0A9" w14:textId="3A6A548F" w:rsidR="009C26A9" w:rsidRPr="00E62735" w:rsidRDefault="00B75338" w:rsidP="00F259B6">
      <w:pPr>
        <w:spacing w:line="240" w:lineRule="auto"/>
        <w:jc w:val="both"/>
        <w:rPr>
          <w:rFonts w:asciiTheme="majorHAnsi" w:eastAsia="Times New Roman" w:hAnsiTheme="majorHAnsi" w:cstheme="majorHAnsi"/>
          <w:color w:val="000000" w:themeColor="text1"/>
          <w:sz w:val="24"/>
          <w:szCs w:val="24"/>
          <w:lang w:val="en-US"/>
        </w:rPr>
      </w:pPr>
      <w:r w:rsidRPr="00E62735">
        <w:rPr>
          <w:rFonts w:asciiTheme="majorHAnsi" w:hAnsiTheme="majorHAnsi" w:cstheme="majorHAnsi"/>
          <w:b/>
          <w:color w:val="000000" w:themeColor="text1"/>
          <w:sz w:val="24"/>
          <w:szCs w:val="24"/>
          <w:highlight w:val="white"/>
        </w:rPr>
        <w:t>Figure 1</w:t>
      </w:r>
      <w:r w:rsidR="001611EE">
        <w:rPr>
          <w:rFonts w:asciiTheme="majorHAnsi" w:hAnsiTheme="majorHAnsi" w:cstheme="majorHAnsi"/>
          <w:b/>
          <w:color w:val="000000" w:themeColor="text1"/>
          <w:sz w:val="24"/>
          <w:szCs w:val="24"/>
          <w:highlight w:val="white"/>
        </w:rPr>
        <w:t>:</w:t>
      </w:r>
      <w:r w:rsidRPr="00E62735">
        <w:rPr>
          <w:rFonts w:asciiTheme="majorHAnsi" w:hAnsiTheme="majorHAnsi" w:cstheme="majorHAnsi"/>
          <w:b/>
          <w:color w:val="000000" w:themeColor="text1"/>
          <w:sz w:val="24"/>
          <w:szCs w:val="24"/>
          <w:highlight w:val="white"/>
        </w:rPr>
        <w:t xml:space="preserve"> Defining putative target genes of AD GWS loci. </w:t>
      </w:r>
      <w:r w:rsidR="001A172E" w:rsidRPr="001A172E">
        <w:rPr>
          <w:rFonts w:asciiTheme="majorHAnsi" w:hAnsiTheme="majorHAnsi" w:cstheme="majorHAnsi"/>
          <w:color w:val="000000" w:themeColor="text1"/>
          <w:sz w:val="24"/>
          <w:szCs w:val="24"/>
          <w:highlight w:val="white"/>
        </w:rPr>
        <w:t>(</w:t>
      </w:r>
      <w:r w:rsidRPr="00E62735">
        <w:rPr>
          <w:rFonts w:asciiTheme="majorHAnsi" w:hAnsiTheme="majorHAnsi" w:cstheme="majorHAnsi"/>
          <w:b/>
          <w:color w:val="000000" w:themeColor="text1"/>
          <w:sz w:val="24"/>
          <w:szCs w:val="24"/>
          <w:highlight w:val="white"/>
        </w:rPr>
        <w:t>A</w:t>
      </w:r>
      <w:r w:rsidR="001A172E" w:rsidRPr="001A172E">
        <w:rPr>
          <w:rFonts w:asciiTheme="majorHAnsi" w:hAnsiTheme="majorHAnsi" w:cstheme="majorHAnsi"/>
          <w:color w:val="000000" w:themeColor="text1"/>
          <w:sz w:val="24"/>
          <w:szCs w:val="24"/>
          <w:highlight w:val="white"/>
        </w:rPr>
        <w:t>)</w:t>
      </w:r>
      <w:r w:rsidRPr="00E62735">
        <w:rPr>
          <w:rFonts w:asciiTheme="majorHAnsi" w:hAnsiTheme="majorHAnsi" w:cstheme="majorHAnsi"/>
          <w:b/>
          <w:color w:val="000000" w:themeColor="text1"/>
          <w:sz w:val="24"/>
          <w:szCs w:val="24"/>
          <w:highlight w:val="white"/>
        </w:rPr>
        <w:t xml:space="preserve"> </w:t>
      </w:r>
      <w:r w:rsidRPr="00E62735">
        <w:rPr>
          <w:rFonts w:asciiTheme="majorHAnsi" w:hAnsiTheme="majorHAnsi" w:cstheme="majorHAnsi"/>
          <w:color w:val="000000" w:themeColor="text1"/>
          <w:sz w:val="24"/>
          <w:szCs w:val="24"/>
          <w:highlight w:val="white"/>
        </w:rPr>
        <w:t xml:space="preserve">Credible SNPs derived from </w:t>
      </w:r>
      <w:r w:rsidR="0066761A">
        <w:rPr>
          <w:rFonts w:asciiTheme="majorHAnsi" w:hAnsiTheme="majorHAnsi" w:cstheme="majorHAnsi"/>
          <w:color w:val="000000" w:themeColor="text1"/>
          <w:sz w:val="24"/>
          <w:szCs w:val="24"/>
          <w:highlight w:val="white"/>
        </w:rPr>
        <w:t xml:space="preserve">the </w:t>
      </w:r>
      <w:r w:rsidRPr="00E62735">
        <w:rPr>
          <w:rFonts w:asciiTheme="majorHAnsi" w:hAnsiTheme="majorHAnsi" w:cstheme="majorHAnsi"/>
          <w:color w:val="000000" w:themeColor="text1"/>
          <w:sz w:val="24"/>
          <w:szCs w:val="24"/>
          <w:highlight w:val="white"/>
        </w:rPr>
        <w:t xml:space="preserve">top 29 AD loci were categorized into promoter SNPs, exonic SNPs, and unannotated non-coding SNPs. Promoter and exonic SNPs were directly assigned to their target genes by positional mapping, while chromatin interaction profiles in the adult brain were additionally used to map SNPs based on physical interactions. </w:t>
      </w:r>
      <w:r w:rsidR="001A172E" w:rsidRPr="001A172E">
        <w:rPr>
          <w:rFonts w:asciiTheme="majorHAnsi" w:hAnsiTheme="majorHAnsi" w:cstheme="majorHAnsi"/>
          <w:color w:val="000000" w:themeColor="text1"/>
          <w:sz w:val="24"/>
          <w:szCs w:val="24"/>
          <w:highlight w:val="white"/>
        </w:rPr>
        <w:t>(</w:t>
      </w:r>
      <w:r w:rsidRPr="00E62735">
        <w:rPr>
          <w:rFonts w:asciiTheme="majorHAnsi" w:hAnsiTheme="majorHAnsi" w:cstheme="majorHAnsi"/>
          <w:b/>
          <w:color w:val="000000" w:themeColor="text1"/>
          <w:sz w:val="24"/>
          <w:szCs w:val="24"/>
          <w:highlight w:val="white"/>
        </w:rPr>
        <w:t>B</w:t>
      </w:r>
      <w:r w:rsidR="00271C17" w:rsidRPr="00E62735">
        <w:rPr>
          <w:rFonts w:asciiTheme="majorHAnsi" w:hAnsiTheme="majorHAnsi" w:cstheme="majorHAnsi"/>
          <w:b/>
          <w:color w:val="000000" w:themeColor="text1"/>
          <w:sz w:val="24"/>
          <w:szCs w:val="24"/>
          <w:highlight w:val="white"/>
        </w:rPr>
        <w:t>-D</w:t>
      </w:r>
      <w:r w:rsidR="001A172E" w:rsidRPr="001A172E">
        <w:rPr>
          <w:rFonts w:asciiTheme="majorHAnsi" w:hAnsiTheme="majorHAnsi" w:cstheme="majorHAnsi"/>
          <w:color w:val="000000" w:themeColor="text1"/>
          <w:sz w:val="24"/>
          <w:szCs w:val="24"/>
          <w:highlight w:val="white"/>
        </w:rPr>
        <w:t>)</w:t>
      </w:r>
      <w:r w:rsidRPr="00E62735">
        <w:rPr>
          <w:rFonts w:asciiTheme="majorHAnsi" w:hAnsiTheme="majorHAnsi" w:cstheme="majorHAnsi"/>
          <w:color w:val="000000" w:themeColor="text1"/>
          <w:sz w:val="24"/>
          <w:szCs w:val="24"/>
          <w:highlight w:val="white"/>
        </w:rPr>
        <w:t xml:space="preserve"> </w:t>
      </w:r>
      <w:r w:rsidR="009C26A9" w:rsidRPr="00E62735">
        <w:rPr>
          <w:rFonts w:asciiTheme="majorHAnsi" w:eastAsia="Times New Roman" w:hAnsiTheme="majorHAnsi" w:cstheme="majorHAnsi"/>
          <w:color w:val="000000" w:themeColor="text1"/>
          <w:sz w:val="24"/>
          <w:szCs w:val="24"/>
          <w:lang w:val="en-US"/>
        </w:rPr>
        <w:t>Enrichment of GO</w:t>
      </w:r>
      <w:r w:rsidR="00271C17" w:rsidRPr="00E62735">
        <w:rPr>
          <w:rFonts w:asciiTheme="majorHAnsi" w:eastAsia="Times New Roman" w:hAnsiTheme="majorHAnsi" w:cstheme="majorHAnsi"/>
          <w:color w:val="000000" w:themeColor="text1"/>
          <w:sz w:val="24"/>
          <w:szCs w:val="24"/>
          <w:lang w:val="en-US"/>
        </w:rPr>
        <w:t xml:space="preserve"> </w:t>
      </w:r>
      <w:r w:rsidR="001A172E" w:rsidRPr="001A172E">
        <w:rPr>
          <w:rFonts w:asciiTheme="majorHAnsi" w:eastAsia="Times New Roman" w:hAnsiTheme="majorHAnsi" w:cstheme="majorHAnsi"/>
          <w:color w:val="000000" w:themeColor="text1"/>
          <w:sz w:val="24"/>
          <w:szCs w:val="24"/>
          <w:lang w:val="en-US"/>
        </w:rPr>
        <w:t>(</w:t>
      </w:r>
      <w:r w:rsidR="00271C17" w:rsidRPr="00E62735">
        <w:rPr>
          <w:rFonts w:asciiTheme="majorHAnsi" w:eastAsia="Times New Roman" w:hAnsiTheme="majorHAnsi" w:cstheme="majorHAnsi"/>
          <w:b/>
          <w:color w:val="000000" w:themeColor="text1"/>
          <w:sz w:val="24"/>
          <w:szCs w:val="24"/>
          <w:lang w:val="en-US"/>
        </w:rPr>
        <w:t>B</w:t>
      </w:r>
      <w:r w:rsidR="001A172E" w:rsidRPr="001A172E">
        <w:rPr>
          <w:rFonts w:asciiTheme="majorHAnsi" w:eastAsia="Times New Roman" w:hAnsiTheme="majorHAnsi" w:cstheme="majorHAnsi"/>
          <w:color w:val="000000" w:themeColor="text1"/>
          <w:sz w:val="24"/>
          <w:szCs w:val="24"/>
          <w:lang w:val="en-US"/>
        </w:rPr>
        <w:t>)</w:t>
      </w:r>
      <w:r w:rsidR="00271C17" w:rsidRPr="00E62735">
        <w:rPr>
          <w:rFonts w:asciiTheme="majorHAnsi" w:eastAsia="Times New Roman" w:hAnsiTheme="majorHAnsi" w:cstheme="majorHAnsi"/>
          <w:color w:val="000000" w:themeColor="text1"/>
          <w:sz w:val="24"/>
          <w:szCs w:val="24"/>
          <w:lang w:val="en-US"/>
        </w:rPr>
        <w:t xml:space="preserve">, KEGG </w:t>
      </w:r>
      <w:r w:rsidR="001A172E" w:rsidRPr="001A172E">
        <w:rPr>
          <w:rFonts w:asciiTheme="majorHAnsi" w:eastAsia="Times New Roman" w:hAnsiTheme="majorHAnsi" w:cstheme="majorHAnsi"/>
          <w:color w:val="000000" w:themeColor="text1"/>
          <w:sz w:val="24"/>
          <w:szCs w:val="24"/>
          <w:lang w:val="en-US"/>
        </w:rPr>
        <w:t>(</w:t>
      </w:r>
      <w:r w:rsidR="00271C17" w:rsidRPr="00E62735">
        <w:rPr>
          <w:rFonts w:asciiTheme="majorHAnsi" w:eastAsia="Times New Roman" w:hAnsiTheme="majorHAnsi" w:cstheme="majorHAnsi"/>
          <w:b/>
          <w:color w:val="000000" w:themeColor="text1"/>
          <w:sz w:val="24"/>
          <w:szCs w:val="24"/>
          <w:lang w:val="en-US"/>
        </w:rPr>
        <w:t>C</w:t>
      </w:r>
      <w:r w:rsidR="001A172E" w:rsidRPr="001A172E">
        <w:rPr>
          <w:rFonts w:asciiTheme="majorHAnsi" w:eastAsia="Times New Roman" w:hAnsiTheme="majorHAnsi" w:cstheme="majorHAnsi"/>
          <w:color w:val="000000" w:themeColor="text1"/>
          <w:sz w:val="24"/>
          <w:szCs w:val="24"/>
          <w:lang w:val="en-US"/>
        </w:rPr>
        <w:t>)</w:t>
      </w:r>
      <w:r w:rsidR="00271C17" w:rsidRPr="00E62735">
        <w:rPr>
          <w:rFonts w:asciiTheme="majorHAnsi" w:eastAsia="Times New Roman" w:hAnsiTheme="majorHAnsi" w:cstheme="majorHAnsi"/>
          <w:color w:val="000000" w:themeColor="text1"/>
          <w:sz w:val="24"/>
          <w:szCs w:val="24"/>
          <w:lang w:val="en-US"/>
        </w:rPr>
        <w:t xml:space="preserve">, and Reactome </w:t>
      </w:r>
      <w:r w:rsidR="001A172E" w:rsidRPr="001A172E">
        <w:rPr>
          <w:rFonts w:asciiTheme="majorHAnsi" w:eastAsia="Times New Roman" w:hAnsiTheme="majorHAnsi" w:cstheme="majorHAnsi"/>
          <w:color w:val="000000" w:themeColor="text1"/>
          <w:sz w:val="24"/>
          <w:szCs w:val="24"/>
          <w:lang w:val="en-US"/>
        </w:rPr>
        <w:t>(</w:t>
      </w:r>
      <w:r w:rsidR="00271C17" w:rsidRPr="00E62735">
        <w:rPr>
          <w:rFonts w:asciiTheme="majorHAnsi" w:eastAsia="Times New Roman" w:hAnsiTheme="majorHAnsi" w:cstheme="majorHAnsi"/>
          <w:b/>
          <w:color w:val="000000" w:themeColor="text1"/>
          <w:sz w:val="24"/>
          <w:szCs w:val="24"/>
          <w:lang w:val="en-US"/>
        </w:rPr>
        <w:t>D</w:t>
      </w:r>
      <w:r w:rsidR="001A172E" w:rsidRPr="001A172E">
        <w:rPr>
          <w:rFonts w:asciiTheme="majorHAnsi" w:eastAsia="Times New Roman" w:hAnsiTheme="majorHAnsi" w:cstheme="majorHAnsi"/>
          <w:color w:val="000000" w:themeColor="text1"/>
          <w:sz w:val="24"/>
          <w:szCs w:val="24"/>
          <w:lang w:val="en-US"/>
        </w:rPr>
        <w:t>)</w:t>
      </w:r>
      <w:r w:rsidR="009C26A9" w:rsidRPr="00E62735">
        <w:rPr>
          <w:rFonts w:asciiTheme="majorHAnsi" w:eastAsia="Times New Roman" w:hAnsiTheme="majorHAnsi" w:cstheme="majorHAnsi"/>
          <w:color w:val="000000" w:themeColor="text1"/>
          <w:sz w:val="24"/>
          <w:szCs w:val="24"/>
          <w:lang w:val="en-US"/>
        </w:rPr>
        <w:t xml:space="preserve"> </w:t>
      </w:r>
      <w:r w:rsidR="00271C17" w:rsidRPr="00E62735">
        <w:rPr>
          <w:rFonts w:asciiTheme="majorHAnsi" w:eastAsia="Times New Roman" w:hAnsiTheme="majorHAnsi" w:cstheme="majorHAnsi"/>
          <w:color w:val="000000" w:themeColor="text1"/>
          <w:sz w:val="24"/>
          <w:szCs w:val="24"/>
          <w:lang w:val="en-US"/>
        </w:rPr>
        <w:t xml:space="preserve">terms </w:t>
      </w:r>
      <w:r w:rsidR="009C26A9" w:rsidRPr="00E62735">
        <w:rPr>
          <w:rFonts w:asciiTheme="majorHAnsi" w:eastAsia="Times New Roman" w:hAnsiTheme="majorHAnsi" w:cstheme="majorHAnsi"/>
          <w:color w:val="000000" w:themeColor="text1"/>
          <w:sz w:val="24"/>
          <w:szCs w:val="24"/>
          <w:lang w:val="en-US"/>
        </w:rPr>
        <w:t xml:space="preserve">in AD risk genes was performed using </w:t>
      </w:r>
      <w:r w:rsidR="00271C17" w:rsidRPr="00E62735">
        <w:rPr>
          <w:rFonts w:asciiTheme="majorHAnsi" w:eastAsia="Times New Roman" w:hAnsiTheme="majorHAnsi" w:cstheme="majorHAnsi"/>
          <w:color w:val="000000" w:themeColor="text1"/>
          <w:sz w:val="24"/>
          <w:szCs w:val="24"/>
          <w:lang w:val="en-US"/>
        </w:rPr>
        <w:t>HOMER</w:t>
      </w:r>
      <w:r w:rsidR="009C26A9" w:rsidRPr="00E62735">
        <w:rPr>
          <w:rFonts w:asciiTheme="majorHAnsi" w:eastAsia="Times New Roman" w:hAnsiTheme="majorHAnsi" w:cstheme="majorHAnsi"/>
          <w:color w:val="000000" w:themeColor="text1"/>
          <w:sz w:val="24"/>
          <w:szCs w:val="24"/>
          <w:lang w:val="en-US"/>
        </w:rPr>
        <w:t xml:space="preserve"> as described in </w:t>
      </w:r>
      <w:r w:rsidR="001A172E">
        <w:rPr>
          <w:rFonts w:asciiTheme="majorHAnsi" w:eastAsia="Times New Roman" w:hAnsiTheme="majorHAnsi" w:cstheme="majorHAnsi"/>
          <w:color w:val="000000" w:themeColor="text1"/>
          <w:sz w:val="24"/>
          <w:szCs w:val="24"/>
          <w:lang w:val="en-US"/>
        </w:rPr>
        <w:t xml:space="preserve">protocol </w:t>
      </w:r>
      <w:r w:rsidR="009C26A9" w:rsidRPr="00E62735">
        <w:rPr>
          <w:rFonts w:asciiTheme="majorHAnsi" w:eastAsia="Times New Roman" w:hAnsiTheme="majorHAnsi" w:cstheme="majorHAnsi"/>
          <w:color w:val="000000" w:themeColor="text1"/>
          <w:sz w:val="24"/>
          <w:szCs w:val="24"/>
          <w:lang w:val="en-US"/>
        </w:rPr>
        <w:t>s</w:t>
      </w:r>
      <w:r w:rsidR="001A172E">
        <w:rPr>
          <w:rFonts w:asciiTheme="majorHAnsi" w:eastAsia="Times New Roman" w:hAnsiTheme="majorHAnsi" w:cstheme="majorHAnsi"/>
          <w:color w:val="000000" w:themeColor="text1"/>
          <w:sz w:val="24"/>
          <w:szCs w:val="24"/>
          <w:lang w:val="en-US"/>
        </w:rPr>
        <w:t>ection</w:t>
      </w:r>
      <w:r w:rsidR="009C26A9" w:rsidRPr="00E62735">
        <w:rPr>
          <w:rFonts w:asciiTheme="majorHAnsi" w:eastAsia="Times New Roman" w:hAnsiTheme="majorHAnsi" w:cstheme="majorHAnsi"/>
          <w:color w:val="000000" w:themeColor="text1"/>
          <w:sz w:val="24"/>
          <w:szCs w:val="24"/>
          <w:lang w:val="en-US"/>
        </w:rPr>
        <w:t xml:space="preserve"> </w:t>
      </w:r>
      <w:r w:rsidR="00FF2C56">
        <w:rPr>
          <w:rFonts w:asciiTheme="majorHAnsi" w:eastAsia="Times New Roman" w:hAnsiTheme="majorHAnsi" w:cstheme="majorHAnsi"/>
          <w:color w:val="000000" w:themeColor="text1"/>
          <w:sz w:val="24"/>
          <w:szCs w:val="24"/>
          <w:lang w:val="en-US"/>
        </w:rPr>
        <w:t>6</w:t>
      </w:r>
      <w:r w:rsidR="009C26A9" w:rsidRPr="00E62735">
        <w:rPr>
          <w:rFonts w:asciiTheme="majorHAnsi" w:eastAsia="Times New Roman" w:hAnsiTheme="majorHAnsi" w:cstheme="majorHAnsi"/>
          <w:color w:val="000000" w:themeColor="text1"/>
          <w:sz w:val="24"/>
          <w:szCs w:val="24"/>
          <w:lang w:val="en-US"/>
        </w:rPr>
        <w:t>. The x</w:t>
      </w:r>
      <w:r w:rsidR="005F6CB9">
        <w:rPr>
          <w:rFonts w:asciiTheme="majorHAnsi" w:eastAsia="Times New Roman" w:hAnsiTheme="majorHAnsi" w:cstheme="majorHAnsi"/>
          <w:color w:val="000000" w:themeColor="text1"/>
          <w:sz w:val="24"/>
          <w:szCs w:val="24"/>
          <w:lang w:val="en-US"/>
        </w:rPr>
        <w:t xml:space="preserve"> </w:t>
      </w:r>
      <w:r w:rsidR="009C26A9" w:rsidRPr="00E62735">
        <w:rPr>
          <w:rFonts w:asciiTheme="majorHAnsi" w:eastAsia="Times New Roman" w:hAnsiTheme="majorHAnsi" w:cstheme="majorHAnsi"/>
          <w:color w:val="000000" w:themeColor="text1"/>
          <w:sz w:val="24"/>
          <w:szCs w:val="24"/>
          <w:lang w:val="en-US"/>
        </w:rPr>
        <w:t xml:space="preserve">axis represents the </w:t>
      </w:r>
      <w:r w:rsidR="00472EB2">
        <w:rPr>
          <w:rFonts w:asciiTheme="majorHAnsi" w:eastAsia="Times New Roman" w:hAnsiTheme="majorHAnsi" w:cstheme="majorHAnsi"/>
          <w:color w:val="000000" w:themeColor="text1"/>
          <w:sz w:val="24"/>
          <w:szCs w:val="24"/>
          <w:lang w:val="en-US"/>
        </w:rPr>
        <w:t>false discovery rate (</w:t>
      </w:r>
      <w:r w:rsidR="009C26A9" w:rsidRPr="00E62735">
        <w:rPr>
          <w:rFonts w:asciiTheme="majorHAnsi" w:eastAsia="Times New Roman" w:hAnsiTheme="majorHAnsi" w:cstheme="majorHAnsi"/>
          <w:color w:val="000000" w:themeColor="text1"/>
          <w:sz w:val="24"/>
          <w:szCs w:val="24"/>
          <w:lang w:val="en-US"/>
        </w:rPr>
        <w:t>FDR</w:t>
      </w:r>
      <w:r w:rsidR="00472EB2">
        <w:rPr>
          <w:rFonts w:asciiTheme="majorHAnsi" w:eastAsia="Times New Roman" w:hAnsiTheme="majorHAnsi" w:cstheme="majorHAnsi"/>
          <w:color w:val="000000" w:themeColor="text1"/>
          <w:sz w:val="24"/>
          <w:szCs w:val="24"/>
          <w:lang w:val="en-US"/>
        </w:rPr>
        <w:t>)</w:t>
      </w:r>
      <w:r w:rsidR="009C26A9" w:rsidRPr="00E62735">
        <w:rPr>
          <w:rFonts w:asciiTheme="majorHAnsi" w:eastAsia="Times New Roman" w:hAnsiTheme="majorHAnsi" w:cstheme="majorHAnsi"/>
          <w:color w:val="000000" w:themeColor="text1"/>
          <w:sz w:val="24"/>
          <w:szCs w:val="24"/>
          <w:lang w:val="en-US"/>
        </w:rPr>
        <w:t xml:space="preserve"> corrected -log10 </w:t>
      </w:r>
      <w:r w:rsidR="001A172E" w:rsidRPr="001A172E">
        <w:rPr>
          <w:rFonts w:asciiTheme="majorHAnsi" w:eastAsia="Times New Roman" w:hAnsiTheme="majorHAnsi" w:cstheme="majorHAnsi"/>
          <w:color w:val="000000" w:themeColor="text1"/>
          <w:sz w:val="24"/>
          <w:szCs w:val="24"/>
          <w:lang w:val="en-US"/>
        </w:rPr>
        <w:t>(</w:t>
      </w:r>
      <w:r w:rsidR="009C26A9" w:rsidRPr="00E62735">
        <w:rPr>
          <w:rFonts w:asciiTheme="majorHAnsi" w:eastAsia="Times New Roman" w:hAnsiTheme="majorHAnsi" w:cstheme="majorHAnsi"/>
          <w:color w:val="000000" w:themeColor="text1"/>
          <w:sz w:val="24"/>
          <w:szCs w:val="24"/>
          <w:lang w:val="en-US"/>
        </w:rPr>
        <w:t>P</w:t>
      </w:r>
      <w:r w:rsidR="009C02A1" w:rsidRPr="00E62735">
        <w:rPr>
          <w:rFonts w:asciiTheme="majorHAnsi" w:eastAsia="Times New Roman" w:hAnsiTheme="majorHAnsi" w:cstheme="majorHAnsi"/>
          <w:color w:val="000000" w:themeColor="text1"/>
          <w:sz w:val="24"/>
          <w:szCs w:val="24"/>
          <w:lang w:val="en-US"/>
        </w:rPr>
        <w:t>-</w:t>
      </w:r>
      <w:r w:rsidR="009C26A9" w:rsidRPr="00E62735">
        <w:rPr>
          <w:rFonts w:asciiTheme="majorHAnsi" w:eastAsia="Times New Roman" w:hAnsiTheme="majorHAnsi" w:cstheme="majorHAnsi"/>
          <w:color w:val="000000" w:themeColor="text1"/>
          <w:sz w:val="24"/>
          <w:szCs w:val="24"/>
          <w:lang w:val="en-US"/>
        </w:rPr>
        <w:t>value</w:t>
      </w:r>
      <w:r w:rsidR="001A172E" w:rsidRPr="001A172E">
        <w:rPr>
          <w:rFonts w:asciiTheme="majorHAnsi" w:eastAsia="Times New Roman" w:hAnsiTheme="majorHAnsi" w:cstheme="majorHAnsi"/>
          <w:color w:val="000000" w:themeColor="text1"/>
          <w:sz w:val="24"/>
          <w:szCs w:val="24"/>
          <w:lang w:val="en-US"/>
        </w:rPr>
        <w:t>)</w:t>
      </w:r>
      <w:r w:rsidR="00271C17" w:rsidRPr="00E62735">
        <w:rPr>
          <w:rFonts w:asciiTheme="majorHAnsi" w:eastAsia="Times New Roman" w:hAnsiTheme="majorHAnsi" w:cstheme="majorHAnsi"/>
          <w:color w:val="000000" w:themeColor="text1"/>
          <w:sz w:val="24"/>
          <w:szCs w:val="24"/>
          <w:lang w:val="en-US"/>
        </w:rPr>
        <w:t>.</w:t>
      </w:r>
      <w:r w:rsidR="009C26A9" w:rsidRPr="00E62735">
        <w:rPr>
          <w:rFonts w:asciiTheme="majorHAnsi" w:eastAsia="Times New Roman" w:hAnsiTheme="majorHAnsi" w:cstheme="majorHAnsi"/>
          <w:color w:val="000000" w:themeColor="text1"/>
          <w:sz w:val="24"/>
          <w:szCs w:val="24"/>
          <w:lang w:val="en-US"/>
        </w:rPr>
        <w:t xml:space="preserve"> </w:t>
      </w:r>
      <w:r w:rsidR="00271C17" w:rsidRPr="00E62735">
        <w:rPr>
          <w:rFonts w:asciiTheme="majorHAnsi" w:eastAsia="Times New Roman" w:hAnsiTheme="majorHAnsi" w:cstheme="majorHAnsi"/>
          <w:color w:val="000000" w:themeColor="text1"/>
          <w:sz w:val="24"/>
          <w:szCs w:val="24"/>
          <w:lang w:val="en-US"/>
        </w:rPr>
        <w:t>Enriched terms with FDR</w:t>
      </w:r>
      <w:r w:rsidR="005374E1">
        <w:rPr>
          <w:rFonts w:asciiTheme="majorHAnsi" w:eastAsia="Times New Roman" w:hAnsiTheme="majorHAnsi" w:cstheme="majorHAnsi"/>
          <w:color w:val="000000" w:themeColor="text1"/>
          <w:sz w:val="24"/>
          <w:szCs w:val="24"/>
          <w:lang w:val="en-US"/>
        </w:rPr>
        <w:t xml:space="preserve"> </w:t>
      </w:r>
      <w:r w:rsidR="00271C17" w:rsidRPr="00E62735">
        <w:rPr>
          <w:rFonts w:asciiTheme="majorHAnsi" w:eastAsia="Times New Roman" w:hAnsiTheme="majorHAnsi" w:cstheme="majorHAnsi"/>
          <w:color w:val="000000" w:themeColor="text1"/>
          <w:sz w:val="24"/>
          <w:szCs w:val="24"/>
          <w:lang w:val="en-US"/>
        </w:rPr>
        <w:t>&lt;</w:t>
      </w:r>
      <w:r w:rsidR="005374E1">
        <w:rPr>
          <w:rFonts w:asciiTheme="majorHAnsi" w:eastAsia="Times New Roman" w:hAnsiTheme="majorHAnsi" w:cstheme="majorHAnsi"/>
          <w:color w:val="000000" w:themeColor="text1"/>
          <w:sz w:val="24"/>
          <w:szCs w:val="24"/>
          <w:lang w:val="en-US"/>
        </w:rPr>
        <w:t xml:space="preserve"> </w:t>
      </w:r>
      <w:r w:rsidR="00271C17" w:rsidRPr="00E62735">
        <w:rPr>
          <w:rFonts w:asciiTheme="majorHAnsi" w:eastAsia="Times New Roman" w:hAnsiTheme="majorHAnsi" w:cstheme="majorHAnsi"/>
          <w:color w:val="000000" w:themeColor="text1"/>
          <w:sz w:val="24"/>
          <w:szCs w:val="24"/>
          <w:lang w:val="en-US"/>
        </w:rPr>
        <w:t>0.1 were plotted</w:t>
      </w:r>
      <w:r w:rsidR="009C26A9" w:rsidRPr="00E62735">
        <w:rPr>
          <w:rFonts w:asciiTheme="majorHAnsi" w:eastAsia="Times New Roman" w:hAnsiTheme="majorHAnsi" w:cstheme="majorHAnsi"/>
          <w:color w:val="000000" w:themeColor="text1"/>
          <w:sz w:val="24"/>
          <w:szCs w:val="24"/>
          <w:lang w:val="en-US"/>
        </w:rPr>
        <w:t>.</w:t>
      </w:r>
      <w:r w:rsidR="009C02A1" w:rsidRPr="00E62735">
        <w:rPr>
          <w:rFonts w:asciiTheme="majorHAnsi" w:eastAsia="Times New Roman" w:hAnsiTheme="majorHAnsi" w:cstheme="majorHAnsi"/>
          <w:color w:val="000000" w:themeColor="text1"/>
          <w:sz w:val="24"/>
          <w:szCs w:val="24"/>
          <w:lang w:val="en-US"/>
        </w:rPr>
        <w:t xml:space="preserve"> </w:t>
      </w:r>
      <w:r w:rsidR="00271C17" w:rsidRPr="00E62735">
        <w:rPr>
          <w:rFonts w:asciiTheme="majorHAnsi" w:eastAsia="Times New Roman" w:hAnsiTheme="majorHAnsi" w:cstheme="majorHAnsi"/>
          <w:color w:val="000000" w:themeColor="text1"/>
          <w:sz w:val="24"/>
          <w:szCs w:val="24"/>
          <w:lang w:val="en-US"/>
        </w:rPr>
        <w:t>Grey vertical lines represent FDR</w:t>
      </w:r>
      <w:r w:rsidR="00B65447">
        <w:rPr>
          <w:rFonts w:asciiTheme="majorHAnsi" w:eastAsia="Times New Roman" w:hAnsiTheme="majorHAnsi" w:cstheme="majorHAnsi"/>
          <w:color w:val="000000" w:themeColor="text1"/>
          <w:sz w:val="24"/>
          <w:szCs w:val="24"/>
          <w:lang w:val="en-US"/>
        </w:rPr>
        <w:t xml:space="preserve"> </w:t>
      </w:r>
      <w:r w:rsidR="00271C17" w:rsidRPr="00E62735">
        <w:rPr>
          <w:rFonts w:asciiTheme="majorHAnsi" w:eastAsia="Times New Roman" w:hAnsiTheme="majorHAnsi" w:cstheme="majorHAnsi"/>
          <w:color w:val="000000" w:themeColor="text1"/>
          <w:sz w:val="24"/>
          <w:szCs w:val="24"/>
          <w:lang w:val="en-US"/>
        </w:rPr>
        <w:t>=</w:t>
      </w:r>
      <w:r w:rsidR="00B65447">
        <w:rPr>
          <w:rFonts w:asciiTheme="majorHAnsi" w:eastAsia="Times New Roman" w:hAnsiTheme="majorHAnsi" w:cstheme="majorHAnsi"/>
          <w:color w:val="000000" w:themeColor="text1"/>
          <w:sz w:val="24"/>
          <w:szCs w:val="24"/>
          <w:lang w:val="en-US"/>
        </w:rPr>
        <w:t xml:space="preserve"> </w:t>
      </w:r>
      <w:r w:rsidR="00271C17" w:rsidRPr="00E62735">
        <w:rPr>
          <w:rFonts w:asciiTheme="majorHAnsi" w:eastAsia="Times New Roman" w:hAnsiTheme="majorHAnsi" w:cstheme="majorHAnsi"/>
          <w:color w:val="000000" w:themeColor="text1"/>
          <w:sz w:val="24"/>
          <w:szCs w:val="24"/>
          <w:lang w:val="en-US"/>
        </w:rPr>
        <w:t xml:space="preserve">0.05. </w:t>
      </w:r>
      <w:r w:rsidR="009C02A1" w:rsidRPr="00E62735">
        <w:rPr>
          <w:rFonts w:asciiTheme="majorHAnsi" w:eastAsia="Times New Roman" w:hAnsiTheme="majorHAnsi" w:cstheme="majorHAnsi"/>
          <w:color w:val="000000" w:themeColor="text1"/>
          <w:sz w:val="24"/>
          <w:szCs w:val="24"/>
          <w:lang w:val="en-US"/>
        </w:rPr>
        <w:t>APP amyloid precursor protein.</w:t>
      </w:r>
      <w:r w:rsidR="00D742BA" w:rsidRPr="00E62735">
        <w:rPr>
          <w:rFonts w:asciiTheme="majorHAnsi" w:eastAsia="Times New Roman" w:hAnsiTheme="majorHAnsi" w:cstheme="majorHAnsi"/>
          <w:color w:val="000000" w:themeColor="text1"/>
          <w:sz w:val="24"/>
          <w:szCs w:val="24"/>
          <w:lang w:val="en-US"/>
        </w:rPr>
        <w:t xml:space="preserve"> Numerator, the number of </w:t>
      </w:r>
      <w:r w:rsidR="00E946D4" w:rsidRPr="00E62735">
        <w:rPr>
          <w:rFonts w:asciiTheme="majorHAnsi" w:eastAsia="Times New Roman" w:hAnsiTheme="majorHAnsi" w:cstheme="majorHAnsi"/>
          <w:color w:val="000000" w:themeColor="text1"/>
          <w:sz w:val="24"/>
          <w:szCs w:val="24"/>
          <w:lang w:val="en-US"/>
        </w:rPr>
        <w:t>AD risk genes represented in each term</w:t>
      </w:r>
      <w:r w:rsidR="00D742BA" w:rsidRPr="00E62735">
        <w:rPr>
          <w:rFonts w:asciiTheme="majorHAnsi" w:eastAsia="Times New Roman" w:hAnsiTheme="majorHAnsi" w:cstheme="majorHAnsi"/>
          <w:color w:val="000000" w:themeColor="text1"/>
          <w:sz w:val="24"/>
          <w:szCs w:val="24"/>
          <w:lang w:val="en-US"/>
        </w:rPr>
        <w:t xml:space="preserve">; </w:t>
      </w:r>
      <w:r w:rsidR="00AD68F5" w:rsidRPr="00E62735">
        <w:rPr>
          <w:rFonts w:asciiTheme="majorHAnsi" w:eastAsia="Times New Roman" w:hAnsiTheme="majorHAnsi" w:cstheme="majorHAnsi"/>
          <w:color w:val="000000" w:themeColor="text1"/>
          <w:sz w:val="24"/>
          <w:szCs w:val="24"/>
          <w:lang w:val="en-US"/>
        </w:rPr>
        <w:t>denominator</w:t>
      </w:r>
      <w:r w:rsidR="00D742BA" w:rsidRPr="00E62735">
        <w:rPr>
          <w:rFonts w:asciiTheme="majorHAnsi" w:eastAsia="Times New Roman" w:hAnsiTheme="majorHAnsi" w:cstheme="majorHAnsi"/>
          <w:color w:val="000000" w:themeColor="text1"/>
          <w:sz w:val="24"/>
          <w:szCs w:val="24"/>
          <w:lang w:val="en-US"/>
        </w:rPr>
        <w:t xml:space="preserve">, the number of genes in </w:t>
      </w:r>
      <w:r w:rsidR="00AD68F5" w:rsidRPr="00E62735">
        <w:rPr>
          <w:rFonts w:asciiTheme="majorHAnsi" w:eastAsia="Times New Roman" w:hAnsiTheme="majorHAnsi" w:cstheme="majorHAnsi"/>
          <w:color w:val="000000" w:themeColor="text1"/>
          <w:sz w:val="24"/>
          <w:szCs w:val="24"/>
          <w:lang w:val="en-US"/>
        </w:rPr>
        <w:t>each term</w:t>
      </w:r>
      <w:r w:rsidR="00FF48FA" w:rsidRPr="00E62735">
        <w:rPr>
          <w:rFonts w:asciiTheme="majorHAnsi" w:eastAsia="Times New Roman" w:hAnsiTheme="majorHAnsi" w:cstheme="majorHAnsi"/>
          <w:color w:val="000000" w:themeColor="text1"/>
          <w:sz w:val="24"/>
          <w:szCs w:val="24"/>
          <w:lang w:val="en-US"/>
        </w:rPr>
        <w:t>.</w:t>
      </w:r>
    </w:p>
    <w:p w14:paraId="383A3ECD" w14:textId="77777777" w:rsidR="009C26A9" w:rsidRPr="00E62735" w:rsidRDefault="009C26A9" w:rsidP="00F259B6">
      <w:pPr>
        <w:spacing w:line="240" w:lineRule="auto"/>
        <w:jc w:val="both"/>
        <w:rPr>
          <w:rFonts w:asciiTheme="majorHAnsi" w:eastAsia="Times New Roman" w:hAnsiTheme="majorHAnsi" w:cstheme="majorHAnsi"/>
          <w:color w:val="000000" w:themeColor="text1"/>
          <w:sz w:val="24"/>
          <w:szCs w:val="24"/>
          <w:lang w:val="en-US"/>
        </w:rPr>
      </w:pPr>
    </w:p>
    <w:p w14:paraId="76E8A655" w14:textId="0E20F85B"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b/>
          <w:color w:val="000000" w:themeColor="text1"/>
          <w:sz w:val="24"/>
          <w:szCs w:val="24"/>
          <w:highlight w:val="white"/>
        </w:rPr>
        <w:t>Figure 2</w:t>
      </w:r>
      <w:r w:rsidR="001611EE">
        <w:rPr>
          <w:rFonts w:asciiTheme="majorHAnsi" w:hAnsiTheme="majorHAnsi" w:cstheme="majorHAnsi"/>
          <w:b/>
          <w:color w:val="000000" w:themeColor="text1"/>
          <w:sz w:val="24"/>
          <w:szCs w:val="24"/>
          <w:highlight w:val="white"/>
        </w:rPr>
        <w:t>:</w:t>
      </w:r>
      <w:r w:rsidRPr="00E62735">
        <w:rPr>
          <w:rFonts w:asciiTheme="majorHAnsi" w:hAnsiTheme="majorHAnsi" w:cstheme="majorHAnsi"/>
          <w:b/>
          <w:color w:val="000000" w:themeColor="text1"/>
          <w:sz w:val="24"/>
          <w:szCs w:val="24"/>
          <w:highlight w:val="white"/>
        </w:rPr>
        <w:t xml:space="preserve"> Characterization of AD risk genes. </w:t>
      </w:r>
      <w:r w:rsidR="001A172E" w:rsidRPr="001A172E">
        <w:rPr>
          <w:rFonts w:asciiTheme="majorHAnsi" w:hAnsiTheme="majorHAnsi" w:cstheme="majorHAnsi"/>
          <w:color w:val="000000" w:themeColor="text1"/>
          <w:sz w:val="24"/>
          <w:szCs w:val="24"/>
          <w:highlight w:val="white"/>
        </w:rPr>
        <w:t>(</w:t>
      </w:r>
      <w:r w:rsidRPr="00E62735">
        <w:rPr>
          <w:rFonts w:asciiTheme="majorHAnsi" w:hAnsiTheme="majorHAnsi" w:cstheme="majorHAnsi"/>
          <w:b/>
          <w:color w:val="000000" w:themeColor="text1"/>
          <w:sz w:val="24"/>
          <w:szCs w:val="24"/>
          <w:highlight w:val="white"/>
        </w:rPr>
        <w:t>A</w:t>
      </w:r>
      <w:r w:rsidR="001A172E" w:rsidRPr="001A172E">
        <w:rPr>
          <w:rFonts w:asciiTheme="majorHAnsi" w:hAnsiTheme="majorHAnsi" w:cstheme="majorHAnsi"/>
          <w:color w:val="000000" w:themeColor="text1"/>
          <w:sz w:val="24"/>
          <w:szCs w:val="24"/>
          <w:highlight w:val="white"/>
        </w:rPr>
        <w:t>)</w:t>
      </w:r>
      <w:r w:rsidRPr="00E62735">
        <w:rPr>
          <w:rFonts w:asciiTheme="majorHAnsi" w:hAnsiTheme="majorHAnsi" w:cstheme="majorHAnsi"/>
          <w:b/>
          <w:color w:val="000000" w:themeColor="text1"/>
          <w:sz w:val="24"/>
          <w:szCs w:val="24"/>
          <w:highlight w:val="white"/>
        </w:rPr>
        <w:t xml:space="preserve"> </w:t>
      </w:r>
      <w:r w:rsidRPr="00E62735">
        <w:rPr>
          <w:rFonts w:asciiTheme="majorHAnsi" w:hAnsiTheme="majorHAnsi" w:cstheme="majorHAnsi"/>
          <w:color w:val="000000" w:themeColor="text1"/>
          <w:sz w:val="24"/>
          <w:szCs w:val="24"/>
          <w:highlight w:val="white"/>
        </w:rPr>
        <w:t xml:space="preserve">AD risk genes are highly expressed in the postnatal </w:t>
      </w:r>
      <w:r w:rsidR="002E5244" w:rsidRPr="00E62735">
        <w:rPr>
          <w:rFonts w:asciiTheme="majorHAnsi" w:hAnsiTheme="majorHAnsi" w:cstheme="majorHAnsi"/>
          <w:color w:val="000000" w:themeColor="text1"/>
          <w:sz w:val="24"/>
          <w:szCs w:val="24"/>
          <w:highlight w:val="white"/>
        </w:rPr>
        <w:t xml:space="preserve">cortex </w:t>
      </w:r>
      <w:r w:rsidRPr="00E62735">
        <w:rPr>
          <w:rFonts w:asciiTheme="majorHAnsi" w:hAnsiTheme="majorHAnsi" w:cstheme="majorHAnsi"/>
          <w:color w:val="000000" w:themeColor="text1"/>
          <w:sz w:val="24"/>
          <w:szCs w:val="24"/>
          <w:highlight w:val="white"/>
        </w:rPr>
        <w:t xml:space="preserve">compared to </w:t>
      </w:r>
      <w:r w:rsidR="002E5244" w:rsidRPr="00E62735">
        <w:rPr>
          <w:rFonts w:asciiTheme="majorHAnsi" w:hAnsiTheme="majorHAnsi" w:cstheme="majorHAnsi"/>
          <w:color w:val="000000" w:themeColor="text1"/>
          <w:sz w:val="24"/>
          <w:szCs w:val="24"/>
          <w:highlight w:val="white"/>
        </w:rPr>
        <w:t xml:space="preserve">the </w:t>
      </w:r>
      <w:r w:rsidRPr="00E62735">
        <w:rPr>
          <w:rFonts w:asciiTheme="majorHAnsi" w:hAnsiTheme="majorHAnsi" w:cstheme="majorHAnsi"/>
          <w:color w:val="000000" w:themeColor="text1"/>
          <w:sz w:val="24"/>
          <w:szCs w:val="24"/>
          <w:highlight w:val="white"/>
        </w:rPr>
        <w:t xml:space="preserve">prenatal </w:t>
      </w:r>
      <w:r w:rsidR="002E5244" w:rsidRPr="00E62735">
        <w:rPr>
          <w:rFonts w:asciiTheme="majorHAnsi" w:hAnsiTheme="majorHAnsi" w:cstheme="majorHAnsi"/>
          <w:color w:val="000000" w:themeColor="text1"/>
          <w:sz w:val="24"/>
          <w:szCs w:val="24"/>
          <w:highlight w:val="white"/>
        </w:rPr>
        <w:t>cortex</w:t>
      </w:r>
      <w:r w:rsidRPr="00E62735">
        <w:rPr>
          <w:rFonts w:asciiTheme="majorHAnsi" w:hAnsiTheme="majorHAnsi" w:cstheme="majorHAnsi"/>
          <w:color w:val="000000" w:themeColor="text1"/>
          <w:sz w:val="24"/>
          <w:szCs w:val="24"/>
          <w:highlight w:val="white"/>
        </w:rPr>
        <w:t>.</w:t>
      </w:r>
      <w:r w:rsidRPr="00E62735">
        <w:rPr>
          <w:rFonts w:asciiTheme="majorHAnsi" w:hAnsiTheme="majorHAnsi" w:cstheme="majorHAnsi"/>
          <w:b/>
          <w:color w:val="000000" w:themeColor="text1"/>
          <w:sz w:val="24"/>
          <w:szCs w:val="24"/>
          <w:highlight w:val="white"/>
        </w:rPr>
        <w:t xml:space="preserve"> </w:t>
      </w:r>
      <w:r w:rsidR="001A172E" w:rsidRPr="001A172E">
        <w:rPr>
          <w:rFonts w:asciiTheme="majorHAnsi" w:hAnsiTheme="majorHAnsi" w:cstheme="majorHAnsi"/>
          <w:color w:val="000000" w:themeColor="text1"/>
          <w:sz w:val="24"/>
          <w:szCs w:val="24"/>
          <w:highlight w:val="white"/>
        </w:rPr>
        <w:t>(</w:t>
      </w:r>
      <w:r w:rsidRPr="00E62735">
        <w:rPr>
          <w:rFonts w:asciiTheme="majorHAnsi" w:hAnsiTheme="majorHAnsi" w:cstheme="majorHAnsi"/>
          <w:b/>
          <w:color w:val="000000" w:themeColor="text1"/>
          <w:sz w:val="24"/>
          <w:szCs w:val="24"/>
          <w:highlight w:val="white"/>
        </w:rPr>
        <w:t>B</w:t>
      </w:r>
      <w:r w:rsidR="001A172E" w:rsidRPr="001A172E">
        <w:rPr>
          <w:rFonts w:asciiTheme="majorHAnsi" w:hAnsiTheme="majorHAnsi" w:cstheme="majorHAnsi"/>
          <w:color w:val="000000" w:themeColor="text1"/>
          <w:sz w:val="24"/>
          <w:szCs w:val="24"/>
          <w:highlight w:val="white"/>
        </w:rPr>
        <w:t>)</w:t>
      </w:r>
      <w:r w:rsidRPr="00E62735">
        <w:rPr>
          <w:rFonts w:asciiTheme="majorHAnsi" w:hAnsiTheme="majorHAnsi" w:cstheme="majorHAnsi"/>
          <w:b/>
          <w:color w:val="000000" w:themeColor="text1"/>
          <w:sz w:val="24"/>
          <w:szCs w:val="24"/>
          <w:highlight w:val="white"/>
        </w:rPr>
        <w:t xml:space="preserve"> </w:t>
      </w:r>
      <w:r w:rsidR="00A73D36" w:rsidRPr="00E62735">
        <w:rPr>
          <w:rFonts w:asciiTheme="majorHAnsi" w:hAnsiTheme="majorHAnsi" w:cstheme="majorHAnsi"/>
          <w:color w:val="000000" w:themeColor="text1"/>
          <w:sz w:val="24"/>
          <w:szCs w:val="24"/>
        </w:rPr>
        <w:t xml:space="preserve">Violin plots depicting distributions of gene expression values </w:t>
      </w:r>
      <w:r w:rsidR="001A172E" w:rsidRPr="001A172E">
        <w:rPr>
          <w:rFonts w:asciiTheme="majorHAnsi" w:hAnsiTheme="majorHAnsi" w:cstheme="majorHAnsi"/>
          <w:color w:val="000000" w:themeColor="text1"/>
          <w:sz w:val="24"/>
          <w:szCs w:val="24"/>
        </w:rPr>
        <w:t>(</w:t>
      </w:r>
      <w:r w:rsidR="00A73D36" w:rsidRPr="00E62735">
        <w:rPr>
          <w:rFonts w:asciiTheme="majorHAnsi" w:hAnsiTheme="majorHAnsi" w:cstheme="majorHAnsi"/>
          <w:color w:val="000000" w:themeColor="text1"/>
          <w:sz w:val="24"/>
          <w:szCs w:val="24"/>
        </w:rPr>
        <w:t>normalized expression</w:t>
      </w:r>
      <w:r w:rsidR="001A172E" w:rsidRPr="001A172E">
        <w:rPr>
          <w:rFonts w:asciiTheme="majorHAnsi" w:hAnsiTheme="majorHAnsi" w:cstheme="majorHAnsi"/>
          <w:color w:val="000000" w:themeColor="text1"/>
          <w:sz w:val="24"/>
          <w:szCs w:val="24"/>
        </w:rPr>
        <w:t>)</w:t>
      </w:r>
      <w:r w:rsidR="00A73D36" w:rsidRPr="00E62735">
        <w:rPr>
          <w:rFonts w:asciiTheme="majorHAnsi" w:hAnsiTheme="majorHAnsi" w:cstheme="majorHAnsi"/>
          <w:color w:val="000000" w:themeColor="text1"/>
          <w:sz w:val="24"/>
          <w:szCs w:val="24"/>
        </w:rPr>
        <w:t xml:space="preserve"> in different cell types from the cortex. These results show that AD risk genes are highly expressed in microglia, consistent with previous studies</w:t>
      </w:r>
      <w:hyperlink r:id="rId15">
        <w:r w:rsidR="00745124" w:rsidRPr="00E62735">
          <w:rPr>
            <w:rFonts w:asciiTheme="majorHAnsi" w:hAnsiTheme="majorHAnsi" w:cstheme="majorHAnsi"/>
            <w:color w:val="000000" w:themeColor="text1"/>
            <w:sz w:val="24"/>
            <w:szCs w:val="24"/>
            <w:vertAlign w:val="superscript"/>
          </w:rPr>
          <w:t>14</w:t>
        </w:r>
      </w:hyperlink>
      <w:r w:rsidR="00745124" w:rsidRPr="00E62735">
        <w:rPr>
          <w:rFonts w:asciiTheme="majorHAnsi" w:hAnsiTheme="majorHAnsi" w:cstheme="majorHAnsi"/>
          <w:color w:val="000000" w:themeColor="text1"/>
          <w:sz w:val="24"/>
          <w:szCs w:val="24"/>
        </w:rPr>
        <w:t>.</w:t>
      </w:r>
    </w:p>
    <w:p w14:paraId="56420071" w14:textId="77777777" w:rsidR="00252FE3" w:rsidRPr="00E62735" w:rsidRDefault="00252FE3" w:rsidP="00F259B6">
      <w:pPr>
        <w:spacing w:line="240" w:lineRule="auto"/>
        <w:jc w:val="both"/>
        <w:rPr>
          <w:rFonts w:asciiTheme="majorHAnsi" w:hAnsiTheme="majorHAnsi" w:cstheme="majorHAnsi"/>
          <w:b/>
          <w:color w:val="000000" w:themeColor="text1"/>
          <w:sz w:val="24"/>
          <w:szCs w:val="24"/>
        </w:rPr>
      </w:pPr>
    </w:p>
    <w:p w14:paraId="2E0AB038" w14:textId="3FA98AC3"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b/>
          <w:color w:val="000000" w:themeColor="text1"/>
          <w:sz w:val="24"/>
          <w:szCs w:val="24"/>
        </w:rPr>
        <w:t>DISCUSSION</w:t>
      </w:r>
      <w:r w:rsidR="008D6577">
        <w:rPr>
          <w:rFonts w:asciiTheme="majorHAnsi" w:hAnsiTheme="majorHAnsi" w:cstheme="majorHAnsi"/>
          <w:color w:val="000000" w:themeColor="text1"/>
          <w:sz w:val="24"/>
          <w:szCs w:val="24"/>
        </w:rPr>
        <w:t>:</w:t>
      </w:r>
    </w:p>
    <w:p w14:paraId="6B17330D" w14:textId="22EDDECD" w:rsidR="00252FE3"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Here we describe an analytic framework that can be used to functionally annotate GWS loci based on positional mapping and chromatin interactions. This process involves multiple steps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for more details see this review</w:t>
      </w:r>
      <w:hyperlink r:id="rId16">
        <w:r w:rsidRPr="00E62735">
          <w:rPr>
            <w:rFonts w:asciiTheme="majorHAnsi" w:hAnsiTheme="majorHAnsi" w:cstheme="majorHAnsi"/>
            <w:color w:val="000000" w:themeColor="text1"/>
            <w:sz w:val="24"/>
            <w:szCs w:val="24"/>
            <w:vertAlign w:val="superscript"/>
          </w:rPr>
          <w:t>13</w:t>
        </w:r>
      </w:hyperlink>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First, given that chromatin interaction profiles are highly cell-type specific, Hi-C data obtained from the appropriate cell/tissue types that best capture underlying biology of the disorder needs to be used. Given that </w:t>
      </w:r>
      <w:r w:rsidR="00FB5F6E">
        <w:rPr>
          <w:rFonts w:asciiTheme="majorHAnsi" w:hAnsiTheme="majorHAnsi" w:cstheme="majorHAnsi"/>
          <w:color w:val="000000" w:themeColor="text1"/>
          <w:sz w:val="24"/>
          <w:szCs w:val="24"/>
        </w:rPr>
        <w:t>AD</w:t>
      </w:r>
      <w:r w:rsidRPr="00E62735">
        <w:rPr>
          <w:rFonts w:asciiTheme="majorHAnsi" w:hAnsiTheme="majorHAnsi" w:cstheme="majorHAnsi"/>
          <w:color w:val="000000" w:themeColor="text1"/>
          <w:sz w:val="24"/>
          <w:szCs w:val="24"/>
        </w:rPr>
        <w:t xml:space="preserve"> is a neurodegenerative disorder, we used adult brain Hi-C data</w:t>
      </w:r>
      <w:hyperlink r:id="rId17">
        <w:r w:rsidRPr="00E62735">
          <w:rPr>
            <w:rFonts w:asciiTheme="majorHAnsi" w:hAnsiTheme="majorHAnsi" w:cstheme="majorHAnsi"/>
            <w:color w:val="000000" w:themeColor="text1"/>
            <w:sz w:val="24"/>
            <w:szCs w:val="24"/>
            <w:vertAlign w:val="superscript"/>
          </w:rPr>
          <w:t>9</w:t>
        </w:r>
      </w:hyperlink>
      <w:r w:rsidRPr="00E62735">
        <w:rPr>
          <w:rFonts w:asciiTheme="majorHAnsi" w:hAnsiTheme="majorHAnsi" w:cstheme="majorHAnsi"/>
          <w:color w:val="000000" w:themeColor="text1"/>
          <w:sz w:val="24"/>
          <w:szCs w:val="24"/>
        </w:rPr>
        <w:t xml:space="preserve"> to annotate GWS loci. Second, each GWS locus often has up to hundreds of SNPs that are associated with the trait because of linkage disequilibrium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LD</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so it is important to obtain putative causal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‘credible’</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SNPs by computationally predicting the causality through the use of fine</w:t>
      </w:r>
      <w:r w:rsidR="00FB5F6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mapping algorithms</w:t>
      </w:r>
      <w:hyperlink r:id="rId18">
        <w:r w:rsidRPr="00E62735">
          <w:rPr>
            <w:rFonts w:asciiTheme="majorHAnsi" w:hAnsiTheme="majorHAnsi" w:cstheme="majorHAnsi"/>
            <w:color w:val="000000" w:themeColor="text1"/>
            <w:sz w:val="24"/>
            <w:szCs w:val="24"/>
            <w:vertAlign w:val="superscript"/>
          </w:rPr>
          <w:t>21,22</w:t>
        </w:r>
      </w:hyperlink>
      <w:r w:rsidRPr="00E62735">
        <w:rPr>
          <w:rFonts w:asciiTheme="majorHAnsi" w:hAnsiTheme="majorHAnsi" w:cstheme="majorHAnsi"/>
          <w:color w:val="000000" w:themeColor="text1"/>
          <w:sz w:val="24"/>
          <w:szCs w:val="24"/>
        </w:rPr>
        <w:t xml:space="preserve"> or experimentally testing regulatory activities using high-throughput approaches such as massively parallel reporter assays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MPRA</w:t>
      </w:r>
      <w:r w:rsidR="001A172E" w:rsidRPr="001A172E">
        <w:rPr>
          <w:rFonts w:asciiTheme="majorHAnsi" w:hAnsiTheme="majorHAnsi" w:cstheme="majorHAnsi"/>
          <w:color w:val="000000" w:themeColor="text1"/>
          <w:sz w:val="24"/>
          <w:szCs w:val="24"/>
        </w:rPr>
        <w:t>)</w:t>
      </w:r>
      <w:hyperlink r:id="rId19">
        <w:r w:rsidRPr="00E62735">
          <w:rPr>
            <w:rFonts w:asciiTheme="majorHAnsi" w:hAnsiTheme="majorHAnsi" w:cstheme="majorHAnsi"/>
            <w:color w:val="000000" w:themeColor="text1"/>
            <w:sz w:val="24"/>
            <w:szCs w:val="24"/>
            <w:vertAlign w:val="superscript"/>
          </w:rPr>
          <w:t>23</w:t>
        </w:r>
      </w:hyperlink>
      <w:r w:rsidRPr="00E62735">
        <w:rPr>
          <w:rFonts w:asciiTheme="majorHAnsi" w:hAnsiTheme="majorHAnsi" w:cstheme="majorHAnsi"/>
          <w:color w:val="000000" w:themeColor="text1"/>
          <w:sz w:val="24"/>
          <w:szCs w:val="24"/>
        </w:rPr>
        <w:t xml:space="preserve"> or </w:t>
      </w:r>
      <w:r w:rsidRPr="00E62735">
        <w:rPr>
          <w:rFonts w:asciiTheme="majorHAnsi" w:hAnsiTheme="majorHAnsi" w:cstheme="majorHAnsi"/>
          <w:color w:val="000000" w:themeColor="text1"/>
          <w:sz w:val="24"/>
          <w:szCs w:val="24"/>
          <w:highlight w:val="white"/>
        </w:rPr>
        <w:t xml:space="preserve">self-transcribing </w:t>
      </w:r>
      <w:r w:rsidRPr="00E62735">
        <w:rPr>
          <w:rFonts w:asciiTheme="majorHAnsi" w:hAnsiTheme="majorHAnsi" w:cstheme="majorHAnsi"/>
          <w:color w:val="000000" w:themeColor="text1"/>
          <w:sz w:val="24"/>
          <w:szCs w:val="24"/>
          <w:highlight w:val="white"/>
        </w:rPr>
        <w:lastRenderedPageBreak/>
        <w:t xml:space="preserve">active regulatory region sequencing </w:t>
      </w:r>
      <w:r w:rsidR="001A172E" w:rsidRPr="001A172E">
        <w:rPr>
          <w:rFonts w:asciiTheme="majorHAnsi" w:hAnsiTheme="majorHAnsi" w:cstheme="majorHAnsi"/>
          <w:color w:val="000000" w:themeColor="text1"/>
          <w:sz w:val="24"/>
          <w:szCs w:val="24"/>
          <w:highlight w:val="white"/>
        </w:rPr>
        <w:t>(</w:t>
      </w:r>
      <w:r w:rsidRPr="00E62735">
        <w:rPr>
          <w:rFonts w:asciiTheme="majorHAnsi" w:hAnsiTheme="majorHAnsi" w:cstheme="majorHAnsi"/>
          <w:color w:val="000000" w:themeColor="text1"/>
          <w:sz w:val="24"/>
          <w:szCs w:val="24"/>
        </w:rPr>
        <w:t>STARR-seq</w:t>
      </w:r>
      <w:r w:rsidR="001A172E" w:rsidRPr="001A172E">
        <w:rPr>
          <w:rFonts w:asciiTheme="majorHAnsi" w:hAnsiTheme="majorHAnsi" w:cstheme="majorHAnsi"/>
          <w:color w:val="000000" w:themeColor="text1"/>
          <w:sz w:val="24"/>
          <w:szCs w:val="24"/>
        </w:rPr>
        <w:t>)</w:t>
      </w:r>
      <w:hyperlink r:id="rId20">
        <w:r w:rsidRPr="00E62735">
          <w:rPr>
            <w:rFonts w:asciiTheme="majorHAnsi" w:hAnsiTheme="majorHAnsi" w:cstheme="majorHAnsi"/>
            <w:color w:val="000000" w:themeColor="text1"/>
            <w:sz w:val="24"/>
            <w:szCs w:val="24"/>
            <w:vertAlign w:val="superscript"/>
          </w:rPr>
          <w:t>24</w:t>
        </w:r>
      </w:hyperlink>
      <w:r w:rsidRPr="00E62735">
        <w:rPr>
          <w:rFonts w:asciiTheme="majorHAnsi" w:hAnsiTheme="majorHAnsi" w:cstheme="majorHAnsi"/>
          <w:color w:val="000000" w:themeColor="text1"/>
          <w:sz w:val="24"/>
          <w:szCs w:val="24"/>
        </w:rPr>
        <w:t xml:space="preserve">. For the work described here, we used credible SNPs reported in Jansen </w:t>
      </w:r>
      <w:r w:rsidR="002C6C20" w:rsidRPr="002C6C20">
        <w:rPr>
          <w:rFonts w:asciiTheme="majorHAnsi" w:hAnsiTheme="majorHAnsi" w:cstheme="majorHAnsi"/>
          <w:color w:val="000000" w:themeColor="text1"/>
          <w:sz w:val="24"/>
          <w:szCs w:val="24"/>
        </w:rPr>
        <w:t>et al.</w:t>
      </w:r>
      <w:hyperlink r:id="rId21">
        <w:r w:rsidRPr="00E62735">
          <w:rPr>
            <w:rFonts w:asciiTheme="majorHAnsi" w:hAnsiTheme="majorHAnsi" w:cstheme="majorHAnsi"/>
            <w:color w:val="000000" w:themeColor="text1"/>
            <w:sz w:val="24"/>
            <w:szCs w:val="24"/>
            <w:vertAlign w:val="superscript"/>
          </w:rPr>
          <w:t>14</w:t>
        </w:r>
      </w:hyperlink>
      <w:r w:rsidRPr="00E62735">
        <w:rPr>
          <w:rFonts w:asciiTheme="majorHAnsi" w:hAnsiTheme="majorHAnsi" w:cstheme="majorHAnsi"/>
          <w:color w:val="000000" w:themeColor="text1"/>
          <w:sz w:val="24"/>
          <w:szCs w:val="24"/>
        </w:rPr>
        <w:t>. Third, promoter and exonic SNPs are annotated based on positional mapping. We used a simple positional mapping strategy in which SNPs were mapped to the genes when they overlapped with promoter</w:t>
      </w:r>
      <w:r w:rsidR="00947A24" w:rsidRPr="00E62735">
        <w:rPr>
          <w:rFonts w:asciiTheme="majorHAnsi" w:hAnsiTheme="majorHAnsi" w:cstheme="majorHAnsi"/>
          <w:color w:val="000000" w:themeColor="text1"/>
          <w:sz w:val="24"/>
          <w:szCs w:val="24"/>
        </w:rPr>
        <w:t>s</w:t>
      </w:r>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defined as 2</w:t>
      </w:r>
      <w:r w:rsidR="008D6577">
        <w:rPr>
          <w:rFonts w:asciiTheme="majorHAnsi" w:hAnsiTheme="majorHAnsi" w:cstheme="majorHAnsi"/>
          <w:color w:val="000000" w:themeColor="text1"/>
          <w:sz w:val="24"/>
          <w:szCs w:val="24"/>
        </w:rPr>
        <w:t xml:space="preserve"> </w:t>
      </w:r>
      <w:r w:rsidRPr="00E62735">
        <w:rPr>
          <w:rFonts w:asciiTheme="majorHAnsi" w:hAnsiTheme="majorHAnsi" w:cstheme="majorHAnsi"/>
          <w:color w:val="000000" w:themeColor="text1"/>
          <w:sz w:val="24"/>
          <w:szCs w:val="24"/>
        </w:rPr>
        <w:t>kb upstream of transcription start site</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or exons.</w:t>
      </w:r>
      <w:r w:rsidR="00C63467">
        <w:rPr>
          <w:rFonts w:asciiTheme="majorHAnsi" w:hAnsiTheme="majorHAnsi" w:cstheme="majorHAnsi"/>
          <w:color w:val="000000" w:themeColor="text1"/>
          <w:sz w:val="24"/>
          <w:szCs w:val="24"/>
        </w:rPr>
        <w:t xml:space="preserve"> </w:t>
      </w:r>
      <w:r w:rsidRPr="00E62735">
        <w:rPr>
          <w:rFonts w:asciiTheme="majorHAnsi" w:hAnsiTheme="majorHAnsi" w:cstheme="majorHAnsi"/>
          <w:color w:val="000000" w:themeColor="text1"/>
          <w:sz w:val="24"/>
          <w:szCs w:val="24"/>
        </w:rPr>
        <w:t xml:space="preserve">However, this approach can be further elaborated by assessing the functional consequences of exonic SNPs, such as whether the SNP induces nonsense mediated decay, missense variation, or nonsense variation. Fourth, chromatin interaction profiles from the appropriate tissue/cell type can be used to assign SNPs to their putative target genes based on physical proximity. We used interaction profiles anchored to promoters, but we can further refine or expand the interaction profiles by taking enhancer activities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guided by histone H3 K27 acetylation or chromatin accessibility</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or exonic interactions into account. One important consideration in this process is to use consistent human genome build. For example, if genomic positions of summary statistics are not based on hg19 </w:t>
      </w:r>
      <w:r w:rsidR="001A172E" w:rsidRPr="001A172E">
        <w:rPr>
          <w:rFonts w:asciiTheme="majorHAnsi" w:hAnsiTheme="majorHAnsi" w:cstheme="majorHAnsi"/>
          <w:color w:val="000000" w:themeColor="text1"/>
          <w:sz w:val="24"/>
          <w:szCs w:val="24"/>
        </w:rPr>
        <w:t>(</w:t>
      </w:r>
      <w:r w:rsidR="00FB5F6E">
        <w:rPr>
          <w:rFonts w:asciiTheme="majorHAnsi" w:hAnsiTheme="majorHAnsi" w:cstheme="majorHAnsi"/>
          <w:color w:val="000000" w:themeColor="text1"/>
          <w:sz w:val="24"/>
          <w:szCs w:val="24"/>
        </w:rPr>
        <w:t xml:space="preserve">i.e., </w:t>
      </w:r>
      <w:r w:rsidRPr="00E62735">
        <w:rPr>
          <w:rFonts w:asciiTheme="majorHAnsi" w:hAnsiTheme="majorHAnsi" w:cstheme="majorHAnsi"/>
          <w:color w:val="000000" w:themeColor="text1"/>
          <w:sz w:val="24"/>
          <w:szCs w:val="24"/>
        </w:rPr>
        <w:t>hg18 or hg38</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an appropriate version of the reference genome should be obtained or the summary statistics need to be converted to hg19 using liftover</w:t>
      </w:r>
      <w:hyperlink r:id="rId22">
        <w:r w:rsidRPr="00E62735">
          <w:rPr>
            <w:rFonts w:asciiTheme="majorHAnsi" w:hAnsiTheme="majorHAnsi" w:cstheme="majorHAnsi"/>
            <w:color w:val="000000" w:themeColor="text1"/>
            <w:sz w:val="24"/>
            <w:szCs w:val="24"/>
            <w:vertAlign w:val="superscript"/>
          </w:rPr>
          <w:t>25</w:t>
        </w:r>
      </w:hyperlink>
      <w:r w:rsidRPr="00E62735">
        <w:rPr>
          <w:rFonts w:asciiTheme="majorHAnsi" w:hAnsiTheme="majorHAnsi" w:cstheme="majorHAnsi"/>
          <w:color w:val="000000" w:themeColor="text1"/>
          <w:sz w:val="24"/>
          <w:szCs w:val="24"/>
        </w:rPr>
        <w:t xml:space="preserve">. </w:t>
      </w:r>
    </w:p>
    <w:p w14:paraId="05633257" w14:textId="77777777" w:rsidR="00AC5397" w:rsidRPr="00E62735" w:rsidRDefault="00AC5397" w:rsidP="00F259B6">
      <w:pPr>
        <w:spacing w:line="240" w:lineRule="auto"/>
        <w:jc w:val="both"/>
        <w:rPr>
          <w:rFonts w:asciiTheme="majorHAnsi" w:hAnsiTheme="majorHAnsi" w:cstheme="majorHAnsi"/>
          <w:color w:val="000000" w:themeColor="text1"/>
          <w:sz w:val="24"/>
          <w:szCs w:val="24"/>
        </w:rPr>
      </w:pPr>
    </w:p>
    <w:p w14:paraId="740E6A56" w14:textId="677B3812" w:rsidR="00252FE3"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We applied this framework to identify putative target genes for AD GWAS, assigning 284 SNPs to 112 AD risk genes. Using developmental expression profiles</w:t>
      </w:r>
      <w:hyperlink r:id="rId23">
        <w:r w:rsidRPr="00E62735">
          <w:rPr>
            <w:rFonts w:asciiTheme="majorHAnsi" w:hAnsiTheme="majorHAnsi" w:cstheme="majorHAnsi"/>
            <w:color w:val="000000" w:themeColor="text1"/>
            <w:sz w:val="24"/>
            <w:szCs w:val="24"/>
            <w:vertAlign w:val="superscript"/>
          </w:rPr>
          <w:t>26</w:t>
        </w:r>
      </w:hyperlink>
      <w:r w:rsidRPr="00E62735">
        <w:rPr>
          <w:rFonts w:asciiTheme="majorHAnsi" w:hAnsiTheme="majorHAnsi" w:cstheme="majorHAnsi"/>
          <w:color w:val="000000" w:themeColor="text1"/>
          <w:sz w:val="24"/>
          <w:szCs w:val="24"/>
        </w:rPr>
        <w:t xml:space="preserve"> and cell-type specific expression profiles</w:t>
      </w:r>
      <w:hyperlink r:id="rId24">
        <w:r w:rsidRPr="00E62735">
          <w:rPr>
            <w:rFonts w:asciiTheme="majorHAnsi" w:hAnsiTheme="majorHAnsi" w:cstheme="majorHAnsi"/>
            <w:color w:val="000000" w:themeColor="text1"/>
            <w:sz w:val="24"/>
            <w:szCs w:val="24"/>
            <w:vertAlign w:val="superscript"/>
          </w:rPr>
          <w:t>9</w:t>
        </w:r>
      </w:hyperlink>
      <w:r w:rsidRPr="00E62735">
        <w:rPr>
          <w:rFonts w:asciiTheme="majorHAnsi" w:hAnsiTheme="majorHAnsi" w:cstheme="majorHAnsi"/>
          <w:color w:val="000000" w:themeColor="text1"/>
          <w:sz w:val="24"/>
          <w:szCs w:val="24"/>
        </w:rPr>
        <w:t xml:space="preserve">, we then demonstrated that this gene set was consistent with what is known about AD pathology, revealing the cell types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microglia</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biological functions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immune response and amyloid beta</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and elevated risk upon age.</w:t>
      </w:r>
    </w:p>
    <w:p w14:paraId="0DDFAAA9" w14:textId="77777777" w:rsidR="00AC5397" w:rsidRPr="00E62735" w:rsidRDefault="00AC5397" w:rsidP="00F259B6">
      <w:pPr>
        <w:spacing w:line="240" w:lineRule="auto"/>
        <w:jc w:val="both"/>
        <w:rPr>
          <w:rFonts w:asciiTheme="majorHAnsi" w:hAnsiTheme="majorHAnsi" w:cstheme="majorHAnsi"/>
          <w:color w:val="000000" w:themeColor="text1"/>
          <w:sz w:val="24"/>
          <w:szCs w:val="24"/>
        </w:rPr>
      </w:pPr>
    </w:p>
    <w:p w14:paraId="681265BE" w14:textId="77777777"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While we presented a framework that delineates potential target genes of AD and its underlying biology, it is of note that Hi-C based annotation can be expanded to annotate any non-coding variation. As more whole-genome sequencing data becomes available and our understanding about the non-coding rare variation grows, Hi-C will provide a key resource for interpretation of disease-associated genetic variants. A compendium of Hi-C resources obtained from multiple tissue and cell types will be therefore critical to facilitating a wide application of this framework to garner biological insights into various human traits and disease. </w:t>
      </w:r>
    </w:p>
    <w:p w14:paraId="24D617A5" w14:textId="77777777" w:rsidR="0019294D" w:rsidRPr="00E62735" w:rsidRDefault="0019294D" w:rsidP="00F259B6">
      <w:pPr>
        <w:spacing w:line="240" w:lineRule="auto"/>
        <w:jc w:val="both"/>
        <w:rPr>
          <w:rFonts w:asciiTheme="majorHAnsi" w:hAnsiTheme="majorHAnsi" w:cstheme="majorHAnsi"/>
          <w:b/>
          <w:color w:val="000000" w:themeColor="text1"/>
          <w:sz w:val="24"/>
          <w:szCs w:val="24"/>
        </w:rPr>
      </w:pPr>
    </w:p>
    <w:p w14:paraId="4455E4D1" w14:textId="773DECA1" w:rsidR="00252FE3" w:rsidRPr="00E62735" w:rsidRDefault="0046113E" w:rsidP="00F259B6">
      <w:pPr>
        <w:spacing w:line="240" w:lineRule="auto"/>
        <w:jc w:val="both"/>
        <w:rPr>
          <w:rFonts w:asciiTheme="majorHAnsi" w:hAnsiTheme="majorHAnsi" w:cstheme="majorHAnsi"/>
          <w:b/>
          <w:color w:val="000000" w:themeColor="text1"/>
          <w:sz w:val="24"/>
          <w:szCs w:val="24"/>
        </w:rPr>
      </w:pPr>
      <w:r w:rsidRPr="00E62735">
        <w:rPr>
          <w:rFonts w:asciiTheme="majorHAnsi" w:hAnsiTheme="majorHAnsi" w:cstheme="majorHAnsi"/>
          <w:b/>
          <w:color w:val="000000" w:themeColor="text1"/>
          <w:sz w:val="24"/>
          <w:szCs w:val="24"/>
        </w:rPr>
        <w:t>ACKNOWLEDGMENTS</w:t>
      </w:r>
      <w:r w:rsidR="00AC5397">
        <w:rPr>
          <w:rFonts w:asciiTheme="majorHAnsi" w:hAnsiTheme="majorHAnsi" w:cstheme="majorHAnsi"/>
          <w:b/>
          <w:color w:val="000000" w:themeColor="text1"/>
          <w:sz w:val="24"/>
          <w:szCs w:val="24"/>
        </w:rPr>
        <w:t>:</w:t>
      </w:r>
    </w:p>
    <w:p w14:paraId="2E37F188" w14:textId="36FEABE5"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This work was supported by the NIH grant R00MH113823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to H.W.</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and R35GM128645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to D.H.P.</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NARSAD Young Investigator Award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to H.W.</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and SPARK grant from the Simons Foundation Autism Research Initiative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SFARI, to N.M. and H.W.</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p>
    <w:p w14:paraId="3339AC73" w14:textId="77777777"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 </w:t>
      </w:r>
    </w:p>
    <w:p w14:paraId="46997A8A" w14:textId="0764469D" w:rsidR="00252FE3" w:rsidRPr="00E62735" w:rsidRDefault="0046113E" w:rsidP="00F259B6">
      <w:pPr>
        <w:spacing w:line="240" w:lineRule="auto"/>
        <w:jc w:val="both"/>
        <w:rPr>
          <w:rFonts w:asciiTheme="majorHAnsi" w:hAnsiTheme="majorHAnsi" w:cstheme="majorHAnsi"/>
          <w:b/>
          <w:color w:val="000000" w:themeColor="text1"/>
          <w:sz w:val="24"/>
          <w:szCs w:val="24"/>
        </w:rPr>
      </w:pPr>
      <w:r w:rsidRPr="00E62735">
        <w:rPr>
          <w:rFonts w:asciiTheme="majorHAnsi" w:hAnsiTheme="majorHAnsi" w:cstheme="majorHAnsi"/>
          <w:b/>
          <w:color w:val="000000" w:themeColor="text1"/>
          <w:sz w:val="24"/>
          <w:szCs w:val="24"/>
        </w:rPr>
        <w:t>DISCLOSURES</w:t>
      </w:r>
      <w:r w:rsidR="00AC5397">
        <w:rPr>
          <w:rFonts w:asciiTheme="majorHAnsi" w:hAnsiTheme="majorHAnsi" w:cstheme="majorHAnsi"/>
          <w:b/>
          <w:color w:val="000000" w:themeColor="text1"/>
          <w:sz w:val="24"/>
          <w:szCs w:val="24"/>
        </w:rPr>
        <w:t>:</w:t>
      </w:r>
    </w:p>
    <w:p w14:paraId="08FED3E8" w14:textId="27005572"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 xml:space="preserve">The authors </w:t>
      </w:r>
      <w:r w:rsidR="00AC5397">
        <w:rPr>
          <w:rFonts w:asciiTheme="majorHAnsi" w:hAnsiTheme="majorHAnsi" w:cstheme="majorHAnsi"/>
          <w:color w:val="000000" w:themeColor="text1"/>
          <w:sz w:val="24"/>
          <w:szCs w:val="24"/>
        </w:rPr>
        <w:t>have nothing to disclose</w:t>
      </w:r>
      <w:r w:rsidRPr="00E62735">
        <w:rPr>
          <w:rFonts w:asciiTheme="majorHAnsi" w:hAnsiTheme="majorHAnsi" w:cstheme="majorHAnsi"/>
          <w:color w:val="000000" w:themeColor="text1"/>
          <w:sz w:val="24"/>
          <w:szCs w:val="24"/>
        </w:rPr>
        <w:t xml:space="preserve">. </w:t>
      </w:r>
    </w:p>
    <w:p w14:paraId="3314219B" w14:textId="77777777" w:rsidR="00252FE3" w:rsidRPr="00E62735" w:rsidRDefault="00252FE3" w:rsidP="00F259B6">
      <w:pPr>
        <w:spacing w:line="240" w:lineRule="auto"/>
        <w:jc w:val="both"/>
        <w:rPr>
          <w:rFonts w:asciiTheme="majorHAnsi" w:hAnsiTheme="majorHAnsi" w:cstheme="majorHAnsi"/>
          <w:b/>
          <w:color w:val="000000" w:themeColor="text1"/>
          <w:sz w:val="24"/>
          <w:szCs w:val="24"/>
        </w:rPr>
      </w:pPr>
    </w:p>
    <w:p w14:paraId="265A053C" w14:textId="503B6248" w:rsidR="00252FE3" w:rsidRPr="00E62735" w:rsidRDefault="0046113E" w:rsidP="00F259B6">
      <w:pP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b/>
          <w:color w:val="000000" w:themeColor="text1"/>
          <w:sz w:val="24"/>
          <w:szCs w:val="24"/>
        </w:rPr>
        <w:t>REFERENCES</w:t>
      </w:r>
      <w:r w:rsidR="00AC5397">
        <w:rPr>
          <w:rFonts w:asciiTheme="majorHAnsi" w:hAnsiTheme="majorHAnsi" w:cstheme="majorHAnsi"/>
          <w:color w:val="000000" w:themeColor="text1"/>
          <w:sz w:val="24"/>
          <w:szCs w:val="24"/>
        </w:rPr>
        <w:t>:</w:t>
      </w:r>
    </w:p>
    <w:p w14:paraId="6687A50A" w14:textId="6449D8F8"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w:t>
      </w:r>
      <w:r w:rsidR="00FB5F6E">
        <w:rPr>
          <w:rFonts w:asciiTheme="majorHAnsi" w:hAnsiTheme="majorHAnsi" w:cstheme="majorHAnsi"/>
          <w:color w:val="000000" w:themeColor="text1"/>
          <w:sz w:val="24"/>
          <w:szCs w:val="24"/>
        </w:rPr>
        <w:t xml:space="preserve"> </w:t>
      </w:r>
      <w:hyperlink r:id="rId25">
        <w:r w:rsidRPr="00E62735">
          <w:rPr>
            <w:rFonts w:asciiTheme="majorHAnsi" w:hAnsiTheme="majorHAnsi" w:cstheme="majorHAnsi"/>
            <w:color w:val="000000" w:themeColor="text1"/>
            <w:sz w:val="24"/>
            <w:szCs w:val="24"/>
          </w:rPr>
          <w:t xml:space="preserve">Dekker, J., Misteli, T. Long-Range Chromatin Interactions. </w:t>
        </w:r>
      </w:hyperlink>
      <w:hyperlink r:id="rId26">
        <w:r w:rsidRPr="00E62735">
          <w:rPr>
            <w:rFonts w:asciiTheme="majorHAnsi" w:hAnsiTheme="majorHAnsi" w:cstheme="majorHAnsi"/>
            <w:i/>
            <w:color w:val="000000" w:themeColor="text1"/>
            <w:sz w:val="24"/>
            <w:szCs w:val="24"/>
          </w:rPr>
          <w:t xml:space="preserve">Cold Spring Harbor </w:t>
        </w:r>
        <w:r w:rsidR="00FB5F6E">
          <w:rPr>
            <w:rFonts w:asciiTheme="majorHAnsi" w:hAnsiTheme="majorHAnsi" w:cstheme="majorHAnsi"/>
            <w:i/>
            <w:color w:val="000000" w:themeColor="text1"/>
            <w:sz w:val="24"/>
            <w:szCs w:val="24"/>
          </w:rPr>
          <w:t>P</w:t>
        </w:r>
        <w:r w:rsidRPr="00E62735">
          <w:rPr>
            <w:rFonts w:asciiTheme="majorHAnsi" w:hAnsiTheme="majorHAnsi" w:cstheme="majorHAnsi"/>
            <w:i/>
            <w:color w:val="000000" w:themeColor="text1"/>
            <w:sz w:val="24"/>
            <w:szCs w:val="24"/>
          </w:rPr>
          <w:t xml:space="preserve">erspectives in </w:t>
        </w:r>
        <w:r w:rsidR="00FB5F6E">
          <w:rPr>
            <w:rFonts w:asciiTheme="majorHAnsi" w:hAnsiTheme="majorHAnsi" w:cstheme="majorHAnsi"/>
            <w:i/>
            <w:color w:val="000000" w:themeColor="text1"/>
            <w:sz w:val="24"/>
            <w:szCs w:val="24"/>
          </w:rPr>
          <w:t>B</w:t>
        </w:r>
        <w:r w:rsidRPr="00E62735">
          <w:rPr>
            <w:rFonts w:asciiTheme="majorHAnsi" w:hAnsiTheme="majorHAnsi" w:cstheme="majorHAnsi"/>
            <w:i/>
            <w:color w:val="000000" w:themeColor="text1"/>
            <w:sz w:val="24"/>
            <w:szCs w:val="24"/>
          </w:rPr>
          <w:t>iology</w:t>
        </w:r>
      </w:hyperlink>
      <w:hyperlink r:id="rId27">
        <w:r w:rsidRPr="00E62735">
          <w:rPr>
            <w:rFonts w:asciiTheme="majorHAnsi" w:hAnsiTheme="majorHAnsi" w:cstheme="majorHAnsi"/>
            <w:color w:val="000000" w:themeColor="text1"/>
            <w:sz w:val="24"/>
            <w:szCs w:val="24"/>
          </w:rPr>
          <w:t xml:space="preserve">. </w:t>
        </w:r>
      </w:hyperlink>
      <w:hyperlink r:id="rId28">
        <w:r w:rsidRPr="00E62735">
          <w:rPr>
            <w:rFonts w:asciiTheme="majorHAnsi" w:hAnsiTheme="majorHAnsi" w:cstheme="majorHAnsi"/>
            <w:b/>
            <w:color w:val="000000" w:themeColor="text1"/>
            <w:sz w:val="24"/>
            <w:szCs w:val="24"/>
          </w:rPr>
          <w:t>7</w:t>
        </w:r>
      </w:hyperlink>
      <w:hyperlink r:id="rId29">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10</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a019356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2015</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7CD34D17" w14:textId="70CA09CA"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2.</w:t>
      </w:r>
      <w:r w:rsidR="00FB5F6E">
        <w:rPr>
          <w:rFonts w:asciiTheme="majorHAnsi" w:hAnsiTheme="majorHAnsi" w:cstheme="majorHAnsi"/>
          <w:color w:val="000000" w:themeColor="text1"/>
          <w:sz w:val="24"/>
          <w:szCs w:val="24"/>
        </w:rPr>
        <w:t xml:space="preserve"> </w:t>
      </w:r>
      <w:hyperlink r:id="rId30">
        <w:r w:rsidRPr="00E62735">
          <w:rPr>
            <w:rFonts w:asciiTheme="majorHAnsi" w:hAnsiTheme="majorHAnsi" w:cstheme="majorHAnsi"/>
            <w:color w:val="000000" w:themeColor="text1"/>
            <w:sz w:val="24"/>
            <w:szCs w:val="24"/>
          </w:rPr>
          <w:t xml:space="preserve">Sanyal, A., Lajoie, B.R., Jain, G., Dekker, J. The long-range interaction landscape of gene promoters. </w:t>
        </w:r>
      </w:hyperlink>
      <w:hyperlink r:id="rId31">
        <w:r w:rsidRPr="00E62735">
          <w:rPr>
            <w:rFonts w:asciiTheme="majorHAnsi" w:hAnsiTheme="majorHAnsi" w:cstheme="majorHAnsi"/>
            <w:i/>
            <w:color w:val="000000" w:themeColor="text1"/>
            <w:sz w:val="24"/>
            <w:szCs w:val="24"/>
          </w:rPr>
          <w:t>Nature</w:t>
        </w:r>
      </w:hyperlink>
      <w:hyperlink r:id="rId32">
        <w:r w:rsidRPr="00E62735">
          <w:rPr>
            <w:rFonts w:asciiTheme="majorHAnsi" w:hAnsiTheme="majorHAnsi" w:cstheme="majorHAnsi"/>
            <w:color w:val="000000" w:themeColor="text1"/>
            <w:sz w:val="24"/>
            <w:szCs w:val="24"/>
          </w:rPr>
          <w:t xml:space="preserve">. </w:t>
        </w:r>
      </w:hyperlink>
      <w:hyperlink r:id="rId33">
        <w:r w:rsidRPr="00E62735">
          <w:rPr>
            <w:rFonts w:asciiTheme="majorHAnsi" w:hAnsiTheme="majorHAnsi" w:cstheme="majorHAnsi"/>
            <w:b/>
            <w:color w:val="000000" w:themeColor="text1"/>
            <w:sz w:val="24"/>
            <w:szCs w:val="24"/>
          </w:rPr>
          <w:t>489</w:t>
        </w:r>
      </w:hyperlink>
      <w:hyperlink r:id="rId34">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7414</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109–113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2012</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5141711A" w14:textId="7EDCA58E"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3.</w:t>
      </w:r>
      <w:r w:rsidR="00FB5F6E">
        <w:rPr>
          <w:rFonts w:asciiTheme="majorHAnsi" w:hAnsiTheme="majorHAnsi" w:cstheme="majorHAnsi"/>
          <w:color w:val="000000" w:themeColor="text1"/>
          <w:sz w:val="24"/>
          <w:szCs w:val="24"/>
        </w:rPr>
        <w:t xml:space="preserve"> </w:t>
      </w:r>
      <w:hyperlink r:id="rId35">
        <w:r w:rsidRPr="00E62735">
          <w:rPr>
            <w:rFonts w:asciiTheme="majorHAnsi" w:hAnsiTheme="majorHAnsi" w:cstheme="majorHAnsi"/>
            <w:color w:val="000000" w:themeColor="text1"/>
            <w:sz w:val="24"/>
            <w:szCs w:val="24"/>
          </w:rPr>
          <w:t xml:space="preserve">Plank, J.L., Dean, A. Enhancer function: mechanistic and genome-wide insights come together. </w:t>
        </w:r>
      </w:hyperlink>
      <w:hyperlink r:id="rId36">
        <w:r w:rsidRPr="00E62735">
          <w:rPr>
            <w:rFonts w:asciiTheme="majorHAnsi" w:hAnsiTheme="majorHAnsi" w:cstheme="majorHAnsi"/>
            <w:i/>
            <w:color w:val="000000" w:themeColor="text1"/>
            <w:sz w:val="24"/>
            <w:szCs w:val="24"/>
          </w:rPr>
          <w:t xml:space="preserve">Molecular </w:t>
        </w:r>
        <w:r w:rsidR="002C6C20">
          <w:rPr>
            <w:rFonts w:asciiTheme="majorHAnsi" w:hAnsiTheme="majorHAnsi" w:cstheme="majorHAnsi"/>
            <w:i/>
            <w:color w:val="000000" w:themeColor="text1"/>
            <w:sz w:val="24"/>
            <w:szCs w:val="24"/>
          </w:rPr>
          <w:t>C</w:t>
        </w:r>
        <w:r w:rsidRPr="00E62735">
          <w:rPr>
            <w:rFonts w:asciiTheme="majorHAnsi" w:hAnsiTheme="majorHAnsi" w:cstheme="majorHAnsi"/>
            <w:i/>
            <w:color w:val="000000" w:themeColor="text1"/>
            <w:sz w:val="24"/>
            <w:szCs w:val="24"/>
          </w:rPr>
          <w:t>ell</w:t>
        </w:r>
      </w:hyperlink>
      <w:hyperlink r:id="rId37">
        <w:r w:rsidRPr="00E62735">
          <w:rPr>
            <w:rFonts w:asciiTheme="majorHAnsi" w:hAnsiTheme="majorHAnsi" w:cstheme="majorHAnsi"/>
            <w:color w:val="000000" w:themeColor="text1"/>
            <w:sz w:val="24"/>
            <w:szCs w:val="24"/>
          </w:rPr>
          <w:t xml:space="preserve">. </w:t>
        </w:r>
      </w:hyperlink>
      <w:hyperlink r:id="rId38">
        <w:r w:rsidRPr="00E62735">
          <w:rPr>
            <w:rFonts w:asciiTheme="majorHAnsi" w:hAnsiTheme="majorHAnsi" w:cstheme="majorHAnsi"/>
            <w:b/>
            <w:color w:val="000000" w:themeColor="text1"/>
            <w:sz w:val="24"/>
            <w:szCs w:val="24"/>
          </w:rPr>
          <w:t>55</w:t>
        </w:r>
      </w:hyperlink>
      <w:hyperlink r:id="rId39">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1</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5–14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2014</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569CD520" w14:textId="21C8B0C8"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4.</w:t>
      </w:r>
      <w:r w:rsidR="00FB5F6E">
        <w:rPr>
          <w:rFonts w:asciiTheme="majorHAnsi" w:hAnsiTheme="majorHAnsi" w:cstheme="majorHAnsi"/>
          <w:color w:val="000000" w:themeColor="text1"/>
          <w:sz w:val="24"/>
          <w:szCs w:val="24"/>
        </w:rPr>
        <w:t xml:space="preserve"> </w:t>
      </w:r>
      <w:hyperlink r:id="rId40">
        <w:r w:rsidRPr="00E62735">
          <w:rPr>
            <w:rFonts w:asciiTheme="majorHAnsi" w:hAnsiTheme="majorHAnsi" w:cstheme="majorHAnsi"/>
            <w:color w:val="000000" w:themeColor="text1"/>
            <w:sz w:val="24"/>
            <w:szCs w:val="24"/>
          </w:rPr>
          <w:t xml:space="preserve">Dekker, J., Marti-Renom, M.A., Mirny, L.A. Exploring the three-dimensional organization of genomes: interpreting chromatin interaction data. </w:t>
        </w:r>
      </w:hyperlink>
      <w:hyperlink r:id="rId41">
        <w:r w:rsidRPr="00E62735">
          <w:rPr>
            <w:rFonts w:asciiTheme="majorHAnsi" w:hAnsiTheme="majorHAnsi" w:cstheme="majorHAnsi"/>
            <w:i/>
            <w:color w:val="000000" w:themeColor="text1"/>
            <w:sz w:val="24"/>
            <w:szCs w:val="24"/>
          </w:rPr>
          <w:t xml:space="preserve">Nature </w:t>
        </w:r>
        <w:r w:rsidR="002C6C20">
          <w:rPr>
            <w:rFonts w:asciiTheme="majorHAnsi" w:hAnsiTheme="majorHAnsi" w:cstheme="majorHAnsi"/>
            <w:i/>
            <w:color w:val="000000" w:themeColor="text1"/>
            <w:sz w:val="24"/>
            <w:szCs w:val="24"/>
          </w:rPr>
          <w:t>R</w:t>
        </w:r>
        <w:r w:rsidRPr="00E62735">
          <w:rPr>
            <w:rFonts w:asciiTheme="majorHAnsi" w:hAnsiTheme="majorHAnsi" w:cstheme="majorHAnsi"/>
            <w:i/>
            <w:color w:val="000000" w:themeColor="text1"/>
            <w:sz w:val="24"/>
            <w:szCs w:val="24"/>
          </w:rPr>
          <w:t>eviews Genetics</w:t>
        </w:r>
      </w:hyperlink>
      <w:hyperlink r:id="rId42">
        <w:r w:rsidRPr="00E62735">
          <w:rPr>
            <w:rFonts w:asciiTheme="majorHAnsi" w:hAnsiTheme="majorHAnsi" w:cstheme="majorHAnsi"/>
            <w:color w:val="000000" w:themeColor="text1"/>
            <w:sz w:val="24"/>
            <w:szCs w:val="24"/>
          </w:rPr>
          <w:t xml:space="preserve">. </w:t>
        </w:r>
      </w:hyperlink>
      <w:hyperlink r:id="rId43">
        <w:r w:rsidRPr="00E62735">
          <w:rPr>
            <w:rFonts w:asciiTheme="majorHAnsi" w:hAnsiTheme="majorHAnsi" w:cstheme="majorHAnsi"/>
            <w:b/>
            <w:color w:val="000000" w:themeColor="text1"/>
            <w:sz w:val="24"/>
            <w:szCs w:val="24"/>
          </w:rPr>
          <w:t>14</w:t>
        </w:r>
      </w:hyperlink>
      <w:hyperlink r:id="rId44">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6</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390–403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2013</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59A90EEE" w14:textId="55F35F54"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5.</w:t>
      </w:r>
      <w:r w:rsidR="00FB5F6E">
        <w:rPr>
          <w:rFonts w:asciiTheme="majorHAnsi" w:hAnsiTheme="majorHAnsi" w:cstheme="majorHAnsi"/>
          <w:color w:val="000000" w:themeColor="text1"/>
          <w:sz w:val="24"/>
          <w:szCs w:val="24"/>
        </w:rPr>
        <w:t xml:space="preserve"> </w:t>
      </w:r>
      <w:hyperlink r:id="rId45">
        <w:r w:rsidRPr="00E62735">
          <w:rPr>
            <w:rFonts w:asciiTheme="majorHAnsi" w:hAnsiTheme="majorHAnsi" w:cstheme="majorHAnsi"/>
            <w:color w:val="000000" w:themeColor="text1"/>
            <w:sz w:val="24"/>
            <w:szCs w:val="24"/>
          </w:rPr>
          <w:t xml:space="preserve">Martin, P. </w:t>
        </w:r>
      </w:hyperlink>
      <w:hyperlink r:id="rId46">
        <w:r w:rsidR="002C6C20" w:rsidRPr="002C6C20">
          <w:rPr>
            <w:rFonts w:asciiTheme="majorHAnsi" w:hAnsiTheme="majorHAnsi" w:cstheme="majorHAnsi"/>
            <w:color w:val="000000" w:themeColor="text1"/>
            <w:sz w:val="24"/>
            <w:szCs w:val="24"/>
          </w:rPr>
          <w:t>et al.</w:t>
        </w:r>
      </w:hyperlink>
      <w:hyperlink r:id="rId47">
        <w:r w:rsidRPr="00E62735">
          <w:rPr>
            <w:rFonts w:asciiTheme="majorHAnsi" w:hAnsiTheme="majorHAnsi" w:cstheme="majorHAnsi"/>
            <w:color w:val="000000" w:themeColor="text1"/>
            <w:sz w:val="24"/>
            <w:szCs w:val="24"/>
          </w:rPr>
          <w:t xml:space="preserve"> Capture Hi-C reveals novel candidate genes and complex long-range interactions with related autoimmune risk loci. </w:t>
        </w:r>
      </w:hyperlink>
      <w:hyperlink r:id="rId48">
        <w:r w:rsidRPr="00E62735">
          <w:rPr>
            <w:rFonts w:asciiTheme="majorHAnsi" w:hAnsiTheme="majorHAnsi" w:cstheme="majorHAnsi"/>
            <w:i/>
            <w:color w:val="000000" w:themeColor="text1"/>
            <w:sz w:val="24"/>
            <w:szCs w:val="24"/>
          </w:rPr>
          <w:t xml:space="preserve">Nature </w:t>
        </w:r>
        <w:r w:rsidR="002C6C20">
          <w:rPr>
            <w:rFonts w:asciiTheme="majorHAnsi" w:hAnsiTheme="majorHAnsi" w:cstheme="majorHAnsi"/>
            <w:i/>
            <w:color w:val="000000" w:themeColor="text1"/>
            <w:sz w:val="24"/>
            <w:szCs w:val="24"/>
          </w:rPr>
          <w:t>C</w:t>
        </w:r>
        <w:r w:rsidRPr="00E62735">
          <w:rPr>
            <w:rFonts w:asciiTheme="majorHAnsi" w:hAnsiTheme="majorHAnsi" w:cstheme="majorHAnsi"/>
            <w:i/>
            <w:color w:val="000000" w:themeColor="text1"/>
            <w:sz w:val="24"/>
            <w:szCs w:val="24"/>
          </w:rPr>
          <w:t>ommunications</w:t>
        </w:r>
      </w:hyperlink>
      <w:hyperlink r:id="rId49">
        <w:r w:rsidRPr="00E62735">
          <w:rPr>
            <w:rFonts w:asciiTheme="majorHAnsi" w:hAnsiTheme="majorHAnsi" w:cstheme="majorHAnsi"/>
            <w:color w:val="000000" w:themeColor="text1"/>
            <w:sz w:val="24"/>
            <w:szCs w:val="24"/>
          </w:rPr>
          <w:t xml:space="preserve">. </w:t>
        </w:r>
      </w:hyperlink>
      <w:hyperlink r:id="rId50">
        <w:r w:rsidRPr="00E62735">
          <w:rPr>
            <w:rFonts w:asciiTheme="majorHAnsi" w:hAnsiTheme="majorHAnsi" w:cstheme="majorHAnsi"/>
            <w:b/>
            <w:color w:val="000000" w:themeColor="text1"/>
            <w:sz w:val="24"/>
            <w:szCs w:val="24"/>
          </w:rPr>
          <w:t>6</w:t>
        </w:r>
      </w:hyperlink>
      <w:hyperlink r:id="rId51">
        <w:r w:rsidRPr="00E62735">
          <w:rPr>
            <w:rFonts w:asciiTheme="majorHAnsi" w:hAnsiTheme="majorHAnsi" w:cstheme="majorHAnsi"/>
            <w:color w:val="000000" w:themeColor="text1"/>
            <w:sz w:val="24"/>
            <w:szCs w:val="24"/>
          </w:rPr>
          <w:t xml:space="preserve">, 10069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2015</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45AEA64A" w14:textId="67E6772C"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6.</w:t>
      </w:r>
      <w:r w:rsidR="00FB5F6E">
        <w:rPr>
          <w:rFonts w:asciiTheme="majorHAnsi" w:hAnsiTheme="majorHAnsi" w:cstheme="majorHAnsi"/>
          <w:color w:val="000000" w:themeColor="text1"/>
          <w:sz w:val="24"/>
          <w:szCs w:val="24"/>
        </w:rPr>
        <w:t xml:space="preserve"> </w:t>
      </w:r>
      <w:hyperlink r:id="rId52">
        <w:r w:rsidRPr="00E62735">
          <w:rPr>
            <w:rFonts w:asciiTheme="majorHAnsi" w:hAnsiTheme="majorHAnsi" w:cstheme="majorHAnsi"/>
            <w:color w:val="000000" w:themeColor="text1"/>
            <w:sz w:val="24"/>
            <w:szCs w:val="24"/>
          </w:rPr>
          <w:t xml:space="preserve">Won, H. </w:t>
        </w:r>
      </w:hyperlink>
      <w:hyperlink r:id="rId53">
        <w:r w:rsidR="002C6C20" w:rsidRPr="002C6C20">
          <w:rPr>
            <w:rFonts w:asciiTheme="majorHAnsi" w:hAnsiTheme="majorHAnsi" w:cstheme="majorHAnsi"/>
            <w:color w:val="000000" w:themeColor="text1"/>
            <w:sz w:val="24"/>
            <w:szCs w:val="24"/>
          </w:rPr>
          <w:t>et al.</w:t>
        </w:r>
      </w:hyperlink>
      <w:hyperlink r:id="rId54">
        <w:r w:rsidRPr="00E62735">
          <w:rPr>
            <w:rFonts w:asciiTheme="majorHAnsi" w:hAnsiTheme="majorHAnsi" w:cstheme="majorHAnsi"/>
            <w:color w:val="000000" w:themeColor="text1"/>
            <w:sz w:val="24"/>
            <w:szCs w:val="24"/>
          </w:rPr>
          <w:t xml:space="preserve"> Chromosome conformation elucidates regulatory relationships in developing human brain. </w:t>
        </w:r>
      </w:hyperlink>
      <w:hyperlink r:id="rId55">
        <w:r w:rsidRPr="00E62735">
          <w:rPr>
            <w:rFonts w:asciiTheme="majorHAnsi" w:hAnsiTheme="majorHAnsi" w:cstheme="majorHAnsi"/>
            <w:i/>
            <w:color w:val="000000" w:themeColor="text1"/>
            <w:sz w:val="24"/>
            <w:szCs w:val="24"/>
          </w:rPr>
          <w:t>Nature</w:t>
        </w:r>
      </w:hyperlink>
      <w:hyperlink r:id="rId56">
        <w:r w:rsidRPr="00E62735">
          <w:rPr>
            <w:rFonts w:asciiTheme="majorHAnsi" w:hAnsiTheme="majorHAnsi" w:cstheme="majorHAnsi"/>
            <w:color w:val="000000" w:themeColor="text1"/>
            <w:sz w:val="24"/>
            <w:szCs w:val="24"/>
          </w:rPr>
          <w:t xml:space="preserve">. </w:t>
        </w:r>
      </w:hyperlink>
      <w:hyperlink r:id="rId57">
        <w:r w:rsidRPr="00E62735">
          <w:rPr>
            <w:rFonts w:asciiTheme="majorHAnsi" w:hAnsiTheme="majorHAnsi" w:cstheme="majorHAnsi"/>
            <w:b/>
            <w:color w:val="000000" w:themeColor="text1"/>
            <w:sz w:val="24"/>
            <w:szCs w:val="24"/>
          </w:rPr>
          <w:t>538</w:t>
        </w:r>
      </w:hyperlink>
      <w:hyperlink r:id="rId58">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7626</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523–527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2016</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582E38F4" w14:textId="11553F42"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7.</w:t>
      </w:r>
      <w:r w:rsidR="00FB5F6E">
        <w:rPr>
          <w:rFonts w:asciiTheme="majorHAnsi" w:hAnsiTheme="majorHAnsi" w:cstheme="majorHAnsi"/>
          <w:color w:val="000000" w:themeColor="text1"/>
          <w:sz w:val="24"/>
          <w:szCs w:val="24"/>
        </w:rPr>
        <w:t xml:space="preserve"> </w:t>
      </w:r>
      <w:hyperlink r:id="rId59">
        <w:r w:rsidRPr="00E62735">
          <w:rPr>
            <w:rFonts w:asciiTheme="majorHAnsi" w:hAnsiTheme="majorHAnsi" w:cstheme="majorHAnsi"/>
            <w:color w:val="000000" w:themeColor="text1"/>
            <w:sz w:val="24"/>
            <w:szCs w:val="24"/>
          </w:rPr>
          <w:t xml:space="preserve">Jäger, R. </w:t>
        </w:r>
      </w:hyperlink>
      <w:hyperlink r:id="rId60">
        <w:r w:rsidR="002C6C20" w:rsidRPr="002C6C20">
          <w:rPr>
            <w:rFonts w:asciiTheme="majorHAnsi" w:hAnsiTheme="majorHAnsi" w:cstheme="majorHAnsi"/>
            <w:color w:val="000000" w:themeColor="text1"/>
            <w:sz w:val="24"/>
            <w:szCs w:val="24"/>
          </w:rPr>
          <w:t>et al.</w:t>
        </w:r>
      </w:hyperlink>
      <w:hyperlink r:id="rId61">
        <w:r w:rsidRPr="00E62735">
          <w:rPr>
            <w:rFonts w:asciiTheme="majorHAnsi" w:hAnsiTheme="majorHAnsi" w:cstheme="majorHAnsi"/>
            <w:color w:val="000000" w:themeColor="text1"/>
            <w:sz w:val="24"/>
            <w:szCs w:val="24"/>
          </w:rPr>
          <w:t xml:space="preserve"> Capture Hi-C identifies the chromatin interactome of colorectal cancer risk loci. </w:t>
        </w:r>
      </w:hyperlink>
      <w:hyperlink r:id="rId62">
        <w:r w:rsidRPr="00E62735">
          <w:rPr>
            <w:rFonts w:asciiTheme="majorHAnsi" w:hAnsiTheme="majorHAnsi" w:cstheme="majorHAnsi"/>
            <w:i/>
            <w:color w:val="000000" w:themeColor="text1"/>
            <w:sz w:val="24"/>
            <w:szCs w:val="24"/>
          </w:rPr>
          <w:t xml:space="preserve">Nature </w:t>
        </w:r>
        <w:r w:rsidR="002C6C20">
          <w:rPr>
            <w:rFonts w:asciiTheme="majorHAnsi" w:hAnsiTheme="majorHAnsi" w:cstheme="majorHAnsi"/>
            <w:i/>
            <w:color w:val="000000" w:themeColor="text1"/>
            <w:sz w:val="24"/>
            <w:szCs w:val="24"/>
          </w:rPr>
          <w:t>C</w:t>
        </w:r>
        <w:r w:rsidRPr="00E62735">
          <w:rPr>
            <w:rFonts w:asciiTheme="majorHAnsi" w:hAnsiTheme="majorHAnsi" w:cstheme="majorHAnsi"/>
            <w:i/>
            <w:color w:val="000000" w:themeColor="text1"/>
            <w:sz w:val="24"/>
            <w:szCs w:val="24"/>
          </w:rPr>
          <w:t>ommunications</w:t>
        </w:r>
      </w:hyperlink>
      <w:hyperlink r:id="rId63">
        <w:r w:rsidRPr="00E62735">
          <w:rPr>
            <w:rFonts w:asciiTheme="majorHAnsi" w:hAnsiTheme="majorHAnsi" w:cstheme="majorHAnsi"/>
            <w:color w:val="000000" w:themeColor="text1"/>
            <w:sz w:val="24"/>
            <w:szCs w:val="24"/>
          </w:rPr>
          <w:t xml:space="preserve">. </w:t>
        </w:r>
      </w:hyperlink>
      <w:hyperlink r:id="rId64">
        <w:r w:rsidRPr="00E62735">
          <w:rPr>
            <w:rFonts w:asciiTheme="majorHAnsi" w:hAnsiTheme="majorHAnsi" w:cstheme="majorHAnsi"/>
            <w:b/>
            <w:color w:val="000000" w:themeColor="text1"/>
            <w:sz w:val="24"/>
            <w:szCs w:val="24"/>
          </w:rPr>
          <w:t>6</w:t>
        </w:r>
      </w:hyperlink>
      <w:hyperlink r:id="rId65">
        <w:r w:rsidRPr="00E62735">
          <w:rPr>
            <w:rFonts w:asciiTheme="majorHAnsi" w:hAnsiTheme="majorHAnsi" w:cstheme="majorHAnsi"/>
            <w:color w:val="000000" w:themeColor="text1"/>
            <w:sz w:val="24"/>
            <w:szCs w:val="24"/>
          </w:rPr>
          <w:t xml:space="preserve">, 6178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2015</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004BBAD7" w14:textId="3BFF6793"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8.</w:t>
      </w:r>
      <w:r w:rsidR="00FB5F6E">
        <w:rPr>
          <w:rFonts w:asciiTheme="majorHAnsi" w:hAnsiTheme="majorHAnsi" w:cstheme="majorHAnsi"/>
          <w:color w:val="000000" w:themeColor="text1"/>
          <w:sz w:val="24"/>
          <w:szCs w:val="24"/>
        </w:rPr>
        <w:t xml:space="preserve"> </w:t>
      </w:r>
      <w:hyperlink r:id="rId66">
        <w:r w:rsidRPr="00E62735">
          <w:rPr>
            <w:rFonts w:asciiTheme="majorHAnsi" w:hAnsiTheme="majorHAnsi" w:cstheme="majorHAnsi"/>
            <w:color w:val="000000" w:themeColor="text1"/>
            <w:sz w:val="24"/>
            <w:szCs w:val="24"/>
          </w:rPr>
          <w:t xml:space="preserve">Chen, J.A.A. </w:t>
        </w:r>
      </w:hyperlink>
      <w:hyperlink r:id="rId67">
        <w:r w:rsidR="002C6C20" w:rsidRPr="002C6C20">
          <w:rPr>
            <w:rFonts w:asciiTheme="majorHAnsi" w:hAnsiTheme="majorHAnsi" w:cstheme="majorHAnsi"/>
            <w:color w:val="000000" w:themeColor="text1"/>
            <w:sz w:val="24"/>
            <w:szCs w:val="24"/>
          </w:rPr>
          <w:t>et al.</w:t>
        </w:r>
      </w:hyperlink>
      <w:hyperlink r:id="rId68">
        <w:r w:rsidRPr="00E62735">
          <w:rPr>
            <w:rFonts w:asciiTheme="majorHAnsi" w:hAnsiTheme="majorHAnsi" w:cstheme="majorHAnsi"/>
            <w:color w:val="000000" w:themeColor="text1"/>
            <w:sz w:val="24"/>
            <w:szCs w:val="24"/>
          </w:rPr>
          <w:t xml:space="preserve"> Joint genome-wide association study of progressive supranuclear palsy identifies novel susceptibility loci and genetic correlation to neurodegenerative diseases. </w:t>
        </w:r>
      </w:hyperlink>
      <w:hyperlink r:id="rId69">
        <w:r w:rsidRPr="00E62735">
          <w:rPr>
            <w:rFonts w:asciiTheme="majorHAnsi" w:hAnsiTheme="majorHAnsi" w:cstheme="majorHAnsi"/>
            <w:i/>
            <w:color w:val="000000" w:themeColor="text1"/>
            <w:sz w:val="24"/>
            <w:szCs w:val="24"/>
          </w:rPr>
          <w:t xml:space="preserve">Molecular </w:t>
        </w:r>
        <w:r w:rsidR="002C6C20">
          <w:rPr>
            <w:rFonts w:asciiTheme="majorHAnsi" w:hAnsiTheme="majorHAnsi" w:cstheme="majorHAnsi"/>
            <w:i/>
            <w:color w:val="000000" w:themeColor="text1"/>
            <w:sz w:val="24"/>
            <w:szCs w:val="24"/>
          </w:rPr>
          <w:t>N</w:t>
        </w:r>
        <w:r w:rsidRPr="00E62735">
          <w:rPr>
            <w:rFonts w:asciiTheme="majorHAnsi" w:hAnsiTheme="majorHAnsi" w:cstheme="majorHAnsi"/>
            <w:i/>
            <w:color w:val="000000" w:themeColor="text1"/>
            <w:sz w:val="24"/>
            <w:szCs w:val="24"/>
          </w:rPr>
          <w:t>eurodegeneration</w:t>
        </w:r>
      </w:hyperlink>
      <w:hyperlink r:id="rId70">
        <w:r w:rsidRPr="00E62735">
          <w:rPr>
            <w:rFonts w:asciiTheme="majorHAnsi" w:hAnsiTheme="majorHAnsi" w:cstheme="majorHAnsi"/>
            <w:color w:val="000000" w:themeColor="text1"/>
            <w:sz w:val="24"/>
            <w:szCs w:val="24"/>
          </w:rPr>
          <w:t xml:space="preserve">. </w:t>
        </w:r>
      </w:hyperlink>
      <w:hyperlink r:id="rId71">
        <w:r w:rsidRPr="00E62735">
          <w:rPr>
            <w:rFonts w:asciiTheme="majorHAnsi" w:hAnsiTheme="majorHAnsi" w:cstheme="majorHAnsi"/>
            <w:b/>
            <w:color w:val="000000" w:themeColor="text1"/>
            <w:sz w:val="24"/>
            <w:szCs w:val="24"/>
          </w:rPr>
          <w:t>13</w:t>
        </w:r>
      </w:hyperlink>
      <w:hyperlink r:id="rId72">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1</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41–41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2018</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744B878B" w14:textId="108CD9B1"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9.</w:t>
      </w:r>
      <w:r w:rsidR="00FB5F6E">
        <w:rPr>
          <w:rFonts w:asciiTheme="majorHAnsi" w:hAnsiTheme="majorHAnsi" w:cstheme="majorHAnsi"/>
          <w:color w:val="000000" w:themeColor="text1"/>
          <w:sz w:val="24"/>
          <w:szCs w:val="24"/>
        </w:rPr>
        <w:t xml:space="preserve"> </w:t>
      </w:r>
      <w:hyperlink r:id="rId73">
        <w:r w:rsidRPr="00E62735">
          <w:rPr>
            <w:rFonts w:asciiTheme="majorHAnsi" w:hAnsiTheme="majorHAnsi" w:cstheme="majorHAnsi"/>
            <w:color w:val="000000" w:themeColor="text1"/>
            <w:sz w:val="24"/>
            <w:szCs w:val="24"/>
          </w:rPr>
          <w:t xml:space="preserve">Wang, D. </w:t>
        </w:r>
      </w:hyperlink>
      <w:hyperlink r:id="rId74">
        <w:r w:rsidR="002C6C20" w:rsidRPr="002C6C20">
          <w:rPr>
            <w:rFonts w:asciiTheme="majorHAnsi" w:hAnsiTheme="majorHAnsi" w:cstheme="majorHAnsi"/>
            <w:color w:val="000000" w:themeColor="text1"/>
            <w:sz w:val="24"/>
            <w:szCs w:val="24"/>
          </w:rPr>
          <w:t>et al.</w:t>
        </w:r>
      </w:hyperlink>
      <w:hyperlink r:id="rId75">
        <w:r w:rsidRPr="00E62735">
          <w:rPr>
            <w:rFonts w:asciiTheme="majorHAnsi" w:hAnsiTheme="majorHAnsi" w:cstheme="majorHAnsi"/>
            <w:color w:val="000000" w:themeColor="text1"/>
            <w:sz w:val="24"/>
            <w:szCs w:val="24"/>
          </w:rPr>
          <w:t xml:space="preserve"> Comprehensive functional genomic resource and integrative model for the adult brain. </w:t>
        </w:r>
      </w:hyperlink>
      <w:hyperlink r:id="rId76">
        <w:r w:rsidRPr="00E62735">
          <w:rPr>
            <w:rFonts w:asciiTheme="majorHAnsi" w:hAnsiTheme="majorHAnsi" w:cstheme="majorHAnsi"/>
            <w:i/>
            <w:color w:val="000000" w:themeColor="text1"/>
            <w:sz w:val="24"/>
            <w:szCs w:val="24"/>
          </w:rPr>
          <w:t>Science</w:t>
        </w:r>
      </w:hyperlink>
      <w:hyperlink r:id="rId77">
        <w:r w:rsidRPr="00E62735">
          <w:rPr>
            <w:rFonts w:asciiTheme="majorHAnsi" w:hAnsiTheme="majorHAnsi" w:cstheme="majorHAnsi"/>
            <w:color w:val="000000" w:themeColor="text1"/>
            <w:sz w:val="24"/>
            <w:szCs w:val="24"/>
          </w:rPr>
          <w:t xml:space="preserve">. </w:t>
        </w:r>
      </w:hyperlink>
      <w:r w:rsidR="002C6C20" w:rsidRPr="002C6C20">
        <w:rPr>
          <w:rFonts w:asciiTheme="majorHAnsi" w:hAnsiTheme="majorHAnsi" w:cstheme="majorHAnsi"/>
          <w:b/>
          <w:bCs/>
          <w:color w:val="000000" w:themeColor="text1"/>
          <w:sz w:val="24"/>
          <w:szCs w:val="24"/>
        </w:rPr>
        <w:t>362</w:t>
      </w:r>
      <w:r w:rsidR="002C6C20">
        <w:rPr>
          <w:rFonts w:asciiTheme="majorHAnsi" w:hAnsiTheme="majorHAnsi" w:cstheme="majorHAnsi"/>
          <w:color w:val="000000" w:themeColor="text1"/>
          <w:sz w:val="24"/>
          <w:szCs w:val="24"/>
        </w:rPr>
        <w:t xml:space="preserve"> </w:t>
      </w:r>
      <w:r w:rsidR="002C6C20" w:rsidRPr="002C6C20">
        <w:rPr>
          <w:rFonts w:asciiTheme="majorHAnsi" w:hAnsiTheme="majorHAnsi" w:cstheme="majorHAnsi"/>
          <w:color w:val="000000" w:themeColor="text1"/>
          <w:sz w:val="24"/>
          <w:szCs w:val="24"/>
        </w:rPr>
        <w:t>(6420)</w:t>
      </w:r>
      <w:r w:rsidR="002C6C20" w:rsidRPr="002C6C20">
        <w:t xml:space="preserve"> </w:t>
      </w:r>
      <w:r w:rsidR="002C6C20" w:rsidRPr="002C6C20">
        <w:rPr>
          <w:rFonts w:asciiTheme="majorHAnsi" w:hAnsiTheme="majorHAnsi" w:cstheme="majorHAnsi"/>
          <w:color w:val="000000" w:themeColor="text1"/>
          <w:sz w:val="24"/>
          <w:szCs w:val="24"/>
        </w:rPr>
        <w:t>eaat8464</w:t>
      </w:r>
      <w:hyperlink r:id="rId78">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2018</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109BDD9B" w14:textId="6F60B647"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10.</w:t>
      </w:r>
      <w:r w:rsidR="00FB5F6E">
        <w:rPr>
          <w:rFonts w:asciiTheme="majorHAnsi" w:hAnsiTheme="majorHAnsi" w:cstheme="majorHAnsi"/>
          <w:color w:val="000000" w:themeColor="text1"/>
          <w:sz w:val="24"/>
          <w:szCs w:val="24"/>
        </w:rPr>
        <w:t xml:space="preserve"> </w:t>
      </w:r>
      <w:hyperlink r:id="rId79">
        <w:r w:rsidRPr="00E62735">
          <w:rPr>
            <w:rFonts w:asciiTheme="majorHAnsi" w:hAnsiTheme="majorHAnsi" w:cstheme="majorHAnsi"/>
            <w:color w:val="000000" w:themeColor="text1"/>
            <w:sz w:val="24"/>
            <w:szCs w:val="24"/>
          </w:rPr>
          <w:t xml:space="preserve">Demontis, D. </w:t>
        </w:r>
      </w:hyperlink>
      <w:hyperlink r:id="rId80">
        <w:r w:rsidR="002C6C20" w:rsidRPr="002C6C20">
          <w:rPr>
            <w:rFonts w:asciiTheme="majorHAnsi" w:hAnsiTheme="majorHAnsi" w:cstheme="majorHAnsi"/>
            <w:color w:val="000000" w:themeColor="text1"/>
            <w:sz w:val="24"/>
            <w:szCs w:val="24"/>
          </w:rPr>
          <w:t>et al.</w:t>
        </w:r>
      </w:hyperlink>
      <w:hyperlink r:id="rId81">
        <w:r w:rsidRPr="00E62735">
          <w:rPr>
            <w:rFonts w:asciiTheme="majorHAnsi" w:hAnsiTheme="majorHAnsi" w:cstheme="majorHAnsi"/>
            <w:color w:val="000000" w:themeColor="text1"/>
            <w:sz w:val="24"/>
            <w:szCs w:val="24"/>
          </w:rPr>
          <w:t xml:space="preserve"> Discovery of the first genome-wide significant risk loci for attention deficit/hyperactivity disorder. </w:t>
        </w:r>
      </w:hyperlink>
      <w:hyperlink r:id="rId82">
        <w:r w:rsidRPr="00E62735">
          <w:rPr>
            <w:rFonts w:asciiTheme="majorHAnsi" w:hAnsiTheme="majorHAnsi" w:cstheme="majorHAnsi"/>
            <w:i/>
            <w:color w:val="000000" w:themeColor="text1"/>
            <w:sz w:val="24"/>
            <w:szCs w:val="24"/>
          </w:rPr>
          <w:t xml:space="preserve">Nature </w:t>
        </w:r>
        <w:r w:rsidR="00A13635">
          <w:rPr>
            <w:rFonts w:asciiTheme="majorHAnsi" w:hAnsiTheme="majorHAnsi" w:cstheme="majorHAnsi"/>
            <w:i/>
            <w:color w:val="000000" w:themeColor="text1"/>
            <w:sz w:val="24"/>
            <w:szCs w:val="24"/>
          </w:rPr>
          <w:t>G</w:t>
        </w:r>
        <w:r w:rsidRPr="00E62735">
          <w:rPr>
            <w:rFonts w:asciiTheme="majorHAnsi" w:hAnsiTheme="majorHAnsi" w:cstheme="majorHAnsi"/>
            <w:i/>
            <w:color w:val="000000" w:themeColor="text1"/>
            <w:sz w:val="24"/>
            <w:szCs w:val="24"/>
          </w:rPr>
          <w:t>enetics</w:t>
        </w:r>
      </w:hyperlink>
      <w:hyperlink r:id="rId83">
        <w:r w:rsidRPr="00E62735">
          <w:rPr>
            <w:rFonts w:asciiTheme="majorHAnsi" w:hAnsiTheme="majorHAnsi" w:cstheme="majorHAnsi"/>
            <w:color w:val="000000" w:themeColor="text1"/>
            <w:sz w:val="24"/>
            <w:szCs w:val="24"/>
          </w:rPr>
          <w:t xml:space="preserve">. </w:t>
        </w:r>
      </w:hyperlink>
      <w:hyperlink r:id="rId84">
        <w:r w:rsidRPr="00E62735">
          <w:rPr>
            <w:rFonts w:asciiTheme="majorHAnsi" w:hAnsiTheme="majorHAnsi" w:cstheme="majorHAnsi"/>
            <w:b/>
            <w:color w:val="000000" w:themeColor="text1"/>
            <w:sz w:val="24"/>
            <w:szCs w:val="24"/>
          </w:rPr>
          <w:t>51</w:t>
        </w:r>
      </w:hyperlink>
      <w:hyperlink r:id="rId85">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1</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63–75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2019</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469139C8" w14:textId="34BAF62A"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11.</w:t>
      </w:r>
      <w:r w:rsidR="00FB5F6E">
        <w:rPr>
          <w:rFonts w:asciiTheme="majorHAnsi" w:hAnsiTheme="majorHAnsi" w:cstheme="majorHAnsi"/>
          <w:color w:val="000000" w:themeColor="text1"/>
          <w:sz w:val="24"/>
          <w:szCs w:val="24"/>
        </w:rPr>
        <w:t xml:space="preserve"> </w:t>
      </w:r>
      <w:hyperlink r:id="rId86">
        <w:r w:rsidRPr="00E62735">
          <w:rPr>
            <w:rFonts w:asciiTheme="majorHAnsi" w:hAnsiTheme="majorHAnsi" w:cstheme="majorHAnsi"/>
            <w:color w:val="000000" w:themeColor="text1"/>
            <w:sz w:val="24"/>
            <w:szCs w:val="24"/>
          </w:rPr>
          <w:t xml:space="preserve">Grove, J. </w:t>
        </w:r>
      </w:hyperlink>
      <w:hyperlink r:id="rId87">
        <w:r w:rsidR="002C6C20" w:rsidRPr="002C6C20">
          <w:rPr>
            <w:rFonts w:asciiTheme="majorHAnsi" w:hAnsiTheme="majorHAnsi" w:cstheme="majorHAnsi"/>
            <w:color w:val="000000" w:themeColor="text1"/>
            <w:sz w:val="24"/>
            <w:szCs w:val="24"/>
          </w:rPr>
          <w:t>et al.</w:t>
        </w:r>
      </w:hyperlink>
      <w:hyperlink r:id="rId88">
        <w:r w:rsidRPr="00E62735">
          <w:rPr>
            <w:rFonts w:asciiTheme="majorHAnsi" w:hAnsiTheme="majorHAnsi" w:cstheme="majorHAnsi"/>
            <w:color w:val="000000" w:themeColor="text1"/>
            <w:sz w:val="24"/>
            <w:szCs w:val="24"/>
          </w:rPr>
          <w:t xml:space="preserve"> Identification of common genetic risk variants for autism spectrum disorder. </w:t>
        </w:r>
      </w:hyperlink>
      <w:hyperlink r:id="rId89">
        <w:r w:rsidRPr="00E62735">
          <w:rPr>
            <w:rFonts w:asciiTheme="majorHAnsi" w:hAnsiTheme="majorHAnsi" w:cstheme="majorHAnsi"/>
            <w:i/>
            <w:color w:val="000000" w:themeColor="text1"/>
            <w:sz w:val="24"/>
            <w:szCs w:val="24"/>
          </w:rPr>
          <w:t xml:space="preserve">Nature </w:t>
        </w:r>
        <w:r w:rsidR="00A13635">
          <w:rPr>
            <w:rFonts w:asciiTheme="majorHAnsi" w:hAnsiTheme="majorHAnsi" w:cstheme="majorHAnsi"/>
            <w:i/>
            <w:color w:val="000000" w:themeColor="text1"/>
            <w:sz w:val="24"/>
            <w:szCs w:val="24"/>
          </w:rPr>
          <w:t>G</w:t>
        </w:r>
        <w:r w:rsidRPr="00E62735">
          <w:rPr>
            <w:rFonts w:asciiTheme="majorHAnsi" w:hAnsiTheme="majorHAnsi" w:cstheme="majorHAnsi"/>
            <w:i/>
            <w:color w:val="000000" w:themeColor="text1"/>
            <w:sz w:val="24"/>
            <w:szCs w:val="24"/>
          </w:rPr>
          <w:t>enetics</w:t>
        </w:r>
      </w:hyperlink>
      <w:hyperlink r:id="rId90">
        <w:r w:rsidRPr="00E62735">
          <w:rPr>
            <w:rFonts w:asciiTheme="majorHAnsi" w:hAnsiTheme="majorHAnsi" w:cstheme="majorHAnsi"/>
            <w:color w:val="000000" w:themeColor="text1"/>
            <w:sz w:val="24"/>
            <w:szCs w:val="24"/>
          </w:rPr>
          <w:t xml:space="preserve">. </w:t>
        </w:r>
      </w:hyperlink>
      <w:hyperlink r:id="rId91">
        <w:r w:rsidRPr="00E62735">
          <w:rPr>
            <w:rFonts w:asciiTheme="majorHAnsi" w:hAnsiTheme="majorHAnsi" w:cstheme="majorHAnsi"/>
            <w:b/>
            <w:color w:val="000000" w:themeColor="text1"/>
            <w:sz w:val="24"/>
            <w:szCs w:val="24"/>
          </w:rPr>
          <w:t>51</w:t>
        </w:r>
      </w:hyperlink>
      <w:hyperlink r:id="rId92">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3</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431–444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2019</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4C628985" w14:textId="423BAE8A"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12.</w:t>
      </w:r>
      <w:r w:rsidR="00FB5F6E">
        <w:rPr>
          <w:rFonts w:asciiTheme="majorHAnsi" w:hAnsiTheme="majorHAnsi" w:cstheme="majorHAnsi"/>
          <w:color w:val="000000" w:themeColor="text1"/>
          <w:sz w:val="24"/>
          <w:szCs w:val="24"/>
        </w:rPr>
        <w:t xml:space="preserve"> </w:t>
      </w:r>
      <w:hyperlink r:id="rId93">
        <w:r w:rsidRPr="00E62735">
          <w:rPr>
            <w:rFonts w:asciiTheme="majorHAnsi" w:hAnsiTheme="majorHAnsi" w:cstheme="majorHAnsi"/>
            <w:color w:val="000000" w:themeColor="text1"/>
            <w:sz w:val="24"/>
            <w:szCs w:val="24"/>
          </w:rPr>
          <w:t xml:space="preserve">Lee, P.H. </w:t>
        </w:r>
      </w:hyperlink>
      <w:hyperlink r:id="rId94">
        <w:r w:rsidR="002C6C20" w:rsidRPr="002C6C20">
          <w:rPr>
            <w:rFonts w:asciiTheme="majorHAnsi" w:hAnsiTheme="majorHAnsi" w:cstheme="majorHAnsi"/>
            <w:color w:val="000000" w:themeColor="text1"/>
            <w:sz w:val="24"/>
            <w:szCs w:val="24"/>
          </w:rPr>
          <w:t>et al.</w:t>
        </w:r>
      </w:hyperlink>
      <w:hyperlink r:id="rId95">
        <w:r w:rsidRPr="00E62735">
          <w:rPr>
            <w:rFonts w:asciiTheme="majorHAnsi" w:hAnsiTheme="majorHAnsi" w:cstheme="majorHAnsi"/>
            <w:color w:val="000000" w:themeColor="text1"/>
            <w:sz w:val="24"/>
            <w:szCs w:val="24"/>
          </w:rPr>
          <w:t xml:space="preserve"> Genome wide meta-analysis identifies genomic relationships, novel loci, and pleiotropic mechanisms across eight psychiatric disorders. </w:t>
        </w:r>
      </w:hyperlink>
      <w:hyperlink r:id="rId96">
        <w:r w:rsidRPr="00E62735">
          <w:rPr>
            <w:rFonts w:asciiTheme="majorHAnsi" w:hAnsiTheme="majorHAnsi" w:cstheme="majorHAnsi"/>
            <w:i/>
            <w:color w:val="000000" w:themeColor="text1"/>
            <w:sz w:val="24"/>
            <w:szCs w:val="24"/>
          </w:rPr>
          <w:t>bioRxiv</w:t>
        </w:r>
      </w:hyperlink>
      <w:hyperlink r:id="rId97">
        <w:r w:rsidRPr="00E62735">
          <w:rPr>
            <w:rFonts w:asciiTheme="majorHAnsi" w:hAnsiTheme="majorHAnsi" w:cstheme="majorHAnsi"/>
            <w:color w:val="000000" w:themeColor="text1"/>
            <w:sz w:val="24"/>
            <w:szCs w:val="24"/>
          </w:rPr>
          <w:t xml:space="preserve">. 528117–528117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2019</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7B428150" w14:textId="5763FB32"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13.</w:t>
      </w:r>
      <w:r w:rsidR="00FB5F6E">
        <w:rPr>
          <w:rFonts w:asciiTheme="majorHAnsi" w:hAnsiTheme="majorHAnsi" w:cstheme="majorHAnsi"/>
          <w:color w:val="000000" w:themeColor="text1"/>
          <w:sz w:val="24"/>
          <w:szCs w:val="24"/>
        </w:rPr>
        <w:t xml:space="preserve"> </w:t>
      </w:r>
      <w:hyperlink r:id="rId98">
        <w:r w:rsidRPr="00E62735">
          <w:rPr>
            <w:rFonts w:asciiTheme="majorHAnsi" w:hAnsiTheme="majorHAnsi" w:cstheme="majorHAnsi"/>
            <w:color w:val="000000" w:themeColor="text1"/>
            <w:sz w:val="24"/>
            <w:szCs w:val="24"/>
          </w:rPr>
          <w:t xml:space="preserve">Mah, W., Won, H. The three-dimensional landscape of the genome in human brain tissue unveils regulatory mechanisms leading to schizophrenia risk. </w:t>
        </w:r>
      </w:hyperlink>
      <w:hyperlink r:id="rId99">
        <w:r w:rsidRPr="00E62735">
          <w:rPr>
            <w:rFonts w:asciiTheme="majorHAnsi" w:hAnsiTheme="majorHAnsi" w:cstheme="majorHAnsi"/>
            <w:i/>
            <w:color w:val="000000" w:themeColor="text1"/>
            <w:sz w:val="24"/>
            <w:szCs w:val="24"/>
          </w:rPr>
          <w:t xml:space="preserve">Schizophrenia </w:t>
        </w:r>
        <w:r w:rsidR="00A13635">
          <w:rPr>
            <w:rFonts w:asciiTheme="majorHAnsi" w:hAnsiTheme="majorHAnsi" w:cstheme="majorHAnsi"/>
            <w:i/>
            <w:color w:val="000000" w:themeColor="text1"/>
            <w:sz w:val="24"/>
            <w:szCs w:val="24"/>
          </w:rPr>
          <w:t>R</w:t>
        </w:r>
        <w:r w:rsidRPr="00E62735">
          <w:rPr>
            <w:rFonts w:asciiTheme="majorHAnsi" w:hAnsiTheme="majorHAnsi" w:cstheme="majorHAnsi"/>
            <w:i/>
            <w:color w:val="000000" w:themeColor="text1"/>
            <w:sz w:val="24"/>
            <w:szCs w:val="24"/>
          </w:rPr>
          <w:t>esearch</w:t>
        </w:r>
      </w:hyperlink>
      <w:hyperlink r:id="rId100">
        <w:r w:rsidRPr="00E62735">
          <w:rPr>
            <w:rFonts w:asciiTheme="majorHAnsi" w:hAnsiTheme="majorHAnsi" w:cstheme="majorHAnsi"/>
            <w:color w:val="000000" w:themeColor="text1"/>
            <w:sz w:val="24"/>
            <w:szCs w:val="24"/>
          </w:rPr>
          <w:t xml:space="preserve">. </w:t>
        </w:r>
      </w:hyperlink>
      <w:r w:rsidR="00A13635">
        <w:rPr>
          <w:rFonts w:asciiTheme="majorHAnsi" w:hAnsiTheme="majorHAnsi" w:cstheme="majorHAnsi"/>
          <w:color w:val="000000" w:themeColor="text1"/>
          <w:sz w:val="24"/>
          <w:szCs w:val="24"/>
        </w:rPr>
        <w:t>In press</w:t>
      </w:r>
      <w:hyperlink r:id="rId101">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2019</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4167DDA3" w14:textId="77F69C2C"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14.</w:t>
      </w:r>
      <w:r w:rsidR="00FB5F6E">
        <w:rPr>
          <w:rFonts w:asciiTheme="majorHAnsi" w:hAnsiTheme="majorHAnsi" w:cstheme="majorHAnsi"/>
          <w:color w:val="000000" w:themeColor="text1"/>
          <w:sz w:val="24"/>
          <w:szCs w:val="24"/>
        </w:rPr>
        <w:t xml:space="preserve"> </w:t>
      </w:r>
      <w:hyperlink r:id="rId102">
        <w:r w:rsidRPr="00E62735">
          <w:rPr>
            <w:rFonts w:asciiTheme="majorHAnsi" w:hAnsiTheme="majorHAnsi" w:cstheme="majorHAnsi"/>
            <w:color w:val="000000" w:themeColor="text1"/>
            <w:sz w:val="24"/>
            <w:szCs w:val="24"/>
          </w:rPr>
          <w:t xml:space="preserve">Jansen, </w:t>
        </w:r>
        <w:r w:rsidR="00FB5F6E">
          <w:rPr>
            <w:rFonts w:asciiTheme="majorHAnsi" w:hAnsiTheme="majorHAnsi" w:cstheme="majorHAnsi"/>
            <w:color w:val="000000" w:themeColor="text1"/>
            <w:sz w:val="24"/>
            <w:szCs w:val="24"/>
          </w:rPr>
          <w:t xml:space="preserve">I.E. </w:t>
        </w:r>
      </w:hyperlink>
      <w:hyperlink r:id="rId103">
        <w:r w:rsidR="002C6C20" w:rsidRPr="002C6C20">
          <w:rPr>
            <w:rFonts w:asciiTheme="majorHAnsi" w:hAnsiTheme="majorHAnsi" w:cstheme="majorHAnsi"/>
            <w:color w:val="000000" w:themeColor="text1"/>
            <w:sz w:val="24"/>
            <w:szCs w:val="24"/>
          </w:rPr>
          <w:t>et al.</w:t>
        </w:r>
      </w:hyperlink>
      <w:hyperlink r:id="rId104">
        <w:r w:rsidRPr="00E62735">
          <w:rPr>
            <w:rFonts w:asciiTheme="majorHAnsi" w:hAnsiTheme="majorHAnsi" w:cstheme="majorHAnsi"/>
            <w:color w:val="000000" w:themeColor="text1"/>
            <w:sz w:val="24"/>
            <w:szCs w:val="24"/>
          </w:rPr>
          <w:t xml:space="preserve"> Genome-wide meta-analysis identifies new loci and functional pathways influencing Alzheimer’s disease risk. </w:t>
        </w:r>
      </w:hyperlink>
      <w:hyperlink r:id="rId105">
        <w:r w:rsidRPr="00E62735">
          <w:rPr>
            <w:rFonts w:asciiTheme="majorHAnsi" w:hAnsiTheme="majorHAnsi" w:cstheme="majorHAnsi"/>
            <w:i/>
            <w:color w:val="000000" w:themeColor="text1"/>
            <w:sz w:val="24"/>
            <w:szCs w:val="24"/>
          </w:rPr>
          <w:t xml:space="preserve">Nature </w:t>
        </w:r>
        <w:r w:rsidR="00C23FF2">
          <w:rPr>
            <w:rFonts w:asciiTheme="majorHAnsi" w:hAnsiTheme="majorHAnsi" w:cstheme="majorHAnsi"/>
            <w:i/>
            <w:color w:val="000000" w:themeColor="text1"/>
            <w:sz w:val="24"/>
            <w:szCs w:val="24"/>
          </w:rPr>
          <w:t>G</w:t>
        </w:r>
        <w:r w:rsidRPr="00E62735">
          <w:rPr>
            <w:rFonts w:asciiTheme="majorHAnsi" w:hAnsiTheme="majorHAnsi" w:cstheme="majorHAnsi"/>
            <w:i/>
            <w:color w:val="000000" w:themeColor="text1"/>
            <w:sz w:val="24"/>
            <w:szCs w:val="24"/>
          </w:rPr>
          <w:t>enetics</w:t>
        </w:r>
      </w:hyperlink>
      <w:hyperlink r:id="rId106">
        <w:r w:rsidRPr="00E62735">
          <w:rPr>
            <w:rFonts w:asciiTheme="majorHAnsi" w:hAnsiTheme="majorHAnsi" w:cstheme="majorHAnsi"/>
            <w:color w:val="000000" w:themeColor="text1"/>
            <w:sz w:val="24"/>
            <w:szCs w:val="24"/>
          </w:rPr>
          <w:t xml:space="preserve">. </w:t>
        </w:r>
      </w:hyperlink>
      <w:hyperlink r:id="rId107">
        <w:r w:rsidRPr="00E62735">
          <w:rPr>
            <w:rFonts w:asciiTheme="majorHAnsi" w:hAnsiTheme="majorHAnsi" w:cstheme="majorHAnsi"/>
            <w:b/>
            <w:color w:val="000000" w:themeColor="text1"/>
            <w:sz w:val="24"/>
            <w:szCs w:val="24"/>
          </w:rPr>
          <w:t>51</w:t>
        </w:r>
      </w:hyperlink>
      <w:hyperlink r:id="rId108">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3</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404–413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2019</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48AE8E8E" w14:textId="445BB714"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15.</w:t>
      </w:r>
      <w:r w:rsidR="00FB5F6E">
        <w:rPr>
          <w:rFonts w:asciiTheme="majorHAnsi" w:hAnsiTheme="majorHAnsi" w:cstheme="majorHAnsi"/>
          <w:color w:val="000000" w:themeColor="text1"/>
          <w:sz w:val="24"/>
          <w:szCs w:val="24"/>
        </w:rPr>
        <w:t xml:space="preserve"> </w:t>
      </w:r>
      <w:hyperlink r:id="rId109">
        <w:r w:rsidRPr="00E62735">
          <w:rPr>
            <w:rFonts w:asciiTheme="majorHAnsi" w:hAnsiTheme="majorHAnsi" w:cstheme="majorHAnsi"/>
            <w:color w:val="000000" w:themeColor="text1"/>
            <w:sz w:val="24"/>
            <w:szCs w:val="24"/>
          </w:rPr>
          <w:t xml:space="preserve">Viola, K.L., Klein, W.L. Amyloid β oligomers in Alzheimer’s disease pathogenesis, treatment, and diagnosis. </w:t>
        </w:r>
      </w:hyperlink>
      <w:hyperlink r:id="rId110">
        <w:r w:rsidRPr="00E62735">
          <w:rPr>
            <w:rFonts w:asciiTheme="majorHAnsi" w:hAnsiTheme="majorHAnsi" w:cstheme="majorHAnsi"/>
            <w:i/>
            <w:color w:val="000000" w:themeColor="text1"/>
            <w:sz w:val="24"/>
            <w:szCs w:val="24"/>
          </w:rPr>
          <w:t xml:space="preserve">Acta </w:t>
        </w:r>
        <w:r w:rsidR="00C23FF2">
          <w:rPr>
            <w:rFonts w:asciiTheme="majorHAnsi" w:hAnsiTheme="majorHAnsi" w:cstheme="majorHAnsi"/>
            <w:i/>
            <w:color w:val="000000" w:themeColor="text1"/>
            <w:sz w:val="24"/>
            <w:szCs w:val="24"/>
          </w:rPr>
          <w:t>N</w:t>
        </w:r>
        <w:r w:rsidRPr="00E62735">
          <w:rPr>
            <w:rFonts w:asciiTheme="majorHAnsi" w:hAnsiTheme="majorHAnsi" w:cstheme="majorHAnsi"/>
            <w:i/>
            <w:color w:val="000000" w:themeColor="text1"/>
            <w:sz w:val="24"/>
            <w:szCs w:val="24"/>
          </w:rPr>
          <w:t>europathologica</w:t>
        </w:r>
      </w:hyperlink>
      <w:hyperlink r:id="rId111">
        <w:r w:rsidRPr="00E62735">
          <w:rPr>
            <w:rFonts w:asciiTheme="majorHAnsi" w:hAnsiTheme="majorHAnsi" w:cstheme="majorHAnsi"/>
            <w:color w:val="000000" w:themeColor="text1"/>
            <w:sz w:val="24"/>
            <w:szCs w:val="24"/>
          </w:rPr>
          <w:t xml:space="preserve">. </w:t>
        </w:r>
      </w:hyperlink>
      <w:hyperlink r:id="rId112">
        <w:r w:rsidRPr="00E62735">
          <w:rPr>
            <w:rFonts w:asciiTheme="majorHAnsi" w:hAnsiTheme="majorHAnsi" w:cstheme="majorHAnsi"/>
            <w:b/>
            <w:color w:val="000000" w:themeColor="text1"/>
            <w:sz w:val="24"/>
            <w:szCs w:val="24"/>
          </w:rPr>
          <w:t>129</w:t>
        </w:r>
      </w:hyperlink>
      <w:hyperlink r:id="rId113">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183–206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2015</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6B9FBD58" w14:textId="1D8755D6"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16.</w:t>
      </w:r>
      <w:r w:rsidR="00FB5F6E">
        <w:rPr>
          <w:rFonts w:asciiTheme="majorHAnsi" w:hAnsiTheme="majorHAnsi" w:cstheme="majorHAnsi"/>
          <w:color w:val="000000" w:themeColor="text1"/>
          <w:sz w:val="24"/>
          <w:szCs w:val="24"/>
        </w:rPr>
        <w:t xml:space="preserve"> </w:t>
      </w:r>
      <w:hyperlink r:id="rId114">
        <w:r w:rsidRPr="00E62735">
          <w:rPr>
            <w:rFonts w:asciiTheme="majorHAnsi" w:hAnsiTheme="majorHAnsi" w:cstheme="majorHAnsi"/>
            <w:color w:val="000000" w:themeColor="text1"/>
            <w:sz w:val="24"/>
            <w:szCs w:val="24"/>
          </w:rPr>
          <w:t xml:space="preserve">Mroczko, B., Groblewska, M., Litman-Zawadzka, A., Kornhuber, J., Lewczuk, P. Amyloid β oligomers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AβOs</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in Alzheimer’s disease. </w:t>
        </w:r>
      </w:hyperlink>
      <w:hyperlink r:id="rId115">
        <w:r w:rsidRPr="00E62735">
          <w:rPr>
            <w:rFonts w:asciiTheme="majorHAnsi" w:hAnsiTheme="majorHAnsi" w:cstheme="majorHAnsi"/>
            <w:i/>
            <w:color w:val="000000" w:themeColor="text1"/>
            <w:sz w:val="24"/>
            <w:szCs w:val="24"/>
          </w:rPr>
          <w:t xml:space="preserve">Journal of </w:t>
        </w:r>
        <w:r w:rsidR="00C23FF2">
          <w:rPr>
            <w:rFonts w:asciiTheme="majorHAnsi" w:hAnsiTheme="majorHAnsi" w:cstheme="majorHAnsi"/>
            <w:i/>
            <w:color w:val="000000" w:themeColor="text1"/>
            <w:sz w:val="24"/>
            <w:szCs w:val="24"/>
          </w:rPr>
          <w:t>N</w:t>
        </w:r>
        <w:r w:rsidRPr="00E62735">
          <w:rPr>
            <w:rFonts w:asciiTheme="majorHAnsi" w:hAnsiTheme="majorHAnsi" w:cstheme="majorHAnsi"/>
            <w:i/>
            <w:color w:val="000000" w:themeColor="text1"/>
            <w:sz w:val="24"/>
            <w:szCs w:val="24"/>
          </w:rPr>
          <w:t xml:space="preserve">eural </w:t>
        </w:r>
        <w:r w:rsidR="00C23FF2">
          <w:rPr>
            <w:rFonts w:asciiTheme="majorHAnsi" w:hAnsiTheme="majorHAnsi" w:cstheme="majorHAnsi"/>
            <w:i/>
            <w:color w:val="000000" w:themeColor="text1"/>
            <w:sz w:val="24"/>
            <w:szCs w:val="24"/>
          </w:rPr>
          <w:t>T</w:t>
        </w:r>
        <w:r w:rsidRPr="00E62735">
          <w:rPr>
            <w:rFonts w:asciiTheme="majorHAnsi" w:hAnsiTheme="majorHAnsi" w:cstheme="majorHAnsi"/>
            <w:i/>
            <w:color w:val="000000" w:themeColor="text1"/>
            <w:sz w:val="24"/>
            <w:szCs w:val="24"/>
          </w:rPr>
          <w:t>ransmission</w:t>
        </w:r>
      </w:hyperlink>
      <w:hyperlink r:id="rId116">
        <w:r w:rsidRPr="00E62735">
          <w:rPr>
            <w:rFonts w:asciiTheme="majorHAnsi" w:hAnsiTheme="majorHAnsi" w:cstheme="majorHAnsi"/>
            <w:color w:val="000000" w:themeColor="text1"/>
            <w:sz w:val="24"/>
            <w:szCs w:val="24"/>
          </w:rPr>
          <w:t xml:space="preserve">. </w:t>
        </w:r>
      </w:hyperlink>
      <w:hyperlink r:id="rId117">
        <w:r w:rsidRPr="00E62735">
          <w:rPr>
            <w:rFonts w:asciiTheme="majorHAnsi" w:hAnsiTheme="majorHAnsi" w:cstheme="majorHAnsi"/>
            <w:b/>
            <w:color w:val="000000" w:themeColor="text1"/>
            <w:sz w:val="24"/>
            <w:szCs w:val="24"/>
          </w:rPr>
          <w:t>125</w:t>
        </w:r>
      </w:hyperlink>
      <w:hyperlink r:id="rId118">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177–191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2018</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6A2FB80D" w14:textId="7CA79947"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17.</w:t>
      </w:r>
      <w:r w:rsidR="00FB5F6E">
        <w:rPr>
          <w:rFonts w:asciiTheme="majorHAnsi" w:hAnsiTheme="majorHAnsi" w:cstheme="majorHAnsi"/>
          <w:color w:val="000000" w:themeColor="text1"/>
          <w:sz w:val="24"/>
          <w:szCs w:val="24"/>
        </w:rPr>
        <w:t xml:space="preserve"> </w:t>
      </w:r>
      <w:hyperlink r:id="rId119">
        <w:r w:rsidRPr="00E62735">
          <w:rPr>
            <w:rFonts w:asciiTheme="majorHAnsi" w:hAnsiTheme="majorHAnsi" w:cstheme="majorHAnsi"/>
            <w:color w:val="000000" w:themeColor="text1"/>
            <w:sz w:val="24"/>
            <w:szCs w:val="24"/>
          </w:rPr>
          <w:t xml:space="preserve">Heneka, M.T. </w:t>
        </w:r>
      </w:hyperlink>
      <w:hyperlink r:id="rId120">
        <w:r w:rsidR="002C6C20" w:rsidRPr="002C6C20">
          <w:rPr>
            <w:rFonts w:asciiTheme="majorHAnsi" w:hAnsiTheme="majorHAnsi" w:cstheme="majorHAnsi"/>
            <w:color w:val="000000" w:themeColor="text1"/>
            <w:sz w:val="24"/>
            <w:szCs w:val="24"/>
          </w:rPr>
          <w:t>et al.</w:t>
        </w:r>
      </w:hyperlink>
      <w:hyperlink r:id="rId121">
        <w:r w:rsidRPr="00E62735">
          <w:rPr>
            <w:rFonts w:asciiTheme="majorHAnsi" w:hAnsiTheme="majorHAnsi" w:cstheme="majorHAnsi"/>
            <w:color w:val="000000" w:themeColor="text1"/>
            <w:sz w:val="24"/>
            <w:szCs w:val="24"/>
          </w:rPr>
          <w:t xml:space="preserve"> Neuroinflammation in Alzheimer’s disease. </w:t>
        </w:r>
      </w:hyperlink>
      <w:hyperlink r:id="rId122">
        <w:r w:rsidRPr="00E62735">
          <w:rPr>
            <w:rFonts w:asciiTheme="majorHAnsi" w:hAnsiTheme="majorHAnsi" w:cstheme="majorHAnsi"/>
            <w:i/>
            <w:color w:val="000000" w:themeColor="text1"/>
            <w:sz w:val="24"/>
            <w:szCs w:val="24"/>
          </w:rPr>
          <w:t xml:space="preserve">Lancet </w:t>
        </w:r>
        <w:r w:rsidR="00C23FF2">
          <w:rPr>
            <w:rFonts w:asciiTheme="majorHAnsi" w:hAnsiTheme="majorHAnsi" w:cstheme="majorHAnsi"/>
            <w:i/>
            <w:color w:val="000000" w:themeColor="text1"/>
            <w:sz w:val="24"/>
            <w:szCs w:val="24"/>
          </w:rPr>
          <w:t>N</w:t>
        </w:r>
        <w:r w:rsidRPr="00E62735">
          <w:rPr>
            <w:rFonts w:asciiTheme="majorHAnsi" w:hAnsiTheme="majorHAnsi" w:cstheme="majorHAnsi"/>
            <w:i/>
            <w:color w:val="000000" w:themeColor="text1"/>
            <w:sz w:val="24"/>
            <w:szCs w:val="24"/>
          </w:rPr>
          <w:t>eurology</w:t>
        </w:r>
      </w:hyperlink>
      <w:hyperlink r:id="rId123">
        <w:r w:rsidRPr="00E62735">
          <w:rPr>
            <w:rFonts w:asciiTheme="majorHAnsi" w:hAnsiTheme="majorHAnsi" w:cstheme="majorHAnsi"/>
            <w:color w:val="000000" w:themeColor="text1"/>
            <w:sz w:val="24"/>
            <w:szCs w:val="24"/>
          </w:rPr>
          <w:t xml:space="preserve">. </w:t>
        </w:r>
      </w:hyperlink>
      <w:hyperlink r:id="rId124">
        <w:r w:rsidRPr="00E62735">
          <w:rPr>
            <w:rFonts w:asciiTheme="majorHAnsi" w:hAnsiTheme="majorHAnsi" w:cstheme="majorHAnsi"/>
            <w:b/>
            <w:color w:val="000000" w:themeColor="text1"/>
            <w:sz w:val="24"/>
            <w:szCs w:val="24"/>
          </w:rPr>
          <w:t>14</w:t>
        </w:r>
      </w:hyperlink>
      <w:hyperlink r:id="rId125">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4</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388–405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2015</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43B4B7E5" w14:textId="04ED5767"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18.</w:t>
      </w:r>
      <w:r w:rsidR="00FB5F6E">
        <w:rPr>
          <w:rFonts w:asciiTheme="majorHAnsi" w:hAnsiTheme="majorHAnsi" w:cstheme="majorHAnsi"/>
          <w:color w:val="000000" w:themeColor="text1"/>
          <w:sz w:val="24"/>
          <w:szCs w:val="24"/>
        </w:rPr>
        <w:t xml:space="preserve"> </w:t>
      </w:r>
      <w:hyperlink r:id="rId126">
        <w:r w:rsidRPr="00E62735">
          <w:rPr>
            <w:rFonts w:asciiTheme="majorHAnsi" w:hAnsiTheme="majorHAnsi" w:cstheme="majorHAnsi"/>
            <w:color w:val="000000" w:themeColor="text1"/>
            <w:sz w:val="24"/>
            <w:szCs w:val="24"/>
          </w:rPr>
          <w:t xml:space="preserve">Minter, M.R., Taylor, J.M., Crack, P.J. The contribution of neuroinflammation to amyloid toxicity in Alzheimer’s disease. </w:t>
        </w:r>
      </w:hyperlink>
      <w:hyperlink r:id="rId127">
        <w:r w:rsidRPr="00E62735">
          <w:rPr>
            <w:rFonts w:asciiTheme="majorHAnsi" w:hAnsiTheme="majorHAnsi" w:cstheme="majorHAnsi"/>
            <w:i/>
            <w:color w:val="000000" w:themeColor="text1"/>
            <w:sz w:val="24"/>
            <w:szCs w:val="24"/>
          </w:rPr>
          <w:t xml:space="preserve">Journal of </w:t>
        </w:r>
        <w:r w:rsidR="00C23FF2">
          <w:rPr>
            <w:rFonts w:asciiTheme="majorHAnsi" w:hAnsiTheme="majorHAnsi" w:cstheme="majorHAnsi"/>
            <w:i/>
            <w:color w:val="000000" w:themeColor="text1"/>
            <w:sz w:val="24"/>
            <w:szCs w:val="24"/>
          </w:rPr>
          <w:t>N</w:t>
        </w:r>
        <w:r w:rsidRPr="00E62735">
          <w:rPr>
            <w:rFonts w:asciiTheme="majorHAnsi" w:hAnsiTheme="majorHAnsi" w:cstheme="majorHAnsi"/>
            <w:i/>
            <w:color w:val="000000" w:themeColor="text1"/>
            <w:sz w:val="24"/>
            <w:szCs w:val="24"/>
          </w:rPr>
          <w:t>eurochemistry</w:t>
        </w:r>
      </w:hyperlink>
      <w:hyperlink r:id="rId128">
        <w:r w:rsidRPr="00E62735">
          <w:rPr>
            <w:rFonts w:asciiTheme="majorHAnsi" w:hAnsiTheme="majorHAnsi" w:cstheme="majorHAnsi"/>
            <w:color w:val="000000" w:themeColor="text1"/>
            <w:sz w:val="24"/>
            <w:szCs w:val="24"/>
          </w:rPr>
          <w:t xml:space="preserve">. </w:t>
        </w:r>
      </w:hyperlink>
      <w:hyperlink r:id="rId129">
        <w:r w:rsidRPr="00E62735">
          <w:rPr>
            <w:rFonts w:asciiTheme="majorHAnsi" w:hAnsiTheme="majorHAnsi" w:cstheme="majorHAnsi"/>
            <w:b/>
            <w:color w:val="000000" w:themeColor="text1"/>
            <w:sz w:val="24"/>
            <w:szCs w:val="24"/>
          </w:rPr>
          <w:t>136</w:t>
        </w:r>
      </w:hyperlink>
      <w:hyperlink r:id="rId130">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3</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457–474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2016</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06FF989F" w14:textId="21053D36"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19.</w:t>
      </w:r>
      <w:r w:rsidR="00FB5F6E">
        <w:rPr>
          <w:rFonts w:asciiTheme="majorHAnsi" w:hAnsiTheme="majorHAnsi" w:cstheme="majorHAnsi"/>
          <w:color w:val="000000" w:themeColor="text1"/>
          <w:sz w:val="24"/>
          <w:szCs w:val="24"/>
        </w:rPr>
        <w:t xml:space="preserve"> </w:t>
      </w:r>
      <w:hyperlink r:id="rId131">
        <w:r w:rsidRPr="00E62735">
          <w:rPr>
            <w:rFonts w:asciiTheme="majorHAnsi" w:hAnsiTheme="majorHAnsi" w:cstheme="majorHAnsi"/>
            <w:color w:val="000000" w:themeColor="text1"/>
            <w:sz w:val="24"/>
            <w:szCs w:val="24"/>
          </w:rPr>
          <w:t xml:space="preserve">Hansen, D.V., Hanson, J.E., Sheng, M. Microglia in Alzheimer’s disease. </w:t>
        </w:r>
      </w:hyperlink>
      <w:hyperlink r:id="rId132">
        <w:r w:rsidRPr="00E62735">
          <w:rPr>
            <w:rFonts w:asciiTheme="majorHAnsi" w:hAnsiTheme="majorHAnsi" w:cstheme="majorHAnsi"/>
            <w:i/>
            <w:color w:val="000000" w:themeColor="text1"/>
            <w:sz w:val="24"/>
            <w:szCs w:val="24"/>
          </w:rPr>
          <w:t xml:space="preserve">The Journal of </w:t>
        </w:r>
        <w:r w:rsidR="00C23FF2">
          <w:rPr>
            <w:rFonts w:asciiTheme="majorHAnsi" w:hAnsiTheme="majorHAnsi" w:cstheme="majorHAnsi"/>
            <w:i/>
            <w:color w:val="000000" w:themeColor="text1"/>
            <w:sz w:val="24"/>
            <w:szCs w:val="24"/>
          </w:rPr>
          <w:t>C</w:t>
        </w:r>
        <w:r w:rsidRPr="00E62735">
          <w:rPr>
            <w:rFonts w:asciiTheme="majorHAnsi" w:hAnsiTheme="majorHAnsi" w:cstheme="majorHAnsi"/>
            <w:i/>
            <w:color w:val="000000" w:themeColor="text1"/>
            <w:sz w:val="24"/>
            <w:szCs w:val="24"/>
          </w:rPr>
          <w:t xml:space="preserve">ell </w:t>
        </w:r>
        <w:r w:rsidR="00C23FF2">
          <w:rPr>
            <w:rFonts w:asciiTheme="majorHAnsi" w:hAnsiTheme="majorHAnsi" w:cstheme="majorHAnsi"/>
            <w:i/>
            <w:color w:val="000000" w:themeColor="text1"/>
            <w:sz w:val="24"/>
            <w:szCs w:val="24"/>
          </w:rPr>
          <w:t>B</w:t>
        </w:r>
        <w:r w:rsidRPr="00E62735">
          <w:rPr>
            <w:rFonts w:asciiTheme="majorHAnsi" w:hAnsiTheme="majorHAnsi" w:cstheme="majorHAnsi"/>
            <w:i/>
            <w:color w:val="000000" w:themeColor="text1"/>
            <w:sz w:val="24"/>
            <w:szCs w:val="24"/>
          </w:rPr>
          <w:t>iology</w:t>
        </w:r>
      </w:hyperlink>
      <w:hyperlink r:id="rId133">
        <w:r w:rsidRPr="00E62735">
          <w:rPr>
            <w:rFonts w:asciiTheme="majorHAnsi" w:hAnsiTheme="majorHAnsi" w:cstheme="majorHAnsi"/>
            <w:color w:val="000000" w:themeColor="text1"/>
            <w:sz w:val="24"/>
            <w:szCs w:val="24"/>
          </w:rPr>
          <w:t xml:space="preserve">. </w:t>
        </w:r>
      </w:hyperlink>
      <w:hyperlink r:id="rId134">
        <w:r w:rsidRPr="00E62735">
          <w:rPr>
            <w:rFonts w:asciiTheme="majorHAnsi" w:hAnsiTheme="majorHAnsi" w:cstheme="majorHAnsi"/>
            <w:b/>
            <w:color w:val="000000" w:themeColor="text1"/>
            <w:sz w:val="24"/>
            <w:szCs w:val="24"/>
          </w:rPr>
          <w:t>217</w:t>
        </w:r>
      </w:hyperlink>
      <w:hyperlink r:id="rId135">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459–472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2018</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168EC9BB" w14:textId="62A5D33E"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20.</w:t>
      </w:r>
      <w:r w:rsidR="00FB5F6E">
        <w:rPr>
          <w:rFonts w:asciiTheme="majorHAnsi" w:hAnsiTheme="majorHAnsi" w:cstheme="majorHAnsi"/>
          <w:color w:val="000000" w:themeColor="text1"/>
          <w:sz w:val="24"/>
          <w:szCs w:val="24"/>
        </w:rPr>
        <w:t xml:space="preserve"> </w:t>
      </w:r>
      <w:hyperlink r:id="rId136">
        <w:r w:rsidRPr="00E62735">
          <w:rPr>
            <w:rFonts w:asciiTheme="majorHAnsi" w:hAnsiTheme="majorHAnsi" w:cstheme="majorHAnsi"/>
            <w:color w:val="000000" w:themeColor="text1"/>
            <w:sz w:val="24"/>
            <w:szCs w:val="24"/>
          </w:rPr>
          <w:t xml:space="preserve">Gjoneska, E. </w:t>
        </w:r>
      </w:hyperlink>
      <w:hyperlink r:id="rId137">
        <w:r w:rsidR="002C6C20" w:rsidRPr="002C6C20">
          <w:rPr>
            <w:rFonts w:asciiTheme="majorHAnsi" w:hAnsiTheme="majorHAnsi" w:cstheme="majorHAnsi"/>
            <w:color w:val="000000" w:themeColor="text1"/>
            <w:sz w:val="24"/>
            <w:szCs w:val="24"/>
          </w:rPr>
          <w:t>et al.</w:t>
        </w:r>
      </w:hyperlink>
      <w:hyperlink r:id="rId138">
        <w:r w:rsidRPr="00E62735">
          <w:rPr>
            <w:rFonts w:asciiTheme="majorHAnsi" w:hAnsiTheme="majorHAnsi" w:cstheme="majorHAnsi"/>
            <w:color w:val="000000" w:themeColor="text1"/>
            <w:sz w:val="24"/>
            <w:szCs w:val="24"/>
          </w:rPr>
          <w:t xml:space="preserve"> Conserved epigenomic signals in mice and humans reveal immune basis of Alzheimer’s disease. </w:t>
        </w:r>
      </w:hyperlink>
      <w:hyperlink r:id="rId139">
        <w:r w:rsidRPr="00E62735">
          <w:rPr>
            <w:rFonts w:asciiTheme="majorHAnsi" w:hAnsiTheme="majorHAnsi" w:cstheme="majorHAnsi"/>
            <w:i/>
            <w:color w:val="000000" w:themeColor="text1"/>
            <w:sz w:val="24"/>
            <w:szCs w:val="24"/>
          </w:rPr>
          <w:t>Nature</w:t>
        </w:r>
      </w:hyperlink>
      <w:hyperlink r:id="rId140">
        <w:r w:rsidRPr="00E62735">
          <w:rPr>
            <w:rFonts w:asciiTheme="majorHAnsi" w:hAnsiTheme="majorHAnsi" w:cstheme="majorHAnsi"/>
            <w:color w:val="000000" w:themeColor="text1"/>
            <w:sz w:val="24"/>
            <w:szCs w:val="24"/>
          </w:rPr>
          <w:t xml:space="preserve">. </w:t>
        </w:r>
      </w:hyperlink>
      <w:hyperlink r:id="rId141">
        <w:r w:rsidRPr="00E62735">
          <w:rPr>
            <w:rFonts w:asciiTheme="majorHAnsi" w:hAnsiTheme="majorHAnsi" w:cstheme="majorHAnsi"/>
            <w:b/>
            <w:color w:val="000000" w:themeColor="text1"/>
            <w:sz w:val="24"/>
            <w:szCs w:val="24"/>
          </w:rPr>
          <w:t>518</w:t>
        </w:r>
      </w:hyperlink>
      <w:hyperlink r:id="rId142">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7539</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365–369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2015</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7EDDC6B9" w14:textId="1C05103E"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21.</w:t>
      </w:r>
      <w:r w:rsidR="00FB5F6E">
        <w:rPr>
          <w:rFonts w:asciiTheme="majorHAnsi" w:hAnsiTheme="majorHAnsi" w:cstheme="majorHAnsi"/>
          <w:color w:val="000000" w:themeColor="text1"/>
          <w:sz w:val="24"/>
          <w:szCs w:val="24"/>
        </w:rPr>
        <w:t xml:space="preserve"> </w:t>
      </w:r>
      <w:hyperlink r:id="rId143">
        <w:r w:rsidRPr="00E62735">
          <w:rPr>
            <w:rFonts w:asciiTheme="majorHAnsi" w:hAnsiTheme="majorHAnsi" w:cstheme="majorHAnsi"/>
            <w:color w:val="000000" w:themeColor="text1"/>
            <w:sz w:val="24"/>
            <w:szCs w:val="24"/>
          </w:rPr>
          <w:t>Benner, C.</w:t>
        </w:r>
        <w:r w:rsidR="00E06F5E">
          <w:rPr>
            <w:rFonts w:asciiTheme="majorHAnsi" w:hAnsiTheme="majorHAnsi" w:cstheme="majorHAnsi"/>
            <w:color w:val="000000" w:themeColor="text1"/>
            <w:sz w:val="24"/>
            <w:szCs w:val="24"/>
          </w:rPr>
          <w:t xml:space="preserve"> et al.</w:t>
        </w:r>
        <w:r w:rsidRPr="00E62735">
          <w:rPr>
            <w:rFonts w:asciiTheme="majorHAnsi" w:hAnsiTheme="majorHAnsi" w:cstheme="majorHAnsi"/>
            <w:color w:val="000000" w:themeColor="text1"/>
            <w:sz w:val="24"/>
            <w:szCs w:val="24"/>
          </w:rPr>
          <w:t xml:space="preserve"> FINEMAP: efficient variable selection using summary data from genome-wide association studies. </w:t>
        </w:r>
      </w:hyperlink>
      <w:hyperlink r:id="rId144">
        <w:r w:rsidRPr="00E62735">
          <w:rPr>
            <w:rFonts w:asciiTheme="majorHAnsi" w:hAnsiTheme="majorHAnsi" w:cstheme="majorHAnsi"/>
            <w:i/>
            <w:color w:val="000000" w:themeColor="text1"/>
            <w:sz w:val="24"/>
            <w:szCs w:val="24"/>
          </w:rPr>
          <w:t>Bioinformatics</w:t>
        </w:r>
      </w:hyperlink>
      <w:hyperlink r:id="rId145">
        <w:r w:rsidRPr="00E62735">
          <w:rPr>
            <w:rFonts w:asciiTheme="majorHAnsi" w:hAnsiTheme="majorHAnsi" w:cstheme="majorHAnsi"/>
            <w:color w:val="000000" w:themeColor="text1"/>
            <w:sz w:val="24"/>
            <w:szCs w:val="24"/>
          </w:rPr>
          <w:t xml:space="preserve">. </w:t>
        </w:r>
      </w:hyperlink>
      <w:hyperlink r:id="rId146">
        <w:r w:rsidRPr="00E62735">
          <w:rPr>
            <w:rFonts w:asciiTheme="majorHAnsi" w:hAnsiTheme="majorHAnsi" w:cstheme="majorHAnsi"/>
            <w:b/>
            <w:color w:val="000000" w:themeColor="text1"/>
            <w:sz w:val="24"/>
            <w:szCs w:val="24"/>
          </w:rPr>
          <w:t>32</w:t>
        </w:r>
      </w:hyperlink>
      <w:hyperlink r:id="rId147">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10</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1493–1501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2016</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1D1DA577" w14:textId="26C41D4C"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22.</w:t>
      </w:r>
      <w:r w:rsidR="00FB5F6E">
        <w:rPr>
          <w:rFonts w:asciiTheme="majorHAnsi" w:hAnsiTheme="majorHAnsi" w:cstheme="majorHAnsi"/>
          <w:color w:val="000000" w:themeColor="text1"/>
          <w:sz w:val="24"/>
          <w:szCs w:val="24"/>
        </w:rPr>
        <w:t xml:space="preserve"> </w:t>
      </w:r>
      <w:hyperlink r:id="rId148">
        <w:r w:rsidRPr="00E62735">
          <w:rPr>
            <w:rFonts w:asciiTheme="majorHAnsi" w:hAnsiTheme="majorHAnsi" w:cstheme="majorHAnsi"/>
            <w:color w:val="000000" w:themeColor="text1"/>
            <w:sz w:val="24"/>
            <w:szCs w:val="24"/>
          </w:rPr>
          <w:t xml:space="preserve">Hormozdiari, F., Kostem, E., Kang, E.Y., Pasaniuc, B., Eskin, E. Identifying causal variants at loci with multiple signals of association. </w:t>
        </w:r>
      </w:hyperlink>
      <w:hyperlink r:id="rId149">
        <w:r w:rsidRPr="00E62735">
          <w:rPr>
            <w:rFonts w:asciiTheme="majorHAnsi" w:hAnsiTheme="majorHAnsi" w:cstheme="majorHAnsi"/>
            <w:i/>
            <w:color w:val="000000" w:themeColor="text1"/>
            <w:sz w:val="24"/>
            <w:szCs w:val="24"/>
          </w:rPr>
          <w:t>Genetics</w:t>
        </w:r>
      </w:hyperlink>
      <w:hyperlink r:id="rId150">
        <w:r w:rsidRPr="00E62735">
          <w:rPr>
            <w:rFonts w:asciiTheme="majorHAnsi" w:hAnsiTheme="majorHAnsi" w:cstheme="majorHAnsi"/>
            <w:color w:val="000000" w:themeColor="text1"/>
            <w:sz w:val="24"/>
            <w:szCs w:val="24"/>
          </w:rPr>
          <w:t xml:space="preserve">. </w:t>
        </w:r>
      </w:hyperlink>
      <w:hyperlink r:id="rId151">
        <w:r w:rsidRPr="00E62735">
          <w:rPr>
            <w:rFonts w:asciiTheme="majorHAnsi" w:hAnsiTheme="majorHAnsi" w:cstheme="majorHAnsi"/>
            <w:b/>
            <w:color w:val="000000" w:themeColor="text1"/>
            <w:sz w:val="24"/>
            <w:szCs w:val="24"/>
          </w:rPr>
          <w:t>198</w:t>
        </w:r>
      </w:hyperlink>
      <w:hyperlink r:id="rId152">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497–508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2014</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15617C42" w14:textId="0AE49009"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23.</w:t>
      </w:r>
      <w:r w:rsidR="00FB5F6E">
        <w:rPr>
          <w:rFonts w:asciiTheme="majorHAnsi" w:hAnsiTheme="majorHAnsi" w:cstheme="majorHAnsi"/>
          <w:color w:val="000000" w:themeColor="text1"/>
          <w:sz w:val="24"/>
          <w:szCs w:val="24"/>
        </w:rPr>
        <w:t xml:space="preserve"> </w:t>
      </w:r>
      <w:hyperlink r:id="rId153">
        <w:r w:rsidRPr="00E62735">
          <w:rPr>
            <w:rFonts w:asciiTheme="majorHAnsi" w:hAnsiTheme="majorHAnsi" w:cstheme="majorHAnsi"/>
            <w:color w:val="000000" w:themeColor="text1"/>
            <w:sz w:val="24"/>
            <w:szCs w:val="24"/>
          </w:rPr>
          <w:t xml:space="preserve">Tewhey, R. </w:t>
        </w:r>
      </w:hyperlink>
      <w:hyperlink r:id="rId154">
        <w:r w:rsidR="002C6C20" w:rsidRPr="002C6C20">
          <w:rPr>
            <w:rFonts w:asciiTheme="majorHAnsi" w:hAnsiTheme="majorHAnsi" w:cstheme="majorHAnsi"/>
            <w:color w:val="000000" w:themeColor="text1"/>
            <w:sz w:val="24"/>
            <w:szCs w:val="24"/>
          </w:rPr>
          <w:t>et al.</w:t>
        </w:r>
      </w:hyperlink>
      <w:hyperlink r:id="rId155">
        <w:r w:rsidRPr="00E62735">
          <w:rPr>
            <w:rFonts w:asciiTheme="majorHAnsi" w:hAnsiTheme="majorHAnsi" w:cstheme="majorHAnsi"/>
            <w:color w:val="000000" w:themeColor="text1"/>
            <w:sz w:val="24"/>
            <w:szCs w:val="24"/>
          </w:rPr>
          <w:t xml:space="preserve"> Direct Identification of Hundreds of Expression-Modulating Variants using a Multiplexed Reporter Assay. </w:t>
        </w:r>
      </w:hyperlink>
      <w:hyperlink r:id="rId156">
        <w:r w:rsidRPr="00E62735">
          <w:rPr>
            <w:rFonts w:asciiTheme="majorHAnsi" w:hAnsiTheme="majorHAnsi" w:cstheme="majorHAnsi"/>
            <w:i/>
            <w:color w:val="000000" w:themeColor="text1"/>
            <w:sz w:val="24"/>
            <w:szCs w:val="24"/>
          </w:rPr>
          <w:t>Cell</w:t>
        </w:r>
      </w:hyperlink>
      <w:hyperlink r:id="rId157">
        <w:r w:rsidRPr="00E62735">
          <w:rPr>
            <w:rFonts w:asciiTheme="majorHAnsi" w:hAnsiTheme="majorHAnsi" w:cstheme="majorHAnsi"/>
            <w:color w:val="000000" w:themeColor="text1"/>
            <w:sz w:val="24"/>
            <w:szCs w:val="24"/>
          </w:rPr>
          <w:t xml:space="preserve">. </w:t>
        </w:r>
      </w:hyperlink>
      <w:hyperlink r:id="rId158">
        <w:r w:rsidRPr="00E62735">
          <w:rPr>
            <w:rFonts w:asciiTheme="majorHAnsi" w:hAnsiTheme="majorHAnsi" w:cstheme="majorHAnsi"/>
            <w:b/>
            <w:color w:val="000000" w:themeColor="text1"/>
            <w:sz w:val="24"/>
            <w:szCs w:val="24"/>
          </w:rPr>
          <w:t>165</w:t>
        </w:r>
      </w:hyperlink>
      <w:hyperlink r:id="rId159">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6</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1519–1529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2016</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57E8A207" w14:textId="0774C195"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lastRenderedPageBreak/>
        <w:t>24.</w:t>
      </w:r>
      <w:r w:rsidR="00FB5F6E">
        <w:rPr>
          <w:rFonts w:asciiTheme="majorHAnsi" w:hAnsiTheme="majorHAnsi" w:cstheme="majorHAnsi"/>
          <w:color w:val="000000" w:themeColor="text1"/>
          <w:sz w:val="24"/>
          <w:szCs w:val="24"/>
        </w:rPr>
        <w:t xml:space="preserve"> </w:t>
      </w:r>
      <w:hyperlink r:id="rId160">
        <w:r w:rsidRPr="00E62735">
          <w:rPr>
            <w:rFonts w:asciiTheme="majorHAnsi" w:hAnsiTheme="majorHAnsi" w:cstheme="majorHAnsi"/>
            <w:color w:val="000000" w:themeColor="text1"/>
            <w:sz w:val="24"/>
            <w:szCs w:val="24"/>
          </w:rPr>
          <w:t>Arnold, C.D.</w:t>
        </w:r>
        <w:r w:rsidR="00E06F5E">
          <w:rPr>
            <w:rFonts w:asciiTheme="majorHAnsi" w:hAnsiTheme="majorHAnsi" w:cstheme="majorHAnsi"/>
            <w:color w:val="000000" w:themeColor="text1"/>
            <w:sz w:val="24"/>
            <w:szCs w:val="24"/>
          </w:rPr>
          <w:t xml:space="preserve"> et al.</w:t>
        </w:r>
        <w:bookmarkStart w:id="0" w:name="_GoBack"/>
        <w:bookmarkEnd w:id="0"/>
        <w:r w:rsidRPr="00E62735">
          <w:rPr>
            <w:rFonts w:asciiTheme="majorHAnsi" w:hAnsiTheme="majorHAnsi" w:cstheme="majorHAnsi"/>
            <w:color w:val="000000" w:themeColor="text1"/>
            <w:sz w:val="24"/>
            <w:szCs w:val="24"/>
          </w:rPr>
          <w:t xml:space="preserve"> Genome-wide quantitative enhancer activity maps identified by STARR-seq. </w:t>
        </w:r>
      </w:hyperlink>
      <w:hyperlink r:id="rId161">
        <w:r w:rsidRPr="00E62735">
          <w:rPr>
            <w:rFonts w:asciiTheme="majorHAnsi" w:hAnsiTheme="majorHAnsi" w:cstheme="majorHAnsi"/>
            <w:i/>
            <w:color w:val="000000" w:themeColor="text1"/>
            <w:sz w:val="24"/>
            <w:szCs w:val="24"/>
          </w:rPr>
          <w:t>Science</w:t>
        </w:r>
      </w:hyperlink>
      <w:hyperlink r:id="rId162">
        <w:r w:rsidRPr="00E62735">
          <w:rPr>
            <w:rFonts w:asciiTheme="majorHAnsi" w:hAnsiTheme="majorHAnsi" w:cstheme="majorHAnsi"/>
            <w:color w:val="000000" w:themeColor="text1"/>
            <w:sz w:val="24"/>
            <w:szCs w:val="24"/>
          </w:rPr>
          <w:t xml:space="preserve">. </w:t>
        </w:r>
      </w:hyperlink>
      <w:hyperlink r:id="rId163">
        <w:r w:rsidRPr="00E62735">
          <w:rPr>
            <w:rFonts w:asciiTheme="majorHAnsi" w:hAnsiTheme="majorHAnsi" w:cstheme="majorHAnsi"/>
            <w:b/>
            <w:color w:val="000000" w:themeColor="text1"/>
            <w:sz w:val="24"/>
            <w:szCs w:val="24"/>
          </w:rPr>
          <w:t>339</w:t>
        </w:r>
      </w:hyperlink>
      <w:hyperlink r:id="rId164">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6123</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1074–1077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2013</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129CCD46" w14:textId="10269B28"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25.</w:t>
      </w:r>
      <w:r w:rsidR="00FB5F6E">
        <w:rPr>
          <w:rFonts w:asciiTheme="majorHAnsi" w:hAnsiTheme="majorHAnsi" w:cstheme="majorHAnsi"/>
          <w:color w:val="000000" w:themeColor="text1"/>
          <w:sz w:val="24"/>
          <w:szCs w:val="24"/>
        </w:rPr>
        <w:t xml:space="preserve"> </w:t>
      </w:r>
      <w:hyperlink r:id="rId165">
        <w:r w:rsidRPr="00E62735">
          <w:rPr>
            <w:rFonts w:asciiTheme="majorHAnsi" w:hAnsiTheme="majorHAnsi" w:cstheme="majorHAnsi"/>
            <w:color w:val="000000" w:themeColor="text1"/>
            <w:sz w:val="24"/>
            <w:szCs w:val="24"/>
          </w:rPr>
          <w:t xml:space="preserve">Kent, W.J. </w:t>
        </w:r>
      </w:hyperlink>
      <w:hyperlink r:id="rId166">
        <w:r w:rsidR="002C6C20" w:rsidRPr="002C6C20">
          <w:rPr>
            <w:rFonts w:asciiTheme="majorHAnsi" w:hAnsiTheme="majorHAnsi" w:cstheme="majorHAnsi"/>
            <w:color w:val="000000" w:themeColor="text1"/>
            <w:sz w:val="24"/>
            <w:szCs w:val="24"/>
          </w:rPr>
          <w:t>et al.</w:t>
        </w:r>
      </w:hyperlink>
      <w:hyperlink r:id="rId167">
        <w:r w:rsidRPr="00E62735">
          <w:rPr>
            <w:rFonts w:asciiTheme="majorHAnsi" w:hAnsiTheme="majorHAnsi" w:cstheme="majorHAnsi"/>
            <w:color w:val="000000" w:themeColor="text1"/>
            <w:sz w:val="24"/>
            <w:szCs w:val="24"/>
          </w:rPr>
          <w:t xml:space="preserve"> The human genome browser at UCSC. </w:t>
        </w:r>
      </w:hyperlink>
      <w:hyperlink r:id="rId168">
        <w:r w:rsidRPr="00E62735">
          <w:rPr>
            <w:rFonts w:asciiTheme="majorHAnsi" w:hAnsiTheme="majorHAnsi" w:cstheme="majorHAnsi"/>
            <w:i/>
            <w:color w:val="000000" w:themeColor="text1"/>
            <w:sz w:val="24"/>
            <w:szCs w:val="24"/>
          </w:rPr>
          <w:t xml:space="preserve">Genome </w:t>
        </w:r>
        <w:r w:rsidR="00C23FF2">
          <w:rPr>
            <w:rFonts w:asciiTheme="majorHAnsi" w:hAnsiTheme="majorHAnsi" w:cstheme="majorHAnsi"/>
            <w:i/>
            <w:color w:val="000000" w:themeColor="text1"/>
            <w:sz w:val="24"/>
            <w:szCs w:val="24"/>
          </w:rPr>
          <w:t>R</w:t>
        </w:r>
        <w:r w:rsidRPr="00E62735">
          <w:rPr>
            <w:rFonts w:asciiTheme="majorHAnsi" w:hAnsiTheme="majorHAnsi" w:cstheme="majorHAnsi"/>
            <w:i/>
            <w:color w:val="000000" w:themeColor="text1"/>
            <w:sz w:val="24"/>
            <w:szCs w:val="24"/>
          </w:rPr>
          <w:t>esearch</w:t>
        </w:r>
      </w:hyperlink>
      <w:hyperlink r:id="rId169">
        <w:r w:rsidRPr="00E62735">
          <w:rPr>
            <w:rFonts w:asciiTheme="majorHAnsi" w:hAnsiTheme="majorHAnsi" w:cstheme="majorHAnsi"/>
            <w:color w:val="000000" w:themeColor="text1"/>
            <w:sz w:val="24"/>
            <w:szCs w:val="24"/>
          </w:rPr>
          <w:t xml:space="preserve">. </w:t>
        </w:r>
      </w:hyperlink>
      <w:hyperlink r:id="rId170">
        <w:r w:rsidRPr="00E62735">
          <w:rPr>
            <w:rFonts w:asciiTheme="majorHAnsi" w:hAnsiTheme="majorHAnsi" w:cstheme="majorHAnsi"/>
            <w:b/>
            <w:color w:val="000000" w:themeColor="text1"/>
            <w:sz w:val="24"/>
            <w:szCs w:val="24"/>
          </w:rPr>
          <w:t>12</w:t>
        </w:r>
      </w:hyperlink>
      <w:hyperlink r:id="rId171">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6</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996–1006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2002</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247BAB08" w14:textId="6F259717" w:rsidR="00252FE3" w:rsidRPr="00E62735" w:rsidRDefault="0046113E"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r w:rsidRPr="00E62735">
        <w:rPr>
          <w:rFonts w:asciiTheme="majorHAnsi" w:hAnsiTheme="majorHAnsi" w:cstheme="majorHAnsi"/>
          <w:color w:val="000000" w:themeColor="text1"/>
          <w:sz w:val="24"/>
          <w:szCs w:val="24"/>
        </w:rPr>
        <w:t>26.</w:t>
      </w:r>
      <w:r w:rsidR="00FB5F6E">
        <w:rPr>
          <w:rFonts w:asciiTheme="majorHAnsi" w:hAnsiTheme="majorHAnsi" w:cstheme="majorHAnsi"/>
          <w:color w:val="000000" w:themeColor="text1"/>
          <w:sz w:val="24"/>
          <w:szCs w:val="24"/>
        </w:rPr>
        <w:t xml:space="preserve"> </w:t>
      </w:r>
      <w:hyperlink r:id="rId172">
        <w:r w:rsidRPr="00E62735">
          <w:rPr>
            <w:rFonts w:asciiTheme="majorHAnsi" w:hAnsiTheme="majorHAnsi" w:cstheme="majorHAnsi"/>
            <w:color w:val="000000" w:themeColor="text1"/>
            <w:sz w:val="24"/>
            <w:szCs w:val="24"/>
          </w:rPr>
          <w:t xml:space="preserve">Kang, H.J. </w:t>
        </w:r>
      </w:hyperlink>
      <w:hyperlink r:id="rId173">
        <w:r w:rsidR="002C6C20" w:rsidRPr="002C6C20">
          <w:rPr>
            <w:rFonts w:asciiTheme="majorHAnsi" w:hAnsiTheme="majorHAnsi" w:cstheme="majorHAnsi"/>
            <w:color w:val="000000" w:themeColor="text1"/>
            <w:sz w:val="24"/>
            <w:szCs w:val="24"/>
          </w:rPr>
          <w:t>et al.</w:t>
        </w:r>
      </w:hyperlink>
      <w:hyperlink r:id="rId174">
        <w:r w:rsidRPr="00E62735">
          <w:rPr>
            <w:rFonts w:asciiTheme="majorHAnsi" w:hAnsiTheme="majorHAnsi" w:cstheme="majorHAnsi"/>
            <w:color w:val="000000" w:themeColor="text1"/>
            <w:sz w:val="24"/>
            <w:szCs w:val="24"/>
          </w:rPr>
          <w:t xml:space="preserve"> Spatio-temporal transcriptome of the human brain. </w:t>
        </w:r>
      </w:hyperlink>
      <w:hyperlink r:id="rId175">
        <w:r w:rsidRPr="00E62735">
          <w:rPr>
            <w:rFonts w:asciiTheme="majorHAnsi" w:hAnsiTheme="majorHAnsi" w:cstheme="majorHAnsi"/>
            <w:i/>
            <w:color w:val="000000" w:themeColor="text1"/>
            <w:sz w:val="24"/>
            <w:szCs w:val="24"/>
          </w:rPr>
          <w:t>Nature</w:t>
        </w:r>
      </w:hyperlink>
      <w:hyperlink r:id="rId176">
        <w:r w:rsidRPr="00E62735">
          <w:rPr>
            <w:rFonts w:asciiTheme="majorHAnsi" w:hAnsiTheme="majorHAnsi" w:cstheme="majorHAnsi"/>
            <w:color w:val="000000" w:themeColor="text1"/>
            <w:sz w:val="24"/>
            <w:szCs w:val="24"/>
          </w:rPr>
          <w:t xml:space="preserve">. </w:t>
        </w:r>
      </w:hyperlink>
      <w:hyperlink r:id="rId177">
        <w:r w:rsidRPr="00E62735">
          <w:rPr>
            <w:rFonts w:asciiTheme="majorHAnsi" w:hAnsiTheme="majorHAnsi" w:cstheme="majorHAnsi"/>
            <w:b/>
            <w:color w:val="000000" w:themeColor="text1"/>
            <w:sz w:val="24"/>
            <w:szCs w:val="24"/>
          </w:rPr>
          <w:t>478</w:t>
        </w:r>
      </w:hyperlink>
      <w:hyperlink r:id="rId178">
        <w:r w:rsidRPr="00E62735">
          <w:rPr>
            <w:rFonts w:asciiTheme="majorHAnsi" w:hAnsiTheme="majorHAnsi" w:cstheme="majorHAnsi"/>
            <w:color w:val="000000" w:themeColor="text1"/>
            <w:sz w:val="24"/>
            <w:szCs w:val="24"/>
          </w:rPr>
          <w:t xml:space="preserve">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7370</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 xml:space="preserve">, 483–489 </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2011</w:t>
        </w:r>
        <w:r w:rsidR="001A172E" w:rsidRPr="001A172E">
          <w:rPr>
            <w:rFonts w:asciiTheme="majorHAnsi" w:hAnsiTheme="majorHAnsi" w:cstheme="majorHAnsi"/>
            <w:color w:val="000000" w:themeColor="text1"/>
            <w:sz w:val="24"/>
            <w:szCs w:val="24"/>
          </w:rPr>
          <w:t>)</w:t>
        </w:r>
        <w:r w:rsidRPr="00E62735">
          <w:rPr>
            <w:rFonts w:asciiTheme="majorHAnsi" w:hAnsiTheme="majorHAnsi" w:cstheme="majorHAnsi"/>
            <w:color w:val="000000" w:themeColor="text1"/>
            <w:sz w:val="24"/>
            <w:szCs w:val="24"/>
          </w:rPr>
          <w:t>.</w:t>
        </w:r>
      </w:hyperlink>
    </w:p>
    <w:p w14:paraId="375D1904" w14:textId="77777777" w:rsidR="00252FE3" w:rsidRPr="00E62735" w:rsidRDefault="00252FE3" w:rsidP="00F259B6">
      <w:pPr>
        <w:widowControl w:val="0"/>
        <w:pBdr>
          <w:top w:val="nil"/>
          <w:left w:val="nil"/>
          <w:bottom w:val="nil"/>
          <w:right w:val="nil"/>
          <w:between w:val="nil"/>
        </w:pBdr>
        <w:spacing w:line="240" w:lineRule="auto"/>
        <w:jc w:val="both"/>
        <w:rPr>
          <w:rFonts w:asciiTheme="majorHAnsi" w:hAnsiTheme="majorHAnsi" w:cstheme="majorHAnsi"/>
          <w:color w:val="000000" w:themeColor="text1"/>
          <w:sz w:val="24"/>
          <w:szCs w:val="24"/>
        </w:rPr>
      </w:pPr>
    </w:p>
    <w:sectPr w:rsidR="00252FE3" w:rsidRPr="00E62735" w:rsidSect="00A92662">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6433"/>
    <w:multiLevelType w:val="hybridMultilevel"/>
    <w:tmpl w:val="983E0C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9453B"/>
    <w:multiLevelType w:val="hybridMultilevel"/>
    <w:tmpl w:val="7006F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534E8"/>
    <w:multiLevelType w:val="multilevel"/>
    <w:tmpl w:val="AA72502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513933BA"/>
    <w:multiLevelType w:val="multilevel"/>
    <w:tmpl w:val="3026676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54837BBA"/>
    <w:multiLevelType w:val="multilevel"/>
    <w:tmpl w:val="B9BE594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553F246D"/>
    <w:multiLevelType w:val="multilevel"/>
    <w:tmpl w:val="36B880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5A9560F4"/>
    <w:multiLevelType w:val="hybridMultilevel"/>
    <w:tmpl w:val="59EC4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209A3"/>
    <w:multiLevelType w:val="multilevel"/>
    <w:tmpl w:val="1F72E1A4"/>
    <w:lvl w:ilvl="0">
      <w:start w:val="1"/>
      <w:numFmt w:val="decimal"/>
      <w:lvlText w:val="%1."/>
      <w:lvlJc w:val="left"/>
      <w:pPr>
        <w:ind w:left="720" w:hanging="360"/>
      </w:pPr>
      <w:rPr>
        <w:u w:val="none"/>
      </w:rPr>
    </w:lvl>
    <w:lvl w:ilvl="1">
      <w:start w:val="1"/>
      <w:numFmt w:val="decimal"/>
      <w:lvlText w:val="%1.%2."/>
      <w:lvlJc w:val="right"/>
      <w:pPr>
        <w:ind w:left="1440" w:hanging="360"/>
      </w:pPr>
      <w:rPr>
        <w:u w:val="none"/>
        <w:lang w:val="en-US"/>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63174817"/>
    <w:multiLevelType w:val="multilevel"/>
    <w:tmpl w:val="A350DE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63B96EE6"/>
    <w:multiLevelType w:val="multilevel"/>
    <w:tmpl w:val="58A4104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6AB20521"/>
    <w:multiLevelType w:val="multilevel"/>
    <w:tmpl w:val="08980BE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6B3D5406"/>
    <w:multiLevelType w:val="hybridMultilevel"/>
    <w:tmpl w:val="87A8C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E329CE"/>
    <w:multiLevelType w:val="multilevel"/>
    <w:tmpl w:val="DFDA680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4"/>
  </w:num>
  <w:num w:numId="2">
    <w:abstractNumId w:val="3"/>
  </w:num>
  <w:num w:numId="3">
    <w:abstractNumId w:val="8"/>
  </w:num>
  <w:num w:numId="4">
    <w:abstractNumId w:val="2"/>
  </w:num>
  <w:num w:numId="5">
    <w:abstractNumId w:val="7"/>
  </w:num>
  <w:num w:numId="6">
    <w:abstractNumId w:val="10"/>
  </w:num>
  <w:num w:numId="7">
    <w:abstractNumId w:val="5"/>
  </w:num>
  <w:num w:numId="8">
    <w:abstractNumId w:val="9"/>
  </w:num>
  <w:num w:numId="9">
    <w:abstractNumId w:val="11"/>
  </w:num>
  <w:num w:numId="10">
    <w:abstractNumId w:val="6"/>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3"/>
    <w:rsid w:val="000006F7"/>
    <w:rsid w:val="00006625"/>
    <w:rsid w:val="000100AA"/>
    <w:rsid w:val="00011F96"/>
    <w:rsid w:val="0002176C"/>
    <w:rsid w:val="00025B6F"/>
    <w:rsid w:val="0003673A"/>
    <w:rsid w:val="00042522"/>
    <w:rsid w:val="00042FC4"/>
    <w:rsid w:val="0007664E"/>
    <w:rsid w:val="00086AAA"/>
    <w:rsid w:val="000A28BC"/>
    <w:rsid w:val="000B5375"/>
    <w:rsid w:val="000D0834"/>
    <w:rsid w:val="000D6590"/>
    <w:rsid w:val="00151365"/>
    <w:rsid w:val="001577B8"/>
    <w:rsid w:val="00160AAE"/>
    <w:rsid w:val="001611EE"/>
    <w:rsid w:val="001755A9"/>
    <w:rsid w:val="0018078E"/>
    <w:rsid w:val="00181F0B"/>
    <w:rsid w:val="0018369B"/>
    <w:rsid w:val="0019294D"/>
    <w:rsid w:val="00196FDB"/>
    <w:rsid w:val="001A172E"/>
    <w:rsid w:val="001A48C3"/>
    <w:rsid w:val="001B0F58"/>
    <w:rsid w:val="001B4235"/>
    <w:rsid w:val="001C4C07"/>
    <w:rsid w:val="001C68E7"/>
    <w:rsid w:val="001D24B5"/>
    <w:rsid w:val="001D329A"/>
    <w:rsid w:val="001D34FB"/>
    <w:rsid w:val="001D5AB5"/>
    <w:rsid w:val="001F0A3C"/>
    <w:rsid w:val="001F1C69"/>
    <w:rsid w:val="002107CF"/>
    <w:rsid w:val="0021307C"/>
    <w:rsid w:val="00214DCA"/>
    <w:rsid w:val="00216AD3"/>
    <w:rsid w:val="0022009F"/>
    <w:rsid w:val="0025176C"/>
    <w:rsid w:val="00252FE3"/>
    <w:rsid w:val="00255208"/>
    <w:rsid w:val="00270239"/>
    <w:rsid w:val="00271C17"/>
    <w:rsid w:val="0027635E"/>
    <w:rsid w:val="00276F1F"/>
    <w:rsid w:val="0029053D"/>
    <w:rsid w:val="00290B6B"/>
    <w:rsid w:val="002C51D3"/>
    <w:rsid w:val="002C6C20"/>
    <w:rsid w:val="002E5244"/>
    <w:rsid w:val="002F4526"/>
    <w:rsid w:val="003009E2"/>
    <w:rsid w:val="00301D48"/>
    <w:rsid w:val="00303A7E"/>
    <w:rsid w:val="00304C97"/>
    <w:rsid w:val="00321FF0"/>
    <w:rsid w:val="00323B15"/>
    <w:rsid w:val="00336203"/>
    <w:rsid w:val="0033789E"/>
    <w:rsid w:val="00341E57"/>
    <w:rsid w:val="003503A7"/>
    <w:rsid w:val="00356C25"/>
    <w:rsid w:val="003676C6"/>
    <w:rsid w:val="00370765"/>
    <w:rsid w:val="003B4442"/>
    <w:rsid w:val="003B55DF"/>
    <w:rsid w:val="003C47B3"/>
    <w:rsid w:val="003D0A8B"/>
    <w:rsid w:val="003D1F50"/>
    <w:rsid w:val="003E6877"/>
    <w:rsid w:val="00445731"/>
    <w:rsid w:val="0046113E"/>
    <w:rsid w:val="004720C7"/>
    <w:rsid w:val="00472EB2"/>
    <w:rsid w:val="00485191"/>
    <w:rsid w:val="004A0B1D"/>
    <w:rsid w:val="004A461A"/>
    <w:rsid w:val="004C5FE3"/>
    <w:rsid w:val="004C678D"/>
    <w:rsid w:val="004D66AD"/>
    <w:rsid w:val="004F1D0E"/>
    <w:rsid w:val="00511393"/>
    <w:rsid w:val="00516B55"/>
    <w:rsid w:val="005374E1"/>
    <w:rsid w:val="00545318"/>
    <w:rsid w:val="00550297"/>
    <w:rsid w:val="00555032"/>
    <w:rsid w:val="0056074F"/>
    <w:rsid w:val="005717E1"/>
    <w:rsid w:val="00596A6A"/>
    <w:rsid w:val="005A569A"/>
    <w:rsid w:val="005F6CB9"/>
    <w:rsid w:val="00610C63"/>
    <w:rsid w:val="00615899"/>
    <w:rsid w:val="00616D07"/>
    <w:rsid w:val="00642163"/>
    <w:rsid w:val="00652BD9"/>
    <w:rsid w:val="00656B52"/>
    <w:rsid w:val="0065724A"/>
    <w:rsid w:val="006670ED"/>
    <w:rsid w:val="0066761A"/>
    <w:rsid w:val="006972D9"/>
    <w:rsid w:val="006A5E1E"/>
    <w:rsid w:val="006B595F"/>
    <w:rsid w:val="006B6448"/>
    <w:rsid w:val="006D1F91"/>
    <w:rsid w:val="006F5365"/>
    <w:rsid w:val="006F74C8"/>
    <w:rsid w:val="0071199E"/>
    <w:rsid w:val="0072179F"/>
    <w:rsid w:val="00736E80"/>
    <w:rsid w:val="00745124"/>
    <w:rsid w:val="00756E94"/>
    <w:rsid w:val="007573F6"/>
    <w:rsid w:val="007946F6"/>
    <w:rsid w:val="007C3651"/>
    <w:rsid w:val="007C68AD"/>
    <w:rsid w:val="00801A92"/>
    <w:rsid w:val="00804942"/>
    <w:rsid w:val="008146BC"/>
    <w:rsid w:val="008232C2"/>
    <w:rsid w:val="00853BAA"/>
    <w:rsid w:val="00854EF9"/>
    <w:rsid w:val="00857E84"/>
    <w:rsid w:val="00895969"/>
    <w:rsid w:val="0089687E"/>
    <w:rsid w:val="008A0A0D"/>
    <w:rsid w:val="008A6D71"/>
    <w:rsid w:val="008C031E"/>
    <w:rsid w:val="008D6577"/>
    <w:rsid w:val="009405FB"/>
    <w:rsid w:val="00947A24"/>
    <w:rsid w:val="00985E73"/>
    <w:rsid w:val="009A69A8"/>
    <w:rsid w:val="009B4669"/>
    <w:rsid w:val="009C02A1"/>
    <w:rsid w:val="009C26A9"/>
    <w:rsid w:val="009F3FBB"/>
    <w:rsid w:val="00A00382"/>
    <w:rsid w:val="00A10D05"/>
    <w:rsid w:val="00A13635"/>
    <w:rsid w:val="00A16150"/>
    <w:rsid w:val="00A17036"/>
    <w:rsid w:val="00A3675E"/>
    <w:rsid w:val="00A57F57"/>
    <w:rsid w:val="00A73D36"/>
    <w:rsid w:val="00A92662"/>
    <w:rsid w:val="00AB59BC"/>
    <w:rsid w:val="00AC3699"/>
    <w:rsid w:val="00AC3E78"/>
    <w:rsid w:val="00AC5397"/>
    <w:rsid w:val="00AD083C"/>
    <w:rsid w:val="00AD3469"/>
    <w:rsid w:val="00AD68F5"/>
    <w:rsid w:val="00AF309D"/>
    <w:rsid w:val="00B02A38"/>
    <w:rsid w:val="00B07441"/>
    <w:rsid w:val="00B36A4A"/>
    <w:rsid w:val="00B53E72"/>
    <w:rsid w:val="00B5762F"/>
    <w:rsid w:val="00B65447"/>
    <w:rsid w:val="00B75338"/>
    <w:rsid w:val="00B83472"/>
    <w:rsid w:val="00B92006"/>
    <w:rsid w:val="00B93714"/>
    <w:rsid w:val="00B95D19"/>
    <w:rsid w:val="00BC776F"/>
    <w:rsid w:val="00BD2468"/>
    <w:rsid w:val="00BD6928"/>
    <w:rsid w:val="00C04173"/>
    <w:rsid w:val="00C12F3A"/>
    <w:rsid w:val="00C15E3A"/>
    <w:rsid w:val="00C23FF2"/>
    <w:rsid w:val="00C32E86"/>
    <w:rsid w:val="00C45363"/>
    <w:rsid w:val="00C50AC4"/>
    <w:rsid w:val="00C63467"/>
    <w:rsid w:val="00C65310"/>
    <w:rsid w:val="00C656DE"/>
    <w:rsid w:val="00C70E9C"/>
    <w:rsid w:val="00C734C1"/>
    <w:rsid w:val="00C87746"/>
    <w:rsid w:val="00CB0340"/>
    <w:rsid w:val="00CB2B7B"/>
    <w:rsid w:val="00D00EFF"/>
    <w:rsid w:val="00D1620E"/>
    <w:rsid w:val="00D26941"/>
    <w:rsid w:val="00D511F7"/>
    <w:rsid w:val="00D52806"/>
    <w:rsid w:val="00D54C5C"/>
    <w:rsid w:val="00D622F7"/>
    <w:rsid w:val="00D67B9D"/>
    <w:rsid w:val="00D742BA"/>
    <w:rsid w:val="00D76405"/>
    <w:rsid w:val="00D81870"/>
    <w:rsid w:val="00D85776"/>
    <w:rsid w:val="00D91B92"/>
    <w:rsid w:val="00D96882"/>
    <w:rsid w:val="00DB00DD"/>
    <w:rsid w:val="00DB1353"/>
    <w:rsid w:val="00DB3E98"/>
    <w:rsid w:val="00DD5B68"/>
    <w:rsid w:val="00E03C88"/>
    <w:rsid w:val="00E04C76"/>
    <w:rsid w:val="00E06D6E"/>
    <w:rsid w:val="00E06F5E"/>
    <w:rsid w:val="00E423C3"/>
    <w:rsid w:val="00E44EFD"/>
    <w:rsid w:val="00E47F3A"/>
    <w:rsid w:val="00E50BE1"/>
    <w:rsid w:val="00E515FD"/>
    <w:rsid w:val="00E53127"/>
    <w:rsid w:val="00E62735"/>
    <w:rsid w:val="00E70476"/>
    <w:rsid w:val="00E71BB8"/>
    <w:rsid w:val="00E946D4"/>
    <w:rsid w:val="00EB4289"/>
    <w:rsid w:val="00EB633D"/>
    <w:rsid w:val="00ED4505"/>
    <w:rsid w:val="00EE1639"/>
    <w:rsid w:val="00EE4AFD"/>
    <w:rsid w:val="00EE4D24"/>
    <w:rsid w:val="00EF41E5"/>
    <w:rsid w:val="00F03FCF"/>
    <w:rsid w:val="00F0734E"/>
    <w:rsid w:val="00F2292A"/>
    <w:rsid w:val="00F2519F"/>
    <w:rsid w:val="00F259B6"/>
    <w:rsid w:val="00F30D68"/>
    <w:rsid w:val="00F41988"/>
    <w:rsid w:val="00F546B7"/>
    <w:rsid w:val="00F62A06"/>
    <w:rsid w:val="00F7157A"/>
    <w:rsid w:val="00FB5F6E"/>
    <w:rsid w:val="00FE5C0D"/>
    <w:rsid w:val="00FF2C56"/>
    <w:rsid w:val="00FF48FA"/>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A92662"/>
  </w:style>
  <w:style w:type="paragraph" w:styleId="BalloonText">
    <w:name w:val="Balloon Text"/>
    <w:basedOn w:val="Normal"/>
    <w:link w:val="BalloonTextChar"/>
    <w:uiPriority w:val="99"/>
    <w:semiHidden/>
    <w:unhideWhenUsed/>
    <w:rsid w:val="00A3675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675E"/>
    <w:rPr>
      <w:rFonts w:ascii="Times New Roman" w:hAnsi="Times New Roman" w:cs="Times New Roman"/>
      <w:sz w:val="18"/>
      <w:szCs w:val="18"/>
    </w:rPr>
  </w:style>
  <w:style w:type="character" w:styleId="Hyperlink">
    <w:name w:val="Hyperlink"/>
    <w:basedOn w:val="DefaultParagraphFont"/>
    <w:uiPriority w:val="99"/>
    <w:unhideWhenUsed/>
    <w:rsid w:val="004F1D0E"/>
    <w:rPr>
      <w:color w:val="0000FF"/>
      <w:u w:val="single"/>
    </w:rPr>
  </w:style>
  <w:style w:type="paragraph" w:styleId="NormalWeb">
    <w:name w:val="Normal (Web)"/>
    <w:basedOn w:val="Normal"/>
    <w:uiPriority w:val="99"/>
    <w:semiHidden/>
    <w:unhideWhenUsed/>
    <w:rsid w:val="000217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F62A06"/>
  </w:style>
  <w:style w:type="paragraph" w:styleId="ListParagraph">
    <w:name w:val="List Paragraph"/>
    <w:basedOn w:val="Normal"/>
    <w:uiPriority w:val="34"/>
    <w:qFormat/>
    <w:rsid w:val="009B4669"/>
    <w:pPr>
      <w:ind w:left="720"/>
      <w:contextualSpacing/>
    </w:pPr>
  </w:style>
  <w:style w:type="character" w:styleId="UnresolvedMention">
    <w:name w:val="Unresolved Mention"/>
    <w:basedOn w:val="DefaultParagraphFont"/>
    <w:uiPriority w:val="99"/>
    <w:semiHidden/>
    <w:unhideWhenUsed/>
    <w:rsid w:val="00D81870"/>
    <w:rPr>
      <w:color w:val="605E5C"/>
      <w:shd w:val="clear" w:color="auto" w:fill="E1DFDD"/>
    </w:rPr>
  </w:style>
  <w:style w:type="character" w:styleId="FollowedHyperlink">
    <w:name w:val="FollowedHyperlink"/>
    <w:basedOn w:val="DefaultParagraphFont"/>
    <w:uiPriority w:val="99"/>
    <w:semiHidden/>
    <w:unhideWhenUsed/>
    <w:rsid w:val="00E04C76"/>
    <w:rPr>
      <w:color w:val="800080" w:themeColor="followedHyperlink"/>
      <w:u w:val="single"/>
    </w:rPr>
  </w:style>
  <w:style w:type="character" w:styleId="CommentReference">
    <w:name w:val="annotation reference"/>
    <w:basedOn w:val="DefaultParagraphFont"/>
    <w:uiPriority w:val="99"/>
    <w:semiHidden/>
    <w:unhideWhenUsed/>
    <w:rsid w:val="00214DCA"/>
    <w:rPr>
      <w:sz w:val="16"/>
      <w:szCs w:val="16"/>
    </w:rPr>
  </w:style>
  <w:style w:type="paragraph" w:styleId="CommentText">
    <w:name w:val="annotation text"/>
    <w:basedOn w:val="Normal"/>
    <w:link w:val="CommentTextChar"/>
    <w:uiPriority w:val="99"/>
    <w:semiHidden/>
    <w:unhideWhenUsed/>
    <w:rsid w:val="00214DCA"/>
    <w:pPr>
      <w:spacing w:line="240" w:lineRule="auto"/>
    </w:pPr>
    <w:rPr>
      <w:sz w:val="20"/>
      <w:szCs w:val="20"/>
    </w:rPr>
  </w:style>
  <w:style w:type="character" w:customStyle="1" w:styleId="CommentTextChar">
    <w:name w:val="Comment Text Char"/>
    <w:basedOn w:val="DefaultParagraphFont"/>
    <w:link w:val="CommentText"/>
    <w:uiPriority w:val="99"/>
    <w:semiHidden/>
    <w:rsid w:val="00214DCA"/>
    <w:rPr>
      <w:sz w:val="20"/>
      <w:szCs w:val="20"/>
    </w:rPr>
  </w:style>
  <w:style w:type="paragraph" w:styleId="CommentSubject">
    <w:name w:val="annotation subject"/>
    <w:basedOn w:val="CommentText"/>
    <w:next w:val="CommentText"/>
    <w:link w:val="CommentSubjectChar"/>
    <w:uiPriority w:val="99"/>
    <w:semiHidden/>
    <w:unhideWhenUsed/>
    <w:rsid w:val="00214DCA"/>
    <w:rPr>
      <w:b/>
      <w:bCs/>
    </w:rPr>
  </w:style>
  <w:style w:type="character" w:customStyle="1" w:styleId="CommentSubjectChar">
    <w:name w:val="Comment Subject Char"/>
    <w:basedOn w:val="CommentTextChar"/>
    <w:link w:val="CommentSubject"/>
    <w:uiPriority w:val="99"/>
    <w:semiHidden/>
    <w:rsid w:val="00214DCA"/>
    <w:rPr>
      <w:b/>
      <w:bCs/>
      <w:sz w:val="20"/>
      <w:szCs w:val="20"/>
    </w:rPr>
  </w:style>
  <w:style w:type="paragraph" w:styleId="Revision">
    <w:name w:val="Revision"/>
    <w:hidden/>
    <w:uiPriority w:val="99"/>
    <w:semiHidden/>
    <w:rsid w:val="00656B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7802">
      <w:bodyDiv w:val="1"/>
      <w:marLeft w:val="0"/>
      <w:marRight w:val="0"/>
      <w:marTop w:val="0"/>
      <w:marBottom w:val="0"/>
      <w:divBdr>
        <w:top w:val="none" w:sz="0" w:space="0" w:color="auto"/>
        <w:left w:val="none" w:sz="0" w:space="0" w:color="auto"/>
        <w:bottom w:val="none" w:sz="0" w:space="0" w:color="auto"/>
        <w:right w:val="none" w:sz="0" w:space="0" w:color="auto"/>
      </w:divBdr>
    </w:div>
    <w:div w:id="88238548">
      <w:bodyDiv w:val="1"/>
      <w:marLeft w:val="0"/>
      <w:marRight w:val="0"/>
      <w:marTop w:val="0"/>
      <w:marBottom w:val="0"/>
      <w:divBdr>
        <w:top w:val="none" w:sz="0" w:space="0" w:color="auto"/>
        <w:left w:val="none" w:sz="0" w:space="0" w:color="auto"/>
        <w:bottom w:val="none" w:sz="0" w:space="0" w:color="auto"/>
        <w:right w:val="none" w:sz="0" w:space="0" w:color="auto"/>
      </w:divBdr>
    </w:div>
    <w:div w:id="187564950">
      <w:bodyDiv w:val="1"/>
      <w:marLeft w:val="0"/>
      <w:marRight w:val="0"/>
      <w:marTop w:val="0"/>
      <w:marBottom w:val="0"/>
      <w:divBdr>
        <w:top w:val="none" w:sz="0" w:space="0" w:color="auto"/>
        <w:left w:val="none" w:sz="0" w:space="0" w:color="auto"/>
        <w:bottom w:val="none" w:sz="0" w:space="0" w:color="auto"/>
        <w:right w:val="none" w:sz="0" w:space="0" w:color="auto"/>
      </w:divBdr>
    </w:div>
    <w:div w:id="313410717">
      <w:bodyDiv w:val="1"/>
      <w:marLeft w:val="0"/>
      <w:marRight w:val="0"/>
      <w:marTop w:val="0"/>
      <w:marBottom w:val="0"/>
      <w:divBdr>
        <w:top w:val="none" w:sz="0" w:space="0" w:color="auto"/>
        <w:left w:val="none" w:sz="0" w:space="0" w:color="auto"/>
        <w:bottom w:val="none" w:sz="0" w:space="0" w:color="auto"/>
        <w:right w:val="none" w:sz="0" w:space="0" w:color="auto"/>
      </w:divBdr>
    </w:div>
    <w:div w:id="363333740">
      <w:bodyDiv w:val="1"/>
      <w:marLeft w:val="0"/>
      <w:marRight w:val="0"/>
      <w:marTop w:val="0"/>
      <w:marBottom w:val="0"/>
      <w:divBdr>
        <w:top w:val="none" w:sz="0" w:space="0" w:color="auto"/>
        <w:left w:val="none" w:sz="0" w:space="0" w:color="auto"/>
        <w:bottom w:val="none" w:sz="0" w:space="0" w:color="auto"/>
        <w:right w:val="none" w:sz="0" w:space="0" w:color="auto"/>
      </w:divBdr>
    </w:div>
    <w:div w:id="370612067">
      <w:bodyDiv w:val="1"/>
      <w:marLeft w:val="0"/>
      <w:marRight w:val="0"/>
      <w:marTop w:val="0"/>
      <w:marBottom w:val="0"/>
      <w:divBdr>
        <w:top w:val="none" w:sz="0" w:space="0" w:color="auto"/>
        <w:left w:val="none" w:sz="0" w:space="0" w:color="auto"/>
        <w:bottom w:val="none" w:sz="0" w:space="0" w:color="auto"/>
        <w:right w:val="none" w:sz="0" w:space="0" w:color="auto"/>
      </w:divBdr>
    </w:div>
    <w:div w:id="497965907">
      <w:bodyDiv w:val="1"/>
      <w:marLeft w:val="0"/>
      <w:marRight w:val="0"/>
      <w:marTop w:val="0"/>
      <w:marBottom w:val="0"/>
      <w:divBdr>
        <w:top w:val="none" w:sz="0" w:space="0" w:color="auto"/>
        <w:left w:val="none" w:sz="0" w:space="0" w:color="auto"/>
        <w:bottom w:val="none" w:sz="0" w:space="0" w:color="auto"/>
        <w:right w:val="none" w:sz="0" w:space="0" w:color="auto"/>
      </w:divBdr>
      <w:divsChild>
        <w:div w:id="2025936929">
          <w:marLeft w:val="567"/>
          <w:marRight w:val="567"/>
          <w:marTop w:val="0"/>
          <w:marBottom w:val="0"/>
          <w:divBdr>
            <w:top w:val="single" w:sz="6" w:space="3" w:color="000000"/>
            <w:left w:val="single" w:sz="6" w:space="3" w:color="000000"/>
            <w:bottom w:val="single" w:sz="6" w:space="3" w:color="000000"/>
            <w:right w:val="single" w:sz="6" w:space="3" w:color="000000"/>
          </w:divBdr>
        </w:div>
      </w:divsChild>
    </w:div>
    <w:div w:id="584996416">
      <w:bodyDiv w:val="1"/>
      <w:marLeft w:val="0"/>
      <w:marRight w:val="0"/>
      <w:marTop w:val="0"/>
      <w:marBottom w:val="0"/>
      <w:divBdr>
        <w:top w:val="none" w:sz="0" w:space="0" w:color="auto"/>
        <w:left w:val="none" w:sz="0" w:space="0" w:color="auto"/>
        <w:bottom w:val="none" w:sz="0" w:space="0" w:color="auto"/>
        <w:right w:val="none" w:sz="0" w:space="0" w:color="auto"/>
      </w:divBdr>
    </w:div>
    <w:div w:id="622732579">
      <w:bodyDiv w:val="1"/>
      <w:marLeft w:val="0"/>
      <w:marRight w:val="0"/>
      <w:marTop w:val="0"/>
      <w:marBottom w:val="0"/>
      <w:divBdr>
        <w:top w:val="none" w:sz="0" w:space="0" w:color="auto"/>
        <w:left w:val="none" w:sz="0" w:space="0" w:color="auto"/>
        <w:bottom w:val="none" w:sz="0" w:space="0" w:color="auto"/>
        <w:right w:val="none" w:sz="0" w:space="0" w:color="auto"/>
      </w:divBdr>
    </w:div>
    <w:div w:id="950090392">
      <w:bodyDiv w:val="1"/>
      <w:marLeft w:val="0"/>
      <w:marRight w:val="0"/>
      <w:marTop w:val="0"/>
      <w:marBottom w:val="0"/>
      <w:divBdr>
        <w:top w:val="none" w:sz="0" w:space="0" w:color="auto"/>
        <w:left w:val="none" w:sz="0" w:space="0" w:color="auto"/>
        <w:bottom w:val="none" w:sz="0" w:space="0" w:color="auto"/>
        <w:right w:val="none" w:sz="0" w:space="0" w:color="auto"/>
      </w:divBdr>
    </w:div>
    <w:div w:id="967004871">
      <w:bodyDiv w:val="1"/>
      <w:marLeft w:val="0"/>
      <w:marRight w:val="0"/>
      <w:marTop w:val="0"/>
      <w:marBottom w:val="0"/>
      <w:divBdr>
        <w:top w:val="none" w:sz="0" w:space="0" w:color="auto"/>
        <w:left w:val="none" w:sz="0" w:space="0" w:color="auto"/>
        <w:bottom w:val="none" w:sz="0" w:space="0" w:color="auto"/>
        <w:right w:val="none" w:sz="0" w:space="0" w:color="auto"/>
      </w:divBdr>
    </w:div>
    <w:div w:id="1113475971">
      <w:bodyDiv w:val="1"/>
      <w:marLeft w:val="0"/>
      <w:marRight w:val="0"/>
      <w:marTop w:val="0"/>
      <w:marBottom w:val="0"/>
      <w:divBdr>
        <w:top w:val="none" w:sz="0" w:space="0" w:color="auto"/>
        <w:left w:val="none" w:sz="0" w:space="0" w:color="auto"/>
        <w:bottom w:val="none" w:sz="0" w:space="0" w:color="auto"/>
        <w:right w:val="none" w:sz="0" w:space="0" w:color="auto"/>
      </w:divBdr>
    </w:div>
    <w:div w:id="1356886498">
      <w:bodyDiv w:val="1"/>
      <w:marLeft w:val="0"/>
      <w:marRight w:val="0"/>
      <w:marTop w:val="0"/>
      <w:marBottom w:val="0"/>
      <w:divBdr>
        <w:top w:val="none" w:sz="0" w:space="0" w:color="auto"/>
        <w:left w:val="none" w:sz="0" w:space="0" w:color="auto"/>
        <w:bottom w:val="none" w:sz="0" w:space="0" w:color="auto"/>
        <w:right w:val="none" w:sz="0" w:space="0" w:color="auto"/>
      </w:divBdr>
    </w:div>
    <w:div w:id="1467507718">
      <w:bodyDiv w:val="1"/>
      <w:marLeft w:val="0"/>
      <w:marRight w:val="0"/>
      <w:marTop w:val="0"/>
      <w:marBottom w:val="0"/>
      <w:divBdr>
        <w:top w:val="none" w:sz="0" w:space="0" w:color="auto"/>
        <w:left w:val="none" w:sz="0" w:space="0" w:color="auto"/>
        <w:bottom w:val="none" w:sz="0" w:space="0" w:color="auto"/>
        <w:right w:val="none" w:sz="0" w:space="0" w:color="auto"/>
      </w:divBdr>
    </w:div>
    <w:div w:id="1544714256">
      <w:bodyDiv w:val="1"/>
      <w:marLeft w:val="0"/>
      <w:marRight w:val="0"/>
      <w:marTop w:val="0"/>
      <w:marBottom w:val="0"/>
      <w:divBdr>
        <w:top w:val="none" w:sz="0" w:space="0" w:color="auto"/>
        <w:left w:val="none" w:sz="0" w:space="0" w:color="auto"/>
        <w:bottom w:val="none" w:sz="0" w:space="0" w:color="auto"/>
        <w:right w:val="none" w:sz="0" w:space="0" w:color="auto"/>
      </w:divBdr>
    </w:div>
    <w:div w:id="1592280934">
      <w:bodyDiv w:val="1"/>
      <w:marLeft w:val="0"/>
      <w:marRight w:val="0"/>
      <w:marTop w:val="0"/>
      <w:marBottom w:val="0"/>
      <w:divBdr>
        <w:top w:val="none" w:sz="0" w:space="0" w:color="auto"/>
        <w:left w:val="none" w:sz="0" w:space="0" w:color="auto"/>
        <w:bottom w:val="none" w:sz="0" w:space="0" w:color="auto"/>
        <w:right w:val="none" w:sz="0" w:space="0" w:color="auto"/>
      </w:divBdr>
    </w:div>
    <w:div w:id="1683122974">
      <w:bodyDiv w:val="1"/>
      <w:marLeft w:val="0"/>
      <w:marRight w:val="0"/>
      <w:marTop w:val="0"/>
      <w:marBottom w:val="0"/>
      <w:divBdr>
        <w:top w:val="none" w:sz="0" w:space="0" w:color="auto"/>
        <w:left w:val="none" w:sz="0" w:space="0" w:color="auto"/>
        <w:bottom w:val="none" w:sz="0" w:space="0" w:color="auto"/>
        <w:right w:val="none" w:sz="0" w:space="0" w:color="auto"/>
      </w:divBdr>
    </w:div>
    <w:div w:id="1693069493">
      <w:bodyDiv w:val="1"/>
      <w:marLeft w:val="0"/>
      <w:marRight w:val="0"/>
      <w:marTop w:val="0"/>
      <w:marBottom w:val="0"/>
      <w:divBdr>
        <w:top w:val="none" w:sz="0" w:space="0" w:color="auto"/>
        <w:left w:val="none" w:sz="0" w:space="0" w:color="auto"/>
        <w:bottom w:val="none" w:sz="0" w:space="0" w:color="auto"/>
        <w:right w:val="none" w:sz="0" w:space="0" w:color="auto"/>
      </w:divBdr>
    </w:div>
    <w:div w:id="1725255876">
      <w:bodyDiv w:val="1"/>
      <w:marLeft w:val="0"/>
      <w:marRight w:val="0"/>
      <w:marTop w:val="0"/>
      <w:marBottom w:val="0"/>
      <w:divBdr>
        <w:top w:val="none" w:sz="0" w:space="0" w:color="auto"/>
        <w:left w:val="none" w:sz="0" w:space="0" w:color="auto"/>
        <w:bottom w:val="none" w:sz="0" w:space="0" w:color="auto"/>
        <w:right w:val="none" w:sz="0" w:space="0" w:color="auto"/>
      </w:divBdr>
    </w:div>
    <w:div w:id="1808549535">
      <w:bodyDiv w:val="1"/>
      <w:marLeft w:val="0"/>
      <w:marRight w:val="0"/>
      <w:marTop w:val="0"/>
      <w:marBottom w:val="0"/>
      <w:divBdr>
        <w:top w:val="none" w:sz="0" w:space="0" w:color="auto"/>
        <w:left w:val="none" w:sz="0" w:space="0" w:color="auto"/>
        <w:bottom w:val="none" w:sz="0" w:space="0" w:color="auto"/>
        <w:right w:val="none" w:sz="0" w:space="0" w:color="auto"/>
      </w:divBdr>
      <w:divsChild>
        <w:div w:id="102844947">
          <w:marLeft w:val="567"/>
          <w:marRight w:val="567"/>
          <w:marTop w:val="0"/>
          <w:marBottom w:val="0"/>
          <w:divBdr>
            <w:top w:val="single" w:sz="6" w:space="3" w:color="000000"/>
            <w:left w:val="single" w:sz="6" w:space="3" w:color="000000"/>
            <w:bottom w:val="single" w:sz="6" w:space="3" w:color="000000"/>
            <w:right w:val="single" w:sz="6" w:space="3" w:color="000000"/>
          </w:divBdr>
        </w:div>
      </w:divsChild>
    </w:div>
    <w:div w:id="1811092109">
      <w:bodyDiv w:val="1"/>
      <w:marLeft w:val="0"/>
      <w:marRight w:val="0"/>
      <w:marTop w:val="0"/>
      <w:marBottom w:val="0"/>
      <w:divBdr>
        <w:top w:val="none" w:sz="0" w:space="0" w:color="auto"/>
        <w:left w:val="none" w:sz="0" w:space="0" w:color="auto"/>
        <w:bottom w:val="none" w:sz="0" w:space="0" w:color="auto"/>
        <w:right w:val="none" w:sz="0" w:space="0" w:color="auto"/>
      </w:divBdr>
    </w:div>
    <w:div w:id="1904022677">
      <w:bodyDiv w:val="1"/>
      <w:marLeft w:val="0"/>
      <w:marRight w:val="0"/>
      <w:marTop w:val="0"/>
      <w:marBottom w:val="0"/>
      <w:divBdr>
        <w:top w:val="none" w:sz="0" w:space="0" w:color="auto"/>
        <w:left w:val="none" w:sz="0" w:space="0" w:color="auto"/>
        <w:bottom w:val="none" w:sz="0" w:space="0" w:color="auto"/>
        <w:right w:val="none" w:sz="0" w:space="0" w:color="auto"/>
      </w:divBdr>
    </w:div>
    <w:div w:id="1912039173">
      <w:bodyDiv w:val="1"/>
      <w:marLeft w:val="0"/>
      <w:marRight w:val="0"/>
      <w:marTop w:val="0"/>
      <w:marBottom w:val="0"/>
      <w:divBdr>
        <w:top w:val="none" w:sz="0" w:space="0" w:color="auto"/>
        <w:left w:val="none" w:sz="0" w:space="0" w:color="auto"/>
        <w:bottom w:val="none" w:sz="0" w:space="0" w:color="auto"/>
        <w:right w:val="none" w:sz="0" w:space="0" w:color="auto"/>
      </w:divBdr>
    </w:div>
    <w:div w:id="2100788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paperpile.com/b/Fi9onK/q7Qm" TargetMode="External"/><Relationship Id="rId117" Type="http://schemas.openxmlformats.org/officeDocument/2006/relationships/hyperlink" Target="http://paperpile.com/b/Fi9onK/yvCT" TargetMode="External"/><Relationship Id="rId21" Type="http://schemas.openxmlformats.org/officeDocument/2006/relationships/hyperlink" Target="https://paperpile.com/c/Fi9onK/OwCE" TargetMode="External"/><Relationship Id="rId42" Type="http://schemas.openxmlformats.org/officeDocument/2006/relationships/hyperlink" Target="http://paperpile.com/b/Fi9onK/Oos3" TargetMode="External"/><Relationship Id="rId47" Type="http://schemas.openxmlformats.org/officeDocument/2006/relationships/hyperlink" Target="http://paperpile.com/b/Fi9onK/7uTz" TargetMode="External"/><Relationship Id="rId63" Type="http://schemas.openxmlformats.org/officeDocument/2006/relationships/hyperlink" Target="http://paperpile.com/b/Fi9onK/gG6t" TargetMode="External"/><Relationship Id="rId68" Type="http://schemas.openxmlformats.org/officeDocument/2006/relationships/hyperlink" Target="http://paperpile.com/b/Fi9onK/KsHH" TargetMode="External"/><Relationship Id="rId84" Type="http://schemas.openxmlformats.org/officeDocument/2006/relationships/hyperlink" Target="http://paperpile.com/b/Fi9onK/gQaE" TargetMode="External"/><Relationship Id="rId89" Type="http://schemas.openxmlformats.org/officeDocument/2006/relationships/hyperlink" Target="http://paperpile.com/b/Fi9onK/dsrN" TargetMode="External"/><Relationship Id="rId112" Type="http://schemas.openxmlformats.org/officeDocument/2006/relationships/hyperlink" Target="http://paperpile.com/b/Fi9onK/urFK" TargetMode="External"/><Relationship Id="rId133" Type="http://schemas.openxmlformats.org/officeDocument/2006/relationships/hyperlink" Target="http://paperpile.com/b/Fi9onK/YA3x" TargetMode="External"/><Relationship Id="rId138" Type="http://schemas.openxmlformats.org/officeDocument/2006/relationships/hyperlink" Target="http://paperpile.com/b/Fi9onK/4B1d" TargetMode="External"/><Relationship Id="rId154" Type="http://schemas.openxmlformats.org/officeDocument/2006/relationships/hyperlink" Target="http://paperpile.com/b/Fi9onK/zSGD" TargetMode="External"/><Relationship Id="rId159" Type="http://schemas.openxmlformats.org/officeDocument/2006/relationships/hyperlink" Target="http://paperpile.com/b/Fi9onK/zSGD" TargetMode="External"/><Relationship Id="rId175" Type="http://schemas.openxmlformats.org/officeDocument/2006/relationships/hyperlink" Target="http://paperpile.com/b/Fi9onK/kzaH" TargetMode="External"/><Relationship Id="rId170" Type="http://schemas.openxmlformats.org/officeDocument/2006/relationships/hyperlink" Target="http://paperpile.com/b/Fi9onK/FIAz" TargetMode="External"/><Relationship Id="rId16" Type="http://schemas.openxmlformats.org/officeDocument/2006/relationships/hyperlink" Target="https://paperpile.com/c/Fi9onK/42A6" TargetMode="External"/><Relationship Id="rId107" Type="http://schemas.openxmlformats.org/officeDocument/2006/relationships/hyperlink" Target="http://paperpile.com/b/Fi9onK/OwCE" TargetMode="External"/><Relationship Id="rId11" Type="http://schemas.openxmlformats.org/officeDocument/2006/relationships/hyperlink" Target="http://homer.ucsd.edu/homer/configureHomer.pl" TargetMode="External"/><Relationship Id="rId32" Type="http://schemas.openxmlformats.org/officeDocument/2006/relationships/hyperlink" Target="http://paperpile.com/b/Fi9onK/JJyW" TargetMode="External"/><Relationship Id="rId37" Type="http://schemas.openxmlformats.org/officeDocument/2006/relationships/hyperlink" Target="http://paperpile.com/b/Fi9onK/pwtu" TargetMode="External"/><Relationship Id="rId53" Type="http://schemas.openxmlformats.org/officeDocument/2006/relationships/hyperlink" Target="http://paperpile.com/b/Fi9onK/jqU8" TargetMode="External"/><Relationship Id="rId58" Type="http://schemas.openxmlformats.org/officeDocument/2006/relationships/hyperlink" Target="http://paperpile.com/b/Fi9onK/jqU8" TargetMode="External"/><Relationship Id="rId74" Type="http://schemas.openxmlformats.org/officeDocument/2006/relationships/hyperlink" Target="http://paperpile.com/b/Fi9onK/7rF2" TargetMode="External"/><Relationship Id="rId79" Type="http://schemas.openxmlformats.org/officeDocument/2006/relationships/hyperlink" Target="http://paperpile.com/b/Fi9onK/gQaE" TargetMode="External"/><Relationship Id="rId102" Type="http://schemas.openxmlformats.org/officeDocument/2006/relationships/hyperlink" Target="http://paperpile.com/b/Fi9onK/OwCE" TargetMode="External"/><Relationship Id="rId123" Type="http://schemas.openxmlformats.org/officeDocument/2006/relationships/hyperlink" Target="http://paperpile.com/b/Fi9onK/xCxQ" TargetMode="External"/><Relationship Id="rId128" Type="http://schemas.openxmlformats.org/officeDocument/2006/relationships/hyperlink" Target="http://paperpile.com/b/Fi9onK/uCpq" TargetMode="External"/><Relationship Id="rId144" Type="http://schemas.openxmlformats.org/officeDocument/2006/relationships/hyperlink" Target="http://paperpile.com/b/Fi9onK/HRkg" TargetMode="External"/><Relationship Id="rId149" Type="http://schemas.openxmlformats.org/officeDocument/2006/relationships/hyperlink" Target="http://paperpile.com/b/Fi9onK/hZ51" TargetMode="External"/><Relationship Id="rId5" Type="http://schemas.openxmlformats.org/officeDocument/2006/relationships/webSettings" Target="webSettings.xml"/><Relationship Id="rId90" Type="http://schemas.openxmlformats.org/officeDocument/2006/relationships/hyperlink" Target="http://paperpile.com/b/Fi9onK/dsrN" TargetMode="External"/><Relationship Id="rId95" Type="http://schemas.openxmlformats.org/officeDocument/2006/relationships/hyperlink" Target="http://paperpile.com/b/Fi9onK/kmWB" TargetMode="External"/><Relationship Id="rId160" Type="http://schemas.openxmlformats.org/officeDocument/2006/relationships/hyperlink" Target="http://paperpile.com/b/Fi9onK/XuaN" TargetMode="External"/><Relationship Id="rId165" Type="http://schemas.openxmlformats.org/officeDocument/2006/relationships/hyperlink" Target="http://paperpile.com/b/Fi9onK/FIAz" TargetMode="External"/><Relationship Id="rId22" Type="http://schemas.openxmlformats.org/officeDocument/2006/relationships/hyperlink" Target="https://paperpile.com/c/Fi9onK/FIAz" TargetMode="External"/><Relationship Id="rId27" Type="http://schemas.openxmlformats.org/officeDocument/2006/relationships/hyperlink" Target="http://paperpile.com/b/Fi9onK/q7Qm" TargetMode="External"/><Relationship Id="rId43" Type="http://schemas.openxmlformats.org/officeDocument/2006/relationships/hyperlink" Target="http://paperpile.com/b/Fi9onK/Oos3" TargetMode="External"/><Relationship Id="rId48" Type="http://schemas.openxmlformats.org/officeDocument/2006/relationships/hyperlink" Target="http://paperpile.com/b/Fi9onK/7uTz" TargetMode="External"/><Relationship Id="rId64" Type="http://schemas.openxmlformats.org/officeDocument/2006/relationships/hyperlink" Target="http://paperpile.com/b/Fi9onK/gG6t" TargetMode="External"/><Relationship Id="rId69" Type="http://schemas.openxmlformats.org/officeDocument/2006/relationships/hyperlink" Target="http://paperpile.com/b/Fi9onK/KsHH" TargetMode="External"/><Relationship Id="rId113" Type="http://schemas.openxmlformats.org/officeDocument/2006/relationships/hyperlink" Target="http://paperpile.com/b/Fi9onK/urFK" TargetMode="External"/><Relationship Id="rId118" Type="http://schemas.openxmlformats.org/officeDocument/2006/relationships/hyperlink" Target="http://paperpile.com/b/Fi9onK/yvCT" TargetMode="External"/><Relationship Id="rId134" Type="http://schemas.openxmlformats.org/officeDocument/2006/relationships/hyperlink" Target="http://paperpile.com/b/Fi9onK/YA3x" TargetMode="External"/><Relationship Id="rId139" Type="http://schemas.openxmlformats.org/officeDocument/2006/relationships/hyperlink" Target="http://paperpile.com/b/Fi9onK/4B1d" TargetMode="External"/><Relationship Id="rId80" Type="http://schemas.openxmlformats.org/officeDocument/2006/relationships/hyperlink" Target="http://paperpile.com/b/Fi9onK/gQaE" TargetMode="External"/><Relationship Id="rId85" Type="http://schemas.openxmlformats.org/officeDocument/2006/relationships/hyperlink" Target="http://paperpile.com/b/Fi9onK/gQaE" TargetMode="External"/><Relationship Id="rId150" Type="http://schemas.openxmlformats.org/officeDocument/2006/relationships/hyperlink" Target="http://paperpile.com/b/Fi9onK/hZ51" TargetMode="External"/><Relationship Id="rId155" Type="http://schemas.openxmlformats.org/officeDocument/2006/relationships/hyperlink" Target="http://paperpile.com/b/Fi9onK/zSGD" TargetMode="External"/><Relationship Id="rId171" Type="http://schemas.openxmlformats.org/officeDocument/2006/relationships/hyperlink" Target="http://paperpile.com/b/Fi9onK/FIAz" TargetMode="External"/><Relationship Id="rId176" Type="http://schemas.openxmlformats.org/officeDocument/2006/relationships/hyperlink" Target="http://paperpile.com/b/Fi9onK/kzaH" TargetMode="External"/><Relationship Id="rId12" Type="http://schemas.openxmlformats.org/officeDocument/2006/relationships/hyperlink" Target="https://paperpile.com/c/Fi9onK/OwCE" TargetMode="External"/><Relationship Id="rId17" Type="http://schemas.openxmlformats.org/officeDocument/2006/relationships/hyperlink" Target="https://paperpile.com/c/Fi9onK/7rF2" TargetMode="External"/><Relationship Id="rId33" Type="http://schemas.openxmlformats.org/officeDocument/2006/relationships/hyperlink" Target="http://paperpile.com/b/Fi9onK/JJyW" TargetMode="External"/><Relationship Id="rId38" Type="http://schemas.openxmlformats.org/officeDocument/2006/relationships/hyperlink" Target="http://paperpile.com/b/Fi9onK/pwtu" TargetMode="External"/><Relationship Id="rId59" Type="http://schemas.openxmlformats.org/officeDocument/2006/relationships/hyperlink" Target="http://paperpile.com/b/Fi9onK/gG6t" TargetMode="External"/><Relationship Id="rId103" Type="http://schemas.openxmlformats.org/officeDocument/2006/relationships/hyperlink" Target="http://paperpile.com/b/Fi9onK/OwCE" TargetMode="External"/><Relationship Id="rId108" Type="http://schemas.openxmlformats.org/officeDocument/2006/relationships/hyperlink" Target="http://paperpile.com/b/Fi9onK/OwCE" TargetMode="External"/><Relationship Id="rId124" Type="http://schemas.openxmlformats.org/officeDocument/2006/relationships/hyperlink" Target="http://paperpile.com/b/Fi9onK/xCxQ" TargetMode="External"/><Relationship Id="rId129" Type="http://schemas.openxmlformats.org/officeDocument/2006/relationships/hyperlink" Target="http://paperpile.com/b/Fi9onK/uCpq" TargetMode="External"/><Relationship Id="rId54" Type="http://schemas.openxmlformats.org/officeDocument/2006/relationships/hyperlink" Target="http://paperpile.com/b/Fi9onK/jqU8" TargetMode="External"/><Relationship Id="rId70" Type="http://schemas.openxmlformats.org/officeDocument/2006/relationships/hyperlink" Target="http://paperpile.com/b/Fi9onK/KsHH" TargetMode="External"/><Relationship Id="rId75" Type="http://schemas.openxmlformats.org/officeDocument/2006/relationships/hyperlink" Target="http://paperpile.com/b/Fi9onK/7rF2" TargetMode="External"/><Relationship Id="rId91" Type="http://schemas.openxmlformats.org/officeDocument/2006/relationships/hyperlink" Target="http://paperpile.com/b/Fi9onK/dsrN" TargetMode="External"/><Relationship Id="rId96" Type="http://schemas.openxmlformats.org/officeDocument/2006/relationships/hyperlink" Target="http://paperpile.com/b/Fi9onK/kmWB" TargetMode="External"/><Relationship Id="rId140" Type="http://schemas.openxmlformats.org/officeDocument/2006/relationships/hyperlink" Target="http://paperpile.com/b/Fi9onK/4B1d" TargetMode="External"/><Relationship Id="rId145" Type="http://schemas.openxmlformats.org/officeDocument/2006/relationships/hyperlink" Target="http://paperpile.com/b/Fi9onK/HRkg" TargetMode="External"/><Relationship Id="rId161" Type="http://schemas.openxmlformats.org/officeDocument/2006/relationships/hyperlink" Target="http://paperpile.com/b/Fi9onK/XuaN" TargetMode="External"/><Relationship Id="rId166" Type="http://schemas.openxmlformats.org/officeDocument/2006/relationships/hyperlink" Target="http://paperpile.com/b/Fi9onK/FIAz" TargetMode="External"/><Relationship Id="rId1" Type="http://schemas.openxmlformats.org/officeDocument/2006/relationships/customXml" Target="../customXml/item1.xml"/><Relationship Id="rId6" Type="http://schemas.openxmlformats.org/officeDocument/2006/relationships/hyperlink" Target="https://paperpile.com/c/Fi9onK/q7Qm+JJyW+pwtu" TargetMode="External"/><Relationship Id="rId23" Type="http://schemas.openxmlformats.org/officeDocument/2006/relationships/hyperlink" Target="https://paperpile.com/c/Fi9onK/kzaH" TargetMode="External"/><Relationship Id="rId28" Type="http://schemas.openxmlformats.org/officeDocument/2006/relationships/hyperlink" Target="http://paperpile.com/b/Fi9onK/q7Qm" TargetMode="External"/><Relationship Id="rId49" Type="http://schemas.openxmlformats.org/officeDocument/2006/relationships/hyperlink" Target="http://paperpile.com/b/Fi9onK/7uTz" TargetMode="External"/><Relationship Id="rId114" Type="http://schemas.openxmlformats.org/officeDocument/2006/relationships/hyperlink" Target="http://paperpile.com/b/Fi9onK/yvCT" TargetMode="External"/><Relationship Id="rId119" Type="http://schemas.openxmlformats.org/officeDocument/2006/relationships/hyperlink" Target="http://paperpile.com/b/Fi9onK/xCxQ" TargetMode="External"/><Relationship Id="rId10" Type="http://schemas.openxmlformats.org/officeDocument/2006/relationships/hyperlink" Target="https://paperpile.com/c/Fi9onK/7rF2" TargetMode="External"/><Relationship Id="rId31" Type="http://schemas.openxmlformats.org/officeDocument/2006/relationships/hyperlink" Target="http://paperpile.com/b/Fi9onK/JJyW" TargetMode="External"/><Relationship Id="rId44" Type="http://schemas.openxmlformats.org/officeDocument/2006/relationships/hyperlink" Target="http://paperpile.com/b/Fi9onK/Oos3" TargetMode="External"/><Relationship Id="rId52" Type="http://schemas.openxmlformats.org/officeDocument/2006/relationships/hyperlink" Target="http://paperpile.com/b/Fi9onK/jqU8" TargetMode="External"/><Relationship Id="rId60" Type="http://schemas.openxmlformats.org/officeDocument/2006/relationships/hyperlink" Target="http://paperpile.com/b/Fi9onK/gG6t" TargetMode="External"/><Relationship Id="rId65" Type="http://schemas.openxmlformats.org/officeDocument/2006/relationships/hyperlink" Target="http://paperpile.com/b/Fi9onK/gG6t" TargetMode="External"/><Relationship Id="rId73" Type="http://schemas.openxmlformats.org/officeDocument/2006/relationships/hyperlink" Target="http://paperpile.com/b/Fi9onK/7rF2" TargetMode="External"/><Relationship Id="rId78" Type="http://schemas.openxmlformats.org/officeDocument/2006/relationships/hyperlink" Target="http://paperpile.com/b/Fi9onK/7rF2" TargetMode="External"/><Relationship Id="rId81" Type="http://schemas.openxmlformats.org/officeDocument/2006/relationships/hyperlink" Target="http://paperpile.com/b/Fi9onK/gQaE" TargetMode="External"/><Relationship Id="rId86" Type="http://schemas.openxmlformats.org/officeDocument/2006/relationships/hyperlink" Target="http://paperpile.com/b/Fi9onK/dsrN" TargetMode="External"/><Relationship Id="rId94" Type="http://schemas.openxmlformats.org/officeDocument/2006/relationships/hyperlink" Target="http://paperpile.com/b/Fi9onK/kmWB" TargetMode="External"/><Relationship Id="rId99" Type="http://schemas.openxmlformats.org/officeDocument/2006/relationships/hyperlink" Target="http://paperpile.com/b/Fi9onK/42A6" TargetMode="External"/><Relationship Id="rId101" Type="http://schemas.openxmlformats.org/officeDocument/2006/relationships/hyperlink" Target="http://paperpile.com/b/Fi9onK/42A6" TargetMode="External"/><Relationship Id="rId122" Type="http://schemas.openxmlformats.org/officeDocument/2006/relationships/hyperlink" Target="http://paperpile.com/b/Fi9onK/xCxQ" TargetMode="External"/><Relationship Id="rId130" Type="http://schemas.openxmlformats.org/officeDocument/2006/relationships/hyperlink" Target="http://paperpile.com/b/Fi9onK/uCpq" TargetMode="External"/><Relationship Id="rId135" Type="http://schemas.openxmlformats.org/officeDocument/2006/relationships/hyperlink" Target="http://paperpile.com/b/Fi9onK/YA3x" TargetMode="External"/><Relationship Id="rId143" Type="http://schemas.openxmlformats.org/officeDocument/2006/relationships/hyperlink" Target="http://paperpile.com/b/Fi9onK/HRkg" TargetMode="External"/><Relationship Id="rId148" Type="http://schemas.openxmlformats.org/officeDocument/2006/relationships/hyperlink" Target="http://paperpile.com/b/Fi9onK/hZ51" TargetMode="External"/><Relationship Id="rId151" Type="http://schemas.openxmlformats.org/officeDocument/2006/relationships/hyperlink" Target="http://paperpile.com/b/Fi9onK/hZ51" TargetMode="External"/><Relationship Id="rId156" Type="http://schemas.openxmlformats.org/officeDocument/2006/relationships/hyperlink" Target="http://paperpile.com/b/Fi9onK/zSGD" TargetMode="External"/><Relationship Id="rId164" Type="http://schemas.openxmlformats.org/officeDocument/2006/relationships/hyperlink" Target="http://paperpile.com/b/Fi9onK/XuaN" TargetMode="External"/><Relationship Id="rId169" Type="http://schemas.openxmlformats.org/officeDocument/2006/relationships/hyperlink" Target="http://paperpile.com/b/Fi9onK/FIAz" TargetMode="External"/><Relationship Id="rId177" Type="http://schemas.openxmlformats.org/officeDocument/2006/relationships/hyperlink" Target="http://paperpile.com/b/Fi9onK/kzaH" TargetMode="External"/><Relationship Id="rId4" Type="http://schemas.openxmlformats.org/officeDocument/2006/relationships/settings" Target="settings.xml"/><Relationship Id="rId9" Type="http://schemas.openxmlformats.org/officeDocument/2006/relationships/hyperlink" Target="https://paperpile.com/c/Fi9onK/OwCE" TargetMode="External"/><Relationship Id="rId172" Type="http://schemas.openxmlformats.org/officeDocument/2006/relationships/hyperlink" Target="http://paperpile.com/b/Fi9onK/kzaH" TargetMode="External"/><Relationship Id="rId180" Type="http://schemas.openxmlformats.org/officeDocument/2006/relationships/theme" Target="theme/theme1.xml"/><Relationship Id="rId13" Type="http://schemas.openxmlformats.org/officeDocument/2006/relationships/hyperlink" Target="https://paperpile.com/c/Fi9onK/urFK+yvCT+xCxQ+uCpq" TargetMode="External"/><Relationship Id="rId18" Type="http://schemas.openxmlformats.org/officeDocument/2006/relationships/hyperlink" Target="https://paperpile.com/c/Fi9onK/HRkg+hZ51" TargetMode="External"/><Relationship Id="rId39" Type="http://schemas.openxmlformats.org/officeDocument/2006/relationships/hyperlink" Target="http://paperpile.com/b/Fi9onK/pwtu" TargetMode="External"/><Relationship Id="rId109" Type="http://schemas.openxmlformats.org/officeDocument/2006/relationships/hyperlink" Target="http://paperpile.com/b/Fi9onK/urFK" TargetMode="External"/><Relationship Id="rId34" Type="http://schemas.openxmlformats.org/officeDocument/2006/relationships/hyperlink" Target="http://paperpile.com/b/Fi9onK/JJyW" TargetMode="External"/><Relationship Id="rId50" Type="http://schemas.openxmlformats.org/officeDocument/2006/relationships/hyperlink" Target="http://paperpile.com/b/Fi9onK/7uTz" TargetMode="External"/><Relationship Id="rId55" Type="http://schemas.openxmlformats.org/officeDocument/2006/relationships/hyperlink" Target="http://paperpile.com/b/Fi9onK/jqU8" TargetMode="External"/><Relationship Id="rId76" Type="http://schemas.openxmlformats.org/officeDocument/2006/relationships/hyperlink" Target="http://paperpile.com/b/Fi9onK/7rF2" TargetMode="External"/><Relationship Id="rId97" Type="http://schemas.openxmlformats.org/officeDocument/2006/relationships/hyperlink" Target="http://paperpile.com/b/Fi9onK/kmWB" TargetMode="External"/><Relationship Id="rId104" Type="http://schemas.openxmlformats.org/officeDocument/2006/relationships/hyperlink" Target="http://paperpile.com/b/Fi9onK/OwCE" TargetMode="External"/><Relationship Id="rId120" Type="http://schemas.openxmlformats.org/officeDocument/2006/relationships/hyperlink" Target="http://paperpile.com/b/Fi9onK/xCxQ" TargetMode="External"/><Relationship Id="rId125" Type="http://schemas.openxmlformats.org/officeDocument/2006/relationships/hyperlink" Target="http://paperpile.com/b/Fi9onK/xCxQ" TargetMode="External"/><Relationship Id="rId141" Type="http://schemas.openxmlformats.org/officeDocument/2006/relationships/hyperlink" Target="http://paperpile.com/b/Fi9onK/4B1d" TargetMode="External"/><Relationship Id="rId146" Type="http://schemas.openxmlformats.org/officeDocument/2006/relationships/hyperlink" Target="http://paperpile.com/b/Fi9onK/HRkg" TargetMode="External"/><Relationship Id="rId167" Type="http://schemas.openxmlformats.org/officeDocument/2006/relationships/hyperlink" Target="http://paperpile.com/b/Fi9onK/FIAz" TargetMode="External"/><Relationship Id="rId7" Type="http://schemas.openxmlformats.org/officeDocument/2006/relationships/hyperlink" Target="https://paperpile.com/c/Fi9onK/Oos3" TargetMode="External"/><Relationship Id="rId71" Type="http://schemas.openxmlformats.org/officeDocument/2006/relationships/hyperlink" Target="http://paperpile.com/b/Fi9onK/KsHH" TargetMode="External"/><Relationship Id="rId92" Type="http://schemas.openxmlformats.org/officeDocument/2006/relationships/hyperlink" Target="http://paperpile.com/b/Fi9onK/dsrN" TargetMode="External"/><Relationship Id="rId162" Type="http://schemas.openxmlformats.org/officeDocument/2006/relationships/hyperlink" Target="http://paperpile.com/b/Fi9onK/XuaN" TargetMode="External"/><Relationship Id="rId2" Type="http://schemas.openxmlformats.org/officeDocument/2006/relationships/numbering" Target="numbering.xml"/><Relationship Id="rId29" Type="http://schemas.openxmlformats.org/officeDocument/2006/relationships/hyperlink" Target="http://paperpile.com/b/Fi9onK/q7Qm" TargetMode="External"/><Relationship Id="rId24" Type="http://schemas.openxmlformats.org/officeDocument/2006/relationships/hyperlink" Target="https://paperpile.com/c/Fi9onK/7rF2" TargetMode="External"/><Relationship Id="rId40" Type="http://schemas.openxmlformats.org/officeDocument/2006/relationships/hyperlink" Target="http://paperpile.com/b/Fi9onK/Oos3" TargetMode="External"/><Relationship Id="rId45" Type="http://schemas.openxmlformats.org/officeDocument/2006/relationships/hyperlink" Target="http://paperpile.com/b/Fi9onK/7uTz" TargetMode="External"/><Relationship Id="rId66" Type="http://schemas.openxmlformats.org/officeDocument/2006/relationships/hyperlink" Target="http://paperpile.com/b/Fi9onK/KsHH" TargetMode="External"/><Relationship Id="rId87" Type="http://schemas.openxmlformats.org/officeDocument/2006/relationships/hyperlink" Target="http://paperpile.com/b/Fi9onK/dsrN" TargetMode="External"/><Relationship Id="rId110" Type="http://schemas.openxmlformats.org/officeDocument/2006/relationships/hyperlink" Target="http://paperpile.com/b/Fi9onK/urFK" TargetMode="External"/><Relationship Id="rId115" Type="http://schemas.openxmlformats.org/officeDocument/2006/relationships/hyperlink" Target="http://paperpile.com/b/Fi9onK/yvCT" TargetMode="External"/><Relationship Id="rId131" Type="http://schemas.openxmlformats.org/officeDocument/2006/relationships/hyperlink" Target="http://paperpile.com/b/Fi9onK/YA3x" TargetMode="External"/><Relationship Id="rId136" Type="http://schemas.openxmlformats.org/officeDocument/2006/relationships/hyperlink" Target="http://paperpile.com/b/Fi9onK/4B1d" TargetMode="External"/><Relationship Id="rId157" Type="http://schemas.openxmlformats.org/officeDocument/2006/relationships/hyperlink" Target="http://paperpile.com/b/Fi9onK/zSGD" TargetMode="External"/><Relationship Id="rId178" Type="http://schemas.openxmlformats.org/officeDocument/2006/relationships/hyperlink" Target="http://paperpile.com/b/Fi9onK/kzaH" TargetMode="External"/><Relationship Id="rId61" Type="http://schemas.openxmlformats.org/officeDocument/2006/relationships/hyperlink" Target="http://paperpile.com/b/Fi9onK/gG6t" TargetMode="External"/><Relationship Id="rId82" Type="http://schemas.openxmlformats.org/officeDocument/2006/relationships/hyperlink" Target="http://paperpile.com/b/Fi9onK/gQaE" TargetMode="External"/><Relationship Id="rId152" Type="http://schemas.openxmlformats.org/officeDocument/2006/relationships/hyperlink" Target="http://paperpile.com/b/Fi9onK/hZ51" TargetMode="External"/><Relationship Id="rId173" Type="http://schemas.openxmlformats.org/officeDocument/2006/relationships/hyperlink" Target="http://paperpile.com/b/Fi9onK/kzaH" TargetMode="External"/><Relationship Id="rId19" Type="http://schemas.openxmlformats.org/officeDocument/2006/relationships/hyperlink" Target="https://paperpile.com/c/Fi9onK/zSGD" TargetMode="External"/><Relationship Id="rId14" Type="http://schemas.openxmlformats.org/officeDocument/2006/relationships/hyperlink" Target="https://paperpile.com/c/Fi9onK/YA3x+OwCE+4B1d" TargetMode="External"/><Relationship Id="rId30" Type="http://schemas.openxmlformats.org/officeDocument/2006/relationships/hyperlink" Target="http://paperpile.com/b/Fi9onK/JJyW" TargetMode="External"/><Relationship Id="rId35" Type="http://schemas.openxmlformats.org/officeDocument/2006/relationships/hyperlink" Target="http://paperpile.com/b/Fi9onK/pwtu" TargetMode="External"/><Relationship Id="rId56" Type="http://schemas.openxmlformats.org/officeDocument/2006/relationships/hyperlink" Target="http://paperpile.com/b/Fi9onK/jqU8" TargetMode="External"/><Relationship Id="rId77" Type="http://schemas.openxmlformats.org/officeDocument/2006/relationships/hyperlink" Target="http://paperpile.com/b/Fi9onK/7rF2" TargetMode="External"/><Relationship Id="rId100" Type="http://schemas.openxmlformats.org/officeDocument/2006/relationships/hyperlink" Target="http://paperpile.com/b/Fi9onK/42A6" TargetMode="External"/><Relationship Id="rId105" Type="http://schemas.openxmlformats.org/officeDocument/2006/relationships/hyperlink" Target="http://paperpile.com/b/Fi9onK/OwCE" TargetMode="External"/><Relationship Id="rId126" Type="http://schemas.openxmlformats.org/officeDocument/2006/relationships/hyperlink" Target="http://paperpile.com/b/Fi9onK/uCpq" TargetMode="External"/><Relationship Id="rId147" Type="http://schemas.openxmlformats.org/officeDocument/2006/relationships/hyperlink" Target="http://paperpile.com/b/Fi9onK/HRkg" TargetMode="External"/><Relationship Id="rId168" Type="http://schemas.openxmlformats.org/officeDocument/2006/relationships/hyperlink" Target="http://paperpile.com/b/Fi9onK/FIAz" TargetMode="External"/><Relationship Id="rId8" Type="http://schemas.openxmlformats.org/officeDocument/2006/relationships/hyperlink" Target="https://paperpile.com/c/Fi9onK/7uTz+jqU8+gG6t+KsHH+7rF2+gQaE+dsrN+kmWB+42A6" TargetMode="External"/><Relationship Id="rId51" Type="http://schemas.openxmlformats.org/officeDocument/2006/relationships/hyperlink" Target="http://paperpile.com/b/Fi9onK/7uTz" TargetMode="External"/><Relationship Id="rId72" Type="http://schemas.openxmlformats.org/officeDocument/2006/relationships/hyperlink" Target="http://paperpile.com/b/Fi9onK/KsHH" TargetMode="External"/><Relationship Id="rId93" Type="http://schemas.openxmlformats.org/officeDocument/2006/relationships/hyperlink" Target="http://paperpile.com/b/Fi9onK/kmWB" TargetMode="External"/><Relationship Id="rId98" Type="http://schemas.openxmlformats.org/officeDocument/2006/relationships/hyperlink" Target="http://paperpile.com/b/Fi9onK/42A6" TargetMode="External"/><Relationship Id="rId121" Type="http://schemas.openxmlformats.org/officeDocument/2006/relationships/hyperlink" Target="http://paperpile.com/b/Fi9onK/xCxQ" TargetMode="External"/><Relationship Id="rId142" Type="http://schemas.openxmlformats.org/officeDocument/2006/relationships/hyperlink" Target="http://paperpile.com/b/Fi9onK/4B1d" TargetMode="External"/><Relationship Id="rId163" Type="http://schemas.openxmlformats.org/officeDocument/2006/relationships/hyperlink" Target="http://paperpile.com/b/Fi9onK/XuaN" TargetMode="External"/><Relationship Id="rId3" Type="http://schemas.openxmlformats.org/officeDocument/2006/relationships/styles" Target="styles.xml"/><Relationship Id="rId25" Type="http://schemas.openxmlformats.org/officeDocument/2006/relationships/hyperlink" Target="http://paperpile.com/b/Fi9onK/q7Qm" TargetMode="External"/><Relationship Id="rId46" Type="http://schemas.openxmlformats.org/officeDocument/2006/relationships/hyperlink" Target="http://paperpile.com/b/Fi9onK/7uTz" TargetMode="External"/><Relationship Id="rId67" Type="http://schemas.openxmlformats.org/officeDocument/2006/relationships/hyperlink" Target="http://paperpile.com/b/Fi9onK/KsHH" TargetMode="External"/><Relationship Id="rId116" Type="http://schemas.openxmlformats.org/officeDocument/2006/relationships/hyperlink" Target="http://paperpile.com/b/Fi9onK/yvCT" TargetMode="External"/><Relationship Id="rId137" Type="http://schemas.openxmlformats.org/officeDocument/2006/relationships/hyperlink" Target="http://paperpile.com/b/Fi9onK/4B1d" TargetMode="External"/><Relationship Id="rId158" Type="http://schemas.openxmlformats.org/officeDocument/2006/relationships/hyperlink" Target="http://paperpile.com/b/Fi9onK/zSGD" TargetMode="External"/><Relationship Id="rId20" Type="http://schemas.openxmlformats.org/officeDocument/2006/relationships/hyperlink" Target="https://paperpile.com/c/Fi9onK/XuaN" TargetMode="External"/><Relationship Id="rId41" Type="http://schemas.openxmlformats.org/officeDocument/2006/relationships/hyperlink" Target="http://paperpile.com/b/Fi9onK/Oos3" TargetMode="External"/><Relationship Id="rId62" Type="http://schemas.openxmlformats.org/officeDocument/2006/relationships/hyperlink" Target="http://paperpile.com/b/Fi9onK/gG6t" TargetMode="External"/><Relationship Id="rId83" Type="http://schemas.openxmlformats.org/officeDocument/2006/relationships/hyperlink" Target="http://paperpile.com/b/Fi9onK/gQaE" TargetMode="External"/><Relationship Id="rId88" Type="http://schemas.openxmlformats.org/officeDocument/2006/relationships/hyperlink" Target="http://paperpile.com/b/Fi9onK/dsrN" TargetMode="External"/><Relationship Id="rId111" Type="http://schemas.openxmlformats.org/officeDocument/2006/relationships/hyperlink" Target="http://paperpile.com/b/Fi9onK/urFK" TargetMode="External"/><Relationship Id="rId132" Type="http://schemas.openxmlformats.org/officeDocument/2006/relationships/hyperlink" Target="http://paperpile.com/b/Fi9onK/YA3x" TargetMode="External"/><Relationship Id="rId153" Type="http://schemas.openxmlformats.org/officeDocument/2006/relationships/hyperlink" Target="http://paperpile.com/b/Fi9onK/zSGD" TargetMode="External"/><Relationship Id="rId174" Type="http://schemas.openxmlformats.org/officeDocument/2006/relationships/hyperlink" Target="http://paperpile.com/b/Fi9onK/kzaH" TargetMode="External"/><Relationship Id="rId179" Type="http://schemas.openxmlformats.org/officeDocument/2006/relationships/fontTable" Target="fontTable.xml"/><Relationship Id="rId15" Type="http://schemas.openxmlformats.org/officeDocument/2006/relationships/hyperlink" Target="https://paperpile.com/c/Fi9onK/OwCE" TargetMode="External"/><Relationship Id="rId36" Type="http://schemas.openxmlformats.org/officeDocument/2006/relationships/hyperlink" Target="http://paperpile.com/b/Fi9onK/pwtu" TargetMode="External"/><Relationship Id="rId57" Type="http://schemas.openxmlformats.org/officeDocument/2006/relationships/hyperlink" Target="http://paperpile.com/b/Fi9onK/jqU8" TargetMode="External"/><Relationship Id="rId106" Type="http://schemas.openxmlformats.org/officeDocument/2006/relationships/hyperlink" Target="http://paperpile.com/b/Fi9onK/OwCE" TargetMode="External"/><Relationship Id="rId127" Type="http://schemas.openxmlformats.org/officeDocument/2006/relationships/hyperlink" Target="http://paperpile.com/b/Fi9onK/uC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5B98-8172-454B-98F3-17C09F16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5176</Words>
  <Characters>29509</Characters>
  <Application>Microsoft Office Word</Application>
  <DocSecurity>0</DocSecurity>
  <Lines>245</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2019-09-26T15:24:00Z</dcterms:created>
  <dcterms:modified xsi:type="dcterms:W3CDTF">2019-09-30T19:32:00Z</dcterms:modified>
</cp:coreProperties>
</file>