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037CF7B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582F59">
        <w:rPr>
          <w:rFonts w:ascii="Helvetica" w:hAnsi="Helvetica" w:cs="Arial"/>
          <w:b/>
          <w:i w:val="0"/>
          <w:sz w:val="22"/>
          <w:szCs w:val="22"/>
        </w:rPr>
        <w:t>60419</w:t>
      </w:r>
    </w:p>
    <w:p w14:paraId="15210DC1" w14:textId="7E4BB589"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582F59">
        <w:rPr>
          <w:rFonts w:ascii="Helvetica" w:hAnsi="Helvetica" w:cs="Arial"/>
          <w:b/>
          <w:i w:val="0"/>
          <w:sz w:val="22"/>
          <w:szCs w:val="22"/>
        </w:rPr>
        <w:t xml:space="preserve"> Anastasia Gomez</w:t>
      </w:r>
    </w:p>
    <w:p w14:paraId="441F19EB" w14:textId="6469FA9C"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582F59">
        <w:rPr>
          <w:rFonts w:ascii="Helvetica" w:hAnsi="Helvetica" w:cs="Arial"/>
          <w:b/>
          <w:i w:val="0"/>
          <w:sz w:val="22"/>
          <w:szCs w:val="22"/>
        </w:rPr>
        <w:t xml:space="preserve"> </w:t>
      </w:r>
      <w:hyperlink r:id="rId7" w:history="1">
        <w:r w:rsidR="00582F59" w:rsidRPr="00AC7E88">
          <w:rPr>
            <w:rStyle w:val="Hyperlink"/>
            <w:rFonts w:ascii="Helvetica" w:hAnsi="Helvetica" w:cs="Arial"/>
            <w:b/>
            <w:i w:val="0"/>
            <w:sz w:val="22"/>
            <w:szCs w:val="22"/>
          </w:rPr>
          <w:t>https://www.jove.com/account/file-uploader?src=18427843</w:t>
        </w:r>
      </w:hyperlink>
      <w:r w:rsidR="00582F59">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596E9D8F"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582F59" w:rsidRPr="00582F59">
        <w:rPr>
          <w:rFonts w:ascii="Helvetica" w:hAnsi="Helvetica" w:cs="Arial"/>
          <w:b/>
          <w:sz w:val="28"/>
          <w:szCs w:val="28"/>
        </w:rPr>
        <w:t>Measuring the Effects of Bacteria and Chemicals on the Intestinal Permeability of Caenorhabditis elegans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78697C5B" w14:textId="5109C3C8" w:rsidR="00582F59" w:rsidRPr="00582F59" w:rsidRDefault="00582F59" w:rsidP="00582F59">
      <w:pPr>
        <w:pStyle w:val="Default"/>
        <w:rPr>
          <w:rFonts w:ascii="Helvetica" w:hAnsi="Helvetica" w:cs="Arial"/>
          <w:bCs/>
          <w:sz w:val="28"/>
          <w:szCs w:val="28"/>
          <w:vertAlign w:val="superscript"/>
        </w:rPr>
      </w:pPr>
      <w:r w:rsidRPr="00582F59">
        <w:rPr>
          <w:rFonts w:ascii="Helvetica" w:hAnsi="Helvetica" w:cs="Arial"/>
          <w:bCs/>
          <w:sz w:val="28"/>
          <w:szCs w:val="28"/>
        </w:rPr>
        <w:t>Tram Anh Ngoc Le</w:t>
      </w:r>
      <w:r w:rsidRPr="00582F59">
        <w:rPr>
          <w:rFonts w:ascii="Helvetica" w:hAnsi="Helvetica" w:cs="Arial"/>
          <w:bCs/>
          <w:sz w:val="28"/>
          <w:szCs w:val="28"/>
          <w:vertAlign w:val="superscript"/>
        </w:rPr>
        <w:t>1</w:t>
      </w:r>
      <w:r w:rsidRPr="00582F59">
        <w:rPr>
          <w:rFonts w:ascii="Helvetica" w:hAnsi="Helvetica" w:cs="Arial"/>
          <w:bCs/>
          <w:sz w:val="28"/>
          <w:szCs w:val="28"/>
        </w:rPr>
        <w:t>, Baskar Selvaraj</w:t>
      </w:r>
      <w:r w:rsidRPr="00582F59">
        <w:rPr>
          <w:rFonts w:ascii="Helvetica" w:hAnsi="Helvetica" w:cs="Arial"/>
          <w:bCs/>
          <w:sz w:val="28"/>
          <w:szCs w:val="28"/>
          <w:vertAlign w:val="superscript"/>
        </w:rPr>
        <w:t>1,2</w:t>
      </w:r>
      <w:r w:rsidRPr="00582F59">
        <w:rPr>
          <w:rFonts w:ascii="Helvetica" w:hAnsi="Helvetica" w:cs="Arial"/>
          <w:bCs/>
          <w:sz w:val="28"/>
          <w:szCs w:val="28"/>
        </w:rPr>
        <w:t xml:space="preserve">, Jae </w:t>
      </w:r>
      <w:proofErr w:type="spellStart"/>
      <w:r w:rsidRPr="00582F59">
        <w:rPr>
          <w:rFonts w:ascii="Helvetica" w:hAnsi="Helvetica" w:cs="Arial"/>
          <w:bCs/>
          <w:sz w:val="28"/>
          <w:szCs w:val="28"/>
        </w:rPr>
        <w:t>Wook</w:t>
      </w:r>
      <w:proofErr w:type="spellEnd"/>
      <w:r w:rsidRPr="00582F59">
        <w:rPr>
          <w:rFonts w:ascii="Helvetica" w:hAnsi="Helvetica" w:cs="Arial"/>
          <w:bCs/>
          <w:sz w:val="28"/>
          <w:szCs w:val="28"/>
        </w:rPr>
        <w:t xml:space="preserve"> Lee</w:t>
      </w:r>
      <w:r w:rsidRPr="00582F59">
        <w:rPr>
          <w:rFonts w:ascii="Helvetica" w:hAnsi="Helvetica" w:cs="Arial"/>
          <w:bCs/>
          <w:sz w:val="28"/>
          <w:szCs w:val="28"/>
          <w:vertAlign w:val="superscript"/>
        </w:rPr>
        <w:t>1,2</w:t>
      </w:r>
      <w:r w:rsidRPr="00582F59">
        <w:rPr>
          <w:rFonts w:ascii="Helvetica" w:hAnsi="Helvetica" w:cs="Arial"/>
          <w:bCs/>
          <w:sz w:val="28"/>
          <w:szCs w:val="28"/>
        </w:rPr>
        <w:t>, Kyungsu Kang</w:t>
      </w:r>
      <w:r w:rsidRPr="00582F59">
        <w:rPr>
          <w:rFonts w:ascii="Helvetica" w:hAnsi="Helvetica" w:cs="Arial"/>
          <w:bCs/>
          <w:sz w:val="28"/>
          <w:szCs w:val="28"/>
          <w:vertAlign w:val="superscript"/>
        </w:rPr>
        <w:t>1,</w:t>
      </w:r>
      <w:r w:rsidR="00B10561">
        <w:rPr>
          <w:rFonts w:ascii="Helvetica" w:hAnsi="Helvetica" w:cs="Arial"/>
          <w:bCs/>
          <w:sz w:val="28"/>
          <w:szCs w:val="28"/>
          <w:vertAlign w:val="superscript"/>
        </w:rPr>
        <w:t>2</w:t>
      </w:r>
    </w:p>
    <w:p w14:paraId="01D4A0BB" w14:textId="77777777" w:rsidR="00582F59" w:rsidRPr="00582F59" w:rsidRDefault="00582F59" w:rsidP="00582F59">
      <w:pPr>
        <w:pStyle w:val="Default"/>
        <w:rPr>
          <w:rFonts w:ascii="Helvetica" w:hAnsi="Helvetica" w:cs="Arial"/>
          <w:bCs/>
          <w:sz w:val="28"/>
          <w:szCs w:val="28"/>
        </w:rPr>
      </w:pPr>
      <w:r w:rsidRPr="00582F59">
        <w:rPr>
          <w:rFonts w:ascii="Helvetica" w:hAnsi="Helvetica" w:cs="Arial"/>
          <w:bCs/>
          <w:sz w:val="28"/>
          <w:szCs w:val="28"/>
          <w:vertAlign w:val="superscript"/>
        </w:rPr>
        <w:t>1</w:t>
      </w:r>
      <w:r w:rsidRPr="00582F59">
        <w:rPr>
          <w:rFonts w:ascii="Helvetica" w:hAnsi="Helvetica" w:cs="Arial"/>
          <w:bCs/>
          <w:sz w:val="28"/>
          <w:szCs w:val="28"/>
        </w:rPr>
        <w:t>Gangneung Institute of Natural Products, Korea Institute of Science and Technology, Republic of Korea</w:t>
      </w:r>
    </w:p>
    <w:p w14:paraId="5526C82D" w14:textId="77777777" w:rsidR="00582F59" w:rsidRPr="00582F59" w:rsidRDefault="00582F59" w:rsidP="00582F59">
      <w:pPr>
        <w:pStyle w:val="Default"/>
        <w:rPr>
          <w:rFonts w:ascii="Helvetica" w:hAnsi="Helvetica" w:cs="Arial"/>
          <w:bCs/>
          <w:sz w:val="28"/>
          <w:szCs w:val="28"/>
        </w:rPr>
      </w:pPr>
      <w:r w:rsidRPr="00582F59">
        <w:rPr>
          <w:rFonts w:ascii="Helvetica" w:hAnsi="Helvetica" w:cs="Arial"/>
          <w:bCs/>
          <w:sz w:val="28"/>
          <w:szCs w:val="28"/>
          <w:vertAlign w:val="superscript"/>
        </w:rPr>
        <w:t>2</w:t>
      </w:r>
      <w:r w:rsidRPr="00582F59">
        <w:rPr>
          <w:rFonts w:ascii="Helvetica" w:hAnsi="Helvetica" w:cs="Arial"/>
          <w:bCs/>
          <w:sz w:val="28"/>
          <w:szCs w:val="28"/>
        </w:rPr>
        <w:t>Division of Bio-Medical Science &amp; Technology, Korea University of Science and Technology (UST), Republic of Korea</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0B0E3642" w:rsidR="00FA1A9D" w:rsidRDefault="00FA1A9D" w:rsidP="00FA1A9D">
      <w:pPr>
        <w:outlineLvl w:val="0"/>
        <w:rPr>
          <w:rFonts w:ascii="Helvetica" w:hAnsi="Helvetica" w:cs="Arial"/>
          <w:sz w:val="22"/>
          <w:szCs w:val="22"/>
        </w:rPr>
      </w:pPr>
    </w:p>
    <w:p w14:paraId="3B4449FC" w14:textId="25C7566F" w:rsidR="00582F59" w:rsidRPr="00582F59" w:rsidRDefault="00582F59" w:rsidP="00FA1A9D">
      <w:pPr>
        <w:outlineLvl w:val="0"/>
        <w:rPr>
          <w:rFonts w:ascii="Helvetica" w:hAnsi="Helvetica" w:cs="Arial"/>
          <w:sz w:val="22"/>
          <w:szCs w:val="22"/>
          <w:vertAlign w:val="superscript"/>
        </w:rPr>
      </w:pPr>
      <w:r w:rsidRPr="00582F59">
        <w:rPr>
          <w:rFonts w:ascii="Helvetica" w:hAnsi="Helvetica" w:cs="Arial"/>
          <w:sz w:val="22"/>
          <w:szCs w:val="22"/>
        </w:rPr>
        <w:t>Kyungsu Kang</w:t>
      </w:r>
      <w:r w:rsidRPr="00582F59">
        <w:rPr>
          <w:rFonts w:ascii="Helvetica" w:hAnsi="Helvetica" w:cs="Arial"/>
          <w:sz w:val="22"/>
          <w:szCs w:val="22"/>
        </w:rPr>
        <w:tab/>
      </w:r>
      <w:r w:rsidRPr="00582F59">
        <w:rPr>
          <w:rFonts w:ascii="Helvetica" w:hAnsi="Helvetica" w:cs="Arial"/>
          <w:sz w:val="22"/>
          <w:szCs w:val="22"/>
        </w:rPr>
        <w:tab/>
        <w:t>(kskang@kist.re.kr)</w:t>
      </w: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5AC15C95" w14:textId="77777777" w:rsidR="00582F59" w:rsidRPr="00582F59" w:rsidRDefault="00582F59" w:rsidP="00582F59">
      <w:pPr>
        <w:outlineLvl w:val="0"/>
        <w:rPr>
          <w:rFonts w:ascii="Helvetica" w:hAnsi="Helvetica" w:cs="Arial"/>
          <w:bCs/>
          <w:sz w:val="22"/>
          <w:szCs w:val="22"/>
        </w:rPr>
      </w:pPr>
      <w:r w:rsidRPr="00582F59">
        <w:rPr>
          <w:rFonts w:ascii="Helvetica" w:hAnsi="Helvetica" w:cs="Arial"/>
          <w:bCs/>
          <w:sz w:val="22"/>
          <w:szCs w:val="22"/>
        </w:rPr>
        <w:t>Tram Anh Ngoc Le</w:t>
      </w:r>
      <w:r w:rsidRPr="00582F59">
        <w:rPr>
          <w:rFonts w:ascii="Helvetica" w:hAnsi="Helvetica" w:cs="Arial"/>
          <w:bCs/>
          <w:sz w:val="22"/>
          <w:szCs w:val="22"/>
        </w:rPr>
        <w:tab/>
        <w:t>(lntramanh@kist.re.kr)</w:t>
      </w:r>
    </w:p>
    <w:p w14:paraId="470998C5" w14:textId="77777777" w:rsidR="00582F59" w:rsidRPr="00582F59" w:rsidRDefault="00582F59" w:rsidP="00582F59">
      <w:pPr>
        <w:outlineLvl w:val="0"/>
        <w:rPr>
          <w:rFonts w:ascii="Helvetica" w:hAnsi="Helvetica" w:cs="Arial"/>
          <w:bCs/>
          <w:sz w:val="22"/>
          <w:szCs w:val="22"/>
        </w:rPr>
      </w:pPr>
      <w:r w:rsidRPr="00582F59">
        <w:rPr>
          <w:rFonts w:ascii="Helvetica" w:hAnsi="Helvetica" w:cs="Arial"/>
          <w:bCs/>
          <w:sz w:val="22"/>
          <w:szCs w:val="22"/>
        </w:rPr>
        <w:t>Baskar Selvaraj</w:t>
      </w:r>
      <w:r w:rsidRPr="00582F59">
        <w:rPr>
          <w:rFonts w:ascii="Helvetica" w:hAnsi="Helvetica" w:cs="Arial"/>
          <w:bCs/>
          <w:sz w:val="22"/>
          <w:szCs w:val="22"/>
        </w:rPr>
        <w:tab/>
        <w:t>(baskars@kist.re.kr)</w:t>
      </w:r>
    </w:p>
    <w:p w14:paraId="563692D5" w14:textId="77777777" w:rsidR="00582F59" w:rsidRPr="00582F59" w:rsidRDefault="00582F59" w:rsidP="00582F59">
      <w:pPr>
        <w:outlineLvl w:val="0"/>
        <w:rPr>
          <w:rFonts w:ascii="Helvetica" w:hAnsi="Helvetica" w:cs="Arial"/>
          <w:bCs/>
          <w:sz w:val="22"/>
          <w:szCs w:val="22"/>
        </w:rPr>
      </w:pPr>
      <w:r w:rsidRPr="00582F59">
        <w:rPr>
          <w:rFonts w:ascii="Helvetica" w:hAnsi="Helvetica" w:cs="Arial"/>
          <w:bCs/>
          <w:sz w:val="22"/>
          <w:szCs w:val="22"/>
        </w:rPr>
        <w:t xml:space="preserve">Jae </w:t>
      </w:r>
      <w:proofErr w:type="spellStart"/>
      <w:r w:rsidRPr="00582F59">
        <w:rPr>
          <w:rFonts w:ascii="Helvetica" w:hAnsi="Helvetica" w:cs="Arial"/>
          <w:bCs/>
          <w:sz w:val="22"/>
          <w:szCs w:val="22"/>
        </w:rPr>
        <w:t>Wook</w:t>
      </w:r>
      <w:proofErr w:type="spellEnd"/>
      <w:r w:rsidRPr="00582F59">
        <w:rPr>
          <w:rFonts w:ascii="Helvetica" w:hAnsi="Helvetica" w:cs="Arial"/>
          <w:bCs/>
          <w:sz w:val="22"/>
          <w:szCs w:val="22"/>
        </w:rPr>
        <w:t xml:space="preserve"> Lee</w:t>
      </w:r>
      <w:r w:rsidRPr="00582F59">
        <w:rPr>
          <w:rFonts w:ascii="Helvetica" w:hAnsi="Helvetica" w:cs="Arial"/>
          <w:bCs/>
          <w:sz w:val="22"/>
          <w:szCs w:val="22"/>
        </w:rPr>
        <w:tab/>
      </w:r>
      <w:r w:rsidRPr="00582F59">
        <w:rPr>
          <w:rFonts w:ascii="Helvetica" w:hAnsi="Helvetica" w:cs="Arial"/>
          <w:bCs/>
          <w:sz w:val="22"/>
          <w:szCs w:val="22"/>
        </w:rPr>
        <w:tab/>
        <w:t>(jwlee5@kist.re.kr)</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2B389EDE" w14:textId="0ABA179B" w:rsidR="00277C90" w:rsidRPr="003475E0" w:rsidRDefault="00FE059A" w:rsidP="00277C90">
      <w:pPr>
        <w:rPr>
          <w:rFonts w:ascii="Helvetica" w:hAnsi="Helvetica"/>
          <w:b/>
          <w:sz w:val="22"/>
        </w:rPr>
      </w:pPr>
      <w:r w:rsidRPr="00FE059A">
        <w:rPr>
          <w:rFonts w:ascii="Helvetica" w:hAnsi="Helvetica"/>
          <w:b/>
          <w:sz w:val="22"/>
        </w:rPr>
        <w:t>Author Questionnaire:</w:t>
      </w:r>
    </w:p>
    <w:p w14:paraId="1605FED1" w14:textId="1C96D994"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475D0F">
        <w:rPr>
          <w:rFonts w:ascii="Helvetica" w:hAnsi="Helvetica"/>
          <w:b/>
          <w:sz w:val="22"/>
        </w:rPr>
        <w:t>N</w:t>
      </w:r>
      <w:r>
        <w:rPr>
          <w:rFonts w:ascii="Helvetica" w:hAnsi="Helvetica"/>
          <w:b/>
          <w:sz w:val="22"/>
        </w:rPr>
        <w:t xml:space="preserve">  </w:t>
      </w:r>
    </w:p>
    <w:p w14:paraId="5E21DE61" w14:textId="224B4FDD"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475D0F">
        <w:rPr>
          <w:rFonts w:ascii="Helvetica" w:hAnsi="Helvetica"/>
          <w:b/>
          <w:sz w:val="22"/>
        </w:rPr>
        <w:t>Y</w:t>
      </w:r>
    </w:p>
    <w:p w14:paraId="142BA829" w14:textId="40A0C246" w:rsidR="00FA1A9D" w:rsidRDefault="00FA1A9D" w:rsidP="00A43D8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9DEDEDF" w14:textId="4AF553E8"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531C7D1D" w14:textId="1DE11115" w:rsidR="002B1124" w:rsidRPr="00B936A4" w:rsidRDefault="009C4509" w:rsidP="00FA1A9D">
      <w:pPr>
        <w:spacing w:before="120"/>
        <w:rPr>
          <w:rFonts w:ascii="Helvetica" w:hAnsi="Helvetica"/>
          <w:sz w:val="22"/>
        </w:rPr>
      </w:pPr>
      <w:r w:rsidRPr="00B936A4">
        <w:rPr>
          <w:rFonts w:ascii="Helvetica" w:hAnsi="Helvetica"/>
          <w:sz w:val="22"/>
        </w:rPr>
        <w:t>The most im</w:t>
      </w:r>
      <w:r w:rsidR="00B67563" w:rsidRPr="00A43D8D">
        <w:rPr>
          <w:rFonts w:ascii="Helvetica" w:hAnsi="Helvetica"/>
          <w:sz w:val="22"/>
        </w:rPr>
        <w:t>portant step in this protocol are</w:t>
      </w:r>
      <w:r w:rsidRPr="00B936A4">
        <w:rPr>
          <w:rFonts w:ascii="Helvetica" w:hAnsi="Helvetica"/>
          <w:sz w:val="22"/>
        </w:rPr>
        <w:t xml:space="preserve"> </w:t>
      </w:r>
      <w:r w:rsidR="00FE1E40" w:rsidRPr="003475E0">
        <w:rPr>
          <w:rFonts w:ascii="Helvetica" w:hAnsi="Helvetica"/>
          <w:b/>
          <w:bCs/>
          <w:color w:val="0432FF"/>
          <w:sz w:val="22"/>
        </w:rPr>
        <w:t>Step 4.3 &amp; 4.5</w:t>
      </w:r>
    </w:p>
    <w:p w14:paraId="56C03640" w14:textId="0FE22E02" w:rsidR="009C4509" w:rsidRPr="003475E0" w:rsidRDefault="002B1124" w:rsidP="00A43D8D">
      <w:pPr>
        <w:spacing w:before="120"/>
        <w:rPr>
          <w:rFonts w:ascii="Helvetica" w:hAnsi="Helvetica"/>
          <w:sz w:val="21"/>
          <w:szCs w:val="18"/>
        </w:rPr>
      </w:pPr>
      <w:r w:rsidRPr="003475E0">
        <w:rPr>
          <w:rFonts w:ascii="Helvetica" w:hAnsi="Helvetica"/>
          <w:b/>
          <w:bCs/>
          <w:sz w:val="21"/>
          <w:szCs w:val="18"/>
        </w:rPr>
        <w:t>Step 4.3</w:t>
      </w:r>
      <w:r w:rsidRPr="003475E0">
        <w:rPr>
          <w:rFonts w:ascii="Helvetica" w:hAnsi="Helvetica"/>
          <w:sz w:val="21"/>
          <w:szCs w:val="18"/>
        </w:rPr>
        <w:t>: i</w:t>
      </w:r>
      <w:r w:rsidR="009C4509" w:rsidRPr="003475E0">
        <w:rPr>
          <w:rFonts w:ascii="Helvetica" w:hAnsi="Helvetica"/>
          <w:sz w:val="21"/>
          <w:szCs w:val="18"/>
        </w:rPr>
        <w:t xml:space="preserve">n this step, we need to </w:t>
      </w:r>
      <w:r w:rsidRPr="003475E0">
        <w:rPr>
          <w:rFonts w:ascii="Helvetica" w:hAnsi="Helvetica"/>
          <w:sz w:val="21"/>
          <w:szCs w:val="18"/>
        </w:rPr>
        <w:t xml:space="preserve">find suitable treatment time which is not only sufficient to induce the intestinal permeability, but also enough for recovery effect of natural product (here is DIM). </w:t>
      </w:r>
      <w:r w:rsidR="009C4509" w:rsidRPr="003475E0">
        <w:rPr>
          <w:rFonts w:ascii="Helvetica" w:hAnsi="Helvetica"/>
          <w:sz w:val="21"/>
          <w:szCs w:val="18"/>
        </w:rPr>
        <w:t xml:space="preserve"> </w:t>
      </w:r>
    </w:p>
    <w:p w14:paraId="25D994A7" w14:textId="2FC93CDC" w:rsidR="00FA1A9D" w:rsidRPr="003475E0" w:rsidRDefault="00F3398E" w:rsidP="00A43D8D">
      <w:pPr>
        <w:spacing w:before="120"/>
        <w:rPr>
          <w:rFonts w:ascii="Helvetica" w:hAnsi="Helvetica"/>
          <w:sz w:val="21"/>
          <w:szCs w:val="18"/>
        </w:rPr>
      </w:pPr>
      <w:r w:rsidRPr="003475E0">
        <w:rPr>
          <w:rFonts w:ascii="Helvetica" w:hAnsi="Helvetica"/>
          <w:b/>
          <w:bCs/>
          <w:sz w:val="21"/>
          <w:szCs w:val="18"/>
        </w:rPr>
        <w:t>Step 4.5</w:t>
      </w:r>
      <w:r w:rsidRPr="003475E0">
        <w:rPr>
          <w:rFonts w:ascii="Helvetica" w:hAnsi="Helvetica"/>
          <w:sz w:val="21"/>
          <w:szCs w:val="18"/>
        </w:rPr>
        <w:t>: f</w:t>
      </w:r>
      <w:r w:rsidR="002B1124" w:rsidRPr="003475E0">
        <w:rPr>
          <w:rFonts w:ascii="Helvetica" w:hAnsi="Helvetica"/>
          <w:sz w:val="21"/>
          <w:szCs w:val="18"/>
        </w:rPr>
        <w:t>or removing the formaldehyde from the well</w:t>
      </w:r>
      <w:r w:rsidRPr="003475E0">
        <w:rPr>
          <w:rFonts w:ascii="Helvetica" w:hAnsi="Helvetica"/>
          <w:sz w:val="21"/>
          <w:szCs w:val="18"/>
        </w:rPr>
        <w:t>s</w:t>
      </w:r>
      <w:r w:rsidR="00C50217" w:rsidRPr="003475E0">
        <w:rPr>
          <w:rFonts w:ascii="Helvetica" w:hAnsi="Helvetica"/>
          <w:sz w:val="21"/>
          <w:szCs w:val="18"/>
        </w:rPr>
        <w:t xml:space="preserve"> using micropipette, the operation should be carried thoroughly to prevent losing worms. </w:t>
      </w:r>
      <w:r w:rsidRPr="003475E0">
        <w:rPr>
          <w:rFonts w:ascii="Helvetica" w:hAnsi="Helvetica"/>
          <w:sz w:val="21"/>
          <w:szCs w:val="18"/>
        </w:rPr>
        <w:t>In addition, avoiding bubbles when adding the mounting media should be attended.</w:t>
      </w:r>
    </w:p>
    <w:p w14:paraId="702E3C09" w14:textId="789BA3B5" w:rsidR="00180CC9" w:rsidRPr="003475E0"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38C208A0" w14:textId="312A273B" w:rsidR="00180CC9" w:rsidRPr="003475E0" w:rsidRDefault="00180CC9" w:rsidP="00FA1A9D">
      <w:pPr>
        <w:spacing w:before="120"/>
        <w:rPr>
          <w:rFonts w:ascii="Helvetica" w:hAnsi="Helvetica"/>
          <w:b/>
          <w:bCs/>
          <w:sz w:val="22"/>
        </w:rPr>
      </w:pPr>
      <w:r w:rsidRPr="003475E0">
        <w:rPr>
          <w:rFonts w:ascii="Helvetica" w:hAnsi="Helvetica"/>
          <w:b/>
          <w:bCs/>
          <w:color w:val="0432FF"/>
          <w:sz w:val="22"/>
        </w:rPr>
        <w:t>S</w:t>
      </w:r>
      <w:r w:rsidR="003475E0" w:rsidRPr="003475E0">
        <w:rPr>
          <w:rFonts w:ascii="Helvetica" w:hAnsi="Helvetica"/>
          <w:b/>
          <w:bCs/>
          <w:color w:val="0432FF"/>
          <w:sz w:val="22"/>
        </w:rPr>
        <w:t>ection</w:t>
      </w:r>
      <w:r w:rsidRPr="003475E0">
        <w:rPr>
          <w:rFonts w:ascii="Helvetica" w:hAnsi="Helvetica"/>
          <w:b/>
          <w:bCs/>
          <w:color w:val="0432FF"/>
          <w:sz w:val="22"/>
        </w:rPr>
        <w:t xml:space="preserve"> 5</w:t>
      </w:r>
    </w:p>
    <w:p w14:paraId="050C36D4" w14:textId="7684D779" w:rsidR="00FA1A9D" w:rsidRPr="003475E0" w:rsidRDefault="007B7F2D" w:rsidP="003475E0">
      <w:pPr>
        <w:spacing w:before="120"/>
        <w:rPr>
          <w:rFonts w:ascii="Helvetica" w:hAnsi="Helvetica"/>
          <w:color w:val="000000" w:themeColor="text1"/>
          <w:sz w:val="20"/>
          <w:szCs w:val="16"/>
        </w:rPr>
      </w:pPr>
      <w:r w:rsidRPr="003475E0">
        <w:rPr>
          <w:rFonts w:ascii="Helvetica" w:hAnsi="Helvetica"/>
          <w:color w:val="000000" w:themeColor="text1"/>
          <w:sz w:val="20"/>
          <w:szCs w:val="16"/>
        </w:rPr>
        <w:t>Step 5</w:t>
      </w:r>
      <w:r w:rsidR="00387F44" w:rsidRPr="003475E0">
        <w:rPr>
          <w:rFonts w:ascii="Helvetica" w:hAnsi="Helvetica"/>
          <w:color w:val="000000" w:themeColor="text1"/>
          <w:sz w:val="20"/>
          <w:szCs w:val="16"/>
        </w:rPr>
        <w:t>: t</w:t>
      </w:r>
      <w:r w:rsidR="001E4941" w:rsidRPr="003475E0">
        <w:rPr>
          <w:rFonts w:ascii="Helvetica" w:hAnsi="Helvetica"/>
          <w:color w:val="000000" w:themeColor="text1"/>
          <w:sz w:val="20"/>
          <w:szCs w:val="16"/>
        </w:rPr>
        <w:t xml:space="preserve">o acquire this procedure, the viewers should have basic knowledge about Operetta Operation. </w:t>
      </w:r>
      <w:r w:rsidR="00387F44" w:rsidRPr="003475E0">
        <w:rPr>
          <w:rFonts w:ascii="Helvetica" w:hAnsi="Helvetica"/>
          <w:color w:val="000000" w:themeColor="text1"/>
          <w:sz w:val="20"/>
          <w:szCs w:val="16"/>
        </w:rPr>
        <w:t>Depending on version of Harmony software and Operetta machine, the viewers should choose the suitable methods in</w:t>
      </w:r>
      <w:r w:rsidRPr="003475E0">
        <w:rPr>
          <w:rFonts w:ascii="Helvetica" w:hAnsi="Helvetica"/>
          <w:color w:val="000000" w:themeColor="text1"/>
          <w:sz w:val="20"/>
          <w:szCs w:val="16"/>
        </w:rPr>
        <w:t xml:space="preserve"> “set up” and</w:t>
      </w:r>
      <w:r w:rsidR="00387F44" w:rsidRPr="003475E0">
        <w:rPr>
          <w:rFonts w:ascii="Helvetica" w:hAnsi="Helvetica"/>
          <w:color w:val="000000" w:themeColor="text1"/>
          <w:sz w:val="20"/>
          <w:szCs w:val="16"/>
        </w:rPr>
        <w:t xml:space="preserve"> “image analysis</w:t>
      </w:r>
      <w:r w:rsidRPr="003475E0">
        <w:rPr>
          <w:rFonts w:ascii="Helvetica" w:hAnsi="Helvetica"/>
          <w:color w:val="000000" w:themeColor="text1"/>
          <w:sz w:val="20"/>
          <w:szCs w:val="16"/>
        </w:rPr>
        <w:t>”</w:t>
      </w:r>
      <w:r w:rsidR="00387F44" w:rsidRPr="003475E0">
        <w:rPr>
          <w:rFonts w:ascii="Helvetica" w:hAnsi="Helvetica"/>
          <w:color w:val="000000" w:themeColor="text1"/>
          <w:sz w:val="20"/>
          <w:szCs w:val="16"/>
        </w:rPr>
        <w:t xml:space="preserve"> section</w:t>
      </w:r>
      <w:r w:rsidRPr="003475E0">
        <w:rPr>
          <w:rFonts w:ascii="Helvetica" w:hAnsi="Helvetica"/>
          <w:color w:val="000000" w:themeColor="text1"/>
          <w:sz w:val="20"/>
          <w:szCs w:val="16"/>
        </w:rPr>
        <w:t>s</w:t>
      </w:r>
      <w:r w:rsidR="00387F44" w:rsidRPr="003475E0">
        <w:rPr>
          <w:rFonts w:ascii="Helvetica" w:hAnsi="Helvetica"/>
          <w:color w:val="000000" w:themeColor="text1"/>
          <w:sz w:val="20"/>
          <w:szCs w:val="16"/>
        </w:rPr>
        <w:t xml:space="preserve"> for precise result</w:t>
      </w:r>
      <w:r w:rsidRPr="003475E0">
        <w:rPr>
          <w:rFonts w:ascii="Helvetica" w:hAnsi="Helvetica"/>
          <w:color w:val="000000" w:themeColor="text1"/>
          <w:sz w:val="20"/>
          <w:szCs w:val="16"/>
        </w:rPr>
        <w:t>s</w:t>
      </w:r>
      <w:r w:rsidR="00387F44" w:rsidRPr="003475E0">
        <w:rPr>
          <w:rFonts w:ascii="Helvetica" w:hAnsi="Helvetica"/>
          <w:color w:val="000000" w:themeColor="text1"/>
          <w:sz w:val="20"/>
          <w:szCs w:val="16"/>
        </w:rPr>
        <w:t xml:space="preserve">. </w:t>
      </w:r>
      <w:r w:rsidR="00BA1003" w:rsidRPr="003475E0">
        <w:rPr>
          <w:rFonts w:ascii="Helvetica" w:hAnsi="Helvetica"/>
          <w:color w:val="000000" w:themeColor="text1"/>
          <w:sz w:val="20"/>
          <w:szCs w:val="16"/>
        </w:rPr>
        <w:t>In this procedure, we used Operetta and Harmony software (version 3.5.1).</w:t>
      </w:r>
    </w:p>
    <w:p w14:paraId="40A01E6F" w14:textId="42AD1775"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475D0F">
        <w:rPr>
          <w:rFonts w:ascii="Helvetica" w:hAnsi="Helvetica"/>
          <w:b/>
          <w:sz w:val="22"/>
          <w:szCs w:val="22"/>
        </w:rPr>
        <w:t>N</w:t>
      </w:r>
    </w:p>
    <w:p w14:paraId="337C3856" w14:textId="3BC9C2D6" w:rsidR="00475D0F" w:rsidRPr="003475E0" w:rsidRDefault="00475D0F" w:rsidP="00475D0F">
      <w:pPr>
        <w:rPr>
          <w:rFonts w:ascii="Helvetica" w:hAnsi="Helvetica"/>
          <w:b/>
          <w:bCs/>
          <w:color w:val="0432FF"/>
          <w:sz w:val="22"/>
          <w:szCs w:val="22"/>
        </w:rPr>
      </w:pPr>
      <w:r w:rsidRPr="003475E0">
        <w:rPr>
          <w:rFonts w:ascii="Helvetica" w:hAnsi="Helvetica"/>
          <w:b/>
          <w:bCs/>
          <w:color w:val="0432FF"/>
          <w:sz w:val="22"/>
          <w:szCs w:val="22"/>
        </w:rPr>
        <w:t xml:space="preserve">All the filming </w:t>
      </w:r>
      <w:r w:rsidR="003475E0" w:rsidRPr="003475E0">
        <w:rPr>
          <w:rFonts w:ascii="Helvetica" w:hAnsi="Helvetica"/>
          <w:b/>
          <w:bCs/>
          <w:color w:val="0432FF"/>
          <w:sz w:val="22"/>
          <w:szCs w:val="22"/>
        </w:rPr>
        <w:t>will</w:t>
      </w:r>
      <w:r w:rsidRPr="003475E0">
        <w:rPr>
          <w:rFonts w:ascii="Helvetica" w:hAnsi="Helvetica"/>
          <w:b/>
          <w:bCs/>
          <w:color w:val="0432FF"/>
          <w:sz w:val="22"/>
          <w:szCs w:val="22"/>
        </w:rPr>
        <w:t xml:space="preserve"> take place in one location – KIST</w:t>
      </w:r>
    </w:p>
    <w:p w14:paraId="6D077097" w14:textId="429FEE29" w:rsidR="00C70C90" w:rsidRPr="006A6324" w:rsidRDefault="00475D0F" w:rsidP="00475D0F">
      <w:pPr>
        <w:rPr>
          <w:rFonts w:ascii="Helvetica" w:hAnsi="Helvetica" w:cs="Arial"/>
          <w:b/>
          <w:sz w:val="22"/>
          <w:szCs w:val="22"/>
        </w:rPr>
      </w:pPr>
      <w:proofErr w:type="spellStart"/>
      <w:r w:rsidRPr="003475E0">
        <w:rPr>
          <w:rFonts w:ascii="Helvetica" w:hAnsi="Helvetica"/>
          <w:b/>
          <w:bCs/>
          <w:color w:val="0432FF"/>
          <w:sz w:val="22"/>
          <w:szCs w:val="22"/>
        </w:rPr>
        <w:t>Gangneung</w:t>
      </w:r>
      <w:proofErr w:type="spellEnd"/>
      <w:r w:rsidRPr="003475E0">
        <w:rPr>
          <w:rFonts w:ascii="Helvetica" w:hAnsi="Helvetica"/>
          <w:b/>
          <w:bCs/>
          <w:color w:val="0432FF"/>
          <w:sz w:val="22"/>
          <w:szCs w:val="22"/>
        </w:rPr>
        <w:t xml:space="preserve"> Institute of Natural Products (5th floor and 2nd floor)</w:t>
      </w:r>
      <w:r w:rsidR="00277C90"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1"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41CBC830"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5E008E42" w14:textId="75699179" w:rsidR="00FE1E40" w:rsidRDefault="00FE1E40" w:rsidP="008219A8">
      <w:pPr>
        <w:pStyle w:val="ListParagraph"/>
        <w:numPr>
          <w:ilvl w:val="1"/>
          <w:numId w:val="9"/>
        </w:numPr>
        <w:outlineLvl w:val="0"/>
        <w:rPr>
          <w:rFonts w:ascii="Helvetica" w:hAnsi="Helvetica" w:cs="Arial"/>
          <w:sz w:val="22"/>
          <w:szCs w:val="22"/>
        </w:rPr>
      </w:pPr>
      <w:r w:rsidRPr="008219A8">
        <w:rPr>
          <w:rFonts w:ascii="Helvetica" w:hAnsi="Helvetica" w:cs="Arial"/>
          <w:b/>
          <w:sz w:val="22"/>
          <w:szCs w:val="22"/>
          <w:u w:val="single"/>
          <w:lang w:eastAsia="ko-KR"/>
        </w:rPr>
        <w:t>Kyungsu Kang</w:t>
      </w:r>
      <w:r w:rsidR="000D35D9" w:rsidRPr="00DC4A38">
        <w:rPr>
          <w:rFonts w:ascii="Helvetica" w:hAnsi="Helvetica" w:cs="Arial"/>
          <w:sz w:val="22"/>
          <w:szCs w:val="22"/>
        </w:rPr>
        <w:t xml:space="preserve">: </w:t>
      </w:r>
      <w:r w:rsidRPr="008219A8">
        <w:rPr>
          <w:rFonts w:ascii="Helvetica" w:hAnsi="Helvetica" w:cs="Arial"/>
          <w:sz w:val="22"/>
          <w:szCs w:val="22"/>
        </w:rPr>
        <w:t>This method will be helpful for basic biological stud</w:t>
      </w:r>
      <w:r w:rsidR="008219A8">
        <w:rPr>
          <w:rFonts w:ascii="Helvetica" w:hAnsi="Helvetica" w:cs="Arial"/>
          <w:sz w:val="22"/>
          <w:szCs w:val="22"/>
        </w:rPr>
        <w:t>ies</w:t>
      </w:r>
      <w:r w:rsidRPr="008219A8">
        <w:rPr>
          <w:rFonts w:ascii="Helvetica" w:hAnsi="Helvetica" w:cs="Arial"/>
          <w:sz w:val="22"/>
          <w:szCs w:val="22"/>
        </w:rPr>
        <w:t xml:space="preserve"> related to the interaction between intestinal microbiota and gut health. </w:t>
      </w:r>
      <w:r w:rsidR="00BB267D" w:rsidRPr="008219A8">
        <w:rPr>
          <w:rFonts w:ascii="Helvetica" w:hAnsi="Helvetica" w:cs="Arial"/>
          <w:sz w:val="22"/>
          <w:szCs w:val="22"/>
        </w:rPr>
        <w:t xml:space="preserve">In addition, this </w:t>
      </w:r>
      <w:r w:rsidRPr="008219A8">
        <w:rPr>
          <w:rFonts w:ascii="Helvetica" w:hAnsi="Helvetica" w:cs="Arial"/>
          <w:sz w:val="22"/>
          <w:szCs w:val="22"/>
        </w:rPr>
        <w:t xml:space="preserve">protocol may be used for screening potential probiotics and nutraceuticals to cure </w:t>
      </w:r>
      <w:r w:rsidR="00BB267D" w:rsidRPr="008219A8">
        <w:rPr>
          <w:rFonts w:ascii="Helvetica" w:hAnsi="Helvetica" w:cs="Arial"/>
          <w:sz w:val="22"/>
          <w:szCs w:val="22"/>
        </w:rPr>
        <w:t>intestinal health problems, such as l</w:t>
      </w:r>
      <w:r w:rsidRPr="008219A8">
        <w:rPr>
          <w:rFonts w:ascii="Helvetica" w:hAnsi="Helvetica" w:cs="Arial"/>
          <w:sz w:val="22"/>
          <w:szCs w:val="22"/>
        </w:rPr>
        <w:t>eaky gut syndrome and inflammatory bowel diseases.</w:t>
      </w:r>
    </w:p>
    <w:p w14:paraId="3EE168C3" w14:textId="77777777" w:rsidR="008219A8" w:rsidRDefault="008219A8" w:rsidP="008219A8">
      <w:pPr>
        <w:pStyle w:val="ListParagraph"/>
        <w:ind w:left="1350"/>
        <w:outlineLvl w:val="0"/>
        <w:rPr>
          <w:rFonts w:ascii="Helvetica" w:hAnsi="Helvetica" w:cs="Arial"/>
          <w:sz w:val="22"/>
          <w:szCs w:val="22"/>
        </w:rPr>
      </w:pPr>
    </w:p>
    <w:p w14:paraId="12978B1E" w14:textId="77777777" w:rsidR="008219A8" w:rsidRPr="003C3B98" w:rsidRDefault="008219A8" w:rsidP="008219A8">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4E2E5F">
      <w:pPr>
        <w:contextualSpacing/>
        <w:outlineLvl w:val="0"/>
        <w:rPr>
          <w:rFonts w:ascii="Helvetica" w:hAnsi="Helvetica" w:cs="Arial"/>
          <w:sz w:val="22"/>
          <w:szCs w:val="22"/>
          <w:u w:val="single"/>
        </w:rPr>
      </w:pPr>
    </w:p>
    <w:p w14:paraId="2211496E" w14:textId="62D355E8" w:rsidR="00CE10F2" w:rsidRDefault="00DF31CB">
      <w:pPr>
        <w:pStyle w:val="ListParagraph"/>
        <w:numPr>
          <w:ilvl w:val="1"/>
          <w:numId w:val="9"/>
        </w:numPr>
        <w:outlineLvl w:val="0"/>
        <w:rPr>
          <w:rFonts w:ascii="Helvetica" w:hAnsi="Helvetica" w:cs="Arial"/>
          <w:sz w:val="22"/>
          <w:szCs w:val="22"/>
        </w:rPr>
      </w:pPr>
      <w:r w:rsidRPr="008219A8">
        <w:rPr>
          <w:rFonts w:ascii="Helvetica" w:hAnsi="Helvetica" w:cs="Arial"/>
          <w:b/>
          <w:sz w:val="22"/>
          <w:szCs w:val="22"/>
          <w:u w:val="single"/>
        </w:rPr>
        <w:t xml:space="preserve">Jae </w:t>
      </w:r>
      <w:proofErr w:type="spellStart"/>
      <w:r w:rsidRPr="008219A8">
        <w:rPr>
          <w:rFonts w:ascii="Helvetica" w:hAnsi="Helvetica" w:cs="Arial"/>
          <w:b/>
          <w:sz w:val="22"/>
          <w:szCs w:val="22"/>
          <w:u w:val="single"/>
        </w:rPr>
        <w:t>Wook</w:t>
      </w:r>
      <w:proofErr w:type="spellEnd"/>
      <w:r w:rsidRPr="008219A8">
        <w:rPr>
          <w:rFonts w:ascii="Helvetica" w:hAnsi="Helvetica" w:cs="Arial"/>
          <w:b/>
          <w:sz w:val="22"/>
          <w:szCs w:val="22"/>
          <w:u w:val="single"/>
        </w:rPr>
        <w:t xml:space="preserve"> Lee</w:t>
      </w:r>
      <w:r w:rsidR="000D35D9" w:rsidRPr="00DC4A38">
        <w:rPr>
          <w:rFonts w:ascii="Helvetica" w:hAnsi="Helvetica" w:cs="Arial"/>
          <w:sz w:val="22"/>
          <w:szCs w:val="22"/>
        </w:rPr>
        <w:t xml:space="preserve">: </w:t>
      </w:r>
      <w:r w:rsidR="000A09A3" w:rsidRPr="00DC4A38">
        <w:rPr>
          <w:rFonts w:ascii="Helvetica" w:hAnsi="Helvetica" w:cs="Arial"/>
          <w:sz w:val="22"/>
          <w:szCs w:val="22"/>
        </w:rPr>
        <w:t>Th</w:t>
      </w:r>
      <w:r w:rsidRPr="008219A8">
        <w:rPr>
          <w:rFonts w:ascii="Helvetica" w:hAnsi="Helvetica" w:cs="Arial"/>
          <w:sz w:val="22"/>
          <w:szCs w:val="22"/>
        </w:rPr>
        <w:t xml:space="preserve">is protocol </w:t>
      </w:r>
      <w:r w:rsidR="003475E0">
        <w:rPr>
          <w:rFonts w:ascii="Helvetica" w:hAnsi="Helvetica" w:cs="Arial"/>
          <w:sz w:val="22"/>
          <w:szCs w:val="22"/>
        </w:rPr>
        <w:t xml:space="preserve">uses a high throughput imaging system to </w:t>
      </w:r>
      <w:r w:rsidRPr="008219A8">
        <w:rPr>
          <w:rFonts w:ascii="Helvetica" w:hAnsi="Helvetica" w:cs="Arial"/>
          <w:sz w:val="22"/>
          <w:szCs w:val="22"/>
        </w:rPr>
        <w:t>enable</w:t>
      </w:r>
      <w:r w:rsidR="000A09A3" w:rsidRPr="00DC4A38">
        <w:rPr>
          <w:rFonts w:ascii="Helvetica" w:hAnsi="Helvetica" w:cs="Arial"/>
          <w:sz w:val="22"/>
          <w:szCs w:val="22"/>
        </w:rPr>
        <w:t xml:space="preserve"> </w:t>
      </w:r>
      <w:r w:rsidRPr="008219A8">
        <w:rPr>
          <w:rFonts w:ascii="Helvetica" w:hAnsi="Helvetica" w:cs="Arial"/>
          <w:sz w:val="22"/>
          <w:szCs w:val="22"/>
        </w:rPr>
        <w:t xml:space="preserve">rapid and precise quantitative analysis of intestinal permeability in </w:t>
      </w:r>
      <w:r w:rsidRPr="008219A8">
        <w:rPr>
          <w:rFonts w:ascii="Helvetica" w:hAnsi="Helvetica" w:cs="Arial"/>
          <w:i/>
          <w:sz w:val="22"/>
          <w:szCs w:val="22"/>
        </w:rPr>
        <w:t>C. elegans</w:t>
      </w:r>
      <w:r w:rsidRPr="008219A8">
        <w:rPr>
          <w:rFonts w:ascii="Helvetica" w:hAnsi="Helvetica" w:cs="Arial"/>
          <w:sz w:val="22"/>
          <w:szCs w:val="22"/>
        </w:rPr>
        <w:t xml:space="preserve"> treated with various bacteria and chemical</w:t>
      </w:r>
      <w:r w:rsidR="003475E0">
        <w:rPr>
          <w:rFonts w:ascii="Helvetica" w:hAnsi="Helvetica" w:cs="Arial"/>
          <w:sz w:val="22"/>
          <w:szCs w:val="22"/>
        </w:rPr>
        <w:t>s.</w:t>
      </w:r>
    </w:p>
    <w:p w14:paraId="2959926E" w14:textId="77777777" w:rsidR="008219A8" w:rsidRDefault="008219A8" w:rsidP="008219A8">
      <w:pPr>
        <w:pStyle w:val="ListParagraph"/>
        <w:ind w:left="1350"/>
        <w:outlineLvl w:val="0"/>
        <w:rPr>
          <w:rFonts w:ascii="Helvetica" w:hAnsi="Helvetica" w:cs="Arial"/>
          <w:sz w:val="22"/>
          <w:szCs w:val="22"/>
        </w:rPr>
      </w:pPr>
    </w:p>
    <w:p w14:paraId="156C094D" w14:textId="77777777" w:rsidR="008219A8" w:rsidRPr="003C3B98" w:rsidRDefault="008219A8" w:rsidP="008219A8">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47FA271" w14:textId="77777777" w:rsidR="00336C61" w:rsidRPr="007A5EBF" w:rsidRDefault="00336C61" w:rsidP="008219A8">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3509BABD"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644B27DC" w14:textId="77777777" w:rsidR="00330F1B" w:rsidRPr="00511F52" w:rsidRDefault="00330F1B" w:rsidP="004E2E5F">
      <w:pPr>
        <w:contextualSpacing/>
        <w:outlineLvl w:val="0"/>
        <w:rPr>
          <w:rFonts w:ascii="Helvetica" w:hAnsi="Helvetica" w:cs="Arial"/>
          <w:sz w:val="22"/>
          <w:szCs w:val="22"/>
        </w:rPr>
      </w:pPr>
    </w:p>
    <w:p w14:paraId="597A8791" w14:textId="2D1DB875" w:rsidR="009A0E7C" w:rsidRDefault="001F1BD4" w:rsidP="00177B33">
      <w:pPr>
        <w:pStyle w:val="ListParagraph"/>
        <w:numPr>
          <w:ilvl w:val="1"/>
          <w:numId w:val="9"/>
        </w:numPr>
        <w:outlineLvl w:val="0"/>
        <w:rPr>
          <w:rFonts w:ascii="Helvetica" w:hAnsi="Helvetica" w:cs="Arial"/>
          <w:sz w:val="22"/>
          <w:szCs w:val="22"/>
        </w:rPr>
      </w:pPr>
      <w:r w:rsidRPr="004E2E5F">
        <w:rPr>
          <w:rFonts w:ascii="Helvetica" w:hAnsi="Helvetica" w:cs="Arial"/>
          <w:b/>
          <w:sz w:val="22"/>
          <w:szCs w:val="22"/>
          <w:u w:val="single"/>
        </w:rPr>
        <w:t>Tram Anh Ngoc Le</w:t>
      </w:r>
      <w:r w:rsidR="00DC7D3A" w:rsidRPr="00DC4A38">
        <w:rPr>
          <w:rFonts w:ascii="Helvetica" w:hAnsi="Helvetica" w:cs="Arial"/>
          <w:sz w:val="22"/>
          <w:szCs w:val="22"/>
        </w:rPr>
        <w:t xml:space="preserve">: </w:t>
      </w:r>
      <w:r w:rsidR="00DF31CB" w:rsidRPr="00DC4A38">
        <w:rPr>
          <w:rFonts w:ascii="Helvetica" w:hAnsi="Helvetica" w:cs="Arial"/>
          <w:sz w:val="22"/>
          <w:szCs w:val="22"/>
        </w:rPr>
        <w:t xml:space="preserve">We </w:t>
      </w:r>
      <w:r w:rsidR="004E2E5F">
        <w:rPr>
          <w:rFonts w:ascii="Helvetica" w:hAnsi="Helvetica" w:cs="Arial"/>
          <w:sz w:val="22"/>
          <w:szCs w:val="22"/>
        </w:rPr>
        <w:t>recommend</w:t>
      </w:r>
      <w:r w:rsidR="00DF31CB" w:rsidRPr="00DC4A38">
        <w:rPr>
          <w:rFonts w:ascii="Helvetica" w:hAnsi="Helvetica" w:cs="Arial"/>
          <w:sz w:val="22"/>
          <w:szCs w:val="22"/>
        </w:rPr>
        <w:t xml:space="preserve"> that </w:t>
      </w:r>
      <w:r w:rsidR="004E2E5F">
        <w:rPr>
          <w:rFonts w:ascii="Helvetica" w:hAnsi="Helvetica" w:cs="Arial"/>
          <w:sz w:val="22"/>
          <w:szCs w:val="22"/>
        </w:rPr>
        <w:t>a scientist who is not experienced with this technique</w:t>
      </w:r>
      <w:r w:rsidR="00941C7F" w:rsidRPr="00DC4A38">
        <w:rPr>
          <w:rFonts w:ascii="Helvetica" w:hAnsi="Helvetica" w:cs="Arial"/>
          <w:sz w:val="22"/>
          <w:szCs w:val="22"/>
        </w:rPr>
        <w:t xml:space="preserve"> limit the number of samples </w:t>
      </w:r>
      <w:r w:rsidR="003475E0">
        <w:rPr>
          <w:rFonts w:ascii="Helvetica" w:hAnsi="Helvetica" w:cs="Arial"/>
          <w:sz w:val="22"/>
          <w:szCs w:val="22"/>
        </w:rPr>
        <w:t xml:space="preserve">in order </w:t>
      </w:r>
      <w:r w:rsidR="004E2E5F">
        <w:rPr>
          <w:rFonts w:ascii="Helvetica" w:hAnsi="Helvetica" w:cs="Arial"/>
          <w:sz w:val="22"/>
          <w:szCs w:val="22"/>
        </w:rPr>
        <w:t>to avoid</w:t>
      </w:r>
      <w:r w:rsidR="00941C7F" w:rsidRPr="00DC4A38">
        <w:rPr>
          <w:rFonts w:ascii="Helvetica" w:hAnsi="Helvetica" w:cs="Arial"/>
          <w:sz w:val="22"/>
          <w:szCs w:val="22"/>
        </w:rPr>
        <w:t xml:space="preserve"> miss-labelling </w:t>
      </w:r>
      <w:r w:rsidR="00DC4A38" w:rsidRPr="004E2E5F">
        <w:rPr>
          <w:rFonts w:ascii="Helvetica" w:hAnsi="Helvetica" w:cs="Arial"/>
          <w:sz w:val="22"/>
          <w:szCs w:val="22"/>
        </w:rPr>
        <w:t>and</w:t>
      </w:r>
      <w:r w:rsidR="004E2E5F">
        <w:rPr>
          <w:rFonts w:ascii="Helvetica" w:hAnsi="Helvetica" w:cs="Arial"/>
          <w:sz w:val="22"/>
          <w:szCs w:val="22"/>
        </w:rPr>
        <w:t xml:space="preserve"> other</w:t>
      </w:r>
      <w:r w:rsidR="00DC4A38" w:rsidRPr="004E2E5F">
        <w:rPr>
          <w:rFonts w:ascii="Helvetica" w:hAnsi="Helvetica" w:cs="Arial"/>
          <w:sz w:val="22"/>
          <w:szCs w:val="22"/>
        </w:rPr>
        <w:t xml:space="preserve"> mistakes</w:t>
      </w:r>
      <w:r w:rsidR="004E2E5F">
        <w:rPr>
          <w:rFonts w:ascii="Helvetica" w:hAnsi="Helvetica" w:cs="Arial"/>
          <w:sz w:val="22"/>
          <w:szCs w:val="22"/>
        </w:rPr>
        <w:t>.</w:t>
      </w:r>
    </w:p>
    <w:p w14:paraId="6600DA64" w14:textId="77777777" w:rsidR="004E2E5F" w:rsidRPr="00DC4A38" w:rsidRDefault="004E2E5F" w:rsidP="004E2E5F">
      <w:pPr>
        <w:pStyle w:val="ListParagraph"/>
        <w:ind w:left="1350"/>
        <w:outlineLvl w:val="0"/>
        <w:rPr>
          <w:rFonts w:ascii="Helvetica" w:hAnsi="Helvetica" w:cs="Arial"/>
          <w:sz w:val="22"/>
          <w:szCs w:val="22"/>
        </w:rPr>
      </w:pPr>
    </w:p>
    <w:p w14:paraId="2A3743A9" w14:textId="0762443E" w:rsidR="00336C61" w:rsidRPr="004E2E5F" w:rsidRDefault="004E2E5F" w:rsidP="004E2E5F">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4EDBC781" w:rsidR="00D10BFA" w:rsidRDefault="00DC4A38" w:rsidP="00DC4A38">
      <w:pPr>
        <w:pStyle w:val="ListParagraph"/>
        <w:numPr>
          <w:ilvl w:val="1"/>
          <w:numId w:val="9"/>
        </w:numPr>
        <w:outlineLvl w:val="0"/>
        <w:rPr>
          <w:rFonts w:ascii="Helvetica" w:hAnsi="Helvetica" w:cs="Arial"/>
          <w:sz w:val="22"/>
          <w:szCs w:val="22"/>
        </w:rPr>
      </w:pPr>
      <w:r w:rsidRPr="004E2E5F">
        <w:rPr>
          <w:rFonts w:ascii="Helvetica" w:hAnsi="Helvetica" w:cs="Arial"/>
          <w:b/>
          <w:sz w:val="22"/>
          <w:szCs w:val="22"/>
          <w:u w:val="single"/>
        </w:rPr>
        <w:t>Baskar Selvaraj</w:t>
      </w:r>
      <w:r w:rsidR="00DC7D3A" w:rsidRPr="00DC4A38">
        <w:rPr>
          <w:rFonts w:ascii="Helvetica" w:hAnsi="Helvetica" w:cs="Arial"/>
          <w:sz w:val="22"/>
          <w:szCs w:val="22"/>
        </w:rPr>
        <w:t xml:space="preserve">: </w:t>
      </w:r>
      <w:r>
        <w:rPr>
          <w:rFonts w:ascii="Helvetica" w:hAnsi="Helvetica" w:cs="Arial"/>
          <w:sz w:val="22"/>
          <w:szCs w:val="22"/>
        </w:rPr>
        <w:t>T</w:t>
      </w:r>
      <w:r w:rsidR="00F42062">
        <w:rPr>
          <w:rFonts w:ascii="Helvetica" w:hAnsi="Helvetica" w:cs="Arial"/>
          <w:sz w:val="22"/>
          <w:szCs w:val="22"/>
        </w:rPr>
        <w:t xml:space="preserve">his procedure consists of many steps </w:t>
      </w:r>
      <w:r w:rsidR="004E2E5F">
        <w:rPr>
          <w:rFonts w:ascii="Helvetica" w:hAnsi="Helvetica" w:cs="Arial"/>
          <w:sz w:val="22"/>
          <w:szCs w:val="22"/>
        </w:rPr>
        <w:t>that require visual demonstration</w:t>
      </w:r>
      <w:r w:rsidR="00F42062">
        <w:rPr>
          <w:rFonts w:ascii="Helvetica" w:hAnsi="Helvetica" w:cs="Arial"/>
          <w:sz w:val="22"/>
          <w:szCs w:val="22"/>
        </w:rPr>
        <w:t xml:space="preserve"> such as </w:t>
      </w:r>
      <w:r w:rsidR="004E2E5F">
        <w:rPr>
          <w:rFonts w:ascii="Helvetica" w:hAnsi="Helvetica" w:cs="Arial"/>
          <w:sz w:val="22"/>
          <w:szCs w:val="22"/>
        </w:rPr>
        <w:t>transferring</w:t>
      </w:r>
      <w:r w:rsidR="00F42062">
        <w:rPr>
          <w:rFonts w:ascii="Helvetica" w:hAnsi="Helvetica" w:cs="Arial"/>
          <w:sz w:val="22"/>
          <w:szCs w:val="22"/>
        </w:rPr>
        <w:t xml:space="preserve"> worms to 96-well plates and </w:t>
      </w:r>
      <w:r w:rsidR="004E2E5F">
        <w:rPr>
          <w:rFonts w:ascii="Helvetica" w:hAnsi="Helvetica" w:cs="Arial"/>
          <w:sz w:val="22"/>
          <w:szCs w:val="22"/>
        </w:rPr>
        <w:t>using the</w:t>
      </w:r>
      <w:r w:rsidR="00F42062">
        <w:rPr>
          <w:rFonts w:ascii="Helvetica" w:hAnsi="Helvetica" w:cs="Arial"/>
          <w:sz w:val="22"/>
          <w:szCs w:val="22"/>
        </w:rPr>
        <w:t xml:space="preserve"> Operetta machine as well as </w:t>
      </w:r>
      <w:r w:rsidR="004E2E5F">
        <w:rPr>
          <w:rFonts w:ascii="Helvetica" w:hAnsi="Helvetica" w:cs="Arial"/>
          <w:sz w:val="22"/>
          <w:szCs w:val="22"/>
        </w:rPr>
        <w:t xml:space="preserve">the </w:t>
      </w:r>
      <w:r w:rsidR="00F42062">
        <w:rPr>
          <w:rFonts w:ascii="Helvetica" w:hAnsi="Helvetica" w:cs="Arial"/>
          <w:sz w:val="22"/>
          <w:szCs w:val="22"/>
        </w:rPr>
        <w:t>Harmony software.</w:t>
      </w:r>
    </w:p>
    <w:p w14:paraId="60818397" w14:textId="77777777" w:rsidR="004E2E5F" w:rsidRDefault="004E2E5F" w:rsidP="004E2E5F">
      <w:pPr>
        <w:pStyle w:val="ListParagraph"/>
        <w:ind w:left="1350"/>
        <w:outlineLvl w:val="0"/>
        <w:rPr>
          <w:rFonts w:ascii="Helvetica" w:hAnsi="Helvetica" w:cs="Arial"/>
          <w:sz w:val="22"/>
          <w:szCs w:val="22"/>
        </w:rPr>
      </w:pPr>
    </w:p>
    <w:p w14:paraId="38A1F75F" w14:textId="2A8EC296" w:rsidR="00336C61" w:rsidRPr="004E2E5F" w:rsidRDefault="004E2E5F" w:rsidP="004E2E5F">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sidR="00336C61" w:rsidRPr="004E2E5F">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40A4785F" w:rsidR="00CE10F2" w:rsidRPr="006A6324" w:rsidRDefault="00E0468D"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 xml:space="preserve">Preparation of </w:t>
      </w:r>
      <w:r w:rsidRPr="00E0468D">
        <w:rPr>
          <w:rFonts w:ascii="Helvetica" w:hAnsi="Helvetica" w:cs="Arial"/>
          <w:b/>
          <w:iCs/>
          <w:sz w:val="22"/>
          <w:szCs w:val="22"/>
        </w:rPr>
        <w:t>P. aeruginosa</w:t>
      </w:r>
      <w:r w:rsidRPr="00E0468D">
        <w:rPr>
          <w:rFonts w:ascii="Helvetica" w:hAnsi="Helvetica" w:cs="Arial"/>
          <w:b/>
          <w:i w:val="0"/>
          <w:sz w:val="22"/>
          <w:szCs w:val="22"/>
        </w:rPr>
        <w:t xml:space="preserve"> PAO1 </w:t>
      </w:r>
      <w:r>
        <w:rPr>
          <w:rFonts w:ascii="Helvetica" w:hAnsi="Helvetica" w:cs="Arial"/>
          <w:b/>
          <w:i w:val="0"/>
          <w:sz w:val="22"/>
          <w:szCs w:val="22"/>
        </w:rPr>
        <w:t>C</w:t>
      </w:r>
      <w:r w:rsidRPr="00E0468D">
        <w:rPr>
          <w:rFonts w:ascii="Helvetica" w:hAnsi="Helvetica" w:cs="Arial"/>
          <w:b/>
          <w:i w:val="0"/>
          <w:sz w:val="22"/>
          <w:szCs w:val="22"/>
        </w:rPr>
        <w:t>ulture</w:t>
      </w:r>
    </w:p>
    <w:p w14:paraId="3BEA9BD9" w14:textId="04849827" w:rsidR="00125924" w:rsidRDefault="00E0468D"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Start by preparing 500 milliliters of sterile LB medium </w:t>
      </w:r>
      <w:r>
        <w:rPr>
          <w:rFonts w:ascii="Helvetica" w:hAnsi="Helvetica" w:cs="Arial"/>
          <w:b/>
          <w:bCs/>
          <w:sz w:val="22"/>
          <w:szCs w:val="22"/>
        </w:rPr>
        <w:t>[1]</w:t>
      </w:r>
      <w:r>
        <w:rPr>
          <w:rFonts w:ascii="Helvetica" w:hAnsi="Helvetica" w:cs="Arial"/>
          <w:sz w:val="22"/>
          <w:szCs w:val="22"/>
        </w:rPr>
        <w:t xml:space="preserve">. Inoculate a single colony of P. aeruginosa into the medium </w:t>
      </w:r>
      <w:r>
        <w:rPr>
          <w:rFonts w:ascii="Helvetica" w:hAnsi="Helvetica" w:cs="Arial"/>
          <w:b/>
          <w:bCs/>
          <w:sz w:val="22"/>
          <w:szCs w:val="22"/>
        </w:rPr>
        <w:t xml:space="preserve">[2] </w:t>
      </w:r>
      <w:r>
        <w:rPr>
          <w:rFonts w:ascii="Helvetica" w:hAnsi="Helvetica" w:cs="Arial"/>
          <w:sz w:val="22"/>
          <w:szCs w:val="22"/>
        </w:rPr>
        <w:t xml:space="preserve">and incubate the culture for 14 to 15 hours at 37 °C while shaking at 150 rpm </w:t>
      </w:r>
      <w:r>
        <w:rPr>
          <w:rFonts w:ascii="Helvetica" w:hAnsi="Helvetica" w:cs="Arial"/>
          <w:b/>
          <w:bCs/>
          <w:sz w:val="22"/>
          <w:szCs w:val="22"/>
        </w:rPr>
        <w:t>[3]</w:t>
      </w:r>
      <w:r>
        <w:rPr>
          <w:rFonts w:ascii="Helvetica" w:hAnsi="Helvetica" w:cs="Arial"/>
          <w:sz w:val="22"/>
          <w:szCs w:val="22"/>
        </w:rPr>
        <w:t xml:space="preserve">. </w:t>
      </w:r>
    </w:p>
    <w:p w14:paraId="6DCDCDFB" w14:textId="37E9E31F" w:rsidR="00E0468D" w:rsidRDefault="00E0468D" w:rsidP="00E0468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Establishing shot of talent walking to the workstation with the prepared LB in hand. </w:t>
      </w:r>
    </w:p>
    <w:p w14:paraId="22BAF8F3" w14:textId="21F33F22" w:rsidR="00E0468D" w:rsidRDefault="00E0468D" w:rsidP="00E0468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the bacterial colony to medium. </w:t>
      </w:r>
    </w:p>
    <w:p w14:paraId="0BC9C3A9" w14:textId="7384448E" w:rsidR="00E0468D" w:rsidRPr="00E0468D" w:rsidRDefault="00E0468D" w:rsidP="00E0468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putting the culture in the incubator and closing the lid.</w:t>
      </w:r>
    </w:p>
    <w:p w14:paraId="6F7FCEF9" w14:textId="5B31A348" w:rsidR="00E0468D" w:rsidRPr="00E44B71" w:rsidRDefault="00E0468D" w:rsidP="003138D4">
      <w:pPr>
        <w:numPr>
          <w:ilvl w:val="1"/>
          <w:numId w:val="12"/>
        </w:numPr>
        <w:spacing w:before="240"/>
        <w:outlineLvl w:val="0"/>
        <w:rPr>
          <w:rFonts w:ascii="Helvetica" w:hAnsi="Helvetica" w:cs="Arial"/>
          <w:sz w:val="22"/>
          <w:szCs w:val="22"/>
        </w:rPr>
      </w:pPr>
      <w:r w:rsidRPr="00E44B71">
        <w:rPr>
          <w:rFonts w:ascii="Helvetica" w:hAnsi="Helvetica" w:cs="Arial"/>
          <w:sz w:val="22"/>
          <w:szCs w:val="22"/>
        </w:rPr>
        <w:t xml:space="preserve">On the next day, evenly distribute the bacterial culture into two 500-milliliter tubes </w:t>
      </w:r>
      <w:r w:rsidRPr="00E44B71">
        <w:rPr>
          <w:rFonts w:ascii="Helvetica" w:hAnsi="Helvetica" w:cs="Arial"/>
          <w:b/>
          <w:bCs/>
          <w:sz w:val="22"/>
          <w:szCs w:val="22"/>
        </w:rPr>
        <w:t>[1]</w:t>
      </w:r>
      <w:r w:rsidRPr="00E44B71">
        <w:rPr>
          <w:rFonts w:ascii="Helvetica" w:hAnsi="Helvetica" w:cs="Arial"/>
          <w:sz w:val="22"/>
          <w:szCs w:val="22"/>
        </w:rPr>
        <w:t xml:space="preserve"> and </w:t>
      </w:r>
      <w:r w:rsidRPr="006776C0">
        <w:rPr>
          <w:rFonts w:ascii="Helvetica" w:hAnsi="Helvetica" w:cs="Arial"/>
          <w:color w:val="000000" w:themeColor="text1"/>
          <w:sz w:val="22"/>
          <w:szCs w:val="22"/>
        </w:rPr>
        <w:t xml:space="preserve">centrifuge them at 3,220 </w:t>
      </w:r>
      <w:r w:rsidRPr="006776C0">
        <w:rPr>
          <w:rFonts w:ascii="Helvetica" w:hAnsi="Helvetica" w:cs="Arial"/>
          <w:i/>
          <w:iCs/>
          <w:color w:val="000000" w:themeColor="text1"/>
          <w:sz w:val="22"/>
          <w:szCs w:val="22"/>
        </w:rPr>
        <w:t>x g</w:t>
      </w:r>
      <w:r w:rsidRPr="006776C0">
        <w:rPr>
          <w:rFonts w:ascii="Helvetica" w:hAnsi="Helvetica" w:cs="Arial"/>
          <w:color w:val="000000" w:themeColor="text1"/>
          <w:sz w:val="22"/>
          <w:szCs w:val="22"/>
        </w:rPr>
        <w:t xml:space="preserve"> at 4 °C for 30 minutes </w:t>
      </w:r>
      <w:r w:rsidRPr="006776C0">
        <w:rPr>
          <w:rFonts w:ascii="Helvetica" w:hAnsi="Helvetica" w:cs="Arial"/>
          <w:b/>
          <w:bCs/>
          <w:color w:val="000000" w:themeColor="text1"/>
          <w:sz w:val="22"/>
          <w:szCs w:val="22"/>
        </w:rPr>
        <w:t>[2]</w:t>
      </w:r>
      <w:r w:rsidRPr="006776C0">
        <w:rPr>
          <w:rFonts w:ascii="Helvetica" w:hAnsi="Helvetica" w:cs="Arial"/>
          <w:color w:val="000000" w:themeColor="text1"/>
          <w:sz w:val="22"/>
          <w:szCs w:val="22"/>
        </w:rPr>
        <w:t xml:space="preserve">. Remove the supernatant, </w:t>
      </w:r>
      <w:r w:rsidR="00CA3AA4" w:rsidRPr="006776C0">
        <w:rPr>
          <w:rFonts w:ascii="Helvetica" w:hAnsi="Helvetica" w:cs="Arial"/>
          <w:color w:val="000000" w:themeColor="text1"/>
          <w:sz w:val="22"/>
          <w:szCs w:val="22"/>
        </w:rPr>
        <w:t>leaving 25</w:t>
      </w:r>
      <w:r w:rsidR="006776C0" w:rsidRPr="006776C0">
        <w:rPr>
          <w:rFonts w:ascii="Helvetica" w:hAnsi="Helvetica" w:cs="Arial"/>
          <w:color w:val="000000" w:themeColor="text1"/>
          <w:sz w:val="22"/>
          <w:szCs w:val="22"/>
        </w:rPr>
        <w:t xml:space="preserve"> </w:t>
      </w:r>
      <w:r w:rsidR="00CA3AA4" w:rsidRPr="006776C0">
        <w:rPr>
          <w:rFonts w:ascii="Helvetica" w:hAnsi="Helvetica" w:cs="Arial"/>
          <w:color w:val="000000" w:themeColor="text1"/>
          <w:sz w:val="22"/>
          <w:szCs w:val="22"/>
        </w:rPr>
        <w:t xml:space="preserve">milliliters in each tube </w:t>
      </w:r>
      <w:r w:rsidR="006776C0" w:rsidRPr="006776C0">
        <w:rPr>
          <w:rFonts w:ascii="Helvetica" w:hAnsi="Helvetica" w:cs="Arial"/>
          <w:color w:val="000000" w:themeColor="text1"/>
          <w:sz w:val="22"/>
          <w:szCs w:val="22"/>
        </w:rPr>
        <w:t>for a</w:t>
      </w:r>
      <w:r w:rsidR="00CA3AA4" w:rsidRPr="006776C0">
        <w:rPr>
          <w:rFonts w:ascii="Helvetica" w:hAnsi="Helvetica" w:cs="Calibri"/>
          <w:color w:val="000000" w:themeColor="text1"/>
          <w:sz w:val="22"/>
          <w:szCs w:val="22"/>
        </w:rPr>
        <w:t xml:space="preserve"> total remaining volume </w:t>
      </w:r>
      <w:r w:rsidR="006776C0" w:rsidRPr="006776C0">
        <w:rPr>
          <w:rFonts w:ascii="Helvetica" w:hAnsi="Helvetica" w:cs="Calibri"/>
          <w:color w:val="000000" w:themeColor="text1"/>
          <w:sz w:val="22"/>
          <w:szCs w:val="22"/>
        </w:rPr>
        <w:t>of</w:t>
      </w:r>
      <w:r w:rsidR="00CA3AA4" w:rsidRPr="006776C0">
        <w:rPr>
          <w:rFonts w:ascii="Helvetica" w:hAnsi="Helvetica" w:cs="Calibri"/>
          <w:color w:val="000000" w:themeColor="text1"/>
          <w:sz w:val="22"/>
          <w:szCs w:val="22"/>
        </w:rPr>
        <w:t xml:space="preserve"> 50 milliliters</w:t>
      </w:r>
      <w:r w:rsidR="006776C0" w:rsidRPr="006776C0">
        <w:rPr>
          <w:rFonts w:ascii="Helvetica" w:hAnsi="Helvetica" w:cs="Calibri"/>
          <w:color w:val="000000" w:themeColor="text1"/>
          <w:sz w:val="22"/>
          <w:szCs w:val="22"/>
        </w:rPr>
        <w:t xml:space="preserve"> </w:t>
      </w:r>
      <w:r w:rsidRPr="006776C0">
        <w:rPr>
          <w:rFonts w:ascii="Helvetica" w:hAnsi="Helvetica" w:cs="Arial"/>
          <w:b/>
          <w:bCs/>
          <w:color w:val="000000" w:themeColor="text1"/>
          <w:sz w:val="22"/>
          <w:szCs w:val="22"/>
        </w:rPr>
        <w:t>[</w:t>
      </w:r>
      <w:r w:rsidRPr="006776C0">
        <w:rPr>
          <w:rFonts w:ascii="Helvetica" w:hAnsi="Helvetica" w:cs="Arial"/>
          <w:b/>
          <w:bCs/>
          <w:sz w:val="22"/>
          <w:szCs w:val="22"/>
        </w:rPr>
        <w:t>3]</w:t>
      </w:r>
      <w:r w:rsidRPr="006776C0">
        <w:rPr>
          <w:rFonts w:ascii="Helvetica" w:hAnsi="Helvetica" w:cs="Arial"/>
          <w:sz w:val="22"/>
          <w:szCs w:val="22"/>
        </w:rPr>
        <w:t xml:space="preserve">, then resuspend the bacterial pellet </w:t>
      </w:r>
      <w:r w:rsidRPr="006776C0">
        <w:rPr>
          <w:rFonts w:ascii="Helvetica" w:hAnsi="Helvetica" w:cs="Arial"/>
          <w:b/>
          <w:bCs/>
          <w:sz w:val="22"/>
          <w:szCs w:val="22"/>
        </w:rPr>
        <w:t>[4]</w:t>
      </w:r>
      <w:r w:rsidRPr="006776C0">
        <w:rPr>
          <w:rFonts w:ascii="Helvetica" w:hAnsi="Helvetica" w:cs="Arial"/>
          <w:sz w:val="22"/>
          <w:szCs w:val="22"/>
        </w:rPr>
        <w:t>. Store the bacterial culture</w:t>
      </w:r>
      <w:r w:rsidRPr="00E44B71">
        <w:rPr>
          <w:rFonts w:ascii="Helvetica" w:hAnsi="Helvetica" w:cs="Arial"/>
          <w:sz w:val="22"/>
          <w:szCs w:val="22"/>
        </w:rPr>
        <w:t xml:space="preserve"> at 4 °C until ready to use </w:t>
      </w:r>
      <w:r w:rsidRPr="00E44B71">
        <w:rPr>
          <w:rFonts w:ascii="Helvetica" w:hAnsi="Helvetica" w:cs="Arial"/>
          <w:b/>
          <w:bCs/>
          <w:sz w:val="22"/>
          <w:szCs w:val="22"/>
        </w:rPr>
        <w:t>[5]</w:t>
      </w:r>
      <w:r w:rsidRPr="00E44B71">
        <w:rPr>
          <w:rFonts w:ascii="Helvetica" w:hAnsi="Helvetica" w:cs="Arial"/>
          <w:sz w:val="22"/>
          <w:szCs w:val="22"/>
        </w:rPr>
        <w:t xml:space="preserve">. </w:t>
      </w:r>
    </w:p>
    <w:p w14:paraId="3269B29E" w14:textId="5C4D56D7" w:rsidR="00CE10F2" w:rsidRDefault="00E0468D" w:rsidP="00E0468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distributing the culture into 2 tubes. </w:t>
      </w:r>
    </w:p>
    <w:p w14:paraId="02522A27" w14:textId="497F1FDC" w:rsidR="00E0468D" w:rsidRDefault="00E0468D" w:rsidP="00E0468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putting the tubes in the centrifuge, closing the lid, an</w:t>
      </w:r>
      <w:bookmarkStart w:id="0" w:name="_GoBack"/>
      <w:bookmarkEnd w:id="0"/>
      <w:r>
        <w:rPr>
          <w:rFonts w:ascii="Helvetica" w:hAnsi="Helvetica" w:cs="Arial"/>
          <w:sz w:val="22"/>
          <w:szCs w:val="22"/>
        </w:rPr>
        <w:t xml:space="preserve">d starting it. </w:t>
      </w:r>
    </w:p>
    <w:p w14:paraId="2CF62852" w14:textId="5AC2D966" w:rsidR="00E0468D" w:rsidRDefault="00E0468D" w:rsidP="00E0468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the supernatant. </w:t>
      </w:r>
    </w:p>
    <w:p w14:paraId="001B0F5A" w14:textId="4CE34FA8" w:rsidR="00E0468D" w:rsidRDefault="00E0468D" w:rsidP="00E0468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resuspending the pellet. </w:t>
      </w:r>
    </w:p>
    <w:p w14:paraId="1BF628A0" w14:textId="20DF75C7" w:rsidR="00C7374B" w:rsidRPr="00E0468D" w:rsidRDefault="00E0468D" w:rsidP="00E0468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putting the tubes in the fridge.</w:t>
      </w:r>
    </w:p>
    <w:p w14:paraId="1FE7CEA0" w14:textId="77777777" w:rsidR="00450B27" w:rsidRPr="006A6324" w:rsidRDefault="00450B27" w:rsidP="00450B27">
      <w:pPr>
        <w:ind w:left="1080"/>
        <w:outlineLvl w:val="0"/>
        <w:rPr>
          <w:rFonts w:ascii="Helvetica" w:hAnsi="Helvetica" w:cs="Arial"/>
          <w:sz w:val="22"/>
          <w:szCs w:val="22"/>
        </w:rPr>
      </w:pPr>
    </w:p>
    <w:p w14:paraId="4D8131B4" w14:textId="186EB311" w:rsidR="00CE10F2" w:rsidRPr="00E0468D" w:rsidRDefault="00E0468D" w:rsidP="00E0468D">
      <w:pPr>
        <w:numPr>
          <w:ilvl w:val="0"/>
          <w:numId w:val="12"/>
        </w:numPr>
        <w:spacing w:before="240"/>
        <w:outlineLvl w:val="0"/>
        <w:rPr>
          <w:rFonts w:ascii="Helvetica" w:hAnsi="Helvetica" w:cs="Arial"/>
          <w:b/>
          <w:sz w:val="22"/>
          <w:szCs w:val="22"/>
        </w:rPr>
      </w:pPr>
      <w:r w:rsidRPr="00E0468D">
        <w:rPr>
          <w:rFonts w:ascii="Helvetica" w:hAnsi="Helvetica" w:cs="Arial"/>
          <w:b/>
          <w:sz w:val="22"/>
          <w:szCs w:val="22"/>
        </w:rPr>
        <w:t xml:space="preserve">Preparation of </w:t>
      </w:r>
      <w:r>
        <w:rPr>
          <w:rFonts w:ascii="Helvetica" w:hAnsi="Helvetica" w:cs="Arial"/>
          <w:b/>
          <w:sz w:val="22"/>
          <w:szCs w:val="22"/>
        </w:rPr>
        <w:t>N</w:t>
      </w:r>
      <w:r w:rsidRPr="00E0468D">
        <w:rPr>
          <w:rFonts w:ascii="Helvetica" w:hAnsi="Helvetica" w:cs="Arial"/>
          <w:b/>
          <w:sz w:val="22"/>
          <w:szCs w:val="22"/>
        </w:rPr>
        <w:t xml:space="preserve">ematode </w:t>
      </w:r>
      <w:r>
        <w:rPr>
          <w:rFonts w:ascii="Helvetica" w:hAnsi="Helvetica" w:cs="Arial"/>
          <w:b/>
          <w:sz w:val="22"/>
          <w:szCs w:val="22"/>
        </w:rPr>
        <w:t>G</w:t>
      </w:r>
      <w:r w:rsidRPr="00E0468D">
        <w:rPr>
          <w:rFonts w:ascii="Helvetica" w:hAnsi="Helvetica" w:cs="Arial"/>
          <w:b/>
          <w:sz w:val="22"/>
          <w:szCs w:val="22"/>
        </w:rPr>
        <w:t xml:space="preserve">rowth </w:t>
      </w:r>
      <w:r>
        <w:rPr>
          <w:rFonts w:ascii="Helvetica" w:hAnsi="Helvetica" w:cs="Arial"/>
          <w:b/>
          <w:sz w:val="22"/>
          <w:szCs w:val="22"/>
        </w:rPr>
        <w:t>M</w:t>
      </w:r>
      <w:r w:rsidRPr="00E0468D">
        <w:rPr>
          <w:rFonts w:ascii="Helvetica" w:hAnsi="Helvetica" w:cs="Arial"/>
          <w:b/>
          <w:sz w:val="22"/>
          <w:szCs w:val="22"/>
        </w:rPr>
        <w:t xml:space="preserve">edium (NGM) </w:t>
      </w:r>
      <w:r>
        <w:rPr>
          <w:rFonts w:ascii="Helvetica" w:hAnsi="Helvetica" w:cs="Arial"/>
          <w:b/>
          <w:sz w:val="22"/>
          <w:szCs w:val="22"/>
        </w:rPr>
        <w:t>P</w:t>
      </w:r>
      <w:r w:rsidRPr="00E0468D">
        <w:rPr>
          <w:rFonts w:ascii="Helvetica" w:hAnsi="Helvetica" w:cs="Arial"/>
          <w:b/>
          <w:sz w:val="22"/>
          <w:szCs w:val="22"/>
        </w:rPr>
        <w:t xml:space="preserve">lates for </w:t>
      </w:r>
      <w:r>
        <w:rPr>
          <w:rFonts w:ascii="Helvetica" w:hAnsi="Helvetica" w:cs="Arial"/>
          <w:b/>
          <w:sz w:val="22"/>
          <w:szCs w:val="22"/>
        </w:rPr>
        <w:t>T</w:t>
      </w:r>
      <w:r w:rsidRPr="00E0468D">
        <w:rPr>
          <w:rFonts w:ascii="Helvetica" w:hAnsi="Helvetica" w:cs="Arial"/>
          <w:b/>
          <w:sz w:val="22"/>
          <w:szCs w:val="22"/>
        </w:rPr>
        <w:t xml:space="preserve">esting the </w:t>
      </w:r>
      <w:r>
        <w:rPr>
          <w:rFonts w:ascii="Helvetica" w:hAnsi="Helvetica" w:cs="Arial"/>
          <w:b/>
          <w:sz w:val="22"/>
          <w:szCs w:val="22"/>
        </w:rPr>
        <w:t>E</w:t>
      </w:r>
      <w:r w:rsidRPr="00E0468D">
        <w:rPr>
          <w:rFonts w:ascii="Helvetica" w:hAnsi="Helvetica" w:cs="Arial"/>
          <w:b/>
          <w:sz w:val="22"/>
          <w:szCs w:val="22"/>
        </w:rPr>
        <w:t xml:space="preserve">ffects of </w:t>
      </w:r>
      <w:r>
        <w:rPr>
          <w:rFonts w:ascii="Helvetica" w:hAnsi="Helvetica" w:cs="Arial"/>
          <w:b/>
          <w:sz w:val="22"/>
          <w:szCs w:val="22"/>
        </w:rPr>
        <w:t>B</w:t>
      </w:r>
      <w:r w:rsidRPr="00E0468D">
        <w:rPr>
          <w:rFonts w:ascii="Helvetica" w:hAnsi="Helvetica" w:cs="Arial"/>
          <w:b/>
          <w:sz w:val="22"/>
          <w:szCs w:val="22"/>
        </w:rPr>
        <w:t xml:space="preserve">acteria </w:t>
      </w:r>
      <w:r>
        <w:rPr>
          <w:rFonts w:ascii="Helvetica" w:hAnsi="Helvetica" w:cs="Arial"/>
          <w:b/>
          <w:sz w:val="22"/>
          <w:szCs w:val="22"/>
        </w:rPr>
        <w:t xml:space="preserve">and DIM </w:t>
      </w:r>
      <w:r w:rsidRPr="00E0468D">
        <w:rPr>
          <w:rFonts w:ascii="Helvetica" w:hAnsi="Helvetica" w:cs="Arial"/>
          <w:b/>
          <w:sz w:val="22"/>
          <w:szCs w:val="22"/>
        </w:rPr>
        <w:t xml:space="preserve">on the </w:t>
      </w:r>
      <w:r>
        <w:rPr>
          <w:rFonts w:ascii="Helvetica" w:hAnsi="Helvetica" w:cs="Arial"/>
          <w:b/>
          <w:sz w:val="22"/>
          <w:szCs w:val="22"/>
        </w:rPr>
        <w:t>I</w:t>
      </w:r>
      <w:r w:rsidRPr="00E0468D">
        <w:rPr>
          <w:rFonts w:ascii="Helvetica" w:hAnsi="Helvetica" w:cs="Arial"/>
          <w:b/>
          <w:sz w:val="22"/>
          <w:szCs w:val="22"/>
        </w:rPr>
        <w:t xml:space="preserve">ntestinal </w:t>
      </w:r>
      <w:r>
        <w:rPr>
          <w:rFonts w:ascii="Helvetica" w:hAnsi="Helvetica" w:cs="Arial"/>
          <w:b/>
          <w:sz w:val="22"/>
          <w:szCs w:val="22"/>
        </w:rPr>
        <w:t>P</w:t>
      </w:r>
      <w:r w:rsidRPr="00E0468D">
        <w:rPr>
          <w:rFonts w:ascii="Helvetica" w:hAnsi="Helvetica" w:cs="Arial"/>
          <w:b/>
          <w:sz w:val="22"/>
          <w:szCs w:val="22"/>
        </w:rPr>
        <w:t xml:space="preserve">ermeability of </w:t>
      </w:r>
      <w:r w:rsidRPr="00E0468D">
        <w:rPr>
          <w:rFonts w:ascii="Helvetica" w:hAnsi="Helvetica" w:cs="Arial"/>
          <w:b/>
          <w:i/>
          <w:iCs/>
          <w:sz w:val="22"/>
          <w:szCs w:val="22"/>
        </w:rPr>
        <w:t>C. elegans</w:t>
      </w:r>
    </w:p>
    <w:p w14:paraId="705CAD57" w14:textId="4E2ADB8A" w:rsidR="00CE10F2" w:rsidRDefault="00E0468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test the effects of bacteria on the intestinal permeability of C. elegans, remove the cultures from the refrigerator </w:t>
      </w:r>
      <w:r>
        <w:rPr>
          <w:rFonts w:ascii="Helvetica" w:hAnsi="Helvetica" w:cs="Arial"/>
          <w:b/>
          <w:bCs/>
          <w:sz w:val="22"/>
          <w:szCs w:val="22"/>
        </w:rPr>
        <w:t xml:space="preserve">[1] </w:t>
      </w:r>
      <w:r>
        <w:rPr>
          <w:rFonts w:ascii="Helvetica" w:hAnsi="Helvetica" w:cs="Arial"/>
          <w:sz w:val="22"/>
          <w:szCs w:val="22"/>
        </w:rPr>
        <w:t xml:space="preserve">and thoroughly vortex them </w:t>
      </w:r>
      <w:r>
        <w:rPr>
          <w:rFonts w:ascii="Helvetica" w:hAnsi="Helvetica" w:cs="Arial"/>
          <w:b/>
          <w:bCs/>
          <w:sz w:val="22"/>
          <w:szCs w:val="22"/>
        </w:rPr>
        <w:t>[2]</w:t>
      </w:r>
      <w:r>
        <w:rPr>
          <w:rFonts w:ascii="Helvetica" w:hAnsi="Helvetica" w:cs="Arial"/>
          <w:sz w:val="22"/>
          <w:szCs w:val="22"/>
        </w:rPr>
        <w:t xml:space="preserve">. Add a total of 800 microliters to each fresh NGM plate </w:t>
      </w:r>
      <w:r>
        <w:rPr>
          <w:rFonts w:ascii="Helvetica" w:hAnsi="Helvetica" w:cs="Arial"/>
          <w:b/>
          <w:bCs/>
          <w:sz w:val="22"/>
          <w:szCs w:val="22"/>
        </w:rPr>
        <w:t>[3-TXT]</w:t>
      </w:r>
      <w:r>
        <w:rPr>
          <w:rFonts w:ascii="Helvetica" w:hAnsi="Helvetica" w:cs="Arial"/>
          <w:sz w:val="22"/>
          <w:szCs w:val="22"/>
        </w:rPr>
        <w:t xml:space="preserve"> and allow the plates to dry in a 20 °C incubator overnight </w:t>
      </w:r>
      <w:r>
        <w:rPr>
          <w:rFonts w:ascii="Helvetica" w:hAnsi="Helvetica" w:cs="Arial"/>
          <w:b/>
          <w:bCs/>
          <w:sz w:val="22"/>
          <w:szCs w:val="22"/>
        </w:rPr>
        <w:t>[4]</w:t>
      </w:r>
      <w:r>
        <w:rPr>
          <w:rFonts w:ascii="Helvetica" w:hAnsi="Helvetica" w:cs="Arial"/>
          <w:sz w:val="22"/>
          <w:szCs w:val="22"/>
        </w:rPr>
        <w:t xml:space="preserve">. </w:t>
      </w:r>
    </w:p>
    <w:p w14:paraId="28A1F1BF" w14:textId="4DAF57AB" w:rsidR="00E0468D" w:rsidRDefault="00E0468D" w:rsidP="00E0468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taking the bacterial culture out of the refrigerator. </w:t>
      </w:r>
    </w:p>
    <w:p w14:paraId="5AC32BA9" w14:textId="3B600C8F" w:rsidR="00E0468D" w:rsidRDefault="00E0468D" w:rsidP="00E0468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vortexing the culture. </w:t>
      </w:r>
    </w:p>
    <w:p w14:paraId="6ECEABE1" w14:textId="65CA8A7B" w:rsidR="00E0468D" w:rsidRDefault="00E0468D" w:rsidP="00E0468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culture to the NGM plate. </w:t>
      </w:r>
      <w:r>
        <w:rPr>
          <w:rFonts w:ascii="Helvetica" w:hAnsi="Helvetica" w:cs="Arial"/>
          <w:b/>
          <w:bCs/>
          <w:sz w:val="22"/>
          <w:szCs w:val="22"/>
        </w:rPr>
        <w:t xml:space="preserve">TEXT: NGM = Nematode Growth Medium </w:t>
      </w:r>
      <w:r w:rsidRPr="00E0468D">
        <w:rPr>
          <w:rFonts w:ascii="Helvetica" w:hAnsi="Helvetica" w:cs="Arial"/>
          <w:i/>
          <w:iCs/>
          <w:color w:val="0432FF"/>
          <w:sz w:val="22"/>
          <w:szCs w:val="22"/>
        </w:rPr>
        <w:t>Videographer: Obtain multiple reusable takes of this shot because it will be reused.</w:t>
      </w:r>
      <w:r>
        <w:rPr>
          <w:rFonts w:ascii="Helvetica" w:hAnsi="Helvetica" w:cs="Arial"/>
          <w:sz w:val="22"/>
          <w:szCs w:val="22"/>
        </w:rPr>
        <w:t xml:space="preserve"> </w:t>
      </w:r>
    </w:p>
    <w:p w14:paraId="5757D04B" w14:textId="3B16EAD8" w:rsidR="00E0468D" w:rsidRPr="00E0468D" w:rsidRDefault="00E0468D" w:rsidP="00E0468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plates in the incubator. </w:t>
      </w:r>
      <w:r w:rsidRPr="00E0468D">
        <w:rPr>
          <w:rFonts w:ascii="Helvetica" w:hAnsi="Helvetica" w:cs="Arial"/>
          <w:i/>
          <w:iCs/>
          <w:color w:val="0432FF"/>
          <w:sz w:val="22"/>
          <w:szCs w:val="22"/>
        </w:rPr>
        <w:t>Videographer: Obtain multiple reusable takes of this shot because it will be reused.</w:t>
      </w:r>
    </w:p>
    <w:p w14:paraId="2E72D27A" w14:textId="28080F40" w:rsidR="00CE10F2" w:rsidRDefault="00E0468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prepare DIM plates, add 50 milliliters of NGM agar medium into a bottle of DIM-containing NGM broth and mix thoroughly </w:t>
      </w:r>
      <w:r>
        <w:rPr>
          <w:rFonts w:ascii="Helvetica" w:hAnsi="Helvetica" w:cs="Arial"/>
          <w:b/>
          <w:bCs/>
          <w:sz w:val="22"/>
          <w:szCs w:val="22"/>
        </w:rPr>
        <w:t>[1-TXT]</w:t>
      </w:r>
      <w:r>
        <w:rPr>
          <w:rFonts w:ascii="Helvetica" w:hAnsi="Helvetica" w:cs="Arial"/>
          <w:sz w:val="22"/>
          <w:szCs w:val="22"/>
        </w:rPr>
        <w:t xml:space="preserve">. Then, pour 20 milliliters of the medium into each 90 by 15-millimeter Petri dish </w:t>
      </w:r>
      <w:r>
        <w:rPr>
          <w:rFonts w:ascii="Helvetica" w:hAnsi="Helvetica" w:cs="Arial"/>
          <w:b/>
          <w:bCs/>
          <w:sz w:val="22"/>
          <w:szCs w:val="22"/>
        </w:rPr>
        <w:t>[2]</w:t>
      </w:r>
      <w:r>
        <w:rPr>
          <w:rFonts w:ascii="Helvetica" w:hAnsi="Helvetica" w:cs="Arial"/>
          <w:sz w:val="22"/>
          <w:szCs w:val="22"/>
        </w:rPr>
        <w:t xml:space="preserve">. </w:t>
      </w:r>
    </w:p>
    <w:p w14:paraId="4DC3FA88" w14:textId="05BF74FA" w:rsidR="00E0468D" w:rsidRDefault="00E0468D" w:rsidP="00E0468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adding the agar medium to the DIM-containing broth. </w:t>
      </w:r>
      <w:r>
        <w:rPr>
          <w:rFonts w:ascii="Helvetica" w:hAnsi="Helvetica" w:cs="Arial"/>
          <w:b/>
          <w:bCs/>
          <w:sz w:val="22"/>
          <w:szCs w:val="22"/>
        </w:rPr>
        <w:t xml:space="preserve">TEXT: DIM = </w:t>
      </w:r>
      <w:r w:rsidRPr="00E0468D">
        <w:rPr>
          <w:rFonts w:ascii="Helvetica" w:hAnsi="Helvetica" w:cs="Arial"/>
          <w:b/>
          <w:bCs/>
          <w:sz w:val="22"/>
          <w:szCs w:val="22"/>
        </w:rPr>
        <w:t>3,3’-diindolylmethane</w:t>
      </w:r>
    </w:p>
    <w:p w14:paraId="5F40C86F" w14:textId="3594627C" w:rsidR="00E0468D" w:rsidRPr="00E0468D" w:rsidRDefault="00E0468D" w:rsidP="00E0468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pouring a few plates.</w:t>
      </w:r>
    </w:p>
    <w:p w14:paraId="06014D25" w14:textId="6061DBAC" w:rsidR="00CE10F2" w:rsidRDefault="00E0468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Prepare DMSO plates by adding 20 milliliters of DMSO-containing NGM medium to each Petri dish </w:t>
      </w:r>
      <w:r>
        <w:rPr>
          <w:rFonts w:ascii="Helvetica" w:hAnsi="Helvetica" w:cs="Arial"/>
          <w:b/>
          <w:bCs/>
          <w:sz w:val="22"/>
          <w:szCs w:val="22"/>
        </w:rPr>
        <w:t>[1]</w:t>
      </w:r>
      <w:r>
        <w:rPr>
          <w:rFonts w:ascii="Helvetica" w:hAnsi="Helvetica" w:cs="Arial"/>
          <w:sz w:val="22"/>
          <w:szCs w:val="22"/>
        </w:rPr>
        <w:t xml:space="preserve"> and </w:t>
      </w:r>
      <w:r w:rsidR="003F161F">
        <w:rPr>
          <w:rFonts w:ascii="Helvetica" w:hAnsi="Helvetica" w:cs="Arial"/>
          <w:sz w:val="22"/>
          <w:szCs w:val="22"/>
        </w:rPr>
        <w:t>leave</w:t>
      </w:r>
      <w:r>
        <w:rPr>
          <w:rFonts w:ascii="Helvetica" w:hAnsi="Helvetica" w:cs="Arial"/>
          <w:sz w:val="22"/>
          <w:szCs w:val="22"/>
        </w:rPr>
        <w:t xml:space="preserve"> the plates at room temperature for at least 3 hours</w:t>
      </w:r>
      <w:r w:rsidR="003F161F">
        <w:rPr>
          <w:rFonts w:ascii="Helvetica" w:hAnsi="Helvetica" w:cs="Arial"/>
          <w:sz w:val="22"/>
          <w:szCs w:val="22"/>
        </w:rPr>
        <w:t xml:space="preserve"> to solidify</w:t>
      </w:r>
      <w:r>
        <w:rPr>
          <w:rFonts w:ascii="Helvetica" w:hAnsi="Helvetica" w:cs="Arial"/>
          <w:sz w:val="22"/>
          <w:szCs w:val="22"/>
        </w:rPr>
        <w:t xml:space="preserve"> </w:t>
      </w:r>
      <w:r>
        <w:rPr>
          <w:rFonts w:ascii="Helvetica" w:hAnsi="Helvetica" w:cs="Arial"/>
          <w:b/>
          <w:bCs/>
          <w:sz w:val="22"/>
          <w:szCs w:val="22"/>
        </w:rPr>
        <w:t>[2-TXT]</w:t>
      </w:r>
      <w:r>
        <w:rPr>
          <w:rFonts w:ascii="Helvetica" w:hAnsi="Helvetica" w:cs="Arial"/>
          <w:sz w:val="22"/>
          <w:szCs w:val="22"/>
        </w:rPr>
        <w:t xml:space="preserve">. </w:t>
      </w:r>
    </w:p>
    <w:p w14:paraId="02F737E4" w14:textId="77777777" w:rsidR="00E0468D" w:rsidRDefault="00E0468D" w:rsidP="00E0468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pouring DMSO-containing NGM medium into a few plates. </w:t>
      </w:r>
    </w:p>
    <w:p w14:paraId="5B3B0FED" w14:textId="66EC455C" w:rsidR="00E0468D" w:rsidRDefault="00E0468D" w:rsidP="00E0468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Plates solidifying at room temperature.</w:t>
      </w:r>
      <w:r>
        <w:rPr>
          <w:rFonts w:ascii="Helvetica" w:hAnsi="Helvetica" w:cs="Arial"/>
          <w:b/>
          <w:bCs/>
          <w:sz w:val="22"/>
          <w:szCs w:val="22"/>
        </w:rPr>
        <w:t xml:space="preserve"> TEXT: Store plates at 4 </w:t>
      </w:r>
      <w:r w:rsidRPr="00E0468D">
        <w:rPr>
          <w:rFonts w:ascii="Helvetica" w:hAnsi="Helvetica" w:cs="Arial"/>
          <w:b/>
          <w:bCs/>
          <w:sz w:val="22"/>
          <w:szCs w:val="22"/>
        </w:rPr>
        <w:t>°C</w:t>
      </w:r>
      <w:r>
        <w:rPr>
          <w:rFonts w:ascii="Helvetica" w:hAnsi="Helvetica" w:cs="Arial"/>
          <w:b/>
          <w:bCs/>
          <w:sz w:val="22"/>
          <w:szCs w:val="22"/>
        </w:rPr>
        <w:t xml:space="preserve"> </w:t>
      </w:r>
      <w:r>
        <w:rPr>
          <w:rFonts w:ascii="Helvetica" w:hAnsi="Helvetica" w:cs="Arial"/>
          <w:sz w:val="22"/>
          <w:szCs w:val="22"/>
        </w:rPr>
        <w:t xml:space="preserve"> </w:t>
      </w:r>
    </w:p>
    <w:p w14:paraId="112DC114" w14:textId="77777777" w:rsidR="00E0468D" w:rsidRDefault="00E0468D" w:rsidP="00E0468D">
      <w:pPr>
        <w:pStyle w:val="ListParagraph"/>
        <w:spacing w:before="240"/>
        <w:ind w:left="1368"/>
        <w:outlineLvl w:val="0"/>
        <w:rPr>
          <w:rFonts w:ascii="Helvetica" w:hAnsi="Helvetica" w:cs="Arial"/>
          <w:sz w:val="22"/>
          <w:szCs w:val="22"/>
        </w:rPr>
      </w:pPr>
    </w:p>
    <w:p w14:paraId="7997021C" w14:textId="392D5F52" w:rsidR="00E0468D" w:rsidRDefault="00E0468D" w:rsidP="00E0468D">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Spread 800 microliters of vortexed </w:t>
      </w:r>
      <w:r w:rsidRPr="00E0468D">
        <w:rPr>
          <w:rFonts w:ascii="Helvetica" w:hAnsi="Helvetica" w:cs="Arial"/>
          <w:i/>
          <w:iCs/>
          <w:sz w:val="22"/>
          <w:szCs w:val="22"/>
        </w:rPr>
        <w:t>E. coli</w:t>
      </w:r>
      <w:r>
        <w:rPr>
          <w:rFonts w:ascii="Helvetica" w:hAnsi="Helvetica" w:cs="Arial"/>
          <w:sz w:val="22"/>
          <w:szCs w:val="22"/>
        </w:rPr>
        <w:t xml:space="preserve"> or </w:t>
      </w:r>
      <w:proofErr w:type="spellStart"/>
      <w:r w:rsidRPr="00E0468D">
        <w:rPr>
          <w:rFonts w:ascii="Helvetica" w:hAnsi="Helvetica" w:cs="Arial"/>
          <w:i/>
          <w:iCs/>
          <w:sz w:val="22"/>
          <w:szCs w:val="22"/>
        </w:rPr>
        <w:t>P.aeruginosa</w:t>
      </w:r>
      <w:proofErr w:type="spellEnd"/>
      <w:r>
        <w:rPr>
          <w:rFonts w:ascii="Helvetica" w:hAnsi="Helvetica" w:cs="Arial"/>
          <w:sz w:val="22"/>
          <w:szCs w:val="22"/>
        </w:rPr>
        <w:t xml:space="preserve"> culture onto each fresh NGM plate </w:t>
      </w:r>
      <w:r>
        <w:rPr>
          <w:rFonts w:ascii="Helvetica" w:hAnsi="Helvetica" w:cs="Arial"/>
          <w:b/>
          <w:bCs/>
          <w:sz w:val="22"/>
          <w:szCs w:val="22"/>
        </w:rPr>
        <w:t>[1]</w:t>
      </w:r>
      <w:r>
        <w:rPr>
          <w:rFonts w:ascii="Helvetica" w:hAnsi="Helvetica" w:cs="Arial"/>
          <w:sz w:val="22"/>
          <w:szCs w:val="22"/>
        </w:rPr>
        <w:t xml:space="preserve"> and allow the plates to dry in a 20 °C incubator overnight </w:t>
      </w:r>
      <w:r>
        <w:rPr>
          <w:rFonts w:ascii="Helvetica" w:hAnsi="Helvetica" w:cs="Arial"/>
          <w:b/>
          <w:bCs/>
          <w:sz w:val="22"/>
          <w:szCs w:val="22"/>
        </w:rPr>
        <w:t>[2]</w:t>
      </w:r>
      <w:r>
        <w:rPr>
          <w:rFonts w:ascii="Helvetica" w:hAnsi="Helvetica" w:cs="Arial"/>
          <w:sz w:val="22"/>
          <w:szCs w:val="22"/>
        </w:rPr>
        <w:t xml:space="preserve">. </w:t>
      </w:r>
    </w:p>
    <w:p w14:paraId="1CAE994B" w14:textId="77777777" w:rsidR="00E0468D" w:rsidRDefault="00E0468D" w:rsidP="00E0468D">
      <w:pPr>
        <w:pStyle w:val="ListParagraph"/>
        <w:spacing w:before="240"/>
        <w:ind w:left="1080"/>
        <w:outlineLvl w:val="0"/>
        <w:rPr>
          <w:rFonts w:ascii="Helvetica" w:hAnsi="Helvetica" w:cs="Arial"/>
          <w:sz w:val="22"/>
          <w:szCs w:val="22"/>
        </w:rPr>
      </w:pPr>
    </w:p>
    <w:p w14:paraId="499AB721" w14:textId="1A8EDD4C" w:rsidR="00E0468D" w:rsidRDefault="00E0468D" w:rsidP="00E0468D">
      <w:pPr>
        <w:pStyle w:val="ListParagraph"/>
        <w:numPr>
          <w:ilvl w:val="2"/>
          <w:numId w:val="12"/>
        </w:numPr>
        <w:spacing w:before="240"/>
        <w:outlineLvl w:val="0"/>
        <w:rPr>
          <w:rFonts w:ascii="Helvetica" w:hAnsi="Helvetica" w:cs="Arial"/>
          <w:sz w:val="22"/>
          <w:szCs w:val="22"/>
        </w:rPr>
      </w:pPr>
      <w:r w:rsidRPr="00E0468D">
        <w:rPr>
          <w:rFonts w:ascii="Helvetica" w:hAnsi="Helvetica" w:cs="Arial"/>
          <w:i/>
          <w:iCs/>
          <w:color w:val="0432FF"/>
          <w:sz w:val="22"/>
          <w:szCs w:val="22"/>
        </w:rPr>
        <w:t>Use 3.1.3.</w:t>
      </w:r>
    </w:p>
    <w:p w14:paraId="75CC67F3" w14:textId="2027FD4E" w:rsidR="00E0468D" w:rsidRPr="00E0468D" w:rsidRDefault="00E0468D" w:rsidP="00E0468D">
      <w:pPr>
        <w:pStyle w:val="ListParagraph"/>
        <w:numPr>
          <w:ilvl w:val="2"/>
          <w:numId w:val="12"/>
        </w:numPr>
        <w:spacing w:before="240"/>
        <w:outlineLvl w:val="0"/>
        <w:rPr>
          <w:rFonts w:ascii="Helvetica" w:hAnsi="Helvetica" w:cs="Arial"/>
          <w:sz w:val="22"/>
          <w:szCs w:val="22"/>
        </w:rPr>
      </w:pPr>
      <w:r w:rsidRPr="00E0468D">
        <w:rPr>
          <w:rFonts w:ascii="Helvetica" w:hAnsi="Helvetica" w:cs="Arial"/>
          <w:i/>
          <w:iCs/>
          <w:color w:val="0432FF"/>
          <w:sz w:val="22"/>
          <w:szCs w:val="22"/>
        </w:rPr>
        <w:t>Use 3.1.4.</w:t>
      </w:r>
    </w:p>
    <w:p w14:paraId="1AEE9E94" w14:textId="77777777" w:rsidR="00450B27" w:rsidRPr="006A6324" w:rsidRDefault="00450B27" w:rsidP="00450B27">
      <w:pPr>
        <w:ind w:left="1080"/>
        <w:outlineLvl w:val="0"/>
        <w:rPr>
          <w:rFonts w:ascii="Helvetica" w:hAnsi="Helvetica" w:cs="Arial"/>
          <w:sz w:val="22"/>
          <w:szCs w:val="22"/>
        </w:rPr>
      </w:pPr>
    </w:p>
    <w:p w14:paraId="7AF9281B" w14:textId="7FD92C31" w:rsidR="00565757" w:rsidRPr="006A6324" w:rsidRDefault="00E0468D"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Bacteria or DIM Treatment and FITC-dextran Feeding </w:t>
      </w:r>
    </w:p>
    <w:p w14:paraId="43847F55" w14:textId="68AD1A5A" w:rsidR="00565757" w:rsidRDefault="00E0468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Wash the age-synchronized L4 larva with S-buffer </w:t>
      </w:r>
      <w:r>
        <w:rPr>
          <w:rFonts w:ascii="Helvetica" w:hAnsi="Helvetica" w:cs="Arial"/>
          <w:b/>
          <w:bCs/>
          <w:sz w:val="22"/>
          <w:szCs w:val="22"/>
        </w:rPr>
        <w:t xml:space="preserve">[1] </w:t>
      </w:r>
      <w:r>
        <w:rPr>
          <w:rFonts w:ascii="Helvetica" w:hAnsi="Helvetica" w:cs="Arial"/>
          <w:sz w:val="22"/>
          <w:szCs w:val="22"/>
        </w:rPr>
        <w:t xml:space="preserve">and transfer approximately 500 worms to the NGM plates containing different bacteria and chemicals </w:t>
      </w:r>
      <w:r>
        <w:rPr>
          <w:rFonts w:ascii="Helvetica" w:hAnsi="Helvetica" w:cs="Arial"/>
          <w:b/>
          <w:bCs/>
          <w:sz w:val="22"/>
          <w:szCs w:val="22"/>
        </w:rPr>
        <w:t>[2]</w:t>
      </w:r>
      <w:r>
        <w:rPr>
          <w:rFonts w:ascii="Helvetica" w:hAnsi="Helvetica" w:cs="Arial"/>
          <w:sz w:val="22"/>
          <w:szCs w:val="22"/>
        </w:rPr>
        <w:t xml:space="preserve">. Then, incubate the plates at 20 °C for 48 hours </w:t>
      </w:r>
      <w:r>
        <w:rPr>
          <w:rFonts w:ascii="Helvetica" w:hAnsi="Helvetica" w:cs="Arial"/>
          <w:b/>
          <w:bCs/>
          <w:sz w:val="22"/>
          <w:szCs w:val="22"/>
        </w:rPr>
        <w:t>[3]</w:t>
      </w:r>
      <w:r>
        <w:rPr>
          <w:rFonts w:ascii="Helvetica" w:hAnsi="Helvetica" w:cs="Arial"/>
          <w:sz w:val="22"/>
          <w:szCs w:val="22"/>
        </w:rPr>
        <w:t xml:space="preserve">. </w:t>
      </w:r>
    </w:p>
    <w:p w14:paraId="53D8EA40" w14:textId="0CB605AD" w:rsidR="00E0468D" w:rsidRDefault="00E0468D" w:rsidP="00E0468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washing the larva. </w:t>
      </w:r>
    </w:p>
    <w:p w14:paraId="3E048089" w14:textId="0B95A3F3" w:rsidR="00E0468D" w:rsidRDefault="00E0468D" w:rsidP="00E0468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worms to a plate. </w:t>
      </w:r>
    </w:p>
    <w:p w14:paraId="06BF4B3E" w14:textId="4973D53D" w:rsidR="00E0468D" w:rsidRPr="00E0468D" w:rsidRDefault="00E0468D" w:rsidP="00E0468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plates in the incubator and closing the door. </w:t>
      </w:r>
    </w:p>
    <w:p w14:paraId="4D15AC88" w14:textId="07F1D9CB" w:rsidR="00565757" w:rsidRDefault="003F161F" w:rsidP="009A0E7C">
      <w:pPr>
        <w:numPr>
          <w:ilvl w:val="1"/>
          <w:numId w:val="12"/>
        </w:numPr>
        <w:spacing w:before="240"/>
        <w:outlineLvl w:val="0"/>
        <w:rPr>
          <w:rFonts w:ascii="Helvetica" w:hAnsi="Helvetica" w:cs="Arial"/>
          <w:sz w:val="22"/>
          <w:szCs w:val="22"/>
        </w:rPr>
      </w:pPr>
      <w:r>
        <w:rPr>
          <w:rFonts w:ascii="Helvetica" w:hAnsi="Helvetica" w:cs="Arial"/>
          <w:sz w:val="22"/>
          <w:szCs w:val="22"/>
        </w:rPr>
        <w:t>Prepare</w:t>
      </w:r>
      <w:r w:rsidR="00E0468D">
        <w:rPr>
          <w:rFonts w:ascii="Helvetica" w:hAnsi="Helvetica" w:cs="Arial"/>
          <w:sz w:val="22"/>
          <w:szCs w:val="22"/>
        </w:rPr>
        <w:t xml:space="preserve"> the FITC-dextran </w:t>
      </w:r>
      <w:r w:rsidR="00E0468D" w:rsidRPr="00E0468D">
        <w:rPr>
          <w:rFonts w:ascii="Helvetica" w:hAnsi="Helvetica" w:cs="Arial"/>
          <w:i/>
          <w:iCs/>
          <w:color w:val="FF0000"/>
          <w:sz w:val="22"/>
          <w:szCs w:val="22"/>
        </w:rPr>
        <w:t>(pronounce ‘</w:t>
      </w:r>
      <w:r w:rsidR="00445DC9">
        <w:rPr>
          <w:rFonts w:ascii="Helvetica" w:hAnsi="Helvetica" w:cs="Arial" w:hint="eastAsia"/>
          <w:i/>
          <w:iCs/>
          <w:color w:val="FF0000"/>
          <w:sz w:val="22"/>
          <w:szCs w:val="22"/>
          <w:lang w:eastAsia="ko-KR"/>
        </w:rPr>
        <w:t>F</w:t>
      </w:r>
      <w:r w:rsidR="00445DC9">
        <w:rPr>
          <w:rFonts w:ascii="Helvetica" w:hAnsi="Helvetica" w:cs="Arial"/>
          <w:i/>
          <w:iCs/>
          <w:color w:val="FF0000"/>
          <w:sz w:val="22"/>
          <w:szCs w:val="22"/>
          <w:lang w:eastAsia="ko-KR"/>
        </w:rPr>
        <w:t>-I-</w:t>
      </w:r>
      <w:r w:rsidR="00445DC9">
        <w:rPr>
          <w:rFonts w:ascii="Helvetica" w:hAnsi="Helvetica" w:cs="Arial"/>
          <w:i/>
          <w:iCs/>
          <w:color w:val="FF0000"/>
          <w:sz w:val="22"/>
          <w:szCs w:val="22"/>
        </w:rPr>
        <w:t>T</w:t>
      </w:r>
      <w:r w:rsidR="00E0468D" w:rsidRPr="00E0468D">
        <w:rPr>
          <w:rFonts w:ascii="Helvetica" w:hAnsi="Helvetica" w:cs="Arial"/>
          <w:i/>
          <w:iCs/>
          <w:color w:val="FF0000"/>
          <w:sz w:val="22"/>
          <w:szCs w:val="22"/>
        </w:rPr>
        <w:t>-C-dextran’)</w:t>
      </w:r>
      <w:r w:rsidR="00E0468D">
        <w:rPr>
          <w:rFonts w:ascii="Helvetica" w:hAnsi="Helvetica" w:cs="Arial"/>
          <w:sz w:val="22"/>
          <w:szCs w:val="22"/>
        </w:rPr>
        <w:t xml:space="preserve"> supplemented plates by mixing 2 milliliters of heat-inactivated E. coli with 4 milligrams of FITC-dextran </w:t>
      </w:r>
      <w:r w:rsidR="00E0468D">
        <w:rPr>
          <w:rFonts w:ascii="Helvetica" w:hAnsi="Helvetica" w:cs="Arial"/>
          <w:b/>
          <w:bCs/>
          <w:sz w:val="22"/>
          <w:szCs w:val="22"/>
        </w:rPr>
        <w:t>[1]</w:t>
      </w:r>
      <w:r w:rsidR="00E0468D">
        <w:rPr>
          <w:rFonts w:ascii="Helvetica" w:hAnsi="Helvetica" w:cs="Arial"/>
          <w:sz w:val="22"/>
          <w:szCs w:val="22"/>
        </w:rPr>
        <w:t xml:space="preserve">. Add 100 microliters of the mixture to each of 20 fresh NGM agar plates </w:t>
      </w:r>
      <w:r w:rsidR="00E0468D">
        <w:rPr>
          <w:rFonts w:ascii="Helvetica" w:hAnsi="Helvetica" w:cs="Arial"/>
          <w:b/>
          <w:bCs/>
          <w:sz w:val="22"/>
          <w:szCs w:val="22"/>
        </w:rPr>
        <w:t>[2]</w:t>
      </w:r>
      <w:r w:rsidR="00E0468D">
        <w:rPr>
          <w:rFonts w:ascii="Helvetica" w:hAnsi="Helvetica" w:cs="Arial"/>
          <w:sz w:val="22"/>
          <w:szCs w:val="22"/>
        </w:rPr>
        <w:t xml:space="preserve"> and allow the plates to dry for 1 hour on a clean lab bench </w:t>
      </w:r>
      <w:r w:rsidR="00E0468D">
        <w:rPr>
          <w:rFonts w:ascii="Helvetica" w:hAnsi="Helvetica" w:cs="Arial"/>
          <w:b/>
          <w:bCs/>
          <w:sz w:val="22"/>
          <w:szCs w:val="22"/>
        </w:rPr>
        <w:t>[3]</w:t>
      </w:r>
      <w:r w:rsidR="00E0468D">
        <w:rPr>
          <w:rFonts w:ascii="Helvetica" w:hAnsi="Helvetica" w:cs="Arial"/>
          <w:sz w:val="22"/>
          <w:szCs w:val="22"/>
        </w:rPr>
        <w:t xml:space="preserve">. </w:t>
      </w:r>
    </w:p>
    <w:p w14:paraId="1AB10A32" w14:textId="77777777" w:rsidR="00E0468D" w:rsidRDefault="00E0468D" w:rsidP="00E0468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mixing the E. coli with FITC-dextran. </w:t>
      </w:r>
    </w:p>
    <w:p w14:paraId="5EB50E24" w14:textId="77777777" w:rsidR="00E0468D" w:rsidRDefault="00E0468D" w:rsidP="00E0468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the mixture to a few plates. </w:t>
      </w:r>
    </w:p>
    <w:p w14:paraId="682D40C4" w14:textId="4D8C29B5" w:rsidR="00E0468D" w:rsidRPr="00E0468D" w:rsidRDefault="00E0468D" w:rsidP="00E0468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Plates drying on the bench. </w:t>
      </w:r>
    </w:p>
    <w:p w14:paraId="5388B047" w14:textId="7B79D21F" w:rsidR="00565757" w:rsidRDefault="00E0468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48 hours of treatment, wash the worms with S-buffer </w:t>
      </w:r>
      <w:r>
        <w:rPr>
          <w:rFonts w:ascii="Helvetica" w:hAnsi="Helvetica" w:cs="Arial"/>
          <w:b/>
          <w:bCs/>
          <w:sz w:val="22"/>
          <w:szCs w:val="22"/>
        </w:rPr>
        <w:t>[1]</w:t>
      </w:r>
      <w:r>
        <w:rPr>
          <w:rFonts w:ascii="Helvetica" w:hAnsi="Helvetica" w:cs="Arial"/>
          <w:sz w:val="22"/>
          <w:szCs w:val="22"/>
        </w:rPr>
        <w:t>, transfer them to FITC-dextran supplemented plates and to the NGM plates without FITC-dextran</w:t>
      </w:r>
      <w:r w:rsidR="003A1A45">
        <w:rPr>
          <w:rFonts w:ascii="Helvetica" w:hAnsi="Helvetica" w:cs="Arial"/>
          <w:sz w:val="22"/>
          <w:szCs w:val="22"/>
        </w:rPr>
        <w:t xml:space="preserve"> </w:t>
      </w:r>
      <w:r w:rsidR="003A1A45">
        <w:rPr>
          <w:rFonts w:ascii="Helvetica" w:hAnsi="Helvetica" w:cs="Arial"/>
          <w:b/>
          <w:bCs/>
          <w:sz w:val="22"/>
          <w:szCs w:val="22"/>
        </w:rPr>
        <w:t>[2]</w:t>
      </w:r>
      <w:r w:rsidR="003A1A45">
        <w:rPr>
          <w:rFonts w:ascii="Helvetica" w:hAnsi="Helvetica" w:cs="Arial"/>
          <w:sz w:val="22"/>
          <w:szCs w:val="22"/>
        </w:rPr>
        <w:t xml:space="preserve">, and incubate the plates overnight </w:t>
      </w:r>
      <w:r w:rsidR="003A1A45">
        <w:rPr>
          <w:rFonts w:ascii="Helvetica" w:hAnsi="Helvetica" w:cs="Arial"/>
          <w:b/>
          <w:bCs/>
          <w:sz w:val="22"/>
          <w:szCs w:val="22"/>
        </w:rPr>
        <w:t>[3]</w:t>
      </w:r>
      <w:r w:rsidR="003A1A45">
        <w:rPr>
          <w:rFonts w:ascii="Helvetica" w:hAnsi="Helvetica" w:cs="Arial"/>
          <w:sz w:val="22"/>
          <w:szCs w:val="22"/>
        </w:rPr>
        <w:t>.</w:t>
      </w:r>
      <w:r w:rsidR="003475E0">
        <w:rPr>
          <w:rFonts w:ascii="Helvetica" w:hAnsi="Helvetica" w:cs="Arial"/>
          <w:sz w:val="22"/>
          <w:szCs w:val="22"/>
        </w:rPr>
        <w:t xml:space="preserve"> </w:t>
      </w:r>
      <w:r w:rsidR="003475E0" w:rsidRPr="003475E0">
        <w:rPr>
          <w:rFonts w:ascii="Helvetica" w:eastAsia="Times" w:hAnsi="Helvetica" w:cs="Arial"/>
          <w:i/>
          <w:iCs/>
          <w:color w:val="0432FF"/>
          <w:sz w:val="22"/>
          <w:szCs w:val="22"/>
        </w:rPr>
        <w:t>Videographer: This step is important!</w:t>
      </w:r>
    </w:p>
    <w:p w14:paraId="0584593E" w14:textId="67426554" w:rsidR="003F161F" w:rsidRDefault="003F161F" w:rsidP="003F161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washing worms. </w:t>
      </w:r>
    </w:p>
    <w:p w14:paraId="79362998" w14:textId="1A51ED6E" w:rsidR="003F161F" w:rsidRDefault="003F161F" w:rsidP="003F161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Pr="006776C0">
        <w:rPr>
          <w:rFonts w:ascii="Helvetica" w:hAnsi="Helvetica" w:cs="Arial"/>
          <w:color w:val="000000" w:themeColor="text1"/>
          <w:sz w:val="22"/>
          <w:szCs w:val="22"/>
        </w:rPr>
        <w:t xml:space="preserve">transferring </w:t>
      </w:r>
      <w:r w:rsidR="00CA3AA4" w:rsidRPr="006776C0">
        <w:rPr>
          <w:rFonts w:ascii="Helvetica" w:hAnsi="Helvetica" w:cs="Arial"/>
          <w:color w:val="000000" w:themeColor="text1"/>
          <w:sz w:val="22"/>
          <w:szCs w:val="22"/>
        </w:rPr>
        <w:t>worms</w:t>
      </w:r>
      <w:r w:rsidRPr="006776C0">
        <w:rPr>
          <w:rFonts w:ascii="Helvetica" w:hAnsi="Helvetica" w:cs="Arial"/>
          <w:color w:val="000000" w:themeColor="text1"/>
          <w:sz w:val="22"/>
          <w:szCs w:val="22"/>
        </w:rPr>
        <w:t xml:space="preserve"> </w:t>
      </w:r>
      <w:r>
        <w:rPr>
          <w:rFonts w:ascii="Helvetica" w:hAnsi="Helvetica" w:cs="Arial"/>
          <w:sz w:val="22"/>
          <w:szCs w:val="22"/>
        </w:rPr>
        <w:t xml:space="preserve">to a plate. </w:t>
      </w:r>
    </w:p>
    <w:p w14:paraId="6AD40A74" w14:textId="5B81C054" w:rsidR="003F161F" w:rsidRPr="003F161F" w:rsidRDefault="003F161F" w:rsidP="003F161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plates in the incubator. </w:t>
      </w:r>
    </w:p>
    <w:p w14:paraId="2998FF25" w14:textId="1BBC4BA2" w:rsidR="003F161F" w:rsidRDefault="003F161F"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On the next day, wash the worms with S-buffer </w:t>
      </w:r>
      <w:r>
        <w:rPr>
          <w:rFonts w:ascii="Helvetica" w:hAnsi="Helvetica" w:cs="Arial"/>
          <w:b/>
          <w:bCs/>
          <w:sz w:val="22"/>
          <w:szCs w:val="22"/>
        </w:rPr>
        <w:t xml:space="preserve">[1] </w:t>
      </w:r>
      <w:r>
        <w:rPr>
          <w:rFonts w:ascii="Helvetica" w:hAnsi="Helvetica" w:cs="Arial"/>
          <w:sz w:val="22"/>
          <w:szCs w:val="22"/>
        </w:rPr>
        <w:t xml:space="preserve">and allow them to crawl in the fresh NGM agar plate for 1 hour </w:t>
      </w:r>
      <w:r>
        <w:rPr>
          <w:rFonts w:ascii="Helvetica" w:hAnsi="Helvetica" w:cs="Arial"/>
          <w:b/>
          <w:bCs/>
          <w:sz w:val="22"/>
          <w:szCs w:val="22"/>
        </w:rPr>
        <w:t>[2]</w:t>
      </w:r>
      <w:r>
        <w:rPr>
          <w:rFonts w:ascii="Helvetica" w:hAnsi="Helvetica" w:cs="Arial"/>
          <w:sz w:val="22"/>
          <w:szCs w:val="22"/>
        </w:rPr>
        <w:t xml:space="preserve">. </w:t>
      </w:r>
    </w:p>
    <w:p w14:paraId="21AE35A8" w14:textId="11353733" w:rsidR="003F161F" w:rsidRDefault="003F161F" w:rsidP="003F161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washing the worms. </w:t>
      </w:r>
    </w:p>
    <w:p w14:paraId="11241578" w14:textId="4DC14991" w:rsidR="003F161F" w:rsidRPr="003F161F" w:rsidRDefault="003F161F" w:rsidP="003F161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Worms crawling in the agar.</w:t>
      </w:r>
    </w:p>
    <w:p w14:paraId="0F81473C" w14:textId="04517C59" w:rsidR="003A1A45" w:rsidRDefault="003F161F"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Add 50 microliters of 4% formaldehyde to each well of a black 96-well flat-bottomed plate </w:t>
      </w:r>
      <w:r>
        <w:rPr>
          <w:rFonts w:ascii="Helvetica" w:hAnsi="Helvetica" w:cs="Arial"/>
          <w:b/>
          <w:bCs/>
          <w:sz w:val="22"/>
          <w:szCs w:val="22"/>
        </w:rPr>
        <w:t>[1]</w:t>
      </w:r>
      <w:r>
        <w:rPr>
          <w:rFonts w:ascii="Helvetica" w:hAnsi="Helvetica" w:cs="Arial"/>
          <w:sz w:val="22"/>
          <w:szCs w:val="22"/>
        </w:rPr>
        <w:t xml:space="preserve"> and transfer approximately 50 worms into each well </w:t>
      </w:r>
      <w:r>
        <w:rPr>
          <w:rFonts w:ascii="Helvetica" w:hAnsi="Helvetica" w:cs="Arial"/>
          <w:b/>
          <w:bCs/>
          <w:sz w:val="22"/>
          <w:szCs w:val="22"/>
        </w:rPr>
        <w:t>[2]</w:t>
      </w:r>
      <w:r>
        <w:rPr>
          <w:rFonts w:ascii="Helvetica" w:hAnsi="Helvetica" w:cs="Arial"/>
          <w:sz w:val="22"/>
          <w:szCs w:val="22"/>
        </w:rPr>
        <w:t xml:space="preserve">. After 1 to 2 minutes, remove all formaldehyde </w:t>
      </w:r>
      <w:r>
        <w:rPr>
          <w:rFonts w:ascii="Helvetica" w:hAnsi="Helvetica" w:cs="Arial"/>
          <w:b/>
          <w:bCs/>
          <w:sz w:val="22"/>
          <w:szCs w:val="22"/>
        </w:rPr>
        <w:t xml:space="preserve">[3] </w:t>
      </w:r>
      <w:r>
        <w:rPr>
          <w:rFonts w:ascii="Helvetica" w:hAnsi="Helvetica" w:cs="Arial"/>
          <w:sz w:val="22"/>
          <w:szCs w:val="22"/>
        </w:rPr>
        <w:t xml:space="preserve">and add 100 microliters of mounting medium to each well </w:t>
      </w:r>
      <w:r>
        <w:rPr>
          <w:rFonts w:ascii="Helvetica" w:hAnsi="Helvetica" w:cs="Arial"/>
          <w:b/>
          <w:bCs/>
          <w:sz w:val="22"/>
          <w:szCs w:val="22"/>
        </w:rPr>
        <w:t>[4]</w:t>
      </w:r>
      <w:r>
        <w:rPr>
          <w:rFonts w:ascii="Helvetica" w:hAnsi="Helvetica" w:cs="Arial"/>
          <w:sz w:val="22"/>
          <w:szCs w:val="22"/>
        </w:rPr>
        <w:t>.</w:t>
      </w:r>
      <w:r w:rsidR="003475E0">
        <w:rPr>
          <w:rFonts w:ascii="Helvetica" w:hAnsi="Helvetica" w:cs="Arial"/>
          <w:sz w:val="22"/>
          <w:szCs w:val="22"/>
        </w:rPr>
        <w:t xml:space="preserve"> </w:t>
      </w:r>
      <w:r w:rsidR="003475E0" w:rsidRPr="003475E0">
        <w:rPr>
          <w:rFonts w:ascii="Helvetica" w:eastAsia="Times" w:hAnsi="Helvetica" w:cs="Arial"/>
          <w:i/>
          <w:iCs/>
          <w:color w:val="0432FF"/>
          <w:sz w:val="22"/>
          <w:szCs w:val="22"/>
        </w:rPr>
        <w:t>Videographer: This step is important!</w:t>
      </w:r>
    </w:p>
    <w:p w14:paraId="7F724BDF" w14:textId="68FFFACE" w:rsidR="00E0468D" w:rsidRDefault="003F161F" w:rsidP="003F161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formaldehyde to a few wells. </w:t>
      </w:r>
    </w:p>
    <w:p w14:paraId="3F45AB45" w14:textId="446BE2BE" w:rsidR="003F161F" w:rsidRDefault="003F161F" w:rsidP="003F161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worms to a few wells. </w:t>
      </w:r>
    </w:p>
    <w:p w14:paraId="79E668E3" w14:textId="2FC2D7A0" w:rsidR="003F161F" w:rsidRDefault="003F161F" w:rsidP="003F161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formaldehyde. </w:t>
      </w:r>
    </w:p>
    <w:p w14:paraId="4AEAF369" w14:textId="0F60E2E7" w:rsidR="004066B0" w:rsidRPr="004066B0" w:rsidRDefault="003F161F" w:rsidP="004066B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mounting medium to a few wells. </w:t>
      </w:r>
    </w:p>
    <w:p w14:paraId="7E449E45" w14:textId="6BBDE9F0" w:rsidR="004066B0" w:rsidRDefault="004066B0" w:rsidP="004066B0">
      <w:pPr>
        <w:numPr>
          <w:ilvl w:val="1"/>
          <w:numId w:val="12"/>
        </w:numPr>
        <w:spacing w:before="240"/>
        <w:contextualSpacing/>
        <w:outlineLvl w:val="0"/>
        <w:rPr>
          <w:rFonts w:ascii="Helvetica" w:hAnsi="Helvetica" w:cs="Arial"/>
          <w:color w:val="000000" w:themeColor="text1"/>
          <w:sz w:val="22"/>
          <w:szCs w:val="22"/>
        </w:rPr>
      </w:pPr>
      <w:r w:rsidRPr="00B936A4">
        <w:rPr>
          <w:rFonts w:ascii="Helvetica" w:hAnsi="Helvetica" w:cs="Arial"/>
          <w:b/>
          <w:color w:val="000000" w:themeColor="text1"/>
          <w:sz w:val="22"/>
          <w:szCs w:val="22"/>
          <w:u w:val="single"/>
        </w:rPr>
        <w:t>Baskar Selvaraj</w:t>
      </w:r>
      <w:r w:rsidRPr="00E44B71">
        <w:rPr>
          <w:rFonts w:ascii="Helvetica" w:hAnsi="Helvetica" w:cs="Arial"/>
          <w:color w:val="000000" w:themeColor="text1"/>
          <w:sz w:val="22"/>
          <w:szCs w:val="22"/>
        </w:rPr>
        <w:t>: Formaldehyde is a toxic chemical</w:t>
      </w:r>
      <w:r>
        <w:rPr>
          <w:rFonts w:ascii="Helvetica" w:hAnsi="Helvetica" w:cs="Arial"/>
          <w:color w:val="000000" w:themeColor="text1"/>
          <w:sz w:val="22"/>
          <w:szCs w:val="22"/>
        </w:rPr>
        <w:t xml:space="preserve"> and should be handled with care</w:t>
      </w:r>
      <w:r w:rsidRPr="00E44B71">
        <w:rPr>
          <w:rFonts w:ascii="Helvetica" w:hAnsi="Helvetica" w:cs="Arial"/>
          <w:color w:val="000000" w:themeColor="text1"/>
          <w:sz w:val="22"/>
          <w:szCs w:val="22"/>
        </w:rPr>
        <w:t>.</w:t>
      </w:r>
    </w:p>
    <w:p w14:paraId="6FC48203" w14:textId="77777777" w:rsidR="004066B0" w:rsidRDefault="004066B0" w:rsidP="004066B0">
      <w:pPr>
        <w:spacing w:before="240"/>
        <w:ind w:left="1080"/>
        <w:contextualSpacing/>
        <w:outlineLvl w:val="0"/>
        <w:rPr>
          <w:rFonts w:ascii="Helvetica" w:hAnsi="Helvetica" w:cs="Arial"/>
          <w:color w:val="000000" w:themeColor="text1"/>
          <w:sz w:val="22"/>
          <w:szCs w:val="22"/>
        </w:rPr>
      </w:pPr>
    </w:p>
    <w:p w14:paraId="455C3AB2" w14:textId="6C4D9E6D" w:rsidR="004066B0" w:rsidRPr="004066B0" w:rsidRDefault="004066B0" w:rsidP="004066B0">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w:t>
      </w:r>
      <w:r>
        <w:rPr>
          <w:rFonts w:ascii="Helvetica" w:hAnsi="Helvetica" w:cs="Arial"/>
          <w:bCs/>
          <w:sz w:val="22"/>
          <w:szCs w:val="22"/>
        </w:rPr>
        <w:t xml:space="preserve"> </w:t>
      </w:r>
      <w:r w:rsidRPr="004066B0">
        <w:rPr>
          <w:rFonts w:ascii="Helvetica" w:eastAsia="Times" w:hAnsi="Helvetica" w:cs="Arial"/>
          <w:i/>
          <w:iCs/>
          <w:color w:val="0432FF"/>
          <w:sz w:val="22"/>
          <w:szCs w:val="22"/>
        </w:rPr>
        <w:t>Videographer: Have the talent look more directly at the camera than in other interview statements because this is a warning statement.</w:t>
      </w:r>
      <w:r>
        <w:rPr>
          <w:rFonts w:ascii="Helvetica" w:hAnsi="Helvetica" w:cs="Arial"/>
          <w:sz w:val="22"/>
          <w:szCs w:val="22"/>
        </w:rPr>
        <w:t xml:space="preserve"> </w:t>
      </w:r>
    </w:p>
    <w:p w14:paraId="364C042C" w14:textId="77777777" w:rsidR="003F161F" w:rsidRPr="003F161F" w:rsidRDefault="003F161F" w:rsidP="003F161F">
      <w:pPr>
        <w:pStyle w:val="ListParagraph"/>
        <w:spacing w:before="240"/>
        <w:ind w:left="1368"/>
        <w:outlineLvl w:val="0"/>
        <w:rPr>
          <w:rFonts w:ascii="Helvetica" w:hAnsi="Helvetica" w:cs="Arial"/>
          <w:sz w:val="22"/>
          <w:szCs w:val="22"/>
        </w:rPr>
      </w:pPr>
    </w:p>
    <w:p w14:paraId="31EDB717" w14:textId="4D37828E" w:rsidR="00450B27" w:rsidRDefault="00E0468D" w:rsidP="00E0468D">
      <w:pPr>
        <w:pStyle w:val="ListParagraph"/>
        <w:numPr>
          <w:ilvl w:val="0"/>
          <w:numId w:val="12"/>
        </w:numPr>
        <w:outlineLvl w:val="0"/>
        <w:rPr>
          <w:rFonts w:ascii="Helvetica" w:hAnsi="Helvetica" w:cs="Arial"/>
          <w:b/>
          <w:bCs/>
          <w:sz w:val="22"/>
          <w:szCs w:val="22"/>
        </w:rPr>
      </w:pPr>
      <w:r w:rsidRPr="00E0468D">
        <w:rPr>
          <w:rFonts w:ascii="Helvetica" w:hAnsi="Helvetica" w:cs="Arial"/>
          <w:b/>
          <w:bCs/>
          <w:sz w:val="22"/>
          <w:szCs w:val="22"/>
        </w:rPr>
        <w:t>Imaging of C. elegans with the Operetta Imaging System and Determination of Intestinal Permeability</w:t>
      </w:r>
    </w:p>
    <w:p w14:paraId="65986277" w14:textId="115E3F44" w:rsidR="003F161F" w:rsidRDefault="003F161F" w:rsidP="003F161F">
      <w:pPr>
        <w:pStyle w:val="ListParagraph"/>
        <w:ind w:left="360"/>
        <w:outlineLvl w:val="0"/>
        <w:rPr>
          <w:rFonts w:ascii="Helvetica" w:hAnsi="Helvetica" w:cs="Arial"/>
          <w:sz w:val="22"/>
          <w:szCs w:val="22"/>
        </w:rPr>
      </w:pPr>
      <w:r w:rsidRPr="003F161F">
        <w:rPr>
          <w:rFonts w:ascii="Helvetica" w:hAnsi="Helvetica" w:cs="Arial"/>
          <w:i/>
          <w:iCs/>
          <w:color w:val="0432FF"/>
          <w:sz w:val="22"/>
          <w:szCs w:val="22"/>
        </w:rPr>
        <w:t>Videographer: Film the screen as talent performs all steps in this section.</w:t>
      </w:r>
      <w:r w:rsidR="003475E0">
        <w:rPr>
          <w:rFonts w:ascii="Helvetica" w:hAnsi="Helvetica" w:cs="Arial"/>
          <w:i/>
          <w:iCs/>
          <w:color w:val="0432FF"/>
          <w:sz w:val="22"/>
          <w:szCs w:val="22"/>
        </w:rPr>
        <w:t xml:space="preserve"> This is the most difficult part of the protocol. </w:t>
      </w:r>
      <w:r>
        <w:rPr>
          <w:rFonts w:ascii="Helvetica" w:hAnsi="Helvetica" w:cs="Arial"/>
          <w:sz w:val="22"/>
          <w:szCs w:val="22"/>
        </w:rPr>
        <w:t xml:space="preserve"> </w:t>
      </w:r>
    </w:p>
    <w:p w14:paraId="46FECD63" w14:textId="3FD3A4DA" w:rsidR="00BE6E77" w:rsidRPr="003F161F" w:rsidRDefault="00BE6E77" w:rsidP="003F161F">
      <w:pPr>
        <w:pStyle w:val="ListParagraph"/>
        <w:ind w:left="360"/>
        <w:outlineLvl w:val="0"/>
        <w:rPr>
          <w:rFonts w:ascii="Helvetica" w:hAnsi="Helvetica" w:cs="Arial"/>
          <w:sz w:val="22"/>
          <w:szCs w:val="22"/>
        </w:rPr>
      </w:pPr>
      <w:r w:rsidRPr="00BE6E77">
        <w:rPr>
          <w:rFonts w:ascii="Helvetica" w:hAnsi="Helvetica" w:cs="Arial"/>
          <w:i/>
          <w:iCs/>
          <w:color w:val="0432FF"/>
          <w:sz w:val="22"/>
          <w:szCs w:val="22"/>
        </w:rPr>
        <w:t>Video Editor: Please use a mix of footage from the videographer and the uploaded screen shots from the Authors.</w:t>
      </w:r>
      <w:r w:rsidR="00A43D8D">
        <w:rPr>
          <w:rFonts w:ascii="Helvetica" w:hAnsi="Helvetica" w:cs="Arial"/>
          <w:i/>
          <w:iCs/>
          <w:color w:val="0432FF"/>
          <w:sz w:val="22"/>
          <w:szCs w:val="22"/>
        </w:rPr>
        <w:t xml:space="preserve"> Authors will not be able to generate screen capture footage. </w:t>
      </w:r>
      <w:r>
        <w:rPr>
          <w:rFonts w:ascii="Helvetica" w:hAnsi="Helvetica" w:cs="Arial"/>
          <w:sz w:val="22"/>
          <w:szCs w:val="22"/>
        </w:rPr>
        <w:t xml:space="preserve"> </w:t>
      </w:r>
    </w:p>
    <w:p w14:paraId="302633AC" w14:textId="77777777" w:rsidR="003F161F" w:rsidRDefault="003F161F" w:rsidP="003F161F">
      <w:pPr>
        <w:pStyle w:val="ListParagraph"/>
        <w:ind w:left="360"/>
        <w:outlineLvl w:val="0"/>
        <w:rPr>
          <w:rFonts w:ascii="Helvetica" w:hAnsi="Helvetica" w:cs="Arial"/>
          <w:b/>
          <w:bCs/>
          <w:sz w:val="22"/>
          <w:szCs w:val="22"/>
        </w:rPr>
      </w:pPr>
    </w:p>
    <w:p w14:paraId="6B9063C5" w14:textId="78C14B39" w:rsidR="00E0468D" w:rsidRPr="003F161F" w:rsidRDefault="003F161F" w:rsidP="00E0468D">
      <w:pPr>
        <w:pStyle w:val="ListParagraph"/>
        <w:numPr>
          <w:ilvl w:val="1"/>
          <w:numId w:val="12"/>
        </w:numPr>
        <w:outlineLvl w:val="0"/>
        <w:rPr>
          <w:rFonts w:ascii="Helvetica" w:hAnsi="Helvetica" w:cs="Arial"/>
          <w:b/>
          <w:bCs/>
          <w:sz w:val="22"/>
          <w:szCs w:val="22"/>
        </w:rPr>
      </w:pPr>
      <w:r>
        <w:rPr>
          <w:rFonts w:ascii="Helvetica" w:hAnsi="Helvetica" w:cs="Arial"/>
          <w:sz w:val="22"/>
          <w:szCs w:val="22"/>
        </w:rPr>
        <w:t xml:space="preserve">To capture fluorescent images, press the ‘Open lid’ icon within the imaging software </w:t>
      </w:r>
      <w:r>
        <w:rPr>
          <w:rFonts w:ascii="Helvetica" w:hAnsi="Helvetica" w:cs="Arial"/>
          <w:b/>
          <w:bCs/>
          <w:sz w:val="22"/>
          <w:szCs w:val="22"/>
        </w:rPr>
        <w:t>[1]</w:t>
      </w:r>
      <w:r>
        <w:rPr>
          <w:rFonts w:ascii="Helvetica" w:hAnsi="Helvetica" w:cs="Arial"/>
          <w:sz w:val="22"/>
          <w:szCs w:val="22"/>
        </w:rPr>
        <w:t xml:space="preserve"> and insert the plate into the machine </w:t>
      </w:r>
      <w:r>
        <w:rPr>
          <w:rFonts w:ascii="Helvetica" w:hAnsi="Helvetica" w:cs="Arial"/>
          <w:b/>
          <w:bCs/>
          <w:sz w:val="22"/>
          <w:szCs w:val="22"/>
        </w:rPr>
        <w:t>[2]</w:t>
      </w:r>
      <w:r>
        <w:rPr>
          <w:rFonts w:ascii="Helvetica" w:hAnsi="Helvetica" w:cs="Arial"/>
          <w:sz w:val="22"/>
          <w:szCs w:val="22"/>
        </w:rPr>
        <w:t xml:space="preserve">. Click ‘Setup’, select the plate type, and add the bright-field and EGFP channels </w:t>
      </w:r>
      <w:r>
        <w:rPr>
          <w:rFonts w:ascii="Helvetica" w:hAnsi="Helvetica" w:cs="Arial"/>
          <w:b/>
          <w:bCs/>
          <w:sz w:val="22"/>
          <w:szCs w:val="22"/>
        </w:rPr>
        <w:t>[3]</w:t>
      </w:r>
      <w:r>
        <w:rPr>
          <w:rFonts w:ascii="Helvetica" w:hAnsi="Helvetica" w:cs="Arial"/>
          <w:sz w:val="22"/>
          <w:szCs w:val="22"/>
        </w:rPr>
        <w:t xml:space="preserve">. </w:t>
      </w:r>
    </w:p>
    <w:p w14:paraId="3F1120B8" w14:textId="65416A6E" w:rsidR="003F161F" w:rsidRDefault="003F161F" w:rsidP="003F161F">
      <w:pPr>
        <w:pStyle w:val="ListParagraph"/>
        <w:ind w:left="1368"/>
        <w:outlineLvl w:val="0"/>
        <w:rPr>
          <w:rFonts w:ascii="Helvetica" w:hAnsi="Helvetica" w:cs="Arial"/>
          <w:sz w:val="22"/>
          <w:szCs w:val="22"/>
        </w:rPr>
      </w:pPr>
    </w:p>
    <w:p w14:paraId="199CDED9" w14:textId="5CDAA7FA" w:rsidR="003F161F" w:rsidRPr="003F161F" w:rsidRDefault="003F161F" w:rsidP="003F161F">
      <w:pPr>
        <w:pStyle w:val="ListParagraph"/>
        <w:numPr>
          <w:ilvl w:val="2"/>
          <w:numId w:val="12"/>
        </w:numPr>
        <w:outlineLvl w:val="0"/>
        <w:rPr>
          <w:rFonts w:ascii="Helvetica" w:hAnsi="Helvetica" w:cs="Arial"/>
          <w:b/>
          <w:bCs/>
          <w:sz w:val="22"/>
          <w:szCs w:val="22"/>
        </w:rPr>
      </w:pPr>
      <w:r>
        <w:rPr>
          <w:rFonts w:ascii="Helvetica" w:hAnsi="Helvetica" w:cs="Arial"/>
          <w:sz w:val="22"/>
          <w:szCs w:val="22"/>
        </w:rPr>
        <w:t xml:space="preserve">SCREEN: ‘Open lid’ being pressed. </w:t>
      </w:r>
    </w:p>
    <w:p w14:paraId="4B6AFC09" w14:textId="796CD902" w:rsidR="003F161F" w:rsidRPr="003F161F" w:rsidRDefault="003F161F" w:rsidP="003F161F">
      <w:pPr>
        <w:pStyle w:val="ListParagraph"/>
        <w:numPr>
          <w:ilvl w:val="2"/>
          <w:numId w:val="12"/>
        </w:numPr>
        <w:outlineLvl w:val="0"/>
        <w:rPr>
          <w:rFonts w:ascii="Helvetica" w:hAnsi="Helvetica" w:cs="Arial"/>
          <w:b/>
          <w:bCs/>
          <w:sz w:val="22"/>
          <w:szCs w:val="22"/>
        </w:rPr>
      </w:pPr>
      <w:r>
        <w:rPr>
          <w:rFonts w:ascii="Helvetica" w:hAnsi="Helvetica" w:cs="Arial"/>
          <w:sz w:val="22"/>
          <w:szCs w:val="22"/>
        </w:rPr>
        <w:t xml:space="preserve">Talent inserting the plate into the machine. </w:t>
      </w:r>
    </w:p>
    <w:p w14:paraId="5FCE0CDF" w14:textId="2931DB92" w:rsidR="003F161F" w:rsidRPr="003F161F" w:rsidRDefault="003F161F" w:rsidP="003F161F">
      <w:pPr>
        <w:pStyle w:val="ListParagraph"/>
        <w:numPr>
          <w:ilvl w:val="2"/>
          <w:numId w:val="12"/>
        </w:numPr>
        <w:outlineLvl w:val="0"/>
        <w:rPr>
          <w:rFonts w:ascii="Helvetica" w:hAnsi="Helvetica" w:cs="Arial"/>
          <w:b/>
          <w:bCs/>
          <w:sz w:val="22"/>
          <w:szCs w:val="22"/>
        </w:rPr>
      </w:pPr>
      <w:r>
        <w:rPr>
          <w:rFonts w:ascii="Helvetica" w:hAnsi="Helvetica" w:cs="Arial"/>
          <w:sz w:val="22"/>
          <w:szCs w:val="22"/>
        </w:rPr>
        <w:t xml:space="preserve">LAB MEDIA: 60419_8.4. </w:t>
      </w:r>
      <w:r w:rsidRPr="003F161F">
        <w:rPr>
          <w:rFonts w:ascii="Helvetica" w:hAnsi="Helvetica" w:cs="Arial"/>
          <w:i/>
          <w:iCs/>
          <w:color w:val="0432FF"/>
          <w:sz w:val="22"/>
          <w:szCs w:val="22"/>
        </w:rPr>
        <w:t>Video Editor: Emphasize the ‘Setup’ Tab as VO says “click setup”, the ‘Plate’ window (on the right) as VO says “select plate type”, and the ‘Channel Selection’ window (on the left) as VO says “add the bright-field and EGFP channels”.</w:t>
      </w:r>
      <w:r>
        <w:rPr>
          <w:rFonts w:ascii="Helvetica" w:hAnsi="Helvetica" w:cs="Arial"/>
          <w:sz w:val="22"/>
          <w:szCs w:val="22"/>
        </w:rPr>
        <w:t xml:space="preserve"> </w:t>
      </w:r>
    </w:p>
    <w:p w14:paraId="6996CD9E" w14:textId="77777777" w:rsidR="003F161F" w:rsidRPr="003F161F" w:rsidRDefault="003F161F" w:rsidP="003F161F">
      <w:pPr>
        <w:pStyle w:val="ListParagraph"/>
        <w:ind w:left="1368"/>
        <w:outlineLvl w:val="0"/>
        <w:rPr>
          <w:rFonts w:ascii="Helvetica" w:hAnsi="Helvetica" w:cs="Arial"/>
          <w:b/>
          <w:bCs/>
          <w:sz w:val="22"/>
          <w:szCs w:val="22"/>
        </w:rPr>
      </w:pPr>
    </w:p>
    <w:p w14:paraId="525F3627" w14:textId="228A3CED" w:rsidR="003F161F" w:rsidRPr="003F161F" w:rsidRDefault="003F161F" w:rsidP="003F161F">
      <w:pPr>
        <w:pStyle w:val="ListParagraph"/>
        <w:numPr>
          <w:ilvl w:val="1"/>
          <w:numId w:val="12"/>
        </w:numPr>
        <w:outlineLvl w:val="0"/>
        <w:rPr>
          <w:rFonts w:ascii="Helvetica" w:hAnsi="Helvetica" w:cs="Arial"/>
          <w:b/>
          <w:bCs/>
          <w:sz w:val="22"/>
          <w:szCs w:val="22"/>
        </w:rPr>
      </w:pPr>
      <w:r>
        <w:rPr>
          <w:rFonts w:ascii="Helvetica" w:hAnsi="Helvetica" w:cs="Arial"/>
          <w:sz w:val="22"/>
          <w:szCs w:val="22"/>
        </w:rPr>
        <w:t xml:space="preserve">To adjust the layout, go to the ‘Layout selection’ and select ‘Track’. Set the first picture at 1 micrometer, number of planes to 10, and the distance to 1 micrometer </w:t>
      </w:r>
      <w:r>
        <w:rPr>
          <w:rFonts w:ascii="Helvetica" w:hAnsi="Helvetica" w:cs="Arial"/>
          <w:b/>
          <w:bCs/>
          <w:sz w:val="22"/>
          <w:szCs w:val="22"/>
        </w:rPr>
        <w:t>[1]</w:t>
      </w:r>
      <w:r>
        <w:rPr>
          <w:rFonts w:ascii="Helvetica" w:hAnsi="Helvetica" w:cs="Arial"/>
          <w:sz w:val="22"/>
          <w:szCs w:val="22"/>
        </w:rPr>
        <w:t xml:space="preserve">. Select one of the treatment wells and one capture field and press ‘Test’ in the ‘Run Experiment’ section </w:t>
      </w:r>
      <w:r>
        <w:rPr>
          <w:rFonts w:ascii="Helvetica" w:hAnsi="Helvetica" w:cs="Arial"/>
          <w:b/>
          <w:bCs/>
          <w:sz w:val="22"/>
          <w:szCs w:val="22"/>
        </w:rPr>
        <w:t>[2]</w:t>
      </w:r>
      <w:r>
        <w:rPr>
          <w:rFonts w:ascii="Helvetica" w:hAnsi="Helvetica" w:cs="Arial"/>
          <w:sz w:val="22"/>
          <w:szCs w:val="22"/>
        </w:rPr>
        <w:t xml:space="preserve">. </w:t>
      </w:r>
    </w:p>
    <w:p w14:paraId="59A73194" w14:textId="7E25E35D" w:rsidR="003F161F" w:rsidRDefault="003F161F" w:rsidP="003F161F">
      <w:pPr>
        <w:pStyle w:val="ListParagraph"/>
        <w:ind w:left="1080"/>
        <w:outlineLvl w:val="0"/>
        <w:rPr>
          <w:rFonts w:ascii="Helvetica" w:hAnsi="Helvetica" w:cs="Arial"/>
          <w:sz w:val="22"/>
          <w:szCs w:val="22"/>
        </w:rPr>
      </w:pPr>
    </w:p>
    <w:p w14:paraId="0E905682" w14:textId="065A42DC" w:rsidR="003F161F" w:rsidRPr="003F161F" w:rsidRDefault="003F161F" w:rsidP="003F161F">
      <w:pPr>
        <w:pStyle w:val="ListParagraph"/>
        <w:numPr>
          <w:ilvl w:val="2"/>
          <w:numId w:val="12"/>
        </w:numPr>
        <w:outlineLvl w:val="0"/>
        <w:rPr>
          <w:rFonts w:ascii="Helvetica" w:hAnsi="Helvetica" w:cs="Arial"/>
          <w:b/>
          <w:bCs/>
          <w:sz w:val="22"/>
          <w:szCs w:val="22"/>
        </w:rPr>
      </w:pPr>
      <w:r>
        <w:rPr>
          <w:rFonts w:ascii="Helvetica" w:hAnsi="Helvetica" w:cs="Arial"/>
          <w:sz w:val="22"/>
          <w:szCs w:val="22"/>
        </w:rPr>
        <w:t xml:space="preserve">LAB MEDIA: 60419_8.5. </w:t>
      </w:r>
      <w:r w:rsidRPr="003F161F">
        <w:rPr>
          <w:rFonts w:ascii="Helvetica" w:hAnsi="Helvetica" w:cs="Arial"/>
          <w:i/>
          <w:iCs/>
          <w:color w:val="0432FF"/>
          <w:sz w:val="22"/>
          <w:szCs w:val="22"/>
        </w:rPr>
        <w:t>Video Editor: Emphasize the ‘Layout Selection’ window.</w:t>
      </w:r>
    </w:p>
    <w:p w14:paraId="4FC3A10D" w14:textId="25000773" w:rsidR="003F161F" w:rsidRPr="00A43D8D" w:rsidRDefault="003F161F" w:rsidP="003F161F">
      <w:pPr>
        <w:pStyle w:val="ListParagraph"/>
        <w:numPr>
          <w:ilvl w:val="2"/>
          <w:numId w:val="12"/>
        </w:numPr>
        <w:outlineLvl w:val="0"/>
        <w:rPr>
          <w:rFonts w:ascii="Helvetica" w:hAnsi="Helvetica" w:cs="Arial"/>
          <w:b/>
          <w:bCs/>
          <w:sz w:val="22"/>
          <w:szCs w:val="22"/>
        </w:rPr>
      </w:pPr>
      <w:r>
        <w:rPr>
          <w:rFonts w:ascii="Helvetica" w:hAnsi="Helvetica" w:cs="Arial"/>
          <w:sz w:val="22"/>
          <w:szCs w:val="22"/>
        </w:rPr>
        <w:t xml:space="preserve">SCREEN: Well selected and ‘Test’ clicked. </w:t>
      </w:r>
    </w:p>
    <w:p w14:paraId="0D2A9D9F" w14:textId="77777777" w:rsidR="00A43D8D" w:rsidRPr="003F161F" w:rsidRDefault="00A43D8D" w:rsidP="00A43D8D">
      <w:pPr>
        <w:pStyle w:val="ListParagraph"/>
        <w:ind w:left="1368"/>
        <w:outlineLvl w:val="0"/>
        <w:rPr>
          <w:rFonts w:ascii="Helvetica" w:hAnsi="Helvetica" w:cs="Arial"/>
          <w:b/>
          <w:bCs/>
          <w:sz w:val="22"/>
          <w:szCs w:val="22"/>
        </w:rPr>
      </w:pPr>
    </w:p>
    <w:p w14:paraId="5A1111BF" w14:textId="426A366D" w:rsidR="003F161F" w:rsidRPr="003F161F" w:rsidRDefault="003F161F" w:rsidP="003F161F">
      <w:pPr>
        <w:pStyle w:val="ListParagraph"/>
        <w:numPr>
          <w:ilvl w:val="1"/>
          <w:numId w:val="12"/>
        </w:numPr>
        <w:outlineLvl w:val="0"/>
        <w:rPr>
          <w:rFonts w:ascii="Helvetica" w:hAnsi="Helvetica" w:cs="Arial"/>
          <w:b/>
          <w:bCs/>
          <w:sz w:val="22"/>
          <w:szCs w:val="22"/>
        </w:rPr>
      </w:pPr>
      <w:r>
        <w:rPr>
          <w:rFonts w:ascii="Helvetica" w:hAnsi="Helvetica" w:cs="Arial"/>
          <w:sz w:val="22"/>
          <w:szCs w:val="22"/>
        </w:rPr>
        <w:t xml:space="preserve">If the images are satisfactory, return to the ‘Setup’ section and press the ‘Reset’ icon. Then, select all the target wells and a suitable number of capture fields </w:t>
      </w:r>
      <w:r>
        <w:rPr>
          <w:rFonts w:ascii="Helvetica" w:hAnsi="Helvetica" w:cs="Arial"/>
          <w:b/>
          <w:bCs/>
          <w:sz w:val="22"/>
          <w:szCs w:val="22"/>
        </w:rPr>
        <w:t>[1]</w:t>
      </w:r>
      <w:r>
        <w:rPr>
          <w:rFonts w:ascii="Helvetica" w:hAnsi="Helvetica" w:cs="Arial"/>
          <w:sz w:val="22"/>
          <w:szCs w:val="22"/>
        </w:rPr>
        <w:t xml:space="preserve">. Go to ‘Run experiment’, enter the plate name, and press ‘Start’ </w:t>
      </w:r>
      <w:r>
        <w:rPr>
          <w:rFonts w:ascii="Helvetica" w:hAnsi="Helvetica" w:cs="Arial"/>
          <w:b/>
          <w:bCs/>
          <w:sz w:val="22"/>
          <w:szCs w:val="22"/>
        </w:rPr>
        <w:t>[2]</w:t>
      </w:r>
      <w:r>
        <w:rPr>
          <w:rFonts w:ascii="Helvetica" w:hAnsi="Helvetica" w:cs="Arial"/>
          <w:sz w:val="22"/>
          <w:szCs w:val="22"/>
        </w:rPr>
        <w:t xml:space="preserve">. </w:t>
      </w:r>
    </w:p>
    <w:p w14:paraId="7FB6CE68" w14:textId="231971AE" w:rsidR="003F161F" w:rsidRDefault="003F161F" w:rsidP="003F161F">
      <w:pPr>
        <w:pStyle w:val="ListParagraph"/>
        <w:ind w:left="1080"/>
        <w:outlineLvl w:val="0"/>
        <w:rPr>
          <w:rFonts w:ascii="Helvetica" w:hAnsi="Helvetica" w:cs="Arial"/>
          <w:sz w:val="22"/>
          <w:szCs w:val="22"/>
        </w:rPr>
      </w:pPr>
    </w:p>
    <w:p w14:paraId="222AEA78" w14:textId="6FDE8975" w:rsidR="003F161F" w:rsidRPr="003F161F" w:rsidRDefault="003F161F" w:rsidP="003F161F">
      <w:pPr>
        <w:pStyle w:val="ListParagraph"/>
        <w:numPr>
          <w:ilvl w:val="2"/>
          <w:numId w:val="12"/>
        </w:numPr>
        <w:outlineLvl w:val="0"/>
        <w:rPr>
          <w:rFonts w:ascii="Helvetica" w:hAnsi="Helvetica" w:cs="Arial"/>
          <w:b/>
          <w:bCs/>
          <w:sz w:val="22"/>
          <w:szCs w:val="22"/>
        </w:rPr>
      </w:pPr>
      <w:r>
        <w:rPr>
          <w:rFonts w:ascii="Helvetica" w:hAnsi="Helvetica" w:cs="Arial"/>
          <w:sz w:val="22"/>
          <w:szCs w:val="22"/>
        </w:rPr>
        <w:t xml:space="preserve">SCREEN: ‘Setup’ tab selected, ‘Reset’ pressed, and target wells selected. </w:t>
      </w:r>
    </w:p>
    <w:p w14:paraId="474C319C" w14:textId="51C560B3" w:rsidR="003F161F" w:rsidRPr="003F161F" w:rsidRDefault="003F161F" w:rsidP="003F161F">
      <w:pPr>
        <w:pStyle w:val="ListParagraph"/>
        <w:numPr>
          <w:ilvl w:val="2"/>
          <w:numId w:val="12"/>
        </w:numPr>
        <w:outlineLvl w:val="0"/>
        <w:rPr>
          <w:rFonts w:ascii="Helvetica" w:hAnsi="Helvetica" w:cs="Arial"/>
          <w:b/>
          <w:bCs/>
          <w:sz w:val="22"/>
          <w:szCs w:val="22"/>
        </w:rPr>
      </w:pPr>
      <w:r>
        <w:rPr>
          <w:rFonts w:ascii="Helvetica" w:hAnsi="Helvetica" w:cs="Arial"/>
          <w:sz w:val="22"/>
          <w:szCs w:val="22"/>
        </w:rPr>
        <w:t xml:space="preserve">SCREEN: ‘Run Experiment’ selected, plate name entered, and ‘Start’ pressed. </w:t>
      </w:r>
    </w:p>
    <w:p w14:paraId="1C1B91D0" w14:textId="77777777" w:rsidR="003F161F" w:rsidRPr="003F161F" w:rsidRDefault="003F161F" w:rsidP="003F161F">
      <w:pPr>
        <w:pStyle w:val="ListParagraph"/>
        <w:ind w:left="1368"/>
        <w:outlineLvl w:val="0"/>
        <w:rPr>
          <w:rFonts w:ascii="Helvetica" w:hAnsi="Helvetica" w:cs="Arial"/>
          <w:b/>
          <w:bCs/>
          <w:sz w:val="22"/>
          <w:szCs w:val="22"/>
        </w:rPr>
      </w:pPr>
    </w:p>
    <w:p w14:paraId="5C61B4D7" w14:textId="7E28627F" w:rsidR="003F161F" w:rsidRPr="003F161F" w:rsidRDefault="003F161F" w:rsidP="003F161F">
      <w:pPr>
        <w:pStyle w:val="ListParagraph"/>
        <w:numPr>
          <w:ilvl w:val="1"/>
          <w:numId w:val="12"/>
        </w:numPr>
        <w:outlineLvl w:val="0"/>
        <w:rPr>
          <w:rFonts w:ascii="Helvetica" w:hAnsi="Helvetica" w:cs="Arial"/>
          <w:b/>
          <w:bCs/>
          <w:sz w:val="22"/>
          <w:szCs w:val="22"/>
        </w:rPr>
      </w:pPr>
      <w:r>
        <w:rPr>
          <w:rFonts w:ascii="Helvetica" w:hAnsi="Helvetica" w:cs="Arial"/>
          <w:sz w:val="22"/>
          <w:szCs w:val="22"/>
        </w:rPr>
        <w:t xml:space="preserve">To measure fluorescence intensity, go to the image analysis section, input the image, and find the cell by choosing the EGFP channel and method B </w:t>
      </w:r>
      <w:r>
        <w:rPr>
          <w:rFonts w:ascii="Helvetica" w:hAnsi="Helvetica" w:cs="Arial"/>
          <w:b/>
          <w:bCs/>
          <w:sz w:val="22"/>
          <w:szCs w:val="22"/>
        </w:rPr>
        <w:t>[1]</w:t>
      </w:r>
      <w:r>
        <w:rPr>
          <w:rFonts w:ascii="Helvetica" w:hAnsi="Helvetica" w:cs="Arial"/>
          <w:sz w:val="22"/>
          <w:szCs w:val="22"/>
        </w:rPr>
        <w:t xml:space="preserve">. Adjust the parameters according to manuscript directions and choose the mean as the output. Press the ‘Apply’ icon to save the setup </w:t>
      </w:r>
      <w:r>
        <w:rPr>
          <w:rFonts w:ascii="Helvetica" w:hAnsi="Helvetica" w:cs="Arial"/>
          <w:b/>
          <w:bCs/>
          <w:sz w:val="22"/>
          <w:szCs w:val="22"/>
        </w:rPr>
        <w:t>[2]</w:t>
      </w:r>
      <w:r>
        <w:rPr>
          <w:rFonts w:ascii="Helvetica" w:hAnsi="Helvetica" w:cs="Arial"/>
          <w:sz w:val="22"/>
          <w:szCs w:val="22"/>
        </w:rPr>
        <w:t xml:space="preserve">. </w:t>
      </w:r>
    </w:p>
    <w:p w14:paraId="6E57A196" w14:textId="77777777" w:rsidR="003F161F" w:rsidRPr="003F161F" w:rsidRDefault="003F161F" w:rsidP="003F161F">
      <w:pPr>
        <w:pStyle w:val="ListParagraph"/>
        <w:ind w:left="1080"/>
        <w:outlineLvl w:val="0"/>
        <w:rPr>
          <w:rFonts w:ascii="Helvetica" w:hAnsi="Helvetica" w:cs="Arial"/>
          <w:b/>
          <w:bCs/>
          <w:sz w:val="22"/>
          <w:szCs w:val="22"/>
        </w:rPr>
      </w:pPr>
    </w:p>
    <w:p w14:paraId="2BA97297" w14:textId="11E3CFF8" w:rsidR="003F161F" w:rsidRPr="003F161F" w:rsidRDefault="003F161F" w:rsidP="003F161F">
      <w:pPr>
        <w:pStyle w:val="ListParagraph"/>
        <w:numPr>
          <w:ilvl w:val="2"/>
          <w:numId w:val="12"/>
        </w:numPr>
        <w:outlineLvl w:val="0"/>
        <w:rPr>
          <w:rFonts w:ascii="Helvetica" w:hAnsi="Helvetica" w:cs="Arial"/>
          <w:b/>
          <w:bCs/>
          <w:sz w:val="22"/>
          <w:szCs w:val="22"/>
        </w:rPr>
      </w:pPr>
      <w:r>
        <w:rPr>
          <w:rFonts w:ascii="Helvetica" w:hAnsi="Helvetica" w:cs="Arial"/>
          <w:sz w:val="22"/>
          <w:szCs w:val="22"/>
        </w:rPr>
        <w:t xml:space="preserve">LAB MEDIA: 60419_8.9. </w:t>
      </w:r>
      <w:r w:rsidRPr="003F161F">
        <w:rPr>
          <w:rFonts w:ascii="Helvetica" w:hAnsi="Helvetica" w:cs="Arial"/>
          <w:i/>
          <w:iCs/>
          <w:color w:val="0432FF"/>
          <w:sz w:val="22"/>
          <w:szCs w:val="22"/>
        </w:rPr>
        <w:t>Video Editor: Emphasize the ‘Image Analysis’ tab when VO says “go to the image analysis section’ and the ‘Find Cells’ window when VO says “find cells…”.</w:t>
      </w:r>
    </w:p>
    <w:p w14:paraId="6962325B" w14:textId="35FB9ED0" w:rsidR="003F161F" w:rsidRPr="003F161F" w:rsidRDefault="003F161F" w:rsidP="003F161F">
      <w:pPr>
        <w:pStyle w:val="ListParagraph"/>
        <w:numPr>
          <w:ilvl w:val="2"/>
          <w:numId w:val="12"/>
        </w:numPr>
        <w:outlineLvl w:val="0"/>
        <w:rPr>
          <w:rFonts w:ascii="Helvetica" w:hAnsi="Helvetica" w:cs="Arial"/>
          <w:b/>
          <w:bCs/>
          <w:sz w:val="22"/>
          <w:szCs w:val="22"/>
        </w:rPr>
      </w:pPr>
      <w:r>
        <w:rPr>
          <w:rFonts w:ascii="Helvetica" w:hAnsi="Helvetica" w:cs="Arial"/>
          <w:sz w:val="22"/>
          <w:szCs w:val="22"/>
        </w:rPr>
        <w:t xml:space="preserve">LAB MEDIA: 60419_8.9. </w:t>
      </w:r>
      <w:r w:rsidRPr="003F161F">
        <w:rPr>
          <w:rFonts w:ascii="Helvetica" w:hAnsi="Helvetica" w:cs="Arial"/>
          <w:i/>
          <w:iCs/>
          <w:color w:val="0432FF"/>
          <w:sz w:val="22"/>
          <w:szCs w:val="22"/>
        </w:rPr>
        <w:t>Video Editor: Emphasize the darker grey box in the ‘Find Cells’ window when VO says “adjust the parameters” and the ‘Apply’ button when VO says “Press Apply”.</w:t>
      </w:r>
      <w:r>
        <w:rPr>
          <w:rFonts w:ascii="Helvetica" w:hAnsi="Helvetica" w:cs="Arial"/>
          <w:sz w:val="22"/>
          <w:szCs w:val="22"/>
        </w:rPr>
        <w:t xml:space="preserve"> </w:t>
      </w:r>
    </w:p>
    <w:p w14:paraId="110865EF" w14:textId="77777777" w:rsidR="003F161F" w:rsidRPr="003F161F" w:rsidRDefault="003F161F" w:rsidP="003F161F">
      <w:pPr>
        <w:pStyle w:val="ListParagraph"/>
        <w:ind w:left="1368"/>
        <w:outlineLvl w:val="0"/>
        <w:rPr>
          <w:rFonts w:ascii="Helvetica" w:hAnsi="Helvetica" w:cs="Arial"/>
          <w:b/>
          <w:bCs/>
          <w:sz w:val="22"/>
          <w:szCs w:val="22"/>
        </w:rPr>
      </w:pPr>
    </w:p>
    <w:p w14:paraId="2DCF232F" w14:textId="13CA7474" w:rsidR="003F161F" w:rsidRPr="003F161F" w:rsidRDefault="003F161F" w:rsidP="003F161F">
      <w:pPr>
        <w:pStyle w:val="ListParagraph"/>
        <w:numPr>
          <w:ilvl w:val="1"/>
          <w:numId w:val="12"/>
        </w:numPr>
        <w:outlineLvl w:val="0"/>
        <w:rPr>
          <w:rFonts w:ascii="Helvetica" w:hAnsi="Helvetica" w:cs="Arial"/>
          <w:b/>
          <w:bCs/>
          <w:sz w:val="22"/>
          <w:szCs w:val="22"/>
        </w:rPr>
      </w:pPr>
      <w:r>
        <w:rPr>
          <w:rFonts w:ascii="Helvetica" w:hAnsi="Helvetica" w:cs="Arial"/>
          <w:sz w:val="22"/>
          <w:szCs w:val="22"/>
        </w:rPr>
        <w:t xml:space="preserve">Obtain a heatmap and a data table by going to the ‘Evaluation’ section </w:t>
      </w:r>
      <w:r>
        <w:rPr>
          <w:rFonts w:ascii="Helvetica" w:hAnsi="Helvetica" w:cs="Arial"/>
          <w:b/>
          <w:bCs/>
          <w:sz w:val="22"/>
          <w:szCs w:val="22"/>
        </w:rPr>
        <w:t xml:space="preserve">[1] </w:t>
      </w:r>
      <w:r>
        <w:rPr>
          <w:rFonts w:ascii="Helvetica" w:hAnsi="Helvetica" w:cs="Arial"/>
          <w:sz w:val="22"/>
          <w:szCs w:val="22"/>
        </w:rPr>
        <w:t xml:space="preserve">and adjusting the ‘Readout parameter’ </w:t>
      </w:r>
      <w:r>
        <w:rPr>
          <w:rFonts w:ascii="Helvetica" w:hAnsi="Helvetica" w:cs="Arial"/>
          <w:b/>
          <w:bCs/>
          <w:sz w:val="22"/>
          <w:szCs w:val="22"/>
        </w:rPr>
        <w:t>[2-TXT]</w:t>
      </w:r>
      <w:r>
        <w:rPr>
          <w:rFonts w:ascii="Helvetica" w:hAnsi="Helvetica" w:cs="Arial"/>
          <w:sz w:val="22"/>
          <w:szCs w:val="22"/>
        </w:rPr>
        <w:t xml:space="preserve">, then start the evaluation </w:t>
      </w:r>
      <w:r>
        <w:rPr>
          <w:rFonts w:ascii="Helvetica" w:hAnsi="Helvetica" w:cs="Arial"/>
          <w:b/>
          <w:bCs/>
          <w:sz w:val="22"/>
          <w:szCs w:val="22"/>
        </w:rPr>
        <w:t>[3]</w:t>
      </w:r>
      <w:r>
        <w:rPr>
          <w:rFonts w:ascii="Helvetica" w:hAnsi="Helvetica" w:cs="Arial"/>
          <w:sz w:val="22"/>
          <w:szCs w:val="22"/>
        </w:rPr>
        <w:t xml:space="preserve">. </w:t>
      </w:r>
    </w:p>
    <w:p w14:paraId="3FBB47E3" w14:textId="77777777" w:rsidR="003F161F" w:rsidRDefault="003F161F" w:rsidP="003F161F">
      <w:pPr>
        <w:outlineLvl w:val="0"/>
        <w:rPr>
          <w:rFonts w:ascii="Helvetica" w:hAnsi="Helvetica" w:cs="Arial"/>
          <w:sz w:val="22"/>
          <w:szCs w:val="22"/>
        </w:rPr>
      </w:pPr>
    </w:p>
    <w:p w14:paraId="13D87FBF" w14:textId="119F530E" w:rsidR="003F161F" w:rsidRPr="003F161F" w:rsidRDefault="003F161F" w:rsidP="003F161F">
      <w:pPr>
        <w:pStyle w:val="ListParagraph"/>
        <w:numPr>
          <w:ilvl w:val="2"/>
          <w:numId w:val="12"/>
        </w:numPr>
        <w:outlineLvl w:val="0"/>
        <w:rPr>
          <w:rFonts w:ascii="Helvetica" w:hAnsi="Helvetica" w:cs="Arial"/>
          <w:b/>
          <w:bCs/>
          <w:sz w:val="22"/>
          <w:szCs w:val="22"/>
        </w:rPr>
      </w:pPr>
      <w:r>
        <w:rPr>
          <w:rFonts w:ascii="Helvetica" w:hAnsi="Helvetica" w:cs="Arial"/>
          <w:sz w:val="22"/>
          <w:szCs w:val="22"/>
        </w:rPr>
        <w:t xml:space="preserve">LAB MEDIA: 60419_8.10. </w:t>
      </w:r>
      <w:r w:rsidRPr="003F161F">
        <w:rPr>
          <w:rFonts w:ascii="Helvetica" w:hAnsi="Helvetica" w:cs="Arial"/>
          <w:i/>
          <w:iCs/>
          <w:color w:val="0432FF"/>
          <w:sz w:val="22"/>
          <w:szCs w:val="22"/>
        </w:rPr>
        <w:t>Video Editor: Emphasize the ‘Evaluation Tab’.</w:t>
      </w:r>
    </w:p>
    <w:p w14:paraId="1F41041A" w14:textId="56927FA3" w:rsidR="003F161F" w:rsidRPr="003F161F" w:rsidRDefault="003F161F" w:rsidP="003F161F">
      <w:pPr>
        <w:pStyle w:val="ListParagraph"/>
        <w:numPr>
          <w:ilvl w:val="2"/>
          <w:numId w:val="12"/>
        </w:numPr>
        <w:outlineLvl w:val="0"/>
        <w:rPr>
          <w:rFonts w:ascii="Helvetica" w:hAnsi="Helvetica" w:cs="Arial"/>
          <w:b/>
          <w:bCs/>
          <w:sz w:val="22"/>
          <w:szCs w:val="22"/>
        </w:rPr>
      </w:pPr>
      <w:r>
        <w:rPr>
          <w:rFonts w:ascii="Helvetica" w:hAnsi="Helvetica" w:cs="Arial"/>
          <w:sz w:val="22"/>
          <w:szCs w:val="22"/>
        </w:rPr>
        <w:t xml:space="preserve">LAB MEDIA: 60419_8.10. </w:t>
      </w:r>
      <w:r w:rsidRPr="003F161F">
        <w:rPr>
          <w:rFonts w:ascii="Helvetica" w:hAnsi="Helvetica" w:cs="Arial"/>
          <w:i/>
          <w:iCs/>
          <w:color w:val="0432FF"/>
          <w:sz w:val="22"/>
          <w:szCs w:val="22"/>
        </w:rPr>
        <w:t>Video Editor: Emphasize the ‘Readout Parameter’</w:t>
      </w:r>
      <w:r>
        <w:rPr>
          <w:rFonts w:ascii="Helvetica" w:hAnsi="Helvetica" w:cs="Arial"/>
          <w:i/>
          <w:iCs/>
          <w:color w:val="0432FF"/>
          <w:sz w:val="22"/>
          <w:szCs w:val="22"/>
        </w:rPr>
        <w:t>.</w:t>
      </w:r>
      <w:r w:rsidRPr="003F161F">
        <w:rPr>
          <w:rFonts w:ascii="Helvetica" w:hAnsi="Helvetica" w:cs="Arial"/>
          <w:i/>
          <w:iCs/>
          <w:color w:val="0432FF"/>
          <w:sz w:val="22"/>
          <w:szCs w:val="22"/>
        </w:rPr>
        <w:t xml:space="preserve"> </w:t>
      </w:r>
      <w:r>
        <w:rPr>
          <w:rFonts w:ascii="Helvetica" w:hAnsi="Helvetica" w:cs="Arial"/>
          <w:sz w:val="22"/>
          <w:szCs w:val="22"/>
        </w:rPr>
        <w:t xml:space="preserve">selection. </w:t>
      </w:r>
      <w:r>
        <w:rPr>
          <w:rFonts w:ascii="Helvetica" w:hAnsi="Helvetica" w:cs="Arial"/>
          <w:b/>
          <w:bCs/>
          <w:sz w:val="22"/>
          <w:szCs w:val="22"/>
        </w:rPr>
        <w:t xml:space="preserve">TEXT: Set </w:t>
      </w:r>
      <w:r w:rsidRPr="003F161F">
        <w:rPr>
          <w:rFonts w:ascii="Helvetica" w:hAnsi="Helvetica" w:cs="Arial"/>
          <w:b/>
          <w:bCs/>
          <w:sz w:val="22"/>
          <w:szCs w:val="22"/>
        </w:rPr>
        <w:t xml:space="preserve">to </w:t>
      </w:r>
      <w:r>
        <w:rPr>
          <w:rFonts w:ascii="Helvetica" w:hAnsi="Helvetica" w:cs="Arial"/>
          <w:b/>
          <w:bCs/>
          <w:sz w:val="22"/>
          <w:szCs w:val="22"/>
        </w:rPr>
        <w:t>‘</w:t>
      </w:r>
      <w:r w:rsidRPr="003F161F">
        <w:rPr>
          <w:rFonts w:ascii="Helvetica" w:hAnsi="Helvetica" w:cs="Arial"/>
          <w:b/>
          <w:bCs/>
          <w:sz w:val="22"/>
          <w:szCs w:val="22"/>
        </w:rPr>
        <w:t>Cells – Intensity Cell EGFP Mean – Mean per Well</w:t>
      </w:r>
      <w:r>
        <w:rPr>
          <w:rFonts w:ascii="Helvetica" w:hAnsi="Helvetica" w:cs="Arial"/>
          <w:b/>
          <w:bCs/>
          <w:sz w:val="22"/>
          <w:szCs w:val="22"/>
        </w:rPr>
        <w:t>’</w:t>
      </w:r>
    </w:p>
    <w:p w14:paraId="0512AE06" w14:textId="16C31F3F" w:rsidR="003F161F" w:rsidRPr="003F161F" w:rsidRDefault="003F161F" w:rsidP="003F161F">
      <w:pPr>
        <w:pStyle w:val="ListParagraph"/>
        <w:numPr>
          <w:ilvl w:val="2"/>
          <w:numId w:val="12"/>
        </w:numPr>
        <w:outlineLvl w:val="0"/>
        <w:rPr>
          <w:rFonts w:ascii="Helvetica" w:hAnsi="Helvetica" w:cs="Arial"/>
          <w:b/>
          <w:bCs/>
          <w:sz w:val="22"/>
          <w:szCs w:val="22"/>
        </w:rPr>
      </w:pPr>
      <w:r>
        <w:rPr>
          <w:rFonts w:ascii="Helvetica" w:hAnsi="Helvetica" w:cs="Arial"/>
          <w:sz w:val="22"/>
          <w:szCs w:val="22"/>
        </w:rPr>
        <w:t xml:space="preserve">LAB MEDIA: 60419_8.10. </w:t>
      </w:r>
      <w:r w:rsidRPr="003F161F">
        <w:rPr>
          <w:rFonts w:ascii="Helvetica" w:hAnsi="Helvetica" w:cs="Arial"/>
          <w:i/>
          <w:iCs/>
          <w:color w:val="0432FF"/>
          <w:sz w:val="22"/>
          <w:szCs w:val="22"/>
        </w:rPr>
        <w:t>Video Editor: Emphasize the ‘Start’ button.</w:t>
      </w:r>
      <w:r>
        <w:rPr>
          <w:rFonts w:ascii="Helvetica" w:hAnsi="Helvetica" w:cs="Arial"/>
          <w:sz w:val="22"/>
          <w:szCs w:val="22"/>
        </w:rPr>
        <w:t xml:space="preserve"> </w:t>
      </w:r>
    </w:p>
    <w:p w14:paraId="10FF68AE" w14:textId="77777777" w:rsidR="00336C61" w:rsidRDefault="00336C61" w:rsidP="00177B33">
      <w:pPr>
        <w:rPr>
          <w:rFonts w:ascii="Helvetica" w:hAnsi="Helvetica" w:cs="Arial"/>
          <w:b/>
          <w:color w:val="FF0000"/>
          <w:sz w:val="22"/>
          <w:szCs w:val="22"/>
        </w:rPr>
      </w:pPr>
    </w:p>
    <w:p w14:paraId="74EB07A8" w14:textId="7249CCD8" w:rsidR="00A43D8D" w:rsidRDefault="00A43D8D">
      <w:pPr>
        <w:rPr>
          <w:rFonts w:ascii="Helvetica" w:hAnsi="Helvetica" w:cs="Arial"/>
          <w:b/>
          <w:color w:val="FF0000"/>
          <w:sz w:val="22"/>
          <w:szCs w:val="22"/>
        </w:rPr>
      </w:pPr>
      <w:r>
        <w:rPr>
          <w:rFonts w:ascii="Helvetica" w:hAnsi="Helvetica" w:cs="Arial"/>
          <w:b/>
          <w:color w:val="FF0000"/>
          <w:sz w:val="22"/>
          <w:szCs w:val="22"/>
        </w:rPr>
        <w:br w:type="page"/>
      </w:r>
    </w:p>
    <w:p w14:paraId="14447D5F" w14:textId="77777777" w:rsidR="00450B27" w:rsidRDefault="00450B27" w:rsidP="00177B33">
      <w:pPr>
        <w:rPr>
          <w:rFonts w:ascii="Helvetica" w:hAnsi="Helvetica" w:cs="Arial"/>
          <w:b/>
          <w:color w:val="FF0000"/>
          <w:sz w:val="22"/>
          <w:szCs w:val="22"/>
        </w:rPr>
      </w:pPr>
    </w:p>
    <w:p w14:paraId="6B8A91F5" w14:textId="228A6594" w:rsidR="005E2B7E" w:rsidRPr="00A43D8D" w:rsidRDefault="00177B33" w:rsidP="00A43D8D">
      <w:pPr>
        <w:pStyle w:val="Title"/>
        <w:jc w:val="center"/>
        <w:rPr>
          <w:rFonts w:ascii="Helvetica" w:hAnsi="Helvetica"/>
        </w:rPr>
      </w:pPr>
      <w:r w:rsidRPr="004E3F8E">
        <w:rPr>
          <w:rFonts w:ascii="Helvetica" w:hAnsi="Helvetica"/>
        </w:rPr>
        <w:t>Section – Results</w:t>
      </w:r>
    </w:p>
    <w:p w14:paraId="129481E3" w14:textId="5D138493"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FD2FE2">
        <w:rPr>
          <w:rFonts w:ascii="Helvetica" w:hAnsi="Helvetica" w:cs="Arial"/>
          <w:b/>
          <w:sz w:val="22"/>
          <w:szCs w:val="22"/>
        </w:rPr>
        <w:t xml:space="preserve">Effects of Bacteria on Intestinal Permeability of </w:t>
      </w:r>
      <w:r w:rsidR="00FD2FE2" w:rsidRPr="00FD2FE2">
        <w:rPr>
          <w:rFonts w:ascii="Helvetica" w:hAnsi="Helvetica" w:cs="Arial"/>
          <w:b/>
          <w:i/>
          <w:iCs/>
          <w:sz w:val="22"/>
          <w:szCs w:val="22"/>
        </w:rPr>
        <w:t>P. aeruginosa</w:t>
      </w:r>
      <w:r w:rsidRPr="006A6324">
        <w:rPr>
          <w:rFonts w:ascii="Helvetica" w:hAnsi="Helvetica" w:cs="Arial"/>
          <w:b/>
          <w:sz w:val="22"/>
          <w:szCs w:val="22"/>
        </w:rPr>
        <w:t xml:space="preserve"> </w:t>
      </w:r>
    </w:p>
    <w:p w14:paraId="2EA02941" w14:textId="7F316D37" w:rsidR="00395684" w:rsidRDefault="00557305" w:rsidP="00395684">
      <w:pPr>
        <w:numPr>
          <w:ilvl w:val="1"/>
          <w:numId w:val="12"/>
        </w:numPr>
        <w:spacing w:before="240"/>
        <w:outlineLvl w:val="0"/>
        <w:rPr>
          <w:rFonts w:ascii="Helvetica" w:hAnsi="Helvetica" w:cs="Arial"/>
          <w:sz w:val="22"/>
          <w:szCs w:val="22"/>
        </w:rPr>
      </w:pPr>
      <w:r w:rsidRPr="00557305">
        <w:rPr>
          <w:rFonts w:ascii="Helvetica" w:hAnsi="Helvetica" w:cs="Arial"/>
          <w:i/>
          <w:sz w:val="22"/>
          <w:szCs w:val="22"/>
          <w:lang w:eastAsia="zh-TW"/>
        </w:rPr>
        <w:t>C. elegans</w:t>
      </w:r>
      <w:r w:rsidRPr="00557305">
        <w:rPr>
          <w:rFonts w:ascii="Helvetica" w:hAnsi="Helvetica" w:cs="Arial"/>
          <w:sz w:val="22"/>
          <w:szCs w:val="22"/>
          <w:lang w:eastAsia="zh-TW"/>
        </w:rPr>
        <w:t xml:space="preserve"> showed a significant increase in FITC-dextran fluorescence </w:t>
      </w:r>
      <w:r>
        <w:rPr>
          <w:rFonts w:ascii="Helvetica" w:hAnsi="Helvetica" w:cs="Arial"/>
          <w:sz w:val="22"/>
          <w:szCs w:val="22"/>
          <w:lang w:eastAsia="zh-TW"/>
        </w:rPr>
        <w:t xml:space="preserve">after incubation with </w:t>
      </w:r>
      <w:r w:rsidRPr="00557305">
        <w:rPr>
          <w:rFonts w:ascii="Helvetica" w:hAnsi="Helvetica" w:cs="Arial"/>
          <w:i/>
          <w:sz w:val="22"/>
          <w:szCs w:val="22"/>
          <w:lang w:eastAsia="zh-TW"/>
        </w:rPr>
        <w:t>P. aeruginosa</w:t>
      </w:r>
      <w:r w:rsidRPr="00557305">
        <w:rPr>
          <w:rFonts w:ascii="Helvetica" w:hAnsi="Helvetica" w:cs="Arial"/>
          <w:sz w:val="22"/>
          <w:szCs w:val="22"/>
          <w:lang w:eastAsia="zh-TW"/>
        </w:rPr>
        <w:t xml:space="preserve"> compared </w:t>
      </w:r>
      <w:r>
        <w:rPr>
          <w:rFonts w:ascii="Helvetica" w:hAnsi="Helvetica" w:cs="Arial"/>
          <w:sz w:val="22"/>
          <w:szCs w:val="22"/>
          <w:lang w:eastAsia="zh-TW"/>
        </w:rPr>
        <w:t xml:space="preserve">with </w:t>
      </w:r>
      <w:r w:rsidRPr="00557305">
        <w:rPr>
          <w:rFonts w:ascii="Helvetica" w:hAnsi="Helvetica" w:cs="Arial"/>
          <w:sz w:val="22"/>
          <w:szCs w:val="22"/>
          <w:lang w:eastAsia="zh-TW"/>
        </w:rPr>
        <w:t>the other two bacterial strains</w:t>
      </w:r>
      <w:r>
        <w:rPr>
          <w:rFonts w:ascii="Helvetica" w:hAnsi="Helvetica" w:cs="Arial"/>
          <w:sz w:val="22"/>
          <w:szCs w:val="22"/>
          <w:lang w:eastAsia="zh-TW"/>
        </w:rPr>
        <w:t xml:space="preserve"> </w:t>
      </w:r>
      <w:r>
        <w:rPr>
          <w:rFonts w:ascii="Helvetica" w:hAnsi="Helvetica" w:cs="Arial"/>
          <w:b/>
          <w:bCs/>
          <w:sz w:val="22"/>
          <w:szCs w:val="22"/>
          <w:lang w:eastAsia="zh-TW"/>
        </w:rPr>
        <w:t>[1]</w:t>
      </w:r>
      <w:r w:rsidR="00FD2FE2">
        <w:rPr>
          <w:rFonts w:ascii="Helvetica" w:hAnsi="Helvetica" w:cs="Arial"/>
          <w:sz w:val="22"/>
          <w:szCs w:val="22"/>
          <w:lang w:eastAsia="zh-TW"/>
        </w:rPr>
        <w:t>, indicating</w:t>
      </w:r>
      <w:r>
        <w:rPr>
          <w:rFonts w:ascii="Helvetica" w:hAnsi="Helvetica" w:cs="Arial"/>
          <w:sz w:val="22"/>
          <w:szCs w:val="22"/>
          <w:lang w:eastAsia="zh-TW"/>
        </w:rPr>
        <w:t xml:space="preserve"> that </w:t>
      </w:r>
      <w:r w:rsidRPr="00557305">
        <w:rPr>
          <w:rFonts w:ascii="Helvetica" w:hAnsi="Helvetica" w:cs="Arial"/>
          <w:i/>
          <w:sz w:val="22"/>
          <w:szCs w:val="22"/>
          <w:lang w:eastAsia="zh-TW"/>
        </w:rPr>
        <w:t>P. aeruginosa</w:t>
      </w:r>
      <w:r w:rsidRPr="00557305">
        <w:rPr>
          <w:rFonts w:ascii="Helvetica" w:hAnsi="Helvetica" w:cs="Arial"/>
          <w:sz w:val="22"/>
          <w:szCs w:val="22"/>
          <w:lang w:eastAsia="zh-TW"/>
        </w:rPr>
        <w:t xml:space="preserve"> caused more vital damage to the epithelial gut barrier </w:t>
      </w:r>
      <w:r>
        <w:rPr>
          <w:rFonts w:ascii="Helvetica" w:hAnsi="Helvetica" w:cs="Arial"/>
          <w:sz w:val="22"/>
          <w:szCs w:val="22"/>
          <w:lang w:eastAsia="zh-TW"/>
        </w:rPr>
        <w:t>and increased</w:t>
      </w:r>
      <w:r w:rsidRPr="00557305">
        <w:rPr>
          <w:rFonts w:ascii="Helvetica" w:hAnsi="Helvetica" w:cs="Arial"/>
          <w:sz w:val="22"/>
          <w:szCs w:val="22"/>
          <w:lang w:eastAsia="zh-TW"/>
        </w:rPr>
        <w:t xml:space="preserve"> intestinal permeability</w:t>
      </w:r>
      <w:r>
        <w:rPr>
          <w:rFonts w:ascii="Helvetica" w:hAnsi="Helvetica" w:cs="Arial"/>
          <w:sz w:val="22"/>
          <w:szCs w:val="22"/>
          <w:lang w:eastAsia="zh-TW"/>
        </w:rPr>
        <w:t xml:space="preserve"> </w:t>
      </w:r>
      <w:r>
        <w:rPr>
          <w:rFonts w:ascii="Helvetica" w:hAnsi="Helvetica" w:cs="Arial"/>
          <w:b/>
          <w:bCs/>
          <w:sz w:val="22"/>
          <w:szCs w:val="22"/>
          <w:lang w:eastAsia="zh-TW"/>
        </w:rPr>
        <w:t>[2]</w:t>
      </w:r>
      <w:r>
        <w:rPr>
          <w:rFonts w:ascii="Helvetica" w:hAnsi="Helvetica" w:cs="Arial"/>
          <w:sz w:val="22"/>
          <w:szCs w:val="22"/>
          <w:lang w:eastAsia="zh-TW"/>
        </w:rPr>
        <w:t xml:space="preserve">. </w:t>
      </w:r>
    </w:p>
    <w:p w14:paraId="4030FDE5" w14:textId="2F6EE485" w:rsidR="00557305" w:rsidRDefault="00557305" w:rsidP="00557305">
      <w:pPr>
        <w:pStyle w:val="ListParagraph"/>
        <w:numPr>
          <w:ilvl w:val="2"/>
          <w:numId w:val="12"/>
        </w:numPr>
        <w:spacing w:before="240"/>
        <w:outlineLvl w:val="0"/>
        <w:rPr>
          <w:rFonts w:ascii="Helvetica" w:hAnsi="Helvetica" w:cs="Arial"/>
          <w:iCs/>
          <w:sz w:val="22"/>
          <w:szCs w:val="22"/>
        </w:rPr>
      </w:pPr>
      <w:r>
        <w:rPr>
          <w:rFonts w:ascii="Helvetica" w:hAnsi="Helvetica" w:cs="Arial"/>
          <w:iCs/>
          <w:sz w:val="22"/>
          <w:szCs w:val="22"/>
        </w:rPr>
        <w:t xml:space="preserve">Figure 1. </w:t>
      </w:r>
      <w:r w:rsidRPr="00FD2FE2">
        <w:rPr>
          <w:rFonts w:ascii="Helvetica" w:hAnsi="Helvetica" w:cs="Arial"/>
          <w:i/>
          <w:iCs/>
          <w:color w:val="0432FF"/>
          <w:sz w:val="22"/>
          <w:szCs w:val="22"/>
        </w:rPr>
        <w:t>Video Editor: Show the images and bar graph side</w:t>
      </w:r>
      <w:r w:rsidR="007C2DF5" w:rsidRPr="00FD2FE2">
        <w:rPr>
          <w:rFonts w:ascii="Helvetica" w:hAnsi="Helvetica" w:cs="Arial"/>
          <w:i/>
          <w:iCs/>
          <w:color w:val="0432FF"/>
          <w:sz w:val="22"/>
          <w:szCs w:val="22"/>
        </w:rPr>
        <w:t>-</w:t>
      </w:r>
      <w:r w:rsidRPr="00FD2FE2">
        <w:rPr>
          <w:rFonts w:ascii="Helvetica" w:hAnsi="Helvetica" w:cs="Arial"/>
          <w:i/>
          <w:iCs/>
          <w:color w:val="0432FF"/>
          <w:sz w:val="22"/>
          <w:szCs w:val="22"/>
        </w:rPr>
        <w:t>by</w:t>
      </w:r>
      <w:r w:rsidR="007C2DF5" w:rsidRPr="00FD2FE2">
        <w:rPr>
          <w:rFonts w:ascii="Helvetica" w:hAnsi="Helvetica" w:cs="Arial"/>
          <w:i/>
          <w:iCs/>
          <w:color w:val="0432FF"/>
          <w:sz w:val="22"/>
          <w:szCs w:val="22"/>
        </w:rPr>
        <w:t>-</w:t>
      </w:r>
      <w:r w:rsidRPr="00FD2FE2">
        <w:rPr>
          <w:rFonts w:ascii="Helvetica" w:hAnsi="Helvetica" w:cs="Arial"/>
          <w:i/>
          <w:iCs/>
          <w:color w:val="0432FF"/>
          <w:sz w:val="22"/>
          <w:szCs w:val="22"/>
        </w:rPr>
        <w:t>side and emphasize the P. aeruginosa images and bar.</w:t>
      </w:r>
    </w:p>
    <w:p w14:paraId="1AD99227" w14:textId="771DF572" w:rsidR="00557305" w:rsidRPr="00557305" w:rsidRDefault="00557305" w:rsidP="00557305">
      <w:pPr>
        <w:pStyle w:val="ListParagraph"/>
        <w:numPr>
          <w:ilvl w:val="2"/>
          <w:numId w:val="12"/>
        </w:numPr>
        <w:spacing w:before="240"/>
        <w:outlineLvl w:val="0"/>
        <w:rPr>
          <w:rFonts w:ascii="Helvetica" w:hAnsi="Helvetica" w:cs="Arial"/>
          <w:iCs/>
          <w:sz w:val="22"/>
          <w:szCs w:val="22"/>
        </w:rPr>
      </w:pPr>
      <w:r>
        <w:rPr>
          <w:rFonts w:ascii="Helvetica" w:hAnsi="Helvetica" w:cs="Arial"/>
          <w:iCs/>
          <w:sz w:val="22"/>
          <w:szCs w:val="22"/>
          <w:lang w:eastAsia="zh-TW"/>
        </w:rPr>
        <w:t xml:space="preserve">Figure 1. </w:t>
      </w:r>
    </w:p>
    <w:p w14:paraId="515B64D9" w14:textId="755A51C6" w:rsidR="00395684" w:rsidRDefault="00B061C4" w:rsidP="00395684">
      <w:pPr>
        <w:numPr>
          <w:ilvl w:val="1"/>
          <w:numId w:val="12"/>
        </w:numPr>
        <w:spacing w:before="240"/>
        <w:outlineLvl w:val="0"/>
        <w:rPr>
          <w:rFonts w:ascii="Helvetica" w:hAnsi="Helvetica" w:cs="Arial"/>
          <w:sz w:val="22"/>
          <w:szCs w:val="22"/>
        </w:rPr>
      </w:pPr>
      <w:r w:rsidRPr="00B936A4">
        <w:rPr>
          <w:rFonts w:ascii="Helvetica" w:hAnsi="Helvetica" w:cs="Arial"/>
          <w:iCs/>
          <w:sz w:val="22"/>
          <w:szCs w:val="22"/>
          <w:lang w:eastAsia="zh-TW"/>
        </w:rPr>
        <w:t>Live and heat-</w:t>
      </w:r>
      <w:r w:rsidRPr="00A43D8D">
        <w:rPr>
          <w:rFonts w:ascii="Helvetica" w:hAnsi="Helvetica" w:cs="Arial"/>
          <w:iCs/>
          <w:sz w:val="22"/>
          <w:szCs w:val="22"/>
          <w:lang w:eastAsia="zh-TW"/>
        </w:rPr>
        <w:t>inactivated</w:t>
      </w:r>
      <w:r>
        <w:rPr>
          <w:rFonts w:ascii="Helvetica" w:hAnsi="Helvetica" w:cs="Arial"/>
          <w:i/>
          <w:iCs/>
          <w:sz w:val="22"/>
          <w:szCs w:val="22"/>
          <w:lang w:eastAsia="zh-TW"/>
        </w:rPr>
        <w:t xml:space="preserve"> </w:t>
      </w:r>
      <w:r w:rsidR="007C2DF5" w:rsidRPr="007C2DF5">
        <w:rPr>
          <w:rFonts w:ascii="Helvetica" w:hAnsi="Helvetica" w:cs="Arial"/>
          <w:i/>
          <w:iCs/>
          <w:sz w:val="22"/>
          <w:szCs w:val="22"/>
          <w:lang w:eastAsia="zh-TW"/>
        </w:rPr>
        <w:t>P. aeruginosa</w:t>
      </w:r>
      <w:r w:rsidR="007C2DF5" w:rsidRPr="007C2DF5">
        <w:rPr>
          <w:rFonts w:ascii="Helvetica" w:hAnsi="Helvetica" w:cs="Arial"/>
          <w:sz w:val="22"/>
          <w:szCs w:val="22"/>
          <w:lang w:eastAsia="zh-TW"/>
        </w:rPr>
        <w:t xml:space="preserve"> </w:t>
      </w:r>
      <w:r>
        <w:rPr>
          <w:rFonts w:ascii="Helvetica" w:hAnsi="Helvetica" w:cs="Arial"/>
          <w:sz w:val="22"/>
          <w:szCs w:val="22"/>
          <w:lang w:eastAsia="zh-TW"/>
        </w:rPr>
        <w:t xml:space="preserve">triggered very different effects on the intestinal permeability in </w:t>
      </w:r>
      <w:r w:rsidRPr="00A43D8D">
        <w:rPr>
          <w:rFonts w:ascii="Helvetica" w:hAnsi="Helvetica" w:cs="Arial"/>
          <w:i/>
          <w:sz w:val="22"/>
          <w:szCs w:val="22"/>
          <w:lang w:eastAsia="zh-TW"/>
        </w:rPr>
        <w:t>C. elegans</w:t>
      </w:r>
      <w:r>
        <w:rPr>
          <w:rFonts w:ascii="Helvetica" w:hAnsi="Helvetica" w:cs="Arial"/>
          <w:sz w:val="22"/>
          <w:szCs w:val="22"/>
          <w:lang w:eastAsia="zh-TW"/>
        </w:rPr>
        <w:t xml:space="preserve"> </w:t>
      </w:r>
      <w:r w:rsidR="007C2DF5">
        <w:rPr>
          <w:rFonts w:ascii="Helvetica" w:hAnsi="Helvetica" w:cs="Arial"/>
          <w:b/>
          <w:bCs/>
          <w:sz w:val="22"/>
          <w:szCs w:val="22"/>
          <w:lang w:eastAsia="zh-TW"/>
        </w:rPr>
        <w:t>[1]</w:t>
      </w:r>
      <w:r w:rsidR="007C2DF5" w:rsidRPr="007C2DF5">
        <w:rPr>
          <w:rFonts w:ascii="Helvetica" w:hAnsi="Helvetica" w:cs="Arial"/>
          <w:sz w:val="22"/>
          <w:szCs w:val="22"/>
          <w:lang w:eastAsia="zh-TW"/>
        </w:rPr>
        <w:t>.</w:t>
      </w:r>
      <w:r w:rsidR="007C2DF5">
        <w:rPr>
          <w:rFonts w:ascii="Helvetica" w:hAnsi="Helvetica" w:cs="Arial"/>
          <w:sz w:val="22"/>
          <w:szCs w:val="22"/>
          <w:lang w:eastAsia="zh-TW"/>
        </w:rPr>
        <w:t xml:space="preserve"> </w:t>
      </w:r>
      <w:r w:rsidR="007C2DF5">
        <w:rPr>
          <w:rFonts w:ascii="Helvetica" w:hAnsi="Helvetica" w:cs="Arial"/>
          <w:sz w:val="22"/>
          <w:szCs w:val="22"/>
        </w:rPr>
        <w:t xml:space="preserve">Upon heat inactivation, </w:t>
      </w:r>
      <w:r w:rsidR="007C2DF5">
        <w:rPr>
          <w:rFonts w:ascii="Helvetica" w:hAnsi="Helvetica" w:cs="Arial"/>
          <w:sz w:val="22"/>
          <w:szCs w:val="22"/>
          <w:lang w:eastAsia="zh-TW"/>
        </w:rPr>
        <w:t>b</w:t>
      </w:r>
      <w:r w:rsidR="007C2DF5" w:rsidRPr="007C2DF5">
        <w:rPr>
          <w:rFonts w:ascii="Helvetica" w:hAnsi="Helvetica" w:cs="Arial"/>
          <w:sz w:val="22"/>
          <w:szCs w:val="22"/>
          <w:lang w:eastAsia="zh-TW"/>
        </w:rPr>
        <w:t xml:space="preserve">oth the fluorescence images and statistical data indicate that </w:t>
      </w:r>
      <w:r w:rsidR="007C2DF5" w:rsidRPr="007C2DF5">
        <w:rPr>
          <w:rFonts w:ascii="Helvetica" w:hAnsi="Helvetica" w:cs="Arial"/>
          <w:i/>
          <w:sz w:val="22"/>
          <w:szCs w:val="22"/>
          <w:lang w:eastAsia="zh-TW"/>
        </w:rPr>
        <w:t>P. aeruginosa</w:t>
      </w:r>
      <w:r w:rsidR="007C2DF5" w:rsidRPr="007C2DF5">
        <w:rPr>
          <w:rFonts w:ascii="Helvetica" w:hAnsi="Helvetica" w:cs="Arial"/>
          <w:sz w:val="22"/>
          <w:szCs w:val="22"/>
          <w:lang w:eastAsia="zh-TW"/>
        </w:rPr>
        <w:t xml:space="preserve"> </w:t>
      </w:r>
      <w:r w:rsidR="007C2DF5">
        <w:rPr>
          <w:rFonts w:ascii="Helvetica" w:hAnsi="Helvetica" w:cs="Arial"/>
          <w:sz w:val="22"/>
          <w:szCs w:val="22"/>
          <w:lang w:eastAsia="zh-TW"/>
        </w:rPr>
        <w:t>did</w:t>
      </w:r>
      <w:r w:rsidR="007C2DF5" w:rsidRPr="007C2DF5">
        <w:rPr>
          <w:rFonts w:ascii="Helvetica" w:hAnsi="Helvetica" w:cs="Arial"/>
          <w:sz w:val="22"/>
          <w:szCs w:val="22"/>
          <w:lang w:eastAsia="zh-TW"/>
        </w:rPr>
        <w:t xml:space="preserve"> not trigger any toxicity to nematodes</w:t>
      </w:r>
      <w:r w:rsidR="007C2DF5">
        <w:rPr>
          <w:rFonts w:ascii="Helvetica" w:hAnsi="Helvetica" w:cs="Arial"/>
          <w:sz w:val="22"/>
          <w:szCs w:val="22"/>
          <w:lang w:eastAsia="zh-TW"/>
        </w:rPr>
        <w:t xml:space="preserve"> </w:t>
      </w:r>
      <w:r w:rsidR="007C2DF5">
        <w:rPr>
          <w:rFonts w:ascii="Helvetica" w:hAnsi="Helvetica" w:cs="Arial"/>
          <w:b/>
          <w:bCs/>
          <w:sz w:val="22"/>
          <w:szCs w:val="22"/>
          <w:lang w:eastAsia="zh-TW"/>
        </w:rPr>
        <w:t>[2]</w:t>
      </w:r>
      <w:r w:rsidR="007C2DF5">
        <w:rPr>
          <w:rFonts w:ascii="Helvetica" w:hAnsi="Helvetica" w:cs="Arial"/>
          <w:sz w:val="22"/>
          <w:szCs w:val="22"/>
          <w:lang w:eastAsia="zh-TW"/>
        </w:rPr>
        <w:t xml:space="preserve">. </w:t>
      </w:r>
    </w:p>
    <w:p w14:paraId="55DB0EF4" w14:textId="769E2E5E" w:rsidR="007C2DF5" w:rsidRDefault="007C2DF5" w:rsidP="007C2DF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w:t>
      </w:r>
      <w:r w:rsidRPr="00FD2FE2">
        <w:rPr>
          <w:rFonts w:ascii="Helvetica" w:hAnsi="Helvetica" w:cs="Arial"/>
          <w:i/>
          <w:iCs/>
          <w:color w:val="0432FF"/>
          <w:sz w:val="22"/>
          <w:szCs w:val="22"/>
        </w:rPr>
        <w:t>Video Editor: Show the images and bar graph side-by-side.</w:t>
      </w:r>
    </w:p>
    <w:p w14:paraId="44C65C80" w14:textId="5E91F5DB" w:rsidR="007C2DF5" w:rsidRPr="007C2DF5" w:rsidRDefault="007C2DF5" w:rsidP="007C2DF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w:t>
      </w:r>
      <w:r w:rsidRPr="00FD2FE2">
        <w:rPr>
          <w:rFonts w:ascii="Helvetica" w:hAnsi="Helvetica" w:cs="Arial"/>
          <w:i/>
          <w:iCs/>
          <w:color w:val="0432FF"/>
          <w:sz w:val="22"/>
          <w:szCs w:val="22"/>
        </w:rPr>
        <w:t>Video Editor: Emphasize the Heat Inactivated P. aeruginosa images and bar.</w:t>
      </w:r>
      <w:r>
        <w:rPr>
          <w:rFonts w:ascii="Helvetica" w:hAnsi="Helvetica" w:cs="Arial"/>
          <w:sz w:val="22"/>
          <w:szCs w:val="22"/>
        </w:rPr>
        <w:t xml:space="preserve"> </w:t>
      </w:r>
    </w:p>
    <w:p w14:paraId="3A38C88D" w14:textId="6FC1FAF6" w:rsidR="00395684" w:rsidRDefault="007C2DF5"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A 48-hour co-treatment with DIM </w:t>
      </w:r>
      <w:r w:rsidRPr="007C2DF5">
        <w:rPr>
          <w:rFonts w:ascii="Helvetica" w:hAnsi="Helvetica" w:cs="Arial"/>
          <w:sz w:val="22"/>
          <w:szCs w:val="22"/>
          <w:lang w:eastAsia="zh-TW"/>
        </w:rPr>
        <w:t xml:space="preserve">significantly decreased the FITC-dextran fluorescence intensity inside the guts of </w:t>
      </w:r>
      <w:r w:rsidRPr="007C2DF5">
        <w:rPr>
          <w:rFonts w:ascii="Helvetica" w:hAnsi="Helvetica" w:cs="Arial"/>
          <w:iCs/>
          <w:sz w:val="22"/>
          <w:szCs w:val="22"/>
          <w:lang w:eastAsia="zh-TW"/>
        </w:rPr>
        <w:t>worms</w:t>
      </w:r>
      <w:r>
        <w:rPr>
          <w:rFonts w:ascii="Helvetica" w:hAnsi="Helvetica" w:cs="Arial"/>
          <w:iCs/>
          <w:sz w:val="22"/>
          <w:szCs w:val="22"/>
          <w:lang w:eastAsia="zh-TW"/>
        </w:rPr>
        <w:t xml:space="preserve"> exposed to</w:t>
      </w:r>
      <w:r w:rsidRPr="007C2DF5">
        <w:rPr>
          <w:rFonts w:ascii="Helvetica" w:hAnsi="Helvetica" w:cs="Arial"/>
          <w:sz w:val="22"/>
          <w:szCs w:val="22"/>
          <w:lang w:eastAsia="zh-TW"/>
        </w:rPr>
        <w:t xml:space="preserve"> </w:t>
      </w:r>
      <w:r w:rsidRPr="007C2DF5">
        <w:rPr>
          <w:rFonts w:ascii="Helvetica" w:hAnsi="Helvetica" w:cs="Arial"/>
          <w:i/>
          <w:sz w:val="22"/>
          <w:szCs w:val="22"/>
          <w:lang w:eastAsia="zh-TW"/>
        </w:rPr>
        <w:t xml:space="preserve">P. </w:t>
      </w:r>
      <w:r w:rsidRPr="007C2DF5">
        <w:rPr>
          <w:rFonts w:ascii="Helvetica" w:hAnsi="Helvetica" w:cs="Arial"/>
          <w:i/>
          <w:iCs/>
          <w:sz w:val="22"/>
          <w:szCs w:val="22"/>
          <w:lang w:eastAsia="zh-TW"/>
        </w:rPr>
        <w:t>aeruginosa</w:t>
      </w:r>
      <w:r>
        <w:rPr>
          <w:rFonts w:ascii="Helvetica" w:hAnsi="Helvetica" w:cs="Arial"/>
          <w:i/>
          <w:iCs/>
          <w:sz w:val="22"/>
          <w:szCs w:val="22"/>
          <w:lang w:eastAsia="zh-TW"/>
        </w:rPr>
        <w:t xml:space="preserve"> </w:t>
      </w:r>
      <w:r>
        <w:rPr>
          <w:rFonts w:ascii="Helvetica" w:hAnsi="Helvetica" w:cs="Arial"/>
          <w:b/>
          <w:bCs/>
          <w:sz w:val="22"/>
          <w:szCs w:val="22"/>
          <w:lang w:eastAsia="zh-TW"/>
        </w:rPr>
        <w:t>[1]</w:t>
      </w:r>
      <w:r>
        <w:rPr>
          <w:rFonts w:ascii="Helvetica" w:hAnsi="Helvetica" w:cs="Arial"/>
          <w:sz w:val="22"/>
          <w:szCs w:val="22"/>
          <w:lang w:eastAsia="zh-TW"/>
        </w:rPr>
        <w:t xml:space="preserve">, which demonstrates that </w:t>
      </w:r>
      <w:r w:rsidRPr="007C2DF5">
        <w:rPr>
          <w:rFonts w:ascii="Helvetica" w:hAnsi="Helvetica" w:cs="Arial"/>
          <w:sz w:val="22"/>
          <w:szCs w:val="22"/>
          <w:lang w:eastAsia="zh-TW"/>
        </w:rPr>
        <w:t>DIM can be considered a good natural product to cure intestinal permeability dysfunction caused by bacterial infections</w:t>
      </w:r>
      <w:r>
        <w:rPr>
          <w:rFonts w:ascii="Helvetica" w:hAnsi="Helvetica" w:cs="Arial"/>
          <w:sz w:val="22"/>
          <w:szCs w:val="22"/>
          <w:lang w:eastAsia="zh-TW"/>
        </w:rPr>
        <w:t xml:space="preserve"> </w:t>
      </w:r>
      <w:r>
        <w:rPr>
          <w:rFonts w:ascii="Helvetica" w:hAnsi="Helvetica" w:cs="Arial"/>
          <w:b/>
          <w:bCs/>
          <w:sz w:val="22"/>
          <w:szCs w:val="22"/>
          <w:lang w:eastAsia="zh-TW"/>
        </w:rPr>
        <w:t>[2]</w:t>
      </w:r>
      <w:r>
        <w:rPr>
          <w:rFonts w:ascii="Helvetica" w:hAnsi="Helvetica" w:cs="Arial"/>
          <w:sz w:val="22"/>
          <w:szCs w:val="22"/>
          <w:lang w:eastAsia="zh-TW"/>
        </w:rPr>
        <w:t>.</w:t>
      </w:r>
    </w:p>
    <w:p w14:paraId="7FC58F7F" w14:textId="208653D0" w:rsidR="00FD2FE2" w:rsidRDefault="00FD2FE2" w:rsidP="00FD2FE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w:t>
      </w:r>
      <w:r w:rsidRPr="00FD2FE2">
        <w:rPr>
          <w:rFonts w:ascii="Helvetica" w:hAnsi="Helvetica" w:cs="Arial"/>
          <w:i/>
          <w:iCs/>
          <w:color w:val="0432FF"/>
          <w:sz w:val="22"/>
          <w:szCs w:val="22"/>
        </w:rPr>
        <w:t>Video Editor: Show the images and bar graph side-by-side and emphasize the images and bars for both P. aeruginosa and P. aeruginosa + DIM</w:t>
      </w:r>
      <w:r>
        <w:rPr>
          <w:rFonts w:ascii="Helvetica" w:hAnsi="Helvetica" w:cs="Arial"/>
          <w:i/>
          <w:iCs/>
          <w:color w:val="0432FF"/>
          <w:sz w:val="22"/>
          <w:szCs w:val="22"/>
        </w:rPr>
        <w:t>.</w:t>
      </w:r>
    </w:p>
    <w:p w14:paraId="5878060B" w14:textId="38713824" w:rsidR="00FD2FE2" w:rsidRPr="00FD2FE2" w:rsidRDefault="00FD2FE2" w:rsidP="00FD2FE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w:t>
      </w:r>
    </w:p>
    <w:p w14:paraId="5681D4B9" w14:textId="77777777" w:rsidR="00CE10F2" w:rsidRPr="006A6324" w:rsidRDefault="00CE10F2" w:rsidP="009A0E7C">
      <w:pPr>
        <w:outlineLvl w:val="0"/>
        <w:rPr>
          <w:rFonts w:ascii="Helvetica" w:hAnsi="Helvetica" w:cs="Arial"/>
          <w:sz w:val="22"/>
          <w:szCs w:val="22"/>
        </w:rPr>
      </w:pPr>
    </w:p>
    <w:p w14:paraId="56935364" w14:textId="1ACE19D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12FEA592" w:rsidR="00CE10F2"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4E22861D" w14:textId="77777777" w:rsidR="004066B0" w:rsidRPr="006A6324" w:rsidRDefault="004066B0" w:rsidP="004066B0">
      <w:pPr>
        <w:ind w:left="360"/>
        <w:outlineLvl w:val="0"/>
        <w:rPr>
          <w:rFonts w:ascii="Helvetica" w:hAnsi="Helvetica" w:cs="Arial"/>
          <w:b/>
          <w:sz w:val="22"/>
          <w:szCs w:val="22"/>
        </w:rPr>
      </w:pPr>
    </w:p>
    <w:p w14:paraId="334FF381" w14:textId="3EC83070" w:rsidR="00CE10F2" w:rsidRDefault="00C81EB8" w:rsidP="004066B0">
      <w:pPr>
        <w:numPr>
          <w:ilvl w:val="1"/>
          <w:numId w:val="12"/>
        </w:numPr>
        <w:spacing w:before="240"/>
        <w:contextualSpacing/>
        <w:outlineLvl w:val="0"/>
        <w:rPr>
          <w:rFonts w:ascii="Helvetica" w:hAnsi="Helvetica" w:cs="Arial"/>
          <w:color w:val="000000" w:themeColor="text1"/>
          <w:sz w:val="22"/>
          <w:szCs w:val="22"/>
        </w:rPr>
      </w:pPr>
      <w:r w:rsidRPr="00E44B71">
        <w:rPr>
          <w:rFonts w:ascii="Helvetica" w:hAnsi="Helvetica" w:cs="Arial"/>
          <w:b/>
          <w:color w:val="000000" w:themeColor="text1"/>
          <w:sz w:val="22"/>
          <w:szCs w:val="22"/>
          <w:u w:val="single"/>
        </w:rPr>
        <w:t>Tram Anh Ngoc Le</w:t>
      </w:r>
      <w:r w:rsidR="00472752" w:rsidRPr="00E44B71">
        <w:rPr>
          <w:rFonts w:ascii="Helvetica" w:hAnsi="Helvetica" w:cs="Arial"/>
          <w:color w:val="000000" w:themeColor="text1"/>
          <w:sz w:val="22"/>
          <w:szCs w:val="22"/>
        </w:rPr>
        <w:t>:</w:t>
      </w:r>
      <w:r w:rsidR="00B061C4" w:rsidRPr="00E44B71">
        <w:rPr>
          <w:rFonts w:ascii="Helvetica" w:hAnsi="Helvetica" w:cs="Arial"/>
          <w:color w:val="000000" w:themeColor="text1"/>
          <w:sz w:val="22"/>
          <w:szCs w:val="22"/>
        </w:rPr>
        <w:t xml:space="preserve"> </w:t>
      </w:r>
      <w:r w:rsidR="00E44B71">
        <w:rPr>
          <w:rFonts w:ascii="Helvetica" w:hAnsi="Helvetica" w:cs="Arial"/>
          <w:color w:val="000000" w:themeColor="text1"/>
          <w:sz w:val="22"/>
          <w:szCs w:val="22"/>
        </w:rPr>
        <w:t>It is important to remember that d</w:t>
      </w:r>
      <w:r w:rsidR="00B061C4" w:rsidRPr="00E44B71">
        <w:rPr>
          <w:rFonts w:ascii="Helvetica" w:hAnsi="Helvetica" w:cs="Arial"/>
          <w:color w:val="000000" w:themeColor="text1"/>
          <w:sz w:val="22"/>
          <w:szCs w:val="22"/>
        </w:rPr>
        <w:t xml:space="preserve">uring the preparation of </w:t>
      </w:r>
      <w:r w:rsidR="00DB545E" w:rsidRPr="00E44B71">
        <w:rPr>
          <w:rFonts w:ascii="Helvetica" w:hAnsi="Helvetica" w:cs="Arial"/>
          <w:color w:val="000000" w:themeColor="text1"/>
          <w:sz w:val="22"/>
          <w:szCs w:val="22"/>
        </w:rPr>
        <w:t xml:space="preserve">the FITC-dextran coated plates, </w:t>
      </w:r>
      <w:r w:rsidR="00B061C4" w:rsidRPr="00E44B71">
        <w:rPr>
          <w:rFonts w:ascii="Helvetica" w:hAnsi="Helvetica" w:cs="Arial"/>
          <w:color w:val="000000" w:themeColor="text1"/>
          <w:sz w:val="22"/>
          <w:szCs w:val="22"/>
        </w:rPr>
        <w:t>you need to minimize the light exposure because of</w:t>
      </w:r>
      <w:r w:rsidR="00DB545E" w:rsidRPr="00E44B71">
        <w:rPr>
          <w:rFonts w:ascii="Helvetica" w:hAnsi="Helvetica" w:cs="Arial"/>
          <w:color w:val="000000" w:themeColor="text1"/>
          <w:sz w:val="22"/>
          <w:szCs w:val="22"/>
        </w:rPr>
        <w:t xml:space="preserve"> the light sensitivity of FITC</w:t>
      </w:r>
      <w:r w:rsidR="00B061C4" w:rsidRPr="00E44B71">
        <w:rPr>
          <w:rFonts w:ascii="Helvetica" w:hAnsi="Helvetica" w:cs="Arial"/>
          <w:color w:val="000000" w:themeColor="text1"/>
          <w:sz w:val="22"/>
          <w:szCs w:val="22"/>
        </w:rPr>
        <w:t>-dextran</w:t>
      </w:r>
      <w:r w:rsidR="00E44B71">
        <w:rPr>
          <w:rFonts w:ascii="Helvetica" w:hAnsi="Helvetica" w:cs="Arial"/>
          <w:color w:val="000000" w:themeColor="text1"/>
          <w:sz w:val="22"/>
          <w:szCs w:val="22"/>
        </w:rPr>
        <w:t>.</w:t>
      </w:r>
    </w:p>
    <w:p w14:paraId="20F70830" w14:textId="77777777" w:rsidR="00E44B71" w:rsidRDefault="00E44B71" w:rsidP="004066B0">
      <w:pPr>
        <w:spacing w:before="240"/>
        <w:ind w:left="1080"/>
        <w:contextualSpacing/>
        <w:outlineLvl w:val="0"/>
        <w:rPr>
          <w:rFonts w:ascii="Helvetica" w:hAnsi="Helvetica" w:cs="Arial"/>
          <w:color w:val="000000" w:themeColor="text1"/>
          <w:sz w:val="22"/>
          <w:szCs w:val="22"/>
        </w:rPr>
      </w:pPr>
    </w:p>
    <w:p w14:paraId="4F74BCF7" w14:textId="27C4AA5B" w:rsidR="00E44B71" w:rsidRPr="00E44B71" w:rsidRDefault="00E44B71" w:rsidP="004066B0">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86DA615" w14:textId="66E61FFB" w:rsidR="00CA7A56" w:rsidRDefault="00C81EB8" w:rsidP="004066B0">
      <w:pPr>
        <w:numPr>
          <w:ilvl w:val="1"/>
          <w:numId w:val="12"/>
        </w:numPr>
        <w:spacing w:before="240"/>
        <w:contextualSpacing/>
        <w:outlineLvl w:val="0"/>
        <w:rPr>
          <w:rFonts w:ascii="Helvetica" w:hAnsi="Helvetica" w:cs="Arial"/>
          <w:color w:val="000000" w:themeColor="text1"/>
          <w:sz w:val="22"/>
          <w:szCs w:val="22"/>
        </w:rPr>
      </w:pPr>
      <w:r w:rsidRPr="00E44B71">
        <w:rPr>
          <w:rFonts w:ascii="Helvetica" w:hAnsi="Helvetica" w:cs="Arial"/>
          <w:b/>
          <w:color w:val="000000" w:themeColor="text1"/>
          <w:sz w:val="22"/>
          <w:szCs w:val="22"/>
          <w:u w:val="single"/>
        </w:rPr>
        <w:t>Tram Anh Ngoc Le</w:t>
      </w:r>
      <w:r w:rsidR="00472752" w:rsidRPr="00E44B71">
        <w:rPr>
          <w:rFonts w:ascii="Helvetica" w:hAnsi="Helvetica" w:cs="Arial"/>
          <w:color w:val="000000" w:themeColor="text1"/>
          <w:sz w:val="22"/>
          <w:szCs w:val="22"/>
        </w:rPr>
        <w:t>:</w:t>
      </w:r>
      <w:r w:rsidR="00B936A4">
        <w:rPr>
          <w:rFonts w:ascii="Helvetica" w:hAnsi="Helvetica" w:cs="Arial"/>
          <w:color w:val="000000" w:themeColor="text1"/>
          <w:sz w:val="22"/>
          <w:szCs w:val="22"/>
        </w:rPr>
        <w:t xml:space="preserve"> </w:t>
      </w:r>
      <w:r w:rsidR="00B936A4" w:rsidRPr="00B936A4">
        <w:rPr>
          <w:rFonts w:ascii="Helvetica" w:hAnsi="Helvetica" w:cs="Arial"/>
          <w:color w:val="000000" w:themeColor="text1"/>
          <w:sz w:val="22"/>
          <w:szCs w:val="22"/>
        </w:rPr>
        <w:t xml:space="preserve">This technique can be used to determine the pathogenic and probiotic effects of intestinal bacteria and their active components </w:t>
      </w:r>
      <w:r w:rsidR="00E44B71">
        <w:rPr>
          <w:rFonts w:ascii="Helvetica" w:hAnsi="Helvetica" w:cs="Arial"/>
          <w:color w:val="000000" w:themeColor="text1"/>
          <w:sz w:val="22"/>
          <w:szCs w:val="22"/>
        </w:rPr>
        <w:t>by</w:t>
      </w:r>
      <w:r w:rsidR="00B936A4" w:rsidRPr="00B936A4">
        <w:rPr>
          <w:rFonts w:ascii="Helvetica" w:hAnsi="Helvetica" w:cs="Arial"/>
          <w:color w:val="000000" w:themeColor="text1"/>
          <w:sz w:val="22"/>
          <w:szCs w:val="22"/>
        </w:rPr>
        <w:t xml:space="preserve"> testing </w:t>
      </w:r>
      <w:r w:rsidR="00E44B71">
        <w:rPr>
          <w:rFonts w:ascii="Helvetica" w:hAnsi="Helvetica" w:cs="Arial"/>
          <w:color w:val="000000" w:themeColor="text1"/>
          <w:sz w:val="22"/>
          <w:szCs w:val="22"/>
        </w:rPr>
        <w:t xml:space="preserve">the </w:t>
      </w:r>
      <w:r w:rsidR="00B936A4" w:rsidRPr="00B936A4">
        <w:rPr>
          <w:rFonts w:ascii="Helvetica" w:hAnsi="Helvetica" w:cs="Arial"/>
          <w:color w:val="000000" w:themeColor="text1"/>
          <w:sz w:val="22"/>
          <w:szCs w:val="22"/>
        </w:rPr>
        <w:t>bacteria as well as their chemical composition.</w:t>
      </w:r>
    </w:p>
    <w:p w14:paraId="2565E0B0" w14:textId="77777777" w:rsidR="00E44B71" w:rsidRDefault="00E44B71" w:rsidP="004066B0">
      <w:pPr>
        <w:spacing w:before="240"/>
        <w:ind w:left="1080"/>
        <w:contextualSpacing/>
        <w:outlineLvl w:val="0"/>
        <w:rPr>
          <w:rFonts w:ascii="Helvetica" w:hAnsi="Helvetica" w:cs="Arial"/>
          <w:color w:val="000000" w:themeColor="text1"/>
          <w:sz w:val="22"/>
          <w:szCs w:val="22"/>
        </w:rPr>
      </w:pPr>
    </w:p>
    <w:p w14:paraId="773AA357" w14:textId="77777777" w:rsidR="00E44B71" w:rsidRPr="003C3B98" w:rsidRDefault="00E44B71" w:rsidP="004066B0">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7853FB" w14:textId="77777777" w:rsidR="00E44B71" w:rsidRPr="00E44B71" w:rsidRDefault="00E44B71" w:rsidP="00E44B71">
      <w:pPr>
        <w:spacing w:before="240"/>
        <w:ind w:left="1080"/>
        <w:outlineLvl w:val="0"/>
        <w:rPr>
          <w:rFonts w:ascii="Helvetica" w:hAnsi="Helvetica" w:cs="Arial"/>
          <w:color w:val="000000" w:themeColor="text1"/>
          <w:sz w:val="22"/>
          <w:szCs w:val="22"/>
        </w:rPr>
      </w:pPr>
    </w:p>
    <w:p w14:paraId="3219C5F3" w14:textId="78C3B8BA"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05F3C" w14:textId="77777777" w:rsidR="008D002F" w:rsidRDefault="008D002F">
      <w:r>
        <w:separator/>
      </w:r>
    </w:p>
  </w:endnote>
  <w:endnote w:type="continuationSeparator" w:id="0">
    <w:p w14:paraId="764123B1" w14:textId="77777777" w:rsidR="008D002F" w:rsidRDefault="008D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57F1E9D6"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w:t>
    </w:r>
    <w:r w:rsidR="00E82EAB">
      <w:rPr>
        <w:rFonts w:ascii="Arial" w:hAnsi="Arial" w:cs="Arial"/>
        <w:lang w:val="en-US"/>
      </w:rPr>
      <w:t>9</w:t>
    </w:r>
    <w:r w:rsidRPr="001E230F">
      <w:rPr>
        <w:rFonts w:ascii="Arial" w:hAnsi="Arial" w:cs="Arial"/>
      </w:rPr>
      <w:t>,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CA3AA4">
      <w:rPr>
        <w:rFonts w:ascii="Arial" w:hAnsi="Arial" w:cs="Arial"/>
        <w:noProof/>
        <w:color w:val="000000" w:themeColor="text1"/>
        <w:sz w:val="22"/>
        <w:szCs w:val="22"/>
      </w:rPr>
      <w:t>6</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CA3AA4">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26A4D" w14:textId="77777777" w:rsidR="008D002F" w:rsidRDefault="008D002F">
      <w:r>
        <w:separator/>
      </w:r>
    </w:p>
  </w:footnote>
  <w:footnote w:type="continuationSeparator" w:id="0">
    <w:p w14:paraId="109C412F" w14:textId="77777777" w:rsidR="008D002F" w:rsidRDefault="008D0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2682E584"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eastAsia="ko-KR"/>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44B71">
      <w:rPr>
        <w:rFonts w:ascii="Helvetica Neue" w:eastAsia="Helvetica Neue" w:hAnsi="Helvetica Neue" w:cs="Helvetica Neue"/>
        <w:b/>
        <w:color w:val="00B05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BB24C5C0"/>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bCs w:val="0"/>
      </w:rPr>
    </w:lvl>
    <w:lvl w:ilvl="2">
      <w:start w:val="1"/>
      <w:numFmt w:val="decimal"/>
      <w:lvlText w:val="%1.%2.%3."/>
      <w:lvlJc w:val="left"/>
      <w:pPr>
        <w:tabs>
          <w:tab w:val="num" w:pos="1368"/>
        </w:tabs>
        <w:ind w:left="1368" w:hanging="648"/>
      </w:pPr>
      <w:rPr>
        <w:rFonts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C65D58"/>
    <w:multiLevelType w:val="multilevel"/>
    <w:tmpl w:val="9414558E"/>
    <w:lvl w:ilvl="0">
      <w:start w:val="1"/>
      <w:numFmt w:val="decimal"/>
      <w:lvlText w:val="%1."/>
      <w:lvlJc w:val="left"/>
      <w:pPr>
        <w:ind w:left="425" w:hanging="425"/>
      </w:pPr>
      <w:rPr>
        <w:b/>
        <w:i w:val="0"/>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4"/>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4AD"/>
    <w:rsid w:val="00013862"/>
    <w:rsid w:val="00023E22"/>
    <w:rsid w:val="00025DE9"/>
    <w:rsid w:val="00037244"/>
    <w:rsid w:val="000404E2"/>
    <w:rsid w:val="00043807"/>
    <w:rsid w:val="00074929"/>
    <w:rsid w:val="00083792"/>
    <w:rsid w:val="00090BAC"/>
    <w:rsid w:val="000961C8"/>
    <w:rsid w:val="000A09A3"/>
    <w:rsid w:val="000B0B1A"/>
    <w:rsid w:val="000B4E9A"/>
    <w:rsid w:val="000D065F"/>
    <w:rsid w:val="000D17E8"/>
    <w:rsid w:val="000D2C59"/>
    <w:rsid w:val="000D35D9"/>
    <w:rsid w:val="00106F46"/>
    <w:rsid w:val="001115D1"/>
    <w:rsid w:val="00125924"/>
    <w:rsid w:val="00126973"/>
    <w:rsid w:val="00151824"/>
    <w:rsid w:val="00162D51"/>
    <w:rsid w:val="00177B33"/>
    <w:rsid w:val="00180CC9"/>
    <w:rsid w:val="001819E3"/>
    <w:rsid w:val="00184EF9"/>
    <w:rsid w:val="00191A77"/>
    <w:rsid w:val="001B3024"/>
    <w:rsid w:val="001B5C46"/>
    <w:rsid w:val="001C3C85"/>
    <w:rsid w:val="001C7BBC"/>
    <w:rsid w:val="001E230F"/>
    <w:rsid w:val="001E4941"/>
    <w:rsid w:val="001E52A3"/>
    <w:rsid w:val="001F0890"/>
    <w:rsid w:val="001F1BD4"/>
    <w:rsid w:val="00247BFF"/>
    <w:rsid w:val="0025310D"/>
    <w:rsid w:val="002544F1"/>
    <w:rsid w:val="002617AD"/>
    <w:rsid w:val="00265C44"/>
    <w:rsid w:val="002762EF"/>
    <w:rsid w:val="00277C90"/>
    <w:rsid w:val="00283E3E"/>
    <w:rsid w:val="002B0D88"/>
    <w:rsid w:val="002B1124"/>
    <w:rsid w:val="002B26D4"/>
    <w:rsid w:val="002B55D9"/>
    <w:rsid w:val="002C54DB"/>
    <w:rsid w:val="002D52A1"/>
    <w:rsid w:val="002E7521"/>
    <w:rsid w:val="002F3829"/>
    <w:rsid w:val="003036C1"/>
    <w:rsid w:val="00305187"/>
    <w:rsid w:val="0030618C"/>
    <w:rsid w:val="003138D4"/>
    <w:rsid w:val="003176C4"/>
    <w:rsid w:val="00322C71"/>
    <w:rsid w:val="00330F1B"/>
    <w:rsid w:val="00336C61"/>
    <w:rsid w:val="00342D7B"/>
    <w:rsid w:val="0034684D"/>
    <w:rsid w:val="003475E0"/>
    <w:rsid w:val="00387F44"/>
    <w:rsid w:val="00395684"/>
    <w:rsid w:val="003A1109"/>
    <w:rsid w:val="003A1A45"/>
    <w:rsid w:val="003A49C2"/>
    <w:rsid w:val="003B5E26"/>
    <w:rsid w:val="003C5562"/>
    <w:rsid w:val="003D0847"/>
    <w:rsid w:val="003D6D66"/>
    <w:rsid w:val="003E2BC9"/>
    <w:rsid w:val="003E6663"/>
    <w:rsid w:val="003F161F"/>
    <w:rsid w:val="00401417"/>
    <w:rsid w:val="004066B0"/>
    <w:rsid w:val="00414B4F"/>
    <w:rsid w:val="00415B6A"/>
    <w:rsid w:val="00440FFA"/>
    <w:rsid w:val="00445DC9"/>
    <w:rsid w:val="00450B27"/>
    <w:rsid w:val="00453116"/>
    <w:rsid w:val="00455510"/>
    <w:rsid w:val="00456A5D"/>
    <w:rsid w:val="00472752"/>
    <w:rsid w:val="0047306D"/>
    <w:rsid w:val="00475D0F"/>
    <w:rsid w:val="00482D4C"/>
    <w:rsid w:val="00486A1D"/>
    <w:rsid w:val="004C0484"/>
    <w:rsid w:val="004C1095"/>
    <w:rsid w:val="004C2DAD"/>
    <w:rsid w:val="004E2BE1"/>
    <w:rsid w:val="004E2E5F"/>
    <w:rsid w:val="004E35F1"/>
    <w:rsid w:val="004E3F8E"/>
    <w:rsid w:val="004F664D"/>
    <w:rsid w:val="00511F52"/>
    <w:rsid w:val="00513853"/>
    <w:rsid w:val="00530DD9"/>
    <w:rsid w:val="005320E4"/>
    <w:rsid w:val="00536D89"/>
    <w:rsid w:val="00557116"/>
    <w:rsid w:val="00557305"/>
    <w:rsid w:val="0055763A"/>
    <w:rsid w:val="00565757"/>
    <w:rsid w:val="00582F59"/>
    <w:rsid w:val="005A09D8"/>
    <w:rsid w:val="005A1F5E"/>
    <w:rsid w:val="005A3F8F"/>
    <w:rsid w:val="005A5339"/>
    <w:rsid w:val="005B6859"/>
    <w:rsid w:val="005D783F"/>
    <w:rsid w:val="005E2B7E"/>
    <w:rsid w:val="005F18A3"/>
    <w:rsid w:val="006346FE"/>
    <w:rsid w:val="006402D4"/>
    <w:rsid w:val="00645B93"/>
    <w:rsid w:val="00654735"/>
    <w:rsid w:val="006556DE"/>
    <w:rsid w:val="006565A0"/>
    <w:rsid w:val="006617AB"/>
    <w:rsid w:val="00664850"/>
    <w:rsid w:val="00666BA2"/>
    <w:rsid w:val="006776C0"/>
    <w:rsid w:val="006801B1"/>
    <w:rsid w:val="0069665E"/>
    <w:rsid w:val="006A5ECC"/>
    <w:rsid w:val="006A6324"/>
    <w:rsid w:val="006C08AE"/>
    <w:rsid w:val="006C0E87"/>
    <w:rsid w:val="006C2686"/>
    <w:rsid w:val="0071294C"/>
    <w:rsid w:val="00724E3B"/>
    <w:rsid w:val="00745587"/>
    <w:rsid w:val="00745D4B"/>
    <w:rsid w:val="00746865"/>
    <w:rsid w:val="007548F3"/>
    <w:rsid w:val="007574EC"/>
    <w:rsid w:val="007642AC"/>
    <w:rsid w:val="0077071A"/>
    <w:rsid w:val="00771A84"/>
    <w:rsid w:val="00777388"/>
    <w:rsid w:val="007A5EBF"/>
    <w:rsid w:val="007B3E0E"/>
    <w:rsid w:val="007B7F2D"/>
    <w:rsid w:val="007C2DF5"/>
    <w:rsid w:val="007D4222"/>
    <w:rsid w:val="00804C75"/>
    <w:rsid w:val="00806B1B"/>
    <w:rsid w:val="008219A8"/>
    <w:rsid w:val="00832FA5"/>
    <w:rsid w:val="008373A7"/>
    <w:rsid w:val="00851B3E"/>
    <w:rsid w:val="00853661"/>
    <w:rsid w:val="00854994"/>
    <w:rsid w:val="0088113B"/>
    <w:rsid w:val="008A0177"/>
    <w:rsid w:val="008A149F"/>
    <w:rsid w:val="008B1E8B"/>
    <w:rsid w:val="008D002F"/>
    <w:rsid w:val="008D0E7B"/>
    <w:rsid w:val="008D2A6A"/>
    <w:rsid w:val="008D58EC"/>
    <w:rsid w:val="008D5E72"/>
    <w:rsid w:val="008E74F7"/>
    <w:rsid w:val="008F7754"/>
    <w:rsid w:val="009212DD"/>
    <w:rsid w:val="009301B8"/>
    <w:rsid w:val="00931D78"/>
    <w:rsid w:val="009403E1"/>
    <w:rsid w:val="00941C7F"/>
    <w:rsid w:val="00941F06"/>
    <w:rsid w:val="00951A8E"/>
    <w:rsid w:val="00954870"/>
    <w:rsid w:val="009625B1"/>
    <w:rsid w:val="00985F44"/>
    <w:rsid w:val="009A0E7C"/>
    <w:rsid w:val="009A3CBD"/>
    <w:rsid w:val="009B2183"/>
    <w:rsid w:val="009B4EE3"/>
    <w:rsid w:val="009C2062"/>
    <w:rsid w:val="009C4509"/>
    <w:rsid w:val="009C7B9A"/>
    <w:rsid w:val="009F356C"/>
    <w:rsid w:val="00A14B7E"/>
    <w:rsid w:val="00A20DA8"/>
    <w:rsid w:val="00A218EC"/>
    <w:rsid w:val="00A310D7"/>
    <w:rsid w:val="00A3138F"/>
    <w:rsid w:val="00A43D8D"/>
    <w:rsid w:val="00A60320"/>
    <w:rsid w:val="00A6071B"/>
    <w:rsid w:val="00A73BC7"/>
    <w:rsid w:val="00A73E19"/>
    <w:rsid w:val="00A77CF6"/>
    <w:rsid w:val="00A91283"/>
    <w:rsid w:val="00AA132F"/>
    <w:rsid w:val="00AC63FC"/>
    <w:rsid w:val="00AE11E8"/>
    <w:rsid w:val="00AF0EDA"/>
    <w:rsid w:val="00B061C4"/>
    <w:rsid w:val="00B10561"/>
    <w:rsid w:val="00B13941"/>
    <w:rsid w:val="00B340A8"/>
    <w:rsid w:val="00B40E12"/>
    <w:rsid w:val="00B435B8"/>
    <w:rsid w:val="00B4499C"/>
    <w:rsid w:val="00B653B7"/>
    <w:rsid w:val="00B66A14"/>
    <w:rsid w:val="00B67563"/>
    <w:rsid w:val="00B71610"/>
    <w:rsid w:val="00B7250F"/>
    <w:rsid w:val="00B936A4"/>
    <w:rsid w:val="00BA1003"/>
    <w:rsid w:val="00BB267D"/>
    <w:rsid w:val="00BB70BF"/>
    <w:rsid w:val="00BC6DA7"/>
    <w:rsid w:val="00BE051D"/>
    <w:rsid w:val="00BE6E77"/>
    <w:rsid w:val="00C12AAE"/>
    <w:rsid w:val="00C50217"/>
    <w:rsid w:val="00C602B2"/>
    <w:rsid w:val="00C70C90"/>
    <w:rsid w:val="00C7374B"/>
    <w:rsid w:val="00C8109F"/>
    <w:rsid w:val="00C81EB8"/>
    <w:rsid w:val="00C836F3"/>
    <w:rsid w:val="00C96591"/>
    <w:rsid w:val="00C97B11"/>
    <w:rsid w:val="00CA3AA4"/>
    <w:rsid w:val="00CA7A56"/>
    <w:rsid w:val="00CB039A"/>
    <w:rsid w:val="00CC0C58"/>
    <w:rsid w:val="00CC29BF"/>
    <w:rsid w:val="00CD515D"/>
    <w:rsid w:val="00CD7F92"/>
    <w:rsid w:val="00CE10F2"/>
    <w:rsid w:val="00CF22F6"/>
    <w:rsid w:val="00CF6830"/>
    <w:rsid w:val="00D00EF4"/>
    <w:rsid w:val="00D10BFA"/>
    <w:rsid w:val="00D10F00"/>
    <w:rsid w:val="00D150D8"/>
    <w:rsid w:val="00D300CE"/>
    <w:rsid w:val="00D45AF7"/>
    <w:rsid w:val="00D466AF"/>
    <w:rsid w:val="00D87AF2"/>
    <w:rsid w:val="00DA117F"/>
    <w:rsid w:val="00DA17FB"/>
    <w:rsid w:val="00DB545E"/>
    <w:rsid w:val="00DB7EBA"/>
    <w:rsid w:val="00DC058D"/>
    <w:rsid w:val="00DC1E10"/>
    <w:rsid w:val="00DC4A38"/>
    <w:rsid w:val="00DC7C84"/>
    <w:rsid w:val="00DC7D3A"/>
    <w:rsid w:val="00DD2CF9"/>
    <w:rsid w:val="00DE2882"/>
    <w:rsid w:val="00DE46DB"/>
    <w:rsid w:val="00DE66F3"/>
    <w:rsid w:val="00DF31CB"/>
    <w:rsid w:val="00E0468D"/>
    <w:rsid w:val="00E24673"/>
    <w:rsid w:val="00E24898"/>
    <w:rsid w:val="00E355EE"/>
    <w:rsid w:val="00E44B71"/>
    <w:rsid w:val="00E46261"/>
    <w:rsid w:val="00E64DD2"/>
    <w:rsid w:val="00E8076C"/>
    <w:rsid w:val="00E82EAB"/>
    <w:rsid w:val="00EA20E5"/>
    <w:rsid w:val="00EA2756"/>
    <w:rsid w:val="00EA4B94"/>
    <w:rsid w:val="00EA60D4"/>
    <w:rsid w:val="00EE1E2F"/>
    <w:rsid w:val="00EE39ED"/>
    <w:rsid w:val="00EE4460"/>
    <w:rsid w:val="00EF4E2B"/>
    <w:rsid w:val="00F0293A"/>
    <w:rsid w:val="00F04E9E"/>
    <w:rsid w:val="00F10FAD"/>
    <w:rsid w:val="00F146E3"/>
    <w:rsid w:val="00F22F5E"/>
    <w:rsid w:val="00F3398E"/>
    <w:rsid w:val="00F35094"/>
    <w:rsid w:val="00F42062"/>
    <w:rsid w:val="00F56A75"/>
    <w:rsid w:val="00F60B45"/>
    <w:rsid w:val="00F64FB6"/>
    <w:rsid w:val="00F95E8D"/>
    <w:rsid w:val="00FA1A9D"/>
    <w:rsid w:val="00FA7A79"/>
    <w:rsid w:val="00FA7D51"/>
    <w:rsid w:val="00FD1497"/>
    <w:rsid w:val="00FD2FE2"/>
    <w:rsid w:val="00FE059A"/>
    <w:rsid w:val="00FE1E40"/>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Batang"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paragraph" w:styleId="NormalWeb">
    <w:name w:val="Normal (Web)"/>
    <w:basedOn w:val="Normal"/>
    <w:semiHidden/>
    <w:unhideWhenUsed/>
    <w:rsid w:val="00582F59"/>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427843"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Petra_Schwill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ove.com/wp-content/uploads/2018/10/Author_Pages_Intro_With_Thumb_101018_1080p.mp4?_=1"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2181</Words>
  <Characters>12433</Characters>
  <Application>Microsoft Office Word</Application>
  <DocSecurity>0</DocSecurity>
  <Lines>103</Lines>
  <Paragraphs>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14585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4</cp:revision>
  <cp:lastPrinted>2019-09-09T13:03:00Z</cp:lastPrinted>
  <dcterms:created xsi:type="dcterms:W3CDTF">2019-09-11T05:36:00Z</dcterms:created>
  <dcterms:modified xsi:type="dcterms:W3CDTF">2019-09-11T16:02:00Z</dcterms:modified>
</cp:coreProperties>
</file>