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5BECE" w14:textId="77777777" w:rsidR="003D4A7C" w:rsidRDefault="003D4A7C" w:rsidP="00D94C52">
      <w:pPr>
        <w:pStyle w:val="BodyText"/>
        <w:outlineLvl w:val="0"/>
        <w:rPr>
          <w:rFonts w:ascii="Helvetica" w:hAnsi="Helvetica" w:cs="Arial"/>
          <w:b/>
          <w:i w:val="0"/>
          <w:sz w:val="22"/>
          <w:szCs w:val="22"/>
        </w:rPr>
      </w:pPr>
    </w:p>
    <w:p w14:paraId="19128AE3" w14:textId="7BC6436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B66CC">
        <w:rPr>
          <w:rFonts w:ascii="Helvetica" w:hAnsi="Helvetica" w:cs="Arial" w:hint="eastAsia"/>
          <w:b/>
          <w:i w:val="0"/>
          <w:sz w:val="22"/>
          <w:szCs w:val="22"/>
          <w:lang w:eastAsia="zh-CN"/>
        </w:rPr>
        <w:t>60418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9014134" w14:textId="798202FC" w:rsidR="00BC2D32" w:rsidRPr="00BC2D32" w:rsidRDefault="00D94C52" w:rsidP="00BC2D32">
      <w:pPr>
        <w:pStyle w:val="BodyText"/>
        <w:outlineLvl w:val="0"/>
        <w:rPr>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BC2D32" w:rsidRPr="00BC2D32">
        <w:rPr>
          <w:rStyle w:val="Hyperlink"/>
          <w:rFonts w:ascii="Helvetica" w:hAnsi="Helvetica" w:cs="Arial"/>
          <w:b/>
          <w:i w:val="0"/>
          <w:sz w:val="22"/>
          <w:szCs w:val="22"/>
        </w:rPr>
        <w:t>https://www.jove.com/account/file-uploader?src=18427538</w:t>
      </w:r>
    </w:p>
    <w:p w14:paraId="202F53A4" w14:textId="77777777" w:rsidR="00BC2D32" w:rsidRDefault="00BC2D32" w:rsidP="00F756EE">
      <w:pPr>
        <w:outlineLvl w:val="0"/>
        <w:rPr>
          <w:rFonts w:ascii="Helvetica" w:hAnsi="Helvetica" w:cs="Arial"/>
          <w:b/>
          <w:sz w:val="28"/>
          <w:szCs w:val="28"/>
        </w:rPr>
      </w:pPr>
    </w:p>
    <w:p w14:paraId="7CBEB3D4" w14:textId="471BB759" w:rsidR="00F756EE" w:rsidRPr="00F756EE" w:rsidRDefault="00F95819" w:rsidP="00F756EE">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20741382"/>
      <w:r w:rsidR="00BC2D32" w:rsidRPr="00BC2D32">
        <w:rPr>
          <w:rFonts w:ascii="Helvetica" w:hAnsi="Helvetica" w:cs="Arial"/>
          <w:b/>
          <w:sz w:val="28"/>
          <w:szCs w:val="28"/>
        </w:rPr>
        <w:t>Assessment of Static Graviceptive Perception in the Roll-Plane Using the Subjective Visual Vertical Paradigm</w:t>
      </w:r>
      <w:bookmarkEnd w:id="0"/>
    </w:p>
    <w:p w14:paraId="0A361A08" w14:textId="77777777" w:rsidR="00B2639C" w:rsidRPr="00B2639C" w:rsidRDefault="00B2639C" w:rsidP="00B2639C">
      <w:pPr>
        <w:pStyle w:val="Default"/>
        <w:rPr>
          <w:lang w:eastAsia="zh-CN"/>
        </w:rPr>
      </w:pPr>
    </w:p>
    <w:p w14:paraId="56B684BC" w14:textId="130CB9EB" w:rsidR="00BC2D32" w:rsidRPr="00922955" w:rsidRDefault="00D94C52" w:rsidP="00BC2D32">
      <w:pPr>
        <w:pStyle w:val="CM10"/>
        <w:outlineLvl w:val="0"/>
        <w:rPr>
          <w:rFonts w:ascii="Helvetica" w:hAnsi="Helvetica"/>
          <w:b/>
          <w:sz w:val="28"/>
          <w:szCs w:val="28"/>
        </w:rPr>
      </w:pPr>
      <w:r w:rsidRPr="00922955">
        <w:rPr>
          <w:rFonts w:ascii="Helvetica" w:hAnsi="Helvetica" w:cs="Arial"/>
          <w:b/>
          <w:sz w:val="28"/>
          <w:szCs w:val="28"/>
        </w:rPr>
        <w:t xml:space="preserve">Authors and Affiliations: </w:t>
      </w:r>
      <w:r w:rsidR="00F519BF" w:rsidRPr="00922955">
        <w:rPr>
          <w:rFonts w:ascii="Helvetica" w:hAnsi="Helvetica"/>
          <w:b/>
          <w:sz w:val="28"/>
          <w:szCs w:val="28"/>
        </w:rPr>
        <w:t xml:space="preserve"> </w:t>
      </w:r>
      <w:r w:rsidR="00BC2D32" w:rsidRPr="00922955">
        <w:rPr>
          <w:rFonts w:ascii="Helvetica" w:hAnsi="Helvetica"/>
          <w:b/>
          <w:sz w:val="28"/>
          <w:szCs w:val="28"/>
        </w:rPr>
        <w:t xml:space="preserve">Fiona </w:t>
      </w:r>
      <w:r w:rsidR="00300DAD" w:rsidRPr="00922955">
        <w:rPr>
          <w:rFonts w:ascii="Helvetica" w:hAnsi="Helvetica"/>
          <w:b/>
          <w:sz w:val="28"/>
          <w:szCs w:val="28"/>
        </w:rPr>
        <w:t>I.</w:t>
      </w:r>
      <w:r w:rsidR="00BC2D32" w:rsidRPr="00922955">
        <w:rPr>
          <w:rFonts w:ascii="Helvetica" w:hAnsi="Helvetica"/>
          <w:b/>
          <w:sz w:val="28"/>
          <w:szCs w:val="28"/>
        </w:rPr>
        <w:t xml:space="preserve"> Jäger</w:t>
      </w:r>
      <w:r w:rsidR="00BC2D32" w:rsidRPr="00922955">
        <w:rPr>
          <w:rFonts w:ascii="Helvetica" w:hAnsi="Helvetica"/>
          <w:b/>
          <w:sz w:val="28"/>
          <w:szCs w:val="28"/>
          <w:vertAlign w:val="superscript"/>
        </w:rPr>
        <w:t>1*</w:t>
      </w:r>
      <w:r w:rsidR="00BC2D32" w:rsidRPr="00922955">
        <w:rPr>
          <w:rFonts w:ascii="Helvetica" w:hAnsi="Helvetica"/>
          <w:b/>
          <w:sz w:val="28"/>
          <w:szCs w:val="28"/>
        </w:rPr>
        <w:t>, Kirsten Platho-Elwischger</w:t>
      </w:r>
      <w:r w:rsidR="00BC2D32" w:rsidRPr="00922955">
        <w:rPr>
          <w:rFonts w:ascii="Helvetica" w:hAnsi="Helvetica"/>
          <w:b/>
          <w:sz w:val="28"/>
          <w:szCs w:val="28"/>
          <w:vertAlign w:val="superscript"/>
        </w:rPr>
        <w:t>2*</w:t>
      </w:r>
      <w:r w:rsidR="00BC2D32" w:rsidRPr="00922955">
        <w:rPr>
          <w:rFonts w:ascii="Helvetica" w:hAnsi="Helvetica"/>
          <w:b/>
          <w:sz w:val="28"/>
          <w:szCs w:val="28"/>
        </w:rPr>
        <w:t>, Gerald Wiest</w:t>
      </w:r>
      <w:r w:rsidR="00BC2D32" w:rsidRPr="00922955">
        <w:rPr>
          <w:rFonts w:ascii="Helvetica" w:hAnsi="Helvetica"/>
          <w:b/>
          <w:sz w:val="28"/>
          <w:szCs w:val="28"/>
          <w:vertAlign w:val="superscript"/>
        </w:rPr>
        <w:t>1</w:t>
      </w:r>
    </w:p>
    <w:p w14:paraId="439E60D8" w14:textId="193D10B4" w:rsidR="008F413A" w:rsidRPr="00922955" w:rsidRDefault="008F413A" w:rsidP="008F413A">
      <w:pPr>
        <w:pStyle w:val="CM10"/>
        <w:outlineLvl w:val="0"/>
        <w:rPr>
          <w:rFonts w:ascii="Helvetica" w:hAnsi="Helvetica"/>
          <w:b/>
          <w:sz w:val="28"/>
          <w:szCs w:val="28"/>
        </w:rPr>
      </w:pPr>
    </w:p>
    <w:p w14:paraId="3972DCD0" w14:textId="6A4530B4" w:rsidR="00BC2D32" w:rsidRPr="00BC2D32" w:rsidRDefault="00BC2D32" w:rsidP="00BC2D32">
      <w:pPr>
        <w:pStyle w:val="Default"/>
        <w:rPr>
          <w:rFonts w:ascii="Helvetica" w:hAnsi="Helvetica" w:cs="Arial"/>
          <w:bCs/>
          <w:sz w:val="28"/>
          <w:szCs w:val="28"/>
        </w:rPr>
      </w:pPr>
      <w:r w:rsidRPr="00922955">
        <w:rPr>
          <w:rFonts w:ascii="Helvetica" w:hAnsi="Helvetica" w:cs="Arial"/>
          <w:bCs/>
          <w:sz w:val="28"/>
          <w:szCs w:val="28"/>
          <w:vertAlign w:val="superscript"/>
        </w:rPr>
        <w:t>1</w:t>
      </w:r>
      <w:r w:rsidRPr="00922955">
        <w:rPr>
          <w:rFonts w:ascii="Helvetica" w:hAnsi="Helvetica" w:cs="Arial"/>
          <w:bCs/>
          <w:sz w:val="28"/>
          <w:szCs w:val="28"/>
        </w:rPr>
        <w:t xml:space="preserve">Department of Neurology, Medical University </w:t>
      </w:r>
      <w:r w:rsidR="00300DAD" w:rsidRPr="00922955">
        <w:rPr>
          <w:rFonts w:ascii="Helvetica" w:hAnsi="Helvetica" w:cs="Arial"/>
          <w:bCs/>
          <w:color w:val="auto"/>
          <w:sz w:val="28"/>
          <w:szCs w:val="28"/>
        </w:rPr>
        <w:t xml:space="preserve">of </w:t>
      </w:r>
      <w:r w:rsidRPr="00922955">
        <w:rPr>
          <w:rFonts w:ascii="Helvetica" w:hAnsi="Helvetica" w:cs="Arial"/>
          <w:bCs/>
          <w:sz w:val="28"/>
          <w:szCs w:val="28"/>
        </w:rPr>
        <w:t>Vienna, Vienna, Austria</w:t>
      </w:r>
    </w:p>
    <w:p w14:paraId="068DFAFF" w14:textId="77777777" w:rsidR="00BC2D32" w:rsidRPr="00BC2D32" w:rsidRDefault="00BC2D32" w:rsidP="00BC2D32">
      <w:pPr>
        <w:pStyle w:val="Default"/>
        <w:rPr>
          <w:rFonts w:ascii="Helvetica" w:hAnsi="Helvetica" w:cs="Arial"/>
          <w:bCs/>
          <w:sz w:val="28"/>
          <w:szCs w:val="28"/>
        </w:rPr>
      </w:pPr>
      <w:r w:rsidRPr="00BC2D32">
        <w:rPr>
          <w:rFonts w:ascii="Helvetica" w:hAnsi="Helvetica" w:cs="Arial"/>
          <w:bCs/>
          <w:sz w:val="28"/>
          <w:szCs w:val="28"/>
          <w:vertAlign w:val="superscript"/>
        </w:rPr>
        <w:t>2</w:t>
      </w:r>
      <w:r w:rsidRPr="00BC2D32">
        <w:rPr>
          <w:rFonts w:ascii="Helvetica" w:hAnsi="Helvetica" w:cs="Arial"/>
          <w:bCs/>
          <w:sz w:val="28"/>
          <w:szCs w:val="28"/>
        </w:rPr>
        <w:t>Karl Landsteiner Institute for Clinical Epilepsy Research and Cognitive Neurology, Vienna, Austria</w:t>
      </w:r>
    </w:p>
    <w:p w14:paraId="0FE2BD8A" w14:textId="77777777" w:rsidR="00BC2D32" w:rsidRPr="00BC2D32" w:rsidRDefault="00BC2D32" w:rsidP="00BC2D32">
      <w:pPr>
        <w:pStyle w:val="Default"/>
        <w:rPr>
          <w:rFonts w:ascii="Helvetica" w:hAnsi="Helvetica" w:cs="Arial"/>
          <w:bCs/>
          <w:sz w:val="28"/>
          <w:szCs w:val="28"/>
        </w:rPr>
      </w:pPr>
    </w:p>
    <w:p w14:paraId="088E13C1" w14:textId="77777777" w:rsidR="00BC2D32" w:rsidRPr="00BC2D32" w:rsidRDefault="00BC2D32" w:rsidP="00BC2D32">
      <w:pPr>
        <w:pStyle w:val="Default"/>
        <w:rPr>
          <w:rFonts w:ascii="Helvetica" w:hAnsi="Helvetica" w:cs="Arial"/>
          <w:bCs/>
          <w:sz w:val="28"/>
          <w:szCs w:val="28"/>
        </w:rPr>
      </w:pPr>
      <w:r w:rsidRPr="00BC2D32">
        <w:rPr>
          <w:rFonts w:ascii="Helvetica" w:hAnsi="Helvetica" w:cs="Arial"/>
          <w:bCs/>
          <w:sz w:val="28"/>
          <w:szCs w:val="28"/>
        </w:rPr>
        <w:t>*These authors contributed equally to the paper</w:t>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2B85F415" w:rsidR="00F756EE" w:rsidRDefault="002F2CB6" w:rsidP="00F756EE">
      <w:pPr>
        <w:outlineLvl w:val="0"/>
        <w:rPr>
          <w:rFonts w:ascii="Helvetica" w:hAnsi="Helvetica"/>
          <w:sz w:val="22"/>
        </w:rPr>
      </w:pPr>
      <w:r w:rsidRPr="002F2CB6">
        <w:rPr>
          <w:rFonts w:ascii="Helvetica" w:hAnsi="Helvetica"/>
          <w:sz w:val="22"/>
        </w:rPr>
        <w:t>Gerald Wiest</w:t>
      </w:r>
    </w:p>
    <w:p w14:paraId="5BBD16F8" w14:textId="7742CC13" w:rsidR="008F413A" w:rsidRDefault="002F2CB6" w:rsidP="00F756EE">
      <w:pPr>
        <w:outlineLvl w:val="0"/>
        <w:rPr>
          <w:rFonts w:ascii="Helvetica" w:hAnsi="Helvetica"/>
          <w:sz w:val="22"/>
        </w:rPr>
      </w:pPr>
      <w:r w:rsidRPr="002F2CB6">
        <w:rPr>
          <w:rStyle w:val="Hyperlink"/>
          <w:rFonts w:ascii="Helvetica" w:hAnsi="Helvetica" w:cs="Arial"/>
          <w:sz w:val="22"/>
          <w:szCs w:val="22"/>
        </w:rPr>
        <w:t>gerald.wiest@meduniwien.ac.at</w:t>
      </w:r>
    </w:p>
    <w:p w14:paraId="465BC7F7" w14:textId="77777777" w:rsidR="00F756EE" w:rsidRDefault="00F756EE" w:rsidP="00F756EE">
      <w:pPr>
        <w:outlineLvl w:val="0"/>
        <w:rPr>
          <w:rFonts w:ascii="Helvetica" w:hAnsi="Helvetica"/>
          <w:sz w:val="22"/>
        </w:rPr>
      </w:pPr>
    </w:p>
    <w:p w14:paraId="61F37CFA" w14:textId="49F41FE0"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5405B6E" w14:textId="77777777" w:rsidR="00922955" w:rsidRDefault="00922955" w:rsidP="00277C90">
      <w:pPr>
        <w:spacing w:before="120"/>
        <w:rPr>
          <w:rFonts w:ascii="Helvetica" w:hAnsi="Helvetica"/>
          <w:sz w:val="22"/>
        </w:rPr>
      </w:pPr>
    </w:p>
    <w:p w14:paraId="36336325" w14:textId="0AD4B946" w:rsidR="00277C90" w:rsidRPr="00922955" w:rsidRDefault="009212DD" w:rsidP="00277C90">
      <w:pPr>
        <w:spacing w:before="120"/>
        <w:rPr>
          <w:rFonts w:ascii="Helvetica" w:hAnsi="Helvetica"/>
          <w:b/>
          <w:sz w:val="22"/>
          <w:lang w:eastAsia="zh-CN"/>
        </w:rPr>
      </w:pPr>
      <w:r w:rsidRPr="00922955">
        <w:rPr>
          <w:rFonts w:ascii="Helvetica" w:hAnsi="Helvetica"/>
          <w:b/>
          <w:sz w:val="22"/>
        </w:rPr>
        <w:t xml:space="preserve">1. </w:t>
      </w:r>
      <w:r w:rsidR="00277C90" w:rsidRPr="00922955">
        <w:rPr>
          <w:rFonts w:ascii="Helvetica" w:hAnsi="Helvetica"/>
          <w:sz w:val="22"/>
        </w:rPr>
        <w:t>Microscopy: Does your protocol involve video microscopy, such as filming a complex dissection or microinjection technique?</w:t>
      </w:r>
      <w:r w:rsidR="00356522" w:rsidRPr="00922955">
        <w:rPr>
          <w:rFonts w:ascii="Helvetica" w:hAnsi="Helvetica"/>
          <w:b/>
          <w:sz w:val="22"/>
        </w:rPr>
        <w:t xml:space="preserve"> (Y/N) </w:t>
      </w:r>
      <w:r w:rsidR="00A81EF5" w:rsidRPr="00922955">
        <w:rPr>
          <w:rFonts w:ascii="Helvetica" w:hAnsi="Helvetica"/>
          <w:b/>
          <w:sz w:val="22"/>
        </w:rPr>
        <w:t>N</w:t>
      </w:r>
    </w:p>
    <w:p w14:paraId="01005465" w14:textId="77777777" w:rsidR="00922955" w:rsidRPr="00922955" w:rsidRDefault="00922955" w:rsidP="00277C90">
      <w:pPr>
        <w:spacing w:before="120"/>
        <w:rPr>
          <w:rFonts w:ascii="Helvetica" w:hAnsi="Helvetica"/>
          <w:sz w:val="22"/>
        </w:rPr>
      </w:pPr>
    </w:p>
    <w:p w14:paraId="1B3B648C" w14:textId="494574C7" w:rsidR="00277C90" w:rsidRPr="00922955" w:rsidRDefault="009212DD" w:rsidP="00277C90">
      <w:pPr>
        <w:spacing w:before="120"/>
        <w:rPr>
          <w:rFonts w:ascii="Helvetica" w:hAnsi="Helvetica"/>
          <w:sz w:val="22"/>
          <w:lang w:eastAsia="zh-CN"/>
        </w:rPr>
      </w:pPr>
      <w:r w:rsidRPr="00922955">
        <w:rPr>
          <w:rFonts w:ascii="Helvetica" w:hAnsi="Helvetica"/>
          <w:b/>
          <w:sz w:val="22"/>
        </w:rPr>
        <w:t>2</w:t>
      </w:r>
      <w:r w:rsidR="00277C90" w:rsidRPr="00922955">
        <w:rPr>
          <w:rFonts w:ascii="Helvetica" w:hAnsi="Helvetica"/>
          <w:b/>
          <w:sz w:val="22"/>
        </w:rPr>
        <w:t xml:space="preserve">. </w:t>
      </w:r>
      <w:r w:rsidR="00277C90" w:rsidRPr="00922955">
        <w:rPr>
          <w:rFonts w:ascii="Helvetica" w:hAnsi="Helvetica"/>
          <w:sz w:val="22"/>
        </w:rPr>
        <w:t xml:space="preserve">Does your protocol include software usage? </w:t>
      </w:r>
      <w:r w:rsidR="00277C90" w:rsidRPr="00922955">
        <w:rPr>
          <w:rFonts w:ascii="Helvetica" w:hAnsi="Helvetica"/>
          <w:b/>
          <w:sz w:val="22"/>
        </w:rPr>
        <w:t>(Y/N)</w:t>
      </w:r>
      <w:r w:rsidR="00A81EF5" w:rsidRPr="00922955">
        <w:rPr>
          <w:rFonts w:ascii="Helvetica" w:hAnsi="Helvetica"/>
          <w:b/>
          <w:sz w:val="22"/>
        </w:rPr>
        <w:t xml:space="preserve"> N</w:t>
      </w:r>
    </w:p>
    <w:p w14:paraId="683BF5F2" w14:textId="77777777" w:rsidR="00482D4C" w:rsidRPr="00922955" w:rsidRDefault="00482D4C" w:rsidP="00482D4C">
      <w:pPr>
        <w:spacing w:before="120" w:line="360" w:lineRule="auto"/>
        <w:rPr>
          <w:rFonts w:ascii="Helvetica" w:hAnsi="Helvetica"/>
          <w:sz w:val="22"/>
        </w:rPr>
      </w:pPr>
    </w:p>
    <w:p w14:paraId="7B4700B6" w14:textId="07F89ED1" w:rsidR="00D94C52" w:rsidRPr="00922955" w:rsidRDefault="00D94C52" w:rsidP="00D94C52">
      <w:pPr>
        <w:spacing w:before="120"/>
        <w:rPr>
          <w:rFonts w:ascii="Helvetica" w:hAnsi="Helvetica"/>
          <w:sz w:val="22"/>
        </w:rPr>
      </w:pPr>
      <w:r w:rsidRPr="00922955">
        <w:rPr>
          <w:rFonts w:ascii="Helvetica" w:hAnsi="Helvetica"/>
          <w:b/>
          <w:sz w:val="22"/>
        </w:rPr>
        <w:t>3.</w:t>
      </w:r>
      <w:r w:rsidRPr="00922955">
        <w:rPr>
          <w:rFonts w:ascii="Helvetica" w:hAnsi="Helvetica"/>
          <w:sz w:val="22"/>
        </w:rPr>
        <w:t xml:space="preserve"> </w:t>
      </w:r>
      <w:r w:rsidR="00320CF0" w:rsidRPr="00922955">
        <w:rPr>
          <w:rFonts w:ascii="Helvetica" w:hAnsi="Helvetica"/>
          <w:sz w:val="22"/>
        </w:rPr>
        <w:t>Which steps</w:t>
      </w:r>
      <w:r w:rsidRPr="00922955">
        <w:rPr>
          <w:rFonts w:ascii="Helvetica" w:hAnsi="Helvetica"/>
          <w:sz w:val="22"/>
        </w:rPr>
        <w:t xml:space="preserve"> from the protocol section below </w:t>
      </w:r>
      <w:r w:rsidR="00320CF0" w:rsidRPr="00922955">
        <w:rPr>
          <w:rFonts w:ascii="Helvetica" w:hAnsi="Helvetica"/>
          <w:sz w:val="22"/>
        </w:rPr>
        <w:t>are the most important for viewers to see</w:t>
      </w:r>
      <w:r w:rsidRPr="00922955">
        <w:rPr>
          <w:rFonts w:ascii="Helvetica" w:hAnsi="Helvetica"/>
          <w:sz w:val="22"/>
        </w:rPr>
        <w:t xml:space="preserve">? Please list 4-6 individual steps using the step numbers listed in this document. </w:t>
      </w:r>
      <w:r w:rsidR="00320CF0" w:rsidRPr="00922955">
        <w:rPr>
          <w:rFonts w:ascii="Helvetica" w:hAnsi="Helvetica"/>
          <w:sz w:val="22"/>
        </w:rPr>
        <w:t>This information is important to prepare your Videographer for your shoot</w:t>
      </w:r>
      <w:r w:rsidRPr="00922955">
        <w:rPr>
          <w:rFonts w:ascii="Helvetica" w:hAnsi="Helvetica"/>
          <w:sz w:val="22"/>
        </w:rPr>
        <w:t>. (You do not need to include steps that will be screen captured. Ple</w:t>
      </w:r>
      <w:r w:rsidR="00C679AC" w:rsidRPr="00922955">
        <w:rPr>
          <w:rFonts w:ascii="Helvetica" w:hAnsi="Helvetica"/>
          <w:sz w:val="22"/>
        </w:rPr>
        <w:t>ase do not list entire sections</w:t>
      </w:r>
      <w:r w:rsidRPr="00922955">
        <w:rPr>
          <w:rFonts w:ascii="Helvetica" w:hAnsi="Helvetica"/>
          <w:sz w:val="22"/>
        </w:rPr>
        <w:t>.</w:t>
      </w:r>
      <w:r w:rsidR="00C679AC" w:rsidRPr="00922955">
        <w:rPr>
          <w:rFonts w:ascii="Helvetica" w:hAnsi="Helvetica"/>
          <w:sz w:val="22"/>
        </w:rPr>
        <w:t>)</w:t>
      </w:r>
    </w:p>
    <w:p w14:paraId="30BE12EA" w14:textId="672436F6" w:rsidR="00794DDD" w:rsidRPr="00922955" w:rsidRDefault="00794DDD" w:rsidP="00277C90">
      <w:pPr>
        <w:spacing w:before="120"/>
        <w:rPr>
          <w:rFonts w:ascii="Helvetica" w:hAnsi="Helvetica"/>
          <w:b/>
          <w:i/>
          <w:sz w:val="22"/>
        </w:rPr>
      </w:pPr>
      <w:r w:rsidRPr="00922955">
        <w:rPr>
          <w:rFonts w:ascii="Helvetica" w:hAnsi="Helvetica"/>
          <w:b/>
          <w:i/>
          <w:sz w:val="22"/>
        </w:rPr>
        <w:t>Step 2.1., 2.2., 2.3, 3.1., 4.2., 5.1.</w:t>
      </w:r>
    </w:p>
    <w:p w14:paraId="5F572CFD" w14:textId="77777777" w:rsidR="00482D4C" w:rsidRPr="00922955" w:rsidRDefault="00482D4C" w:rsidP="00482D4C">
      <w:pPr>
        <w:spacing w:before="120" w:line="360" w:lineRule="auto"/>
        <w:rPr>
          <w:rFonts w:ascii="Helvetica" w:hAnsi="Helvetica"/>
          <w:color w:val="3366FF"/>
          <w:sz w:val="22"/>
        </w:rPr>
      </w:pPr>
    </w:p>
    <w:p w14:paraId="5BCCBB68" w14:textId="3DBE1799" w:rsidR="00277C90" w:rsidRPr="00922955" w:rsidRDefault="009212DD" w:rsidP="00277C90">
      <w:pPr>
        <w:spacing w:before="120"/>
        <w:rPr>
          <w:rFonts w:ascii="Helvetica" w:hAnsi="Helvetica"/>
          <w:sz w:val="22"/>
        </w:rPr>
      </w:pPr>
      <w:r w:rsidRPr="00922955">
        <w:rPr>
          <w:rFonts w:ascii="Helvetica" w:hAnsi="Helvetica"/>
          <w:b/>
          <w:sz w:val="22"/>
        </w:rPr>
        <w:t>4</w:t>
      </w:r>
      <w:r w:rsidR="00277C90" w:rsidRPr="00922955">
        <w:rPr>
          <w:rFonts w:ascii="Helvetica" w:hAnsi="Helvetica"/>
          <w:b/>
          <w:sz w:val="22"/>
        </w:rPr>
        <w:t>.</w:t>
      </w:r>
      <w:r w:rsidR="00277C90" w:rsidRPr="00922955">
        <w:rPr>
          <w:rFonts w:ascii="Helvetica" w:hAnsi="Helvetica"/>
          <w:sz w:val="22"/>
        </w:rPr>
        <w:t xml:space="preserve"> What is the single most difficult aspect of this procedure and what do you do to ensure success? Please list 1-2 individual steps using the step numbers listed in this document. (Pleas</w:t>
      </w:r>
      <w:r w:rsidR="00C679AC" w:rsidRPr="00922955">
        <w:rPr>
          <w:rFonts w:ascii="Helvetica" w:hAnsi="Helvetica"/>
          <w:sz w:val="22"/>
        </w:rPr>
        <w:t>e do not list entire sections.)</w:t>
      </w:r>
    </w:p>
    <w:p w14:paraId="572C46D0" w14:textId="033441EF" w:rsidR="00352771" w:rsidRPr="00922955" w:rsidRDefault="00C47258" w:rsidP="00277C90">
      <w:pPr>
        <w:spacing w:before="120"/>
        <w:rPr>
          <w:rFonts w:ascii="Helvetica" w:hAnsi="Helvetica"/>
          <w:b/>
          <w:i/>
          <w:sz w:val="22"/>
        </w:rPr>
      </w:pPr>
      <w:r>
        <w:rPr>
          <w:rFonts w:ascii="Helvetica" w:hAnsi="Helvetica"/>
          <w:b/>
          <w:i/>
          <w:sz w:val="22"/>
        </w:rPr>
        <w:t>Step 2.1., 2.2.</w:t>
      </w:r>
    </w:p>
    <w:p w14:paraId="2E65CB37" w14:textId="77777777" w:rsidR="00482D4C" w:rsidRPr="00922955" w:rsidRDefault="00482D4C" w:rsidP="00482D4C">
      <w:pPr>
        <w:spacing w:before="120" w:line="360" w:lineRule="auto"/>
        <w:rPr>
          <w:rFonts w:ascii="Helvetica" w:hAnsi="Helvetica"/>
          <w:color w:val="3366FF"/>
          <w:sz w:val="22"/>
        </w:rPr>
      </w:pPr>
    </w:p>
    <w:p w14:paraId="5D28E0E0" w14:textId="735D671C" w:rsidR="00C679AC" w:rsidRPr="00922955" w:rsidRDefault="009212DD" w:rsidP="00277C90">
      <w:pPr>
        <w:spacing w:before="120"/>
        <w:rPr>
          <w:rFonts w:ascii="Helvetica" w:hAnsi="Helvetica"/>
          <w:sz w:val="22"/>
          <w:szCs w:val="22"/>
          <w:lang w:eastAsia="zh-CN"/>
        </w:rPr>
      </w:pPr>
      <w:r w:rsidRPr="00922955">
        <w:rPr>
          <w:rFonts w:ascii="Helvetica" w:hAnsi="Helvetica"/>
          <w:b/>
          <w:sz w:val="22"/>
        </w:rPr>
        <w:t>5</w:t>
      </w:r>
      <w:r w:rsidR="00277C90" w:rsidRPr="00922955">
        <w:rPr>
          <w:rFonts w:ascii="Helvetica" w:hAnsi="Helvetica"/>
          <w:b/>
          <w:sz w:val="22"/>
        </w:rPr>
        <w:t>.</w:t>
      </w:r>
      <w:r w:rsidR="00277C90" w:rsidRPr="00922955">
        <w:rPr>
          <w:rFonts w:ascii="Helvetica" w:hAnsi="Helvetica"/>
          <w:sz w:val="22"/>
        </w:rPr>
        <w:t xml:space="preserve"> Will the filming </w:t>
      </w:r>
      <w:r w:rsidR="00277C90" w:rsidRPr="00922955">
        <w:rPr>
          <w:rFonts w:ascii="Helvetica" w:hAnsi="Helvetica"/>
          <w:sz w:val="22"/>
          <w:szCs w:val="22"/>
        </w:rPr>
        <w:t xml:space="preserve">need to take place in multiple locations? </w:t>
      </w:r>
      <w:r w:rsidR="00277C90" w:rsidRPr="00922955">
        <w:rPr>
          <w:rFonts w:ascii="Helvetica" w:hAnsi="Helvetica"/>
          <w:b/>
          <w:sz w:val="22"/>
          <w:szCs w:val="22"/>
        </w:rPr>
        <w:t>(Y/N)</w:t>
      </w:r>
      <w:r w:rsidR="00277C90" w:rsidRPr="00922955">
        <w:rPr>
          <w:rFonts w:ascii="Helvetica" w:hAnsi="Helvetica"/>
          <w:sz w:val="22"/>
          <w:szCs w:val="22"/>
        </w:rPr>
        <w:t xml:space="preserve"> </w:t>
      </w:r>
      <w:r w:rsidR="00794DDD" w:rsidRPr="00B477FF">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19931924" w14:textId="4F0A8F78" w:rsidR="00922955" w:rsidRPr="00BD16D4" w:rsidRDefault="00DC058D" w:rsidP="00922955">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497479D" w14:textId="77777777" w:rsidR="00922955" w:rsidRPr="00922955" w:rsidRDefault="00922955" w:rsidP="00922955">
      <w:pPr>
        <w:rPr>
          <w:rFonts w:ascii="Helvetica" w:hAnsi="Helvetica" w:cs="Arial"/>
          <w:b/>
          <w:sz w:val="22"/>
          <w:szCs w:val="22"/>
        </w:rPr>
      </w:pPr>
    </w:p>
    <w:p w14:paraId="7826EE4A" w14:textId="2051236C" w:rsidR="00CE10F2" w:rsidRDefault="00282FC7" w:rsidP="00177B33">
      <w:pPr>
        <w:pStyle w:val="ListParagraph"/>
        <w:numPr>
          <w:ilvl w:val="1"/>
          <w:numId w:val="9"/>
        </w:numPr>
        <w:outlineLvl w:val="0"/>
        <w:rPr>
          <w:rFonts w:ascii="Helvetica" w:hAnsi="Helvetica" w:cs="Arial"/>
          <w:sz w:val="22"/>
          <w:szCs w:val="22"/>
        </w:rPr>
      </w:pPr>
      <w:r w:rsidRPr="00922955">
        <w:rPr>
          <w:rFonts w:ascii="Helvetica" w:hAnsi="Helvetica" w:cs="Arial"/>
          <w:b/>
          <w:sz w:val="22"/>
          <w:szCs w:val="22"/>
          <w:u w:val="single"/>
        </w:rPr>
        <w:t>Jäger, Fiona</w:t>
      </w:r>
      <w:r w:rsidR="000D35D9" w:rsidRPr="00922955">
        <w:rPr>
          <w:rFonts w:ascii="Helvetica" w:hAnsi="Helvetica" w:cs="Arial"/>
          <w:sz w:val="22"/>
          <w:szCs w:val="22"/>
        </w:rPr>
        <w:t xml:space="preserve">: </w:t>
      </w:r>
      <w:r w:rsidR="00117739" w:rsidRPr="00922955">
        <w:rPr>
          <w:rFonts w:ascii="Helvetica" w:hAnsi="Helvetica" w:cs="Arial"/>
          <w:sz w:val="22"/>
          <w:szCs w:val="22"/>
        </w:rPr>
        <w:t xml:space="preserve">Our </w:t>
      </w:r>
      <w:r w:rsidR="009137F6" w:rsidRPr="00922955">
        <w:rPr>
          <w:rFonts w:ascii="Helvetica" w:hAnsi="Helvetica" w:cs="Arial"/>
          <w:sz w:val="22"/>
          <w:szCs w:val="22"/>
        </w:rPr>
        <w:t>techn</w:t>
      </w:r>
      <w:r w:rsidR="00352771" w:rsidRPr="00922955">
        <w:rPr>
          <w:rFonts w:ascii="Helvetica" w:hAnsi="Helvetica" w:cs="Arial"/>
          <w:sz w:val="22"/>
          <w:szCs w:val="22"/>
        </w:rPr>
        <w:t>ique of</w:t>
      </w:r>
      <w:r w:rsidR="009137F6" w:rsidRPr="00922955">
        <w:rPr>
          <w:rFonts w:ascii="Helvetica" w:hAnsi="Helvetica" w:cs="Arial"/>
          <w:sz w:val="22"/>
          <w:szCs w:val="22"/>
        </w:rPr>
        <w:t xml:space="preserve"> SVV-assessment at certain angles of head tilt </w:t>
      </w:r>
      <w:r w:rsidR="00352771" w:rsidRPr="00922955">
        <w:rPr>
          <w:rFonts w:ascii="Helvetica" w:hAnsi="Helvetica" w:cs="Arial"/>
          <w:sz w:val="22"/>
          <w:szCs w:val="22"/>
        </w:rPr>
        <w:t xml:space="preserve">offers a standardized protocol </w:t>
      </w:r>
      <w:r w:rsidR="009137F6" w:rsidRPr="00922955">
        <w:rPr>
          <w:rFonts w:ascii="Helvetica" w:hAnsi="Helvetica" w:cs="Arial"/>
          <w:sz w:val="22"/>
          <w:szCs w:val="22"/>
        </w:rPr>
        <w:t>to detect disturbances of the graviceptive function with higher redundancy compared to non dynamic methods</w:t>
      </w:r>
      <w:r w:rsidR="00117739" w:rsidRPr="00922955">
        <w:rPr>
          <w:rFonts w:ascii="Helvetica" w:hAnsi="Helvetica" w:cs="Arial"/>
          <w:sz w:val="22"/>
          <w:szCs w:val="22"/>
        </w:rPr>
        <w:t xml:space="preserve">, </w:t>
      </w:r>
      <w:r w:rsidR="00A7064D" w:rsidRPr="00922955">
        <w:rPr>
          <w:rFonts w:ascii="Helvetica" w:hAnsi="Helvetica" w:cs="Arial"/>
          <w:sz w:val="22"/>
          <w:szCs w:val="22"/>
        </w:rPr>
        <w:t>representing</w:t>
      </w:r>
      <w:r w:rsidR="00117739" w:rsidRPr="00922955">
        <w:rPr>
          <w:rFonts w:ascii="Helvetica" w:hAnsi="Helvetica" w:cs="Arial"/>
          <w:sz w:val="22"/>
          <w:szCs w:val="22"/>
        </w:rPr>
        <w:t xml:space="preserve"> an </w:t>
      </w:r>
      <w:r w:rsidR="00352771" w:rsidRPr="00922955">
        <w:rPr>
          <w:rFonts w:ascii="Helvetica" w:hAnsi="Helvetica" w:cs="Arial"/>
          <w:sz w:val="22"/>
          <w:szCs w:val="22"/>
        </w:rPr>
        <w:t>easy-to-perform</w:t>
      </w:r>
      <w:r w:rsidR="00117739" w:rsidRPr="00922955">
        <w:rPr>
          <w:rFonts w:ascii="Helvetica" w:hAnsi="Helvetica" w:cs="Arial"/>
          <w:sz w:val="22"/>
          <w:szCs w:val="22"/>
        </w:rPr>
        <w:t xml:space="preserve"> technique in clinical practice</w:t>
      </w:r>
      <w:r w:rsidR="00922955">
        <w:rPr>
          <w:rFonts w:ascii="Helvetica" w:hAnsi="Helvetica" w:cs="Arial"/>
          <w:sz w:val="22"/>
          <w:szCs w:val="22"/>
        </w:rPr>
        <w:t xml:space="preserve"> </w:t>
      </w:r>
      <w:r w:rsidR="00922955" w:rsidRPr="00922955">
        <w:rPr>
          <w:rFonts w:ascii="Helvetica" w:hAnsi="Helvetica" w:cs="Arial"/>
          <w:b/>
          <w:sz w:val="22"/>
          <w:szCs w:val="22"/>
        </w:rPr>
        <w:t>[1]</w:t>
      </w:r>
      <w:r w:rsidR="00117739" w:rsidRPr="00922955">
        <w:rPr>
          <w:rFonts w:ascii="Helvetica" w:hAnsi="Helvetica" w:cs="Arial"/>
          <w:sz w:val="22"/>
          <w:szCs w:val="22"/>
        </w:rPr>
        <w:t>.</w:t>
      </w:r>
    </w:p>
    <w:p w14:paraId="2AA3317F" w14:textId="2863B640" w:rsidR="00922955" w:rsidRPr="00922955" w:rsidRDefault="00922955" w:rsidP="00922955">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922955" w:rsidRDefault="00330F1B" w:rsidP="00922955">
      <w:pPr>
        <w:contextualSpacing/>
        <w:outlineLvl w:val="0"/>
        <w:rPr>
          <w:rFonts w:ascii="Helvetica" w:hAnsi="Helvetica" w:cs="Arial"/>
          <w:sz w:val="22"/>
          <w:szCs w:val="22"/>
          <w:u w:val="single"/>
        </w:rPr>
      </w:pPr>
    </w:p>
    <w:p w14:paraId="547FA271" w14:textId="617A9B7F" w:rsidR="00336C61" w:rsidRDefault="00282FC7" w:rsidP="00336C61">
      <w:pPr>
        <w:pStyle w:val="ListParagraph"/>
        <w:numPr>
          <w:ilvl w:val="1"/>
          <w:numId w:val="9"/>
        </w:numPr>
        <w:outlineLvl w:val="0"/>
        <w:rPr>
          <w:rFonts w:ascii="Helvetica" w:hAnsi="Helvetica" w:cs="Arial"/>
          <w:sz w:val="22"/>
          <w:szCs w:val="22"/>
        </w:rPr>
      </w:pPr>
      <w:r w:rsidRPr="00922955">
        <w:rPr>
          <w:rFonts w:ascii="Helvetica" w:hAnsi="Helvetica" w:cs="Arial"/>
          <w:b/>
          <w:sz w:val="22"/>
          <w:szCs w:val="22"/>
          <w:u w:val="single"/>
        </w:rPr>
        <w:t>Jäger, Fiona</w:t>
      </w:r>
      <w:r w:rsidR="000D35D9" w:rsidRPr="00922955">
        <w:rPr>
          <w:rFonts w:ascii="Helvetica" w:hAnsi="Helvetica" w:cs="Arial"/>
          <w:sz w:val="22"/>
          <w:szCs w:val="22"/>
        </w:rPr>
        <w:t xml:space="preserve">: </w:t>
      </w:r>
      <w:r w:rsidR="00117739" w:rsidRPr="00922955">
        <w:rPr>
          <w:rFonts w:ascii="Helvetica" w:hAnsi="Helvetica" w:cs="Arial"/>
          <w:sz w:val="22"/>
          <w:szCs w:val="22"/>
        </w:rPr>
        <w:t xml:space="preserve">The main advantage of this technique is </w:t>
      </w:r>
      <w:r w:rsidR="00E1259F" w:rsidRPr="00922955">
        <w:rPr>
          <w:rFonts w:ascii="Helvetica" w:hAnsi="Helvetica" w:cs="Arial"/>
          <w:sz w:val="22"/>
          <w:szCs w:val="22"/>
        </w:rPr>
        <w:t>its higher information content and its simple clinical applicability</w:t>
      </w:r>
      <w:r w:rsidR="00922955">
        <w:rPr>
          <w:rFonts w:ascii="Helvetica" w:hAnsi="Helvetica" w:cs="Arial"/>
          <w:sz w:val="22"/>
          <w:szCs w:val="22"/>
        </w:rPr>
        <w:t xml:space="preserve"> </w:t>
      </w:r>
      <w:r w:rsidR="00922955" w:rsidRPr="00922955">
        <w:rPr>
          <w:rFonts w:ascii="Helvetica" w:hAnsi="Helvetica" w:cs="Arial"/>
          <w:b/>
          <w:sz w:val="22"/>
          <w:szCs w:val="22"/>
        </w:rPr>
        <w:t>[1]</w:t>
      </w:r>
      <w:r w:rsidR="00922955">
        <w:rPr>
          <w:rFonts w:ascii="Helvetica" w:hAnsi="Helvetica" w:cs="Arial"/>
          <w:sz w:val="22"/>
          <w:szCs w:val="22"/>
        </w:rPr>
        <w:t>.</w:t>
      </w:r>
    </w:p>
    <w:p w14:paraId="37AC3BC4" w14:textId="657DA5DE" w:rsidR="00922955" w:rsidRPr="00922955" w:rsidRDefault="00922955" w:rsidP="00922955">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2D68FC"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xml:space="preserve">- All interview statements </w:t>
      </w:r>
      <w:r w:rsidR="00DC058D" w:rsidRPr="002D68FC">
        <w:rPr>
          <w:rFonts w:ascii="Helvetica" w:hAnsi="Helvetica" w:cs="Arial"/>
          <w:b/>
          <w:sz w:val="22"/>
          <w:szCs w:val="22"/>
        </w:rPr>
        <w:t>may be edited for length and clarity.</w:t>
      </w:r>
    </w:p>
    <w:p w14:paraId="75F18465" w14:textId="77777777" w:rsidR="00330F1B" w:rsidRPr="002D68FC" w:rsidRDefault="00330F1B" w:rsidP="002D68FC">
      <w:pPr>
        <w:contextualSpacing/>
        <w:outlineLvl w:val="0"/>
        <w:rPr>
          <w:rFonts w:ascii="Helvetica" w:hAnsi="Helvetica" w:cs="Arial"/>
          <w:sz w:val="22"/>
          <w:szCs w:val="22"/>
        </w:rPr>
      </w:pPr>
    </w:p>
    <w:p w14:paraId="49E7E437" w14:textId="4627B335" w:rsidR="00CE10F2" w:rsidRDefault="00282FC7" w:rsidP="00177B33">
      <w:pPr>
        <w:pStyle w:val="ListParagraph"/>
        <w:numPr>
          <w:ilvl w:val="1"/>
          <w:numId w:val="9"/>
        </w:numPr>
        <w:outlineLvl w:val="0"/>
        <w:rPr>
          <w:rFonts w:ascii="Helvetica" w:hAnsi="Helvetica" w:cs="Arial"/>
          <w:sz w:val="22"/>
          <w:szCs w:val="22"/>
        </w:rPr>
      </w:pPr>
      <w:r w:rsidRPr="002D68FC">
        <w:rPr>
          <w:rFonts w:ascii="Helvetica" w:hAnsi="Helvetica" w:cs="Arial"/>
          <w:b/>
          <w:bCs/>
          <w:sz w:val="22"/>
          <w:szCs w:val="22"/>
          <w:u w:val="single"/>
        </w:rPr>
        <w:t xml:space="preserve">Jäger, Fiona: </w:t>
      </w:r>
      <w:r w:rsidR="00554A86" w:rsidRPr="002D68FC">
        <w:rPr>
          <w:rFonts w:ascii="Helvetica" w:hAnsi="Helvetica" w:cs="Arial"/>
          <w:sz w:val="22"/>
          <w:szCs w:val="22"/>
        </w:rPr>
        <w:t>As shown</w:t>
      </w:r>
      <w:r w:rsidR="00B419ED" w:rsidRPr="002D68FC">
        <w:rPr>
          <w:rFonts w:ascii="Helvetica" w:hAnsi="Helvetica" w:cs="Arial"/>
          <w:sz w:val="22"/>
          <w:szCs w:val="22"/>
        </w:rPr>
        <w:t xml:space="preserve"> in our manuscript, this technique has already been </w:t>
      </w:r>
      <w:r w:rsidR="00554A86" w:rsidRPr="002D68FC">
        <w:rPr>
          <w:rFonts w:ascii="Helvetica" w:hAnsi="Helvetica" w:cs="Arial"/>
          <w:sz w:val="22"/>
          <w:szCs w:val="22"/>
        </w:rPr>
        <w:t>applied for</w:t>
      </w:r>
      <w:r w:rsidR="00B419ED" w:rsidRPr="002D68FC">
        <w:rPr>
          <w:rFonts w:ascii="Helvetica" w:hAnsi="Helvetica" w:cs="Arial"/>
          <w:sz w:val="22"/>
          <w:szCs w:val="22"/>
        </w:rPr>
        <w:t xml:space="preserve"> the detection of treatment response to botulinum toxin in patien</w:t>
      </w:r>
      <w:r w:rsidR="00FB62C3" w:rsidRPr="002D68FC">
        <w:rPr>
          <w:rFonts w:ascii="Helvetica" w:hAnsi="Helvetica" w:cs="Arial"/>
          <w:sz w:val="22"/>
          <w:szCs w:val="22"/>
        </w:rPr>
        <w:t>ts</w:t>
      </w:r>
      <w:r w:rsidR="00B419ED" w:rsidRPr="002D68FC">
        <w:rPr>
          <w:rFonts w:ascii="Helvetica" w:hAnsi="Helvetica" w:cs="Arial"/>
          <w:sz w:val="22"/>
          <w:szCs w:val="22"/>
        </w:rPr>
        <w:t xml:space="preserve"> with cervical dystonia. </w:t>
      </w:r>
      <w:r w:rsidR="000D3B8B" w:rsidRPr="002D68FC">
        <w:rPr>
          <w:rFonts w:ascii="Helvetica" w:hAnsi="Helvetica" w:cs="Arial"/>
          <w:sz w:val="22"/>
          <w:szCs w:val="22"/>
        </w:rPr>
        <w:t>Basically, the method can be used</w:t>
      </w:r>
      <w:r w:rsidR="00B419ED" w:rsidRPr="002D68FC">
        <w:rPr>
          <w:rFonts w:ascii="Helvetica" w:hAnsi="Helvetica" w:cs="Arial"/>
          <w:sz w:val="22"/>
          <w:szCs w:val="22"/>
        </w:rPr>
        <w:t xml:space="preserve"> </w:t>
      </w:r>
      <w:r w:rsidR="000D3B8B" w:rsidRPr="002D68FC">
        <w:rPr>
          <w:rFonts w:ascii="Helvetica" w:hAnsi="Helvetica" w:cs="Arial"/>
          <w:sz w:val="22"/>
          <w:szCs w:val="22"/>
        </w:rPr>
        <w:t>for the assessment of</w:t>
      </w:r>
      <w:r w:rsidR="00B419ED" w:rsidRPr="002D68FC">
        <w:rPr>
          <w:rFonts w:ascii="Helvetica" w:hAnsi="Helvetica" w:cs="Arial"/>
          <w:sz w:val="22"/>
          <w:szCs w:val="22"/>
        </w:rPr>
        <w:t xml:space="preserve"> graviceptive </w:t>
      </w:r>
      <w:r w:rsidR="000D3B8B" w:rsidRPr="002D68FC">
        <w:rPr>
          <w:rFonts w:ascii="Helvetica" w:hAnsi="Helvetica" w:cs="Arial"/>
          <w:sz w:val="22"/>
          <w:szCs w:val="22"/>
        </w:rPr>
        <w:t>dys</w:t>
      </w:r>
      <w:r w:rsidR="00B419ED" w:rsidRPr="002D68FC">
        <w:rPr>
          <w:rFonts w:ascii="Helvetica" w:hAnsi="Helvetica" w:cs="Arial"/>
          <w:sz w:val="22"/>
          <w:szCs w:val="22"/>
        </w:rPr>
        <w:t>f</w:t>
      </w:r>
      <w:r w:rsidR="005B4491" w:rsidRPr="002D68FC">
        <w:rPr>
          <w:rFonts w:ascii="Helvetica" w:hAnsi="Helvetica" w:cs="Arial"/>
          <w:sz w:val="22"/>
          <w:szCs w:val="22"/>
        </w:rPr>
        <w:t>unction in a variety of diseases</w:t>
      </w:r>
      <w:r w:rsidR="002D68FC">
        <w:rPr>
          <w:rFonts w:ascii="Helvetica" w:hAnsi="Helvetica" w:cs="Arial"/>
          <w:sz w:val="22"/>
          <w:szCs w:val="22"/>
        </w:rPr>
        <w:t xml:space="preserve"> </w:t>
      </w:r>
      <w:r w:rsidR="002D68FC" w:rsidRPr="002D68FC">
        <w:rPr>
          <w:rFonts w:ascii="Helvetica" w:hAnsi="Helvetica" w:cs="Arial"/>
          <w:b/>
          <w:sz w:val="22"/>
          <w:szCs w:val="22"/>
        </w:rPr>
        <w:t>[1]</w:t>
      </w:r>
      <w:r w:rsidR="00B419ED" w:rsidRPr="002D68FC">
        <w:rPr>
          <w:rFonts w:ascii="Helvetica" w:hAnsi="Helvetica" w:cs="Arial"/>
          <w:sz w:val="22"/>
          <w:szCs w:val="22"/>
        </w:rPr>
        <w:t>.</w:t>
      </w:r>
    </w:p>
    <w:p w14:paraId="078235C4" w14:textId="50600664" w:rsidR="00330F1B" w:rsidRPr="00C4028E" w:rsidRDefault="002D68FC" w:rsidP="00C4028E">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CA17671" w14:textId="77777777" w:rsidR="00AB4262" w:rsidRPr="002D68FC" w:rsidRDefault="00AB4262" w:rsidP="00511F52">
      <w:pPr>
        <w:ind w:left="1080" w:hanging="1080"/>
        <w:contextualSpacing/>
        <w:outlineLvl w:val="0"/>
        <w:rPr>
          <w:rFonts w:ascii="Helvetica" w:hAnsi="Helvetica" w:cs="Arial"/>
          <w:sz w:val="22"/>
          <w:szCs w:val="22"/>
        </w:rPr>
      </w:pPr>
    </w:p>
    <w:p w14:paraId="0949BA73" w14:textId="3865799D" w:rsidR="00AB4262" w:rsidRPr="002D68FC" w:rsidRDefault="00282FC7" w:rsidP="00282F83">
      <w:pPr>
        <w:pStyle w:val="ListParagraph"/>
        <w:numPr>
          <w:ilvl w:val="1"/>
          <w:numId w:val="9"/>
        </w:numPr>
        <w:outlineLvl w:val="0"/>
        <w:rPr>
          <w:rFonts w:ascii="Helvetica" w:hAnsi="Helvetica" w:cs="Arial"/>
          <w:color w:val="FF0000"/>
          <w:sz w:val="22"/>
          <w:szCs w:val="22"/>
        </w:rPr>
      </w:pPr>
      <w:r w:rsidRPr="002D68FC">
        <w:rPr>
          <w:rFonts w:ascii="Helvetica" w:hAnsi="Helvetica" w:cs="Arial"/>
          <w:b/>
          <w:bCs/>
          <w:sz w:val="22"/>
          <w:szCs w:val="22"/>
          <w:u w:val="single"/>
        </w:rPr>
        <w:t xml:space="preserve">Jäger, Fiona: </w:t>
      </w:r>
      <w:r w:rsidR="00AB4262" w:rsidRPr="002D68FC">
        <w:rPr>
          <w:rFonts w:ascii="Helvetica" w:hAnsi="Helvetica" w:cs="Arial"/>
          <w:sz w:val="22"/>
          <w:szCs w:val="22"/>
        </w:rPr>
        <w:t>The application of this method in patients with spe</w:t>
      </w:r>
      <w:r w:rsidR="00282F83">
        <w:rPr>
          <w:rFonts w:ascii="Helvetica" w:hAnsi="Helvetica" w:cs="Arial"/>
          <w:sz w:val="22"/>
          <w:szCs w:val="22"/>
        </w:rPr>
        <w:t xml:space="preserve">cific cortical lesions may help </w:t>
      </w:r>
      <w:r w:rsidR="00AB4262" w:rsidRPr="002D68FC">
        <w:rPr>
          <w:rFonts w:ascii="Helvetica" w:hAnsi="Helvetica" w:cs="Arial"/>
          <w:sz w:val="22"/>
          <w:szCs w:val="22"/>
        </w:rPr>
        <w:t>to localize cortical areas involved in graviceptive processing</w:t>
      </w:r>
      <w:r w:rsidR="00282F83">
        <w:rPr>
          <w:rFonts w:ascii="Helvetica" w:hAnsi="Helvetica" w:cs="Arial"/>
          <w:sz w:val="22"/>
          <w:szCs w:val="22"/>
        </w:rPr>
        <w:t xml:space="preserve"> </w:t>
      </w:r>
      <w:r w:rsidR="00282F83" w:rsidRPr="00282F83">
        <w:rPr>
          <w:rFonts w:ascii="Helvetica" w:hAnsi="Helvetica" w:cs="Arial"/>
          <w:b/>
          <w:sz w:val="22"/>
          <w:szCs w:val="22"/>
        </w:rPr>
        <w:t>[1]</w:t>
      </w:r>
      <w:r w:rsidR="00282F83">
        <w:rPr>
          <w:rFonts w:ascii="Helvetica" w:hAnsi="Helvetica" w:cs="Arial"/>
          <w:sz w:val="22"/>
          <w:szCs w:val="22"/>
        </w:rPr>
        <w:t>.</w:t>
      </w:r>
    </w:p>
    <w:p w14:paraId="1851E6BB" w14:textId="07B2122F" w:rsidR="00FE1152" w:rsidRPr="003E0CE7" w:rsidRDefault="003C6199" w:rsidP="003E0CE7">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223AE0E" w:rsidR="009A0E7C" w:rsidRPr="002D68FC" w:rsidRDefault="00282FC7" w:rsidP="00177B33">
      <w:pPr>
        <w:pStyle w:val="ListParagraph"/>
        <w:numPr>
          <w:ilvl w:val="1"/>
          <w:numId w:val="9"/>
        </w:numPr>
        <w:outlineLvl w:val="0"/>
        <w:rPr>
          <w:rFonts w:ascii="Helvetica" w:hAnsi="Helvetica" w:cs="Arial"/>
          <w:sz w:val="22"/>
          <w:szCs w:val="22"/>
        </w:rPr>
      </w:pPr>
      <w:r w:rsidRPr="002D68FC">
        <w:rPr>
          <w:rFonts w:ascii="Helvetica" w:hAnsi="Helvetica" w:cs="Arial"/>
          <w:b/>
          <w:sz w:val="22"/>
          <w:szCs w:val="22"/>
          <w:u w:val="single"/>
        </w:rPr>
        <w:t>Jäger, Fiona:</w:t>
      </w:r>
      <w:r w:rsidR="00177B33" w:rsidRPr="002D68FC">
        <w:rPr>
          <w:rFonts w:ascii="Helvetica" w:hAnsi="Helvetica" w:cs="Arial"/>
          <w:sz w:val="22"/>
          <w:szCs w:val="22"/>
        </w:rPr>
        <w:t xml:space="preserve"> </w:t>
      </w:r>
      <w:r w:rsidR="00B419ED" w:rsidRPr="002D68FC">
        <w:rPr>
          <w:rFonts w:ascii="Helvetica" w:hAnsi="Helvetica" w:cs="Arial"/>
          <w:sz w:val="22"/>
          <w:szCs w:val="22"/>
        </w:rPr>
        <w:t>Fixation of the patient’s head at the desired angle is crucial for the method. To further avoid biased data we recommend a randomized protocol considering tilt</w:t>
      </w:r>
      <w:r w:rsidR="00201BA4">
        <w:rPr>
          <w:rFonts w:ascii="Helvetica" w:hAnsi="Helvetica" w:cs="Arial"/>
          <w:sz w:val="22"/>
          <w:szCs w:val="22"/>
        </w:rPr>
        <w:t xml:space="preserve"> angle</w:t>
      </w:r>
      <w:bookmarkStart w:id="1" w:name="_GoBack"/>
      <w:bookmarkEnd w:id="1"/>
      <w:r w:rsidR="00B419ED" w:rsidRPr="002D68FC">
        <w:rPr>
          <w:rFonts w:ascii="Helvetica" w:hAnsi="Helvetica" w:cs="Arial"/>
          <w:sz w:val="22"/>
          <w:szCs w:val="22"/>
        </w:rPr>
        <w:t xml:space="preserve"> to avoid a learning effect.</w:t>
      </w:r>
    </w:p>
    <w:p w14:paraId="6A1377EB" w14:textId="77777777" w:rsidR="00DE00DC" w:rsidRDefault="00DE00DC" w:rsidP="00DE00DC">
      <w:pPr>
        <w:contextualSpacing/>
        <w:rPr>
          <w:rFonts w:ascii="Helvetica" w:hAnsi="Helvetica" w:cs="Arial"/>
          <w:b/>
          <w:sz w:val="22"/>
          <w:szCs w:val="22"/>
        </w:rPr>
      </w:pPr>
    </w:p>
    <w:p w14:paraId="4EDC19C8" w14:textId="77777777" w:rsidR="00A37276" w:rsidRPr="006A6324" w:rsidRDefault="00A37276" w:rsidP="00A3727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076ABA08" w14:textId="77777777" w:rsidR="00E32336" w:rsidRPr="00E32336" w:rsidRDefault="00E32336" w:rsidP="00E32336">
      <w:pPr>
        <w:numPr>
          <w:ilvl w:val="1"/>
          <w:numId w:val="9"/>
        </w:numPr>
        <w:contextualSpacing/>
        <w:outlineLvl w:val="0"/>
        <w:rPr>
          <w:rFonts w:ascii="Helvetica" w:hAnsi="Helvetica" w:cs="Arial"/>
          <w:sz w:val="22"/>
          <w:szCs w:val="22"/>
        </w:rPr>
      </w:pPr>
      <w:r w:rsidRPr="00E32336">
        <w:rPr>
          <w:rFonts w:ascii="Helvetica" w:hAnsi="Helvetica" w:cs="Arial"/>
          <w:sz w:val="22"/>
          <w:szCs w:val="22"/>
        </w:rPr>
        <w:t xml:space="preserve">The study was approved by the ethical committee of the Medical University of Vienna and has been performed in accordance with the ethical standards found in </w:t>
      </w:r>
      <w:r w:rsidRPr="00E32336">
        <w:rPr>
          <w:rFonts w:ascii="Helvetica" w:hAnsi="Helvetica" w:cs="Arial"/>
          <w:sz w:val="22"/>
          <w:szCs w:val="22"/>
        </w:rPr>
        <w:lastRenderedPageBreak/>
        <w:t>the Declaration of Helsinki. An informed consent was signed by all patients and controls before the study.</w:t>
      </w:r>
    </w:p>
    <w:p w14:paraId="246F7FBA" w14:textId="77777777" w:rsidR="00E32336" w:rsidRPr="00E32336" w:rsidRDefault="00E32336" w:rsidP="00E32336">
      <w:pPr>
        <w:tabs>
          <w:tab w:val="num" w:pos="1350"/>
        </w:tabs>
        <w:ind w:left="1350"/>
        <w:contextualSpacing/>
        <w:rPr>
          <w:rFonts w:ascii="Helvetica" w:hAnsi="Helvetica" w:cs="Arial"/>
          <w:sz w:val="22"/>
          <w:szCs w:val="22"/>
        </w:rPr>
      </w:pPr>
    </w:p>
    <w:p w14:paraId="6F9C9B6D" w14:textId="497ACF2C" w:rsidR="00A37276" w:rsidRPr="006A6324" w:rsidRDefault="00A37276" w:rsidP="00A37276">
      <w:pPr>
        <w:tabs>
          <w:tab w:val="num" w:pos="1350"/>
        </w:tabs>
        <w:ind w:left="1350"/>
        <w:contextualSpacing/>
        <w:rPr>
          <w:rFonts w:ascii="Helvetica" w:hAnsi="Helvetica" w:cs="Arial"/>
          <w:iCs/>
          <w:sz w:val="22"/>
          <w:szCs w:val="22"/>
        </w:rPr>
      </w:pPr>
    </w:p>
    <w:p w14:paraId="01F63217" w14:textId="0B03E21D" w:rsidR="00FE3FD7" w:rsidRPr="009A28BD" w:rsidRDefault="00DE00DC" w:rsidP="009A28BD">
      <w:pPr>
        <w:numPr>
          <w:ilvl w:val="1"/>
          <w:numId w:val="46"/>
        </w:numPr>
        <w:contextualSpacing/>
        <w:outlineLvl w:val="0"/>
        <w:rPr>
          <w:rFonts w:ascii="Helvetica" w:hAnsi="Helvetica" w:cs="Arial"/>
          <w:sz w:val="22"/>
          <w:szCs w:val="22"/>
        </w:rPr>
      </w:pPr>
      <w:r w:rsidRPr="00FF5D62">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95EC427" w14:textId="30E853FD" w:rsidR="00B70D60" w:rsidRPr="00B70D60" w:rsidRDefault="00B70D60" w:rsidP="00B70D60">
      <w:pPr>
        <w:pStyle w:val="BodyText"/>
        <w:numPr>
          <w:ilvl w:val="0"/>
          <w:numId w:val="12"/>
        </w:numPr>
        <w:spacing w:before="240"/>
        <w:rPr>
          <w:rFonts w:ascii="Helvetica" w:hAnsi="Helvetica" w:cs="Arial"/>
          <w:b/>
          <w:i w:val="0"/>
          <w:sz w:val="22"/>
          <w:szCs w:val="22"/>
        </w:rPr>
      </w:pPr>
      <w:r w:rsidRPr="00B70D60">
        <w:rPr>
          <w:rFonts w:ascii="Helvetica" w:hAnsi="Helvetica" w:cs="Arial"/>
          <w:b/>
          <w:i w:val="0"/>
          <w:sz w:val="22"/>
          <w:szCs w:val="22"/>
        </w:rPr>
        <w:t xml:space="preserve">Installation of the </w:t>
      </w:r>
      <w:r>
        <w:rPr>
          <w:rFonts w:ascii="Helvetica" w:hAnsi="Helvetica" w:cs="Arial"/>
          <w:b/>
          <w:i w:val="0"/>
          <w:sz w:val="22"/>
          <w:szCs w:val="22"/>
        </w:rPr>
        <w:t>P</w:t>
      </w:r>
      <w:r w:rsidRPr="00B70D60">
        <w:rPr>
          <w:rFonts w:ascii="Helvetica" w:hAnsi="Helvetica" w:cs="Arial"/>
          <w:b/>
          <w:i w:val="0"/>
          <w:sz w:val="22"/>
          <w:szCs w:val="22"/>
        </w:rPr>
        <w:t xml:space="preserve">atient in the </w:t>
      </w:r>
      <w:r>
        <w:rPr>
          <w:rFonts w:ascii="Helvetica" w:hAnsi="Helvetica" w:cs="Arial"/>
          <w:b/>
          <w:i w:val="0"/>
          <w:sz w:val="22"/>
          <w:szCs w:val="22"/>
        </w:rPr>
        <w:t>C</w:t>
      </w:r>
      <w:r w:rsidRPr="00B70D60">
        <w:rPr>
          <w:rFonts w:ascii="Helvetica" w:hAnsi="Helvetica" w:cs="Arial"/>
          <w:b/>
          <w:i w:val="0"/>
          <w:sz w:val="22"/>
          <w:szCs w:val="22"/>
        </w:rPr>
        <w:t>hair</w:t>
      </w:r>
    </w:p>
    <w:p w14:paraId="2397E81B" w14:textId="4B6B0A94" w:rsidR="00B70D60" w:rsidRPr="00B70D60" w:rsidRDefault="00B70D60" w:rsidP="00B70D60">
      <w:pPr>
        <w:numPr>
          <w:ilvl w:val="1"/>
          <w:numId w:val="12"/>
        </w:numPr>
        <w:spacing w:before="240"/>
        <w:outlineLvl w:val="0"/>
        <w:rPr>
          <w:rFonts w:ascii="Helvetica" w:hAnsi="Helvetica" w:cs="Arial"/>
          <w:sz w:val="22"/>
          <w:szCs w:val="22"/>
        </w:rPr>
      </w:pPr>
      <w:r w:rsidRPr="00B70D60">
        <w:rPr>
          <w:rFonts w:ascii="Helvetica" w:hAnsi="Helvetica" w:cs="Arial"/>
          <w:sz w:val="22"/>
          <w:szCs w:val="22"/>
        </w:rPr>
        <w:t>Install the patient in a stable chair with a backrest and a head fixation unit</w:t>
      </w:r>
      <w:r w:rsidR="00447B7F">
        <w:rPr>
          <w:rFonts w:ascii="Helvetica" w:hAnsi="Helvetica" w:cs="Arial"/>
          <w:sz w:val="22"/>
          <w:szCs w:val="22"/>
        </w:rPr>
        <w:t xml:space="preserve"> </w:t>
      </w:r>
      <w:r w:rsidR="00447B7F" w:rsidRPr="00447B7F">
        <w:rPr>
          <w:rFonts w:ascii="Helvetica" w:hAnsi="Helvetica" w:cs="Arial"/>
          <w:b/>
          <w:sz w:val="22"/>
          <w:szCs w:val="22"/>
        </w:rPr>
        <w:t>[1]</w:t>
      </w:r>
      <w:r w:rsidRPr="00B70D60">
        <w:rPr>
          <w:rFonts w:ascii="Helvetica" w:hAnsi="Helvetica" w:cs="Arial"/>
          <w:sz w:val="22"/>
          <w:szCs w:val="22"/>
        </w:rPr>
        <w:t xml:space="preserve">. The </w:t>
      </w:r>
      <w:r w:rsidR="00C15F89">
        <w:rPr>
          <w:rFonts w:ascii="Helvetica" w:hAnsi="Helvetica" w:cs="Arial"/>
          <w:sz w:val="22"/>
          <w:szCs w:val="22"/>
        </w:rPr>
        <w:t>fixation unit</w:t>
      </w:r>
      <w:r w:rsidRPr="00B70D60">
        <w:rPr>
          <w:rFonts w:ascii="Helvetica" w:hAnsi="Helvetica" w:cs="Arial"/>
          <w:sz w:val="22"/>
          <w:szCs w:val="22"/>
        </w:rPr>
        <w:t xml:space="preserve"> maintains the patient’s head i</w:t>
      </w:r>
      <w:r w:rsidR="00CF7C84">
        <w:rPr>
          <w:rFonts w:ascii="Helvetica" w:hAnsi="Helvetica" w:cs="Arial"/>
          <w:sz w:val="22"/>
          <w:szCs w:val="22"/>
        </w:rPr>
        <w:t xml:space="preserve">n a stable and defined position </w:t>
      </w:r>
      <w:r w:rsidR="00CF7C84" w:rsidRPr="00CF7C84">
        <w:rPr>
          <w:rFonts w:ascii="Helvetica" w:hAnsi="Helvetica" w:cs="Arial"/>
          <w:b/>
          <w:sz w:val="22"/>
          <w:szCs w:val="22"/>
        </w:rPr>
        <w:t>[2]</w:t>
      </w:r>
      <w:r w:rsidR="000D027A" w:rsidRPr="000D027A">
        <w:rPr>
          <w:rFonts w:ascii="Helvetica" w:hAnsi="Helvetica" w:cs="Arial"/>
          <w:sz w:val="22"/>
          <w:szCs w:val="22"/>
        </w:rPr>
        <w:t>.</w:t>
      </w:r>
      <w:r w:rsidR="00CF7C84" w:rsidRPr="000D027A">
        <w:rPr>
          <w:rFonts w:ascii="Helvetica" w:hAnsi="Helvetica" w:cs="Arial"/>
          <w:sz w:val="22"/>
          <w:szCs w:val="22"/>
        </w:rPr>
        <w:t xml:space="preserve"> </w:t>
      </w:r>
      <w:r w:rsidR="000D027A">
        <w:rPr>
          <w:rFonts w:ascii="Helvetica" w:hAnsi="Helvetica" w:cs="Arial"/>
          <w:sz w:val="22"/>
          <w:szCs w:val="22"/>
        </w:rPr>
        <w:t>It</w:t>
      </w:r>
      <w:r w:rsidRPr="00B70D60">
        <w:rPr>
          <w:rFonts w:ascii="Helvetica" w:hAnsi="Helvetica" w:cs="Arial"/>
          <w:sz w:val="22"/>
          <w:szCs w:val="22"/>
        </w:rPr>
        <w:t xml:space="preserve"> consists of an elastic headband and a u-shaped headrest, which can be fixed to each other using an adhesive strap</w:t>
      </w:r>
      <w:r w:rsidR="00104B76">
        <w:rPr>
          <w:rFonts w:ascii="Helvetica" w:hAnsi="Helvetica" w:cs="Arial"/>
          <w:sz w:val="22"/>
          <w:szCs w:val="22"/>
        </w:rPr>
        <w:t xml:space="preserve"> </w:t>
      </w:r>
      <w:r w:rsidR="00104B76" w:rsidRPr="00104B76">
        <w:rPr>
          <w:rFonts w:ascii="Helvetica" w:hAnsi="Helvetica" w:cs="Arial"/>
          <w:b/>
          <w:sz w:val="22"/>
          <w:szCs w:val="22"/>
        </w:rPr>
        <w:t>[</w:t>
      </w:r>
      <w:r w:rsidR="00D039B0">
        <w:rPr>
          <w:rFonts w:ascii="Helvetica" w:hAnsi="Helvetica" w:cs="Arial"/>
          <w:b/>
          <w:sz w:val="22"/>
          <w:szCs w:val="22"/>
        </w:rPr>
        <w:t>3</w:t>
      </w:r>
      <w:r w:rsidR="00104B76" w:rsidRPr="00104B76">
        <w:rPr>
          <w:rFonts w:ascii="Helvetica" w:hAnsi="Helvetica" w:cs="Arial"/>
          <w:b/>
          <w:sz w:val="22"/>
          <w:szCs w:val="22"/>
        </w:rPr>
        <w:t>]</w:t>
      </w:r>
      <w:r w:rsidRPr="00B70D60">
        <w:rPr>
          <w:rFonts w:ascii="Helvetica" w:hAnsi="Helvetica" w:cs="Arial"/>
          <w:sz w:val="22"/>
          <w:szCs w:val="22"/>
        </w:rPr>
        <w:t xml:space="preserve">. </w:t>
      </w:r>
    </w:p>
    <w:p w14:paraId="15B028C8" w14:textId="76E2A428" w:rsidR="00B70D60" w:rsidRDefault="00C15F89" w:rsidP="00C15F89">
      <w:pPr>
        <w:numPr>
          <w:ilvl w:val="2"/>
          <w:numId w:val="12"/>
        </w:numPr>
        <w:spacing w:before="240"/>
        <w:outlineLvl w:val="0"/>
        <w:rPr>
          <w:rFonts w:ascii="Helvetica" w:hAnsi="Helvetica" w:cs="Arial"/>
          <w:sz w:val="22"/>
          <w:szCs w:val="22"/>
        </w:rPr>
      </w:pPr>
      <w:r>
        <w:rPr>
          <w:rFonts w:ascii="Helvetica" w:hAnsi="Helvetica" w:cs="Arial"/>
          <w:sz w:val="22"/>
          <w:szCs w:val="22"/>
        </w:rPr>
        <w:t>Talent lets the patient sits in a chair.</w:t>
      </w:r>
    </w:p>
    <w:p w14:paraId="5991FA0F" w14:textId="77777777" w:rsidR="00CF7C84" w:rsidRDefault="00E06DE7" w:rsidP="00C15F89">
      <w:pPr>
        <w:numPr>
          <w:ilvl w:val="2"/>
          <w:numId w:val="12"/>
        </w:numPr>
        <w:spacing w:before="240"/>
        <w:outlineLvl w:val="0"/>
        <w:rPr>
          <w:rFonts w:ascii="Helvetica" w:hAnsi="Helvetica" w:cs="Arial"/>
          <w:sz w:val="22"/>
          <w:szCs w:val="22"/>
        </w:rPr>
      </w:pPr>
      <w:r>
        <w:rPr>
          <w:rFonts w:ascii="Helvetica" w:hAnsi="Helvetica" w:cs="Arial"/>
          <w:sz w:val="22"/>
          <w:szCs w:val="22"/>
        </w:rPr>
        <w:t>Talent shows t</w:t>
      </w:r>
      <w:r w:rsidR="00CF7C84">
        <w:rPr>
          <w:rFonts w:ascii="Helvetica" w:hAnsi="Helvetica" w:cs="Arial"/>
          <w:sz w:val="22"/>
          <w:szCs w:val="22"/>
        </w:rPr>
        <w:t>he head fixation unit.</w:t>
      </w:r>
    </w:p>
    <w:p w14:paraId="43498791" w14:textId="7129164C" w:rsidR="00C15F89" w:rsidRPr="00B70D60" w:rsidRDefault="00160950" w:rsidP="00C15F89">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E06DE7">
        <w:rPr>
          <w:rFonts w:ascii="Helvetica" w:hAnsi="Helvetica" w:cs="Arial"/>
          <w:sz w:val="22"/>
          <w:szCs w:val="22"/>
        </w:rPr>
        <w:t xml:space="preserve"> p</w:t>
      </w:r>
      <w:r>
        <w:rPr>
          <w:rFonts w:ascii="Helvetica" w:hAnsi="Helvetica" w:cs="Arial"/>
          <w:sz w:val="22"/>
          <w:szCs w:val="22"/>
        </w:rPr>
        <w:t>o</w:t>
      </w:r>
      <w:r w:rsidR="00E06DE7">
        <w:rPr>
          <w:rFonts w:ascii="Helvetica" w:hAnsi="Helvetica" w:cs="Arial"/>
          <w:sz w:val="22"/>
          <w:szCs w:val="22"/>
        </w:rPr>
        <w:t>ints to the headband and u-shaped headrest.</w:t>
      </w:r>
      <w:r w:rsidR="00E8012A" w:rsidRPr="00E8012A">
        <w:rPr>
          <w:rFonts w:ascii="Helvetica" w:hAnsi="Helvetica" w:cs="Arial"/>
          <w:i/>
          <w:color w:val="4472C4" w:themeColor="accent1"/>
          <w:sz w:val="22"/>
          <w:szCs w:val="22"/>
        </w:rPr>
        <w:t xml:space="preserve"> Important Step</w:t>
      </w:r>
    </w:p>
    <w:p w14:paraId="22193363" w14:textId="4BC74D7D" w:rsidR="00B70D60" w:rsidRPr="00B70D60" w:rsidRDefault="00D7673C" w:rsidP="00B664F1">
      <w:pPr>
        <w:numPr>
          <w:ilvl w:val="1"/>
          <w:numId w:val="12"/>
        </w:numPr>
        <w:spacing w:before="240"/>
        <w:outlineLvl w:val="0"/>
        <w:rPr>
          <w:rFonts w:ascii="Helvetica" w:hAnsi="Helvetica" w:cs="Arial"/>
          <w:sz w:val="22"/>
          <w:szCs w:val="22"/>
        </w:rPr>
      </w:pPr>
      <w:r>
        <w:rPr>
          <w:rFonts w:ascii="Helvetica" w:hAnsi="Helvetica" w:cs="Arial"/>
          <w:sz w:val="22"/>
          <w:szCs w:val="22"/>
        </w:rPr>
        <w:t>T</w:t>
      </w:r>
      <w:r w:rsidR="00B70D60" w:rsidRPr="00B70D60">
        <w:rPr>
          <w:rFonts w:ascii="Helvetica" w:hAnsi="Helvetica" w:cs="Arial"/>
          <w:sz w:val="22"/>
          <w:szCs w:val="22"/>
        </w:rPr>
        <w:t xml:space="preserve">he headrest </w:t>
      </w:r>
      <w:r w:rsidR="007316E0">
        <w:rPr>
          <w:rFonts w:ascii="Helvetica" w:hAnsi="Helvetica" w:cs="Arial"/>
          <w:sz w:val="22"/>
          <w:szCs w:val="22"/>
        </w:rPr>
        <w:t xml:space="preserve">can be adjusted </w:t>
      </w:r>
      <w:r w:rsidR="00B70D60" w:rsidRPr="00B70D60">
        <w:rPr>
          <w:rFonts w:ascii="Helvetica" w:hAnsi="Helvetica" w:cs="Arial"/>
          <w:sz w:val="22"/>
          <w:szCs w:val="22"/>
        </w:rPr>
        <w:t xml:space="preserve">in the desired inclination angle by aligning it along the scale of a goniometer, </w:t>
      </w:r>
      <w:r w:rsidR="00F93991">
        <w:rPr>
          <w:rFonts w:ascii="Helvetica" w:hAnsi="Helvetica" w:cs="Arial"/>
          <w:sz w:val="22"/>
          <w:szCs w:val="22"/>
        </w:rPr>
        <w:t>which</w:t>
      </w:r>
      <w:r w:rsidR="00B70D60" w:rsidRPr="00B70D60">
        <w:rPr>
          <w:rFonts w:ascii="Helvetica" w:hAnsi="Helvetica" w:cs="Arial"/>
          <w:sz w:val="22"/>
          <w:szCs w:val="22"/>
        </w:rPr>
        <w:t xml:space="preserve"> is attached to the chair´s backrest</w:t>
      </w:r>
      <w:r w:rsidR="001637D9">
        <w:rPr>
          <w:rFonts w:ascii="Helvetica" w:hAnsi="Helvetica" w:cs="Arial"/>
          <w:sz w:val="22"/>
          <w:szCs w:val="22"/>
        </w:rPr>
        <w:t xml:space="preserve"> </w:t>
      </w:r>
      <w:r w:rsidR="001637D9" w:rsidRPr="001637D9">
        <w:rPr>
          <w:rFonts w:ascii="Helvetica" w:hAnsi="Helvetica" w:cs="Arial"/>
          <w:b/>
          <w:sz w:val="22"/>
          <w:szCs w:val="22"/>
        </w:rPr>
        <w:t>[1]</w:t>
      </w:r>
      <w:r w:rsidR="00B70D60" w:rsidRPr="00B70D60">
        <w:rPr>
          <w:rFonts w:ascii="Helvetica" w:hAnsi="Helvetica" w:cs="Arial"/>
          <w:sz w:val="22"/>
          <w:szCs w:val="22"/>
        </w:rPr>
        <w:t>. At the beginning of the experiment a</w:t>
      </w:r>
      <w:r w:rsidR="00050AD9">
        <w:rPr>
          <w:rFonts w:ascii="Helvetica" w:hAnsi="Helvetica" w:cs="Arial"/>
          <w:sz w:val="22"/>
          <w:szCs w:val="22"/>
        </w:rPr>
        <w:t xml:space="preserve">djust the headrest at 0-degree </w:t>
      </w:r>
      <w:r w:rsidR="00B70D60" w:rsidRPr="00B70D60">
        <w:rPr>
          <w:rFonts w:ascii="Helvetica" w:hAnsi="Helvetica" w:cs="Arial"/>
          <w:sz w:val="22"/>
          <w:szCs w:val="22"/>
        </w:rPr>
        <w:t>inclination at suboccipital height</w:t>
      </w:r>
      <w:r w:rsidR="005A6621">
        <w:rPr>
          <w:rFonts w:ascii="Helvetica" w:hAnsi="Helvetica" w:cs="Arial"/>
          <w:sz w:val="22"/>
          <w:szCs w:val="22"/>
        </w:rPr>
        <w:t xml:space="preserve"> </w:t>
      </w:r>
      <w:r w:rsidR="005A6621" w:rsidRPr="005A6621">
        <w:rPr>
          <w:rFonts w:ascii="Helvetica" w:hAnsi="Helvetica" w:cs="Arial"/>
          <w:b/>
          <w:sz w:val="22"/>
          <w:szCs w:val="22"/>
        </w:rPr>
        <w:t>[2]</w:t>
      </w:r>
      <w:r w:rsidR="00B70D60" w:rsidRPr="00B70D60">
        <w:rPr>
          <w:rFonts w:ascii="Helvetica" w:hAnsi="Helvetica" w:cs="Arial"/>
          <w:sz w:val="22"/>
          <w:szCs w:val="22"/>
        </w:rPr>
        <w:t xml:space="preserve">. </w:t>
      </w:r>
    </w:p>
    <w:p w14:paraId="3BD50F51" w14:textId="310ABB2C" w:rsidR="00B70D60" w:rsidRDefault="009A44DA" w:rsidP="00AD24E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410B5">
        <w:rPr>
          <w:rFonts w:ascii="Helvetica" w:hAnsi="Helvetica" w:cs="Arial"/>
          <w:sz w:val="22"/>
          <w:szCs w:val="22"/>
        </w:rPr>
        <w:t>adjusts</w:t>
      </w:r>
      <w:r>
        <w:rPr>
          <w:rFonts w:ascii="Helvetica" w:hAnsi="Helvetica" w:cs="Arial"/>
          <w:sz w:val="22"/>
          <w:szCs w:val="22"/>
        </w:rPr>
        <w:t xml:space="preserve"> the headrest in an inclination angle.</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47BD016B" w14:textId="23D42705" w:rsidR="001637D9" w:rsidRPr="00B70D60" w:rsidRDefault="00640CDE" w:rsidP="00AD24E7">
      <w:pPr>
        <w:numPr>
          <w:ilvl w:val="2"/>
          <w:numId w:val="12"/>
        </w:numPr>
        <w:spacing w:before="240"/>
        <w:outlineLvl w:val="0"/>
        <w:rPr>
          <w:rFonts w:ascii="Helvetica" w:hAnsi="Helvetica" w:cs="Arial"/>
          <w:sz w:val="22"/>
          <w:szCs w:val="22"/>
        </w:rPr>
      </w:pPr>
      <w:r>
        <w:rPr>
          <w:rFonts w:ascii="Helvetica" w:hAnsi="Helvetica" w:cs="Arial"/>
          <w:sz w:val="22"/>
          <w:szCs w:val="22"/>
        </w:rPr>
        <w:t>Talent adjust the headrest to 0 degree inclination.</w:t>
      </w:r>
    </w:p>
    <w:p w14:paraId="77B972A9" w14:textId="64E992B6" w:rsidR="00B70D60" w:rsidRPr="00AD24E7" w:rsidRDefault="00B70D60" w:rsidP="001637D9">
      <w:pPr>
        <w:numPr>
          <w:ilvl w:val="1"/>
          <w:numId w:val="12"/>
        </w:numPr>
        <w:spacing w:before="240"/>
        <w:outlineLvl w:val="0"/>
        <w:rPr>
          <w:rFonts w:ascii="Helvetica" w:hAnsi="Helvetica" w:cs="Arial"/>
          <w:sz w:val="22"/>
          <w:szCs w:val="22"/>
        </w:rPr>
      </w:pPr>
      <w:r w:rsidRPr="00AD24E7">
        <w:rPr>
          <w:rFonts w:ascii="Helvetica" w:hAnsi="Helvetica" w:cs="Arial"/>
          <w:sz w:val="22"/>
          <w:szCs w:val="22"/>
        </w:rPr>
        <w:t>Place the elastic headband on the patient’s head and fix it with the screw on the back</w:t>
      </w:r>
      <w:r w:rsidR="008F12C0">
        <w:rPr>
          <w:rFonts w:ascii="Helvetica" w:hAnsi="Helvetica" w:cs="Arial"/>
          <w:sz w:val="22"/>
          <w:szCs w:val="22"/>
        </w:rPr>
        <w:t xml:space="preserve"> </w:t>
      </w:r>
      <w:r w:rsidR="008F12C0" w:rsidRPr="008F12C0">
        <w:rPr>
          <w:rFonts w:ascii="Helvetica" w:hAnsi="Helvetica" w:cs="Arial"/>
          <w:b/>
          <w:sz w:val="22"/>
          <w:szCs w:val="22"/>
        </w:rPr>
        <w:t>[1]</w:t>
      </w:r>
      <w:r w:rsidRPr="00AD24E7">
        <w:rPr>
          <w:rFonts w:ascii="Helvetica" w:hAnsi="Helvetica" w:cs="Arial"/>
          <w:sz w:val="22"/>
          <w:szCs w:val="22"/>
        </w:rPr>
        <w:t>.</w:t>
      </w:r>
      <w:r w:rsidR="00E153AE" w:rsidRPr="00E153AE">
        <w:rPr>
          <w:rFonts w:ascii="Helvetica" w:hAnsi="Helvetica" w:cs="Arial"/>
          <w:sz w:val="22"/>
          <w:szCs w:val="22"/>
        </w:rPr>
        <w:t xml:space="preserve"> </w:t>
      </w:r>
      <w:r w:rsidR="00E153AE" w:rsidRPr="00AD24E7">
        <w:rPr>
          <w:rFonts w:ascii="Helvetica" w:hAnsi="Helvetica" w:cs="Arial"/>
          <w:sz w:val="22"/>
          <w:szCs w:val="22"/>
        </w:rPr>
        <w:t xml:space="preserve">Connect the </w:t>
      </w:r>
      <w:r w:rsidR="00C35CF5">
        <w:rPr>
          <w:rFonts w:ascii="Helvetica" w:hAnsi="Helvetica" w:cs="Arial"/>
          <w:sz w:val="22"/>
          <w:szCs w:val="22"/>
        </w:rPr>
        <w:t xml:space="preserve">two </w:t>
      </w:r>
      <w:r w:rsidR="00E153AE" w:rsidRPr="00AD24E7">
        <w:rPr>
          <w:rFonts w:ascii="Helvetica" w:hAnsi="Helvetica" w:cs="Arial"/>
          <w:sz w:val="22"/>
          <w:szCs w:val="22"/>
        </w:rPr>
        <w:t>adhesive straps</w:t>
      </w:r>
      <w:r w:rsidR="002808E5">
        <w:rPr>
          <w:rFonts w:ascii="Helvetica" w:hAnsi="Helvetica" w:cs="Arial"/>
          <w:sz w:val="22"/>
          <w:szCs w:val="22"/>
        </w:rPr>
        <w:t xml:space="preserve">, </w:t>
      </w:r>
      <w:r w:rsidR="00E153AE" w:rsidRPr="00AD24E7">
        <w:rPr>
          <w:rFonts w:ascii="Helvetica" w:hAnsi="Helvetica" w:cs="Arial"/>
          <w:sz w:val="22"/>
          <w:szCs w:val="22"/>
        </w:rPr>
        <w:t>on t</w:t>
      </w:r>
      <w:r w:rsidR="002808E5">
        <w:rPr>
          <w:rFonts w:ascii="Helvetica" w:hAnsi="Helvetica" w:cs="Arial"/>
          <w:sz w:val="22"/>
          <w:szCs w:val="22"/>
        </w:rPr>
        <w:t>he headband and on the headrest,</w:t>
      </w:r>
      <w:r w:rsidR="00E153AE" w:rsidRPr="00AD24E7">
        <w:rPr>
          <w:rFonts w:ascii="Helvetica" w:hAnsi="Helvetica" w:cs="Arial"/>
          <w:sz w:val="22"/>
          <w:szCs w:val="22"/>
        </w:rPr>
        <w:t xml:space="preserve"> with each other</w:t>
      </w:r>
      <w:r w:rsidR="005C6579">
        <w:rPr>
          <w:rFonts w:ascii="Helvetica" w:hAnsi="Helvetica" w:cs="Arial"/>
          <w:sz w:val="22"/>
          <w:szCs w:val="22"/>
        </w:rPr>
        <w:t xml:space="preserve"> </w:t>
      </w:r>
      <w:r w:rsidR="005C6579" w:rsidRPr="005C6579">
        <w:rPr>
          <w:rFonts w:ascii="Helvetica" w:hAnsi="Helvetica" w:cs="Arial"/>
          <w:b/>
          <w:sz w:val="22"/>
          <w:szCs w:val="22"/>
        </w:rPr>
        <w:t>[2]</w:t>
      </w:r>
      <w:r w:rsidR="00E153AE" w:rsidRPr="00AD24E7">
        <w:rPr>
          <w:rFonts w:ascii="Helvetica" w:hAnsi="Helvetica" w:cs="Arial"/>
          <w:sz w:val="22"/>
          <w:szCs w:val="22"/>
        </w:rPr>
        <w:t>.</w:t>
      </w:r>
    </w:p>
    <w:p w14:paraId="2070AE3D" w14:textId="43DDAE96" w:rsidR="00B70D60" w:rsidRDefault="002808E5" w:rsidP="00AD24E7">
      <w:pPr>
        <w:numPr>
          <w:ilvl w:val="2"/>
          <w:numId w:val="12"/>
        </w:numPr>
        <w:spacing w:before="240"/>
        <w:outlineLvl w:val="0"/>
        <w:rPr>
          <w:rFonts w:ascii="Helvetica" w:hAnsi="Helvetica" w:cs="Arial"/>
          <w:sz w:val="22"/>
          <w:szCs w:val="22"/>
        </w:rPr>
      </w:pPr>
      <w:r>
        <w:rPr>
          <w:rFonts w:ascii="Helvetica" w:hAnsi="Helvetica" w:cs="Arial"/>
          <w:sz w:val="22"/>
          <w:szCs w:val="22"/>
        </w:rPr>
        <w:t>Talent places the head band on the patient’s head, and fixes it.</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2E1D5329" w14:textId="6693ACF2" w:rsidR="00B70D60" w:rsidRPr="00D97A29" w:rsidRDefault="00D97A29" w:rsidP="00D97A29">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two straps.</w:t>
      </w:r>
    </w:p>
    <w:p w14:paraId="0813D160" w14:textId="5CA07BDD" w:rsidR="00B70D60" w:rsidRPr="00C95586" w:rsidRDefault="00081331" w:rsidP="00C95586">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Installation of the SVV</w:t>
      </w:r>
      <w:r w:rsidR="00840787">
        <w:rPr>
          <w:rFonts w:ascii="Helvetica" w:hAnsi="Helvetica" w:cs="Arial"/>
          <w:b/>
          <w:i w:val="0"/>
          <w:sz w:val="22"/>
          <w:szCs w:val="22"/>
        </w:rPr>
        <w:t xml:space="preserve"> (S</w:t>
      </w:r>
      <w:r w:rsidR="00840787" w:rsidRPr="00840787">
        <w:rPr>
          <w:rFonts w:ascii="Helvetica" w:hAnsi="Helvetica" w:cs="Arial"/>
          <w:b/>
          <w:i w:val="0"/>
          <w:sz w:val="22"/>
          <w:szCs w:val="22"/>
        </w:rPr>
        <w:t xml:space="preserve">ubjective </w:t>
      </w:r>
      <w:r w:rsidR="00840787">
        <w:rPr>
          <w:rFonts w:ascii="Helvetica" w:hAnsi="Helvetica" w:cs="Arial"/>
          <w:b/>
          <w:i w:val="0"/>
          <w:sz w:val="22"/>
          <w:szCs w:val="22"/>
        </w:rPr>
        <w:t>V</w:t>
      </w:r>
      <w:r w:rsidR="00840787" w:rsidRPr="00840787">
        <w:rPr>
          <w:rFonts w:ascii="Helvetica" w:hAnsi="Helvetica" w:cs="Arial"/>
          <w:b/>
          <w:i w:val="0"/>
          <w:sz w:val="22"/>
          <w:szCs w:val="22"/>
        </w:rPr>
        <w:t xml:space="preserve">isual </w:t>
      </w:r>
      <w:r w:rsidR="00840787">
        <w:rPr>
          <w:rFonts w:ascii="Helvetica" w:hAnsi="Helvetica" w:cs="Arial"/>
          <w:b/>
          <w:i w:val="0"/>
          <w:sz w:val="22"/>
          <w:szCs w:val="22"/>
        </w:rPr>
        <w:t>V</w:t>
      </w:r>
      <w:r w:rsidR="00840787" w:rsidRPr="00840787">
        <w:rPr>
          <w:rFonts w:ascii="Helvetica" w:hAnsi="Helvetica" w:cs="Arial"/>
          <w:b/>
          <w:i w:val="0"/>
          <w:sz w:val="22"/>
          <w:szCs w:val="22"/>
        </w:rPr>
        <w:t>ertical</w:t>
      </w:r>
      <w:r w:rsidR="00840787">
        <w:rPr>
          <w:rFonts w:ascii="Helvetica" w:hAnsi="Helvetica" w:cs="Arial"/>
          <w:b/>
          <w:i w:val="0"/>
          <w:sz w:val="22"/>
          <w:szCs w:val="22"/>
        </w:rPr>
        <w:t>)</w:t>
      </w:r>
      <w:r>
        <w:rPr>
          <w:rFonts w:ascii="Helvetica" w:hAnsi="Helvetica" w:cs="Arial"/>
          <w:b/>
          <w:i w:val="0"/>
          <w:sz w:val="22"/>
          <w:szCs w:val="22"/>
        </w:rPr>
        <w:t xml:space="preserve"> U</w:t>
      </w:r>
      <w:r w:rsidR="00B70D60" w:rsidRPr="00081331">
        <w:rPr>
          <w:rFonts w:ascii="Helvetica" w:hAnsi="Helvetica" w:cs="Arial"/>
          <w:b/>
          <w:i w:val="0"/>
          <w:sz w:val="22"/>
          <w:szCs w:val="22"/>
        </w:rPr>
        <w:t xml:space="preserve">nit </w:t>
      </w:r>
    </w:p>
    <w:p w14:paraId="7B53F290" w14:textId="3EC147B0" w:rsidR="00B70D60" w:rsidRPr="004A3048" w:rsidRDefault="00B70D60" w:rsidP="004A3048">
      <w:pPr>
        <w:numPr>
          <w:ilvl w:val="1"/>
          <w:numId w:val="12"/>
        </w:numPr>
        <w:spacing w:before="240"/>
        <w:outlineLvl w:val="0"/>
        <w:rPr>
          <w:rFonts w:ascii="Helvetica" w:hAnsi="Helvetica" w:cs="Arial"/>
          <w:sz w:val="22"/>
          <w:szCs w:val="22"/>
        </w:rPr>
      </w:pPr>
      <w:r w:rsidRPr="004A3048">
        <w:rPr>
          <w:rFonts w:ascii="Helvetica" w:hAnsi="Helvetica" w:cs="Arial"/>
          <w:sz w:val="22"/>
          <w:szCs w:val="22"/>
        </w:rPr>
        <w:t xml:space="preserve">Mount the SVV </w:t>
      </w:r>
      <w:r w:rsidR="003E0CE7" w:rsidRPr="003E0CE7">
        <w:rPr>
          <w:rFonts w:ascii="Helvetica" w:hAnsi="Helvetica" w:cs="Arial"/>
          <w:i/>
          <w:color w:val="FF0000"/>
          <w:sz w:val="22"/>
          <w:szCs w:val="22"/>
        </w:rPr>
        <w:t xml:space="preserve">(pronounce as S-V-V) </w:t>
      </w:r>
      <w:r w:rsidRPr="004A3048">
        <w:rPr>
          <w:rFonts w:ascii="Helvetica" w:hAnsi="Helvetica" w:cs="Arial"/>
          <w:sz w:val="22"/>
          <w:szCs w:val="22"/>
        </w:rPr>
        <w:t xml:space="preserve">unit </w:t>
      </w:r>
      <w:r w:rsidR="00AC04C1">
        <w:rPr>
          <w:rFonts w:ascii="Helvetica" w:hAnsi="Helvetica" w:cs="Arial"/>
          <w:sz w:val="22"/>
          <w:szCs w:val="22"/>
        </w:rPr>
        <w:t>with</w:t>
      </w:r>
      <w:r w:rsidRPr="004A3048">
        <w:rPr>
          <w:rFonts w:ascii="Helvetica" w:hAnsi="Helvetica" w:cs="Arial"/>
          <w:sz w:val="22"/>
          <w:szCs w:val="22"/>
        </w:rPr>
        <w:t xml:space="preserve"> the fixation device on the chair in front of the patient</w:t>
      </w:r>
      <w:r w:rsidR="006E6ABA">
        <w:rPr>
          <w:rFonts w:ascii="Helvetica" w:hAnsi="Helvetica" w:cs="Arial"/>
          <w:sz w:val="22"/>
          <w:szCs w:val="22"/>
        </w:rPr>
        <w:t xml:space="preserve"> </w:t>
      </w:r>
      <w:r w:rsidR="006E6ABA" w:rsidRPr="006E6ABA">
        <w:rPr>
          <w:rFonts w:ascii="Helvetica" w:hAnsi="Helvetica" w:cs="Arial"/>
          <w:b/>
          <w:sz w:val="22"/>
          <w:szCs w:val="22"/>
        </w:rPr>
        <w:t>[1]</w:t>
      </w:r>
      <w:r w:rsidR="006E6ABA">
        <w:rPr>
          <w:rFonts w:ascii="SimSun" w:hAnsi="SimSun" w:cs="SimSun"/>
          <w:sz w:val="22"/>
          <w:szCs w:val="22"/>
          <w:lang w:eastAsia="zh-CN"/>
        </w:rPr>
        <w:t>.</w:t>
      </w:r>
      <w:r w:rsidR="00AC04C1">
        <w:rPr>
          <w:rFonts w:ascii="SimSun" w:hAnsi="SimSun" w:cs="SimSun" w:hint="eastAsia"/>
          <w:sz w:val="22"/>
          <w:szCs w:val="22"/>
          <w:lang w:eastAsia="zh-CN"/>
        </w:rPr>
        <w:t xml:space="preserve"> </w:t>
      </w:r>
      <w:r w:rsidR="00AC04C1">
        <w:rPr>
          <w:rFonts w:ascii="Helvetica" w:hAnsi="Helvetica" w:cs="Arial"/>
          <w:sz w:val="22"/>
          <w:szCs w:val="22"/>
        </w:rPr>
        <w:t>T</w:t>
      </w:r>
      <w:r w:rsidR="00AC04C1" w:rsidRPr="004A3048">
        <w:rPr>
          <w:rFonts w:ascii="Helvetica" w:hAnsi="Helvetica" w:cs="Arial"/>
          <w:sz w:val="22"/>
          <w:szCs w:val="22"/>
        </w:rPr>
        <w:t>hrough a connected potentiometer</w:t>
      </w:r>
      <w:r w:rsidR="00F5793C">
        <w:rPr>
          <w:rFonts w:ascii="Helvetica" w:hAnsi="Helvetica" w:cs="Arial"/>
          <w:sz w:val="22"/>
          <w:szCs w:val="22"/>
        </w:rPr>
        <w:t>,</w:t>
      </w:r>
      <w:r w:rsidRPr="004A3048">
        <w:rPr>
          <w:rFonts w:ascii="Helvetica" w:hAnsi="Helvetica" w:cs="Arial"/>
          <w:sz w:val="22"/>
          <w:szCs w:val="22"/>
        </w:rPr>
        <w:t xml:space="preserve"> </w:t>
      </w:r>
      <w:r w:rsidR="00F5793C">
        <w:rPr>
          <w:rFonts w:ascii="Helvetica" w:hAnsi="Helvetica" w:cs="Arial"/>
          <w:sz w:val="22"/>
          <w:szCs w:val="22"/>
        </w:rPr>
        <w:t>adjust t</w:t>
      </w:r>
      <w:r w:rsidRPr="004A3048">
        <w:rPr>
          <w:rFonts w:ascii="Helvetica" w:hAnsi="Helvetica" w:cs="Arial"/>
          <w:sz w:val="22"/>
          <w:szCs w:val="22"/>
        </w:rPr>
        <w:t>he position of the light bar in the roll plane</w:t>
      </w:r>
      <w:r w:rsidR="000A42E2">
        <w:rPr>
          <w:rFonts w:ascii="Helvetica" w:hAnsi="Helvetica" w:cs="Arial"/>
          <w:sz w:val="22"/>
          <w:szCs w:val="22"/>
        </w:rPr>
        <w:t xml:space="preserve"> </w:t>
      </w:r>
      <w:r w:rsidR="004A5275" w:rsidRPr="004A3048">
        <w:rPr>
          <w:rFonts w:ascii="Helvetica" w:hAnsi="Helvetica" w:cs="Arial"/>
          <w:sz w:val="22"/>
          <w:szCs w:val="22"/>
        </w:rPr>
        <w:t>exactly opposite to the patient´s head and at the same level as the patient's eyes</w:t>
      </w:r>
      <w:r w:rsidR="004A5275" w:rsidRPr="000A42E2">
        <w:rPr>
          <w:rFonts w:ascii="Helvetica" w:hAnsi="Helvetica" w:cs="Arial"/>
          <w:b/>
          <w:sz w:val="22"/>
          <w:szCs w:val="22"/>
        </w:rPr>
        <w:t xml:space="preserve"> </w:t>
      </w:r>
      <w:r w:rsidR="000A42E2" w:rsidRPr="000A42E2">
        <w:rPr>
          <w:rFonts w:ascii="Helvetica" w:hAnsi="Helvetica" w:cs="Arial"/>
          <w:b/>
          <w:sz w:val="22"/>
          <w:szCs w:val="22"/>
        </w:rPr>
        <w:t>[2]</w:t>
      </w:r>
      <w:r w:rsidRPr="004A3048">
        <w:rPr>
          <w:rFonts w:ascii="Helvetica" w:hAnsi="Helvetica" w:cs="Arial"/>
          <w:sz w:val="22"/>
          <w:szCs w:val="22"/>
        </w:rPr>
        <w:t xml:space="preserve">. </w:t>
      </w:r>
    </w:p>
    <w:p w14:paraId="3C763D10" w14:textId="0EE9B94E" w:rsidR="00C62A4E" w:rsidRDefault="00930708" w:rsidP="006555DB">
      <w:pPr>
        <w:numPr>
          <w:ilvl w:val="2"/>
          <w:numId w:val="12"/>
        </w:numPr>
        <w:spacing w:before="240"/>
        <w:outlineLvl w:val="0"/>
        <w:rPr>
          <w:rFonts w:ascii="Helvetica" w:hAnsi="Helvetica" w:cs="Arial"/>
          <w:sz w:val="22"/>
          <w:szCs w:val="22"/>
        </w:rPr>
      </w:pPr>
      <w:r>
        <w:rPr>
          <w:rFonts w:ascii="Helvetica" w:hAnsi="Helvetica" w:cs="Arial"/>
          <w:sz w:val="22"/>
          <w:szCs w:val="22"/>
        </w:rPr>
        <w:t>Talent mounts the SVV unit.</w:t>
      </w:r>
    </w:p>
    <w:p w14:paraId="79DD2EAD" w14:textId="7AA2A845" w:rsidR="00B70D60" w:rsidRPr="004A5275" w:rsidRDefault="00A40F0A" w:rsidP="004A5275">
      <w:pPr>
        <w:numPr>
          <w:ilvl w:val="2"/>
          <w:numId w:val="12"/>
        </w:numPr>
        <w:spacing w:before="240"/>
        <w:outlineLvl w:val="0"/>
        <w:rPr>
          <w:rFonts w:ascii="Helvetica" w:hAnsi="Helvetica" w:cs="Arial"/>
          <w:sz w:val="22"/>
          <w:szCs w:val="22"/>
        </w:rPr>
      </w:pPr>
      <w:r>
        <w:rPr>
          <w:rFonts w:ascii="Helvetica" w:hAnsi="Helvetica" w:cs="Arial"/>
          <w:sz w:val="22"/>
          <w:szCs w:val="22"/>
        </w:rPr>
        <w:t>Talent adjusts the position of the light bar.</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272BBBD4" w14:textId="75F3D774" w:rsidR="00B70D60" w:rsidRPr="00204366" w:rsidRDefault="00B70D60" w:rsidP="00204366">
      <w:pPr>
        <w:numPr>
          <w:ilvl w:val="1"/>
          <w:numId w:val="12"/>
        </w:numPr>
        <w:spacing w:before="240"/>
        <w:outlineLvl w:val="0"/>
        <w:rPr>
          <w:rFonts w:ascii="Helvetica" w:hAnsi="Helvetica" w:cs="Arial"/>
          <w:sz w:val="22"/>
          <w:szCs w:val="22"/>
        </w:rPr>
      </w:pPr>
      <w:r w:rsidRPr="004A3048">
        <w:rPr>
          <w:rFonts w:ascii="Helvetica" w:hAnsi="Helvetica" w:cs="Arial"/>
          <w:sz w:val="22"/>
          <w:szCs w:val="22"/>
        </w:rPr>
        <w:t>Connect the SVV unit to the electrical connection underneath the chair</w:t>
      </w:r>
      <w:r w:rsidR="009326FE">
        <w:rPr>
          <w:rFonts w:ascii="Helvetica" w:hAnsi="Helvetica" w:cs="Arial"/>
          <w:sz w:val="22"/>
          <w:szCs w:val="22"/>
        </w:rPr>
        <w:t xml:space="preserve"> </w:t>
      </w:r>
      <w:r w:rsidR="009326FE" w:rsidRPr="009326FE">
        <w:rPr>
          <w:rFonts w:ascii="Helvetica" w:hAnsi="Helvetica" w:cs="Arial"/>
          <w:b/>
          <w:sz w:val="22"/>
          <w:szCs w:val="22"/>
        </w:rPr>
        <w:t>[1]</w:t>
      </w:r>
      <w:r w:rsidR="00204366">
        <w:rPr>
          <w:rFonts w:ascii="Helvetica" w:hAnsi="Helvetica" w:cs="Arial"/>
          <w:sz w:val="22"/>
          <w:szCs w:val="22"/>
        </w:rPr>
        <w:t xml:space="preserve">. </w:t>
      </w:r>
      <w:r w:rsidRPr="00204366">
        <w:rPr>
          <w:rFonts w:ascii="Helvetica" w:hAnsi="Helvetica" w:cs="Arial"/>
          <w:sz w:val="22"/>
          <w:szCs w:val="22"/>
        </w:rPr>
        <w:t>Place the potentiometer in the patient's left hand and instruct them on how to perform the SVV setting</w:t>
      </w:r>
      <w:r w:rsidR="007F0218">
        <w:rPr>
          <w:rFonts w:ascii="Helvetica" w:hAnsi="Helvetica" w:cs="Arial"/>
          <w:sz w:val="22"/>
          <w:szCs w:val="22"/>
        </w:rPr>
        <w:t xml:space="preserve"> </w:t>
      </w:r>
      <w:r w:rsidR="007F0218" w:rsidRPr="007F0218">
        <w:rPr>
          <w:rFonts w:ascii="Helvetica" w:hAnsi="Helvetica" w:cs="Arial"/>
          <w:b/>
          <w:sz w:val="22"/>
          <w:szCs w:val="22"/>
        </w:rPr>
        <w:t>[2]</w:t>
      </w:r>
      <w:r w:rsidRPr="00204366">
        <w:rPr>
          <w:rFonts w:ascii="Helvetica" w:hAnsi="Helvetica" w:cs="Arial"/>
          <w:sz w:val="22"/>
          <w:szCs w:val="22"/>
        </w:rPr>
        <w:t xml:space="preserve">. </w:t>
      </w:r>
    </w:p>
    <w:p w14:paraId="721A0A77" w14:textId="5BBBBFB0" w:rsidR="00B70D60" w:rsidRDefault="00204366" w:rsidP="00204366">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SVV unit to electrical connection.</w:t>
      </w:r>
    </w:p>
    <w:p w14:paraId="7862A04F" w14:textId="1BD6C746" w:rsidR="007F0218" w:rsidRPr="00C95586" w:rsidRDefault="007A5514" w:rsidP="0020436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potentiometer in the patient’ hand.</w:t>
      </w:r>
    </w:p>
    <w:p w14:paraId="6C106778" w14:textId="59E5F0BB" w:rsidR="00B70D60" w:rsidRDefault="0015622A" w:rsidP="00C716CE">
      <w:pPr>
        <w:numPr>
          <w:ilvl w:val="1"/>
          <w:numId w:val="12"/>
        </w:numPr>
        <w:spacing w:before="240"/>
        <w:outlineLvl w:val="0"/>
        <w:rPr>
          <w:rFonts w:ascii="Helvetica" w:hAnsi="Helvetica" w:cs="Arial"/>
          <w:sz w:val="22"/>
          <w:szCs w:val="22"/>
        </w:rPr>
      </w:pPr>
      <w:r>
        <w:rPr>
          <w:rFonts w:ascii="Helvetica" w:hAnsi="Helvetica" w:cs="Arial"/>
          <w:sz w:val="22"/>
          <w:szCs w:val="22"/>
        </w:rPr>
        <w:t>To calibrate, t</w:t>
      </w:r>
      <w:r w:rsidR="00B70D60" w:rsidRPr="00C716CE">
        <w:rPr>
          <w:rFonts w:ascii="Helvetica" w:hAnsi="Helvetica" w:cs="Arial"/>
          <w:sz w:val="22"/>
          <w:szCs w:val="22"/>
        </w:rPr>
        <w:t>ilt the light bar 30° to the right or left re</w:t>
      </w:r>
      <w:r w:rsidR="007A055C">
        <w:rPr>
          <w:rFonts w:ascii="Helvetica" w:hAnsi="Helvetica" w:cs="Arial"/>
          <w:sz w:val="22"/>
          <w:szCs w:val="22"/>
        </w:rPr>
        <w:t>lative to the absolute vertical</w:t>
      </w:r>
      <w:r w:rsidR="00B70D60" w:rsidRPr="00C716CE">
        <w:rPr>
          <w:rFonts w:ascii="Helvetica" w:hAnsi="Helvetica" w:cs="Arial"/>
          <w:sz w:val="22"/>
          <w:szCs w:val="22"/>
        </w:rPr>
        <w:t xml:space="preserve"> and ask the patient to adjust it to the vertical position under visual control. This serves to self-calibrate the patient and to check the visuomotor ability of the patient</w:t>
      </w:r>
      <w:r w:rsidR="005750DC">
        <w:rPr>
          <w:rFonts w:ascii="Helvetica" w:hAnsi="Helvetica" w:cs="Arial"/>
          <w:sz w:val="22"/>
          <w:szCs w:val="22"/>
        </w:rPr>
        <w:t xml:space="preserve"> </w:t>
      </w:r>
      <w:r w:rsidR="005750DC" w:rsidRPr="005750DC">
        <w:rPr>
          <w:rFonts w:ascii="Helvetica" w:hAnsi="Helvetica" w:cs="Arial"/>
          <w:b/>
          <w:sz w:val="22"/>
          <w:szCs w:val="22"/>
        </w:rPr>
        <w:t>[1]</w:t>
      </w:r>
      <w:r w:rsidR="00B70D60" w:rsidRPr="00C716CE">
        <w:rPr>
          <w:rFonts w:ascii="Helvetica" w:hAnsi="Helvetica" w:cs="Arial"/>
          <w:sz w:val="22"/>
          <w:szCs w:val="22"/>
        </w:rPr>
        <w:t>.</w:t>
      </w:r>
    </w:p>
    <w:p w14:paraId="45E096C3" w14:textId="1B87A9C2" w:rsidR="00687D32" w:rsidRPr="00C716CE" w:rsidRDefault="0067077E" w:rsidP="00687D32">
      <w:pPr>
        <w:numPr>
          <w:ilvl w:val="2"/>
          <w:numId w:val="12"/>
        </w:numPr>
        <w:spacing w:before="240"/>
        <w:outlineLvl w:val="0"/>
        <w:rPr>
          <w:rFonts w:ascii="Helvetica" w:hAnsi="Helvetica" w:cs="Arial"/>
          <w:sz w:val="22"/>
          <w:szCs w:val="22"/>
        </w:rPr>
      </w:pPr>
      <w:r>
        <w:rPr>
          <w:rFonts w:ascii="Helvetica" w:hAnsi="Helvetica" w:cs="Arial"/>
          <w:sz w:val="22"/>
          <w:szCs w:val="22"/>
        </w:rPr>
        <w:t>Talent tilts the light bar, and asks the patient to adjust it.</w:t>
      </w:r>
    </w:p>
    <w:p w14:paraId="5C86507A" w14:textId="2BAE3948" w:rsidR="00B70D60" w:rsidRPr="00967DFE" w:rsidRDefault="00B70D60" w:rsidP="00967DFE">
      <w:pPr>
        <w:pStyle w:val="BodyText"/>
        <w:numPr>
          <w:ilvl w:val="0"/>
          <w:numId w:val="12"/>
        </w:numPr>
        <w:spacing w:before="240"/>
        <w:rPr>
          <w:rFonts w:ascii="Helvetica" w:hAnsi="Helvetica" w:cs="Arial"/>
          <w:b/>
          <w:i w:val="0"/>
          <w:sz w:val="22"/>
          <w:szCs w:val="22"/>
        </w:rPr>
      </w:pPr>
      <w:r w:rsidRPr="00C716CE">
        <w:rPr>
          <w:rFonts w:ascii="Helvetica" w:hAnsi="Helvetica" w:cs="Arial"/>
          <w:b/>
          <w:i w:val="0"/>
          <w:sz w:val="22"/>
          <w:szCs w:val="22"/>
        </w:rPr>
        <w:t xml:space="preserve">SVV </w:t>
      </w:r>
      <w:r w:rsidR="00C716CE">
        <w:rPr>
          <w:rFonts w:ascii="Helvetica" w:hAnsi="Helvetica" w:cs="Arial"/>
          <w:b/>
          <w:i w:val="0"/>
          <w:sz w:val="22"/>
          <w:szCs w:val="22"/>
        </w:rPr>
        <w:t>S</w:t>
      </w:r>
      <w:r w:rsidRPr="00C716CE">
        <w:rPr>
          <w:rFonts w:ascii="Helvetica" w:hAnsi="Helvetica" w:cs="Arial"/>
          <w:b/>
          <w:i w:val="0"/>
          <w:sz w:val="22"/>
          <w:szCs w:val="22"/>
        </w:rPr>
        <w:t xml:space="preserve">etting in </w:t>
      </w:r>
      <w:r w:rsidR="00C716CE">
        <w:rPr>
          <w:rFonts w:ascii="Helvetica" w:hAnsi="Helvetica" w:cs="Arial"/>
          <w:b/>
          <w:i w:val="0"/>
          <w:sz w:val="22"/>
          <w:szCs w:val="22"/>
        </w:rPr>
        <w:t>N</w:t>
      </w:r>
      <w:r w:rsidRPr="00C716CE">
        <w:rPr>
          <w:rFonts w:ascii="Helvetica" w:hAnsi="Helvetica" w:cs="Arial"/>
          <w:b/>
          <w:i w:val="0"/>
          <w:sz w:val="22"/>
          <w:szCs w:val="22"/>
        </w:rPr>
        <w:t xml:space="preserve">eutral </w:t>
      </w:r>
      <w:r w:rsidR="003B78CE">
        <w:rPr>
          <w:rFonts w:ascii="Helvetica" w:hAnsi="Helvetica" w:cs="Arial"/>
          <w:b/>
          <w:i w:val="0"/>
          <w:sz w:val="22"/>
          <w:szCs w:val="22"/>
        </w:rPr>
        <w:t>H</w:t>
      </w:r>
      <w:r w:rsidRPr="00C716CE">
        <w:rPr>
          <w:rFonts w:ascii="Helvetica" w:hAnsi="Helvetica" w:cs="Arial"/>
          <w:b/>
          <w:i w:val="0"/>
          <w:sz w:val="22"/>
          <w:szCs w:val="22"/>
        </w:rPr>
        <w:t xml:space="preserve">ead </w:t>
      </w:r>
      <w:r w:rsidR="003B78CE">
        <w:rPr>
          <w:rFonts w:ascii="Helvetica" w:hAnsi="Helvetica" w:cs="Arial"/>
          <w:b/>
          <w:i w:val="0"/>
          <w:sz w:val="22"/>
          <w:szCs w:val="22"/>
        </w:rPr>
        <w:t>P</w:t>
      </w:r>
      <w:r w:rsidRPr="00C716CE">
        <w:rPr>
          <w:rFonts w:ascii="Helvetica" w:hAnsi="Helvetica" w:cs="Arial"/>
          <w:b/>
          <w:i w:val="0"/>
          <w:sz w:val="22"/>
          <w:szCs w:val="22"/>
        </w:rPr>
        <w:t xml:space="preserve">osition </w:t>
      </w:r>
    </w:p>
    <w:p w14:paraId="52871364" w14:textId="14A4160E" w:rsidR="00B70D60" w:rsidRPr="00E37103" w:rsidRDefault="00B70D60" w:rsidP="00E37103">
      <w:pPr>
        <w:numPr>
          <w:ilvl w:val="1"/>
          <w:numId w:val="12"/>
        </w:numPr>
        <w:spacing w:before="240"/>
        <w:outlineLvl w:val="0"/>
        <w:rPr>
          <w:rFonts w:ascii="Helvetica" w:hAnsi="Helvetica" w:cs="Arial"/>
          <w:sz w:val="22"/>
          <w:szCs w:val="22"/>
        </w:rPr>
      </w:pPr>
      <w:r w:rsidRPr="00967DFE">
        <w:rPr>
          <w:rFonts w:ascii="Helvetica" w:hAnsi="Helvetica" w:cs="Arial"/>
          <w:sz w:val="22"/>
          <w:szCs w:val="22"/>
        </w:rPr>
        <w:t>Open the examination protocol for simultaneous entry of the SVV estimates</w:t>
      </w:r>
      <w:r w:rsidR="001132AB">
        <w:rPr>
          <w:rFonts w:ascii="Helvetica" w:hAnsi="Helvetica" w:cs="Arial"/>
          <w:sz w:val="22"/>
          <w:szCs w:val="22"/>
        </w:rPr>
        <w:t xml:space="preserve"> </w:t>
      </w:r>
      <w:r w:rsidR="001132AB" w:rsidRPr="001132AB">
        <w:rPr>
          <w:rFonts w:ascii="Helvetica" w:hAnsi="Helvetica" w:cs="Arial"/>
          <w:b/>
          <w:sz w:val="22"/>
          <w:szCs w:val="22"/>
        </w:rPr>
        <w:t>[1]</w:t>
      </w:r>
      <w:r w:rsidRPr="00967DFE">
        <w:rPr>
          <w:rFonts w:ascii="Helvetica" w:hAnsi="Helvetica" w:cs="Arial"/>
          <w:sz w:val="22"/>
          <w:szCs w:val="22"/>
        </w:rPr>
        <w:t>.</w:t>
      </w:r>
      <w:r w:rsidR="00E37103">
        <w:rPr>
          <w:rFonts w:ascii="Helvetica" w:hAnsi="Helvetica" w:cs="Arial"/>
          <w:sz w:val="22"/>
          <w:szCs w:val="22"/>
        </w:rPr>
        <w:t xml:space="preserve"> </w:t>
      </w:r>
      <w:r w:rsidRPr="00E37103">
        <w:rPr>
          <w:rFonts w:ascii="Helvetica" w:hAnsi="Helvetica" w:cs="Arial"/>
          <w:sz w:val="22"/>
          <w:szCs w:val="22"/>
        </w:rPr>
        <w:t>Close the cabin door so that the patient is in complete darkness throughout the experiment</w:t>
      </w:r>
      <w:r w:rsidR="007D31CA">
        <w:rPr>
          <w:rFonts w:ascii="Helvetica" w:hAnsi="Helvetica" w:cs="Arial"/>
          <w:sz w:val="22"/>
          <w:szCs w:val="22"/>
        </w:rPr>
        <w:t xml:space="preserve"> </w:t>
      </w:r>
      <w:r w:rsidR="007D31CA" w:rsidRPr="007D31CA">
        <w:rPr>
          <w:rFonts w:ascii="Helvetica" w:hAnsi="Helvetica" w:cs="Arial"/>
          <w:b/>
          <w:sz w:val="22"/>
          <w:szCs w:val="22"/>
        </w:rPr>
        <w:t>[</w:t>
      </w:r>
      <w:r w:rsidR="00D12513">
        <w:rPr>
          <w:rFonts w:ascii="Helvetica" w:hAnsi="Helvetica" w:cs="Arial"/>
          <w:b/>
          <w:sz w:val="22"/>
          <w:szCs w:val="22"/>
        </w:rPr>
        <w:t>2</w:t>
      </w:r>
      <w:r w:rsidR="007D31CA" w:rsidRPr="007D31CA">
        <w:rPr>
          <w:rFonts w:ascii="Helvetica" w:hAnsi="Helvetica" w:cs="Arial"/>
          <w:b/>
          <w:sz w:val="22"/>
          <w:szCs w:val="22"/>
        </w:rPr>
        <w:t>]</w:t>
      </w:r>
      <w:r w:rsidRPr="00E37103">
        <w:rPr>
          <w:rFonts w:ascii="Helvetica" w:hAnsi="Helvetica" w:cs="Arial"/>
          <w:sz w:val="22"/>
          <w:szCs w:val="22"/>
        </w:rPr>
        <w:t xml:space="preserve">. Ask the patient </w:t>
      </w:r>
      <w:r w:rsidR="00305AD1" w:rsidRPr="00967DFE">
        <w:rPr>
          <w:rFonts w:ascii="Helvetica" w:hAnsi="Helvetica" w:cs="Arial"/>
          <w:sz w:val="22"/>
          <w:szCs w:val="22"/>
        </w:rPr>
        <w:t>via the intercom system</w:t>
      </w:r>
      <w:r w:rsidR="00305AD1">
        <w:rPr>
          <w:rFonts w:ascii="Helvetica" w:hAnsi="Helvetica" w:cs="Arial"/>
          <w:sz w:val="22"/>
          <w:szCs w:val="22"/>
        </w:rPr>
        <w:t xml:space="preserve"> </w:t>
      </w:r>
      <w:r w:rsidRPr="00E37103">
        <w:rPr>
          <w:rFonts w:ascii="Helvetica" w:hAnsi="Helvetica" w:cs="Arial"/>
          <w:sz w:val="22"/>
          <w:szCs w:val="22"/>
        </w:rPr>
        <w:t>to tilt the light bar in the starting position: 3</w:t>
      </w:r>
      <w:r w:rsidR="00AD4FA1">
        <w:rPr>
          <w:rFonts w:ascii="Helvetica" w:hAnsi="Helvetica" w:cs="Arial"/>
          <w:sz w:val="22"/>
          <w:szCs w:val="22"/>
        </w:rPr>
        <w:t xml:space="preserve">0° to the right or to the left </w:t>
      </w:r>
      <w:r w:rsidR="00AD4FA1" w:rsidRPr="00AD4FA1">
        <w:rPr>
          <w:rFonts w:ascii="Helvetica" w:hAnsi="Helvetica" w:cs="Arial"/>
          <w:b/>
          <w:sz w:val="22"/>
          <w:szCs w:val="22"/>
        </w:rPr>
        <w:t>[</w:t>
      </w:r>
      <w:r w:rsidR="005F2B59">
        <w:rPr>
          <w:rFonts w:ascii="Helvetica" w:hAnsi="Helvetica" w:cs="Arial"/>
          <w:b/>
          <w:sz w:val="22"/>
          <w:szCs w:val="22"/>
        </w:rPr>
        <w:t>3</w:t>
      </w:r>
      <w:r w:rsidR="00AD4FA1" w:rsidRPr="00AD4FA1">
        <w:rPr>
          <w:rFonts w:ascii="Helvetica" w:hAnsi="Helvetica" w:cs="Arial"/>
          <w:b/>
          <w:sz w:val="22"/>
          <w:szCs w:val="22"/>
        </w:rPr>
        <w:t>]</w:t>
      </w:r>
      <w:r w:rsidRPr="00E37103">
        <w:rPr>
          <w:rFonts w:ascii="Helvetica" w:hAnsi="Helvetica" w:cs="Arial"/>
          <w:sz w:val="22"/>
          <w:szCs w:val="22"/>
        </w:rPr>
        <w:t>.</w:t>
      </w:r>
    </w:p>
    <w:p w14:paraId="22FFC9D5" w14:textId="0A41EC7C" w:rsidR="00B70D60" w:rsidRPr="003E0CE7" w:rsidRDefault="004F0318" w:rsidP="004F0318">
      <w:pPr>
        <w:numPr>
          <w:ilvl w:val="2"/>
          <w:numId w:val="12"/>
        </w:numPr>
        <w:spacing w:before="240"/>
        <w:outlineLvl w:val="0"/>
        <w:rPr>
          <w:rFonts w:ascii="Helvetica" w:hAnsi="Helvetica" w:cs="Arial"/>
          <w:sz w:val="22"/>
          <w:szCs w:val="22"/>
        </w:rPr>
      </w:pPr>
      <w:r w:rsidRPr="003E0CE7">
        <w:rPr>
          <w:rFonts w:ascii="Helvetica" w:hAnsi="Helvetica" w:cs="Arial"/>
          <w:sz w:val="22"/>
          <w:szCs w:val="22"/>
        </w:rPr>
        <w:t xml:space="preserve">Talent </w:t>
      </w:r>
      <w:r w:rsidR="00BD58DC" w:rsidRPr="003E0CE7">
        <w:rPr>
          <w:rFonts w:ascii="Helvetica" w:hAnsi="Helvetica" w:cs="Arial"/>
          <w:sz w:val="22"/>
          <w:szCs w:val="22"/>
        </w:rPr>
        <w:t>prepares spreadsheet to note the tilt angles.</w:t>
      </w:r>
      <w:r w:rsidR="00FC3C1C" w:rsidRPr="003E0CE7">
        <w:rPr>
          <w:rFonts w:ascii="Helvetica" w:hAnsi="Helvetica" w:cs="Arial"/>
          <w:sz w:val="22"/>
          <w:szCs w:val="22"/>
        </w:rPr>
        <w:t xml:space="preserve"> </w:t>
      </w:r>
    </w:p>
    <w:p w14:paraId="48ACA626" w14:textId="25B7A10F" w:rsidR="004F0318" w:rsidRDefault="004F0318" w:rsidP="004F0318">
      <w:pPr>
        <w:numPr>
          <w:ilvl w:val="2"/>
          <w:numId w:val="12"/>
        </w:numPr>
        <w:spacing w:before="240"/>
        <w:outlineLvl w:val="0"/>
        <w:rPr>
          <w:rFonts w:ascii="Helvetica" w:hAnsi="Helvetica" w:cs="Arial"/>
          <w:sz w:val="22"/>
          <w:szCs w:val="22"/>
        </w:rPr>
      </w:pPr>
      <w:r>
        <w:rPr>
          <w:rFonts w:ascii="Helvetica" w:hAnsi="Helvetica" w:cs="Arial"/>
          <w:sz w:val="22"/>
          <w:szCs w:val="22"/>
        </w:rPr>
        <w:t>Talent closes the cabin door, and show the patient is in darkness.</w:t>
      </w:r>
    </w:p>
    <w:p w14:paraId="0F4D5B63" w14:textId="7DED56CD" w:rsidR="004F0318" w:rsidRPr="00967DFE" w:rsidRDefault="004F0318" w:rsidP="004F0318">
      <w:pPr>
        <w:numPr>
          <w:ilvl w:val="2"/>
          <w:numId w:val="12"/>
        </w:numPr>
        <w:spacing w:before="240"/>
        <w:outlineLvl w:val="0"/>
        <w:rPr>
          <w:rFonts w:ascii="Helvetica" w:hAnsi="Helvetica" w:cs="Arial"/>
          <w:sz w:val="22"/>
          <w:szCs w:val="22"/>
        </w:rPr>
      </w:pPr>
      <w:r>
        <w:rPr>
          <w:rFonts w:ascii="Helvetica" w:hAnsi="Helvetica" w:cs="Arial"/>
          <w:sz w:val="22"/>
          <w:szCs w:val="22"/>
        </w:rPr>
        <w:t>Talent communicates with patient through intercom</w:t>
      </w:r>
      <w:r w:rsidR="006D7007">
        <w:rPr>
          <w:rFonts w:ascii="Helvetica" w:hAnsi="Helvetica" w:cs="Arial"/>
          <w:sz w:val="22"/>
          <w:szCs w:val="22"/>
        </w:rPr>
        <w:t>.</w:t>
      </w:r>
    </w:p>
    <w:p w14:paraId="49EEB670" w14:textId="3E1F4BCF" w:rsidR="00B70D60" w:rsidRPr="00967DFE" w:rsidRDefault="00B70D60" w:rsidP="00967DFE">
      <w:pPr>
        <w:numPr>
          <w:ilvl w:val="1"/>
          <w:numId w:val="12"/>
        </w:numPr>
        <w:spacing w:before="240"/>
        <w:outlineLvl w:val="0"/>
        <w:rPr>
          <w:rFonts w:ascii="Helvetica" w:hAnsi="Helvetica" w:cs="Arial"/>
          <w:sz w:val="22"/>
          <w:szCs w:val="22"/>
        </w:rPr>
      </w:pPr>
      <w:r w:rsidRPr="00967DFE">
        <w:rPr>
          <w:rFonts w:ascii="Helvetica" w:hAnsi="Helvetica" w:cs="Arial"/>
          <w:sz w:val="22"/>
          <w:szCs w:val="22"/>
        </w:rPr>
        <w:t>After a waiting period of 15 s</w:t>
      </w:r>
      <w:r w:rsidR="0033036F">
        <w:rPr>
          <w:rFonts w:ascii="Helvetica" w:hAnsi="Helvetica" w:cs="Arial"/>
          <w:sz w:val="22"/>
          <w:szCs w:val="22"/>
        </w:rPr>
        <w:t>econds</w:t>
      </w:r>
      <w:r w:rsidRPr="00967DFE">
        <w:rPr>
          <w:rFonts w:ascii="Helvetica" w:hAnsi="Helvetica" w:cs="Arial"/>
          <w:sz w:val="22"/>
          <w:szCs w:val="22"/>
        </w:rPr>
        <w:t>, instruct the patient to adjust the lightbar from the starting position until it reaches the subjective vertical. The patient is not under time pressure and can still correct the set position at any time</w:t>
      </w:r>
      <w:r w:rsidR="002E5EF1">
        <w:rPr>
          <w:rFonts w:ascii="Helvetica" w:hAnsi="Helvetica" w:cs="Arial"/>
          <w:sz w:val="22"/>
          <w:szCs w:val="22"/>
        </w:rPr>
        <w:t xml:space="preserve"> </w:t>
      </w:r>
      <w:r w:rsidR="002E5EF1" w:rsidRPr="002E5EF1">
        <w:rPr>
          <w:rFonts w:ascii="Helvetica" w:hAnsi="Helvetica" w:cs="Arial"/>
          <w:b/>
          <w:sz w:val="22"/>
          <w:szCs w:val="22"/>
        </w:rPr>
        <w:t>[1]</w:t>
      </w:r>
      <w:r w:rsidRPr="00967DFE">
        <w:rPr>
          <w:rFonts w:ascii="Helvetica" w:hAnsi="Helvetica" w:cs="Arial"/>
          <w:sz w:val="22"/>
          <w:szCs w:val="22"/>
        </w:rPr>
        <w:t>. The patient confirms the setting verbally via the intercom system</w:t>
      </w:r>
      <w:r w:rsidR="00004C34">
        <w:rPr>
          <w:rFonts w:ascii="Helvetica" w:hAnsi="Helvetica" w:cs="Arial"/>
          <w:sz w:val="22"/>
          <w:szCs w:val="22"/>
        </w:rPr>
        <w:t xml:space="preserve"> </w:t>
      </w:r>
      <w:r w:rsidR="00004C34" w:rsidRPr="00004C34">
        <w:rPr>
          <w:rFonts w:ascii="Helvetica" w:hAnsi="Helvetica" w:cs="Arial"/>
          <w:b/>
          <w:sz w:val="22"/>
          <w:szCs w:val="22"/>
        </w:rPr>
        <w:t>[2]</w:t>
      </w:r>
      <w:r w:rsidRPr="00967DFE">
        <w:rPr>
          <w:rFonts w:ascii="Helvetica" w:hAnsi="Helvetica" w:cs="Arial"/>
          <w:sz w:val="22"/>
          <w:szCs w:val="22"/>
        </w:rPr>
        <w:t>.</w:t>
      </w:r>
    </w:p>
    <w:p w14:paraId="65D9BA28" w14:textId="21E06450" w:rsidR="00B70D60" w:rsidRDefault="00305AD1" w:rsidP="002E5EF1">
      <w:pPr>
        <w:numPr>
          <w:ilvl w:val="2"/>
          <w:numId w:val="12"/>
        </w:numPr>
        <w:spacing w:before="240"/>
        <w:outlineLvl w:val="0"/>
        <w:rPr>
          <w:rFonts w:ascii="Helvetica" w:hAnsi="Helvetica" w:cs="Arial"/>
          <w:sz w:val="22"/>
          <w:szCs w:val="22"/>
        </w:rPr>
      </w:pPr>
      <w:r>
        <w:rPr>
          <w:rFonts w:ascii="Helvetica" w:hAnsi="Helvetica" w:cs="Arial"/>
          <w:sz w:val="22"/>
          <w:szCs w:val="22"/>
        </w:rPr>
        <w:t>Talent instructs the patient to adjust the lightbar.</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1FADEC78" w14:textId="5EE510E7" w:rsidR="00876DBC" w:rsidRPr="00967DFE" w:rsidRDefault="00876DBC" w:rsidP="002E5EF1">
      <w:pPr>
        <w:numPr>
          <w:ilvl w:val="2"/>
          <w:numId w:val="12"/>
        </w:numPr>
        <w:spacing w:before="240"/>
        <w:outlineLvl w:val="0"/>
        <w:rPr>
          <w:rFonts w:ascii="Helvetica" w:hAnsi="Helvetica" w:cs="Arial"/>
          <w:sz w:val="22"/>
          <w:szCs w:val="22"/>
        </w:rPr>
      </w:pPr>
      <w:r>
        <w:rPr>
          <w:rFonts w:ascii="Helvetica" w:hAnsi="Helvetica" w:cs="Arial"/>
          <w:sz w:val="22"/>
          <w:szCs w:val="22"/>
        </w:rPr>
        <w:t>The patient confirms via the inter</w:t>
      </w:r>
      <w:r w:rsidR="00FB62C3">
        <w:rPr>
          <w:rFonts w:ascii="Helvetica" w:hAnsi="Helvetica" w:cs="Arial"/>
          <w:sz w:val="22"/>
          <w:szCs w:val="22"/>
        </w:rPr>
        <w:t>c</w:t>
      </w:r>
      <w:r>
        <w:rPr>
          <w:rFonts w:ascii="Helvetica" w:hAnsi="Helvetica" w:cs="Arial"/>
          <w:sz w:val="22"/>
          <w:szCs w:val="22"/>
        </w:rPr>
        <w:t>om.</w:t>
      </w:r>
    </w:p>
    <w:p w14:paraId="6CC777B5" w14:textId="3FF7D23E" w:rsidR="00B70D60" w:rsidRPr="003B78CE" w:rsidRDefault="00B70D60" w:rsidP="003B78CE">
      <w:pPr>
        <w:numPr>
          <w:ilvl w:val="1"/>
          <w:numId w:val="12"/>
        </w:numPr>
        <w:spacing w:before="240"/>
        <w:outlineLvl w:val="0"/>
        <w:rPr>
          <w:rFonts w:ascii="Helvetica" w:hAnsi="Helvetica" w:cs="Arial"/>
          <w:sz w:val="22"/>
          <w:szCs w:val="22"/>
        </w:rPr>
      </w:pPr>
      <w:r w:rsidRPr="003B78CE">
        <w:rPr>
          <w:rFonts w:ascii="Helvetica" w:hAnsi="Helvetica" w:cs="Arial"/>
          <w:sz w:val="22"/>
          <w:szCs w:val="22"/>
        </w:rPr>
        <w:t>Enter the tilt angle shown on the display in degrees in the protocol</w:t>
      </w:r>
      <w:r w:rsidR="00E03C06">
        <w:rPr>
          <w:rFonts w:ascii="Helvetica" w:hAnsi="Helvetica" w:cs="Arial"/>
          <w:sz w:val="22"/>
          <w:szCs w:val="22"/>
        </w:rPr>
        <w:t xml:space="preserve"> </w:t>
      </w:r>
      <w:r w:rsidR="00E03C06" w:rsidRPr="00E03C06">
        <w:rPr>
          <w:rFonts w:ascii="Helvetica" w:hAnsi="Helvetica" w:cs="Arial"/>
          <w:b/>
          <w:sz w:val="22"/>
          <w:szCs w:val="22"/>
        </w:rPr>
        <w:t>[1]</w:t>
      </w:r>
      <w:r w:rsidR="003B78CE" w:rsidRPr="003B78CE">
        <w:rPr>
          <w:rFonts w:ascii="Helvetica" w:hAnsi="Helvetica" w:cs="Arial"/>
          <w:sz w:val="22"/>
          <w:szCs w:val="22"/>
        </w:rPr>
        <w:t>.</w:t>
      </w:r>
      <w:r w:rsidRPr="003B78CE">
        <w:rPr>
          <w:rFonts w:ascii="Helvetica" w:hAnsi="Helvetica" w:cs="Arial"/>
          <w:sz w:val="22"/>
          <w:szCs w:val="22"/>
        </w:rPr>
        <w:t xml:space="preserve"> In total, let the patient adjust the SVV in 6 passes, </w:t>
      </w:r>
      <w:r w:rsidR="0083591C">
        <w:rPr>
          <w:rFonts w:ascii="Helvetica" w:hAnsi="Helvetica" w:cs="Arial"/>
          <w:sz w:val="22"/>
          <w:szCs w:val="22"/>
        </w:rPr>
        <w:t>with</w:t>
      </w:r>
      <w:r w:rsidR="005F527C">
        <w:rPr>
          <w:rFonts w:ascii="Helvetica" w:hAnsi="Helvetica" w:cs="Arial"/>
          <w:sz w:val="22"/>
          <w:szCs w:val="22"/>
        </w:rPr>
        <w:t xml:space="preserve"> the starting position of </w:t>
      </w:r>
      <w:r w:rsidR="001B3FA3">
        <w:rPr>
          <w:rFonts w:ascii="Helvetica" w:hAnsi="Helvetica" w:cs="Arial"/>
          <w:sz w:val="22"/>
          <w:szCs w:val="22"/>
        </w:rPr>
        <w:t>30 degrees</w:t>
      </w:r>
      <w:r w:rsidR="000F6D80">
        <w:rPr>
          <w:rFonts w:ascii="Helvetica" w:hAnsi="Helvetica" w:cs="Arial"/>
          <w:sz w:val="22"/>
          <w:szCs w:val="22"/>
        </w:rPr>
        <w:t xml:space="preserve"> </w:t>
      </w:r>
      <w:r w:rsidRPr="003B78CE">
        <w:rPr>
          <w:rFonts w:ascii="Helvetica" w:hAnsi="Helvetica" w:cs="Arial"/>
          <w:sz w:val="22"/>
          <w:szCs w:val="22"/>
        </w:rPr>
        <w:t>randomized</w:t>
      </w:r>
      <w:r w:rsidR="00A26E45">
        <w:rPr>
          <w:rFonts w:ascii="Helvetica" w:hAnsi="Helvetica" w:cs="Arial"/>
          <w:sz w:val="22"/>
          <w:szCs w:val="22"/>
        </w:rPr>
        <w:t xml:space="preserve"> </w:t>
      </w:r>
      <w:r w:rsidR="00A26E45" w:rsidRPr="00A26E45">
        <w:rPr>
          <w:rFonts w:ascii="Helvetica" w:hAnsi="Helvetica" w:cs="Arial"/>
          <w:b/>
          <w:sz w:val="22"/>
          <w:szCs w:val="22"/>
        </w:rPr>
        <w:t>[2]</w:t>
      </w:r>
      <w:r w:rsidRPr="003B78CE">
        <w:rPr>
          <w:rFonts w:ascii="Helvetica" w:hAnsi="Helvetica" w:cs="Arial"/>
          <w:sz w:val="22"/>
          <w:szCs w:val="22"/>
        </w:rPr>
        <w:t>.</w:t>
      </w:r>
    </w:p>
    <w:p w14:paraId="2C894B8D" w14:textId="72BD93A3" w:rsidR="00B70D60" w:rsidRPr="003E0CE7" w:rsidRDefault="00AD6F85" w:rsidP="00282FC7">
      <w:pPr>
        <w:numPr>
          <w:ilvl w:val="2"/>
          <w:numId w:val="12"/>
        </w:numPr>
        <w:spacing w:before="240"/>
        <w:outlineLvl w:val="0"/>
        <w:rPr>
          <w:rFonts w:ascii="Helvetica" w:hAnsi="Helvetica" w:cs="Arial"/>
          <w:i/>
          <w:color w:val="4472C4" w:themeColor="accent1"/>
          <w:sz w:val="22"/>
          <w:szCs w:val="22"/>
        </w:rPr>
      </w:pPr>
      <w:r w:rsidRPr="00282FC7">
        <w:rPr>
          <w:rFonts w:ascii="Helvetica" w:hAnsi="Helvetica" w:cs="Arial"/>
          <w:sz w:val="22"/>
          <w:szCs w:val="22"/>
        </w:rPr>
        <w:t xml:space="preserve">SCREEN: Talent enters </w:t>
      </w:r>
      <w:r w:rsidRPr="003E0CE7">
        <w:rPr>
          <w:rFonts w:ascii="Helvetica" w:hAnsi="Helvetica" w:cs="Arial"/>
          <w:sz w:val="22"/>
          <w:szCs w:val="22"/>
        </w:rPr>
        <w:t>the tilt angle</w:t>
      </w:r>
      <w:r w:rsidR="00AB5128" w:rsidRPr="003E0CE7">
        <w:rPr>
          <w:rFonts w:ascii="Helvetica" w:hAnsi="Helvetica" w:cs="Arial"/>
          <w:sz w:val="22"/>
          <w:szCs w:val="22"/>
        </w:rPr>
        <w:t xml:space="preserve"> </w:t>
      </w:r>
      <w:r w:rsidR="00282FC7" w:rsidRPr="003E0CE7">
        <w:rPr>
          <w:rFonts w:ascii="Helvetica" w:hAnsi="Helvetica" w:cs="Arial"/>
          <w:sz w:val="22"/>
          <w:szCs w:val="22"/>
        </w:rPr>
        <w:t>on a handwritten protocol.</w:t>
      </w:r>
    </w:p>
    <w:p w14:paraId="46C3B84D" w14:textId="647EE7C1" w:rsidR="00B70D60" w:rsidRPr="000F6D80" w:rsidRDefault="00B70D60" w:rsidP="000F6D80">
      <w:pPr>
        <w:pStyle w:val="BodyText"/>
        <w:numPr>
          <w:ilvl w:val="0"/>
          <w:numId w:val="12"/>
        </w:numPr>
        <w:spacing w:before="240"/>
        <w:rPr>
          <w:rFonts w:ascii="Helvetica" w:hAnsi="Helvetica" w:cs="Arial"/>
          <w:b/>
          <w:i w:val="0"/>
          <w:sz w:val="22"/>
          <w:szCs w:val="22"/>
        </w:rPr>
      </w:pPr>
      <w:r w:rsidRPr="0066703C">
        <w:rPr>
          <w:rFonts w:ascii="Helvetica" w:hAnsi="Helvetica" w:cs="Arial"/>
          <w:b/>
          <w:i w:val="0"/>
          <w:sz w:val="22"/>
          <w:szCs w:val="22"/>
        </w:rPr>
        <w:t xml:space="preserve">SVV </w:t>
      </w:r>
      <w:r w:rsidR="0066703C">
        <w:rPr>
          <w:rFonts w:ascii="Helvetica" w:hAnsi="Helvetica" w:cs="Arial"/>
          <w:b/>
          <w:i w:val="0"/>
          <w:sz w:val="22"/>
          <w:szCs w:val="22"/>
        </w:rPr>
        <w:t>S</w:t>
      </w:r>
      <w:r w:rsidRPr="0066703C">
        <w:rPr>
          <w:rFonts w:ascii="Helvetica" w:hAnsi="Helvetica" w:cs="Arial"/>
          <w:b/>
          <w:i w:val="0"/>
          <w:sz w:val="22"/>
          <w:szCs w:val="22"/>
        </w:rPr>
        <w:t xml:space="preserve">etting with </w:t>
      </w:r>
      <w:r w:rsidR="0066703C">
        <w:rPr>
          <w:rFonts w:ascii="Helvetica" w:hAnsi="Helvetica" w:cs="Arial"/>
          <w:b/>
          <w:i w:val="0"/>
          <w:sz w:val="22"/>
          <w:szCs w:val="22"/>
        </w:rPr>
        <w:t>H</w:t>
      </w:r>
      <w:r w:rsidRPr="0066703C">
        <w:rPr>
          <w:rFonts w:ascii="Helvetica" w:hAnsi="Helvetica" w:cs="Arial"/>
          <w:b/>
          <w:i w:val="0"/>
          <w:sz w:val="22"/>
          <w:szCs w:val="22"/>
        </w:rPr>
        <w:t xml:space="preserve">ead </w:t>
      </w:r>
      <w:r w:rsidR="0066703C">
        <w:rPr>
          <w:rFonts w:ascii="Helvetica" w:hAnsi="Helvetica" w:cs="Arial"/>
          <w:b/>
          <w:i w:val="0"/>
          <w:sz w:val="22"/>
          <w:szCs w:val="22"/>
        </w:rPr>
        <w:t>T</w:t>
      </w:r>
      <w:r w:rsidRPr="0066703C">
        <w:rPr>
          <w:rFonts w:ascii="Helvetica" w:hAnsi="Helvetica" w:cs="Arial"/>
          <w:b/>
          <w:i w:val="0"/>
          <w:sz w:val="22"/>
          <w:szCs w:val="22"/>
        </w:rPr>
        <w:t xml:space="preserve">ilt </w:t>
      </w:r>
    </w:p>
    <w:p w14:paraId="05D39A30" w14:textId="1F514778" w:rsidR="00B70D60" w:rsidRPr="000F6D80" w:rsidRDefault="00B70D60" w:rsidP="000F6D80">
      <w:pPr>
        <w:numPr>
          <w:ilvl w:val="1"/>
          <w:numId w:val="12"/>
        </w:numPr>
        <w:spacing w:before="240"/>
        <w:outlineLvl w:val="0"/>
        <w:rPr>
          <w:rFonts w:ascii="Helvetica" w:hAnsi="Helvetica" w:cs="Arial"/>
          <w:sz w:val="22"/>
          <w:szCs w:val="22"/>
        </w:rPr>
      </w:pPr>
      <w:r w:rsidRPr="000C4E9A">
        <w:rPr>
          <w:rFonts w:ascii="Helvetica" w:hAnsi="Helvetica" w:cs="Arial"/>
          <w:sz w:val="22"/>
          <w:szCs w:val="22"/>
        </w:rPr>
        <w:t>Undo the initial head fixation by disconnecting the adhesive straps</w:t>
      </w:r>
      <w:r w:rsidR="0065726D">
        <w:rPr>
          <w:rFonts w:ascii="Helvetica" w:hAnsi="Helvetica" w:cs="Arial"/>
          <w:sz w:val="22"/>
          <w:szCs w:val="22"/>
        </w:rPr>
        <w:t xml:space="preserve"> </w:t>
      </w:r>
      <w:r w:rsidR="0065726D" w:rsidRPr="0065726D">
        <w:rPr>
          <w:rFonts w:ascii="Helvetica" w:hAnsi="Helvetica" w:cs="Arial"/>
          <w:b/>
          <w:sz w:val="22"/>
          <w:szCs w:val="22"/>
        </w:rPr>
        <w:t>[1]</w:t>
      </w:r>
      <w:r w:rsidRPr="000C4E9A">
        <w:rPr>
          <w:rFonts w:ascii="Helvetica" w:hAnsi="Helvetica" w:cs="Arial"/>
          <w:sz w:val="22"/>
          <w:szCs w:val="22"/>
        </w:rPr>
        <w:t xml:space="preserve">. </w:t>
      </w:r>
      <w:r w:rsidRPr="000F6D80">
        <w:rPr>
          <w:rFonts w:ascii="Helvetica" w:hAnsi="Helvetica" w:cs="Arial"/>
          <w:sz w:val="22"/>
          <w:szCs w:val="22"/>
        </w:rPr>
        <w:t>Loosen the headrest and adapt the tilt positio</w:t>
      </w:r>
      <w:r w:rsidR="003F3BBD">
        <w:rPr>
          <w:rFonts w:ascii="Helvetica" w:hAnsi="Helvetica" w:cs="Arial"/>
          <w:sz w:val="22"/>
          <w:szCs w:val="22"/>
        </w:rPr>
        <w:t>n according to the protocol: 15 degrees or 30 degrees</w:t>
      </w:r>
      <w:r w:rsidRPr="000F6D80">
        <w:rPr>
          <w:rFonts w:ascii="Helvetica" w:hAnsi="Helvetica" w:cs="Arial"/>
          <w:sz w:val="22"/>
          <w:szCs w:val="22"/>
        </w:rPr>
        <w:t xml:space="preserve"> to the right or to the left. Fix the headrest in this position firmly</w:t>
      </w:r>
      <w:r w:rsidR="003D01A7">
        <w:rPr>
          <w:rFonts w:ascii="Helvetica" w:hAnsi="Helvetica" w:cs="Arial"/>
          <w:sz w:val="22"/>
          <w:szCs w:val="22"/>
        </w:rPr>
        <w:t xml:space="preserve"> </w:t>
      </w:r>
      <w:r w:rsidR="003D01A7" w:rsidRPr="003D01A7">
        <w:rPr>
          <w:rFonts w:ascii="Helvetica" w:hAnsi="Helvetica" w:cs="Arial"/>
          <w:b/>
          <w:sz w:val="22"/>
          <w:szCs w:val="22"/>
        </w:rPr>
        <w:t>[2]</w:t>
      </w:r>
      <w:r w:rsidRPr="000F6D80">
        <w:rPr>
          <w:rFonts w:ascii="Helvetica" w:hAnsi="Helvetica" w:cs="Arial"/>
          <w:sz w:val="22"/>
          <w:szCs w:val="22"/>
        </w:rPr>
        <w:t>.</w:t>
      </w:r>
    </w:p>
    <w:p w14:paraId="21CED9B0" w14:textId="01A2959A" w:rsidR="00B70D60" w:rsidRDefault="00205D0E" w:rsidP="00893DAB">
      <w:pPr>
        <w:numPr>
          <w:ilvl w:val="2"/>
          <w:numId w:val="12"/>
        </w:numPr>
        <w:spacing w:before="240"/>
        <w:outlineLvl w:val="0"/>
        <w:rPr>
          <w:rFonts w:ascii="Helvetica" w:hAnsi="Helvetica" w:cs="Arial"/>
          <w:sz w:val="22"/>
          <w:szCs w:val="22"/>
        </w:rPr>
      </w:pPr>
      <w:r>
        <w:rPr>
          <w:rFonts w:ascii="Helvetica" w:hAnsi="Helvetica" w:cs="Arial"/>
          <w:sz w:val="22"/>
          <w:szCs w:val="22"/>
        </w:rPr>
        <w:t>Talent disconnects the straps.</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07BF2D63" w14:textId="4422D3D4" w:rsidR="0065726D" w:rsidRPr="000C4E9A" w:rsidRDefault="00CC12B0" w:rsidP="00893DAB">
      <w:pPr>
        <w:numPr>
          <w:ilvl w:val="2"/>
          <w:numId w:val="12"/>
        </w:numPr>
        <w:spacing w:before="240"/>
        <w:outlineLvl w:val="0"/>
        <w:rPr>
          <w:rFonts w:ascii="Helvetica" w:hAnsi="Helvetica" w:cs="Arial"/>
          <w:sz w:val="22"/>
          <w:szCs w:val="22"/>
        </w:rPr>
      </w:pPr>
      <w:r>
        <w:rPr>
          <w:rFonts w:ascii="Helvetica" w:hAnsi="Helvetica" w:cs="Arial"/>
          <w:sz w:val="22"/>
          <w:szCs w:val="22"/>
        </w:rPr>
        <w:t>Talent loosens the headrest, and adjusts the tilt position, then fixes the headrest.</w:t>
      </w:r>
      <w:r w:rsidR="00E8012A">
        <w:rPr>
          <w:rFonts w:ascii="Helvetica" w:hAnsi="Helvetica" w:cs="Arial"/>
          <w:sz w:val="22"/>
          <w:szCs w:val="22"/>
        </w:rPr>
        <w:t xml:space="preserve"> </w:t>
      </w:r>
      <w:r w:rsidR="00E8012A" w:rsidRPr="00E8012A">
        <w:rPr>
          <w:rFonts w:ascii="Helvetica" w:hAnsi="Helvetica" w:cs="Arial"/>
          <w:i/>
          <w:color w:val="4472C4" w:themeColor="accent1"/>
          <w:sz w:val="22"/>
          <w:szCs w:val="22"/>
        </w:rPr>
        <w:t>Important Step</w:t>
      </w:r>
    </w:p>
    <w:p w14:paraId="1781FBE6" w14:textId="3A98A97A" w:rsidR="00B70D60" w:rsidRPr="000C4E9A" w:rsidRDefault="00B70D60" w:rsidP="000C4E9A">
      <w:pPr>
        <w:numPr>
          <w:ilvl w:val="1"/>
          <w:numId w:val="12"/>
        </w:numPr>
        <w:spacing w:before="240"/>
        <w:outlineLvl w:val="0"/>
        <w:rPr>
          <w:rFonts w:ascii="Helvetica" w:hAnsi="Helvetica" w:cs="Arial"/>
          <w:sz w:val="22"/>
          <w:szCs w:val="22"/>
        </w:rPr>
      </w:pPr>
      <w:r w:rsidRPr="000C4E9A">
        <w:rPr>
          <w:rFonts w:ascii="Helvetica" w:hAnsi="Helvetica" w:cs="Arial"/>
          <w:sz w:val="22"/>
          <w:szCs w:val="22"/>
        </w:rPr>
        <w:t>Fix the patient’s head with the elastic headband to the headrest. Ensure that this head tilt is tolerable for the patient and adapt the height of the headrest if needed</w:t>
      </w:r>
      <w:r w:rsidR="00DC732E">
        <w:rPr>
          <w:rFonts w:ascii="Helvetica" w:hAnsi="Helvetica" w:cs="Arial"/>
          <w:sz w:val="22"/>
          <w:szCs w:val="22"/>
        </w:rPr>
        <w:t xml:space="preserve"> </w:t>
      </w:r>
      <w:r w:rsidR="00DC732E" w:rsidRPr="00DC732E">
        <w:rPr>
          <w:rFonts w:ascii="Helvetica" w:hAnsi="Helvetica" w:cs="Arial"/>
          <w:b/>
          <w:sz w:val="22"/>
          <w:szCs w:val="22"/>
        </w:rPr>
        <w:t>[1]</w:t>
      </w:r>
      <w:r w:rsidRPr="000C4E9A">
        <w:rPr>
          <w:rFonts w:ascii="Helvetica" w:hAnsi="Helvetica" w:cs="Arial"/>
          <w:sz w:val="22"/>
          <w:szCs w:val="22"/>
        </w:rPr>
        <w:t xml:space="preserve">. </w:t>
      </w:r>
      <w:r w:rsidRPr="000C4E9A">
        <w:rPr>
          <w:rFonts w:ascii="Helvetica" w:hAnsi="Helvetica" w:cs="Arial"/>
          <w:sz w:val="22"/>
          <w:szCs w:val="22"/>
        </w:rPr>
        <w:lastRenderedPageBreak/>
        <w:t>Instruct the patient to maintain this head position during the trial</w:t>
      </w:r>
      <w:r w:rsidR="00985E79">
        <w:rPr>
          <w:rFonts w:ascii="Helvetica" w:hAnsi="Helvetica" w:cs="Arial"/>
          <w:sz w:val="22"/>
          <w:szCs w:val="22"/>
        </w:rPr>
        <w:t xml:space="preserve"> </w:t>
      </w:r>
      <w:r w:rsidR="00985E79" w:rsidRPr="00985E79">
        <w:rPr>
          <w:rFonts w:ascii="Helvetica" w:hAnsi="Helvetica" w:cs="Arial"/>
          <w:b/>
          <w:sz w:val="22"/>
          <w:szCs w:val="22"/>
        </w:rPr>
        <w:t>[2]</w:t>
      </w:r>
      <w:r w:rsidRPr="000C4E9A">
        <w:rPr>
          <w:rFonts w:ascii="Helvetica" w:hAnsi="Helvetica" w:cs="Arial"/>
          <w:sz w:val="22"/>
          <w:szCs w:val="22"/>
        </w:rPr>
        <w:t>.</w:t>
      </w:r>
      <w:r w:rsidR="004E0D06" w:rsidRPr="004E0D06">
        <w:rPr>
          <w:rFonts w:ascii="Helvetica" w:hAnsi="Helvetica" w:cs="Arial"/>
          <w:sz w:val="22"/>
          <w:szCs w:val="22"/>
        </w:rPr>
        <w:t xml:space="preserve"> </w:t>
      </w:r>
      <w:r w:rsidR="004E0D06" w:rsidRPr="000C4E9A">
        <w:rPr>
          <w:rFonts w:ascii="Helvetica" w:hAnsi="Helvetica" w:cs="Arial"/>
          <w:sz w:val="22"/>
          <w:szCs w:val="22"/>
        </w:rPr>
        <w:t>Close the cabin door and perform the trial as in the neutral head position</w:t>
      </w:r>
      <w:r w:rsidR="004F7F19">
        <w:rPr>
          <w:rFonts w:ascii="Helvetica" w:hAnsi="Helvetica" w:cs="Arial"/>
          <w:sz w:val="22"/>
          <w:szCs w:val="22"/>
        </w:rPr>
        <w:t xml:space="preserve"> </w:t>
      </w:r>
      <w:r w:rsidR="004F7F19" w:rsidRPr="004F7F19">
        <w:rPr>
          <w:rFonts w:ascii="Helvetica" w:hAnsi="Helvetica" w:cs="Arial"/>
          <w:b/>
          <w:sz w:val="22"/>
          <w:szCs w:val="22"/>
        </w:rPr>
        <w:t>[3]</w:t>
      </w:r>
      <w:r w:rsidR="004E0D06" w:rsidRPr="000C4E9A">
        <w:rPr>
          <w:rFonts w:ascii="Helvetica" w:hAnsi="Helvetica" w:cs="Arial"/>
          <w:sz w:val="22"/>
          <w:szCs w:val="22"/>
        </w:rPr>
        <w:t>.</w:t>
      </w:r>
    </w:p>
    <w:p w14:paraId="70A95A8D" w14:textId="2FE25291" w:rsidR="00B70D60" w:rsidRDefault="001D7FF4" w:rsidP="003D795B">
      <w:pPr>
        <w:numPr>
          <w:ilvl w:val="2"/>
          <w:numId w:val="12"/>
        </w:numPr>
        <w:spacing w:before="240"/>
        <w:outlineLvl w:val="0"/>
        <w:rPr>
          <w:rFonts w:ascii="Helvetica" w:hAnsi="Helvetica" w:cs="Arial"/>
          <w:sz w:val="22"/>
          <w:szCs w:val="22"/>
        </w:rPr>
      </w:pPr>
      <w:r>
        <w:rPr>
          <w:rFonts w:ascii="Helvetica" w:hAnsi="Helvetica" w:cs="Arial"/>
          <w:sz w:val="22"/>
          <w:szCs w:val="22"/>
        </w:rPr>
        <w:t>Talent attaches the patient’s head to the head rest, and adjusts the height of the headrest.</w:t>
      </w:r>
    </w:p>
    <w:p w14:paraId="644393E2" w14:textId="75374A2F" w:rsidR="004E0D06" w:rsidRDefault="004E0D06" w:rsidP="004E0D06">
      <w:pPr>
        <w:numPr>
          <w:ilvl w:val="2"/>
          <w:numId w:val="12"/>
        </w:numPr>
        <w:spacing w:before="240"/>
        <w:outlineLvl w:val="0"/>
        <w:rPr>
          <w:rFonts w:ascii="Helvetica" w:hAnsi="Helvetica" w:cs="Arial"/>
          <w:sz w:val="22"/>
          <w:szCs w:val="22"/>
        </w:rPr>
      </w:pPr>
      <w:r>
        <w:rPr>
          <w:rFonts w:ascii="Helvetica" w:hAnsi="Helvetica" w:cs="Arial"/>
          <w:sz w:val="22"/>
          <w:szCs w:val="22"/>
        </w:rPr>
        <w:t>Talent talks to the patient to maintain head position.</w:t>
      </w:r>
    </w:p>
    <w:p w14:paraId="2A290A77" w14:textId="13C414B4" w:rsidR="00B70D60" w:rsidRPr="00B1760B" w:rsidRDefault="00D551D5" w:rsidP="00B1760B">
      <w:pPr>
        <w:numPr>
          <w:ilvl w:val="2"/>
          <w:numId w:val="12"/>
        </w:numPr>
        <w:spacing w:before="240"/>
        <w:outlineLvl w:val="0"/>
        <w:rPr>
          <w:rFonts w:ascii="Helvetica" w:hAnsi="Helvetica" w:cs="Arial"/>
          <w:sz w:val="22"/>
          <w:szCs w:val="22"/>
        </w:rPr>
      </w:pPr>
      <w:r>
        <w:rPr>
          <w:rFonts w:ascii="Helvetica" w:hAnsi="Helvetica" w:cs="Arial"/>
          <w:sz w:val="22"/>
          <w:szCs w:val="22"/>
        </w:rPr>
        <w:t>Talent closes the door.</w:t>
      </w:r>
    </w:p>
    <w:p w14:paraId="3FCA52F6" w14:textId="7AD9D454" w:rsidR="00B70D60" w:rsidRPr="001803B9" w:rsidRDefault="00B70D60" w:rsidP="001803B9">
      <w:pPr>
        <w:numPr>
          <w:ilvl w:val="1"/>
          <w:numId w:val="12"/>
        </w:numPr>
        <w:spacing w:before="240"/>
        <w:outlineLvl w:val="0"/>
        <w:rPr>
          <w:rFonts w:ascii="Helvetica" w:hAnsi="Helvetica" w:cs="Arial"/>
          <w:sz w:val="22"/>
          <w:szCs w:val="22"/>
        </w:rPr>
      </w:pPr>
      <w:r w:rsidRPr="000C4E9A">
        <w:rPr>
          <w:rFonts w:ascii="Helvetica" w:hAnsi="Helvetica" w:cs="Arial"/>
          <w:sz w:val="22"/>
          <w:szCs w:val="22"/>
        </w:rPr>
        <w:t>Upon completion of the trial, undo the head restraint and adjust the headrest according to the randomized head-tilt</w:t>
      </w:r>
      <w:r w:rsidR="001803B9">
        <w:rPr>
          <w:rFonts w:ascii="Helvetica" w:hAnsi="Helvetica" w:cs="Arial"/>
          <w:sz w:val="22"/>
          <w:szCs w:val="22"/>
        </w:rPr>
        <w:t xml:space="preserve"> position given by the protocol</w:t>
      </w:r>
      <w:r w:rsidR="00B607D6">
        <w:rPr>
          <w:rFonts w:ascii="Helvetica" w:hAnsi="Helvetica" w:cs="Arial"/>
          <w:sz w:val="22"/>
          <w:szCs w:val="22"/>
        </w:rPr>
        <w:t xml:space="preserve"> </w:t>
      </w:r>
      <w:r w:rsidR="00B607D6" w:rsidRPr="00B607D6">
        <w:rPr>
          <w:rFonts w:ascii="Helvetica" w:hAnsi="Helvetica" w:cs="Arial"/>
          <w:b/>
          <w:sz w:val="22"/>
          <w:szCs w:val="22"/>
        </w:rPr>
        <w:t>[1]</w:t>
      </w:r>
      <w:r w:rsidR="001803B9">
        <w:rPr>
          <w:rFonts w:ascii="Helvetica" w:hAnsi="Helvetica" w:cs="Arial"/>
          <w:sz w:val="22"/>
          <w:szCs w:val="22"/>
        </w:rPr>
        <w:t xml:space="preserve">. </w:t>
      </w:r>
      <w:r w:rsidRPr="001803B9">
        <w:rPr>
          <w:rFonts w:ascii="Helvetica" w:hAnsi="Helvetica" w:cs="Arial"/>
          <w:sz w:val="22"/>
          <w:szCs w:val="22"/>
        </w:rPr>
        <w:t>Close the cabin door again and perform the same procedures until all SVV settings in all head tilts have been recorded</w:t>
      </w:r>
      <w:r w:rsidR="002C3D42">
        <w:rPr>
          <w:rFonts w:ascii="Helvetica" w:hAnsi="Helvetica" w:cs="Arial"/>
          <w:sz w:val="22"/>
          <w:szCs w:val="22"/>
        </w:rPr>
        <w:t xml:space="preserve"> </w:t>
      </w:r>
      <w:r w:rsidR="002C3D42" w:rsidRPr="002C3D42">
        <w:rPr>
          <w:rFonts w:ascii="Helvetica" w:hAnsi="Helvetica" w:cs="Arial"/>
          <w:b/>
          <w:sz w:val="22"/>
          <w:szCs w:val="22"/>
        </w:rPr>
        <w:t>[2]</w:t>
      </w:r>
      <w:r w:rsidRPr="001803B9">
        <w:rPr>
          <w:rFonts w:ascii="Helvetica" w:hAnsi="Helvetica" w:cs="Arial"/>
          <w:sz w:val="22"/>
          <w:szCs w:val="22"/>
        </w:rPr>
        <w:t>.</w:t>
      </w:r>
    </w:p>
    <w:p w14:paraId="4FDD6B7A" w14:textId="23724A63" w:rsidR="00B70D60" w:rsidRDefault="00000043" w:rsidP="00A66085">
      <w:pPr>
        <w:numPr>
          <w:ilvl w:val="2"/>
          <w:numId w:val="12"/>
        </w:numPr>
        <w:spacing w:before="240"/>
        <w:outlineLvl w:val="0"/>
        <w:rPr>
          <w:rFonts w:ascii="Helvetica" w:hAnsi="Helvetica" w:cs="Arial"/>
          <w:sz w:val="22"/>
          <w:szCs w:val="22"/>
        </w:rPr>
      </w:pPr>
      <w:r>
        <w:rPr>
          <w:rFonts w:ascii="Helvetica" w:hAnsi="Helvetica" w:cs="Arial"/>
          <w:sz w:val="22"/>
          <w:szCs w:val="22"/>
        </w:rPr>
        <w:t>Talent removes the head restraint</w:t>
      </w:r>
      <w:r w:rsidR="002D513F">
        <w:rPr>
          <w:rFonts w:ascii="Helvetica" w:hAnsi="Helvetica" w:cs="Arial"/>
          <w:sz w:val="22"/>
          <w:szCs w:val="22"/>
        </w:rPr>
        <w:t xml:space="preserve"> and adjusts the headrest</w:t>
      </w:r>
      <w:r>
        <w:rPr>
          <w:rFonts w:ascii="Helvetica" w:hAnsi="Helvetica" w:cs="Arial"/>
          <w:sz w:val="22"/>
          <w:szCs w:val="22"/>
        </w:rPr>
        <w:t>.</w:t>
      </w:r>
    </w:p>
    <w:p w14:paraId="23861CAA" w14:textId="77777777" w:rsidR="00D433AC" w:rsidRPr="00B1760B" w:rsidRDefault="00D433AC" w:rsidP="00D433AC">
      <w:pPr>
        <w:numPr>
          <w:ilvl w:val="2"/>
          <w:numId w:val="12"/>
        </w:numPr>
        <w:spacing w:before="240"/>
        <w:outlineLvl w:val="0"/>
        <w:rPr>
          <w:rFonts w:ascii="Helvetica" w:hAnsi="Helvetica" w:cs="Arial"/>
          <w:sz w:val="22"/>
          <w:szCs w:val="22"/>
        </w:rPr>
      </w:pPr>
      <w:r>
        <w:rPr>
          <w:rFonts w:ascii="Helvetica" w:hAnsi="Helvetica" w:cs="Arial"/>
          <w:sz w:val="22"/>
          <w:szCs w:val="22"/>
        </w:rPr>
        <w:t>Talent closes the door.</w:t>
      </w:r>
    </w:p>
    <w:p w14:paraId="4C5E6AB1" w14:textId="77777777" w:rsidR="00B70D60" w:rsidRPr="00D433AC" w:rsidRDefault="00B70D60" w:rsidP="00D433AC">
      <w:pPr>
        <w:spacing w:before="240"/>
        <w:ind w:left="720"/>
        <w:outlineLvl w:val="0"/>
        <w:rPr>
          <w:rFonts w:ascii="Helvetica" w:hAnsi="Helvetica" w:cs="Arial"/>
          <w:sz w:val="22"/>
          <w:szCs w:val="22"/>
        </w:rPr>
      </w:pPr>
    </w:p>
    <w:p w14:paraId="6FDF2E03" w14:textId="1113DE84"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4C10CF5" w:rsidR="00C1113B"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36A67" w:rsidRPr="00436A67">
        <w:rPr>
          <w:rFonts w:ascii="Helvetica" w:hAnsi="Helvetica" w:cs="Arial"/>
          <w:b/>
          <w:i w:val="0"/>
          <w:sz w:val="22"/>
          <w:szCs w:val="22"/>
        </w:rPr>
        <w:t xml:space="preserve">SVV </w:t>
      </w:r>
      <w:r w:rsidR="00436A67">
        <w:rPr>
          <w:rFonts w:ascii="Helvetica" w:hAnsi="Helvetica" w:cs="Arial"/>
          <w:b/>
          <w:i w:val="0"/>
          <w:sz w:val="22"/>
          <w:szCs w:val="22"/>
        </w:rPr>
        <w:t>T</w:t>
      </w:r>
      <w:r w:rsidR="00436A67" w:rsidRPr="00436A67">
        <w:rPr>
          <w:rFonts w:ascii="Helvetica" w:hAnsi="Helvetica" w:cs="Arial"/>
          <w:b/>
          <w:i w:val="0"/>
          <w:sz w:val="22"/>
          <w:szCs w:val="22"/>
        </w:rPr>
        <w:t>ilts</w:t>
      </w:r>
    </w:p>
    <w:p w14:paraId="7473C3B9" w14:textId="140852E9" w:rsidR="008027E6" w:rsidRDefault="009D10F7" w:rsidP="00D1557F">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9D10F7">
        <w:rPr>
          <w:rFonts w:ascii="Helvetica" w:hAnsi="Helvetica" w:cs="Arial"/>
          <w:sz w:val="22"/>
          <w:szCs w:val="22"/>
        </w:rPr>
        <w:t>SVV measurement was performed in 13 healthy individuals at a mean age of 52.8 years</w:t>
      </w:r>
      <w:r w:rsidR="008A6CBF">
        <w:rPr>
          <w:rFonts w:ascii="Helvetica" w:hAnsi="Helvetica" w:cs="Arial"/>
          <w:sz w:val="22"/>
          <w:szCs w:val="22"/>
        </w:rPr>
        <w:t xml:space="preserve"> </w:t>
      </w:r>
      <w:r w:rsidR="008A6CBF" w:rsidRPr="008A6CBF">
        <w:rPr>
          <w:rFonts w:ascii="Helvetica" w:hAnsi="Helvetica" w:cs="Arial"/>
          <w:b/>
          <w:sz w:val="22"/>
          <w:szCs w:val="22"/>
        </w:rPr>
        <w:t>[1]</w:t>
      </w:r>
      <w:r w:rsidRPr="009D10F7">
        <w:rPr>
          <w:rFonts w:ascii="Helvetica" w:hAnsi="Helvetica" w:cs="Arial"/>
          <w:sz w:val="22"/>
          <w:szCs w:val="22"/>
        </w:rPr>
        <w:t>.</w:t>
      </w:r>
      <w:r w:rsidR="008027E6">
        <w:rPr>
          <w:rFonts w:ascii="Helvetica" w:hAnsi="Helvetica" w:cs="Arial"/>
          <w:sz w:val="22"/>
          <w:szCs w:val="22"/>
        </w:rPr>
        <w:t xml:space="preserve"> </w:t>
      </w:r>
      <w:r w:rsidR="008027E6" w:rsidRPr="00D1557F">
        <w:rPr>
          <w:rFonts w:ascii="Helvetica" w:hAnsi="Helvetica" w:cs="Arial"/>
          <w:sz w:val="22"/>
          <w:szCs w:val="22"/>
        </w:rPr>
        <w:t>The absolute tilt of the SV</w:t>
      </w:r>
      <w:r w:rsidR="001E5F3B">
        <w:rPr>
          <w:rFonts w:ascii="Helvetica" w:hAnsi="Helvetica" w:cs="Arial"/>
          <w:sz w:val="22"/>
          <w:szCs w:val="22"/>
        </w:rPr>
        <w:t>V from the actual vertical at 0 degree</w:t>
      </w:r>
      <w:r w:rsidR="008027E6" w:rsidRPr="00D1557F">
        <w:rPr>
          <w:rFonts w:ascii="Helvetica" w:hAnsi="Helvetica" w:cs="Arial"/>
          <w:sz w:val="22"/>
          <w:szCs w:val="22"/>
        </w:rPr>
        <w:t xml:space="preserve"> head position showed an SVV median of 1.33</w:t>
      </w:r>
      <w:r w:rsidR="00291449">
        <w:rPr>
          <w:rFonts w:ascii="Helvetica" w:hAnsi="Helvetica" w:cs="Arial"/>
          <w:sz w:val="22"/>
          <w:szCs w:val="22"/>
        </w:rPr>
        <w:t xml:space="preserve"> </w:t>
      </w:r>
      <w:r w:rsidR="00291449" w:rsidRPr="00291449">
        <w:rPr>
          <w:rFonts w:ascii="Helvetica" w:hAnsi="Helvetica" w:cs="Arial"/>
          <w:b/>
          <w:sz w:val="22"/>
          <w:szCs w:val="22"/>
        </w:rPr>
        <w:t>[2]</w:t>
      </w:r>
      <w:r w:rsidR="008027E6" w:rsidRPr="00D1557F">
        <w:rPr>
          <w:rFonts w:ascii="Helvetica" w:hAnsi="Helvetica" w:cs="Arial"/>
          <w:sz w:val="22"/>
          <w:szCs w:val="22"/>
        </w:rPr>
        <w:t>.</w:t>
      </w:r>
    </w:p>
    <w:p w14:paraId="113B4F64" w14:textId="2B616D25" w:rsidR="009452FB" w:rsidRDefault="009452FB" w:rsidP="009452F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0616B3D" w14:textId="141C0693" w:rsidR="009A4BF8" w:rsidRPr="00534655" w:rsidRDefault="009A4BF8" w:rsidP="005346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9A4BF8">
        <w:rPr>
          <w:rFonts w:ascii="Helvetica" w:hAnsi="Helvetica" w:cs="Arial"/>
          <w:i/>
          <w:color w:val="4472C4" w:themeColor="accent1"/>
          <w:sz w:val="22"/>
          <w:szCs w:val="22"/>
        </w:rPr>
        <w:t>Video editor: Emphasize at 0°.</w:t>
      </w:r>
    </w:p>
    <w:p w14:paraId="1C85D67D" w14:textId="652D9BFA" w:rsidR="009A4BF8" w:rsidRPr="00D1557F" w:rsidRDefault="001E5F3B" w:rsidP="009A4BF8">
      <w:pPr>
        <w:numPr>
          <w:ilvl w:val="1"/>
          <w:numId w:val="12"/>
        </w:numPr>
        <w:spacing w:before="240"/>
        <w:outlineLvl w:val="0"/>
        <w:rPr>
          <w:rFonts w:ascii="Helvetica" w:hAnsi="Helvetica" w:cs="Arial"/>
          <w:sz w:val="22"/>
          <w:szCs w:val="22"/>
        </w:rPr>
      </w:pPr>
      <w:r>
        <w:rPr>
          <w:rFonts w:ascii="Helvetica" w:hAnsi="Helvetica" w:cs="Arial"/>
          <w:sz w:val="22"/>
          <w:szCs w:val="22"/>
        </w:rPr>
        <w:t>At a head tilt of 15 degrees</w:t>
      </w:r>
      <w:r w:rsidR="009A4BF8" w:rsidRPr="009A4BF8">
        <w:rPr>
          <w:rFonts w:ascii="Helvetica" w:hAnsi="Helvetica" w:cs="Arial"/>
          <w:sz w:val="22"/>
          <w:szCs w:val="22"/>
        </w:rPr>
        <w:t xml:space="preserve"> an SVV median of 1.66 was achieved</w:t>
      </w:r>
      <w:r w:rsidR="0051730F">
        <w:rPr>
          <w:rFonts w:ascii="Helvetica" w:hAnsi="Helvetica" w:cs="Arial"/>
          <w:sz w:val="22"/>
          <w:szCs w:val="22"/>
        </w:rPr>
        <w:t xml:space="preserve"> </w:t>
      </w:r>
      <w:r w:rsidR="0051730F" w:rsidRPr="0051730F">
        <w:rPr>
          <w:rFonts w:ascii="Helvetica" w:hAnsi="Helvetica" w:cs="Arial"/>
          <w:b/>
          <w:sz w:val="22"/>
          <w:szCs w:val="22"/>
        </w:rPr>
        <w:t>[1]</w:t>
      </w:r>
      <w:r w:rsidR="009A4BF8" w:rsidRPr="009A4BF8">
        <w:rPr>
          <w:rFonts w:ascii="Helvetica" w:hAnsi="Helvetica" w:cs="Arial"/>
          <w:sz w:val="22"/>
          <w:szCs w:val="22"/>
        </w:rPr>
        <w:t xml:space="preserve"> and </w:t>
      </w:r>
      <w:r w:rsidR="000B27CC">
        <w:rPr>
          <w:rFonts w:ascii="Helvetica" w:hAnsi="Helvetica" w:cs="Arial"/>
          <w:sz w:val="22"/>
          <w:szCs w:val="22"/>
        </w:rPr>
        <w:t xml:space="preserve">the </w:t>
      </w:r>
      <w:r w:rsidR="009A4BF8" w:rsidRPr="009A4BF8">
        <w:rPr>
          <w:rFonts w:ascii="Helvetica" w:hAnsi="Helvetica" w:cs="Arial"/>
          <w:sz w:val="22"/>
          <w:szCs w:val="22"/>
        </w:rPr>
        <w:t xml:space="preserve">measurements </w:t>
      </w:r>
      <w:r w:rsidR="00F95368">
        <w:rPr>
          <w:rFonts w:ascii="Helvetica" w:hAnsi="Helvetica" w:cs="Arial"/>
          <w:sz w:val="22"/>
          <w:szCs w:val="22"/>
        </w:rPr>
        <w:t>of the SVV at a head tilt of 30 degrees</w:t>
      </w:r>
      <w:r w:rsidR="009A4BF8" w:rsidRPr="009A4BF8">
        <w:rPr>
          <w:rFonts w:ascii="Helvetica" w:hAnsi="Helvetica" w:cs="Arial"/>
          <w:sz w:val="22"/>
          <w:szCs w:val="22"/>
        </w:rPr>
        <w:t xml:space="preserve"> yielded an SVV median of 5.33 </w:t>
      </w:r>
      <w:r w:rsidR="00F95368" w:rsidRPr="00F95368">
        <w:rPr>
          <w:rFonts w:ascii="Helvetica" w:hAnsi="Helvetica" w:cs="Arial"/>
          <w:b/>
          <w:sz w:val="22"/>
          <w:szCs w:val="22"/>
        </w:rPr>
        <w:t>[2]</w:t>
      </w:r>
      <w:r w:rsidR="009A4BF8" w:rsidRPr="009A4BF8">
        <w:rPr>
          <w:rFonts w:ascii="Helvetica" w:hAnsi="Helvetica" w:cs="Arial"/>
          <w:sz w:val="22"/>
          <w:szCs w:val="22"/>
        </w:rPr>
        <w:t>.</w:t>
      </w:r>
    </w:p>
    <w:p w14:paraId="3F2AC313" w14:textId="383B9D7E" w:rsidR="00534655" w:rsidRPr="00534655" w:rsidRDefault="00534655" w:rsidP="005346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9A4BF8">
        <w:rPr>
          <w:rFonts w:ascii="Helvetica" w:hAnsi="Helvetica" w:cs="Arial"/>
          <w:i/>
          <w:color w:val="4472C4" w:themeColor="accent1"/>
          <w:sz w:val="22"/>
          <w:szCs w:val="22"/>
        </w:rPr>
        <w:t xml:space="preserve">Video editor: Emphasize at </w:t>
      </w:r>
      <w:r w:rsidR="000653D1">
        <w:rPr>
          <w:rFonts w:ascii="Helvetica" w:hAnsi="Helvetica" w:cs="Arial"/>
          <w:i/>
          <w:color w:val="4472C4" w:themeColor="accent1"/>
          <w:sz w:val="22"/>
          <w:szCs w:val="22"/>
        </w:rPr>
        <w:t>1</w:t>
      </w:r>
      <w:r w:rsidR="0024668F">
        <w:rPr>
          <w:rFonts w:ascii="Helvetica" w:hAnsi="Helvetica" w:cs="Arial"/>
          <w:i/>
          <w:color w:val="4472C4" w:themeColor="accent1"/>
          <w:sz w:val="22"/>
          <w:szCs w:val="22"/>
        </w:rPr>
        <w:t>5</w:t>
      </w:r>
      <w:r w:rsidRPr="009A4BF8">
        <w:rPr>
          <w:rFonts w:ascii="Helvetica" w:hAnsi="Helvetica" w:cs="Arial"/>
          <w:i/>
          <w:color w:val="4472C4" w:themeColor="accent1"/>
          <w:sz w:val="22"/>
          <w:szCs w:val="22"/>
        </w:rPr>
        <w:t>°.</w:t>
      </w:r>
    </w:p>
    <w:p w14:paraId="1FC9F426" w14:textId="28743B54" w:rsidR="00DE7269" w:rsidRPr="000D4628" w:rsidRDefault="00DE7269" w:rsidP="00DE72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9A4BF8">
        <w:rPr>
          <w:rFonts w:ascii="Helvetica" w:hAnsi="Helvetica" w:cs="Arial"/>
          <w:i/>
          <w:color w:val="4472C4" w:themeColor="accent1"/>
          <w:sz w:val="22"/>
          <w:szCs w:val="22"/>
        </w:rPr>
        <w:t xml:space="preserve">Video editor: Emphasize at </w:t>
      </w:r>
      <w:r>
        <w:rPr>
          <w:rFonts w:ascii="Helvetica" w:hAnsi="Helvetica" w:cs="Arial"/>
          <w:i/>
          <w:color w:val="4472C4" w:themeColor="accent1"/>
          <w:sz w:val="22"/>
          <w:szCs w:val="22"/>
        </w:rPr>
        <w:t>30</w:t>
      </w:r>
      <w:r w:rsidRPr="009A4BF8">
        <w:rPr>
          <w:rFonts w:ascii="Helvetica" w:hAnsi="Helvetica" w:cs="Arial"/>
          <w:i/>
          <w:color w:val="4472C4" w:themeColor="accent1"/>
          <w:sz w:val="22"/>
          <w:szCs w:val="22"/>
        </w:rPr>
        <w:t>°.</w:t>
      </w:r>
    </w:p>
    <w:p w14:paraId="4A5DBD10" w14:textId="134D6E30" w:rsidR="000D4628" w:rsidRDefault="00991998" w:rsidP="00991998">
      <w:pPr>
        <w:numPr>
          <w:ilvl w:val="1"/>
          <w:numId w:val="12"/>
        </w:numPr>
        <w:spacing w:before="240"/>
        <w:outlineLvl w:val="0"/>
        <w:rPr>
          <w:rFonts w:ascii="Helvetica" w:hAnsi="Helvetica" w:cs="Arial"/>
          <w:sz w:val="22"/>
          <w:szCs w:val="22"/>
        </w:rPr>
      </w:pPr>
      <w:r w:rsidRPr="00991998">
        <w:rPr>
          <w:rFonts w:ascii="Helvetica" w:hAnsi="Helvetica" w:cs="Arial"/>
          <w:sz w:val="22"/>
          <w:szCs w:val="22"/>
        </w:rPr>
        <w:t>The method was also used to analyze SVV tilts in 32 patients suffering from cervical dystonia</w:t>
      </w:r>
      <w:r w:rsidR="00C554EC">
        <w:rPr>
          <w:rFonts w:ascii="Helvetica" w:hAnsi="Helvetica" w:cs="Arial"/>
          <w:sz w:val="22"/>
          <w:szCs w:val="22"/>
        </w:rPr>
        <w:t xml:space="preserve"> </w:t>
      </w:r>
      <w:r w:rsidR="00C554EC" w:rsidRPr="00C554EC">
        <w:rPr>
          <w:rFonts w:ascii="Helvetica" w:hAnsi="Helvetica" w:cs="Arial"/>
          <w:b/>
          <w:sz w:val="22"/>
          <w:szCs w:val="22"/>
        </w:rPr>
        <w:t>[1]</w:t>
      </w:r>
      <w:r w:rsidRPr="00991998">
        <w:rPr>
          <w:rFonts w:ascii="Helvetica" w:hAnsi="Helvetica" w:cs="Arial"/>
          <w:sz w:val="22"/>
          <w:szCs w:val="22"/>
        </w:rPr>
        <w:t>. Assessment of the SVV at the patient’s habitual head posture revealed major deviations from the actual</w:t>
      </w:r>
      <w:r w:rsidR="00F57ACE">
        <w:rPr>
          <w:rFonts w:ascii="Helvetica" w:hAnsi="Helvetica" w:cs="Arial"/>
          <w:sz w:val="22"/>
          <w:szCs w:val="22"/>
        </w:rPr>
        <w:t xml:space="preserve"> vertical with a median of 2.65 degrees</w:t>
      </w:r>
      <w:r w:rsidR="00F57ACE" w:rsidRPr="00F57ACE">
        <w:rPr>
          <w:rFonts w:ascii="Helvetica" w:hAnsi="Helvetica" w:cs="Arial"/>
          <w:b/>
          <w:sz w:val="22"/>
          <w:szCs w:val="22"/>
        </w:rPr>
        <w:t xml:space="preserve"> [2]</w:t>
      </w:r>
      <w:r w:rsidR="00890598">
        <w:rPr>
          <w:rFonts w:ascii="Helvetica" w:hAnsi="Helvetica" w:cs="Arial"/>
          <w:sz w:val="22"/>
          <w:szCs w:val="22"/>
        </w:rPr>
        <w:t>.</w:t>
      </w:r>
    </w:p>
    <w:p w14:paraId="59E8671C" w14:textId="71986F55" w:rsidR="00401649" w:rsidRDefault="00401649" w:rsidP="00401649">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43C88E3D" w14:textId="3DFCAB4B" w:rsidR="00401649" w:rsidRPr="00534655" w:rsidRDefault="00401649" w:rsidP="004016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9A4BF8">
        <w:rPr>
          <w:rFonts w:ascii="Helvetica" w:hAnsi="Helvetica" w:cs="Arial"/>
          <w:i/>
          <w:color w:val="4472C4" w:themeColor="accent1"/>
          <w:sz w:val="22"/>
          <w:szCs w:val="22"/>
        </w:rPr>
        <w:t xml:space="preserve">Video editor: Emphasize </w:t>
      </w:r>
      <w:r w:rsidR="004E4539">
        <w:rPr>
          <w:rFonts w:ascii="Helvetica" w:hAnsi="Helvetica" w:cs="Arial"/>
          <w:i/>
          <w:color w:val="4472C4" w:themeColor="accent1"/>
          <w:sz w:val="22"/>
          <w:szCs w:val="22"/>
        </w:rPr>
        <w:t>the second bar</w:t>
      </w:r>
      <w:r w:rsidRPr="009A4BF8">
        <w:rPr>
          <w:rFonts w:ascii="Helvetica" w:hAnsi="Helvetica" w:cs="Arial"/>
          <w:i/>
          <w:color w:val="4472C4" w:themeColor="accent1"/>
          <w:sz w:val="22"/>
          <w:szCs w:val="22"/>
        </w:rPr>
        <w:t>.</w:t>
      </w:r>
    </w:p>
    <w:p w14:paraId="696CE58F" w14:textId="4880157D" w:rsidR="00991998" w:rsidRPr="00534655" w:rsidRDefault="00213EC2" w:rsidP="00213EC2">
      <w:pPr>
        <w:numPr>
          <w:ilvl w:val="1"/>
          <w:numId w:val="12"/>
        </w:numPr>
        <w:spacing w:before="240"/>
        <w:outlineLvl w:val="0"/>
        <w:rPr>
          <w:rFonts w:ascii="Helvetica" w:hAnsi="Helvetica" w:cs="Arial"/>
          <w:sz w:val="22"/>
          <w:szCs w:val="22"/>
        </w:rPr>
      </w:pPr>
      <w:r w:rsidRPr="00213EC2">
        <w:rPr>
          <w:rFonts w:ascii="Helvetica" w:hAnsi="Helvetica" w:cs="Arial"/>
          <w:sz w:val="22"/>
          <w:szCs w:val="22"/>
        </w:rPr>
        <w:t xml:space="preserve">In comparison to healthy individuals </w:t>
      </w:r>
      <w:r>
        <w:rPr>
          <w:rFonts w:ascii="Helvetica" w:hAnsi="Helvetica" w:cs="Arial"/>
          <w:sz w:val="22"/>
          <w:szCs w:val="22"/>
        </w:rPr>
        <w:t>at their habitual head posture approximately 0 degree head tilt</w:t>
      </w:r>
      <w:r w:rsidRPr="00213EC2">
        <w:rPr>
          <w:rFonts w:ascii="Helvetica" w:hAnsi="Helvetica" w:cs="Arial"/>
          <w:sz w:val="22"/>
          <w:szCs w:val="22"/>
        </w:rPr>
        <w:t>, the patient’s response was significantly impaired wit</w:t>
      </w:r>
      <w:r w:rsidR="00D2741F">
        <w:rPr>
          <w:rFonts w:ascii="Helvetica" w:hAnsi="Helvetica" w:cs="Arial"/>
          <w:sz w:val="22"/>
          <w:szCs w:val="22"/>
        </w:rPr>
        <w:t xml:space="preserve">h a median difference of – 1.34 degrees </w:t>
      </w:r>
      <w:r w:rsidR="00D2741F" w:rsidRPr="00D2741F">
        <w:rPr>
          <w:rFonts w:ascii="Helvetica" w:hAnsi="Helvetica" w:cs="Arial"/>
          <w:b/>
          <w:sz w:val="22"/>
          <w:szCs w:val="22"/>
        </w:rPr>
        <w:t>[1]</w:t>
      </w:r>
      <w:r w:rsidR="00D2741F">
        <w:rPr>
          <w:rFonts w:ascii="Helvetica" w:hAnsi="Helvetica" w:cs="Arial"/>
          <w:sz w:val="22"/>
          <w:szCs w:val="22"/>
        </w:rPr>
        <w:t>.</w:t>
      </w:r>
    </w:p>
    <w:p w14:paraId="2F7E01F1" w14:textId="45099A53" w:rsidR="0010731B" w:rsidRPr="000706F2" w:rsidRDefault="00A971DE" w:rsidP="000706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9A4BF8">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 xml:space="preserve">the </w:t>
      </w:r>
      <w:r w:rsidR="00EB6C11">
        <w:rPr>
          <w:rFonts w:ascii="Helvetica" w:hAnsi="Helvetica" w:cs="Arial"/>
          <w:i/>
          <w:color w:val="4472C4" w:themeColor="accent1"/>
          <w:sz w:val="22"/>
          <w:szCs w:val="22"/>
        </w:rPr>
        <w:t>first</w:t>
      </w:r>
      <w:r>
        <w:rPr>
          <w:rFonts w:ascii="Helvetica" w:hAnsi="Helvetica" w:cs="Arial"/>
          <w:i/>
          <w:color w:val="4472C4" w:themeColor="accent1"/>
          <w:sz w:val="22"/>
          <w:szCs w:val="22"/>
        </w:rPr>
        <w:t xml:space="preserve"> bar</w:t>
      </w:r>
      <w:r w:rsidRPr="009A4BF8">
        <w:rPr>
          <w:rFonts w:ascii="Helvetica" w:hAnsi="Helvetica" w:cs="Arial"/>
          <w:i/>
          <w:color w:val="4472C4" w:themeColor="accent1"/>
          <w:sz w:val="22"/>
          <w:szCs w:val="22"/>
        </w:rPr>
        <w:t>.</w:t>
      </w:r>
    </w:p>
    <w:p w14:paraId="63BD66C6" w14:textId="5BDA715D" w:rsidR="002C6D00" w:rsidRDefault="0010731B" w:rsidP="0010731B">
      <w:pPr>
        <w:numPr>
          <w:ilvl w:val="1"/>
          <w:numId w:val="12"/>
        </w:numPr>
        <w:spacing w:before="240"/>
        <w:outlineLvl w:val="0"/>
        <w:rPr>
          <w:rFonts w:ascii="Helvetica" w:hAnsi="Helvetica" w:cs="Arial"/>
          <w:sz w:val="22"/>
          <w:szCs w:val="22"/>
        </w:rPr>
      </w:pPr>
      <w:r w:rsidRPr="0010731B">
        <w:rPr>
          <w:rFonts w:ascii="Helvetica" w:hAnsi="Helvetica" w:cs="Arial"/>
          <w:sz w:val="22"/>
          <w:szCs w:val="22"/>
        </w:rPr>
        <w:t>Three weeks after injection of botulinum toxin, the patients’ SVV estimates in habitual head position</w:t>
      </w:r>
      <w:r w:rsidR="007643AE">
        <w:rPr>
          <w:rFonts w:ascii="Helvetica" w:hAnsi="Helvetica" w:cs="Arial"/>
          <w:sz w:val="22"/>
          <w:szCs w:val="22"/>
        </w:rPr>
        <w:t xml:space="preserve"> </w:t>
      </w:r>
      <w:r w:rsidR="007643AE" w:rsidRPr="007643AE">
        <w:rPr>
          <w:rFonts w:ascii="Helvetica" w:hAnsi="Helvetica" w:cs="Arial"/>
          <w:b/>
          <w:sz w:val="22"/>
          <w:szCs w:val="22"/>
        </w:rPr>
        <w:t>[1]</w:t>
      </w:r>
      <w:r w:rsidR="006F7294">
        <w:rPr>
          <w:rFonts w:ascii="Helvetica" w:hAnsi="Helvetica" w:cs="Arial"/>
          <w:sz w:val="22"/>
          <w:szCs w:val="22"/>
        </w:rPr>
        <w:t xml:space="preserve"> and at 30-degree </w:t>
      </w:r>
      <w:r w:rsidRPr="0010731B">
        <w:rPr>
          <w:rFonts w:ascii="Helvetica" w:hAnsi="Helvetica" w:cs="Arial"/>
          <w:sz w:val="22"/>
          <w:szCs w:val="22"/>
        </w:rPr>
        <w:t>head tilt</w:t>
      </w:r>
      <w:r w:rsidR="00751A8D">
        <w:rPr>
          <w:rFonts w:ascii="Helvetica" w:hAnsi="Helvetica" w:cs="Arial"/>
          <w:sz w:val="22"/>
          <w:szCs w:val="22"/>
        </w:rPr>
        <w:t xml:space="preserve"> </w:t>
      </w:r>
      <w:r w:rsidRPr="0010731B">
        <w:rPr>
          <w:rFonts w:ascii="Helvetica" w:hAnsi="Helvetica" w:cs="Arial"/>
          <w:sz w:val="22"/>
          <w:szCs w:val="22"/>
        </w:rPr>
        <w:t xml:space="preserve">did not differ anymore from those of </w:t>
      </w:r>
      <w:r w:rsidR="0072685F">
        <w:rPr>
          <w:rFonts w:ascii="Helvetica" w:hAnsi="Helvetica" w:cs="Arial"/>
          <w:sz w:val="22"/>
          <w:szCs w:val="22"/>
        </w:rPr>
        <w:t xml:space="preserve">the </w:t>
      </w:r>
      <w:r w:rsidRPr="0010731B">
        <w:rPr>
          <w:rFonts w:ascii="Helvetica" w:hAnsi="Helvetica" w:cs="Arial"/>
          <w:sz w:val="22"/>
          <w:szCs w:val="22"/>
        </w:rPr>
        <w:t>controls</w:t>
      </w:r>
      <w:r w:rsidR="00DC5435">
        <w:rPr>
          <w:rFonts w:ascii="Helvetica" w:hAnsi="Helvetica" w:cs="Arial"/>
          <w:sz w:val="22"/>
          <w:szCs w:val="22"/>
        </w:rPr>
        <w:t xml:space="preserve"> </w:t>
      </w:r>
      <w:r w:rsidR="003C2690">
        <w:rPr>
          <w:rFonts w:ascii="Helvetica" w:hAnsi="Helvetica" w:cs="Arial"/>
          <w:b/>
          <w:sz w:val="22"/>
          <w:szCs w:val="22"/>
        </w:rPr>
        <w:t>[2</w:t>
      </w:r>
      <w:r w:rsidR="00DC5435" w:rsidRPr="00DC5435">
        <w:rPr>
          <w:rFonts w:ascii="Helvetica" w:hAnsi="Helvetica" w:cs="Arial"/>
          <w:b/>
          <w:sz w:val="22"/>
          <w:szCs w:val="22"/>
        </w:rPr>
        <w:t>]</w:t>
      </w:r>
      <w:r w:rsidR="002C6D00">
        <w:rPr>
          <w:rFonts w:ascii="Helvetica" w:hAnsi="Helvetica" w:cs="Arial"/>
          <w:sz w:val="22"/>
          <w:szCs w:val="22"/>
        </w:rPr>
        <w:t>.</w:t>
      </w:r>
    </w:p>
    <w:p w14:paraId="256B518D" w14:textId="616D7A83" w:rsidR="002C6D00" w:rsidRPr="000706F2" w:rsidRDefault="002C6D00" w:rsidP="002C6D0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9A4BF8">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the first and third bar</w:t>
      </w:r>
      <w:r w:rsidR="001226F3">
        <w:rPr>
          <w:rFonts w:ascii="Helvetica" w:hAnsi="Helvetica" w:cs="Arial"/>
          <w:i/>
          <w:color w:val="4472C4" w:themeColor="accent1"/>
          <w:sz w:val="22"/>
          <w:szCs w:val="22"/>
        </w:rPr>
        <w:t>s</w:t>
      </w:r>
      <w:r w:rsidRPr="009A4BF8">
        <w:rPr>
          <w:rFonts w:ascii="Helvetica" w:hAnsi="Helvetica" w:cs="Arial"/>
          <w:i/>
          <w:color w:val="4472C4" w:themeColor="accent1"/>
          <w:sz w:val="22"/>
          <w:szCs w:val="22"/>
        </w:rPr>
        <w:t>.</w:t>
      </w:r>
    </w:p>
    <w:p w14:paraId="758A5D83" w14:textId="2442CEA0" w:rsidR="00EE578D" w:rsidRPr="00E2784F" w:rsidRDefault="00D4229D" w:rsidP="00E2784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960D4A">
        <w:rPr>
          <w:rFonts w:ascii="Helvetica" w:hAnsi="Helvetica" w:cs="Arial"/>
          <w:sz w:val="22"/>
          <w:szCs w:val="22"/>
        </w:rPr>
        <w:t>4C</w:t>
      </w:r>
      <w:r>
        <w:rPr>
          <w:rFonts w:ascii="Helvetica" w:hAnsi="Helvetica" w:cs="Arial"/>
          <w:sz w:val="22"/>
          <w:szCs w:val="22"/>
        </w:rPr>
        <w:t xml:space="preserve"> – </w:t>
      </w:r>
      <w:r w:rsidRPr="009A4BF8">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the first</w:t>
      </w:r>
      <w:r w:rsidR="00DC26DE">
        <w:rPr>
          <w:rFonts w:ascii="Helvetica" w:hAnsi="Helvetica" w:cs="Arial"/>
          <w:i/>
          <w:color w:val="4472C4" w:themeColor="accent1"/>
          <w:sz w:val="22"/>
          <w:szCs w:val="22"/>
        </w:rPr>
        <w:t xml:space="preserve"> and third</w:t>
      </w:r>
      <w:r>
        <w:rPr>
          <w:rFonts w:ascii="Helvetica" w:hAnsi="Helvetica" w:cs="Arial"/>
          <w:i/>
          <w:color w:val="4472C4" w:themeColor="accent1"/>
          <w:sz w:val="22"/>
          <w:szCs w:val="22"/>
        </w:rPr>
        <w:t xml:space="preserve"> bar</w:t>
      </w:r>
      <w:r w:rsidR="001D6D05">
        <w:rPr>
          <w:rFonts w:ascii="Helvetica" w:hAnsi="Helvetica" w:cs="Arial"/>
          <w:i/>
          <w:color w:val="4472C4" w:themeColor="accent1"/>
          <w:sz w:val="22"/>
          <w:szCs w:val="22"/>
        </w:rPr>
        <w:t>s</w:t>
      </w:r>
      <w:r w:rsidRPr="009A4BF8">
        <w:rPr>
          <w:rFonts w:ascii="Helvetica" w:hAnsi="Helvetica" w:cs="Arial"/>
          <w:i/>
          <w:color w:val="4472C4" w:themeColor="accent1"/>
          <w:sz w:val="22"/>
          <w:szCs w:val="22"/>
        </w:rPr>
        <w:t>.</w:t>
      </w:r>
      <w:r w:rsidR="00EE578D" w:rsidRPr="00E2784F">
        <w:rPr>
          <w:rFonts w:ascii="Helvetica" w:hAnsi="Helvetica" w:cs="Arial"/>
          <w:sz w:val="22"/>
          <w:szCs w:val="22"/>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7CF0BE65" w:rsidR="00CE10F2" w:rsidRPr="006B5D4F" w:rsidRDefault="00282FC7" w:rsidP="009A0E7C">
      <w:pPr>
        <w:numPr>
          <w:ilvl w:val="1"/>
          <w:numId w:val="12"/>
        </w:numPr>
        <w:spacing w:before="240"/>
        <w:outlineLvl w:val="0"/>
        <w:rPr>
          <w:rFonts w:ascii="Helvetica" w:hAnsi="Helvetica" w:cs="Arial"/>
          <w:sz w:val="22"/>
          <w:szCs w:val="22"/>
        </w:rPr>
      </w:pPr>
      <w:r w:rsidRPr="006B5D4F">
        <w:rPr>
          <w:rFonts w:ascii="Helvetica" w:hAnsi="Helvetica" w:cs="Arial"/>
          <w:b/>
          <w:sz w:val="22"/>
          <w:szCs w:val="22"/>
          <w:u w:val="single"/>
        </w:rPr>
        <w:t>Jäger, Fiona</w:t>
      </w:r>
      <w:r w:rsidR="00472752" w:rsidRPr="006B5D4F">
        <w:rPr>
          <w:rFonts w:ascii="Helvetica" w:hAnsi="Helvetica" w:cs="Arial"/>
          <w:sz w:val="22"/>
          <w:szCs w:val="22"/>
        </w:rPr>
        <w:t>:</w:t>
      </w:r>
      <w:r w:rsidR="00FB62C3" w:rsidRPr="006B5D4F">
        <w:rPr>
          <w:rFonts w:ascii="Helvetica" w:hAnsi="Helvetica" w:cs="Arial"/>
          <w:sz w:val="22"/>
          <w:szCs w:val="22"/>
        </w:rPr>
        <w:t xml:space="preserve"> Exact positioning of the patient’s head is crucial for the experiment. We highly recommend using a randomized protocol for the tilt angles in order to avoid a detection bias</w:t>
      </w:r>
      <w:r w:rsidR="00400CA0">
        <w:rPr>
          <w:rFonts w:ascii="Helvetica" w:hAnsi="Helvetica" w:cs="Arial"/>
          <w:sz w:val="22"/>
          <w:szCs w:val="22"/>
        </w:rPr>
        <w:t xml:space="preserve"> </w:t>
      </w:r>
      <w:r w:rsidR="00400CA0" w:rsidRPr="00400CA0">
        <w:rPr>
          <w:rFonts w:ascii="Helvetica" w:hAnsi="Helvetica" w:cs="Arial"/>
          <w:b/>
          <w:sz w:val="22"/>
          <w:szCs w:val="22"/>
        </w:rPr>
        <w:t>[1]</w:t>
      </w:r>
      <w:r w:rsidR="00FB62C3" w:rsidRPr="006B5D4F">
        <w:rPr>
          <w:rFonts w:ascii="Helvetica" w:hAnsi="Helvetica" w:cs="Arial"/>
          <w:sz w:val="22"/>
          <w:szCs w:val="22"/>
        </w:rPr>
        <w:t>.</w:t>
      </w:r>
    </w:p>
    <w:p w14:paraId="58FA2523" w14:textId="2B12CC87" w:rsidR="001A726C" w:rsidRPr="00456A5D" w:rsidRDefault="001A726C" w:rsidP="001A726C">
      <w:pPr>
        <w:numPr>
          <w:ilvl w:val="2"/>
          <w:numId w:val="12"/>
        </w:numPr>
        <w:spacing w:before="240"/>
        <w:outlineLvl w:val="0"/>
        <w:rPr>
          <w:rFonts w:ascii="Helvetica" w:hAnsi="Helvetica" w:cs="Arial"/>
          <w:sz w:val="22"/>
          <w:szCs w:val="22"/>
        </w:rPr>
      </w:pPr>
      <w:r w:rsidRPr="006B5D4F">
        <w:rPr>
          <w:rFonts w:ascii="Helvetica" w:hAnsi="Helvetica"/>
          <w:sz w:val="22"/>
          <w:szCs w:val="22"/>
        </w:rPr>
        <w:t>INTERVIEW: Named author says the statement above in an interview-style shot</w:t>
      </w:r>
      <w:r>
        <w:rPr>
          <w:rFonts w:ascii="Helvetica" w:hAnsi="Helvetica"/>
          <w:sz w:val="22"/>
          <w:szCs w:val="22"/>
        </w:rPr>
        <w:t xml:space="preserve"> while looking slightly off-camera. - </w:t>
      </w:r>
      <w:r w:rsidRPr="001A726C">
        <w:rPr>
          <w:rFonts w:ascii="Helvetica" w:hAnsi="Helvetica" w:cs="Arial"/>
          <w:i/>
          <w:color w:val="4472C4" w:themeColor="accent1"/>
          <w:sz w:val="22"/>
          <w:szCs w:val="22"/>
        </w:rPr>
        <w:t>Video editor: B-roll suggestion: Shot 2.2.1.</w:t>
      </w:r>
    </w:p>
    <w:p w14:paraId="03F89A5A" w14:textId="5749D45E" w:rsidR="00CE10F2" w:rsidRPr="00F309D4" w:rsidRDefault="00282FC7" w:rsidP="009A0E7C">
      <w:pPr>
        <w:numPr>
          <w:ilvl w:val="1"/>
          <w:numId w:val="12"/>
        </w:numPr>
        <w:spacing w:before="240"/>
        <w:outlineLvl w:val="0"/>
        <w:rPr>
          <w:rFonts w:ascii="Helvetica" w:hAnsi="Helvetica" w:cs="Arial"/>
          <w:sz w:val="22"/>
          <w:szCs w:val="22"/>
        </w:rPr>
      </w:pPr>
      <w:r w:rsidRPr="00282FC7">
        <w:rPr>
          <w:rFonts w:ascii="Helvetica" w:hAnsi="Helvetica" w:cs="Arial"/>
          <w:b/>
          <w:bCs/>
          <w:sz w:val="22"/>
          <w:szCs w:val="22"/>
          <w:u w:val="single"/>
        </w:rPr>
        <w:t>Jäger, Fiona</w:t>
      </w:r>
      <w:r w:rsidR="00472752" w:rsidRPr="00F309D4">
        <w:rPr>
          <w:rFonts w:ascii="Helvetica" w:hAnsi="Helvetica" w:cs="Arial"/>
          <w:b/>
          <w:bCs/>
          <w:sz w:val="22"/>
          <w:szCs w:val="22"/>
          <w:u w:val="single"/>
        </w:rPr>
        <w:t>:</w:t>
      </w:r>
      <w:r w:rsidR="00472752" w:rsidRPr="00F309D4">
        <w:rPr>
          <w:rFonts w:ascii="Helvetica" w:hAnsi="Helvetica" w:cs="Arial"/>
          <w:sz w:val="22"/>
          <w:szCs w:val="22"/>
        </w:rPr>
        <w:t xml:space="preserve"> </w:t>
      </w:r>
      <w:r w:rsidR="00B419ED" w:rsidRPr="00F309D4">
        <w:rPr>
          <w:rFonts w:ascii="Helvetica" w:hAnsi="Helvetica" w:cs="Arial"/>
          <w:sz w:val="22"/>
          <w:szCs w:val="22"/>
        </w:rPr>
        <w:t xml:space="preserve">We </w:t>
      </w:r>
      <w:r w:rsidR="00734A97" w:rsidRPr="00F309D4">
        <w:rPr>
          <w:rFonts w:ascii="Helvetica" w:hAnsi="Helvetica" w:cs="Arial"/>
          <w:sz w:val="22"/>
          <w:szCs w:val="22"/>
        </w:rPr>
        <w:t xml:space="preserve">ourselves </w:t>
      </w:r>
      <w:r w:rsidR="00B419ED" w:rsidRPr="00F309D4">
        <w:rPr>
          <w:rFonts w:ascii="Helvetica" w:hAnsi="Helvetica" w:cs="Arial"/>
          <w:sz w:val="22"/>
          <w:szCs w:val="22"/>
        </w:rPr>
        <w:t xml:space="preserve">used this technique to evaluate </w:t>
      </w:r>
      <w:r w:rsidR="00734A97" w:rsidRPr="00F309D4">
        <w:rPr>
          <w:rFonts w:ascii="Helvetica" w:hAnsi="Helvetica" w:cs="Arial"/>
          <w:sz w:val="22"/>
          <w:szCs w:val="22"/>
        </w:rPr>
        <w:t xml:space="preserve">the effects of botulinum toxin injection on the verticality perception </w:t>
      </w:r>
      <w:r w:rsidR="00B419ED" w:rsidRPr="00F309D4">
        <w:rPr>
          <w:rFonts w:ascii="Helvetica" w:hAnsi="Helvetica" w:cs="Arial"/>
          <w:sz w:val="22"/>
          <w:szCs w:val="22"/>
        </w:rPr>
        <w:t>in patients with cervical dystonia</w:t>
      </w:r>
      <w:r w:rsidR="00844C7B">
        <w:rPr>
          <w:rFonts w:ascii="Helvetica" w:hAnsi="Helvetica" w:cs="Arial"/>
          <w:sz w:val="22"/>
          <w:szCs w:val="22"/>
        </w:rPr>
        <w:t xml:space="preserve"> </w:t>
      </w:r>
      <w:r w:rsidR="00844C7B" w:rsidRPr="00844C7B">
        <w:rPr>
          <w:rFonts w:ascii="Helvetica" w:hAnsi="Helvetica" w:cs="Arial"/>
          <w:b/>
          <w:sz w:val="22"/>
          <w:szCs w:val="22"/>
        </w:rPr>
        <w:t>[1]</w:t>
      </w:r>
      <w:r w:rsidR="00B419ED" w:rsidRPr="00F309D4">
        <w:rPr>
          <w:rFonts w:ascii="Helvetica" w:hAnsi="Helvetica" w:cs="Arial"/>
          <w:sz w:val="22"/>
          <w:szCs w:val="22"/>
        </w:rPr>
        <w:t>.</w:t>
      </w:r>
    </w:p>
    <w:p w14:paraId="470CFA81" w14:textId="57F31395" w:rsidR="006B5D4F" w:rsidRPr="00456A5D" w:rsidRDefault="006B5D4F" w:rsidP="006B5D4F">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6B5D4F" w:rsidRPr="00456A5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A8B4D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8BCB4" w14:textId="77777777" w:rsidR="00B34A22" w:rsidRDefault="00B34A22">
      <w:r>
        <w:separator/>
      </w:r>
    </w:p>
  </w:endnote>
  <w:endnote w:type="continuationSeparator" w:id="0">
    <w:p w14:paraId="1B4319A1" w14:textId="77777777" w:rsidR="00B34A22" w:rsidRDefault="00B3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C22690" w:rsidRDefault="00C2269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22690" w:rsidRDefault="00C2269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C22690" w:rsidRPr="00C70C90" w:rsidRDefault="00C2269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1BA4">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1BA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4C6E4" w14:textId="77777777" w:rsidR="00B34A22" w:rsidRDefault="00B34A22">
      <w:r>
        <w:separator/>
      </w:r>
    </w:p>
  </w:footnote>
  <w:footnote w:type="continuationSeparator" w:id="0">
    <w:p w14:paraId="6197144A" w14:textId="77777777" w:rsidR="00B34A22" w:rsidRDefault="00B34A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3A7D3" w14:textId="77777777" w:rsidR="00622E11" w:rsidRPr="00064BFC" w:rsidRDefault="00622E11" w:rsidP="00622E11">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5BA2EF4" wp14:editId="32A836A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22690" w:rsidRPr="006A6324" w:rsidRDefault="00C2269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FD31C8"/>
    <w:multiLevelType w:val="multilevel"/>
    <w:tmpl w:val="E07A2D8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6CE2146"/>
    <w:multiLevelType w:val="multilevel"/>
    <w:tmpl w:val="E1AAF0B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562E765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0"/>
  </w:num>
  <w:num w:numId="7">
    <w:abstractNumId w:val="5"/>
  </w:num>
  <w:num w:numId="8">
    <w:abstractNumId w:val="20"/>
  </w:num>
  <w:num w:numId="9">
    <w:abstractNumId w:val="33"/>
  </w:num>
  <w:num w:numId="10">
    <w:abstractNumId w:val="43"/>
  </w:num>
  <w:num w:numId="11">
    <w:abstractNumId w:val="26"/>
  </w:num>
  <w:num w:numId="12">
    <w:abstractNumId w:val="35"/>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5"/>
  </w:num>
  <w:num w:numId="22">
    <w:abstractNumId w:val="18"/>
  </w:num>
  <w:num w:numId="23">
    <w:abstractNumId w:val="14"/>
  </w:num>
  <w:num w:numId="24">
    <w:abstractNumId w:val="12"/>
  </w:num>
  <w:num w:numId="25">
    <w:abstractNumId w:val="0"/>
  </w:num>
  <w:num w:numId="26">
    <w:abstractNumId w:val="46"/>
  </w:num>
  <w:num w:numId="27">
    <w:abstractNumId w:val="31"/>
  </w:num>
  <w:num w:numId="28">
    <w:abstractNumId w:val="23"/>
  </w:num>
  <w:num w:numId="29">
    <w:abstractNumId w:val="13"/>
  </w:num>
  <w:num w:numId="30">
    <w:abstractNumId w:val="6"/>
  </w:num>
  <w:num w:numId="31">
    <w:abstractNumId w:val="29"/>
  </w:num>
  <w:num w:numId="32">
    <w:abstractNumId w:val="34"/>
  </w:num>
  <w:num w:numId="33">
    <w:abstractNumId w:val="24"/>
  </w:num>
  <w:num w:numId="34">
    <w:abstractNumId w:val="38"/>
  </w:num>
  <w:num w:numId="35">
    <w:abstractNumId w:val="36"/>
  </w:num>
  <w:num w:numId="36">
    <w:abstractNumId w:val="44"/>
  </w:num>
  <w:num w:numId="37">
    <w:abstractNumId w:val="39"/>
  </w:num>
  <w:num w:numId="38">
    <w:abstractNumId w:val="8"/>
  </w:num>
  <w:num w:numId="39">
    <w:abstractNumId w:val="22"/>
  </w:num>
  <w:num w:numId="40">
    <w:abstractNumId w:val="37"/>
  </w:num>
  <w:num w:numId="41">
    <w:abstractNumId w:val="25"/>
  </w:num>
  <w:num w:numId="42">
    <w:abstractNumId w:val="1"/>
  </w:num>
  <w:num w:numId="43">
    <w:abstractNumId w:val="32"/>
  </w:num>
  <w:num w:numId="44">
    <w:abstractNumId w:val="42"/>
  </w:num>
  <w:num w:numId="45">
    <w:abstractNumId w:val="40"/>
  </w:num>
  <w:num w:numId="46">
    <w:abstractNumId w:val="4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043"/>
    <w:rsid w:val="00002D95"/>
    <w:rsid w:val="00003C8B"/>
    <w:rsid w:val="00004C34"/>
    <w:rsid w:val="000051DE"/>
    <w:rsid w:val="0001266D"/>
    <w:rsid w:val="00013862"/>
    <w:rsid w:val="0001697E"/>
    <w:rsid w:val="00023E22"/>
    <w:rsid w:val="00025DE9"/>
    <w:rsid w:val="00037053"/>
    <w:rsid w:val="000375E8"/>
    <w:rsid w:val="00043807"/>
    <w:rsid w:val="00045E5C"/>
    <w:rsid w:val="00050AD9"/>
    <w:rsid w:val="0006467F"/>
    <w:rsid w:val="000653D1"/>
    <w:rsid w:val="00065CB5"/>
    <w:rsid w:val="000706F2"/>
    <w:rsid w:val="00071021"/>
    <w:rsid w:val="00074929"/>
    <w:rsid w:val="00077604"/>
    <w:rsid w:val="00077E48"/>
    <w:rsid w:val="00081331"/>
    <w:rsid w:val="00081A3E"/>
    <w:rsid w:val="00083792"/>
    <w:rsid w:val="00084B60"/>
    <w:rsid w:val="0008639F"/>
    <w:rsid w:val="00090BAC"/>
    <w:rsid w:val="00090CEE"/>
    <w:rsid w:val="00094FCF"/>
    <w:rsid w:val="000A42E2"/>
    <w:rsid w:val="000A4991"/>
    <w:rsid w:val="000A5355"/>
    <w:rsid w:val="000A6068"/>
    <w:rsid w:val="000B0B1A"/>
    <w:rsid w:val="000B27CC"/>
    <w:rsid w:val="000B32F7"/>
    <w:rsid w:val="000B4E9A"/>
    <w:rsid w:val="000B7E7B"/>
    <w:rsid w:val="000C1A61"/>
    <w:rsid w:val="000C4E9A"/>
    <w:rsid w:val="000C4F4F"/>
    <w:rsid w:val="000C7536"/>
    <w:rsid w:val="000D027A"/>
    <w:rsid w:val="000D0416"/>
    <w:rsid w:val="000D065F"/>
    <w:rsid w:val="000D17E8"/>
    <w:rsid w:val="000D2C59"/>
    <w:rsid w:val="000D35D9"/>
    <w:rsid w:val="000D3ADD"/>
    <w:rsid w:val="000D3B8B"/>
    <w:rsid w:val="000D4628"/>
    <w:rsid w:val="000D4B0B"/>
    <w:rsid w:val="000E083E"/>
    <w:rsid w:val="000F1E4A"/>
    <w:rsid w:val="000F6D80"/>
    <w:rsid w:val="00102265"/>
    <w:rsid w:val="00104B76"/>
    <w:rsid w:val="00105143"/>
    <w:rsid w:val="00106F46"/>
    <w:rsid w:val="0010731B"/>
    <w:rsid w:val="001115D1"/>
    <w:rsid w:val="001132AB"/>
    <w:rsid w:val="00113960"/>
    <w:rsid w:val="00117739"/>
    <w:rsid w:val="00121D9D"/>
    <w:rsid w:val="001226F3"/>
    <w:rsid w:val="001248C5"/>
    <w:rsid w:val="00125924"/>
    <w:rsid w:val="00126973"/>
    <w:rsid w:val="00132257"/>
    <w:rsid w:val="001378E5"/>
    <w:rsid w:val="00151824"/>
    <w:rsid w:val="001525A6"/>
    <w:rsid w:val="00152775"/>
    <w:rsid w:val="00152922"/>
    <w:rsid w:val="0015622A"/>
    <w:rsid w:val="00156EEF"/>
    <w:rsid w:val="001606A2"/>
    <w:rsid w:val="00160950"/>
    <w:rsid w:val="00162570"/>
    <w:rsid w:val="00162B9C"/>
    <w:rsid w:val="00162D51"/>
    <w:rsid w:val="001637D9"/>
    <w:rsid w:val="0016660D"/>
    <w:rsid w:val="00171E57"/>
    <w:rsid w:val="001733BC"/>
    <w:rsid w:val="00177B33"/>
    <w:rsid w:val="001803B9"/>
    <w:rsid w:val="001819E3"/>
    <w:rsid w:val="00184EF9"/>
    <w:rsid w:val="00191A77"/>
    <w:rsid w:val="001A3348"/>
    <w:rsid w:val="001A726C"/>
    <w:rsid w:val="001B3024"/>
    <w:rsid w:val="001B3FA3"/>
    <w:rsid w:val="001B4FAD"/>
    <w:rsid w:val="001B5C46"/>
    <w:rsid w:val="001C7BBC"/>
    <w:rsid w:val="001D6D05"/>
    <w:rsid w:val="001D7FF4"/>
    <w:rsid w:val="001E230F"/>
    <w:rsid w:val="001E366F"/>
    <w:rsid w:val="001E52A3"/>
    <w:rsid w:val="001E5F3B"/>
    <w:rsid w:val="001F0890"/>
    <w:rsid w:val="001F56DD"/>
    <w:rsid w:val="00201BA4"/>
    <w:rsid w:val="00204366"/>
    <w:rsid w:val="00205D0E"/>
    <w:rsid w:val="002103C2"/>
    <w:rsid w:val="00213EC2"/>
    <w:rsid w:val="00215680"/>
    <w:rsid w:val="00215C81"/>
    <w:rsid w:val="002251A9"/>
    <w:rsid w:val="00225FD7"/>
    <w:rsid w:val="0024668F"/>
    <w:rsid w:val="0024689F"/>
    <w:rsid w:val="00247BFF"/>
    <w:rsid w:val="0025310D"/>
    <w:rsid w:val="002544F1"/>
    <w:rsid w:val="00265C44"/>
    <w:rsid w:val="00267C29"/>
    <w:rsid w:val="00277C90"/>
    <w:rsid w:val="002808E5"/>
    <w:rsid w:val="00280C23"/>
    <w:rsid w:val="00281F35"/>
    <w:rsid w:val="00282F83"/>
    <w:rsid w:val="00282FC7"/>
    <w:rsid w:val="00283E3E"/>
    <w:rsid w:val="00290E51"/>
    <w:rsid w:val="00291449"/>
    <w:rsid w:val="00294DBC"/>
    <w:rsid w:val="002B0D88"/>
    <w:rsid w:val="002B269C"/>
    <w:rsid w:val="002B26D4"/>
    <w:rsid w:val="002B55D9"/>
    <w:rsid w:val="002C3A72"/>
    <w:rsid w:val="002C3D42"/>
    <w:rsid w:val="002C54DB"/>
    <w:rsid w:val="002C6D00"/>
    <w:rsid w:val="002D1517"/>
    <w:rsid w:val="002D3A99"/>
    <w:rsid w:val="002D513F"/>
    <w:rsid w:val="002D52A1"/>
    <w:rsid w:val="002D5EA8"/>
    <w:rsid w:val="002D68FC"/>
    <w:rsid w:val="002E3ABD"/>
    <w:rsid w:val="002E5EF1"/>
    <w:rsid w:val="002E7521"/>
    <w:rsid w:val="002F2CB6"/>
    <w:rsid w:val="002F3829"/>
    <w:rsid w:val="002F73AE"/>
    <w:rsid w:val="002F7F0E"/>
    <w:rsid w:val="00300DAD"/>
    <w:rsid w:val="003036C1"/>
    <w:rsid w:val="00305187"/>
    <w:rsid w:val="00305AD1"/>
    <w:rsid w:val="0030618C"/>
    <w:rsid w:val="003138D4"/>
    <w:rsid w:val="003176C4"/>
    <w:rsid w:val="00320475"/>
    <w:rsid w:val="00320CF0"/>
    <w:rsid w:val="00322C71"/>
    <w:rsid w:val="00323B35"/>
    <w:rsid w:val="00325D0A"/>
    <w:rsid w:val="0033036F"/>
    <w:rsid w:val="00330F1B"/>
    <w:rsid w:val="00332EEB"/>
    <w:rsid w:val="00336C61"/>
    <w:rsid w:val="00342D7B"/>
    <w:rsid w:val="0034684D"/>
    <w:rsid w:val="00351BE5"/>
    <w:rsid w:val="00352771"/>
    <w:rsid w:val="00356522"/>
    <w:rsid w:val="003677C6"/>
    <w:rsid w:val="003753B5"/>
    <w:rsid w:val="003837EF"/>
    <w:rsid w:val="00384FDD"/>
    <w:rsid w:val="00385655"/>
    <w:rsid w:val="00387951"/>
    <w:rsid w:val="00390B2A"/>
    <w:rsid w:val="00395684"/>
    <w:rsid w:val="003A1109"/>
    <w:rsid w:val="003A432D"/>
    <w:rsid w:val="003A49C2"/>
    <w:rsid w:val="003B5E26"/>
    <w:rsid w:val="003B78CE"/>
    <w:rsid w:val="003C1FAF"/>
    <w:rsid w:val="003C2690"/>
    <w:rsid w:val="003C5769"/>
    <w:rsid w:val="003C6199"/>
    <w:rsid w:val="003D01A7"/>
    <w:rsid w:val="003D0847"/>
    <w:rsid w:val="003D4A7C"/>
    <w:rsid w:val="003D795B"/>
    <w:rsid w:val="003E0CE7"/>
    <w:rsid w:val="003E2BC9"/>
    <w:rsid w:val="003F1ED6"/>
    <w:rsid w:val="003F3BBD"/>
    <w:rsid w:val="003F7237"/>
    <w:rsid w:val="00400CA0"/>
    <w:rsid w:val="00401649"/>
    <w:rsid w:val="00414B4F"/>
    <w:rsid w:val="00425798"/>
    <w:rsid w:val="00436A67"/>
    <w:rsid w:val="00440FFA"/>
    <w:rsid w:val="00441B73"/>
    <w:rsid w:val="0044530D"/>
    <w:rsid w:val="00445C0F"/>
    <w:rsid w:val="00446332"/>
    <w:rsid w:val="0044665C"/>
    <w:rsid w:val="00447B7F"/>
    <w:rsid w:val="00450B27"/>
    <w:rsid w:val="00452A59"/>
    <w:rsid w:val="00453116"/>
    <w:rsid w:val="00455510"/>
    <w:rsid w:val="00456A5D"/>
    <w:rsid w:val="0047215C"/>
    <w:rsid w:val="00472752"/>
    <w:rsid w:val="0047306D"/>
    <w:rsid w:val="0047411B"/>
    <w:rsid w:val="00482D4C"/>
    <w:rsid w:val="0049679B"/>
    <w:rsid w:val="004A2D23"/>
    <w:rsid w:val="004A3048"/>
    <w:rsid w:val="004A5275"/>
    <w:rsid w:val="004B295F"/>
    <w:rsid w:val="004C1095"/>
    <w:rsid w:val="004C2DAD"/>
    <w:rsid w:val="004D0AD0"/>
    <w:rsid w:val="004E0D06"/>
    <w:rsid w:val="004E2BE1"/>
    <w:rsid w:val="004E3091"/>
    <w:rsid w:val="004E35F1"/>
    <w:rsid w:val="004E3F8E"/>
    <w:rsid w:val="004E4539"/>
    <w:rsid w:val="004F0318"/>
    <w:rsid w:val="004F664D"/>
    <w:rsid w:val="004F7B39"/>
    <w:rsid w:val="004F7F19"/>
    <w:rsid w:val="00500620"/>
    <w:rsid w:val="00511F52"/>
    <w:rsid w:val="00513853"/>
    <w:rsid w:val="00514617"/>
    <w:rsid w:val="00515248"/>
    <w:rsid w:val="0051730F"/>
    <w:rsid w:val="005250E6"/>
    <w:rsid w:val="00527FD7"/>
    <w:rsid w:val="00530DD9"/>
    <w:rsid w:val="0053164C"/>
    <w:rsid w:val="005320E4"/>
    <w:rsid w:val="00534642"/>
    <w:rsid w:val="00534655"/>
    <w:rsid w:val="00536D89"/>
    <w:rsid w:val="005400E8"/>
    <w:rsid w:val="00545FC8"/>
    <w:rsid w:val="00546320"/>
    <w:rsid w:val="00554A86"/>
    <w:rsid w:val="00557116"/>
    <w:rsid w:val="0055763A"/>
    <w:rsid w:val="00565757"/>
    <w:rsid w:val="00567E67"/>
    <w:rsid w:val="005750DC"/>
    <w:rsid w:val="00576DCF"/>
    <w:rsid w:val="00582C32"/>
    <w:rsid w:val="00584011"/>
    <w:rsid w:val="005848F0"/>
    <w:rsid w:val="00595070"/>
    <w:rsid w:val="005972F8"/>
    <w:rsid w:val="005A09D8"/>
    <w:rsid w:val="005A1F5E"/>
    <w:rsid w:val="005A3F8F"/>
    <w:rsid w:val="005A6621"/>
    <w:rsid w:val="005A6BC5"/>
    <w:rsid w:val="005B4491"/>
    <w:rsid w:val="005B6859"/>
    <w:rsid w:val="005C6579"/>
    <w:rsid w:val="005D0C92"/>
    <w:rsid w:val="005D3F94"/>
    <w:rsid w:val="005D783F"/>
    <w:rsid w:val="005E13C0"/>
    <w:rsid w:val="005E2B7E"/>
    <w:rsid w:val="005E707E"/>
    <w:rsid w:val="005F18A3"/>
    <w:rsid w:val="005F2B59"/>
    <w:rsid w:val="005F527C"/>
    <w:rsid w:val="00607F90"/>
    <w:rsid w:val="00613903"/>
    <w:rsid w:val="00622E11"/>
    <w:rsid w:val="006309A9"/>
    <w:rsid w:val="006346FE"/>
    <w:rsid w:val="006402D4"/>
    <w:rsid w:val="00640CDE"/>
    <w:rsid w:val="00643487"/>
    <w:rsid w:val="00644CA8"/>
    <w:rsid w:val="00645B93"/>
    <w:rsid w:val="00652F9E"/>
    <w:rsid w:val="00654735"/>
    <w:rsid w:val="006555DB"/>
    <w:rsid w:val="006556DE"/>
    <w:rsid w:val="00656E08"/>
    <w:rsid w:val="0065726D"/>
    <w:rsid w:val="006617AB"/>
    <w:rsid w:val="00664850"/>
    <w:rsid w:val="0066703C"/>
    <w:rsid w:val="006670A7"/>
    <w:rsid w:val="0067077E"/>
    <w:rsid w:val="0067610F"/>
    <w:rsid w:val="006801B1"/>
    <w:rsid w:val="00682B7D"/>
    <w:rsid w:val="00683CDD"/>
    <w:rsid w:val="00686F04"/>
    <w:rsid w:val="00687D32"/>
    <w:rsid w:val="00691671"/>
    <w:rsid w:val="00693815"/>
    <w:rsid w:val="00693D81"/>
    <w:rsid w:val="0069665E"/>
    <w:rsid w:val="006A1AD7"/>
    <w:rsid w:val="006A1D26"/>
    <w:rsid w:val="006A6324"/>
    <w:rsid w:val="006A7E0B"/>
    <w:rsid w:val="006B27D5"/>
    <w:rsid w:val="006B5D4F"/>
    <w:rsid w:val="006B66CC"/>
    <w:rsid w:val="006C08AE"/>
    <w:rsid w:val="006C0E87"/>
    <w:rsid w:val="006D5BCB"/>
    <w:rsid w:val="006D627D"/>
    <w:rsid w:val="006D7007"/>
    <w:rsid w:val="006E2EF5"/>
    <w:rsid w:val="006E6ABA"/>
    <w:rsid w:val="006F1546"/>
    <w:rsid w:val="006F23C1"/>
    <w:rsid w:val="006F3B61"/>
    <w:rsid w:val="006F7294"/>
    <w:rsid w:val="006F7432"/>
    <w:rsid w:val="0070265C"/>
    <w:rsid w:val="00706C74"/>
    <w:rsid w:val="00710E2A"/>
    <w:rsid w:val="0071294C"/>
    <w:rsid w:val="007178D3"/>
    <w:rsid w:val="00724E3B"/>
    <w:rsid w:val="0072685F"/>
    <w:rsid w:val="007316E0"/>
    <w:rsid w:val="007339DC"/>
    <w:rsid w:val="00734A97"/>
    <w:rsid w:val="007419A9"/>
    <w:rsid w:val="00742EAE"/>
    <w:rsid w:val="0074571E"/>
    <w:rsid w:val="00745D4B"/>
    <w:rsid w:val="00746865"/>
    <w:rsid w:val="00747C6F"/>
    <w:rsid w:val="00751A8D"/>
    <w:rsid w:val="007548F3"/>
    <w:rsid w:val="007554B3"/>
    <w:rsid w:val="007643AE"/>
    <w:rsid w:val="0077071A"/>
    <w:rsid w:val="00772AFC"/>
    <w:rsid w:val="00773875"/>
    <w:rsid w:val="00777388"/>
    <w:rsid w:val="00780AD3"/>
    <w:rsid w:val="00784C15"/>
    <w:rsid w:val="007858DF"/>
    <w:rsid w:val="00791B2D"/>
    <w:rsid w:val="00794DDD"/>
    <w:rsid w:val="007A055C"/>
    <w:rsid w:val="007A5514"/>
    <w:rsid w:val="007B3E0E"/>
    <w:rsid w:val="007D31CA"/>
    <w:rsid w:val="007D4222"/>
    <w:rsid w:val="007D5272"/>
    <w:rsid w:val="007E464F"/>
    <w:rsid w:val="007F0218"/>
    <w:rsid w:val="007F2082"/>
    <w:rsid w:val="007F4261"/>
    <w:rsid w:val="007F7807"/>
    <w:rsid w:val="007F796B"/>
    <w:rsid w:val="008027E6"/>
    <w:rsid w:val="00804C75"/>
    <w:rsid w:val="00806B1B"/>
    <w:rsid w:val="00810CBA"/>
    <w:rsid w:val="00812CE1"/>
    <w:rsid w:val="008262B5"/>
    <w:rsid w:val="00832FA5"/>
    <w:rsid w:val="0083591C"/>
    <w:rsid w:val="008373A7"/>
    <w:rsid w:val="00837618"/>
    <w:rsid w:val="00840787"/>
    <w:rsid w:val="00844C7B"/>
    <w:rsid w:val="00851B3E"/>
    <w:rsid w:val="00851DA8"/>
    <w:rsid w:val="00854994"/>
    <w:rsid w:val="00856477"/>
    <w:rsid w:val="00861D96"/>
    <w:rsid w:val="0087497D"/>
    <w:rsid w:val="00876DBC"/>
    <w:rsid w:val="0088113B"/>
    <w:rsid w:val="00883237"/>
    <w:rsid w:val="0088336A"/>
    <w:rsid w:val="00886641"/>
    <w:rsid w:val="00890598"/>
    <w:rsid w:val="00893DAB"/>
    <w:rsid w:val="008954C3"/>
    <w:rsid w:val="00897539"/>
    <w:rsid w:val="008A0177"/>
    <w:rsid w:val="008A6CBF"/>
    <w:rsid w:val="008B251E"/>
    <w:rsid w:val="008C2698"/>
    <w:rsid w:val="008C424F"/>
    <w:rsid w:val="008D0765"/>
    <w:rsid w:val="008D148C"/>
    <w:rsid w:val="008D2A6A"/>
    <w:rsid w:val="008D3864"/>
    <w:rsid w:val="008D58EC"/>
    <w:rsid w:val="008D65F2"/>
    <w:rsid w:val="008D7F7C"/>
    <w:rsid w:val="008E74F7"/>
    <w:rsid w:val="008F12C0"/>
    <w:rsid w:val="008F1B58"/>
    <w:rsid w:val="008F413A"/>
    <w:rsid w:val="008F43DA"/>
    <w:rsid w:val="008F7754"/>
    <w:rsid w:val="009040C0"/>
    <w:rsid w:val="009137F6"/>
    <w:rsid w:val="009159B0"/>
    <w:rsid w:val="009212DD"/>
    <w:rsid w:val="00922955"/>
    <w:rsid w:val="009301B8"/>
    <w:rsid w:val="00930708"/>
    <w:rsid w:val="00931D78"/>
    <w:rsid w:val="009326FE"/>
    <w:rsid w:val="0094052A"/>
    <w:rsid w:val="00941F06"/>
    <w:rsid w:val="009452FB"/>
    <w:rsid w:val="00951A8E"/>
    <w:rsid w:val="00954870"/>
    <w:rsid w:val="00960D4A"/>
    <w:rsid w:val="00961F20"/>
    <w:rsid w:val="009625B1"/>
    <w:rsid w:val="009674ED"/>
    <w:rsid w:val="00967DFE"/>
    <w:rsid w:val="00971B54"/>
    <w:rsid w:val="00977651"/>
    <w:rsid w:val="009777E5"/>
    <w:rsid w:val="00985E79"/>
    <w:rsid w:val="00985F44"/>
    <w:rsid w:val="00990864"/>
    <w:rsid w:val="00990C53"/>
    <w:rsid w:val="00991998"/>
    <w:rsid w:val="00994E61"/>
    <w:rsid w:val="009A0E7C"/>
    <w:rsid w:val="009A28BD"/>
    <w:rsid w:val="009A3CBD"/>
    <w:rsid w:val="009A44DA"/>
    <w:rsid w:val="009A4BF8"/>
    <w:rsid w:val="009A536B"/>
    <w:rsid w:val="009A7E4E"/>
    <w:rsid w:val="009B2183"/>
    <w:rsid w:val="009B4BAE"/>
    <w:rsid w:val="009B4EE3"/>
    <w:rsid w:val="009C2062"/>
    <w:rsid w:val="009C40A1"/>
    <w:rsid w:val="009C5CCF"/>
    <w:rsid w:val="009C7B9A"/>
    <w:rsid w:val="009D10F7"/>
    <w:rsid w:val="009D30BE"/>
    <w:rsid w:val="009F356C"/>
    <w:rsid w:val="009F476F"/>
    <w:rsid w:val="00A131B4"/>
    <w:rsid w:val="00A20DA8"/>
    <w:rsid w:val="00A2176E"/>
    <w:rsid w:val="00A218EC"/>
    <w:rsid w:val="00A23F2B"/>
    <w:rsid w:val="00A259D4"/>
    <w:rsid w:val="00A26E45"/>
    <w:rsid w:val="00A31038"/>
    <w:rsid w:val="00A310D7"/>
    <w:rsid w:val="00A3138F"/>
    <w:rsid w:val="00A32B08"/>
    <w:rsid w:val="00A37276"/>
    <w:rsid w:val="00A4074F"/>
    <w:rsid w:val="00A40A51"/>
    <w:rsid w:val="00A40F0A"/>
    <w:rsid w:val="00A41F8F"/>
    <w:rsid w:val="00A42E71"/>
    <w:rsid w:val="00A44655"/>
    <w:rsid w:val="00A56C4B"/>
    <w:rsid w:val="00A60320"/>
    <w:rsid w:val="00A66085"/>
    <w:rsid w:val="00A7064D"/>
    <w:rsid w:val="00A706F2"/>
    <w:rsid w:val="00A73F83"/>
    <w:rsid w:val="00A77A81"/>
    <w:rsid w:val="00A77CF6"/>
    <w:rsid w:val="00A81EF5"/>
    <w:rsid w:val="00A84D2C"/>
    <w:rsid w:val="00A91283"/>
    <w:rsid w:val="00A922C4"/>
    <w:rsid w:val="00A9593C"/>
    <w:rsid w:val="00A971DE"/>
    <w:rsid w:val="00AA0F8D"/>
    <w:rsid w:val="00AA132F"/>
    <w:rsid w:val="00AA5763"/>
    <w:rsid w:val="00AA58DA"/>
    <w:rsid w:val="00AB038D"/>
    <w:rsid w:val="00AB4262"/>
    <w:rsid w:val="00AB5128"/>
    <w:rsid w:val="00AC04C1"/>
    <w:rsid w:val="00AC63FC"/>
    <w:rsid w:val="00AD24E7"/>
    <w:rsid w:val="00AD27F3"/>
    <w:rsid w:val="00AD4FA1"/>
    <w:rsid w:val="00AD6F85"/>
    <w:rsid w:val="00AE11E8"/>
    <w:rsid w:val="00AE1923"/>
    <w:rsid w:val="00AE3A15"/>
    <w:rsid w:val="00AE7840"/>
    <w:rsid w:val="00AE7C52"/>
    <w:rsid w:val="00AF1FB9"/>
    <w:rsid w:val="00B018B1"/>
    <w:rsid w:val="00B13941"/>
    <w:rsid w:val="00B1760B"/>
    <w:rsid w:val="00B23098"/>
    <w:rsid w:val="00B24B89"/>
    <w:rsid w:val="00B2639C"/>
    <w:rsid w:val="00B26B8E"/>
    <w:rsid w:val="00B340A8"/>
    <w:rsid w:val="00B34A22"/>
    <w:rsid w:val="00B40E12"/>
    <w:rsid w:val="00B410B5"/>
    <w:rsid w:val="00B419ED"/>
    <w:rsid w:val="00B435B8"/>
    <w:rsid w:val="00B4499C"/>
    <w:rsid w:val="00B477FF"/>
    <w:rsid w:val="00B5140E"/>
    <w:rsid w:val="00B607D6"/>
    <w:rsid w:val="00B62AD9"/>
    <w:rsid w:val="00B653B7"/>
    <w:rsid w:val="00B65633"/>
    <w:rsid w:val="00B664F1"/>
    <w:rsid w:val="00B66A14"/>
    <w:rsid w:val="00B705EF"/>
    <w:rsid w:val="00B70D60"/>
    <w:rsid w:val="00B72322"/>
    <w:rsid w:val="00B7250F"/>
    <w:rsid w:val="00B86E4A"/>
    <w:rsid w:val="00B90837"/>
    <w:rsid w:val="00BC2D32"/>
    <w:rsid w:val="00BC684C"/>
    <w:rsid w:val="00BC6DA7"/>
    <w:rsid w:val="00BD16D4"/>
    <w:rsid w:val="00BD58DC"/>
    <w:rsid w:val="00BD5C94"/>
    <w:rsid w:val="00BD7E69"/>
    <w:rsid w:val="00BE051D"/>
    <w:rsid w:val="00BE652F"/>
    <w:rsid w:val="00C1113B"/>
    <w:rsid w:val="00C15F89"/>
    <w:rsid w:val="00C22690"/>
    <w:rsid w:val="00C35CF5"/>
    <w:rsid w:val="00C4028E"/>
    <w:rsid w:val="00C40D75"/>
    <w:rsid w:val="00C40EBE"/>
    <w:rsid w:val="00C47258"/>
    <w:rsid w:val="00C47A5E"/>
    <w:rsid w:val="00C554EC"/>
    <w:rsid w:val="00C602B2"/>
    <w:rsid w:val="00C62A4E"/>
    <w:rsid w:val="00C679AC"/>
    <w:rsid w:val="00C67C57"/>
    <w:rsid w:val="00C70C90"/>
    <w:rsid w:val="00C716CE"/>
    <w:rsid w:val="00C7374B"/>
    <w:rsid w:val="00C8109F"/>
    <w:rsid w:val="00C836F3"/>
    <w:rsid w:val="00C860DE"/>
    <w:rsid w:val="00C86C7C"/>
    <w:rsid w:val="00C95586"/>
    <w:rsid w:val="00C96CCA"/>
    <w:rsid w:val="00C97B11"/>
    <w:rsid w:val="00CB039A"/>
    <w:rsid w:val="00CB06F6"/>
    <w:rsid w:val="00CC0C58"/>
    <w:rsid w:val="00CC0CBC"/>
    <w:rsid w:val="00CC0F49"/>
    <w:rsid w:val="00CC12B0"/>
    <w:rsid w:val="00CC29BF"/>
    <w:rsid w:val="00CD515D"/>
    <w:rsid w:val="00CD65FC"/>
    <w:rsid w:val="00CD7F92"/>
    <w:rsid w:val="00CE10F2"/>
    <w:rsid w:val="00CE5B55"/>
    <w:rsid w:val="00CF22F6"/>
    <w:rsid w:val="00CF6830"/>
    <w:rsid w:val="00CF7C84"/>
    <w:rsid w:val="00D00BC6"/>
    <w:rsid w:val="00D00EF4"/>
    <w:rsid w:val="00D039B0"/>
    <w:rsid w:val="00D07843"/>
    <w:rsid w:val="00D10BFA"/>
    <w:rsid w:val="00D10F00"/>
    <w:rsid w:val="00D12513"/>
    <w:rsid w:val="00D12CB2"/>
    <w:rsid w:val="00D150D8"/>
    <w:rsid w:val="00D1557F"/>
    <w:rsid w:val="00D2195E"/>
    <w:rsid w:val="00D22C6E"/>
    <w:rsid w:val="00D2741F"/>
    <w:rsid w:val="00D300CE"/>
    <w:rsid w:val="00D32D33"/>
    <w:rsid w:val="00D40046"/>
    <w:rsid w:val="00D4229D"/>
    <w:rsid w:val="00D433AC"/>
    <w:rsid w:val="00D435E8"/>
    <w:rsid w:val="00D475B4"/>
    <w:rsid w:val="00D551D5"/>
    <w:rsid w:val="00D608EF"/>
    <w:rsid w:val="00D64BE4"/>
    <w:rsid w:val="00D70811"/>
    <w:rsid w:val="00D7673C"/>
    <w:rsid w:val="00D82B62"/>
    <w:rsid w:val="00D8626A"/>
    <w:rsid w:val="00D93323"/>
    <w:rsid w:val="00D94C52"/>
    <w:rsid w:val="00D974CA"/>
    <w:rsid w:val="00D97A29"/>
    <w:rsid w:val="00DA09A3"/>
    <w:rsid w:val="00DA117F"/>
    <w:rsid w:val="00DA17FB"/>
    <w:rsid w:val="00DB5E9F"/>
    <w:rsid w:val="00DB7EBA"/>
    <w:rsid w:val="00DC058D"/>
    <w:rsid w:val="00DC1E10"/>
    <w:rsid w:val="00DC26DE"/>
    <w:rsid w:val="00DC5435"/>
    <w:rsid w:val="00DC732E"/>
    <w:rsid w:val="00DC7D3A"/>
    <w:rsid w:val="00DD2CF9"/>
    <w:rsid w:val="00DE00DC"/>
    <w:rsid w:val="00DE2882"/>
    <w:rsid w:val="00DE46DB"/>
    <w:rsid w:val="00DE66F3"/>
    <w:rsid w:val="00DE7269"/>
    <w:rsid w:val="00DF2385"/>
    <w:rsid w:val="00DF59AB"/>
    <w:rsid w:val="00DF5FB4"/>
    <w:rsid w:val="00E03C06"/>
    <w:rsid w:val="00E06DE7"/>
    <w:rsid w:val="00E1259F"/>
    <w:rsid w:val="00E13A7D"/>
    <w:rsid w:val="00E153AE"/>
    <w:rsid w:val="00E1632F"/>
    <w:rsid w:val="00E24673"/>
    <w:rsid w:val="00E24898"/>
    <w:rsid w:val="00E267D5"/>
    <w:rsid w:val="00E2784F"/>
    <w:rsid w:val="00E31F48"/>
    <w:rsid w:val="00E32336"/>
    <w:rsid w:val="00E355EE"/>
    <w:rsid w:val="00E37103"/>
    <w:rsid w:val="00E439AD"/>
    <w:rsid w:val="00E47185"/>
    <w:rsid w:val="00E51FE0"/>
    <w:rsid w:val="00E71296"/>
    <w:rsid w:val="00E8012A"/>
    <w:rsid w:val="00E8076C"/>
    <w:rsid w:val="00E80832"/>
    <w:rsid w:val="00E879E1"/>
    <w:rsid w:val="00E90BC7"/>
    <w:rsid w:val="00E90EE9"/>
    <w:rsid w:val="00EA20E5"/>
    <w:rsid w:val="00EA2756"/>
    <w:rsid w:val="00EA2CC8"/>
    <w:rsid w:val="00EA2ECD"/>
    <w:rsid w:val="00EA4B94"/>
    <w:rsid w:val="00EA60D4"/>
    <w:rsid w:val="00EB2A23"/>
    <w:rsid w:val="00EB6C11"/>
    <w:rsid w:val="00EC0F11"/>
    <w:rsid w:val="00ED7DE3"/>
    <w:rsid w:val="00EE1E2F"/>
    <w:rsid w:val="00EE1EEF"/>
    <w:rsid w:val="00EE2764"/>
    <w:rsid w:val="00EE4460"/>
    <w:rsid w:val="00EE578D"/>
    <w:rsid w:val="00EF0F76"/>
    <w:rsid w:val="00EF4E2B"/>
    <w:rsid w:val="00EF610B"/>
    <w:rsid w:val="00EF6234"/>
    <w:rsid w:val="00F0293A"/>
    <w:rsid w:val="00F04E9E"/>
    <w:rsid w:val="00F1068E"/>
    <w:rsid w:val="00F107B3"/>
    <w:rsid w:val="00F10FAD"/>
    <w:rsid w:val="00F146E3"/>
    <w:rsid w:val="00F148A5"/>
    <w:rsid w:val="00F15F3F"/>
    <w:rsid w:val="00F161EC"/>
    <w:rsid w:val="00F1700D"/>
    <w:rsid w:val="00F22F5E"/>
    <w:rsid w:val="00F25970"/>
    <w:rsid w:val="00F309D4"/>
    <w:rsid w:val="00F31239"/>
    <w:rsid w:val="00F34127"/>
    <w:rsid w:val="00F35094"/>
    <w:rsid w:val="00F40FBC"/>
    <w:rsid w:val="00F42E9B"/>
    <w:rsid w:val="00F519BF"/>
    <w:rsid w:val="00F56638"/>
    <w:rsid w:val="00F56A75"/>
    <w:rsid w:val="00F5793C"/>
    <w:rsid w:val="00F57ACE"/>
    <w:rsid w:val="00F60B45"/>
    <w:rsid w:val="00F64FB6"/>
    <w:rsid w:val="00F75227"/>
    <w:rsid w:val="00F756EE"/>
    <w:rsid w:val="00F7725C"/>
    <w:rsid w:val="00F93991"/>
    <w:rsid w:val="00F94ADD"/>
    <w:rsid w:val="00F95368"/>
    <w:rsid w:val="00F95819"/>
    <w:rsid w:val="00F95E8D"/>
    <w:rsid w:val="00F976DB"/>
    <w:rsid w:val="00FA33F2"/>
    <w:rsid w:val="00FA7A79"/>
    <w:rsid w:val="00FA7D51"/>
    <w:rsid w:val="00FB62C3"/>
    <w:rsid w:val="00FB733B"/>
    <w:rsid w:val="00FC2752"/>
    <w:rsid w:val="00FC3C1C"/>
    <w:rsid w:val="00FC451D"/>
    <w:rsid w:val="00FC7B69"/>
    <w:rsid w:val="00FD0056"/>
    <w:rsid w:val="00FD1497"/>
    <w:rsid w:val="00FE1152"/>
    <w:rsid w:val="00FE3FD7"/>
    <w:rsid w:val="00FF1BCF"/>
    <w:rsid w:val="00FF4F9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887606">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074F-6984-1D4D-A77C-1712E2CF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1654</Words>
  <Characters>9433</Characters>
  <Application>Microsoft Macintosh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Name:                                                                                                                 Title of </vt:lpstr>
    </vt:vector>
  </TitlesOfParts>
  <Company>AKH Wien</Company>
  <LinksUpToDate>false</LinksUpToDate>
  <CharactersWithSpaces>11065</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Qingyun Ping</dc:creator>
  <cp:lastModifiedBy>Qingyun Ping</cp:lastModifiedBy>
  <cp:revision>23</cp:revision>
  <dcterms:created xsi:type="dcterms:W3CDTF">2019-12-23T14:32:00Z</dcterms:created>
  <dcterms:modified xsi:type="dcterms:W3CDTF">2020-01-02T13:33:00Z</dcterms:modified>
</cp:coreProperties>
</file>