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57A" w:rsidRPr="006D1464" w:rsidRDefault="00A263EA" w:rsidP="0084557A">
      <w:pPr>
        <w:rPr>
          <w:rFonts w:eastAsia="宋体" w:cstheme="minorHAnsi"/>
          <w:szCs w:val="21"/>
        </w:rPr>
      </w:pPr>
      <w:r w:rsidRPr="006D1464">
        <w:rPr>
          <w:rFonts w:cstheme="minorHAnsi"/>
          <w:szCs w:val="21"/>
        </w:rPr>
        <w:t xml:space="preserve">Dear </w:t>
      </w:r>
      <w:r w:rsidR="0006172C" w:rsidRPr="006D1464">
        <w:rPr>
          <w:rFonts w:cstheme="minorHAnsi"/>
          <w:szCs w:val="21"/>
        </w:rPr>
        <w:t>Editor and Reviewers,</w:t>
      </w:r>
    </w:p>
    <w:p w:rsidR="0084557A" w:rsidRPr="006D1464" w:rsidRDefault="0084557A" w:rsidP="0084557A">
      <w:pPr>
        <w:widowControl/>
        <w:ind w:firstLineChars="200" w:firstLine="420"/>
        <w:rPr>
          <w:rFonts w:eastAsia="宋体" w:cstheme="minorHAnsi"/>
          <w:szCs w:val="21"/>
        </w:rPr>
      </w:pPr>
      <w:r w:rsidRPr="006D1464">
        <w:rPr>
          <w:rFonts w:eastAsia="宋体" w:cstheme="minorHAnsi"/>
          <w:szCs w:val="21"/>
        </w:rPr>
        <w:t xml:space="preserve">Thank you for giving us the chance to revise the paper. We have revised the paper in response to the extensive and insightful </w:t>
      </w:r>
      <w:r w:rsidRPr="006D1464">
        <w:rPr>
          <w:rFonts w:cstheme="minorHAnsi"/>
          <w:szCs w:val="21"/>
        </w:rPr>
        <w:t xml:space="preserve">editorial and </w:t>
      </w:r>
      <w:r w:rsidRPr="006D1464">
        <w:rPr>
          <w:rFonts w:eastAsia="宋体" w:cstheme="minorHAnsi"/>
          <w:szCs w:val="21"/>
        </w:rPr>
        <w:t xml:space="preserve">reviewer comments. The </w:t>
      </w:r>
      <w:r w:rsidRPr="006D1464">
        <w:rPr>
          <w:rFonts w:cstheme="minorHAnsi"/>
          <w:szCs w:val="21"/>
        </w:rPr>
        <w:t>problems</w:t>
      </w:r>
      <w:r w:rsidRPr="006D1464">
        <w:rPr>
          <w:rFonts w:eastAsia="宋体" w:cstheme="minorHAnsi"/>
          <w:szCs w:val="21"/>
        </w:rPr>
        <w:t xml:space="preserve"> pointed out by the </w:t>
      </w:r>
      <w:r w:rsidRPr="006D1464">
        <w:rPr>
          <w:rFonts w:cstheme="minorHAnsi"/>
          <w:szCs w:val="21"/>
        </w:rPr>
        <w:t xml:space="preserve">editor and </w:t>
      </w:r>
      <w:r w:rsidRPr="006D1464">
        <w:rPr>
          <w:rFonts w:eastAsia="宋体" w:cstheme="minorHAnsi"/>
          <w:szCs w:val="21"/>
        </w:rPr>
        <w:t xml:space="preserve">reviewers have all been </w:t>
      </w:r>
      <w:r w:rsidRPr="006D1464">
        <w:rPr>
          <w:rFonts w:cstheme="minorHAnsi"/>
          <w:szCs w:val="21"/>
        </w:rPr>
        <w:t>addressed</w:t>
      </w:r>
      <w:r w:rsidRPr="006D1464">
        <w:rPr>
          <w:rFonts w:eastAsia="宋体" w:cstheme="minorHAnsi"/>
          <w:szCs w:val="21"/>
        </w:rPr>
        <w:t xml:space="preserve">. Below, we would like to outline our responses to these comments. </w:t>
      </w:r>
    </w:p>
    <w:p w:rsidR="00B009A9" w:rsidRPr="006D1464" w:rsidRDefault="00A263EA" w:rsidP="00B009A9">
      <w:pPr>
        <w:rPr>
          <w:rFonts w:cstheme="minorHAnsi"/>
          <w:b/>
          <w:szCs w:val="21"/>
          <w:u w:val="single"/>
        </w:rPr>
      </w:pPr>
      <w:r w:rsidRPr="006D1464">
        <w:rPr>
          <w:rFonts w:cstheme="minorHAnsi"/>
          <w:szCs w:val="21"/>
        </w:rPr>
        <w:br/>
      </w:r>
      <w:r w:rsidRPr="006D1464">
        <w:rPr>
          <w:rFonts w:cstheme="minorHAnsi"/>
          <w:b/>
          <w:szCs w:val="21"/>
          <w:u w:val="single"/>
        </w:rPr>
        <w:t>Editorial comments</w:t>
      </w:r>
    </w:p>
    <w:p w:rsidR="0006172C" w:rsidRPr="006D1464" w:rsidRDefault="00A263EA" w:rsidP="00B009A9">
      <w:pPr>
        <w:ind w:left="420" w:hangingChars="200" w:hanging="420"/>
        <w:rPr>
          <w:rFonts w:cstheme="minorHAnsi"/>
          <w:szCs w:val="21"/>
        </w:rPr>
      </w:pPr>
      <w:r w:rsidRPr="006D1464">
        <w:rPr>
          <w:rFonts w:cstheme="minorHAnsi"/>
          <w:szCs w:val="21"/>
        </w:rPr>
        <w:br/>
      </w:r>
      <w:r w:rsidRPr="006D1464">
        <w:rPr>
          <w:rFonts w:cstheme="minorHAnsi"/>
          <w:b/>
          <w:szCs w:val="21"/>
        </w:rPr>
        <w:t>General:</w:t>
      </w:r>
      <w:r w:rsidRPr="006D1464">
        <w:rPr>
          <w:rFonts w:cstheme="minorHAnsi"/>
          <w:szCs w:val="21"/>
        </w:rPr>
        <w:br/>
      </w:r>
      <w:r w:rsidRPr="006D1464">
        <w:rPr>
          <w:rFonts w:cstheme="minorHAnsi"/>
          <w:i/>
          <w:szCs w:val="21"/>
        </w:rPr>
        <w:t>1. Please take this opportunity to thoroughly proofread the manuscript to ensure that there are no spelling or grammar issues.</w:t>
      </w:r>
    </w:p>
    <w:p w:rsidR="0006172C" w:rsidRPr="006D1464" w:rsidRDefault="0006172C" w:rsidP="00543ABB">
      <w:pPr>
        <w:rPr>
          <w:rFonts w:cstheme="minorHAnsi"/>
          <w:szCs w:val="21"/>
        </w:rPr>
      </w:pPr>
    </w:p>
    <w:p w:rsidR="0006172C" w:rsidRPr="006D1464" w:rsidRDefault="0006172C" w:rsidP="00543ABB">
      <w:pPr>
        <w:rPr>
          <w:rFonts w:cstheme="minorHAnsi"/>
          <w:szCs w:val="21"/>
        </w:rPr>
      </w:pPr>
      <w:r w:rsidRPr="006D1464">
        <w:rPr>
          <w:rFonts w:cstheme="minorHAnsi"/>
          <w:b/>
          <w:szCs w:val="21"/>
        </w:rPr>
        <w:t>Authors’ response</w:t>
      </w:r>
      <w:r w:rsidRPr="006D1464">
        <w:rPr>
          <w:rFonts w:cstheme="minorHAnsi"/>
          <w:szCs w:val="21"/>
        </w:rPr>
        <w:t xml:space="preserve">: </w:t>
      </w:r>
      <w:r w:rsidR="00B009A9" w:rsidRPr="006D1464">
        <w:rPr>
          <w:rFonts w:cstheme="minorHAnsi"/>
          <w:szCs w:val="21"/>
        </w:rPr>
        <w:t xml:space="preserve">we have proofread the manuscript carefully and thoroughly. The spelling and grammar errors have </w:t>
      </w:r>
      <w:r w:rsidR="005D2823">
        <w:rPr>
          <w:rFonts w:cstheme="minorHAnsi" w:hint="eastAsia"/>
          <w:szCs w:val="21"/>
        </w:rPr>
        <w:t>been</w:t>
      </w:r>
      <w:r w:rsidR="00B009A9" w:rsidRPr="006D1464">
        <w:rPr>
          <w:rFonts w:cstheme="minorHAnsi"/>
          <w:szCs w:val="21"/>
        </w:rPr>
        <w:t xml:space="preserve"> corrected.</w:t>
      </w:r>
    </w:p>
    <w:p w:rsidR="00FE2086" w:rsidRPr="006D1464" w:rsidRDefault="00A263EA" w:rsidP="00B009A9">
      <w:pPr>
        <w:ind w:left="420" w:hangingChars="200" w:hanging="420"/>
        <w:rPr>
          <w:rFonts w:cstheme="minorHAnsi"/>
          <w:i/>
          <w:szCs w:val="21"/>
        </w:rPr>
      </w:pPr>
      <w:r w:rsidRPr="006D1464">
        <w:rPr>
          <w:rFonts w:cstheme="minorHAnsi"/>
          <w:szCs w:val="21"/>
        </w:rPr>
        <w:br/>
      </w:r>
      <w:r w:rsidRPr="006D1464">
        <w:rPr>
          <w:rFonts w:cstheme="minorHAnsi"/>
          <w:i/>
          <w:szCs w:val="21"/>
        </w:rPr>
        <w:t>2. Please ensure that the manuscript is formatted according to JoVE guidelines–letter (8.5” x 11”) page size, 1-inch margins, 12 pt Calibri font throughout, all text aligned to the left margin, single spacing within paragraphs, and spaces between all paragraphs and protocol steps/substeps.</w:t>
      </w:r>
    </w:p>
    <w:p w:rsidR="00B009A9" w:rsidRPr="006D1464" w:rsidRDefault="00B009A9" w:rsidP="00B009A9">
      <w:pPr>
        <w:ind w:left="420" w:hangingChars="200" w:hanging="420"/>
        <w:rPr>
          <w:rFonts w:cstheme="minorHAnsi"/>
          <w:szCs w:val="21"/>
        </w:rPr>
      </w:pPr>
    </w:p>
    <w:p w:rsidR="00B009A9" w:rsidRPr="006D1464" w:rsidRDefault="00B009A9" w:rsidP="00543ABB">
      <w:pPr>
        <w:rPr>
          <w:rFonts w:cstheme="minorHAnsi"/>
          <w:szCs w:val="21"/>
        </w:rPr>
      </w:pPr>
      <w:r w:rsidRPr="006D1464">
        <w:rPr>
          <w:rFonts w:cstheme="minorHAnsi"/>
          <w:b/>
          <w:szCs w:val="21"/>
        </w:rPr>
        <w:t>Authors’ response</w:t>
      </w:r>
      <w:r w:rsidRPr="006D1464">
        <w:rPr>
          <w:rFonts w:cstheme="minorHAnsi"/>
          <w:szCs w:val="21"/>
        </w:rPr>
        <w:t>:</w:t>
      </w:r>
      <w:r w:rsidR="00AD2875" w:rsidRPr="006D1464">
        <w:rPr>
          <w:rFonts w:cstheme="minorHAnsi"/>
          <w:szCs w:val="21"/>
        </w:rPr>
        <w:t xml:space="preserve"> </w:t>
      </w:r>
      <w:r w:rsidR="0019098D" w:rsidRPr="006D1464">
        <w:rPr>
          <w:rFonts w:cstheme="minorHAnsi"/>
          <w:szCs w:val="21"/>
        </w:rPr>
        <w:t>We have revised the format of the manuscript to make it conform to the journal guidelines.</w:t>
      </w:r>
    </w:p>
    <w:p w:rsidR="00FE2086" w:rsidRPr="006D1464" w:rsidRDefault="00A263EA" w:rsidP="00AD2875">
      <w:pPr>
        <w:ind w:left="420" w:hangingChars="200" w:hanging="420"/>
        <w:rPr>
          <w:rFonts w:cstheme="minorHAnsi"/>
          <w:i/>
          <w:szCs w:val="21"/>
        </w:rPr>
      </w:pPr>
      <w:r w:rsidRPr="006D1464">
        <w:rPr>
          <w:rFonts w:cstheme="minorHAnsi"/>
          <w:szCs w:val="21"/>
        </w:rPr>
        <w:br/>
      </w:r>
      <w:r w:rsidRPr="006D1464">
        <w:rPr>
          <w:rFonts w:cstheme="minorHAnsi"/>
          <w:i/>
          <w:szCs w:val="21"/>
        </w:rPr>
        <w:t>3. Please avoid the use of personal pronouns (you, your).</w:t>
      </w:r>
    </w:p>
    <w:p w:rsidR="00B009A9" w:rsidRPr="006D1464" w:rsidRDefault="00B009A9" w:rsidP="00B009A9">
      <w:pPr>
        <w:rPr>
          <w:rFonts w:cstheme="minorHAnsi"/>
          <w:b/>
          <w:szCs w:val="21"/>
        </w:rPr>
      </w:pPr>
    </w:p>
    <w:p w:rsidR="00B009A9" w:rsidRPr="006D1464" w:rsidRDefault="00B009A9" w:rsidP="00B009A9">
      <w:pPr>
        <w:rPr>
          <w:rFonts w:cstheme="minorHAnsi"/>
          <w:szCs w:val="21"/>
        </w:rPr>
      </w:pPr>
      <w:r w:rsidRPr="006D1464">
        <w:rPr>
          <w:rFonts w:cstheme="minorHAnsi"/>
          <w:b/>
          <w:szCs w:val="21"/>
        </w:rPr>
        <w:t>Authors’ response</w:t>
      </w:r>
      <w:r w:rsidRPr="006D1464">
        <w:rPr>
          <w:rFonts w:cstheme="minorHAnsi"/>
          <w:szCs w:val="21"/>
        </w:rPr>
        <w:t>:</w:t>
      </w:r>
      <w:r w:rsidR="00AD2875" w:rsidRPr="006D1464">
        <w:rPr>
          <w:rFonts w:cstheme="minorHAnsi"/>
          <w:szCs w:val="21"/>
        </w:rPr>
        <w:t xml:space="preserve"> Thank you. Personal pronouns </w:t>
      </w:r>
      <w:r w:rsidR="00124DB0" w:rsidRPr="006D1464">
        <w:rPr>
          <w:rFonts w:cstheme="minorHAnsi"/>
          <w:szCs w:val="21"/>
        </w:rPr>
        <w:t>were not used in the manuscript except in the experimental instructions presented to the participants. In the protocol, when the experimenter</w:t>
      </w:r>
      <w:r w:rsidR="0019098D" w:rsidRPr="006D1464">
        <w:rPr>
          <w:rFonts w:cstheme="minorHAnsi"/>
          <w:szCs w:val="21"/>
        </w:rPr>
        <w:t>s</w:t>
      </w:r>
      <w:r w:rsidR="00124DB0" w:rsidRPr="006D1464">
        <w:rPr>
          <w:rFonts w:cstheme="minorHAnsi"/>
          <w:szCs w:val="21"/>
        </w:rPr>
        <w:t xml:space="preserve"> </w:t>
      </w:r>
      <w:r w:rsidR="0019098D" w:rsidRPr="006D1464">
        <w:rPr>
          <w:rFonts w:cstheme="minorHAnsi"/>
          <w:szCs w:val="21"/>
        </w:rPr>
        <w:t>provide</w:t>
      </w:r>
      <w:r w:rsidR="00124DB0" w:rsidRPr="006D1464">
        <w:rPr>
          <w:rFonts w:cstheme="minorHAnsi"/>
          <w:szCs w:val="21"/>
        </w:rPr>
        <w:t xml:space="preserve"> instructions and</w:t>
      </w:r>
      <w:r w:rsidR="0019098D" w:rsidRPr="006D1464">
        <w:rPr>
          <w:rFonts w:cstheme="minorHAnsi"/>
          <w:szCs w:val="21"/>
        </w:rPr>
        <w:t xml:space="preserve"> guidance to the participants, they use</w:t>
      </w:r>
      <w:r w:rsidR="00124DB0" w:rsidRPr="006D1464">
        <w:rPr>
          <w:rFonts w:cstheme="minorHAnsi"/>
          <w:szCs w:val="21"/>
        </w:rPr>
        <w:t xml:space="preserve"> “you” to address the participants. In other words, </w:t>
      </w:r>
      <w:r w:rsidR="0019098D" w:rsidRPr="006D1464">
        <w:rPr>
          <w:rFonts w:cstheme="minorHAnsi"/>
          <w:szCs w:val="21"/>
        </w:rPr>
        <w:t xml:space="preserve">the pronoun </w:t>
      </w:r>
      <w:r w:rsidR="00124DB0" w:rsidRPr="006D1464">
        <w:rPr>
          <w:rFonts w:cstheme="minorHAnsi"/>
          <w:szCs w:val="21"/>
        </w:rPr>
        <w:t xml:space="preserve">“you” </w:t>
      </w:r>
      <w:r w:rsidR="0019098D" w:rsidRPr="006D1464">
        <w:rPr>
          <w:rFonts w:cstheme="minorHAnsi"/>
          <w:szCs w:val="21"/>
        </w:rPr>
        <w:t>i</w:t>
      </w:r>
      <w:r w:rsidR="00124DB0" w:rsidRPr="006D1464">
        <w:rPr>
          <w:rFonts w:cstheme="minorHAnsi"/>
          <w:szCs w:val="21"/>
        </w:rPr>
        <w:t xml:space="preserve">s not intended to address the readers of </w:t>
      </w:r>
      <w:r w:rsidR="002A29C6">
        <w:rPr>
          <w:rFonts w:cstheme="minorHAnsi" w:hint="eastAsia"/>
          <w:szCs w:val="21"/>
        </w:rPr>
        <w:t xml:space="preserve">this </w:t>
      </w:r>
      <w:r w:rsidR="00124DB0" w:rsidRPr="006D1464">
        <w:rPr>
          <w:rFonts w:cstheme="minorHAnsi"/>
          <w:szCs w:val="21"/>
        </w:rPr>
        <w:t>paper.</w:t>
      </w:r>
      <w:r w:rsidR="00676360">
        <w:rPr>
          <w:rFonts w:cstheme="minorHAnsi" w:hint="eastAsia"/>
          <w:szCs w:val="21"/>
        </w:rPr>
        <w:t xml:space="preserve"> </w:t>
      </w:r>
      <w:r w:rsidR="004F4E4C">
        <w:rPr>
          <w:rFonts w:cstheme="minorHAnsi" w:hint="eastAsia"/>
          <w:szCs w:val="21"/>
        </w:rPr>
        <w:t xml:space="preserve">It was quoted </w:t>
      </w:r>
      <w:r w:rsidR="005D2823">
        <w:rPr>
          <w:rFonts w:cstheme="minorHAnsi" w:hint="eastAsia"/>
          <w:szCs w:val="21"/>
        </w:rPr>
        <w:t xml:space="preserve">directly </w:t>
      </w:r>
      <w:r w:rsidR="004F4E4C">
        <w:rPr>
          <w:rFonts w:cstheme="minorHAnsi" w:hint="eastAsia"/>
          <w:szCs w:val="21"/>
        </w:rPr>
        <w:t xml:space="preserve">from the </w:t>
      </w:r>
      <w:r w:rsidR="005D2823">
        <w:rPr>
          <w:rFonts w:cstheme="minorHAnsi" w:hint="eastAsia"/>
          <w:szCs w:val="21"/>
        </w:rPr>
        <w:t>instructions provided to the participants in our experiment.</w:t>
      </w:r>
    </w:p>
    <w:p w:rsidR="0019098D" w:rsidRPr="006D1464" w:rsidRDefault="00A263EA" w:rsidP="0019098D">
      <w:pPr>
        <w:ind w:left="420" w:hangingChars="200" w:hanging="420"/>
        <w:rPr>
          <w:rFonts w:cstheme="minorHAnsi"/>
          <w:i/>
          <w:szCs w:val="21"/>
        </w:rPr>
      </w:pPr>
      <w:r w:rsidRPr="006D1464">
        <w:rPr>
          <w:rFonts w:cstheme="minorHAnsi"/>
          <w:szCs w:val="21"/>
        </w:rPr>
        <w:br/>
      </w:r>
      <w:r w:rsidRPr="006D1464">
        <w:rPr>
          <w:rFonts w:cstheme="minorHAnsi"/>
          <w:i/>
          <w:szCs w:val="21"/>
        </w:rPr>
        <w:t>4. For in-text formatting, corresponding reference numbers should appear as numbered superscripts after the appropriate statement(s). Please number references by the order they appear in the manuscript.</w:t>
      </w:r>
    </w:p>
    <w:p w:rsidR="0019098D" w:rsidRPr="006D1464" w:rsidRDefault="00A263EA" w:rsidP="00B009A9">
      <w:pPr>
        <w:rPr>
          <w:rFonts w:cstheme="minorHAnsi"/>
          <w:szCs w:val="21"/>
        </w:rPr>
      </w:pPr>
      <w:r w:rsidRPr="006D1464">
        <w:rPr>
          <w:rFonts w:cstheme="minorHAnsi"/>
          <w:szCs w:val="21"/>
        </w:rPr>
        <w:br/>
      </w:r>
      <w:r w:rsidR="0019098D" w:rsidRPr="006D1464">
        <w:rPr>
          <w:rFonts w:cstheme="minorHAnsi"/>
          <w:b/>
          <w:szCs w:val="21"/>
        </w:rPr>
        <w:t>Authors’ response</w:t>
      </w:r>
      <w:r w:rsidR="0019098D" w:rsidRPr="006D1464">
        <w:rPr>
          <w:rFonts w:cstheme="minorHAnsi"/>
          <w:szCs w:val="21"/>
        </w:rPr>
        <w:t xml:space="preserve">: We have revised the format of the references according to the above requirements. </w:t>
      </w:r>
    </w:p>
    <w:p w:rsidR="0019098D" w:rsidRPr="006D1464" w:rsidRDefault="00A263EA" w:rsidP="00D64C54">
      <w:pPr>
        <w:ind w:left="420" w:hangingChars="200" w:hanging="420"/>
        <w:rPr>
          <w:rFonts w:cstheme="minorHAnsi"/>
          <w:i/>
          <w:szCs w:val="21"/>
        </w:rPr>
      </w:pPr>
      <w:r w:rsidRPr="006D1464">
        <w:rPr>
          <w:rFonts w:cstheme="minorHAnsi"/>
          <w:szCs w:val="21"/>
        </w:rPr>
        <w:br/>
      </w:r>
      <w:r w:rsidRPr="006D1464">
        <w:rPr>
          <w:rFonts w:cstheme="minorHAnsi"/>
          <w:b/>
          <w:szCs w:val="21"/>
        </w:rPr>
        <w:t>Protocol:</w:t>
      </w:r>
      <w:r w:rsidRPr="006D1464">
        <w:rPr>
          <w:rFonts w:cstheme="minorHAnsi"/>
          <w:szCs w:val="21"/>
        </w:rPr>
        <w:br/>
      </w:r>
      <w:r w:rsidRPr="006D1464">
        <w:rPr>
          <w:rFonts w:cstheme="minorHAnsi"/>
          <w:i/>
          <w:szCs w:val="21"/>
        </w:rPr>
        <w:t>1. The amount of protocol highlighted is rather short; please expand the highlighting to at least 1 page and/or expand the amount of detail given in the highlighted section.</w:t>
      </w:r>
    </w:p>
    <w:p w:rsidR="00F57E60" w:rsidRPr="006D1464" w:rsidRDefault="00F57E60" w:rsidP="00B009A9">
      <w:pPr>
        <w:rPr>
          <w:rFonts w:cstheme="minorHAnsi"/>
          <w:szCs w:val="21"/>
        </w:rPr>
      </w:pPr>
    </w:p>
    <w:p w:rsidR="00F57E60" w:rsidRPr="006D1464" w:rsidRDefault="00F57E60" w:rsidP="00B009A9">
      <w:pPr>
        <w:rPr>
          <w:rFonts w:cstheme="minorHAnsi"/>
          <w:szCs w:val="21"/>
        </w:rPr>
      </w:pPr>
      <w:r w:rsidRPr="006D1464">
        <w:rPr>
          <w:rFonts w:cstheme="minorHAnsi"/>
          <w:b/>
          <w:szCs w:val="21"/>
        </w:rPr>
        <w:t>Authors’ response</w:t>
      </w:r>
      <w:r w:rsidRPr="006D1464">
        <w:rPr>
          <w:rFonts w:cstheme="minorHAnsi"/>
          <w:szCs w:val="21"/>
        </w:rPr>
        <w:t xml:space="preserve">: We have expanded the highlighting and the amount of details in the highlighted section. The revised highlighted section provides a more detailed description of the </w:t>
      </w:r>
      <w:r w:rsidRPr="006D1464">
        <w:rPr>
          <w:rFonts w:cstheme="minorHAnsi"/>
          <w:szCs w:val="21"/>
        </w:rPr>
        <w:lastRenderedPageBreak/>
        <w:t>protocol.</w:t>
      </w:r>
      <w:r w:rsidR="00D64C54" w:rsidRPr="006D1464">
        <w:rPr>
          <w:rFonts w:cstheme="minorHAnsi"/>
          <w:szCs w:val="21"/>
        </w:rPr>
        <w:t xml:space="preserve"> </w:t>
      </w:r>
    </w:p>
    <w:p w:rsidR="00D64C54" w:rsidRPr="006D1464" w:rsidRDefault="00A263EA" w:rsidP="00D64C54">
      <w:pPr>
        <w:ind w:left="420" w:hangingChars="200" w:hanging="420"/>
        <w:rPr>
          <w:rFonts w:cstheme="minorHAnsi"/>
          <w:i/>
          <w:szCs w:val="21"/>
        </w:rPr>
      </w:pPr>
      <w:r w:rsidRPr="006D1464">
        <w:rPr>
          <w:rFonts w:cstheme="minorHAnsi"/>
          <w:szCs w:val="21"/>
        </w:rPr>
        <w:br/>
      </w:r>
      <w:r w:rsidRPr="006D1464">
        <w:rPr>
          <w:rFonts w:cstheme="minorHAnsi"/>
          <w:i/>
          <w:szCs w:val="21"/>
        </w:rPr>
        <w:t>2. Please add more details to your protocol steps.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p>
    <w:p w:rsidR="00D64C54" w:rsidRPr="006D1464" w:rsidRDefault="00A263EA" w:rsidP="00B009A9">
      <w:pPr>
        <w:rPr>
          <w:rFonts w:cstheme="minorHAnsi"/>
          <w:szCs w:val="21"/>
        </w:rPr>
      </w:pPr>
      <w:r w:rsidRPr="006D1464">
        <w:rPr>
          <w:rFonts w:cstheme="minorHAnsi"/>
          <w:szCs w:val="21"/>
        </w:rPr>
        <w:br/>
      </w:r>
      <w:r w:rsidR="00D64C54" w:rsidRPr="006D1464">
        <w:rPr>
          <w:rFonts w:cstheme="minorHAnsi"/>
          <w:b/>
          <w:szCs w:val="21"/>
        </w:rPr>
        <w:t>Authors’ response</w:t>
      </w:r>
      <w:r w:rsidR="00D64C54" w:rsidRPr="006D1464">
        <w:rPr>
          <w:rFonts w:cstheme="minorHAnsi"/>
          <w:szCs w:val="21"/>
        </w:rPr>
        <w:t>:</w:t>
      </w:r>
      <w:r w:rsidR="0060640C" w:rsidRPr="006D1464">
        <w:rPr>
          <w:rFonts w:cstheme="minorHAnsi"/>
          <w:szCs w:val="21"/>
        </w:rPr>
        <w:t xml:space="preserve"> </w:t>
      </w:r>
      <w:r w:rsidR="00D35973" w:rsidRPr="006D1464">
        <w:rPr>
          <w:rFonts w:cstheme="minorHAnsi"/>
          <w:szCs w:val="21"/>
        </w:rPr>
        <w:t xml:space="preserve">Thank you. </w:t>
      </w:r>
      <w:r w:rsidR="0060640C" w:rsidRPr="006D1464">
        <w:rPr>
          <w:rFonts w:cstheme="minorHAnsi"/>
          <w:szCs w:val="21"/>
        </w:rPr>
        <w:t>We have provided more details to describe the protocol</w:t>
      </w:r>
      <w:r w:rsidR="00D35973" w:rsidRPr="006D1464">
        <w:rPr>
          <w:rFonts w:cstheme="minorHAnsi"/>
          <w:szCs w:val="21"/>
        </w:rPr>
        <w:t xml:space="preserve"> steps</w:t>
      </w:r>
      <w:r w:rsidR="0060640C" w:rsidRPr="006D1464">
        <w:rPr>
          <w:rFonts w:cstheme="minorHAnsi"/>
          <w:szCs w:val="21"/>
        </w:rPr>
        <w:t xml:space="preserve">. </w:t>
      </w:r>
      <w:r w:rsidR="00E91A07" w:rsidRPr="006D1464">
        <w:rPr>
          <w:rFonts w:cstheme="minorHAnsi"/>
          <w:szCs w:val="21"/>
        </w:rPr>
        <w:t xml:space="preserve">We explained how the steps are performed. The steps with </w:t>
      </w:r>
      <w:r w:rsidR="00A06E85" w:rsidRPr="006D1464">
        <w:rPr>
          <w:rFonts w:cstheme="minorHAnsi"/>
          <w:szCs w:val="21"/>
        </w:rPr>
        <w:t xml:space="preserve">multiple actions or sentences were split into sub-steps. </w:t>
      </w:r>
    </w:p>
    <w:p w:rsidR="004917EC" w:rsidRPr="006D1464" w:rsidRDefault="00A263EA" w:rsidP="00B009A9">
      <w:pPr>
        <w:rPr>
          <w:rFonts w:cstheme="minorHAnsi"/>
          <w:i/>
          <w:szCs w:val="21"/>
        </w:rPr>
      </w:pPr>
      <w:r w:rsidRPr="006D1464">
        <w:rPr>
          <w:rFonts w:cstheme="minorHAnsi"/>
          <w:szCs w:val="21"/>
        </w:rPr>
        <w:br/>
      </w:r>
      <w:r w:rsidR="006D7F62" w:rsidRPr="006D1464">
        <w:rPr>
          <w:rFonts w:cstheme="minorHAnsi"/>
          <w:b/>
          <w:i/>
          <w:szCs w:val="21"/>
        </w:rPr>
        <w:t xml:space="preserve">    </w:t>
      </w:r>
      <w:r w:rsidRPr="006D1464">
        <w:rPr>
          <w:rFonts w:cstheme="minorHAnsi"/>
          <w:b/>
          <w:i/>
          <w:szCs w:val="21"/>
        </w:rPr>
        <w:t>Specific Protocol steps:</w:t>
      </w:r>
      <w:r w:rsidRPr="006D1464">
        <w:rPr>
          <w:rFonts w:cstheme="minorHAnsi"/>
          <w:i/>
          <w:szCs w:val="21"/>
        </w:rPr>
        <w:br/>
      </w:r>
      <w:r w:rsidR="006D7F62" w:rsidRPr="006D1464">
        <w:rPr>
          <w:rFonts w:cstheme="minorHAnsi"/>
          <w:i/>
          <w:szCs w:val="21"/>
        </w:rPr>
        <w:t xml:space="preserve">    </w:t>
      </w:r>
      <w:r w:rsidRPr="006D1464">
        <w:rPr>
          <w:rFonts w:cstheme="minorHAnsi"/>
          <w:i/>
          <w:szCs w:val="21"/>
        </w:rPr>
        <w:t>1. 1.1: Around how many sentences should be prepared?</w:t>
      </w:r>
    </w:p>
    <w:p w:rsidR="003D33A6" w:rsidRPr="006D1464" w:rsidRDefault="003D33A6" w:rsidP="00B009A9">
      <w:pPr>
        <w:rPr>
          <w:rFonts w:cstheme="minorHAnsi"/>
          <w:szCs w:val="21"/>
        </w:rPr>
      </w:pPr>
    </w:p>
    <w:p w:rsidR="00F23AA4" w:rsidRPr="006D1464" w:rsidRDefault="00F23AA4" w:rsidP="00F23AA4">
      <w:pPr>
        <w:ind w:left="422" w:hangingChars="200" w:hanging="422"/>
        <w:rPr>
          <w:rFonts w:cstheme="minorHAnsi"/>
          <w:szCs w:val="21"/>
        </w:rPr>
      </w:pPr>
      <w:r w:rsidRPr="006D1464">
        <w:rPr>
          <w:rFonts w:cstheme="minorHAnsi"/>
          <w:b/>
          <w:szCs w:val="21"/>
        </w:rPr>
        <w:t>Authors’ response</w:t>
      </w:r>
      <w:r w:rsidRPr="006D1464">
        <w:rPr>
          <w:rFonts w:cstheme="minorHAnsi"/>
          <w:szCs w:val="21"/>
        </w:rPr>
        <w:t xml:space="preserve">: </w:t>
      </w:r>
      <w:r w:rsidR="00884661" w:rsidRPr="006D1464">
        <w:rPr>
          <w:rFonts w:cstheme="minorHAnsi"/>
          <w:szCs w:val="21"/>
        </w:rPr>
        <w:t xml:space="preserve">At least twelve sentences in each condition should be prepared. </w:t>
      </w:r>
      <w:r w:rsidRPr="006D1464">
        <w:rPr>
          <w:rFonts w:cstheme="minorHAnsi"/>
          <w:szCs w:val="21"/>
        </w:rPr>
        <w:t xml:space="preserve">We have added a substep in the protocol to </w:t>
      </w:r>
      <w:r w:rsidR="0082750E" w:rsidRPr="006D1464">
        <w:rPr>
          <w:rFonts w:cstheme="minorHAnsi"/>
          <w:szCs w:val="21"/>
        </w:rPr>
        <w:t>specify the number of sentences which should be included in the experiment (line</w:t>
      </w:r>
      <w:r w:rsidR="00D4200B" w:rsidRPr="006D1464">
        <w:rPr>
          <w:rFonts w:cstheme="minorHAnsi"/>
          <w:szCs w:val="21"/>
        </w:rPr>
        <w:t xml:space="preserve"> 2</w:t>
      </w:r>
      <w:r w:rsidR="00355E81">
        <w:rPr>
          <w:rFonts w:cstheme="minorHAnsi" w:hint="eastAsia"/>
          <w:szCs w:val="21"/>
        </w:rPr>
        <w:t>30</w:t>
      </w:r>
      <w:r w:rsidR="00355E81">
        <w:rPr>
          <w:rFonts w:cstheme="minorHAnsi"/>
          <w:szCs w:val="21"/>
        </w:rPr>
        <w:t>-2</w:t>
      </w:r>
      <w:r w:rsidR="00355E81">
        <w:rPr>
          <w:rFonts w:cstheme="minorHAnsi" w:hint="eastAsia"/>
          <w:szCs w:val="21"/>
        </w:rPr>
        <w:t>33</w:t>
      </w:r>
      <w:r w:rsidR="0082750E" w:rsidRPr="006D1464">
        <w:rPr>
          <w:rFonts w:cstheme="minorHAnsi"/>
          <w:szCs w:val="21"/>
        </w:rPr>
        <w:t xml:space="preserve">). </w:t>
      </w:r>
    </w:p>
    <w:p w:rsidR="004917EC" w:rsidRPr="006D1464" w:rsidRDefault="00A263EA" w:rsidP="00F23AA4">
      <w:pPr>
        <w:ind w:left="420" w:hangingChars="200" w:hanging="420"/>
        <w:rPr>
          <w:rFonts w:cstheme="minorHAnsi"/>
          <w:i/>
          <w:szCs w:val="21"/>
        </w:rPr>
      </w:pPr>
      <w:r w:rsidRPr="006D1464">
        <w:rPr>
          <w:rFonts w:cstheme="minorHAnsi"/>
          <w:szCs w:val="21"/>
        </w:rPr>
        <w:br/>
      </w:r>
      <w:r w:rsidRPr="006D1464">
        <w:rPr>
          <w:rFonts w:cstheme="minorHAnsi"/>
          <w:i/>
          <w:szCs w:val="21"/>
        </w:rPr>
        <w:t xml:space="preserve">2. 1.2: How many people should evaluate plausibility? Can these be any group of people </w:t>
      </w:r>
      <w:r w:rsidR="004917EC" w:rsidRPr="006D1464">
        <w:rPr>
          <w:rFonts w:cstheme="minorHAnsi"/>
          <w:i/>
          <w:szCs w:val="21"/>
        </w:rPr>
        <w:t>or should</w:t>
      </w:r>
      <w:r w:rsidRPr="006D1464">
        <w:rPr>
          <w:rFonts w:cstheme="minorHAnsi"/>
          <w:i/>
          <w:szCs w:val="21"/>
        </w:rPr>
        <w:t xml:space="preserve"> they be similar to the subjects?</w:t>
      </w:r>
    </w:p>
    <w:p w:rsidR="004917EC" w:rsidRPr="006D1464" w:rsidRDefault="004917EC" w:rsidP="00B009A9">
      <w:pPr>
        <w:rPr>
          <w:rFonts w:cstheme="minorHAnsi"/>
          <w:szCs w:val="21"/>
        </w:rPr>
      </w:pPr>
    </w:p>
    <w:p w:rsidR="004917EC" w:rsidRPr="006D1464" w:rsidRDefault="004917EC" w:rsidP="00B009A9">
      <w:pPr>
        <w:rPr>
          <w:rFonts w:cstheme="minorHAnsi"/>
          <w:szCs w:val="21"/>
        </w:rPr>
      </w:pPr>
      <w:r w:rsidRPr="006D1464">
        <w:rPr>
          <w:rFonts w:cstheme="minorHAnsi"/>
          <w:b/>
          <w:szCs w:val="21"/>
        </w:rPr>
        <w:t>Authors’ response</w:t>
      </w:r>
      <w:r w:rsidRPr="006D1464">
        <w:rPr>
          <w:rFonts w:cstheme="minorHAnsi"/>
          <w:szCs w:val="21"/>
        </w:rPr>
        <w:t xml:space="preserve">: </w:t>
      </w:r>
      <w:r w:rsidR="006D7F62" w:rsidRPr="006D1464">
        <w:rPr>
          <w:rFonts w:cstheme="minorHAnsi"/>
          <w:szCs w:val="21"/>
        </w:rPr>
        <w:t>The group should include at least thirty people and they need to be similar the subjects in age and education. We have clarified this in the revised manuscript</w:t>
      </w:r>
      <w:r w:rsidR="00355E81">
        <w:rPr>
          <w:rFonts w:cstheme="minorHAnsi" w:hint="eastAsia"/>
          <w:szCs w:val="21"/>
        </w:rPr>
        <w:t xml:space="preserve"> </w:t>
      </w:r>
      <w:r w:rsidR="00355E81" w:rsidRPr="006D1464">
        <w:rPr>
          <w:rFonts w:cstheme="minorHAnsi"/>
          <w:szCs w:val="21"/>
        </w:rPr>
        <w:t>(line 2</w:t>
      </w:r>
      <w:r w:rsidR="00355E81">
        <w:rPr>
          <w:rFonts w:cstheme="minorHAnsi" w:hint="eastAsia"/>
          <w:szCs w:val="21"/>
        </w:rPr>
        <w:t>3</w:t>
      </w:r>
      <w:r w:rsidR="003710FB">
        <w:rPr>
          <w:rFonts w:cstheme="minorHAnsi" w:hint="eastAsia"/>
          <w:szCs w:val="21"/>
        </w:rPr>
        <w:t>9</w:t>
      </w:r>
      <w:r w:rsidR="00355E81">
        <w:rPr>
          <w:rFonts w:cstheme="minorHAnsi"/>
          <w:szCs w:val="21"/>
        </w:rPr>
        <w:t>-2</w:t>
      </w:r>
      <w:r w:rsidR="003710FB">
        <w:rPr>
          <w:rFonts w:cstheme="minorHAnsi" w:hint="eastAsia"/>
          <w:szCs w:val="21"/>
        </w:rPr>
        <w:t>42</w:t>
      </w:r>
      <w:r w:rsidR="00355E81" w:rsidRPr="006D1464">
        <w:rPr>
          <w:rFonts w:cstheme="minorHAnsi"/>
          <w:szCs w:val="21"/>
        </w:rPr>
        <w:t>)</w:t>
      </w:r>
      <w:r w:rsidR="006D7F62" w:rsidRPr="006D1464">
        <w:rPr>
          <w:rFonts w:cstheme="minorHAnsi"/>
          <w:szCs w:val="21"/>
        </w:rPr>
        <w:t xml:space="preserve">. </w:t>
      </w:r>
    </w:p>
    <w:p w:rsidR="00A5754D" w:rsidRPr="006D1464" w:rsidRDefault="00A263EA" w:rsidP="00FC2E5C">
      <w:pPr>
        <w:ind w:left="420" w:hangingChars="200" w:hanging="420"/>
        <w:rPr>
          <w:rFonts w:cstheme="minorHAnsi"/>
          <w:i/>
          <w:szCs w:val="21"/>
        </w:rPr>
      </w:pPr>
      <w:r w:rsidRPr="006D1464">
        <w:rPr>
          <w:rFonts w:cstheme="minorHAnsi"/>
          <w:szCs w:val="21"/>
        </w:rPr>
        <w:br/>
      </w:r>
      <w:r w:rsidRPr="006D1464">
        <w:rPr>
          <w:rFonts w:cstheme="minorHAnsi"/>
          <w:i/>
          <w:szCs w:val="21"/>
        </w:rPr>
        <w:t>3. 2.1: Are all of these specific details of your experiment? This should be written as such, then, and perhaps be a Note or in the Introduction/Results. Also, how many subjects are recommended?</w:t>
      </w:r>
    </w:p>
    <w:p w:rsidR="00FC2E5C" w:rsidRPr="006D1464" w:rsidRDefault="00FC2E5C" w:rsidP="00B009A9">
      <w:pPr>
        <w:rPr>
          <w:rFonts w:cstheme="minorHAnsi"/>
          <w:szCs w:val="21"/>
        </w:rPr>
      </w:pPr>
    </w:p>
    <w:p w:rsidR="00FC2E5C" w:rsidRPr="006D1464" w:rsidRDefault="00FC2E5C" w:rsidP="00FC2E5C">
      <w:pPr>
        <w:ind w:left="422" w:hangingChars="200" w:hanging="422"/>
        <w:rPr>
          <w:rFonts w:cstheme="minorHAnsi"/>
          <w:szCs w:val="21"/>
        </w:rPr>
      </w:pPr>
      <w:r w:rsidRPr="006D1464">
        <w:rPr>
          <w:rFonts w:cstheme="minorHAnsi"/>
          <w:b/>
          <w:szCs w:val="21"/>
        </w:rPr>
        <w:t>Authors’ response</w:t>
      </w:r>
      <w:r w:rsidRPr="006D1464">
        <w:rPr>
          <w:rFonts w:cstheme="minorHAnsi"/>
          <w:szCs w:val="21"/>
        </w:rPr>
        <w:t>:</w:t>
      </w:r>
      <w:r w:rsidR="007B6046" w:rsidRPr="006D1464">
        <w:rPr>
          <w:rFonts w:cstheme="minorHAnsi"/>
          <w:szCs w:val="21"/>
        </w:rPr>
        <w:t xml:space="preserve"> Some of the details are specific for our experiment. </w:t>
      </w:r>
      <w:r w:rsidR="00B06B00" w:rsidRPr="006D1464">
        <w:rPr>
          <w:rFonts w:cstheme="minorHAnsi"/>
          <w:szCs w:val="21"/>
        </w:rPr>
        <w:t>We have revised the description and include</w:t>
      </w:r>
      <w:r w:rsidR="00D4200B" w:rsidRPr="006D1464">
        <w:rPr>
          <w:rFonts w:cstheme="minorHAnsi"/>
          <w:szCs w:val="21"/>
        </w:rPr>
        <w:t>d</w:t>
      </w:r>
      <w:r w:rsidR="00B06B00" w:rsidRPr="006D1464">
        <w:rPr>
          <w:rFonts w:cstheme="minorHAnsi"/>
          <w:szCs w:val="21"/>
        </w:rPr>
        <w:t xml:space="preserve"> specific details in the Results section</w:t>
      </w:r>
      <w:r w:rsidR="00D4200B" w:rsidRPr="006D1464">
        <w:rPr>
          <w:rFonts w:cstheme="minorHAnsi"/>
          <w:szCs w:val="21"/>
        </w:rPr>
        <w:t xml:space="preserve"> or Notes</w:t>
      </w:r>
      <w:r w:rsidR="00B06B00" w:rsidRPr="006D1464">
        <w:rPr>
          <w:rFonts w:cstheme="minorHAnsi"/>
          <w:szCs w:val="21"/>
        </w:rPr>
        <w:t xml:space="preserve">. We recommend </w:t>
      </w:r>
      <w:r w:rsidR="000D71C2" w:rsidRPr="006D1464">
        <w:rPr>
          <w:rFonts w:cstheme="minorHAnsi"/>
          <w:szCs w:val="21"/>
        </w:rPr>
        <w:t>at least thirty subjects in each age group. This has been added to the manuscript (line</w:t>
      </w:r>
      <w:r w:rsidR="00873095" w:rsidRPr="006D1464">
        <w:rPr>
          <w:rFonts w:cstheme="minorHAnsi"/>
          <w:szCs w:val="21"/>
        </w:rPr>
        <w:t xml:space="preserve"> 2</w:t>
      </w:r>
      <w:r w:rsidR="005361B0">
        <w:rPr>
          <w:rFonts w:cstheme="minorHAnsi" w:hint="eastAsia"/>
          <w:szCs w:val="21"/>
        </w:rPr>
        <w:t>78</w:t>
      </w:r>
      <w:r w:rsidR="00873095" w:rsidRPr="006D1464">
        <w:rPr>
          <w:rFonts w:cstheme="minorHAnsi"/>
          <w:szCs w:val="21"/>
        </w:rPr>
        <w:t>-2</w:t>
      </w:r>
      <w:r w:rsidR="005361B0">
        <w:rPr>
          <w:rFonts w:cstheme="minorHAnsi" w:hint="eastAsia"/>
          <w:szCs w:val="21"/>
        </w:rPr>
        <w:t>80</w:t>
      </w:r>
      <w:r w:rsidR="000D71C2" w:rsidRPr="006D1464">
        <w:rPr>
          <w:rFonts w:cstheme="minorHAnsi"/>
          <w:szCs w:val="21"/>
        </w:rPr>
        <w:t xml:space="preserve">). </w:t>
      </w:r>
    </w:p>
    <w:p w:rsidR="00840A1C" w:rsidRPr="006D1464" w:rsidRDefault="00A263EA" w:rsidP="00FC2E5C">
      <w:pPr>
        <w:ind w:left="420" w:hangingChars="200" w:hanging="420"/>
        <w:rPr>
          <w:rFonts w:cstheme="minorHAnsi"/>
          <w:i/>
          <w:szCs w:val="21"/>
        </w:rPr>
      </w:pPr>
      <w:r w:rsidRPr="006D1464">
        <w:rPr>
          <w:rFonts w:cstheme="minorHAnsi"/>
          <w:szCs w:val="21"/>
        </w:rPr>
        <w:br/>
      </w:r>
      <w:r w:rsidRPr="006D1464">
        <w:rPr>
          <w:rFonts w:cstheme="minorHAnsi"/>
          <w:i/>
          <w:szCs w:val="21"/>
        </w:rPr>
        <w:t>4. 2.2: Please provide a citation for the GDS.</w:t>
      </w:r>
    </w:p>
    <w:p w:rsidR="004917EC" w:rsidRPr="006D1464" w:rsidRDefault="004917EC" w:rsidP="004917EC">
      <w:pPr>
        <w:ind w:left="420" w:hangingChars="200" w:hanging="420"/>
        <w:rPr>
          <w:rFonts w:cstheme="minorHAnsi"/>
          <w:i/>
          <w:szCs w:val="21"/>
        </w:rPr>
      </w:pPr>
    </w:p>
    <w:p w:rsidR="006223C0" w:rsidRPr="006D1464" w:rsidRDefault="006223C0" w:rsidP="006223C0">
      <w:pPr>
        <w:rPr>
          <w:rFonts w:cstheme="minorHAnsi"/>
          <w:szCs w:val="21"/>
        </w:rPr>
      </w:pPr>
      <w:r w:rsidRPr="006D1464">
        <w:rPr>
          <w:rFonts w:cstheme="minorHAnsi"/>
          <w:b/>
          <w:szCs w:val="21"/>
        </w:rPr>
        <w:t>Authors’ response</w:t>
      </w:r>
      <w:r w:rsidRPr="006D1464">
        <w:rPr>
          <w:rFonts w:cstheme="minorHAnsi"/>
          <w:szCs w:val="21"/>
        </w:rPr>
        <w:t xml:space="preserve">: The following citation has been added </w:t>
      </w:r>
      <w:r w:rsidR="00974F6E" w:rsidRPr="006D1464">
        <w:rPr>
          <w:rFonts w:cstheme="minorHAnsi"/>
          <w:szCs w:val="21"/>
        </w:rPr>
        <w:t>for the GDS.</w:t>
      </w:r>
    </w:p>
    <w:p w:rsidR="00AD2875" w:rsidRPr="006D1464" w:rsidRDefault="00AD2875" w:rsidP="00AD2875">
      <w:pPr>
        <w:autoSpaceDE w:val="0"/>
        <w:autoSpaceDN w:val="0"/>
        <w:adjustRightInd w:val="0"/>
        <w:contextualSpacing/>
        <w:jc w:val="left"/>
        <w:rPr>
          <w:rFonts w:cstheme="minorHAnsi"/>
          <w:szCs w:val="21"/>
        </w:rPr>
      </w:pPr>
      <w:r w:rsidRPr="006D1464">
        <w:rPr>
          <w:rFonts w:cstheme="minorHAnsi"/>
          <w:szCs w:val="21"/>
        </w:rPr>
        <w:t xml:space="preserve">Reisberg, B., Ferris, S. H., de Leon, M. J., Crook, T. The Global Deterioration Scale for assessment of primary degenerative dementia. </w:t>
      </w:r>
      <w:r w:rsidRPr="006D1464">
        <w:rPr>
          <w:rFonts w:cstheme="minorHAnsi"/>
          <w:i/>
          <w:szCs w:val="21"/>
        </w:rPr>
        <w:t>The American Journal of Psychiatry</w:t>
      </w:r>
      <w:r w:rsidRPr="006D1464">
        <w:rPr>
          <w:rFonts w:cstheme="minorHAnsi"/>
          <w:szCs w:val="21"/>
        </w:rPr>
        <w:t xml:space="preserve">. </w:t>
      </w:r>
      <w:r w:rsidRPr="006D1464">
        <w:rPr>
          <w:rFonts w:cstheme="minorHAnsi"/>
          <w:b/>
          <w:szCs w:val="21"/>
        </w:rPr>
        <w:t>139</w:t>
      </w:r>
      <w:r w:rsidRPr="006D1464">
        <w:rPr>
          <w:rFonts w:cstheme="minorHAnsi"/>
          <w:szCs w:val="21"/>
        </w:rPr>
        <w:t>, (1982).</w:t>
      </w:r>
    </w:p>
    <w:p w:rsidR="000B4045" w:rsidRPr="006D1464" w:rsidRDefault="00A263EA" w:rsidP="000B4045">
      <w:pPr>
        <w:ind w:left="420" w:hangingChars="200" w:hanging="420"/>
        <w:rPr>
          <w:rFonts w:cstheme="minorHAnsi"/>
          <w:b/>
          <w:i/>
          <w:szCs w:val="21"/>
        </w:rPr>
      </w:pPr>
      <w:r w:rsidRPr="006D1464">
        <w:rPr>
          <w:rFonts w:cstheme="minorHAnsi"/>
          <w:szCs w:val="21"/>
        </w:rPr>
        <w:br/>
      </w:r>
      <w:r w:rsidRPr="006D1464">
        <w:rPr>
          <w:rFonts w:cstheme="minorHAnsi"/>
          <w:i/>
          <w:szCs w:val="21"/>
        </w:rPr>
        <w:t>5. 3: Can you provide the specific code you used here as supplementary material?</w:t>
      </w:r>
      <w:r w:rsidRPr="006D1464">
        <w:rPr>
          <w:rFonts w:cstheme="minorHAnsi"/>
          <w:i/>
          <w:szCs w:val="21"/>
        </w:rPr>
        <w:br/>
      </w:r>
    </w:p>
    <w:p w:rsidR="000B4045" w:rsidRPr="006D1464" w:rsidRDefault="000B4045" w:rsidP="000B4045">
      <w:pPr>
        <w:ind w:left="422" w:hangingChars="200" w:hanging="422"/>
        <w:rPr>
          <w:rFonts w:cstheme="minorHAnsi"/>
          <w:szCs w:val="21"/>
        </w:rPr>
      </w:pPr>
      <w:r w:rsidRPr="006D1464">
        <w:rPr>
          <w:rFonts w:cstheme="minorHAnsi"/>
          <w:b/>
          <w:szCs w:val="21"/>
        </w:rPr>
        <w:t>Authors’ response</w:t>
      </w:r>
      <w:r w:rsidRPr="006D1464">
        <w:rPr>
          <w:rFonts w:cstheme="minorHAnsi"/>
          <w:szCs w:val="21"/>
        </w:rPr>
        <w:t xml:space="preserve">: Yes. The code has been uploaded as supplementary materials. </w:t>
      </w:r>
    </w:p>
    <w:p w:rsidR="00B009A9" w:rsidRPr="006D1464" w:rsidRDefault="00A263EA" w:rsidP="00D347E6">
      <w:pPr>
        <w:rPr>
          <w:rFonts w:cstheme="minorHAnsi"/>
          <w:i/>
          <w:szCs w:val="21"/>
        </w:rPr>
      </w:pPr>
      <w:r w:rsidRPr="006D1464">
        <w:rPr>
          <w:rFonts w:cstheme="minorHAnsi"/>
          <w:szCs w:val="21"/>
        </w:rPr>
        <w:br/>
      </w:r>
      <w:r w:rsidR="00B009A9" w:rsidRPr="006D1464">
        <w:rPr>
          <w:rFonts w:cstheme="minorHAnsi"/>
          <w:b/>
          <w:szCs w:val="21"/>
        </w:rPr>
        <w:t xml:space="preserve">    </w:t>
      </w:r>
      <w:r w:rsidRPr="006D1464">
        <w:rPr>
          <w:rFonts w:cstheme="minorHAnsi"/>
          <w:b/>
          <w:szCs w:val="21"/>
        </w:rPr>
        <w:t>Figures:</w:t>
      </w:r>
      <w:r w:rsidRPr="006D1464">
        <w:rPr>
          <w:rFonts w:cstheme="minorHAnsi"/>
          <w:szCs w:val="21"/>
        </w:rPr>
        <w:br/>
      </w:r>
      <w:r w:rsidR="00B009A9" w:rsidRPr="006D1464">
        <w:rPr>
          <w:rFonts w:cstheme="minorHAnsi"/>
          <w:szCs w:val="21"/>
        </w:rPr>
        <w:lastRenderedPageBreak/>
        <w:t xml:space="preserve">    </w:t>
      </w:r>
      <w:r w:rsidRPr="006D1464">
        <w:rPr>
          <w:rFonts w:cstheme="minorHAnsi"/>
          <w:i/>
          <w:szCs w:val="21"/>
        </w:rPr>
        <w:t>1. Figure 3: Please label the y-axis.</w:t>
      </w:r>
    </w:p>
    <w:p w:rsidR="00B009A9" w:rsidRPr="006D1464" w:rsidRDefault="00A263EA" w:rsidP="00D347E6">
      <w:pPr>
        <w:rPr>
          <w:rFonts w:cstheme="minorHAnsi"/>
          <w:szCs w:val="21"/>
        </w:rPr>
      </w:pPr>
      <w:r w:rsidRPr="006D1464">
        <w:rPr>
          <w:rFonts w:cstheme="minorHAnsi"/>
          <w:szCs w:val="21"/>
        </w:rPr>
        <w:br/>
      </w:r>
      <w:r w:rsidR="00B009A9" w:rsidRPr="006D1464">
        <w:rPr>
          <w:rFonts w:cstheme="minorHAnsi"/>
          <w:b/>
          <w:szCs w:val="21"/>
        </w:rPr>
        <w:t>Authors’ response</w:t>
      </w:r>
      <w:r w:rsidR="00B009A9" w:rsidRPr="006D1464">
        <w:rPr>
          <w:rFonts w:cstheme="minorHAnsi"/>
          <w:szCs w:val="21"/>
        </w:rPr>
        <w:t xml:space="preserve">: </w:t>
      </w:r>
      <w:r w:rsidR="00F75399" w:rsidRPr="006D1464">
        <w:rPr>
          <w:rFonts w:cstheme="minorHAnsi"/>
          <w:szCs w:val="21"/>
        </w:rPr>
        <w:t xml:space="preserve">We labeled the </w:t>
      </w:r>
      <w:r w:rsidR="00B009A9" w:rsidRPr="006D1464">
        <w:rPr>
          <w:rFonts w:cstheme="minorHAnsi"/>
          <w:szCs w:val="21"/>
        </w:rPr>
        <w:t>y-axis.</w:t>
      </w:r>
    </w:p>
    <w:p w:rsidR="00E47EEE" w:rsidRPr="006D1464" w:rsidRDefault="00A263EA" w:rsidP="00E47EEE">
      <w:pPr>
        <w:ind w:left="420" w:hangingChars="200" w:hanging="420"/>
        <w:rPr>
          <w:rFonts w:cstheme="minorHAnsi"/>
          <w:i/>
          <w:szCs w:val="21"/>
        </w:rPr>
      </w:pPr>
      <w:r w:rsidRPr="006D1464">
        <w:rPr>
          <w:rFonts w:cstheme="minorHAnsi"/>
          <w:szCs w:val="21"/>
        </w:rPr>
        <w:br/>
      </w:r>
      <w:r w:rsidRPr="006D1464">
        <w:rPr>
          <w:rFonts w:cstheme="minorHAnsi"/>
          <w:b/>
          <w:i/>
          <w:szCs w:val="21"/>
        </w:rPr>
        <w:t>Discussion:</w:t>
      </w:r>
      <w:r w:rsidRPr="006D1464">
        <w:rPr>
          <w:rFonts w:cstheme="minorHAnsi"/>
          <w:i/>
          <w:szCs w:val="21"/>
        </w:rPr>
        <w:br/>
        <w:t>1. Please include critical steps in the procedure as well as any modification and/or troubleshooting steps in the Discussion.</w:t>
      </w:r>
    </w:p>
    <w:p w:rsidR="00E47EEE" w:rsidRPr="006D1464" w:rsidRDefault="00A263EA" w:rsidP="00D347E6">
      <w:pPr>
        <w:rPr>
          <w:rFonts w:cstheme="minorHAnsi"/>
          <w:szCs w:val="21"/>
        </w:rPr>
      </w:pPr>
      <w:r w:rsidRPr="006D1464">
        <w:rPr>
          <w:rFonts w:cstheme="minorHAnsi"/>
          <w:szCs w:val="21"/>
        </w:rPr>
        <w:br/>
      </w:r>
      <w:r w:rsidR="00E47EEE" w:rsidRPr="006D1464">
        <w:rPr>
          <w:rFonts w:cstheme="minorHAnsi"/>
          <w:b/>
          <w:szCs w:val="21"/>
        </w:rPr>
        <w:t>Authors’ response</w:t>
      </w:r>
      <w:r w:rsidR="00E47EEE" w:rsidRPr="006D1464">
        <w:rPr>
          <w:rFonts w:cstheme="minorHAnsi"/>
          <w:szCs w:val="21"/>
        </w:rPr>
        <w:t>:</w:t>
      </w:r>
      <w:r w:rsidR="002B2A7C" w:rsidRPr="006D1464">
        <w:rPr>
          <w:rFonts w:cstheme="minorHAnsi"/>
          <w:szCs w:val="21"/>
        </w:rPr>
        <w:t xml:space="preserve"> We added the critical steps</w:t>
      </w:r>
      <w:r w:rsidR="00F75399" w:rsidRPr="006D1464">
        <w:rPr>
          <w:rFonts w:cstheme="minorHAnsi"/>
          <w:szCs w:val="21"/>
        </w:rPr>
        <w:t xml:space="preserve"> </w:t>
      </w:r>
      <w:r w:rsidR="002B2A7C" w:rsidRPr="006D1464">
        <w:rPr>
          <w:rFonts w:cstheme="minorHAnsi"/>
          <w:szCs w:val="21"/>
        </w:rPr>
        <w:t>in the Discussion section</w:t>
      </w:r>
      <w:r w:rsidR="00B544E8" w:rsidRPr="006D1464">
        <w:rPr>
          <w:rFonts w:cstheme="minorHAnsi"/>
          <w:szCs w:val="21"/>
        </w:rPr>
        <w:t xml:space="preserve"> (line 4</w:t>
      </w:r>
      <w:r w:rsidR="005361B0">
        <w:rPr>
          <w:rFonts w:cstheme="minorHAnsi" w:hint="eastAsia"/>
          <w:szCs w:val="21"/>
        </w:rPr>
        <w:t>85</w:t>
      </w:r>
      <w:r w:rsidR="00B544E8" w:rsidRPr="006D1464">
        <w:rPr>
          <w:rFonts w:cstheme="minorHAnsi"/>
          <w:szCs w:val="21"/>
        </w:rPr>
        <w:t>-4</w:t>
      </w:r>
      <w:r w:rsidR="005361B0">
        <w:rPr>
          <w:rFonts w:cstheme="minorHAnsi" w:hint="eastAsia"/>
          <w:szCs w:val="21"/>
        </w:rPr>
        <w:t>90</w:t>
      </w:r>
      <w:r w:rsidR="00B544E8" w:rsidRPr="006D1464">
        <w:rPr>
          <w:rFonts w:cstheme="minorHAnsi"/>
          <w:szCs w:val="21"/>
        </w:rPr>
        <w:t>)</w:t>
      </w:r>
      <w:r w:rsidR="00F75399" w:rsidRPr="006D1464">
        <w:rPr>
          <w:rFonts w:cstheme="minorHAnsi"/>
          <w:szCs w:val="21"/>
        </w:rPr>
        <w:t>.</w:t>
      </w:r>
      <w:r w:rsidR="002B2A7C" w:rsidRPr="006D1464">
        <w:rPr>
          <w:rFonts w:cstheme="minorHAnsi"/>
          <w:szCs w:val="21"/>
        </w:rPr>
        <w:t xml:space="preserve"> </w:t>
      </w:r>
    </w:p>
    <w:p w:rsidR="00B009A9" w:rsidRPr="006D1464" w:rsidRDefault="00A263EA" w:rsidP="00D347E6">
      <w:pPr>
        <w:rPr>
          <w:rFonts w:cstheme="minorHAnsi"/>
          <w:i/>
          <w:szCs w:val="21"/>
        </w:rPr>
      </w:pPr>
      <w:r w:rsidRPr="006D1464">
        <w:rPr>
          <w:rFonts w:cstheme="minorHAnsi"/>
          <w:szCs w:val="21"/>
        </w:rPr>
        <w:br/>
      </w:r>
      <w:r w:rsidR="00B009A9" w:rsidRPr="006D1464">
        <w:rPr>
          <w:rFonts w:cstheme="minorHAnsi"/>
          <w:b/>
          <w:szCs w:val="21"/>
        </w:rPr>
        <w:t xml:space="preserve">    </w:t>
      </w:r>
      <w:r w:rsidRPr="006D1464">
        <w:rPr>
          <w:rFonts w:cstheme="minorHAnsi"/>
          <w:b/>
          <w:szCs w:val="21"/>
        </w:rPr>
        <w:t>References:</w:t>
      </w:r>
      <w:r w:rsidRPr="006D1464">
        <w:rPr>
          <w:rFonts w:cstheme="minorHAnsi"/>
          <w:szCs w:val="21"/>
        </w:rPr>
        <w:br/>
      </w:r>
      <w:r w:rsidR="00B009A9" w:rsidRPr="006D1464">
        <w:rPr>
          <w:rFonts w:cstheme="minorHAnsi"/>
          <w:szCs w:val="21"/>
        </w:rPr>
        <w:t xml:space="preserve">    </w:t>
      </w:r>
      <w:r w:rsidRPr="006D1464">
        <w:rPr>
          <w:rFonts w:cstheme="minorHAnsi"/>
          <w:i/>
          <w:szCs w:val="21"/>
        </w:rPr>
        <w:t>1. Please ensure references have a consistent format.</w:t>
      </w:r>
    </w:p>
    <w:p w:rsidR="00B009A9" w:rsidRPr="006D1464" w:rsidRDefault="00A263EA" w:rsidP="00D347E6">
      <w:pPr>
        <w:rPr>
          <w:rFonts w:cstheme="minorHAnsi"/>
          <w:szCs w:val="21"/>
        </w:rPr>
      </w:pPr>
      <w:r w:rsidRPr="006D1464">
        <w:rPr>
          <w:rFonts w:cstheme="minorHAnsi"/>
          <w:szCs w:val="21"/>
        </w:rPr>
        <w:br/>
      </w:r>
      <w:r w:rsidR="00B009A9" w:rsidRPr="006D1464">
        <w:rPr>
          <w:rFonts w:cstheme="minorHAnsi"/>
          <w:b/>
          <w:szCs w:val="21"/>
        </w:rPr>
        <w:t>Authors’ response</w:t>
      </w:r>
      <w:r w:rsidR="00B009A9" w:rsidRPr="006D1464">
        <w:rPr>
          <w:rFonts w:cstheme="minorHAnsi"/>
          <w:szCs w:val="21"/>
        </w:rPr>
        <w:t>: We have revised the format of references to make sure it is consistent.</w:t>
      </w:r>
      <w:r w:rsidRPr="006D1464">
        <w:rPr>
          <w:rFonts w:cstheme="minorHAnsi"/>
          <w:szCs w:val="21"/>
        </w:rPr>
        <w:br/>
      </w:r>
      <w:r w:rsidR="00B009A9" w:rsidRPr="006D1464">
        <w:rPr>
          <w:rFonts w:cstheme="minorHAnsi"/>
          <w:szCs w:val="21"/>
        </w:rPr>
        <w:t xml:space="preserve">    </w:t>
      </w:r>
    </w:p>
    <w:p w:rsidR="00B009A9" w:rsidRPr="006D1464" w:rsidRDefault="00B009A9" w:rsidP="00B009A9">
      <w:pPr>
        <w:ind w:firstLineChars="196" w:firstLine="413"/>
        <w:rPr>
          <w:rFonts w:cstheme="minorHAnsi"/>
          <w:b/>
          <w:szCs w:val="21"/>
        </w:rPr>
      </w:pPr>
      <w:r w:rsidRPr="006D1464">
        <w:rPr>
          <w:rFonts w:cstheme="minorHAnsi"/>
          <w:b/>
          <w:szCs w:val="21"/>
        </w:rPr>
        <w:t>Table of Materials:</w:t>
      </w:r>
    </w:p>
    <w:p w:rsidR="00B009A9" w:rsidRPr="006D1464" w:rsidRDefault="00A263EA" w:rsidP="00B009A9">
      <w:pPr>
        <w:ind w:leftChars="200" w:left="420"/>
        <w:rPr>
          <w:rFonts w:cstheme="minorHAnsi"/>
          <w:i/>
          <w:szCs w:val="21"/>
        </w:rPr>
      </w:pPr>
      <w:r w:rsidRPr="006D1464">
        <w:rPr>
          <w:rFonts w:cstheme="minorHAnsi"/>
          <w:i/>
          <w:szCs w:val="21"/>
        </w:rPr>
        <w:t>Please ensure the Table of Materials has information on all materials and equipment used, especially those mentioned in the Protocol.</w:t>
      </w:r>
    </w:p>
    <w:p w:rsidR="00B009A9" w:rsidRPr="006D1464" w:rsidRDefault="00B009A9" w:rsidP="00B009A9">
      <w:pPr>
        <w:rPr>
          <w:rFonts w:cstheme="minorHAnsi"/>
          <w:szCs w:val="21"/>
        </w:rPr>
      </w:pPr>
    </w:p>
    <w:p w:rsidR="006874E0" w:rsidRPr="006D1464" w:rsidRDefault="00867788" w:rsidP="00B009A9">
      <w:pPr>
        <w:rPr>
          <w:rFonts w:cstheme="minorHAnsi"/>
          <w:b/>
          <w:szCs w:val="21"/>
          <w:u w:val="single"/>
        </w:rPr>
      </w:pPr>
      <w:r w:rsidRPr="006D1464">
        <w:rPr>
          <w:rFonts w:cstheme="minorHAnsi"/>
          <w:b/>
          <w:szCs w:val="21"/>
        </w:rPr>
        <w:t>Authors’ response</w:t>
      </w:r>
      <w:r w:rsidRPr="006D1464">
        <w:rPr>
          <w:rFonts w:cstheme="minorHAnsi"/>
          <w:szCs w:val="21"/>
        </w:rPr>
        <w:t>:</w:t>
      </w:r>
      <w:r w:rsidR="00B009A9" w:rsidRPr="006D1464">
        <w:rPr>
          <w:rFonts w:cstheme="minorHAnsi"/>
          <w:szCs w:val="21"/>
        </w:rPr>
        <w:t xml:space="preserve"> </w:t>
      </w:r>
      <w:r w:rsidRPr="006D1464">
        <w:rPr>
          <w:rFonts w:cstheme="minorHAnsi"/>
          <w:szCs w:val="21"/>
        </w:rPr>
        <w:t>Thank you. We have added more information to ensure</w:t>
      </w:r>
      <w:r w:rsidR="000F0232">
        <w:rPr>
          <w:rFonts w:cstheme="minorHAnsi"/>
          <w:szCs w:val="21"/>
        </w:rPr>
        <w:t xml:space="preserve"> the Table of Materials include</w:t>
      </w:r>
      <w:r w:rsidRPr="006D1464">
        <w:rPr>
          <w:rFonts w:cstheme="minorHAnsi"/>
          <w:szCs w:val="21"/>
        </w:rPr>
        <w:t xml:space="preserve"> a complete list of all materials and equipment used in our study. </w:t>
      </w:r>
      <w:r w:rsidR="00A263EA" w:rsidRPr="006D1464">
        <w:rPr>
          <w:rFonts w:cstheme="minorHAnsi"/>
          <w:szCs w:val="21"/>
        </w:rPr>
        <w:br/>
      </w:r>
      <w:r w:rsidR="00A263EA" w:rsidRPr="006D1464">
        <w:rPr>
          <w:rFonts w:cstheme="minorHAnsi"/>
          <w:szCs w:val="21"/>
        </w:rPr>
        <w:br/>
      </w:r>
      <w:r w:rsidR="00A263EA" w:rsidRPr="006D1464">
        <w:rPr>
          <w:rFonts w:cstheme="minorHAnsi"/>
          <w:b/>
          <w:szCs w:val="21"/>
          <w:u w:val="single"/>
        </w:rPr>
        <w:t>Reviewers' comments:</w:t>
      </w:r>
    </w:p>
    <w:p w:rsidR="006874E0" w:rsidRPr="006D1464" w:rsidRDefault="00A263EA" w:rsidP="00B009A9">
      <w:pPr>
        <w:ind w:left="413" w:hangingChars="196" w:hanging="413"/>
        <w:rPr>
          <w:rFonts w:cstheme="minorHAnsi"/>
          <w:b/>
          <w:szCs w:val="21"/>
        </w:rPr>
      </w:pPr>
      <w:r w:rsidRPr="006D1464">
        <w:rPr>
          <w:rFonts w:cstheme="minorHAnsi"/>
          <w:b/>
          <w:szCs w:val="21"/>
        </w:rPr>
        <w:t>Reviewer #1:</w:t>
      </w:r>
      <w:r w:rsidRPr="006D1464">
        <w:rPr>
          <w:rFonts w:cstheme="minorHAnsi"/>
          <w:b/>
          <w:szCs w:val="21"/>
        </w:rPr>
        <w:br/>
        <w:t>Manuscript Summary:</w:t>
      </w:r>
    </w:p>
    <w:p w:rsidR="006874E0" w:rsidRPr="006D1464" w:rsidRDefault="00A263EA" w:rsidP="006874E0">
      <w:pPr>
        <w:ind w:leftChars="200" w:left="420"/>
        <w:rPr>
          <w:rFonts w:cstheme="minorHAnsi"/>
          <w:i/>
          <w:szCs w:val="21"/>
        </w:rPr>
      </w:pPr>
      <w:r w:rsidRPr="006D1464">
        <w:rPr>
          <w:rFonts w:cstheme="minorHAnsi"/>
          <w:i/>
          <w:szCs w:val="21"/>
        </w:rPr>
        <w:t>This study tests at what point difficulty of processing sentences with relative clauses occur for older adults using a G-maze task. The results show that older adults had a harder time processing sentences with subject-extracted relative clauses relative to object-extracted relative clauses at the head noun even though this difference was not apparent in younger adults. The experiment seemed to be set up well and the results were clearcut, however, with revisions, I believe that the manuscript can become more interesting.</w:t>
      </w:r>
    </w:p>
    <w:p w:rsidR="00D347E6" w:rsidRPr="006D1464" w:rsidRDefault="00A263EA" w:rsidP="00D347E6">
      <w:pPr>
        <w:rPr>
          <w:rFonts w:cstheme="minorHAnsi"/>
          <w:szCs w:val="21"/>
        </w:rPr>
      </w:pPr>
      <w:r w:rsidRPr="006D1464">
        <w:rPr>
          <w:rFonts w:cstheme="minorHAnsi"/>
          <w:szCs w:val="21"/>
        </w:rPr>
        <w:br/>
      </w:r>
      <w:r w:rsidR="00D347E6" w:rsidRPr="006D1464">
        <w:rPr>
          <w:rFonts w:cstheme="minorHAnsi"/>
          <w:b/>
          <w:szCs w:val="21"/>
        </w:rPr>
        <w:t>Authors’ response</w:t>
      </w:r>
      <w:r w:rsidR="00D347E6" w:rsidRPr="006D1464">
        <w:rPr>
          <w:rFonts w:cstheme="minorHAnsi"/>
          <w:szCs w:val="21"/>
        </w:rPr>
        <w:t xml:space="preserve">: </w:t>
      </w:r>
      <w:r w:rsidR="006874E0" w:rsidRPr="006D1464">
        <w:rPr>
          <w:rFonts w:cstheme="minorHAnsi"/>
          <w:szCs w:val="21"/>
        </w:rPr>
        <w:t xml:space="preserve">Thank you for </w:t>
      </w:r>
      <w:r w:rsidR="00E14E65" w:rsidRPr="006D1464">
        <w:rPr>
          <w:rFonts w:cstheme="minorHAnsi"/>
          <w:szCs w:val="21"/>
        </w:rPr>
        <w:t>your appreciation of our work</w:t>
      </w:r>
      <w:r w:rsidR="006874E0" w:rsidRPr="006D1464">
        <w:rPr>
          <w:rFonts w:cstheme="minorHAnsi"/>
          <w:szCs w:val="21"/>
        </w:rPr>
        <w:t xml:space="preserve">. We have followed the reviewer’s suggestions to </w:t>
      </w:r>
      <w:r w:rsidR="00B009A9" w:rsidRPr="006D1464">
        <w:rPr>
          <w:rFonts w:cstheme="minorHAnsi"/>
          <w:szCs w:val="21"/>
        </w:rPr>
        <w:t>improve</w:t>
      </w:r>
      <w:r w:rsidR="006874E0" w:rsidRPr="006D1464">
        <w:rPr>
          <w:rFonts w:cstheme="minorHAnsi"/>
          <w:szCs w:val="21"/>
        </w:rPr>
        <w:t xml:space="preserve"> the manuscript. </w:t>
      </w:r>
    </w:p>
    <w:p w:rsidR="006874E0" w:rsidRPr="006D1464" w:rsidRDefault="00A263EA" w:rsidP="004452D7">
      <w:pPr>
        <w:rPr>
          <w:rFonts w:cstheme="minorHAnsi"/>
          <w:szCs w:val="21"/>
        </w:rPr>
      </w:pPr>
      <w:r w:rsidRPr="006D1464">
        <w:rPr>
          <w:rFonts w:cstheme="minorHAnsi"/>
          <w:szCs w:val="21"/>
        </w:rPr>
        <w:br/>
      </w:r>
      <w:r w:rsidRPr="006D1464">
        <w:rPr>
          <w:rFonts w:cstheme="minorHAnsi"/>
          <w:b/>
          <w:szCs w:val="21"/>
        </w:rPr>
        <w:t>Major Concerns:</w:t>
      </w:r>
    </w:p>
    <w:p w:rsidR="006874E0" w:rsidRPr="006D1464" w:rsidRDefault="00A263EA" w:rsidP="006874E0">
      <w:pPr>
        <w:ind w:leftChars="200" w:left="420"/>
        <w:rPr>
          <w:rFonts w:cstheme="minorHAnsi"/>
          <w:i/>
          <w:szCs w:val="21"/>
        </w:rPr>
      </w:pPr>
      <w:r w:rsidRPr="006D1464">
        <w:rPr>
          <w:rFonts w:cstheme="minorHAnsi"/>
          <w:i/>
          <w:szCs w:val="21"/>
        </w:rPr>
        <w:t>My main concern is that this manuscript did not clearly explain why it is necessary to discover</w:t>
      </w:r>
      <w:r w:rsidR="00AD2875" w:rsidRPr="006D1464">
        <w:rPr>
          <w:rFonts w:cstheme="minorHAnsi"/>
          <w:i/>
          <w:szCs w:val="21"/>
        </w:rPr>
        <w:t xml:space="preserve"> </w:t>
      </w:r>
      <w:r w:rsidRPr="006D1464">
        <w:rPr>
          <w:rFonts w:cstheme="minorHAnsi"/>
          <w:i/>
          <w:szCs w:val="21"/>
        </w:rPr>
        <w:t>exactly where the processing differences between older and younger adults occurs. The manuscript did discuss how there are inconsistencies as to when/where the differences between older and younger adults occur, but was not clear as to why finding this out would be important. Although I understand that JoVE is mainly a methods journal, it is still important to know the theoretical reasons as to why it is important to test out whether a method can be applied to a new research question.</w:t>
      </w:r>
    </w:p>
    <w:p w:rsidR="00E47EEE" w:rsidRPr="006D1464" w:rsidRDefault="00E47EEE" w:rsidP="006874E0">
      <w:pPr>
        <w:ind w:leftChars="200" w:left="420"/>
        <w:rPr>
          <w:rFonts w:cstheme="minorHAnsi"/>
          <w:i/>
          <w:szCs w:val="21"/>
        </w:rPr>
      </w:pPr>
    </w:p>
    <w:p w:rsidR="00AD2875" w:rsidRPr="006D1464" w:rsidRDefault="00AD2875" w:rsidP="004452D7">
      <w:pPr>
        <w:rPr>
          <w:rFonts w:cstheme="minorHAnsi"/>
          <w:szCs w:val="21"/>
        </w:rPr>
      </w:pPr>
      <w:r w:rsidRPr="006D1464">
        <w:rPr>
          <w:rFonts w:cstheme="minorHAnsi"/>
          <w:b/>
          <w:szCs w:val="21"/>
        </w:rPr>
        <w:lastRenderedPageBreak/>
        <w:t>Authors’ response</w:t>
      </w:r>
      <w:r w:rsidRPr="006D1464">
        <w:rPr>
          <w:rFonts w:cstheme="minorHAnsi"/>
          <w:szCs w:val="21"/>
        </w:rPr>
        <w:t>:</w:t>
      </w:r>
      <w:r w:rsidR="002E0DAC" w:rsidRPr="006D1464">
        <w:rPr>
          <w:rFonts w:cstheme="minorHAnsi"/>
          <w:szCs w:val="21"/>
        </w:rPr>
        <w:t xml:space="preserve"> Thank you for the comments. We added a </w:t>
      </w:r>
      <w:r w:rsidR="000A3A45" w:rsidRPr="006D1464">
        <w:rPr>
          <w:rFonts w:cstheme="minorHAnsi"/>
          <w:szCs w:val="21"/>
        </w:rPr>
        <w:t>paragraph</w:t>
      </w:r>
      <w:r w:rsidR="00A642A5" w:rsidRPr="006D1464">
        <w:rPr>
          <w:rFonts w:cstheme="minorHAnsi"/>
          <w:szCs w:val="21"/>
        </w:rPr>
        <w:t xml:space="preserve"> (line7</w:t>
      </w:r>
      <w:r w:rsidR="000F0232">
        <w:rPr>
          <w:rFonts w:cstheme="minorHAnsi" w:hint="eastAsia"/>
          <w:szCs w:val="21"/>
        </w:rPr>
        <w:t>3</w:t>
      </w:r>
      <w:r w:rsidR="00A642A5" w:rsidRPr="006D1464">
        <w:rPr>
          <w:rFonts w:cstheme="minorHAnsi"/>
          <w:szCs w:val="21"/>
        </w:rPr>
        <w:t>-86)</w:t>
      </w:r>
      <w:r w:rsidR="002E0DAC" w:rsidRPr="006D1464">
        <w:rPr>
          <w:rFonts w:cstheme="minorHAnsi"/>
          <w:szCs w:val="21"/>
        </w:rPr>
        <w:t xml:space="preserve"> in the Introduc</w:t>
      </w:r>
      <w:r w:rsidR="000A3A45" w:rsidRPr="006D1464">
        <w:rPr>
          <w:rFonts w:cstheme="minorHAnsi"/>
          <w:szCs w:val="21"/>
        </w:rPr>
        <w:t xml:space="preserve">tion to discuss the theoretical </w:t>
      </w:r>
      <w:r w:rsidR="005E3CFC" w:rsidRPr="006D1464">
        <w:rPr>
          <w:rFonts w:cstheme="minorHAnsi"/>
          <w:szCs w:val="21"/>
        </w:rPr>
        <w:t>implications for exploring the location of the processing differences between older and younger adults.</w:t>
      </w:r>
      <w:r w:rsidR="000A3A45" w:rsidRPr="006D1464">
        <w:rPr>
          <w:rFonts w:cstheme="minorHAnsi"/>
          <w:szCs w:val="21"/>
        </w:rPr>
        <w:t xml:space="preserve"> </w:t>
      </w:r>
      <w:r w:rsidR="005E3CFC" w:rsidRPr="006D1464">
        <w:rPr>
          <w:rFonts w:cstheme="minorHAnsi"/>
          <w:szCs w:val="21"/>
        </w:rPr>
        <w:t xml:space="preserve"> </w:t>
      </w:r>
    </w:p>
    <w:p w:rsidR="006874E0" w:rsidRPr="006D1464" w:rsidRDefault="00A263EA" w:rsidP="00E47EEE">
      <w:pPr>
        <w:ind w:left="420" w:hangingChars="200" w:hanging="420"/>
        <w:rPr>
          <w:rFonts w:cstheme="minorHAnsi"/>
          <w:i/>
          <w:szCs w:val="21"/>
        </w:rPr>
      </w:pPr>
      <w:r w:rsidRPr="006D1464">
        <w:rPr>
          <w:rFonts w:cstheme="minorHAnsi"/>
          <w:szCs w:val="21"/>
        </w:rPr>
        <w:br/>
      </w:r>
      <w:r w:rsidRPr="006D1464">
        <w:rPr>
          <w:rFonts w:cstheme="minorHAnsi"/>
          <w:i/>
          <w:szCs w:val="21"/>
        </w:rPr>
        <w:t>My second concern applies to prenominal and postnominal relative clauses. There have been numerous studies showing that whether it is subject- or object-extracted relative clauses that is more difficult to process might depend on whether the relative clause occur before the head noun or after (see e.g., Staub, 2010; Carreiras et al., 2010). My understanding is that Chinese has prenominal relative clauses, so a discussion on how applicable the method and the finding of this study are to languages with postnominal relative clauses would be interesting.</w:t>
      </w:r>
    </w:p>
    <w:p w:rsidR="006E1BF9" w:rsidRPr="006D1464" w:rsidRDefault="006E1BF9" w:rsidP="00E47EEE">
      <w:pPr>
        <w:ind w:left="420" w:hangingChars="200" w:hanging="420"/>
        <w:rPr>
          <w:rFonts w:cstheme="minorHAnsi"/>
          <w:szCs w:val="21"/>
        </w:rPr>
      </w:pPr>
    </w:p>
    <w:p w:rsidR="00AD2875" w:rsidRPr="006D1464" w:rsidRDefault="00AD2875" w:rsidP="004452D7">
      <w:pPr>
        <w:rPr>
          <w:rFonts w:cstheme="minorHAnsi"/>
          <w:szCs w:val="21"/>
        </w:rPr>
      </w:pPr>
      <w:r w:rsidRPr="006D1464">
        <w:rPr>
          <w:rFonts w:cstheme="minorHAnsi"/>
          <w:b/>
          <w:szCs w:val="21"/>
        </w:rPr>
        <w:t>Authors’ response</w:t>
      </w:r>
      <w:r w:rsidRPr="006D1464">
        <w:rPr>
          <w:rFonts w:cstheme="minorHAnsi"/>
          <w:szCs w:val="21"/>
        </w:rPr>
        <w:t>:</w:t>
      </w:r>
      <w:r w:rsidR="00661B7A" w:rsidRPr="006D1464">
        <w:rPr>
          <w:rFonts w:cstheme="minorHAnsi"/>
          <w:szCs w:val="21"/>
        </w:rPr>
        <w:t xml:space="preserve"> </w:t>
      </w:r>
      <w:r w:rsidR="008310B7" w:rsidRPr="006D1464">
        <w:rPr>
          <w:rFonts w:cstheme="minorHAnsi"/>
          <w:szCs w:val="21"/>
        </w:rPr>
        <w:t xml:space="preserve">Thank you. </w:t>
      </w:r>
      <w:r w:rsidR="00661B7A" w:rsidRPr="006D1464">
        <w:rPr>
          <w:rFonts w:cstheme="minorHAnsi"/>
          <w:szCs w:val="21"/>
        </w:rPr>
        <w:t>We agree that the processing difficulty of relative clause</w:t>
      </w:r>
      <w:r w:rsidR="00F43C97" w:rsidRPr="006D1464">
        <w:rPr>
          <w:rFonts w:cstheme="minorHAnsi"/>
          <w:szCs w:val="21"/>
        </w:rPr>
        <w:t>s (RCs)</w:t>
      </w:r>
      <w:r w:rsidR="00661B7A" w:rsidRPr="006D1464">
        <w:rPr>
          <w:rFonts w:cstheme="minorHAnsi"/>
          <w:szCs w:val="21"/>
        </w:rPr>
        <w:t xml:space="preserve"> is closely related to whether </w:t>
      </w:r>
      <w:r w:rsidR="00F43C97" w:rsidRPr="006D1464">
        <w:rPr>
          <w:rFonts w:cstheme="minorHAnsi"/>
          <w:szCs w:val="21"/>
        </w:rPr>
        <w:t>the RC</w:t>
      </w:r>
      <w:r w:rsidR="00661B7A" w:rsidRPr="006D1464">
        <w:rPr>
          <w:rFonts w:cstheme="minorHAnsi"/>
          <w:szCs w:val="21"/>
        </w:rPr>
        <w:t xml:space="preserve">s occur before the head nouns or after. </w:t>
      </w:r>
      <w:r w:rsidR="00D05E97" w:rsidRPr="006D1464">
        <w:rPr>
          <w:rFonts w:cstheme="minorHAnsi"/>
          <w:szCs w:val="21"/>
        </w:rPr>
        <w:t xml:space="preserve">Chinese RCs are different from </w:t>
      </w:r>
      <w:r w:rsidR="002A45F9" w:rsidRPr="006D1464">
        <w:rPr>
          <w:rFonts w:cstheme="minorHAnsi"/>
          <w:szCs w:val="21"/>
        </w:rPr>
        <w:t xml:space="preserve">postnominal RCs (e.g. </w:t>
      </w:r>
      <w:r w:rsidR="00D05E97" w:rsidRPr="006D1464">
        <w:rPr>
          <w:rFonts w:cstheme="minorHAnsi"/>
          <w:szCs w:val="21"/>
        </w:rPr>
        <w:t>English RCs</w:t>
      </w:r>
      <w:r w:rsidR="002A45F9" w:rsidRPr="006D1464">
        <w:rPr>
          <w:rFonts w:cstheme="minorHAnsi"/>
          <w:szCs w:val="21"/>
        </w:rPr>
        <w:t>)</w:t>
      </w:r>
      <w:r w:rsidR="00D05E97" w:rsidRPr="006D1464">
        <w:rPr>
          <w:rFonts w:cstheme="minorHAnsi"/>
          <w:szCs w:val="21"/>
        </w:rPr>
        <w:t xml:space="preserve"> in that they are </w:t>
      </w:r>
      <w:r w:rsidR="002D2D19" w:rsidRPr="006D1464">
        <w:rPr>
          <w:rFonts w:cstheme="minorHAnsi"/>
          <w:szCs w:val="21"/>
        </w:rPr>
        <w:t>pronominal</w:t>
      </w:r>
      <w:r w:rsidR="00494A7F" w:rsidRPr="006D1464">
        <w:rPr>
          <w:rFonts w:cstheme="minorHAnsi"/>
          <w:szCs w:val="21"/>
        </w:rPr>
        <w:t>. Therefore, t</w:t>
      </w:r>
      <w:r w:rsidR="00C37513" w:rsidRPr="006D1464">
        <w:rPr>
          <w:rFonts w:cstheme="minorHAnsi"/>
          <w:szCs w:val="21"/>
        </w:rPr>
        <w:t xml:space="preserve">he findings that processing differences occur at head nouns are not applicable to </w:t>
      </w:r>
      <w:r w:rsidR="002A45F9" w:rsidRPr="006D1464">
        <w:rPr>
          <w:rFonts w:cstheme="minorHAnsi"/>
          <w:szCs w:val="21"/>
        </w:rPr>
        <w:t>postnominal RCs</w:t>
      </w:r>
      <w:r w:rsidR="00C37513" w:rsidRPr="006D1464">
        <w:rPr>
          <w:rFonts w:cstheme="minorHAnsi"/>
          <w:szCs w:val="21"/>
        </w:rPr>
        <w:t xml:space="preserve"> </w:t>
      </w:r>
      <w:r w:rsidR="00494A7F" w:rsidRPr="006D1464">
        <w:rPr>
          <w:rFonts w:cstheme="minorHAnsi"/>
          <w:szCs w:val="21"/>
        </w:rPr>
        <w:t>because</w:t>
      </w:r>
      <w:r w:rsidR="00C37513" w:rsidRPr="006D1464">
        <w:rPr>
          <w:rFonts w:cstheme="minorHAnsi"/>
          <w:szCs w:val="21"/>
        </w:rPr>
        <w:t xml:space="preserve"> </w:t>
      </w:r>
      <w:r w:rsidR="002A45F9" w:rsidRPr="006D1464">
        <w:rPr>
          <w:rFonts w:cstheme="minorHAnsi"/>
          <w:szCs w:val="21"/>
        </w:rPr>
        <w:t>head nouns are the first r</w:t>
      </w:r>
      <w:r w:rsidR="00494A7F" w:rsidRPr="006D1464">
        <w:rPr>
          <w:rFonts w:cstheme="minorHAnsi"/>
          <w:szCs w:val="21"/>
        </w:rPr>
        <w:t xml:space="preserve">egion in postnominal structures and </w:t>
      </w:r>
      <w:r w:rsidR="00BE139F" w:rsidRPr="006D1464">
        <w:rPr>
          <w:rFonts w:cstheme="minorHAnsi"/>
          <w:szCs w:val="21"/>
        </w:rPr>
        <w:t>are not influenced by the structural difference</w:t>
      </w:r>
      <w:r w:rsidR="00494A7F" w:rsidRPr="006D1464">
        <w:rPr>
          <w:rFonts w:cstheme="minorHAnsi"/>
          <w:szCs w:val="21"/>
        </w:rPr>
        <w:t xml:space="preserve"> between SRCs and ORCs. </w:t>
      </w:r>
      <w:r w:rsidR="00FD0657" w:rsidRPr="006D1464">
        <w:rPr>
          <w:rFonts w:cstheme="minorHAnsi"/>
          <w:szCs w:val="21"/>
        </w:rPr>
        <w:t>The method used in our study has been applied in</w:t>
      </w:r>
      <w:r w:rsidR="00725447" w:rsidRPr="006D1464">
        <w:rPr>
          <w:rFonts w:cstheme="minorHAnsi"/>
          <w:szCs w:val="21"/>
        </w:rPr>
        <w:t xml:space="preserve"> </w:t>
      </w:r>
      <w:r w:rsidR="000C36FC" w:rsidRPr="006D1464">
        <w:rPr>
          <w:rFonts w:cstheme="minorHAnsi"/>
          <w:szCs w:val="21"/>
        </w:rPr>
        <w:t>prior</w:t>
      </w:r>
      <w:r w:rsidR="00FD0657" w:rsidRPr="006D1464">
        <w:rPr>
          <w:rFonts w:cstheme="minorHAnsi"/>
          <w:szCs w:val="21"/>
        </w:rPr>
        <w:t xml:space="preserve"> studies on the processing of </w:t>
      </w:r>
      <w:r w:rsidR="000C36FC" w:rsidRPr="006D1464">
        <w:rPr>
          <w:rFonts w:cstheme="minorHAnsi"/>
          <w:szCs w:val="21"/>
        </w:rPr>
        <w:t xml:space="preserve">both </w:t>
      </w:r>
      <w:r w:rsidR="00FD0657" w:rsidRPr="006D1464">
        <w:rPr>
          <w:rFonts w:cstheme="minorHAnsi"/>
          <w:szCs w:val="21"/>
        </w:rPr>
        <w:t>postnominal RCs</w:t>
      </w:r>
      <w:r w:rsidR="00725447" w:rsidRPr="006D1464">
        <w:rPr>
          <w:rFonts w:cstheme="minorHAnsi"/>
          <w:szCs w:val="21"/>
        </w:rPr>
        <w:t xml:space="preserve"> </w:t>
      </w:r>
      <w:r w:rsidR="000C36FC" w:rsidRPr="006D1464">
        <w:rPr>
          <w:rFonts w:cstheme="minorHAnsi"/>
          <w:szCs w:val="21"/>
        </w:rPr>
        <w:t xml:space="preserve">(e.g. </w:t>
      </w:r>
      <w:r w:rsidR="00FD4195" w:rsidRPr="006D1464">
        <w:rPr>
          <w:rFonts w:cstheme="minorHAnsi"/>
          <w:szCs w:val="21"/>
        </w:rPr>
        <w:t xml:space="preserve">Forster, </w:t>
      </w:r>
      <w:r w:rsidR="00C7385A" w:rsidRPr="006D1464">
        <w:rPr>
          <w:rFonts w:cstheme="minorHAnsi"/>
          <w:szCs w:val="21"/>
        </w:rPr>
        <w:t>Guerrera</w:t>
      </w:r>
      <w:r w:rsidR="00FD4195" w:rsidRPr="006D1464">
        <w:rPr>
          <w:rFonts w:cstheme="minorHAnsi"/>
          <w:szCs w:val="21"/>
        </w:rPr>
        <w:t xml:space="preserve"> &amp; Elliot, 2009,</w:t>
      </w:r>
      <w:r w:rsidR="00FD4195" w:rsidRPr="006D1464">
        <w:rPr>
          <w:rFonts w:cstheme="minorHAnsi"/>
          <w:bCs/>
          <w:szCs w:val="21"/>
        </w:rPr>
        <w:t xml:space="preserve"> </w:t>
      </w:r>
      <w:r w:rsidR="000C36FC" w:rsidRPr="006D1464">
        <w:rPr>
          <w:rFonts w:cstheme="minorHAnsi"/>
          <w:bCs/>
          <w:szCs w:val="21"/>
        </w:rPr>
        <w:t>Witzel, Witzel &amp; Forster, 2012</w:t>
      </w:r>
      <w:r w:rsidR="000C36FC" w:rsidRPr="006D1464">
        <w:rPr>
          <w:rFonts w:cstheme="minorHAnsi"/>
          <w:szCs w:val="21"/>
        </w:rPr>
        <w:t xml:space="preserve">) </w:t>
      </w:r>
      <w:r w:rsidR="00725447" w:rsidRPr="006D1464">
        <w:rPr>
          <w:rFonts w:cstheme="minorHAnsi"/>
          <w:szCs w:val="21"/>
        </w:rPr>
        <w:t xml:space="preserve">and </w:t>
      </w:r>
      <w:r w:rsidR="000C36FC" w:rsidRPr="006D1464">
        <w:rPr>
          <w:rFonts w:cstheme="minorHAnsi"/>
          <w:szCs w:val="21"/>
        </w:rPr>
        <w:t>pronominal RCs (</w:t>
      </w:r>
      <w:r w:rsidR="00FD4195" w:rsidRPr="006D1464">
        <w:rPr>
          <w:rFonts w:cstheme="minorHAnsi"/>
          <w:szCs w:val="21"/>
        </w:rPr>
        <w:t>Qiao, Shen</w:t>
      </w:r>
      <w:r w:rsidR="00C7385A" w:rsidRPr="006D1464">
        <w:rPr>
          <w:rFonts w:cstheme="minorHAnsi"/>
          <w:szCs w:val="21"/>
        </w:rPr>
        <w:t xml:space="preserve"> </w:t>
      </w:r>
      <w:r w:rsidR="00FD4195" w:rsidRPr="006D1464">
        <w:rPr>
          <w:rFonts w:cstheme="minorHAnsi"/>
          <w:szCs w:val="21"/>
        </w:rPr>
        <w:t>&amp; Forster, 2012</w:t>
      </w:r>
      <w:r w:rsidR="000C36FC" w:rsidRPr="006D1464">
        <w:rPr>
          <w:rFonts w:cstheme="minorHAnsi"/>
          <w:szCs w:val="21"/>
        </w:rPr>
        <w:t xml:space="preserve">) and was </w:t>
      </w:r>
      <w:r w:rsidR="00725447" w:rsidRPr="006D1464">
        <w:rPr>
          <w:rFonts w:cstheme="minorHAnsi"/>
          <w:szCs w:val="21"/>
        </w:rPr>
        <w:t>found to be applicable</w:t>
      </w:r>
      <w:r w:rsidR="000C36FC" w:rsidRPr="006D1464">
        <w:rPr>
          <w:rFonts w:cstheme="minorHAnsi"/>
          <w:szCs w:val="21"/>
        </w:rPr>
        <w:t xml:space="preserve"> in both situations</w:t>
      </w:r>
      <w:r w:rsidR="00725447" w:rsidRPr="006D1464">
        <w:rPr>
          <w:rFonts w:cstheme="minorHAnsi"/>
          <w:szCs w:val="21"/>
        </w:rPr>
        <w:t xml:space="preserve">. </w:t>
      </w:r>
      <w:r w:rsidR="00704BEB" w:rsidRPr="006D1464">
        <w:rPr>
          <w:rFonts w:cstheme="minorHAnsi"/>
          <w:szCs w:val="21"/>
        </w:rPr>
        <w:t>In the revised manuscript, w</w:t>
      </w:r>
      <w:r w:rsidR="008310B7" w:rsidRPr="006D1464">
        <w:rPr>
          <w:rFonts w:cstheme="minorHAnsi"/>
          <w:szCs w:val="21"/>
        </w:rPr>
        <w:t xml:space="preserve">e </w:t>
      </w:r>
      <w:r w:rsidR="007D56C3" w:rsidRPr="006D1464">
        <w:rPr>
          <w:rFonts w:cstheme="minorHAnsi"/>
          <w:szCs w:val="21"/>
        </w:rPr>
        <w:t xml:space="preserve">added more discussion on </w:t>
      </w:r>
      <w:r w:rsidR="00126F63" w:rsidRPr="006D1464">
        <w:rPr>
          <w:rFonts w:cstheme="minorHAnsi"/>
          <w:szCs w:val="21"/>
        </w:rPr>
        <w:t>how applicable the method and findings are to postnominal RCs.</w:t>
      </w:r>
    </w:p>
    <w:p w:rsidR="006874E0" w:rsidRPr="006D1464" w:rsidRDefault="00AD2875" w:rsidP="00E47EEE">
      <w:pPr>
        <w:ind w:left="420" w:hangingChars="200" w:hanging="420"/>
        <w:rPr>
          <w:rFonts w:cstheme="minorHAnsi"/>
          <w:i/>
          <w:szCs w:val="21"/>
        </w:rPr>
      </w:pPr>
      <w:r w:rsidRPr="006D1464">
        <w:rPr>
          <w:rFonts w:cstheme="minorHAnsi"/>
          <w:szCs w:val="21"/>
        </w:rPr>
        <w:t xml:space="preserve"> </w:t>
      </w:r>
      <w:r w:rsidR="00A263EA" w:rsidRPr="006D1464">
        <w:rPr>
          <w:rFonts w:cstheme="minorHAnsi"/>
          <w:szCs w:val="21"/>
        </w:rPr>
        <w:br/>
      </w:r>
      <w:r w:rsidR="00A263EA" w:rsidRPr="006D1464">
        <w:rPr>
          <w:rFonts w:cstheme="minorHAnsi"/>
          <w:i/>
          <w:szCs w:val="21"/>
        </w:rPr>
        <w:t>My third main concern is that the study only tells us that it was at the head noun that the older adults showed different pattern of results from the younger adults. Why did older adults find subject-extracted relative clause more difficult than object ones at the head noun? Why did younger adults show no difference between these two relative clause at this region? Some kind of discussion is necessary.</w:t>
      </w:r>
    </w:p>
    <w:p w:rsidR="003C1421" w:rsidRPr="006D1464" w:rsidRDefault="003C1421" w:rsidP="00E47EEE">
      <w:pPr>
        <w:ind w:left="420" w:hangingChars="200" w:hanging="420"/>
        <w:rPr>
          <w:rFonts w:cstheme="minorHAnsi"/>
          <w:szCs w:val="21"/>
        </w:rPr>
      </w:pPr>
    </w:p>
    <w:p w:rsidR="00AD2875" w:rsidRPr="006D1464" w:rsidRDefault="00AD2875" w:rsidP="00AD2875">
      <w:pPr>
        <w:rPr>
          <w:rFonts w:cstheme="minorHAnsi"/>
          <w:szCs w:val="21"/>
        </w:rPr>
      </w:pPr>
      <w:r w:rsidRPr="006D1464">
        <w:rPr>
          <w:rFonts w:cstheme="minorHAnsi"/>
          <w:b/>
          <w:szCs w:val="21"/>
        </w:rPr>
        <w:t>Authors’ response</w:t>
      </w:r>
      <w:r w:rsidRPr="006D1464">
        <w:rPr>
          <w:rFonts w:cstheme="minorHAnsi"/>
          <w:szCs w:val="21"/>
        </w:rPr>
        <w:t>:</w:t>
      </w:r>
      <w:r w:rsidR="00775C24" w:rsidRPr="006D1464">
        <w:rPr>
          <w:rFonts w:cstheme="minorHAnsi"/>
          <w:szCs w:val="21"/>
        </w:rPr>
        <w:t xml:space="preserve"> We agree that it is necessary to explain the major findings of this research. </w:t>
      </w:r>
      <w:r w:rsidR="00403A86" w:rsidRPr="006D1464">
        <w:rPr>
          <w:rFonts w:cstheme="minorHAnsi"/>
          <w:szCs w:val="21"/>
        </w:rPr>
        <w:t xml:space="preserve">We have added more </w:t>
      </w:r>
      <w:r w:rsidR="00677A31" w:rsidRPr="006D1464">
        <w:rPr>
          <w:rFonts w:cstheme="minorHAnsi"/>
          <w:szCs w:val="21"/>
        </w:rPr>
        <w:t>information</w:t>
      </w:r>
      <w:r w:rsidR="00403A86" w:rsidRPr="006D1464">
        <w:rPr>
          <w:rFonts w:cstheme="minorHAnsi"/>
          <w:szCs w:val="21"/>
        </w:rPr>
        <w:t xml:space="preserve"> in the Discussion section</w:t>
      </w:r>
      <w:r w:rsidR="00677A31" w:rsidRPr="006D1464">
        <w:rPr>
          <w:rFonts w:cstheme="minorHAnsi"/>
          <w:szCs w:val="21"/>
        </w:rPr>
        <w:t xml:space="preserve"> to account for the finding</w:t>
      </w:r>
      <w:r w:rsidR="00061101" w:rsidRPr="006D1464">
        <w:rPr>
          <w:rFonts w:cstheme="minorHAnsi"/>
          <w:szCs w:val="21"/>
        </w:rPr>
        <w:t>s</w:t>
      </w:r>
      <w:r w:rsidR="00990801" w:rsidRPr="006D1464">
        <w:rPr>
          <w:rFonts w:cstheme="minorHAnsi"/>
          <w:szCs w:val="21"/>
        </w:rPr>
        <w:t xml:space="preserve"> regarding the age difference in the location of processing difference between subject</w:t>
      </w:r>
      <w:r w:rsidR="00F31E89" w:rsidRPr="006D1464">
        <w:rPr>
          <w:rFonts w:cstheme="minorHAnsi"/>
          <w:szCs w:val="21"/>
        </w:rPr>
        <w:t>-extracted</w:t>
      </w:r>
      <w:r w:rsidR="00990801" w:rsidRPr="006D1464">
        <w:rPr>
          <w:rFonts w:cstheme="minorHAnsi"/>
          <w:szCs w:val="21"/>
        </w:rPr>
        <w:t xml:space="preserve"> relative clauses and object</w:t>
      </w:r>
      <w:r w:rsidR="00F31E89" w:rsidRPr="006D1464">
        <w:rPr>
          <w:rFonts w:cstheme="minorHAnsi"/>
          <w:szCs w:val="21"/>
        </w:rPr>
        <w:t>-extracted</w:t>
      </w:r>
      <w:r w:rsidR="00990801" w:rsidRPr="006D1464">
        <w:rPr>
          <w:rFonts w:cstheme="minorHAnsi"/>
          <w:szCs w:val="21"/>
        </w:rPr>
        <w:t xml:space="preserve"> relative clauses</w:t>
      </w:r>
      <w:r w:rsidR="00403A86" w:rsidRPr="006D1464">
        <w:rPr>
          <w:rFonts w:cstheme="minorHAnsi"/>
          <w:szCs w:val="21"/>
        </w:rPr>
        <w:t xml:space="preserve">. </w:t>
      </w:r>
    </w:p>
    <w:p w:rsidR="006874E0" w:rsidRPr="006D1464" w:rsidRDefault="00A263EA" w:rsidP="00E47EEE">
      <w:pPr>
        <w:ind w:left="420" w:hangingChars="200" w:hanging="420"/>
        <w:rPr>
          <w:rFonts w:cstheme="minorHAnsi"/>
          <w:i/>
          <w:szCs w:val="21"/>
        </w:rPr>
      </w:pPr>
      <w:r w:rsidRPr="006D1464">
        <w:rPr>
          <w:rFonts w:cstheme="minorHAnsi"/>
          <w:szCs w:val="21"/>
        </w:rPr>
        <w:br/>
      </w:r>
      <w:r w:rsidRPr="006D1464">
        <w:rPr>
          <w:rFonts w:cstheme="minorHAnsi"/>
          <w:i/>
          <w:szCs w:val="21"/>
        </w:rPr>
        <w:t>Something that would be helpful is a review of relative clause processing using eye tracking. Although there was a discussion of how maze tasks might be more advantageous than moving-window tasks (both are considered as self-paced reading tasks), there was not mention of studies using eye tracking. Indeed, Staub (2010) found very similar fi</w:t>
      </w:r>
      <w:r w:rsidR="00E47EEE" w:rsidRPr="006D1464">
        <w:rPr>
          <w:rFonts w:cstheme="minorHAnsi"/>
          <w:i/>
          <w:szCs w:val="21"/>
        </w:rPr>
        <w:t>ndings to Forster et al. (2009)</w:t>
      </w:r>
    </w:p>
    <w:p w:rsidR="00E47EEE" w:rsidRPr="006D1464" w:rsidRDefault="00E47EEE" w:rsidP="00E47EEE">
      <w:pPr>
        <w:ind w:left="420" w:hangingChars="200" w:hanging="420"/>
        <w:rPr>
          <w:rFonts w:cstheme="minorHAnsi"/>
          <w:szCs w:val="21"/>
        </w:rPr>
      </w:pPr>
    </w:p>
    <w:p w:rsidR="00E47EEE" w:rsidRPr="006D1464" w:rsidRDefault="00E47EEE" w:rsidP="00E47EEE">
      <w:pPr>
        <w:rPr>
          <w:rFonts w:cstheme="minorHAnsi"/>
          <w:szCs w:val="21"/>
        </w:rPr>
      </w:pPr>
      <w:r w:rsidRPr="006D1464">
        <w:rPr>
          <w:rFonts w:cstheme="minorHAnsi"/>
          <w:b/>
          <w:szCs w:val="21"/>
        </w:rPr>
        <w:t>Authors’ response</w:t>
      </w:r>
      <w:r w:rsidRPr="006D1464">
        <w:rPr>
          <w:rFonts w:cstheme="minorHAnsi"/>
          <w:szCs w:val="21"/>
        </w:rPr>
        <w:t>:</w:t>
      </w:r>
      <w:r w:rsidR="00BD4D54" w:rsidRPr="006D1464">
        <w:rPr>
          <w:rFonts w:cstheme="minorHAnsi"/>
          <w:szCs w:val="21"/>
        </w:rPr>
        <w:t xml:space="preserve"> </w:t>
      </w:r>
      <w:r w:rsidR="00393A8D" w:rsidRPr="006D1464">
        <w:rPr>
          <w:rFonts w:cstheme="minorHAnsi"/>
          <w:szCs w:val="21"/>
        </w:rPr>
        <w:t xml:space="preserve">Thank you. </w:t>
      </w:r>
      <w:r w:rsidR="00F31E89" w:rsidRPr="006D1464">
        <w:rPr>
          <w:rFonts w:cstheme="minorHAnsi"/>
          <w:szCs w:val="21"/>
        </w:rPr>
        <w:t>We agree that ey</w:t>
      </w:r>
      <w:r w:rsidR="0085061E" w:rsidRPr="006D1464">
        <w:rPr>
          <w:rFonts w:cstheme="minorHAnsi"/>
          <w:szCs w:val="21"/>
        </w:rPr>
        <w:t xml:space="preserve">e tracking needs to be included in our discussion. It is indeed is </w:t>
      </w:r>
      <w:r w:rsidR="00393A8D" w:rsidRPr="006D1464">
        <w:rPr>
          <w:rFonts w:cstheme="minorHAnsi"/>
          <w:szCs w:val="21"/>
        </w:rPr>
        <w:t xml:space="preserve">a </w:t>
      </w:r>
      <w:r w:rsidR="0085061E" w:rsidRPr="006D1464">
        <w:rPr>
          <w:rFonts w:cstheme="minorHAnsi"/>
          <w:szCs w:val="21"/>
        </w:rPr>
        <w:t xml:space="preserve">very important method </w:t>
      </w:r>
      <w:r w:rsidR="00393A8D" w:rsidRPr="006D1464">
        <w:rPr>
          <w:rFonts w:cstheme="minorHAnsi"/>
          <w:szCs w:val="21"/>
        </w:rPr>
        <w:t>for the</w:t>
      </w:r>
      <w:r w:rsidR="0085061E" w:rsidRPr="006D1464">
        <w:rPr>
          <w:rFonts w:cstheme="minorHAnsi"/>
          <w:szCs w:val="21"/>
        </w:rPr>
        <w:t xml:space="preserve"> </w:t>
      </w:r>
      <w:r w:rsidR="00393A8D" w:rsidRPr="006D1464">
        <w:rPr>
          <w:rFonts w:cstheme="minorHAnsi"/>
          <w:szCs w:val="21"/>
        </w:rPr>
        <w:t xml:space="preserve">studies on </w:t>
      </w:r>
      <w:r w:rsidR="0085061E" w:rsidRPr="006D1464">
        <w:rPr>
          <w:rFonts w:cstheme="minorHAnsi"/>
          <w:szCs w:val="21"/>
        </w:rPr>
        <w:t xml:space="preserve">sentence processing. </w:t>
      </w:r>
      <w:r w:rsidR="00BD4D54" w:rsidRPr="006D1464">
        <w:rPr>
          <w:rFonts w:cstheme="minorHAnsi"/>
          <w:szCs w:val="21"/>
        </w:rPr>
        <w:t>We have reviewed the previous studies of relative clause processing using eye tracking</w:t>
      </w:r>
      <w:r w:rsidR="00393A8D" w:rsidRPr="006D1464">
        <w:rPr>
          <w:rFonts w:cstheme="minorHAnsi"/>
          <w:szCs w:val="21"/>
        </w:rPr>
        <w:t>,</w:t>
      </w:r>
      <w:r w:rsidR="00BD4D54" w:rsidRPr="006D1464">
        <w:rPr>
          <w:rFonts w:cstheme="minorHAnsi"/>
          <w:szCs w:val="21"/>
        </w:rPr>
        <w:t xml:space="preserve"> discussed the advantages an</w:t>
      </w:r>
      <w:r w:rsidR="00393A8D" w:rsidRPr="006D1464">
        <w:rPr>
          <w:rFonts w:cstheme="minorHAnsi"/>
          <w:szCs w:val="21"/>
        </w:rPr>
        <w:t xml:space="preserve">d disadvantages of this method and also compared it with maze tasks. </w:t>
      </w:r>
    </w:p>
    <w:p w:rsidR="006874E0" w:rsidRPr="006D1464" w:rsidRDefault="00A263EA" w:rsidP="001B4995">
      <w:pPr>
        <w:ind w:left="420" w:hangingChars="200" w:hanging="420"/>
        <w:rPr>
          <w:rFonts w:cstheme="minorHAnsi"/>
          <w:i/>
          <w:szCs w:val="21"/>
        </w:rPr>
      </w:pPr>
      <w:r w:rsidRPr="006D1464">
        <w:rPr>
          <w:rFonts w:cstheme="minorHAnsi"/>
          <w:szCs w:val="21"/>
        </w:rPr>
        <w:lastRenderedPageBreak/>
        <w:br/>
      </w:r>
      <w:r w:rsidRPr="006D1464">
        <w:rPr>
          <w:rFonts w:cstheme="minorHAnsi"/>
          <w:i/>
          <w:szCs w:val="21"/>
        </w:rPr>
        <w:t>The Section 3 Procedure section mentions that a digital span task was administered. This is a working memory span task. Throughout the manuscript, there was no other mention as to why this task was administered or how it was analyzed.</w:t>
      </w:r>
    </w:p>
    <w:p w:rsidR="00BB61B3" w:rsidRPr="006D1464" w:rsidRDefault="00BB61B3" w:rsidP="00BB61B3">
      <w:pPr>
        <w:rPr>
          <w:rFonts w:cstheme="minorHAnsi"/>
          <w:szCs w:val="21"/>
        </w:rPr>
      </w:pPr>
    </w:p>
    <w:p w:rsidR="00AD2875" w:rsidRPr="006D1464" w:rsidRDefault="00AD2875" w:rsidP="00BB61B3">
      <w:pPr>
        <w:rPr>
          <w:rFonts w:cstheme="minorHAnsi"/>
          <w:szCs w:val="21"/>
        </w:rPr>
      </w:pPr>
      <w:r w:rsidRPr="006D1464">
        <w:rPr>
          <w:rFonts w:cstheme="minorHAnsi"/>
          <w:b/>
          <w:szCs w:val="21"/>
        </w:rPr>
        <w:t>Authors’ response</w:t>
      </w:r>
      <w:r w:rsidRPr="006D1464">
        <w:rPr>
          <w:rFonts w:cstheme="minorHAnsi"/>
          <w:szCs w:val="21"/>
        </w:rPr>
        <w:t xml:space="preserve">: </w:t>
      </w:r>
      <w:r w:rsidR="009E7CB7" w:rsidRPr="006D1464">
        <w:rPr>
          <w:rFonts w:cstheme="minorHAnsi"/>
          <w:szCs w:val="21"/>
        </w:rPr>
        <w:t xml:space="preserve">Thank you. </w:t>
      </w:r>
      <w:r w:rsidR="0003194D" w:rsidRPr="006D1464">
        <w:rPr>
          <w:rFonts w:cstheme="minorHAnsi"/>
          <w:szCs w:val="21"/>
        </w:rPr>
        <w:t>The test was administered to</w:t>
      </w:r>
      <w:r w:rsidR="009E7CB7" w:rsidRPr="006D1464">
        <w:rPr>
          <w:rFonts w:cstheme="minorHAnsi"/>
          <w:szCs w:val="21"/>
        </w:rPr>
        <w:t xml:space="preserve"> explore the relationship between working memory span and the </w:t>
      </w:r>
      <w:r w:rsidR="002A3C19" w:rsidRPr="006D1464">
        <w:rPr>
          <w:rFonts w:cstheme="minorHAnsi"/>
          <w:szCs w:val="21"/>
        </w:rPr>
        <w:t>observed</w:t>
      </w:r>
      <w:r w:rsidR="00094D9E" w:rsidRPr="006D1464">
        <w:rPr>
          <w:rFonts w:cstheme="minorHAnsi"/>
          <w:szCs w:val="21"/>
        </w:rPr>
        <w:t xml:space="preserve"> processing difference between SRCs and ORCs</w:t>
      </w:r>
      <w:r w:rsidR="002A3C19" w:rsidRPr="006D1464">
        <w:rPr>
          <w:rFonts w:cstheme="minorHAnsi"/>
          <w:szCs w:val="21"/>
        </w:rPr>
        <w:t xml:space="preserve">. </w:t>
      </w:r>
      <w:r w:rsidR="00CB2162" w:rsidRPr="006D1464">
        <w:rPr>
          <w:rFonts w:cstheme="minorHAnsi"/>
          <w:szCs w:val="21"/>
        </w:rPr>
        <w:t>As working memory decline is the most prominent cogniti</w:t>
      </w:r>
      <w:r w:rsidR="00963C64" w:rsidRPr="006D1464">
        <w:rPr>
          <w:rFonts w:cstheme="minorHAnsi"/>
          <w:szCs w:val="21"/>
        </w:rPr>
        <w:t xml:space="preserve">ve change in old age, many of the age-related </w:t>
      </w:r>
      <w:r w:rsidR="00CA47D8">
        <w:rPr>
          <w:rFonts w:cstheme="minorHAnsi" w:hint="eastAsia"/>
          <w:szCs w:val="21"/>
        </w:rPr>
        <w:t>changes</w:t>
      </w:r>
      <w:r w:rsidR="00963C64" w:rsidRPr="006D1464">
        <w:rPr>
          <w:rFonts w:cstheme="minorHAnsi"/>
          <w:szCs w:val="21"/>
        </w:rPr>
        <w:t xml:space="preserve"> in sentence processing </w:t>
      </w:r>
      <w:r w:rsidR="00CA47D8">
        <w:rPr>
          <w:rFonts w:cstheme="minorHAnsi" w:hint="eastAsia"/>
          <w:szCs w:val="21"/>
        </w:rPr>
        <w:t>are</w:t>
      </w:r>
      <w:r w:rsidR="00963C64" w:rsidRPr="006D1464">
        <w:rPr>
          <w:rFonts w:cstheme="minorHAnsi"/>
          <w:szCs w:val="21"/>
        </w:rPr>
        <w:t xml:space="preserve"> attributed to working memory decline. </w:t>
      </w:r>
      <w:r w:rsidR="002A755D" w:rsidRPr="006D1464">
        <w:rPr>
          <w:rFonts w:cstheme="minorHAnsi"/>
          <w:szCs w:val="21"/>
        </w:rPr>
        <w:t>The primary purpose</w:t>
      </w:r>
      <w:r w:rsidR="00F045AE" w:rsidRPr="006D1464">
        <w:rPr>
          <w:rFonts w:cstheme="minorHAnsi"/>
          <w:szCs w:val="21"/>
        </w:rPr>
        <w:t xml:space="preserve"> of this analysis</w:t>
      </w:r>
      <w:r w:rsidR="002A755D" w:rsidRPr="006D1464">
        <w:rPr>
          <w:rFonts w:cstheme="minorHAnsi"/>
          <w:szCs w:val="21"/>
        </w:rPr>
        <w:t xml:space="preserve"> is to explore whether the ageing effect was relevant to working memory decline. </w:t>
      </w:r>
      <w:r w:rsidR="00FD6B4B" w:rsidRPr="006D1464">
        <w:rPr>
          <w:rFonts w:cstheme="minorHAnsi"/>
          <w:szCs w:val="21"/>
        </w:rPr>
        <w:t xml:space="preserve">We have clarified the purpose of this task </w:t>
      </w:r>
      <w:r w:rsidR="00545FC1" w:rsidRPr="006D1464">
        <w:rPr>
          <w:rFonts w:cstheme="minorHAnsi"/>
          <w:szCs w:val="21"/>
        </w:rPr>
        <w:t>and presented t</w:t>
      </w:r>
      <w:r w:rsidR="00FD6B4B" w:rsidRPr="006D1464">
        <w:rPr>
          <w:rFonts w:cstheme="minorHAnsi"/>
          <w:szCs w:val="21"/>
        </w:rPr>
        <w:t>he results of the analysis at the Results section</w:t>
      </w:r>
      <w:r w:rsidR="00545FC1" w:rsidRPr="006D1464">
        <w:rPr>
          <w:rFonts w:cstheme="minorHAnsi"/>
          <w:szCs w:val="21"/>
        </w:rPr>
        <w:t xml:space="preserve"> in the revised manuscript.</w:t>
      </w:r>
    </w:p>
    <w:p w:rsidR="006874E0" w:rsidRPr="006D1464" w:rsidRDefault="00A263EA" w:rsidP="00AD2875">
      <w:pPr>
        <w:ind w:left="420" w:hangingChars="200" w:hanging="420"/>
        <w:rPr>
          <w:rFonts w:cstheme="minorHAnsi"/>
          <w:i/>
          <w:szCs w:val="21"/>
        </w:rPr>
      </w:pPr>
      <w:r w:rsidRPr="006D1464">
        <w:rPr>
          <w:rFonts w:cstheme="minorHAnsi"/>
          <w:szCs w:val="21"/>
        </w:rPr>
        <w:br/>
      </w:r>
      <w:r w:rsidRPr="006D1464">
        <w:rPr>
          <w:rFonts w:cstheme="minorHAnsi"/>
          <w:i/>
          <w:szCs w:val="21"/>
        </w:rPr>
        <w:t>Lastly, the results section is labelled as "Representative Results." Please clarify what this means. Did you not analyze all the datasets? What does it mean by "representative"?</w:t>
      </w:r>
      <w:r w:rsidRPr="006D1464">
        <w:rPr>
          <w:rFonts w:cstheme="minorHAnsi"/>
          <w:i/>
          <w:szCs w:val="21"/>
        </w:rPr>
        <w:br/>
      </w:r>
    </w:p>
    <w:p w:rsidR="006874E0" w:rsidRPr="006D1464" w:rsidRDefault="006874E0" w:rsidP="006874E0">
      <w:pPr>
        <w:rPr>
          <w:rFonts w:cstheme="minorHAnsi"/>
          <w:szCs w:val="21"/>
        </w:rPr>
      </w:pPr>
      <w:r w:rsidRPr="006D1464">
        <w:rPr>
          <w:rFonts w:cstheme="minorHAnsi"/>
          <w:b/>
          <w:szCs w:val="21"/>
        </w:rPr>
        <w:t>Authors’ response</w:t>
      </w:r>
      <w:r w:rsidRPr="006D1464">
        <w:rPr>
          <w:rFonts w:cstheme="minorHAnsi"/>
          <w:szCs w:val="21"/>
        </w:rPr>
        <w:t xml:space="preserve">: </w:t>
      </w:r>
      <w:r w:rsidR="00AD2875" w:rsidRPr="006D1464">
        <w:rPr>
          <w:rFonts w:cstheme="minorHAnsi"/>
          <w:szCs w:val="21"/>
        </w:rPr>
        <w:t xml:space="preserve">We have followed the Author Guidelines to provide a concisely written description of a representative outcome following the use of this protocol. As JoVE is a methodology-oriented journal, the focus of the Results section was on whether the data can confirm the effectiveness of the protocol. </w:t>
      </w:r>
      <w:r w:rsidRPr="006D1464">
        <w:rPr>
          <w:rFonts w:cstheme="minorHAnsi"/>
          <w:szCs w:val="21"/>
        </w:rPr>
        <w:t xml:space="preserve">We have analyzed all the datasets, but only </w:t>
      </w:r>
      <w:r w:rsidR="00AD2875" w:rsidRPr="006D1464">
        <w:rPr>
          <w:rFonts w:cstheme="minorHAnsi"/>
          <w:szCs w:val="21"/>
        </w:rPr>
        <w:t>elaborated on</w:t>
      </w:r>
      <w:r w:rsidR="006D7F62" w:rsidRPr="006D1464">
        <w:rPr>
          <w:rFonts w:cstheme="minorHAnsi"/>
          <w:szCs w:val="21"/>
        </w:rPr>
        <w:t xml:space="preserve"> the findings </w:t>
      </w:r>
      <w:r w:rsidR="00AD2875" w:rsidRPr="006D1464">
        <w:rPr>
          <w:rFonts w:cstheme="minorHAnsi"/>
          <w:szCs w:val="21"/>
        </w:rPr>
        <w:t xml:space="preserve">regarding whether the protocol is effective. The irrelevant details were not emphasized in the Results section. </w:t>
      </w:r>
    </w:p>
    <w:p w:rsidR="00C97709" w:rsidRPr="006D1464" w:rsidRDefault="00A263EA" w:rsidP="00B009A9">
      <w:pPr>
        <w:ind w:left="420" w:hangingChars="200" w:hanging="420"/>
        <w:rPr>
          <w:rFonts w:cstheme="minorHAnsi"/>
          <w:szCs w:val="21"/>
        </w:rPr>
      </w:pPr>
      <w:r w:rsidRPr="006D1464">
        <w:rPr>
          <w:rFonts w:cstheme="minorHAnsi"/>
          <w:szCs w:val="21"/>
        </w:rPr>
        <w:br/>
      </w:r>
      <w:r w:rsidRPr="006D1464">
        <w:rPr>
          <w:rFonts w:cstheme="minorHAnsi"/>
          <w:b/>
          <w:szCs w:val="21"/>
        </w:rPr>
        <w:t>Minor Concerns:</w:t>
      </w:r>
      <w:r w:rsidRPr="006D1464">
        <w:rPr>
          <w:rFonts w:cstheme="minorHAnsi"/>
          <w:b/>
          <w:szCs w:val="21"/>
        </w:rPr>
        <w:br/>
      </w:r>
      <w:r w:rsidRPr="006D1464">
        <w:rPr>
          <w:rFonts w:cstheme="minorHAnsi"/>
          <w:i/>
          <w:szCs w:val="21"/>
        </w:rPr>
        <w:t>1. To make it clear throughout the manuscript, please make sure to clearly state that this study tested processing differences between subject- and object-extracted relative clauses. This includes the abstract as well.</w:t>
      </w:r>
    </w:p>
    <w:p w:rsidR="00BB61B3" w:rsidRPr="006D1464" w:rsidRDefault="00BB61B3" w:rsidP="00BB61B3">
      <w:pPr>
        <w:rPr>
          <w:rFonts w:cstheme="minorHAnsi"/>
          <w:szCs w:val="21"/>
        </w:rPr>
      </w:pPr>
    </w:p>
    <w:p w:rsidR="003C1421" w:rsidRPr="006D1464" w:rsidRDefault="003C1421" w:rsidP="00BB61B3">
      <w:pPr>
        <w:rPr>
          <w:rFonts w:cstheme="minorHAnsi"/>
          <w:szCs w:val="21"/>
        </w:rPr>
      </w:pPr>
      <w:r w:rsidRPr="006D1464">
        <w:rPr>
          <w:rFonts w:cstheme="minorHAnsi"/>
          <w:b/>
          <w:szCs w:val="21"/>
        </w:rPr>
        <w:t>Authors’ response</w:t>
      </w:r>
      <w:r w:rsidRPr="006D1464">
        <w:rPr>
          <w:rFonts w:cstheme="minorHAnsi"/>
          <w:szCs w:val="21"/>
        </w:rPr>
        <w:t xml:space="preserve">: </w:t>
      </w:r>
      <w:r w:rsidR="00765BA9" w:rsidRPr="006D1464">
        <w:rPr>
          <w:rFonts w:cstheme="minorHAnsi"/>
          <w:szCs w:val="21"/>
        </w:rPr>
        <w:t>We followed the reviewer’s suggestion to clarify that this study tested the differences between SRCs</w:t>
      </w:r>
      <w:r w:rsidR="0041431F" w:rsidRPr="006D1464">
        <w:rPr>
          <w:rFonts w:cstheme="minorHAnsi"/>
          <w:szCs w:val="21"/>
        </w:rPr>
        <w:t xml:space="preserve"> and ORCs in abstract, Introduction, Results section</w:t>
      </w:r>
      <w:r w:rsidR="00E04395" w:rsidRPr="006D1464">
        <w:rPr>
          <w:rFonts w:cstheme="minorHAnsi"/>
          <w:szCs w:val="21"/>
        </w:rPr>
        <w:t xml:space="preserve"> </w:t>
      </w:r>
      <w:r w:rsidR="0041431F" w:rsidRPr="006D1464">
        <w:rPr>
          <w:rFonts w:cstheme="minorHAnsi"/>
          <w:szCs w:val="21"/>
        </w:rPr>
        <w:t xml:space="preserve">and Discussion section. </w:t>
      </w:r>
    </w:p>
    <w:p w:rsidR="003C1421" w:rsidRPr="006D1464" w:rsidRDefault="003C1421" w:rsidP="003C1421">
      <w:pPr>
        <w:ind w:left="420" w:hangingChars="200" w:hanging="420"/>
        <w:rPr>
          <w:rFonts w:cstheme="minorHAnsi"/>
          <w:szCs w:val="21"/>
        </w:rPr>
      </w:pPr>
    </w:p>
    <w:p w:rsidR="00C97709" w:rsidRPr="006D1464" w:rsidRDefault="00A263EA" w:rsidP="003C1421">
      <w:pPr>
        <w:ind w:leftChars="200" w:left="420"/>
        <w:rPr>
          <w:rFonts w:cstheme="minorHAnsi"/>
          <w:i/>
          <w:szCs w:val="21"/>
        </w:rPr>
      </w:pPr>
      <w:r w:rsidRPr="006D1464">
        <w:rPr>
          <w:rFonts w:cstheme="minorHAnsi"/>
          <w:i/>
          <w:szCs w:val="21"/>
        </w:rPr>
        <w:t>DeDe (2015) was cited as a study using self-paced reading. In fact, this study employed self-paced listening. I have not checked the other studies (He et al., 2017 and Liu et al., 2019), but it might be helpful to double-check whether other studies indeed used a reading task and not a listening task.</w:t>
      </w:r>
    </w:p>
    <w:p w:rsidR="00C97709" w:rsidRPr="006D1464" w:rsidRDefault="00C97709" w:rsidP="004452D7">
      <w:pPr>
        <w:rPr>
          <w:rFonts w:cstheme="minorHAnsi"/>
          <w:szCs w:val="21"/>
        </w:rPr>
      </w:pPr>
    </w:p>
    <w:p w:rsidR="00C97709" w:rsidRPr="006D1464" w:rsidRDefault="00C97709" w:rsidP="00C97709">
      <w:pPr>
        <w:rPr>
          <w:rFonts w:cstheme="minorHAnsi"/>
          <w:szCs w:val="21"/>
        </w:rPr>
      </w:pPr>
      <w:r w:rsidRPr="006D1464">
        <w:rPr>
          <w:rFonts w:cstheme="minorHAnsi"/>
          <w:b/>
          <w:szCs w:val="21"/>
        </w:rPr>
        <w:t>Authors’ response</w:t>
      </w:r>
      <w:r w:rsidRPr="006D1464">
        <w:rPr>
          <w:rFonts w:cstheme="minorHAnsi"/>
          <w:szCs w:val="21"/>
        </w:rPr>
        <w:t xml:space="preserve">: Thank you. We agree that DeDe (2015)’s study was cited incorrectly and we have corrected the inaccurate description of this study. We also double-checked the other studies mentioned in the paper and confirmed that they used reading tasks, not listening tasks. </w:t>
      </w:r>
    </w:p>
    <w:p w:rsidR="00C97709" w:rsidRPr="006D1464" w:rsidRDefault="00A263EA" w:rsidP="006874E0">
      <w:pPr>
        <w:ind w:left="420" w:hangingChars="200" w:hanging="420"/>
        <w:rPr>
          <w:rFonts w:cstheme="minorHAnsi"/>
          <w:i/>
          <w:szCs w:val="21"/>
        </w:rPr>
      </w:pPr>
      <w:r w:rsidRPr="006D1464">
        <w:rPr>
          <w:rFonts w:cstheme="minorHAnsi"/>
          <w:szCs w:val="21"/>
        </w:rPr>
        <w:br/>
      </w:r>
      <w:r w:rsidRPr="006D1464">
        <w:rPr>
          <w:rFonts w:cstheme="minorHAnsi"/>
          <w:i/>
          <w:szCs w:val="21"/>
        </w:rPr>
        <w:t xml:space="preserve">3. In some parts of the manuscript, the word </w:t>
      </w:r>
      <w:r w:rsidR="00C97709" w:rsidRPr="006D1464">
        <w:rPr>
          <w:rFonts w:cstheme="minorHAnsi"/>
          <w:i/>
          <w:szCs w:val="21"/>
        </w:rPr>
        <w:t>"subjects"</w:t>
      </w:r>
      <w:r w:rsidRPr="006D1464">
        <w:rPr>
          <w:rFonts w:cstheme="minorHAnsi"/>
          <w:i/>
          <w:szCs w:val="21"/>
        </w:rPr>
        <w:t xml:space="preserve"> were used instead of "participants." Most of the time, I don't find this a problem, but since this study discusses subject relative clauses, it might be helpful to use "participants" when you are referring to participants.</w:t>
      </w:r>
    </w:p>
    <w:p w:rsidR="00C97709" w:rsidRPr="006D1464" w:rsidRDefault="00C97709" w:rsidP="004452D7">
      <w:pPr>
        <w:rPr>
          <w:rFonts w:cstheme="minorHAnsi"/>
          <w:szCs w:val="21"/>
        </w:rPr>
      </w:pPr>
    </w:p>
    <w:p w:rsidR="00C97709" w:rsidRPr="006D1464" w:rsidRDefault="00C97709" w:rsidP="004452D7">
      <w:pPr>
        <w:rPr>
          <w:rFonts w:cstheme="minorHAnsi"/>
          <w:szCs w:val="21"/>
        </w:rPr>
      </w:pPr>
      <w:r w:rsidRPr="006D1464">
        <w:rPr>
          <w:rFonts w:cstheme="minorHAnsi"/>
          <w:b/>
          <w:szCs w:val="21"/>
        </w:rPr>
        <w:t>Authors’ response</w:t>
      </w:r>
      <w:r w:rsidRPr="006D1464">
        <w:rPr>
          <w:rFonts w:cstheme="minorHAnsi"/>
          <w:szCs w:val="21"/>
        </w:rPr>
        <w:t xml:space="preserve">: Thank you. We </w:t>
      </w:r>
      <w:r w:rsidR="00AD2875" w:rsidRPr="006D1464">
        <w:rPr>
          <w:rFonts w:cstheme="minorHAnsi"/>
          <w:szCs w:val="21"/>
        </w:rPr>
        <w:t xml:space="preserve">agree and </w:t>
      </w:r>
      <w:r w:rsidRPr="006D1464">
        <w:rPr>
          <w:rFonts w:cstheme="minorHAnsi"/>
          <w:szCs w:val="21"/>
        </w:rPr>
        <w:t>have replaced "subjects" with "participants"</w:t>
      </w:r>
      <w:r w:rsidR="002B32EF" w:rsidRPr="006D1464">
        <w:rPr>
          <w:rFonts w:cstheme="minorHAnsi"/>
          <w:szCs w:val="21"/>
        </w:rPr>
        <w:t xml:space="preserve"> in order to avoid confusion.</w:t>
      </w:r>
    </w:p>
    <w:p w:rsidR="002B32EF" w:rsidRPr="006D1464" w:rsidRDefault="00A263EA" w:rsidP="003C1421">
      <w:pPr>
        <w:ind w:left="420" w:hangingChars="200" w:hanging="420"/>
        <w:rPr>
          <w:rFonts w:cstheme="minorHAnsi"/>
          <w:i/>
          <w:szCs w:val="21"/>
        </w:rPr>
      </w:pPr>
      <w:r w:rsidRPr="006D1464">
        <w:rPr>
          <w:rFonts w:cstheme="minorHAnsi"/>
          <w:szCs w:val="21"/>
        </w:rPr>
        <w:br/>
      </w:r>
      <w:r w:rsidRPr="006D1464">
        <w:rPr>
          <w:rFonts w:cstheme="minorHAnsi"/>
          <w:i/>
          <w:szCs w:val="21"/>
        </w:rPr>
        <w:t>4. Example sentences of the actual items with translations and transliterations would be helpful in the Stimuli section.</w:t>
      </w:r>
    </w:p>
    <w:p w:rsidR="004643FB" w:rsidRPr="006D1464" w:rsidRDefault="004643FB" w:rsidP="003C1421">
      <w:pPr>
        <w:ind w:left="420" w:hangingChars="200" w:hanging="420"/>
        <w:rPr>
          <w:rFonts w:cstheme="minorHAnsi"/>
          <w:szCs w:val="21"/>
        </w:rPr>
      </w:pPr>
    </w:p>
    <w:p w:rsidR="0019098D" w:rsidRPr="006D1464" w:rsidRDefault="0019098D" w:rsidP="004452D7">
      <w:pPr>
        <w:rPr>
          <w:rFonts w:cstheme="minorHAnsi"/>
          <w:szCs w:val="21"/>
        </w:rPr>
      </w:pPr>
      <w:r w:rsidRPr="006D1464">
        <w:rPr>
          <w:rFonts w:cstheme="minorHAnsi"/>
          <w:b/>
          <w:szCs w:val="21"/>
        </w:rPr>
        <w:t>Authors’ response</w:t>
      </w:r>
      <w:r w:rsidRPr="006D1464">
        <w:rPr>
          <w:rFonts w:cstheme="minorHAnsi"/>
          <w:szCs w:val="21"/>
        </w:rPr>
        <w:t>:</w:t>
      </w:r>
      <w:r w:rsidR="003F270F" w:rsidRPr="006D1464">
        <w:rPr>
          <w:rFonts w:cstheme="minorHAnsi"/>
          <w:szCs w:val="21"/>
        </w:rPr>
        <w:t xml:space="preserve"> We have provided the actual Mandarin sentences used in the experiment, transliteration and their English </w:t>
      </w:r>
      <w:r w:rsidR="004643FB" w:rsidRPr="006D1464">
        <w:rPr>
          <w:rFonts w:cstheme="minorHAnsi"/>
          <w:szCs w:val="21"/>
        </w:rPr>
        <w:t>translation (see Figure 2 for the revised example sentences).</w:t>
      </w:r>
    </w:p>
    <w:p w:rsidR="002B32EF" w:rsidRPr="006D1464" w:rsidRDefault="00A263EA" w:rsidP="00235CAB">
      <w:pPr>
        <w:ind w:left="420" w:hangingChars="200" w:hanging="420"/>
        <w:rPr>
          <w:rFonts w:cstheme="minorHAnsi"/>
          <w:i/>
          <w:szCs w:val="21"/>
        </w:rPr>
      </w:pPr>
      <w:r w:rsidRPr="006D1464">
        <w:rPr>
          <w:rFonts w:cstheme="minorHAnsi"/>
          <w:szCs w:val="21"/>
        </w:rPr>
        <w:br/>
      </w:r>
      <w:r w:rsidRPr="006D1464">
        <w:rPr>
          <w:rFonts w:cstheme="minorHAnsi"/>
          <w:i/>
          <w:szCs w:val="21"/>
        </w:rPr>
        <w:t>5. Basic information as to how many items there were in each condition, whether the items were counterbalanced, number of participants in each speaker group were missing in the Methods section.</w:t>
      </w:r>
    </w:p>
    <w:p w:rsidR="00235CAB" w:rsidRPr="006D1464" w:rsidRDefault="00235CAB" w:rsidP="00235CAB">
      <w:pPr>
        <w:ind w:left="420" w:hangingChars="200" w:hanging="420"/>
        <w:rPr>
          <w:rFonts w:cstheme="minorHAnsi"/>
          <w:szCs w:val="21"/>
        </w:rPr>
      </w:pPr>
    </w:p>
    <w:p w:rsidR="00235CAB" w:rsidRPr="006D1464" w:rsidRDefault="00235CAB" w:rsidP="00235CAB">
      <w:pPr>
        <w:rPr>
          <w:rFonts w:cstheme="minorHAnsi"/>
          <w:szCs w:val="21"/>
        </w:rPr>
      </w:pPr>
      <w:r w:rsidRPr="006D1464">
        <w:rPr>
          <w:rFonts w:cstheme="minorHAnsi"/>
          <w:b/>
          <w:szCs w:val="21"/>
        </w:rPr>
        <w:t>Authors’ response</w:t>
      </w:r>
      <w:r w:rsidRPr="006D1464">
        <w:rPr>
          <w:rFonts w:cstheme="minorHAnsi"/>
          <w:szCs w:val="21"/>
        </w:rPr>
        <w:t>:</w:t>
      </w:r>
      <w:r w:rsidR="00186554" w:rsidRPr="006D1464">
        <w:rPr>
          <w:rFonts w:cstheme="minorHAnsi"/>
          <w:szCs w:val="21"/>
        </w:rPr>
        <w:t xml:space="preserve"> Thank you. </w:t>
      </w:r>
      <w:r w:rsidRPr="006D1464">
        <w:rPr>
          <w:rFonts w:cstheme="minorHAnsi"/>
          <w:szCs w:val="21"/>
        </w:rPr>
        <w:t xml:space="preserve">We have added the </w:t>
      </w:r>
      <w:r w:rsidR="00BD78F3" w:rsidRPr="006D1464">
        <w:rPr>
          <w:rFonts w:cstheme="minorHAnsi"/>
          <w:szCs w:val="21"/>
        </w:rPr>
        <w:t>required</w:t>
      </w:r>
      <w:r w:rsidRPr="006D1464">
        <w:rPr>
          <w:rFonts w:cstheme="minorHAnsi"/>
          <w:szCs w:val="21"/>
        </w:rPr>
        <w:t xml:space="preserve"> information including the number of items in each condition</w:t>
      </w:r>
      <w:r w:rsidR="00BD78F3" w:rsidRPr="006D1464">
        <w:rPr>
          <w:rFonts w:cstheme="minorHAnsi"/>
          <w:szCs w:val="21"/>
        </w:rPr>
        <w:t xml:space="preserve">, </w:t>
      </w:r>
      <w:r w:rsidRPr="006D1464">
        <w:rPr>
          <w:rFonts w:cstheme="minorHAnsi"/>
          <w:szCs w:val="21"/>
        </w:rPr>
        <w:t>whether items were counterbalanced</w:t>
      </w:r>
      <w:r w:rsidR="00BD78F3" w:rsidRPr="006D1464">
        <w:rPr>
          <w:rFonts w:cstheme="minorHAnsi"/>
          <w:szCs w:val="21"/>
        </w:rPr>
        <w:t xml:space="preserve"> and the number of participants</w:t>
      </w:r>
      <w:r w:rsidRPr="006D1464">
        <w:rPr>
          <w:rFonts w:cstheme="minorHAnsi"/>
          <w:szCs w:val="21"/>
        </w:rPr>
        <w:t xml:space="preserve"> </w:t>
      </w:r>
      <w:r w:rsidR="00BD78F3" w:rsidRPr="006D1464">
        <w:rPr>
          <w:rFonts w:cstheme="minorHAnsi"/>
          <w:szCs w:val="21"/>
        </w:rPr>
        <w:t>in</w:t>
      </w:r>
      <w:r w:rsidRPr="006D1464">
        <w:rPr>
          <w:rFonts w:cstheme="minorHAnsi"/>
          <w:szCs w:val="21"/>
        </w:rPr>
        <w:t xml:space="preserve"> the Methods section. </w:t>
      </w:r>
    </w:p>
    <w:p w:rsidR="00A41D5C" w:rsidRPr="006D1464" w:rsidRDefault="00A263EA" w:rsidP="00534B72">
      <w:pPr>
        <w:ind w:left="420" w:hangingChars="200" w:hanging="420"/>
        <w:rPr>
          <w:rFonts w:cstheme="minorHAnsi"/>
          <w:i/>
          <w:szCs w:val="21"/>
        </w:rPr>
      </w:pPr>
      <w:r w:rsidRPr="006D1464">
        <w:rPr>
          <w:rFonts w:cstheme="minorHAnsi"/>
          <w:szCs w:val="21"/>
        </w:rPr>
        <w:br/>
      </w:r>
      <w:r w:rsidRPr="006D1464">
        <w:rPr>
          <w:rFonts w:cstheme="minorHAnsi"/>
          <w:i/>
          <w:szCs w:val="21"/>
        </w:rPr>
        <w:t>6. In the Methods section, it sounded like the study has not been conducted yet. Has it? If so, some use of past tense would help.</w:t>
      </w:r>
    </w:p>
    <w:p w:rsidR="00BB61B3" w:rsidRPr="006D1464" w:rsidRDefault="00BB61B3" w:rsidP="00BB61B3">
      <w:pPr>
        <w:rPr>
          <w:rFonts w:cstheme="minorHAnsi"/>
          <w:szCs w:val="21"/>
        </w:rPr>
      </w:pPr>
    </w:p>
    <w:p w:rsidR="00BD78F3" w:rsidRPr="006D1464" w:rsidRDefault="00BD78F3" w:rsidP="00BB61B3">
      <w:pPr>
        <w:rPr>
          <w:rFonts w:cstheme="minorHAnsi"/>
          <w:szCs w:val="21"/>
        </w:rPr>
      </w:pPr>
      <w:r w:rsidRPr="006D1464">
        <w:rPr>
          <w:rFonts w:cstheme="minorHAnsi"/>
          <w:b/>
          <w:szCs w:val="21"/>
        </w:rPr>
        <w:t>Authors’ response</w:t>
      </w:r>
      <w:r w:rsidRPr="006D1464">
        <w:rPr>
          <w:rFonts w:cstheme="minorHAnsi"/>
          <w:szCs w:val="21"/>
        </w:rPr>
        <w:t>:</w:t>
      </w:r>
      <w:r w:rsidR="00481561" w:rsidRPr="006D1464">
        <w:rPr>
          <w:rFonts w:cstheme="minorHAnsi"/>
          <w:szCs w:val="21"/>
        </w:rPr>
        <w:t xml:space="preserve"> The study has been conducted. The </w:t>
      </w:r>
      <w:r w:rsidR="00534B72" w:rsidRPr="006D1464">
        <w:rPr>
          <w:rFonts w:cstheme="minorHAnsi"/>
          <w:szCs w:val="21"/>
        </w:rPr>
        <w:t xml:space="preserve">JoVE </w:t>
      </w:r>
      <w:r w:rsidR="00481561" w:rsidRPr="006D1464">
        <w:rPr>
          <w:rFonts w:cstheme="minorHAnsi"/>
          <w:szCs w:val="21"/>
        </w:rPr>
        <w:t xml:space="preserve">Author Guidelines require the use of imperative voice throughout the protocol, so most sentences in the protocol were in imperative voice. We did not use past tense because the </w:t>
      </w:r>
      <w:r w:rsidR="00706D8D" w:rsidRPr="006D1464">
        <w:rPr>
          <w:rFonts w:cstheme="minorHAnsi"/>
          <w:szCs w:val="21"/>
        </w:rPr>
        <w:t>Methods</w:t>
      </w:r>
      <w:r w:rsidR="00481561" w:rsidRPr="006D1464">
        <w:rPr>
          <w:rFonts w:cstheme="minorHAnsi"/>
          <w:szCs w:val="21"/>
        </w:rPr>
        <w:t xml:space="preserve"> Section is not intended to describe any specific experiment. Rather the </w:t>
      </w:r>
      <w:r w:rsidR="00706D8D" w:rsidRPr="006D1464">
        <w:rPr>
          <w:rFonts w:cstheme="minorHAnsi"/>
          <w:szCs w:val="21"/>
        </w:rPr>
        <w:t xml:space="preserve">primary </w:t>
      </w:r>
      <w:r w:rsidR="00481561" w:rsidRPr="006D1464">
        <w:rPr>
          <w:rFonts w:cstheme="minorHAnsi"/>
          <w:szCs w:val="21"/>
        </w:rPr>
        <w:t>purpose</w:t>
      </w:r>
      <w:r w:rsidR="00706D8D" w:rsidRPr="006D1464">
        <w:rPr>
          <w:rFonts w:cstheme="minorHAnsi"/>
          <w:szCs w:val="21"/>
        </w:rPr>
        <w:t xml:space="preserve"> of the Methods section</w:t>
      </w:r>
      <w:r w:rsidR="00481561" w:rsidRPr="006D1464">
        <w:rPr>
          <w:rFonts w:cstheme="minorHAnsi"/>
          <w:szCs w:val="21"/>
        </w:rPr>
        <w:t xml:space="preserve"> is to introduce a </w:t>
      </w:r>
      <w:r w:rsidR="00706D8D" w:rsidRPr="006D1464">
        <w:rPr>
          <w:rFonts w:cstheme="minorHAnsi"/>
          <w:szCs w:val="21"/>
        </w:rPr>
        <w:t>protocol</w:t>
      </w:r>
      <w:r w:rsidR="00481561" w:rsidRPr="006D1464">
        <w:rPr>
          <w:rFonts w:cstheme="minorHAnsi"/>
          <w:szCs w:val="21"/>
        </w:rPr>
        <w:t xml:space="preserve"> which can be potentially useful and applicable in other studies.</w:t>
      </w:r>
    </w:p>
    <w:p w:rsidR="00A41D5C" w:rsidRPr="006D1464" w:rsidRDefault="00A263EA" w:rsidP="00BD78F3">
      <w:pPr>
        <w:ind w:left="420" w:hangingChars="200" w:hanging="420"/>
        <w:rPr>
          <w:rFonts w:cstheme="minorHAnsi"/>
          <w:i/>
          <w:szCs w:val="21"/>
        </w:rPr>
      </w:pPr>
      <w:r w:rsidRPr="006D1464">
        <w:rPr>
          <w:rFonts w:cstheme="minorHAnsi"/>
          <w:szCs w:val="21"/>
        </w:rPr>
        <w:br/>
      </w:r>
      <w:r w:rsidRPr="006D1464">
        <w:rPr>
          <w:rFonts w:cstheme="minorHAnsi"/>
          <w:i/>
          <w:szCs w:val="21"/>
        </w:rPr>
        <w:t>7. In Step 3 Procedure section, a portion of it was highlighted. It was not clear why.</w:t>
      </w:r>
    </w:p>
    <w:p w:rsidR="005C2D68" w:rsidRPr="006D1464" w:rsidRDefault="005C2D68" w:rsidP="00974F6E">
      <w:pPr>
        <w:ind w:left="420" w:hangingChars="200" w:hanging="420"/>
        <w:rPr>
          <w:rFonts w:cstheme="minorHAnsi"/>
          <w:i/>
          <w:szCs w:val="21"/>
        </w:rPr>
      </w:pPr>
    </w:p>
    <w:p w:rsidR="00CA63C3" w:rsidRPr="006D1464" w:rsidRDefault="00CA63C3" w:rsidP="004452D7">
      <w:pPr>
        <w:rPr>
          <w:rFonts w:cstheme="minorHAnsi"/>
          <w:szCs w:val="21"/>
        </w:rPr>
      </w:pPr>
      <w:r w:rsidRPr="006D1464">
        <w:rPr>
          <w:rFonts w:cstheme="minorHAnsi"/>
          <w:b/>
          <w:szCs w:val="21"/>
        </w:rPr>
        <w:t>Authors’ response</w:t>
      </w:r>
      <w:r w:rsidRPr="006D1464">
        <w:rPr>
          <w:rFonts w:cstheme="minorHAnsi"/>
          <w:szCs w:val="21"/>
        </w:rPr>
        <w:t>:</w:t>
      </w:r>
      <w:r w:rsidR="00A41D5C" w:rsidRPr="006D1464">
        <w:rPr>
          <w:rFonts w:cstheme="minorHAnsi"/>
          <w:szCs w:val="21"/>
        </w:rPr>
        <w:t xml:space="preserve"> We have followed the instructions in Author Guidelines to highlight the steps which will be used for filming. </w:t>
      </w:r>
    </w:p>
    <w:p w:rsidR="00CA63C3" w:rsidRPr="006D1464" w:rsidRDefault="00A263EA" w:rsidP="00CA63C3">
      <w:pPr>
        <w:ind w:left="420" w:hangingChars="200" w:hanging="420"/>
        <w:rPr>
          <w:rFonts w:cstheme="minorHAnsi"/>
          <w:i/>
          <w:szCs w:val="21"/>
        </w:rPr>
      </w:pPr>
      <w:r w:rsidRPr="006D1464">
        <w:rPr>
          <w:rFonts w:cstheme="minorHAnsi"/>
          <w:szCs w:val="21"/>
        </w:rPr>
        <w:br/>
      </w:r>
      <w:r w:rsidRPr="006D1464">
        <w:rPr>
          <w:rFonts w:cstheme="minorHAnsi"/>
          <w:i/>
          <w:szCs w:val="21"/>
        </w:rPr>
        <w:t>8. In psycholinguistic studies, it is customary to report both participant analyses (F1) and item analyses (F2). Only one F ratio was reported for each analyses, and because the number of items or the number of participants were not reported, it was not possible to figure out which analyses were reported in the manuscript (based on degrees of freedom). Please make sure to report both analyses.</w:t>
      </w:r>
    </w:p>
    <w:p w:rsidR="00A41D5C" w:rsidRPr="006D1464" w:rsidRDefault="00A41D5C" w:rsidP="00CA63C3">
      <w:pPr>
        <w:ind w:left="420" w:hangingChars="200" w:hanging="420"/>
        <w:rPr>
          <w:rFonts w:cstheme="minorHAnsi"/>
          <w:szCs w:val="21"/>
        </w:rPr>
      </w:pPr>
    </w:p>
    <w:p w:rsidR="00CA63C3" w:rsidRPr="006D1464" w:rsidRDefault="00CA63C3" w:rsidP="004452D7">
      <w:pPr>
        <w:rPr>
          <w:rFonts w:cstheme="minorHAnsi"/>
          <w:szCs w:val="21"/>
        </w:rPr>
      </w:pPr>
      <w:r w:rsidRPr="006D1464">
        <w:rPr>
          <w:rFonts w:cstheme="minorHAnsi"/>
          <w:b/>
          <w:szCs w:val="21"/>
        </w:rPr>
        <w:t>Authors’ response</w:t>
      </w:r>
      <w:r w:rsidRPr="006D1464">
        <w:rPr>
          <w:rFonts w:cstheme="minorHAnsi"/>
          <w:szCs w:val="21"/>
        </w:rPr>
        <w:t>:</w:t>
      </w:r>
      <w:r w:rsidR="00B009A9" w:rsidRPr="006D1464">
        <w:rPr>
          <w:rFonts w:cstheme="minorHAnsi"/>
          <w:szCs w:val="21"/>
        </w:rPr>
        <w:t xml:space="preserve"> Thank you. We agree and have reported both F1 and F2 in the revised manuscript. </w:t>
      </w:r>
    </w:p>
    <w:p w:rsidR="00534B72" w:rsidRPr="006D1464" w:rsidRDefault="00A263EA" w:rsidP="00534B72">
      <w:pPr>
        <w:ind w:left="420" w:hangingChars="200" w:hanging="420"/>
        <w:rPr>
          <w:rFonts w:cstheme="minorHAnsi"/>
          <w:szCs w:val="21"/>
        </w:rPr>
      </w:pPr>
      <w:r w:rsidRPr="006D1464">
        <w:rPr>
          <w:rFonts w:cstheme="minorHAnsi"/>
          <w:szCs w:val="21"/>
        </w:rPr>
        <w:br/>
        <w:t>9. In addition, please report wha</w:t>
      </w:r>
      <w:r w:rsidR="00534B72" w:rsidRPr="006D1464">
        <w:rPr>
          <w:rFonts w:cstheme="minorHAnsi"/>
          <w:szCs w:val="21"/>
        </w:rPr>
        <w:t>t type of ANOVA was conducted.</w:t>
      </w:r>
    </w:p>
    <w:p w:rsidR="00534B72" w:rsidRPr="006D1464" w:rsidRDefault="00534B72" w:rsidP="00534B72">
      <w:pPr>
        <w:ind w:left="420" w:hangingChars="200" w:hanging="420"/>
        <w:rPr>
          <w:rFonts w:cstheme="minorHAnsi"/>
          <w:szCs w:val="21"/>
        </w:rPr>
      </w:pPr>
    </w:p>
    <w:p w:rsidR="006D7F62" w:rsidRPr="006D1464" w:rsidRDefault="006D7F62" w:rsidP="00534B72">
      <w:pPr>
        <w:ind w:left="422" w:hangingChars="200" w:hanging="422"/>
        <w:rPr>
          <w:rFonts w:cstheme="minorHAnsi"/>
          <w:szCs w:val="21"/>
        </w:rPr>
      </w:pPr>
      <w:r w:rsidRPr="006D1464">
        <w:rPr>
          <w:rFonts w:cstheme="minorHAnsi"/>
          <w:b/>
          <w:szCs w:val="21"/>
        </w:rPr>
        <w:t>Authors’ response</w:t>
      </w:r>
      <w:r w:rsidRPr="006D1464">
        <w:rPr>
          <w:rFonts w:cstheme="minorHAnsi"/>
          <w:szCs w:val="21"/>
        </w:rPr>
        <w:t>:</w:t>
      </w:r>
      <w:r w:rsidR="00842650" w:rsidRPr="006D1464">
        <w:rPr>
          <w:rFonts w:cstheme="minorHAnsi"/>
          <w:szCs w:val="21"/>
        </w:rPr>
        <w:t xml:space="preserve"> </w:t>
      </w:r>
      <w:r w:rsidR="00704D17" w:rsidRPr="006D1464">
        <w:rPr>
          <w:rFonts w:cstheme="minorHAnsi"/>
          <w:szCs w:val="21"/>
        </w:rPr>
        <w:t xml:space="preserve">Thank you. </w:t>
      </w:r>
      <w:r w:rsidR="00842650" w:rsidRPr="006D1464">
        <w:rPr>
          <w:rFonts w:cstheme="minorHAnsi"/>
          <w:szCs w:val="21"/>
        </w:rPr>
        <w:t xml:space="preserve">We </w:t>
      </w:r>
      <w:r w:rsidR="00704D17" w:rsidRPr="006D1464">
        <w:rPr>
          <w:rFonts w:cstheme="minorHAnsi"/>
          <w:szCs w:val="21"/>
        </w:rPr>
        <w:t>have reported that</w:t>
      </w:r>
      <w:r w:rsidR="00842650" w:rsidRPr="006D1464">
        <w:rPr>
          <w:rFonts w:cstheme="minorHAnsi"/>
          <w:szCs w:val="21"/>
        </w:rPr>
        <w:t xml:space="preserve">. </w:t>
      </w:r>
    </w:p>
    <w:p w:rsidR="005C2D68" w:rsidRPr="006D1464" w:rsidRDefault="00A263EA" w:rsidP="005C2D68">
      <w:pPr>
        <w:rPr>
          <w:rFonts w:cstheme="minorHAnsi"/>
          <w:szCs w:val="21"/>
        </w:rPr>
      </w:pPr>
      <w:r w:rsidRPr="006D1464">
        <w:rPr>
          <w:rFonts w:cstheme="minorHAnsi"/>
          <w:szCs w:val="21"/>
        </w:rPr>
        <w:lastRenderedPageBreak/>
        <w:br/>
      </w:r>
      <w:r w:rsidRPr="006D1464">
        <w:rPr>
          <w:rFonts w:cstheme="minorHAnsi"/>
          <w:b/>
          <w:szCs w:val="21"/>
        </w:rPr>
        <w:t>Re</w:t>
      </w:r>
      <w:r w:rsidR="005C2D68" w:rsidRPr="006D1464">
        <w:rPr>
          <w:rFonts w:cstheme="minorHAnsi"/>
          <w:b/>
          <w:szCs w:val="21"/>
        </w:rPr>
        <w:t>viewer #2: </w:t>
      </w:r>
      <w:r w:rsidR="005C2D68" w:rsidRPr="006D1464">
        <w:rPr>
          <w:rFonts w:cstheme="minorHAnsi"/>
          <w:b/>
          <w:szCs w:val="21"/>
        </w:rPr>
        <w:br/>
        <w:t>Manuscript Summary:</w:t>
      </w:r>
    </w:p>
    <w:p w:rsidR="005C2D68" w:rsidRPr="006D1464" w:rsidRDefault="00A263EA" w:rsidP="005C2D68">
      <w:pPr>
        <w:ind w:leftChars="200" w:left="420"/>
        <w:rPr>
          <w:rFonts w:cstheme="minorHAnsi"/>
          <w:i/>
          <w:szCs w:val="21"/>
        </w:rPr>
      </w:pPr>
      <w:r w:rsidRPr="006D1464">
        <w:rPr>
          <w:rFonts w:cstheme="minorHAnsi"/>
          <w:i/>
          <w:szCs w:val="21"/>
        </w:rPr>
        <w:t>I liked the use of Ken Forster's work to examine the workin</w:t>
      </w:r>
      <w:r w:rsidR="000F328B" w:rsidRPr="006D1464">
        <w:rPr>
          <w:rFonts w:cstheme="minorHAnsi"/>
          <w:i/>
          <w:szCs w:val="21"/>
        </w:rPr>
        <w:t>g memory decrement that happens</w:t>
      </w:r>
      <w:r w:rsidR="005C2D68" w:rsidRPr="006D1464">
        <w:rPr>
          <w:rFonts w:cstheme="minorHAnsi"/>
          <w:i/>
          <w:szCs w:val="21"/>
        </w:rPr>
        <w:t xml:space="preserve"> </w:t>
      </w:r>
      <w:r w:rsidRPr="006D1464">
        <w:rPr>
          <w:rFonts w:cstheme="minorHAnsi"/>
          <w:i/>
          <w:szCs w:val="21"/>
        </w:rPr>
        <w:t>in most adults. It was clear from the graph that there is a difference in processing speed be</w:t>
      </w:r>
      <w:r w:rsidR="005C2D68" w:rsidRPr="006D1464">
        <w:rPr>
          <w:rFonts w:cstheme="minorHAnsi"/>
          <w:i/>
          <w:szCs w:val="21"/>
        </w:rPr>
        <w:t>tween older and younger adults.</w:t>
      </w:r>
    </w:p>
    <w:p w:rsidR="005C2D68" w:rsidRPr="006D1464" w:rsidRDefault="005C2D68" w:rsidP="005C2D68">
      <w:pPr>
        <w:ind w:leftChars="200" w:left="420"/>
        <w:rPr>
          <w:rFonts w:cstheme="minorHAnsi"/>
          <w:szCs w:val="21"/>
        </w:rPr>
      </w:pPr>
    </w:p>
    <w:p w:rsidR="000F328B" w:rsidRPr="006D1464" w:rsidRDefault="005C2D68" w:rsidP="005C2D68">
      <w:pPr>
        <w:rPr>
          <w:rFonts w:cstheme="minorHAnsi"/>
          <w:szCs w:val="21"/>
        </w:rPr>
      </w:pPr>
      <w:r w:rsidRPr="006D1464">
        <w:rPr>
          <w:rFonts w:cstheme="minorHAnsi"/>
          <w:b/>
          <w:szCs w:val="21"/>
        </w:rPr>
        <w:t>Authors’ response</w:t>
      </w:r>
      <w:r w:rsidRPr="006D1464">
        <w:rPr>
          <w:rFonts w:cstheme="minorHAnsi"/>
          <w:szCs w:val="21"/>
        </w:rPr>
        <w:t xml:space="preserve">: </w:t>
      </w:r>
      <w:r w:rsidR="000F328B" w:rsidRPr="006D1464">
        <w:rPr>
          <w:rFonts w:cstheme="minorHAnsi"/>
          <w:szCs w:val="21"/>
        </w:rPr>
        <w:t>Thank you very much for your appreciation of our work.</w:t>
      </w:r>
    </w:p>
    <w:p w:rsidR="004765A1" w:rsidRPr="006D1464" w:rsidRDefault="00A263EA" w:rsidP="004765A1">
      <w:pPr>
        <w:ind w:left="420" w:hangingChars="200" w:hanging="420"/>
        <w:rPr>
          <w:rFonts w:cstheme="minorHAnsi"/>
          <w:i/>
          <w:szCs w:val="21"/>
        </w:rPr>
      </w:pPr>
      <w:r w:rsidRPr="006D1464">
        <w:rPr>
          <w:rFonts w:cstheme="minorHAnsi"/>
          <w:szCs w:val="21"/>
        </w:rPr>
        <w:br/>
      </w:r>
      <w:r w:rsidRPr="006D1464">
        <w:rPr>
          <w:rFonts w:cstheme="minorHAnsi"/>
          <w:i/>
          <w:szCs w:val="21"/>
        </w:rPr>
        <w:t>Major Concerns:</w:t>
      </w:r>
      <w:r w:rsidRPr="006D1464">
        <w:rPr>
          <w:rFonts w:cstheme="minorHAnsi"/>
          <w:i/>
          <w:szCs w:val="21"/>
        </w:rPr>
        <w:br/>
        <w:t xml:space="preserve">I helped Forster with the original study, so I was very glad to have the opportunity to </w:t>
      </w:r>
      <w:r w:rsidR="004765A1" w:rsidRPr="006D1464">
        <w:rPr>
          <w:rFonts w:cstheme="minorHAnsi"/>
          <w:i/>
          <w:szCs w:val="21"/>
        </w:rPr>
        <w:t xml:space="preserve"> </w:t>
      </w:r>
      <w:r w:rsidRPr="006D1464">
        <w:rPr>
          <w:rFonts w:cstheme="minorHAnsi"/>
          <w:i/>
          <w:szCs w:val="21"/>
        </w:rPr>
        <w:t>comment on your project. I am not sure why the authors chose to omit data that was more than 3 standard deviations outside the mean. Also, I did not see the omnibus (overall) ANOVA discussed, only the specific noun ANOVAs. Forster took great care to establish the maze task as a viable measure of processing speed in American English. He was uncertain if the task would work in other languages. This paper needs to cite an article that establishes that the maze task works in Mandarin or that a forced choice paradigm works in Mandarin syntactic decision tasks as in American English syntactic decision tasks.</w:t>
      </w:r>
    </w:p>
    <w:p w:rsidR="003E7444" w:rsidRPr="006D1464" w:rsidRDefault="00A263EA" w:rsidP="005C2D68">
      <w:pPr>
        <w:rPr>
          <w:rFonts w:cstheme="minorHAnsi"/>
          <w:szCs w:val="21"/>
        </w:rPr>
      </w:pPr>
      <w:r w:rsidRPr="006D1464">
        <w:rPr>
          <w:rFonts w:cstheme="minorHAnsi"/>
          <w:szCs w:val="21"/>
        </w:rPr>
        <w:br/>
      </w:r>
      <w:r w:rsidR="004765A1" w:rsidRPr="006D1464">
        <w:rPr>
          <w:rFonts w:cstheme="minorHAnsi"/>
          <w:b/>
          <w:szCs w:val="21"/>
        </w:rPr>
        <w:t>Authors’ response</w:t>
      </w:r>
      <w:r w:rsidR="004765A1" w:rsidRPr="006D1464">
        <w:rPr>
          <w:rFonts w:cstheme="minorHAnsi"/>
          <w:szCs w:val="21"/>
        </w:rPr>
        <w:t xml:space="preserve">: Thank you very much for the constructive comments and feedbacks. </w:t>
      </w:r>
      <w:r w:rsidR="009D4F1A" w:rsidRPr="006D1464">
        <w:rPr>
          <w:rFonts w:cstheme="minorHAnsi"/>
          <w:szCs w:val="21"/>
        </w:rPr>
        <w:t>We followed the practice of previous studies</w:t>
      </w:r>
      <w:r w:rsidR="006066F3" w:rsidRPr="006D1464">
        <w:rPr>
          <w:rFonts w:cstheme="minorHAnsi"/>
          <w:szCs w:val="21"/>
        </w:rPr>
        <w:t xml:space="preserve"> (e.g. DeDe et al., 2004)</w:t>
      </w:r>
      <w:r w:rsidR="009D4F1A" w:rsidRPr="006D1464">
        <w:rPr>
          <w:rFonts w:cstheme="minorHAnsi"/>
          <w:szCs w:val="21"/>
        </w:rPr>
        <w:t xml:space="preserve"> to consider the RTs over 3SDs outside the means as outliners and removed them from subsequent analysis. </w:t>
      </w:r>
      <w:r w:rsidR="005123CF" w:rsidRPr="006D1464">
        <w:rPr>
          <w:rFonts w:cstheme="minorHAnsi"/>
          <w:szCs w:val="21"/>
        </w:rPr>
        <w:t xml:space="preserve">We followed the reviewer’s suggestion to perform the omnibus AVONA and the results have been reported in the Results section. </w:t>
      </w:r>
      <w:r w:rsidR="00F31B4A" w:rsidRPr="006D1464">
        <w:rPr>
          <w:rFonts w:cstheme="minorHAnsi"/>
          <w:szCs w:val="21"/>
        </w:rPr>
        <w:t>Mo</w:t>
      </w:r>
      <w:r w:rsidR="005123CF" w:rsidRPr="006D1464">
        <w:rPr>
          <w:rFonts w:cstheme="minorHAnsi"/>
          <w:szCs w:val="21"/>
        </w:rPr>
        <w:t>r</w:t>
      </w:r>
      <w:r w:rsidR="008A0518" w:rsidRPr="006D1464">
        <w:rPr>
          <w:rFonts w:cstheme="minorHAnsi"/>
          <w:szCs w:val="21"/>
        </w:rPr>
        <w:t>eover, we cited</w:t>
      </w:r>
      <w:r w:rsidR="00F31B4A" w:rsidRPr="006D1464">
        <w:rPr>
          <w:rFonts w:cstheme="minorHAnsi"/>
          <w:szCs w:val="21"/>
        </w:rPr>
        <w:t xml:space="preserve"> Qiao, Shen &amp; Forster (2002)’s </w:t>
      </w:r>
      <w:r w:rsidR="00CA1213" w:rsidRPr="006D1464">
        <w:rPr>
          <w:rFonts w:cstheme="minorHAnsi"/>
          <w:szCs w:val="21"/>
        </w:rPr>
        <w:t>paper to establish that the maze task works well in Mandarin. Qiao, Shen &amp; Forster (2002) used the maze task to examine the processing of Mandarin relative clauses</w:t>
      </w:r>
      <w:r w:rsidR="00400A23" w:rsidRPr="006D1464">
        <w:rPr>
          <w:rFonts w:cstheme="minorHAnsi"/>
          <w:szCs w:val="21"/>
        </w:rPr>
        <w:t xml:space="preserve"> and discovered that the task can effectively solve the long-standing issue regarding the processing difficulty between Mandarin subject- and object-extracted relative clauses.  </w:t>
      </w:r>
      <w:r w:rsidRPr="006D1464">
        <w:rPr>
          <w:rFonts w:cstheme="minorHAnsi"/>
          <w:szCs w:val="21"/>
        </w:rPr>
        <w:br/>
      </w:r>
    </w:p>
    <w:p w:rsidR="003E7444" w:rsidRPr="006D1464" w:rsidRDefault="00A263EA" w:rsidP="003E7444">
      <w:pPr>
        <w:ind w:leftChars="150" w:left="315"/>
        <w:rPr>
          <w:rFonts w:cstheme="minorHAnsi"/>
          <w:i/>
          <w:szCs w:val="21"/>
        </w:rPr>
      </w:pPr>
      <w:r w:rsidRPr="006D1464">
        <w:rPr>
          <w:rFonts w:cstheme="minorHAnsi"/>
          <w:i/>
          <w:szCs w:val="21"/>
        </w:rPr>
        <w:t>This work would have been better if a third group was included: young adults with low working memory.</w:t>
      </w:r>
    </w:p>
    <w:p w:rsidR="00B06BC2" w:rsidRPr="006D1464" w:rsidRDefault="00A263EA" w:rsidP="005C2D68">
      <w:pPr>
        <w:rPr>
          <w:rFonts w:cstheme="minorHAnsi"/>
          <w:b/>
          <w:szCs w:val="21"/>
        </w:rPr>
      </w:pPr>
      <w:r w:rsidRPr="006D1464">
        <w:rPr>
          <w:rFonts w:cstheme="minorHAnsi"/>
          <w:szCs w:val="21"/>
        </w:rPr>
        <w:br/>
      </w:r>
      <w:r w:rsidR="003E7444" w:rsidRPr="006D1464">
        <w:rPr>
          <w:rFonts w:cstheme="minorHAnsi"/>
          <w:b/>
          <w:szCs w:val="21"/>
        </w:rPr>
        <w:t>Authors’ response</w:t>
      </w:r>
      <w:r w:rsidR="003E7444" w:rsidRPr="006D1464">
        <w:rPr>
          <w:rFonts w:cstheme="minorHAnsi"/>
          <w:szCs w:val="21"/>
        </w:rPr>
        <w:t xml:space="preserve">: Thank you for the comments. </w:t>
      </w:r>
      <w:r w:rsidR="00B06BC2" w:rsidRPr="006D1464">
        <w:rPr>
          <w:rFonts w:cstheme="minorHAnsi"/>
          <w:szCs w:val="21"/>
        </w:rPr>
        <w:t xml:space="preserve">As the primary purpose of this study </w:t>
      </w:r>
      <w:r w:rsidR="007335B7" w:rsidRPr="006D1464">
        <w:rPr>
          <w:rFonts w:cstheme="minorHAnsi"/>
          <w:szCs w:val="21"/>
        </w:rPr>
        <w:t>was</w:t>
      </w:r>
      <w:r w:rsidR="00B06BC2" w:rsidRPr="006D1464">
        <w:rPr>
          <w:rFonts w:cstheme="minorHAnsi"/>
          <w:szCs w:val="21"/>
        </w:rPr>
        <w:t xml:space="preserve"> to explore the effect of ageing on sentence processing, we </w:t>
      </w:r>
      <w:r w:rsidR="007335B7" w:rsidRPr="006D1464">
        <w:rPr>
          <w:rFonts w:cstheme="minorHAnsi"/>
          <w:szCs w:val="21"/>
        </w:rPr>
        <w:t>were</w:t>
      </w:r>
      <w:r w:rsidR="00B06BC2" w:rsidRPr="006D1464">
        <w:rPr>
          <w:rFonts w:cstheme="minorHAnsi"/>
          <w:szCs w:val="21"/>
        </w:rPr>
        <w:t xml:space="preserve"> more interested in </w:t>
      </w:r>
      <w:r w:rsidR="005D129D" w:rsidRPr="006D1464">
        <w:rPr>
          <w:rFonts w:cstheme="minorHAnsi"/>
          <w:szCs w:val="21"/>
        </w:rPr>
        <w:t>how old adults perform</w:t>
      </w:r>
      <w:r w:rsidR="00913503" w:rsidRPr="006D1464">
        <w:rPr>
          <w:rFonts w:cstheme="minorHAnsi"/>
          <w:szCs w:val="21"/>
        </w:rPr>
        <w:t>ed</w:t>
      </w:r>
      <w:r w:rsidR="005D129D" w:rsidRPr="006D1464">
        <w:rPr>
          <w:rFonts w:cstheme="minorHAnsi"/>
          <w:szCs w:val="21"/>
        </w:rPr>
        <w:t xml:space="preserve"> differently from young adults</w:t>
      </w:r>
      <w:r w:rsidR="00B06BC2" w:rsidRPr="006D1464">
        <w:rPr>
          <w:rFonts w:cstheme="minorHAnsi"/>
          <w:szCs w:val="21"/>
        </w:rPr>
        <w:t xml:space="preserve"> in sentence comprehension. </w:t>
      </w:r>
      <w:r w:rsidR="007D407F" w:rsidRPr="006D1464">
        <w:rPr>
          <w:rFonts w:cstheme="minorHAnsi"/>
          <w:szCs w:val="21"/>
        </w:rPr>
        <w:t xml:space="preserve">As ageing is typically accompanied by working memory decline, in this study, we consider working memory decline as a </w:t>
      </w:r>
      <w:r w:rsidR="00536240" w:rsidRPr="006D1464">
        <w:rPr>
          <w:rFonts w:cstheme="minorHAnsi"/>
          <w:szCs w:val="21"/>
        </w:rPr>
        <w:t>part</w:t>
      </w:r>
      <w:r w:rsidR="007D407F" w:rsidRPr="006D1464">
        <w:rPr>
          <w:rFonts w:cstheme="minorHAnsi"/>
          <w:szCs w:val="21"/>
        </w:rPr>
        <w:t xml:space="preserve"> of ageing</w:t>
      </w:r>
      <w:r w:rsidR="00536240" w:rsidRPr="006D1464">
        <w:rPr>
          <w:rFonts w:cstheme="minorHAnsi"/>
          <w:szCs w:val="21"/>
        </w:rPr>
        <w:t xml:space="preserve"> process and did not differentiate the two processes.</w:t>
      </w:r>
      <w:r w:rsidR="00B009A9" w:rsidRPr="006D1464">
        <w:rPr>
          <w:rFonts w:cstheme="minorHAnsi"/>
          <w:szCs w:val="21"/>
        </w:rPr>
        <w:t xml:space="preserve"> </w:t>
      </w:r>
      <w:r w:rsidR="0089015F" w:rsidRPr="006D1464">
        <w:rPr>
          <w:rFonts w:cstheme="minorHAnsi"/>
          <w:szCs w:val="21"/>
        </w:rPr>
        <w:t xml:space="preserve">In fact, working memory was </w:t>
      </w:r>
      <w:r w:rsidR="00E75852">
        <w:rPr>
          <w:rFonts w:cstheme="minorHAnsi" w:hint="eastAsia"/>
          <w:szCs w:val="21"/>
        </w:rPr>
        <w:t>mainly</w:t>
      </w:r>
      <w:r w:rsidR="0089015F" w:rsidRPr="006D1464">
        <w:rPr>
          <w:rFonts w:cstheme="minorHAnsi"/>
          <w:szCs w:val="21"/>
        </w:rPr>
        <w:t xml:space="preserve"> used to reflect the general cognitive status of the both groups of subjects</w:t>
      </w:r>
      <w:r w:rsidR="00917BCE" w:rsidRPr="006D1464">
        <w:rPr>
          <w:rFonts w:cstheme="minorHAnsi"/>
          <w:szCs w:val="21"/>
        </w:rPr>
        <w:t xml:space="preserve"> in our study</w:t>
      </w:r>
      <w:r w:rsidR="0089015F" w:rsidRPr="006D1464">
        <w:rPr>
          <w:rFonts w:cstheme="minorHAnsi"/>
          <w:szCs w:val="21"/>
        </w:rPr>
        <w:t xml:space="preserve">. </w:t>
      </w:r>
      <w:r w:rsidR="00B06BC2" w:rsidRPr="006D1464">
        <w:rPr>
          <w:rFonts w:cstheme="minorHAnsi"/>
          <w:szCs w:val="21"/>
        </w:rPr>
        <w:t xml:space="preserve">However, we agree that </w:t>
      </w:r>
      <w:r w:rsidR="000C69DE" w:rsidRPr="006D1464">
        <w:rPr>
          <w:rFonts w:cstheme="minorHAnsi"/>
          <w:szCs w:val="21"/>
        </w:rPr>
        <w:t xml:space="preserve">including a group of young adults with low working memory may </w:t>
      </w:r>
      <w:r w:rsidR="007D407F" w:rsidRPr="006D1464">
        <w:rPr>
          <w:rFonts w:cstheme="minorHAnsi"/>
          <w:szCs w:val="21"/>
        </w:rPr>
        <w:t>help us to differentiate the effect of age with the effect of working memory</w:t>
      </w:r>
      <w:r w:rsidR="00536240" w:rsidRPr="006D1464">
        <w:rPr>
          <w:rFonts w:cstheme="minorHAnsi"/>
          <w:szCs w:val="21"/>
        </w:rPr>
        <w:t xml:space="preserve"> and this can be useful for us to </w:t>
      </w:r>
      <w:r w:rsidR="00913503" w:rsidRPr="006D1464">
        <w:rPr>
          <w:rFonts w:cstheme="minorHAnsi"/>
          <w:szCs w:val="21"/>
        </w:rPr>
        <w:t xml:space="preserve">further </w:t>
      </w:r>
      <w:r w:rsidR="00536240" w:rsidRPr="006D1464">
        <w:rPr>
          <w:rFonts w:cstheme="minorHAnsi"/>
          <w:szCs w:val="21"/>
        </w:rPr>
        <w:t>understand the reasons for the effect</w:t>
      </w:r>
      <w:r w:rsidR="00913503" w:rsidRPr="006D1464">
        <w:rPr>
          <w:rFonts w:cstheme="minorHAnsi"/>
          <w:szCs w:val="21"/>
        </w:rPr>
        <w:t>s</w:t>
      </w:r>
      <w:r w:rsidR="00536240" w:rsidRPr="006D1464">
        <w:rPr>
          <w:rFonts w:cstheme="minorHAnsi"/>
          <w:szCs w:val="21"/>
        </w:rPr>
        <w:t xml:space="preserve"> we have observed. </w:t>
      </w:r>
      <w:r w:rsidR="003D0F1E">
        <w:rPr>
          <w:rFonts w:cstheme="minorHAnsi"/>
          <w:szCs w:val="21"/>
        </w:rPr>
        <w:t>T</w:t>
      </w:r>
      <w:r w:rsidR="003D0F1E">
        <w:rPr>
          <w:rFonts w:cstheme="minorHAnsi" w:hint="eastAsia"/>
          <w:szCs w:val="21"/>
        </w:rPr>
        <w:t>herefore, w</w:t>
      </w:r>
      <w:r w:rsidR="00E75852">
        <w:rPr>
          <w:rFonts w:cstheme="minorHAnsi" w:hint="eastAsia"/>
          <w:szCs w:val="21"/>
        </w:rPr>
        <w:t xml:space="preserve">e consider this as an important </w:t>
      </w:r>
      <w:r w:rsidR="00917BCE">
        <w:rPr>
          <w:rFonts w:cstheme="minorHAnsi" w:hint="eastAsia"/>
          <w:szCs w:val="21"/>
        </w:rPr>
        <w:t>issue for future exploration.</w:t>
      </w:r>
      <w:r w:rsidR="00505F2E">
        <w:rPr>
          <w:rFonts w:cstheme="minorHAnsi" w:hint="eastAsia"/>
          <w:szCs w:val="21"/>
        </w:rPr>
        <w:t xml:space="preserve"> </w:t>
      </w:r>
    </w:p>
    <w:p w:rsidR="00913503" w:rsidRPr="006D1464" w:rsidRDefault="00A263EA" w:rsidP="00216DDA">
      <w:pPr>
        <w:ind w:left="420" w:hangingChars="200" w:hanging="420"/>
        <w:rPr>
          <w:rFonts w:cstheme="minorHAnsi"/>
          <w:i/>
          <w:szCs w:val="21"/>
        </w:rPr>
      </w:pPr>
      <w:r w:rsidRPr="006D1464">
        <w:rPr>
          <w:rFonts w:cstheme="minorHAnsi"/>
          <w:szCs w:val="21"/>
        </w:rPr>
        <w:br/>
      </w:r>
      <w:r w:rsidRPr="006D1464">
        <w:rPr>
          <w:rFonts w:cstheme="minorHAnsi"/>
          <w:i/>
          <w:szCs w:val="21"/>
        </w:rPr>
        <w:t xml:space="preserve">Please make it clear in the results that you are testing two things- the overall difference </w:t>
      </w:r>
      <w:r w:rsidRPr="006D1464">
        <w:rPr>
          <w:rFonts w:cstheme="minorHAnsi"/>
          <w:i/>
          <w:szCs w:val="21"/>
        </w:rPr>
        <w:lastRenderedPageBreak/>
        <w:t>between the groups and where the differences occur.</w:t>
      </w:r>
    </w:p>
    <w:p w:rsidR="00216DDA" w:rsidRPr="006D1464" w:rsidRDefault="00216DDA" w:rsidP="004452D7">
      <w:pPr>
        <w:rPr>
          <w:rFonts w:cstheme="minorHAnsi"/>
          <w:szCs w:val="21"/>
        </w:rPr>
      </w:pPr>
    </w:p>
    <w:p w:rsidR="00913503" w:rsidRPr="006D1464" w:rsidRDefault="00913503" w:rsidP="004452D7">
      <w:pPr>
        <w:rPr>
          <w:rFonts w:cstheme="minorHAnsi"/>
          <w:szCs w:val="21"/>
        </w:rPr>
      </w:pPr>
      <w:r w:rsidRPr="006D1464">
        <w:rPr>
          <w:rFonts w:cstheme="minorHAnsi"/>
          <w:b/>
          <w:szCs w:val="21"/>
        </w:rPr>
        <w:t>Authors’ response</w:t>
      </w:r>
      <w:r w:rsidRPr="006D1464">
        <w:rPr>
          <w:rFonts w:cstheme="minorHAnsi"/>
          <w:szCs w:val="21"/>
        </w:rPr>
        <w:t xml:space="preserve">: Thank you for the suggestion. We </w:t>
      </w:r>
      <w:r w:rsidR="0010687A" w:rsidRPr="006D1464">
        <w:rPr>
          <w:rFonts w:cstheme="minorHAnsi"/>
          <w:szCs w:val="21"/>
        </w:rPr>
        <w:t xml:space="preserve">have followed the reviewer’s suggestion to </w:t>
      </w:r>
      <w:r w:rsidR="00D91251" w:rsidRPr="006D1464">
        <w:rPr>
          <w:rFonts w:cstheme="minorHAnsi"/>
          <w:szCs w:val="21"/>
        </w:rPr>
        <w:t>revise</w:t>
      </w:r>
      <w:r w:rsidRPr="006D1464">
        <w:rPr>
          <w:rFonts w:cstheme="minorHAnsi"/>
          <w:szCs w:val="21"/>
        </w:rPr>
        <w:t xml:space="preserve"> the Results section to </w:t>
      </w:r>
      <w:r w:rsidR="00D91251" w:rsidRPr="006D1464">
        <w:rPr>
          <w:rFonts w:cstheme="minorHAnsi"/>
          <w:szCs w:val="21"/>
        </w:rPr>
        <w:t>clarify</w:t>
      </w:r>
      <w:r w:rsidRPr="006D1464">
        <w:rPr>
          <w:rFonts w:cstheme="minorHAnsi"/>
          <w:szCs w:val="21"/>
        </w:rPr>
        <w:t xml:space="preserve"> the two </w:t>
      </w:r>
      <w:r w:rsidR="00A41CE6" w:rsidRPr="006D1464">
        <w:rPr>
          <w:rFonts w:cstheme="minorHAnsi"/>
          <w:szCs w:val="21"/>
        </w:rPr>
        <w:t>key points we intended to test</w:t>
      </w:r>
      <w:r w:rsidRPr="006D1464">
        <w:rPr>
          <w:rFonts w:cstheme="minorHAnsi"/>
          <w:szCs w:val="21"/>
        </w:rPr>
        <w:t xml:space="preserve">. </w:t>
      </w:r>
      <w:r w:rsidR="00A41CE6" w:rsidRPr="006D1464">
        <w:rPr>
          <w:rFonts w:cstheme="minorHAnsi"/>
          <w:szCs w:val="21"/>
        </w:rPr>
        <w:t xml:space="preserve">The </w:t>
      </w:r>
      <w:r w:rsidR="00FC2073" w:rsidRPr="006D1464">
        <w:rPr>
          <w:rFonts w:cstheme="minorHAnsi"/>
          <w:szCs w:val="21"/>
        </w:rPr>
        <w:t>research hypotheses and data analysis were</w:t>
      </w:r>
      <w:r w:rsidR="00A41CE6" w:rsidRPr="006D1464">
        <w:rPr>
          <w:rFonts w:cstheme="minorHAnsi"/>
          <w:szCs w:val="21"/>
        </w:rPr>
        <w:t xml:space="preserve"> also </w:t>
      </w:r>
      <w:r w:rsidR="00FC2073" w:rsidRPr="006D1464">
        <w:rPr>
          <w:rFonts w:cstheme="minorHAnsi"/>
          <w:szCs w:val="21"/>
        </w:rPr>
        <w:t>adjusted</w:t>
      </w:r>
      <w:r w:rsidR="00A41CE6" w:rsidRPr="006D1464">
        <w:rPr>
          <w:rFonts w:cstheme="minorHAnsi"/>
          <w:szCs w:val="21"/>
        </w:rPr>
        <w:t xml:space="preserve"> to correspond to the two points</w:t>
      </w:r>
      <w:r w:rsidRPr="006D1464">
        <w:rPr>
          <w:rFonts w:cstheme="minorHAnsi"/>
          <w:szCs w:val="21"/>
        </w:rPr>
        <w:t xml:space="preserve">. </w:t>
      </w:r>
    </w:p>
    <w:p w:rsidR="0010687A" w:rsidRPr="006D1464" w:rsidRDefault="00A263EA" w:rsidP="00483FCB">
      <w:pPr>
        <w:ind w:left="420" w:hangingChars="200" w:hanging="420"/>
        <w:rPr>
          <w:rFonts w:cstheme="minorHAnsi"/>
          <w:i/>
          <w:szCs w:val="21"/>
        </w:rPr>
      </w:pPr>
      <w:r w:rsidRPr="006D1464">
        <w:rPr>
          <w:rFonts w:cstheme="minorHAnsi"/>
          <w:szCs w:val="21"/>
        </w:rPr>
        <w:br/>
      </w:r>
      <w:r w:rsidRPr="006D1464">
        <w:rPr>
          <w:rFonts w:cstheme="minorHAnsi"/>
          <w:i/>
          <w:szCs w:val="21"/>
        </w:rPr>
        <w:t>Line 271- the overall ANOVA between young/old SRC/ORC needs to be included even if it was not significant. Then, the explanation needs to include the effect size even if it is not significant so that future researchers can calculate the number of participants needed for future studies. The mean processing time for each sentence by young, by old, by SRC and by ORC including the standard deviation also needs to be included. It would be nice to see a table of mean processing time by word by group.</w:t>
      </w:r>
    </w:p>
    <w:p w:rsidR="009A0715" w:rsidRPr="006D1464" w:rsidRDefault="009A0715" w:rsidP="00483FCB">
      <w:pPr>
        <w:ind w:left="420" w:hangingChars="200" w:hanging="420"/>
        <w:rPr>
          <w:rFonts w:cstheme="minorHAnsi"/>
          <w:szCs w:val="21"/>
        </w:rPr>
      </w:pPr>
    </w:p>
    <w:p w:rsidR="009A0715" w:rsidRPr="006D1464" w:rsidRDefault="003A251F" w:rsidP="004452D7">
      <w:pPr>
        <w:rPr>
          <w:rFonts w:cstheme="minorHAnsi"/>
          <w:szCs w:val="21"/>
        </w:rPr>
      </w:pPr>
      <w:r w:rsidRPr="006D1464">
        <w:rPr>
          <w:rFonts w:cstheme="minorHAnsi"/>
          <w:b/>
          <w:szCs w:val="21"/>
        </w:rPr>
        <w:t>Authors’ response</w:t>
      </w:r>
      <w:r w:rsidRPr="006D1464">
        <w:rPr>
          <w:rFonts w:cstheme="minorHAnsi"/>
          <w:szCs w:val="21"/>
        </w:rPr>
        <w:t>: Thank you for the suggestion. We followed the reviewer’s suggestion to perform the overall ANOVA and reported the effect size</w:t>
      </w:r>
      <w:r w:rsidR="003C55DB" w:rsidRPr="006D1464">
        <w:rPr>
          <w:rFonts w:cstheme="minorHAnsi"/>
          <w:szCs w:val="21"/>
        </w:rPr>
        <w:t>. A table</w:t>
      </w:r>
      <w:r w:rsidR="009A0715" w:rsidRPr="006D1464">
        <w:rPr>
          <w:rFonts w:cstheme="minorHAnsi"/>
          <w:szCs w:val="21"/>
        </w:rPr>
        <w:t xml:space="preserve"> (Table 1)</w:t>
      </w:r>
      <w:r w:rsidR="003C55DB" w:rsidRPr="006D1464">
        <w:rPr>
          <w:rFonts w:cstheme="minorHAnsi"/>
          <w:szCs w:val="21"/>
        </w:rPr>
        <w:t xml:space="preserve"> was added to present the mean</w:t>
      </w:r>
      <w:r w:rsidR="009A0715" w:rsidRPr="006D1464">
        <w:rPr>
          <w:rFonts w:cstheme="minorHAnsi"/>
          <w:szCs w:val="21"/>
        </w:rPr>
        <w:t xml:space="preserve"> processing times by word</w:t>
      </w:r>
      <w:r w:rsidR="006128E8" w:rsidRPr="006D1464">
        <w:rPr>
          <w:rFonts w:cstheme="minorHAnsi"/>
          <w:szCs w:val="21"/>
        </w:rPr>
        <w:t xml:space="preserve">, </w:t>
      </w:r>
      <w:r w:rsidR="009A0715" w:rsidRPr="006D1464">
        <w:rPr>
          <w:rFonts w:cstheme="minorHAnsi"/>
          <w:szCs w:val="21"/>
        </w:rPr>
        <w:t>age group</w:t>
      </w:r>
      <w:r w:rsidR="006128E8" w:rsidRPr="006D1464">
        <w:rPr>
          <w:rFonts w:cstheme="minorHAnsi"/>
          <w:szCs w:val="21"/>
        </w:rPr>
        <w:t xml:space="preserve"> and sentence type</w:t>
      </w:r>
      <w:r w:rsidR="009A0715" w:rsidRPr="006D1464">
        <w:rPr>
          <w:rFonts w:cstheme="minorHAnsi"/>
          <w:szCs w:val="21"/>
        </w:rPr>
        <w:t xml:space="preserve">. </w:t>
      </w:r>
    </w:p>
    <w:p w:rsidR="00B009A9" w:rsidRPr="006D1464" w:rsidRDefault="00A263EA" w:rsidP="00D437EE">
      <w:pPr>
        <w:ind w:left="420" w:hangingChars="200" w:hanging="420"/>
        <w:rPr>
          <w:rFonts w:cstheme="minorHAnsi"/>
          <w:i/>
          <w:szCs w:val="21"/>
        </w:rPr>
      </w:pPr>
      <w:r w:rsidRPr="006D1464">
        <w:rPr>
          <w:rFonts w:cstheme="minorHAnsi"/>
          <w:szCs w:val="21"/>
        </w:rPr>
        <w:br/>
      </w:r>
      <w:r w:rsidRPr="006D1464">
        <w:rPr>
          <w:rFonts w:cstheme="minorHAnsi"/>
          <w:i/>
          <w:szCs w:val="21"/>
        </w:rPr>
        <w:t>line 271-314- It is Not standard practice to do an ANOVA on each word as it seems to have happened here because you inflate the type 1 error rate of finding an effect when there really is none. You could do a post hoc analysis by individual word or word type (noun, verb, article) - Tukey or LSD or Bonferroni</w:t>
      </w:r>
    </w:p>
    <w:p w:rsidR="00D437EE" w:rsidRPr="006D1464" w:rsidRDefault="00D437EE" w:rsidP="004452D7">
      <w:pPr>
        <w:rPr>
          <w:rFonts w:cstheme="minorHAnsi"/>
          <w:szCs w:val="21"/>
        </w:rPr>
      </w:pPr>
    </w:p>
    <w:p w:rsidR="002A4C93" w:rsidRPr="006D1464" w:rsidRDefault="00D437EE" w:rsidP="004452D7">
      <w:pPr>
        <w:rPr>
          <w:rFonts w:cstheme="minorHAnsi"/>
          <w:szCs w:val="21"/>
        </w:rPr>
      </w:pPr>
      <w:r w:rsidRPr="006D1464">
        <w:rPr>
          <w:rFonts w:cstheme="minorHAnsi"/>
          <w:b/>
          <w:szCs w:val="21"/>
        </w:rPr>
        <w:t>Authors’ response</w:t>
      </w:r>
      <w:r w:rsidRPr="006D1464">
        <w:rPr>
          <w:rFonts w:cstheme="minorHAnsi"/>
          <w:szCs w:val="21"/>
        </w:rPr>
        <w:t>: Thank you for the suggestion. We</w:t>
      </w:r>
      <w:r w:rsidR="002A4C93" w:rsidRPr="006D1464">
        <w:rPr>
          <w:rFonts w:cstheme="minorHAnsi"/>
          <w:szCs w:val="21"/>
        </w:rPr>
        <w:t xml:space="preserve"> agree and have</w:t>
      </w:r>
      <w:r w:rsidRPr="006D1464">
        <w:rPr>
          <w:rFonts w:cstheme="minorHAnsi"/>
          <w:szCs w:val="21"/>
        </w:rPr>
        <w:t xml:space="preserve"> </w:t>
      </w:r>
      <w:r w:rsidR="00E7320C" w:rsidRPr="006D1464">
        <w:rPr>
          <w:rFonts w:cstheme="minorHAnsi"/>
          <w:szCs w:val="21"/>
        </w:rPr>
        <w:t xml:space="preserve">followed the reviewer’s suggestion to </w:t>
      </w:r>
      <w:r w:rsidRPr="006D1464">
        <w:rPr>
          <w:rFonts w:cstheme="minorHAnsi"/>
          <w:szCs w:val="21"/>
        </w:rPr>
        <w:t>perform</w:t>
      </w:r>
      <w:r w:rsidR="00E7320C" w:rsidRPr="006D1464">
        <w:rPr>
          <w:rFonts w:cstheme="minorHAnsi"/>
          <w:szCs w:val="21"/>
        </w:rPr>
        <w:t xml:space="preserve"> </w:t>
      </w:r>
      <w:r w:rsidRPr="006D1464">
        <w:rPr>
          <w:rFonts w:cstheme="minorHAnsi"/>
          <w:szCs w:val="21"/>
        </w:rPr>
        <w:t xml:space="preserve">an overall ANOVA </w:t>
      </w:r>
      <w:r w:rsidR="00E7320C" w:rsidRPr="006D1464">
        <w:rPr>
          <w:rFonts w:cstheme="minorHAnsi"/>
          <w:szCs w:val="21"/>
        </w:rPr>
        <w:t>with group</w:t>
      </w:r>
      <w:r w:rsidR="00982E97" w:rsidRPr="006D1464">
        <w:rPr>
          <w:rFonts w:cstheme="minorHAnsi"/>
          <w:szCs w:val="21"/>
        </w:rPr>
        <w:t xml:space="preserve">, </w:t>
      </w:r>
      <w:r w:rsidR="00E7320C" w:rsidRPr="006D1464">
        <w:rPr>
          <w:rFonts w:cstheme="minorHAnsi"/>
          <w:szCs w:val="21"/>
        </w:rPr>
        <w:t>sentence type</w:t>
      </w:r>
      <w:r w:rsidR="00982E97" w:rsidRPr="006D1464">
        <w:rPr>
          <w:rFonts w:cstheme="minorHAnsi"/>
          <w:szCs w:val="21"/>
        </w:rPr>
        <w:t xml:space="preserve"> and </w:t>
      </w:r>
      <w:r w:rsidR="000650ED" w:rsidRPr="006D1464">
        <w:rPr>
          <w:rFonts w:cstheme="minorHAnsi"/>
          <w:szCs w:val="21"/>
        </w:rPr>
        <w:t>region</w:t>
      </w:r>
      <w:r w:rsidR="00E7320C" w:rsidRPr="006D1464">
        <w:rPr>
          <w:rFonts w:cstheme="minorHAnsi"/>
          <w:szCs w:val="21"/>
        </w:rPr>
        <w:t xml:space="preserve"> as predictors. </w:t>
      </w:r>
    </w:p>
    <w:p w:rsidR="00A41D5C" w:rsidRPr="006D1464" w:rsidRDefault="00A263EA" w:rsidP="00F92B10">
      <w:pPr>
        <w:ind w:left="420" w:hangingChars="200" w:hanging="420"/>
        <w:rPr>
          <w:rFonts w:cstheme="minorHAnsi"/>
          <w:i/>
          <w:szCs w:val="21"/>
        </w:rPr>
      </w:pPr>
      <w:r w:rsidRPr="006D1464">
        <w:rPr>
          <w:rFonts w:cstheme="minorHAnsi"/>
          <w:szCs w:val="21"/>
        </w:rPr>
        <w:br/>
      </w:r>
      <w:r w:rsidRPr="006D1464">
        <w:rPr>
          <w:rFonts w:cstheme="minorHAnsi"/>
          <w:i/>
          <w:szCs w:val="21"/>
        </w:rPr>
        <w:t>line 281- There is no such thing as marginally significant. It is either equal to or less than .05 or it is not. If you obtained .054, that rounds to .05 which is significant. Given the previous comment that this should be part of the overall analysis and not a separate analysis, I am not sure that this comment is helpful to you.</w:t>
      </w:r>
    </w:p>
    <w:p w:rsidR="00BB61B3" w:rsidRPr="006D1464" w:rsidRDefault="00BB61B3" w:rsidP="00BB61B3">
      <w:pPr>
        <w:rPr>
          <w:rFonts w:cstheme="minorHAnsi"/>
          <w:szCs w:val="21"/>
        </w:rPr>
      </w:pPr>
    </w:p>
    <w:p w:rsidR="00982E97" w:rsidRPr="006D1464" w:rsidRDefault="00982E97" w:rsidP="00BB61B3">
      <w:pPr>
        <w:rPr>
          <w:rFonts w:cstheme="minorHAnsi"/>
          <w:szCs w:val="21"/>
        </w:rPr>
      </w:pPr>
      <w:r w:rsidRPr="006D1464">
        <w:rPr>
          <w:rFonts w:cstheme="minorHAnsi"/>
          <w:b/>
          <w:szCs w:val="21"/>
        </w:rPr>
        <w:t>Authors’ response</w:t>
      </w:r>
      <w:r w:rsidRPr="006D1464">
        <w:rPr>
          <w:rFonts w:cstheme="minorHAnsi"/>
          <w:szCs w:val="21"/>
        </w:rPr>
        <w:t xml:space="preserve">: </w:t>
      </w:r>
      <w:r w:rsidR="00F92B10" w:rsidRPr="006D1464">
        <w:rPr>
          <w:rFonts w:cstheme="minorHAnsi"/>
          <w:szCs w:val="21"/>
        </w:rPr>
        <w:t>The comments are very helpful</w:t>
      </w:r>
      <w:r w:rsidRPr="006D1464">
        <w:rPr>
          <w:rFonts w:cstheme="minorHAnsi"/>
          <w:szCs w:val="21"/>
        </w:rPr>
        <w:t>.</w:t>
      </w:r>
      <w:r w:rsidR="00D06F1F" w:rsidRPr="006D1464">
        <w:rPr>
          <w:rFonts w:cstheme="minorHAnsi"/>
          <w:szCs w:val="21"/>
        </w:rPr>
        <w:t xml:space="preserve"> We agree and have redefined .054 as significant. An overall ANOVA has been performed and the results were presented in the Results section. </w:t>
      </w:r>
    </w:p>
    <w:p w:rsidR="00A41D5C" w:rsidRPr="006D1464" w:rsidRDefault="00A263EA" w:rsidP="00982E97">
      <w:pPr>
        <w:ind w:left="420" w:hangingChars="200" w:hanging="420"/>
        <w:rPr>
          <w:rFonts w:cstheme="minorHAnsi"/>
          <w:i/>
          <w:szCs w:val="21"/>
        </w:rPr>
      </w:pPr>
      <w:r w:rsidRPr="006D1464">
        <w:rPr>
          <w:rFonts w:cstheme="minorHAnsi"/>
          <w:szCs w:val="21"/>
        </w:rPr>
        <w:br/>
      </w:r>
      <w:r w:rsidRPr="006D1464">
        <w:rPr>
          <w:rFonts w:cstheme="minorHAnsi"/>
          <w:i/>
          <w:szCs w:val="21"/>
        </w:rPr>
        <w:t>Figure 3- it is unclear what R1, R2, R3 mean</w:t>
      </w:r>
    </w:p>
    <w:p w:rsidR="00F86704" w:rsidRPr="006D1464" w:rsidRDefault="00F86704" w:rsidP="00982E97">
      <w:pPr>
        <w:ind w:left="420" w:hangingChars="200" w:hanging="420"/>
        <w:rPr>
          <w:rFonts w:cstheme="minorHAnsi"/>
          <w:i/>
          <w:szCs w:val="21"/>
        </w:rPr>
      </w:pPr>
    </w:p>
    <w:p w:rsidR="00A41D5C" w:rsidRPr="006D1464" w:rsidRDefault="00A41D5C" w:rsidP="00A41D5C">
      <w:pPr>
        <w:rPr>
          <w:rFonts w:cstheme="minorHAnsi"/>
          <w:szCs w:val="21"/>
        </w:rPr>
      </w:pPr>
      <w:r w:rsidRPr="006D1464">
        <w:rPr>
          <w:rFonts w:cstheme="minorHAnsi"/>
          <w:b/>
          <w:szCs w:val="21"/>
        </w:rPr>
        <w:t>Authors’ response</w:t>
      </w:r>
      <w:r w:rsidRPr="006D1464">
        <w:rPr>
          <w:rFonts w:cstheme="minorHAnsi"/>
          <w:szCs w:val="21"/>
        </w:rPr>
        <w:t xml:space="preserve">: </w:t>
      </w:r>
      <w:r w:rsidR="00781393" w:rsidRPr="006D1464">
        <w:rPr>
          <w:rFonts w:cstheme="minorHAnsi"/>
          <w:szCs w:val="21"/>
        </w:rPr>
        <w:t>R1, R2 and R3 refer to the first region, the second region and the third</w:t>
      </w:r>
      <w:r w:rsidR="00527E84" w:rsidRPr="006D1464">
        <w:rPr>
          <w:rFonts w:cstheme="minorHAnsi"/>
          <w:szCs w:val="21"/>
        </w:rPr>
        <w:t xml:space="preserve"> one in the </w:t>
      </w:r>
      <w:r w:rsidR="0077780E" w:rsidRPr="006D1464">
        <w:rPr>
          <w:rFonts w:cstheme="minorHAnsi"/>
          <w:szCs w:val="21"/>
        </w:rPr>
        <w:t xml:space="preserve">experimental </w:t>
      </w:r>
      <w:r w:rsidR="00527E84" w:rsidRPr="006D1464">
        <w:rPr>
          <w:rFonts w:cstheme="minorHAnsi"/>
          <w:szCs w:val="21"/>
        </w:rPr>
        <w:t>sentence</w:t>
      </w:r>
      <w:r w:rsidR="0077780E" w:rsidRPr="006D1464">
        <w:rPr>
          <w:rFonts w:cstheme="minorHAnsi"/>
          <w:szCs w:val="21"/>
        </w:rPr>
        <w:t>s</w:t>
      </w:r>
      <w:r w:rsidR="00781393" w:rsidRPr="006D1464">
        <w:rPr>
          <w:rFonts w:cstheme="minorHAnsi"/>
          <w:szCs w:val="21"/>
        </w:rPr>
        <w:t xml:space="preserve">. </w:t>
      </w:r>
      <w:r w:rsidR="00426F0A" w:rsidRPr="006D1464">
        <w:rPr>
          <w:rFonts w:cstheme="minorHAnsi"/>
          <w:szCs w:val="21"/>
        </w:rPr>
        <w:t xml:space="preserve">In the revised manuscript, we </w:t>
      </w:r>
      <w:r w:rsidR="00A40DA8" w:rsidRPr="006D1464">
        <w:rPr>
          <w:rFonts w:cstheme="minorHAnsi"/>
          <w:szCs w:val="21"/>
        </w:rPr>
        <w:t>replaced R1, R2 and R3 with</w:t>
      </w:r>
      <w:r w:rsidR="0016776E" w:rsidRPr="006D1464">
        <w:rPr>
          <w:rFonts w:cstheme="minorHAnsi"/>
          <w:szCs w:val="21"/>
        </w:rPr>
        <w:t xml:space="preserve"> “Region 1”, “Region 2” and “Region 3”</w:t>
      </w:r>
      <w:r w:rsidR="00A40DA8" w:rsidRPr="006D1464">
        <w:rPr>
          <w:rFonts w:cstheme="minorHAnsi"/>
          <w:szCs w:val="21"/>
        </w:rPr>
        <w:t>, which make it easier for readers to understand the meaning.</w:t>
      </w:r>
    </w:p>
    <w:p w:rsidR="00EA3102" w:rsidRPr="006D1464" w:rsidRDefault="00A263EA" w:rsidP="00B009A9">
      <w:pPr>
        <w:ind w:left="420" w:hangingChars="200" w:hanging="420"/>
        <w:rPr>
          <w:rFonts w:cstheme="minorHAnsi"/>
          <w:i/>
          <w:szCs w:val="21"/>
        </w:rPr>
      </w:pPr>
      <w:r w:rsidRPr="006D1464">
        <w:rPr>
          <w:rFonts w:cstheme="minorHAnsi"/>
          <w:szCs w:val="21"/>
        </w:rPr>
        <w:br/>
      </w:r>
      <w:r w:rsidRPr="006D1464">
        <w:rPr>
          <w:rFonts w:cstheme="minorHAnsi"/>
          <w:i/>
          <w:szCs w:val="21"/>
        </w:rPr>
        <w:t>Line 346- Foster should be Forster</w:t>
      </w:r>
    </w:p>
    <w:p w:rsidR="00F86704" w:rsidRPr="006D1464" w:rsidRDefault="00F86704" w:rsidP="00B009A9">
      <w:pPr>
        <w:ind w:left="420" w:hangingChars="200" w:hanging="420"/>
        <w:rPr>
          <w:rFonts w:cstheme="minorHAnsi"/>
          <w:i/>
          <w:szCs w:val="21"/>
        </w:rPr>
      </w:pPr>
    </w:p>
    <w:p w:rsidR="004452D7" w:rsidRPr="006D1464" w:rsidRDefault="004452D7" w:rsidP="004452D7">
      <w:pPr>
        <w:ind w:left="211" w:hangingChars="100" w:hanging="211"/>
        <w:rPr>
          <w:rFonts w:cstheme="minorHAnsi"/>
          <w:szCs w:val="21"/>
        </w:rPr>
      </w:pPr>
      <w:r w:rsidRPr="006D1464">
        <w:rPr>
          <w:rFonts w:cstheme="minorHAnsi"/>
          <w:b/>
          <w:szCs w:val="21"/>
        </w:rPr>
        <w:t>Authors’ response</w:t>
      </w:r>
      <w:r w:rsidR="003666C7" w:rsidRPr="006D1464">
        <w:rPr>
          <w:rFonts w:cstheme="minorHAnsi"/>
          <w:szCs w:val="21"/>
        </w:rPr>
        <w:t>:</w:t>
      </w:r>
      <w:r w:rsidRPr="006D1464">
        <w:rPr>
          <w:rFonts w:cstheme="minorHAnsi"/>
          <w:szCs w:val="21"/>
        </w:rPr>
        <w:t xml:space="preserve"> </w:t>
      </w:r>
      <w:r w:rsidR="003666C7" w:rsidRPr="006D1464">
        <w:rPr>
          <w:rFonts w:cstheme="minorHAnsi"/>
          <w:szCs w:val="21"/>
        </w:rPr>
        <w:t>We have corrected it</w:t>
      </w:r>
      <w:r w:rsidRPr="006D1464">
        <w:rPr>
          <w:rFonts w:cstheme="minorHAnsi"/>
          <w:szCs w:val="21"/>
        </w:rPr>
        <w:t>.</w:t>
      </w:r>
    </w:p>
    <w:p w:rsidR="0017567B" w:rsidRPr="006D1464" w:rsidRDefault="00A263EA" w:rsidP="00527E84">
      <w:pPr>
        <w:ind w:left="420" w:hangingChars="200" w:hanging="420"/>
        <w:rPr>
          <w:rFonts w:cstheme="minorHAnsi"/>
          <w:szCs w:val="21"/>
        </w:rPr>
      </w:pPr>
      <w:r w:rsidRPr="006D1464">
        <w:rPr>
          <w:rFonts w:cstheme="minorHAnsi"/>
          <w:szCs w:val="21"/>
        </w:rPr>
        <w:br/>
      </w:r>
      <w:r w:rsidRPr="006D1464">
        <w:rPr>
          <w:rFonts w:cstheme="minorHAnsi"/>
          <w:b/>
          <w:szCs w:val="21"/>
        </w:rPr>
        <w:lastRenderedPageBreak/>
        <w:t>Minor Concerns:</w:t>
      </w:r>
      <w:r w:rsidRPr="006D1464">
        <w:rPr>
          <w:rFonts w:cstheme="minorHAnsi"/>
          <w:szCs w:val="21"/>
        </w:rPr>
        <w:br/>
      </w:r>
      <w:r w:rsidRPr="006D1464">
        <w:rPr>
          <w:rFonts w:cstheme="minorHAnsi"/>
          <w:i/>
          <w:szCs w:val="21"/>
        </w:rPr>
        <w:t>On line 135, the Guerrero Forster Elliot paper should also be cited. On this same line, Witzel, Witzel&amp; Foster, should be Witzel, Witzel&amp; Forster. Please don't forget the first r in his name.</w:t>
      </w:r>
    </w:p>
    <w:p w:rsidR="0017567B" w:rsidRPr="006D1464" w:rsidRDefault="00A263EA" w:rsidP="00543ABB">
      <w:pPr>
        <w:rPr>
          <w:rFonts w:cstheme="minorHAnsi"/>
          <w:szCs w:val="21"/>
        </w:rPr>
      </w:pPr>
      <w:r w:rsidRPr="006D1464">
        <w:rPr>
          <w:rFonts w:cstheme="minorHAnsi"/>
          <w:szCs w:val="21"/>
        </w:rPr>
        <w:br/>
      </w:r>
      <w:r w:rsidR="0017567B" w:rsidRPr="006D1464">
        <w:rPr>
          <w:rFonts w:cstheme="minorHAnsi"/>
          <w:b/>
          <w:szCs w:val="21"/>
        </w:rPr>
        <w:t>Authors’ response</w:t>
      </w:r>
      <w:r w:rsidR="0017567B" w:rsidRPr="006D1464">
        <w:rPr>
          <w:rFonts w:cstheme="minorHAnsi"/>
          <w:szCs w:val="21"/>
        </w:rPr>
        <w:t>:</w:t>
      </w:r>
      <w:r w:rsidR="00781393" w:rsidRPr="006D1464">
        <w:rPr>
          <w:rFonts w:cstheme="minorHAnsi"/>
          <w:szCs w:val="21"/>
        </w:rPr>
        <w:t xml:space="preserve"> Thank you. We have followed the reviewer’s suggestion to cite</w:t>
      </w:r>
      <w:r w:rsidR="00DF6CEF" w:rsidRPr="006D1464">
        <w:rPr>
          <w:rFonts w:cstheme="minorHAnsi"/>
          <w:szCs w:val="21"/>
        </w:rPr>
        <w:t xml:space="preserve"> </w:t>
      </w:r>
      <w:r w:rsidR="00781393" w:rsidRPr="006D1464">
        <w:rPr>
          <w:rFonts w:cstheme="minorHAnsi"/>
          <w:szCs w:val="21"/>
        </w:rPr>
        <w:t>Forster</w:t>
      </w:r>
      <w:r w:rsidR="00DF6CEF" w:rsidRPr="006D1464">
        <w:rPr>
          <w:rFonts w:cstheme="minorHAnsi"/>
          <w:szCs w:val="21"/>
        </w:rPr>
        <w:t>,</w:t>
      </w:r>
      <w:r w:rsidR="00781393" w:rsidRPr="006D1464">
        <w:rPr>
          <w:rFonts w:cstheme="minorHAnsi"/>
          <w:szCs w:val="21"/>
        </w:rPr>
        <w:t xml:space="preserve"> </w:t>
      </w:r>
      <w:r w:rsidR="00DF6CEF" w:rsidRPr="006D1464">
        <w:rPr>
          <w:rFonts w:cstheme="minorHAnsi"/>
          <w:szCs w:val="21"/>
        </w:rPr>
        <w:t xml:space="preserve">Guerrero &amp; </w:t>
      </w:r>
      <w:r w:rsidR="00781393" w:rsidRPr="006D1464">
        <w:rPr>
          <w:rFonts w:cstheme="minorHAnsi"/>
          <w:szCs w:val="21"/>
        </w:rPr>
        <w:t>Elliot</w:t>
      </w:r>
      <w:r w:rsidR="00DF6CEF" w:rsidRPr="006D1464">
        <w:rPr>
          <w:rFonts w:cstheme="minorHAnsi"/>
          <w:szCs w:val="21"/>
        </w:rPr>
        <w:t>’s</w:t>
      </w:r>
      <w:r w:rsidR="00781393" w:rsidRPr="006D1464">
        <w:rPr>
          <w:rFonts w:cstheme="minorHAnsi"/>
          <w:szCs w:val="21"/>
        </w:rPr>
        <w:t xml:space="preserve"> paper. The spelling mistakes have all been corrected. </w:t>
      </w:r>
    </w:p>
    <w:p w:rsidR="0017567B" w:rsidRPr="006D1464" w:rsidRDefault="00A263EA" w:rsidP="0019098D">
      <w:pPr>
        <w:ind w:left="420" w:hangingChars="200" w:hanging="420"/>
        <w:rPr>
          <w:rFonts w:cstheme="minorHAnsi"/>
          <w:i/>
          <w:szCs w:val="21"/>
        </w:rPr>
      </w:pPr>
      <w:r w:rsidRPr="006D1464">
        <w:rPr>
          <w:rFonts w:cstheme="minorHAnsi"/>
          <w:szCs w:val="21"/>
        </w:rPr>
        <w:br/>
      </w:r>
      <w:r w:rsidRPr="006D1464">
        <w:rPr>
          <w:rFonts w:cstheme="minorHAnsi"/>
          <w:i/>
          <w:szCs w:val="21"/>
        </w:rPr>
        <w:t>Lines 178 and 179 do not need to be included, however that the participants were paid and how much should be included. Please be sure that all the verbs are in the past tense. That issue starts at line 180.</w:t>
      </w:r>
    </w:p>
    <w:p w:rsidR="0019098D" w:rsidRPr="006D1464" w:rsidRDefault="0019098D" w:rsidP="0019098D">
      <w:pPr>
        <w:ind w:left="420" w:hangingChars="200" w:hanging="420"/>
        <w:rPr>
          <w:rFonts w:cstheme="minorHAnsi"/>
          <w:szCs w:val="21"/>
        </w:rPr>
      </w:pPr>
    </w:p>
    <w:p w:rsidR="0017567B" w:rsidRPr="006D1464" w:rsidRDefault="0019098D" w:rsidP="00543ABB">
      <w:pPr>
        <w:rPr>
          <w:rFonts w:cstheme="minorHAnsi"/>
          <w:szCs w:val="21"/>
        </w:rPr>
      </w:pPr>
      <w:r w:rsidRPr="006D1464">
        <w:rPr>
          <w:rFonts w:cstheme="minorHAnsi"/>
          <w:b/>
          <w:szCs w:val="21"/>
        </w:rPr>
        <w:t>Authors’ response</w:t>
      </w:r>
      <w:r w:rsidRPr="006D1464">
        <w:rPr>
          <w:rFonts w:cstheme="minorHAnsi"/>
          <w:szCs w:val="21"/>
        </w:rPr>
        <w:t xml:space="preserve">: Thank you. Lines 178 and 179 were included because the Author Guidelines require the ethics statement to be included at the beginning of the protocol section. The Author Guidelines also require the use of imperative voice throughout the protocol, so most sentences in the protocol were in imperative voice. We did not use past tense because the Protocol Section is not intended to describe any specific experiment. Rather the purpose is to introduce and describe a method which can be potentially useful and applicable in other studies. </w:t>
      </w:r>
    </w:p>
    <w:p w:rsidR="0019098D" w:rsidRPr="006D1464" w:rsidRDefault="0019098D" w:rsidP="00543ABB">
      <w:pPr>
        <w:rPr>
          <w:rFonts w:cstheme="minorHAnsi"/>
          <w:szCs w:val="21"/>
        </w:rPr>
      </w:pPr>
      <w:r w:rsidRPr="006D1464">
        <w:rPr>
          <w:rFonts w:cstheme="minorHAnsi"/>
          <w:szCs w:val="21"/>
        </w:rPr>
        <w:t xml:space="preserve">    We have followed the reviewer’s suggestion to specify the exact amount of money paid to the participants in the Notes (line</w:t>
      </w:r>
      <w:r w:rsidR="0052532B" w:rsidRPr="006D1464">
        <w:rPr>
          <w:rFonts w:cstheme="minorHAnsi"/>
          <w:szCs w:val="21"/>
        </w:rPr>
        <w:t xml:space="preserve"> </w:t>
      </w:r>
      <w:r w:rsidR="007060E8">
        <w:rPr>
          <w:rFonts w:cstheme="minorHAnsi" w:hint="eastAsia"/>
          <w:szCs w:val="21"/>
        </w:rPr>
        <w:t>369</w:t>
      </w:r>
      <w:r w:rsidRPr="006D1464">
        <w:rPr>
          <w:rFonts w:cstheme="minorHAnsi"/>
          <w:szCs w:val="21"/>
        </w:rPr>
        <w:t>).</w:t>
      </w:r>
    </w:p>
    <w:p w:rsidR="00781393" w:rsidRPr="006D1464" w:rsidRDefault="00A263EA" w:rsidP="00823D86">
      <w:pPr>
        <w:ind w:left="420" w:hangingChars="200" w:hanging="420"/>
        <w:rPr>
          <w:rFonts w:cstheme="minorHAnsi"/>
          <w:i/>
          <w:szCs w:val="21"/>
        </w:rPr>
      </w:pPr>
      <w:r w:rsidRPr="006D1464">
        <w:rPr>
          <w:rFonts w:cstheme="minorHAnsi"/>
          <w:szCs w:val="21"/>
        </w:rPr>
        <w:br/>
      </w:r>
      <w:r w:rsidRPr="006D1464">
        <w:rPr>
          <w:rFonts w:cstheme="minorHAnsi"/>
          <w:i/>
          <w:szCs w:val="21"/>
        </w:rPr>
        <w:t>Line 187, you need to mention that All experimental stimuli are in Mandarin. This wasn't clear until the end of the paper.</w:t>
      </w:r>
    </w:p>
    <w:p w:rsidR="00823D86" w:rsidRPr="006D1464" w:rsidRDefault="00823D86" w:rsidP="00823D86">
      <w:pPr>
        <w:ind w:left="420" w:hangingChars="200" w:hanging="420"/>
        <w:rPr>
          <w:rFonts w:cstheme="minorHAnsi"/>
          <w:szCs w:val="21"/>
        </w:rPr>
      </w:pPr>
    </w:p>
    <w:p w:rsidR="00924F9C" w:rsidRPr="006D1464" w:rsidRDefault="00924F9C" w:rsidP="00543ABB">
      <w:pPr>
        <w:rPr>
          <w:rFonts w:cstheme="minorHAnsi"/>
          <w:szCs w:val="21"/>
        </w:rPr>
      </w:pPr>
      <w:r w:rsidRPr="006D1464">
        <w:rPr>
          <w:rFonts w:cstheme="minorHAnsi"/>
          <w:b/>
          <w:szCs w:val="21"/>
        </w:rPr>
        <w:t>Authors’ response</w:t>
      </w:r>
      <w:r w:rsidRPr="006D1464">
        <w:rPr>
          <w:rFonts w:cstheme="minorHAnsi"/>
          <w:szCs w:val="21"/>
        </w:rPr>
        <w:t>:</w:t>
      </w:r>
      <w:r w:rsidR="00752D24" w:rsidRPr="006D1464">
        <w:rPr>
          <w:rFonts w:cstheme="minorHAnsi"/>
          <w:szCs w:val="21"/>
        </w:rPr>
        <w:t xml:space="preserve"> We agree and have added </w:t>
      </w:r>
      <w:r w:rsidR="00823D86" w:rsidRPr="006D1464">
        <w:rPr>
          <w:rFonts w:cstheme="minorHAnsi"/>
          <w:szCs w:val="21"/>
        </w:rPr>
        <w:t>information in the revised manuscript to clarify this (line</w:t>
      </w:r>
      <w:r w:rsidR="0052532B" w:rsidRPr="006D1464">
        <w:rPr>
          <w:rFonts w:cstheme="minorHAnsi"/>
          <w:szCs w:val="21"/>
        </w:rPr>
        <w:t xml:space="preserve"> 2</w:t>
      </w:r>
      <w:r w:rsidR="00894E28">
        <w:rPr>
          <w:rFonts w:cstheme="minorHAnsi" w:hint="eastAsia"/>
          <w:szCs w:val="21"/>
        </w:rPr>
        <w:t>35</w:t>
      </w:r>
      <w:r w:rsidR="0052532B" w:rsidRPr="006D1464">
        <w:rPr>
          <w:rFonts w:cstheme="minorHAnsi"/>
          <w:szCs w:val="21"/>
        </w:rPr>
        <w:t>-2</w:t>
      </w:r>
      <w:r w:rsidR="00894E28">
        <w:rPr>
          <w:rFonts w:cstheme="minorHAnsi" w:hint="eastAsia"/>
          <w:szCs w:val="21"/>
        </w:rPr>
        <w:t>37</w:t>
      </w:r>
      <w:r w:rsidR="00823D86" w:rsidRPr="006D1464">
        <w:rPr>
          <w:rFonts w:cstheme="minorHAnsi"/>
          <w:szCs w:val="21"/>
        </w:rPr>
        <w:t>).</w:t>
      </w:r>
    </w:p>
    <w:p w:rsidR="00781393" w:rsidRPr="006D1464" w:rsidRDefault="00A263EA" w:rsidP="00AD2875">
      <w:pPr>
        <w:ind w:left="420" w:hangingChars="200" w:hanging="420"/>
        <w:rPr>
          <w:rFonts w:cstheme="minorHAnsi"/>
          <w:i/>
          <w:szCs w:val="21"/>
        </w:rPr>
      </w:pPr>
      <w:r w:rsidRPr="006D1464">
        <w:rPr>
          <w:rFonts w:cstheme="minorHAnsi"/>
          <w:szCs w:val="21"/>
        </w:rPr>
        <w:br/>
      </w:r>
      <w:r w:rsidRPr="006D1464">
        <w:rPr>
          <w:rFonts w:cstheme="minorHAnsi"/>
          <w:i/>
          <w:szCs w:val="21"/>
        </w:rPr>
        <w:t>In Line 188, for the plausibility rating, it isn't clear what age group was tested and if they were both men and women. Please include how many men, how many women, their mean age and sd of age.</w:t>
      </w:r>
    </w:p>
    <w:p w:rsidR="00AD2875" w:rsidRPr="006D1464" w:rsidRDefault="00AD2875" w:rsidP="00543ABB">
      <w:pPr>
        <w:rPr>
          <w:rFonts w:cstheme="minorHAnsi"/>
          <w:szCs w:val="21"/>
        </w:rPr>
      </w:pPr>
    </w:p>
    <w:p w:rsidR="00AD2875" w:rsidRPr="006D1464" w:rsidRDefault="00AD2875" w:rsidP="00543ABB">
      <w:pPr>
        <w:rPr>
          <w:rFonts w:cstheme="minorHAnsi"/>
          <w:szCs w:val="21"/>
        </w:rPr>
      </w:pPr>
      <w:r w:rsidRPr="006D1464">
        <w:rPr>
          <w:rFonts w:cstheme="minorHAnsi"/>
          <w:b/>
          <w:szCs w:val="21"/>
        </w:rPr>
        <w:t>Authors’ response</w:t>
      </w:r>
      <w:r w:rsidRPr="006D1464">
        <w:rPr>
          <w:rFonts w:cstheme="minorHAnsi"/>
          <w:szCs w:val="21"/>
        </w:rPr>
        <w:t>:</w:t>
      </w:r>
      <w:r w:rsidR="00423D05" w:rsidRPr="006D1464">
        <w:rPr>
          <w:rFonts w:cstheme="minorHAnsi"/>
          <w:szCs w:val="21"/>
        </w:rPr>
        <w:t xml:space="preserve"> For the plausibility rating, both older and younger adults were tested. The</w:t>
      </w:r>
      <w:r w:rsidR="00C36BBE" w:rsidRPr="006D1464">
        <w:rPr>
          <w:rFonts w:cstheme="minorHAnsi"/>
          <w:szCs w:val="21"/>
        </w:rPr>
        <w:t xml:space="preserve">y are similar to the participants in gender ratio, which means both men and women participated in the rating. The </w:t>
      </w:r>
      <w:r w:rsidR="009E305B" w:rsidRPr="006D1464">
        <w:rPr>
          <w:rFonts w:cstheme="minorHAnsi"/>
          <w:szCs w:val="21"/>
        </w:rPr>
        <w:t xml:space="preserve">demographic details have been </w:t>
      </w:r>
      <w:r w:rsidR="00340EB4" w:rsidRPr="006D1464">
        <w:rPr>
          <w:rFonts w:cstheme="minorHAnsi"/>
          <w:szCs w:val="21"/>
        </w:rPr>
        <w:t>provided in</w:t>
      </w:r>
      <w:r w:rsidR="009E305B" w:rsidRPr="006D1464">
        <w:rPr>
          <w:rFonts w:cstheme="minorHAnsi"/>
          <w:szCs w:val="21"/>
        </w:rPr>
        <w:t xml:space="preserve"> the Notes</w:t>
      </w:r>
      <w:r w:rsidR="00894E28">
        <w:rPr>
          <w:rFonts w:cstheme="minorHAnsi" w:hint="eastAsia"/>
          <w:szCs w:val="21"/>
        </w:rPr>
        <w:t xml:space="preserve"> (line 247-248)</w:t>
      </w:r>
      <w:r w:rsidR="009E305B" w:rsidRPr="006D1464">
        <w:rPr>
          <w:rFonts w:cstheme="minorHAnsi"/>
          <w:szCs w:val="21"/>
        </w:rPr>
        <w:t xml:space="preserve">. </w:t>
      </w:r>
    </w:p>
    <w:p w:rsidR="00483FCB" w:rsidRPr="006D1464" w:rsidRDefault="00A263EA" w:rsidP="00DF26C5">
      <w:pPr>
        <w:ind w:left="420" w:hangingChars="200" w:hanging="420"/>
        <w:rPr>
          <w:rFonts w:cstheme="minorHAnsi"/>
          <w:i/>
          <w:szCs w:val="21"/>
        </w:rPr>
      </w:pPr>
      <w:r w:rsidRPr="006D1464">
        <w:rPr>
          <w:rFonts w:cstheme="minorHAnsi"/>
          <w:szCs w:val="21"/>
        </w:rPr>
        <w:br/>
      </w:r>
      <w:r w:rsidRPr="006D1464">
        <w:rPr>
          <w:rFonts w:cstheme="minorHAnsi"/>
          <w:i/>
          <w:szCs w:val="21"/>
        </w:rPr>
        <w:t>In line 193, please include the specification that there is a choice between the grammatically correct (syntactically correct) and the grammatically incorrect (syntactically incorrect). This would be a good place to refer to figure 1.</w:t>
      </w:r>
    </w:p>
    <w:p w:rsidR="00283C24" w:rsidRPr="006D1464" w:rsidRDefault="00283C24" w:rsidP="00DF26C5">
      <w:pPr>
        <w:ind w:left="420" w:hangingChars="200" w:hanging="420"/>
        <w:rPr>
          <w:rFonts w:cstheme="minorHAnsi"/>
          <w:szCs w:val="21"/>
        </w:rPr>
      </w:pPr>
    </w:p>
    <w:p w:rsidR="00026CF9" w:rsidRPr="006D1464" w:rsidRDefault="00483FCB" w:rsidP="00543ABB">
      <w:pPr>
        <w:rPr>
          <w:rFonts w:cstheme="minorHAnsi"/>
          <w:szCs w:val="21"/>
        </w:rPr>
      </w:pPr>
      <w:r w:rsidRPr="006D1464">
        <w:rPr>
          <w:rFonts w:cstheme="minorHAnsi"/>
          <w:b/>
          <w:szCs w:val="21"/>
        </w:rPr>
        <w:t>Authors’ response</w:t>
      </w:r>
      <w:r w:rsidRPr="006D1464">
        <w:rPr>
          <w:rFonts w:cstheme="minorHAnsi"/>
          <w:szCs w:val="21"/>
        </w:rPr>
        <w:t>:</w:t>
      </w:r>
      <w:r w:rsidR="008E73D4" w:rsidRPr="006D1464">
        <w:rPr>
          <w:rFonts w:cstheme="minorHAnsi"/>
          <w:szCs w:val="21"/>
        </w:rPr>
        <w:t xml:space="preserve"> </w:t>
      </w:r>
      <w:r w:rsidR="00E71CC4" w:rsidRPr="006D1464">
        <w:rPr>
          <w:rFonts w:cstheme="minorHAnsi"/>
          <w:szCs w:val="21"/>
        </w:rPr>
        <w:t xml:space="preserve">Thank you. </w:t>
      </w:r>
      <w:r w:rsidR="008E73D4" w:rsidRPr="006D1464">
        <w:rPr>
          <w:rFonts w:cstheme="minorHAnsi"/>
          <w:szCs w:val="21"/>
        </w:rPr>
        <w:t>We specified that participants needed to choose between the correct and incorrect alternatives. We also referred to figure 1</w:t>
      </w:r>
      <w:r w:rsidR="00C40A58" w:rsidRPr="006D1464">
        <w:rPr>
          <w:rFonts w:cstheme="minorHAnsi"/>
          <w:szCs w:val="21"/>
        </w:rPr>
        <w:t xml:space="preserve"> in this place. </w:t>
      </w:r>
    </w:p>
    <w:p w:rsidR="00483FCB" w:rsidRPr="006D1464" w:rsidRDefault="00A263EA" w:rsidP="0019098D">
      <w:pPr>
        <w:ind w:left="420" w:hangingChars="200" w:hanging="420"/>
        <w:rPr>
          <w:rFonts w:cstheme="minorHAnsi"/>
          <w:i/>
          <w:szCs w:val="21"/>
        </w:rPr>
      </w:pPr>
      <w:r w:rsidRPr="006D1464">
        <w:rPr>
          <w:rFonts w:cstheme="minorHAnsi"/>
          <w:szCs w:val="21"/>
        </w:rPr>
        <w:br/>
      </w:r>
      <w:r w:rsidRPr="006D1464">
        <w:rPr>
          <w:rFonts w:cstheme="minorHAnsi"/>
          <w:i/>
          <w:szCs w:val="21"/>
        </w:rPr>
        <w:t>In line 200, please include how many sentences are in each block.</w:t>
      </w:r>
    </w:p>
    <w:p w:rsidR="00E71CC4" w:rsidRPr="006D1464" w:rsidRDefault="00E71CC4" w:rsidP="0019098D">
      <w:pPr>
        <w:ind w:left="420" w:hangingChars="200" w:hanging="420"/>
        <w:rPr>
          <w:rFonts w:cstheme="minorHAnsi"/>
          <w:szCs w:val="21"/>
        </w:rPr>
      </w:pPr>
    </w:p>
    <w:p w:rsidR="00026CF9" w:rsidRPr="006D1464" w:rsidRDefault="00483FCB" w:rsidP="00543ABB">
      <w:pPr>
        <w:rPr>
          <w:rFonts w:cstheme="minorHAnsi"/>
          <w:szCs w:val="21"/>
        </w:rPr>
      </w:pPr>
      <w:r w:rsidRPr="006D1464">
        <w:rPr>
          <w:rFonts w:cstheme="minorHAnsi"/>
          <w:b/>
          <w:szCs w:val="21"/>
        </w:rPr>
        <w:t>Authors’ response</w:t>
      </w:r>
      <w:r w:rsidRPr="006D1464">
        <w:rPr>
          <w:rFonts w:cstheme="minorHAnsi"/>
          <w:szCs w:val="21"/>
        </w:rPr>
        <w:t>:</w:t>
      </w:r>
      <w:r w:rsidR="00C40A58" w:rsidRPr="006D1464">
        <w:rPr>
          <w:rFonts w:cstheme="minorHAnsi"/>
          <w:szCs w:val="21"/>
        </w:rPr>
        <w:t xml:space="preserve"> </w:t>
      </w:r>
      <w:r w:rsidR="006040F8" w:rsidRPr="006D1464">
        <w:rPr>
          <w:rFonts w:cstheme="minorHAnsi"/>
          <w:szCs w:val="21"/>
        </w:rPr>
        <w:t>We have included the number of sentences in each block</w:t>
      </w:r>
      <w:r w:rsidR="00796F8A" w:rsidRPr="006D1464">
        <w:rPr>
          <w:rFonts w:cstheme="minorHAnsi"/>
          <w:szCs w:val="21"/>
        </w:rPr>
        <w:t xml:space="preserve"> (line 26</w:t>
      </w:r>
      <w:r w:rsidR="00972A61">
        <w:rPr>
          <w:rFonts w:cstheme="minorHAnsi" w:hint="eastAsia"/>
          <w:szCs w:val="21"/>
        </w:rPr>
        <w:t>8</w:t>
      </w:r>
      <w:r w:rsidR="00796F8A" w:rsidRPr="006D1464">
        <w:rPr>
          <w:rFonts w:cstheme="minorHAnsi"/>
          <w:szCs w:val="21"/>
        </w:rPr>
        <w:t>-26</w:t>
      </w:r>
      <w:r w:rsidR="00972A61">
        <w:rPr>
          <w:rFonts w:cstheme="minorHAnsi" w:hint="eastAsia"/>
          <w:szCs w:val="21"/>
        </w:rPr>
        <w:t>9</w:t>
      </w:r>
      <w:r w:rsidR="00796F8A" w:rsidRPr="006D1464">
        <w:rPr>
          <w:rFonts w:cstheme="minorHAnsi"/>
          <w:szCs w:val="21"/>
        </w:rPr>
        <w:t>)</w:t>
      </w:r>
      <w:r w:rsidR="006040F8" w:rsidRPr="006D1464">
        <w:rPr>
          <w:rFonts w:cstheme="minorHAnsi"/>
          <w:szCs w:val="21"/>
        </w:rPr>
        <w:t>.</w:t>
      </w:r>
    </w:p>
    <w:p w:rsidR="00483FCB" w:rsidRPr="006D1464" w:rsidRDefault="00A263EA" w:rsidP="00011EB1">
      <w:pPr>
        <w:ind w:left="420" w:hangingChars="200" w:hanging="420"/>
        <w:rPr>
          <w:rFonts w:cstheme="minorHAnsi"/>
          <w:i/>
          <w:szCs w:val="21"/>
        </w:rPr>
      </w:pPr>
      <w:r w:rsidRPr="006D1464">
        <w:rPr>
          <w:rFonts w:cstheme="minorHAnsi"/>
          <w:szCs w:val="21"/>
        </w:rPr>
        <w:lastRenderedPageBreak/>
        <w:br/>
      </w:r>
      <w:r w:rsidRPr="006D1464">
        <w:rPr>
          <w:rFonts w:cstheme="minorHAnsi"/>
          <w:i/>
          <w:szCs w:val="21"/>
        </w:rPr>
        <w:t>In line 209, please include the mean age, the age range and the sd of age for each group; the number of men and women.</w:t>
      </w:r>
    </w:p>
    <w:p w:rsidR="00011EB1" w:rsidRPr="006D1464" w:rsidRDefault="00011EB1" w:rsidP="00543ABB">
      <w:pPr>
        <w:rPr>
          <w:rFonts w:cstheme="minorHAnsi"/>
          <w:szCs w:val="21"/>
        </w:rPr>
      </w:pPr>
    </w:p>
    <w:p w:rsidR="00026CF9" w:rsidRPr="006D1464" w:rsidRDefault="00483FCB" w:rsidP="00543ABB">
      <w:pPr>
        <w:rPr>
          <w:rFonts w:cstheme="minorHAnsi"/>
          <w:szCs w:val="21"/>
        </w:rPr>
      </w:pPr>
      <w:r w:rsidRPr="006D1464">
        <w:rPr>
          <w:rFonts w:cstheme="minorHAnsi"/>
          <w:b/>
          <w:szCs w:val="21"/>
        </w:rPr>
        <w:t>Authors’ response</w:t>
      </w:r>
      <w:r w:rsidRPr="006D1464">
        <w:rPr>
          <w:rFonts w:cstheme="minorHAnsi"/>
          <w:szCs w:val="21"/>
        </w:rPr>
        <w:t>:</w:t>
      </w:r>
      <w:r w:rsidR="00011EB1" w:rsidRPr="006D1464">
        <w:rPr>
          <w:rFonts w:cstheme="minorHAnsi"/>
          <w:szCs w:val="21"/>
        </w:rPr>
        <w:t xml:space="preserve"> Thank you. We provided the demographic details of the participants in the Results section</w:t>
      </w:r>
      <w:r w:rsidR="0061116D" w:rsidRPr="006D1464">
        <w:rPr>
          <w:rFonts w:cstheme="minorHAnsi"/>
          <w:szCs w:val="21"/>
        </w:rPr>
        <w:t xml:space="preserve"> (line</w:t>
      </w:r>
      <w:r w:rsidR="00F44134" w:rsidRPr="006D1464">
        <w:rPr>
          <w:rFonts w:cstheme="minorHAnsi"/>
          <w:szCs w:val="21"/>
        </w:rPr>
        <w:t xml:space="preserve"> 3</w:t>
      </w:r>
      <w:r w:rsidR="00972A61">
        <w:rPr>
          <w:rFonts w:cstheme="minorHAnsi" w:hint="eastAsia"/>
          <w:szCs w:val="21"/>
        </w:rPr>
        <w:t>9</w:t>
      </w:r>
      <w:r w:rsidR="00F44134" w:rsidRPr="006D1464">
        <w:rPr>
          <w:rFonts w:cstheme="minorHAnsi"/>
          <w:szCs w:val="21"/>
        </w:rPr>
        <w:t>0-3</w:t>
      </w:r>
      <w:r w:rsidR="00972A61">
        <w:rPr>
          <w:rFonts w:cstheme="minorHAnsi" w:hint="eastAsia"/>
          <w:szCs w:val="21"/>
        </w:rPr>
        <w:t>9</w:t>
      </w:r>
      <w:r w:rsidR="00F44134" w:rsidRPr="006D1464">
        <w:rPr>
          <w:rFonts w:cstheme="minorHAnsi"/>
          <w:szCs w:val="21"/>
        </w:rPr>
        <w:t>4</w:t>
      </w:r>
      <w:r w:rsidR="0061116D" w:rsidRPr="006D1464">
        <w:rPr>
          <w:rFonts w:cstheme="minorHAnsi"/>
          <w:szCs w:val="21"/>
        </w:rPr>
        <w:t>)</w:t>
      </w:r>
      <w:r w:rsidR="00011EB1" w:rsidRPr="006D1464">
        <w:rPr>
          <w:rFonts w:cstheme="minorHAnsi"/>
          <w:szCs w:val="21"/>
        </w:rPr>
        <w:t xml:space="preserve">. </w:t>
      </w:r>
    </w:p>
    <w:p w:rsidR="009B06BA" w:rsidRPr="006D1464" w:rsidRDefault="00A263EA" w:rsidP="00AB3B48">
      <w:pPr>
        <w:ind w:left="420" w:hangingChars="200" w:hanging="420"/>
        <w:rPr>
          <w:rFonts w:cstheme="minorHAnsi"/>
          <w:i/>
          <w:szCs w:val="21"/>
        </w:rPr>
      </w:pPr>
      <w:r w:rsidRPr="006D1464">
        <w:rPr>
          <w:rFonts w:cstheme="minorHAnsi"/>
          <w:szCs w:val="21"/>
        </w:rPr>
        <w:br/>
      </w:r>
      <w:r w:rsidRPr="006D1464">
        <w:rPr>
          <w:rFonts w:cstheme="minorHAnsi"/>
          <w:i/>
          <w:szCs w:val="21"/>
        </w:rPr>
        <w:t>In line 210, please include specifics on the education- One of the reasons that some of the words may produce slower effects in the older generation could be attributed to a frequency effect.</w:t>
      </w:r>
    </w:p>
    <w:p w:rsidR="00AB3B48" w:rsidRPr="006D1464" w:rsidRDefault="00AB3B48" w:rsidP="00543ABB">
      <w:pPr>
        <w:rPr>
          <w:rFonts w:cstheme="minorHAnsi"/>
          <w:b/>
          <w:szCs w:val="21"/>
        </w:rPr>
      </w:pPr>
    </w:p>
    <w:p w:rsidR="004D7D16" w:rsidRPr="006D1464" w:rsidRDefault="00483FCB" w:rsidP="00543ABB">
      <w:pPr>
        <w:rPr>
          <w:rFonts w:cstheme="minorHAnsi"/>
          <w:szCs w:val="21"/>
        </w:rPr>
      </w:pPr>
      <w:r w:rsidRPr="006D1464">
        <w:rPr>
          <w:rFonts w:cstheme="minorHAnsi"/>
          <w:b/>
          <w:szCs w:val="21"/>
        </w:rPr>
        <w:t>Authors’ response</w:t>
      </w:r>
      <w:r w:rsidRPr="006D1464">
        <w:rPr>
          <w:rFonts w:cstheme="minorHAnsi"/>
          <w:szCs w:val="21"/>
        </w:rPr>
        <w:t>:</w:t>
      </w:r>
      <w:r w:rsidR="00AE0B66" w:rsidRPr="006D1464">
        <w:rPr>
          <w:rFonts w:cstheme="minorHAnsi"/>
          <w:szCs w:val="21"/>
        </w:rPr>
        <w:t xml:space="preserve"> </w:t>
      </w:r>
      <w:r w:rsidR="00AB3B48" w:rsidRPr="006D1464">
        <w:rPr>
          <w:rFonts w:cstheme="minorHAnsi"/>
          <w:szCs w:val="21"/>
        </w:rPr>
        <w:t>Thank you</w:t>
      </w:r>
      <w:r w:rsidR="004D7D16" w:rsidRPr="006D1464">
        <w:rPr>
          <w:rFonts w:cstheme="minorHAnsi"/>
          <w:szCs w:val="21"/>
        </w:rPr>
        <w:t xml:space="preserve"> for the comments</w:t>
      </w:r>
      <w:r w:rsidR="00AB3B48" w:rsidRPr="006D1464">
        <w:rPr>
          <w:rFonts w:cstheme="minorHAnsi"/>
          <w:szCs w:val="21"/>
        </w:rPr>
        <w:t>. We have added t</w:t>
      </w:r>
      <w:r w:rsidR="00AE0B66" w:rsidRPr="006D1464">
        <w:rPr>
          <w:rFonts w:cstheme="minorHAnsi"/>
          <w:szCs w:val="21"/>
        </w:rPr>
        <w:t xml:space="preserve">he details about education </w:t>
      </w:r>
      <w:r w:rsidR="001F449B" w:rsidRPr="006D1464">
        <w:rPr>
          <w:rFonts w:cstheme="minorHAnsi"/>
          <w:szCs w:val="21"/>
        </w:rPr>
        <w:t>to the Results section</w:t>
      </w:r>
      <w:r w:rsidR="0061116D" w:rsidRPr="006D1464">
        <w:rPr>
          <w:rFonts w:cstheme="minorHAnsi"/>
          <w:szCs w:val="21"/>
        </w:rPr>
        <w:t xml:space="preserve"> (line</w:t>
      </w:r>
      <w:r w:rsidR="00F44134" w:rsidRPr="006D1464">
        <w:rPr>
          <w:rFonts w:cstheme="minorHAnsi"/>
          <w:szCs w:val="21"/>
        </w:rPr>
        <w:t xml:space="preserve"> 3</w:t>
      </w:r>
      <w:r w:rsidR="006144C0">
        <w:rPr>
          <w:rFonts w:cstheme="minorHAnsi" w:hint="eastAsia"/>
          <w:szCs w:val="21"/>
        </w:rPr>
        <w:t>9</w:t>
      </w:r>
      <w:r w:rsidR="00F44134" w:rsidRPr="006D1464">
        <w:rPr>
          <w:rFonts w:cstheme="minorHAnsi"/>
          <w:szCs w:val="21"/>
        </w:rPr>
        <w:t>3</w:t>
      </w:r>
      <w:r w:rsidR="0061116D" w:rsidRPr="006D1464">
        <w:rPr>
          <w:rFonts w:cstheme="minorHAnsi"/>
          <w:szCs w:val="21"/>
        </w:rPr>
        <w:t>)</w:t>
      </w:r>
      <w:r w:rsidR="001F449B" w:rsidRPr="006D1464">
        <w:rPr>
          <w:rFonts w:cstheme="minorHAnsi"/>
          <w:szCs w:val="21"/>
        </w:rPr>
        <w:t xml:space="preserve">. </w:t>
      </w:r>
      <w:r w:rsidR="00CC52E3" w:rsidRPr="006D1464">
        <w:rPr>
          <w:rFonts w:cstheme="minorHAnsi"/>
          <w:szCs w:val="21"/>
        </w:rPr>
        <w:t>We agree that frequency can have i</w:t>
      </w:r>
      <w:r w:rsidR="00ED0E20" w:rsidRPr="006D1464">
        <w:rPr>
          <w:rFonts w:cstheme="minorHAnsi"/>
          <w:szCs w:val="21"/>
        </w:rPr>
        <w:t>nfluence on the reading times</w:t>
      </w:r>
      <w:r w:rsidR="00CC52E3" w:rsidRPr="006D1464">
        <w:rPr>
          <w:rFonts w:cstheme="minorHAnsi"/>
          <w:szCs w:val="21"/>
        </w:rPr>
        <w:t xml:space="preserve">. </w:t>
      </w:r>
      <w:r w:rsidR="00ED0E20" w:rsidRPr="006D1464">
        <w:rPr>
          <w:rFonts w:cstheme="minorHAnsi"/>
          <w:szCs w:val="21"/>
        </w:rPr>
        <w:t xml:space="preserve">However, in this study, we </w:t>
      </w:r>
      <w:r w:rsidR="004129B2" w:rsidRPr="006D1464">
        <w:rPr>
          <w:rFonts w:cstheme="minorHAnsi"/>
          <w:szCs w:val="21"/>
        </w:rPr>
        <w:t>were</w:t>
      </w:r>
      <w:r w:rsidR="00ED0E20" w:rsidRPr="006D1464">
        <w:rPr>
          <w:rFonts w:cstheme="minorHAnsi"/>
          <w:szCs w:val="21"/>
        </w:rPr>
        <w:t xml:space="preserve"> more interested in the age difference in sentence processing. </w:t>
      </w:r>
      <w:r w:rsidR="00590E94" w:rsidRPr="006D1464">
        <w:rPr>
          <w:rFonts w:cstheme="minorHAnsi"/>
          <w:szCs w:val="21"/>
        </w:rPr>
        <w:t xml:space="preserve">Although frequency can influence the performance of both younger and older adults, we have not found any evidence showing that frequency has greater effect on older adults than younger adults. </w:t>
      </w:r>
      <w:r w:rsidR="00CB4EF0" w:rsidRPr="006D1464">
        <w:rPr>
          <w:rFonts w:cstheme="minorHAnsi"/>
          <w:szCs w:val="21"/>
        </w:rPr>
        <w:t>Besides, i</w:t>
      </w:r>
      <w:r w:rsidR="00777794" w:rsidRPr="006D1464">
        <w:rPr>
          <w:rFonts w:cstheme="minorHAnsi"/>
          <w:szCs w:val="21"/>
        </w:rPr>
        <w:t xml:space="preserve">n this study, </w:t>
      </w:r>
      <w:r w:rsidR="00D823A6" w:rsidRPr="006D1464">
        <w:rPr>
          <w:rFonts w:cstheme="minorHAnsi"/>
          <w:szCs w:val="21"/>
        </w:rPr>
        <w:t xml:space="preserve">when we developed the experimental stimuli, we ensured that there was no significant difference in lexical frequency </w:t>
      </w:r>
      <w:r w:rsidR="004D7D16" w:rsidRPr="006D1464">
        <w:rPr>
          <w:rFonts w:cstheme="minorHAnsi"/>
          <w:szCs w:val="21"/>
        </w:rPr>
        <w:t xml:space="preserve">and the number of strokes for the Chinese characters </w:t>
      </w:r>
      <w:r w:rsidR="001F449B" w:rsidRPr="006D1464">
        <w:rPr>
          <w:rFonts w:cstheme="minorHAnsi"/>
          <w:szCs w:val="21"/>
        </w:rPr>
        <w:t>between</w:t>
      </w:r>
      <w:r w:rsidR="00AB3B48" w:rsidRPr="006D1464">
        <w:rPr>
          <w:rFonts w:cstheme="minorHAnsi"/>
          <w:szCs w:val="21"/>
        </w:rPr>
        <w:t xml:space="preserve"> the two</w:t>
      </w:r>
      <w:r w:rsidR="001F449B" w:rsidRPr="006D1464">
        <w:rPr>
          <w:rFonts w:cstheme="minorHAnsi"/>
          <w:szCs w:val="21"/>
        </w:rPr>
        <w:t xml:space="preserve"> conditions</w:t>
      </w:r>
      <w:r w:rsidR="00011EB1" w:rsidRPr="006D1464">
        <w:rPr>
          <w:rFonts w:cstheme="minorHAnsi"/>
          <w:szCs w:val="21"/>
        </w:rPr>
        <w:t xml:space="preserve"> (SRC and ORC)</w:t>
      </w:r>
      <w:r w:rsidR="00D823A6" w:rsidRPr="006D1464">
        <w:rPr>
          <w:rFonts w:cstheme="minorHAnsi"/>
          <w:szCs w:val="21"/>
        </w:rPr>
        <w:t xml:space="preserve">. </w:t>
      </w:r>
      <w:r w:rsidR="009A1F27" w:rsidRPr="006D1464">
        <w:rPr>
          <w:rFonts w:cstheme="minorHAnsi"/>
          <w:szCs w:val="21"/>
        </w:rPr>
        <w:t xml:space="preserve">Therefore, </w:t>
      </w:r>
      <w:r w:rsidR="00D823A6" w:rsidRPr="006D1464">
        <w:rPr>
          <w:rFonts w:cstheme="minorHAnsi"/>
          <w:szCs w:val="21"/>
        </w:rPr>
        <w:t xml:space="preserve">the </w:t>
      </w:r>
      <w:r w:rsidR="009A1F27" w:rsidRPr="006D1464">
        <w:rPr>
          <w:rFonts w:cstheme="minorHAnsi"/>
          <w:szCs w:val="21"/>
        </w:rPr>
        <w:t>effect</w:t>
      </w:r>
      <w:r w:rsidR="004D7D16" w:rsidRPr="006D1464">
        <w:rPr>
          <w:rFonts w:cstheme="minorHAnsi"/>
          <w:szCs w:val="21"/>
        </w:rPr>
        <w:t>s</w:t>
      </w:r>
      <w:r w:rsidR="009A1F27" w:rsidRPr="006D1464">
        <w:rPr>
          <w:rFonts w:cstheme="minorHAnsi"/>
          <w:szCs w:val="21"/>
        </w:rPr>
        <w:t xml:space="preserve"> of </w:t>
      </w:r>
      <w:r w:rsidR="00D823A6" w:rsidRPr="006D1464">
        <w:rPr>
          <w:rFonts w:cstheme="minorHAnsi"/>
          <w:szCs w:val="21"/>
        </w:rPr>
        <w:t>lexical freq</w:t>
      </w:r>
      <w:r w:rsidR="009A1F27" w:rsidRPr="006D1464">
        <w:rPr>
          <w:rFonts w:cstheme="minorHAnsi"/>
          <w:szCs w:val="21"/>
        </w:rPr>
        <w:t>uency</w:t>
      </w:r>
      <w:r w:rsidR="004D7D16" w:rsidRPr="006D1464">
        <w:rPr>
          <w:rFonts w:cstheme="minorHAnsi"/>
          <w:szCs w:val="21"/>
        </w:rPr>
        <w:t xml:space="preserve"> and number of strokes</w:t>
      </w:r>
      <w:r w:rsidR="009A1F27" w:rsidRPr="006D1464">
        <w:rPr>
          <w:rFonts w:cstheme="minorHAnsi"/>
          <w:szCs w:val="21"/>
        </w:rPr>
        <w:t xml:space="preserve"> ha</w:t>
      </w:r>
      <w:r w:rsidR="004D7D16" w:rsidRPr="006D1464">
        <w:rPr>
          <w:rFonts w:cstheme="minorHAnsi"/>
          <w:szCs w:val="21"/>
        </w:rPr>
        <w:t>ve</w:t>
      </w:r>
      <w:r w:rsidR="009A1F27" w:rsidRPr="006D1464">
        <w:rPr>
          <w:rFonts w:cstheme="minorHAnsi"/>
          <w:szCs w:val="21"/>
        </w:rPr>
        <w:t xml:space="preserve"> been controlled. </w:t>
      </w:r>
    </w:p>
    <w:p w:rsidR="00E0474B" w:rsidRPr="006D1464" w:rsidRDefault="00A263EA" w:rsidP="00543ABB">
      <w:pPr>
        <w:rPr>
          <w:rFonts w:cstheme="minorHAnsi"/>
          <w:i/>
          <w:szCs w:val="21"/>
        </w:rPr>
      </w:pPr>
      <w:r w:rsidRPr="006D1464">
        <w:rPr>
          <w:rFonts w:cstheme="minorHAnsi"/>
          <w:szCs w:val="21"/>
        </w:rPr>
        <w:br/>
      </w:r>
      <w:r w:rsidR="009B06BA" w:rsidRPr="006D1464">
        <w:rPr>
          <w:rFonts w:cstheme="minorHAnsi"/>
          <w:szCs w:val="21"/>
        </w:rPr>
        <w:t xml:space="preserve">   </w:t>
      </w:r>
      <w:r w:rsidR="009B06BA" w:rsidRPr="006D1464">
        <w:rPr>
          <w:rFonts w:cstheme="minorHAnsi"/>
          <w:i/>
          <w:szCs w:val="21"/>
        </w:rPr>
        <w:t xml:space="preserve"> </w:t>
      </w:r>
      <w:r w:rsidRPr="006D1464">
        <w:rPr>
          <w:rFonts w:cstheme="minorHAnsi"/>
          <w:i/>
          <w:szCs w:val="21"/>
        </w:rPr>
        <w:t>line 234, was feedback given to the participants? If so, that should be stated.</w:t>
      </w:r>
    </w:p>
    <w:p w:rsidR="00AD2875" w:rsidRPr="006D1464" w:rsidRDefault="00AD2875" w:rsidP="00543ABB">
      <w:pPr>
        <w:rPr>
          <w:rFonts w:cstheme="minorHAnsi"/>
          <w:szCs w:val="21"/>
        </w:rPr>
      </w:pPr>
    </w:p>
    <w:p w:rsidR="00E0474B" w:rsidRPr="006D1464" w:rsidRDefault="00E0474B" w:rsidP="00543ABB">
      <w:pPr>
        <w:rPr>
          <w:rFonts w:cstheme="minorHAnsi"/>
          <w:szCs w:val="21"/>
        </w:rPr>
      </w:pPr>
      <w:r w:rsidRPr="006D1464">
        <w:rPr>
          <w:rFonts w:cstheme="minorHAnsi"/>
          <w:b/>
          <w:szCs w:val="21"/>
        </w:rPr>
        <w:t>Authors’ response</w:t>
      </w:r>
      <w:r w:rsidRPr="006D1464">
        <w:rPr>
          <w:rFonts w:cstheme="minorHAnsi"/>
          <w:szCs w:val="21"/>
        </w:rPr>
        <w:t>: Yes. Feedback was gi</w:t>
      </w:r>
      <w:r w:rsidR="009B06BA" w:rsidRPr="006D1464">
        <w:rPr>
          <w:rFonts w:cstheme="minorHAnsi"/>
          <w:szCs w:val="21"/>
        </w:rPr>
        <w:t>ven to the participants. We have clarified this in the revised manuscript</w:t>
      </w:r>
      <w:r w:rsidR="00B84E36" w:rsidRPr="006D1464">
        <w:rPr>
          <w:rFonts w:cstheme="minorHAnsi"/>
          <w:szCs w:val="21"/>
        </w:rPr>
        <w:t xml:space="preserve"> (line 3</w:t>
      </w:r>
      <w:r w:rsidR="00274F12">
        <w:rPr>
          <w:rFonts w:cstheme="minorHAnsi" w:hint="eastAsia"/>
          <w:szCs w:val="21"/>
        </w:rPr>
        <w:t>20</w:t>
      </w:r>
      <w:r w:rsidR="00B84E36" w:rsidRPr="006D1464">
        <w:rPr>
          <w:rFonts w:cstheme="minorHAnsi"/>
          <w:szCs w:val="21"/>
        </w:rPr>
        <w:t>-</w:t>
      </w:r>
      <w:r w:rsidR="00274F12">
        <w:rPr>
          <w:rFonts w:cstheme="minorHAnsi" w:hint="eastAsia"/>
          <w:szCs w:val="21"/>
        </w:rPr>
        <w:t>325</w:t>
      </w:r>
      <w:r w:rsidR="00B84E36" w:rsidRPr="006D1464">
        <w:rPr>
          <w:rFonts w:cstheme="minorHAnsi"/>
          <w:szCs w:val="21"/>
        </w:rPr>
        <w:t>)</w:t>
      </w:r>
      <w:r w:rsidR="009B06BA" w:rsidRPr="006D1464">
        <w:rPr>
          <w:rFonts w:cstheme="minorHAnsi"/>
          <w:szCs w:val="21"/>
        </w:rPr>
        <w:t>.</w:t>
      </w:r>
    </w:p>
    <w:p w:rsidR="00AD2875" w:rsidRPr="006D1464" w:rsidRDefault="00A263EA" w:rsidP="00AD2875">
      <w:pPr>
        <w:ind w:left="420" w:hangingChars="200" w:hanging="420"/>
        <w:rPr>
          <w:rFonts w:cstheme="minorHAnsi"/>
          <w:i/>
          <w:szCs w:val="21"/>
        </w:rPr>
      </w:pPr>
      <w:r w:rsidRPr="006D1464">
        <w:rPr>
          <w:rFonts w:cstheme="minorHAnsi"/>
          <w:szCs w:val="21"/>
        </w:rPr>
        <w:br/>
      </w:r>
      <w:r w:rsidRPr="006D1464">
        <w:rPr>
          <w:rFonts w:cstheme="minorHAnsi"/>
          <w:i/>
          <w:szCs w:val="21"/>
        </w:rPr>
        <w:t>In line 248, in the original study, the incorrect responses were analyzed separately for patterns in the data. Patterns that showed up were unanticipated order effects; specific word effects that were unanticipated. Please include mention of this in your paper as this analysis is very important. Also, I did not see an analysis of the randomization order. That ANOVA should be done as well and reported.</w:t>
      </w:r>
    </w:p>
    <w:p w:rsidR="00201B4A" w:rsidRPr="006D1464" w:rsidRDefault="00201B4A" w:rsidP="00AD2875">
      <w:pPr>
        <w:ind w:left="420" w:hangingChars="200" w:hanging="420"/>
        <w:rPr>
          <w:rFonts w:cstheme="minorHAnsi"/>
          <w:szCs w:val="21"/>
        </w:rPr>
      </w:pPr>
    </w:p>
    <w:p w:rsidR="00AD2875" w:rsidRPr="006D1464" w:rsidRDefault="00AD2875" w:rsidP="00543ABB">
      <w:pPr>
        <w:rPr>
          <w:rFonts w:cstheme="minorHAnsi"/>
          <w:szCs w:val="21"/>
        </w:rPr>
      </w:pPr>
      <w:r w:rsidRPr="006D1464">
        <w:rPr>
          <w:rFonts w:cstheme="minorHAnsi"/>
          <w:b/>
          <w:szCs w:val="21"/>
        </w:rPr>
        <w:t>Authors’ response</w:t>
      </w:r>
      <w:r w:rsidRPr="006D1464">
        <w:rPr>
          <w:rFonts w:cstheme="minorHAnsi"/>
          <w:szCs w:val="21"/>
        </w:rPr>
        <w:t>:</w:t>
      </w:r>
      <w:r w:rsidR="00201B4A" w:rsidRPr="006D1464">
        <w:rPr>
          <w:rFonts w:cstheme="minorHAnsi"/>
          <w:szCs w:val="21"/>
        </w:rPr>
        <w:t xml:space="preserve"> </w:t>
      </w:r>
      <w:r w:rsidR="00913105" w:rsidRPr="006D1464">
        <w:rPr>
          <w:rFonts w:cstheme="minorHAnsi"/>
          <w:szCs w:val="21"/>
        </w:rPr>
        <w:t xml:space="preserve">Thank you. </w:t>
      </w:r>
      <w:r w:rsidR="002618DE" w:rsidRPr="006D1464">
        <w:rPr>
          <w:rFonts w:cstheme="minorHAnsi"/>
          <w:szCs w:val="21"/>
        </w:rPr>
        <w:t xml:space="preserve">In this study, the </w:t>
      </w:r>
      <w:r w:rsidR="00913105" w:rsidRPr="006D1464">
        <w:rPr>
          <w:rFonts w:cstheme="minorHAnsi"/>
          <w:szCs w:val="21"/>
        </w:rPr>
        <w:t>reading times</w:t>
      </w:r>
      <w:r w:rsidR="002618DE" w:rsidRPr="006D1464">
        <w:rPr>
          <w:rFonts w:cstheme="minorHAnsi"/>
          <w:szCs w:val="21"/>
        </w:rPr>
        <w:t xml:space="preserve"> for incorrect answers were </w:t>
      </w:r>
      <w:r w:rsidR="00913105" w:rsidRPr="006D1464">
        <w:rPr>
          <w:rFonts w:cstheme="minorHAnsi"/>
          <w:szCs w:val="21"/>
        </w:rPr>
        <w:t>discarded</w:t>
      </w:r>
      <w:r w:rsidR="00FD75C6" w:rsidRPr="006D1464">
        <w:rPr>
          <w:rFonts w:cstheme="minorHAnsi"/>
          <w:szCs w:val="21"/>
        </w:rPr>
        <w:t xml:space="preserve"> and not included in the subsequent analysis</w:t>
      </w:r>
      <w:r w:rsidR="002618DE" w:rsidRPr="006D1464">
        <w:rPr>
          <w:rFonts w:cstheme="minorHAnsi"/>
          <w:szCs w:val="21"/>
        </w:rPr>
        <w:t xml:space="preserve"> as </w:t>
      </w:r>
      <w:r w:rsidR="00FD75C6" w:rsidRPr="006D1464">
        <w:rPr>
          <w:rFonts w:cstheme="minorHAnsi"/>
          <w:szCs w:val="21"/>
        </w:rPr>
        <w:t>we think they did not represent normal sentence processing</w:t>
      </w:r>
      <w:r w:rsidR="00F87192" w:rsidRPr="006D1464">
        <w:rPr>
          <w:rFonts w:cstheme="minorHAnsi"/>
          <w:szCs w:val="21"/>
        </w:rPr>
        <w:t xml:space="preserve">. </w:t>
      </w:r>
      <w:r w:rsidR="0092155D" w:rsidRPr="006D1464">
        <w:rPr>
          <w:rFonts w:cstheme="minorHAnsi"/>
          <w:szCs w:val="21"/>
        </w:rPr>
        <w:t xml:space="preserve">We agree that this needs to be </w:t>
      </w:r>
      <w:r w:rsidR="00F656B2" w:rsidRPr="006D1464">
        <w:rPr>
          <w:rFonts w:cstheme="minorHAnsi"/>
          <w:szCs w:val="21"/>
        </w:rPr>
        <w:t>emphasized</w:t>
      </w:r>
      <w:r w:rsidR="0092155D" w:rsidRPr="006D1464">
        <w:rPr>
          <w:rFonts w:cstheme="minorHAnsi"/>
          <w:szCs w:val="21"/>
        </w:rPr>
        <w:t xml:space="preserve"> in the paper and have added the information in the </w:t>
      </w:r>
      <w:r w:rsidR="000E24A2" w:rsidRPr="006D1464">
        <w:rPr>
          <w:rFonts w:cstheme="minorHAnsi"/>
          <w:szCs w:val="21"/>
        </w:rPr>
        <w:t>Methods</w:t>
      </w:r>
      <w:r w:rsidR="0092155D" w:rsidRPr="006D1464">
        <w:rPr>
          <w:rFonts w:cstheme="minorHAnsi"/>
          <w:szCs w:val="21"/>
        </w:rPr>
        <w:t xml:space="preserve"> section. </w:t>
      </w:r>
      <w:r w:rsidR="00201B4A" w:rsidRPr="006D1464">
        <w:rPr>
          <w:rFonts w:cstheme="minorHAnsi"/>
          <w:szCs w:val="21"/>
        </w:rPr>
        <w:t xml:space="preserve">We </w:t>
      </w:r>
      <w:r w:rsidR="0092155D" w:rsidRPr="006D1464">
        <w:rPr>
          <w:rFonts w:cstheme="minorHAnsi"/>
          <w:szCs w:val="21"/>
        </w:rPr>
        <w:t xml:space="preserve">also </w:t>
      </w:r>
      <w:r w:rsidR="00201B4A" w:rsidRPr="006D1464">
        <w:rPr>
          <w:rFonts w:cstheme="minorHAnsi"/>
          <w:szCs w:val="21"/>
        </w:rPr>
        <w:t xml:space="preserve">followed the reviewer’s suggestion to make an analysis of randomization order and reported the results. </w:t>
      </w:r>
    </w:p>
    <w:p w:rsidR="00AD2875" w:rsidRPr="006D1464" w:rsidRDefault="00AD2875" w:rsidP="00543ABB">
      <w:pPr>
        <w:rPr>
          <w:rFonts w:cstheme="minorHAnsi"/>
          <w:szCs w:val="21"/>
        </w:rPr>
      </w:pPr>
    </w:p>
    <w:p w:rsidR="00AD2875" w:rsidRPr="006D1464" w:rsidRDefault="00A263EA" w:rsidP="00AD2875">
      <w:pPr>
        <w:ind w:leftChars="200" w:left="420"/>
        <w:rPr>
          <w:rFonts w:cstheme="minorHAnsi"/>
          <w:i/>
          <w:szCs w:val="21"/>
        </w:rPr>
      </w:pPr>
      <w:r w:rsidRPr="006D1464">
        <w:rPr>
          <w:rFonts w:cstheme="minorHAnsi"/>
          <w:i/>
          <w:szCs w:val="21"/>
        </w:rPr>
        <w:t>line 242, it is unclear w</w:t>
      </w:r>
      <w:bookmarkStart w:id="0" w:name="_GoBack"/>
      <w:r w:rsidRPr="006D1464">
        <w:rPr>
          <w:rFonts w:cstheme="minorHAnsi"/>
          <w:i/>
          <w:szCs w:val="21"/>
        </w:rPr>
        <w:t>hich digit span task was done an</w:t>
      </w:r>
      <w:bookmarkEnd w:id="0"/>
      <w:r w:rsidRPr="006D1464">
        <w:rPr>
          <w:rFonts w:cstheme="minorHAnsi"/>
          <w:i/>
          <w:szCs w:val="21"/>
        </w:rPr>
        <w:t xml:space="preserve">d what the reference was for this </w:t>
      </w:r>
      <w:r w:rsidR="00AD2875" w:rsidRPr="006D1464">
        <w:rPr>
          <w:rFonts w:cstheme="minorHAnsi"/>
          <w:i/>
          <w:szCs w:val="21"/>
        </w:rPr>
        <w:t xml:space="preserve">      </w:t>
      </w:r>
      <w:r w:rsidRPr="006D1464">
        <w:rPr>
          <w:rFonts w:cstheme="minorHAnsi"/>
          <w:i/>
          <w:szCs w:val="21"/>
        </w:rPr>
        <w:t>task. Did you use the OSPAN from Bleckley and Durso, 2003 or a different one? Also, the mean score for each group should be listed along with the sd (standard deviation)</w:t>
      </w:r>
    </w:p>
    <w:p w:rsidR="00F86704" w:rsidRPr="006D1464" w:rsidRDefault="00F86704" w:rsidP="00AD2875">
      <w:pPr>
        <w:ind w:leftChars="200" w:left="420"/>
        <w:rPr>
          <w:rFonts w:cstheme="minorHAnsi"/>
          <w:i/>
          <w:szCs w:val="21"/>
        </w:rPr>
      </w:pPr>
    </w:p>
    <w:p w:rsidR="00AD2875" w:rsidRPr="006D1464" w:rsidRDefault="00AD2875" w:rsidP="00543ABB">
      <w:pPr>
        <w:rPr>
          <w:rFonts w:cstheme="minorHAnsi"/>
          <w:szCs w:val="21"/>
        </w:rPr>
      </w:pPr>
      <w:r w:rsidRPr="006D1464">
        <w:rPr>
          <w:rFonts w:cstheme="minorHAnsi"/>
          <w:b/>
          <w:szCs w:val="21"/>
        </w:rPr>
        <w:t>Authors’ response</w:t>
      </w:r>
      <w:r w:rsidRPr="006D1464">
        <w:rPr>
          <w:rFonts w:cstheme="minorHAnsi"/>
          <w:szCs w:val="21"/>
        </w:rPr>
        <w:t>:</w:t>
      </w:r>
      <w:r w:rsidR="00F51D3B" w:rsidRPr="006D1464">
        <w:rPr>
          <w:rFonts w:cstheme="minorHAnsi"/>
          <w:szCs w:val="21"/>
        </w:rPr>
        <w:t xml:space="preserve"> </w:t>
      </w:r>
      <w:r w:rsidR="005B264A" w:rsidRPr="006D1464">
        <w:rPr>
          <w:rFonts w:cstheme="minorHAnsi"/>
          <w:szCs w:val="21"/>
        </w:rPr>
        <w:t xml:space="preserve">We administered the digital span task from the </w:t>
      </w:r>
      <w:r w:rsidR="007F79B4" w:rsidRPr="006D1464">
        <w:rPr>
          <w:rFonts w:cstheme="minorHAnsi"/>
          <w:szCs w:val="21"/>
        </w:rPr>
        <w:t>Wechsler Memory Scale (Wechsler, 1987)</w:t>
      </w:r>
      <w:r w:rsidR="00283C24" w:rsidRPr="006D1464">
        <w:rPr>
          <w:rFonts w:cstheme="minorHAnsi"/>
          <w:szCs w:val="21"/>
        </w:rPr>
        <w:t xml:space="preserve">. The mean scores and </w:t>
      </w:r>
      <w:r w:rsidR="007F79B4" w:rsidRPr="006D1464">
        <w:rPr>
          <w:rFonts w:cstheme="minorHAnsi"/>
          <w:szCs w:val="21"/>
        </w:rPr>
        <w:t>SD</w:t>
      </w:r>
      <w:r w:rsidR="00283C24" w:rsidRPr="006D1464">
        <w:rPr>
          <w:rFonts w:cstheme="minorHAnsi"/>
          <w:szCs w:val="21"/>
        </w:rPr>
        <w:t xml:space="preserve"> for each group have been listed </w:t>
      </w:r>
      <w:r w:rsidR="000A2242" w:rsidRPr="006D1464">
        <w:rPr>
          <w:rFonts w:cstheme="minorHAnsi"/>
          <w:szCs w:val="21"/>
        </w:rPr>
        <w:t xml:space="preserve">in the Results section </w:t>
      </w:r>
      <w:r w:rsidR="000A2242" w:rsidRPr="006D1464">
        <w:rPr>
          <w:rFonts w:cstheme="minorHAnsi"/>
          <w:szCs w:val="21"/>
        </w:rPr>
        <w:lastRenderedPageBreak/>
        <w:t>(line</w:t>
      </w:r>
      <w:r w:rsidR="00097E7E" w:rsidRPr="006D1464">
        <w:rPr>
          <w:rFonts w:cstheme="minorHAnsi"/>
          <w:szCs w:val="21"/>
        </w:rPr>
        <w:t xml:space="preserve"> 4</w:t>
      </w:r>
      <w:r w:rsidR="006144C0">
        <w:rPr>
          <w:rFonts w:cstheme="minorHAnsi" w:hint="eastAsia"/>
          <w:szCs w:val="21"/>
        </w:rPr>
        <w:t>6</w:t>
      </w:r>
      <w:r w:rsidR="00097E7E" w:rsidRPr="006D1464">
        <w:rPr>
          <w:rFonts w:cstheme="minorHAnsi"/>
          <w:szCs w:val="21"/>
        </w:rPr>
        <w:t>2-4</w:t>
      </w:r>
      <w:r w:rsidR="006144C0">
        <w:rPr>
          <w:rFonts w:cstheme="minorHAnsi" w:hint="eastAsia"/>
          <w:szCs w:val="21"/>
        </w:rPr>
        <w:t>63</w:t>
      </w:r>
      <w:r w:rsidR="000A2242" w:rsidRPr="006D1464">
        <w:rPr>
          <w:rFonts w:cstheme="minorHAnsi"/>
          <w:szCs w:val="21"/>
        </w:rPr>
        <w:t xml:space="preserve">). </w:t>
      </w:r>
    </w:p>
    <w:p w:rsidR="00897D7C" w:rsidRPr="006D1464" w:rsidRDefault="00A263EA" w:rsidP="00AD2875">
      <w:pPr>
        <w:ind w:left="420" w:hangingChars="200" w:hanging="420"/>
        <w:rPr>
          <w:rFonts w:cstheme="minorHAnsi"/>
          <w:i/>
          <w:szCs w:val="21"/>
        </w:rPr>
      </w:pPr>
      <w:r w:rsidRPr="006D1464">
        <w:rPr>
          <w:rFonts w:cstheme="minorHAnsi"/>
          <w:szCs w:val="21"/>
        </w:rPr>
        <w:br/>
      </w:r>
      <w:r w:rsidRPr="006D1464">
        <w:rPr>
          <w:rFonts w:cstheme="minorHAnsi"/>
          <w:i/>
          <w:szCs w:val="21"/>
        </w:rPr>
        <w:t>line 250, Which ANOVA did you do? repeated measures?</w:t>
      </w:r>
    </w:p>
    <w:p w:rsidR="005B1DE0" w:rsidRPr="006D1464" w:rsidRDefault="005B1DE0" w:rsidP="00AD2875">
      <w:pPr>
        <w:ind w:left="420" w:hangingChars="200" w:hanging="420"/>
        <w:rPr>
          <w:rFonts w:cstheme="minorHAnsi"/>
          <w:szCs w:val="21"/>
        </w:rPr>
      </w:pPr>
    </w:p>
    <w:p w:rsidR="0006172C" w:rsidRPr="006D1464" w:rsidRDefault="00AD2875" w:rsidP="00543ABB">
      <w:pPr>
        <w:rPr>
          <w:rFonts w:cstheme="minorHAnsi"/>
          <w:szCs w:val="21"/>
        </w:rPr>
      </w:pPr>
      <w:r w:rsidRPr="006D1464">
        <w:rPr>
          <w:rFonts w:cstheme="minorHAnsi"/>
          <w:b/>
          <w:szCs w:val="21"/>
        </w:rPr>
        <w:t>Authors’ response</w:t>
      </w:r>
      <w:r w:rsidRPr="006D1464">
        <w:rPr>
          <w:rFonts w:cstheme="minorHAnsi"/>
          <w:szCs w:val="21"/>
        </w:rPr>
        <w:t>:</w:t>
      </w:r>
      <w:r w:rsidR="00F51D3B" w:rsidRPr="006D1464">
        <w:rPr>
          <w:rFonts w:cstheme="minorHAnsi"/>
          <w:szCs w:val="21"/>
        </w:rPr>
        <w:t xml:space="preserve"> We used repeated measures ANOVA. We have clarified this in the revised manuscript.</w:t>
      </w:r>
    </w:p>
    <w:p w:rsidR="0006172C" w:rsidRPr="006D1464" w:rsidRDefault="0006172C" w:rsidP="00543ABB">
      <w:pPr>
        <w:rPr>
          <w:rFonts w:cstheme="minorHAnsi"/>
          <w:szCs w:val="21"/>
        </w:rPr>
      </w:pPr>
    </w:p>
    <w:p w:rsidR="0006172C" w:rsidRPr="006D1464" w:rsidRDefault="0006172C" w:rsidP="00543ABB">
      <w:pPr>
        <w:rPr>
          <w:rFonts w:cstheme="minorHAnsi"/>
          <w:szCs w:val="21"/>
        </w:rPr>
      </w:pPr>
      <w:r w:rsidRPr="006D1464">
        <w:rPr>
          <w:rFonts w:cstheme="minorHAnsi"/>
          <w:szCs w:val="21"/>
        </w:rPr>
        <w:br/>
      </w:r>
      <w:r w:rsidRPr="006D1464">
        <w:rPr>
          <w:rFonts w:cstheme="minorHAnsi"/>
          <w:szCs w:val="21"/>
        </w:rPr>
        <w:br/>
      </w:r>
    </w:p>
    <w:sectPr w:rsidR="0006172C" w:rsidRPr="006D1464" w:rsidSect="00897D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DD9" w:rsidRDefault="00D85DD9" w:rsidP="00297051">
      <w:r>
        <w:separator/>
      </w:r>
    </w:p>
  </w:endnote>
  <w:endnote w:type="continuationSeparator" w:id="1">
    <w:p w:rsidR="00D85DD9" w:rsidRDefault="00D85DD9" w:rsidP="002970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DD9" w:rsidRDefault="00D85DD9" w:rsidP="00297051">
      <w:r>
        <w:separator/>
      </w:r>
    </w:p>
  </w:footnote>
  <w:footnote w:type="continuationSeparator" w:id="1">
    <w:p w:rsidR="00D85DD9" w:rsidRDefault="00D85DD9" w:rsidP="002970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7DC8"/>
    <w:multiLevelType w:val="hybridMultilevel"/>
    <w:tmpl w:val="472CDCAA"/>
    <w:lvl w:ilvl="0" w:tplc="900EE712">
      <w:start w:val="1"/>
      <w:numFmt w:val="decimal"/>
      <w:lvlText w:val="%1."/>
      <w:lvlJc w:val="left"/>
      <w:pPr>
        <w:ind w:left="1050" w:hanging="6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8826AAC"/>
    <w:multiLevelType w:val="hybridMultilevel"/>
    <w:tmpl w:val="F662C3B6"/>
    <w:lvl w:ilvl="0" w:tplc="4300C9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63EA"/>
    <w:rsid w:val="00011EB1"/>
    <w:rsid w:val="00022041"/>
    <w:rsid w:val="00026CF9"/>
    <w:rsid w:val="0003194D"/>
    <w:rsid w:val="000410D1"/>
    <w:rsid w:val="00061101"/>
    <w:rsid w:val="00061377"/>
    <w:rsid w:val="0006172C"/>
    <w:rsid w:val="000650ED"/>
    <w:rsid w:val="00076211"/>
    <w:rsid w:val="00094D9E"/>
    <w:rsid w:val="00097E7E"/>
    <w:rsid w:val="000A1008"/>
    <w:rsid w:val="000A2242"/>
    <w:rsid w:val="000A3A45"/>
    <w:rsid w:val="000B4045"/>
    <w:rsid w:val="000C36FC"/>
    <w:rsid w:val="000C69DE"/>
    <w:rsid w:val="000D71C2"/>
    <w:rsid w:val="000E24A2"/>
    <w:rsid w:val="000F0232"/>
    <w:rsid w:val="000F328B"/>
    <w:rsid w:val="0010687A"/>
    <w:rsid w:val="00121AFB"/>
    <w:rsid w:val="00124DB0"/>
    <w:rsid w:val="00126F63"/>
    <w:rsid w:val="00156687"/>
    <w:rsid w:val="0016776E"/>
    <w:rsid w:val="0017567B"/>
    <w:rsid w:val="00186554"/>
    <w:rsid w:val="0019098D"/>
    <w:rsid w:val="00191C31"/>
    <w:rsid w:val="001B30B3"/>
    <w:rsid w:val="001B4995"/>
    <w:rsid w:val="001C1600"/>
    <w:rsid w:val="001F2951"/>
    <w:rsid w:val="001F449B"/>
    <w:rsid w:val="001F557F"/>
    <w:rsid w:val="00201B4A"/>
    <w:rsid w:val="0021123C"/>
    <w:rsid w:val="00216DDA"/>
    <w:rsid w:val="0023102A"/>
    <w:rsid w:val="00235CAB"/>
    <w:rsid w:val="0025498F"/>
    <w:rsid w:val="002558EF"/>
    <w:rsid w:val="002618DE"/>
    <w:rsid w:val="00274F12"/>
    <w:rsid w:val="00283C24"/>
    <w:rsid w:val="00286EE7"/>
    <w:rsid w:val="00297051"/>
    <w:rsid w:val="002A15CD"/>
    <w:rsid w:val="002A29C6"/>
    <w:rsid w:val="002A3C19"/>
    <w:rsid w:val="002A45F9"/>
    <w:rsid w:val="002A4C93"/>
    <w:rsid w:val="002A755D"/>
    <w:rsid w:val="002B2A7C"/>
    <w:rsid w:val="002B32EF"/>
    <w:rsid w:val="002D2D19"/>
    <w:rsid w:val="002E0DAC"/>
    <w:rsid w:val="00340EB4"/>
    <w:rsid w:val="00343DAF"/>
    <w:rsid w:val="00350AAB"/>
    <w:rsid w:val="00355E81"/>
    <w:rsid w:val="0035671C"/>
    <w:rsid w:val="003666C7"/>
    <w:rsid w:val="003710FB"/>
    <w:rsid w:val="00391290"/>
    <w:rsid w:val="00393A8D"/>
    <w:rsid w:val="00394DB7"/>
    <w:rsid w:val="003A1F72"/>
    <w:rsid w:val="003A24D0"/>
    <w:rsid w:val="003A251F"/>
    <w:rsid w:val="003C1421"/>
    <w:rsid w:val="003C55DB"/>
    <w:rsid w:val="003D0F1E"/>
    <w:rsid w:val="003D33A6"/>
    <w:rsid w:val="003E443B"/>
    <w:rsid w:val="003E7444"/>
    <w:rsid w:val="003F270F"/>
    <w:rsid w:val="00400A23"/>
    <w:rsid w:val="00403A86"/>
    <w:rsid w:val="004129B2"/>
    <w:rsid w:val="0041431F"/>
    <w:rsid w:val="00423D05"/>
    <w:rsid w:val="00426F0A"/>
    <w:rsid w:val="004452D7"/>
    <w:rsid w:val="004643FB"/>
    <w:rsid w:val="004765A1"/>
    <w:rsid w:val="00481561"/>
    <w:rsid w:val="00483FCB"/>
    <w:rsid w:val="004917EC"/>
    <w:rsid w:val="00494A7F"/>
    <w:rsid w:val="004977E5"/>
    <w:rsid w:val="004A022D"/>
    <w:rsid w:val="004A470F"/>
    <w:rsid w:val="004C75ED"/>
    <w:rsid w:val="004D7D16"/>
    <w:rsid w:val="004F4E4C"/>
    <w:rsid w:val="00505F2E"/>
    <w:rsid w:val="005123CF"/>
    <w:rsid w:val="0052532B"/>
    <w:rsid w:val="00527E84"/>
    <w:rsid w:val="00534B72"/>
    <w:rsid w:val="005361B0"/>
    <w:rsid w:val="00536240"/>
    <w:rsid w:val="00543ABB"/>
    <w:rsid w:val="00545FC1"/>
    <w:rsid w:val="00590E94"/>
    <w:rsid w:val="005B1DE0"/>
    <w:rsid w:val="005B264A"/>
    <w:rsid w:val="005C2D68"/>
    <w:rsid w:val="005D129D"/>
    <w:rsid w:val="005D2823"/>
    <w:rsid w:val="005E3CFC"/>
    <w:rsid w:val="005E47A5"/>
    <w:rsid w:val="005F0560"/>
    <w:rsid w:val="006040F8"/>
    <w:rsid w:val="0060640C"/>
    <w:rsid w:val="006066F3"/>
    <w:rsid w:val="0061116D"/>
    <w:rsid w:val="006128E8"/>
    <w:rsid w:val="006144C0"/>
    <w:rsid w:val="006223C0"/>
    <w:rsid w:val="006228C7"/>
    <w:rsid w:val="00656A2F"/>
    <w:rsid w:val="00661B7A"/>
    <w:rsid w:val="00676360"/>
    <w:rsid w:val="00677A31"/>
    <w:rsid w:val="006874E0"/>
    <w:rsid w:val="006966C0"/>
    <w:rsid w:val="006B2F11"/>
    <w:rsid w:val="006C13EE"/>
    <w:rsid w:val="006C369E"/>
    <w:rsid w:val="006D1464"/>
    <w:rsid w:val="006D7F62"/>
    <w:rsid w:val="006E1BF9"/>
    <w:rsid w:val="006F6516"/>
    <w:rsid w:val="00704BEB"/>
    <w:rsid w:val="00704D17"/>
    <w:rsid w:val="007060E8"/>
    <w:rsid w:val="00706D8D"/>
    <w:rsid w:val="00725447"/>
    <w:rsid w:val="00732112"/>
    <w:rsid w:val="007335B7"/>
    <w:rsid w:val="00752D24"/>
    <w:rsid w:val="00765BA9"/>
    <w:rsid w:val="007757F1"/>
    <w:rsid w:val="00775C24"/>
    <w:rsid w:val="00777794"/>
    <w:rsid w:val="0077780E"/>
    <w:rsid w:val="00781393"/>
    <w:rsid w:val="00796F8A"/>
    <w:rsid w:val="007B1B61"/>
    <w:rsid w:val="007B6046"/>
    <w:rsid w:val="007D407F"/>
    <w:rsid w:val="007D56C3"/>
    <w:rsid w:val="007F79B4"/>
    <w:rsid w:val="00806787"/>
    <w:rsid w:val="00823D86"/>
    <w:rsid w:val="0082750E"/>
    <w:rsid w:val="008310B7"/>
    <w:rsid w:val="00840A1C"/>
    <w:rsid w:val="00842650"/>
    <w:rsid w:val="0084557A"/>
    <w:rsid w:val="0085061E"/>
    <w:rsid w:val="00867788"/>
    <w:rsid w:val="00873095"/>
    <w:rsid w:val="00884661"/>
    <w:rsid w:val="0089015F"/>
    <w:rsid w:val="00894E28"/>
    <w:rsid w:val="00897D7C"/>
    <w:rsid w:val="008A0518"/>
    <w:rsid w:val="008E73D4"/>
    <w:rsid w:val="00913105"/>
    <w:rsid w:val="00913503"/>
    <w:rsid w:val="00917BCE"/>
    <w:rsid w:val="0092155D"/>
    <w:rsid w:val="00924F9C"/>
    <w:rsid w:val="00937772"/>
    <w:rsid w:val="00963C64"/>
    <w:rsid w:val="00972A61"/>
    <w:rsid w:val="00974F6E"/>
    <w:rsid w:val="00982E97"/>
    <w:rsid w:val="00985669"/>
    <w:rsid w:val="00990801"/>
    <w:rsid w:val="009A0715"/>
    <w:rsid w:val="009A1F27"/>
    <w:rsid w:val="009B06BA"/>
    <w:rsid w:val="009D48E5"/>
    <w:rsid w:val="009D4F1A"/>
    <w:rsid w:val="009E196E"/>
    <w:rsid w:val="009E305B"/>
    <w:rsid w:val="009E7CB7"/>
    <w:rsid w:val="009F508B"/>
    <w:rsid w:val="00A06E85"/>
    <w:rsid w:val="00A263EA"/>
    <w:rsid w:val="00A40DA8"/>
    <w:rsid w:val="00A412F6"/>
    <w:rsid w:val="00A41CE6"/>
    <w:rsid w:val="00A41D5C"/>
    <w:rsid w:val="00A42584"/>
    <w:rsid w:val="00A51DCC"/>
    <w:rsid w:val="00A5754D"/>
    <w:rsid w:val="00A642A5"/>
    <w:rsid w:val="00AB3B48"/>
    <w:rsid w:val="00AC1F23"/>
    <w:rsid w:val="00AD2875"/>
    <w:rsid w:val="00AE0B66"/>
    <w:rsid w:val="00B009A9"/>
    <w:rsid w:val="00B06B00"/>
    <w:rsid w:val="00B06BC2"/>
    <w:rsid w:val="00B544E8"/>
    <w:rsid w:val="00B84E36"/>
    <w:rsid w:val="00BB4B92"/>
    <w:rsid w:val="00BB61B3"/>
    <w:rsid w:val="00BD17BF"/>
    <w:rsid w:val="00BD4D54"/>
    <w:rsid w:val="00BD78F3"/>
    <w:rsid w:val="00BE139F"/>
    <w:rsid w:val="00BF6957"/>
    <w:rsid w:val="00C117E5"/>
    <w:rsid w:val="00C24943"/>
    <w:rsid w:val="00C25C89"/>
    <w:rsid w:val="00C36BBE"/>
    <w:rsid w:val="00C37513"/>
    <w:rsid w:val="00C40A58"/>
    <w:rsid w:val="00C40B3B"/>
    <w:rsid w:val="00C53B21"/>
    <w:rsid w:val="00C7385A"/>
    <w:rsid w:val="00C97709"/>
    <w:rsid w:val="00CA1213"/>
    <w:rsid w:val="00CA2049"/>
    <w:rsid w:val="00CA47D8"/>
    <w:rsid w:val="00CA63C3"/>
    <w:rsid w:val="00CB2162"/>
    <w:rsid w:val="00CB4EF0"/>
    <w:rsid w:val="00CC3383"/>
    <w:rsid w:val="00CC52E3"/>
    <w:rsid w:val="00CD2DFF"/>
    <w:rsid w:val="00CF7B43"/>
    <w:rsid w:val="00D05E97"/>
    <w:rsid w:val="00D06F1F"/>
    <w:rsid w:val="00D347E6"/>
    <w:rsid w:val="00D35973"/>
    <w:rsid w:val="00D366A6"/>
    <w:rsid w:val="00D4200B"/>
    <w:rsid w:val="00D437EE"/>
    <w:rsid w:val="00D645FD"/>
    <w:rsid w:val="00D64C54"/>
    <w:rsid w:val="00D823A6"/>
    <w:rsid w:val="00D85DD9"/>
    <w:rsid w:val="00D87501"/>
    <w:rsid w:val="00D91251"/>
    <w:rsid w:val="00DC68C6"/>
    <w:rsid w:val="00DF26C5"/>
    <w:rsid w:val="00DF6CEF"/>
    <w:rsid w:val="00E04395"/>
    <w:rsid w:val="00E0474B"/>
    <w:rsid w:val="00E061A0"/>
    <w:rsid w:val="00E14E65"/>
    <w:rsid w:val="00E14ED0"/>
    <w:rsid w:val="00E153AF"/>
    <w:rsid w:val="00E47EEE"/>
    <w:rsid w:val="00E7130A"/>
    <w:rsid w:val="00E71CC4"/>
    <w:rsid w:val="00E72E27"/>
    <w:rsid w:val="00E7320C"/>
    <w:rsid w:val="00E75852"/>
    <w:rsid w:val="00E82BF3"/>
    <w:rsid w:val="00E91A07"/>
    <w:rsid w:val="00E96B28"/>
    <w:rsid w:val="00EA0E6D"/>
    <w:rsid w:val="00EA3102"/>
    <w:rsid w:val="00EB1D2D"/>
    <w:rsid w:val="00EB411F"/>
    <w:rsid w:val="00ED0E20"/>
    <w:rsid w:val="00F016D8"/>
    <w:rsid w:val="00F03E4C"/>
    <w:rsid w:val="00F045AE"/>
    <w:rsid w:val="00F1657B"/>
    <w:rsid w:val="00F21564"/>
    <w:rsid w:val="00F23AA4"/>
    <w:rsid w:val="00F31B4A"/>
    <w:rsid w:val="00F31E89"/>
    <w:rsid w:val="00F355E1"/>
    <w:rsid w:val="00F43C97"/>
    <w:rsid w:val="00F44134"/>
    <w:rsid w:val="00F51D3B"/>
    <w:rsid w:val="00F57E60"/>
    <w:rsid w:val="00F656B2"/>
    <w:rsid w:val="00F75399"/>
    <w:rsid w:val="00F86704"/>
    <w:rsid w:val="00F87192"/>
    <w:rsid w:val="00F92B10"/>
    <w:rsid w:val="00FA5DFF"/>
    <w:rsid w:val="00FC2073"/>
    <w:rsid w:val="00FC2E5C"/>
    <w:rsid w:val="00FD0657"/>
    <w:rsid w:val="00FD4195"/>
    <w:rsid w:val="00FD6B4B"/>
    <w:rsid w:val="00FD75C6"/>
    <w:rsid w:val="00FE20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D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263EA"/>
    <w:rPr>
      <w:b/>
      <w:bCs/>
    </w:rPr>
  </w:style>
  <w:style w:type="character" w:styleId="a4">
    <w:name w:val="Hyperlink"/>
    <w:basedOn w:val="a0"/>
    <w:uiPriority w:val="99"/>
    <w:unhideWhenUsed/>
    <w:rsid w:val="00A263EA"/>
    <w:rPr>
      <w:color w:val="0000FF"/>
      <w:u w:val="single"/>
    </w:rPr>
  </w:style>
  <w:style w:type="paragraph" w:styleId="a5">
    <w:name w:val="header"/>
    <w:basedOn w:val="a"/>
    <w:link w:val="Char"/>
    <w:uiPriority w:val="99"/>
    <w:unhideWhenUsed/>
    <w:rsid w:val="002970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97051"/>
    <w:rPr>
      <w:sz w:val="18"/>
      <w:szCs w:val="18"/>
    </w:rPr>
  </w:style>
  <w:style w:type="paragraph" w:styleId="a6">
    <w:name w:val="footer"/>
    <w:basedOn w:val="a"/>
    <w:link w:val="Char0"/>
    <w:uiPriority w:val="99"/>
    <w:unhideWhenUsed/>
    <w:rsid w:val="00297051"/>
    <w:pPr>
      <w:tabs>
        <w:tab w:val="center" w:pos="4153"/>
        <w:tab w:val="right" w:pos="8306"/>
      </w:tabs>
      <w:snapToGrid w:val="0"/>
      <w:jc w:val="left"/>
    </w:pPr>
    <w:rPr>
      <w:sz w:val="18"/>
      <w:szCs w:val="18"/>
    </w:rPr>
  </w:style>
  <w:style w:type="character" w:customStyle="1" w:styleId="Char0">
    <w:name w:val="页脚 Char"/>
    <w:basedOn w:val="a0"/>
    <w:link w:val="a6"/>
    <w:uiPriority w:val="99"/>
    <w:rsid w:val="00297051"/>
    <w:rPr>
      <w:sz w:val="18"/>
      <w:szCs w:val="18"/>
    </w:rPr>
  </w:style>
  <w:style w:type="paragraph" w:styleId="a7">
    <w:name w:val="Balloon Text"/>
    <w:basedOn w:val="a"/>
    <w:link w:val="Char1"/>
    <w:uiPriority w:val="99"/>
    <w:semiHidden/>
    <w:unhideWhenUsed/>
    <w:rsid w:val="00781393"/>
    <w:rPr>
      <w:sz w:val="18"/>
      <w:szCs w:val="18"/>
    </w:rPr>
  </w:style>
  <w:style w:type="character" w:customStyle="1" w:styleId="Char1">
    <w:name w:val="批注框文本 Char"/>
    <w:basedOn w:val="a0"/>
    <w:link w:val="a7"/>
    <w:uiPriority w:val="99"/>
    <w:semiHidden/>
    <w:rsid w:val="00781393"/>
    <w:rPr>
      <w:sz w:val="18"/>
      <w:szCs w:val="18"/>
    </w:rPr>
  </w:style>
  <w:style w:type="paragraph" w:styleId="a8">
    <w:name w:val="List Paragraph"/>
    <w:basedOn w:val="a"/>
    <w:uiPriority w:val="34"/>
    <w:qFormat/>
    <w:rsid w:val="00B009A9"/>
    <w:pPr>
      <w:ind w:firstLineChars="200" w:firstLine="420"/>
    </w:pPr>
  </w:style>
  <w:style w:type="character" w:customStyle="1" w:styleId="fontstyle01">
    <w:name w:val="fontstyle01"/>
    <w:basedOn w:val="a0"/>
    <w:rsid w:val="00A42584"/>
    <w:rPr>
      <w:rFonts w:ascii="Times New Roman" w:hAnsi="Times New Roman" w:cs="Times New Roman" w:hint="default"/>
      <w:b/>
      <w:bCs/>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D330B-B78D-49B7-9A5E-CC4454C8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3831</Words>
  <Characters>21839</Characters>
  <Application>Microsoft Office Word</Application>
  <DocSecurity>0</DocSecurity>
  <Lines>181</Lines>
  <Paragraphs>51</Paragraphs>
  <ScaleCrop>false</ScaleCrop>
  <Company/>
  <LinksUpToDate>false</LinksUpToDate>
  <CharactersWithSpaces>25619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c:creator>
  <cp:lastModifiedBy>lenovo</cp:lastModifiedBy>
  <cp:revision>4</cp:revision>
  <dcterms:created xsi:type="dcterms:W3CDTF">2019-08-07T11:15:00Z</dcterms:created>
  <dcterms:modified xsi:type="dcterms:W3CDTF">2019-08-07T15:09:00Z</dcterms:modified>
</cp:coreProperties>
</file>