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13469" w14:textId="77777777" w:rsidR="006305D7" w:rsidRPr="001B1519" w:rsidRDefault="007407EA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 </w:t>
      </w:r>
    </w:p>
    <w:p w14:paraId="5D7485BF" w14:textId="14192A31" w:rsidR="007A4DD6" w:rsidRPr="003E0EFC" w:rsidRDefault="001D2C43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3E0EFC">
        <w:rPr>
          <w:rFonts w:asciiTheme="minorHAnsi" w:hAnsiTheme="minorHAnsi" w:cstheme="minorHAnsi"/>
          <w:bCs/>
          <w:color w:val="000000" w:themeColor="text1"/>
          <w:lang w:val="en-US"/>
        </w:rPr>
        <w:t>C</w:t>
      </w:r>
      <w:r w:rsidR="00927492" w:rsidRPr="003E0EFC">
        <w:rPr>
          <w:rFonts w:asciiTheme="minorHAnsi" w:hAnsiTheme="minorHAnsi" w:cstheme="minorHAnsi"/>
          <w:bCs/>
          <w:color w:val="000000" w:themeColor="text1"/>
          <w:lang w:val="en-US"/>
        </w:rPr>
        <w:t xml:space="preserve">linical </w:t>
      </w:r>
      <w:r w:rsidRPr="003E0EFC">
        <w:rPr>
          <w:rFonts w:asciiTheme="minorHAnsi" w:hAnsiTheme="minorHAnsi" w:cstheme="minorHAnsi"/>
          <w:bCs/>
          <w:color w:val="000000" w:themeColor="text1"/>
          <w:lang w:val="en-US"/>
        </w:rPr>
        <w:t>Practice Protocol of Creative Music Therapy for Preterm Infants and Their Parents in the Neonatal Intensive Care Unit</w:t>
      </w:r>
    </w:p>
    <w:p w14:paraId="5A3BD5EA" w14:textId="77777777" w:rsidR="00BB38E9" w:rsidRPr="004B3D96" w:rsidRDefault="00BB38E9" w:rsidP="00BA1B73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48A5091" w14:textId="24744616" w:rsidR="006305D7" w:rsidRPr="004B3D96" w:rsidRDefault="007407EA" w:rsidP="00BA1B73">
      <w:pPr>
        <w:jc w:val="both"/>
        <w:rPr>
          <w:rFonts w:asciiTheme="minorHAnsi" w:hAnsiTheme="minorHAnsi" w:cstheme="minorHAnsi"/>
          <w:color w:val="808080" w:themeColor="background1" w:themeShade="80"/>
          <w:lang w:val="en-US"/>
        </w:rPr>
      </w:pPr>
      <w:r w:rsidRPr="004B3D96">
        <w:rPr>
          <w:rFonts w:asciiTheme="minorHAnsi" w:hAnsiTheme="minorHAnsi" w:cstheme="minorHAnsi"/>
          <w:b/>
          <w:bCs/>
          <w:lang w:val="en-US"/>
        </w:rPr>
        <w:t>AUTHORS</w:t>
      </w:r>
      <w:r w:rsidR="000B662E" w:rsidRPr="004B3D96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1D2C43">
        <w:rPr>
          <w:rFonts w:asciiTheme="minorHAnsi" w:hAnsiTheme="minorHAnsi" w:cstheme="minorHAnsi"/>
          <w:b/>
          <w:bCs/>
          <w:lang w:val="en-US"/>
        </w:rPr>
        <w:t>AND</w:t>
      </w:r>
      <w:r w:rsidR="000B662E" w:rsidRPr="004B3D96">
        <w:rPr>
          <w:rFonts w:asciiTheme="minorHAnsi" w:hAnsiTheme="minorHAnsi" w:cstheme="minorHAnsi"/>
          <w:b/>
          <w:bCs/>
          <w:lang w:val="en-US"/>
        </w:rPr>
        <w:t xml:space="preserve"> AFFILIATIONS</w:t>
      </w:r>
      <w:r w:rsidRPr="004B3D96">
        <w:rPr>
          <w:rFonts w:asciiTheme="minorHAnsi" w:hAnsiTheme="minorHAnsi" w:cstheme="minorHAnsi"/>
          <w:b/>
          <w:bCs/>
          <w:lang w:val="en-US"/>
        </w:rPr>
        <w:t xml:space="preserve">: </w:t>
      </w:r>
    </w:p>
    <w:p w14:paraId="0941AD5C" w14:textId="60C7FC3A" w:rsidR="00121C5C" w:rsidRDefault="007407EA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proofErr w:type="spellStart"/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>Friederike</w:t>
      </w:r>
      <w:proofErr w:type="spellEnd"/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B</w:t>
      </w:r>
      <w:r w:rsidR="001D2C43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Haslbeck</w:t>
      </w:r>
      <w:r w:rsidRPr="004B3D96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1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>, Dirk Bas</w:t>
      </w:r>
      <w:r w:rsidR="00D12028" w:rsidRPr="004B3D96">
        <w:rPr>
          <w:rFonts w:asciiTheme="minorHAnsi" w:hAnsiTheme="minorHAnsi" w:cstheme="minorHAnsi"/>
          <w:bCs/>
          <w:color w:val="000000" w:themeColor="text1"/>
          <w:lang w:val="en-US"/>
        </w:rPr>
        <w:t>sl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>er</w:t>
      </w:r>
      <w:r w:rsidRPr="004B3D96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1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</w:p>
    <w:p w14:paraId="732427FD" w14:textId="77777777" w:rsidR="00144A53" w:rsidRPr="004B3D96" w:rsidRDefault="00144A53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37A45E5E" w14:textId="77777777" w:rsidR="00121C5C" w:rsidRPr="003E0EFC" w:rsidRDefault="007407EA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1D2C43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1</w:t>
      </w:r>
      <w:r w:rsidRPr="003E0EFC">
        <w:rPr>
          <w:rFonts w:asciiTheme="minorHAnsi" w:hAnsiTheme="minorHAnsi" w:cstheme="minorHAnsi"/>
          <w:bCs/>
          <w:color w:val="000000" w:themeColor="text1"/>
          <w:lang w:val="en-US"/>
        </w:rPr>
        <w:t>Department of Neonatology, University Hospital Zurich,</w:t>
      </w:r>
      <w:r w:rsidR="00AD0BA4" w:rsidRPr="003E0EFC">
        <w:rPr>
          <w:rFonts w:asciiTheme="minorHAnsi" w:hAnsiTheme="minorHAnsi" w:cstheme="minorHAnsi"/>
          <w:bCs/>
          <w:color w:val="000000" w:themeColor="text1"/>
          <w:lang w:val="en-US"/>
        </w:rPr>
        <w:t xml:space="preserve"> University</w:t>
      </w:r>
      <w:r w:rsidR="001D2C43">
        <w:rPr>
          <w:rFonts w:asciiTheme="minorHAnsi" w:hAnsiTheme="minorHAnsi" w:cstheme="minorHAnsi"/>
          <w:bCs/>
          <w:color w:val="000000" w:themeColor="text1"/>
          <w:lang w:val="en-US"/>
        </w:rPr>
        <w:t xml:space="preserve"> of</w:t>
      </w:r>
      <w:r w:rsidRPr="003E0EFC">
        <w:rPr>
          <w:rFonts w:asciiTheme="minorHAnsi" w:hAnsiTheme="minorHAnsi" w:cstheme="minorHAnsi"/>
          <w:bCs/>
          <w:color w:val="000000" w:themeColor="text1"/>
          <w:lang w:val="en-US"/>
        </w:rPr>
        <w:t xml:space="preserve"> Zurich, </w:t>
      </w:r>
      <w:r w:rsidR="00AD0BA4" w:rsidRPr="003E0EFC">
        <w:rPr>
          <w:rFonts w:asciiTheme="minorHAnsi" w:hAnsiTheme="minorHAnsi" w:cstheme="minorHAnsi"/>
          <w:bCs/>
          <w:color w:val="000000" w:themeColor="text1"/>
          <w:lang w:val="en-US"/>
        </w:rPr>
        <w:t xml:space="preserve">Zurich, </w:t>
      </w:r>
      <w:r w:rsidRPr="003E0EFC">
        <w:rPr>
          <w:rFonts w:asciiTheme="minorHAnsi" w:hAnsiTheme="minorHAnsi" w:cstheme="minorHAnsi"/>
          <w:bCs/>
          <w:color w:val="000000" w:themeColor="text1"/>
          <w:lang w:val="en-US"/>
        </w:rPr>
        <w:t xml:space="preserve">Switzerland </w:t>
      </w:r>
    </w:p>
    <w:p w14:paraId="37C4FB9D" w14:textId="77777777" w:rsidR="00BA1B73" w:rsidRDefault="00BA1B73" w:rsidP="00BA1B73">
      <w:pPr>
        <w:jc w:val="both"/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</w:pPr>
    </w:p>
    <w:p w14:paraId="1AF58A1B" w14:textId="77777777" w:rsidR="00BA1B73" w:rsidRPr="003E0EFC" w:rsidRDefault="007407EA" w:rsidP="00BA1B73">
      <w:pPr>
        <w:jc w:val="both"/>
        <w:rPr>
          <w:rFonts w:asciiTheme="minorHAnsi" w:hAnsiTheme="minorHAnsi" w:cstheme="minorHAnsi"/>
          <w:b/>
          <w:iCs/>
          <w:color w:val="000000" w:themeColor="text1"/>
          <w:lang w:val="en-US"/>
        </w:rPr>
      </w:pPr>
      <w:r w:rsidRPr="003E0EFC">
        <w:rPr>
          <w:rFonts w:asciiTheme="minorHAnsi" w:hAnsiTheme="minorHAnsi" w:cstheme="minorHAnsi"/>
          <w:b/>
          <w:iCs/>
          <w:color w:val="000000" w:themeColor="text1"/>
          <w:lang w:val="en-US"/>
        </w:rPr>
        <w:t xml:space="preserve">Corresponding Author: </w:t>
      </w:r>
    </w:p>
    <w:p w14:paraId="58CD0A2B" w14:textId="31B92286" w:rsidR="00121C5C" w:rsidRPr="004B3D96" w:rsidRDefault="007407EA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proofErr w:type="spellStart"/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>Friederike</w:t>
      </w:r>
      <w:proofErr w:type="spellEnd"/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B</w:t>
      </w:r>
      <w:r w:rsidR="00CE6083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Haslbeck</w:t>
      </w:r>
      <w:r w:rsidRPr="004B3D96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1</w:t>
      </w:r>
      <w:r w:rsidR="001D2C43">
        <w:rPr>
          <w:rFonts w:asciiTheme="minorHAnsi" w:hAnsiTheme="minorHAnsi" w:cstheme="minorHAnsi"/>
          <w:bCs/>
          <w:iCs/>
          <w:color w:val="000000" w:themeColor="text1"/>
          <w:lang w:val="en-US"/>
        </w:rPr>
        <w:t xml:space="preserve"> </w:t>
      </w:r>
      <w:r w:rsidR="001D2C43">
        <w:rPr>
          <w:rFonts w:asciiTheme="minorHAnsi" w:hAnsiTheme="minorHAnsi" w:cstheme="minorHAnsi"/>
          <w:bCs/>
          <w:iCs/>
          <w:color w:val="000000" w:themeColor="text1"/>
          <w:lang w:val="en-US"/>
        </w:rPr>
        <w:tab/>
        <w:t>(</w:t>
      </w:r>
      <w:r w:rsidR="001D2C43" w:rsidRPr="003E0EFC">
        <w:rPr>
          <w:rFonts w:asciiTheme="minorHAnsi" w:hAnsiTheme="minorHAnsi" w:cstheme="minorHAnsi"/>
          <w:bCs/>
          <w:iCs/>
          <w:color w:val="000000" w:themeColor="text1"/>
          <w:lang w:val="en-US"/>
        </w:rPr>
        <w:t>friederike.haslbeck@usz.ch</w:t>
      </w:r>
      <w:r w:rsidR="001D2C43">
        <w:rPr>
          <w:rFonts w:asciiTheme="minorHAnsi" w:hAnsiTheme="minorHAnsi" w:cstheme="minorHAnsi"/>
          <w:bCs/>
          <w:iCs/>
          <w:color w:val="000000" w:themeColor="text1"/>
          <w:lang w:val="en-US"/>
        </w:rPr>
        <w:t>)</w:t>
      </w:r>
    </w:p>
    <w:p w14:paraId="4D0BEB5D" w14:textId="77777777" w:rsidR="00D04A95" w:rsidRPr="004B3D96" w:rsidRDefault="00D04A95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5D511D29" w14:textId="77777777" w:rsidR="006305D7" w:rsidRPr="001B1519" w:rsidRDefault="007407EA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0BD88796" w14:textId="77777777" w:rsidR="001C121C" w:rsidRPr="004B3D96" w:rsidRDefault="001D2C43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preterm </w:t>
      </w:r>
      <w:r w:rsidR="007407EA" w:rsidRPr="004B3D96">
        <w:rPr>
          <w:rFonts w:asciiTheme="minorHAnsi" w:hAnsiTheme="minorHAnsi" w:cstheme="minorHAnsi"/>
          <w:color w:val="000000" w:themeColor="text1"/>
          <w:lang w:val="en-US"/>
        </w:rPr>
        <w:t xml:space="preserve">infants, parents, </w:t>
      </w:r>
      <w:r w:rsidR="006C5F25">
        <w:rPr>
          <w:rFonts w:asciiTheme="minorHAnsi" w:hAnsiTheme="minorHAnsi" w:cstheme="minorHAnsi"/>
          <w:color w:val="000000" w:themeColor="text1"/>
          <w:lang w:val="en-US"/>
        </w:rPr>
        <w:t>c</w:t>
      </w:r>
      <w:r w:rsidR="007407EA" w:rsidRPr="004B3D96">
        <w:rPr>
          <w:rFonts w:asciiTheme="minorHAnsi" w:hAnsiTheme="minorHAnsi" w:cstheme="minorHAnsi"/>
          <w:color w:val="000000" w:themeColor="text1"/>
          <w:lang w:val="en-US"/>
        </w:rPr>
        <w:t xml:space="preserve">reative </w:t>
      </w:r>
      <w:r w:rsidR="006C5F25">
        <w:rPr>
          <w:rFonts w:asciiTheme="minorHAnsi" w:hAnsiTheme="minorHAnsi" w:cstheme="minorHAnsi"/>
          <w:color w:val="000000" w:themeColor="text1"/>
          <w:lang w:val="en-US"/>
        </w:rPr>
        <w:t>m</w:t>
      </w:r>
      <w:r w:rsidR="007407EA" w:rsidRPr="004B3D96">
        <w:rPr>
          <w:rFonts w:asciiTheme="minorHAnsi" w:hAnsiTheme="minorHAnsi" w:cstheme="minorHAnsi"/>
          <w:color w:val="000000" w:themeColor="text1"/>
          <w:lang w:val="en-US"/>
        </w:rPr>
        <w:t xml:space="preserve">usic </w:t>
      </w:r>
      <w:r w:rsidR="006C5F25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7407EA" w:rsidRPr="004B3D96">
        <w:rPr>
          <w:rFonts w:asciiTheme="minorHAnsi" w:hAnsiTheme="minorHAnsi" w:cstheme="minorHAnsi"/>
          <w:color w:val="000000" w:themeColor="text1"/>
          <w:lang w:val="en-US"/>
        </w:rPr>
        <w:t xml:space="preserve">herapy, responsiveness, communicative musicality, </w:t>
      </w:r>
      <w:r w:rsidR="00730637" w:rsidRPr="004B3D96">
        <w:rPr>
          <w:rFonts w:asciiTheme="minorHAnsi" w:hAnsiTheme="minorHAnsi" w:cstheme="minorHAnsi"/>
          <w:color w:val="000000" w:themeColor="text1"/>
          <w:lang w:val="en-US"/>
        </w:rPr>
        <w:t>entrainment,</w:t>
      </w:r>
      <w:r w:rsidR="007407EA" w:rsidRPr="004B3D96">
        <w:rPr>
          <w:rFonts w:asciiTheme="minorHAnsi" w:hAnsiTheme="minorHAnsi" w:cstheme="minorHAnsi"/>
          <w:color w:val="000000" w:themeColor="text1"/>
          <w:lang w:val="en-US"/>
        </w:rPr>
        <w:t xml:space="preserve"> empowerment</w:t>
      </w:r>
      <w:r w:rsidR="00D9697D" w:rsidRPr="004B3D96">
        <w:rPr>
          <w:rFonts w:asciiTheme="minorHAnsi" w:hAnsiTheme="minorHAnsi" w:cstheme="minorHAnsi"/>
          <w:color w:val="000000" w:themeColor="text1"/>
          <w:lang w:val="en-US"/>
        </w:rPr>
        <w:t>, infant-directed singing, lullaby</w:t>
      </w:r>
    </w:p>
    <w:p w14:paraId="0CD6493B" w14:textId="77777777" w:rsidR="001C121C" w:rsidRPr="004B3D96" w:rsidRDefault="007407EA" w:rsidP="00BA1B73">
      <w:pPr>
        <w:jc w:val="both"/>
        <w:rPr>
          <w:rFonts w:asciiTheme="minorHAnsi" w:hAnsiTheme="minorHAnsi" w:cstheme="minorHAnsi"/>
          <w:color w:val="808080"/>
          <w:lang w:val="en-US"/>
        </w:rPr>
      </w:pPr>
      <w:r w:rsidRPr="004B3D96">
        <w:rPr>
          <w:rFonts w:asciiTheme="minorHAnsi" w:hAnsiTheme="minorHAnsi" w:cstheme="minorHAnsi"/>
          <w:color w:val="808080"/>
          <w:lang w:val="en-US"/>
        </w:rPr>
        <w:t xml:space="preserve"> </w:t>
      </w:r>
    </w:p>
    <w:p w14:paraId="13C417B4" w14:textId="266E333E" w:rsidR="00D448AC" w:rsidRPr="004B3D96" w:rsidRDefault="001D2C43" w:rsidP="00BA1B73">
      <w:pPr>
        <w:jc w:val="both"/>
        <w:rPr>
          <w:rFonts w:asciiTheme="minorHAnsi" w:hAnsiTheme="minorHAnsi" w:cstheme="minorHAnsi"/>
          <w:lang w:val="en-US"/>
        </w:rPr>
      </w:pPr>
      <w:r w:rsidRPr="001D2C43">
        <w:rPr>
          <w:rFonts w:asciiTheme="minorHAnsi" w:hAnsiTheme="minorHAnsi" w:cstheme="minorHAnsi"/>
          <w:b/>
          <w:bCs/>
          <w:lang w:val="en"/>
        </w:rPr>
        <w:t>SUMMARY</w:t>
      </w:r>
      <w:r w:rsidR="007407EA" w:rsidRPr="004B3D96">
        <w:rPr>
          <w:rFonts w:asciiTheme="minorHAnsi" w:hAnsiTheme="minorHAnsi" w:cstheme="minorHAnsi"/>
          <w:b/>
          <w:bCs/>
          <w:lang w:val="en-US"/>
        </w:rPr>
        <w:t>:</w:t>
      </w:r>
      <w:r w:rsidR="007407EA" w:rsidRPr="004B3D96">
        <w:rPr>
          <w:rFonts w:asciiTheme="minorHAnsi" w:hAnsiTheme="minorHAnsi" w:cstheme="minorHAnsi"/>
          <w:lang w:val="en-US"/>
        </w:rPr>
        <w:t xml:space="preserve"> </w:t>
      </w:r>
      <w:r w:rsidR="007407EA" w:rsidRPr="004B3D96">
        <w:rPr>
          <w:rFonts w:asciiTheme="minorHAnsi" w:hAnsiTheme="minorHAnsi" w:cstheme="minorHAnsi"/>
          <w:color w:val="808080" w:themeColor="background1" w:themeShade="80"/>
          <w:lang w:val="en-US"/>
        </w:rPr>
        <w:t xml:space="preserve"> </w:t>
      </w:r>
    </w:p>
    <w:p w14:paraId="64CE21DD" w14:textId="44C047BC" w:rsidR="00D448AC" w:rsidRPr="003919F2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Creative </w:t>
      </w:r>
      <w:r w:rsidR="006C5F25">
        <w:rPr>
          <w:rFonts w:asciiTheme="minorHAnsi" w:hAnsiTheme="minorHAnsi" w:cstheme="minorHAnsi"/>
          <w:color w:val="000000" w:themeColor="text1"/>
          <w:lang w:val="en-US" w:eastAsia="en-US"/>
        </w:rPr>
        <w:t>m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usic </w:t>
      </w:r>
      <w:r w:rsidR="006C5F25">
        <w:rPr>
          <w:rFonts w:asciiTheme="minorHAnsi" w:hAnsiTheme="minorHAnsi" w:cstheme="minorHAnsi"/>
          <w:color w:val="000000" w:themeColor="text1"/>
          <w:lang w:val="en-US" w:eastAsia="en-US"/>
        </w:rPr>
        <w:t>t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herapy for preterm infants and their parents has emerged as a promising family-integrated early intervention. We present a detailed protocol on how to use </w:t>
      </w:r>
      <w:r w:rsidR="000A03B7">
        <w:rPr>
          <w:rFonts w:asciiTheme="minorHAnsi" w:hAnsiTheme="minorHAnsi" w:cstheme="minorHAnsi"/>
          <w:color w:val="000000" w:themeColor="text1"/>
          <w:lang w:val="en-US" w:eastAsia="en-US"/>
        </w:rPr>
        <w:t>vocal interaction</w:t>
      </w:r>
      <w:r w:rsidR="00CE6083">
        <w:rPr>
          <w:rFonts w:asciiTheme="minorHAnsi" w:hAnsiTheme="minorHAnsi" w:cstheme="minorHAnsi"/>
          <w:color w:val="000000" w:themeColor="text1"/>
          <w:lang w:val="en-US" w:eastAsia="en-US"/>
        </w:rPr>
        <w:t xml:space="preserve">,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h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>umming</w:t>
      </w:r>
      <w:r w:rsidR="00CE6083">
        <w:rPr>
          <w:rFonts w:asciiTheme="minorHAnsi" w:hAnsiTheme="minorHAnsi" w:cstheme="minorHAnsi"/>
          <w:color w:val="000000" w:themeColor="text1"/>
          <w:lang w:val="en-US" w:eastAsia="en-US"/>
        </w:rPr>
        <w:t xml:space="preserve">, or 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>singing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3919F2" w:rsidRPr="003919F2">
        <w:rPr>
          <w:rFonts w:asciiTheme="minorHAnsi" w:hAnsiTheme="minorHAnsi" w:cstheme="minorHAnsi"/>
          <w:color w:val="000000" w:themeColor="text1"/>
          <w:lang w:val="en-US" w:eastAsia="en-US"/>
        </w:rPr>
        <w:t>to empower preterm infants and their families.</w:t>
      </w:r>
    </w:p>
    <w:p w14:paraId="52F61472" w14:textId="77777777" w:rsidR="006305D7" w:rsidRPr="003919F2" w:rsidRDefault="006305D7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</w:p>
    <w:p w14:paraId="457B283D" w14:textId="1F8CD0FD" w:rsidR="006305D7" w:rsidRPr="003E0EFC" w:rsidRDefault="007407EA" w:rsidP="00BA1B73">
      <w:pPr>
        <w:jc w:val="both"/>
        <w:rPr>
          <w:rFonts w:asciiTheme="minorHAnsi" w:hAnsiTheme="minorHAnsi" w:cstheme="minorHAnsi"/>
          <w:b/>
          <w:bCs/>
          <w:color w:val="808080"/>
          <w:lang w:val="en-US" w:eastAsia="en-US"/>
        </w:rPr>
      </w:pPr>
      <w:r w:rsidRPr="00C56F3E">
        <w:rPr>
          <w:rFonts w:asciiTheme="minorHAnsi" w:hAnsiTheme="minorHAnsi" w:cstheme="minorHAnsi"/>
          <w:b/>
          <w:bCs/>
          <w:lang w:val="en-US"/>
        </w:rPr>
        <w:t>ABSTRACT</w:t>
      </w:r>
      <w:r w:rsidRPr="003E0EFC">
        <w:rPr>
          <w:rFonts w:asciiTheme="minorHAnsi" w:hAnsiTheme="minorHAnsi" w:cstheme="minorHAnsi"/>
          <w:b/>
          <w:bCs/>
          <w:color w:val="000000" w:themeColor="text1"/>
          <w:lang w:val="en-US" w:eastAsia="en-US"/>
        </w:rPr>
        <w:t xml:space="preserve">: </w:t>
      </w:r>
    </w:p>
    <w:p w14:paraId="20C3894C" w14:textId="78C56E6B" w:rsidR="00AD0BA4" w:rsidRPr="003919F2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Creative </w:t>
      </w:r>
      <w:r w:rsidR="006C5F25">
        <w:rPr>
          <w:rFonts w:asciiTheme="minorHAnsi" w:hAnsiTheme="minorHAnsi" w:cstheme="minorHAnsi"/>
          <w:color w:val="000000" w:themeColor="text1"/>
          <w:lang w:val="en-US" w:eastAsia="en-US"/>
        </w:rPr>
        <w:t>m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usic </w:t>
      </w:r>
      <w:r w:rsidR="006C5F25">
        <w:rPr>
          <w:rFonts w:asciiTheme="minorHAnsi" w:hAnsiTheme="minorHAnsi" w:cstheme="minorHAnsi"/>
          <w:color w:val="000000" w:themeColor="text1"/>
          <w:lang w:val="en-US" w:eastAsia="en-US"/>
        </w:rPr>
        <w:t>t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herapy for preterm infants and their parents (CMT) has emerged as </w:t>
      </w:r>
      <w:r w:rsidR="00622D5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 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 xml:space="preserve">promising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family-integrated early intervention involving com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 xml:space="preserve">municative musicality to improve infant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development, 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>parental well-being</w:t>
      </w:r>
      <w:r w:rsidR="00D437E7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bonding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It aims at </w:t>
      </w:r>
      <w:r w:rsidR="00622D53" w:rsidRPr="003919F2">
        <w:rPr>
          <w:rFonts w:asciiTheme="minorHAnsi" w:hAnsiTheme="minorHAnsi" w:cstheme="minorHAnsi"/>
          <w:color w:val="000000" w:themeColor="text1"/>
          <w:lang w:val="en-US" w:eastAsia="en-US"/>
        </w:rPr>
        <w:t>relaxing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</w:t>
      </w:r>
      <w:r w:rsidR="004B3D96">
        <w:rPr>
          <w:rFonts w:asciiTheme="minorHAnsi" w:hAnsiTheme="minorHAnsi" w:cstheme="minorHAnsi"/>
          <w:color w:val="000000" w:themeColor="text1"/>
          <w:lang w:val="en-US" w:eastAsia="en-US"/>
        </w:rPr>
        <w:t>nur</w:t>
      </w:r>
      <w:r w:rsidR="005C5E66">
        <w:rPr>
          <w:rFonts w:asciiTheme="minorHAnsi" w:hAnsiTheme="minorHAnsi" w:cstheme="minorHAnsi"/>
          <w:color w:val="000000" w:themeColor="text1"/>
          <w:lang w:val="en-US" w:eastAsia="en-US"/>
        </w:rPr>
        <w:t>turing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the </w:t>
      </w:r>
      <w:r w:rsidR="005C5E66">
        <w:rPr>
          <w:rFonts w:asciiTheme="minorHAnsi" w:hAnsiTheme="minorHAnsi" w:cstheme="minorHAnsi"/>
          <w:color w:val="000000" w:themeColor="text1"/>
          <w:lang w:val="en-US" w:eastAsia="en-US"/>
        </w:rPr>
        <w:t xml:space="preserve">infant as well as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promot</w:t>
      </w:r>
      <w:r w:rsidR="005C5E66">
        <w:rPr>
          <w:rFonts w:asciiTheme="minorHAnsi" w:hAnsiTheme="minorHAnsi" w:cstheme="minorHAnsi"/>
          <w:color w:val="000000" w:themeColor="text1"/>
          <w:lang w:val="en-US" w:eastAsia="en-US"/>
        </w:rPr>
        <w:t>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safety and</w:t>
      </w:r>
      <w:r w:rsidR="00DA47EC">
        <w:rPr>
          <w:rFonts w:asciiTheme="minorHAnsi" w:hAnsiTheme="minorHAnsi" w:cstheme="minorHAnsi"/>
          <w:color w:val="000000" w:themeColor="text1"/>
          <w:lang w:val="en-US" w:eastAsia="en-US"/>
        </w:rPr>
        <w:t xml:space="preserve"> social interaction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for </w:t>
      </w:r>
      <w:r w:rsidR="005C5E66">
        <w:rPr>
          <w:rFonts w:asciiTheme="minorHAnsi" w:hAnsiTheme="minorHAnsi" w:cstheme="minorHAnsi"/>
          <w:color w:val="000000" w:themeColor="text1"/>
          <w:lang w:val="en-US" w:eastAsia="en-US"/>
        </w:rPr>
        <w:t>the parent-infant</w:t>
      </w:r>
      <w:r w:rsidR="00201A6C">
        <w:rPr>
          <w:rFonts w:asciiTheme="minorHAnsi" w:hAnsiTheme="minorHAnsi" w:cstheme="minorHAnsi"/>
          <w:color w:val="000000" w:themeColor="text1"/>
          <w:lang w:val="en-US" w:eastAsia="en-US"/>
        </w:rPr>
        <w:t xml:space="preserve"> dyad</w:t>
      </w:r>
      <w:r w:rsidR="005C5E66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BA1B73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>A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DA47EC">
        <w:rPr>
          <w:rFonts w:asciiTheme="minorHAnsi" w:hAnsiTheme="minorHAnsi" w:cstheme="minorHAnsi"/>
          <w:color w:val="000000" w:themeColor="text1"/>
          <w:lang w:val="en-US" w:eastAsia="en-US"/>
        </w:rPr>
        <w:t xml:space="preserve">music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therapist</w:t>
      </w:r>
      <w:r w:rsidR="00DA0F96">
        <w:rPr>
          <w:rFonts w:asciiTheme="minorHAnsi" w:hAnsiTheme="minorHAnsi" w:cstheme="minorHAnsi"/>
          <w:color w:val="000000" w:themeColor="text1"/>
          <w:lang w:val="en-US" w:eastAsia="en-US"/>
        </w:rPr>
        <w:t xml:space="preserve"> specially trained in CMT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hums or sings in </w:t>
      </w:r>
      <w:r w:rsidR="00CE6083">
        <w:rPr>
          <w:rFonts w:asciiTheme="minorHAnsi" w:hAnsiTheme="minorHAnsi" w:cstheme="minorHAnsi"/>
          <w:color w:val="000000" w:themeColor="text1"/>
          <w:lang w:val="en-US" w:eastAsia="en-US"/>
        </w:rPr>
        <w:t xml:space="preserve">an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infant-directed</w:t>
      </w:r>
      <w:r w:rsidR="00CE6083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improvised</w:t>
      </w:r>
      <w:r w:rsidR="00CE6083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lullaby</w:t>
      </w:r>
      <w:r w:rsidR="00CE6083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style cont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 xml:space="preserve">inually adjusting to 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 xml:space="preserve">the 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>individual needs</w:t>
      </w:r>
      <w:r w:rsidR="000949EA">
        <w:rPr>
          <w:rFonts w:asciiTheme="minorHAnsi" w:hAnsiTheme="minorHAnsi" w:cstheme="minorHAnsi"/>
          <w:color w:val="000000" w:themeColor="text1"/>
          <w:lang w:val="en-US" w:eastAsia="en-US"/>
        </w:rPr>
        <w:t>, expressions</w:t>
      </w:r>
      <w:r w:rsidR="00201A6C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DD4713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0949EA">
        <w:rPr>
          <w:rFonts w:asciiTheme="minorHAnsi" w:hAnsiTheme="minorHAnsi" w:cstheme="minorHAnsi"/>
          <w:color w:val="000000" w:themeColor="text1"/>
          <w:lang w:val="en-US" w:eastAsia="en-US"/>
        </w:rPr>
        <w:t xml:space="preserve">breathing pattern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of the pre</w:t>
      </w:r>
      <w:r w:rsidR="00133078">
        <w:rPr>
          <w:rFonts w:asciiTheme="minorHAnsi" w:hAnsiTheme="minorHAnsi" w:cstheme="minorHAnsi"/>
          <w:color w:val="000000" w:themeColor="text1"/>
          <w:lang w:val="en-US" w:eastAsia="en-US"/>
        </w:rPr>
        <w:t>term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infant. 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Based on the principles of family-integrated care</w:t>
      </w:r>
      <w:r w:rsidR="00201A6C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the family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is in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corporated individually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i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n the therapeutic process</w:t>
      </w:r>
      <w:r w:rsidR="00201A6C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 xml:space="preserve"> namely by delivering CMT during </w:t>
      </w:r>
      <w:r w:rsidR="00716605">
        <w:rPr>
          <w:rFonts w:asciiTheme="minorHAnsi" w:hAnsiTheme="minorHAnsi" w:cstheme="minorHAnsi"/>
          <w:color w:val="000000" w:themeColor="text1"/>
          <w:lang w:val="en-US" w:eastAsia="en-US"/>
        </w:rPr>
        <w:t>kangaroo</w:t>
      </w:r>
      <w:r w:rsidR="00CE6083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16605">
        <w:rPr>
          <w:rFonts w:asciiTheme="minorHAnsi" w:hAnsiTheme="minorHAnsi" w:cstheme="minorHAnsi"/>
          <w:color w:val="000000" w:themeColor="text1"/>
          <w:lang w:val="en-US" w:eastAsia="en-US"/>
        </w:rPr>
        <w:t>care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CE6083">
        <w:rPr>
          <w:rFonts w:asciiTheme="minorHAnsi" w:hAnsiTheme="minorHAnsi" w:cstheme="minorHAnsi"/>
          <w:color w:val="000000" w:themeColor="text1"/>
          <w:lang w:val="en-US" w:eastAsia="en-US"/>
        </w:rPr>
        <w:t xml:space="preserve">(KC) 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and by motivating and facilitating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parental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0A03B7">
        <w:rPr>
          <w:rFonts w:asciiTheme="minorHAnsi" w:hAnsiTheme="minorHAnsi" w:cstheme="minorHAnsi"/>
          <w:color w:val="000000" w:themeColor="text1"/>
          <w:lang w:val="en-US" w:eastAsia="en-US"/>
        </w:rPr>
        <w:t xml:space="preserve">vocal interaction with 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their infant to strengt</w:t>
      </w:r>
      <w:r w:rsidR="00716605">
        <w:rPr>
          <w:rFonts w:asciiTheme="minorHAnsi" w:hAnsiTheme="minorHAnsi" w:cstheme="minorHAnsi"/>
          <w:color w:val="000000" w:themeColor="text1"/>
          <w:lang w:val="en-US" w:eastAsia="en-US"/>
        </w:rPr>
        <w:t>h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en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</w:t>
      </w:r>
      <w:r w:rsidR="00622D53" w:rsidRPr="003919F2">
        <w:rPr>
          <w:rFonts w:asciiTheme="minorHAnsi" w:hAnsiTheme="minorHAnsi" w:cstheme="minorHAnsi"/>
          <w:color w:val="000000" w:themeColor="text1"/>
          <w:lang w:val="en-US" w:eastAsia="en-US"/>
        </w:rPr>
        <w:t>e parent-infant</w:t>
      </w:r>
      <w:r w:rsidR="00201A6C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bonding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CMT 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 xml:space="preserve">aims at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relaxin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>g, stimulating</w:t>
      </w:r>
      <w:r w:rsidR="00D437E7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F83F65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coregulating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premature infants at a time when many other interventions are still risk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y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and can</w:t>
      </w:r>
      <w:r w:rsidR="002510B0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overwhelm the vulnerable patient group. </w:t>
      </w:r>
      <w:r w:rsidR="00AD4CDC" w:rsidRPr="00651097">
        <w:rPr>
          <w:rFonts w:ascii="Calibri" w:hAnsi="Calibri" w:cs="Calibri"/>
          <w:color w:val="000000"/>
          <w:lang w:val="en-US"/>
        </w:rPr>
        <w:t xml:space="preserve">CMT may be advantageous not by educating and teaching parents, but rather by uncovering </w:t>
      </w:r>
      <w:r w:rsidR="002510B0">
        <w:rPr>
          <w:rFonts w:ascii="Calibri" w:hAnsi="Calibri" w:cs="Calibri"/>
          <w:color w:val="000000"/>
          <w:lang w:val="en-US"/>
        </w:rPr>
        <w:t xml:space="preserve">the </w:t>
      </w:r>
      <w:r w:rsidR="00AD4CDC" w:rsidRPr="00651097">
        <w:rPr>
          <w:rFonts w:ascii="Calibri" w:hAnsi="Calibri" w:cs="Calibri"/>
          <w:color w:val="000000"/>
          <w:lang w:val="en-US"/>
        </w:rPr>
        <w:t xml:space="preserve">intuitive capacities of parenting </w:t>
      </w:r>
      <w:r w:rsidR="002510B0" w:rsidRPr="00C56F3E">
        <w:rPr>
          <w:rFonts w:ascii="Calibri" w:hAnsi="Calibri" w:cs="Calibri"/>
          <w:color w:val="000000"/>
          <w:lang w:val="en-US"/>
        </w:rPr>
        <w:t>that</w:t>
      </w:r>
      <w:r w:rsidR="002510B0" w:rsidRPr="00651097">
        <w:rPr>
          <w:rFonts w:ascii="Calibri" w:hAnsi="Calibri" w:cs="Calibri"/>
          <w:color w:val="000000"/>
          <w:lang w:val="en-US"/>
        </w:rPr>
        <w:t xml:space="preserve"> </w:t>
      </w:r>
      <w:r w:rsidR="00AD4CDC" w:rsidRPr="00651097">
        <w:rPr>
          <w:rFonts w:ascii="Calibri" w:hAnsi="Calibri" w:cs="Calibri"/>
          <w:color w:val="000000"/>
          <w:lang w:val="en-US"/>
        </w:rPr>
        <w:t>are often overshadowed by the traumatic experience of preterm birth.</w:t>
      </w:r>
      <w:r w:rsidR="006841B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However, </w:t>
      </w:r>
      <w:r w:rsidR="0075244D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CMT </w:t>
      </w:r>
      <w:r w:rsidR="001D030C">
        <w:rPr>
          <w:rFonts w:asciiTheme="minorHAnsi" w:hAnsiTheme="minorHAnsi" w:cstheme="minorHAnsi"/>
          <w:color w:val="000000" w:themeColor="text1"/>
          <w:lang w:val="en-US" w:eastAsia="en-US"/>
        </w:rPr>
        <w:t>can only be provided when</w:t>
      </w:r>
      <w:r w:rsidR="006841B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the infants are </w:t>
      </w:r>
      <w:r w:rsidR="00B576ED">
        <w:rPr>
          <w:rFonts w:asciiTheme="minorHAnsi" w:hAnsiTheme="minorHAnsi" w:cstheme="minorHAnsi"/>
          <w:color w:val="000000" w:themeColor="text1"/>
          <w:lang w:val="en-US" w:eastAsia="en-US"/>
        </w:rPr>
        <w:t>clinically</w:t>
      </w:r>
      <w:r w:rsidR="006841B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stable</w:t>
      </w:r>
      <w:r w:rsidR="00133078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622D5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5C5E66">
        <w:rPr>
          <w:rFonts w:asciiTheme="minorHAnsi" w:hAnsiTheme="minorHAnsi" w:cstheme="minorHAnsi"/>
          <w:color w:val="000000" w:themeColor="text1"/>
          <w:lang w:val="en-US" w:eastAsia="en-US"/>
        </w:rPr>
        <w:t xml:space="preserve">CMT with </w:t>
      </w:r>
      <w:r w:rsidR="00622D53" w:rsidRPr="003919F2">
        <w:rPr>
          <w:rFonts w:asciiTheme="minorHAnsi" w:hAnsiTheme="minorHAnsi" w:cstheme="minorHAnsi"/>
          <w:color w:val="000000" w:themeColor="text1"/>
          <w:lang w:val="en-US" w:eastAsia="en-US"/>
        </w:rPr>
        <w:t>p</w:t>
      </w:r>
      <w:r w:rsidR="0075244D" w:rsidRPr="003919F2">
        <w:rPr>
          <w:rFonts w:asciiTheme="minorHAnsi" w:hAnsiTheme="minorHAnsi" w:cstheme="minorHAnsi"/>
          <w:color w:val="000000" w:themeColor="text1"/>
          <w:lang w:val="en-US" w:eastAsia="en-US"/>
        </w:rPr>
        <w:t>arental integration</w:t>
      </w:r>
      <w:r w:rsidR="00622D5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5C5E66">
        <w:rPr>
          <w:rFonts w:asciiTheme="minorHAnsi" w:hAnsiTheme="minorHAnsi" w:cstheme="minorHAnsi"/>
          <w:color w:val="000000" w:themeColor="text1"/>
          <w:lang w:val="en-US" w:eastAsia="en-US"/>
        </w:rPr>
        <w:t>is fe</w:t>
      </w:r>
      <w:r w:rsidR="0075244D" w:rsidRPr="003919F2">
        <w:rPr>
          <w:rFonts w:asciiTheme="minorHAnsi" w:hAnsiTheme="minorHAnsi" w:cstheme="minorHAnsi"/>
          <w:color w:val="000000" w:themeColor="text1"/>
          <w:lang w:val="en-US" w:eastAsia="en-US"/>
        </w:rPr>
        <w:t>asible w</w:t>
      </w:r>
      <w:r w:rsidR="006841B7" w:rsidRPr="003919F2">
        <w:rPr>
          <w:rFonts w:asciiTheme="minorHAnsi" w:hAnsiTheme="minorHAnsi" w:cstheme="minorHAnsi"/>
          <w:color w:val="000000" w:themeColor="text1"/>
          <w:lang w:val="en-US" w:eastAsia="en-US"/>
        </w:rPr>
        <w:t>hen parents are available and receptive to participate</w:t>
      </w:r>
      <w:r w:rsidR="0075244D" w:rsidRPr="003919F2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9120C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AD0BA4">
        <w:rPr>
          <w:rFonts w:asciiTheme="minorHAnsi" w:hAnsiTheme="minorHAnsi" w:cstheme="minorHAnsi"/>
          <w:color w:val="000000" w:themeColor="text1"/>
          <w:lang w:val="en-US" w:eastAsia="en-US"/>
        </w:rPr>
        <w:t>Th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is</w:t>
      </w:r>
      <w:r w:rsidR="00AD0BA4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AC113F">
        <w:rPr>
          <w:rFonts w:asciiTheme="minorHAnsi" w:hAnsiTheme="minorHAnsi" w:cstheme="minorHAnsi"/>
          <w:color w:val="000000" w:themeColor="text1"/>
          <w:lang w:val="en-US" w:eastAsia="en-US"/>
        </w:rPr>
        <w:t xml:space="preserve">paper </w:t>
      </w:r>
      <w:r w:rsidR="00AD0BA4" w:rsidRPr="003919F2">
        <w:rPr>
          <w:rFonts w:asciiTheme="minorHAnsi" w:hAnsiTheme="minorHAnsi" w:cstheme="minorHAnsi"/>
          <w:color w:val="000000" w:themeColor="text1"/>
          <w:lang w:val="en-US" w:eastAsia="en-US"/>
        </w:rPr>
        <w:t>present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s</w:t>
      </w:r>
      <w:r w:rsidR="00AD0BA4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 detailed protocol on how to use </w:t>
      </w:r>
      <w:r w:rsidR="00AD0BA4">
        <w:rPr>
          <w:rFonts w:asciiTheme="minorHAnsi" w:hAnsiTheme="minorHAnsi" w:cstheme="minorHAnsi"/>
          <w:color w:val="000000" w:themeColor="text1"/>
          <w:lang w:val="en-US" w:eastAsia="en-US"/>
        </w:rPr>
        <w:t xml:space="preserve">CMT </w:t>
      </w:r>
      <w:r w:rsidR="00AD0BA4" w:rsidRPr="003919F2">
        <w:rPr>
          <w:rFonts w:asciiTheme="minorHAnsi" w:hAnsiTheme="minorHAnsi" w:cstheme="minorHAnsi"/>
          <w:color w:val="000000" w:themeColor="text1"/>
          <w:lang w:val="en-US" w:eastAsia="en-US"/>
        </w:rPr>
        <w:t>to empower preterm infants and their families.</w:t>
      </w:r>
    </w:p>
    <w:p w14:paraId="0876F9FC" w14:textId="77777777" w:rsidR="00314FF7" w:rsidRPr="003919F2" w:rsidRDefault="00314FF7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</w:p>
    <w:p w14:paraId="5760F610" w14:textId="77777777" w:rsidR="003919F2" w:rsidRDefault="007407EA" w:rsidP="00BA1B73">
      <w:pPr>
        <w:jc w:val="both"/>
        <w:rPr>
          <w:rFonts w:asciiTheme="minorHAnsi" w:hAnsiTheme="minorHAnsi" w:cstheme="minorHAnsi"/>
          <w:lang w:val="en-US"/>
        </w:rPr>
      </w:pPr>
      <w:r w:rsidRPr="003919F2">
        <w:rPr>
          <w:rFonts w:asciiTheme="minorHAnsi" w:hAnsiTheme="minorHAnsi" w:cstheme="minorHAnsi"/>
          <w:b/>
          <w:lang w:val="en-US"/>
        </w:rPr>
        <w:t>INTRODUCTION</w:t>
      </w:r>
      <w:r w:rsidRPr="003919F2">
        <w:rPr>
          <w:rFonts w:asciiTheme="minorHAnsi" w:hAnsiTheme="minorHAnsi" w:cstheme="minorHAnsi"/>
          <w:b/>
          <w:bCs/>
          <w:lang w:val="en-US"/>
        </w:rPr>
        <w:t>:</w:t>
      </w:r>
      <w:r w:rsidRPr="003919F2">
        <w:rPr>
          <w:rFonts w:asciiTheme="minorHAnsi" w:hAnsiTheme="minorHAnsi" w:cstheme="minorHAnsi"/>
          <w:lang w:val="en-US"/>
        </w:rPr>
        <w:t xml:space="preserve"> </w:t>
      </w:r>
    </w:p>
    <w:p w14:paraId="3DCCA286" w14:textId="3B9482E8" w:rsidR="001D6AC9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Preterm infants represent a gro</w:t>
      </w:r>
      <w:r w:rsidR="00744485">
        <w:rPr>
          <w:rFonts w:asciiTheme="minorHAnsi" w:hAnsiTheme="minorHAnsi" w:cstheme="minorHAnsi"/>
          <w:color w:val="000000" w:themeColor="text1"/>
          <w:lang w:val="en-US" w:eastAsia="en-US"/>
        </w:rPr>
        <w:t>wing population in health care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744485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and many infants suffer neurodevelopmental impairments that persist into later life (e.g., motor dysfunction, cognitive and behavioral problems)</w:t>
      </w:r>
      <w:r w:rsidR="00517D7E" w:rsidRPr="00517D7E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1,2</w:t>
      </w:r>
      <w:r w:rsidR="00517D7E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744485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897D43">
        <w:rPr>
          <w:rFonts w:asciiTheme="minorHAnsi" w:hAnsiTheme="minorHAnsi" w:cstheme="minorHAnsi"/>
          <w:color w:val="000000" w:themeColor="text1"/>
          <w:lang w:val="en-US" w:eastAsia="en-US"/>
        </w:rPr>
        <w:t>In addition to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other risk factors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55033A">
        <w:rPr>
          <w:rFonts w:asciiTheme="minorHAnsi" w:hAnsiTheme="minorHAnsi" w:cstheme="minorHAnsi"/>
          <w:color w:val="000000" w:themeColor="text1"/>
          <w:lang w:val="en-US" w:eastAsia="en-US"/>
        </w:rPr>
        <w:t>sensory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deprivation (e.g., the lack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lastRenderedPageBreak/>
        <w:t xml:space="preserve">of </w:t>
      </w:r>
      <w:r w:rsidR="0055033A">
        <w:rPr>
          <w:rFonts w:asciiTheme="minorHAnsi" w:hAnsiTheme="minorHAnsi" w:cstheme="minorHAnsi"/>
          <w:color w:val="000000" w:themeColor="text1"/>
          <w:lang w:val="en-US" w:eastAsia="en-US"/>
        </w:rPr>
        <w:t xml:space="preserve">the intrauterine multisensory experience of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the regular maternal heartbeat and the maternal voice</w:t>
      </w:r>
      <w:r w:rsidR="00744485">
        <w:rPr>
          <w:rFonts w:asciiTheme="minorHAnsi" w:hAnsiTheme="minorHAnsi" w:cstheme="minorHAnsi"/>
          <w:color w:val="000000" w:themeColor="text1"/>
          <w:lang w:val="en-US" w:eastAsia="en-US"/>
        </w:rPr>
        <w:t>)</w:t>
      </w:r>
      <w:r w:rsidR="005562E1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F71160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and 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>the</w:t>
      </w:r>
      <w:r w:rsidR="00D437E7">
        <w:rPr>
          <w:rFonts w:asciiTheme="minorHAnsi" w:hAnsiTheme="minorHAnsi" w:cstheme="minorHAnsi"/>
          <w:color w:val="000000" w:themeColor="text1"/>
          <w:lang w:val="en-US" w:eastAsia="en-US"/>
        </w:rPr>
        <w:t xml:space="preserve"> stressful </w:t>
      </w:r>
      <w:r w:rsidR="0055033A">
        <w:rPr>
          <w:rFonts w:asciiTheme="minorHAnsi" w:hAnsiTheme="minorHAnsi" w:cstheme="minorHAnsi"/>
          <w:color w:val="000000" w:themeColor="text1"/>
          <w:lang w:val="en-US" w:eastAsia="en-US"/>
        </w:rPr>
        <w:t xml:space="preserve">sensory overload 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>of</w:t>
      </w:r>
      <w:r w:rsidR="006D1714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the </w:t>
      </w:r>
      <w:r w:rsidR="000524BB">
        <w:rPr>
          <w:rFonts w:asciiTheme="minorHAnsi" w:hAnsiTheme="minorHAnsi" w:cstheme="minorHAnsi"/>
          <w:color w:val="000000" w:themeColor="text1"/>
          <w:lang w:val="en-US" w:eastAsia="en-US"/>
        </w:rPr>
        <w:t xml:space="preserve">NICU, or </w:t>
      </w:r>
      <w:r w:rsidR="006D1714">
        <w:rPr>
          <w:rFonts w:asciiTheme="minorHAnsi" w:hAnsiTheme="minorHAnsi" w:cstheme="minorHAnsi"/>
          <w:color w:val="000000" w:themeColor="text1"/>
          <w:lang w:val="en-US" w:eastAsia="en-US"/>
        </w:rPr>
        <w:t>neonat</w:t>
      </w:r>
      <w:r w:rsidR="00010A98">
        <w:rPr>
          <w:rFonts w:asciiTheme="minorHAnsi" w:hAnsiTheme="minorHAnsi" w:cstheme="minorHAnsi"/>
          <w:color w:val="000000" w:themeColor="text1"/>
          <w:lang w:val="en-US" w:eastAsia="en-US"/>
        </w:rPr>
        <w:t>a</w:t>
      </w:r>
      <w:r w:rsidR="006D1714">
        <w:rPr>
          <w:rFonts w:asciiTheme="minorHAnsi" w:hAnsiTheme="minorHAnsi" w:cstheme="minorHAnsi"/>
          <w:color w:val="000000" w:themeColor="text1"/>
          <w:lang w:val="en-US" w:eastAsia="en-US"/>
        </w:rPr>
        <w:t>l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intensive care unit</w:t>
      </w:r>
      <w:r w:rsidR="006D1714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>(e.g., monitor beeping</w:t>
      </w:r>
      <w:r w:rsidR="0055033A">
        <w:rPr>
          <w:rFonts w:asciiTheme="minorHAnsi" w:hAnsiTheme="minorHAnsi" w:cstheme="minorHAnsi"/>
          <w:color w:val="000000" w:themeColor="text1"/>
          <w:lang w:val="en-US" w:eastAsia="en-US"/>
        </w:rPr>
        <w:t>, mechanical noises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>)</w:t>
      </w:r>
      <w:r w:rsidR="000524BB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may </w:t>
      </w:r>
      <w:r w:rsidR="007E6619" w:rsidRPr="003919F2">
        <w:rPr>
          <w:rFonts w:asciiTheme="minorHAnsi" w:hAnsiTheme="minorHAnsi" w:cstheme="minorHAnsi"/>
          <w:color w:val="000000" w:themeColor="text1"/>
          <w:lang w:val="en-US" w:eastAsia="en-US"/>
        </w:rPr>
        <w:t>negatively impact brain maturation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3,4</w:t>
      </w:r>
      <w:r w:rsidR="00756D92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</w:t>
      </w:r>
    </w:p>
    <w:p w14:paraId="6E83B8EE" w14:textId="77777777" w:rsidR="00BA1B73" w:rsidRPr="003919F2" w:rsidRDefault="00BA1B73" w:rsidP="00BA1B73">
      <w:pPr>
        <w:jc w:val="both"/>
        <w:rPr>
          <w:rFonts w:asciiTheme="minorHAnsi" w:hAnsiTheme="minorHAnsi" w:cstheme="minorHAnsi"/>
          <w:lang w:val="en-US"/>
        </w:rPr>
      </w:pPr>
    </w:p>
    <w:p w14:paraId="4E5A82E3" w14:textId="5660AF78" w:rsidR="00F6080A" w:rsidRDefault="002510B0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Preterm </w:t>
      </w:r>
      <w:r w:rsidR="00010C7D">
        <w:rPr>
          <w:rFonts w:asciiTheme="minorHAnsi" w:hAnsiTheme="minorHAnsi" w:cstheme="minorHAnsi"/>
          <w:color w:val="000000" w:themeColor="text1"/>
          <w:lang w:val="en-US" w:eastAsia="en-US"/>
        </w:rPr>
        <w:t xml:space="preserve">birth 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is </w:t>
      </w:r>
      <w:r w:rsidR="00010C7D">
        <w:rPr>
          <w:rFonts w:asciiTheme="minorHAnsi" w:hAnsiTheme="minorHAnsi" w:cstheme="minorHAnsi"/>
          <w:color w:val="000000" w:themeColor="text1"/>
          <w:lang w:val="en-US" w:eastAsia="en-US"/>
        </w:rPr>
        <w:t xml:space="preserve">a </w:t>
      </w:r>
      <w:r w:rsidR="002D3C59">
        <w:rPr>
          <w:rFonts w:asciiTheme="minorHAnsi" w:hAnsiTheme="minorHAnsi" w:cstheme="minorHAnsi"/>
          <w:color w:val="000000" w:themeColor="text1"/>
          <w:lang w:val="en-US" w:eastAsia="en-US"/>
        </w:rPr>
        <w:t xml:space="preserve">stressful and </w:t>
      </w:r>
      <w:r w:rsidR="00010C7D">
        <w:rPr>
          <w:rFonts w:asciiTheme="minorHAnsi" w:hAnsiTheme="minorHAnsi" w:cstheme="minorHAnsi"/>
          <w:color w:val="000000" w:themeColor="text1"/>
          <w:lang w:val="en-US" w:eastAsia="en-US"/>
        </w:rPr>
        <w:t>traumatic event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 for p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reterm infants and their parents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5</w:t>
      </w:r>
      <w:r w:rsidR="0051523B" w:rsidRPr="003919F2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010C7D">
        <w:rPr>
          <w:rFonts w:asciiTheme="minorHAnsi" w:hAnsiTheme="minorHAnsi" w:cstheme="minorHAnsi"/>
          <w:color w:val="000000" w:themeColor="text1"/>
          <w:lang w:val="en-US" w:eastAsia="en-US"/>
        </w:rPr>
        <w:t xml:space="preserve"> Infants and parents are separated too early</w:t>
      </w:r>
      <w:r w:rsidR="00D437E7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010C7D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2D3C59">
        <w:rPr>
          <w:rFonts w:asciiTheme="minorHAnsi" w:hAnsiTheme="minorHAnsi" w:cstheme="minorHAnsi"/>
          <w:color w:val="000000" w:themeColor="text1"/>
          <w:lang w:val="en-US" w:eastAsia="en-US"/>
        </w:rPr>
        <w:t>and the parents lack their autonomy</w:t>
      </w:r>
      <w:r w:rsidR="009224CF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as primary caregivers</w:t>
      </w:r>
      <w:r w:rsidR="00897D43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9224CF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2D3C59">
        <w:rPr>
          <w:rFonts w:asciiTheme="minorHAnsi" w:hAnsiTheme="minorHAnsi" w:cstheme="minorHAnsi"/>
          <w:color w:val="000000" w:themeColor="text1"/>
          <w:lang w:val="en-US" w:eastAsia="en-US"/>
        </w:rPr>
        <w:t>wh</w:t>
      </w:r>
      <w:r w:rsidR="00897D43">
        <w:rPr>
          <w:rFonts w:asciiTheme="minorHAnsi" w:hAnsiTheme="minorHAnsi" w:cstheme="minorHAnsi"/>
          <w:color w:val="000000" w:themeColor="text1"/>
          <w:lang w:val="en-US" w:eastAsia="en-US"/>
        </w:rPr>
        <w:t>ich</w:t>
      </w:r>
      <w:r w:rsidR="002D3C59">
        <w:rPr>
          <w:rFonts w:asciiTheme="minorHAnsi" w:hAnsiTheme="minorHAnsi" w:cstheme="minorHAnsi"/>
          <w:color w:val="000000" w:themeColor="text1"/>
          <w:lang w:val="en-US" w:eastAsia="en-US"/>
        </w:rPr>
        <w:t xml:space="preserve"> can</w:t>
      </w:r>
      <w:r w:rsidR="00D67D28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2D3C59">
        <w:rPr>
          <w:rFonts w:asciiTheme="minorHAnsi" w:hAnsiTheme="minorHAnsi" w:cstheme="minorHAnsi"/>
          <w:color w:val="000000" w:themeColor="text1"/>
          <w:lang w:val="en-US" w:eastAsia="en-US"/>
        </w:rPr>
        <w:t>impede the development of healthy bonding</w:t>
      </w:r>
      <w:r w:rsidR="0051523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between parents and their infants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6</w:t>
      </w:r>
      <w:r w:rsidR="0051523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</w:t>
      </w:r>
      <w:r w:rsidR="00A07D3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Parents may suffer from </w:t>
      </w:r>
      <w:r w:rsidR="00A37EF9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feelings of disappointment, ambivalence, </w:t>
      </w:r>
      <w:r w:rsidR="00D67D28" w:rsidRPr="003919F2">
        <w:rPr>
          <w:rFonts w:asciiTheme="minorHAnsi" w:hAnsiTheme="minorHAnsi" w:cstheme="minorHAnsi"/>
          <w:color w:val="000000" w:themeColor="text1"/>
          <w:lang w:val="en-US" w:eastAsia="en-US"/>
        </w:rPr>
        <w:t>help</w:t>
      </w:r>
      <w:r w:rsidR="004E2D80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lessness, </w:t>
      </w:r>
      <w:r w:rsidR="002D3C59">
        <w:rPr>
          <w:rFonts w:asciiTheme="minorHAnsi" w:hAnsiTheme="minorHAnsi" w:cstheme="minorHAnsi"/>
          <w:color w:val="000000" w:themeColor="text1"/>
          <w:lang w:val="en-US" w:eastAsia="en-US"/>
        </w:rPr>
        <w:t>anxiety</w:t>
      </w:r>
      <w:r w:rsidR="00D437E7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2D3C59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</w:t>
      </w:r>
      <w:r w:rsidR="00A37EF9" w:rsidRPr="003919F2">
        <w:rPr>
          <w:rFonts w:asciiTheme="minorHAnsi" w:hAnsiTheme="minorHAnsi" w:cstheme="minorHAnsi"/>
          <w:color w:val="000000" w:themeColor="text1"/>
          <w:lang w:val="en-US" w:eastAsia="en-US"/>
        </w:rPr>
        <w:t>guilt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7</w:t>
      </w:r>
      <w:r w:rsidR="00A37EF9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Unresolved psychological trauma </w:t>
      </w:r>
      <w:r w:rsidR="00CF53C5" w:rsidRPr="003919F2">
        <w:rPr>
          <w:rFonts w:asciiTheme="minorHAnsi" w:hAnsiTheme="minorHAnsi" w:cstheme="minorHAnsi"/>
          <w:color w:val="000000" w:themeColor="text1"/>
          <w:lang w:val="en-US" w:eastAsia="en-US"/>
        </w:rPr>
        <w:t>is linked</w:t>
      </w:r>
      <w:r w:rsidR="00A0551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to</w:t>
      </w:r>
      <w:r w:rsidR="005C5E66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A37EF9" w:rsidRPr="003919F2">
        <w:rPr>
          <w:rFonts w:asciiTheme="minorHAnsi" w:hAnsiTheme="minorHAnsi" w:cstheme="minorHAnsi"/>
          <w:color w:val="000000" w:themeColor="text1"/>
          <w:lang w:val="en-US" w:eastAsia="en-US"/>
        </w:rPr>
        <w:t>parental stress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A37EF9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thereby compromising parental well-being, attitudes, and behaviors</w:t>
      </w:r>
      <w:r w:rsidR="000524BB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A37EF9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potentially adversely impacting the attachment process between infants and their parents</w:t>
      </w:r>
      <w:r w:rsidR="00517D7E" w:rsidRPr="00517D7E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8–10</w:t>
      </w:r>
      <w:r w:rsidR="00A37EF9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</w:t>
      </w:r>
    </w:p>
    <w:p w14:paraId="015C2532" w14:textId="77777777" w:rsidR="00BA1B73" w:rsidRPr="003919F2" w:rsidRDefault="00BA1B73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</w:p>
    <w:p w14:paraId="470BA3C3" w14:textId="26A59DDB" w:rsidR="00502901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  <w:r>
        <w:rPr>
          <w:rFonts w:asciiTheme="minorHAnsi" w:hAnsiTheme="minorHAnsi" w:cstheme="minorHAnsi"/>
          <w:color w:val="000000" w:themeColor="text1"/>
          <w:lang w:val="en-US" w:eastAsia="en-US"/>
        </w:rPr>
        <w:t>F</w:t>
      </w:r>
      <w:r w:rsidR="00495136" w:rsidRPr="003919F2">
        <w:rPr>
          <w:rFonts w:asciiTheme="minorHAnsi" w:hAnsiTheme="minorHAnsi" w:cstheme="minorHAnsi"/>
          <w:color w:val="000000" w:themeColor="text1"/>
          <w:lang w:val="en-US" w:eastAsia="en-US"/>
        </w:rPr>
        <w:t>amily-integrat</w:t>
      </w:r>
      <w:r w:rsidR="00A21231">
        <w:rPr>
          <w:rFonts w:asciiTheme="minorHAnsi" w:hAnsiTheme="minorHAnsi" w:cstheme="minorHAnsi"/>
          <w:color w:val="000000" w:themeColor="text1"/>
          <w:lang w:val="en-US" w:eastAsia="en-US"/>
        </w:rPr>
        <w:t>ed</w:t>
      </w:r>
      <w:r w:rsidR="0049513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3C5B2E" w:rsidRPr="003919F2">
        <w:rPr>
          <w:rFonts w:asciiTheme="minorHAnsi" w:hAnsiTheme="minorHAnsi" w:cstheme="minorHAnsi"/>
          <w:color w:val="000000" w:themeColor="text1"/>
          <w:lang w:val="en-US" w:eastAsia="en-US"/>
        </w:rPr>
        <w:t>early intervention</w:t>
      </w:r>
      <w:r w:rsidR="00F75604" w:rsidRPr="003919F2">
        <w:rPr>
          <w:rFonts w:asciiTheme="minorHAnsi" w:hAnsiTheme="minorHAnsi" w:cstheme="minorHAnsi"/>
          <w:color w:val="000000" w:themeColor="text1"/>
          <w:lang w:val="en-US" w:eastAsia="en-US"/>
        </w:rPr>
        <w:t>s</w:t>
      </w:r>
      <w:r w:rsidR="0049513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F75604" w:rsidRPr="003919F2">
        <w:rPr>
          <w:rFonts w:asciiTheme="minorHAnsi" w:hAnsiTheme="minorHAnsi" w:cstheme="minorHAnsi"/>
          <w:color w:val="000000" w:themeColor="text1"/>
          <w:lang w:val="en-US" w:eastAsia="en-US"/>
        </w:rPr>
        <w:t>are</w:t>
      </w:r>
      <w:r w:rsidR="0049513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warranted </w:t>
      </w:r>
      <w:r w:rsidR="00D90712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to </w:t>
      </w:r>
      <w:r w:rsidR="002D3C59">
        <w:rPr>
          <w:rFonts w:asciiTheme="minorHAnsi" w:hAnsiTheme="minorHAnsi" w:cstheme="minorHAnsi"/>
          <w:color w:val="000000" w:themeColor="text1"/>
          <w:lang w:val="en-US" w:eastAsia="en-US"/>
        </w:rPr>
        <w:t>decrease</w:t>
      </w:r>
      <w:r w:rsidR="00F75604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these </w:t>
      </w:r>
      <w:r w:rsidR="00F75604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adverse </w:t>
      </w:r>
      <w:r w:rsidR="00ED3B77">
        <w:rPr>
          <w:rFonts w:asciiTheme="minorHAnsi" w:hAnsiTheme="minorHAnsi" w:cstheme="minorHAnsi"/>
          <w:color w:val="000000" w:themeColor="text1"/>
          <w:lang w:val="en-US" w:eastAsia="en-US"/>
        </w:rPr>
        <w:t>consequences of preterm birth</w:t>
      </w:r>
      <w:r w:rsidR="008B2CB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301AAD">
        <w:rPr>
          <w:rFonts w:asciiTheme="minorHAnsi" w:hAnsiTheme="minorHAnsi" w:cstheme="minorHAnsi"/>
          <w:color w:val="000000" w:themeColor="text1"/>
          <w:lang w:val="en-US" w:eastAsia="en-US"/>
        </w:rPr>
        <w:t>and to</w:t>
      </w:r>
      <w:r w:rsidR="00301AAD">
        <w:rPr>
          <w:rFonts w:asciiTheme="minorHAnsi" w:hAnsiTheme="minorHAnsi" w:cstheme="minorHAnsi"/>
          <w:color w:val="000000" w:themeColor="text1"/>
          <w:lang w:val="en-US"/>
        </w:rPr>
        <w:t xml:space="preserve"> actively involve parents</w:t>
      </w:r>
      <w:r w:rsidR="00301AAD" w:rsidRPr="000825B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01AAD">
        <w:rPr>
          <w:rFonts w:asciiTheme="minorHAnsi" w:hAnsiTheme="minorHAnsi" w:cstheme="minorHAnsi"/>
          <w:color w:val="000000" w:themeColor="text1"/>
          <w:lang w:val="en-US"/>
        </w:rPr>
        <w:t>as primary caregivers as soon as possible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11</w:t>
      </w:r>
      <w:r w:rsidR="0051523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</w:t>
      </w:r>
      <w:r w:rsidR="00365A66" w:rsidRPr="003919F2">
        <w:rPr>
          <w:rFonts w:asciiTheme="minorHAnsi" w:hAnsiTheme="minorHAnsi" w:cstheme="minorHAnsi"/>
          <w:color w:val="000000" w:themeColor="text1"/>
          <w:lang w:val="en-US" w:eastAsia="en-US"/>
        </w:rPr>
        <w:t>Musi</w:t>
      </w:r>
      <w:r w:rsidR="007B5C72">
        <w:rPr>
          <w:rFonts w:asciiTheme="minorHAnsi" w:hAnsiTheme="minorHAnsi" w:cstheme="minorHAnsi"/>
          <w:color w:val="000000" w:themeColor="text1"/>
          <w:lang w:val="en-US" w:eastAsia="en-US"/>
        </w:rPr>
        <w:t>c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365A6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therapy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in neonatal care </w:t>
      </w:r>
      <w:r w:rsidR="00365A66" w:rsidRPr="003919F2">
        <w:rPr>
          <w:rFonts w:asciiTheme="minorHAnsi" w:hAnsiTheme="minorHAnsi" w:cstheme="minorHAnsi"/>
          <w:color w:val="000000" w:themeColor="text1"/>
          <w:lang w:val="en-US" w:eastAsia="en-US"/>
        </w:rPr>
        <w:t>is</w:t>
      </w:r>
      <w:r w:rsidR="00A10881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C56F3E">
        <w:rPr>
          <w:rFonts w:asciiTheme="minorHAnsi" w:hAnsiTheme="minorHAnsi" w:cstheme="minorHAnsi"/>
          <w:color w:val="000000" w:themeColor="text1"/>
          <w:lang w:val="en-US" w:eastAsia="en-US"/>
        </w:rPr>
        <w:t>exactly that:</w:t>
      </w:r>
      <w:r w:rsidR="001C1EA2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 early </w:t>
      </w:r>
      <w:r w:rsidR="00365A6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and promising intervention </w:t>
      </w:r>
      <w:r w:rsidR="00C5208E">
        <w:rPr>
          <w:rFonts w:asciiTheme="minorHAnsi" w:hAnsiTheme="minorHAnsi" w:cstheme="minorHAnsi"/>
          <w:color w:val="000000" w:themeColor="text1"/>
          <w:lang w:val="en-US" w:eastAsia="en-US"/>
        </w:rPr>
        <w:t xml:space="preserve">to stabilize </w:t>
      </w:r>
      <w:r w:rsidR="00DA47EC">
        <w:rPr>
          <w:rFonts w:asciiTheme="minorHAnsi" w:hAnsiTheme="minorHAnsi" w:cstheme="minorHAnsi"/>
          <w:color w:val="000000" w:themeColor="text1"/>
          <w:lang w:val="en-US" w:eastAsia="en-US"/>
        </w:rPr>
        <w:t xml:space="preserve">and nurture </w:t>
      </w:r>
      <w:r w:rsidR="00F94A2E" w:rsidRPr="003919F2">
        <w:rPr>
          <w:rFonts w:asciiTheme="minorHAnsi" w:hAnsiTheme="minorHAnsi" w:cstheme="minorHAnsi"/>
          <w:color w:val="000000" w:themeColor="text1"/>
          <w:lang w:val="en-US" w:eastAsia="en-US"/>
        </w:rPr>
        <w:t>the infant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 a</w:t>
      </w:r>
      <w:r w:rsidR="00DA47EC">
        <w:rPr>
          <w:rFonts w:asciiTheme="minorHAnsi" w:hAnsiTheme="minorHAnsi" w:cstheme="minorHAnsi"/>
          <w:color w:val="000000" w:themeColor="text1"/>
          <w:lang w:val="en-US" w:eastAsia="en-US"/>
        </w:rPr>
        <w:t>s well as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F94A2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to promote connectedness </w:t>
      </w:r>
      <w:r w:rsidR="00F7105F" w:rsidRPr="003919F2">
        <w:rPr>
          <w:rFonts w:asciiTheme="minorHAnsi" w:hAnsiTheme="minorHAnsi" w:cstheme="minorHAnsi"/>
          <w:color w:val="000000" w:themeColor="text1"/>
          <w:lang w:val="en-US" w:eastAsia="en-US"/>
        </w:rPr>
        <w:t>at a time when</w:t>
      </w:r>
      <w:r w:rsidR="00365A6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many other interventions are still at risk to overwhelm th</w:t>
      </w:r>
      <w:r w:rsidR="00F7105F" w:rsidRPr="003919F2">
        <w:rPr>
          <w:rFonts w:asciiTheme="minorHAnsi" w:hAnsiTheme="minorHAnsi" w:cstheme="minorHAnsi"/>
          <w:color w:val="000000" w:themeColor="text1"/>
          <w:lang w:val="en-US" w:eastAsia="en-US"/>
        </w:rPr>
        <w:t>e fragile</w:t>
      </w:r>
      <w:r w:rsidR="00365A6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infant.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0524BB">
        <w:rPr>
          <w:rFonts w:asciiTheme="minorHAnsi" w:hAnsiTheme="minorHAnsi" w:cstheme="minorHAnsi"/>
          <w:color w:val="000000" w:themeColor="text1"/>
          <w:lang w:val="en-US" w:eastAsia="en-US"/>
        </w:rPr>
        <w:t>CMT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for preterm infants and their parents 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has emerged as </w:t>
      </w:r>
      <w:r w:rsidR="003242A0">
        <w:rPr>
          <w:rFonts w:asciiTheme="minorHAnsi" w:hAnsiTheme="minorHAnsi" w:cstheme="minorHAnsi"/>
          <w:color w:val="000000" w:themeColor="text1"/>
          <w:lang w:val="en-US" w:eastAsia="en-US"/>
        </w:rPr>
        <w:t xml:space="preserve">one of these interactive music </w:t>
      </w:r>
      <w:proofErr w:type="gramStart"/>
      <w:r w:rsidR="003242A0">
        <w:rPr>
          <w:rFonts w:asciiTheme="minorHAnsi" w:hAnsiTheme="minorHAnsi" w:cstheme="minorHAnsi"/>
          <w:color w:val="000000" w:themeColor="text1"/>
          <w:lang w:val="en-US" w:eastAsia="en-US"/>
        </w:rPr>
        <w:t>therap</w:t>
      </w:r>
      <w:r w:rsidR="007B5C72">
        <w:rPr>
          <w:rFonts w:asciiTheme="minorHAnsi" w:hAnsiTheme="minorHAnsi" w:cstheme="minorHAnsi"/>
          <w:color w:val="000000" w:themeColor="text1"/>
          <w:lang w:val="en-US" w:eastAsia="en-US"/>
        </w:rPr>
        <w:t>y</w:t>
      </w:r>
      <w:proofErr w:type="gramEnd"/>
      <w:r w:rsidR="00981C9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approaches in the NICU</w:t>
      </w:r>
      <w:r w:rsidR="000269C7" w:rsidRPr="00744485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12–14</w:t>
      </w:r>
      <w:r w:rsidR="00981C92" w:rsidRPr="00517D7E">
        <w:rPr>
          <w:rFonts w:asciiTheme="minorHAnsi" w:hAnsiTheme="minorHAnsi" w:cstheme="minorHAnsi"/>
          <w:color w:val="000000" w:themeColor="text1"/>
          <w:lang w:val="en-US" w:eastAsia="en-US"/>
        </w:rPr>
        <w:t xml:space="preserve">. </w:t>
      </w:r>
      <w:r w:rsidR="00981C92">
        <w:rPr>
          <w:rFonts w:asciiTheme="minorHAnsi" w:hAnsiTheme="minorHAnsi" w:cstheme="minorHAnsi"/>
          <w:color w:val="000000" w:themeColor="text1"/>
          <w:lang w:val="en-US" w:eastAsia="en-US"/>
        </w:rPr>
        <w:t xml:space="preserve">CMT is 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an individualized and interactive approach, </w:t>
      </w:r>
      <w:r w:rsidR="0097093E" w:rsidRPr="00C56F3E">
        <w:rPr>
          <w:rFonts w:asciiTheme="minorHAnsi" w:hAnsiTheme="minorHAnsi" w:cstheme="minorHAnsi"/>
          <w:color w:val="000000" w:themeColor="text1"/>
          <w:lang w:val="en-US" w:eastAsia="en-US"/>
        </w:rPr>
        <w:t>resource and needs-oriented</w:t>
      </w:r>
      <w:r w:rsidR="00517D7E" w:rsidRPr="00517D7E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15–17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CMT </w:t>
      </w:r>
      <w:r w:rsidR="008727AF">
        <w:rPr>
          <w:rFonts w:asciiTheme="minorHAnsi" w:hAnsiTheme="minorHAnsi" w:cstheme="minorHAnsi"/>
          <w:color w:val="000000" w:themeColor="text1"/>
          <w:lang w:val="en-US" w:eastAsia="en-US"/>
        </w:rPr>
        <w:t xml:space="preserve">is </w:t>
      </w:r>
      <w:r w:rsidR="00C56F3E">
        <w:rPr>
          <w:rFonts w:asciiTheme="minorHAnsi" w:hAnsiTheme="minorHAnsi" w:cstheme="minorHAnsi"/>
          <w:color w:val="000000" w:themeColor="text1"/>
          <w:lang w:val="en-US" w:eastAsia="en-US"/>
        </w:rPr>
        <w:t>related to</w:t>
      </w:r>
      <w:r w:rsidR="008727AF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proofErr w:type="spellStart"/>
      <w:r w:rsidR="008727AF" w:rsidRPr="003919F2">
        <w:rPr>
          <w:rFonts w:asciiTheme="minorHAnsi" w:hAnsiTheme="minorHAnsi" w:cstheme="minorHAnsi"/>
          <w:color w:val="000000" w:themeColor="text1"/>
          <w:lang w:val="en-US" w:eastAsia="en-US"/>
        </w:rPr>
        <w:t>Nordoff</w:t>
      </w:r>
      <w:proofErr w:type="spellEnd"/>
      <w:r w:rsidR="008727AF" w:rsidRPr="003919F2">
        <w:rPr>
          <w:rFonts w:asciiTheme="minorHAnsi" w:hAnsiTheme="minorHAnsi" w:cstheme="minorHAnsi"/>
          <w:color w:val="000000" w:themeColor="text1"/>
          <w:lang w:val="en-US" w:eastAsia="en-US"/>
        </w:rPr>
        <w:t>-Robbins music therapy</w:t>
      </w:r>
      <w:r w:rsidR="00517D7E" w:rsidRPr="00517D7E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18</w:t>
      </w:r>
      <w:r w:rsidR="002510B0">
        <w:rPr>
          <w:rFonts w:asciiTheme="minorHAnsi" w:hAnsiTheme="minorHAnsi" w:cstheme="minorHAnsi"/>
          <w:noProof/>
          <w:color w:val="000000" w:themeColor="text1"/>
          <w:lang w:val="en-US" w:eastAsia="en-US"/>
        </w:rPr>
        <w:t>,</w:t>
      </w:r>
      <w:r w:rsidR="008727AF">
        <w:rPr>
          <w:rFonts w:asciiTheme="minorHAnsi" w:hAnsiTheme="minorHAnsi" w:cstheme="minorHAnsi"/>
          <w:color w:val="000000" w:themeColor="text1"/>
          <w:lang w:val="en-US" w:eastAsia="en-US"/>
        </w:rPr>
        <w:t xml:space="preserve"> which 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>assumes that being responsive to music is an intrinsic q</w:t>
      </w:r>
      <w:r w:rsidR="00F1548C">
        <w:rPr>
          <w:rFonts w:asciiTheme="minorHAnsi" w:hAnsiTheme="minorHAnsi" w:cstheme="minorHAnsi"/>
          <w:color w:val="000000" w:themeColor="text1"/>
          <w:lang w:val="en-US" w:eastAsia="en-US"/>
        </w:rPr>
        <w:t>uality to being human, regardless how handicapped or even premature a human being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is</w:t>
      </w:r>
      <w:r w:rsidR="00B74FDB" w:rsidRPr="00B74FDB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19,20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>. CMT directs the</w:t>
      </w:r>
      <w:r w:rsidR="00254736">
        <w:rPr>
          <w:rFonts w:asciiTheme="minorHAnsi" w:hAnsiTheme="minorHAnsi" w:cstheme="minorHAnsi"/>
          <w:color w:val="000000" w:themeColor="text1"/>
          <w:lang w:val="en-US" w:eastAsia="en-US"/>
        </w:rPr>
        <w:t xml:space="preserve"> trained music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therapist to assess the meaning of</w:t>
      </w:r>
      <w:r w:rsidR="008727AF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the infant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'</w:t>
      </w:r>
      <w:r w:rsidR="008727AF">
        <w:rPr>
          <w:rFonts w:asciiTheme="minorHAnsi" w:hAnsiTheme="minorHAnsi" w:cstheme="minorHAnsi"/>
          <w:color w:val="000000" w:themeColor="text1"/>
          <w:lang w:val="en-US" w:eastAsia="en-US"/>
        </w:rPr>
        <w:t>s breathing rhythm</w:t>
      </w:r>
      <w:r w:rsidR="00502901">
        <w:rPr>
          <w:rFonts w:asciiTheme="minorHAnsi" w:hAnsiTheme="minorHAnsi" w:cstheme="minorHAnsi"/>
          <w:color w:val="000000" w:themeColor="text1"/>
          <w:lang w:val="en-US" w:eastAsia="en-US"/>
        </w:rPr>
        <w:t>s</w:t>
      </w:r>
      <w:r w:rsidR="00296A4E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A959E4">
        <w:rPr>
          <w:rFonts w:asciiTheme="minorHAnsi" w:hAnsiTheme="minorHAnsi" w:cstheme="minorHAnsi"/>
          <w:color w:val="000000" w:themeColor="text1"/>
          <w:lang w:val="en-US" w:eastAsia="en-US"/>
        </w:rPr>
        <w:t xml:space="preserve"> facial expressions</w:t>
      </w:r>
      <w:r w:rsidR="0097093E" w:rsidRPr="003919F2">
        <w:rPr>
          <w:rFonts w:asciiTheme="minorHAnsi" w:hAnsiTheme="minorHAnsi" w:cstheme="minorHAnsi"/>
          <w:color w:val="000000" w:themeColor="text1"/>
          <w:lang w:val="en-US" w:eastAsia="en-US"/>
        </w:rPr>
        <w:t>, and gesticulations, and t</w:t>
      </w:r>
      <w:r w:rsidR="00296A4E">
        <w:rPr>
          <w:rFonts w:asciiTheme="minorHAnsi" w:hAnsiTheme="minorHAnsi" w:cstheme="minorHAnsi"/>
          <w:color w:val="000000" w:themeColor="text1"/>
          <w:lang w:val="en-US" w:eastAsia="en-US"/>
        </w:rPr>
        <w:t>o construct a musical response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15,21</w:t>
      </w:r>
      <w:r w:rsidR="00296A4E">
        <w:rPr>
          <w:rFonts w:asciiTheme="minorHAnsi" w:hAnsiTheme="minorHAnsi" w:cstheme="minorHAnsi"/>
          <w:color w:val="000000" w:themeColor="text1"/>
          <w:lang w:val="en-US" w:eastAsia="en-US"/>
        </w:rPr>
        <w:t>. T</w:t>
      </w:r>
      <w:r w:rsidR="007F3F4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he therapist hums or sings in </w:t>
      </w:r>
      <w:r w:rsidR="003B4648">
        <w:rPr>
          <w:rFonts w:asciiTheme="minorHAnsi" w:hAnsiTheme="minorHAnsi" w:cstheme="minorHAnsi"/>
          <w:color w:val="000000" w:themeColor="text1"/>
          <w:lang w:val="en-US" w:eastAsia="en-US"/>
        </w:rPr>
        <w:t xml:space="preserve">an </w:t>
      </w:r>
      <w:r w:rsidR="007F3F47" w:rsidRPr="003919F2">
        <w:rPr>
          <w:rFonts w:asciiTheme="minorHAnsi" w:hAnsiTheme="minorHAnsi" w:cstheme="minorHAnsi"/>
          <w:color w:val="000000" w:themeColor="text1"/>
          <w:lang w:val="en-US" w:eastAsia="en-US"/>
        </w:rPr>
        <w:t>infant-directed improvised lullaby style</w:t>
      </w:r>
      <w:r w:rsidR="00C56F3E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7F3F4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continu</w:t>
      </w:r>
      <w:r w:rsidR="00296A4E">
        <w:rPr>
          <w:rFonts w:asciiTheme="minorHAnsi" w:hAnsiTheme="minorHAnsi" w:cstheme="minorHAnsi"/>
          <w:color w:val="000000" w:themeColor="text1"/>
          <w:lang w:val="en-US" w:eastAsia="en-US"/>
        </w:rPr>
        <w:t>ally coregulating the infant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'</w:t>
      </w:r>
      <w:r w:rsidR="00296A4E">
        <w:rPr>
          <w:rFonts w:asciiTheme="minorHAnsi" w:hAnsiTheme="minorHAnsi" w:cstheme="minorHAnsi"/>
          <w:color w:val="000000" w:themeColor="text1"/>
          <w:lang w:val="en-US" w:eastAsia="en-US"/>
        </w:rPr>
        <w:t>s behavioral states</w:t>
      </w:r>
      <w:r w:rsidR="00C56F3E">
        <w:rPr>
          <w:rFonts w:asciiTheme="minorHAnsi" w:hAnsiTheme="minorHAnsi" w:cstheme="minorHAnsi"/>
          <w:color w:val="000000" w:themeColor="text1"/>
          <w:lang w:val="en-US" w:eastAsia="en-US"/>
        </w:rPr>
        <w:t xml:space="preserve"> (</w:t>
      </w:r>
      <w:r w:rsidR="00C56F3E" w:rsidRPr="00C56F3E">
        <w:rPr>
          <w:rFonts w:asciiTheme="minorHAnsi" w:hAnsiTheme="minorHAnsi" w:cstheme="minorHAnsi"/>
          <w:color w:val="000000" w:themeColor="text1"/>
          <w:lang w:val="en-US" w:eastAsia="en-US"/>
        </w:rPr>
        <w:t>affects</w:t>
      </w:r>
      <w:r w:rsidR="00C56F3E">
        <w:rPr>
          <w:rFonts w:asciiTheme="minorHAnsi" w:hAnsiTheme="minorHAnsi" w:cstheme="minorHAnsi"/>
          <w:color w:val="000000" w:themeColor="text1"/>
          <w:lang w:val="en-US" w:eastAsia="en-US"/>
        </w:rPr>
        <w:t>, emotion, arousal</w:t>
      </w:r>
      <w:r w:rsidR="00C56F3E" w:rsidRPr="00B74FDB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22</w:t>
      </w:r>
      <w:r w:rsidR="00C56F3E">
        <w:rPr>
          <w:rFonts w:asciiTheme="minorHAnsi" w:hAnsiTheme="minorHAnsi" w:cstheme="minorHAnsi"/>
          <w:color w:val="000000" w:themeColor="text1"/>
          <w:lang w:val="en-US" w:eastAsia="en-US"/>
        </w:rPr>
        <w:t>)</w:t>
      </w:r>
      <w:r w:rsidR="007F3F47" w:rsidRPr="003919F2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BE5AAB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76A66" w:rsidRPr="003919F2">
        <w:rPr>
          <w:rFonts w:asciiTheme="minorHAnsi" w:hAnsiTheme="minorHAnsi" w:cstheme="minorHAnsi"/>
          <w:color w:val="000000" w:themeColor="text1"/>
          <w:lang w:val="en-US" w:eastAsia="en-US"/>
        </w:rPr>
        <w:t>CMT aims to relax the infant as well as to offer individual</w:t>
      </w:r>
      <w:r w:rsidR="00A0551A" w:rsidRPr="003919F2">
        <w:rPr>
          <w:rFonts w:asciiTheme="minorHAnsi" w:hAnsiTheme="minorHAnsi" w:cstheme="minorHAnsi"/>
          <w:color w:val="000000" w:themeColor="text1"/>
          <w:lang w:val="en-US" w:eastAsia="en-US"/>
        </w:rPr>
        <w:t>ized</w:t>
      </w:r>
      <w:r w:rsidR="00776A6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3D5191" w:rsidRPr="003919F2">
        <w:rPr>
          <w:rFonts w:asciiTheme="minorHAnsi" w:hAnsiTheme="minorHAnsi" w:cstheme="minorHAnsi"/>
          <w:color w:val="000000" w:themeColor="text1"/>
          <w:lang w:val="en-US" w:eastAsia="en-US"/>
        </w:rPr>
        <w:t>interaction</w:t>
      </w:r>
      <w:r w:rsidR="00C73726" w:rsidRPr="003919F2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C5208E">
        <w:rPr>
          <w:rFonts w:asciiTheme="minorHAnsi" w:hAnsiTheme="minorHAnsi" w:cstheme="minorHAnsi"/>
          <w:color w:val="000000" w:themeColor="text1"/>
          <w:lang w:val="en-US" w:eastAsia="en-US"/>
        </w:rPr>
        <w:t xml:space="preserve"> meaningful</w:t>
      </w:r>
      <w:r w:rsidR="00C7372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76A66" w:rsidRPr="003919F2">
        <w:rPr>
          <w:rFonts w:asciiTheme="minorHAnsi" w:hAnsiTheme="minorHAnsi" w:cstheme="minorHAnsi"/>
          <w:color w:val="000000" w:themeColor="text1"/>
          <w:lang w:val="en-US" w:eastAsia="en-US"/>
        </w:rPr>
        <w:t>stimulation</w:t>
      </w:r>
      <w:r w:rsidR="002510B0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776A6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entrained rhythms</w:t>
      </w:r>
      <w:r w:rsidR="003D5191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(</w:t>
      </w:r>
      <w:r w:rsidR="00296A4E">
        <w:rPr>
          <w:rFonts w:asciiTheme="minorHAnsi" w:hAnsiTheme="minorHAnsi" w:cstheme="minorHAnsi"/>
          <w:color w:val="000000" w:themeColor="text1"/>
          <w:lang w:val="en-US" w:eastAsia="en-US"/>
        </w:rPr>
        <w:t>e.g., to facilitate</w:t>
      </w:r>
      <w:r w:rsidR="00776A6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stable and regular breathing rhythm and suck-swallow-breath rhythm</w:t>
      </w:r>
      <w:r w:rsidR="003D5191" w:rsidRPr="003919F2">
        <w:rPr>
          <w:rFonts w:asciiTheme="minorHAnsi" w:hAnsiTheme="minorHAnsi" w:cstheme="minorHAnsi"/>
          <w:color w:val="000000" w:themeColor="text1"/>
          <w:lang w:val="en-US" w:eastAsia="en-US"/>
        </w:rPr>
        <w:t>)</w:t>
      </w:r>
      <w:r w:rsidR="00B74FDB" w:rsidRPr="00B74FDB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23,24</w:t>
      </w:r>
      <w:r w:rsidR="00135CE1" w:rsidRPr="003919F2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</w:p>
    <w:p w14:paraId="24965D50" w14:textId="77777777" w:rsidR="00BA1B73" w:rsidRPr="00EB2D17" w:rsidRDefault="00BA1B73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</w:p>
    <w:p w14:paraId="37869377" w14:textId="360FB538" w:rsidR="00625756" w:rsidRPr="00744485" w:rsidRDefault="00A21231" w:rsidP="00BA1B73">
      <w:pPr>
        <w:jc w:val="both"/>
        <w:rPr>
          <w:lang w:val="en-US"/>
        </w:rPr>
      </w:pPr>
      <w:r w:rsidRPr="00744485">
        <w:rPr>
          <w:rFonts w:asciiTheme="minorHAnsi" w:hAnsiTheme="minorHAnsi" w:cstheme="minorHAnsi"/>
          <w:color w:val="000000" w:themeColor="text1"/>
          <w:lang w:val="en-US"/>
        </w:rPr>
        <w:t>Based on the principles of family-integrated care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11</w:t>
      </w:r>
      <w:r w:rsidR="002510B0">
        <w:rPr>
          <w:rFonts w:asciiTheme="minorHAnsi" w:hAnsiTheme="minorHAnsi" w:cstheme="minorHAnsi"/>
          <w:noProof/>
          <w:color w:val="000000" w:themeColor="text1"/>
          <w:lang w:val="en-US"/>
        </w:rPr>
        <w:t>,</w:t>
      </w:r>
      <w:r w:rsidRPr="00744485">
        <w:rPr>
          <w:rFonts w:asciiTheme="minorHAnsi" w:hAnsiTheme="minorHAnsi" w:cstheme="minorHAnsi"/>
          <w:color w:val="000000" w:themeColor="text1"/>
          <w:lang w:val="en-US"/>
        </w:rPr>
        <w:t xml:space="preserve"> the family is incorporated individually in the therapeutic process</w:t>
      </w:r>
      <w:r w:rsidR="002510B0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744485">
        <w:rPr>
          <w:rFonts w:asciiTheme="minorHAnsi" w:hAnsiTheme="minorHAnsi" w:cstheme="minorHAnsi"/>
          <w:color w:val="000000" w:themeColor="text1"/>
          <w:lang w:val="en-US"/>
        </w:rPr>
        <w:t xml:space="preserve"> namely by delivering CMT during </w:t>
      </w:r>
      <w:r w:rsidR="001C1EA2" w:rsidRPr="00744485">
        <w:rPr>
          <w:rFonts w:asciiTheme="minorHAnsi" w:hAnsiTheme="minorHAnsi" w:cstheme="minorHAnsi"/>
          <w:color w:val="000000" w:themeColor="text1"/>
          <w:lang w:val="en-US"/>
        </w:rPr>
        <w:t>KC</w:t>
      </w:r>
      <w:r w:rsidR="006E1A5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80B2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when the infant </w:t>
      </w:r>
      <w:r w:rsidR="006E1A5B" w:rsidRPr="00744485">
        <w:rPr>
          <w:rFonts w:asciiTheme="minorHAnsi" w:hAnsiTheme="minorHAnsi" w:cstheme="minorHAnsi"/>
          <w:color w:val="000000" w:themeColor="text1"/>
          <w:lang w:val="en-US"/>
        </w:rPr>
        <w:t>is placed</w:t>
      </w:r>
      <w:r w:rsidR="00B80B2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chest-to</w:t>
      </w:r>
      <w:r w:rsidR="00817B39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B80B2B" w:rsidRPr="00744485">
        <w:rPr>
          <w:rFonts w:asciiTheme="minorHAnsi" w:hAnsiTheme="minorHAnsi" w:cstheme="minorHAnsi"/>
          <w:color w:val="000000" w:themeColor="text1"/>
          <w:lang w:val="en-US"/>
        </w:rPr>
        <w:t>chest or skin-to</w:t>
      </w:r>
      <w:r w:rsidR="00817B39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B80B2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skin </w:t>
      </w:r>
      <w:r w:rsidR="006E1A5B" w:rsidRPr="00744485">
        <w:rPr>
          <w:rFonts w:asciiTheme="minorHAnsi" w:hAnsiTheme="minorHAnsi" w:cstheme="minorHAnsi"/>
          <w:color w:val="000000" w:themeColor="text1"/>
          <w:lang w:val="en-US"/>
        </w:rPr>
        <w:t>on the bare chest of</w:t>
      </w:r>
      <w:r w:rsidR="00B80B2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the parent</w:t>
      </w:r>
      <w:r w:rsidR="006E1A5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s </w:t>
      </w:r>
      <w:r w:rsidR="007768CF" w:rsidRPr="00744485">
        <w:rPr>
          <w:rFonts w:asciiTheme="minorHAnsi" w:hAnsiTheme="minorHAnsi" w:cstheme="minorHAnsi"/>
          <w:color w:val="000000" w:themeColor="text1"/>
          <w:lang w:val="en-US"/>
        </w:rPr>
        <w:t xml:space="preserve">to </w:t>
      </w:r>
      <w:r w:rsidR="00A0551A" w:rsidRPr="00744485">
        <w:rPr>
          <w:rFonts w:asciiTheme="minorHAnsi" w:hAnsiTheme="minorHAnsi" w:cstheme="minorHAnsi"/>
          <w:color w:val="000000" w:themeColor="text1"/>
          <w:lang w:val="en-US"/>
        </w:rPr>
        <w:t>enhance</w:t>
      </w:r>
      <w:r w:rsidR="007768CF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parental </w:t>
      </w:r>
      <w:r w:rsidR="00A0551A" w:rsidRPr="00744485">
        <w:rPr>
          <w:rFonts w:asciiTheme="minorHAnsi" w:hAnsiTheme="minorHAnsi" w:cstheme="minorHAnsi"/>
          <w:color w:val="000000" w:themeColor="text1"/>
          <w:lang w:val="en-US"/>
        </w:rPr>
        <w:t>feelings of securit</w:t>
      </w:r>
      <w:r w:rsidR="007A70D6" w:rsidRPr="00744485">
        <w:rPr>
          <w:rFonts w:asciiTheme="minorHAnsi" w:hAnsiTheme="minorHAnsi" w:cstheme="minorHAnsi"/>
          <w:color w:val="000000" w:themeColor="text1"/>
          <w:lang w:val="en-US"/>
        </w:rPr>
        <w:t>y and thereby</w:t>
      </w:r>
      <w:r w:rsidR="00A0551A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prevent their retraumatization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5</w:t>
      </w:r>
      <w:r w:rsidR="00A0551A" w:rsidRPr="00744485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7A70D6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F7DCE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744485">
        <w:rPr>
          <w:rFonts w:asciiTheme="minorHAnsi" w:hAnsiTheme="minorHAnsi" w:cstheme="minorHAnsi"/>
          <w:color w:val="000000" w:themeColor="text1"/>
          <w:lang w:val="en-US"/>
        </w:rPr>
        <w:t xml:space="preserve">he music is </w:t>
      </w:r>
      <w:r w:rsidR="00EB2D17" w:rsidRPr="00744485">
        <w:rPr>
          <w:rFonts w:asciiTheme="minorHAnsi" w:hAnsiTheme="minorHAnsi" w:cstheme="minorHAnsi"/>
          <w:color w:val="000000" w:themeColor="text1"/>
          <w:lang w:val="en-US"/>
        </w:rPr>
        <w:t xml:space="preserve">tailored continuously to the affects, rhythms, and needs of the infants as well. </w:t>
      </w:r>
      <w:r w:rsidR="00BE5AAB" w:rsidRPr="00744485">
        <w:rPr>
          <w:rFonts w:asciiTheme="minorHAnsi" w:hAnsiTheme="minorHAnsi" w:cstheme="minorHAnsi"/>
          <w:color w:val="000000" w:themeColor="text1"/>
          <w:lang w:val="en-US"/>
        </w:rPr>
        <w:t>CMT aims to honor the famil</w:t>
      </w:r>
      <w:r w:rsidR="002510B0">
        <w:rPr>
          <w:rFonts w:asciiTheme="minorHAnsi" w:hAnsiTheme="minorHAnsi" w:cstheme="minorHAnsi"/>
          <w:color w:val="000000" w:themeColor="text1"/>
          <w:lang w:val="en-US"/>
        </w:rPr>
        <w:t>y's</w:t>
      </w:r>
      <w:r w:rsidR="00BE5AA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musical and cultural heritage and to integrate their favorite music</w:t>
      </w:r>
      <w:r w:rsidR="00C56F3E">
        <w:rPr>
          <w:rFonts w:asciiTheme="minorHAnsi" w:hAnsiTheme="minorHAnsi" w:cstheme="minorHAnsi"/>
          <w:color w:val="000000" w:themeColor="text1"/>
          <w:lang w:val="en-US"/>
        </w:rPr>
        <w:t xml:space="preserve"> or </w:t>
      </w:r>
      <w:r w:rsidR="00EB6A60" w:rsidRPr="00744485">
        <w:rPr>
          <w:rFonts w:asciiTheme="minorHAnsi" w:hAnsiTheme="minorHAnsi" w:cstheme="minorHAnsi"/>
          <w:color w:val="000000" w:themeColor="text1"/>
          <w:lang w:val="en-US"/>
        </w:rPr>
        <w:t>song</w:t>
      </w:r>
      <w:r w:rsidR="00BE5AA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to empower the family in the</w:t>
      </w:r>
      <w:r w:rsidR="00EB6A60" w:rsidRPr="00744485">
        <w:rPr>
          <w:rFonts w:asciiTheme="minorHAnsi" w:hAnsiTheme="minorHAnsi" w:cstheme="minorHAnsi"/>
          <w:color w:val="000000" w:themeColor="text1"/>
          <w:lang w:val="en-US"/>
        </w:rPr>
        <w:t>ir</w:t>
      </w:r>
      <w:r w:rsidR="00BE5AA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cultural identity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23</w:t>
      </w:r>
      <w:r w:rsidR="00EB6A60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similar to the</w:t>
      </w:r>
      <w:r w:rsidR="00821A02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E730B" w:rsidRPr="00744485">
        <w:rPr>
          <w:rFonts w:asciiTheme="minorHAnsi" w:hAnsiTheme="minorHAnsi" w:cstheme="minorHAnsi"/>
          <w:color w:val="000000" w:themeColor="text1"/>
          <w:lang w:val="en-US"/>
        </w:rPr>
        <w:t>“song of ki</w:t>
      </w:r>
      <w:r w:rsidR="00981C92">
        <w:rPr>
          <w:rFonts w:asciiTheme="minorHAnsi" w:hAnsiTheme="minorHAnsi" w:cstheme="minorHAnsi"/>
          <w:color w:val="000000" w:themeColor="text1"/>
          <w:lang w:val="en-US"/>
        </w:rPr>
        <w:t>n</w:t>
      </w:r>
      <w:r w:rsidR="00CE730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” </w:t>
      </w:r>
      <w:r w:rsidR="00981C92">
        <w:rPr>
          <w:rFonts w:asciiTheme="minorHAnsi" w:hAnsiTheme="minorHAnsi" w:cstheme="minorHAnsi"/>
          <w:color w:val="000000" w:themeColor="text1"/>
          <w:lang w:val="en-US"/>
        </w:rPr>
        <w:t xml:space="preserve">techniques </w:t>
      </w:r>
      <w:r w:rsidR="00C56F3E">
        <w:rPr>
          <w:rFonts w:asciiTheme="minorHAnsi" w:hAnsiTheme="minorHAnsi" w:cstheme="minorHAnsi"/>
          <w:color w:val="000000" w:themeColor="text1"/>
          <w:lang w:val="en-US"/>
        </w:rPr>
        <w:t>of</w:t>
      </w:r>
      <w:r w:rsidR="00C56F3E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E730B" w:rsidRPr="00744485">
        <w:rPr>
          <w:rFonts w:asciiTheme="minorHAnsi" w:hAnsiTheme="minorHAnsi" w:cstheme="minorHAnsi"/>
          <w:color w:val="000000" w:themeColor="text1"/>
          <w:lang w:val="en-US"/>
        </w:rPr>
        <w:t>Loewy et al.</w:t>
      </w:r>
      <w:r w:rsidR="00016DE3" w:rsidRPr="00016DE3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25</w:t>
      </w:r>
      <w:r w:rsidR="00016DE3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CE730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51F97" w:rsidRPr="00744485">
        <w:rPr>
          <w:rFonts w:asciiTheme="minorHAnsi" w:hAnsiTheme="minorHAnsi" w:cstheme="minorHAnsi"/>
          <w:color w:val="000000" w:themeColor="text1"/>
          <w:lang w:val="en-US"/>
        </w:rPr>
        <w:t xml:space="preserve">CMT </w:t>
      </w:r>
      <w:r w:rsidR="007A70D6" w:rsidRPr="00744485">
        <w:rPr>
          <w:rFonts w:asciiTheme="minorHAnsi" w:hAnsiTheme="minorHAnsi" w:cstheme="minorHAnsi"/>
          <w:color w:val="000000" w:themeColor="text1"/>
          <w:lang w:val="en-US"/>
        </w:rPr>
        <w:t xml:space="preserve">further </w:t>
      </w:r>
      <w:r w:rsidR="00B51F97" w:rsidRPr="00744485">
        <w:rPr>
          <w:rFonts w:asciiTheme="minorHAnsi" w:hAnsiTheme="minorHAnsi" w:cstheme="minorHAnsi"/>
          <w:color w:val="000000" w:themeColor="text1"/>
          <w:lang w:val="en-US"/>
        </w:rPr>
        <w:t xml:space="preserve">aims </w:t>
      </w:r>
      <w:r w:rsidR="002510B0">
        <w:rPr>
          <w:rFonts w:asciiTheme="minorHAnsi" w:hAnsiTheme="minorHAnsi" w:cstheme="minorHAnsi"/>
          <w:color w:val="000000" w:themeColor="text1"/>
          <w:lang w:val="en-US"/>
        </w:rPr>
        <w:t>to</w:t>
      </w:r>
      <w:r w:rsidR="002510B0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51F97" w:rsidRPr="00744485">
        <w:rPr>
          <w:rFonts w:asciiTheme="minorHAnsi" w:hAnsiTheme="minorHAnsi" w:cstheme="minorHAnsi"/>
          <w:color w:val="000000" w:themeColor="text1"/>
          <w:lang w:val="en-US"/>
        </w:rPr>
        <w:t>promot</w:t>
      </w:r>
      <w:r w:rsidR="002510B0">
        <w:rPr>
          <w:rFonts w:asciiTheme="minorHAnsi" w:hAnsiTheme="minorHAnsi" w:cstheme="minorHAnsi"/>
          <w:color w:val="000000" w:themeColor="text1"/>
          <w:lang w:val="en-US"/>
        </w:rPr>
        <w:t>e</w:t>
      </w:r>
      <w:r w:rsidR="00B51F97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parental self-confidence and autonomy and to enhance the parent-infant attachment process</w:t>
      </w:r>
      <w:r w:rsidR="00EB2D17" w:rsidRPr="00744485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EB2D17">
        <w:rPr>
          <w:rFonts w:asciiTheme="minorHAnsi" w:hAnsiTheme="minorHAnsi" w:cstheme="minorHAnsi"/>
          <w:color w:val="000000" w:themeColor="text1"/>
          <w:lang w:val="en-US"/>
        </w:rPr>
        <w:t>The m</w:t>
      </w:r>
      <w:r w:rsidR="00A63CD0">
        <w:rPr>
          <w:rFonts w:asciiTheme="minorHAnsi" w:hAnsiTheme="minorHAnsi" w:cstheme="minorHAnsi"/>
          <w:color w:val="000000" w:themeColor="text1"/>
          <w:lang w:val="en-US"/>
        </w:rPr>
        <w:t xml:space="preserve">usic therapist </w:t>
      </w:r>
      <w:r w:rsidR="000D66E0">
        <w:rPr>
          <w:rFonts w:asciiTheme="minorHAnsi" w:hAnsiTheme="minorHAnsi" w:cstheme="minorHAnsi"/>
          <w:color w:val="000000" w:themeColor="text1"/>
          <w:lang w:val="en-US"/>
        </w:rPr>
        <w:t>generates</w:t>
      </w:r>
      <w:r w:rsidR="00543118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the parent</w:t>
      </w:r>
      <w:r w:rsidR="002510B0">
        <w:rPr>
          <w:rFonts w:asciiTheme="minorHAnsi" w:hAnsiTheme="minorHAnsi" w:cstheme="minorHAnsi"/>
          <w:color w:val="000000" w:themeColor="text1"/>
          <w:lang w:val="en-US"/>
        </w:rPr>
        <w:t>'</w:t>
      </w:r>
      <w:r w:rsidR="00543118" w:rsidRPr="00744485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110B45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43118" w:rsidRPr="00744485">
        <w:rPr>
          <w:rFonts w:asciiTheme="minorHAnsi" w:hAnsiTheme="minorHAnsi" w:cstheme="minorHAnsi"/>
          <w:color w:val="000000" w:themeColor="text1"/>
          <w:lang w:val="en-US"/>
        </w:rPr>
        <w:t xml:space="preserve">awareness to reconnect </w:t>
      </w:r>
      <w:r w:rsidR="00543118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with thei</w:t>
      </w:r>
      <w:r w:rsidR="00110B4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r</w:t>
      </w:r>
      <w:r w:rsidR="00543118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musical self and their infant via vocal interaction</w:t>
      </w:r>
      <w:r w:rsidR="002510B0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1F0A88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by </w:t>
      </w:r>
      <w:r w:rsidR="00A0551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supporting </w:t>
      </w:r>
      <w:r w:rsidR="007A70D6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parent</w:t>
      </w:r>
      <w:r w:rsidR="00543118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al </w:t>
      </w:r>
      <w:r w:rsidR="00110B4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infant-directed speaking</w:t>
      </w:r>
      <w:r w:rsidR="00543118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110B4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and</w:t>
      </w:r>
      <w:r w:rsidR="001D2C43">
        <w:rPr>
          <w:rFonts w:asciiTheme="minorHAnsi" w:hAnsiTheme="minorHAnsi" w:cstheme="minorHAnsi"/>
          <w:noProof/>
          <w:color w:val="000000" w:themeColor="text1"/>
          <w:lang w:val="en-US" w:eastAsia="en-US"/>
        </w:rPr>
        <w:t>/</w:t>
      </w:r>
      <w:r w:rsidR="00110B4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or</w:t>
      </w:r>
      <w:r w:rsidR="00A0551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singing in a responsive and attuned way.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During </w:t>
      </w:r>
      <w:r w:rsidR="009C7704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KC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the therapist </w:t>
      </w:r>
      <w:r w:rsidR="00B51F97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may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accompan</w:t>
      </w:r>
      <w:r w:rsidR="00B51F97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y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the </w:t>
      </w:r>
      <w:r w:rsidR="00110B4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voice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with a monochord</w:t>
      </w:r>
      <w:r w:rsidR="006D1714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, a single-stringed wooden instrument (</w:t>
      </w:r>
      <w:r w:rsidR="00C56F3E">
        <w:rPr>
          <w:rFonts w:asciiTheme="minorHAnsi" w:hAnsiTheme="minorHAnsi" w:cstheme="minorHAnsi"/>
          <w:noProof/>
          <w:color w:val="000000" w:themeColor="text1"/>
          <w:lang w:val="en-US" w:eastAsia="en-US"/>
        </w:rPr>
        <w:t>~</w:t>
      </w:r>
      <w:r w:rsidR="006D1714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30 strings tuned to one base tone with octaves and fifth generating vibroacoustic sounds of overtones). </w:t>
      </w:r>
      <w:r w:rsidR="00254736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I</w:t>
      </w:r>
      <w:r w:rsidR="00B51F97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t may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evok</w:t>
      </w:r>
      <w:r w:rsidR="00B51F97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e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the </w:t>
      </w:r>
      <w:r w:rsidR="00110B4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deep-frequency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sounds </w:t>
      </w:r>
      <w:r w:rsidR="00B51F97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and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vibroacoustic of the womb. </w:t>
      </w:r>
      <w:r w:rsidR="00110B4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It generates a</w:t>
      </w:r>
      <w:r w:rsidR="00525024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n open,</w:t>
      </w:r>
      <w:r w:rsidR="00110B4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nurturing </w:t>
      </w:r>
      <w:r w:rsidR="00525024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sound </w:t>
      </w:r>
      <w:r w:rsidR="002510B0" w:rsidRPr="00C56F3E">
        <w:rPr>
          <w:rFonts w:asciiTheme="minorHAnsi" w:hAnsiTheme="minorHAnsi" w:cstheme="minorHAnsi"/>
          <w:noProof/>
          <w:color w:val="000000" w:themeColor="text1"/>
          <w:lang w:val="en-US" w:eastAsia="en-US"/>
        </w:rPr>
        <w:t>that</w:t>
      </w:r>
      <w:r w:rsidR="002510B0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C25A10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may be</w:t>
      </w:r>
      <w:r w:rsidR="00525024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C25A10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inviting</w:t>
      </w:r>
      <w:r w:rsidR="00C9420B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to sing along</w:t>
      </w:r>
      <w:r w:rsidR="00C56F3E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with</w:t>
      </w:r>
      <w:r w:rsidR="00C9420B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in all musical </w:t>
      </w:r>
      <w:r w:rsidR="00525024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keys and </w:t>
      </w:r>
      <w:r w:rsidR="00C9420B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styles, as </w:t>
      </w:r>
      <w:r w:rsidR="00C25A10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proposed</w:t>
      </w:r>
      <w:r w:rsidR="00C9420B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by the parents.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Techniques such as positioning the instrument against the parent</w:t>
      </w:r>
      <w:r w:rsidR="002510B0">
        <w:rPr>
          <w:rFonts w:asciiTheme="minorHAnsi" w:hAnsiTheme="minorHAnsi" w:cstheme="minorHAnsi"/>
          <w:noProof/>
          <w:color w:val="000000" w:themeColor="text1"/>
          <w:lang w:val="en-US" w:eastAsia="en-US"/>
        </w:rPr>
        <w:t>'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s elbow allows its vibrations to </w:t>
      </w:r>
      <w:r w:rsidR="00464738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lastRenderedPageBreak/>
        <w:t>convey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relaxation</w:t>
      </w:r>
      <w:r w:rsidR="0030718E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.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The monochord has proven itself effective in inducing relaxation and lending a feeling of intensity to </w:t>
      </w:r>
      <w:r w:rsidR="004647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parent-infant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encounters</w:t>
      </w:r>
      <w:r w:rsidR="00B74FDB" w:rsidRPr="00B74FDB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26</w:t>
      </w:r>
      <w:r w:rsidR="00AF595A">
        <w:rPr>
          <w:rFonts w:asciiTheme="minorHAnsi" w:hAnsiTheme="minorHAnsi" w:cstheme="minorHAnsi"/>
          <w:noProof/>
          <w:color w:val="000000" w:themeColor="text1"/>
          <w:lang w:val="en-US" w:eastAsia="en-US"/>
        </w:rPr>
        <w:t>. P</w:t>
      </w:r>
      <w:r w:rsidR="005D0A6E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arents in the NICU reported </w:t>
      </w:r>
      <w:r w:rsidR="00981C9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after CMT </w:t>
      </w:r>
      <w:r w:rsidR="005D0A6E">
        <w:rPr>
          <w:rFonts w:asciiTheme="minorHAnsi" w:hAnsiTheme="minorHAnsi" w:cstheme="minorHAnsi"/>
          <w:noProof/>
          <w:color w:val="000000" w:themeColor="text1"/>
          <w:lang w:val="en-US" w:eastAsia="en-US"/>
        </w:rPr>
        <w:t>that particula</w:t>
      </w:r>
      <w:r w:rsidR="00AF595A">
        <w:rPr>
          <w:rFonts w:asciiTheme="minorHAnsi" w:hAnsiTheme="minorHAnsi" w:cstheme="minorHAnsi"/>
          <w:noProof/>
          <w:color w:val="000000" w:themeColor="text1"/>
          <w:lang w:val="en-US" w:eastAsia="en-US"/>
        </w:rPr>
        <w:t>r</w:t>
      </w:r>
      <w:r w:rsidR="005D0A6E">
        <w:rPr>
          <w:rFonts w:asciiTheme="minorHAnsi" w:hAnsiTheme="minorHAnsi" w:cstheme="minorHAnsi"/>
          <w:noProof/>
          <w:color w:val="000000" w:themeColor="text1"/>
          <w:lang w:val="en-US" w:eastAsia="en-US"/>
        </w:rPr>
        <w:t>ly the monochord sound generated the feeling</w:t>
      </w:r>
      <w:r w:rsidR="004647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>s</w:t>
      </w:r>
      <w:r w:rsidR="005D0A6E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of security, </w:t>
      </w:r>
      <w:r w:rsidR="00292959">
        <w:rPr>
          <w:rFonts w:asciiTheme="minorHAnsi" w:hAnsiTheme="minorHAnsi" w:cstheme="minorHAnsi"/>
          <w:noProof/>
          <w:color w:val="000000" w:themeColor="text1"/>
          <w:lang w:val="en-US" w:eastAsia="en-US"/>
        </w:rPr>
        <w:t>relaxation</w:t>
      </w:r>
      <w:r w:rsidR="004647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>,</w:t>
      </w:r>
      <w:r w:rsidR="00292959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and </w:t>
      </w:r>
      <w:r w:rsidR="00AF595A">
        <w:rPr>
          <w:rFonts w:asciiTheme="minorHAnsi" w:hAnsiTheme="minorHAnsi" w:cstheme="minorHAnsi"/>
          <w:noProof/>
          <w:color w:val="000000" w:themeColor="text1"/>
          <w:lang w:val="en-US" w:eastAsia="en-US"/>
        </w:rPr>
        <w:t>increased physical closeness to their infant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27</w:t>
      </w:r>
      <w:r w:rsidR="00AF595A">
        <w:rPr>
          <w:rFonts w:asciiTheme="minorHAnsi" w:hAnsiTheme="minorHAnsi" w:cstheme="minorHAnsi"/>
          <w:noProof/>
          <w:color w:val="000000" w:themeColor="text1"/>
          <w:lang w:val="en-US" w:eastAsia="en-US"/>
        </w:rPr>
        <w:t>.</w:t>
      </w:r>
      <w:r w:rsidR="0077631F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Additionally, </w:t>
      </w:r>
      <w:r w:rsidR="005C2222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KC</w:t>
      </w:r>
      <w:r w:rsidR="007A70D6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itself is a </w:t>
      </w:r>
      <w:r w:rsidR="007407EA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natural technique for enhancing the multisensory bonding experience between mother (or father) and infant and has become standard routine in many NICU units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28</w:t>
      </w:r>
      <w:r w:rsidR="007407EA" w:rsidRPr="00744485">
        <w:rPr>
          <w:lang w:val="en-US"/>
        </w:rPr>
        <w:t>.</w:t>
      </w:r>
      <w:r w:rsidR="00C9420B" w:rsidRPr="00744485">
        <w:rPr>
          <w:lang w:val="en-US"/>
        </w:rPr>
        <w:t xml:space="preserve"> </w:t>
      </w:r>
    </w:p>
    <w:p w14:paraId="40D4080F" w14:textId="77777777" w:rsidR="00254736" w:rsidRPr="003919F2" w:rsidRDefault="00254736" w:rsidP="00BA1B73">
      <w:pPr>
        <w:pStyle w:val="FootnoteText"/>
        <w:jc w:val="both"/>
        <w:rPr>
          <w:rFonts w:cstheme="minorHAnsi"/>
          <w:color w:val="000000" w:themeColor="text1"/>
          <w:lang w:val="en-US"/>
        </w:rPr>
      </w:pPr>
    </w:p>
    <w:p w14:paraId="2145FA66" w14:textId="727D19B7" w:rsidR="00C00AFA" w:rsidRPr="00744485" w:rsidRDefault="007407EA" w:rsidP="00BA1B73">
      <w:pPr>
        <w:jc w:val="both"/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</w:pP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Even among siblings, premature birth is challenging. </w:t>
      </w:r>
      <w:r w:rsidR="00B51F97"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Siblings may 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>struggle with feelings of neglect, envy, and sometimes grief, which can lead them to refuse to accept</w:t>
      </w:r>
      <w:r w:rsidR="00B51F97"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their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pre</w:t>
      </w:r>
      <w:r w:rsidR="00DA2C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>term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B51F97"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>sibling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29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>.</w:t>
      </w:r>
      <w:r w:rsidR="00533ED3"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Consequently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, CMT </w:t>
      </w:r>
      <w:r w:rsidR="00533ED3"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also 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>aims to include pre</w:t>
      </w:r>
      <w:r w:rsidR="00DA2C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>term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infants</w:t>
      </w:r>
      <w:r w:rsidR="004647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>'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siblings</w:t>
      </w:r>
      <w:r w:rsidR="00C25A10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by letting them choose a song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C25A10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for 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>their premature</w:t>
      </w:r>
      <w:r w:rsidR="00D40A06"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>ly born sister or brother</w:t>
      </w:r>
      <w:r w:rsidR="00C25A10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and </w:t>
      </w:r>
      <w:r w:rsidR="00743405">
        <w:rPr>
          <w:rFonts w:asciiTheme="minorHAnsi" w:hAnsiTheme="minorHAnsi" w:cstheme="minorHAnsi"/>
          <w:noProof/>
          <w:color w:val="000000" w:themeColor="text1"/>
          <w:lang w:val="en-US" w:eastAsia="en-US"/>
        </w:rPr>
        <w:t>by</w:t>
      </w:r>
      <w:r w:rsidR="00112D87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C25A10">
        <w:rPr>
          <w:rFonts w:asciiTheme="minorHAnsi" w:hAnsiTheme="minorHAnsi" w:cstheme="minorHAnsi"/>
          <w:noProof/>
          <w:color w:val="000000" w:themeColor="text1"/>
          <w:lang w:val="en-US" w:eastAsia="en-US"/>
        </w:rPr>
        <w:t>sing</w:t>
      </w:r>
      <w:r w:rsidR="00EF3793">
        <w:rPr>
          <w:rFonts w:asciiTheme="minorHAnsi" w:hAnsiTheme="minorHAnsi" w:cstheme="minorHAnsi"/>
          <w:noProof/>
          <w:color w:val="000000" w:themeColor="text1"/>
          <w:lang w:val="en-US" w:eastAsia="en-US"/>
        </w:rPr>
        <w:t>ing</w:t>
      </w:r>
      <w:r w:rsidR="00C25A10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it together</w:t>
      </w:r>
      <w:r w:rsidR="004647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>, for example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. </w:t>
      </w:r>
      <w:r w:rsidR="00C25A10">
        <w:rPr>
          <w:rFonts w:asciiTheme="minorHAnsi" w:hAnsiTheme="minorHAnsi" w:cstheme="minorHAnsi"/>
          <w:noProof/>
          <w:color w:val="000000" w:themeColor="text1"/>
          <w:lang w:val="en-US" w:eastAsia="en-US"/>
        </w:rPr>
        <w:t>Generally speakin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>g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, </w:t>
      </w:r>
      <w:r w:rsidR="00C25A10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CMT </w:t>
      </w:r>
      <w:r w:rsidR="0022302B">
        <w:rPr>
          <w:rFonts w:asciiTheme="minorHAnsi" w:hAnsiTheme="minorHAnsi" w:cstheme="minorHAnsi"/>
          <w:noProof/>
          <w:color w:val="000000" w:themeColor="text1"/>
          <w:lang w:val="en-US" w:eastAsia="en-US"/>
        </w:rPr>
        <w:t>aims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D907B9">
        <w:rPr>
          <w:rFonts w:asciiTheme="minorHAnsi" w:hAnsiTheme="minorHAnsi" w:cstheme="minorHAnsi"/>
          <w:noProof/>
          <w:color w:val="000000" w:themeColor="text1"/>
          <w:lang w:val="en-US" w:eastAsia="en-US"/>
        </w:rPr>
        <w:t>to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>facilit</w:t>
      </w:r>
      <w:r w:rsidR="00D907B9">
        <w:rPr>
          <w:rFonts w:asciiTheme="minorHAnsi" w:hAnsiTheme="minorHAnsi" w:cstheme="minorHAnsi"/>
          <w:noProof/>
          <w:color w:val="000000" w:themeColor="text1"/>
          <w:lang w:val="en-US" w:eastAsia="en-US"/>
        </w:rPr>
        <w:t>ate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communicative musicality to </w:t>
      </w:r>
      <w:r w:rsidR="00D907B9">
        <w:rPr>
          <w:rFonts w:asciiTheme="minorHAnsi" w:hAnsiTheme="minorHAnsi" w:cstheme="minorHAnsi"/>
          <w:noProof/>
          <w:color w:val="000000" w:themeColor="text1"/>
          <w:lang w:val="en-US" w:eastAsia="en-US"/>
        </w:rPr>
        <w:t>promote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D907B9">
        <w:rPr>
          <w:rFonts w:asciiTheme="minorHAnsi" w:hAnsiTheme="minorHAnsi" w:cstheme="minorHAnsi"/>
          <w:noProof/>
          <w:color w:val="000000" w:themeColor="text1"/>
          <w:lang w:val="en-US" w:eastAsia="en-US"/>
        </w:rPr>
        <w:t>parent-infant</w:t>
      </w:r>
      <w:r w:rsidR="004647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>connect</w:t>
      </w:r>
      <w:r w:rsidR="00EF3793">
        <w:rPr>
          <w:rFonts w:asciiTheme="minorHAnsi" w:hAnsiTheme="minorHAnsi" w:cstheme="minorHAnsi"/>
          <w:noProof/>
          <w:color w:val="000000" w:themeColor="text1"/>
          <w:lang w:val="en-US" w:eastAsia="en-US"/>
        </w:rPr>
        <w:t>ed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>ness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. 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Music is the pathway </w:t>
      </w:r>
      <w:r w:rsidR="00017735" w:rsidRPr="00744485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for each family to 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>engage in a mean</w:t>
      </w:r>
      <w:r w:rsidR="00ED3977">
        <w:rPr>
          <w:rFonts w:asciiTheme="minorHAnsi" w:hAnsiTheme="minorHAnsi" w:cstheme="minorHAnsi"/>
          <w:noProof/>
          <w:color w:val="000000" w:themeColor="text1"/>
          <w:lang w:val="en-US" w:eastAsia="en-US"/>
        </w:rPr>
        <w:t>in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gful </w:t>
      </w:r>
      <w:r w:rsidR="00ED3977">
        <w:rPr>
          <w:rFonts w:asciiTheme="minorHAnsi" w:hAnsiTheme="minorHAnsi" w:cstheme="minorHAnsi"/>
          <w:noProof/>
          <w:color w:val="000000" w:themeColor="text1"/>
          <w:lang w:val="en-US" w:eastAsia="en-US"/>
        </w:rPr>
        <w:t>ongoing relationship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 xml:space="preserve"> “</w:t>
      </w:r>
      <w:r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>to support the infant coming into being, the parents into parenthood, and the triad into bonding</w:t>
      </w:r>
      <w:r w:rsidR="00A87081">
        <w:rPr>
          <w:rFonts w:asciiTheme="minorHAnsi" w:hAnsiTheme="minorHAnsi" w:cstheme="minorHAnsi"/>
          <w:noProof/>
          <w:color w:val="000000" w:themeColor="text1"/>
          <w:lang w:val="en-US" w:eastAsia="en-US"/>
        </w:rPr>
        <w:t>”</w:t>
      </w:r>
      <w:r w:rsidR="0066671D" w:rsidRPr="0066671D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30</w:t>
      </w:r>
      <w:r w:rsidR="0066671D" w:rsidRPr="003919F2">
        <w:rPr>
          <w:rFonts w:asciiTheme="minorHAnsi" w:hAnsiTheme="minorHAnsi" w:cstheme="minorHAnsi"/>
          <w:noProof/>
          <w:color w:val="000000" w:themeColor="text1"/>
          <w:lang w:val="en-US" w:eastAsia="en-US"/>
        </w:rPr>
        <w:t>.</w:t>
      </w:r>
    </w:p>
    <w:p w14:paraId="14A3D175" w14:textId="77777777" w:rsidR="00ED3977" w:rsidRPr="003919F2" w:rsidRDefault="00ED3977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</w:p>
    <w:p w14:paraId="6BA72408" w14:textId="189D2B6C" w:rsidR="00370248" w:rsidRPr="002C4237" w:rsidRDefault="00B51FA1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Several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systematic reviews and a meta-analysis</w:t>
      </w:r>
      <w:r w:rsidR="00C93F20" w:rsidRPr="00C93F20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31–33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 suggest </w:t>
      </w:r>
      <w:r w:rsidR="00D211A7">
        <w:rPr>
          <w:rFonts w:asciiTheme="minorHAnsi" w:hAnsiTheme="minorHAnsi" w:cstheme="minorHAnsi"/>
          <w:color w:val="000000" w:themeColor="text1"/>
          <w:lang w:val="en-US" w:eastAsia="en-US"/>
        </w:rPr>
        <w:t>favorable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 effects of music therapy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in neonatal care 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(e.g., 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physiological parameters, </w:t>
      </w:r>
      <w:r w:rsidRPr="001D2C43">
        <w:rPr>
          <w:rFonts w:asciiTheme="minorHAnsi" w:hAnsiTheme="minorHAnsi" w:cstheme="minorHAnsi"/>
          <w:color w:val="000000" w:themeColor="text1"/>
          <w:lang w:val="en-US" w:eastAsia="en-US"/>
        </w:rPr>
        <w:t xml:space="preserve">behavior 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>state</w:t>
      </w:r>
      <w:r w:rsidR="00AA108F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>respirat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>ion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>). The meta-analysis</w:t>
      </w:r>
      <w:r w:rsidR="00383B9E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D211A7">
        <w:rPr>
          <w:rFonts w:asciiTheme="minorHAnsi" w:hAnsiTheme="minorHAnsi" w:cstheme="minorHAnsi"/>
          <w:color w:val="000000" w:themeColor="text1"/>
          <w:lang w:val="en-US" w:eastAsia="en-US"/>
        </w:rPr>
        <w:t>including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964 </w:t>
      </w:r>
      <w:r w:rsidR="00D211A7">
        <w:rPr>
          <w:rFonts w:asciiTheme="minorHAnsi" w:hAnsiTheme="minorHAnsi" w:cstheme="minorHAnsi"/>
          <w:color w:val="000000" w:themeColor="text1"/>
          <w:lang w:val="en-US" w:eastAsia="en-US"/>
        </w:rPr>
        <w:t>preterm infants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266 parent</w:t>
      </w:r>
      <w:r w:rsidR="00D211A7">
        <w:rPr>
          <w:rFonts w:asciiTheme="minorHAnsi" w:hAnsiTheme="minorHAnsi" w:cstheme="minorHAnsi"/>
          <w:color w:val="000000" w:themeColor="text1"/>
          <w:lang w:val="en-US" w:eastAsia="en-US"/>
        </w:rPr>
        <w:t>s</w:t>
      </w:r>
      <w:r w:rsidR="00383B9E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D211A7">
        <w:rPr>
          <w:rFonts w:asciiTheme="minorHAnsi" w:hAnsiTheme="minorHAnsi" w:cstheme="minorHAnsi"/>
          <w:color w:val="000000" w:themeColor="text1"/>
          <w:lang w:val="en-US" w:eastAsia="en-US"/>
        </w:rPr>
        <w:t>show</w:t>
      </w:r>
      <w:r w:rsidR="00AA108F">
        <w:rPr>
          <w:rFonts w:asciiTheme="minorHAnsi" w:hAnsiTheme="minorHAnsi" w:cstheme="minorHAnsi"/>
          <w:color w:val="000000" w:themeColor="text1"/>
          <w:lang w:val="en-US" w:eastAsia="en-US"/>
        </w:rPr>
        <w:t>ed</w:t>
      </w:r>
      <w:r w:rsidR="00D211A7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 </w:t>
      </w:r>
      <w:r w:rsidR="00D211A7">
        <w:rPr>
          <w:rFonts w:asciiTheme="minorHAnsi" w:hAnsiTheme="minorHAnsi" w:cstheme="minorHAnsi"/>
          <w:color w:val="000000" w:themeColor="text1"/>
          <w:lang w:val="en-US" w:eastAsia="en-US"/>
        </w:rPr>
        <w:t xml:space="preserve">beneficial 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effect of music therapy on </w:t>
      </w:r>
      <w:r w:rsidR="00615E37">
        <w:rPr>
          <w:rFonts w:asciiTheme="minorHAnsi" w:hAnsiTheme="minorHAnsi" w:cstheme="minorHAnsi"/>
          <w:color w:val="000000" w:themeColor="text1"/>
          <w:lang w:val="en-US" w:eastAsia="en-US"/>
        </w:rPr>
        <w:t>the</w:t>
      </w:r>
      <w:r w:rsidR="00D211A7">
        <w:rPr>
          <w:rFonts w:asciiTheme="minorHAnsi" w:hAnsiTheme="minorHAnsi" w:cstheme="minorHAnsi"/>
          <w:color w:val="000000" w:themeColor="text1"/>
          <w:lang w:val="en-US" w:eastAsia="en-US"/>
        </w:rPr>
        <w:t xml:space="preserve"> infants</w:t>
      </w:r>
      <w:r w:rsidR="00464738">
        <w:rPr>
          <w:rFonts w:asciiTheme="minorHAnsi" w:hAnsiTheme="minorHAnsi" w:cstheme="minorHAnsi"/>
          <w:color w:val="000000" w:themeColor="text1"/>
          <w:lang w:val="en-US" w:eastAsia="en-US"/>
        </w:rPr>
        <w:t>'</w:t>
      </w:r>
      <w:r w:rsidR="00615E37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>respiratory rate and maternal anxiety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31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The authors highlight the need for </w:t>
      </w:r>
      <w:r w:rsidR="0062352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neonatal 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>music</w:t>
      </w:r>
      <w:r w:rsidR="0062352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A2E25">
        <w:rPr>
          <w:rFonts w:asciiTheme="minorHAnsi" w:hAnsiTheme="minorHAnsi" w:cstheme="minorHAnsi"/>
          <w:color w:val="000000" w:themeColor="text1"/>
          <w:lang w:val="en-US" w:eastAsia="en-US"/>
        </w:rPr>
        <w:t>therapy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62352A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provided </w:t>
      </w:r>
      <w:r w:rsidR="007407EA" w:rsidRPr="003919F2">
        <w:rPr>
          <w:rFonts w:asciiTheme="minorHAnsi" w:hAnsiTheme="minorHAnsi" w:cstheme="minorHAnsi"/>
          <w:color w:val="000000" w:themeColor="text1"/>
          <w:lang w:val="en-US" w:eastAsia="en-US"/>
        </w:rPr>
        <w:t>by specially trained music therapists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31</w:t>
      </w:r>
      <w:r w:rsidR="007407EA" w:rsidRPr="00B5083A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4A4D37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86145E" w:rsidRPr="00B5083A">
        <w:rPr>
          <w:rFonts w:asciiTheme="minorHAnsi" w:hAnsiTheme="minorHAnsi" w:cstheme="minorHAnsi"/>
          <w:color w:val="000000" w:themeColor="text1"/>
          <w:lang w:val="en-US" w:eastAsia="en-US"/>
        </w:rPr>
        <w:t>Equall</w:t>
      </w:r>
      <w:r w:rsidR="00D40A06" w:rsidRPr="00B5083A">
        <w:rPr>
          <w:rFonts w:asciiTheme="minorHAnsi" w:hAnsiTheme="minorHAnsi" w:cstheme="minorHAnsi"/>
          <w:color w:val="000000" w:themeColor="text1"/>
          <w:lang w:val="en-US" w:eastAsia="en-US"/>
        </w:rPr>
        <w:t>y, the authors of a multicenter randomized controlled trial (RCT)</w:t>
      </w:r>
      <w:r w:rsidR="00C93F20" w:rsidRPr="00C93F20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13</w:t>
      </w:r>
      <w:r w:rsidR="004B2429">
        <w:rPr>
          <w:rFonts w:asciiTheme="minorHAnsi" w:hAnsiTheme="minorHAnsi" w:cstheme="minorHAnsi"/>
          <w:color w:val="000000" w:themeColor="text1"/>
          <w:lang w:val="en-US" w:eastAsia="en-US"/>
        </w:rPr>
        <w:t xml:space="preserve">, a </w:t>
      </w:r>
      <w:proofErr w:type="gramStart"/>
      <w:r w:rsidR="004B2429">
        <w:rPr>
          <w:rFonts w:asciiTheme="minorHAnsi" w:hAnsiTheme="minorHAnsi" w:cstheme="minorHAnsi"/>
          <w:color w:val="000000" w:themeColor="text1"/>
          <w:lang w:val="en-US" w:eastAsia="en-US"/>
        </w:rPr>
        <w:t>mixed-method</w:t>
      </w:r>
      <w:proofErr w:type="gramEnd"/>
      <w:r w:rsidR="004B2429">
        <w:rPr>
          <w:rFonts w:asciiTheme="minorHAnsi" w:hAnsiTheme="minorHAnsi" w:cstheme="minorHAnsi"/>
          <w:color w:val="000000" w:themeColor="text1"/>
          <w:lang w:val="en-US" w:eastAsia="en-US"/>
        </w:rPr>
        <w:t xml:space="preserve"> study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34</w:t>
      </w:r>
      <w:r w:rsidR="004647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>,</w:t>
      </w:r>
      <w:r w:rsidR="004B2429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a qualitative study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35</w:t>
      </w:r>
      <w:r w:rsidR="00464738">
        <w:rPr>
          <w:rFonts w:asciiTheme="minorHAnsi" w:hAnsiTheme="minorHAnsi" w:cstheme="minorHAnsi"/>
          <w:noProof/>
          <w:color w:val="000000" w:themeColor="text1"/>
          <w:lang w:val="en-US" w:eastAsia="en-US"/>
        </w:rPr>
        <w:t>,</w:t>
      </w:r>
      <w:r w:rsidR="004D1763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311F33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call for </w:t>
      </w:r>
      <w:r w:rsidR="004A4D37" w:rsidRPr="00B5083A">
        <w:rPr>
          <w:rFonts w:asciiTheme="minorHAnsi" w:hAnsiTheme="minorHAnsi" w:cstheme="minorHAnsi"/>
          <w:color w:val="000000" w:themeColor="text1"/>
          <w:lang w:val="en-US" w:eastAsia="en-US"/>
        </w:rPr>
        <w:t>t</w:t>
      </w:r>
      <w:r w:rsidR="00311F33" w:rsidRPr="00B5083A">
        <w:rPr>
          <w:rFonts w:asciiTheme="minorHAnsi" w:hAnsiTheme="minorHAnsi" w:cstheme="minorHAnsi"/>
          <w:color w:val="000000" w:themeColor="text1"/>
          <w:lang w:val="en-US" w:eastAsia="en-US"/>
        </w:rPr>
        <w:t>he informed</w:t>
      </w:r>
      <w:r w:rsidR="00882515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311F33" w:rsidRPr="00B5083A">
        <w:rPr>
          <w:rFonts w:asciiTheme="minorHAnsi" w:hAnsiTheme="minorHAnsi" w:cstheme="minorHAnsi"/>
          <w:color w:val="000000" w:themeColor="text1"/>
          <w:lang w:val="en-US" w:eastAsia="en-US"/>
        </w:rPr>
        <w:t>use of musi</w:t>
      </w:r>
      <w:r w:rsidR="007A2E25">
        <w:rPr>
          <w:rFonts w:asciiTheme="minorHAnsi" w:hAnsiTheme="minorHAnsi" w:cstheme="minorHAnsi"/>
          <w:color w:val="000000" w:themeColor="text1"/>
          <w:lang w:val="en-US" w:eastAsia="en-US"/>
        </w:rPr>
        <w:t>c</w:t>
      </w:r>
      <w:r w:rsidR="00311F33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882515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in a therapeutic relationship </w:t>
      </w:r>
      <w:r w:rsidR="00311F33" w:rsidRPr="00B5083A">
        <w:rPr>
          <w:rFonts w:asciiTheme="minorHAnsi" w:hAnsiTheme="minorHAnsi" w:cstheme="minorHAnsi"/>
          <w:color w:val="000000" w:themeColor="text1"/>
          <w:lang w:val="en-US" w:eastAsia="en-US"/>
        </w:rPr>
        <w:t>by</w:t>
      </w:r>
      <w:r w:rsidR="00882515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 certified</w:t>
      </w:r>
      <w:r w:rsidR="00311F33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 music therapist</w:t>
      </w:r>
      <w:r w:rsidR="0062352A" w:rsidRPr="00B5083A">
        <w:rPr>
          <w:rFonts w:asciiTheme="minorHAnsi" w:hAnsiTheme="minorHAnsi" w:cstheme="minorHAnsi"/>
          <w:color w:val="000000" w:themeColor="text1"/>
          <w:lang w:val="en-US" w:eastAsia="en-US"/>
        </w:rPr>
        <w:t>s</w:t>
      </w:r>
      <w:r w:rsidR="00266F41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. </w:t>
      </w:r>
      <w:r w:rsidR="001102B7">
        <w:rPr>
          <w:rFonts w:asciiTheme="minorHAnsi" w:hAnsiTheme="minorHAnsi" w:cstheme="minorHAnsi"/>
          <w:color w:val="000000" w:themeColor="text1"/>
          <w:lang w:val="en-US" w:eastAsia="en-US"/>
        </w:rPr>
        <w:t>Several trials revealed</w:t>
      </w:r>
      <w:r w:rsidR="0012694D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266F41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that </w:t>
      </w:r>
      <w:r w:rsidR="009D6FFA" w:rsidRPr="00B5083A">
        <w:rPr>
          <w:rFonts w:asciiTheme="minorHAnsi" w:hAnsiTheme="minorHAnsi" w:cstheme="minorHAnsi"/>
          <w:color w:val="000000" w:themeColor="text1"/>
          <w:lang w:val="en-US" w:eastAsia="en-US"/>
        </w:rPr>
        <w:t>music therapy</w:t>
      </w:r>
      <w:r w:rsidR="00A959E4">
        <w:rPr>
          <w:rFonts w:asciiTheme="minorHAnsi" w:hAnsiTheme="minorHAnsi" w:cstheme="minorHAnsi"/>
          <w:color w:val="000000" w:themeColor="text1"/>
          <w:lang w:val="en-US" w:eastAsia="en-US"/>
        </w:rPr>
        <w:t>, and particularly entrained music therapy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13</w:t>
      </w:r>
      <w:r w:rsidR="00A959E4">
        <w:rPr>
          <w:rFonts w:asciiTheme="minorHAnsi" w:hAnsiTheme="minorHAnsi" w:cstheme="minorHAnsi"/>
          <w:color w:val="000000" w:themeColor="text1"/>
          <w:lang w:val="en-US" w:eastAsia="en-US"/>
        </w:rPr>
        <w:t xml:space="preserve">, </w:t>
      </w:r>
      <w:r w:rsidR="00B5083A" w:rsidRPr="00B5083A">
        <w:rPr>
          <w:rFonts w:asciiTheme="minorHAnsi" w:hAnsiTheme="minorHAnsi" w:cstheme="minorHAnsi"/>
          <w:color w:val="000000" w:themeColor="text1"/>
          <w:lang w:val="en-US" w:eastAsia="en-US"/>
        </w:rPr>
        <w:t>has a favorable impact</w:t>
      </w:r>
      <w:r w:rsidR="0012694D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B5083A" w:rsidRPr="00B5083A">
        <w:rPr>
          <w:rFonts w:asciiTheme="minorHAnsi" w:hAnsiTheme="minorHAnsi" w:cstheme="minorHAnsi"/>
          <w:color w:val="000000" w:themeColor="text1"/>
          <w:lang w:val="en-US" w:eastAsia="en-US"/>
        </w:rPr>
        <w:t>on preterm infants</w:t>
      </w:r>
      <w:r w:rsidR="00464738">
        <w:rPr>
          <w:rFonts w:asciiTheme="minorHAnsi" w:hAnsiTheme="minorHAnsi" w:cstheme="minorHAnsi"/>
          <w:color w:val="000000" w:themeColor="text1"/>
          <w:lang w:val="en-US" w:eastAsia="en-US"/>
        </w:rPr>
        <w:t>'</w:t>
      </w:r>
      <w:r w:rsidR="00B5083A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9D6FFA" w:rsidRPr="00B5083A">
        <w:rPr>
          <w:rFonts w:asciiTheme="minorHAnsi" w:hAnsiTheme="minorHAnsi" w:cstheme="minorHAnsi"/>
          <w:color w:val="000000" w:themeColor="text1"/>
          <w:lang w:val="en-US" w:eastAsia="en-US"/>
        </w:rPr>
        <w:t xml:space="preserve">respiratory </w:t>
      </w:r>
      <w:r w:rsidR="00B5083A" w:rsidRPr="00B5083A">
        <w:rPr>
          <w:rFonts w:asciiTheme="minorHAnsi" w:hAnsiTheme="minorHAnsi" w:cstheme="minorHAnsi"/>
          <w:color w:val="000000" w:themeColor="text1"/>
          <w:lang w:val="en-US" w:eastAsia="en-US"/>
        </w:rPr>
        <w:t>rate</w:t>
      </w:r>
      <w:r w:rsidR="00470956">
        <w:rPr>
          <w:rFonts w:asciiTheme="minorHAnsi" w:hAnsiTheme="minorHAnsi" w:cstheme="minorHAnsi"/>
          <w:color w:val="000000" w:themeColor="text1"/>
          <w:lang w:val="en-US" w:eastAsia="en-US"/>
        </w:rPr>
        <w:t xml:space="preserve">, </w:t>
      </w:r>
      <w:r w:rsidR="00464738">
        <w:rPr>
          <w:rFonts w:asciiTheme="minorHAnsi" w:hAnsiTheme="minorHAnsi" w:cstheme="minorHAnsi"/>
          <w:color w:val="000000" w:themeColor="text1"/>
          <w:lang w:val="en-US" w:eastAsia="en-US"/>
        </w:rPr>
        <w:t xml:space="preserve">and </w:t>
      </w:r>
      <w:r w:rsidR="002C4237">
        <w:rPr>
          <w:rFonts w:asciiTheme="minorHAnsi" w:hAnsiTheme="minorHAnsi" w:cstheme="minorHAnsi"/>
          <w:color w:val="000000" w:themeColor="text1"/>
          <w:lang w:val="en-US" w:eastAsia="en-US"/>
        </w:rPr>
        <w:t xml:space="preserve">quiet alert and </w:t>
      </w:r>
      <w:r w:rsidR="001102B7">
        <w:rPr>
          <w:rFonts w:asciiTheme="minorHAnsi" w:hAnsiTheme="minorHAnsi" w:cstheme="minorHAnsi"/>
          <w:color w:val="000000" w:themeColor="text1"/>
          <w:lang w:val="en-US" w:eastAsia="en-US"/>
        </w:rPr>
        <w:t xml:space="preserve">sleep </w:t>
      </w:r>
      <w:r w:rsidR="002C4237">
        <w:rPr>
          <w:rFonts w:asciiTheme="minorHAnsi" w:hAnsiTheme="minorHAnsi" w:cstheme="minorHAnsi"/>
          <w:color w:val="000000" w:themeColor="text1"/>
          <w:lang w:val="en-US" w:eastAsia="en-US"/>
        </w:rPr>
        <w:t>states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13,31</w:t>
      </w:r>
      <w:r w:rsidR="00266F41" w:rsidRPr="002C4237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470956">
        <w:rPr>
          <w:rFonts w:asciiTheme="minorHAnsi" w:hAnsiTheme="minorHAnsi" w:cstheme="minorHAnsi"/>
          <w:color w:val="000000" w:themeColor="text1"/>
          <w:lang w:val="en-US" w:eastAsia="en-US"/>
        </w:rPr>
        <w:t xml:space="preserve"> Integrating parenta</w:t>
      </w:r>
      <w:r w:rsidR="00533DBD">
        <w:rPr>
          <w:rFonts w:asciiTheme="minorHAnsi" w:hAnsiTheme="minorHAnsi" w:cstheme="minorHAnsi"/>
          <w:color w:val="000000" w:themeColor="text1"/>
          <w:lang w:val="en-US" w:eastAsia="en-US"/>
        </w:rPr>
        <w:t>l-</w:t>
      </w:r>
      <w:r w:rsidR="00470956">
        <w:rPr>
          <w:rFonts w:asciiTheme="minorHAnsi" w:hAnsiTheme="minorHAnsi" w:cstheme="minorHAnsi"/>
          <w:color w:val="000000" w:themeColor="text1"/>
          <w:lang w:val="en-US" w:eastAsia="en-US"/>
        </w:rPr>
        <w:t xml:space="preserve">preferred lullabies in the live music therapy </w:t>
      </w:r>
      <w:r w:rsidR="007A2E25">
        <w:rPr>
          <w:rFonts w:asciiTheme="minorHAnsi" w:hAnsiTheme="minorHAnsi" w:cstheme="minorHAnsi"/>
          <w:color w:val="000000" w:themeColor="text1"/>
          <w:lang w:val="en-US" w:eastAsia="en-US"/>
        </w:rPr>
        <w:t xml:space="preserve">process </w:t>
      </w:r>
      <w:r w:rsidR="00470956">
        <w:rPr>
          <w:rFonts w:asciiTheme="minorHAnsi" w:hAnsiTheme="minorHAnsi" w:cstheme="minorHAnsi"/>
          <w:color w:val="000000" w:themeColor="text1"/>
          <w:lang w:val="en-US" w:eastAsia="en-US"/>
        </w:rPr>
        <w:t>was associated with enhanced bonding</w:t>
      </w:r>
      <w:r w:rsidR="00F73017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</w:t>
      </w:r>
      <w:r w:rsidR="00470956">
        <w:rPr>
          <w:rFonts w:asciiTheme="minorHAnsi" w:hAnsiTheme="minorHAnsi" w:cstheme="minorHAnsi"/>
          <w:color w:val="000000" w:themeColor="text1"/>
          <w:lang w:val="en-US" w:eastAsia="en-US"/>
        </w:rPr>
        <w:t xml:space="preserve">decreased </w:t>
      </w:r>
      <w:r w:rsidR="00F73017">
        <w:rPr>
          <w:rFonts w:asciiTheme="minorHAnsi" w:hAnsiTheme="minorHAnsi" w:cstheme="minorHAnsi"/>
          <w:color w:val="000000" w:themeColor="text1"/>
          <w:lang w:val="en-US" w:eastAsia="en-US"/>
        </w:rPr>
        <w:t xml:space="preserve">parental </w:t>
      </w:r>
      <w:r w:rsidR="00470956">
        <w:rPr>
          <w:rFonts w:asciiTheme="minorHAnsi" w:hAnsiTheme="minorHAnsi" w:cstheme="minorHAnsi"/>
          <w:color w:val="000000" w:themeColor="text1"/>
          <w:lang w:val="en-US" w:eastAsia="en-US"/>
        </w:rPr>
        <w:t>stress</w:t>
      </w:r>
      <w:r w:rsidR="00F73017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anxiety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13,34</w:t>
      </w:r>
      <w:r w:rsidR="00FB61CB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470956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</w:p>
    <w:p w14:paraId="061E3F65" w14:textId="77777777" w:rsidR="002C4237" w:rsidRPr="00470956" w:rsidRDefault="002C4237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</w:p>
    <w:p w14:paraId="5172BC2A" w14:textId="2D3A661D" w:rsidR="00C416A6" w:rsidRPr="003919F2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 w:eastAsia="en-US"/>
        </w:rPr>
      </w:pP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R</w:t>
      </w:r>
      <w:r w:rsidR="00725C73" w:rsidRPr="003919F2">
        <w:rPr>
          <w:rFonts w:asciiTheme="minorHAnsi" w:hAnsiTheme="minorHAnsi" w:cstheme="minorHAnsi"/>
          <w:color w:val="000000" w:themeColor="text1"/>
          <w:lang w:val="en-US" w:eastAsia="en-US"/>
        </w:rPr>
        <w:t>e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>search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ers</w:t>
      </w:r>
      <w:r w:rsidR="006B5CC1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D5173C" w:rsidRPr="003919F2">
        <w:rPr>
          <w:rFonts w:asciiTheme="minorHAnsi" w:hAnsiTheme="minorHAnsi" w:cstheme="minorHAnsi"/>
          <w:color w:val="000000" w:themeColor="text1"/>
          <w:lang w:val="en-US" w:eastAsia="en-US"/>
        </w:rPr>
        <w:t>ha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ve</w:t>
      </w:r>
      <w:r w:rsidR="00D5173C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064904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further </w:t>
      </w:r>
      <w:r w:rsidR="00725C73" w:rsidRPr="003919F2">
        <w:rPr>
          <w:rFonts w:asciiTheme="minorHAnsi" w:hAnsiTheme="minorHAnsi" w:cstheme="minorHAnsi"/>
          <w:color w:val="000000" w:themeColor="text1"/>
          <w:lang w:val="en-US" w:eastAsia="en-US"/>
        </w:rPr>
        <w:t>investigate</w:t>
      </w:r>
      <w:r w:rsidR="006B5CC1" w:rsidRPr="003919F2">
        <w:rPr>
          <w:rFonts w:asciiTheme="minorHAnsi" w:hAnsiTheme="minorHAnsi" w:cstheme="minorHAnsi"/>
          <w:color w:val="000000" w:themeColor="text1"/>
          <w:lang w:val="en-US" w:eastAsia="en-US"/>
        </w:rPr>
        <w:t>d</w:t>
      </w:r>
      <w:r w:rsidR="00725C7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6B5CC1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if 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live 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music therapy </w:t>
      </w:r>
      <w:r w:rsidR="00311F3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during </w:t>
      </w:r>
      <w:r w:rsidR="007E348F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KC </w:t>
      </w:r>
      <w:r w:rsidR="00311F3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may 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>affect the well-being and stress levels of parents</w:t>
      </w:r>
      <w:r w:rsidR="00B63FA8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more than</w:t>
      </w:r>
      <w:r w:rsidR="004A4D3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E348F" w:rsidRPr="003919F2">
        <w:rPr>
          <w:rFonts w:asciiTheme="minorHAnsi" w:hAnsiTheme="minorHAnsi" w:cstheme="minorHAnsi"/>
          <w:color w:val="000000" w:themeColor="text1"/>
          <w:lang w:val="en-US" w:eastAsia="en-US"/>
        </w:rPr>
        <w:t>KC</w:t>
      </w:r>
      <w:r w:rsidR="004A4D3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alone</w:t>
      </w:r>
      <w:r w:rsidR="00B63FA8" w:rsidRPr="003919F2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>Two</w:t>
      </w:r>
      <w:r w:rsidR="0029657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>randomized studies from Israel</w:t>
      </w:r>
      <w:r w:rsidR="0029657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demonstrated that 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active harp music therapy </w:t>
      </w:r>
      <w:r w:rsidR="0029657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during KC </w:t>
      </w:r>
      <w:r w:rsidR="0012694D" w:rsidRPr="003919F2">
        <w:rPr>
          <w:rFonts w:asciiTheme="minorHAnsi" w:hAnsiTheme="minorHAnsi" w:cstheme="minorHAnsi"/>
          <w:color w:val="000000" w:themeColor="text1"/>
          <w:lang w:val="en-US" w:eastAsia="en-US"/>
        </w:rPr>
        <w:t>may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reduce maternal anxiety more than </w:t>
      </w:r>
      <w:r w:rsidR="007E348F" w:rsidRPr="003919F2">
        <w:rPr>
          <w:rFonts w:asciiTheme="minorHAnsi" w:hAnsiTheme="minorHAnsi" w:cstheme="minorHAnsi"/>
          <w:color w:val="000000" w:themeColor="text1"/>
          <w:lang w:val="en-US" w:eastAsia="en-US"/>
        </w:rPr>
        <w:t>KC</w:t>
      </w:r>
      <w:r w:rsidR="004A4D3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>alone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36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that </w:t>
      </w:r>
      <w:r w:rsidR="00464738">
        <w:rPr>
          <w:rFonts w:asciiTheme="minorHAnsi" w:hAnsiTheme="minorHAnsi" w:cstheme="minorHAnsi"/>
          <w:color w:val="000000" w:themeColor="text1"/>
          <w:lang w:val="en-US" w:eastAsia="en-US"/>
        </w:rPr>
        <w:t xml:space="preserve">a 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>m</w:t>
      </w:r>
      <w:r w:rsidR="00FA605E">
        <w:rPr>
          <w:rFonts w:asciiTheme="minorHAnsi" w:hAnsiTheme="minorHAnsi" w:cstheme="minorHAnsi"/>
          <w:color w:val="000000" w:themeColor="text1"/>
          <w:lang w:val="en-US" w:eastAsia="en-US"/>
        </w:rPr>
        <w:t>other</w:t>
      </w:r>
      <w:r w:rsidR="00AA108F">
        <w:rPr>
          <w:rFonts w:asciiTheme="minorHAnsi" w:hAnsiTheme="minorHAnsi" w:cstheme="minorHAnsi"/>
          <w:color w:val="000000" w:themeColor="text1"/>
          <w:lang w:val="en-US" w:eastAsia="en-US"/>
        </w:rPr>
        <w:t>'s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AA108F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anxiety may </w:t>
      </w:r>
      <w:r w:rsidR="00AA108F">
        <w:rPr>
          <w:rFonts w:asciiTheme="minorHAnsi" w:hAnsiTheme="minorHAnsi" w:cstheme="minorHAnsi"/>
          <w:color w:val="000000" w:themeColor="text1"/>
          <w:lang w:val="en-US" w:eastAsia="en-US"/>
        </w:rPr>
        <w:t>decrease</w:t>
      </w:r>
      <w:r w:rsidR="00AA108F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AA108F">
        <w:rPr>
          <w:rFonts w:asciiTheme="minorHAnsi" w:hAnsiTheme="minorHAnsi" w:cstheme="minorHAnsi"/>
          <w:color w:val="000000" w:themeColor="text1"/>
          <w:lang w:val="en-US" w:eastAsia="en-US"/>
        </w:rPr>
        <w:t xml:space="preserve">when 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singing </w:t>
      </w:r>
      <w:r w:rsidR="00FA605E">
        <w:rPr>
          <w:rFonts w:asciiTheme="minorHAnsi" w:hAnsiTheme="minorHAnsi" w:cstheme="minorHAnsi"/>
          <w:color w:val="000000" w:themeColor="text1"/>
          <w:lang w:val="en-US" w:eastAsia="en-US"/>
        </w:rPr>
        <w:t>while holding the baby in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KC and increase</w:t>
      </w:r>
      <w:r w:rsidR="00FA605E">
        <w:rPr>
          <w:rFonts w:asciiTheme="minorHAnsi" w:hAnsiTheme="minorHAnsi" w:cstheme="minorHAnsi"/>
          <w:color w:val="000000" w:themeColor="text1"/>
          <w:lang w:val="en-US" w:eastAsia="en-US"/>
        </w:rPr>
        <w:t xml:space="preserve"> calmness 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>in preterm infants more than KC alone</w:t>
      </w:r>
      <w:r w:rsidR="000269C7" w:rsidRPr="000269C7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37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Similarly, 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>researchers from Finland</w:t>
      </w:r>
      <w:r w:rsidR="00AC2063" w:rsidRPr="00AC2063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38</w:t>
      </w:r>
      <w:r w:rsidR="00D40A06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135B48" w:rsidRPr="003919F2">
        <w:rPr>
          <w:rFonts w:asciiTheme="minorHAnsi" w:hAnsiTheme="minorHAnsi" w:cstheme="minorHAnsi"/>
          <w:color w:val="000000" w:themeColor="text1"/>
          <w:lang w:val="en-US" w:eastAsia="en-US"/>
        </w:rPr>
        <w:t>suggest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that live music</w:t>
      </w:r>
      <w:r w:rsidR="00FA605E">
        <w:rPr>
          <w:rFonts w:asciiTheme="minorHAnsi" w:hAnsiTheme="minorHAnsi" w:cstheme="minorHAnsi"/>
          <w:color w:val="000000" w:themeColor="text1"/>
          <w:lang w:val="en-US" w:eastAsia="en-US"/>
        </w:rPr>
        <w:t xml:space="preserve"> therapy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combined with </w:t>
      </w:r>
      <w:r w:rsidR="007E348F" w:rsidRPr="003919F2">
        <w:rPr>
          <w:rFonts w:asciiTheme="minorHAnsi" w:hAnsiTheme="minorHAnsi" w:cstheme="minorHAnsi"/>
          <w:color w:val="000000" w:themeColor="text1"/>
          <w:lang w:val="en-US" w:eastAsia="en-US"/>
        </w:rPr>
        <w:t>K</w:t>
      </w:r>
      <w:r w:rsidR="00135B48" w:rsidRPr="003919F2">
        <w:rPr>
          <w:rFonts w:asciiTheme="minorHAnsi" w:hAnsiTheme="minorHAnsi" w:cstheme="minorHAnsi"/>
          <w:color w:val="000000" w:themeColor="text1"/>
          <w:lang w:val="en-US" w:eastAsia="en-US"/>
        </w:rPr>
        <w:t>C</w:t>
      </w:r>
      <w:r w:rsidR="0086145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4A4D37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may have more relaxing effects 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than </w:t>
      </w:r>
      <w:r w:rsidR="007E348F" w:rsidRPr="003919F2">
        <w:rPr>
          <w:rFonts w:asciiTheme="minorHAnsi" w:hAnsiTheme="minorHAnsi" w:cstheme="minorHAnsi"/>
          <w:color w:val="000000" w:themeColor="text1"/>
          <w:lang w:val="en-US" w:eastAsia="en-US"/>
        </w:rPr>
        <w:t>KC</w:t>
      </w:r>
      <w:r w:rsidR="0086145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105E3" w:rsidRPr="003919F2">
        <w:rPr>
          <w:rFonts w:asciiTheme="minorHAnsi" w:hAnsiTheme="minorHAnsi" w:cstheme="minorHAnsi"/>
          <w:color w:val="000000" w:themeColor="text1"/>
          <w:lang w:val="en-US" w:eastAsia="en-US"/>
        </w:rPr>
        <w:t>alone</w:t>
      </w:r>
      <w:r w:rsidR="00311F3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. </w:t>
      </w:r>
      <w:r w:rsidR="003260A8" w:rsidRPr="003919F2">
        <w:rPr>
          <w:rFonts w:asciiTheme="minorHAnsi" w:hAnsiTheme="minorHAnsi" w:cstheme="minorHAnsi"/>
          <w:color w:val="000000" w:themeColor="text1"/>
          <w:lang w:val="en-US" w:eastAsia="en-US"/>
        </w:rPr>
        <w:t>Although the</w:t>
      </w:r>
      <w:r w:rsidR="003D5B4B" w:rsidRPr="003919F2">
        <w:rPr>
          <w:rFonts w:asciiTheme="minorHAnsi" w:hAnsiTheme="minorHAnsi" w:cstheme="minorHAnsi"/>
          <w:color w:val="000000" w:themeColor="text1"/>
          <w:lang w:val="en-US" w:eastAsia="en-US"/>
        </w:rPr>
        <w:t>se</w:t>
      </w:r>
      <w:r w:rsidR="003260A8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results</w:t>
      </w:r>
      <w:r w:rsidR="00311F33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have to be confirmed </w:t>
      </w:r>
      <w:r w:rsidR="0086145E" w:rsidRPr="003919F2">
        <w:rPr>
          <w:rFonts w:asciiTheme="minorHAnsi" w:hAnsiTheme="minorHAnsi" w:cstheme="minorHAnsi"/>
          <w:color w:val="000000" w:themeColor="text1"/>
          <w:lang w:val="en-US" w:eastAsia="en-US"/>
        </w:rPr>
        <w:t>with</w:t>
      </w:r>
      <w:r w:rsidR="00DA47EC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86145E" w:rsidRPr="003919F2">
        <w:rPr>
          <w:rFonts w:asciiTheme="minorHAnsi" w:hAnsiTheme="minorHAnsi" w:cstheme="minorHAnsi"/>
          <w:color w:val="000000" w:themeColor="text1"/>
          <w:lang w:val="en-US" w:eastAsia="en-US"/>
        </w:rPr>
        <w:t>more</w:t>
      </w:r>
      <w:r w:rsidR="00DA47EC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86145E" w:rsidRPr="003919F2">
        <w:rPr>
          <w:rFonts w:asciiTheme="minorHAnsi" w:hAnsiTheme="minorHAnsi" w:cstheme="minorHAnsi"/>
          <w:color w:val="000000" w:themeColor="text1"/>
          <w:lang w:val="en-US" w:eastAsia="en-US"/>
        </w:rPr>
        <w:t>extensiv</w:t>
      </w:r>
      <w:r w:rsidR="00CE4EE4">
        <w:rPr>
          <w:rFonts w:asciiTheme="minorHAnsi" w:hAnsiTheme="minorHAnsi" w:cstheme="minorHAnsi"/>
          <w:color w:val="000000" w:themeColor="text1"/>
          <w:lang w:val="en-US" w:eastAsia="en-US"/>
        </w:rPr>
        <w:t>e</w:t>
      </w:r>
      <w:r w:rsidR="0086145E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trials,</w:t>
      </w:r>
      <w:r w:rsidR="003260A8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86145E" w:rsidRPr="003919F2">
        <w:rPr>
          <w:rFonts w:asciiTheme="minorHAnsi" w:hAnsiTheme="minorHAnsi" w:cstheme="minorHAnsi"/>
          <w:color w:val="000000" w:themeColor="text1"/>
          <w:lang w:val="en-US" w:eastAsia="en-US"/>
        </w:rPr>
        <w:t>they already</w:t>
      </w:r>
      <w:r w:rsidR="007E6619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indicate the potentials and </w:t>
      </w:r>
      <w:r w:rsidR="00E235FF">
        <w:rPr>
          <w:rFonts w:asciiTheme="minorHAnsi" w:hAnsiTheme="minorHAnsi" w:cstheme="minorHAnsi"/>
          <w:color w:val="000000" w:themeColor="text1"/>
          <w:lang w:val="en-US" w:eastAsia="en-US"/>
        </w:rPr>
        <w:t xml:space="preserve">possible </w:t>
      </w:r>
      <w:r w:rsidR="007E6619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advantages </w:t>
      </w:r>
      <w:r w:rsidR="00334C70" w:rsidRPr="003919F2">
        <w:rPr>
          <w:rFonts w:asciiTheme="minorHAnsi" w:hAnsiTheme="minorHAnsi" w:cstheme="minorHAnsi"/>
          <w:color w:val="000000" w:themeColor="text1"/>
          <w:lang w:val="en-US" w:eastAsia="en-US"/>
        </w:rPr>
        <w:t>of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7E6619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music therapy </w:t>
      </w:r>
      <w:r w:rsidR="00334C70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over other </w:t>
      </w:r>
      <w:r w:rsidR="00BD2294" w:rsidRPr="003919F2">
        <w:rPr>
          <w:rFonts w:asciiTheme="minorHAnsi" w:hAnsiTheme="minorHAnsi" w:cstheme="minorHAnsi"/>
          <w:color w:val="000000" w:themeColor="text1"/>
          <w:lang w:val="en-US" w:eastAsia="en-US"/>
        </w:rPr>
        <w:t>n</w:t>
      </w:r>
      <w:r w:rsidR="00334C70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onpharmacological interventions </w:t>
      </w:r>
      <w:r w:rsidR="002542B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such as KC </w:t>
      </w:r>
      <w:r w:rsidR="00064904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and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call for family-</w:t>
      </w:r>
      <w:r w:rsidR="00064904" w:rsidRPr="003919F2">
        <w:rPr>
          <w:rFonts w:asciiTheme="minorHAnsi" w:hAnsiTheme="minorHAnsi" w:cstheme="minorHAnsi"/>
          <w:color w:val="000000" w:themeColor="text1"/>
          <w:lang w:val="en-US" w:eastAsia="en-US"/>
        </w:rPr>
        <w:t>integrated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music therapy in </w:t>
      </w:r>
      <w:r w:rsidR="00762DC3">
        <w:rPr>
          <w:rFonts w:asciiTheme="minorHAnsi" w:hAnsiTheme="minorHAnsi" w:cstheme="minorHAnsi"/>
          <w:color w:val="000000" w:themeColor="text1"/>
          <w:lang w:val="en-US" w:eastAsia="en-US"/>
        </w:rPr>
        <w:t>neona</w:t>
      </w:r>
      <w:r w:rsidR="00575685">
        <w:rPr>
          <w:rFonts w:asciiTheme="minorHAnsi" w:hAnsiTheme="minorHAnsi" w:cstheme="minorHAnsi"/>
          <w:color w:val="000000" w:themeColor="text1"/>
          <w:lang w:val="en-US" w:eastAsia="en-US"/>
        </w:rPr>
        <w:t>t</w:t>
      </w:r>
      <w:r w:rsidR="00762DC3">
        <w:rPr>
          <w:rFonts w:asciiTheme="minorHAnsi" w:hAnsiTheme="minorHAnsi" w:cstheme="minorHAnsi"/>
          <w:color w:val="000000" w:themeColor="text1"/>
          <w:lang w:val="en-US" w:eastAsia="en-US"/>
        </w:rPr>
        <w:t xml:space="preserve">al care. </w:t>
      </w:r>
      <w:r w:rsidR="00C416A6">
        <w:rPr>
          <w:rFonts w:asciiTheme="minorHAnsi" w:hAnsiTheme="minorHAnsi" w:cstheme="minorHAnsi"/>
          <w:color w:val="000000" w:themeColor="text1"/>
          <w:lang w:val="en-US" w:eastAsia="en-US"/>
        </w:rPr>
        <w:t>In this manuscript</w:t>
      </w:r>
      <w:r w:rsidR="0058497A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C416A6">
        <w:rPr>
          <w:rFonts w:asciiTheme="minorHAnsi" w:hAnsiTheme="minorHAnsi" w:cstheme="minorHAnsi"/>
          <w:color w:val="000000" w:themeColor="text1"/>
          <w:lang w:val="en-US" w:eastAsia="en-US"/>
        </w:rPr>
        <w:t xml:space="preserve"> we present a detailed step-by-step protocol </w:t>
      </w:r>
      <w:r w:rsidR="00464738">
        <w:rPr>
          <w:rFonts w:asciiTheme="minorHAnsi" w:hAnsiTheme="minorHAnsi" w:cstheme="minorHAnsi"/>
          <w:color w:val="000000" w:themeColor="text1"/>
          <w:lang w:val="en-US" w:eastAsia="en-US"/>
        </w:rPr>
        <w:t xml:space="preserve">on </w:t>
      </w:r>
      <w:r w:rsidR="00C416A6">
        <w:rPr>
          <w:rFonts w:asciiTheme="minorHAnsi" w:hAnsiTheme="minorHAnsi" w:cstheme="minorHAnsi"/>
          <w:color w:val="000000" w:themeColor="text1"/>
          <w:lang w:val="en-US" w:eastAsia="en-US"/>
        </w:rPr>
        <w:t>how to use CMT as a family-integrated, needs-oriented</w:t>
      </w:r>
      <w:r w:rsidR="00464738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C416A6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and individualized live music therapy approach in the NICU to empower preterm infants and their parents from the very beginning.</w:t>
      </w:r>
      <w:r w:rsidR="00254736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</w:p>
    <w:p w14:paraId="39A9731F" w14:textId="77777777" w:rsidR="00D15131" w:rsidRPr="004B3D96" w:rsidRDefault="00D15131" w:rsidP="00BA1B73">
      <w:pPr>
        <w:jc w:val="both"/>
        <w:rPr>
          <w:rFonts w:asciiTheme="minorHAnsi" w:hAnsiTheme="minorHAnsi" w:cstheme="minorHAnsi"/>
          <w:b/>
          <w:lang w:val="en-US"/>
        </w:rPr>
      </w:pPr>
    </w:p>
    <w:p w14:paraId="34B23A43" w14:textId="74064E1A" w:rsidR="006305D7" w:rsidRDefault="007407EA" w:rsidP="00BA1B73">
      <w:pPr>
        <w:jc w:val="both"/>
        <w:rPr>
          <w:rFonts w:asciiTheme="minorHAnsi" w:hAnsiTheme="minorHAnsi" w:cstheme="minorHAnsi"/>
          <w:lang w:val="en-US"/>
        </w:rPr>
      </w:pPr>
      <w:r w:rsidRPr="004B3D96">
        <w:rPr>
          <w:rFonts w:asciiTheme="minorHAnsi" w:hAnsiTheme="minorHAnsi" w:cstheme="minorHAnsi"/>
          <w:b/>
          <w:lang w:val="en-US"/>
        </w:rPr>
        <w:t>PROTOCOL:</w:t>
      </w:r>
      <w:r w:rsidRPr="004B3D96">
        <w:rPr>
          <w:rFonts w:asciiTheme="minorHAnsi" w:hAnsiTheme="minorHAnsi" w:cstheme="minorHAnsi"/>
          <w:lang w:val="en-US"/>
        </w:rPr>
        <w:t xml:space="preserve"> </w:t>
      </w:r>
    </w:p>
    <w:p w14:paraId="30EF3F78" w14:textId="77777777" w:rsidR="00AA108F" w:rsidRPr="004B3D96" w:rsidRDefault="00AA108F" w:rsidP="00BA1B73">
      <w:pPr>
        <w:jc w:val="both"/>
        <w:rPr>
          <w:rFonts w:asciiTheme="minorHAnsi" w:hAnsiTheme="minorHAnsi" w:cstheme="minorHAnsi"/>
          <w:color w:val="808080" w:themeColor="background1" w:themeShade="80"/>
          <w:lang w:val="en-US"/>
        </w:rPr>
      </w:pPr>
    </w:p>
    <w:p w14:paraId="3471F98D" w14:textId="3C83C820" w:rsidR="001646C9" w:rsidRPr="00744485" w:rsidRDefault="00014326" w:rsidP="00BA1B73">
      <w:pPr>
        <w:jc w:val="both"/>
        <w:rPr>
          <w:lang w:val="en-US"/>
        </w:rPr>
      </w:pPr>
      <w:r w:rsidRPr="000825BE">
        <w:rPr>
          <w:rFonts w:asciiTheme="minorHAnsi" w:hAnsiTheme="minorHAnsi" w:cstheme="minorHAnsi"/>
          <w:color w:val="000000" w:themeColor="text1"/>
          <w:lang w:val="en-US"/>
        </w:rPr>
        <w:lastRenderedPageBreak/>
        <w:t xml:space="preserve">The clinical protocol follows the ethical guidelines of the University Hospital </w:t>
      </w:r>
      <w:r w:rsidR="00464738">
        <w:rPr>
          <w:rFonts w:asciiTheme="minorHAnsi" w:hAnsiTheme="minorHAnsi" w:cstheme="minorHAnsi"/>
          <w:color w:val="000000" w:themeColor="text1"/>
          <w:lang w:val="en-US"/>
        </w:rPr>
        <w:t xml:space="preserve">at </w:t>
      </w:r>
      <w:r w:rsidRPr="000825BE">
        <w:rPr>
          <w:rFonts w:asciiTheme="minorHAnsi" w:hAnsiTheme="minorHAnsi" w:cstheme="minorHAnsi"/>
          <w:color w:val="000000" w:themeColor="text1"/>
          <w:lang w:val="en-US"/>
        </w:rPr>
        <w:t xml:space="preserve">Zurich. </w:t>
      </w:r>
      <w:r w:rsidR="007407EA" w:rsidRPr="00255EA1">
        <w:rPr>
          <w:rFonts w:asciiTheme="minorHAnsi" w:hAnsiTheme="minorHAnsi" w:cstheme="minorHAnsi"/>
          <w:color w:val="000000" w:themeColor="text1"/>
          <w:lang w:val="en-US"/>
        </w:rPr>
        <w:t xml:space="preserve">All methods and techniques are based on the described approach of </w:t>
      </w:r>
      <w:r w:rsidR="006C5F25" w:rsidRPr="00677500">
        <w:rPr>
          <w:rFonts w:asciiTheme="minorHAnsi" w:hAnsiTheme="minorHAnsi" w:cstheme="minorHAnsi"/>
          <w:color w:val="000000" w:themeColor="text1"/>
          <w:lang w:val="en-US"/>
        </w:rPr>
        <w:t xml:space="preserve">CMT </w:t>
      </w:r>
      <w:r w:rsidR="007407EA" w:rsidRPr="00744485">
        <w:rPr>
          <w:rFonts w:asciiTheme="minorHAnsi" w:hAnsiTheme="minorHAnsi" w:cstheme="minorHAnsi"/>
          <w:color w:val="000000" w:themeColor="text1"/>
          <w:lang w:val="en-US"/>
        </w:rPr>
        <w:t>in the NICU</w:t>
      </w:r>
      <w:r w:rsidR="003E24CE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and are </w:t>
      </w:r>
      <w:r w:rsidR="003E24CE" w:rsidRPr="00B0552F">
        <w:rPr>
          <w:rFonts w:asciiTheme="minorHAnsi" w:hAnsiTheme="minorHAnsi" w:cstheme="minorHAnsi"/>
          <w:color w:val="000000" w:themeColor="text1"/>
          <w:lang w:val="en-US"/>
        </w:rPr>
        <w:t xml:space="preserve">recommended to </w:t>
      </w:r>
      <w:r w:rsidR="003E24CE">
        <w:rPr>
          <w:rFonts w:asciiTheme="minorHAnsi" w:hAnsiTheme="minorHAnsi" w:cstheme="minorHAnsi"/>
          <w:color w:val="000000" w:themeColor="text1"/>
          <w:lang w:val="en-US"/>
        </w:rPr>
        <w:t xml:space="preserve">be provided by music therapists </w:t>
      </w:r>
      <w:r w:rsidR="005C68C2">
        <w:rPr>
          <w:rFonts w:asciiTheme="minorHAnsi" w:hAnsiTheme="minorHAnsi" w:cstheme="minorHAnsi"/>
          <w:color w:val="000000" w:themeColor="text1"/>
          <w:lang w:val="en-US"/>
        </w:rPr>
        <w:t>specially traine</w:t>
      </w:r>
      <w:r w:rsidR="004F5571">
        <w:rPr>
          <w:rFonts w:asciiTheme="minorHAnsi" w:hAnsiTheme="minorHAnsi" w:cstheme="minorHAnsi"/>
          <w:color w:val="000000" w:themeColor="text1"/>
          <w:lang w:val="en-US"/>
        </w:rPr>
        <w:t xml:space="preserve">d </w:t>
      </w:r>
      <w:r w:rsidR="007A2E25">
        <w:rPr>
          <w:rFonts w:asciiTheme="minorHAnsi" w:hAnsiTheme="minorHAnsi" w:cstheme="minorHAnsi"/>
          <w:color w:val="000000" w:themeColor="text1"/>
          <w:lang w:val="en-US"/>
        </w:rPr>
        <w:t xml:space="preserve">in </w:t>
      </w:r>
      <w:r w:rsidR="004F5571">
        <w:rPr>
          <w:rFonts w:asciiTheme="minorHAnsi" w:hAnsiTheme="minorHAnsi" w:cstheme="minorHAnsi"/>
          <w:color w:val="000000" w:themeColor="text1"/>
          <w:lang w:val="en-US"/>
        </w:rPr>
        <w:t>CMT</w:t>
      </w:r>
      <w:r w:rsidR="007A2E25">
        <w:rPr>
          <w:rFonts w:asciiTheme="minorHAnsi" w:hAnsiTheme="minorHAnsi" w:cstheme="minorHAnsi"/>
          <w:color w:val="000000" w:themeColor="text1"/>
          <w:lang w:val="en-US"/>
        </w:rPr>
        <w:t xml:space="preserve"> (CMT </w:t>
      </w:r>
      <w:r w:rsidR="00C11FDC">
        <w:rPr>
          <w:rFonts w:asciiTheme="minorHAnsi" w:hAnsiTheme="minorHAnsi" w:cstheme="minorHAnsi"/>
          <w:color w:val="000000" w:themeColor="text1"/>
          <w:lang w:val="en-US"/>
        </w:rPr>
        <w:t xml:space="preserve">training </w:t>
      </w:r>
      <w:r w:rsidR="002E6D0C">
        <w:rPr>
          <w:rFonts w:asciiTheme="minorHAnsi" w:hAnsiTheme="minorHAnsi" w:cstheme="minorHAnsi"/>
          <w:color w:val="000000" w:themeColor="text1"/>
          <w:lang w:val="en-US"/>
        </w:rPr>
        <w:t xml:space="preserve">or the </w:t>
      </w:r>
      <w:r w:rsidR="004F5571">
        <w:rPr>
          <w:rFonts w:asciiTheme="minorHAnsi" w:hAnsiTheme="minorHAnsi" w:cstheme="minorHAnsi"/>
          <w:color w:val="000000" w:themeColor="text1"/>
          <w:lang w:val="en-US"/>
        </w:rPr>
        <w:t xml:space="preserve">Rhythm </w:t>
      </w:r>
      <w:r w:rsidR="002E6D0C">
        <w:rPr>
          <w:rFonts w:asciiTheme="minorHAnsi" w:hAnsiTheme="minorHAnsi" w:cstheme="minorHAnsi"/>
          <w:color w:val="000000" w:themeColor="text1"/>
          <w:lang w:val="en-US"/>
        </w:rPr>
        <w:t>B</w:t>
      </w:r>
      <w:r w:rsidR="004F5571">
        <w:rPr>
          <w:rFonts w:asciiTheme="minorHAnsi" w:hAnsiTheme="minorHAnsi" w:cstheme="minorHAnsi"/>
          <w:color w:val="000000" w:themeColor="text1"/>
          <w:lang w:val="en-US"/>
        </w:rPr>
        <w:t xml:space="preserve">reath and </w:t>
      </w:r>
      <w:r w:rsidR="002E6D0C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4F5571">
        <w:rPr>
          <w:rFonts w:asciiTheme="minorHAnsi" w:hAnsiTheme="minorHAnsi" w:cstheme="minorHAnsi"/>
          <w:color w:val="000000" w:themeColor="text1"/>
          <w:lang w:val="en-US"/>
        </w:rPr>
        <w:t>ullaby</w:t>
      </w:r>
      <w:r w:rsidR="002E6D0C">
        <w:rPr>
          <w:rFonts w:asciiTheme="minorHAnsi" w:hAnsiTheme="minorHAnsi" w:cstheme="minorHAnsi"/>
          <w:color w:val="000000" w:themeColor="text1"/>
          <w:lang w:val="en-US"/>
        </w:rPr>
        <w:t xml:space="preserve"> training </w:t>
      </w:r>
      <w:r w:rsidR="004F5571">
        <w:rPr>
          <w:rFonts w:asciiTheme="minorHAnsi" w:hAnsiTheme="minorHAnsi" w:cstheme="minorHAnsi"/>
          <w:color w:val="000000" w:themeColor="text1"/>
          <w:lang w:val="en-US"/>
        </w:rPr>
        <w:t>with CMT module</w:t>
      </w:r>
      <w:r w:rsidR="00AC2063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C2063" w:rsidRPr="00AC2063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39–41</w:t>
      </w:r>
      <w:r w:rsidR="00AC2063">
        <w:rPr>
          <w:rFonts w:asciiTheme="minorHAnsi" w:hAnsiTheme="minorHAnsi" w:cstheme="minorHAnsi"/>
          <w:color w:val="000000" w:themeColor="text1"/>
          <w:lang w:val="en-US"/>
        </w:rPr>
        <w:t>).</w:t>
      </w:r>
      <w:r w:rsidR="004F557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05FC6" w:rsidRPr="00744485">
        <w:rPr>
          <w:rFonts w:asciiTheme="minorHAnsi" w:hAnsiTheme="minorHAnsi" w:cstheme="minorHAnsi"/>
          <w:color w:val="000000" w:themeColor="text1"/>
          <w:lang w:val="en-US"/>
        </w:rPr>
        <w:t xml:space="preserve">CMT </w:t>
      </w:r>
      <w:r w:rsidR="004F7DCE">
        <w:rPr>
          <w:rFonts w:asciiTheme="minorHAnsi" w:hAnsiTheme="minorHAnsi" w:cstheme="minorHAnsi"/>
          <w:color w:val="000000" w:themeColor="text1"/>
          <w:lang w:val="en-US"/>
        </w:rPr>
        <w:t xml:space="preserve">can be delivered </w:t>
      </w:r>
      <w:r w:rsidR="007407EA" w:rsidRPr="00744485">
        <w:rPr>
          <w:rFonts w:asciiTheme="minorHAnsi" w:hAnsiTheme="minorHAnsi" w:cstheme="minorHAnsi"/>
          <w:color w:val="000000" w:themeColor="text1"/>
          <w:lang w:val="en-US"/>
        </w:rPr>
        <w:t xml:space="preserve">when the infant is </w:t>
      </w:r>
      <w:r w:rsidR="004F7DCE">
        <w:rPr>
          <w:rFonts w:asciiTheme="minorHAnsi" w:hAnsiTheme="minorHAnsi" w:cstheme="minorHAnsi"/>
          <w:color w:val="000000" w:themeColor="text1"/>
          <w:lang w:val="en-US"/>
        </w:rPr>
        <w:t xml:space="preserve">clinically </w:t>
      </w:r>
      <w:r w:rsidR="007407EA" w:rsidRPr="00744485">
        <w:rPr>
          <w:rFonts w:asciiTheme="minorHAnsi" w:hAnsiTheme="minorHAnsi" w:cstheme="minorHAnsi"/>
          <w:color w:val="000000" w:themeColor="text1"/>
          <w:lang w:val="en-US"/>
        </w:rPr>
        <w:t xml:space="preserve">stable, as </w:t>
      </w:r>
      <w:r w:rsidR="00762DC3" w:rsidRPr="00744485">
        <w:rPr>
          <w:rFonts w:asciiTheme="minorHAnsi" w:hAnsiTheme="minorHAnsi" w:cstheme="minorHAnsi"/>
          <w:color w:val="000000" w:themeColor="text1"/>
          <w:lang w:val="en-US"/>
        </w:rPr>
        <w:t>defined</w:t>
      </w:r>
      <w:r w:rsidR="007407EA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by </w:t>
      </w:r>
      <w:r w:rsidR="0033193D" w:rsidRPr="00744485">
        <w:rPr>
          <w:rFonts w:asciiTheme="minorHAnsi" w:hAnsiTheme="minorHAnsi" w:cstheme="minorHAnsi"/>
          <w:color w:val="000000" w:themeColor="text1"/>
          <w:lang w:val="en-US"/>
        </w:rPr>
        <w:t>nurses and doctors of the neonatal team</w:t>
      </w:r>
      <w:r w:rsidR="00931648" w:rsidRPr="00744485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="00464738" w:rsidRPr="00C56F3E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464738" w:rsidRPr="00AA108F">
        <w:rPr>
          <w:rFonts w:asciiTheme="minorHAnsi" w:hAnsiTheme="minorHAnsi" w:cstheme="minorHAnsi"/>
          <w:color w:val="000000" w:themeColor="text1"/>
          <w:lang w:val="en-US"/>
        </w:rPr>
        <w:t>–</w:t>
      </w:r>
      <w:r w:rsidR="00464738" w:rsidRPr="005123DA">
        <w:rPr>
          <w:rFonts w:asciiTheme="minorHAnsi" w:hAnsiTheme="minorHAnsi" w:cstheme="minorHAnsi"/>
          <w:color w:val="000000" w:themeColor="text1"/>
          <w:lang w:val="en-US"/>
        </w:rPr>
        <w:t>3</w:t>
      </w:r>
      <w:r w:rsidR="00464738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E1EBE" w:rsidRPr="00744485">
        <w:rPr>
          <w:rFonts w:asciiTheme="minorHAnsi" w:hAnsiTheme="minorHAnsi" w:cstheme="minorHAnsi"/>
          <w:color w:val="000000" w:themeColor="text1"/>
          <w:lang w:val="en-US"/>
        </w:rPr>
        <w:t xml:space="preserve">times </w:t>
      </w:r>
      <w:r w:rsidR="00294A64" w:rsidRPr="00744485">
        <w:rPr>
          <w:rFonts w:asciiTheme="minorHAnsi" w:hAnsiTheme="minorHAnsi" w:cstheme="minorHAnsi"/>
          <w:color w:val="000000" w:themeColor="text1"/>
          <w:lang w:val="en-US"/>
        </w:rPr>
        <w:t>per</w:t>
      </w:r>
      <w:r w:rsidR="00FE1EBE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week</w:t>
      </w:r>
      <w:r w:rsidR="00C416A6" w:rsidRPr="00744485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FE1EBE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D0B9C" w:rsidRPr="00744485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="00FE1EBE" w:rsidRPr="00744485">
        <w:rPr>
          <w:rFonts w:asciiTheme="minorHAnsi" w:hAnsiTheme="minorHAnsi" w:cstheme="minorHAnsi"/>
          <w:color w:val="000000" w:themeColor="text1"/>
          <w:lang w:val="en-US"/>
        </w:rPr>
        <w:t xml:space="preserve">approximately 20 </w:t>
      </w:r>
      <w:r w:rsidR="00464738" w:rsidRPr="00C56F3E">
        <w:rPr>
          <w:rFonts w:asciiTheme="minorHAnsi" w:hAnsiTheme="minorHAnsi" w:cstheme="minorHAnsi"/>
          <w:color w:val="000000" w:themeColor="text1"/>
          <w:lang w:val="en-US"/>
        </w:rPr>
        <w:t>min</w:t>
      </w:r>
      <w:r w:rsidR="00464738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D0B9C" w:rsidRPr="00744485">
        <w:rPr>
          <w:rFonts w:asciiTheme="minorHAnsi" w:hAnsiTheme="minorHAnsi" w:cstheme="minorHAnsi"/>
          <w:color w:val="000000" w:themeColor="text1"/>
          <w:lang w:val="en-US"/>
        </w:rPr>
        <w:t>each session</w:t>
      </w:r>
      <w:r w:rsidR="00FE1EBE" w:rsidRPr="00744485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137F6E91" w14:textId="77777777" w:rsidR="008E7B3F" w:rsidRPr="004B3D96" w:rsidRDefault="008E7B3F" w:rsidP="00BA1B73">
      <w:pPr>
        <w:pStyle w:val="ListParagraph"/>
        <w:ind w:left="0"/>
      </w:pPr>
    </w:p>
    <w:p w14:paraId="1AC16A13" w14:textId="1536DF21" w:rsidR="00E7028A" w:rsidRPr="00BA1B73" w:rsidRDefault="007407EA" w:rsidP="00BA1B73">
      <w:pPr>
        <w:pStyle w:val="ListParagraph"/>
        <w:numPr>
          <w:ilvl w:val="1"/>
          <w:numId w:val="22"/>
        </w:numPr>
        <w:rPr>
          <w:rFonts w:eastAsiaTheme="minorHAnsi"/>
          <w:b/>
          <w:color w:val="000000" w:themeColor="text1"/>
        </w:rPr>
      </w:pPr>
      <w:r w:rsidRPr="00A424E0">
        <w:rPr>
          <w:rFonts w:asciiTheme="minorHAnsi" w:hAnsiTheme="minorHAnsi" w:cstheme="minorHAnsi"/>
          <w:b/>
          <w:color w:val="000000" w:themeColor="text1"/>
        </w:rPr>
        <w:t>Preparation</w:t>
      </w:r>
    </w:p>
    <w:p w14:paraId="090F13A0" w14:textId="77777777" w:rsidR="00BA1B73" w:rsidRPr="00A424E0" w:rsidRDefault="00BA1B73" w:rsidP="00F16F94">
      <w:pPr>
        <w:pStyle w:val="ListParagraph"/>
        <w:ind w:left="360"/>
        <w:rPr>
          <w:rFonts w:eastAsiaTheme="minorHAnsi"/>
          <w:b/>
          <w:color w:val="000000" w:themeColor="text1"/>
        </w:rPr>
      </w:pPr>
    </w:p>
    <w:p w14:paraId="2270A7DC" w14:textId="4A547A37" w:rsidR="00BB38E9" w:rsidRPr="00BA1B73" w:rsidRDefault="007407EA" w:rsidP="00BA1B73">
      <w:pPr>
        <w:pStyle w:val="ListParagraph"/>
        <w:ind w:left="0"/>
        <w:rPr>
          <w:rFonts w:eastAsiaTheme="minorHAnsi"/>
          <w:color w:val="000000" w:themeColor="text1"/>
          <w:highlight w:val="yellow"/>
        </w:rPr>
      </w:pPr>
      <w:bookmarkStart w:id="0" w:name="_Hlk20209283"/>
      <w:r w:rsidRPr="00A424E0">
        <w:rPr>
          <w:rFonts w:asciiTheme="minorHAnsi" w:hAnsiTheme="minorHAnsi" w:cstheme="minorHAnsi"/>
          <w:color w:val="000000" w:themeColor="text1"/>
        </w:rPr>
        <w:t>1.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>1.</w:t>
      </w:r>
      <w:r w:rsidR="001507D0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Before</w:t>
      </w:r>
      <w:r w:rsidR="00DD2FD4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initiating music therapy, conduct an in-depth assessment with team</w:t>
      </w:r>
      <w:r w:rsidR="0033193D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members of the unit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33193D" w:rsidRPr="002145F8">
        <w:rPr>
          <w:rFonts w:asciiTheme="minorHAnsi" w:hAnsiTheme="minorHAnsi" w:cstheme="minorHAnsi"/>
          <w:color w:val="000000" w:themeColor="text1"/>
          <w:highlight w:val="yellow"/>
        </w:rPr>
        <w:t>e.g., doctors</w:t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AA108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nurse</w:t>
      </w:r>
      <w:r w:rsidR="0033193D" w:rsidRPr="002145F8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AA108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psychologist</w:t>
      </w:r>
      <w:r w:rsidR="0033193D" w:rsidRPr="002145F8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7D0B9C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 xml:space="preserve">as </w:t>
      </w:r>
      <w:r w:rsidR="007D0B9C" w:rsidRPr="002145F8">
        <w:rPr>
          <w:rFonts w:asciiTheme="minorHAnsi" w:hAnsiTheme="minorHAnsi" w:cstheme="minorHAnsi"/>
          <w:color w:val="000000" w:themeColor="text1"/>
          <w:highlight w:val="yellow"/>
        </w:rPr>
        <w:t>soon as possible with the paren</w:t>
      </w:r>
      <w:r w:rsidR="000A4E5A" w:rsidRPr="002145F8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7D0B9C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s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to identify the needs of the infant and parents</w:t>
      </w:r>
      <w:r w:rsidR="00E7028A" w:rsidRPr="00A424E0">
        <w:rPr>
          <w:rFonts w:asciiTheme="minorHAnsi" w:hAnsiTheme="minorHAnsi" w:cstheme="minorHAnsi"/>
          <w:color w:val="000000" w:themeColor="text1"/>
        </w:rPr>
        <w:t xml:space="preserve">.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Based on these needs create </w:t>
      </w:r>
      <w:r w:rsidR="0033193D" w:rsidRPr="002145F8">
        <w:rPr>
          <w:rFonts w:asciiTheme="minorHAnsi" w:hAnsiTheme="minorHAnsi" w:cstheme="minorHAnsi"/>
          <w:color w:val="000000" w:themeColor="text1"/>
          <w:highlight w:val="yellow"/>
        </w:rPr>
        <w:t>therapeutic objective</w:t>
      </w:r>
      <w:r w:rsidR="00B5424B" w:rsidRPr="002145F8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E2136E" w:rsidRPr="002145F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33193D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oriented towards the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principles of </w:t>
      </w:r>
      <w:r w:rsidR="009217C8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neonatal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music therapy and family-</w:t>
      </w:r>
      <w:r w:rsidR="00945AD9" w:rsidRPr="002145F8">
        <w:rPr>
          <w:rFonts w:asciiTheme="minorHAnsi" w:hAnsiTheme="minorHAnsi" w:cstheme="minorHAnsi"/>
          <w:color w:val="000000" w:themeColor="text1"/>
          <w:highlight w:val="yellow"/>
        </w:rPr>
        <w:t>integrated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care approaches</w:t>
      </w:r>
      <w:r w:rsidR="00AC2063" w:rsidRPr="002145F8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42–44</w:t>
      </w:r>
      <w:r w:rsidR="00C868BE" w:rsidRPr="002145F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6E46861" w14:textId="77777777" w:rsidR="00BA1B73" w:rsidRPr="002145F8" w:rsidRDefault="00BA1B73" w:rsidP="00BA1B73">
      <w:pPr>
        <w:pStyle w:val="ListParagraph"/>
        <w:ind w:left="0"/>
        <w:rPr>
          <w:rFonts w:eastAsiaTheme="minorHAnsi"/>
          <w:color w:val="000000" w:themeColor="text1"/>
          <w:highlight w:val="yellow"/>
        </w:rPr>
      </w:pPr>
    </w:p>
    <w:p w14:paraId="138539B1" w14:textId="25E1615B" w:rsidR="00613DFE" w:rsidRDefault="007407EA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  <w:r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1.2. </w:t>
      </w:r>
      <w:r w:rsidR="00B5424B" w:rsidRPr="002145F8">
        <w:rPr>
          <w:rFonts w:asciiTheme="minorHAnsi" w:hAnsiTheme="minorHAnsi" w:cstheme="minorHAnsi"/>
          <w:color w:val="000000" w:themeColor="text1"/>
          <w:highlight w:val="yellow"/>
        </w:rPr>
        <w:t>Introduce</w:t>
      </w:r>
      <w:r w:rsidR="00905FC6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>music therapy</w:t>
      </w:r>
      <w:r w:rsidR="00B5424B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to the parents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632752">
        <w:rPr>
          <w:rFonts w:asciiTheme="minorHAnsi" w:hAnsiTheme="minorHAnsi" w:cstheme="minorHAnsi"/>
          <w:color w:val="000000" w:themeColor="text1"/>
        </w:rPr>
        <w:t xml:space="preserve"> </w:t>
      </w:r>
      <w:r w:rsidR="00B5424B" w:rsidRPr="00707F4C">
        <w:rPr>
          <w:rFonts w:asciiTheme="minorHAnsi" w:hAnsiTheme="minorHAnsi" w:cstheme="minorHAnsi"/>
          <w:color w:val="000000" w:themeColor="text1"/>
          <w:highlight w:val="yellow"/>
        </w:rPr>
        <w:t>Asses</w:t>
      </w:r>
      <w:r w:rsidR="00726315" w:rsidRPr="00707F4C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5424B" w:rsidRPr="00707F4C">
        <w:rPr>
          <w:rFonts w:asciiTheme="minorHAnsi" w:hAnsiTheme="minorHAnsi" w:cstheme="minorHAnsi"/>
          <w:color w:val="000000" w:themeColor="text1"/>
          <w:highlight w:val="yellow"/>
        </w:rPr>
        <w:t xml:space="preserve"> their needs, resources, musical heritage</w:t>
      </w:r>
      <w:r w:rsidR="006646C3" w:rsidRPr="00707F4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5424B" w:rsidRPr="00707F4C">
        <w:rPr>
          <w:rFonts w:asciiTheme="minorHAnsi" w:hAnsiTheme="minorHAnsi" w:cstheme="minorHAnsi"/>
          <w:color w:val="000000" w:themeColor="text1"/>
          <w:highlight w:val="yellow"/>
        </w:rPr>
        <w:t xml:space="preserve"> and culture. </w:t>
      </w:r>
      <w:r w:rsidR="009C5363" w:rsidRPr="00707F4C">
        <w:rPr>
          <w:color w:val="000000" w:themeColor="text1"/>
          <w:highlight w:val="yellow"/>
          <w:lang w:val="en-GB"/>
        </w:rPr>
        <w:t>Assess what song or music they wish for as well as their natural vocal range. Assess if they already provided music to their infant during pregnancy</w:t>
      </w:r>
      <w:r w:rsidR="00464738">
        <w:rPr>
          <w:color w:val="000000" w:themeColor="text1"/>
          <w:highlight w:val="yellow"/>
          <w:lang w:val="en-GB"/>
        </w:rPr>
        <w:t>,</w:t>
      </w:r>
      <w:r w:rsidR="009C5363" w:rsidRPr="00707F4C">
        <w:rPr>
          <w:color w:val="000000" w:themeColor="text1"/>
          <w:highlight w:val="yellow"/>
          <w:lang w:val="en-GB"/>
        </w:rPr>
        <w:t xml:space="preserve"> and if so, integrate this music</w:t>
      </w:r>
      <w:r w:rsidR="00624679" w:rsidRPr="00707F4C">
        <w:rPr>
          <w:color w:val="000000" w:themeColor="text1"/>
          <w:highlight w:val="yellow"/>
          <w:lang w:val="en-GB"/>
        </w:rPr>
        <w:t xml:space="preserve"> </w:t>
      </w:r>
      <w:r w:rsidR="009C5363" w:rsidRPr="00707F4C">
        <w:rPr>
          <w:color w:val="000000" w:themeColor="text1"/>
          <w:highlight w:val="yellow"/>
          <w:lang w:val="en-GB"/>
        </w:rPr>
        <w:t xml:space="preserve">in </w:t>
      </w:r>
      <w:r w:rsidR="00A84284" w:rsidRPr="00707F4C">
        <w:rPr>
          <w:color w:val="000000" w:themeColor="text1"/>
          <w:highlight w:val="yellow"/>
          <w:lang w:val="en-GB"/>
        </w:rPr>
        <w:t>the</w:t>
      </w:r>
      <w:r w:rsidR="009C5363" w:rsidRPr="00707F4C">
        <w:rPr>
          <w:color w:val="000000" w:themeColor="text1"/>
          <w:highlight w:val="yellow"/>
          <w:lang w:val="en-GB"/>
        </w:rPr>
        <w:t xml:space="preserve"> therapy procedures</w:t>
      </w:r>
      <w:r w:rsidR="002F2E8B" w:rsidRPr="00707F4C">
        <w:rPr>
          <w:color w:val="000000" w:themeColor="text1"/>
          <w:highlight w:val="yellow"/>
          <w:lang w:val="en-GB"/>
        </w:rPr>
        <w:t xml:space="preserve"> </w:t>
      </w:r>
      <w:r w:rsidR="00624679" w:rsidRPr="00707F4C">
        <w:rPr>
          <w:color w:val="000000" w:themeColor="text1"/>
          <w:highlight w:val="yellow"/>
          <w:lang w:val="en-GB"/>
        </w:rPr>
        <w:t>referred to as “song of kin”</w:t>
      </w:r>
      <w:r w:rsidR="000269C7" w:rsidRPr="00707F4C">
        <w:rPr>
          <w:noProof/>
          <w:color w:val="000000" w:themeColor="text1"/>
          <w:highlight w:val="yellow"/>
          <w:vertAlign w:val="superscript"/>
          <w:lang w:val="en-GB"/>
        </w:rPr>
        <w:t>45</w:t>
      </w:r>
      <w:r w:rsidR="00CC6FBA" w:rsidRPr="00707F4C">
        <w:rPr>
          <w:color w:val="000000" w:themeColor="text1"/>
          <w:highlight w:val="yellow"/>
          <w:lang w:val="en-GB"/>
        </w:rPr>
        <w:t>.</w:t>
      </w:r>
    </w:p>
    <w:p w14:paraId="7902F6B7" w14:textId="77777777" w:rsidR="00BA1B73" w:rsidRPr="00707F4C" w:rsidRDefault="00BA1B73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  <w:lang w:val="en-GB"/>
        </w:rPr>
      </w:pPr>
    </w:p>
    <w:p w14:paraId="01BFCC43" w14:textId="02C22C4E" w:rsidR="0078219B" w:rsidRDefault="00613DFE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1.3. </w:t>
      </w:r>
      <w:r w:rsidR="00D9697D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Supply the parents with </w:t>
      </w:r>
      <w:r w:rsidR="00C416A6" w:rsidRPr="002145F8">
        <w:rPr>
          <w:rFonts w:asciiTheme="minorHAnsi" w:hAnsiTheme="minorHAnsi" w:cstheme="minorHAnsi"/>
          <w:color w:val="000000" w:themeColor="text1"/>
          <w:highlight w:val="yellow"/>
        </w:rPr>
        <w:t>empowering</w:t>
      </w:r>
      <w:r w:rsidR="00F42133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intercultural </w:t>
      </w:r>
      <w:r w:rsidR="00C416A6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music material </w:t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C416A6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e.g., </w:t>
      </w:r>
      <w:r w:rsidR="00905FC6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0D6174" w:rsidRPr="002145F8">
        <w:rPr>
          <w:rFonts w:asciiTheme="minorHAnsi" w:hAnsiTheme="minorHAnsi" w:cstheme="minorHAnsi"/>
          <w:color w:val="000000" w:themeColor="text1"/>
          <w:highlight w:val="yellow"/>
        </w:rPr>
        <w:t>lullaby</w:t>
      </w:r>
      <w:r w:rsidR="00D9697D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D6174" w:rsidRPr="002145F8">
        <w:rPr>
          <w:rFonts w:asciiTheme="minorHAnsi" w:hAnsiTheme="minorHAnsi" w:cstheme="minorHAnsi"/>
          <w:color w:val="000000" w:themeColor="text1"/>
          <w:highlight w:val="yellow"/>
        </w:rPr>
        <w:t>book “</w:t>
      </w:r>
      <w:proofErr w:type="spellStart"/>
      <w:r w:rsidR="000D6174" w:rsidRPr="002145F8">
        <w:rPr>
          <w:rFonts w:asciiTheme="minorHAnsi" w:hAnsiTheme="minorHAnsi" w:cstheme="minorHAnsi"/>
          <w:color w:val="000000" w:themeColor="text1"/>
          <w:highlight w:val="yellow"/>
        </w:rPr>
        <w:t>Wiegenlieder</w:t>
      </w:r>
      <w:proofErr w:type="spellEnd"/>
      <w:r w:rsidR="000D6174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0D6174" w:rsidRPr="002145F8">
        <w:rPr>
          <w:rFonts w:asciiTheme="minorHAnsi" w:hAnsiTheme="minorHAnsi" w:cstheme="minorHAnsi"/>
          <w:color w:val="000000" w:themeColor="text1"/>
          <w:highlight w:val="yellow"/>
        </w:rPr>
        <w:t>für</w:t>
      </w:r>
      <w:proofErr w:type="spellEnd"/>
      <w:r w:rsidR="000D6174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die </w:t>
      </w:r>
      <w:proofErr w:type="spellStart"/>
      <w:r w:rsidR="000D6174" w:rsidRPr="002145F8">
        <w:rPr>
          <w:rFonts w:asciiTheme="minorHAnsi" w:hAnsiTheme="minorHAnsi" w:cstheme="minorHAnsi"/>
          <w:color w:val="000000" w:themeColor="text1"/>
          <w:highlight w:val="yellow"/>
        </w:rPr>
        <w:t>Kleinsten</w:t>
      </w:r>
      <w:proofErr w:type="spellEnd"/>
      <w:r w:rsidR="00F42133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F42133" w:rsidRPr="002145F8">
        <w:rPr>
          <w:rFonts w:asciiTheme="minorHAnsi" w:hAnsiTheme="minorHAnsi" w:cstheme="minorHAnsi"/>
          <w:color w:val="000000" w:themeColor="text1"/>
          <w:highlight w:val="yellow"/>
          <w:lang w:val="de-CH"/>
        </w:rPr>
        <w:t>Ausgewählte Li</w:t>
      </w:r>
      <w:r w:rsidR="00F607F1" w:rsidRPr="002145F8">
        <w:rPr>
          <w:rFonts w:asciiTheme="minorHAnsi" w:hAnsiTheme="minorHAnsi" w:cstheme="minorHAnsi"/>
          <w:color w:val="000000" w:themeColor="text1"/>
          <w:highlight w:val="yellow"/>
          <w:lang w:val="de-CH"/>
        </w:rPr>
        <w:t>e</w:t>
      </w:r>
      <w:r w:rsidR="00F42133" w:rsidRPr="002145F8">
        <w:rPr>
          <w:rFonts w:asciiTheme="minorHAnsi" w:hAnsiTheme="minorHAnsi" w:cstheme="minorHAnsi"/>
          <w:color w:val="000000" w:themeColor="text1"/>
          <w:highlight w:val="yellow"/>
          <w:lang w:val="de-CH"/>
        </w:rPr>
        <w:t>der von Eltern für Eltern frühgeborener Kinder</w:t>
      </w:r>
      <w:r w:rsidR="000D6174" w:rsidRPr="002145F8">
        <w:rPr>
          <w:rFonts w:asciiTheme="minorHAnsi" w:hAnsiTheme="minorHAnsi" w:cstheme="minorHAnsi"/>
          <w:color w:val="000000" w:themeColor="text1"/>
          <w:highlight w:val="yellow"/>
          <w:lang w:val="de-CH"/>
        </w:rPr>
        <w:t>”</w:t>
      </w:r>
      <w:r w:rsidR="00464738">
        <w:rPr>
          <w:rFonts w:asciiTheme="minorHAnsi" w:hAnsiTheme="minorHAnsi" w:cstheme="minorHAnsi"/>
          <w:color w:val="000000" w:themeColor="text1"/>
          <w:highlight w:val="yellow"/>
          <w:lang w:val="de-CH"/>
        </w:rPr>
        <w:t xml:space="preserve"> </w:t>
      </w:r>
      <w:r w:rsidR="002702C8" w:rsidRPr="002145F8">
        <w:rPr>
          <w:rFonts w:asciiTheme="minorHAnsi" w:hAnsiTheme="minorHAnsi" w:cstheme="minorHAnsi"/>
          <w:color w:val="000000" w:themeColor="text1"/>
          <w:highlight w:val="yellow"/>
        </w:rPr>
        <w:sym w:font="Symbol" w:char="F05B"/>
      </w:r>
      <w:r w:rsidR="002702C8" w:rsidRPr="002145F8">
        <w:rPr>
          <w:rFonts w:asciiTheme="minorHAnsi" w:hAnsiTheme="minorHAnsi" w:cstheme="minorHAnsi"/>
          <w:color w:val="000000" w:themeColor="text1"/>
          <w:highlight w:val="yellow"/>
          <w:lang w:val="de-CH"/>
        </w:rPr>
        <w:t>Lullabies for the most little one</w:t>
      </w:r>
      <w:r w:rsidR="00F42133" w:rsidRPr="002145F8">
        <w:rPr>
          <w:rFonts w:asciiTheme="minorHAnsi" w:hAnsiTheme="minorHAnsi" w:cstheme="minorHAnsi"/>
          <w:color w:val="000000" w:themeColor="text1"/>
          <w:highlight w:val="yellow"/>
          <w:lang w:val="de-CH"/>
        </w:rPr>
        <w:t xml:space="preserve">s. </w:t>
      </w:r>
      <w:r w:rsidR="00F42133" w:rsidRPr="002145F8">
        <w:rPr>
          <w:rFonts w:asciiTheme="minorHAnsi" w:hAnsiTheme="minorHAnsi" w:cstheme="minorHAnsi"/>
          <w:color w:val="000000" w:themeColor="text1"/>
          <w:highlight w:val="yellow"/>
        </w:rPr>
        <w:t>Songs of parents for parents of preterm infants</w:t>
      </w:r>
      <w:r w:rsidR="002702C8" w:rsidRPr="002145F8">
        <w:rPr>
          <w:rFonts w:asciiTheme="minorHAnsi" w:hAnsiTheme="minorHAnsi" w:cstheme="minorHAnsi"/>
          <w:color w:val="000000" w:themeColor="text1"/>
          <w:highlight w:val="yellow"/>
        </w:rPr>
        <w:sym w:font="Symbol" w:char="F05D"/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AC2063" w:rsidRPr="002145F8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46</w:t>
      </w:r>
      <w:r w:rsidR="00F42133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4627A5" w:rsidRPr="002145F8">
        <w:rPr>
          <w:rFonts w:asciiTheme="minorHAnsi" w:hAnsiTheme="minorHAnsi" w:cstheme="minorHAnsi"/>
          <w:color w:val="000000" w:themeColor="text1"/>
          <w:highlight w:val="yellow"/>
        </w:rPr>
        <w:t>Parent</w:t>
      </w:r>
      <w:r w:rsidR="00AA108F">
        <w:rPr>
          <w:rFonts w:asciiTheme="minorHAnsi" w:hAnsiTheme="minorHAnsi" w:cstheme="minorHAnsi"/>
          <w:color w:val="000000" w:themeColor="text1"/>
          <w:highlight w:val="yellow"/>
        </w:rPr>
        <w:t xml:space="preserve">s </w:t>
      </w:r>
      <w:r w:rsidR="004627A5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of preterm infants </w:t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>sang</w:t>
      </w:r>
      <w:r w:rsidR="00464738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627A5" w:rsidRPr="002145F8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F42133" w:rsidRPr="002145F8">
        <w:rPr>
          <w:rFonts w:asciiTheme="minorHAnsi" w:hAnsiTheme="minorHAnsi" w:cstheme="minorHAnsi"/>
          <w:color w:val="000000" w:themeColor="text1"/>
          <w:highlight w:val="yellow"/>
        </w:rPr>
        <w:t>ll</w:t>
      </w:r>
      <w:r w:rsidR="00F607F1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the international songs </w:t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464738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B5C72" w:rsidRPr="002145F8">
        <w:rPr>
          <w:rFonts w:asciiTheme="minorHAnsi" w:hAnsiTheme="minorHAnsi" w:cstheme="minorHAnsi"/>
          <w:color w:val="000000" w:themeColor="text1"/>
          <w:highlight w:val="yellow"/>
        </w:rPr>
        <w:t>this book</w:t>
      </w:r>
      <w:r w:rsidR="004627A5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an</w:t>
      </w:r>
      <w:r w:rsidR="00F96E89" w:rsidRPr="002145F8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F73017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framed</w:t>
      </w:r>
      <w:r w:rsidR="004627A5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each song </w:t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464738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627A5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their </w:t>
      </w:r>
      <w:r w:rsidR="00F73017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written experiences </w:t>
      </w:r>
      <w:r w:rsidR="00464738">
        <w:rPr>
          <w:rFonts w:asciiTheme="minorHAnsi" w:hAnsiTheme="minorHAnsi" w:cstheme="minorHAnsi"/>
          <w:color w:val="000000" w:themeColor="text1"/>
          <w:highlight w:val="yellow"/>
        </w:rPr>
        <w:t xml:space="preserve">on </w:t>
      </w:r>
      <w:r w:rsidR="00F73017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why and how they sang to empower and </w:t>
      </w:r>
      <w:r w:rsidR="001E35BB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="00F73017" w:rsidRPr="002145F8">
        <w:rPr>
          <w:rFonts w:asciiTheme="minorHAnsi" w:hAnsiTheme="minorHAnsi" w:cstheme="minorHAnsi"/>
          <w:color w:val="000000" w:themeColor="text1"/>
          <w:highlight w:val="yellow"/>
        </w:rPr>
        <w:t>motivate other parents to sing for their infant as well</w:t>
      </w:r>
      <w:r w:rsidR="000269C7" w:rsidRPr="002145F8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47</w:t>
      </w:r>
      <w:r w:rsidR="00F607F1">
        <w:rPr>
          <w:rFonts w:asciiTheme="minorHAnsi" w:hAnsiTheme="minorHAnsi" w:cstheme="minorHAnsi"/>
          <w:color w:val="000000" w:themeColor="text1"/>
        </w:rPr>
        <w:t xml:space="preserve">. </w:t>
      </w:r>
      <w:r w:rsidR="00744485">
        <w:rPr>
          <w:rFonts w:asciiTheme="minorHAnsi" w:hAnsiTheme="minorHAnsi" w:cstheme="minorHAnsi"/>
          <w:color w:val="000000" w:themeColor="text1"/>
        </w:rPr>
        <w:t>Alternatively,</w:t>
      </w:r>
      <w:r w:rsidR="00071852" w:rsidRPr="00D9697D">
        <w:rPr>
          <w:rFonts w:asciiTheme="minorHAnsi" w:hAnsiTheme="minorHAnsi" w:cstheme="minorHAnsi"/>
          <w:color w:val="000000" w:themeColor="text1"/>
        </w:rPr>
        <w:t xml:space="preserve"> </w:t>
      </w:r>
      <w:r w:rsidR="00F73017">
        <w:rPr>
          <w:rFonts w:asciiTheme="minorHAnsi" w:hAnsiTheme="minorHAnsi" w:cstheme="minorHAnsi"/>
          <w:color w:val="000000" w:themeColor="text1"/>
        </w:rPr>
        <w:t>p</w:t>
      </w:r>
      <w:r w:rsidR="00F16B7A">
        <w:rPr>
          <w:rFonts w:asciiTheme="minorHAnsi" w:hAnsiTheme="minorHAnsi" w:cstheme="minorHAnsi"/>
          <w:color w:val="000000" w:themeColor="text1"/>
        </w:rPr>
        <w:t xml:space="preserve">rovide </w:t>
      </w:r>
      <w:r w:rsidR="00866055" w:rsidRPr="00A424E0">
        <w:rPr>
          <w:rFonts w:asciiTheme="minorHAnsi" w:hAnsiTheme="minorHAnsi" w:cstheme="minorHAnsi"/>
          <w:color w:val="000000" w:themeColor="text1"/>
        </w:rPr>
        <w:t>further information</w:t>
      </w:r>
      <w:r w:rsidR="00F73017">
        <w:rPr>
          <w:rFonts w:asciiTheme="minorHAnsi" w:hAnsiTheme="minorHAnsi" w:cstheme="minorHAnsi"/>
          <w:color w:val="000000" w:themeColor="text1"/>
        </w:rPr>
        <w:t xml:space="preserve"> (e.g.</w:t>
      </w:r>
      <w:r w:rsidR="001E35BB">
        <w:rPr>
          <w:rFonts w:asciiTheme="minorHAnsi" w:hAnsiTheme="minorHAnsi" w:cstheme="minorHAnsi"/>
          <w:color w:val="000000" w:themeColor="text1"/>
        </w:rPr>
        <w:t>,</w:t>
      </w:r>
      <w:r w:rsidR="00F73017">
        <w:rPr>
          <w:rFonts w:asciiTheme="minorHAnsi" w:hAnsiTheme="minorHAnsi" w:cstheme="minorHAnsi"/>
          <w:color w:val="000000" w:themeColor="text1"/>
        </w:rPr>
        <w:t xml:space="preserve"> </w:t>
      </w:r>
      <w:r w:rsidR="00AA108F">
        <w:rPr>
          <w:rFonts w:asciiTheme="minorHAnsi" w:hAnsiTheme="minorHAnsi" w:cstheme="minorHAnsi"/>
          <w:color w:val="000000" w:themeColor="text1"/>
        </w:rPr>
        <w:t xml:space="preserve">a </w:t>
      </w:r>
      <w:r w:rsidR="00F73017">
        <w:rPr>
          <w:rFonts w:asciiTheme="minorHAnsi" w:hAnsiTheme="minorHAnsi" w:cstheme="minorHAnsi"/>
          <w:color w:val="000000" w:themeColor="text1"/>
        </w:rPr>
        <w:t>flyer)</w:t>
      </w:r>
      <w:r w:rsidR="007407EA" w:rsidRPr="00A424E0">
        <w:rPr>
          <w:rFonts w:asciiTheme="minorHAnsi" w:hAnsiTheme="minorHAnsi" w:cstheme="minorHAnsi"/>
          <w:color w:val="000000" w:themeColor="text1"/>
        </w:rPr>
        <w:t xml:space="preserve"> </w:t>
      </w:r>
      <w:r w:rsidR="00A84284">
        <w:rPr>
          <w:rFonts w:asciiTheme="minorHAnsi" w:hAnsiTheme="minorHAnsi" w:cstheme="minorHAnsi"/>
          <w:color w:val="000000" w:themeColor="text1"/>
        </w:rPr>
        <w:t>to motivate parents to engage in vocal interaction with</w:t>
      </w:r>
      <w:r w:rsidR="007407EA" w:rsidRPr="00A424E0">
        <w:rPr>
          <w:rFonts w:asciiTheme="minorHAnsi" w:hAnsiTheme="minorHAnsi" w:cstheme="minorHAnsi"/>
          <w:color w:val="000000" w:themeColor="text1"/>
        </w:rPr>
        <w:t xml:space="preserve"> their infan</w:t>
      </w:r>
      <w:r w:rsidR="00F607F1">
        <w:rPr>
          <w:rFonts w:asciiTheme="minorHAnsi" w:hAnsiTheme="minorHAnsi" w:cstheme="minorHAnsi"/>
          <w:color w:val="000000" w:themeColor="text1"/>
        </w:rPr>
        <w:t>t</w:t>
      </w:r>
      <w:r w:rsidR="00F73017">
        <w:rPr>
          <w:rFonts w:asciiTheme="minorHAnsi" w:hAnsiTheme="minorHAnsi" w:cstheme="minorHAnsi"/>
          <w:color w:val="000000" w:themeColor="text1"/>
        </w:rPr>
        <w:t>.</w:t>
      </w:r>
    </w:p>
    <w:p w14:paraId="360BCA88" w14:textId="77777777" w:rsidR="00BA1B73" w:rsidRPr="00A424E0" w:rsidRDefault="00BA1B73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D6592FB" w14:textId="5B848592" w:rsidR="00F1717D" w:rsidRDefault="007407EA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B5424B">
        <w:rPr>
          <w:rFonts w:asciiTheme="minorHAnsi" w:hAnsiTheme="minorHAnsi" w:cstheme="minorHAnsi"/>
          <w:color w:val="000000" w:themeColor="text1"/>
        </w:rPr>
        <w:t>1.</w:t>
      </w:r>
      <w:r w:rsidR="00613DFE">
        <w:rPr>
          <w:rFonts w:asciiTheme="minorHAnsi" w:hAnsiTheme="minorHAnsi" w:cstheme="minorHAnsi"/>
          <w:color w:val="000000" w:themeColor="text1"/>
        </w:rPr>
        <w:t>4</w:t>
      </w:r>
      <w:r w:rsidRPr="00B5424B">
        <w:rPr>
          <w:rFonts w:asciiTheme="minorHAnsi" w:hAnsiTheme="minorHAnsi" w:cstheme="minorHAnsi"/>
          <w:color w:val="000000" w:themeColor="text1"/>
        </w:rPr>
        <w:t xml:space="preserve">. </w:t>
      </w:r>
      <w:r w:rsidR="00C519EB" w:rsidRPr="00B5424B">
        <w:rPr>
          <w:rFonts w:asciiTheme="minorHAnsi" w:hAnsiTheme="minorHAnsi" w:cstheme="minorHAnsi"/>
          <w:color w:val="000000" w:themeColor="text1"/>
        </w:rPr>
        <w:t>Continue to a</w:t>
      </w:r>
      <w:r w:rsidR="00F00477" w:rsidRPr="00B5424B">
        <w:rPr>
          <w:rFonts w:asciiTheme="minorHAnsi" w:hAnsiTheme="minorHAnsi" w:cstheme="minorHAnsi"/>
          <w:color w:val="000000" w:themeColor="text1"/>
        </w:rPr>
        <w:t xml:space="preserve">ssess </w:t>
      </w:r>
      <w:r w:rsidR="00D869A8">
        <w:rPr>
          <w:rFonts w:asciiTheme="minorHAnsi" w:hAnsiTheme="minorHAnsi" w:cstheme="minorHAnsi"/>
          <w:color w:val="000000" w:themeColor="text1"/>
        </w:rPr>
        <w:t xml:space="preserve">the </w:t>
      </w:r>
      <w:r w:rsidR="00744485">
        <w:rPr>
          <w:rFonts w:asciiTheme="minorHAnsi" w:hAnsiTheme="minorHAnsi" w:cstheme="minorHAnsi"/>
          <w:color w:val="000000" w:themeColor="text1"/>
        </w:rPr>
        <w:t>infants</w:t>
      </w:r>
      <w:r w:rsidR="001E35BB">
        <w:rPr>
          <w:rFonts w:asciiTheme="minorHAnsi" w:hAnsiTheme="minorHAnsi" w:cstheme="minorHAnsi"/>
          <w:color w:val="000000" w:themeColor="text1"/>
        </w:rPr>
        <w:t>'</w:t>
      </w:r>
      <w:r w:rsidR="00744485">
        <w:rPr>
          <w:rFonts w:asciiTheme="minorHAnsi" w:hAnsiTheme="minorHAnsi" w:cstheme="minorHAnsi"/>
          <w:color w:val="000000" w:themeColor="text1"/>
        </w:rPr>
        <w:t xml:space="preserve"> </w:t>
      </w:r>
      <w:r w:rsidR="00C519EB" w:rsidRPr="00B5424B">
        <w:rPr>
          <w:rFonts w:asciiTheme="minorHAnsi" w:hAnsiTheme="minorHAnsi" w:cstheme="minorHAnsi"/>
          <w:color w:val="000000" w:themeColor="text1"/>
        </w:rPr>
        <w:t xml:space="preserve">and </w:t>
      </w:r>
      <w:r w:rsidR="00FE3DCE" w:rsidRPr="00B5424B">
        <w:rPr>
          <w:rFonts w:asciiTheme="minorHAnsi" w:hAnsiTheme="minorHAnsi" w:cstheme="minorHAnsi"/>
          <w:color w:val="000000" w:themeColor="text1"/>
        </w:rPr>
        <w:t>parent</w:t>
      </w:r>
      <w:r w:rsidR="00C519EB" w:rsidRPr="00B5424B">
        <w:rPr>
          <w:rFonts w:asciiTheme="minorHAnsi" w:hAnsiTheme="minorHAnsi" w:cstheme="minorHAnsi"/>
          <w:color w:val="000000" w:themeColor="text1"/>
        </w:rPr>
        <w:t>s</w:t>
      </w:r>
      <w:r w:rsidR="001E35BB">
        <w:rPr>
          <w:rFonts w:asciiTheme="minorHAnsi" w:hAnsiTheme="minorHAnsi" w:cstheme="minorHAnsi"/>
          <w:color w:val="000000" w:themeColor="text1"/>
        </w:rPr>
        <w:t>'</w:t>
      </w:r>
      <w:r w:rsidR="00FE3DCE" w:rsidRPr="00B5424B">
        <w:rPr>
          <w:rFonts w:asciiTheme="minorHAnsi" w:hAnsiTheme="minorHAnsi" w:cstheme="minorHAnsi"/>
          <w:color w:val="000000" w:themeColor="text1"/>
        </w:rPr>
        <w:t xml:space="preserve"> </w:t>
      </w:r>
      <w:r w:rsidR="00F00477" w:rsidRPr="00B5424B">
        <w:rPr>
          <w:rFonts w:asciiTheme="minorHAnsi" w:hAnsiTheme="minorHAnsi" w:cstheme="minorHAnsi"/>
          <w:color w:val="000000" w:themeColor="text1"/>
        </w:rPr>
        <w:t>needs</w:t>
      </w:r>
      <w:r w:rsidR="00D869A8">
        <w:rPr>
          <w:rFonts w:asciiTheme="minorHAnsi" w:hAnsiTheme="minorHAnsi" w:cstheme="minorHAnsi"/>
          <w:color w:val="000000" w:themeColor="text1"/>
        </w:rPr>
        <w:t xml:space="preserve"> during</w:t>
      </w:r>
      <w:r w:rsidR="00D869A8" w:rsidRPr="00D869A8">
        <w:rPr>
          <w:rFonts w:asciiTheme="minorHAnsi" w:hAnsiTheme="minorHAnsi" w:cstheme="minorHAnsi"/>
          <w:color w:val="000000" w:themeColor="text1"/>
        </w:rPr>
        <w:t xml:space="preserve"> their clinical trajectory over time</w:t>
      </w:r>
      <w:r w:rsidR="003560E7">
        <w:rPr>
          <w:rFonts w:asciiTheme="minorHAnsi" w:hAnsiTheme="minorHAnsi" w:cstheme="minorHAnsi"/>
          <w:color w:val="000000" w:themeColor="text1"/>
        </w:rPr>
        <w:t xml:space="preserve"> by attending interdisciplinary neonatal rounds and or meetings </w:t>
      </w:r>
      <w:r w:rsidR="000A3EB1">
        <w:rPr>
          <w:rFonts w:asciiTheme="minorHAnsi" w:hAnsiTheme="minorHAnsi" w:cstheme="minorHAnsi"/>
          <w:color w:val="000000" w:themeColor="text1"/>
        </w:rPr>
        <w:t xml:space="preserve">regularly </w:t>
      </w:r>
      <w:r w:rsidR="003560E7">
        <w:rPr>
          <w:rFonts w:asciiTheme="minorHAnsi" w:hAnsiTheme="minorHAnsi" w:cstheme="minorHAnsi"/>
          <w:color w:val="000000" w:themeColor="text1"/>
        </w:rPr>
        <w:t xml:space="preserve">and by intensifying the dialogue with the parents. </w:t>
      </w:r>
      <w:r w:rsidR="00C519EB" w:rsidRPr="00D869A8">
        <w:rPr>
          <w:rFonts w:asciiTheme="minorHAnsi" w:hAnsiTheme="minorHAnsi" w:cstheme="minorHAnsi"/>
          <w:color w:val="000000" w:themeColor="text1"/>
        </w:rPr>
        <w:t xml:space="preserve">Continue to adapt to these </w:t>
      </w:r>
      <w:r w:rsidR="00213501" w:rsidRPr="00D869A8">
        <w:rPr>
          <w:rFonts w:asciiTheme="minorHAnsi" w:hAnsiTheme="minorHAnsi" w:cstheme="minorHAnsi"/>
          <w:color w:val="000000" w:themeColor="text1"/>
        </w:rPr>
        <w:t>famil</w:t>
      </w:r>
      <w:r w:rsidR="007802C8">
        <w:rPr>
          <w:rFonts w:asciiTheme="minorHAnsi" w:hAnsiTheme="minorHAnsi" w:cstheme="minorHAnsi"/>
          <w:color w:val="000000" w:themeColor="text1"/>
        </w:rPr>
        <w:t>ie</w:t>
      </w:r>
      <w:r w:rsidR="00213501" w:rsidRPr="00D869A8">
        <w:rPr>
          <w:rFonts w:asciiTheme="minorHAnsi" w:hAnsiTheme="minorHAnsi" w:cstheme="minorHAnsi"/>
          <w:color w:val="000000" w:themeColor="text1"/>
        </w:rPr>
        <w:t>s</w:t>
      </w:r>
      <w:r w:rsidR="001E35BB">
        <w:rPr>
          <w:rFonts w:asciiTheme="minorHAnsi" w:hAnsiTheme="minorHAnsi" w:cstheme="minorHAnsi"/>
          <w:color w:val="000000" w:themeColor="text1"/>
        </w:rPr>
        <w:t>'</w:t>
      </w:r>
      <w:r w:rsidR="00213501" w:rsidRPr="00D869A8">
        <w:rPr>
          <w:rFonts w:asciiTheme="minorHAnsi" w:hAnsiTheme="minorHAnsi" w:cstheme="minorHAnsi"/>
          <w:color w:val="000000" w:themeColor="text1"/>
        </w:rPr>
        <w:t xml:space="preserve"> </w:t>
      </w:r>
      <w:r w:rsidR="00C519EB" w:rsidRPr="00D869A8">
        <w:rPr>
          <w:rFonts w:asciiTheme="minorHAnsi" w:hAnsiTheme="minorHAnsi" w:cstheme="minorHAnsi"/>
          <w:color w:val="000000" w:themeColor="text1"/>
        </w:rPr>
        <w:t>needs</w:t>
      </w:r>
      <w:r w:rsidRPr="00D869A8">
        <w:rPr>
          <w:rFonts w:asciiTheme="minorHAnsi" w:hAnsiTheme="minorHAnsi" w:cstheme="minorHAnsi"/>
          <w:color w:val="000000" w:themeColor="text1"/>
        </w:rPr>
        <w:t xml:space="preserve"> to </w:t>
      </w:r>
      <w:r w:rsidR="00D869A8">
        <w:rPr>
          <w:rFonts w:asciiTheme="minorHAnsi" w:hAnsiTheme="minorHAnsi" w:cstheme="minorHAnsi"/>
          <w:color w:val="000000" w:themeColor="text1"/>
        </w:rPr>
        <w:t>facilitate</w:t>
      </w:r>
      <w:r w:rsidRPr="00D869A8">
        <w:rPr>
          <w:rFonts w:asciiTheme="minorHAnsi" w:hAnsiTheme="minorHAnsi" w:cstheme="minorHAnsi"/>
          <w:color w:val="000000" w:themeColor="text1"/>
        </w:rPr>
        <w:t xml:space="preserve"> </w:t>
      </w:r>
      <w:r w:rsidR="00D869A8">
        <w:rPr>
          <w:rFonts w:asciiTheme="minorHAnsi" w:hAnsiTheme="minorHAnsi" w:cstheme="minorHAnsi"/>
          <w:color w:val="000000" w:themeColor="text1"/>
        </w:rPr>
        <w:t>a needs</w:t>
      </w:r>
      <w:r w:rsidR="00F67EE7">
        <w:rPr>
          <w:rFonts w:asciiTheme="minorHAnsi" w:hAnsiTheme="minorHAnsi" w:cstheme="minorHAnsi"/>
          <w:color w:val="000000" w:themeColor="text1"/>
        </w:rPr>
        <w:t>-</w:t>
      </w:r>
      <w:r w:rsidR="00D869A8">
        <w:rPr>
          <w:rFonts w:asciiTheme="minorHAnsi" w:hAnsiTheme="minorHAnsi" w:cstheme="minorHAnsi"/>
          <w:color w:val="000000" w:themeColor="text1"/>
        </w:rPr>
        <w:t>, and resource</w:t>
      </w:r>
      <w:r w:rsidR="007802C8">
        <w:rPr>
          <w:rFonts w:asciiTheme="minorHAnsi" w:hAnsiTheme="minorHAnsi" w:cstheme="minorHAnsi"/>
          <w:color w:val="000000" w:themeColor="text1"/>
        </w:rPr>
        <w:t>-</w:t>
      </w:r>
      <w:r w:rsidR="00D869A8">
        <w:rPr>
          <w:rFonts w:asciiTheme="minorHAnsi" w:hAnsiTheme="minorHAnsi" w:cstheme="minorHAnsi"/>
          <w:color w:val="000000" w:themeColor="text1"/>
        </w:rPr>
        <w:t>based therapeutic process</w:t>
      </w:r>
      <w:r w:rsidRPr="00D869A8">
        <w:rPr>
          <w:rFonts w:asciiTheme="minorHAnsi" w:hAnsiTheme="minorHAnsi" w:cstheme="minorHAnsi"/>
          <w:color w:val="000000" w:themeColor="text1"/>
        </w:rPr>
        <w:t xml:space="preserve">. </w:t>
      </w:r>
    </w:p>
    <w:p w14:paraId="3CC49448" w14:textId="77777777" w:rsidR="00BA1B73" w:rsidRPr="00D869A8" w:rsidRDefault="00BA1B73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C79539D" w14:textId="477C6065" w:rsidR="005403E8" w:rsidRDefault="007407EA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A424E0">
        <w:rPr>
          <w:rFonts w:asciiTheme="minorHAnsi" w:hAnsiTheme="minorHAnsi" w:cstheme="minorHAnsi"/>
          <w:color w:val="000000" w:themeColor="text1"/>
        </w:rPr>
        <w:t>1.</w:t>
      </w:r>
      <w:r w:rsidR="00722CD1">
        <w:rPr>
          <w:rFonts w:asciiTheme="minorHAnsi" w:hAnsiTheme="minorHAnsi" w:cstheme="minorHAnsi"/>
          <w:color w:val="000000" w:themeColor="text1"/>
        </w:rPr>
        <w:t>5</w:t>
      </w:r>
      <w:r w:rsidRPr="00A424E0">
        <w:rPr>
          <w:rFonts w:asciiTheme="minorHAnsi" w:hAnsiTheme="minorHAnsi" w:cstheme="minorHAnsi"/>
          <w:color w:val="000000" w:themeColor="text1"/>
        </w:rPr>
        <w:t xml:space="preserve">.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Identify a</w:t>
      </w:r>
      <w:r w:rsidR="00213501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rea</w:t>
      </w:r>
      <w:r w:rsidR="00213501" w:rsidRPr="002145F8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onable time frame with the neonatal staff </w:t>
      </w:r>
      <w:r w:rsidR="00DE5EFE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and the parents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in which to conduct the music therapy sessio</w:t>
      </w:r>
      <w:r w:rsidR="00213501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n 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213501" w:rsidRPr="002145F8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2136E" w:rsidRPr="002145F8">
        <w:rPr>
          <w:rFonts w:asciiTheme="minorHAnsi" w:hAnsiTheme="minorHAnsi" w:cstheme="minorHAnsi"/>
          <w:color w:val="000000" w:themeColor="text1"/>
          <w:highlight w:val="yellow"/>
        </w:rPr>
        <w:t>minimize the chanc</w:t>
      </w:r>
      <w:r w:rsidR="00213501" w:rsidRPr="002145F8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E35BB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interfe</w:t>
      </w:r>
      <w:r w:rsidR="00213501" w:rsidRPr="002145F8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ing with healthcare routines, treatments, emergencies</w:t>
      </w:r>
      <w:r w:rsidR="00F0587E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infant resting periods, </w:t>
      </w:r>
      <w:r w:rsidR="00F0587E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E7028A" w:rsidRPr="002145F8">
        <w:rPr>
          <w:rFonts w:asciiTheme="minorHAnsi" w:hAnsiTheme="minorHAnsi" w:cstheme="minorHAnsi"/>
          <w:color w:val="000000" w:themeColor="text1"/>
          <w:highlight w:val="yellow"/>
        </w:rPr>
        <w:t>needs of the parents.</w:t>
      </w:r>
      <w:r w:rsidR="00E7028A" w:rsidRPr="00A424E0">
        <w:rPr>
          <w:rFonts w:asciiTheme="minorHAnsi" w:hAnsiTheme="minorHAnsi" w:cstheme="minorHAnsi"/>
          <w:color w:val="000000" w:themeColor="text1"/>
        </w:rPr>
        <w:t xml:space="preserve">  </w:t>
      </w:r>
    </w:p>
    <w:p w14:paraId="3589967C" w14:textId="77777777" w:rsidR="00BA1B73" w:rsidRPr="00A424E0" w:rsidRDefault="00BA1B73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A5EF4D3" w14:textId="1E4AD700" w:rsidR="00A926AA" w:rsidRDefault="007407EA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A424E0">
        <w:rPr>
          <w:rFonts w:asciiTheme="minorHAnsi" w:hAnsiTheme="minorHAnsi" w:cstheme="minorHAnsi"/>
          <w:color w:val="000000" w:themeColor="text1"/>
        </w:rPr>
        <w:t>1.</w:t>
      </w:r>
      <w:r w:rsidR="00722CD1">
        <w:rPr>
          <w:rFonts w:asciiTheme="minorHAnsi" w:hAnsiTheme="minorHAnsi" w:cstheme="minorHAnsi"/>
          <w:color w:val="000000" w:themeColor="text1"/>
        </w:rPr>
        <w:t>6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BB38E9" w:rsidRPr="002145F8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C519EB" w:rsidRPr="002145F8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69110B" w:rsidRPr="002145F8">
        <w:rPr>
          <w:rFonts w:asciiTheme="minorHAnsi" w:hAnsiTheme="minorHAnsi" w:cstheme="minorHAnsi"/>
          <w:color w:val="000000" w:themeColor="text1"/>
          <w:highlight w:val="yellow"/>
        </w:rPr>
        <w:t>cuss</w:t>
      </w:r>
      <w:r w:rsidR="00BB38E9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with neonat</w:t>
      </w:r>
      <w:r w:rsidR="00BA5F18" w:rsidRPr="002145F8">
        <w:rPr>
          <w:rFonts w:asciiTheme="minorHAnsi" w:hAnsiTheme="minorHAnsi" w:cstheme="minorHAnsi"/>
          <w:color w:val="000000" w:themeColor="text1"/>
          <w:highlight w:val="yellow"/>
        </w:rPr>
        <w:t>al</w:t>
      </w:r>
      <w:r w:rsidR="00BB38E9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staff and</w:t>
      </w:r>
      <w:r w:rsidR="001E35BB">
        <w:rPr>
          <w:rFonts w:asciiTheme="minorHAnsi" w:hAnsiTheme="minorHAnsi" w:cstheme="minorHAnsi"/>
          <w:color w:val="000000" w:themeColor="text1"/>
          <w:highlight w:val="yellow"/>
        </w:rPr>
        <w:t>/</w:t>
      </w:r>
      <w:r w:rsidR="00BB38E9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or parents if the session should take </w:t>
      </w:r>
      <w:r w:rsidR="00A413B3" w:rsidRPr="002145F8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BB38E9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at the incub</w:t>
      </w:r>
      <w:r w:rsidR="00BA5F18" w:rsidRPr="002145F8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B38E9" w:rsidRPr="002145F8">
        <w:rPr>
          <w:rFonts w:asciiTheme="minorHAnsi" w:hAnsiTheme="minorHAnsi" w:cstheme="minorHAnsi"/>
          <w:color w:val="000000" w:themeColor="text1"/>
          <w:highlight w:val="yellow"/>
        </w:rPr>
        <w:t>tor</w:t>
      </w:r>
      <w:r w:rsidR="00AA108F">
        <w:rPr>
          <w:rFonts w:asciiTheme="minorHAnsi" w:hAnsiTheme="minorHAnsi" w:cstheme="minorHAnsi"/>
          <w:color w:val="000000" w:themeColor="text1"/>
          <w:highlight w:val="yellow"/>
        </w:rPr>
        <w:t xml:space="preserve"> or </w:t>
      </w:r>
      <w:r w:rsidR="00BA5F18" w:rsidRPr="002145F8">
        <w:rPr>
          <w:rFonts w:asciiTheme="minorHAnsi" w:hAnsiTheme="minorHAnsi" w:cstheme="minorHAnsi"/>
          <w:color w:val="000000" w:themeColor="text1"/>
          <w:highlight w:val="yellow"/>
        </w:rPr>
        <w:t>bedside only with the infant or together with the parents</w:t>
      </w:r>
      <w:r w:rsidR="0069110B" w:rsidRPr="002145F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9110B">
        <w:rPr>
          <w:rFonts w:asciiTheme="minorHAnsi" w:hAnsiTheme="minorHAnsi" w:cstheme="minorHAnsi"/>
          <w:color w:val="000000" w:themeColor="text1"/>
        </w:rPr>
        <w:t xml:space="preserve"> For example,</w:t>
      </w:r>
      <w:r w:rsidR="00AC74C4">
        <w:rPr>
          <w:rFonts w:asciiTheme="minorHAnsi" w:hAnsiTheme="minorHAnsi" w:cstheme="minorHAnsi"/>
          <w:color w:val="000000" w:themeColor="text1"/>
        </w:rPr>
        <w:t xml:space="preserve"> w</w:t>
      </w:r>
      <w:r w:rsidR="00C15986" w:rsidRPr="00A424E0">
        <w:rPr>
          <w:rFonts w:asciiTheme="minorHAnsi" w:hAnsiTheme="minorHAnsi" w:cstheme="minorHAnsi"/>
          <w:color w:val="000000" w:themeColor="text1"/>
        </w:rPr>
        <w:t xml:space="preserve">hen the </w:t>
      </w:r>
      <w:r w:rsidR="00F1717D" w:rsidRPr="00A424E0">
        <w:rPr>
          <w:rFonts w:asciiTheme="minorHAnsi" w:hAnsiTheme="minorHAnsi" w:cstheme="minorHAnsi"/>
          <w:color w:val="000000" w:themeColor="text1"/>
        </w:rPr>
        <w:t>parents</w:t>
      </w:r>
      <w:r w:rsidR="00AC74C4">
        <w:rPr>
          <w:rFonts w:asciiTheme="minorHAnsi" w:hAnsiTheme="minorHAnsi" w:cstheme="minorHAnsi"/>
          <w:color w:val="000000" w:themeColor="text1"/>
        </w:rPr>
        <w:t xml:space="preserve"> </w:t>
      </w:r>
      <w:r w:rsidR="00F1717D" w:rsidRPr="00A424E0">
        <w:rPr>
          <w:rFonts w:asciiTheme="minorHAnsi" w:hAnsiTheme="minorHAnsi" w:cstheme="minorHAnsi"/>
          <w:color w:val="000000" w:themeColor="text1"/>
        </w:rPr>
        <w:t>spend</w:t>
      </w:r>
      <w:r w:rsidR="00AC74C4">
        <w:rPr>
          <w:rFonts w:asciiTheme="minorHAnsi" w:hAnsiTheme="minorHAnsi" w:cstheme="minorHAnsi"/>
          <w:color w:val="000000" w:themeColor="text1"/>
        </w:rPr>
        <w:t xml:space="preserve"> </w:t>
      </w:r>
      <w:r w:rsidR="00AA108F">
        <w:rPr>
          <w:rFonts w:asciiTheme="minorHAnsi" w:hAnsiTheme="minorHAnsi" w:cstheme="minorHAnsi"/>
          <w:color w:val="000000" w:themeColor="text1"/>
        </w:rPr>
        <w:t xml:space="preserve">a lot of </w:t>
      </w:r>
      <w:r w:rsidR="00F1717D" w:rsidRPr="00A424E0">
        <w:rPr>
          <w:rFonts w:asciiTheme="minorHAnsi" w:hAnsiTheme="minorHAnsi" w:cstheme="minorHAnsi"/>
          <w:color w:val="000000" w:themeColor="text1"/>
        </w:rPr>
        <w:t>time in the NICU and enjoy the shared sessions</w:t>
      </w:r>
      <w:r w:rsidR="00F00477" w:rsidRPr="00A424E0">
        <w:rPr>
          <w:rFonts w:asciiTheme="minorHAnsi" w:hAnsiTheme="minorHAnsi" w:cstheme="minorHAnsi"/>
          <w:color w:val="000000" w:themeColor="text1"/>
        </w:rPr>
        <w:t>,</w:t>
      </w:r>
      <w:r w:rsidR="00F1717D" w:rsidRPr="00A424E0">
        <w:rPr>
          <w:rFonts w:asciiTheme="minorHAnsi" w:hAnsiTheme="minorHAnsi" w:cstheme="minorHAnsi"/>
          <w:color w:val="000000" w:themeColor="text1"/>
        </w:rPr>
        <w:t xml:space="preserve"> conduct</w:t>
      </w:r>
      <w:r w:rsidR="00C15986" w:rsidRPr="00A424E0">
        <w:rPr>
          <w:rFonts w:asciiTheme="minorHAnsi" w:hAnsiTheme="minorHAnsi" w:cstheme="minorHAnsi"/>
          <w:color w:val="000000" w:themeColor="text1"/>
        </w:rPr>
        <w:t xml:space="preserve"> as m</w:t>
      </w:r>
      <w:r w:rsidR="00A413B3">
        <w:rPr>
          <w:rFonts w:asciiTheme="minorHAnsi" w:hAnsiTheme="minorHAnsi" w:cstheme="minorHAnsi"/>
          <w:color w:val="000000" w:themeColor="text1"/>
        </w:rPr>
        <w:t xml:space="preserve">any </w:t>
      </w:r>
      <w:r w:rsidR="00C15986" w:rsidRPr="00A424E0">
        <w:rPr>
          <w:rFonts w:asciiTheme="minorHAnsi" w:hAnsiTheme="minorHAnsi" w:cstheme="minorHAnsi"/>
          <w:color w:val="000000" w:themeColor="text1"/>
        </w:rPr>
        <w:t>join</w:t>
      </w:r>
      <w:r w:rsidR="0061317D">
        <w:rPr>
          <w:rFonts w:asciiTheme="minorHAnsi" w:hAnsiTheme="minorHAnsi" w:cstheme="minorHAnsi"/>
          <w:color w:val="000000" w:themeColor="text1"/>
        </w:rPr>
        <w:t>t</w:t>
      </w:r>
      <w:r w:rsidR="00C15986" w:rsidRPr="00A424E0">
        <w:rPr>
          <w:rFonts w:asciiTheme="minorHAnsi" w:hAnsiTheme="minorHAnsi" w:cstheme="minorHAnsi"/>
          <w:color w:val="000000" w:themeColor="text1"/>
        </w:rPr>
        <w:t xml:space="preserve"> sessions as possible, </w:t>
      </w:r>
      <w:r w:rsidR="00F1717D" w:rsidRPr="00A424E0">
        <w:rPr>
          <w:rFonts w:asciiTheme="minorHAnsi" w:hAnsiTheme="minorHAnsi" w:cstheme="minorHAnsi"/>
          <w:color w:val="000000" w:themeColor="text1"/>
        </w:rPr>
        <w:t xml:space="preserve">mostly and preferably during </w:t>
      </w:r>
      <w:r w:rsidR="00CE6083">
        <w:rPr>
          <w:rFonts w:asciiTheme="minorHAnsi" w:hAnsiTheme="minorHAnsi" w:cstheme="minorHAnsi"/>
          <w:color w:val="000000" w:themeColor="text1"/>
        </w:rPr>
        <w:t>KC</w:t>
      </w:r>
      <w:r w:rsidR="00F1717D" w:rsidRPr="00A424E0">
        <w:rPr>
          <w:rFonts w:asciiTheme="minorHAnsi" w:hAnsiTheme="minorHAnsi" w:cstheme="minorHAnsi"/>
          <w:color w:val="000000" w:themeColor="text1"/>
        </w:rPr>
        <w:t xml:space="preserve">. </w:t>
      </w:r>
      <w:r w:rsidR="00C15986" w:rsidRPr="00A424E0">
        <w:rPr>
          <w:rFonts w:asciiTheme="minorHAnsi" w:hAnsiTheme="minorHAnsi" w:cstheme="minorHAnsi"/>
          <w:color w:val="000000" w:themeColor="text1"/>
        </w:rPr>
        <w:t>When</w:t>
      </w:r>
      <w:r w:rsidR="00F1717D" w:rsidRPr="00A424E0">
        <w:rPr>
          <w:rFonts w:asciiTheme="minorHAnsi" w:hAnsiTheme="minorHAnsi" w:cstheme="minorHAnsi"/>
          <w:color w:val="000000" w:themeColor="text1"/>
        </w:rPr>
        <w:t xml:space="preserve"> parents have less time</w:t>
      </w:r>
      <w:r w:rsidR="001E35BB">
        <w:rPr>
          <w:rFonts w:asciiTheme="minorHAnsi" w:hAnsiTheme="minorHAnsi" w:cstheme="minorHAnsi"/>
          <w:color w:val="000000" w:themeColor="text1"/>
        </w:rPr>
        <w:t>,</w:t>
      </w:r>
      <w:r w:rsidR="004F7DCE">
        <w:rPr>
          <w:rFonts w:asciiTheme="minorHAnsi" w:hAnsiTheme="minorHAnsi" w:cstheme="minorHAnsi"/>
          <w:color w:val="000000" w:themeColor="text1"/>
        </w:rPr>
        <w:t xml:space="preserve"> </w:t>
      </w:r>
      <w:r w:rsidR="001E35BB">
        <w:rPr>
          <w:rFonts w:asciiTheme="minorHAnsi" w:hAnsiTheme="minorHAnsi" w:cstheme="minorHAnsi"/>
          <w:color w:val="000000" w:themeColor="text1"/>
        </w:rPr>
        <w:t xml:space="preserve">fewer </w:t>
      </w:r>
      <w:r w:rsidR="00AC74C4">
        <w:rPr>
          <w:rFonts w:asciiTheme="minorHAnsi" w:hAnsiTheme="minorHAnsi" w:cstheme="minorHAnsi"/>
          <w:color w:val="000000" w:themeColor="text1"/>
        </w:rPr>
        <w:t xml:space="preserve">possibilities </w:t>
      </w:r>
      <w:r w:rsidR="00F1717D" w:rsidRPr="00A424E0">
        <w:rPr>
          <w:rFonts w:asciiTheme="minorHAnsi" w:hAnsiTheme="minorHAnsi" w:cstheme="minorHAnsi"/>
          <w:color w:val="000000" w:themeColor="text1"/>
        </w:rPr>
        <w:t>to visit</w:t>
      </w:r>
      <w:r w:rsidR="001E35BB">
        <w:rPr>
          <w:rFonts w:asciiTheme="minorHAnsi" w:hAnsiTheme="minorHAnsi" w:cstheme="minorHAnsi"/>
          <w:color w:val="000000" w:themeColor="text1"/>
        </w:rPr>
        <w:t>,</w:t>
      </w:r>
      <w:r w:rsidR="00C4116B">
        <w:rPr>
          <w:rFonts w:asciiTheme="minorHAnsi" w:hAnsiTheme="minorHAnsi" w:cstheme="minorHAnsi"/>
          <w:color w:val="000000" w:themeColor="text1"/>
        </w:rPr>
        <w:t xml:space="preserve"> or are not </w:t>
      </w:r>
      <w:r w:rsidR="004F7DCE">
        <w:rPr>
          <w:rFonts w:asciiTheme="minorHAnsi" w:hAnsiTheme="minorHAnsi" w:cstheme="minorHAnsi"/>
          <w:color w:val="000000" w:themeColor="text1"/>
        </w:rPr>
        <w:t>accountable,</w:t>
      </w:r>
      <w:r w:rsidR="00693C7F">
        <w:rPr>
          <w:rFonts w:asciiTheme="minorHAnsi" w:hAnsiTheme="minorHAnsi" w:cstheme="minorHAnsi"/>
          <w:color w:val="000000" w:themeColor="text1"/>
        </w:rPr>
        <w:t xml:space="preserve"> </w:t>
      </w:r>
      <w:r w:rsidR="00C15986" w:rsidRPr="00A424E0">
        <w:rPr>
          <w:rFonts w:asciiTheme="minorHAnsi" w:hAnsiTheme="minorHAnsi" w:cstheme="minorHAnsi"/>
          <w:color w:val="000000" w:themeColor="text1"/>
        </w:rPr>
        <w:t xml:space="preserve">offer </w:t>
      </w:r>
      <w:r w:rsidR="00F1717D" w:rsidRPr="00A424E0">
        <w:rPr>
          <w:rFonts w:asciiTheme="minorHAnsi" w:hAnsiTheme="minorHAnsi" w:cstheme="minorHAnsi"/>
          <w:color w:val="000000" w:themeColor="text1"/>
        </w:rPr>
        <w:t>music therapy</w:t>
      </w:r>
      <w:r w:rsidR="00B77147">
        <w:rPr>
          <w:rFonts w:asciiTheme="minorHAnsi" w:hAnsiTheme="minorHAnsi" w:cstheme="minorHAnsi"/>
          <w:color w:val="000000" w:themeColor="text1"/>
        </w:rPr>
        <w:t xml:space="preserve"> </w:t>
      </w:r>
      <w:r w:rsidR="00F1717D" w:rsidRPr="00A424E0">
        <w:rPr>
          <w:rFonts w:asciiTheme="minorHAnsi" w:hAnsiTheme="minorHAnsi" w:cstheme="minorHAnsi"/>
          <w:color w:val="000000" w:themeColor="text1"/>
        </w:rPr>
        <w:t xml:space="preserve">with </w:t>
      </w:r>
      <w:r w:rsidR="00B6058C">
        <w:rPr>
          <w:rFonts w:asciiTheme="minorHAnsi" w:hAnsiTheme="minorHAnsi" w:cstheme="minorHAnsi"/>
          <w:color w:val="000000" w:themeColor="text1"/>
        </w:rPr>
        <w:t xml:space="preserve">other caregivers or </w:t>
      </w:r>
      <w:r w:rsidR="00F1717D" w:rsidRPr="00A424E0">
        <w:rPr>
          <w:rFonts w:asciiTheme="minorHAnsi" w:hAnsiTheme="minorHAnsi" w:cstheme="minorHAnsi"/>
          <w:color w:val="000000" w:themeColor="text1"/>
        </w:rPr>
        <w:t>just the infant</w:t>
      </w:r>
      <w:r w:rsidR="007B79B2">
        <w:rPr>
          <w:rFonts w:asciiTheme="minorHAnsi" w:hAnsiTheme="minorHAnsi" w:cstheme="minorHAnsi"/>
          <w:color w:val="000000" w:themeColor="text1"/>
        </w:rPr>
        <w:t xml:space="preserve"> as well</w:t>
      </w:r>
      <w:r w:rsidR="00B77147">
        <w:rPr>
          <w:rFonts w:asciiTheme="minorHAnsi" w:hAnsiTheme="minorHAnsi" w:cstheme="minorHAnsi"/>
          <w:color w:val="000000" w:themeColor="text1"/>
        </w:rPr>
        <w:t xml:space="preserve">. </w:t>
      </w:r>
    </w:p>
    <w:p w14:paraId="27E3446E" w14:textId="77777777" w:rsidR="00BA1B73" w:rsidRPr="00A424E0" w:rsidRDefault="00BA1B73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4C4FA83" w14:textId="03BE5D5E" w:rsidR="005403E8" w:rsidRDefault="007407EA" w:rsidP="00BA1B73">
      <w:pPr>
        <w:jc w:val="both"/>
        <w:rPr>
          <w:rFonts w:asciiTheme="minorHAnsi" w:hAnsiTheme="minorHAnsi" w:cstheme="minorHAnsi"/>
          <w:noProof/>
          <w:color w:val="000000" w:themeColor="text1"/>
          <w:lang w:val="en-US"/>
        </w:rPr>
      </w:pPr>
      <w:r w:rsidRPr="004B3D96">
        <w:rPr>
          <w:rFonts w:asciiTheme="minorHAnsi" w:hAnsiTheme="minorHAnsi" w:cstheme="minorHAnsi"/>
          <w:color w:val="000000" w:themeColor="text1"/>
          <w:lang w:val="en-US"/>
        </w:rPr>
        <w:t>1.</w:t>
      </w:r>
      <w:r w:rsidR="00722CD1">
        <w:rPr>
          <w:rFonts w:asciiTheme="minorHAnsi" w:hAnsiTheme="minorHAnsi" w:cstheme="minorHAnsi"/>
          <w:color w:val="000000" w:themeColor="text1"/>
          <w:lang w:val="en-US"/>
        </w:rPr>
        <w:t>7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4B3D96">
        <w:rPr>
          <w:rFonts w:eastAsiaTheme="minorHAnsi"/>
          <w:color w:val="000000" w:themeColor="text1"/>
          <w:lang w:val="en-US"/>
        </w:rPr>
        <w:t xml:space="preserve"> </w:t>
      </w:r>
      <w:r w:rsidR="0069110B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B</w:t>
      </w:r>
      <w:r w:rsidR="00B6058C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efore providing CMT</w:t>
      </w:r>
      <w:r w:rsidR="0069110B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,</w:t>
      </w:r>
      <w:r w:rsidR="00B6058C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69110B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s</w:t>
      </w:r>
      <w:r w:rsidR="00D869A8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eek</w:t>
      </w:r>
      <w:r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2A5DAC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the </w:t>
      </w:r>
      <w:r w:rsidR="00B6058C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latest </w:t>
      </w:r>
      <w:r w:rsidR="00AA108F">
        <w:rPr>
          <w:rFonts w:asciiTheme="minorHAnsi" w:hAnsiTheme="minorHAnsi" w:cstheme="minorHAnsi"/>
          <w:color w:val="000000" w:themeColor="text1"/>
          <w:highlight w:val="yellow"/>
          <w:lang w:val="en-US"/>
        </w:rPr>
        <w:t>meaningful</w:t>
      </w:r>
      <w:r w:rsidR="00AA108F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B6058C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clinical</w:t>
      </w:r>
      <w:r w:rsidR="00D869A8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information 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>on</w:t>
      </w:r>
      <w:r w:rsidR="001E35BB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B6058C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the infant and its family a</w:t>
      </w:r>
      <w:r w:rsidR="00F96E89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s well as</w:t>
      </w:r>
      <w:r w:rsidR="00B6058C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D869A8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approval </w:t>
      </w:r>
      <w:r w:rsidR="00DB75B8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of </w:t>
      </w:r>
      <w:r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the neonatal team</w:t>
      </w:r>
      <w:r w:rsidR="009058CA" w:rsidRPr="002145F8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 xml:space="preserve"> Tune the monochord in the key of the unit (</w:t>
      </w:r>
      <w:r w:rsidR="006B3F16"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 xml:space="preserve">the </w:t>
      </w:r>
      <w:r w:rsidR="006B3F16"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lastRenderedPageBreak/>
        <w:t xml:space="preserve">most dominant and frequent </w:t>
      </w:r>
      <w:r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>monito</w:t>
      </w:r>
      <w:r w:rsidR="006B3F16"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>r</w:t>
      </w:r>
      <w:r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 xml:space="preserve"> beeping</w:t>
      </w:r>
      <w:r w:rsidR="006B3F16"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 xml:space="preserve"> tone of the unit</w:t>
      </w:r>
      <w:r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>) if</w:t>
      </w:r>
      <w:r w:rsidR="00AC74C4"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 xml:space="preserve"> </w:t>
      </w:r>
      <w:r w:rsidR="003B4648"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 xml:space="preserve">the instrument </w:t>
      </w:r>
      <w:r w:rsidR="003B464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>is</w:t>
      </w:r>
      <w:r w:rsidR="003B4648"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 xml:space="preserve"> </w:t>
      </w:r>
      <w:r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>need</w:t>
      </w:r>
      <w:r w:rsidR="003B464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>ed</w:t>
      </w:r>
      <w:r w:rsidRPr="002145F8">
        <w:rPr>
          <w:rFonts w:asciiTheme="minorHAnsi" w:hAnsiTheme="minorHAnsi" w:cstheme="minorHAnsi"/>
          <w:noProof/>
          <w:color w:val="000000" w:themeColor="text1"/>
          <w:highlight w:val="yellow"/>
          <w:lang w:val="en-US"/>
        </w:rPr>
        <w:t xml:space="preserve"> for the session</w:t>
      </w:r>
      <w:r w:rsidR="000269C7" w:rsidRPr="002145F8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  <w:lang w:val="en-US"/>
        </w:rPr>
        <w:t>48</w:t>
      </w:r>
      <w:r w:rsidR="007A310C">
        <w:rPr>
          <w:rFonts w:asciiTheme="minorHAnsi" w:hAnsiTheme="minorHAnsi" w:cstheme="minorHAnsi"/>
          <w:noProof/>
          <w:color w:val="000000" w:themeColor="text1"/>
          <w:lang w:val="en-US"/>
        </w:rPr>
        <w:t>.</w:t>
      </w:r>
    </w:p>
    <w:p w14:paraId="23CB6987" w14:textId="77777777" w:rsidR="00BA1B73" w:rsidRPr="004B3D96" w:rsidRDefault="00BA1B73" w:rsidP="00BA1B73">
      <w:pPr>
        <w:jc w:val="both"/>
        <w:rPr>
          <w:rFonts w:asciiTheme="minorHAnsi" w:hAnsiTheme="minorHAnsi" w:cstheme="minorHAnsi"/>
          <w:noProof/>
          <w:color w:val="000000" w:themeColor="text1"/>
          <w:lang w:val="en-US"/>
        </w:rPr>
      </w:pPr>
    </w:p>
    <w:p w14:paraId="4D9C3623" w14:textId="7BD4379A" w:rsidR="00A926AA" w:rsidRPr="00A424E0" w:rsidRDefault="007407EA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A424E0">
        <w:rPr>
          <w:rFonts w:asciiTheme="minorHAnsi" w:hAnsiTheme="minorHAnsi" w:cstheme="minorHAnsi"/>
          <w:color w:val="000000" w:themeColor="text1"/>
        </w:rPr>
        <w:t>1.</w:t>
      </w:r>
      <w:r w:rsidR="00722CD1">
        <w:rPr>
          <w:rFonts w:asciiTheme="minorHAnsi" w:hAnsiTheme="minorHAnsi" w:cstheme="minorHAnsi"/>
          <w:color w:val="000000" w:themeColor="text1"/>
        </w:rPr>
        <w:t>8</w:t>
      </w:r>
      <w:r w:rsidRPr="00A424E0">
        <w:rPr>
          <w:rFonts w:asciiTheme="minorHAnsi" w:hAnsiTheme="minorHAnsi" w:cstheme="minorHAnsi"/>
          <w:color w:val="000000" w:themeColor="text1"/>
        </w:rPr>
        <w:t xml:space="preserve">. 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Before conducting each </w:t>
      </w:r>
      <w:proofErr w:type="gramStart"/>
      <w:r w:rsidRPr="002145F8">
        <w:rPr>
          <w:rFonts w:asciiTheme="minorHAnsi" w:hAnsiTheme="minorHAnsi" w:cstheme="minorHAnsi"/>
          <w:color w:val="000000" w:themeColor="text1"/>
          <w:highlight w:val="yellow"/>
        </w:rPr>
        <w:t>music</w:t>
      </w:r>
      <w:proofErr w:type="gramEnd"/>
      <w:r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therapy session</w:t>
      </w:r>
      <w:r w:rsidR="007A310C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and entering the patient zone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, disinfect </w:t>
      </w:r>
      <w:r w:rsidR="004F7DCE" w:rsidRPr="002145F8">
        <w:rPr>
          <w:rFonts w:asciiTheme="minorHAnsi" w:hAnsiTheme="minorHAnsi" w:cstheme="minorHAnsi"/>
          <w:color w:val="000000" w:themeColor="text1"/>
          <w:highlight w:val="yellow"/>
        </w:rPr>
        <w:t>hands, arms</w:t>
      </w:r>
      <w:r w:rsidR="001E35BB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4F7DCE" w:rsidRPr="002145F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145F8">
        <w:rPr>
          <w:rFonts w:asciiTheme="minorHAnsi" w:hAnsiTheme="minorHAnsi" w:cstheme="minorHAnsi"/>
          <w:color w:val="000000" w:themeColor="text1"/>
          <w:highlight w:val="yellow"/>
        </w:rPr>
        <w:t>and the instrument by following the hygiene guidelines of the neonatal unit and the individual infant. Disinfect and prepare a chair at the bedside of the infant or next to the parents</w:t>
      </w:r>
      <w:r w:rsidRPr="00A424E0">
        <w:rPr>
          <w:rFonts w:asciiTheme="minorHAnsi" w:hAnsiTheme="minorHAnsi" w:cstheme="minorHAnsi"/>
          <w:color w:val="000000" w:themeColor="text1"/>
        </w:rPr>
        <w:t>.</w:t>
      </w:r>
    </w:p>
    <w:p w14:paraId="7CD5AB3C" w14:textId="77777777" w:rsidR="00BA5F18" w:rsidRPr="004B3D96" w:rsidRDefault="00BA5F18" w:rsidP="00BA1B73">
      <w:pPr>
        <w:jc w:val="both"/>
        <w:rPr>
          <w:rFonts w:eastAsiaTheme="minorHAnsi"/>
          <w:color w:val="000000" w:themeColor="text1"/>
          <w:lang w:val="en-US"/>
        </w:rPr>
      </w:pPr>
    </w:p>
    <w:p w14:paraId="2C172ACA" w14:textId="40C1DD97" w:rsidR="00BA5F18" w:rsidRDefault="007407EA" w:rsidP="00BA1B7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Creative </w:t>
      </w:r>
      <w:r w:rsidR="006C5F25"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</w:t>
      </w:r>
      <w:r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usic </w:t>
      </w:r>
      <w:r w:rsidR="006C5F25"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</w:t>
      </w:r>
      <w:r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herapy with the preterm infant at the bedside</w:t>
      </w:r>
      <w:r w:rsidR="00AA108F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or </w:t>
      </w:r>
      <w:r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incubator</w:t>
      </w:r>
    </w:p>
    <w:p w14:paraId="0FD142F4" w14:textId="77777777" w:rsidR="00BA1B73" w:rsidRPr="00707F4C" w:rsidRDefault="00BA1B73" w:rsidP="00BA1B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6A024DA0" w14:textId="5DD38354" w:rsidR="002528C8" w:rsidRDefault="007407EA" w:rsidP="00BA1B73">
      <w:pPr>
        <w:pStyle w:val="Body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</w:pPr>
      <w:r w:rsidRPr="003E0EF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2.1. </w:t>
      </w:r>
      <w:r w:rsidR="009058CA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W</w:t>
      </w:r>
      <w:r w:rsidR="00F00477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hen the infant tolerat</w:t>
      </w:r>
      <w:r w:rsidR="001E35BB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es</w:t>
      </w:r>
      <w:r w:rsidR="00F00477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touch, </w:t>
      </w:r>
      <w:r w:rsidR="0023723D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start with initial touch</w:t>
      </w:r>
      <w:r w:rsidR="001E35BB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by</w:t>
      </w:r>
      <w:r w:rsidR="00C519EB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</w:t>
      </w:r>
      <w:r w:rsidR="0023723D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touch</w:t>
      </w:r>
      <w:r w:rsidR="001E35BB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ing</w:t>
      </w:r>
      <w:r w:rsidR="0023723D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the infant at the head and feet and </w:t>
      </w:r>
      <w:r w:rsidR="001E35BB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change</w:t>
      </w:r>
      <w:r w:rsidR="001E35BB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</w:t>
      </w:r>
      <w:r w:rsidR="0023723D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it into therapeutic touch</w:t>
      </w:r>
      <w:r w:rsidR="00C56CA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by </w:t>
      </w:r>
      <w:r w:rsidR="002528C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lightly laying</w:t>
      </w:r>
      <w:r w:rsidR="00C56CA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one hand on the chest or the back</w:t>
      </w:r>
      <w:r w:rsidR="00A74844" w:rsidRPr="00707F4C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highlight w:val="yellow"/>
          <w:bdr w:val="none" w:sz="0" w:space="0" w:color="auto"/>
          <w:vertAlign w:val="superscript"/>
          <w:lang w:val="en-US" w:eastAsia="de-DE"/>
        </w:rPr>
        <w:t>49,50</w:t>
      </w:r>
      <w:r w:rsidR="00C56CA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.</w:t>
      </w:r>
      <w:r w:rsidR="0023723D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</w:t>
      </w:r>
      <w:r w:rsidR="00D54EB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Whil</w:t>
      </w:r>
      <w:r w:rsidR="002A5DAC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e</w:t>
      </w:r>
      <w:r w:rsidR="00D54EB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touching the infant c</w:t>
      </w:r>
      <w:r w:rsidR="009058CA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onnect</w:t>
      </w:r>
      <w:r w:rsidR="00C56CA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with the infant, </w:t>
      </w:r>
      <w:r w:rsidR="00AF7994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notice</w:t>
      </w:r>
      <w:r w:rsidR="002528C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any increased or decreased muscle tension, any voluntary or involuntary movement, and </w:t>
      </w:r>
      <w:r w:rsidR="00C56CA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support the </w:t>
      </w:r>
      <w:r w:rsidR="0023723D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breathing </w:t>
      </w:r>
      <w:r w:rsidR="00C56CA8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movements and patterns</w:t>
      </w:r>
      <w:r w:rsidR="004F384F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</w:t>
      </w:r>
      <w:r w:rsidR="009675F1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by adapting </w:t>
      </w:r>
      <w:r w:rsidR="004F384F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the </w:t>
      </w:r>
      <w:r w:rsidR="009675F1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pressure and weight of the </w:t>
      </w:r>
      <w:r w:rsidR="004F384F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hand on the chest or back </w:t>
      </w:r>
      <w:r w:rsidR="009675F1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>to these patterns.</w:t>
      </w:r>
      <w:r w:rsidR="004F384F" w:rsidRPr="00707F4C">
        <w:rPr>
          <w:rFonts w:asciiTheme="minorHAnsi" w:eastAsia="Times New Roman" w:hAnsiTheme="minorHAnsi" w:cstheme="minorHAnsi"/>
          <w:color w:val="000000" w:themeColor="text1"/>
          <w:sz w:val="24"/>
          <w:szCs w:val="24"/>
          <w:highlight w:val="yellow"/>
          <w:bdr w:val="none" w:sz="0" w:space="0" w:color="auto"/>
          <w:lang w:val="en-US" w:eastAsia="de-DE"/>
        </w:rPr>
        <w:t xml:space="preserve"> </w:t>
      </w:r>
    </w:p>
    <w:p w14:paraId="7568DBCC" w14:textId="77777777" w:rsidR="00BA1B73" w:rsidRPr="00707F4C" w:rsidRDefault="00BA1B73" w:rsidP="00BA1B73">
      <w:pPr>
        <w:pStyle w:val="Body"/>
        <w:jc w:val="both"/>
        <w:rPr>
          <w:highlight w:val="yellow"/>
          <w:lang w:val="en-US"/>
        </w:rPr>
      </w:pPr>
    </w:p>
    <w:p w14:paraId="52C517CC" w14:textId="6442FC71" w:rsidR="00722CD1" w:rsidRDefault="007407EA" w:rsidP="00BA1B73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707F4C">
        <w:rPr>
          <w:rFonts w:asciiTheme="minorHAnsi" w:hAnsiTheme="minorHAnsi" w:cstheme="minorHAnsi"/>
          <w:bCs/>
          <w:color w:val="000000" w:themeColor="text1"/>
          <w:highlight w:val="yellow"/>
          <w:lang w:val="en-US" w:eastAsia="en-US"/>
        </w:rPr>
        <w:t xml:space="preserve">2.2. </w:t>
      </w:r>
      <w:r w:rsidR="0023723D" w:rsidRPr="00707F4C">
        <w:rPr>
          <w:rFonts w:asciiTheme="minorHAnsi" w:hAnsiTheme="minorHAnsi" w:cstheme="minorHAnsi"/>
          <w:bCs/>
          <w:color w:val="000000" w:themeColor="text1"/>
          <w:highlight w:val="yellow"/>
          <w:lang w:val="en-US" w:eastAsia="en-US"/>
        </w:rPr>
        <w:t>After a period of observation, start with infant-directed humming</w:t>
      </w:r>
      <w:r w:rsidR="00C56CA8" w:rsidRPr="00707F4C">
        <w:rPr>
          <w:rFonts w:asciiTheme="minorHAnsi" w:hAnsiTheme="minorHAnsi" w:cstheme="minorHAnsi"/>
          <w:bCs/>
          <w:color w:val="000000" w:themeColor="text1"/>
          <w:highlight w:val="yellow"/>
          <w:lang w:val="en-US" w:eastAsia="en-US"/>
        </w:rPr>
        <w:t xml:space="preserve"> entrained to the infant</w:t>
      </w:r>
      <w:r w:rsidR="001E35BB">
        <w:rPr>
          <w:rFonts w:asciiTheme="minorHAnsi" w:hAnsiTheme="minorHAnsi" w:cstheme="minorHAnsi"/>
          <w:bCs/>
          <w:color w:val="000000" w:themeColor="text1"/>
          <w:highlight w:val="yellow"/>
          <w:lang w:val="en-US" w:eastAsia="en-US"/>
        </w:rPr>
        <w:t>'</w:t>
      </w:r>
      <w:r w:rsidR="00C56CA8" w:rsidRPr="00707F4C">
        <w:rPr>
          <w:rFonts w:asciiTheme="minorHAnsi" w:hAnsiTheme="minorHAnsi" w:cstheme="minorHAnsi"/>
          <w:bCs/>
          <w:color w:val="000000" w:themeColor="text1"/>
          <w:highlight w:val="yellow"/>
          <w:lang w:val="en-US" w:eastAsia="en-US"/>
        </w:rPr>
        <w:t>s</w:t>
      </w:r>
      <w:r w:rsidR="00AF799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C56CA8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breathing pattern</w:t>
      </w:r>
      <w:r w:rsidR="00AF799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,</w:t>
      </w:r>
      <w:r w:rsidR="00C56CA8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incorporating the infant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>'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s signs of mimicry and </w:t>
      </w:r>
      <w:r w:rsidR="006646C3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movements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to attune to the infant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>'</w:t>
      </w:r>
      <w:r w:rsidR="00341089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s needs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and to support or re</w:t>
      </w:r>
      <w:r w:rsidR="00226F1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gulate breathing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  <w:r w:rsidR="00722CD1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Fade </w:t>
      </w:r>
      <w:r w:rsidR="0037686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in 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the music</w:t>
      </w:r>
      <w:r w:rsidR="0037686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: 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Start with</w:t>
      </w:r>
      <w:r w:rsidR="009A6E0B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a </w:t>
      </w:r>
      <w:r w:rsidR="00FF0D1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few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C92EBE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long and calm 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notes</w:t>
      </w:r>
      <w:r w:rsidR="009A6E0B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proceeding in small steps with a high degree of repetitions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9A6E0B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and continuity. </w:t>
      </w:r>
    </w:p>
    <w:p w14:paraId="6E2EBC28" w14:textId="77777777" w:rsidR="00BA1B73" w:rsidRPr="00707F4C" w:rsidRDefault="00BA1B73" w:rsidP="00BA1B73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</w:p>
    <w:p w14:paraId="11F53C93" w14:textId="7157D742" w:rsidR="004F7DCE" w:rsidRDefault="00722CD1" w:rsidP="00BA1B73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2.3. </w:t>
      </w:r>
      <w:r w:rsidR="009A6E0B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D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evelop the melody </w:t>
      </w:r>
      <w:r w:rsidR="00606113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slowly </w:t>
      </w:r>
      <w:r w:rsidR="00326DE2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over time. 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Often this</w:t>
      </w:r>
      <w:r w:rsidR="00FF0D1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occurs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synchronou</w:t>
      </w:r>
      <w:r w:rsidR="00836A6F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s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ly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>: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for example, 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when the</w:t>
      </w:r>
      <w:r w:rsidR="003B7A8F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infant's </w:t>
      </w:r>
      <w:r w:rsidR="003B7A8F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eyebrows lift</w:t>
      </w:r>
      <w:r w:rsidR="00FE74B5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,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2528C8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move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the melod</w:t>
      </w:r>
      <w:r w:rsidR="002528C8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ic pitch and tempo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upward</w:t>
      </w:r>
      <w:r w:rsidR="002528C8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s</w:t>
      </w:r>
      <w:r w:rsidR="00A74844" w:rsidRPr="00707F4C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  <w:lang w:val="en-US"/>
        </w:rPr>
        <w:t>16</w:t>
      </w:r>
      <w:r w:rsidR="007407EA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. 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In contrast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, when the infant is 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overly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aroused,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</w:t>
      </w:r>
      <w:r w:rsidR="00226F1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reduce the melody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>'</w:t>
      </w:r>
      <w:r w:rsidR="00AF799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s span of pitches and pitch range </w:t>
      </w:r>
      <w:r w:rsidR="00226F1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and 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shift </w:t>
      </w:r>
      <w:r w:rsidR="00226F1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it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downwards</w:t>
      </w:r>
      <w:r w:rsidR="00226F1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,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slow the tempo</w:t>
      </w:r>
      <w:r w:rsidR="009179F5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,</w:t>
      </w:r>
      <w:r w:rsidR="00226F1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and repeat the closing notes</w:t>
      </w:r>
      <w:r w:rsidR="00CF0A70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to soothe the infant</w:t>
      </w:r>
      <w:r w:rsidR="0023723D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. </w:t>
      </w:r>
    </w:p>
    <w:p w14:paraId="08219891" w14:textId="77777777" w:rsidR="00BA1B73" w:rsidRPr="00707F4C" w:rsidRDefault="00BA1B73" w:rsidP="00BA1B73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</w:p>
    <w:p w14:paraId="0BE698E5" w14:textId="2FEEF772" w:rsidR="002528C8" w:rsidRDefault="00632752" w:rsidP="00BA1B73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2.4. Hum to sooth and sing to activate, synchronize and interact with older infants</w:t>
      </w:r>
      <w:r w:rsidR="005123DA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, or </w:t>
      </w: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infants who open their eyes and mouth and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>/</w:t>
      </w: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or start “mouthing” (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i.e., </w:t>
      </w: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shaping their mouth to </w:t>
      </w:r>
      <w:r w:rsidR="005123DA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make </w:t>
      </w: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“oh” and “ah”</w:t>
      </w:r>
      <w:r w:rsidR="005123DA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sounds</w:t>
      </w: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and tongue play) and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>/</w:t>
      </w: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or move their fingers</w:t>
      </w:r>
      <w:r w:rsidR="001E35BB">
        <w:rPr>
          <w:rFonts w:asciiTheme="minorHAnsi" w:hAnsiTheme="minorHAnsi" w:cstheme="minorHAnsi"/>
          <w:color w:val="000000" w:themeColor="text1"/>
          <w:highlight w:val="yellow"/>
          <w:lang w:val="en-US"/>
        </w:rPr>
        <w:t xml:space="preserve"> or </w:t>
      </w:r>
      <w:r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arms smoothly</w:t>
      </w:r>
      <w:r w:rsidR="00A74844" w:rsidRPr="00707F4C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  <w:lang w:val="en-US"/>
        </w:rPr>
        <w:t>50</w:t>
      </w:r>
      <w:r w:rsidR="00A74844" w:rsidRPr="00707F4C">
        <w:rPr>
          <w:rFonts w:asciiTheme="minorHAnsi" w:hAnsiTheme="minorHAnsi" w:cstheme="minorHAnsi"/>
          <w:color w:val="000000" w:themeColor="text1"/>
          <w:highlight w:val="yellow"/>
          <w:lang w:val="en-US"/>
        </w:rPr>
        <w:t>.</w:t>
      </w:r>
    </w:p>
    <w:p w14:paraId="28842EBB" w14:textId="77777777" w:rsidR="00BA1B73" w:rsidRPr="00707F4C" w:rsidRDefault="00BA1B73" w:rsidP="00BA1B73">
      <w:pPr>
        <w:jc w:val="both"/>
        <w:rPr>
          <w:rFonts w:asciiTheme="minorHAnsi" w:hAnsiTheme="minorHAnsi" w:cstheme="minorHAnsi"/>
          <w:color w:val="000000" w:themeColor="text1"/>
          <w:highlight w:val="yellow"/>
          <w:lang w:val="en-US"/>
        </w:rPr>
      </w:pPr>
    </w:p>
    <w:p w14:paraId="720195D8" w14:textId="7D979BDD" w:rsidR="00DE5EFE" w:rsidRDefault="007407EA" w:rsidP="00BA1B73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707F4C">
        <w:rPr>
          <w:color w:val="000000" w:themeColor="text1"/>
          <w:highlight w:val="yellow"/>
          <w:lang w:val="en-GB"/>
        </w:rPr>
        <w:t>2.</w:t>
      </w:r>
      <w:r w:rsidR="00632752" w:rsidRPr="00707F4C">
        <w:rPr>
          <w:color w:val="000000" w:themeColor="text1"/>
          <w:highlight w:val="yellow"/>
          <w:lang w:val="en-GB"/>
        </w:rPr>
        <w:t>5</w:t>
      </w:r>
      <w:r w:rsidRPr="00707F4C">
        <w:rPr>
          <w:color w:val="000000" w:themeColor="text1"/>
          <w:highlight w:val="yellow"/>
          <w:lang w:val="en-GB"/>
        </w:rPr>
        <w:t xml:space="preserve">. </w:t>
      </w:r>
      <w:r w:rsidR="00226F14" w:rsidRPr="00707F4C">
        <w:rPr>
          <w:color w:val="000000" w:themeColor="text1"/>
          <w:highlight w:val="yellow"/>
          <w:lang w:val="en-GB"/>
        </w:rPr>
        <w:t>H</w:t>
      </w:r>
      <w:r w:rsidR="0023723D" w:rsidRPr="00707F4C">
        <w:rPr>
          <w:color w:val="000000" w:themeColor="text1"/>
          <w:highlight w:val="yellow"/>
          <w:lang w:val="en-GB"/>
        </w:rPr>
        <w:t>um</w:t>
      </w:r>
      <w:r w:rsidR="00226F14" w:rsidRPr="00707F4C">
        <w:rPr>
          <w:color w:val="000000" w:themeColor="text1"/>
          <w:highlight w:val="yellow"/>
          <w:lang w:val="en-GB"/>
        </w:rPr>
        <w:t xml:space="preserve"> and</w:t>
      </w:r>
      <w:r w:rsidR="0023723D" w:rsidRPr="00707F4C">
        <w:rPr>
          <w:color w:val="000000" w:themeColor="text1"/>
          <w:highlight w:val="yellow"/>
          <w:lang w:val="en-GB"/>
        </w:rPr>
        <w:t xml:space="preserve"> sing simpl</w:t>
      </w:r>
      <w:r w:rsidR="00F37BFB" w:rsidRPr="00707F4C">
        <w:rPr>
          <w:color w:val="000000" w:themeColor="text1"/>
          <w:highlight w:val="yellow"/>
          <w:lang w:val="en-GB"/>
        </w:rPr>
        <w:t>y</w:t>
      </w:r>
      <w:r w:rsidR="0023723D" w:rsidRPr="00707F4C">
        <w:rPr>
          <w:color w:val="000000" w:themeColor="text1"/>
          <w:highlight w:val="yellow"/>
          <w:lang w:val="en-GB"/>
        </w:rPr>
        <w:t xml:space="preserve"> </w:t>
      </w:r>
      <w:r w:rsidR="00226F14" w:rsidRPr="00707F4C">
        <w:rPr>
          <w:color w:val="000000" w:themeColor="text1"/>
          <w:highlight w:val="yellow"/>
          <w:lang w:val="en-GB"/>
        </w:rPr>
        <w:t>in lullaby style in order not to overwhelm the infant</w:t>
      </w:r>
      <w:r w:rsidR="00750749" w:rsidRPr="00707F4C">
        <w:rPr>
          <w:color w:val="000000" w:themeColor="text1"/>
          <w:highlight w:val="yellow"/>
          <w:lang w:val="en-GB"/>
        </w:rPr>
        <w:t>: Keep</w:t>
      </w:r>
      <w:r w:rsidR="00624679" w:rsidRPr="00707F4C">
        <w:rPr>
          <w:color w:val="000000" w:themeColor="text1"/>
          <w:highlight w:val="yellow"/>
          <w:lang w:val="en-GB"/>
        </w:rPr>
        <w:t xml:space="preserve"> the</w:t>
      </w:r>
      <w:r w:rsidR="00750749" w:rsidRPr="00707F4C">
        <w:rPr>
          <w:color w:val="000000" w:themeColor="text1"/>
          <w:highlight w:val="yellow"/>
          <w:lang w:val="en-GB"/>
        </w:rPr>
        <w:t xml:space="preserve"> voice calm, slow, simple, predictable, repetitive</w:t>
      </w:r>
      <w:r w:rsidR="001E35BB">
        <w:rPr>
          <w:color w:val="000000" w:themeColor="text1"/>
          <w:highlight w:val="yellow"/>
          <w:lang w:val="en-GB"/>
        </w:rPr>
        <w:t>,</w:t>
      </w:r>
      <w:r w:rsidR="00750749" w:rsidRPr="00707F4C">
        <w:rPr>
          <w:color w:val="000000" w:themeColor="text1"/>
          <w:highlight w:val="yellow"/>
          <w:lang w:val="en-GB"/>
        </w:rPr>
        <w:t xml:space="preserve"> and contingent </w:t>
      </w:r>
      <w:r w:rsidR="001E35BB">
        <w:rPr>
          <w:color w:val="000000" w:themeColor="text1"/>
          <w:highlight w:val="yellow"/>
          <w:lang w:val="en-GB"/>
        </w:rPr>
        <w:t>with</w:t>
      </w:r>
      <w:r w:rsidR="001E35BB" w:rsidRPr="00707F4C">
        <w:rPr>
          <w:color w:val="000000" w:themeColor="text1"/>
          <w:highlight w:val="yellow"/>
          <w:lang w:val="en-GB"/>
        </w:rPr>
        <w:t xml:space="preserve"> </w:t>
      </w:r>
      <w:r w:rsidR="00750749" w:rsidRPr="00707F4C">
        <w:rPr>
          <w:color w:val="000000" w:themeColor="text1"/>
          <w:highlight w:val="yellow"/>
          <w:lang w:val="en-GB"/>
        </w:rPr>
        <w:t>the pitch range of children</w:t>
      </w:r>
      <w:r w:rsidR="001E35BB">
        <w:rPr>
          <w:color w:val="000000" w:themeColor="text1"/>
          <w:highlight w:val="yellow"/>
          <w:lang w:val="en-GB"/>
        </w:rPr>
        <w:t>'s</w:t>
      </w:r>
      <w:r w:rsidR="00750749" w:rsidRPr="00707F4C">
        <w:rPr>
          <w:color w:val="000000" w:themeColor="text1"/>
          <w:highlight w:val="yellow"/>
          <w:lang w:val="en-GB"/>
        </w:rPr>
        <w:t xml:space="preserve"> songs based on the guidelines of neonatal music therapy</w:t>
      </w:r>
      <w:r w:rsidR="00A74844" w:rsidRPr="00707F4C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24,43,44</w:t>
      </w:r>
      <w:r w:rsidR="00750749" w:rsidRPr="00707F4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D15C3" w:rsidRPr="00707F4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B176A" w:rsidRPr="00707F4C">
        <w:rPr>
          <w:color w:val="000000" w:themeColor="text1"/>
          <w:highlight w:val="yellow"/>
          <w:lang w:val="en-GB"/>
        </w:rPr>
        <w:t xml:space="preserve">Hum </w:t>
      </w:r>
      <w:r w:rsidR="00226F14" w:rsidRPr="00707F4C">
        <w:rPr>
          <w:color w:val="000000" w:themeColor="text1"/>
          <w:highlight w:val="yellow"/>
          <w:lang w:val="en-GB"/>
        </w:rPr>
        <w:t xml:space="preserve">with flowing breath and a free natural voice full of </w:t>
      </w:r>
      <w:r w:rsidR="0023723D" w:rsidRPr="00707F4C">
        <w:rPr>
          <w:color w:val="000000" w:themeColor="text1"/>
          <w:highlight w:val="yellow"/>
          <w:lang w:val="en-GB"/>
        </w:rPr>
        <w:t>overtones</w:t>
      </w:r>
      <w:r w:rsidR="00226F14" w:rsidRPr="00707F4C">
        <w:rPr>
          <w:color w:val="000000" w:themeColor="text1"/>
          <w:highlight w:val="yellow"/>
          <w:lang w:val="en-GB"/>
        </w:rPr>
        <w:t xml:space="preserve"> and total ease</w:t>
      </w:r>
      <w:r w:rsidRPr="00707F4C">
        <w:rPr>
          <w:color w:val="000000" w:themeColor="text1"/>
          <w:highlight w:val="yellow"/>
          <w:lang w:val="en-GB"/>
        </w:rPr>
        <w:t>.</w:t>
      </w:r>
      <w:r w:rsidRPr="00707F4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1DE7E79" w14:textId="77777777" w:rsidR="00BA1B73" w:rsidRPr="00707F4C" w:rsidRDefault="00BA1B73" w:rsidP="00BA1B73">
      <w:pPr>
        <w:pStyle w:val="ListParagraph"/>
        <w:ind w:left="0"/>
        <w:rPr>
          <w:rFonts w:eastAsiaTheme="minorHAnsi"/>
          <w:color w:val="000000" w:themeColor="text1"/>
          <w:highlight w:val="yellow"/>
        </w:rPr>
      </w:pPr>
    </w:p>
    <w:p w14:paraId="0FA6BD4E" w14:textId="7571F148" w:rsidR="00DE5EFE" w:rsidRDefault="007407EA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  <w:r w:rsidRPr="00707F4C">
        <w:rPr>
          <w:color w:val="000000" w:themeColor="text1"/>
          <w:highlight w:val="yellow"/>
          <w:lang w:val="en-GB"/>
        </w:rPr>
        <w:t>2.</w:t>
      </w:r>
      <w:r w:rsidR="00632752" w:rsidRPr="00707F4C">
        <w:rPr>
          <w:color w:val="000000" w:themeColor="text1"/>
          <w:highlight w:val="yellow"/>
          <w:lang w:val="en-GB"/>
        </w:rPr>
        <w:t>6</w:t>
      </w:r>
      <w:r w:rsidRPr="00707F4C">
        <w:rPr>
          <w:color w:val="000000" w:themeColor="text1"/>
          <w:highlight w:val="yellow"/>
          <w:lang w:val="en-GB"/>
        </w:rPr>
        <w:t>. Incorporate the</w:t>
      </w:r>
      <w:r w:rsidR="00716303" w:rsidRPr="00707F4C">
        <w:rPr>
          <w:color w:val="000000" w:themeColor="text1"/>
          <w:highlight w:val="yellow"/>
          <w:lang w:val="en-GB"/>
        </w:rPr>
        <w:t xml:space="preserve"> </w:t>
      </w:r>
      <w:r w:rsidRPr="00707F4C">
        <w:rPr>
          <w:color w:val="000000" w:themeColor="text1"/>
          <w:highlight w:val="yellow"/>
          <w:lang w:val="en-GB"/>
        </w:rPr>
        <w:t>“song of kin”</w:t>
      </w:r>
      <w:r w:rsidR="00A74844" w:rsidRPr="00707F4C">
        <w:rPr>
          <w:noProof/>
          <w:color w:val="000000" w:themeColor="text1"/>
          <w:highlight w:val="yellow"/>
          <w:vertAlign w:val="superscript"/>
          <w:lang w:val="en-GB"/>
        </w:rPr>
        <w:t>25</w:t>
      </w:r>
      <w:r w:rsidR="00716303" w:rsidRPr="00707F4C">
        <w:rPr>
          <w:color w:val="000000" w:themeColor="text1"/>
          <w:highlight w:val="yellow"/>
          <w:lang w:val="en-GB"/>
        </w:rPr>
        <w:t xml:space="preserve"> </w:t>
      </w:r>
      <w:r w:rsidR="00316437" w:rsidRPr="00707F4C">
        <w:rPr>
          <w:color w:val="000000" w:themeColor="text1"/>
          <w:highlight w:val="yellow"/>
          <w:lang w:val="en-GB"/>
        </w:rPr>
        <w:t xml:space="preserve">in lullaby style </w:t>
      </w:r>
      <w:r w:rsidRPr="00707F4C">
        <w:rPr>
          <w:color w:val="000000" w:themeColor="text1"/>
          <w:highlight w:val="yellow"/>
          <w:lang w:val="en-GB"/>
        </w:rPr>
        <w:t xml:space="preserve">in </w:t>
      </w:r>
      <w:r w:rsidR="008B0CBF" w:rsidRPr="00707F4C">
        <w:rPr>
          <w:color w:val="000000" w:themeColor="text1"/>
          <w:highlight w:val="yellow"/>
          <w:lang w:val="en-GB"/>
        </w:rPr>
        <w:t>the</w:t>
      </w:r>
      <w:r w:rsidRPr="00707F4C">
        <w:rPr>
          <w:color w:val="000000" w:themeColor="text1"/>
          <w:highlight w:val="yellow"/>
          <w:lang w:val="en-GB"/>
        </w:rPr>
        <w:t xml:space="preserve"> </w:t>
      </w:r>
      <w:r w:rsidR="00C035CD" w:rsidRPr="00707F4C">
        <w:rPr>
          <w:color w:val="000000" w:themeColor="text1"/>
          <w:highlight w:val="yellow"/>
          <w:lang w:val="en-GB"/>
        </w:rPr>
        <w:t>individualized, attuned improvisation</w:t>
      </w:r>
      <w:r w:rsidR="00F37BFB" w:rsidRPr="00707F4C">
        <w:rPr>
          <w:color w:val="000000" w:themeColor="text1"/>
          <w:highlight w:val="yellow"/>
          <w:lang w:val="en-GB"/>
        </w:rPr>
        <w:t>. I</w:t>
      </w:r>
      <w:r w:rsidR="00C035CD" w:rsidRPr="00707F4C">
        <w:rPr>
          <w:color w:val="000000" w:themeColor="text1"/>
          <w:highlight w:val="yellow"/>
          <w:lang w:val="en-GB"/>
        </w:rPr>
        <w:t>f necessary</w:t>
      </w:r>
      <w:r w:rsidR="00F37BFB" w:rsidRPr="00707F4C">
        <w:rPr>
          <w:color w:val="000000" w:themeColor="text1"/>
          <w:highlight w:val="yellow"/>
          <w:lang w:val="en-GB"/>
        </w:rPr>
        <w:t>,</w:t>
      </w:r>
      <w:r w:rsidR="00C035CD" w:rsidRPr="00707F4C">
        <w:rPr>
          <w:color w:val="000000" w:themeColor="text1"/>
          <w:highlight w:val="yellow"/>
          <w:lang w:val="en-GB"/>
        </w:rPr>
        <w:t xml:space="preserve"> </w:t>
      </w:r>
      <w:r w:rsidR="00F37BFB" w:rsidRPr="00707F4C">
        <w:rPr>
          <w:color w:val="000000" w:themeColor="text1"/>
          <w:highlight w:val="yellow"/>
          <w:lang w:val="en-GB"/>
        </w:rPr>
        <w:t xml:space="preserve">attune to </w:t>
      </w:r>
      <w:r w:rsidR="00C035CD" w:rsidRPr="00707F4C">
        <w:rPr>
          <w:color w:val="000000" w:themeColor="text1"/>
          <w:highlight w:val="yellow"/>
          <w:lang w:val="en-GB"/>
        </w:rPr>
        <w:t xml:space="preserve">environmental sounds to </w:t>
      </w:r>
      <w:r w:rsidR="00BD15C3" w:rsidRPr="00707F4C">
        <w:rPr>
          <w:color w:val="000000" w:themeColor="text1"/>
          <w:highlight w:val="yellow"/>
          <w:lang w:val="en-GB"/>
        </w:rPr>
        <w:t>integrate and thereby mitigate</w:t>
      </w:r>
      <w:r w:rsidR="00C035CD" w:rsidRPr="00707F4C">
        <w:rPr>
          <w:color w:val="000000" w:themeColor="text1"/>
          <w:highlight w:val="yellow"/>
          <w:lang w:val="en-GB"/>
        </w:rPr>
        <w:t xml:space="preserve"> disturbing noises such </w:t>
      </w:r>
      <w:r w:rsidR="001E35BB">
        <w:rPr>
          <w:color w:val="000000" w:themeColor="text1"/>
          <w:highlight w:val="yellow"/>
          <w:lang w:val="en-GB"/>
        </w:rPr>
        <w:t xml:space="preserve">as </w:t>
      </w:r>
      <w:r w:rsidR="00C035CD" w:rsidRPr="00707F4C">
        <w:rPr>
          <w:color w:val="000000" w:themeColor="text1"/>
          <w:highlight w:val="yellow"/>
          <w:lang w:val="en-GB"/>
        </w:rPr>
        <w:t>a monitor beeping</w:t>
      </w:r>
      <w:r w:rsidR="00A74844" w:rsidRPr="00707F4C">
        <w:rPr>
          <w:noProof/>
          <w:color w:val="000000" w:themeColor="text1"/>
          <w:highlight w:val="yellow"/>
          <w:vertAlign w:val="superscript"/>
          <w:lang w:val="en-GB"/>
        </w:rPr>
        <w:t>50</w:t>
      </w:r>
      <w:r w:rsidR="00D2641A" w:rsidRPr="00707F4C">
        <w:rPr>
          <w:color w:val="000000" w:themeColor="text1"/>
          <w:highlight w:val="yellow"/>
          <w:lang w:val="en-GB"/>
        </w:rPr>
        <w:t xml:space="preserve"> </w:t>
      </w:r>
      <w:r w:rsidR="003F51B4" w:rsidRPr="005123DA">
        <w:rPr>
          <w:color w:val="000000" w:themeColor="text1"/>
          <w:highlight w:val="yellow"/>
          <w:lang w:val="en-GB"/>
        </w:rPr>
        <w:t xml:space="preserve">oriented </w:t>
      </w:r>
      <w:r w:rsidR="003F51B4" w:rsidRPr="00707F4C">
        <w:rPr>
          <w:color w:val="000000" w:themeColor="text1"/>
          <w:highlight w:val="yellow"/>
          <w:lang w:val="en-GB"/>
        </w:rPr>
        <w:t xml:space="preserve">towards environmental music therapy </w:t>
      </w:r>
      <w:r w:rsidR="00D2641A" w:rsidRPr="00707F4C">
        <w:rPr>
          <w:color w:val="000000" w:themeColor="text1"/>
          <w:highlight w:val="yellow"/>
          <w:lang w:val="en-GB"/>
        </w:rPr>
        <w:t>approaches</w:t>
      </w:r>
      <w:r w:rsidR="000269C7" w:rsidRPr="00707F4C">
        <w:rPr>
          <w:noProof/>
          <w:color w:val="000000" w:themeColor="text1"/>
          <w:highlight w:val="yellow"/>
          <w:vertAlign w:val="superscript"/>
          <w:lang w:val="en-GB"/>
        </w:rPr>
        <w:t>4,48</w:t>
      </w:r>
      <w:r w:rsidR="00C1600B" w:rsidRPr="00707F4C">
        <w:rPr>
          <w:color w:val="000000" w:themeColor="text1"/>
          <w:highlight w:val="yellow"/>
          <w:lang w:val="en-GB"/>
        </w:rPr>
        <w:t>.</w:t>
      </w:r>
    </w:p>
    <w:p w14:paraId="0AB9088B" w14:textId="77777777" w:rsidR="00BA1B73" w:rsidRPr="00707F4C" w:rsidRDefault="00BA1B73" w:rsidP="00BA1B73">
      <w:pPr>
        <w:pStyle w:val="ListParagraph"/>
        <w:ind w:left="0"/>
        <w:rPr>
          <w:rFonts w:eastAsiaTheme="minorHAnsi"/>
          <w:color w:val="000000" w:themeColor="text1"/>
          <w:highlight w:val="yellow"/>
        </w:rPr>
      </w:pPr>
    </w:p>
    <w:p w14:paraId="7789809A" w14:textId="58EECEF5" w:rsidR="00E52920" w:rsidRDefault="007407EA" w:rsidP="00BA1B73">
      <w:pPr>
        <w:pStyle w:val="ListParagraph"/>
        <w:ind w:left="0"/>
        <w:rPr>
          <w:rFonts w:eastAsiaTheme="minorHAnsi"/>
          <w:color w:val="000000" w:themeColor="text1"/>
          <w:highlight w:val="yellow"/>
        </w:rPr>
      </w:pPr>
      <w:r w:rsidRPr="00707F4C">
        <w:rPr>
          <w:color w:val="000000" w:themeColor="text1"/>
          <w:highlight w:val="yellow"/>
          <w:lang w:val="en-GB"/>
        </w:rPr>
        <w:t>2.</w:t>
      </w:r>
      <w:r w:rsidR="00632752" w:rsidRPr="00707F4C">
        <w:rPr>
          <w:color w:val="000000" w:themeColor="text1"/>
          <w:highlight w:val="yellow"/>
          <w:lang w:val="en-GB"/>
        </w:rPr>
        <w:t>7</w:t>
      </w:r>
      <w:r w:rsidRPr="00707F4C">
        <w:rPr>
          <w:color w:val="000000" w:themeColor="text1"/>
          <w:highlight w:val="yellow"/>
          <w:lang w:val="en-GB"/>
        </w:rPr>
        <w:t xml:space="preserve">. </w:t>
      </w:r>
      <w:r w:rsidR="002F2B9B" w:rsidRPr="00707F4C">
        <w:rPr>
          <w:color w:val="000000" w:themeColor="text1"/>
          <w:highlight w:val="yellow"/>
          <w:lang w:val="en-GB"/>
        </w:rPr>
        <w:t xml:space="preserve">After </w:t>
      </w:r>
      <w:r w:rsidR="001E35BB">
        <w:rPr>
          <w:color w:val="000000" w:themeColor="text1"/>
          <w:highlight w:val="yellow"/>
          <w:lang w:val="en-GB"/>
        </w:rPr>
        <w:t>~</w:t>
      </w:r>
      <w:r w:rsidR="002F2B9B" w:rsidRPr="00707F4C">
        <w:rPr>
          <w:color w:val="000000" w:themeColor="text1"/>
          <w:highlight w:val="yellow"/>
          <w:lang w:val="en-GB"/>
        </w:rPr>
        <w:t>15</w:t>
      </w:r>
      <w:r w:rsidR="001D2C43" w:rsidRPr="00C56F3E">
        <w:rPr>
          <w:color w:val="000000" w:themeColor="text1"/>
          <w:highlight w:val="yellow"/>
          <w:lang w:val="en-GB"/>
        </w:rPr>
        <w:t>–</w:t>
      </w:r>
      <w:r w:rsidR="002F2B9B" w:rsidRPr="00707F4C">
        <w:rPr>
          <w:color w:val="000000" w:themeColor="text1"/>
          <w:highlight w:val="yellow"/>
          <w:lang w:val="en-GB"/>
        </w:rPr>
        <w:t xml:space="preserve">20 </w:t>
      </w:r>
      <w:r w:rsidR="001D2C43" w:rsidRPr="00C56F3E">
        <w:rPr>
          <w:color w:val="000000" w:themeColor="text1"/>
          <w:highlight w:val="yellow"/>
          <w:lang w:val="en-GB"/>
        </w:rPr>
        <w:t>min</w:t>
      </w:r>
      <w:r w:rsidR="001D2C43" w:rsidRPr="00707F4C">
        <w:rPr>
          <w:color w:val="000000" w:themeColor="text1"/>
          <w:highlight w:val="yellow"/>
          <w:lang w:val="en-GB"/>
        </w:rPr>
        <w:t xml:space="preserve"> </w:t>
      </w:r>
      <w:r w:rsidR="002F2B9B" w:rsidRPr="00707F4C">
        <w:rPr>
          <w:color w:val="000000" w:themeColor="text1"/>
          <w:highlight w:val="yellow"/>
          <w:lang w:val="en-GB"/>
        </w:rPr>
        <w:t>(adapt the duration to the individual needs of the infant) f</w:t>
      </w:r>
      <w:r w:rsidRPr="00707F4C">
        <w:rPr>
          <w:color w:val="000000" w:themeColor="text1"/>
          <w:highlight w:val="yellow"/>
          <w:lang w:val="en-GB"/>
        </w:rPr>
        <w:t xml:space="preserve">ade </w:t>
      </w:r>
      <w:r w:rsidR="0082182F" w:rsidRPr="00707F4C">
        <w:rPr>
          <w:color w:val="000000" w:themeColor="text1"/>
          <w:highlight w:val="yellow"/>
          <w:lang w:val="en-GB"/>
        </w:rPr>
        <w:t xml:space="preserve">the </w:t>
      </w:r>
      <w:r w:rsidRPr="00707F4C">
        <w:rPr>
          <w:color w:val="000000" w:themeColor="text1"/>
          <w:highlight w:val="yellow"/>
          <w:lang w:val="en-GB"/>
        </w:rPr>
        <w:t>humming</w:t>
      </w:r>
      <w:r w:rsidR="001E35BB">
        <w:rPr>
          <w:color w:val="000000" w:themeColor="text1"/>
          <w:highlight w:val="yellow"/>
          <w:lang w:val="en-GB"/>
        </w:rPr>
        <w:t xml:space="preserve"> or </w:t>
      </w:r>
      <w:r w:rsidRPr="00707F4C">
        <w:rPr>
          <w:color w:val="000000" w:themeColor="text1"/>
          <w:highlight w:val="yellow"/>
          <w:lang w:val="en-GB"/>
        </w:rPr>
        <w:t>singing slowly out by reducing the notes, the tempo, the rhythms</w:t>
      </w:r>
      <w:r w:rsidR="001E35BB">
        <w:rPr>
          <w:color w:val="000000" w:themeColor="text1"/>
          <w:highlight w:val="yellow"/>
          <w:lang w:val="en-GB"/>
        </w:rPr>
        <w:t>,</w:t>
      </w:r>
      <w:r w:rsidRPr="00707F4C">
        <w:rPr>
          <w:color w:val="000000" w:themeColor="text1"/>
          <w:highlight w:val="yellow"/>
          <w:lang w:val="en-GB"/>
        </w:rPr>
        <w:t xml:space="preserve"> and </w:t>
      </w:r>
      <w:r w:rsidR="00F37BFB" w:rsidRPr="00707F4C">
        <w:rPr>
          <w:color w:val="000000" w:themeColor="text1"/>
          <w:highlight w:val="yellow"/>
          <w:lang w:val="en-GB"/>
        </w:rPr>
        <w:t xml:space="preserve">conclude by </w:t>
      </w:r>
      <w:r w:rsidRPr="00707F4C">
        <w:rPr>
          <w:color w:val="000000" w:themeColor="text1"/>
          <w:highlight w:val="yellow"/>
          <w:lang w:val="en-GB"/>
        </w:rPr>
        <w:t>repeating the last note</w:t>
      </w:r>
      <w:r w:rsidR="00B74FDB" w:rsidRPr="00707F4C">
        <w:rPr>
          <w:rFonts w:eastAsiaTheme="minorHAnsi"/>
          <w:noProof/>
          <w:color w:val="000000" w:themeColor="text1"/>
          <w:highlight w:val="yellow"/>
          <w:vertAlign w:val="superscript"/>
        </w:rPr>
        <w:t>51</w:t>
      </w:r>
      <w:r w:rsidR="00A87A2B" w:rsidRPr="00707F4C">
        <w:rPr>
          <w:rFonts w:eastAsiaTheme="minorHAnsi"/>
          <w:color w:val="000000" w:themeColor="text1"/>
          <w:highlight w:val="yellow"/>
        </w:rPr>
        <w:t>.</w:t>
      </w:r>
    </w:p>
    <w:p w14:paraId="7117986A" w14:textId="77777777" w:rsidR="00BA1B73" w:rsidRPr="00707F4C" w:rsidRDefault="00BA1B73" w:rsidP="00BA1B73">
      <w:pPr>
        <w:pStyle w:val="ListParagraph"/>
        <w:ind w:left="0"/>
        <w:rPr>
          <w:rFonts w:eastAsiaTheme="minorHAnsi"/>
          <w:color w:val="000000" w:themeColor="text1"/>
          <w:highlight w:val="yellow"/>
        </w:rPr>
      </w:pPr>
    </w:p>
    <w:p w14:paraId="313F201B" w14:textId="77777777" w:rsidR="005B6699" w:rsidRPr="00707F4C" w:rsidRDefault="007407EA" w:rsidP="00BA1B73">
      <w:pPr>
        <w:pStyle w:val="ListParagraph"/>
        <w:ind w:left="0"/>
        <w:rPr>
          <w:rFonts w:eastAsiaTheme="minorHAnsi"/>
          <w:color w:val="000000" w:themeColor="text1"/>
          <w:highlight w:val="yellow"/>
        </w:rPr>
      </w:pPr>
      <w:r w:rsidRPr="00707F4C">
        <w:rPr>
          <w:color w:val="000000" w:themeColor="text1"/>
          <w:highlight w:val="yellow"/>
          <w:lang w:val="en-GB"/>
        </w:rPr>
        <w:t>2.</w:t>
      </w:r>
      <w:r w:rsidR="00632752" w:rsidRPr="00707F4C">
        <w:rPr>
          <w:color w:val="000000" w:themeColor="text1"/>
          <w:highlight w:val="yellow"/>
          <w:lang w:val="en-GB"/>
        </w:rPr>
        <w:t>8</w:t>
      </w:r>
      <w:r w:rsidRPr="00707F4C">
        <w:rPr>
          <w:color w:val="000000" w:themeColor="text1"/>
          <w:highlight w:val="yellow"/>
          <w:lang w:val="en-GB"/>
        </w:rPr>
        <w:t xml:space="preserve">. Hold the infant some seconds longer before </w:t>
      </w:r>
      <w:r w:rsidR="00744485" w:rsidRPr="00707F4C">
        <w:rPr>
          <w:color w:val="000000" w:themeColor="text1"/>
          <w:highlight w:val="yellow"/>
          <w:lang w:val="en-GB"/>
        </w:rPr>
        <w:t>removing hands slowly and cautiously.</w:t>
      </w:r>
    </w:p>
    <w:p w14:paraId="5DBF808D" w14:textId="77777777" w:rsidR="00744485" w:rsidRPr="00744485" w:rsidRDefault="00744485" w:rsidP="00BA1B73">
      <w:pPr>
        <w:pStyle w:val="ListParagraph"/>
        <w:numPr>
          <w:ilvl w:val="0"/>
          <w:numId w:val="23"/>
        </w:numPr>
        <w:ind w:left="0"/>
        <w:rPr>
          <w:rFonts w:eastAsiaTheme="minorHAnsi"/>
          <w:color w:val="000000" w:themeColor="text1"/>
        </w:rPr>
      </w:pPr>
    </w:p>
    <w:p w14:paraId="16B38BC6" w14:textId="77777777" w:rsidR="005B6699" w:rsidRDefault="007407EA" w:rsidP="00BA1B7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Creative </w:t>
      </w:r>
      <w:r w:rsidR="006C5F25"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</w:t>
      </w:r>
      <w:r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usic </w:t>
      </w:r>
      <w:r w:rsidR="006C5F25"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</w:t>
      </w:r>
      <w:r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herapy with the parents during skin-to</w:t>
      </w:r>
      <w:r w:rsidR="00A926AA"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-</w:t>
      </w:r>
      <w:r w:rsidRPr="00707F4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skin care </w:t>
      </w:r>
    </w:p>
    <w:p w14:paraId="0105E9A6" w14:textId="77777777" w:rsidR="00BA1B73" w:rsidRPr="00707F4C" w:rsidRDefault="00BA1B73" w:rsidP="00BA1B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5AE13A0E" w14:textId="5C86735B" w:rsidR="004050DB" w:rsidRDefault="007407EA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3</w:t>
      </w:r>
      <w:r w:rsidRPr="00707F4C">
        <w:rPr>
          <w:color w:val="000000" w:themeColor="text1"/>
          <w:highlight w:val="yellow"/>
          <w:lang w:val="en-GB"/>
        </w:rPr>
        <w:t xml:space="preserve">.1. </w:t>
      </w:r>
      <w:r w:rsidR="00EC0C33" w:rsidRPr="00707F4C">
        <w:rPr>
          <w:color w:val="000000" w:themeColor="text1"/>
          <w:highlight w:val="yellow"/>
          <w:lang w:val="en-GB"/>
        </w:rPr>
        <w:t>Assess the current needs of the parents</w:t>
      </w:r>
      <w:r w:rsidR="00411E82" w:rsidRPr="00707F4C">
        <w:rPr>
          <w:color w:val="000000" w:themeColor="text1"/>
          <w:highlight w:val="yellow"/>
          <w:lang w:val="en-GB"/>
        </w:rPr>
        <w:t xml:space="preserve"> </w:t>
      </w:r>
      <w:r w:rsidR="001D2C43">
        <w:rPr>
          <w:color w:val="000000" w:themeColor="text1"/>
          <w:highlight w:val="yellow"/>
          <w:lang w:val="en-GB"/>
        </w:rPr>
        <w:t>(</w:t>
      </w:r>
      <w:r w:rsidR="00411E82" w:rsidRPr="00707F4C">
        <w:rPr>
          <w:color w:val="000000" w:themeColor="text1"/>
          <w:highlight w:val="yellow"/>
          <w:lang w:val="en-GB"/>
        </w:rPr>
        <w:t>e.g.</w:t>
      </w:r>
      <w:r w:rsidR="002F0F84" w:rsidRPr="00707F4C">
        <w:rPr>
          <w:color w:val="000000" w:themeColor="text1"/>
          <w:highlight w:val="yellow"/>
          <w:lang w:val="en-GB"/>
        </w:rPr>
        <w:t>,</w:t>
      </w:r>
      <w:r w:rsidR="00411E82" w:rsidRPr="00707F4C">
        <w:rPr>
          <w:color w:val="000000" w:themeColor="text1"/>
          <w:highlight w:val="yellow"/>
          <w:lang w:val="en-GB"/>
        </w:rPr>
        <w:t xml:space="preserve"> a</w:t>
      </w:r>
      <w:r w:rsidR="00EC0C33" w:rsidRPr="00707F4C">
        <w:rPr>
          <w:color w:val="000000" w:themeColor="text1"/>
          <w:highlight w:val="yellow"/>
          <w:lang w:val="en-GB"/>
        </w:rPr>
        <w:t>ssess if they would like to listen and relax during the music therapy session or if they would like to sing along</w:t>
      </w:r>
      <w:r w:rsidR="001D2C43">
        <w:rPr>
          <w:color w:val="000000" w:themeColor="text1"/>
          <w:highlight w:val="yellow"/>
          <w:lang w:val="en-GB"/>
        </w:rPr>
        <w:t>)</w:t>
      </w:r>
      <w:r w:rsidR="00EC0C33" w:rsidRPr="00707F4C">
        <w:rPr>
          <w:color w:val="000000" w:themeColor="text1"/>
          <w:highlight w:val="yellow"/>
          <w:lang w:val="en-GB"/>
        </w:rPr>
        <w:t xml:space="preserve">. </w:t>
      </w:r>
    </w:p>
    <w:p w14:paraId="0D7D0022" w14:textId="77777777" w:rsidR="00BA1B73" w:rsidRPr="00707F4C" w:rsidRDefault="00BA1B73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</w:p>
    <w:p w14:paraId="0F7ADD83" w14:textId="32D5705A" w:rsidR="00513E26" w:rsidRDefault="00513E26" w:rsidP="00BA1B73">
      <w:pPr>
        <w:pStyle w:val="ListParagraph"/>
        <w:numPr>
          <w:ilvl w:val="0"/>
          <w:numId w:val="23"/>
        </w:numPr>
        <w:ind w:left="0"/>
        <w:rPr>
          <w:color w:val="000000" w:themeColor="text1"/>
          <w:lang w:val="en-GB"/>
        </w:rPr>
      </w:pPr>
      <w:r w:rsidRPr="00707F4C">
        <w:rPr>
          <w:color w:val="000000" w:themeColor="text1"/>
          <w:highlight w:val="yellow"/>
          <w:lang w:val="en-GB"/>
        </w:rPr>
        <w:t>3.2. Invite the parents to sit</w:t>
      </w:r>
      <w:r w:rsidR="005123DA">
        <w:rPr>
          <w:color w:val="000000" w:themeColor="text1"/>
          <w:highlight w:val="yellow"/>
          <w:lang w:val="en-GB"/>
        </w:rPr>
        <w:t xml:space="preserve"> or </w:t>
      </w:r>
      <w:r w:rsidR="001D2C43">
        <w:rPr>
          <w:color w:val="000000" w:themeColor="text1"/>
          <w:highlight w:val="yellow"/>
          <w:lang w:val="en-GB"/>
        </w:rPr>
        <w:t>lie</w:t>
      </w:r>
      <w:r w:rsidRPr="00707F4C">
        <w:rPr>
          <w:color w:val="000000" w:themeColor="text1"/>
          <w:highlight w:val="yellow"/>
          <w:lang w:val="en-GB"/>
        </w:rPr>
        <w:t xml:space="preserve"> down comfortably. Position the monochord next to the side chair of the parent with the infant in </w:t>
      </w:r>
      <w:r w:rsidR="00CE6083">
        <w:rPr>
          <w:color w:val="000000" w:themeColor="text1"/>
          <w:highlight w:val="yellow"/>
          <w:lang w:val="en-GB"/>
        </w:rPr>
        <w:t>KC</w:t>
      </w:r>
      <w:r w:rsidRPr="00707F4C">
        <w:rPr>
          <w:color w:val="000000" w:themeColor="text1"/>
          <w:highlight w:val="yellow"/>
          <w:lang w:val="en-GB"/>
        </w:rPr>
        <w:t>. Place the instrument next to the elbow</w:t>
      </w:r>
      <w:r w:rsidR="005123DA">
        <w:rPr>
          <w:color w:val="000000" w:themeColor="text1"/>
          <w:highlight w:val="yellow"/>
          <w:lang w:val="en-GB"/>
        </w:rPr>
        <w:t xml:space="preserve"> or </w:t>
      </w:r>
      <w:r w:rsidRPr="00707F4C">
        <w:rPr>
          <w:color w:val="000000" w:themeColor="text1"/>
          <w:highlight w:val="yellow"/>
          <w:lang w:val="en-GB"/>
        </w:rPr>
        <w:t>arm of the parents</w:t>
      </w:r>
      <w:r w:rsidR="00A87A2B" w:rsidRPr="00707F4C">
        <w:rPr>
          <w:color w:val="000000" w:themeColor="text1"/>
          <w:highlight w:val="yellow"/>
          <w:lang w:val="en-GB"/>
        </w:rPr>
        <w:t xml:space="preserve"> so that</w:t>
      </w:r>
      <w:r w:rsidRPr="00707F4C">
        <w:rPr>
          <w:color w:val="000000" w:themeColor="text1"/>
          <w:highlight w:val="yellow"/>
          <w:lang w:val="en-GB"/>
        </w:rPr>
        <w:t xml:space="preserve"> the relaxing vibrations can transmit to their body</w:t>
      </w:r>
      <w:r>
        <w:rPr>
          <w:color w:val="000000" w:themeColor="text1"/>
          <w:lang w:val="en-GB"/>
        </w:rPr>
        <w:t>.</w:t>
      </w:r>
    </w:p>
    <w:p w14:paraId="7790B72A" w14:textId="77777777" w:rsidR="00BA1B73" w:rsidRPr="00513E26" w:rsidRDefault="00BA1B73" w:rsidP="00BA1B73">
      <w:pPr>
        <w:pStyle w:val="ListParagraph"/>
        <w:numPr>
          <w:ilvl w:val="0"/>
          <w:numId w:val="23"/>
        </w:numPr>
        <w:ind w:left="0"/>
        <w:rPr>
          <w:color w:val="000000" w:themeColor="text1"/>
          <w:lang w:val="en-GB"/>
        </w:rPr>
      </w:pPr>
    </w:p>
    <w:p w14:paraId="05CFB887" w14:textId="65ED1348" w:rsidR="0018765D" w:rsidRDefault="007407EA" w:rsidP="00BA1B73">
      <w:pPr>
        <w:pStyle w:val="ListParagraph"/>
        <w:numPr>
          <w:ilvl w:val="0"/>
          <w:numId w:val="23"/>
        </w:numPr>
        <w:ind w:left="0"/>
        <w:rPr>
          <w:color w:val="000000" w:themeColor="text1"/>
          <w:lang w:val="en-GB"/>
        </w:rPr>
      </w:pPr>
      <w:r w:rsidRPr="00A424E0">
        <w:rPr>
          <w:rFonts w:asciiTheme="minorHAnsi" w:hAnsiTheme="minorHAnsi" w:cstheme="minorHAnsi"/>
          <w:bCs/>
          <w:color w:val="000000" w:themeColor="text1"/>
        </w:rPr>
        <w:t>3</w:t>
      </w:r>
      <w:r w:rsidRPr="00A424E0">
        <w:rPr>
          <w:color w:val="000000" w:themeColor="text1"/>
          <w:lang w:val="en-GB"/>
        </w:rPr>
        <w:t>.</w:t>
      </w:r>
      <w:r w:rsidR="00513E26">
        <w:rPr>
          <w:color w:val="000000" w:themeColor="text1"/>
          <w:lang w:val="en-GB"/>
        </w:rPr>
        <w:t>3</w:t>
      </w:r>
      <w:r w:rsidR="009C5363" w:rsidRPr="0008650B">
        <w:rPr>
          <w:color w:val="000000" w:themeColor="text1"/>
          <w:highlight w:val="yellow"/>
          <w:lang w:val="en-GB"/>
        </w:rPr>
        <w:t>.</w:t>
      </w:r>
      <w:r w:rsidRPr="0008650B">
        <w:rPr>
          <w:color w:val="000000" w:themeColor="text1"/>
          <w:highlight w:val="yellow"/>
          <w:lang w:val="en-GB"/>
        </w:rPr>
        <w:t xml:space="preserve"> </w:t>
      </w:r>
      <w:r w:rsidR="0018765D" w:rsidRPr="0008650B">
        <w:rPr>
          <w:color w:val="000000" w:themeColor="text1"/>
          <w:highlight w:val="yellow"/>
          <w:lang w:val="en-GB"/>
        </w:rPr>
        <w:t>If appropriate, i</w:t>
      </w:r>
      <w:r w:rsidRPr="0008650B">
        <w:rPr>
          <w:color w:val="000000" w:themeColor="text1"/>
          <w:highlight w:val="yellow"/>
          <w:lang w:val="en-GB"/>
        </w:rPr>
        <w:t>nvite the parents to breath</w:t>
      </w:r>
      <w:r w:rsidR="00DC1633" w:rsidRPr="0008650B">
        <w:rPr>
          <w:color w:val="000000" w:themeColor="text1"/>
          <w:highlight w:val="yellow"/>
          <w:lang w:val="en-GB"/>
        </w:rPr>
        <w:t>e</w:t>
      </w:r>
      <w:r w:rsidRPr="0008650B">
        <w:rPr>
          <w:color w:val="000000" w:themeColor="text1"/>
          <w:highlight w:val="yellow"/>
          <w:lang w:val="en-GB"/>
        </w:rPr>
        <w:t xml:space="preserve"> in and out</w:t>
      </w:r>
      <w:r w:rsidR="00A87A2B" w:rsidRPr="0008650B">
        <w:rPr>
          <w:color w:val="000000" w:themeColor="text1"/>
          <w:highlight w:val="yellow"/>
          <w:lang w:val="en-GB"/>
        </w:rPr>
        <w:t xml:space="preserve"> deeply</w:t>
      </w:r>
      <w:r w:rsidR="00AD0FC1" w:rsidRPr="0008650B">
        <w:rPr>
          <w:color w:val="000000" w:themeColor="text1"/>
          <w:highlight w:val="yellow"/>
          <w:lang w:val="en-GB"/>
        </w:rPr>
        <w:t>.</w:t>
      </w:r>
      <w:r w:rsidR="00AD0FC1" w:rsidRPr="00A424E0">
        <w:rPr>
          <w:color w:val="000000" w:themeColor="text1"/>
          <w:lang w:val="en-GB"/>
        </w:rPr>
        <w:t xml:space="preserve"> </w:t>
      </w:r>
      <w:r w:rsidR="00AD0FC1" w:rsidRPr="00707F4C">
        <w:rPr>
          <w:color w:val="000000" w:themeColor="text1"/>
          <w:highlight w:val="yellow"/>
          <w:lang w:val="en-GB"/>
        </w:rPr>
        <w:t>Invite the parents to close their eyes</w:t>
      </w:r>
      <w:r w:rsidR="007D1453" w:rsidRPr="00707F4C">
        <w:rPr>
          <w:color w:val="000000" w:themeColor="text1"/>
          <w:highlight w:val="yellow"/>
          <w:lang w:val="en-GB"/>
        </w:rPr>
        <w:t>,</w:t>
      </w:r>
      <w:r w:rsidR="00447601" w:rsidRPr="00707F4C">
        <w:rPr>
          <w:color w:val="000000" w:themeColor="text1"/>
          <w:highlight w:val="yellow"/>
          <w:lang w:val="en-GB"/>
        </w:rPr>
        <w:t xml:space="preserve"> to focus on their breathing</w:t>
      </w:r>
      <w:r w:rsidR="00E102B9">
        <w:rPr>
          <w:color w:val="000000" w:themeColor="text1"/>
          <w:highlight w:val="yellow"/>
          <w:lang w:val="en-GB"/>
        </w:rPr>
        <w:t>,</w:t>
      </w:r>
      <w:r w:rsidR="00447601" w:rsidRPr="00707F4C">
        <w:rPr>
          <w:color w:val="000000" w:themeColor="text1"/>
          <w:highlight w:val="yellow"/>
          <w:lang w:val="en-GB"/>
        </w:rPr>
        <w:t xml:space="preserve"> and </w:t>
      </w:r>
      <w:r w:rsidR="007D1453" w:rsidRPr="00707F4C">
        <w:rPr>
          <w:color w:val="000000" w:themeColor="text1"/>
          <w:highlight w:val="yellow"/>
          <w:lang w:val="en-GB"/>
        </w:rPr>
        <w:t xml:space="preserve">afterward </w:t>
      </w:r>
      <w:r w:rsidR="00447601" w:rsidRPr="00707F4C">
        <w:rPr>
          <w:color w:val="000000" w:themeColor="text1"/>
          <w:highlight w:val="yellow"/>
          <w:lang w:val="en-GB"/>
        </w:rPr>
        <w:t>to focus</w:t>
      </w:r>
      <w:r w:rsidR="007D1453" w:rsidRPr="00707F4C">
        <w:rPr>
          <w:color w:val="000000" w:themeColor="text1"/>
          <w:highlight w:val="yellow"/>
          <w:lang w:val="en-GB"/>
        </w:rPr>
        <w:t xml:space="preserve"> </w:t>
      </w:r>
      <w:r w:rsidR="00447601" w:rsidRPr="00707F4C">
        <w:rPr>
          <w:color w:val="000000" w:themeColor="text1"/>
          <w:highlight w:val="yellow"/>
          <w:lang w:val="en-GB"/>
        </w:rPr>
        <w:t>on feeling their infant</w:t>
      </w:r>
      <w:r w:rsidR="0018765D" w:rsidRPr="00707F4C">
        <w:rPr>
          <w:color w:val="000000" w:themeColor="text1"/>
          <w:highlight w:val="yellow"/>
          <w:lang w:val="en-GB"/>
        </w:rPr>
        <w:t xml:space="preserve">. </w:t>
      </w:r>
      <w:r w:rsidR="00A30C16" w:rsidRPr="00707F4C">
        <w:rPr>
          <w:color w:val="000000" w:themeColor="text1"/>
          <w:highlight w:val="yellow"/>
          <w:lang w:val="en-GB"/>
        </w:rPr>
        <w:t>Alternatively,</w:t>
      </w:r>
      <w:r w:rsidR="002C1837" w:rsidRPr="00707F4C">
        <w:rPr>
          <w:color w:val="000000" w:themeColor="text1"/>
          <w:highlight w:val="yellow"/>
          <w:lang w:val="en-GB"/>
        </w:rPr>
        <w:t xml:space="preserve"> invite the parents </w:t>
      </w:r>
      <w:r w:rsidR="00AD0FC1" w:rsidRPr="00707F4C">
        <w:rPr>
          <w:color w:val="000000" w:themeColor="text1"/>
          <w:highlight w:val="yellow"/>
          <w:lang w:val="en-GB"/>
        </w:rPr>
        <w:t xml:space="preserve">to observe </w:t>
      </w:r>
      <w:r w:rsidR="00CE43F8" w:rsidRPr="00707F4C">
        <w:rPr>
          <w:color w:val="000000" w:themeColor="text1"/>
          <w:highlight w:val="yellow"/>
          <w:lang w:val="en-GB"/>
        </w:rPr>
        <w:t xml:space="preserve">and interact with </w:t>
      </w:r>
      <w:r w:rsidR="00AD0FC1" w:rsidRPr="00707F4C">
        <w:rPr>
          <w:color w:val="000000" w:themeColor="text1"/>
          <w:highlight w:val="yellow"/>
          <w:lang w:val="en-GB"/>
        </w:rPr>
        <w:t>their infant</w:t>
      </w:r>
      <w:r w:rsidR="002C1837" w:rsidRPr="00707F4C">
        <w:rPr>
          <w:color w:val="000000" w:themeColor="text1"/>
          <w:highlight w:val="yellow"/>
          <w:lang w:val="en-GB"/>
        </w:rPr>
        <w:t>,</w:t>
      </w:r>
      <w:r w:rsidR="00AD0FC1" w:rsidRPr="00707F4C">
        <w:rPr>
          <w:color w:val="000000" w:themeColor="text1"/>
          <w:highlight w:val="yellow"/>
          <w:lang w:val="en-GB"/>
        </w:rPr>
        <w:t xml:space="preserve"> as they</w:t>
      </w:r>
      <w:r w:rsidR="00972B69" w:rsidRPr="00707F4C">
        <w:rPr>
          <w:color w:val="000000" w:themeColor="text1"/>
          <w:highlight w:val="yellow"/>
          <w:lang w:val="en-GB"/>
        </w:rPr>
        <w:t xml:space="preserve"> prefer</w:t>
      </w:r>
      <w:r w:rsidR="0018765D">
        <w:rPr>
          <w:color w:val="000000" w:themeColor="text1"/>
          <w:lang w:val="en-GB"/>
        </w:rPr>
        <w:t xml:space="preserve">. </w:t>
      </w:r>
      <w:r w:rsidR="00513E26">
        <w:rPr>
          <w:color w:val="000000" w:themeColor="text1"/>
          <w:lang w:val="en-GB"/>
        </w:rPr>
        <w:t>T</w:t>
      </w:r>
      <w:r w:rsidR="0018765D">
        <w:rPr>
          <w:color w:val="000000" w:themeColor="text1"/>
          <w:lang w:val="en-GB"/>
        </w:rPr>
        <w:t xml:space="preserve">his </w:t>
      </w:r>
      <w:r w:rsidR="00A30C16">
        <w:rPr>
          <w:color w:val="000000" w:themeColor="text1"/>
          <w:lang w:val="en-GB"/>
        </w:rPr>
        <w:t xml:space="preserve">procedure </w:t>
      </w:r>
      <w:r w:rsidR="0018765D">
        <w:rPr>
          <w:color w:val="000000" w:themeColor="text1"/>
          <w:lang w:val="en-GB"/>
        </w:rPr>
        <w:t>may be appropriate as preparation for the joint music therapy session and</w:t>
      </w:r>
      <w:r w:rsidR="00E102B9">
        <w:rPr>
          <w:color w:val="000000" w:themeColor="text1"/>
          <w:lang w:val="en-GB"/>
        </w:rPr>
        <w:t>/</w:t>
      </w:r>
      <w:r w:rsidR="0018765D">
        <w:rPr>
          <w:color w:val="000000" w:themeColor="text1"/>
          <w:lang w:val="en-GB"/>
        </w:rPr>
        <w:t>or during the session accompanied</w:t>
      </w:r>
      <w:r w:rsidR="00A30C16">
        <w:rPr>
          <w:color w:val="000000" w:themeColor="text1"/>
          <w:lang w:val="en-GB"/>
        </w:rPr>
        <w:t xml:space="preserve"> by</w:t>
      </w:r>
      <w:r w:rsidR="0018765D">
        <w:rPr>
          <w:color w:val="000000" w:themeColor="text1"/>
          <w:lang w:val="en-GB"/>
        </w:rPr>
        <w:t xml:space="preserve"> monochord sounds and singing and</w:t>
      </w:r>
      <w:r w:rsidR="00E102B9">
        <w:rPr>
          <w:color w:val="000000" w:themeColor="text1"/>
          <w:lang w:val="en-GB"/>
        </w:rPr>
        <w:t>/</w:t>
      </w:r>
      <w:r w:rsidR="0018765D">
        <w:rPr>
          <w:color w:val="000000" w:themeColor="text1"/>
          <w:lang w:val="en-GB"/>
        </w:rPr>
        <w:t>or speaking.</w:t>
      </w:r>
    </w:p>
    <w:p w14:paraId="0CE6C6AC" w14:textId="77777777" w:rsidR="00BA1B73" w:rsidRPr="0018765D" w:rsidRDefault="00BA1B73" w:rsidP="00BA1B73">
      <w:pPr>
        <w:pStyle w:val="ListParagraph"/>
        <w:numPr>
          <w:ilvl w:val="0"/>
          <w:numId w:val="23"/>
        </w:numPr>
        <w:ind w:left="0"/>
        <w:rPr>
          <w:color w:val="000000" w:themeColor="text1"/>
          <w:lang w:val="en-GB"/>
        </w:rPr>
      </w:pPr>
    </w:p>
    <w:p w14:paraId="0C606DBC" w14:textId="65798756" w:rsidR="00AD0FC1" w:rsidRDefault="007407EA" w:rsidP="00BA1B73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A424E0">
        <w:rPr>
          <w:rFonts w:asciiTheme="minorHAnsi" w:hAnsiTheme="minorHAnsi" w:cstheme="minorHAnsi"/>
          <w:bCs/>
          <w:color w:val="000000" w:themeColor="text1"/>
        </w:rPr>
        <w:t>3.</w:t>
      </w:r>
      <w:r w:rsidR="009C5363">
        <w:rPr>
          <w:rFonts w:asciiTheme="minorHAnsi" w:hAnsiTheme="minorHAnsi" w:cstheme="minorHAnsi"/>
          <w:bCs/>
          <w:color w:val="000000" w:themeColor="text1"/>
        </w:rPr>
        <w:t>4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After a </w:t>
      </w:r>
      <w:r w:rsidR="0070039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short 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period o</w:t>
      </w:r>
      <w:r w:rsidR="0070039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f 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observi</w:t>
      </w:r>
      <w:r w:rsidR="0070039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ng the parent-infant</w:t>
      </w:r>
      <w:r w:rsidR="00201A6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dyad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, start with long, calm sound waves on the monochord, entrained to the </w:t>
      </w:r>
      <w:r w:rsidR="00CE43F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infant</w:t>
      </w:r>
      <w:r w:rsidR="00E102B9">
        <w:rPr>
          <w:rFonts w:asciiTheme="minorHAnsi" w:hAnsiTheme="minorHAnsi" w:cstheme="minorHAnsi"/>
          <w:bCs/>
          <w:color w:val="000000" w:themeColor="text1"/>
          <w:highlight w:val="yellow"/>
        </w:rPr>
        <w:t>'</w:t>
      </w:r>
      <w:r w:rsidR="00CE43F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s 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breathing </w:t>
      </w:r>
      <w:r w:rsidR="00CE43F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pattern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(e.g</w:t>
      </w:r>
      <w:r w:rsidR="007D1453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,</w:t>
      </w:r>
      <w:r w:rsidR="007D1453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three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70039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sets of infant inhalations</w:t>
      </w:r>
      <w:r w:rsidR="00E102B9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and </w:t>
      </w:r>
      <w:r w:rsidR="0070039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exhalations 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= one long </w:t>
      </w:r>
      <w:r w:rsidR="00700398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continuous strum on the</w:t>
      </w:r>
      <w:r w:rsidR="0006311A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monochord</w:t>
      </w:r>
      <w:r w:rsidR="00E102B9">
        <w:rPr>
          <w:rFonts w:asciiTheme="minorHAnsi" w:hAnsiTheme="minorHAnsi" w:cstheme="minorHAnsi"/>
          <w:bCs/>
          <w:color w:val="000000" w:themeColor="text1"/>
          <w:highlight w:val="yellow"/>
        </w:rPr>
        <w:t>)</w:t>
      </w:r>
      <w:r w:rsidR="00271F9F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Fade the sound</w:t>
      </w:r>
      <w:r w:rsidR="00E102B9" w:rsidRPr="00E102B9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E102B9"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>in smoothly</w:t>
      </w:r>
      <w:r w:rsidRPr="0008650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</w:p>
    <w:p w14:paraId="6A5E7014" w14:textId="77777777" w:rsidR="00BA1B73" w:rsidRPr="0008650B" w:rsidRDefault="00BA1B73" w:rsidP="00BA1B73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43FEA49A" w14:textId="21B81552" w:rsidR="001D3A0A" w:rsidRDefault="007407EA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  <w:r w:rsidRPr="00A424E0">
        <w:rPr>
          <w:color w:val="000000" w:themeColor="text1"/>
          <w:lang w:val="en-GB"/>
        </w:rPr>
        <w:t>3.</w:t>
      </w:r>
      <w:r w:rsidR="009C5363">
        <w:rPr>
          <w:color w:val="000000" w:themeColor="text1"/>
          <w:lang w:val="en-GB"/>
        </w:rPr>
        <w:t>5</w:t>
      </w:r>
      <w:r w:rsidRPr="00A424E0">
        <w:rPr>
          <w:color w:val="000000" w:themeColor="text1"/>
          <w:lang w:val="en-GB"/>
        </w:rPr>
        <w:t xml:space="preserve">. </w:t>
      </w:r>
      <w:r w:rsidRPr="00707F4C">
        <w:rPr>
          <w:color w:val="000000" w:themeColor="text1"/>
          <w:highlight w:val="yellow"/>
          <w:lang w:val="en-GB"/>
        </w:rPr>
        <w:t>After a while (</w:t>
      </w:r>
      <w:r w:rsidR="00E102B9">
        <w:rPr>
          <w:color w:val="000000" w:themeColor="text1"/>
          <w:highlight w:val="yellow"/>
          <w:lang w:val="en-GB"/>
        </w:rPr>
        <w:t>~</w:t>
      </w:r>
      <w:r w:rsidRPr="00707F4C">
        <w:rPr>
          <w:color w:val="000000" w:themeColor="text1"/>
          <w:highlight w:val="yellow"/>
          <w:lang w:val="en-GB"/>
        </w:rPr>
        <w:t xml:space="preserve">90 </w:t>
      </w:r>
      <w:r w:rsidR="00E102B9" w:rsidRPr="00C56F3E">
        <w:rPr>
          <w:color w:val="000000" w:themeColor="text1"/>
          <w:highlight w:val="yellow"/>
          <w:lang w:val="en-GB"/>
        </w:rPr>
        <w:t>s</w:t>
      </w:r>
      <w:r w:rsidRPr="00707F4C">
        <w:rPr>
          <w:color w:val="000000" w:themeColor="text1"/>
          <w:highlight w:val="yellow"/>
          <w:lang w:val="en-GB"/>
        </w:rPr>
        <w:t>)</w:t>
      </w:r>
      <w:r w:rsidR="00A926AA" w:rsidRPr="00707F4C">
        <w:rPr>
          <w:color w:val="000000" w:themeColor="text1"/>
          <w:highlight w:val="yellow"/>
          <w:lang w:val="en-GB"/>
        </w:rPr>
        <w:t xml:space="preserve"> hum along with the monochord so</w:t>
      </w:r>
      <w:r w:rsidR="00544C46" w:rsidRPr="00707F4C">
        <w:rPr>
          <w:color w:val="000000" w:themeColor="text1"/>
          <w:highlight w:val="yellow"/>
          <w:lang w:val="en-GB"/>
        </w:rPr>
        <w:t>u</w:t>
      </w:r>
      <w:r w:rsidR="00A926AA" w:rsidRPr="00707F4C">
        <w:rPr>
          <w:color w:val="000000" w:themeColor="text1"/>
          <w:highlight w:val="yellow"/>
          <w:lang w:val="en-GB"/>
        </w:rPr>
        <w:t xml:space="preserve">nd, as described above, or accompany </w:t>
      </w:r>
      <w:r w:rsidR="00AD66E9" w:rsidRPr="00707F4C">
        <w:rPr>
          <w:color w:val="000000" w:themeColor="text1"/>
          <w:highlight w:val="yellow"/>
          <w:lang w:val="en-GB"/>
        </w:rPr>
        <w:t xml:space="preserve">and support </w:t>
      </w:r>
      <w:r w:rsidR="00A926AA" w:rsidRPr="00707F4C">
        <w:rPr>
          <w:color w:val="000000" w:themeColor="text1"/>
          <w:highlight w:val="yellow"/>
          <w:lang w:val="en-GB"/>
        </w:rPr>
        <w:t>the parent</w:t>
      </w:r>
      <w:r w:rsidR="00274EDA" w:rsidRPr="00707F4C">
        <w:rPr>
          <w:color w:val="000000" w:themeColor="text1"/>
          <w:highlight w:val="yellow"/>
          <w:lang w:val="en-GB"/>
        </w:rPr>
        <w:t>al</w:t>
      </w:r>
      <w:r w:rsidR="00A926AA" w:rsidRPr="00707F4C">
        <w:rPr>
          <w:color w:val="000000" w:themeColor="text1"/>
          <w:highlight w:val="yellow"/>
          <w:lang w:val="en-GB"/>
        </w:rPr>
        <w:t xml:space="preserve"> </w:t>
      </w:r>
      <w:r w:rsidRPr="00707F4C">
        <w:rPr>
          <w:color w:val="000000" w:themeColor="text1"/>
          <w:highlight w:val="yellow"/>
          <w:lang w:val="en-GB"/>
        </w:rPr>
        <w:t>humming</w:t>
      </w:r>
      <w:r w:rsidR="001D2C43">
        <w:rPr>
          <w:color w:val="000000" w:themeColor="text1"/>
          <w:highlight w:val="yellow"/>
          <w:lang w:val="en-GB"/>
        </w:rPr>
        <w:t>/</w:t>
      </w:r>
      <w:r w:rsidR="00A926AA" w:rsidRPr="00707F4C">
        <w:rPr>
          <w:color w:val="000000" w:themeColor="text1"/>
          <w:highlight w:val="yellow"/>
          <w:lang w:val="en-GB"/>
        </w:rPr>
        <w:t xml:space="preserve">singing </w:t>
      </w:r>
      <w:r w:rsidR="00AD66E9" w:rsidRPr="00707F4C">
        <w:rPr>
          <w:color w:val="000000" w:themeColor="text1"/>
          <w:highlight w:val="yellow"/>
          <w:lang w:val="en-GB"/>
        </w:rPr>
        <w:t>for</w:t>
      </w:r>
      <w:r w:rsidR="00A926AA" w:rsidRPr="00707F4C">
        <w:rPr>
          <w:color w:val="000000" w:themeColor="text1"/>
          <w:highlight w:val="yellow"/>
          <w:lang w:val="en-GB"/>
        </w:rPr>
        <w:t xml:space="preserve"> their infant.</w:t>
      </w:r>
      <w:r w:rsidR="00341089" w:rsidRPr="00707F4C">
        <w:rPr>
          <w:color w:val="000000" w:themeColor="text1"/>
          <w:highlight w:val="yellow"/>
          <w:lang w:val="en-GB"/>
        </w:rPr>
        <w:t xml:space="preserve"> </w:t>
      </w:r>
    </w:p>
    <w:p w14:paraId="1AFD9305" w14:textId="77777777" w:rsidR="00BA1B73" w:rsidRPr="00707F4C" w:rsidRDefault="00BA1B73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</w:p>
    <w:p w14:paraId="0CFDEFF3" w14:textId="2850520C" w:rsidR="002F0F84" w:rsidRDefault="001D3A0A" w:rsidP="00BA1B73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707F4C">
        <w:rPr>
          <w:color w:val="000000" w:themeColor="text1"/>
          <w:highlight w:val="yellow"/>
          <w:lang w:val="en-GB"/>
        </w:rPr>
        <w:t>3.</w:t>
      </w:r>
      <w:r w:rsidR="009C5363" w:rsidRPr="00707F4C">
        <w:rPr>
          <w:color w:val="000000" w:themeColor="text1"/>
          <w:highlight w:val="yellow"/>
          <w:lang w:val="en-GB"/>
        </w:rPr>
        <w:t>5</w:t>
      </w:r>
      <w:r w:rsidR="00DC2B85" w:rsidRPr="00707F4C">
        <w:rPr>
          <w:color w:val="000000" w:themeColor="text1"/>
          <w:highlight w:val="yellow"/>
          <w:lang w:val="en-GB"/>
        </w:rPr>
        <w:t>.</w:t>
      </w:r>
      <w:r w:rsidR="00274C5F" w:rsidRPr="00707F4C">
        <w:rPr>
          <w:color w:val="000000" w:themeColor="text1"/>
          <w:highlight w:val="yellow"/>
          <w:lang w:val="en-GB"/>
        </w:rPr>
        <w:t>1</w:t>
      </w:r>
      <w:r w:rsidRPr="00707F4C">
        <w:rPr>
          <w:color w:val="000000" w:themeColor="text1"/>
          <w:highlight w:val="yellow"/>
          <w:lang w:val="en-GB"/>
        </w:rPr>
        <w:t xml:space="preserve">. </w:t>
      </w:r>
      <w:r w:rsidR="0057013F" w:rsidRPr="00707F4C">
        <w:rPr>
          <w:color w:val="000000" w:themeColor="text1"/>
          <w:highlight w:val="yellow"/>
          <w:lang w:val="en-GB"/>
        </w:rPr>
        <w:t>A</w:t>
      </w:r>
      <w:r w:rsidR="00AF1D6A" w:rsidRPr="00707F4C">
        <w:rPr>
          <w:color w:val="000000" w:themeColor="text1"/>
          <w:highlight w:val="yellow"/>
          <w:lang w:val="en-GB"/>
        </w:rPr>
        <w:t>ttune</w:t>
      </w:r>
      <w:r w:rsidR="0057013F" w:rsidRPr="00707F4C">
        <w:rPr>
          <w:color w:val="000000" w:themeColor="text1"/>
          <w:highlight w:val="yellow"/>
          <w:lang w:val="en-GB"/>
        </w:rPr>
        <w:t xml:space="preserve"> and tailor </w:t>
      </w:r>
      <w:r w:rsidR="009D7ED4" w:rsidRPr="00707F4C">
        <w:rPr>
          <w:color w:val="000000" w:themeColor="text1"/>
          <w:highlight w:val="yellow"/>
          <w:lang w:val="en-GB"/>
        </w:rPr>
        <w:t>the</w:t>
      </w:r>
      <w:r w:rsidR="0057013F" w:rsidRPr="00707F4C">
        <w:rPr>
          <w:color w:val="000000" w:themeColor="text1"/>
          <w:highlight w:val="yellow"/>
          <w:lang w:val="en-GB"/>
        </w:rPr>
        <w:t xml:space="preserve"> humming</w:t>
      </w:r>
      <w:r w:rsidR="005123DA">
        <w:rPr>
          <w:color w:val="000000" w:themeColor="text1"/>
          <w:highlight w:val="yellow"/>
          <w:lang w:val="en-GB"/>
        </w:rPr>
        <w:t xml:space="preserve"> and </w:t>
      </w:r>
      <w:r w:rsidR="0057013F" w:rsidRPr="00707F4C">
        <w:rPr>
          <w:color w:val="000000" w:themeColor="text1"/>
          <w:highlight w:val="yellow"/>
          <w:lang w:val="en-GB"/>
        </w:rPr>
        <w:t>singing to the affects, rhythms</w:t>
      </w:r>
      <w:r w:rsidR="00F65BB1" w:rsidRPr="00707F4C">
        <w:rPr>
          <w:color w:val="000000" w:themeColor="text1"/>
          <w:highlight w:val="yellow"/>
          <w:lang w:val="en-GB"/>
        </w:rPr>
        <w:t>,</w:t>
      </w:r>
      <w:r w:rsidR="0057013F" w:rsidRPr="00707F4C">
        <w:rPr>
          <w:color w:val="000000" w:themeColor="text1"/>
          <w:highlight w:val="yellow"/>
          <w:lang w:val="en-GB"/>
        </w:rPr>
        <w:t xml:space="preserve"> and needs of the infant</w:t>
      </w:r>
      <w:r w:rsidR="00AF371B" w:rsidRPr="00707F4C">
        <w:rPr>
          <w:color w:val="000000" w:themeColor="text1"/>
          <w:highlight w:val="yellow"/>
          <w:lang w:val="en-GB"/>
        </w:rPr>
        <w:t xml:space="preserve"> and</w:t>
      </w:r>
      <w:r w:rsidR="00632752" w:rsidRPr="00707F4C">
        <w:rPr>
          <w:color w:val="000000" w:themeColor="text1"/>
          <w:highlight w:val="yellow"/>
          <w:lang w:val="en-GB"/>
        </w:rPr>
        <w:t xml:space="preserve"> </w:t>
      </w:r>
      <w:r w:rsidR="007D1453" w:rsidRPr="00707F4C">
        <w:rPr>
          <w:color w:val="000000" w:themeColor="text1"/>
          <w:highlight w:val="yellow"/>
          <w:lang w:val="en-GB"/>
        </w:rPr>
        <w:t>environmental sounds</w:t>
      </w:r>
      <w:r w:rsidR="00AF1D6A" w:rsidRPr="00707F4C">
        <w:rPr>
          <w:color w:val="000000" w:themeColor="text1"/>
          <w:highlight w:val="yellow"/>
          <w:lang w:val="en-GB"/>
        </w:rPr>
        <w:t xml:space="preserve"> </w:t>
      </w:r>
      <w:r w:rsidR="00632752" w:rsidRPr="00707F4C">
        <w:rPr>
          <w:color w:val="000000" w:themeColor="text1"/>
          <w:highlight w:val="yellow"/>
          <w:lang w:val="en-GB"/>
        </w:rPr>
        <w:t>as described above and additionally to the parents</w:t>
      </w:r>
      <w:r w:rsidR="00E102B9">
        <w:rPr>
          <w:color w:val="000000" w:themeColor="text1"/>
          <w:highlight w:val="yellow"/>
          <w:lang w:val="en-GB"/>
        </w:rPr>
        <w:t>'</w:t>
      </w:r>
      <w:r w:rsidR="00632752" w:rsidRPr="00707F4C">
        <w:rPr>
          <w:color w:val="000000" w:themeColor="text1"/>
          <w:highlight w:val="yellow"/>
          <w:lang w:val="en-GB"/>
        </w:rPr>
        <w:t xml:space="preserve"> needs</w:t>
      </w:r>
      <w:r w:rsidR="002F0F84" w:rsidRPr="00707F4C">
        <w:rPr>
          <w:color w:val="000000" w:themeColor="text1"/>
          <w:highlight w:val="yellow"/>
          <w:lang w:val="en-GB"/>
        </w:rPr>
        <w:t xml:space="preserve"> (compare</w:t>
      </w:r>
      <w:r w:rsidR="003E0EFC">
        <w:rPr>
          <w:color w:val="000000" w:themeColor="text1"/>
          <w:highlight w:val="yellow"/>
          <w:lang w:val="en-GB"/>
        </w:rPr>
        <w:t xml:space="preserve"> previous publication</w:t>
      </w:r>
      <w:r w:rsidR="002F0F84" w:rsidRPr="00707F4C">
        <w:rPr>
          <w:rFonts w:asciiTheme="minorHAnsi" w:hAnsiTheme="minorHAnsi" w:cstheme="minorHAnsi"/>
          <w:bCs/>
          <w:noProof/>
          <w:color w:val="000000" w:themeColor="text1"/>
          <w:highlight w:val="yellow"/>
          <w:vertAlign w:val="superscript"/>
        </w:rPr>
        <w:t>23,47</w:t>
      </w:r>
      <w:r w:rsidR="002F0F84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).</w:t>
      </w:r>
    </w:p>
    <w:p w14:paraId="04EAFB8C" w14:textId="77777777" w:rsidR="00BA1B73" w:rsidRPr="00707F4C" w:rsidRDefault="00BA1B73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</w:p>
    <w:p w14:paraId="45C0DB2A" w14:textId="3D8F290A" w:rsidR="00D124DA" w:rsidRDefault="007407EA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  <w:r w:rsidRPr="00707F4C">
        <w:rPr>
          <w:color w:val="000000" w:themeColor="text1"/>
          <w:highlight w:val="yellow"/>
          <w:lang w:val="en-GB"/>
        </w:rPr>
        <w:t>3.</w:t>
      </w:r>
      <w:r w:rsidR="00EA3860" w:rsidRPr="00707F4C">
        <w:rPr>
          <w:color w:val="000000" w:themeColor="text1"/>
          <w:highlight w:val="yellow"/>
          <w:lang w:val="en-GB"/>
        </w:rPr>
        <w:t>5</w:t>
      </w:r>
      <w:r w:rsidR="00EC0C33" w:rsidRPr="00707F4C">
        <w:rPr>
          <w:color w:val="000000" w:themeColor="text1"/>
          <w:highlight w:val="yellow"/>
          <w:lang w:val="en-GB"/>
        </w:rPr>
        <w:t>.</w:t>
      </w:r>
      <w:r w:rsidR="00274C5F" w:rsidRPr="00707F4C">
        <w:rPr>
          <w:color w:val="000000" w:themeColor="text1"/>
          <w:highlight w:val="yellow"/>
          <w:lang w:val="en-GB"/>
        </w:rPr>
        <w:t>2</w:t>
      </w:r>
      <w:r w:rsidR="00EA3860" w:rsidRPr="00707F4C">
        <w:rPr>
          <w:color w:val="000000" w:themeColor="text1"/>
          <w:highlight w:val="yellow"/>
          <w:lang w:val="en-GB"/>
        </w:rPr>
        <w:t xml:space="preserve"> </w:t>
      </w:r>
      <w:r w:rsidR="00447601" w:rsidRPr="00707F4C">
        <w:rPr>
          <w:color w:val="000000" w:themeColor="text1"/>
          <w:highlight w:val="yellow"/>
          <w:lang w:val="en-GB"/>
        </w:rPr>
        <w:t>H</w:t>
      </w:r>
      <w:r w:rsidR="00D90712" w:rsidRPr="00707F4C">
        <w:rPr>
          <w:color w:val="000000" w:themeColor="text1"/>
          <w:highlight w:val="yellow"/>
          <w:lang w:val="en-GB"/>
        </w:rPr>
        <w:t>um</w:t>
      </w:r>
      <w:r w:rsidR="005123DA">
        <w:rPr>
          <w:color w:val="000000" w:themeColor="text1"/>
          <w:highlight w:val="yellow"/>
          <w:lang w:val="en-GB"/>
        </w:rPr>
        <w:t xml:space="preserve"> or </w:t>
      </w:r>
      <w:r w:rsidR="00D90712" w:rsidRPr="00707F4C">
        <w:rPr>
          <w:color w:val="000000" w:themeColor="text1"/>
          <w:highlight w:val="yellow"/>
          <w:lang w:val="en-GB"/>
        </w:rPr>
        <w:t>si</w:t>
      </w:r>
      <w:r w:rsidR="00EC38F5" w:rsidRPr="00707F4C">
        <w:rPr>
          <w:color w:val="000000" w:themeColor="text1"/>
          <w:highlight w:val="yellow"/>
          <w:lang w:val="en-GB"/>
        </w:rPr>
        <w:t xml:space="preserve">ng </w:t>
      </w:r>
      <w:r w:rsidR="00D90712" w:rsidRPr="00707F4C">
        <w:rPr>
          <w:color w:val="000000" w:themeColor="text1"/>
          <w:highlight w:val="yellow"/>
          <w:lang w:val="en-GB"/>
        </w:rPr>
        <w:t>within the parents</w:t>
      </w:r>
      <w:r w:rsidR="00E102B9">
        <w:rPr>
          <w:color w:val="000000" w:themeColor="text1"/>
          <w:highlight w:val="yellow"/>
          <w:lang w:val="en-GB"/>
        </w:rPr>
        <w:t>'</w:t>
      </w:r>
      <w:r w:rsidR="00D90712" w:rsidRPr="00707F4C">
        <w:rPr>
          <w:color w:val="000000" w:themeColor="text1"/>
          <w:highlight w:val="yellow"/>
          <w:lang w:val="en-GB"/>
        </w:rPr>
        <w:t xml:space="preserve"> vocal range</w:t>
      </w:r>
      <w:r w:rsidR="00447601" w:rsidRPr="00707F4C">
        <w:rPr>
          <w:color w:val="000000" w:themeColor="text1"/>
          <w:highlight w:val="yellow"/>
          <w:lang w:val="en-GB"/>
        </w:rPr>
        <w:t xml:space="preserve"> to facilitate parental hum</w:t>
      </w:r>
      <w:r w:rsidR="00447601" w:rsidRPr="001D2C43">
        <w:rPr>
          <w:color w:val="000000" w:themeColor="text1"/>
          <w:highlight w:val="yellow"/>
          <w:lang w:val="en-GB"/>
        </w:rPr>
        <w:t>ming</w:t>
      </w:r>
      <w:r w:rsidR="005123DA">
        <w:rPr>
          <w:color w:val="000000" w:themeColor="text1"/>
          <w:highlight w:val="yellow"/>
          <w:lang w:val="en-GB"/>
        </w:rPr>
        <w:t xml:space="preserve"> or </w:t>
      </w:r>
      <w:r w:rsidR="00447601" w:rsidRPr="001D2C43">
        <w:rPr>
          <w:color w:val="000000" w:themeColor="text1"/>
          <w:highlight w:val="yellow"/>
          <w:lang w:val="en-GB"/>
        </w:rPr>
        <w:t xml:space="preserve">singing. </w:t>
      </w:r>
      <w:r w:rsidRPr="001D2C43">
        <w:rPr>
          <w:color w:val="000000" w:themeColor="text1"/>
          <w:highlight w:val="yellow"/>
          <w:lang w:val="en-GB"/>
        </w:rPr>
        <w:t xml:space="preserve">To </w:t>
      </w:r>
      <w:proofErr w:type="spellStart"/>
      <w:r w:rsidRPr="001D2C43">
        <w:rPr>
          <w:color w:val="000000" w:themeColor="text1"/>
          <w:highlight w:val="yellow"/>
          <w:lang w:val="en-GB"/>
        </w:rPr>
        <w:t>hon</w:t>
      </w:r>
      <w:r w:rsidR="007D1453" w:rsidRPr="001D2C43">
        <w:rPr>
          <w:color w:val="000000" w:themeColor="text1"/>
          <w:highlight w:val="yellow"/>
          <w:lang w:val="en-GB"/>
        </w:rPr>
        <w:t>o</w:t>
      </w:r>
      <w:r w:rsidRPr="001D2C43">
        <w:rPr>
          <w:color w:val="000000" w:themeColor="text1"/>
          <w:highlight w:val="yellow"/>
          <w:lang w:val="en-GB"/>
        </w:rPr>
        <w:t>r</w:t>
      </w:r>
      <w:proofErr w:type="spellEnd"/>
      <w:r w:rsidR="000C0741" w:rsidRPr="001D2C43">
        <w:rPr>
          <w:color w:val="000000" w:themeColor="text1"/>
          <w:highlight w:val="yellow"/>
          <w:lang w:val="en-GB"/>
        </w:rPr>
        <w:t xml:space="preserve"> </w:t>
      </w:r>
      <w:r w:rsidRPr="001D2C43">
        <w:rPr>
          <w:color w:val="000000" w:themeColor="text1"/>
          <w:highlight w:val="yellow"/>
          <w:lang w:val="en-GB"/>
        </w:rPr>
        <w:t>the famil</w:t>
      </w:r>
      <w:r w:rsidR="00E102B9">
        <w:rPr>
          <w:color w:val="000000" w:themeColor="text1"/>
          <w:highlight w:val="yellow"/>
          <w:lang w:val="en-GB"/>
        </w:rPr>
        <w:t>y's</w:t>
      </w:r>
      <w:r w:rsidR="0057013F" w:rsidRPr="001D2C43">
        <w:rPr>
          <w:color w:val="000000" w:themeColor="text1"/>
          <w:highlight w:val="yellow"/>
          <w:lang w:val="en-GB"/>
        </w:rPr>
        <w:t xml:space="preserve"> musical </w:t>
      </w:r>
      <w:r w:rsidR="00D124DA" w:rsidRPr="001D2C43">
        <w:rPr>
          <w:color w:val="000000" w:themeColor="text1"/>
          <w:highlight w:val="yellow"/>
          <w:lang w:val="en-GB"/>
        </w:rPr>
        <w:t xml:space="preserve">and cultural </w:t>
      </w:r>
      <w:r w:rsidR="0057013F" w:rsidRPr="001D2C43">
        <w:rPr>
          <w:color w:val="000000" w:themeColor="text1"/>
          <w:highlight w:val="yellow"/>
          <w:lang w:val="en-GB"/>
        </w:rPr>
        <w:t>heritage</w:t>
      </w:r>
      <w:r w:rsidR="00D124DA" w:rsidRPr="001D2C43">
        <w:rPr>
          <w:color w:val="000000" w:themeColor="text1"/>
          <w:highlight w:val="yellow"/>
          <w:lang w:val="en-GB"/>
        </w:rPr>
        <w:t xml:space="preserve"> </w:t>
      </w:r>
      <w:r w:rsidRPr="001D2C43">
        <w:rPr>
          <w:color w:val="000000" w:themeColor="text1"/>
          <w:highlight w:val="yellow"/>
          <w:lang w:val="en-GB"/>
        </w:rPr>
        <w:t>integrate the</w:t>
      </w:r>
      <w:r w:rsidR="0057013F" w:rsidRPr="001D2C43">
        <w:rPr>
          <w:color w:val="000000" w:themeColor="text1"/>
          <w:highlight w:val="yellow"/>
          <w:lang w:val="en-GB"/>
        </w:rPr>
        <w:t>ir</w:t>
      </w:r>
      <w:r w:rsidRPr="001D2C43">
        <w:rPr>
          <w:color w:val="000000" w:themeColor="text1"/>
          <w:highlight w:val="yellow"/>
          <w:lang w:val="en-GB"/>
        </w:rPr>
        <w:t xml:space="preserve"> </w:t>
      </w:r>
      <w:r w:rsidRPr="003E0EFC">
        <w:rPr>
          <w:color w:val="000000" w:themeColor="text1"/>
          <w:highlight w:val="yellow"/>
        </w:rPr>
        <w:t>fav</w:t>
      </w:r>
      <w:r w:rsidR="007D1453" w:rsidRPr="003E0EFC">
        <w:rPr>
          <w:color w:val="000000" w:themeColor="text1"/>
          <w:highlight w:val="yellow"/>
        </w:rPr>
        <w:t>o</w:t>
      </w:r>
      <w:r w:rsidRPr="003E0EFC">
        <w:rPr>
          <w:color w:val="000000" w:themeColor="text1"/>
          <w:highlight w:val="yellow"/>
        </w:rPr>
        <w:t>rite</w:t>
      </w:r>
      <w:r w:rsidRPr="001D2C43">
        <w:rPr>
          <w:color w:val="000000" w:themeColor="text1"/>
          <w:highlight w:val="yellow"/>
          <w:lang w:val="en-GB"/>
        </w:rPr>
        <w:t xml:space="preserve"> </w:t>
      </w:r>
      <w:r w:rsidRPr="00707F4C">
        <w:rPr>
          <w:color w:val="000000" w:themeColor="text1"/>
          <w:highlight w:val="yellow"/>
          <w:lang w:val="en-GB"/>
        </w:rPr>
        <w:t xml:space="preserve">music </w:t>
      </w:r>
      <w:r w:rsidR="00D124DA" w:rsidRPr="00707F4C">
        <w:rPr>
          <w:color w:val="000000" w:themeColor="text1"/>
          <w:highlight w:val="yellow"/>
          <w:lang w:val="en-GB"/>
        </w:rPr>
        <w:t xml:space="preserve">in </w:t>
      </w:r>
      <w:r w:rsidR="00593303" w:rsidRPr="00707F4C">
        <w:rPr>
          <w:color w:val="000000" w:themeColor="text1"/>
          <w:highlight w:val="yellow"/>
          <w:lang w:val="en-GB"/>
        </w:rPr>
        <w:t xml:space="preserve">the </w:t>
      </w:r>
      <w:r w:rsidR="00D124DA" w:rsidRPr="00707F4C">
        <w:rPr>
          <w:color w:val="000000" w:themeColor="text1"/>
          <w:highlight w:val="yellow"/>
          <w:lang w:val="en-GB"/>
        </w:rPr>
        <w:t>singing</w:t>
      </w:r>
      <w:r w:rsidR="00A74844" w:rsidRPr="00707F4C">
        <w:rPr>
          <w:noProof/>
          <w:color w:val="000000" w:themeColor="text1"/>
          <w:highlight w:val="yellow"/>
          <w:vertAlign w:val="superscript"/>
          <w:lang w:val="en-GB"/>
        </w:rPr>
        <w:t>23,25</w:t>
      </w:r>
      <w:r w:rsidR="00016DE3" w:rsidRPr="00707F4C">
        <w:rPr>
          <w:color w:val="000000" w:themeColor="text1"/>
          <w:highlight w:val="yellow"/>
          <w:lang w:val="en-GB"/>
        </w:rPr>
        <w:t>.</w:t>
      </w:r>
    </w:p>
    <w:p w14:paraId="12A4A1AB" w14:textId="77777777" w:rsidR="00BA1B73" w:rsidRPr="00707F4C" w:rsidRDefault="00BA1B73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</w:p>
    <w:p w14:paraId="50DAD491" w14:textId="4F7C719D" w:rsidR="00704C41" w:rsidRDefault="007407EA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  <w:r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3.</w:t>
      </w:r>
      <w:r w:rsidR="00EA3860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6</w:t>
      </w:r>
      <w:r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.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A87A2B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After </w:t>
      </w:r>
      <w:r w:rsidR="00E102B9">
        <w:rPr>
          <w:rFonts w:ascii="Calibri" w:hAnsi="Calibri" w:cs="Calibri"/>
          <w:color w:val="000000" w:themeColor="text1"/>
          <w:highlight w:val="yellow"/>
          <w:lang w:val="en-GB" w:eastAsia="en-US"/>
        </w:rPr>
        <w:t>~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15</w:t>
      </w:r>
      <w:r w:rsidR="00E102B9" w:rsidRPr="00C56F3E">
        <w:rPr>
          <w:rFonts w:ascii="Calibri" w:hAnsi="Calibri" w:cs="Calibri"/>
          <w:color w:val="000000" w:themeColor="text1"/>
          <w:highlight w:val="yellow"/>
          <w:lang w:val="en-GB" w:eastAsia="en-US"/>
        </w:rPr>
        <w:t>–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20 min (adapt the duration to the individual needs of the infant)</w:t>
      </w:r>
      <w:r w:rsidR="00E102B9">
        <w:rPr>
          <w:rFonts w:ascii="Calibri" w:hAnsi="Calibri" w:cs="Calibri"/>
          <w:color w:val="000000" w:themeColor="text1"/>
          <w:highlight w:val="yellow"/>
          <w:lang w:val="en-GB" w:eastAsia="en-US"/>
        </w:rPr>
        <w:t>,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fade </w:t>
      </w:r>
      <w:r w:rsidR="00593303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the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humming</w:t>
      </w:r>
      <w:r w:rsidR="005123DA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or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singing slowly out by reducing the notes, the tempo, the rhythms</w:t>
      </w:r>
      <w:r w:rsidR="00E102B9">
        <w:rPr>
          <w:rFonts w:ascii="Calibri" w:hAnsi="Calibri" w:cs="Calibri"/>
          <w:color w:val="000000" w:themeColor="text1"/>
          <w:highlight w:val="yellow"/>
          <w:lang w:val="en-GB" w:eastAsia="en-US"/>
        </w:rPr>
        <w:t>,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and repeating the last note. Continue to play the monochord for </w:t>
      </w:r>
      <w:r w:rsidR="00E102B9" w:rsidRPr="00C56F3E">
        <w:rPr>
          <w:rFonts w:ascii="Calibri" w:hAnsi="Calibri" w:cs="Calibri"/>
          <w:color w:val="000000" w:themeColor="text1"/>
          <w:highlight w:val="yellow"/>
          <w:lang w:val="en-GB" w:eastAsia="en-US"/>
        </w:rPr>
        <w:t>1</w:t>
      </w:r>
      <w:r w:rsidR="00E102B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or </w:t>
      </w:r>
      <w:r w:rsidR="00E102B9" w:rsidRPr="00C56F3E">
        <w:rPr>
          <w:rFonts w:ascii="Calibri" w:hAnsi="Calibri" w:cs="Calibri"/>
          <w:color w:val="000000" w:themeColor="text1"/>
          <w:highlight w:val="yellow"/>
          <w:lang w:val="en-GB" w:eastAsia="en-US"/>
        </w:rPr>
        <w:t>2</w:t>
      </w:r>
      <w:r w:rsidR="00E102B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E102B9" w:rsidRPr="00C56F3E">
        <w:rPr>
          <w:rFonts w:ascii="Calibri" w:hAnsi="Calibri" w:cs="Calibri"/>
          <w:color w:val="000000" w:themeColor="text1"/>
          <w:highlight w:val="yellow"/>
          <w:lang w:val="en-GB" w:eastAsia="en-US"/>
        </w:rPr>
        <w:t>min</w:t>
      </w:r>
      <w:r w:rsidR="00E102B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more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and fade the monochord </w:t>
      </w:r>
      <w:r w:rsidR="00872A36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sound</w:t>
      </w:r>
      <w:r w:rsidR="005E1FCA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smoothly out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. Hold </w:t>
      </w:r>
      <w:r w:rsidR="005E1FCA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the moment of reverberation and silence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some seconds longer before </w:t>
      </w:r>
      <w:r w:rsidR="00593303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removing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E102B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the instrument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slowly and cautiously</w:t>
      </w:r>
      <w:r w:rsidR="00447601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.</w:t>
      </w:r>
    </w:p>
    <w:p w14:paraId="7619A866" w14:textId="77777777" w:rsidR="00BA1B73" w:rsidRPr="00D124DA" w:rsidRDefault="00BA1B73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</w:p>
    <w:p w14:paraId="515E3635" w14:textId="1CE73066" w:rsidR="00F47E7D" w:rsidRDefault="00704C41" w:rsidP="00BA1B73">
      <w:pPr>
        <w:jc w:val="both"/>
        <w:rPr>
          <w:rFonts w:ascii="Calibri" w:hAnsi="Calibri" w:cs="Calibri"/>
          <w:color w:val="000000" w:themeColor="text1"/>
          <w:highlight w:val="yellow"/>
          <w:lang w:val="en-GB" w:eastAsia="en-US"/>
        </w:rPr>
      </w:pPr>
      <w:r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3</w:t>
      </w:r>
      <w:r w:rsidR="00274C5F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.</w:t>
      </w:r>
      <w:r w:rsidR="00EA3860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7</w:t>
      </w:r>
      <w:r w:rsidR="00274C5F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.</w:t>
      </w:r>
      <w:r w:rsidR="00274C5F" w:rsidRPr="00707F4C" w:rsidDel="00704C41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If appropriate, ask the parents how they experienced the music therapy session for themselves</w:t>
      </w:r>
      <w:r w:rsidR="00EC0C33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and</w:t>
      </w:r>
      <w:r w:rsidR="006E1AB4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how they perceived their infant</w:t>
      </w:r>
      <w:r w:rsidR="00E102B9">
        <w:rPr>
          <w:rFonts w:ascii="Calibri" w:hAnsi="Calibri" w:cs="Calibri"/>
          <w:color w:val="000000" w:themeColor="text1"/>
          <w:highlight w:val="yellow"/>
          <w:lang w:val="en-GB" w:eastAsia="en-US"/>
        </w:rPr>
        <w:t>'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s reactions</w:t>
      </w:r>
      <w:r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.</w:t>
      </w:r>
      <w:r w:rsidR="00EC0C33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If appropriate, share perceptions of the infant</w:t>
      </w:r>
      <w:r w:rsidR="00E102B9">
        <w:rPr>
          <w:rFonts w:ascii="Calibri" w:hAnsi="Calibri" w:cs="Calibri"/>
          <w:color w:val="000000" w:themeColor="text1"/>
          <w:highlight w:val="yellow"/>
          <w:lang w:val="en-GB" w:eastAsia="en-US"/>
        </w:rPr>
        <w:t>'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s</w:t>
      </w:r>
      <w:r w:rsidR="00872A36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872A36" w:rsidRPr="003E0EFC">
        <w:rPr>
          <w:rFonts w:ascii="Calibri" w:hAnsi="Calibri" w:cs="Calibri"/>
          <w:color w:val="000000" w:themeColor="text1"/>
          <w:highlight w:val="yellow"/>
          <w:lang w:val="en-US" w:eastAsia="en-US"/>
        </w:rPr>
        <w:t>behavioral</w:t>
      </w:r>
      <w:r w:rsidR="00872A36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>state and reactions (e.g</w:t>
      </w:r>
      <w:r w:rsidR="004956D1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>.</w:t>
      </w:r>
      <w:r w:rsidR="00972B69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>,</w:t>
      </w:r>
      <w:r w:rsidR="00872A36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>smiling, finger movements, if occurred). Give feedback</w:t>
      </w:r>
      <w:r w:rsidR="00872A36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>about</w:t>
      </w:r>
      <w:r w:rsidR="00DA4C81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observations and </w:t>
      </w:r>
      <w:r w:rsidR="00A87A2B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thereby </w:t>
      </w:r>
      <w:r w:rsidR="00972B69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>encourage</w:t>
      </w:r>
      <w:r w:rsidR="008C3030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and valu</w:t>
      </w:r>
      <w:r w:rsidR="001600E1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>e</w:t>
      </w:r>
      <w:r w:rsidR="00DA4C81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447601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observed </w:t>
      </w:r>
      <w:r w:rsidR="004956D1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>appropriate</w:t>
      </w:r>
      <w:r w:rsidR="00972B69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parental </w:t>
      </w:r>
      <w:r w:rsidR="00447601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and infant </w:t>
      </w:r>
      <w:r w:rsidR="00972B69" w:rsidRPr="003E0EFC">
        <w:rPr>
          <w:rFonts w:ascii="Calibri" w:hAnsi="Calibri" w:cs="Calibri"/>
          <w:color w:val="000000" w:themeColor="text1"/>
          <w:highlight w:val="yellow"/>
          <w:lang w:val="en-US" w:eastAsia="en-US"/>
        </w:rPr>
        <w:t>behavi</w:t>
      </w:r>
      <w:r w:rsidR="003D3878" w:rsidRPr="003E0EFC">
        <w:rPr>
          <w:rFonts w:ascii="Calibri" w:hAnsi="Calibri" w:cs="Calibri"/>
          <w:color w:val="000000" w:themeColor="text1"/>
          <w:highlight w:val="yellow"/>
          <w:lang w:val="en-US" w:eastAsia="en-US"/>
        </w:rPr>
        <w:t>o</w:t>
      </w:r>
      <w:r w:rsidR="00972B69" w:rsidRPr="003E0EFC">
        <w:rPr>
          <w:rFonts w:ascii="Calibri" w:hAnsi="Calibri" w:cs="Calibri"/>
          <w:color w:val="000000" w:themeColor="text1"/>
          <w:highlight w:val="yellow"/>
          <w:lang w:val="en-US" w:eastAsia="en-US"/>
        </w:rPr>
        <w:t>r</w:t>
      </w:r>
      <w:r w:rsidR="00972B69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a</w:t>
      </w:r>
      <w:r w:rsidR="00447601" w:rsidRPr="00E926B8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s </w:t>
      </w:r>
      <w:r w:rsidR="00447601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well as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4956D1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appropriate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parent</w:t>
      </w:r>
      <w:r w:rsidR="00447601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al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-infant</w:t>
      </w:r>
      <w:r w:rsidR="00E102B9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interactions</w:t>
      </w:r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to promote parental self-efficacy and parent-infant</w:t>
      </w:r>
      <w:r w:rsidR="00E102B9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attachment.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</w:p>
    <w:p w14:paraId="2652717D" w14:textId="77777777" w:rsidR="00BA1B73" w:rsidRPr="00707F4C" w:rsidRDefault="00BA1B73" w:rsidP="00BA1B73">
      <w:pPr>
        <w:jc w:val="both"/>
        <w:rPr>
          <w:rFonts w:ascii="Calibri" w:hAnsi="Calibri" w:cs="Calibri"/>
          <w:color w:val="000000" w:themeColor="text1"/>
          <w:highlight w:val="yellow"/>
          <w:lang w:val="en-GB" w:eastAsia="en-US"/>
        </w:rPr>
      </w:pPr>
    </w:p>
    <w:p w14:paraId="43D880E8" w14:textId="77777777" w:rsidR="00F47E7D" w:rsidRDefault="006E1AB4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  <w:r w:rsidRPr="00707F4C">
        <w:rPr>
          <w:color w:val="000000" w:themeColor="text1"/>
          <w:highlight w:val="yellow"/>
          <w:lang w:val="en-GB"/>
        </w:rPr>
        <w:lastRenderedPageBreak/>
        <w:t>3.</w:t>
      </w:r>
      <w:r w:rsidR="00EA3860" w:rsidRPr="00707F4C">
        <w:rPr>
          <w:color w:val="000000" w:themeColor="text1"/>
          <w:highlight w:val="yellow"/>
          <w:lang w:val="en-GB"/>
        </w:rPr>
        <w:t>8</w:t>
      </w:r>
      <w:r w:rsidRPr="00707F4C">
        <w:rPr>
          <w:color w:val="000000" w:themeColor="text1"/>
          <w:highlight w:val="yellow"/>
          <w:lang w:val="en-GB"/>
        </w:rPr>
        <w:t>.</w:t>
      </w:r>
      <w:r w:rsidR="00F47E7D" w:rsidRPr="00707F4C">
        <w:rPr>
          <w:color w:val="000000" w:themeColor="text1"/>
          <w:highlight w:val="yellow"/>
          <w:lang w:val="en-GB"/>
        </w:rPr>
        <w:t xml:space="preserve"> Encourage the parents to use their voice</w:t>
      </w:r>
      <w:r w:rsidRPr="00707F4C">
        <w:rPr>
          <w:color w:val="000000" w:themeColor="text1"/>
          <w:highlight w:val="yellow"/>
          <w:lang w:val="en-GB"/>
        </w:rPr>
        <w:t xml:space="preserve"> </w:t>
      </w:r>
      <w:r w:rsidR="00F47E7D" w:rsidRPr="00707F4C">
        <w:rPr>
          <w:color w:val="000000" w:themeColor="text1"/>
          <w:highlight w:val="yellow"/>
          <w:lang w:val="en-GB"/>
        </w:rPr>
        <w:t>to connect with their infant</w:t>
      </w:r>
      <w:r w:rsidR="00A54CBB" w:rsidRPr="00707F4C">
        <w:rPr>
          <w:color w:val="000000" w:themeColor="text1"/>
          <w:highlight w:val="yellow"/>
          <w:lang w:val="en-GB"/>
        </w:rPr>
        <w:t xml:space="preserve"> in their daily NICU routine.</w:t>
      </w:r>
      <w:r w:rsidR="00704C41" w:rsidRPr="00707F4C">
        <w:rPr>
          <w:color w:val="000000" w:themeColor="text1"/>
          <w:highlight w:val="yellow"/>
          <w:lang w:val="en-GB"/>
        </w:rPr>
        <w:t xml:space="preserve"> Encourage the parents to</w:t>
      </w:r>
      <w:r w:rsidR="00F47E7D" w:rsidRPr="00707F4C">
        <w:rPr>
          <w:color w:val="000000" w:themeColor="text1"/>
          <w:highlight w:val="yellow"/>
          <w:lang w:val="en-GB"/>
        </w:rPr>
        <w:t xml:space="preserve"> </w:t>
      </w:r>
      <w:r w:rsidR="00704C41" w:rsidRPr="00707F4C">
        <w:rPr>
          <w:color w:val="000000" w:themeColor="text1"/>
          <w:highlight w:val="yellow"/>
          <w:lang w:val="en-GB"/>
        </w:rPr>
        <w:t xml:space="preserve">use </w:t>
      </w:r>
      <w:r w:rsidR="00F47E7D" w:rsidRPr="00707F4C">
        <w:rPr>
          <w:color w:val="000000" w:themeColor="text1"/>
          <w:highlight w:val="yellow"/>
          <w:lang w:val="en-GB"/>
        </w:rPr>
        <w:t>infant-directed speech with “motherese”</w:t>
      </w:r>
      <w:r w:rsidR="00B74FDB" w:rsidRPr="00707F4C">
        <w:rPr>
          <w:noProof/>
          <w:color w:val="000000" w:themeColor="text1"/>
          <w:highlight w:val="yellow"/>
          <w:vertAlign w:val="superscript"/>
          <w:lang w:val="en-GB"/>
        </w:rPr>
        <w:t>52,53</w:t>
      </w:r>
      <w:r w:rsidR="002612E1" w:rsidRPr="00707F4C">
        <w:rPr>
          <w:color w:val="000000" w:themeColor="text1"/>
          <w:highlight w:val="yellow"/>
          <w:lang w:val="en-GB"/>
        </w:rPr>
        <w:t xml:space="preserve"> </w:t>
      </w:r>
      <w:r w:rsidR="00F47E7D" w:rsidRPr="00707F4C">
        <w:rPr>
          <w:color w:val="000000" w:themeColor="text1"/>
          <w:highlight w:val="yellow"/>
          <w:lang w:val="en-GB"/>
        </w:rPr>
        <w:t>and humming and singing, as preferred by the parents.</w:t>
      </w:r>
    </w:p>
    <w:p w14:paraId="63D61C78" w14:textId="77777777" w:rsidR="00BA1B73" w:rsidRPr="00707F4C" w:rsidRDefault="00BA1B73" w:rsidP="00BA1B73">
      <w:pPr>
        <w:pStyle w:val="ListParagraph"/>
        <w:ind w:left="0"/>
        <w:rPr>
          <w:color w:val="000000" w:themeColor="text1"/>
          <w:highlight w:val="yellow"/>
          <w:lang w:val="en-GB"/>
        </w:rPr>
      </w:pPr>
    </w:p>
    <w:p w14:paraId="280F1FC8" w14:textId="505FB8C3" w:rsidR="00FE3DCE" w:rsidRPr="00F67EE7" w:rsidRDefault="00EC0C33" w:rsidP="00BA1B73">
      <w:pPr>
        <w:jc w:val="both"/>
        <w:rPr>
          <w:color w:val="000000" w:themeColor="text1"/>
          <w:lang w:val="en-GB"/>
        </w:rPr>
      </w:pPr>
      <w:r w:rsidRPr="0070032B">
        <w:rPr>
          <w:rFonts w:ascii="Calibri" w:hAnsi="Calibri" w:cs="Calibri"/>
          <w:color w:val="000000" w:themeColor="text1"/>
          <w:lang w:val="en-GB" w:eastAsia="en-US"/>
        </w:rPr>
        <w:t>3.9</w:t>
      </w:r>
      <w:r w:rsidR="004F11E2" w:rsidRPr="0070032B">
        <w:rPr>
          <w:rFonts w:ascii="Calibri" w:hAnsi="Calibri" w:cs="Calibri"/>
          <w:color w:val="000000" w:themeColor="text1"/>
          <w:lang w:val="en-GB" w:eastAsia="en-US"/>
        </w:rPr>
        <w:t>.</w:t>
      </w:r>
      <w:r w:rsidR="00972B69" w:rsidRPr="0070032B">
        <w:rPr>
          <w:rFonts w:ascii="Calibri" w:hAnsi="Calibri" w:cs="Calibri"/>
          <w:color w:val="000000" w:themeColor="text1"/>
          <w:lang w:val="en-GB" w:eastAsia="en-US"/>
        </w:rPr>
        <w:t xml:space="preserve"> When therapeutically indicated, invite the parents </w:t>
      </w:r>
      <w:r w:rsidR="00A54CBB">
        <w:rPr>
          <w:rFonts w:ascii="Calibri" w:hAnsi="Calibri" w:cs="Calibri"/>
          <w:color w:val="000000" w:themeColor="text1"/>
          <w:lang w:val="en-GB" w:eastAsia="en-US"/>
        </w:rPr>
        <w:t>to engage in</w:t>
      </w:r>
      <w:r w:rsidR="00972B69" w:rsidRPr="0070032B">
        <w:rPr>
          <w:rFonts w:ascii="Calibri" w:hAnsi="Calibri" w:cs="Calibri"/>
          <w:color w:val="000000" w:themeColor="text1"/>
          <w:lang w:val="en-GB" w:eastAsia="en-US"/>
        </w:rPr>
        <w:t xml:space="preserve"> son</w:t>
      </w:r>
      <w:r w:rsidR="004956D1" w:rsidRPr="0070032B">
        <w:rPr>
          <w:rFonts w:ascii="Calibri" w:hAnsi="Calibri" w:cs="Calibri"/>
          <w:color w:val="000000" w:themeColor="text1"/>
          <w:lang w:val="en-GB" w:eastAsia="en-US"/>
        </w:rPr>
        <w:t>g</w:t>
      </w:r>
      <w:r w:rsidR="00E102B9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972B69" w:rsidRPr="0070032B">
        <w:rPr>
          <w:rFonts w:ascii="Calibri" w:hAnsi="Calibri" w:cs="Calibri"/>
          <w:color w:val="000000" w:themeColor="text1"/>
          <w:lang w:val="en-GB" w:eastAsia="en-US"/>
        </w:rPr>
        <w:t>writing</w:t>
      </w:r>
      <w:r w:rsidR="00A45BE8" w:rsidRPr="0070032B">
        <w:rPr>
          <w:rFonts w:ascii="Calibri" w:hAnsi="Calibri" w:cs="Calibri"/>
          <w:color w:val="000000" w:themeColor="text1"/>
          <w:lang w:val="en-GB" w:eastAsia="en-US"/>
        </w:rPr>
        <w:t xml:space="preserve">, </w:t>
      </w:r>
      <w:r w:rsidR="009B5F16" w:rsidRPr="0070032B">
        <w:rPr>
          <w:rFonts w:ascii="Calibri" w:hAnsi="Calibri" w:cs="Calibri"/>
          <w:color w:val="000000" w:themeColor="text1"/>
          <w:lang w:val="en-GB" w:eastAsia="en-US"/>
        </w:rPr>
        <w:t>a</w:t>
      </w:r>
      <w:r w:rsidR="00006107" w:rsidRPr="0070032B">
        <w:rPr>
          <w:rFonts w:ascii="Calibri" w:hAnsi="Calibri" w:cs="Calibri"/>
          <w:color w:val="000000" w:themeColor="text1"/>
          <w:lang w:val="en-GB" w:eastAsia="en-US"/>
        </w:rPr>
        <w:t xml:space="preserve"> widely used music therapy method </w:t>
      </w:r>
      <w:r w:rsidR="00972B69" w:rsidRPr="0070032B">
        <w:rPr>
          <w:rFonts w:ascii="Calibri" w:hAnsi="Calibri" w:cs="Calibri"/>
          <w:color w:val="000000" w:themeColor="text1"/>
          <w:lang w:val="en-GB" w:eastAsia="en-US"/>
        </w:rPr>
        <w:t xml:space="preserve">to express </w:t>
      </w:r>
      <w:r w:rsidR="00006107" w:rsidRPr="0070032B">
        <w:rPr>
          <w:rFonts w:ascii="Calibri" w:hAnsi="Calibri" w:cs="Calibri"/>
          <w:color w:val="000000" w:themeColor="text1"/>
          <w:lang w:val="en-GB" w:eastAsia="en-US"/>
        </w:rPr>
        <w:t xml:space="preserve">and </w:t>
      </w:r>
      <w:r w:rsidR="00006107" w:rsidRPr="00744485">
        <w:rPr>
          <w:rFonts w:ascii="Calibri" w:hAnsi="Calibri" w:cs="Calibri"/>
          <w:color w:val="000000" w:themeColor="text1"/>
          <w:lang w:val="en-GB" w:eastAsia="en-US"/>
        </w:rPr>
        <w:t>validate experiences, to externalize emotions and thoughts</w:t>
      </w:r>
      <w:r w:rsidR="00B74FDB" w:rsidRPr="00B74FDB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54</w:t>
      </w:r>
      <w:r w:rsidR="00E102B9">
        <w:rPr>
          <w:rFonts w:ascii="Calibri" w:hAnsi="Calibri" w:cs="Calibri"/>
          <w:noProof/>
          <w:color w:val="000000" w:themeColor="text1"/>
          <w:lang w:val="en-GB" w:eastAsia="en-US"/>
        </w:rPr>
        <w:t>,</w:t>
      </w:r>
      <w:r w:rsidR="002F0E5D" w:rsidRPr="00744485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EB6A60" w:rsidRPr="00744485">
        <w:rPr>
          <w:rFonts w:ascii="Calibri" w:hAnsi="Calibri" w:cs="Calibri"/>
          <w:color w:val="000000" w:themeColor="text1"/>
          <w:lang w:val="en-GB" w:eastAsia="en-US"/>
        </w:rPr>
        <w:t xml:space="preserve">and to intensify and </w:t>
      </w:r>
      <w:r w:rsidR="00972B69" w:rsidRPr="0070032B">
        <w:rPr>
          <w:rFonts w:ascii="Calibri" w:hAnsi="Calibri" w:cs="Calibri"/>
          <w:color w:val="000000" w:themeColor="text1"/>
          <w:lang w:val="en-GB" w:eastAsia="en-US"/>
        </w:rPr>
        <w:t>personalize the</w:t>
      </w:r>
      <w:r w:rsidR="00EB6A60" w:rsidRPr="0070032B">
        <w:rPr>
          <w:rFonts w:ascii="Calibri" w:hAnsi="Calibri" w:cs="Calibri"/>
          <w:color w:val="000000" w:themeColor="text1"/>
          <w:lang w:val="en-GB" w:eastAsia="en-US"/>
        </w:rPr>
        <w:t xml:space="preserve"> parent-infant</w:t>
      </w:r>
      <w:r w:rsidR="00E102B9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EB6A60" w:rsidRPr="0070032B">
        <w:rPr>
          <w:rFonts w:ascii="Calibri" w:hAnsi="Calibri" w:cs="Calibri"/>
          <w:color w:val="000000" w:themeColor="text1"/>
          <w:lang w:val="en-GB" w:eastAsia="en-US"/>
        </w:rPr>
        <w:t>i</w:t>
      </w:r>
      <w:r w:rsidR="00972B69" w:rsidRPr="0070032B">
        <w:rPr>
          <w:rFonts w:ascii="Calibri" w:hAnsi="Calibri" w:cs="Calibri"/>
          <w:color w:val="000000" w:themeColor="text1"/>
          <w:lang w:val="en-GB" w:eastAsia="en-US"/>
        </w:rPr>
        <w:t xml:space="preserve">nteractions </w:t>
      </w:r>
      <w:r w:rsidR="00EB6A60" w:rsidRPr="0070032B">
        <w:rPr>
          <w:rFonts w:ascii="Calibri" w:hAnsi="Calibri" w:cs="Calibri"/>
          <w:color w:val="000000" w:themeColor="text1"/>
          <w:lang w:val="en-GB" w:eastAsia="en-US"/>
        </w:rPr>
        <w:t>in neonatal music therapy in particular</w:t>
      </w:r>
      <w:r w:rsidR="00A74844" w:rsidRPr="00A74844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30,55,56</w:t>
      </w:r>
      <w:r w:rsidR="00972B69" w:rsidRPr="0070032B">
        <w:rPr>
          <w:rFonts w:ascii="Calibri" w:hAnsi="Calibri" w:cs="Calibri"/>
          <w:color w:val="000000" w:themeColor="text1"/>
          <w:lang w:val="en-GB" w:eastAsia="en-US"/>
        </w:rPr>
        <w:t xml:space="preserve">.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Invite the parents to write about their music</w:t>
      </w:r>
      <w:r w:rsidR="00447601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al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experiences in their dairy </w:t>
      </w:r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(or </w:t>
      </w:r>
      <w:r w:rsidR="002F0F84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the diary pages of </w:t>
      </w:r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the lullaby book “</w:t>
      </w:r>
      <w:proofErr w:type="spellStart"/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Wiegenlieder</w:t>
      </w:r>
      <w:proofErr w:type="spellEnd"/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</w:t>
      </w:r>
      <w:proofErr w:type="spellStart"/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für</w:t>
      </w:r>
      <w:proofErr w:type="spellEnd"/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 die </w:t>
      </w:r>
      <w:proofErr w:type="spellStart"/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Kleinsten</w:t>
      </w:r>
      <w:proofErr w:type="spellEnd"/>
      <w:r w:rsidR="00F47E7D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 xml:space="preserve">”) </w:t>
      </w:r>
      <w:r w:rsidR="00972B69" w:rsidRPr="00707F4C">
        <w:rPr>
          <w:rFonts w:ascii="Calibri" w:hAnsi="Calibri" w:cs="Calibri"/>
          <w:color w:val="000000" w:themeColor="text1"/>
          <w:highlight w:val="yellow"/>
          <w:lang w:val="en-GB" w:eastAsia="en-US"/>
        </w:rPr>
        <w:t>and to quote their song.</w:t>
      </w:r>
    </w:p>
    <w:p w14:paraId="6742FC9E" w14:textId="77777777" w:rsidR="009273C0" w:rsidRPr="00A424E0" w:rsidRDefault="009273C0" w:rsidP="00BA1B73">
      <w:pPr>
        <w:pStyle w:val="ListParagraph"/>
        <w:numPr>
          <w:ilvl w:val="0"/>
          <w:numId w:val="23"/>
        </w:numPr>
        <w:ind w:left="0"/>
        <w:rPr>
          <w:rFonts w:eastAsiaTheme="minorHAnsi"/>
          <w:color w:val="000000" w:themeColor="text1"/>
        </w:rPr>
      </w:pPr>
    </w:p>
    <w:p w14:paraId="0FE225BF" w14:textId="77777777" w:rsidR="009273C0" w:rsidRDefault="007407EA" w:rsidP="00BA1B7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424E0">
        <w:rPr>
          <w:rFonts w:asciiTheme="minorHAnsi" w:hAnsiTheme="minorHAnsi" w:cstheme="minorHAnsi"/>
          <w:b/>
          <w:bCs/>
          <w:color w:val="000000" w:themeColor="text1"/>
        </w:rPr>
        <w:t>Cr</w:t>
      </w:r>
      <w:r w:rsidR="006C5F25">
        <w:rPr>
          <w:rFonts w:asciiTheme="minorHAnsi" w:hAnsiTheme="minorHAnsi" w:cstheme="minorHAnsi"/>
          <w:b/>
          <w:bCs/>
          <w:color w:val="000000" w:themeColor="text1"/>
        </w:rPr>
        <w:t>eative music therapy</w:t>
      </w:r>
      <w:r w:rsidRPr="00A424E0">
        <w:rPr>
          <w:rFonts w:asciiTheme="minorHAnsi" w:hAnsiTheme="minorHAnsi" w:cstheme="minorHAnsi"/>
          <w:b/>
          <w:bCs/>
          <w:color w:val="000000" w:themeColor="text1"/>
        </w:rPr>
        <w:t xml:space="preserve"> with </w:t>
      </w:r>
      <w:r w:rsidR="00A54CBB">
        <w:rPr>
          <w:rFonts w:asciiTheme="minorHAnsi" w:hAnsiTheme="minorHAnsi" w:cstheme="minorHAnsi"/>
          <w:b/>
          <w:bCs/>
          <w:color w:val="000000" w:themeColor="text1"/>
        </w:rPr>
        <w:t>additional</w:t>
      </w:r>
      <w:r w:rsidR="00DA4C81">
        <w:rPr>
          <w:rFonts w:asciiTheme="minorHAnsi" w:hAnsiTheme="minorHAnsi" w:cstheme="minorHAnsi"/>
          <w:b/>
          <w:bCs/>
          <w:color w:val="000000" w:themeColor="text1"/>
        </w:rPr>
        <w:t xml:space="preserve"> family members</w:t>
      </w:r>
    </w:p>
    <w:p w14:paraId="71CEDCE3" w14:textId="77777777" w:rsidR="00BA1B73" w:rsidRPr="00A424E0" w:rsidRDefault="00BA1B73" w:rsidP="00BA1B73">
      <w:pPr>
        <w:pStyle w:val="NormalWeb"/>
        <w:spacing w:before="0" w:beforeAutospacing="0" w:after="0" w:afterAutospacing="0"/>
        <w:ind w:left="360"/>
        <w:rPr>
          <w:rFonts w:eastAsiaTheme="minorHAnsi"/>
          <w:color w:val="000000" w:themeColor="text1"/>
        </w:rPr>
      </w:pPr>
    </w:p>
    <w:p w14:paraId="27FCDBC4" w14:textId="033FE5E3" w:rsidR="009273C0" w:rsidRDefault="007407EA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424E0">
        <w:rPr>
          <w:rFonts w:asciiTheme="minorHAnsi" w:hAnsiTheme="minorHAnsi" w:cstheme="minorHAnsi"/>
          <w:bCs/>
          <w:color w:val="000000" w:themeColor="text1"/>
        </w:rPr>
        <w:t xml:space="preserve">4.1. Prepare and adapt to the </w:t>
      </w:r>
      <w:r w:rsidR="000C42A5">
        <w:rPr>
          <w:rFonts w:asciiTheme="minorHAnsi" w:hAnsiTheme="minorHAnsi" w:cstheme="minorHAnsi"/>
          <w:bCs/>
          <w:color w:val="000000" w:themeColor="text1"/>
        </w:rPr>
        <w:t>current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needs of the infant </w:t>
      </w:r>
      <w:r w:rsidR="003745CA">
        <w:rPr>
          <w:rFonts w:asciiTheme="minorHAnsi" w:hAnsiTheme="minorHAnsi" w:cstheme="minorHAnsi"/>
          <w:bCs/>
          <w:color w:val="000000" w:themeColor="text1"/>
        </w:rPr>
        <w:t xml:space="preserve">and parents </w:t>
      </w:r>
      <w:r w:rsidRPr="00A424E0">
        <w:rPr>
          <w:rFonts w:asciiTheme="minorHAnsi" w:hAnsiTheme="minorHAnsi" w:cstheme="minorHAnsi"/>
          <w:bCs/>
          <w:color w:val="000000" w:themeColor="text1"/>
        </w:rPr>
        <w:t>as described above, but a</w:t>
      </w:r>
      <w:r w:rsidR="003745CA">
        <w:rPr>
          <w:rFonts w:asciiTheme="minorHAnsi" w:hAnsiTheme="minorHAnsi" w:cstheme="minorHAnsi"/>
          <w:bCs/>
          <w:color w:val="000000" w:themeColor="text1"/>
        </w:rPr>
        <w:t xml:space="preserve">ssess the needs of </w:t>
      </w:r>
      <w:r w:rsidRPr="00A424E0">
        <w:rPr>
          <w:rFonts w:asciiTheme="minorHAnsi" w:hAnsiTheme="minorHAnsi" w:cstheme="minorHAnsi"/>
          <w:bCs/>
          <w:color w:val="000000" w:themeColor="text1"/>
        </w:rPr>
        <w:t>siblings, grandparent</w:t>
      </w:r>
      <w:r w:rsidR="00AC0597">
        <w:rPr>
          <w:rFonts w:asciiTheme="minorHAnsi" w:hAnsiTheme="minorHAnsi" w:cstheme="minorHAnsi"/>
          <w:bCs/>
          <w:color w:val="000000" w:themeColor="text1"/>
        </w:rPr>
        <w:t>s</w:t>
      </w:r>
      <w:r w:rsidR="00E102B9">
        <w:rPr>
          <w:rFonts w:asciiTheme="minorHAnsi" w:hAnsiTheme="minorHAnsi" w:cstheme="minorHAnsi"/>
          <w:bCs/>
          <w:color w:val="000000" w:themeColor="text1"/>
        </w:rPr>
        <w:t>,</w:t>
      </w:r>
      <w:r w:rsidR="00F47E7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54CBB">
        <w:rPr>
          <w:rFonts w:asciiTheme="minorHAnsi" w:hAnsiTheme="minorHAnsi" w:cstheme="minorHAnsi"/>
          <w:bCs/>
          <w:color w:val="000000" w:themeColor="text1"/>
        </w:rPr>
        <w:t>or other significant caregivers</w:t>
      </w:r>
      <w:r w:rsidR="00C5572D">
        <w:rPr>
          <w:rFonts w:asciiTheme="minorHAnsi" w:hAnsiTheme="minorHAnsi" w:cstheme="minorHAnsi"/>
          <w:bCs/>
          <w:color w:val="000000" w:themeColor="text1"/>
        </w:rPr>
        <w:t>,</w:t>
      </w:r>
      <w:r w:rsidR="00DA4C8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424E0">
        <w:rPr>
          <w:rFonts w:asciiTheme="minorHAnsi" w:hAnsiTheme="minorHAnsi" w:cstheme="minorHAnsi"/>
          <w:bCs/>
          <w:color w:val="000000" w:themeColor="text1"/>
        </w:rPr>
        <w:t>if and how they w</w:t>
      </w:r>
      <w:r w:rsidR="00C5572D">
        <w:rPr>
          <w:rFonts w:asciiTheme="minorHAnsi" w:hAnsiTheme="minorHAnsi" w:cstheme="minorHAnsi"/>
          <w:bCs/>
          <w:color w:val="000000" w:themeColor="text1"/>
        </w:rPr>
        <w:t xml:space="preserve">ish </w:t>
      </w:r>
      <w:r w:rsidR="001073C6" w:rsidRPr="00A424E0">
        <w:rPr>
          <w:rFonts w:asciiTheme="minorHAnsi" w:hAnsiTheme="minorHAnsi" w:cstheme="minorHAnsi"/>
          <w:bCs/>
          <w:color w:val="000000" w:themeColor="text1"/>
        </w:rPr>
        <w:t>to</w:t>
      </w:r>
      <w:r w:rsidR="004956D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424E0">
        <w:rPr>
          <w:rFonts w:asciiTheme="minorHAnsi" w:hAnsiTheme="minorHAnsi" w:cstheme="minorHAnsi"/>
          <w:bCs/>
          <w:color w:val="000000" w:themeColor="text1"/>
        </w:rPr>
        <w:t>participa</w:t>
      </w:r>
      <w:r w:rsidR="004956D1">
        <w:rPr>
          <w:rFonts w:asciiTheme="minorHAnsi" w:hAnsiTheme="minorHAnsi" w:cstheme="minorHAnsi"/>
          <w:bCs/>
          <w:color w:val="000000" w:themeColor="text1"/>
        </w:rPr>
        <w:t>t</w:t>
      </w:r>
      <w:r w:rsidRPr="00A424E0">
        <w:rPr>
          <w:rFonts w:asciiTheme="minorHAnsi" w:hAnsiTheme="minorHAnsi" w:cstheme="minorHAnsi"/>
          <w:bCs/>
          <w:color w:val="000000" w:themeColor="text1"/>
        </w:rPr>
        <w:t>e in the music therapy session</w:t>
      </w:r>
      <w:r w:rsidR="00C5572D">
        <w:rPr>
          <w:rFonts w:asciiTheme="minorHAnsi" w:hAnsiTheme="minorHAnsi" w:cstheme="minorHAnsi"/>
          <w:bCs/>
          <w:color w:val="000000" w:themeColor="text1"/>
        </w:rPr>
        <w:t>s</w:t>
      </w:r>
      <w:r w:rsidRPr="00A424E0">
        <w:rPr>
          <w:rFonts w:asciiTheme="minorHAnsi" w:hAnsiTheme="minorHAnsi" w:cstheme="minorHAnsi"/>
          <w:bCs/>
          <w:color w:val="000000" w:themeColor="text1"/>
        </w:rPr>
        <w:t>.</w:t>
      </w:r>
      <w:r w:rsidR="003745CA">
        <w:rPr>
          <w:rFonts w:asciiTheme="minorHAnsi" w:hAnsiTheme="minorHAnsi" w:cstheme="minorHAnsi"/>
          <w:bCs/>
          <w:color w:val="000000" w:themeColor="text1"/>
        </w:rPr>
        <w:t xml:space="preserve"> Assess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well-known </w:t>
      </w:r>
      <w:r w:rsidR="00C5572D">
        <w:rPr>
          <w:rFonts w:asciiTheme="minorHAnsi" w:hAnsiTheme="minorHAnsi" w:cstheme="minorHAnsi"/>
          <w:bCs/>
          <w:color w:val="000000" w:themeColor="text1"/>
        </w:rPr>
        <w:t xml:space="preserve">family </w:t>
      </w:r>
      <w:r w:rsidRPr="00A424E0">
        <w:rPr>
          <w:rFonts w:asciiTheme="minorHAnsi" w:hAnsiTheme="minorHAnsi" w:cstheme="minorHAnsi"/>
          <w:bCs/>
          <w:color w:val="000000" w:themeColor="text1"/>
        </w:rPr>
        <w:t>son</w:t>
      </w:r>
      <w:r w:rsidR="001073C6" w:rsidRPr="00A424E0">
        <w:rPr>
          <w:rFonts w:asciiTheme="minorHAnsi" w:hAnsiTheme="minorHAnsi" w:cstheme="minorHAnsi"/>
          <w:bCs/>
          <w:color w:val="000000" w:themeColor="text1"/>
        </w:rPr>
        <w:t>gs and</w:t>
      </w:r>
      <w:r w:rsidR="00A54CBB">
        <w:rPr>
          <w:rFonts w:asciiTheme="minorHAnsi" w:hAnsiTheme="minorHAnsi" w:cstheme="minorHAnsi"/>
          <w:bCs/>
          <w:color w:val="000000" w:themeColor="text1"/>
        </w:rPr>
        <w:t xml:space="preserve"> model</w:t>
      </w:r>
      <w:r w:rsidR="001073C6" w:rsidRPr="00A424E0">
        <w:rPr>
          <w:rFonts w:asciiTheme="minorHAnsi" w:hAnsiTheme="minorHAnsi" w:cstheme="minorHAnsi"/>
          <w:bCs/>
          <w:color w:val="000000" w:themeColor="text1"/>
        </w:rPr>
        <w:t xml:space="preserve"> the song in lullaby style for the </w:t>
      </w:r>
      <w:r w:rsidR="00B0552F">
        <w:rPr>
          <w:rFonts w:asciiTheme="minorHAnsi" w:hAnsiTheme="minorHAnsi" w:cstheme="minorHAnsi"/>
          <w:bCs/>
          <w:color w:val="000000" w:themeColor="text1"/>
        </w:rPr>
        <w:t xml:space="preserve">preterm </w:t>
      </w:r>
      <w:r w:rsidR="001073C6" w:rsidRPr="00A424E0">
        <w:rPr>
          <w:rFonts w:asciiTheme="minorHAnsi" w:hAnsiTheme="minorHAnsi" w:cstheme="minorHAnsi"/>
          <w:bCs/>
          <w:color w:val="000000" w:themeColor="text1"/>
        </w:rPr>
        <w:t xml:space="preserve">infant. </w:t>
      </w:r>
    </w:p>
    <w:p w14:paraId="2A87A5E0" w14:textId="77777777" w:rsidR="00BA1B73" w:rsidRPr="00A424E0" w:rsidRDefault="00BA1B73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0F35AA4" w14:textId="25072262" w:rsidR="001073C6" w:rsidRDefault="007407EA" w:rsidP="00BA1B73">
      <w:pPr>
        <w:pStyle w:val="NormalWeb"/>
        <w:tabs>
          <w:tab w:val="left" w:pos="3261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424E0">
        <w:rPr>
          <w:rFonts w:asciiTheme="minorHAnsi" w:hAnsiTheme="minorHAnsi" w:cstheme="minorHAnsi"/>
          <w:bCs/>
          <w:color w:val="000000" w:themeColor="text1"/>
        </w:rPr>
        <w:t>4.2. As</w:t>
      </w:r>
      <w:r w:rsidR="003745CA">
        <w:rPr>
          <w:rFonts w:asciiTheme="minorHAnsi" w:hAnsiTheme="minorHAnsi" w:cstheme="minorHAnsi"/>
          <w:bCs/>
          <w:color w:val="000000" w:themeColor="text1"/>
        </w:rPr>
        <w:t>sess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the context, history, </w:t>
      </w:r>
      <w:r w:rsidR="00E102B9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Pr="00A424E0">
        <w:rPr>
          <w:rFonts w:asciiTheme="minorHAnsi" w:hAnsiTheme="minorHAnsi" w:cstheme="minorHAnsi"/>
          <w:bCs/>
          <w:color w:val="000000" w:themeColor="text1"/>
        </w:rPr>
        <w:t>heritage of the chosen song</w:t>
      </w:r>
      <w:r w:rsidR="003D2D06">
        <w:rPr>
          <w:rFonts w:asciiTheme="minorHAnsi" w:hAnsiTheme="minorHAnsi" w:cstheme="minorHAnsi"/>
          <w:bCs/>
          <w:color w:val="000000" w:themeColor="text1"/>
        </w:rPr>
        <w:t>s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and invite the family to share their associations</w:t>
      </w:r>
      <w:r w:rsidR="003D2D06">
        <w:rPr>
          <w:rFonts w:asciiTheme="minorHAnsi" w:hAnsiTheme="minorHAnsi" w:cstheme="minorHAnsi"/>
          <w:bCs/>
          <w:color w:val="000000" w:themeColor="text1"/>
        </w:rPr>
        <w:t xml:space="preserve"> and emotions regarding the chosen</w:t>
      </w:r>
      <w:r w:rsidR="00B0552F">
        <w:rPr>
          <w:rFonts w:asciiTheme="minorHAnsi" w:hAnsiTheme="minorHAnsi" w:cstheme="minorHAnsi"/>
          <w:bCs/>
          <w:color w:val="000000" w:themeColor="text1"/>
        </w:rPr>
        <w:t xml:space="preserve"> music</w:t>
      </w:r>
      <w:r w:rsidRPr="00A424E0">
        <w:rPr>
          <w:rFonts w:asciiTheme="minorHAnsi" w:hAnsiTheme="minorHAnsi" w:cstheme="minorHAnsi"/>
          <w:bCs/>
          <w:color w:val="000000" w:themeColor="text1"/>
        </w:rPr>
        <w:t>. Sing the song for or with the family based on the infant</w:t>
      </w:r>
      <w:r w:rsidR="00E102B9">
        <w:rPr>
          <w:rFonts w:asciiTheme="minorHAnsi" w:hAnsiTheme="minorHAnsi" w:cstheme="minorHAnsi"/>
          <w:bCs/>
          <w:color w:val="000000" w:themeColor="text1"/>
        </w:rPr>
        <w:t>'</w:t>
      </w:r>
      <w:r w:rsidRPr="00A424E0">
        <w:rPr>
          <w:rFonts w:asciiTheme="minorHAnsi" w:hAnsiTheme="minorHAnsi" w:cstheme="minorHAnsi"/>
          <w:bCs/>
          <w:color w:val="000000" w:themeColor="text1"/>
        </w:rPr>
        <w:t>s and fami</w:t>
      </w:r>
      <w:r w:rsidR="00E102B9">
        <w:rPr>
          <w:rFonts w:asciiTheme="minorHAnsi" w:hAnsiTheme="minorHAnsi" w:cstheme="minorHAnsi"/>
          <w:bCs/>
          <w:color w:val="000000" w:themeColor="text1"/>
        </w:rPr>
        <w:t>ly's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E45B8">
        <w:rPr>
          <w:rFonts w:asciiTheme="minorHAnsi" w:hAnsiTheme="minorHAnsi" w:cstheme="minorHAnsi"/>
          <w:bCs/>
          <w:color w:val="000000" w:themeColor="text1"/>
        </w:rPr>
        <w:t>current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needs. Sing an</w:t>
      </w:r>
      <w:r w:rsidR="00F47E7D">
        <w:rPr>
          <w:rFonts w:asciiTheme="minorHAnsi" w:hAnsiTheme="minorHAnsi" w:cstheme="minorHAnsi"/>
          <w:bCs/>
          <w:color w:val="000000" w:themeColor="text1"/>
        </w:rPr>
        <w:t>d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or accompany as described above or let the </w:t>
      </w:r>
      <w:r w:rsidR="00A73CFF" w:rsidRPr="00A424E0">
        <w:rPr>
          <w:rFonts w:asciiTheme="minorHAnsi" w:hAnsiTheme="minorHAnsi" w:cstheme="minorHAnsi"/>
          <w:bCs/>
          <w:color w:val="000000" w:themeColor="text1"/>
        </w:rPr>
        <w:t>family members sing for the infant and</w:t>
      </w:r>
      <w:r w:rsidR="003745CA">
        <w:rPr>
          <w:rFonts w:asciiTheme="minorHAnsi" w:hAnsiTheme="minorHAnsi" w:cstheme="minorHAnsi"/>
          <w:bCs/>
          <w:color w:val="000000" w:themeColor="text1"/>
        </w:rPr>
        <w:t xml:space="preserve"> accompany or</w:t>
      </w:r>
      <w:r w:rsidR="00A73CFF" w:rsidRPr="00A424E0">
        <w:rPr>
          <w:rFonts w:asciiTheme="minorHAnsi" w:hAnsiTheme="minorHAnsi" w:cstheme="minorHAnsi"/>
          <w:bCs/>
          <w:color w:val="000000" w:themeColor="text1"/>
        </w:rPr>
        <w:t xml:space="preserve"> listen and coach them</w:t>
      </w:r>
      <w:r w:rsidR="00A37341">
        <w:rPr>
          <w:rFonts w:asciiTheme="minorHAnsi" w:hAnsiTheme="minorHAnsi" w:cstheme="minorHAnsi"/>
          <w:bCs/>
          <w:color w:val="000000" w:themeColor="text1"/>
        </w:rPr>
        <w:t>. Encourage the family to use infant-directed speech or singing when they visit the infant as well.</w:t>
      </w:r>
    </w:p>
    <w:p w14:paraId="02E91E5F" w14:textId="77777777" w:rsidR="001073C6" w:rsidRPr="00A424E0" w:rsidRDefault="001073C6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43EDF5B" w14:textId="77777777" w:rsidR="005B6699" w:rsidRDefault="007407EA" w:rsidP="00BA1B7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A424E0">
        <w:rPr>
          <w:rFonts w:asciiTheme="minorHAnsi" w:hAnsiTheme="minorHAnsi" w:cstheme="minorHAnsi"/>
          <w:b/>
          <w:bCs/>
          <w:color w:val="000000" w:themeColor="text1"/>
        </w:rPr>
        <w:t>Follow-up</w:t>
      </w:r>
    </w:p>
    <w:p w14:paraId="3B0B6C6B" w14:textId="77777777" w:rsidR="00BA1B73" w:rsidRPr="003420EB" w:rsidRDefault="00BA1B73" w:rsidP="00BA1B73">
      <w:pPr>
        <w:pStyle w:val="ListParagraph"/>
        <w:ind w:left="360"/>
        <w:rPr>
          <w:rFonts w:asciiTheme="minorHAnsi" w:hAnsiTheme="minorHAnsi" w:cstheme="minorHAnsi"/>
          <w:b/>
          <w:bCs/>
          <w:color w:val="000000" w:themeColor="text1"/>
        </w:rPr>
      </w:pPr>
    </w:p>
    <w:p w14:paraId="404B24DB" w14:textId="77777777" w:rsidR="00A73CFF" w:rsidRDefault="007407EA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707F4C">
        <w:rPr>
          <w:color w:val="000000" w:themeColor="text1"/>
          <w:highlight w:val="yellow"/>
          <w:lang w:val="en-GB"/>
        </w:rPr>
        <w:t>5</w:t>
      </w:r>
      <w:r w:rsidR="00326DE2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5B6699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1</w:t>
      </w:r>
      <w:r w:rsidR="00326DE2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Make a new appointment with the parents, if a</w:t>
      </w:r>
      <w:r w:rsidR="00AC0597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ppropri</w:t>
      </w:r>
      <w:r w:rsidR="005150F5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a</w:t>
      </w:r>
      <w:r w:rsidR="00AC0597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te</w:t>
      </w: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  <w:r w:rsidR="00A37341" w:rsidRPr="00707F4C">
        <w:rPr>
          <w:highlight w:val="yellow"/>
          <w:lang w:eastAsia="de-DE"/>
        </w:rPr>
        <w:t xml:space="preserve">Upon exiting the patient zone, </w:t>
      </w:r>
      <w:r w:rsidR="00A37341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d</w:t>
      </w:r>
      <w:r w:rsidR="00C92EBE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i</w:t>
      </w:r>
      <w:r w:rsidR="00326DE2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sinfect following the neonatal hygiene guidelines</w:t>
      </w:r>
      <w:r w:rsidR="008E7B3F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DD1B330" w14:textId="77777777" w:rsidR="00BA1B73" w:rsidRPr="00A424E0" w:rsidRDefault="00BA1B73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0D3F2CF" w14:textId="77777777" w:rsidR="00704C41" w:rsidRDefault="007407EA" w:rsidP="00BA1B73">
      <w:pPr>
        <w:pStyle w:val="NormalWeb"/>
        <w:spacing w:before="0" w:beforeAutospacing="0" w:after="0" w:afterAutospacing="0"/>
        <w:rPr>
          <w:lang w:eastAsia="de-DE"/>
        </w:rPr>
      </w:pPr>
      <w:r w:rsidRPr="00A424E0">
        <w:rPr>
          <w:rFonts w:asciiTheme="minorHAnsi" w:hAnsiTheme="minorHAnsi" w:cstheme="minorHAnsi"/>
          <w:bCs/>
          <w:color w:val="000000" w:themeColor="text1"/>
        </w:rPr>
        <w:t>5</w:t>
      </w:r>
      <w:r w:rsidR="00A73CFF" w:rsidRPr="00A424E0">
        <w:rPr>
          <w:rFonts w:asciiTheme="minorHAnsi" w:hAnsiTheme="minorHAnsi" w:cstheme="minorHAnsi"/>
          <w:bCs/>
          <w:color w:val="000000" w:themeColor="text1"/>
        </w:rPr>
        <w:t>.</w:t>
      </w:r>
      <w:r w:rsidR="00A73CFF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2. </w:t>
      </w: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Document the session</w:t>
      </w:r>
      <w:r w:rsidR="003D2D06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as describe</w:t>
      </w:r>
      <w:r w:rsidR="002E3D26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d</w:t>
      </w: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elsewhere</w:t>
      </w:r>
      <w:r w:rsidR="00A74844" w:rsidRPr="00707F4C">
        <w:rPr>
          <w:rFonts w:asciiTheme="minorHAnsi" w:hAnsiTheme="minorHAnsi" w:cstheme="minorHAnsi"/>
          <w:bCs/>
          <w:noProof/>
          <w:color w:val="000000" w:themeColor="text1"/>
          <w:highlight w:val="yellow"/>
          <w:vertAlign w:val="superscript"/>
        </w:rPr>
        <w:t>16</w:t>
      </w:r>
      <w:r w:rsidR="002F0F84">
        <w:rPr>
          <w:rFonts w:asciiTheme="minorHAnsi" w:hAnsiTheme="minorHAnsi" w:cstheme="minorHAnsi"/>
          <w:bCs/>
          <w:color w:val="000000" w:themeColor="text1"/>
        </w:rPr>
        <w:t>.</w:t>
      </w:r>
      <w:r w:rsidR="005012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0F84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G</w:t>
      </w: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ive feedback</w:t>
      </w:r>
      <w:r w:rsidR="002F0F84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to and </w:t>
      </w:r>
      <w:r w:rsidR="002626DA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discuss</w:t>
      </w: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2626DA"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>with</w:t>
      </w:r>
      <w:r w:rsidRPr="00707F4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neonatal staff</w:t>
      </w:r>
      <w:r w:rsidRPr="00A424E0">
        <w:rPr>
          <w:rFonts w:asciiTheme="minorHAnsi" w:hAnsiTheme="minorHAnsi" w:cstheme="minorHAnsi"/>
          <w:bCs/>
          <w:color w:val="000000" w:themeColor="text1"/>
        </w:rPr>
        <w:t xml:space="preserve"> </w:t>
      </w:r>
      <w:bookmarkEnd w:id="0"/>
      <w:r w:rsidRPr="00A424E0">
        <w:rPr>
          <w:rFonts w:asciiTheme="minorHAnsi" w:hAnsiTheme="minorHAnsi" w:cstheme="minorHAnsi"/>
          <w:bCs/>
          <w:color w:val="000000" w:themeColor="text1"/>
        </w:rPr>
        <w:t>and parents</w:t>
      </w:r>
      <w:r w:rsidR="0066625A" w:rsidRPr="00A424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E7B3F" w:rsidRPr="00A424E0">
        <w:rPr>
          <w:rFonts w:asciiTheme="minorHAnsi" w:hAnsiTheme="minorHAnsi" w:cstheme="minorHAnsi"/>
          <w:bCs/>
          <w:color w:val="000000" w:themeColor="text1"/>
        </w:rPr>
        <w:t>(if available)</w:t>
      </w:r>
      <w:r w:rsidR="005012CE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5012CE">
        <w:rPr>
          <w:lang w:eastAsia="de-DE"/>
        </w:rPr>
        <w:t>A</w:t>
      </w:r>
      <w:r w:rsidR="002626DA" w:rsidRPr="003B51D2">
        <w:rPr>
          <w:lang w:eastAsia="de-DE"/>
        </w:rPr>
        <w:t xml:space="preserve">ttend </w:t>
      </w:r>
      <w:r w:rsidR="002626DA">
        <w:rPr>
          <w:lang w:eastAsia="de-DE"/>
        </w:rPr>
        <w:t>i</w:t>
      </w:r>
      <w:r w:rsidR="002626DA" w:rsidRPr="003B51D2">
        <w:rPr>
          <w:lang w:eastAsia="de-DE"/>
        </w:rPr>
        <w:t xml:space="preserve">ntegrative </w:t>
      </w:r>
      <w:r w:rsidR="002626DA">
        <w:rPr>
          <w:lang w:eastAsia="de-DE"/>
        </w:rPr>
        <w:t>r</w:t>
      </w:r>
      <w:r w:rsidR="002626DA" w:rsidRPr="003B51D2">
        <w:rPr>
          <w:lang w:eastAsia="de-DE"/>
        </w:rPr>
        <w:t xml:space="preserve">ounds </w:t>
      </w:r>
      <w:r w:rsidR="002626DA">
        <w:rPr>
          <w:lang w:eastAsia="de-DE"/>
        </w:rPr>
        <w:t>and contin</w:t>
      </w:r>
      <w:r w:rsidR="001A7AD6">
        <w:rPr>
          <w:lang w:eastAsia="de-DE"/>
        </w:rPr>
        <w:t>u</w:t>
      </w:r>
      <w:r w:rsidR="002626DA">
        <w:rPr>
          <w:lang w:eastAsia="de-DE"/>
        </w:rPr>
        <w:t xml:space="preserve">ously assess the </w:t>
      </w:r>
      <w:r w:rsidR="002626DA" w:rsidRPr="003B51D2">
        <w:rPr>
          <w:lang w:eastAsia="de-DE"/>
        </w:rPr>
        <w:t xml:space="preserve">needs </w:t>
      </w:r>
      <w:r w:rsidR="002626DA">
        <w:rPr>
          <w:lang w:eastAsia="de-DE"/>
        </w:rPr>
        <w:t>of the team and parents to</w:t>
      </w:r>
      <w:r w:rsidR="002626DA" w:rsidRPr="003B51D2">
        <w:rPr>
          <w:lang w:eastAsia="de-DE"/>
        </w:rPr>
        <w:t xml:space="preserve"> incorporate</w:t>
      </w:r>
      <w:r w:rsidR="00CB273B">
        <w:rPr>
          <w:lang w:eastAsia="de-DE"/>
        </w:rPr>
        <w:t xml:space="preserve"> the</w:t>
      </w:r>
      <w:r w:rsidR="002F0F84">
        <w:rPr>
          <w:lang w:eastAsia="de-DE"/>
        </w:rPr>
        <w:t>se</w:t>
      </w:r>
      <w:r w:rsidR="00CB273B">
        <w:rPr>
          <w:lang w:eastAsia="de-DE"/>
        </w:rPr>
        <w:t xml:space="preserve"> needs</w:t>
      </w:r>
      <w:r w:rsidR="005012CE">
        <w:rPr>
          <w:lang w:eastAsia="de-DE"/>
        </w:rPr>
        <w:t xml:space="preserve"> in the therapeutic process.</w:t>
      </w:r>
    </w:p>
    <w:p w14:paraId="2E16B5C8" w14:textId="77777777" w:rsidR="00BA1B73" w:rsidRDefault="00BA1B73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848978B" w14:textId="1DBEE17F" w:rsidR="00326DE2" w:rsidRPr="00A424E0" w:rsidRDefault="00704C41" w:rsidP="00BA1B73">
      <w:pPr>
        <w:pStyle w:val="NormalWeb"/>
        <w:spacing w:before="0" w:beforeAutospacing="0" w:after="0" w:afterAutospacing="0"/>
        <w:rPr>
          <w:rFonts w:eastAsia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5.3. </w:t>
      </w:r>
      <w:r w:rsidR="00A73CFF" w:rsidRPr="00A424E0">
        <w:rPr>
          <w:rFonts w:asciiTheme="minorHAnsi" w:hAnsiTheme="minorHAnsi" w:cstheme="minorHAnsi"/>
          <w:bCs/>
          <w:color w:val="000000" w:themeColor="text1"/>
        </w:rPr>
        <w:t xml:space="preserve">Write a final patient report before hospital discharge and </w:t>
      </w:r>
      <w:r w:rsidR="00B0552F">
        <w:rPr>
          <w:rFonts w:asciiTheme="minorHAnsi" w:hAnsiTheme="minorHAnsi" w:cstheme="minorHAnsi"/>
          <w:bCs/>
          <w:color w:val="000000" w:themeColor="text1"/>
        </w:rPr>
        <w:t>advi</w:t>
      </w:r>
      <w:r w:rsidR="002E3D26">
        <w:rPr>
          <w:rFonts w:asciiTheme="minorHAnsi" w:hAnsiTheme="minorHAnsi" w:cstheme="minorHAnsi"/>
          <w:bCs/>
          <w:color w:val="000000" w:themeColor="text1"/>
        </w:rPr>
        <w:t>s</w:t>
      </w:r>
      <w:r w:rsidR="00B0552F">
        <w:rPr>
          <w:rFonts w:asciiTheme="minorHAnsi" w:hAnsiTheme="minorHAnsi" w:cstheme="minorHAnsi"/>
          <w:bCs/>
          <w:color w:val="000000" w:themeColor="text1"/>
        </w:rPr>
        <w:t xml:space="preserve">e parents </w:t>
      </w:r>
      <w:r w:rsidR="002E3D26">
        <w:rPr>
          <w:rFonts w:asciiTheme="minorHAnsi" w:hAnsiTheme="minorHAnsi" w:cstheme="minorHAnsi"/>
          <w:bCs/>
          <w:color w:val="000000" w:themeColor="text1"/>
        </w:rPr>
        <w:t xml:space="preserve">on </w:t>
      </w:r>
      <w:r w:rsidR="00B0552F">
        <w:rPr>
          <w:rFonts w:asciiTheme="minorHAnsi" w:hAnsiTheme="minorHAnsi" w:cstheme="minorHAnsi"/>
          <w:bCs/>
          <w:color w:val="000000" w:themeColor="text1"/>
        </w:rPr>
        <w:t xml:space="preserve">how to </w:t>
      </w:r>
      <w:r w:rsidR="00A73CFF" w:rsidRPr="00A424E0">
        <w:rPr>
          <w:rFonts w:asciiTheme="minorHAnsi" w:hAnsiTheme="minorHAnsi" w:cstheme="minorHAnsi"/>
          <w:bCs/>
          <w:color w:val="000000" w:themeColor="text1"/>
        </w:rPr>
        <w:t>use music</w:t>
      </w:r>
      <w:r w:rsidR="00B0552F">
        <w:rPr>
          <w:rFonts w:asciiTheme="minorHAnsi" w:hAnsiTheme="minorHAnsi" w:cstheme="minorHAnsi"/>
          <w:bCs/>
          <w:color w:val="000000" w:themeColor="text1"/>
        </w:rPr>
        <w:t xml:space="preserve"> at home</w:t>
      </w:r>
      <w:r w:rsidR="00F808EC">
        <w:rPr>
          <w:rFonts w:asciiTheme="minorHAnsi" w:hAnsiTheme="minorHAnsi" w:cstheme="minorHAnsi"/>
          <w:bCs/>
          <w:color w:val="000000" w:themeColor="text1"/>
        </w:rPr>
        <w:t>,</w:t>
      </w:r>
      <w:r w:rsidR="00B0552F">
        <w:rPr>
          <w:rFonts w:asciiTheme="minorHAnsi" w:hAnsiTheme="minorHAnsi" w:cstheme="minorHAnsi"/>
          <w:bCs/>
          <w:color w:val="000000" w:themeColor="text1"/>
        </w:rPr>
        <w:t xml:space="preserve"> including written recommendations</w:t>
      </w:r>
      <w:r w:rsidR="007407EA" w:rsidRPr="00A424E0">
        <w:rPr>
          <w:color w:val="000000" w:themeColor="text1"/>
        </w:rPr>
        <w:t xml:space="preserve">. If appropriate, give the parents a call </w:t>
      </w:r>
      <w:r w:rsidR="00E102B9" w:rsidRPr="00C56F3E">
        <w:rPr>
          <w:color w:val="000000" w:themeColor="text1"/>
        </w:rPr>
        <w:t>2</w:t>
      </w:r>
      <w:r w:rsidR="00E102B9" w:rsidRPr="00A424E0">
        <w:rPr>
          <w:color w:val="000000" w:themeColor="text1"/>
        </w:rPr>
        <w:t xml:space="preserve"> </w:t>
      </w:r>
      <w:r w:rsidR="007407EA" w:rsidRPr="00A424E0">
        <w:rPr>
          <w:color w:val="000000" w:themeColor="text1"/>
        </w:rPr>
        <w:t xml:space="preserve">weeks after discharge to </w:t>
      </w:r>
      <w:r w:rsidR="0063257C">
        <w:rPr>
          <w:color w:val="000000" w:themeColor="text1"/>
        </w:rPr>
        <w:t>i</w:t>
      </w:r>
      <w:r w:rsidR="007407EA" w:rsidRPr="00A424E0">
        <w:rPr>
          <w:color w:val="000000" w:themeColor="text1"/>
        </w:rPr>
        <w:t>nquire how they are doing</w:t>
      </w:r>
      <w:r w:rsidR="00D11240" w:rsidRPr="00A424E0">
        <w:rPr>
          <w:color w:val="000000" w:themeColor="text1"/>
        </w:rPr>
        <w:t xml:space="preserve"> and to recommend further </w:t>
      </w:r>
      <w:r w:rsidR="003D2D06">
        <w:rPr>
          <w:color w:val="000000" w:themeColor="text1"/>
        </w:rPr>
        <w:t xml:space="preserve">musical </w:t>
      </w:r>
      <w:r w:rsidR="00D11240" w:rsidRPr="00A424E0">
        <w:rPr>
          <w:color w:val="000000" w:themeColor="text1"/>
        </w:rPr>
        <w:t>support</w:t>
      </w:r>
      <w:r w:rsidR="00F15168">
        <w:rPr>
          <w:color w:val="000000" w:themeColor="text1"/>
        </w:rPr>
        <w:t>.</w:t>
      </w:r>
    </w:p>
    <w:p w14:paraId="53EA79D3" w14:textId="77777777" w:rsidR="001C1E49" w:rsidRPr="001B1519" w:rsidRDefault="001C1E49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55074AF" w14:textId="77777777" w:rsidR="006305D7" w:rsidRPr="001B1519" w:rsidRDefault="007407EA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5A994007" w14:textId="1A9E803C" w:rsidR="00AD66E9" w:rsidRDefault="007407EA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>A microanalysis of video material (122 videos) collected for a qualitative</w:t>
      </w:r>
      <w:r w:rsidR="00BB4F22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3D4821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grounded-theory-based, </w:t>
      </w:r>
      <w:proofErr w:type="spellStart"/>
      <w:r w:rsidR="00BB4F22" w:rsidRPr="004B3D96">
        <w:rPr>
          <w:rFonts w:asciiTheme="minorHAnsi" w:hAnsiTheme="minorHAnsi" w:cstheme="minorHAnsi"/>
          <w:bCs/>
          <w:color w:val="000000" w:themeColor="text1"/>
          <w:lang w:val="en-US"/>
        </w:rPr>
        <w:t>multiperspectiv</w:t>
      </w:r>
      <w:r w:rsidR="003D4821" w:rsidRPr="004B3D96">
        <w:rPr>
          <w:rFonts w:asciiTheme="minorHAnsi" w:hAnsiTheme="minorHAnsi" w:cstheme="minorHAnsi"/>
          <w:bCs/>
          <w:color w:val="000000" w:themeColor="text1"/>
          <w:lang w:val="en-US"/>
        </w:rPr>
        <w:t>e</w:t>
      </w:r>
      <w:proofErr w:type="spellEnd"/>
      <w:r w:rsidR="003D4821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study of </w:t>
      </w:r>
      <w:r w:rsidR="004A2407" w:rsidRPr="004B3D96">
        <w:rPr>
          <w:rFonts w:asciiTheme="minorHAnsi" w:hAnsiTheme="minorHAnsi" w:cstheme="minorHAnsi"/>
          <w:bCs/>
          <w:color w:val="000000" w:themeColor="text1"/>
          <w:lang w:val="en-US"/>
        </w:rPr>
        <w:t>CMT</w:t>
      </w:r>
      <w:r w:rsidR="00A74844" w:rsidRPr="00A74844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23,50</w:t>
      </w:r>
      <w:r w:rsidR="00E102B9">
        <w:rPr>
          <w:rFonts w:asciiTheme="minorHAnsi" w:hAnsiTheme="minorHAnsi" w:cstheme="minorHAnsi"/>
          <w:bCs/>
          <w:noProof/>
          <w:color w:val="000000" w:themeColor="text1"/>
          <w:lang w:val="en-US"/>
        </w:rPr>
        <w:t>,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identified </w:t>
      </w:r>
      <w:r w:rsidR="003D5191" w:rsidRPr="004B3D96">
        <w:rPr>
          <w:rFonts w:asciiTheme="minorHAnsi" w:hAnsiTheme="minorHAnsi" w:cstheme="minorHAnsi"/>
          <w:bCs/>
          <w:color w:val="000000" w:themeColor="text1"/>
          <w:lang w:val="en-US"/>
        </w:rPr>
        <w:t>t</w:t>
      </w:r>
      <w:r w:rsidR="00CC7473" w:rsidRPr="004B3D96">
        <w:rPr>
          <w:rFonts w:asciiTheme="minorHAnsi" w:hAnsiTheme="minorHAnsi" w:cstheme="minorHAnsi"/>
          <w:bCs/>
          <w:color w:val="000000" w:themeColor="text1"/>
          <w:lang w:val="en-US"/>
        </w:rPr>
        <w:t>hree</w:t>
      </w:r>
      <w:r w:rsidR="003D5191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CC7473" w:rsidRPr="004B3D96">
        <w:rPr>
          <w:rFonts w:asciiTheme="minorHAnsi" w:hAnsiTheme="minorHAnsi" w:cstheme="minorHAnsi"/>
          <w:bCs/>
          <w:color w:val="000000" w:themeColor="text1"/>
          <w:lang w:val="en-US"/>
        </w:rPr>
        <w:t>central interaction categories:</w:t>
      </w:r>
      <w:r w:rsidR="00402E47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E456DB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1) </w:t>
      </w:r>
      <w:r w:rsidR="00CC7473" w:rsidRPr="004B3D96">
        <w:rPr>
          <w:rFonts w:asciiTheme="minorHAnsi" w:hAnsiTheme="minorHAnsi" w:cstheme="minorHAnsi"/>
          <w:bCs/>
          <w:color w:val="000000" w:themeColor="text1"/>
          <w:lang w:val="en-US"/>
        </w:rPr>
        <w:t>responsiveness</w:t>
      </w:r>
      <w:r w:rsidR="00402E47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of the therapist and parents</w:t>
      </w:r>
      <w:r w:rsidR="00CC7473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E456DB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2) </w:t>
      </w:r>
      <w:r w:rsidR="00E102B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resulting </w:t>
      </w:r>
      <w:r w:rsidR="005123DA">
        <w:rPr>
          <w:rFonts w:asciiTheme="minorHAnsi" w:hAnsiTheme="minorHAnsi" w:cstheme="minorHAnsi"/>
          <w:bCs/>
          <w:color w:val="000000" w:themeColor="text1"/>
          <w:lang w:val="en-US"/>
        </w:rPr>
        <w:t xml:space="preserve">in </w:t>
      </w:r>
      <w:r w:rsidR="00CC7473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communicative musicality </w:t>
      </w:r>
      <w:r w:rsidR="00402E47" w:rsidRPr="004B3D96">
        <w:rPr>
          <w:rFonts w:asciiTheme="minorHAnsi" w:hAnsiTheme="minorHAnsi" w:cstheme="minorHAnsi"/>
          <w:bCs/>
          <w:color w:val="000000" w:themeColor="text1"/>
          <w:lang w:val="en-US"/>
        </w:rPr>
        <w:t>with the infant</w:t>
      </w:r>
      <w:r w:rsidR="003420EB" w:rsidRPr="004B3D96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402E47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CC7473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and </w:t>
      </w:r>
      <w:r w:rsidR="0065184F">
        <w:rPr>
          <w:rFonts w:asciiTheme="minorHAnsi" w:hAnsiTheme="minorHAnsi" w:cstheme="minorHAnsi"/>
          <w:bCs/>
          <w:color w:val="000000" w:themeColor="text1"/>
          <w:lang w:val="en-US"/>
        </w:rPr>
        <w:t xml:space="preserve">3) </w:t>
      </w:r>
      <w:r w:rsidR="00D124DA">
        <w:rPr>
          <w:rFonts w:asciiTheme="minorHAnsi" w:hAnsiTheme="minorHAnsi" w:cstheme="minorHAnsi"/>
          <w:bCs/>
          <w:color w:val="000000" w:themeColor="text1"/>
          <w:lang w:val="en-US"/>
        </w:rPr>
        <w:t>infants</w:t>
      </w:r>
      <w:r w:rsidR="00E102B9">
        <w:rPr>
          <w:rFonts w:asciiTheme="minorHAnsi" w:hAnsiTheme="minorHAnsi" w:cstheme="minorHAnsi"/>
          <w:bCs/>
          <w:color w:val="000000" w:themeColor="text1"/>
          <w:lang w:val="en-US"/>
        </w:rPr>
        <w:t>'</w:t>
      </w:r>
      <w:r w:rsidR="00D124DA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parents</w:t>
      </w:r>
      <w:r w:rsidR="00E102B9">
        <w:rPr>
          <w:rFonts w:asciiTheme="minorHAnsi" w:hAnsiTheme="minorHAnsi" w:cstheme="minorHAnsi"/>
          <w:bCs/>
          <w:color w:val="000000" w:themeColor="text1"/>
          <w:lang w:val="en-US"/>
        </w:rPr>
        <w:t>'</w:t>
      </w:r>
      <w:r w:rsidR="00D124DA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1F1EF8" w:rsidRPr="004B3D96">
        <w:rPr>
          <w:rFonts w:asciiTheme="minorHAnsi" w:hAnsiTheme="minorHAnsi" w:cstheme="minorHAnsi"/>
          <w:bCs/>
          <w:color w:val="000000" w:themeColor="text1"/>
          <w:lang w:val="en-US"/>
        </w:rPr>
        <w:t>e</w:t>
      </w:r>
      <w:r w:rsidR="00CC7473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mpowerment </w:t>
      </w:r>
      <w:r w:rsidR="00E102B9">
        <w:rPr>
          <w:rFonts w:asciiTheme="minorHAnsi" w:hAnsiTheme="minorHAnsi" w:cstheme="minorHAnsi"/>
          <w:bCs/>
          <w:color w:val="000000" w:themeColor="text1"/>
          <w:lang w:val="en-US"/>
        </w:rPr>
        <w:t xml:space="preserve">as a consequence of </w:t>
      </w:r>
      <w:r w:rsidR="004F37D9">
        <w:rPr>
          <w:rFonts w:asciiTheme="minorHAnsi" w:hAnsiTheme="minorHAnsi" w:cstheme="minorHAnsi"/>
          <w:bCs/>
          <w:color w:val="000000" w:themeColor="text1"/>
          <w:lang w:val="en-US"/>
        </w:rPr>
        <w:t xml:space="preserve">categories </w:t>
      </w:r>
      <w:r w:rsidR="00E102B9">
        <w:rPr>
          <w:rFonts w:asciiTheme="minorHAnsi" w:hAnsiTheme="minorHAnsi" w:cstheme="minorHAnsi"/>
          <w:bCs/>
          <w:color w:val="000000" w:themeColor="text1"/>
          <w:lang w:val="en-US"/>
        </w:rPr>
        <w:t>1 and 2</w:t>
      </w:r>
      <w:r w:rsidR="00E102B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402E47" w:rsidRPr="00CE41C2">
        <w:rPr>
          <w:rFonts w:asciiTheme="minorHAnsi" w:hAnsiTheme="minorHAnsi" w:cstheme="minorHAnsi"/>
          <w:bCs/>
          <w:color w:val="000000" w:themeColor="text1"/>
          <w:lang w:val="en-US"/>
        </w:rPr>
        <w:t>(</w:t>
      </w:r>
      <w:r w:rsidR="004F37D9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>
        <w:rPr>
          <w:rFonts w:asciiTheme="minorHAnsi" w:hAnsiTheme="minorHAnsi" w:cstheme="minorHAnsi"/>
          <w:b/>
          <w:color w:val="000000" w:themeColor="text1"/>
          <w:lang w:val="en-US"/>
        </w:rPr>
        <w:t>1</w:t>
      </w:r>
      <w:r w:rsidR="00D4606B" w:rsidRPr="00CE41C2">
        <w:rPr>
          <w:rFonts w:asciiTheme="minorHAnsi" w:hAnsiTheme="minorHAnsi" w:cstheme="minorHAnsi"/>
          <w:bCs/>
          <w:color w:val="000000" w:themeColor="text1"/>
          <w:lang w:val="en-US"/>
        </w:rPr>
        <w:t xml:space="preserve">). </w:t>
      </w:r>
      <w:r w:rsidR="001F1EF8" w:rsidRPr="00186136">
        <w:rPr>
          <w:rFonts w:asciiTheme="minorHAnsi" w:hAnsiTheme="minorHAnsi" w:cstheme="minorHAnsi"/>
          <w:bCs/>
          <w:color w:val="000000" w:themeColor="text1"/>
          <w:lang w:val="en-US"/>
        </w:rPr>
        <w:t xml:space="preserve">The study results </w:t>
      </w:r>
      <w:r w:rsidR="0086182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suggest </w:t>
      </w:r>
      <w:r w:rsidR="001F1EF8" w:rsidRPr="00F0308E">
        <w:rPr>
          <w:rFonts w:asciiTheme="minorHAnsi" w:hAnsiTheme="minorHAnsi" w:cstheme="minorHAnsi"/>
          <w:bCs/>
          <w:color w:val="000000" w:themeColor="text1"/>
          <w:lang w:val="en-US"/>
        </w:rPr>
        <w:t>that</w:t>
      </w:r>
      <w:r w:rsidR="004C04C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the therapists</w:t>
      </w:r>
      <w:r w:rsidR="004F37D9" w:rsidRPr="00F0308E">
        <w:rPr>
          <w:rFonts w:asciiTheme="minorHAnsi" w:hAnsiTheme="minorHAnsi" w:cstheme="minorHAnsi"/>
          <w:bCs/>
          <w:color w:val="000000" w:themeColor="text1"/>
          <w:lang w:val="en-US"/>
        </w:rPr>
        <w:t>'</w:t>
      </w:r>
      <w:r w:rsidR="00F15168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4C04CB" w:rsidRPr="00F0308E">
        <w:rPr>
          <w:rFonts w:asciiTheme="minorHAnsi" w:hAnsiTheme="minorHAnsi" w:cstheme="minorHAnsi"/>
          <w:bCs/>
          <w:color w:val="000000" w:themeColor="text1"/>
          <w:lang w:val="en-US"/>
        </w:rPr>
        <w:t>prev</w:t>
      </w:r>
      <w:r w:rsidR="00F15168" w:rsidRPr="00F0308E">
        <w:rPr>
          <w:rFonts w:asciiTheme="minorHAnsi" w:hAnsiTheme="minorHAnsi" w:cstheme="minorHAnsi"/>
          <w:bCs/>
          <w:color w:val="000000" w:themeColor="text1"/>
          <w:lang w:val="en-US"/>
        </w:rPr>
        <w:t>ai</w:t>
      </w:r>
      <w:r w:rsidR="004C04C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ling attitude of responsiveness </w:t>
      </w:r>
      <w:r w:rsidR="0065184F" w:rsidRPr="00F0308E">
        <w:rPr>
          <w:rFonts w:asciiTheme="minorHAnsi" w:hAnsiTheme="minorHAnsi" w:cstheme="minorHAnsi"/>
          <w:bCs/>
          <w:color w:val="000000" w:themeColor="text1"/>
          <w:lang w:val="en-US"/>
        </w:rPr>
        <w:t>via m</w:t>
      </w:r>
      <w:r w:rsidR="0065184F">
        <w:rPr>
          <w:rFonts w:asciiTheme="minorHAnsi" w:hAnsiTheme="minorHAnsi" w:cstheme="minorHAnsi"/>
          <w:bCs/>
          <w:color w:val="000000" w:themeColor="text1"/>
          <w:lang w:val="en-US"/>
        </w:rPr>
        <w:t xml:space="preserve">usical attunement and entrainment </w:t>
      </w:r>
      <w:r w:rsidR="004C04CB" w:rsidRPr="004B3D96">
        <w:rPr>
          <w:rFonts w:asciiTheme="minorHAnsi" w:hAnsiTheme="minorHAnsi" w:cstheme="minorHAnsi"/>
          <w:bCs/>
          <w:color w:val="000000" w:themeColor="text1"/>
          <w:lang w:val="en-US"/>
        </w:rPr>
        <w:t>may facilitate shared communicative musicality (e.g</w:t>
      </w:r>
      <w:r w:rsidR="00667A45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., </w:t>
      </w:r>
      <w:r w:rsidR="0065184F">
        <w:rPr>
          <w:rFonts w:asciiTheme="minorHAnsi" w:hAnsiTheme="minorHAnsi" w:cstheme="minorHAnsi"/>
          <w:bCs/>
          <w:color w:val="000000" w:themeColor="text1"/>
          <w:lang w:val="en-US"/>
        </w:rPr>
        <w:t xml:space="preserve">interactional </w:t>
      </w:r>
      <w:r w:rsidR="0065184F">
        <w:rPr>
          <w:rFonts w:asciiTheme="minorHAnsi" w:hAnsiTheme="minorHAnsi" w:cstheme="minorHAnsi"/>
          <w:bCs/>
          <w:color w:val="000000" w:themeColor="text1"/>
          <w:lang w:val="en-US"/>
        </w:rPr>
        <w:lastRenderedPageBreak/>
        <w:t>synchrony, moment of meeting, interplay</w:t>
      </w:r>
      <w:r w:rsidR="00F8397D">
        <w:rPr>
          <w:rFonts w:asciiTheme="minorHAnsi" w:hAnsiTheme="minorHAnsi" w:cstheme="minorHAnsi"/>
          <w:bCs/>
          <w:color w:val="000000" w:themeColor="text1"/>
          <w:lang w:val="en-US"/>
        </w:rPr>
        <w:t xml:space="preserve">). 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By experiencing </w:t>
      </w:r>
      <w:r w:rsidR="003420EB" w:rsidRPr="004B3D96">
        <w:rPr>
          <w:rFonts w:asciiTheme="minorHAnsi" w:hAnsiTheme="minorHAnsi" w:cstheme="minorHAnsi"/>
          <w:bCs/>
          <w:color w:val="000000" w:themeColor="text1"/>
          <w:lang w:val="en-US"/>
        </w:rPr>
        <w:t>this relatedness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in music, parents </w:t>
      </w:r>
      <w:r w:rsidR="00F8397D">
        <w:rPr>
          <w:rFonts w:asciiTheme="minorHAnsi" w:hAnsiTheme="minorHAnsi" w:cstheme="minorHAnsi"/>
          <w:bCs/>
          <w:color w:val="000000" w:themeColor="text1"/>
          <w:lang w:val="en-US"/>
        </w:rPr>
        <w:t xml:space="preserve">and infants 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may be </w:t>
      </w:r>
      <w:r w:rsidR="00F8397D">
        <w:rPr>
          <w:rFonts w:asciiTheme="minorHAnsi" w:hAnsiTheme="minorHAnsi" w:cstheme="minorHAnsi"/>
          <w:bCs/>
          <w:color w:val="000000" w:themeColor="text1"/>
          <w:lang w:val="en-US"/>
        </w:rPr>
        <w:t xml:space="preserve">supported 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to relax and </w:t>
      </w:r>
      <w:r w:rsidR="003420EB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to 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engage in </w:t>
      </w:r>
      <w:r w:rsidR="00F8397D">
        <w:rPr>
          <w:rFonts w:asciiTheme="minorHAnsi" w:hAnsiTheme="minorHAnsi" w:cstheme="minorHAnsi"/>
          <w:bCs/>
          <w:color w:val="000000" w:themeColor="text1"/>
          <w:lang w:val="en-US"/>
        </w:rPr>
        <w:t xml:space="preserve">mutual relationship. </w:t>
      </w:r>
      <w:r w:rsidR="00834F63">
        <w:rPr>
          <w:rFonts w:asciiTheme="minorHAnsi" w:hAnsiTheme="minorHAnsi" w:cstheme="minorHAnsi"/>
          <w:bCs/>
          <w:color w:val="000000" w:themeColor="text1"/>
          <w:lang w:val="en-US"/>
        </w:rPr>
        <w:t>However,</w:t>
      </w:r>
      <w:r w:rsidR="0043672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>pre</w:t>
      </w:r>
      <w:r w:rsidR="00E202D8">
        <w:rPr>
          <w:rFonts w:asciiTheme="minorHAnsi" w:hAnsiTheme="minorHAnsi" w:cstheme="minorHAnsi"/>
          <w:bCs/>
          <w:color w:val="000000" w:themeColor="text1"/>
          <w:lang w:val="en-US"/>
        </w:rPr>
        <w:t>ter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>m infa</w:t>
      </w:r>
      <w:r w:rsidR="004068E8" w:rsidRPr="004B3D96">
        <w:rPr>
          <w:rFonts w:asciiTheme="minorHAnsi" w:hAnsiTheme="minorHAnsi" w:cstheme="minorHAnsi"/>
          <w:bCs/>
          <w:color w:val="000000" w:themeColor="text1"/>
          <w:lang w:val="en-US"/>
        </w:rPr>
        <w:t>nt</w:t>
      </w:r>
      <w:r w:rsidR="004850B5">
        <w:rPr>
          <w:rFonts w:asciiTheme="minorHAnsi" w:hAnsiTheme="minorHAnsi" w:cstheme="minorHAnsi"/>
          <w:bCs/>
          <w:color w:val="000000" w:themeColor="text1"/>
          <w:lang w:val="en-US"/>
        </w:rPr>
        <w:t>s</w:t>
      </w:r>
      <w:r w:rsidR="004068E8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still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5123DA">
        <w:rPr>
          <w:rFonts w:asciiTheme="minorHAnsi" w:hAnsiTheme="minorHAnsi" w:cstheme="minorHAnsi"/>
          <w:bCs/>
          <w:color w:val="000000" w:themeColor="text1"/>
          <w:lang w:val="en-US"/>
        </w:rPr>
        <w:t xml:space="preserve">act and </w:t>
      </w:r>
      <w:r w:rsidR="00380C59" w:rsidRPr="005123DA">
        <w:rPr>
          <w:rFonts w:asciiTheme="minorHAnsi" w:hAnsiTheme="minorHAnsi" w:cstheme="minorHAnsi"/>
          <w:bCs/>
          <w:color w:val="000000" w:themeColor="text1"/>
          <w:lang w:val="en-US"/>
        </w:rPr>
        <w:t>re-act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F8397D">
        <w:rPr>
          <w:rFonts w:asciiTheme="minorHAnsi" w:hAnsiTheme="minorHAnsi" w:cstheme="minorHAnsi"/>
          <w:bCs/>
          <w:color w:val="000000" w:themeColor="text1"/>
          <w:lang w:val="en-US"/>
        </w:rPr>
        <w:t xml:space="preserve">with most 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>subt</w:t>
      </w:r>
      <w:r w:rsidR="009C59DC">
        <w:rPr>
          <w:rFonts w:asciiTheme="minorHAnsi" w:hAnsiTheme="minorHAnsi" w:cstheme="minorHAnsi"/>
          <w:bCs/>
          <w:color w:val="000000" w:themeColor="text1"/>
          <w:lang w:val="en-US"/>
        </w:rPr>
        <w:t>l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e </w:t>
      </w:r>
      <w:r w:rsidR="00F8397D">
        <w:rPr>
          <w:rFonts w:asciiTheme="minorHAnsi" w:hAnsiTheme="minorHAnsi" w:cstheme="minorHAnsi"/>
          <w:bCs/>
          <w:color w:val="000000" w:themeColor="text1"/>
          <w:lang w:val="en-US"/>
        </w:rPr>
        <w:t>facial expressions and movements</w:t>
      </w:r>
      <w:r w:rsidR="008A448A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23</w:t>
      </w:r>
      <w:r w:rsidR="00380C59" w:rsidRPr="004B3D96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</w:p>
    <w:p w14:paraId="443A404F" w14:textId="77777777" w:rsidR="00AD66E9" w:rsidRPr="004B3D96" w:rsidRDefault="00AD66E9" w:rsidP="00BA1B73">
      <w:pPr>
        <w:jc w:val="both"/>
        <w:rPr>
          <w:rFonts w:asciiTheme="minorHAnsi" w:hAnsiTheme="minorHAnsi" w:cstheme="minorHAnsi"/>
          <w:bCs/>
          <w:color w:val="808080" w:themeColor="background1" w:themeShade="80"/>
          <w:lang w:val="en-US"/>
        </w:rPr>
      </w:pPr>
    </w:p>
    <w:p w14:paraId="6297A858" w14:textId="79D4F660" w:rsidR="004F67B8" w:rsidRDefault="007407EA" w:rsidP="00604096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In this context, responsiveness means the 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>therapist</w:t>
      </w:r>
      <w:r w:rsidR="007102D9">
        <w:rPr>
          <w:rFonts w:asciiTheme="minorHAnsi" w:hAnsiTheme="minorHAnsi" w:cstheme="minorHAnsi"/>
          <w:bCs/>
          <w:color w:val="000000" w:themeColor="text1"/>
          <w:lang w:val="en-US"/>
        </w:rPr>
        <w:t>`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 xml:space="preserve">s 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ability to </w:t>
      </w:r>
      <w:r w:rsidR="00013288">
        <w:rPr>
          <w:rFonts w:asciiTheme="minorHAnsi" w:hAnsiTheme="minorHAnsi" w:cstheme="minorHAnsi"/>
          <w:bCs/>
          <w:color w:val="000000" w:themeColor="text1"/>
          <w:lang w:val="en-US"/>
        </w:rPr>
        <w:t>observe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013288">
        <w:rPr>
          <w:rFonts w:asciiTheme="minorHAnsi" w:hAnsiTheme="minorHAnsi" w:cstheme="minorHAnsi"/>
          <w:bCs/>
          <w:color w:val="000000" w:themeColor="text1"/>
          <w:lang w:val="en-US"/>
        </w:rPr>
        <w:t>interpret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, and respond </w:t>
      </w:r>
      <w:r w:rsidR="00013288">
        <w:rPr>
          <w:rFonts w:asciiTheme="minorHAnsi" w:hAnsiTheme="minorHAnsi" w:cstheme="minorHAnsi"/>
          <w:bCs/>
          <w:color w:val="000000" w:themeColor="text1"/>
          <w:lang w:val="en-US"/>
        </w:rPr>
        <w:t>reasonabl</w:t>
      </w:r>
      <w:r w:rsidR="00834F63">
        <w:rPr>
          <w:rFonts w:asciiTheme="minorHAnsi" w:hAnsiTheme="minorHAnsi" w:cstheme="minorHAnsi"/>
          <w:bCs/>
          <w:color w:val="000000" w:themeColor="text1"/>
          <w:lang w:val="en-US"/>
        </w:rPr>
        <w:t>y</w:t>
      </w:r>
      <w:r w:rsidR="00013288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>with musical capacity</w:t>
      </w:r>
      <w:r w:rsidR="00A74844" w:rsidRPr="00A74844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57</w:t>
      </w:r>
      <w:r w:rsidRPr="004B3D96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DF0A37">
        <w:rPr>
          <w:rFonts w:asciiTheme="minorHAnsi" w:hAnsiTheme="minorHAnsi" w:cstheme="minorHAnsi"/>
          <w:bCs/>
          <w:color w:val="000000" w:themeColor="text1"/>
          <w:lang w:val="en-US"/>
        </w:rPr>
        <w:t xml:space="preserve">The video </w:t>
      </w:r>
      <w:r w:rsidR="00652A9D">
        <w:rPr>
          <w:rFonts w:asciiTheme="minorHAnsi" w:hAnsiTheme="minorHAnsi" w:cstheme="minorHAnsi"/>
          <w:bCs/>
          <w:color w:val="000000" w:themeColor="text1"/>
          <w:lang w:val="en-US"/>
        </w:rPr>
        <w:t>micro</w:t>
      </w:r>
      <w:r w:rsidR="00DF0A37">
        <w:rPr>
          <w:rFonts w:asciiTheme="minorHAnsi" w:hAnsiTheme="minorHAnsi" w:cstheme="minorHAnsi"/>
          <w:bCs/>
          <w:color w:val="000000" w:themeColor="text1"/>
          <w:lang w:val="en-US"/>
        </w:rPr>
        <w:t>analysis revealed that</w:t>
      </w:r>
      <w:r w:rsidR="0046787F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>when the infant is aroused</w:t>
      </w:r>
      <w:r w:rsidR="00A1198B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DF0A37">
        <w:rPr>
          <w:rFonts w:asciiTheme="minorHAnsi" w:hAnsiTheme="minorHAnsi" w:cstheme="minorHAnsi"/>
          <w:bCs/>
          <w:color w:val="000000" w:themeColor="text1"/>
          <w:lang w:val="en-US"/>
        </w:rPr>
        <w:t xml:space="preserve">the therapist sings as simple 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 xml:space="preserve">and repetitive </w:t>
      </w:r>
      <w:r w:rsidR="00DF0A37">
        <w:rPr>
          <w:rFonts w:asciiTheme="minorHAnsi" w:hAnsiTheme="minorHAnsi" w:cstheme="minorHAnsi"/>
          <w:bCs/>
          <w:color w:val="000000" w:themeColor="text1"/>
          <w:lang w:val="en-US"/>
        </w:rPr>
        <w:t>as possible to calm down the infant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>. The therapist</w:t>
      </w:r>
      <w:r w:rsidR="008D4CF1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F0308E">
        <w:rPr>
          <w:rFonts w:asciiTheme="minorHAnsi" w:hAnsiTheme="minorHAnsi" w:cstheme="minorHAnsi"/>
          <w:bCs/>
          <w:color w:val="000000" w:themeColor="text1"/>
          <w:lang w:val="en-US"/>
        </w:rPr>
        <w:t>softly</w:t>
      </w:r>
      <w:r w:rsidR="008D4CF1">
        <w:rPr>
          <w:rFonts w:asciiTheme="minorHAnsi" w:hAnsiTheme="minorHAnsi" w:cstheme="minorHAnsi"/>
          <w:bCs/>
          <w:color w:val="000000" w:themeColor="text1"/>
          <w:lang w:val="en-US"/>
        </w:rPr>
        <w:t xml:space="preserve"> hums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 xml:space="preserve"> on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>l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>y two long holding notes</w:t>
      </w:r>
      <w:r w:rsidR="001726CD">
        <w:rPr>
          <w:rFonts w:asciiTheme="minorHAnsi" w:hAnsiTheme="minorHAnsi" w:cstheme="minorHAnsi"/>
          <w:bCs/>
          <w:color w:val="000000" w:themeColor="text1"/>
          <w:lang w:val="en-US"/>
        </w:rPr>
        <w:t xml:space="preserve"> centering around the tonic of the scale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 xml:space="preserve"> to provide </w:t>
      </w:r>
      <w:r w:rsidR="00A1198B">
        <w:rPr>
          <w:rFonts w:asciiTheme="minorHAnsi" w:hAnsiTheme="minorHAnsi" w:cstheme="minorHAnsi"/>
          <w:bCs/>
          <w:color w:val="000000" w:themeColor="text1"/>
          <w:lang w:val="en-US"/>
        </w:rPr>
        <w:t xml:space="preserve">a 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 xml:space="preserve">musical 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 xml:space="preserve">holding, 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>stability</w:t>
      </w:r>
      <w:r w:rsidR="00A1198B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safety (</w:t>
      </w:r>
      <w:r w:rsidR="00E82919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2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1726CD">
        <w:rPr>
          <w:rFonts w:asciiTheme="minorHAnsi" w:hAnsiTheme="minorHAnsi" w:cstheme="minorHAnsi"/>
          <w:bCs/>
          <w:color w:val="000000" w:themeColor="text1"/>
          <w:lang w:val="en-US"/>
        </w:rPr>
        <w:t xml:space="preserve"> blue circle </w:t>
      </w:r>
      <w:r w:rsidR="00E82919">
        <w:rPr>
          <w:rFonts w:asciiTheme="minorHAnsi" w:hAnsiTheme="minorHAnsi" w:cstheme="minorHAnsi"/>
          <w:bCs/>
          <w:color w:val="000000" w:themeColor="text1"/>
          <w:lang w:val="en-US"/>
        </w:rPr>
        <w:t>voice line</w:t>
      </w:r>
      <w:r w:rsidR="001726CD">
        <w:rPr>
          <w:rFonts w:asciiTheme="minorHAnsi" w:hAnsiTheme="minorHAnsi" w:cstheme="minorHAnsi"/>
          <w:bCs/>
          <w:color w:val="000000" w:themeColor="text1"/>
          <w:lang w:val="en-US"/>
        </w:rPr>
        <w:t>, 0:21-0:</w:t>
      </w:r>
      <w:r w:rsidR="00673E92">
        <w:rPr>
          <w:rFonts w:asciiTheme="minorHAnsi" w:hAnsiTheme="minorHAnsi" w:cstheme="minorHAnsi"/>
          <w:bCs/>
          <w:color w:val="000000" w:themeColor="text1"/>
          <w:lang w:val="en-US"/>
        </w:rPr>
        <w:t>55</w:t>
      </w:r>
      <w:r w:rsidR="001726CD">
        <w:rPr>
          <w:rFonts w:asciiTheme="minorHAnsi" w:hAnsiTheme="minorHAnsi" w:cstheme="minorHAnsi"/>
          <w:bCs/>
          <w:color w:val="000000" w:themeColor="text1"/>
          <w:lang w:val="en-US"/>
        </w:rPr>
        <w:t>).</w:t>
      </w:r>
      <w:r w:rsidR="00504292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>T</w:t>
      </w:r>
      <w:r w:rsidR="00604096">
        <w:rPr>
          <w:rFonts w:asciiTheme="minorHAnsi" w:hAnsiTheme="minorHAnsi" w:cstheme="minorHAnsi"/>
          <w:bCs/>
          <w:color w:val="000000" w:themeColor="text1"/>
          <w:lang w:val="en-US"/>
        </w:rPr>
        <w:t xml:space="preserve">he therapist continually entrains the singing 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>to the breathing rhythms of the infant (</w:t>
      </w:r>
      <w:r w:rsidR="00C305D9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2</w:t>
      </w:r>
      <w:r w:rsidR="00A1198B" w:rsidRPr="00471F7D">
        <w:rPr>
          <w:rFonts w:asciiTheme="minorHAnsi" w:hAnsiTheme="minorHAnsi" w:cstheme="minorHAnsi"/>
          <w:b/>
          <w:color w:val="000000" w:themeColor="text1"/>
          <w:lang w:val="en-US"/>
        </w:rPr>
        <w:t>-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4</w:t>
      </w:r>
      <w:r w:rsid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: </w:t>
      </w:r>
      <w:r w:rsidR="002A4763">
        <w:rPr>
          <w:rFonts w:asciiTheme="minorHAnsi" w:hAnsiTheme="minorHAnsi" w:cstheme="minorHAnsi"/>
          <w:bCs/>
          <w:color w:val="000000" w:themeColor="text1"/>
          <w:lang w:val="en-US"/>
        </w:rPr>
        <w:t xml:space="preserve">infant`s 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 xml:space="preserve">breathing </w:t>
      </w:r>
      <w:r w:rsidR="002A4763">
        <w:rPr>
          <w:rFonts w:asciiTheme="minorHAnsi" w:hAnsiTheme="minorHAnsi" w:cstheme="minorHAnsi"/>
          <w:bCs/>
          <w:color w:val="000000" w:themeColor="text1"/>
          <w:lang w:val="en-US"/>
        </w:rPr>
        <w:t xml:space="preserve">and therapist`s </w:t>
      </w:r>
      <w:r w:rsidR="00694B95">
        <w:rPr>
          <w:rFonts w:asciiTheme="minorHAnsi" w:hAnsiTheme="minorHAnsi" w:cstheme="minorHAnsi"/>
          <w:bCs/>
          <w:color w:val="000000" w:themeColor="text1"/>
          <w:lang w:val="en-US"/>
        </w:rPr>
        <w:t xml:space="preserve">voice 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>li</w:t>
      </w:r>
      <w:r w:rsidR="00F04BED">
        <w:rPr>
          <w:rFonts w:asciiTheme="minorHAnsi" w:hAnsiTheme="minorHAnsi" w:cstheme="minorHAnsi"/>
          <w:bCs/>
          <w:color w:val="000000" w:themeColor="text1"/>
          <w:lang w:val="en-US"/>
        </w:rPr>
        <w:t>ne continuously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 xml:space="preserve"> rhythmically entrained). </w:t>
      </w:r>
    </w:p>
    <w:p w14:paraId="0A6988BE" w14:textId="403DCF11" w:rsidR="004F67B8" w:rsidRDefault="004F67B8" w:rsidP="00604096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7B03B6BE" w14:textId="79FCCCFD" w:rsidR="004F67B8" w:rsidRPr="00471F7D" w:rsidRDefault="003B4648" w:rsidP="004F67B8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Cs/>
          <w:color w:val="000000" w:themeColor="text1"/>
          <w:lang w:val="en-US"/>
        </w:rPr>
        <w:t>[Figure 2 here]</w:t>
      </w:r>
    </w:p>
    <w:p w14:paraId="6D6C57EB" w14:textId="77777777" w:rsidR="004F67B8" w:rsidRDefault="004F67B8" w:rsidP="00604096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54C47BFC" w14:textId="702A28C3" w:rsidR="00195AC7" w:rsidRDefault="00504292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Cs/>
          <w:color w:val="000000" w:themeColor="text1"/>
          <w:lang w:val="en-US"/>
        </w:rPr>
        <w:t xml:space="preserve">Further responsiveness involves attuning to the environmental sounds such as the monitor beeping. The therapist sings in the key of </w:t>
      </w:r>
      <w:r w:rsidR="00644C08">
        <w:rPr>
          <w:rFonts w:asciiTheme="minorHAnsi" w:hAnsiTheme="minorHAnsi" w:cstheme="minorHAnsi"/>
          <w:bCs/>
          <w:color w:val="000000" w:themeColor="text1"/>
          <w:lang w:val="en-US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 xml:space="preserve">monitor alarms </w:t>
      </w:r>
      <w:r w:rsidR="008C6E91">
        <w:rPr>
          <w:rFonts w:asciiTheme="minorHAnsi" w:hAnsiTheme="minorHAnsi" w:cstheme="minorHAnsi"/>
          <w:bCs/>
          <w:color w:val="000000" w:themeColor="text1"/>
          <w:lang w:val="en-US"/>
        </w:rPr>
        <w:t>(</w:t>
      </w:r>
      <w:r w:rsidR="008C6E91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3</w:t>
      </w:r>
      <w:r w:rsidR="008C6E91">
        <w:rPr>
          <w:rFonts w:asciiTheme="minorHAnsi" w:hAnsiTheme="minorHAnsi" w:cstheme="minorHAnsi"/>
          <w:bCs/>
          <w:color w:val="000000" w:themeColor="text1"/>
          <w:lang w:val="en-US"/>
        </w:rPr>
        <w:t xml:space="preserve">, blue arrows, 1:00-1:07) 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>to integrate</w:t>
      </w:r>
      <w:r w:rsidR="000946E2">
        <w:rPr>
          <w:rFonts w:asciiTheme="minorHAnsi" w:hAnsiTheme="minorHAnsi" w:cstheme="minorHAnsi"/>
          <w:bCs/>
          <w:color w:val="000000" w:themeColor="text1"/>
          <w:lang w:val="en-US"/>
        </w:rPr>
        <w:t xml:space="preserve"> sudden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 xml:space="preserve"> stressful </w:t>
      </w:r>
      <w:r w:rsidR="00A1198B">
        <w:rPr>
          <w:rFonts w:asciiTheme="minorHAnsi" w:hAnsiTheme="minorHAnsi" w:cstheme="minorHAnsi"/>
          <w:bCs/>
          <w:color w:val="000000" w:themeColor="text1"/>
          <w:lang w:val="en-US"/>
        </w:rPr>
        <w:t xml:space="preserve">digital 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>sounds in the music</w:t>
      </w:r>
      <w:r w:rsidR="00CB7D64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</w:t>
      </w:r>
      <w:r w:rsidR="00CB7D64" w:rsidRPr="00F0308E">
        <w:rPr>
          <w:rFonts w:asciiTheme="minorHAnsi" w:hAnsiTheme="minorHAnsi" w:cstheme="minorHAnsi"/>
          <w:bCs/>
          <w:color w:val="000000" w:themeColor="text1"/>
          <w:lang w:val="en-US"/>
        </w:rPr>
        <w:t>thereby to mitigate disturbing noises</w:t>
      </w:r>
      <w:r w:rsidR="00644C08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8D4CF1">
        <w:rPr>
          <w:rFonts w:asciiTheme="minorHAnsi" w:hAnsiTheme="minorHAnsi" w:cstheme="minorHAnsi"/>
          <w:bCs/>
          <w:color w:val="000000" w:themeColor="text1"/>
          <w:lang w:val="en-US"/>
        </w:rPr>
        <w:t>Consequently</w:t>
      </w:r>
      <w:r w:rsidR="007D5D54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8C50F7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0946E2">
        <w:rPr>
          <w:rFonts w:asciiTheme="minorHAnsi" w:hAnsiTheme="minorHAnsi" w:cstheme="minorHAnsi"/>
          <w:bCs/>
          <w:color w:val="000000" w:themeColor="text1"/>
          <w:lang w:val="en-US"/>
        </w:rPr>
        <w:t xml:space="preserve">“Melissa” </w:t>
      </w:r>
      <w:r w:rsidR="00AE59C8">
        <w:rPr>
          <w:rFonts w:asciiTheme="minorHAnsi" w:hAnsiTheme="minorHAnsi" w:cstheme="minorHAnsi"/>
          <w:bCs/>
          <w:color w:val="000000" w:themeColor="text1"/>
          <w:lang w:val="en-US"/>
        </w:rPr>
        <w:t xml:space="preserve">remains calm </w:t>
      </w:r>
      <w:r w:rsidR="00781BED">
        <w:rPr>
          <w:rFonts w:asciiTheme="minorHAnsi" w:hAnsiTheme="minorHAnsi" w:cstheme="minorHAnsi"/>
          <w:bCs/>
          <w:color w:val="000000" w:themeColor="text1"/>
          <w:lang w:val="en-US"/>
        </w:rPr>
        <w:t>(</w:t>
      </w:r>
      <w:r w:rsidR="00781BED" w:rsidRPr="00471F7D">
        <w:rPr>
          <w:rFonts w:asciiTheme="minorHAnsi" w:hAnsiTheme="minorHAnsi" w:cstheme="minorHAnsi"/>
          <w:b/>
          <w:color w:val="000000" w:themeColor="text1"/>
          <w:lang w:val="en-US"/>
        </w:rPr>
        <w:t>Figure</w:t>
      </w:r>
      <w:r w:rsidR="00847655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3</w:t>
      </w:r>
      <w:r w:rsidR="00847655">
        <w:rPr>
          <w:rFonts w:asciiTheme="minorHAnsi" w:hAnsiTheme="minorHAnsi" w:cstheme="minorHAnsi"/>
          <w:bCs/>
          <w:color w:val="000000" w:themeColor="text1"/>
          <w:lang w:val="en-US"/>
        </w:rPr>
        <w:t>, blue rectangles, 1:04-1:10</w:t>
      </w:r>
      <w:r w:rsidR="00781BED">
        <w:rPr>
          <w:rFonts w:asciiTheme="minorHAnsi" w:hAnsiTheme="minorHAnsi" w:cstheme="minorHAnsi"/>
          <w:bCs/>
          <w:color w:val="000000" w:themeColor="text1"/>
          <w:lang w:val="en-US"/>
        </w:rPr>
        <w:t xml:space="preserve">) </w:t>
      </w:r>
      <w:r w:rsidR="005B47F6">
        <w:rPr>
          <w:rFonts w:asciiTheme="minorHAnsi" w:hAnsiTheme="minorHAnsi" w:cstheme="minorHAnsi"/>
          <w:bCs/>
          <w:color w:val="000000" w:themeColor="text1"/>
          <w:lang w:val="en-US"/>
        </w:rPr>
        <w:t xml:space="preserve">after the sudden alarm during music therapy </w:t>
      </w:r>
      <w:r w:rsidR="000946E2">
        <w:rPr>
          <w:rFonts w:asciiTheme="minorHAnsi" w:hAnsiTheme="minorHAnsi" w:cstheme="minorHAnsi"/>
          <w:bCs/>
          <w:color w:val="000000" w:themeColor="text1"/>
          <w:lang w:val="en-US"/>
        </w:rPr>
        <w:t>(</w:t>
      </w:r>
      <w:r w:rsidR="000946E2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3</w:t>
      </w:r>
      <w:r w:rsidR="000946E2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847655">
        <w:rPr>
          <w:rFonts w:asciiTheme="minorHAnsi" w:hAnsiTheme="minorHAnsi" w:cstheme="minorHAnsi"/>
          <w:bCs/>
          <w:color w:val="000000" w:themeColor="text1"/>
          <w:lang w:val="en-US"/>
        </w:rPr>
        <w:t xml:space="preserve"> red star</w:t>
      </w:r>
      <w:r w:rsidR="00C40436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0946E2">
        <w:rPr>
          <w:rFonts w:asciiTheme="minorHAnsi" w:hAnsiTheme="minorHAnsi" w:cstheme="minorHAnsi"/>
          <w:bCs/>
          <w:color w:val="000000" w:themeColor="text1"/>
          <w:lang w:val="en-US"/>
        </w:rPr>
        <w:t xml:space="preserve"> 1:04)</w:t>
      </w:r>
      <w:r w:rsidR="00F04BED">
        <w:rPr>
          <w:rFonts w:asciiTheme="minorHAnsi" w:hAnsiTheme="minorHAnsi" w:cstheme="minorHAnsi"/>
          <w:bCs/>
          <w:color w:val="000000" w:themeColor="text1"/>
          <w:lang w:val="en-US"/>
        </w:rPr>
        <w:t xml:space="preserve"> in contrast </w:t>
      </w:r>
      <w:r w:rsidR="00644C08">
        <w:rPr>
          <w:rFonts w:asciiTheme="minorHAnsi" w:hAnsiTheme="minorHAnsi" w:cstheme="minorHAnsi"/>
          <w:bCs/>
          <w:color w:val="000000" w:themeColor="text1"/>
          <w:lang w:val="en-US"/>
        </w:rPr>
        <w:t xml:space="preserve">to beeping noise evoked </w:t>
      </w:r>
      <w:r w:rsidR="00AE59C8">
        <w:rPr>
          <w:rFonts w:asciiTheme="minorHAnsi" w:hAnsiTheme="minorHAnsi" w:cstheme="minorHAnsi"/>
          <w:bCs/>
          <w:color w:val="000000" w:themeColor="text1"/>
          <w:lang w:val="en-US"/>
        </w:rPr>
        <w:t>stressed reactions</w:t>
      </w:r>
      <w:r w:rsidR="00F04BED">
        <w:rPr>
          <w:rFonts w:asciiTheme="minorHAnsi" w:hAnsiTheme="minorHAnsi" w:cstheme="minorHAnsi"/>
          <w:bCs/>
          <w:color w:val="000000" w:themeColor="text1"/>
          <w:lang w:val="en-US"/>
        </w:rPr>
        <w:t xml:space="preserve"> without music therapy</w:t>
      </w:r>
      <w:r w:rsidR="008C6E91" w:rsidRPr="00B83BDF">
        <w:rPr>
          <w:rFonts w:asciiTheme="minorHAnsi" w:hAnsiTheme="minorHAnsi" w:cstheme="minorHAnsi"/>
          <w:bCs/>
          <w:i/>
          <w:iCs/>
          <w:color w:val="000000" w:themeColor="text1"/>
          <w:vertAlign w:val="superscript"/>
          <w:lang w:val="en-US"/>
        </w:rPr>
        <w:t>50</w:t>
      </w:r>
      <w:r w:rsidR="000946E2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644C08">
        <w:rPr>
          <w:rFonts w:asciiTheme="minorHAnsi" w:hAnsiTheme="minorHAnsi" w:cstheme="minorHAnsi"/>
          <w:bCs/>
          <w:color w:val="000000" w:themeColor="text1"/>
          <w:lang w:val="en-US"/>
        </w:rPr>
        <w:t>T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 xml:space="preserve">he therapist </w:t>
      </w:r>
      <w:r w:rsidR="00644C08">
        <w:rPr>
          <w:rFonts w:asciiTheme="minorHAnsi" w:hAnsiTheme="minorHAnsi" w:cstheme="minorHAnsi"/>
          <w:bCs/>
          <w:color w:val="000000" w:themeColor="text1"/>
          <w:lang w:val="en-US"/>
        </w:rPr>
        <w:t>contin</w:t>
      </w:r>
      <w:r w:rsidR="00AE59C8">
        <w:rPr>
          <w:rFonts w:asciiTheme="minorHAnsi" w:hAnsiTheme="minorHAnsi" w:cstheme="minorHAnsi"/>
          <w:bCs/>
          <w:color w:val="000000" w:themeColor="text1"/>
          <w:lang w:val="en-US"/>
        </w:rPr>
        <w:t>u</w:t>
      </w:r>
      <w:r w:rsidR="00644C08">
        <w:rPr>
          <w:rFonts w:asciiTheme="minorHAnsi" w:hAnsiTheme="minorHAnsi" w:cstheme="minorHAnsi"/>
          <w:bCs/>
          <w:color w:val="000000" w:themeColor="text1"/>
          <w:lang w:val="en-US"/>
        </w:rPr>
        <w:t xml:space="preserve">ously 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>tailors the singing to the facial expressions and gesture</w:t>
      </w:r>
      <w:r w:rsidR="0046787F">
        <w:rPr>
          <w:rFonts w:asciiTheme="minorHAnsi" w:hAnsiTheme="minorHAnsi" w:cstheme="minorHAnsi"/>
          <w:bCs/>
          <w:color w:val="000000" w:themeColor="text1"/>
          <w:lang w:val="en-US"/>
        </w:rPr>
        <w:t>s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 xml:space="preserve"> of the infant</w:t>
      </w:r>
      <w:r w:rsidR="00847655">
        <w:rPr>
          <w:rFonts w:asciiTheme="minorHAnsi" w:hAnsiTheme="minorHAnsi" w:cstheme="minorHAnsi"/>
          <w:bCs/>
          <w:color w:val="000000" w:themeColor="text1"/>
          <w:lang w:val="en-US"/>
        </w:rPr>
        <w:t xml:space="preserve"> (</w:t>
      </w:r>
      <w:r w:rsidR="00847655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3</w:t>
      </w:r>
      <w:r w:rsidR="00847655">
        <w:rPr>
          <w:rFonts w:asciiTheme="minorHAnsi" w:hAnsiTheme="minorHAnsi" w:cstheme="minorHAnsi"/>
          <w:bCs/>
          <w:color w:val="000000" w:themeColor="text1"/>
          <w:lang w:val="en-US"/>
        </w:rPr>
        <w:t>, orange arrows, 0:58, 1:09)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644C08">
        <w:rPr>
          <w:rFonts w:asciiTheme="minorHAnsi" w:hAnsiTheme="minorHAnsi" w:cstheme="minorHAnsi"/>
          <w:bCs/>
          <w:color w:val="000000" w:themeColor="text1"/>
          <w:lang w:val="en-US"/>
        </w:rPr>
        <w:t>For instance, w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>hen</w:t>
      </w:r>
      <w:r w:rsidR="00644C08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C305D9">
        <w:rPr>
          <w:rFonts w:asciiTheme="minorHAnsi" w:hAnsiTheme="minorHAnsi" w:cstheme="minorHAnsi"/>
          <w:bCs/>
          <w:color w:val="000000" w:themeColor="text1"/>
          <w:lang w:val="en-US"/>
        </w:rPr>
        <w:t xml:space="preserve">Melissa 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>smiles and rises her fingers the therapist rises the mel</w:t>
      </w:r>
      <w:r w:rsidR="00A1198B">
        <w:rPr>
          <w:rFonts w:asciiTheme="minorHAnsi" w:hAnsiTheme="minorHAnsi" w:cstheme="minorHAnsi"/>
          <w:bCs/>
          <w:color w:val="000000" w:themeColor="text1"/>
          <w:lang w:val="en-US"/>
        </w:rPr>
        <w:t>od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>y, tempo and dynamics synchronously (</w:t>
      </w:r>
      <w:r w:rsidR="00195AC7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4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>, blue circle: compare voice line with breathing</w:t>
      </w:r>
      <w:r w:rsidR="001B4478">
        <w:rPr>
          <w:rFonts w:asciiTheme="minorHAnsi" w:hAnsiTheme="minorHAnsi" w:cstheme="minorHAnsi"/>
          <w:bCs/>
          <w:color w:val="000000" w:themeColor="text1"/>
          <w:lang w:val="en-US"/>
        </w:rPr>
        <w:t>, mimic mouth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gesture line, 1:3</w:t>
      </w:r>
      <w:r w:rsidR="00C40436">
        <w:rPr>
          <w:rFonts w:asciiTheme="minorHAnsi" w:hAnsiTheme="minorHAnsi" w:cstheme="minorHAnsi"/>
          <w:bCs/>
          <w:color w:val="000000" w:themeColor="text1"/>
          <w:lang w:val="en-US"/>
        </w:rPr>
        <w:t>0</w:t>
      </w:r>
      <w:r w:rsidR="00DD675B">
        <w:rPr>
          <w:rFonts w:asciiTheme="minorHAnsi" w:hAnsiTheme="minorHAnsi" w:cstheme="minorHAnsi"/>
          <w:bCs/>
          <w:color w:val="000000" w:themeColor="text1"/>
          <w:lang w:val="en-US"/>
        </w:rPr>
        <w:t>-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>1</w:t>
      </w:r>
      <w:r w:rsidR="00A1198B">
        <w:rPr>
          <w:rFonts w:asciiTheme="minorHAnsi" w:hAnsiTheme="minorHAnsi" w:cstheme="minorHAnsi"/>
          <w:bCs/>
          <w:color w:val="000000" w:themeColor="text1"/>
          <w:lang w:val="en-US"/>
        </w:rPr>
        <w:t>:</w:t>
      </w:r>
      <w:r w:rsidR="00195AC7">
        <w:rPr>
          <w:rFonts w:asciiTheme="minorHAnsi" w:hAnsiTheme="minorHAnsi" w:cstheme="minorHAnsi"/>
          <w:bCs/>
          <w:color w:val="000000" w:themeColor="text1"/>
          <w:lang w:val="en-US"/>
        </w:rPr>
        <w:t>45)</w:t>
      </w:r>
      <w:r w:rsidR="00A1198B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</w:p>
    <w:p w14:paraId="4E7273BF" w14:textId="77777777" w:rsidR="003B4648" w:rsidRDefault="003B4648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57345CDB" w14:textId="1C6AB3DB" w:rsidR="003B4648" w:rsidRDefault="003B4648" w:rsidP="003B4648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Cs/>
          <w:color w:val="000000" w:themeColor="text1"/>
          <w:lang w:val="en-US"/>
        </w:rPr>
        <w:t>[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 xml:space="preserve">Figure 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>3-4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 xml:space="preserve"> here]</w:t>
      </w:r>
    </w:p>
    <w:p w14:paraId="27FBE55D" w14:textId="77777777" w:rsidR="003B4648" w:rsidRDefault="003B4648" w:rsidP="00E27F82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76AA3066" w14:textId="6EB0BB8C" w:rsidR="00A1198B" w:rsidRDefault="0017351E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34485F">
        <w:rPr>
          <w:rFonts w:asciiTheme="minorHAnsi" w:hAnsiTheme="minorHAnsi" w:cstheme="minorHAnsi"/>
          <w:bCs/>
          <w:color w:val="000000" w:themeColor="text1"/>
          <w:lang w:val="en-US"/>
        </w:rPr>
        <w:t xml:space="preserve">Communicative musicality </w:t>
      </w:r>
      <w:r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acts like the </w:t>
      </w:r>
      <w:r w:rsidR="00EF3221">
        <w:rPr>
          <w:rFonts w:asciiTheme="minorHAnsi" w:hAnsiTheme="minorHAnsi" w:cstheme="minorHAnsi"/>
          <w:bCs/>
          <w:color w:val="000000" w:themeColor="text1"/>
          <w:lang w:val="en-US"/>
        </w:rPr>
        <w:t>intuitive</w:t>
      </w:r>
      <w:r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 affect attunement of a healthy </w:t>
      </w:r>
      <w:r w:rsidR="00232B76" w:rsidRPr="00C46BEF">
        <w:rPr>
          <w:rFonts w:asciiTheme="minorHAnsi" w:hAnsiTheme="minorHAnsi" w:cstheme="minorHAnsi"/>
          <w:bCs/>
          <w:color w:val="000000" w:themeColor="text1"/>
          <w:lang w:val="en-US"/>
        </w:rPr>
        <w:t>caregiver</w:t>
      </w:r>
      <w:r w:rsidR="004F37D9">
        <w:rPr>
          <w:rFonts w:asciiTheme="minorHAnsi" w:hAnsiTheme="minorHAnsi" w:cstheme="minorHAnsi"/>
          <w:bCs/>
          <w:color w:val="000000" w:themeColor="text1"/>
          <w:lang w:val="en-US"/>
        </w:rPr>
        <w:t>-</w:t>
      </w:r>
      <w:r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infant </w:t>
      </w:r>
      <w:r w:rsidR="0034485F" w:rsidRPr="00C46BEF">
        <w:rPr>
          <w:rFonts w:asciiTheme="minorHAnsi" w:hAnsiTheme="minorHAnsi" w:cstheme="minorHAnsi"/>
          <w:bCs/>
          <w:color w:val="000000" w:themeColor="text1"/>
          <w:lang w:val="en-US"/>
        </w:rPr>
        <w:t>relationship.</w:t>
      </w:r>
      <w:r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34485F" w:rsidRPr="00C46BEF">
        <w:rPr>
          <w:rFonts w:asciiTheme="minorHAnsi" w:hAnsiTheme="minorHAnsi" w:cstheme="minorHAnsi"/>
          <w:bCs/>
          <w:color w:val="000000" w:themeColor="text1"/>
          <w:lang w:val="en-US"/>
        </w:rPr>
        <w:t>Th</w:t>
      </w:r>
      <w:r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is </w:t>
      </w:r>
      <w:r w:rsidR="0034485F" w:rsidRPr="00C46BEF">
        <w:rPr>
          <w:rFonts w:asciiTheme="minorHAnsi" w:hAnsiTheme="minorHAnsi" w:cstheme="minorHAnsi"/>
          <w:bCs/>
          <w:color w:val="000000" w:themeColor="text1"/>
          <w:lang w:val="en-US"/>
        </w:rPr>
        <w:t>sharing of emotional experiences</w:t>
      </w:r>
      <w:r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 is </w:t>
      </w:r>
      <w:r w:rsidR="00E462A0">
        <w:rPr>
          <w:rFonts w:asciiTheme="minorHAnsi" w:hAnsiTheme="minorHAnsi" w:cstheme="minorHAnsi"/>
          <w:bCs/>
          <w:color w:val="000000" w:themeColor="text1"/>
          <w:lang w:val="en-US"/>
        </w:rPr>
        <w:t xml:space="preserve">like a </w:t>
      </w:r>
      <w:r w:rsidR="00185C15">
        <w:rPr>
          <w:rFonts w:asciiTheme="minorHAnsi" w:hAnsiTheme="minorHAnsi" w:cstheme="minorHAnsi"/>
          <w:bCs/>
          <w:color w:val="000000" w:themeColor="text1"/>
          <w:lang w:val="en-US"/>
        </w:rPr>
        <w:t xml:space="preserve">dance, </w:t>
      </w:r>
      <w:r w:rsidR="004850B5">
        <w:rPr>
          <w:rFonts w:asciiTheme="minorHAnsi" w:hAnsiTheme="minorHAnsi" w:cstheme="minorHAnsi"/>
          <w:bCs/>
          <w:color w:val="000000" w:themeColor="text1"/>
          <w:lang w:val="en-US"/>
        </w:rPr>
        <w:t xml:space="preserve">like </w:t>
      </w:r>
      <w:r w:rsidR="00185C15">
        <w:rPr>
          <w:rFonts w:asciiTheme="minorHAnsi" w:hAnsiTheme="minorHAnsi" w:cstheme="minorHAnsi"/>
          <w:bCs/>
          <w:color w:val="000000" w:themeColor="text1"/>
          <w:lang w:val="en-US"/>
        </w:rPr>
        <w:t xml:space="preserve">a </w:t>
      </w:r>
      <w:r w:rsidR="00993293"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musical </w:t>
      </w:r>
      <w:r w:rsidR="00E462A0">
        <w:rPr>
          <w:rFonts w:asciiTheme="minorHAnsi" w:hAnsiTheme="minorHAnsi" w:cstheme="minorHAnsi"/>
          <w:bCs/>
          <w:color w:val="000000" w:themeColor="text1"/>
          <w:lang w:val="en-US"/>
        </w:rPr>
        <w:t>performance</w:t>
      </w:r>
      <w:r w:rsidR="00A74844" w:rsidRPr="00A74844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52,58–60</w:t>
      </w:r>
      <w:r w:rsidRPr="00C46BEF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  <w:r w:rsidR="0036054D"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993293" w:rsidRPr="00C46BEF">
        <w:rPr>
          <w:rFonts w:asciiTheme="minorHAnsi" w:hAnsiTheme="minorHAnsi" w:cstheme="minorHAnsi"/>
          <w:bCs/>
          <w:color w:val="000000" w:themeColor="text1"/>
          <w:lang w:val="en-US"/>
        </w:rPr>
        <w:t>Through shared rhythms</w:t>
      </w:r>
      <w:r w:rsidR="00E462A0">
        <w:rPr>
          <w:rFonts w:asciiTheme="minorHAnsi" w:hAnsiTheme="minorHAnsi" w:cstheme="minorHAnsi"/>
          <w:bCs/>
          <w:color w:val="000000" w:themeColor="text1"/>
          <w:lang w:val="en-US"/>
        </w:rPr>
        <w:t>, tempi</w:t>
      </w:r>
      <w:r w:rsidR="004F37D9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993293"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affects, c</w:t>
      </w:r>
      <w:r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ommunicative musicality may </w:t>
      </w:r>
      <w:r w:rsidR="00993293" w:rsidRPr="00C46BEF">
        <w:rPr>
          <w:rFonts w:asciiTheme="minorHAnsi" w:hAnsiTheme="minorHAnsi" w:cstheme="minorHAnsi"/>
          <w:bCs/>
          <w:color w:val="000000" w:themeColor="text1"/>
          <w:lang w:val="en-US"/>
        </w:rPr>
        <w:t xml:space="preserve">support the </w:t>
      </w:r>
      <w:r w:rsidR="00993293" w:rsidRPr="00EF3221">
        <w:rPr>
          <w:rFonts w:asciiTheme="minorHAnsi" w:hAnsiTheme="minorHAnsi" w:cstheme="minorHAnsi"/>
          <w:bCs/>
          <w:color w:val="000000" w:themeColor="text1"/>
          <w:lang w:val="en-US"/>
        </w:rPr>
        <w:t>infants</w:t>
      </w:r>
      <w:r w:rsidR="004F37D9">
        <w:rPr>
          <w:rFonts w:asciiTheme="minorHAnsi" w:hAnsiTheme="minorHAnsi" w:cstheme="minorHAnsi"/>
          <w:bCs/>
          <w:color w:val="000000" w:themeColor="text1"/>
          <w:lang w:val="en-US"/>
        </w:rPr>
        <w:t>'</w:t>
      </w:r>
      <w:r w:rsidR="00993293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coregulation and stabilization</w:t>
      </w:r>
      <w:r w:rsidR="00C46BEF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may transform</w:t>
      </w:r>
      <w:r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C46BEF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the </w:t>
      </w:r>
      <w:r w:rsidRPr="00EF3221">
        <w:rPr>
          <w:rFonts w:asciiTheme="minorHAnsi" w:hAnsiTheme="minorHAnsi" w:cstheme="minorHAnsi"/>
          <w:bCs/>
          <w:color w:val="000000" w:themeColor="text1"/>
          <w:lang w:val="en-US"/>
        </w:rPr>
        <w:t>arrhythmic intensive care environment</w:t>
      </w:r>
      <w:r w:rsidR="00C46BEF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into a relational environment required for</w:t>
      </w:r>
      <w:r w:rsidR="00185C15">
        <w:rPr>
          <w:rFonts w:asciiTheme="minorHAnsi" w:hAnsiTheme="minorHAnsi" w:cstheme="minorHAnsi"/>
          <w:bCs/>
          <w:color w:val="000000" w:themeColor="text1"/>
          <w:lang w:val="en-US"/>
        </w:rPr>
        <w:t xml:space="preserve"> healthy socio-emotional development and </w:t>
      </w:r>
      <w:r w:rsidR="00C46BEF" w:rsidRPr="00EF3221">
        <w:rPr>
          <w:rFonts w:asciiTheme="minorHAnsi" w:hAnsiTheme="minorHAnsi" w:cstheme="minorHAnsi"/>
          <w:bCs/>
          <w:color w:val="000000" w:themeColor="text1"/>
          <w:lang w:val="en-US"/>
        </w:rPr>
        <w:t>growth</w:t>
      </w:r>
      <w:r w:rsidR="00A74844" w:rsidRPr="00A74844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59</w:t>
      </w:r>
      <w:r w:rsidR="00C46BEF" w:rsidRPr="00EF3221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  <w:r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1F1EF8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The </w:t>
      </w:r>
      <w:r w:rsidR="00B0552F" w:rsidRPr="00EF3221">
        <w:rPr>
          <w:rFonts w:asciiTheme="minorHAnsi" w:hAnsiTheme="minorHAnsi" w:cstheme="minorHAnsi"/>
          <w:bCs/>
          <w:color w:val="000000" w:themeColor="text1"/>
          <w:lang w:val="en-US"/>
        </w:rPr>
        <w:t>video micro</w:t>
      </w:r>
      <w:r w:rsidR="001F1EF8" w:rsidRPr="00EF3221">
        <w:rPr>
          <w:rFonts w:asciiTheme="minorHAnsi" w:hAnsiTheme="minorHAnsi" w:cstheme="minorHAnsi"/>
          <w:bCs/>
          <w:color w:val="000000" w:themeColor="text1"/>
          <w:lang w:val="en-US"/>
        </w:rPr>
        <w:t>analysis</w:t>
      </w:r>
      <w:r w:rsidR="00A74844" w:rsidRPr="00A74844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50</w:t>
      </w:r>
      <w:r w:rsidR="001F1EF8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273525" w:rsidRPr="00EF3221">
        <w:rPr>
          <w:rFonts w:asciiTheme="minorHAnsi" w:hAnsiTheme="minorHAnsi" w:cstheme="minorHAnsi"/>
          <w:bCs/>
          <w:color w:val="000000" w:themeColor="text1"/>
          <w:lang w:val="en-US"/>
        </w:rPr>
        <w:t>implies</w:t>
      </w:r>
      <w:r w:rsidR="001F1EF8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that CMT </w:t>
      </w:r>
      <w:r w:rsidR="00273525" w:rsidRPr="00EF3221">
        <w:rPr>
          <w:rFonts w:asciiTheme="minorHAnsi" w:hAnsiTheme="minorHAnsi" w:cstheme="minorHAnsi"/>
          <w:bCs/>
          <w:color w:val="000000" w:themeColor="text1"/>
          <w:lang w:val="en-US"/>
        </w:rPr>
        <w:t>may</w:t>
      </w:r>
      <w:r w:rsidR="008A6961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enhance relaxation, participation, self-regulation</w:t>
      </w:r>
      <w:r w:rsidR="00FD5C49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8A6961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engagement in </w:t>
      </w:r>
      <w:r w:rsidR="001F1EF8" w:rsidRPr="00EF3221">
        <w:rPr>
          <w:rFonts w:asciiTheme="minorHAnsi" w:hAnsiTheme="minorHAnsi" w:cstheme="minorHAnsi"/>
          <w:bCs/>
          <w:color w:val="000000" w:themeColor="text1"/>
          <w:lang w:val="en-US"/>
        </w:rPr>
        <w:t>premature infants</w:t>
      </w:r>
      <w:r w:rsidR="00185C15">
        <w:rPr>
          <w:rFonts w:asciiTheme="minorHAnsi" w:hAnsiTheme="minorHAnsi" w:cstheme="minorHAnsi"/>
          <w:bCs/>
          <w:color w:val="000000" w:themeColor="text1"/>
          <w:lang w:val="en-US"/>
        </w:rPr>
        <w:t xml:space="preserve"> through experience</w:t>
      </w:r>
      <w:r w:rsidR="004850B5">
        <w:rPr>
          <w:rFonts w:asciiTheme="minorHAnsi" w:hAnsiTheme="minorHAnsi" w:cstheme="minorHAnsi"/>
          <w:bCs/>
          <w:color w:val="000000" w:themeColor="text1"/>
          <w:lang w:val="en-US"/>
        </w:rPr>
        <w:t>d</w:t>
      </w:r>
      <w:r w:rsidR="00185C15">
        <w:rPr>
          <w:rFonts w:asciiTheme="minorHAnsi" w:hAnsiTheme="minorHAnsi" w:cstheme="minorHAnsi"/>
          <w:bCs/>
          <w:color w:val="000000" w:themeColor="text1"/>
          <w:lang w:val="en-US"/>
        </w:rPr>
        <w:t xml:space="preserve"> communicative musicality. </w:t>
      </w:r>
      <w:r w:rsidR="00652A9D">
        <w:rPr>
          <w:rFonts w:asciiTheme="minorHAnsi" w:hAnsiTheme="minorHAnsi" w:cstheme="minorHAnsi"/>
          <w:bCs/>
          <w:color w:val="000000" w:themeColor="text1"/>
          <w:lang w:val="en-US"/>
        </w:rPr>
        <w:t xml:space="preserve">Communicative musicality can evolve through interactional synchronization of affects. In </w:t>
      </w:r>
      <w:r w:rsidR="00652A9D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2</w:t>
      </w:r>
      <w:r w:rsidR="00652A9D">
        <w:rPr>
          <w:rFonts w:asciiTheme="minorHAnsi" w:hAnsiTheme="minorHAnsi" w:cstheme="minorHAnsi"/>
          <w:bCs/>
          <w:color w:val="000000" w:themeColor="text1"/>
          <w:lang w:val="en-US"/>
        </w:rPr>
        <w:t>, at first</w:t>
      </w:r>
      <w:r w:rsidR="007102D9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652A9D">
        <w:rPr>
          <w:rFonts w:asciiTheme="minorHAnsi" w:hAnsiTheme="minorHAnsi" w:cstheme="minorHAnsi"/>
          <w:bCs/>
          <w:color w:val="000000" w:themeColor="text1"/>
          <w:lang w:val="en-US"/>
        </w:rPr>
        <w:t>Melissa synchronizes her stressed movements with the tension in the music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652A9D">
        <w:rPr>
          <w:rFonts w:asciiTheme="minorHAnsi" w:hAnsiTheme="minorHAnsi" w:cstheme="minorHAnsi"/>
          <w:bCs/>
          <w:color w:val="000000" w:themeColor="text1"/>
          <w:lang w:val="en-US"/>
        </w:rPr>
        <w:t>She splays her fingers synchronously with the higher more suspe</w:t>
      </w:r>
      <w:r w:rsidR="00305197">
        <w:rPr>
          <w:rFonts w:asciiTheme="minorHAnsi" w:hAnsiTheme="minorHAnsi" w:cstheme="minorHAnsi"/>
          <w:bCs/>
          <w:color w:val="000000" w:themeColor="text1"/>
          <w:lang w:val="en-US"/>
        </w:rPr>
        <w:t>nse</w:t>
      </w:r>
      <w:r w:rsidR="00652A9D">
        <w:rPr>
          <w:rFonts w:asciiTheme="minorHAnsi" w:hAnsiTheme="minorHAnsi" w:cstheme="minorHAnsi"/>
          <w:bCs/>
          <w:color w:val="000000" w:themeColor="text1"/>
          <w:lang w:val="en-US"/>
        </w:rPr>
        <w:t>ful note or in the</w:t>
      </w:r>
      <w:r w:rsidR="00305197">
        <w:rPr>
          <w:rFonts w:asciiTheme="minorHAnsi" w:hAnsiTheme="minorHAnsi" w:cstheme="minorHAnsi"/>
          <w:bCs/>
          <w:color w:val="000000" w:themeColor="text1"/>
          <w:lang w:val="en-US"/>
        </w:rPr>
        <w:t xml:space="preserve"> tense pause (</w:t>
      </w:r>
      <w:r w:rsidR="00305197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>
        <w:rPr>
          <w:rFonts w:asciiTheme="minorHAnsi" w:hAnsiTheme="minorHAnsi" w:cstheme="minorHAnsi"/>
          <w:b/>
          <w:color w:val="000000" w:themeColor="text1"/>
          <w:lang w:val="en-US"/>
        </w:rPr>
        <w:t>2</w:t>
      </w:r>
      <w:r w:rsidR="00C40436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305197">
        <w:rPr>
          <w:rFonts w:asciiTheme="minorHAnsi" w:hAnsiTheme="minorHAnsi" w:cstheme="minorHAnsi"/>
          <w:bCs/>
          <w:color w:val="000000" w:themeColor="text1"/>
          <w:lang w:val="en-US"/>
        </w:rPr>
        <w:t xml:space="preserve"> red </w:t>
      </w:r>
      <w:r w:rsidR="00C40436">
        <w:rPr>
          <w:rFonts w:asciiTheme="minorHAnsi" w:hAnsiTheme="minorHAnsi" w:cstheme="minorHAnsi"/>
          <w:bCs/>
          <w:color w:val="000000" w:themeColor="text1"/>
          <w:lang w:val="en-US"/>
        </w:rPr>
        <w:t>arrows</w:t>
      </w:r>
      <w:r w:rsidR="00305197">
        <w:rPr>
          <w:rFonts w:asciiTheme="minorHAnsi" w:hAnsiTheme="minorHAnsi" w:cstheme="minorHAnsi"/>
          <w:bCs/>
          <w:color w:val="000000" w:themeColor="text1"/>
          <w:lang w:val="en-US"/>
        </w:rPr>
        <w:t>, 0:24-0:37). After synchronizing with the tension in the music</w:t>
      </w:r>
      <w:r w:rsidR="007102D9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305197">
        <w:rPr>
          <w:rFonts w:asciiTheme="minorHAnsi" w:hAnsiTheme="minorHAnsi" w:cstheme="minorHAnsi"/>
          <w:bCs/>
          <w:color w:val="000000" w:themeColor="text1"/>
          <w:lang w:val="en-US"/>
        </w:rPr>
        <w:t xml:space="preserve"> she may then be able to synchronize with the relaxation of the music. When the first musical phrase ends, she 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>relaxes her body</w:t>
      </w:r>
      <w:r w:rsidR="0047777F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 xml:space="preserve"> mov</w:t>
      </w:r>
      <w:r w:rsidR="0047777F">
        <w:rPr>
          <w:rFonts w:asciiTheme="minorHAnsi" w:hAnsiTheme="minorHAnsi" w:cstheme="minorHAnsi"/>
          <w:bCs/>
          <w:color w:val="000000" w:themeColor="text1"/>
          <w:lang w:val="en-US"/>
        </w:rPr>
        <w:t>es</w:t>
      </w:r>
      <w:r w:rsidR="00BB7DC5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>her arms and fingers smoothly down (</w:t>
      </w:r>
      <w:r w:rsidR="0007665A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>
        <w:rPr>
          <w:rFonts w:asciiTheme="minorHAnsi" w:hAnsiTheme="minorHAnsi" w:cstheme="minorHAnsi"/>
          <w:b/>
          <w:color w:val="000000" w:themeColor="text1"/>
          <w:lang w:val="en-US"/>
        </w:rPr>
        <w:t>2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>, orange lines</w:t>
      </w:r>
      <w:r w:rsidR="007102D9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 xml:space="preserve"> 0:38</w:t>
      </w:r>
      <w:r w:rsidR="00C75FA2">
        <w:rPr>
          <w:rFonts w:asciiTheme="minorHAnsi" w:hAnsiTheme="minorHAnsi" w:cstheme="minorHAnsi"/>
          <w:bCs/>
          <w:color w:val="000000" w:themeColor="text1"/>
          <w:lang w:val="en-US"/>
        </w:rPr>
        <w:t>-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 xml:space="preserve">0:44). </w:t>
      </w:r>
      <w:r w:rsidR="007102D9">
        <w:rPr>
          <w:rFonts w:asciiTheme="minorHAnsi" w:hAnsiTheme="minorHAnsi" w:cstheme="minorHAnsi"/>
          <w:bCs/>
          <w:color w:val="000000" w:themeColor="text1"/>
          <w:lang w:val="en-US"/>
        </w:rPr>
        <w:t xml:space="preserve">Throughout 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>the session</w:t>
      </w:r>
      <w:r w:rsidR="00694B95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07665A">
        <w:rPr>
          <w:rFonts w:asciiTheme="minorHAnsi" w:hAnsiTheme="minorHAnsi" w:cstheme="minorHAnsi"/>
          <w:bCs/>
          <w:color w:val="000000" w:themeColor="text1"/>
          <w:lang w:val="en-US"/>
        </w:rPr>
        <w:t xml:space="preserve"> Melissa remains in this relaxed behavioral state 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 xml:space="preserve">and engages with increasing </w:t>
      </w:r>
      <w:r w:rsidR="005B47F6">
        <w:rPr>
          <w:rFonts w:asciiTheme="minorHAnsi" w:hAnsiTheme="minorHAnsi" w:cstheme="minorHAnsi"/>
          <w:bCs/>
          <w:color w:val="000000" w:themeColor="text1"/>
          <w:lang w:val="en-US"/>
        </w:rPr>
        <w:t xml:space="preserve">smooth 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>facial reactions and finger movements</w:t>
      </w:r>
      <w:r w:rsidR="00BF3155">
        <w:rPr>
          <w:rFonts w:asciiTheme="minorHAnsi" w:hAnsiTheme="minorHAnsi" w:cstheme="minorHAnsi"/>
          <w:bCs/>
          <w:color w:val="000000" w:themeColor="text1"/>
          <w:lang w:val="en-US"/>
        </w:rPr>
        <w:t xml:space="preserve"> (</w:t>
      </w:r>
      <w:r w:rsidR="00BF3155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3</w:t>
      </w:r>
      <w:r w:rsidR="00BF3155">
        <w:rPr>
          <w:rFonts w:asciiTheme="minorHAnsi" w:hAnsiTheme="minorHAnsi" w:cstheme="minorHAnsi"/>
          <w:bCs/>
          <w:color w:val="000000" w:themeColor="text1"/>
          <w:lang w:val="en-US"/>
        </w:rPr>
        <w:t>, orange arrows, 0:58 -1:09)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 xml:space="preserve">. When the melody </w:t>
      </w:r>
      <w:r w:rsidR="001B4478">
        <w:rPr>
          <w:rFonts w:asciiTheme="minorHAnsi" w:hAnsiTheme="minorHAnsi" w:cstheme="minorHAnsi"/>
          <w:bCs/>
          <w:color w:val="000000" w:themeColor="text1"/>
          <w:lang w:val="en-US"/>
        </w:rPr>
        <w:t>rests with the ritardando (rit.)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>, she sighs deeply (</w:t>
      </w:r>
      <w:r w:rsidR="007856BD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4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BF3155">
        <w:rPr>
          <w:rFonts w:asciiTheme="minorHAnsi" w:hAnsiTheme="minorHAnsi" w:cstheme="minorHAnsi"/>
          <w:bCs/>
          <w:color w:val="000000" w:themeColor="text1"/>
          <w:lang w:val="en-US"/>
        </w:rPr>
        <w:t xml:space="preserve">blue circle, 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>ora</w:t>
      </w:r>
      <w:r w:rsidR="00BF3155">
        <w:rPr>
          <w:rFonts w:asciiTheme="minorHAnsi" w:hAnsiTheme="minorHAnsi" w:cstheme="minorHAnsi"/>
          <w:bCs/>
          <w:color w:val="000000" w:themeColor="text1"/>
          <w:lang w:val="en-US"/>
        </w:rPr>
        <w:t>nge arrow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BF3155">
        <w:rPr>
          <w:rFonts w:asciiTheme="minorHAnsi" w:hAnsiTheme="minorHAnsi" w:cstheme="minorHAnsi"/>
          <w:bCs/>
          <w:color w:val="000000" w:themeColor="text1"/>
          <w:lang w:val="en-US"/>
        </w:rPr>
        <w:t>2:03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>)</w:t>
      </w:r>
      <w:r w:rsidR="00F04BED">
        <w:rPr>
          <w:rFonts w:asciiTheme="minorHAnsi" w:hAnsiTheme="minorHAnsi" w:cstheme="minorHAnsi"/>
          <w:bCs/>
          <w:color w:val="000000" w:themeColor="text1"/>
          <w:lang w:val="en-US"/>
        </w:rPr>
        <w:t xml:space="preserve"> interprete</w:t>
      </w:r>
      <w:r w:rsidR="009C32B2">
        <w:rPr>
          <w:rFonts w:asciiTheme="minorHAnsi" w:hAnsiTheme="minorHAnsi" w:cstheme="minorHAnsi"/>
          <w:bCs/>
          <w:color w:val="000000" w:themeColor="text1"/>
          <w:lang w:val="en-US"/>
        </w:rPr>
        <w:t>d as a sign of relaxation</w:t>
      </w:r>
      <w:r w:rsidR="007856BD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47777F">
        <w:rPr>
          <w:rFonts w:asciiTheme="minorHAnsi" w:hAnsiTheme="minorHAnsi" w:cstheme="minorHAnsi"/>
          <w:bCs/>
          <w:color w:val="000000" w:themeColor="text1"/>
          <w:lang w:val="en-US"/>
        </w:rPr>
        <w:t xml:space="preserve">When the </w:t>
      </w:r>
      <w:r w:rsidR="0047777F">
        <w:rPr>
          <w:rFonts w:asciiTheme="minorHAnsi" w:hAnsiTheme="minorHAnsi" w:cstheme="minorHAnsi"/>
          <w:bCs/>
          <w:color w:val="000000" w:themeColor="text1"/>
          <w:lang w:val="en-US"/>
        </w:rPr>
        <w:lastRenderedPageBreak/>
        <w:t>melody</w:t>
      </w:r>
      <w:r w:rsidR="000977FC">
        <w:rPr>
          <w:rFonts w:asciiTheme="minorHAnsi" w:hAnsiTheme="minorHAnsi" w:cstheme="minorHAnsi"/>
          <w:bCs/>
          <w:color w:val="000000" w:themeColor="text1"/>
          <w:lang w:val="en-US"/>
        </w:rPr>
        <w:t>, dynamics</w:t>
      </w:r>
      <w:r w:rsidR="00694B95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0977FC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intensity</w:t>
      </w:r>
      <w:r w:rsidR="00BB7DC5">
        <w:rPr>
          <w:rFonts w:asciiTheme="minorHAnsi" w:hAnsiTheme="minorHAnsi" w:cstheme="minorHAnsi"/>
          <w:bCs/>
          <w:color w:val="000000" w:themeColor="text1"/>
          <w:lang w:val="en-US"/>
        </w:rPr>
        <w:t xml:space="preserve"> ascend</w:t>
      </w:r>
      <w:r w:rsidR="00694B95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47777F">
        <w:rPr>
          <w:rFonts w:asciiTheme="minorHAnsi" w:hAnsiTheme="minorHAnsi" w:cstheme="minorHAnsi"/>
          <w:bCs/>
          <w:color w:val="000000" w:themeColor="text1"/>
          <w:lang w:val="en-US"/>
        </w:rPr>
        <w:t xml:space="preserve"> she </w:t>
      </w:r>
      <w:r w:rsidR="000977FC">
        <w:rPr>
          <w:rFonts w:asciiTheme="minorHAnsi" w:hAnsiTheme="minorHAnsi" w:cstheme="minorHAnsi"/>
          <w:bCs/>
          <w:color w:val="000000" w:themeColor="text1"/>
          <w:lang w:val="en-US"/>
        </w:rPr>
        <w:t>r</w:t>
      </w:r>
      <w:r w:rsidR="00694B95">
        <w:rPr>
          <w:rFonts w:asciiTheme="minorHAnsi" w:hAnsiTheme="minorHAnsi" w:cstheme="minorHAnsi"/>
          <w:bCs/>
          <w:color w:val="000000" w:themeColor="text1"/>
          <w:lang w:val="en-US"/>
        </w:rPr>
        <w:t>a</w:t>
      </w:r>
      <w:r w:rsidR="000977FC">
        <w:rPr>
          <w:rFonts w:asciiTheme="minorHAnsi" w:hAnsiTheme="minorHAnsi" w:cstheme="minorHAnsi"/>
          <w:bCs/>
          <w:color w:val="000000" w:themeColor="text1"/>
          <w:lang w:val="en-US"/>
        </w:rPr>
        <w:t>ises her finger and smiles (</w:t>
      </w:r>
      <w:r w:rsidR="000977FC" w:rsidRPr="00471F7D">
        <w:rPr>
          <w:rFonts w:asciiTheme="minorHAnsi" w:hAnsiTheme="minorHAnsi" w:cstheme="minorHAnsi"/>
          <w:b/>
          <w:color w:val="000000" w:themeColor="text1"/>
          <w:lang w:val="en-US"/>
        </w:rPr>
        <w:t>Figure</w:t>
      </w:r>
      <w:r w:rsidR="00C75FA2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4</w:t>
      </w:r>
      <w:r w:rsidR="000977FC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BF3155">
        <w:rPr>
          <w:rFonts w:asciiTheme="minorHAnsi" w:hAnsiTheme="minorHAnsi" w:cstheme="minorHAnsi"/>
          <w:bCs/>
          <w:color w:val="000000" w:themeColor="text1"/>
          <w:lang w:val="en-US"/>
        </w:rPr>
        <w:t xml:space="preserve">blue circle, </w:t>
      </w:r>
      <w:r w:rsidR="000977FC">
        <w:rPr>
          <w:rFonts w:asciiTheme="minorHAnsi" w:hAnsiTheme="minorHAnsi" w:cstheme="minorHAnsi"/>
          <w:bCs/>
          <w:color w:val="000000" w:themeColor="text1"/>
          <w:lang w:val="en-US"/>
        </w:rPr>
        <w:t xml:space="preserve">orange </w:t>
      </w:r>
      <w:r w:rsidR="00BF3155">
        <w:rPr>
          <w:rFonts w:asciiTheme="minorHAnsi" w:hAnsiTheme="minorHAnsi" w:cstheme="minorHAnsi"/>
          <w:bCs/>
          <w:color w:val="000000" w:themeColor="text1"/>
          <w:lang w:val="en-US"/>
        </w:rPr>
        <w:t>arrows</w:t>
      </w:r>
      <w:r w:rsidR="000977FC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BF3155">
        <w:rPr>
          <w:rFonts w:asciiTheme="minorHAnsi" w:hAnsiTheme="minorHAnsi" w:cstheme="minorHAnsi"/>
          <w:bCs/>
          <w:color w:val="000000" w:themeColor="text1"/>
          <w:lang w:val="en-US"/>
        </w:rPr>
        <w:t>2:03-2:05</w:t>
      </w:r>
      <w:r w:rsidR="000977FC">
        <w:rPr>
          <w:rFonts w:asciiTheme="minorHAnsi" w:hAnsiTheme="minorHAnsi" w:cstheme="minorHAnsi"/>
          <w:bCs/>
          <w:color w:val="000000" w:themeColor="text1"/>
          <w:lang w:val="en-US"/>
        </w:rPr>
        <w:t>)</w:t>
      </w:r>
      <w:r w:rsidR="009C32B2">
        <w:rPr>
          <w:rFonts w:asciiTheme="minorHAnsi" w:hAnsiTheme="minorHAnsi" w:cstheme="minorHAnsi"/>
          <w:bCs/>
          <w:color w:val="000000" w:themeColor="text1"/>
          <w:lang w:val="en-US"/>
        </w:rPr>
        <w:t xml:space="preserve"> interpreted as engagement in communicative musicality. </w:t>
      </w:r>
    </w:p>
    <w:p w14:paraId="02B7E363" w14:textId="77777777" w:rsidR="00A1198B" w:rsidRDefault="00A1198B" w:rsidP="00BA1B73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6B6ED5A2" w14:textId="75587A29" w:rsidR="009C32B2" w:rsidRDefault="008A6961" w:rsidP="008220D5">
      <w:pPr>
        <w:jc w:val="both"/>
        <w:rPr>
          <w:rFonts w:asciiTheme="minorHAnsi" w:hAnsiTheme="minorHAnsi" w:cstheme="minorHAnsi"/>
          <w:bCs/>
          <w:i/>
          <w:iCs/>
          <w:color w:val="000000" w:themeColor="text1"/>
          <w:lang w:val="en-US"/>
        </w:rPr>
      </w:pPr>
      <w:r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By relaxing and engaging the parents in meaningful, sensitive interactions with the infant, </w:t>
      </w:r>
      <w:r w:rsidR="004068E8" w:rsidRPr="00EF3221">
        <w:rPr>
          <w:rFonts w:asciiTheme="minorHAnsi" w:hAnsiTheme="minorHAnsi" w:cstheme="minorHAnsi"/>
          <w:color w:val="000000" w:themeColor="text1"/>
          <w:lang w:val="en-US"/>
        </w:rPr>
        <w:t xml:space="preserve">the parents may </w:t>
      </w:r>
      <w:r w:rsidRPr="00EF3221">
        <w:rPr>
          <w:rFonts w:asciiTheme="minorHAnsi" w:hAnsiTheme="minorHAnsi" w:cstheme="minorHAnsi"/>
          <w:color w:val="000000" w:themeColor="text1"/>
          <w:lang w:val="en-US"/>
        </w:rPr>
        <w:t>experience self-confidence, self-effica</w:t>
      </w:r>
      <w:r w:rsidR="00DA32F1" w:rsidRPr="00EF3221">
        <w:rPr>
          <w:rFonts w:asciiTheme="minorHAnsi" w:hAnsiTheme="minorHAnsi" w:cstheme="minorHAnsi"/>
          <w:color w:val="000000" w:themeColor="text1"/>
          <w:lang w:val="en-US"/>
        </w:rPr>
        <w:t>c</w:t>
      </w:r>
      <w:r w:rsidRPr="00EF3221">
        <w:rPr>
          <w:rFonts w:asciiTheme="minorHAnsi" w:hAnsiTheme="minorHAnsi" w:cstheme="minorHAnsi"/>
          <w:color w:val="000000" w:themeColor="text1"/>
          <w:lang w:val="en-US"/>
        </w:rPr>
        <w:t>y</w:t>
      </w:r>
      <w:r w:rsidR="0067376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DA32F1" w:rsidRPr="00EF3221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Pr="00EF3221">
        <w:rPr>
          <w:rFonts w:asciiTheme="minorHAnsi" w:hAnsiTheme="minorHAnsi" w:cstheme="minorHAnsi"/>
          <w:color w:val="000000" w:themeColor="text1"/>
          <w:lang w:val="en-US"/>
        </w:rPr>
        <w:t>autonomy</w:t>
      </w:r>
      <w:r w:rsidR="00A87A2B">
        <w:rPr>
          <w:rFonts w:asciiTheme="minorHAnsi" w:hAnsiTheme="minorHAnsi" w:cstheme="minorHAnsi"/>
          <w:color w:val="000000" w:themeColor="text1"/>
          <w:lang w:val="en-US"/>
        </w:rPr>
        <w:t xml:space="preserve">. They </w:t>
      </w:r>
      <w:r w:rsidR="00DA32F1" w:rsidRPr="00EF3221">
        <w:rPr>
          <w:rFonts w:asciiTheme="minorHAnsi" w:hAnsiTheme="minorHAnsi" w:cstheme="minorHAnsi"/>
          <w:color w:val="000000" w:themeColor="text1"/>
          <w:lang w:val="en-US"/>
        </w:rPr>
        <w:t xml:space="preserve">may thereby </w:t>
      </w:r>
      <w:r w:rsidR="00725BB7">
        <w:rPr>
          <w:rFonts w:asciiTheme="minorHAnsi" w:hAnsiTheme="minorHAnsi" w:cstheme="minorHAnsi"/>
          <w:color w:val="000000" w:themeColor="text1"/>
          <w:lang w:val="en-US"/>
        </w:rPr>
        <w:t xml:space="preserve">be </w:t>
      </w:r>
      <w:r w:rsidR="00DA32F1" w:rsidRPr="00EF3221">
        <w:rPr>
          <w:rFonts w:asciiTheme="minorHAnsi" w:hAnsiTheme="minorHAnsi" w:cstheme="minorHAnsi"/>
          <w:color w:val="000000" w:themeColor="text1"/>
          <w:lang w:val="en-US"/>
        </w:rPr>
        <w:t>empowered in their role as primary caregiver</w:t>
      </w:r>
      <w:r w:rsidR="004F37D9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DA32F1" w:rsidRPr="00EF3221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4F37D9">
        <w:rPr>
          <w:rFonts w:asciiTheme="minorHAnsi" w:hAnsiTheme="minorHAnsi" w:cstheme="minorHAnsi"/>
          <w:color w:val="000000" w:themeColor="text1"/>
          <w:lang w:val="en-US"/>
        </w:rPr>
        <w:t xml:space="preserve"> participants</w:t>
      </w:r>
      <w:r w:rsidR="004068E8" w:rsidRPr="00EF3221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436729" w:rsidRPr="00EF3221">
        <w:rPr>
          <w:rFonts w:asciiTheme="minorHAnsi" w:hAnsiTheme="minorHAnsi" w:cstheme="minorHAnsi"/>
          <w:bCs/>
          <w:color w:val="000000" w:themeColor="text1"/>
          <w:lang w:val="en-US"/>
        </w:rPr>
        <w:t>In this context, e</w:t>
      </w:r>
      <w:r w:rsidR="007407EA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mpowerment means to facilitate </w:t>
      </w:r>
      <w:r w:rsidR="00DA32F1" w:rsidRPr="00EF3221">
        <w:rPr>
          <w:rFonts w:asciiTheme="minorHAnsi" w:hAnsiTheme="minorHAnsi" w:cstheme="minorHAnsi"/>
          <w:bCs/>
          <w:color w:val="000000" w:themeColor="text1"/>
          <w:lang w:val="en-US"/>
        </w:rPr>
        <w:t>self-regulation in the infant and to uncover intuitive</w:t>
      </w:r>
      <w:r w:rsidR="007407EA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DA32F1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parental </w:t>
      </w:r>
      <w:r w:rsidR="007407EA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capacities </w:t>
      </w:r>
      <w:r w:rsidR="00971FCB">
        <w:rPr>
          <w:rFonts w:asciiTheme="minorHAnsi" w:hAnsiTheme="minorHAnsi" w:cstheme="minorHAnsi"/>
          <w:bCs/>
          <w:color w:val="000000" w:themeColor="text1"/>
          <w:lang w:val="en-US"/>
        </w:rPr>
        <w:t xml:space="preserve">for parental responsiveness </w:t>
      </w:r>
      <w:r w:rsidR="00652E19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that are </w:t>
      </w:r>
      <w:r w:rsidR="006E650C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often </w:t>
      </w:r>
      <w:r w:rsidR="002E3D26">
        <w:rPr>
          <w:rFonts w:asciiTheme="minorHAnsi" w:hAnsiTheme="minorHAnsi" w:cstheme="minorHAnsi"/>
          <w:bCs/>
          <w:color w:val="000000" w:themeColor="text1"/>
          <w:lang w:val="en-US"/>
        </w:rPr>
        <w:t xml:space="preserve">overshadowed </w:t>
      </w:r>
      <w:r w:rsidR="006E650C" w:rsidRPr="00EF3221">
        <w:rPr>
          <w:rFonts w:asciiTheme="minorHAnsi" w:hAnsiTheme="minorHAnsi" w:cstheme="minorHAnsi"/>
          <w:bCs/>
          <w:color w:val="000000" w:themeColor="text1"/>
          <w:lang w:val="en-US"/>
        </w:rPr>
        <w:t>by anxiety</w:t>
      </w:r>
      <w:r w:rsidR="00DA32F1" w:rsidRPr="00EF3221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stress</w:t>
      </w:r>
      <w:r w:rsidR="00A74844" w:rsidRPr="00A74844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23,47</w:t>
      </w:r>
      <w:r w:rsidR="002A7F94" w:rsidRPr="00EF3221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  <w:r w:rsidR="005B47F6">
        <w:rPr>
          <w:rFonts w:asciiTheme="minorHAnsi" w:hAnsiTheme="minorHAnsi" w:cstheme="minorHAnsi"/>
          <w:bCs/>
          <w:color w:val="000000" w:themeColor="text1"/>
          <w:lang w:val="en-US"/>
        </w:rPr>
        <w:t xml:space="preserve"> Parents reported in the qualitative interviews </w:t>
      </w:r>
      <w:r w:rsidR="00B9178C">
        <w:rPr>
          <w:rFonts w:asciiTheme="minorHAnsi" w:hAnsiTheme="minorHAnsi" w:cstheme="minorHAnsi"/>
          <w:bCs/>
          <w:color w:val="000000" w:themeColor="text1"/>
          <w:lang w:val="en-US"/>
        </w:rPr>
        <w:t xml:space="preserve">of the study </w:t>
      </w:r>
      <w:r w:rsidR="005B47F6">
        <w:rPr>
          <w:rFonts w:asciiTheme="minorHAnsi" w:hAnsiTheme="minorHAnsi" w:cstheme="minorHAnsi"/>
          <w:bCs/>
          <w:color w:val="000000" w:themeColor="text1"/>
          <w:lang w:val="en-US"/>
        </w:rPr>
        <w:t>that they could relax and relate more intense to their infant through music therapy</w:t>
      </w:r>
      <w:r w:rsidR="005B47F6" w:rsidRPr="00471F7D">
        <w:rPr>
          <w:rFonts w:asciiTheme="minorHAnsi" w:hAnsiTheme="minorHAnsi" w:cstheme="minorHAnsi"/>
          <w:bCs/>
          <w:color w:val="000000" w:themeColor="text1"/>
          <w:lang w:val="en-US"/>
        </w:rPr>
        <w:t>: “</w:t>
      </w:r>
      <w:r w:rsidR="005B47F6" w:rsidRPr="00F0308E">
        <w:rPr>
          <w:rFonts w:asciiTheme="minorHAnsi" w:hAnsiTheme="minorHAnsi" w:cstheme="minorHAnsi"/>
          <w:bCs/>
          <w:i/>
          <w:iCs/>
          <w:color w:val="000000" w:themeColor="text1"/>
          <w:lang w:val="en-US"/>
        </w:rPr>
        <w:t>I notice when I can relax that I am much more connected, much more intense, much more closely connected with my daughter because of the music, because of the singing</w:t>
      </w:r>
      <w:r w:rsidR="00861A86" w:rsidRPr="00471F7D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  <w:r w:rsidR="003B4648">
        <w:rPr>
          <w:rFonts w:asciiTheme="minorHAnsi" w:hAnsiTheme="minorHAnsi" w:cstheme="minorHAnsi"/>
          <w:bCs/>
          <w:color w:val="000000" w:themeColor="text1"/>
          <w:lang w:val="en-US"/>
        </w:rPr>
        <w:t>”</w:t>
      </w:r>
      <w:r w:rsidR="005B47F6" w:rsidRPr="00471F7D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23</w:t>
      </w:r>
    </w:p>
    <w:p w14:paraId="064A5272" w14:textId="77777777" w:rsidR="00255EF7" w:rsidRDefault="00255EF7" w:rsidP="008220D5">
      <w:pPr>
        <w:jc w:val="both"/>
        <w:rPr>
          <w:rFonts w:asciiTheme="minorHAnsi" w:hAnsiTheme="minorHAnsi" w:cstheme="minorHAnsi"/>
          <w:bCs/>
          <w:i/>
          <w:iCs/>
          <w:color w:val="000000" w:themeColor="text1"/>
          <w:lang w:val="en-US"/>
        </w:rPr>
      </w:pPr>
    </w:p>
    <w:p w14:paraId="5438120B" w14:textId="0ED703DD" w:rsidR="00207A28" w:rsidRDefault="00746461" w:rsidP="00F0308E">
      <w:pPr>
        <w:jc w:val="both"/>
        <w:rPr>
          <w:rFonts w:asciiTheme="minorHAnsi" w:hAnsiTheme="minorHAnsi" w:cstheme="minorHAnsi"/>
          <w:bCs/>
          <w:i/>
          <w:iCs/>
          <w:noProof/>
          <w:color w:val="000000" w:themeColor="text1"/>
          <w:vertAlign w:val="superscript"/>
          <w:lang w:val="en-US"/>
        </w:rPr>
      </w:pPr>
      <w:r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The video </w:t>
      </w:r>
      <w:r w:rsidR="005B47F6" w:rsidRPr="00F0308E">
        <w:rPr>
          <w:rFonts w:asciiTheme="minorHAnsi" w:hAnsiTheme="minorHAnsi" w:cstheme="minorHAnsi"/>
          <w:bCs/>
          <w:color w:val="000000" w:themeColor="text1"/>
          <w:lang w:val="en-US"/>
        </w:rPr>
        <w:t>micro</w:t>
      </w:r>
      <w:r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analysis revealed </w:t>
      </w:r>
      <w:r w:rsidR="0046787F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that </w:t>
      </w:r>
      <w:r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mothers who were stressed and distanced connected with their infants through meaningful vocal interaction. </w:t>
      </w:r>
      <w:r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5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684311" w:rsidRPr="00471F7D">
        <w:rPr>
          <w:rFonts w:asciiTheme="minorHAnsi" w:hAnsiTheme="minorHAnsi" w:cstheme="minorHAnsi"/>
          <w:bCs/>
          <w:color w:val="000000" w:themeColor="text1"/>
          <w:lang w:val="en-US"/>
        </w:rPr>
        <w:t>&amp;</w:t>
      </w:r>
      <w:r w:rsidR="00684311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6</w:t>
      </w:r>
      <w:r w:rsidR="003B4648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Pr="00F0308E">
        <w:rPr>
          <w:rFonts w:asciiTheme="minorHAnsi" w:hAnsiTheme="minorHAnsi" w:cstheme="minorHAnsi"/>
          <w:bCs/>
          <w:color w:val="000000" w:themeColor="text1"/>
          <w:lang w:val="en-US"/>
        </w:rPr>
        <w:t>sho</w:t>
      </w:r>
      <w:r w:rsidR="004A22CA" w:rsidRPr="00F0308E">
        <w:rPr>
          <w:rFonts w:asciiTheme="minorHAnsi" w:hAnsiTheme="minorHAnsi" w:cstheme="minorHAnsi"/>
          <w:bCs/>
          <w:color w:val="000000" w:themeColor="text1"/>
          <w:lang w:val="en-US"/>
        </w:rPr>
        <w:t>w</w:t>
      </w:r>
      <w:r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the </w:t>
      </w:r>
      <w:r w:rsidR="0016574E" w:rsidRPr="00F0308E">
        <w:rPr>
          <w:rFonts w:asciiTheme="minorHAnsi" w:hAnsiTheme="minorHAnsi" w:cstheme="minorHAnsi"/>
          <w:bCs/>
          <w:color w:val="000000" w:themeColor="text1"/>
          <w:lang w:val="en-US"/>
        </w:rPr>
        <w:t>microanalysis of shared mother-infant rhythms</w:t>
      </w:r>
      <w:r w:rsidR="00B9178C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of a previously stressed and detached mother.</w:t>
      </w:r>
      <w:r w:rsidR="0016574E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The mother entrains her singing to the sucking rhythms of her daughter. She sings with “</w:t>
      </w:r>
      <w:proofErr w:type="spellStart"/>
      <w:r w:rsidR="0016574E" w:rsidRPr="00F0308E">
        <w:rPr>
          <w:rFonts w:asciiTheme="minorHAnsi" w:hAnsiTheme="minorHAnsi" w:cstheme="minorHAnsi"/>
          <w:bCs/>
          <w:color w:val="000000" w:themeColor="text1"/>
          <w:lang w:val="en-US"/>
        </w:rPr>
        <w:t>motherese</w:t>
      </w:r>
      <w:proofErr w:type="spellEnd"/>
      <w:r w:rsidR="0016574E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” (infant-directed, with 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a </w:t>
      </w:r>
      <w:r w:rsidR="0016574E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loving tone and free voice, responsive with facial expression and gestures) rocking the infant in the rhythm of the song. 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>“</w:t>
      </w:r>
      <w:proofErr w:type="spellStart"/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>Emila</w:t>
      </w:r>
      <w:proofErr w:type="spellEnd"/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>” begins with her sucking patter</w:t>
      </w:r>
      <w:r w:rsidR="00F04BED" w:rsidRPr="00F0308E">
        <w:rPr>
          <w:rFonts w:asciiTheme="minorHAnsi" w:hAnsiTheme="minorHAnsi" w:cstheme="minorHAnsi"/>
          <w:bCs/>
          <w:color w:val="000000" w:themeColor="text1"/>
          <w:lang w:val="en-US"/>
        </w:rPr>
        <w:t>n precisely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at the beginning of the musical phrase of her mother (</w:t>
      </w:r>
      <w:r w:rsidR="003B4648" w:rsidRPr="00B76323">
        <w:rPr>
          <w:rFonts w:asciiTheme="minorHAnsi" w:hAnsiTheme="minorHAnsi" w:cstheme="minorHAnsi"/>
          <w:b/>
          <w:color w:val="000000" w:themeColor="text1"/>
          <w:lang w:val="en-US"/>
        </w:rPr>
        <w:t>Figure 5</w:t>
      </w:r>
      <w:r w:rsidR="003B4648" w:rsidRPr="00B76323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3B4648" w:rsidRPr="00B76323">
        <w:rPr>
          <w:rFonts w:asciiTheme="minorHAnsi" w:hAnsiTheme="minorHAnsi" w:cstheme="minorHAnsi"/>
          <w:bCs/>
          <w:color w:val="000000" w:themeColor="text1"/>
          <w:lang w:val="en-US"/>
        </w:rPr>
        <w:t>&amp;</w:t>
      </w:r>
      <w:r w:rsidR="003B4648" w:rsidRPr="00B76323">
        <w:rPr>
          <w:rFonts w:asciiTheme="minorHAnsi" w:hAnsiTheme="minorHAnsi" w:cstheme="minorHAnsi"/>
          <w:b/>
          <w:color w:val="000000" w:themeColor="text1"/>
          <w:lang w:val="en-US"/>
        </w:rPr>
        <w:t xml:space="preserve"> Figure 6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4F67B8" w:rsidRPr="00F0308E">
        <w:rPr>
          <w:rFonts w:asciiTheme="minorHAnsi" w:hAnsiTheme="minorHAnsi" w:cstheme="minorHAnsi"/>
          <w:bCs/>
          <w:color w:val="000000" w:themeColor="text1"/>
          <w:lang w:val="en-US"/>
        </w:rPr>
        <w:t>orange</w:t>
      </w:r>
      <w:r w:rsidR="00A77B4D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arrows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>) except in bar 9 (</w:t>
      </w:r>
      <w:r w:rsidR="007102D9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5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>red circle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0:26). The mother immediately </w:t>
      </w:r>
      <w:r w:rsidR="005C5EA7" w:rsidRPr="00F0308E">
        <w:rPr>
          <w:rFonts w:asciiTheme="minorHAnsi" w:hAnsiTheme="minorHAnsi" w:cstheme="minorHAnsi"/>
          <w:bCs/>
          <w:color w:val="000000" w:themeColor="text1"/>
          <w:lang w:val="en-US"/>
        </w:rPr>
        <w:t>recognizes, interprets correctly, react</w:t>
      </w:r>
      <w:r w:rsidR="00430E7B" w:rsidRPr="00F0308E">
        <w:rPr>
          <w:rFonts w:asciiTheme="minorHAnsi" w:hAnsiTheme="minorHAnsi" w:cstheme="minorHAnsi"/>
          <w:bCs/>
          <w:color w:val="000000" w:themeColor="text1"/>
          <w:lang w:val="en-US"/>
        </w:rPr>
        <w:t>s</w:t>
      </w:r>
      <w:r w:rsidR="005C5EA7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appropriate</w:t>
      </w:r>
      <w:r w:rsidR="00430E7B" w:rsidRPr="00F0308E">
        <w:rPr>
          <w:rFonts w:asciiTheme="minorHAnsi" w:hAnsiTheme="minorHAnsi" w:cstheme="minorHAnsi"/>
          <w:bCs/>
          <w:color w:val="000000" w:themeColor="text1"/>
          <w:lang w:val="en-US"/>
        </w:rPr>
        <w:t>ly</w:t>
      </w:r>
      <w:r w:rsidR="005C5EA7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 promptly with sensitivity</w:t>
      </w:r>
      <w:r w:rsidR="00430E7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as referred to</w:t>
      </w:r>
      <w:r w:rsidR="00EF6D18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as</w:t>
      </w:r>
      <w:r w:rsidR="00430E7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appropriate </w:t>
      </w:r>
      <w:r w:rsidR="00EF6D18" w:rsidRPr="00F0308E">
        <w:rPr>
          <w:rFonts w:asciiTheme="minorHAnsi" w:hAnsiTheme="minorHAnsi" w:cstheme="minorHAnsi"/>
          <w:bCs/>
          <w:color w:val="000000" w:themeColor="text1"/>
          <w:lang w:val="en-US"/>
        </w:rPr>
        <w:t>bonding behavior</w:t>
      </w:r>
      <w:r w:rsidR="00DE4483" w:rsidRPr="00B83BDF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23</w:t>
      </w:r>
      <w:r w:rsidR="00EF6D18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5C5EA7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She </w:t>
      </w:r>
      <w:r w:rsidR="00430E7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reduces and ceases her singing to hold and </w:t>
      </w:r>
      <w:r w:rsidR="00EF6D18" w:rsidRPr="00F0308E">
        <w:rPr>
          <w:rFonts w:asciiTheme="minorHAnsi" w:hAnsiTheme="minorHAnsi" w:cstheme="minorHAnsi"/>
          <w:bCs/>
          <w:color w:val="000000" w:themeColor="text1"/>
          <w:lang w:val="en-US"/>
        </w:rPr>
        <w:t>readjust</w:t>
      </w:r>
      <w:r w:rsidR="0067464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(</w:t>
      </w:r>
      <w:r w:rsidR="003B4648" w:rsidRPr="00B76323">
        <w:rPr>
          <w:rFonts w:asciiTheme="minorHAnsi" w:hAnsiTheme="minorHAnsi" w:cstheme="minorHAnsi"/>
          <w:b/>
          <w:color w:val="000000" w:themeColor="text1"/>
          <w:lang w:val="en-US"/>
        </w:rPr>
        <w:t>Figure 5</w:t>
      </w:r>
      <w:r w:rsidR="003B4648" w:rsidRPr="00B76323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3B4648" w:rsidRPr="00B76323">
        <w:rPr>
          <w:rFonts w:asciiTheme="minorHAnsi" w:hAnsiTheme="minorHAnsi" w:cstheme="minorHAnsi"/>
          <w:bCs/>
          <w:color w:val="000000" w:themeColor="text1"/>
          <w:lang w:val="en-US"/>
        </w:rPr>
        <w:t>&amp;</w:t>
      </w:r>
      <w:r w:rsidR="003B4648" w:rsidRPr="00B76323">
        <w:rPr>
          <w:rFonts w:asciiTheme="minorHAnsi" w:hAnsiTheme="minorHAnsi" w:cstheme="minorHAnsi"/>
          <w:b/>
          <w:color w:val="000000" w:themeColor="text1"/>
          <w:lang w:val="en-US"/>
        </w:rPr>
        <w:t xml:space="preserve"> Figure 6</w:t>
      </w:r>
      <w:r w:rsidR="004D0273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255EF7" w:rsidRPr="00F0308E">
        <w:rPr>
          <w:rFonts w:asciiTheme="minorHAnsi" w:hAnsiTheme="minorHAnsi" w:cstheme="minorHAnsi"/>
          <w:bCs/>
          <w:color w:val="000000" w:themeColor="text1"/>
          <w:lang w:val="en-US"/>
        </w:rPr>
        <w:t>blue</w:t>
      </w:r>
      <w:r w:rsidR="0067464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circle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67464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>0:26-0:28).</w:t>
      </w:r>
      <w:r w:rsidR="00EF6D18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After this moment of readjustment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EF6D18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she begins the musical phrase </w:t>
      </w:r>
      <w:r w:rsidR="00966F2C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again </w:t>
      </w:r>
      <w:r w:rsidR="00BB13A7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in </w:t>
      </w:r>
      <w:r w:rsidR="00966F2C" w:rsidRPr="00F0308E">
        <w:rPr>
          <w:rFonts w:asciiTheme="minorHAnsi" w:hAnsiTheme="minorHAnsi" w:cstheme="minorHAnsi"/>
          <w:bCs/>
          <w:color w:val="000000" w:themeColor="text1"/>
          <w:lang w:val="en-US"/>
        </w:rPr>
        <w:t>synchrony with</w:t>
      </w:r>
      <w:r w:rsidR="0067464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the sucking pattern of </w:t>
      </w:r>
      <w:proofErr w:type="spellStart"/>
      <w:r w:rsidR="0067464B" w:rsidRPr="00F0308E">
        <w:rPr>
          <w:rFonts w:asciiTheme="minorHAnsi" w:hAnsiTheme="minorHAnsi" w:cstheme="minorHAnsi"/>
          <w:bCs/>
          <w:color w:val="000000" w:themeColor="text1"/>
          <w:lang w:val="en-US"/>
        </w:rPr>
        <w:t>Emila</w:t>
      </w:r>
      <w:proofErr w:type="spellEnd"/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(</w:t>
      </w:r>
      <w:r w:rsidR="003B4648" w:rsidRPr="00B76323">
        <w:rPr>
          <w:rFonts w:asciiTheme="minorHAnsi" w:hAnsiTheme="minorHAnsi" w:cstheme="minorHAnsi"/>
          <w:b/>
          <w:color w:val="000000" w:themeColor="text1"/>
          <w:lang w:val="en-US"/>
        </w:rPr>
        <w:t>Figure 6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715EAA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255EF7" w:rsidRPr="00F0308E">
        <w:rPr>
          <w:rFonts w:asciiTheme="minorHAnsi" w:hAnsiTheme="minorHAnsi" w:cstheme="minorHAnsi"/>
          <w:bCs/>
          <w:color w:val="000000" w:themeColor="text1"/>
          <w:lang w:val="en-US"/>
        </w:rPr>
        <w:t>blue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circl</w:t>
      </w:r>
      <w:r w:rsidR="00255EF7" w:rsidRPr="00F0308E">
        <w:rPr>
          <w:rFonts w:asciiTheme="minorHAnsi" w:hAnsiTheme="minorHAnsi" w:cstheme="minorHAnsi"/>
          <w:bCs/>
          <w:color w:val="000000" w:themeColor="text1"/>
          <w:lang w:val="en-US"/>
        </w:rPr>
        <w:t>e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0:28 following)</w:t>
      </w:r>
      <w:r w:rsidR="0067464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. Mother and daughter meet 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>once more</w:t>
      </w:r>
      <w:r w:rsidR="0067464B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within communicat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>i</w:t>
      </w:r>
      <w:r w:rsidR="0067464B" w:rsidRPr="00F0308E">
        <w:rPr>
          <w:rFonts w:asciiTheme="minorHAnsi" w:hAnsiTheme="minorHAnsi" w:cstheme="minorHAnsi"/>
          <w:bCs/>
          <w:color w:val="000000" w:themeColor="text1"/>
          <w:lang w:val="en-US"/>
        </w:rPr>
        <w:t>ve musicality in shared pulse and quality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>Th</w:t>
      </w:r>
      <w:r w:rsidR="00966F2C" w:rsidRPr="00F0308E">
        <w:rPr>
          <w:rFonts w:asciiTheme="minorHAnsi" w:hAnsiTheme="minorHAnsi" w:cstheme="minorHAnsi"/>
          <w:bCs/>
          <w:color w:val="000000" w:themeColor="text1"/>
          <w:lang w:val="en-US"/>
        </w:rPr>
        <w:t>ey connect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in a mutual gaze at the end of the musical phrase</w:t>
      </w:r>
      <w:r w:rsidR="00F04BED" w:rsidRPr="00F0308E">
        <w:rPr>
          <w:rFonts w:asciiTheme="minorHAnsi" w:hAnsiTheme="minorHAnsi" w:cstheme="minorHAnsi"/>
          <w:bCs/>
          <w:color w:val="000000" w:themeColor="text1"/>
          <w:lang w:val="en-US"/>
        </w:rPr>
        <w:t>,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and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the mother smiles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>(</w:t>
      </w:r>
      <w:r w:rsidR="007102D9" w:rsidRPr="00471F7D">
        <w:rPr>
          <w:rFonts w:asciiTheme="minorHAnsi" w:hAnsiTheme="minorHAnsi" w:cstheme="minorHAnsi"/>
          <w:b/>
          <w:color w:val="000000" w:themeColor="text1"/>
          <w:lang w:val="en-US"/>
        </w:rPr>
        <w:t xml:space="preserve">Figure </w:t>
      </w:r>
      <w:r w:rsidR="003B4648" w:rsidRPr="00471F7D">
        <w:rPr>
          <w:rFonts w:asciiTheme="minorHAnsi" w:hAnsiTheme="minorHAnsi" w:cstheme="minorHAnsi"/>
          <w:b/>
          <w:color w:val="000000" w:themeColor="text1"/>
          <w:lang w:val="en-US"/>
        </w:rPr>
        <w:t>5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>0</w:t>
      </w:r>
      <w:r w:rsidR="00966F2C" w:rsidRPr="00F0308E">
        <w:rPr>
          <w:rFonts w:asciiTheme="minorHAnsi" w:hAnsiTheme="minorHAnsi" w:cstheme="minorHAnsi"/>
          <w:bCs/>
          <w:color w:val="000000" w:themeColor="text1"/>
          <w:lang w:val="en-US"/>
        </w:rPr>
        <w:t>: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>28 following</w:t>
      </w:r>
      <w:r w:rsidR="007102D9" w:rsidRPr="00F0308E">
        <w:rPr>
          <w:rFonts w:asciiTheme="minorHAnsi" w:hAnsiTheme="minorHAnsi" w:cstheme="minorHAnsi"/>
          <w:bCs/>
          <w:color w:val="000000" w:themeColor="text1"/>
          <w:lang w:val="en-US"/>
        </w:rPr>
        <w:t>)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>. Mother and daughter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meet in a 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>“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>neonatal moment of meeting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” described as </w:t>
      </w:r>
      <w:r w:rsidR="00694B95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tender 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moments </w:t>
      </w:r>
      <w:r w:rsidR="00A529B3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after birth to 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generate </w:t>
      </w:r>
      <w:r w:rsidR="008220D5" w:rsidRPr="00F0308E">
        <w:rPr>
          <w:rFonts w:asciiTheme="minorHAnsi" w:hAnsiTheme="minorHAnsi" w:cstheme="minorHAnsi"/>
          <w:bCs/>
          <w:color w:val="000000" w:themeColor="text1"/>
          <w:lang w:val="en-US"/>
        </w:rPr>
        <w:t>the attachment bond and the mother’s self-confidence in her role as primary caregive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>r</w:t>
      </w:r>
      <w:r w:rsidR="00DE4483" w:rsidRPr="00B83BDF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23</w:t>
      </w:r>
      <w:r w:rsidR="00DE4483">
        <w:rPr>
          <w:rFonts w:asciiTheme="minorHAnsi" w:hAnsiTheme="minorHAnsi" w:cstheme="minorHAnsi"/>
          <w:bCs/>
          <w:color w:val="000000" w:themeColor="text1"/>
          <w:lang w:val="en-US"/>
        </w:rPr>
        <w:t>.</w:t>
      </w:r>
      <w:r w:rsidR="00DE4483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 xml:space="preserve"> 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>Immediately after</w:t>
      </w:r>
      <w:r w:rsidR="00B9178C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this singing episode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>, the mother expressed he</w:t>
      </w:r>
      <w:r w:rsidR="007F07F2" w:rsidRPr="00F0308E">
        <w:rPr>
          <w:rFonts w:asciiTheme="minorHAnsi" w:hAnsiTheme="minorHAnsi" w:cstheme="minorHAnsi"/>
          <w:bCs/>
          <w:color w:val="000000" w:themeColor="text1"/>
          <w:lang w:val="en-US"/>
        </w:rPr>
        <w:t>r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B9178C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love and 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>empowerment</w:t>
      </w:r>
      <w:r w:rsidR="00B9178C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by picturing herself as a lion mother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. </w:t>
      </w:r>
      <w:r w:rsidR="004D0273" w:rsidRPr="00F0308E">
        <w:rPr>
          <w:rFonts w:asciiTheme="minorHAnsi" w:hAnsiTheme="minorHAnsi" w:cstheme="minorHAnsi"/>
          <w:bCs/>
          <w:color w:val="000000" w:themeColor="text1"/>
          <w:lang w:val="en-US"/>
        </w:rPr>
        <w:t>She phrases her self-confidence and autonomy by the</w:t>
      </w:r>
      <w:r w:rsidR="002F0CEA" w:rsidRPr="00F0308E">
        <w:rPr>
          <w:rFonts w:asciiTheme="minorHAnsi" w:hAnsiTheme="minorHAnsi" w:cstheme="minorHAnsi"/>
          <w:bCs/>
          <w:color w:val="000000" w:themeColor="text1"/>
          <w:lang w:val="en-US"/>
        </w:rPr>
        <w:t xml:space="preserve"> sentences’ causal dependence </w:t>
      </w:r>
      <w:r w:rsidR="00B9178C" w:rsidRPr="00F0308E">
        <w:rPr>
          <w:rFonts w:asciiTheme="minorHAnsi" w:hAnsiTheme="minorHAnsi" w:cstheme="minorHAnsi"/>
          <w:bCs/>
          <w:color w:val="000000" w:themeColor="text1"/>
          <w:lang w:val="en-US"/>
        </w:rPr>
        <w:t>(underlined</w:t>
      </w:r>
      <w:r w:rsidR="00B9178C" w:rsidRPr="00471F7D">
        <w:rPr>
          <w:rFonts w:asciiTheme="minorHAnsi" w:hAnsiTheme="minorHAnsi" w:cstheme="minorHAnsi"/>
          <w:bCs/>
          <w:color w:val="000000" w:themeColor="text1"/>
          <w:lang w:val="en-US"/>
        </w:rPr>
        <w:t>)</w:t>
      </w:r>
      <w:r w:rsidR="004D0273" w:rsidRPr="00471F7D">
        <w:rPr>
          <w:rFonts w:asciiTheme="minorHAnsi" w:hAnsiTheme="minorHAnsi" w:cstheme="minorHAnsi"/>
          <w:bCs/>
          <w:color w:val="000000" w:themeColor="text1"/>
          <w:lang w:val="en-US"/>
        </w:rPr>
        <w:t>:</w:t>
      </w:r>
      <w:r w:rsidR="00F04BED" w:rsidRPr="00471F7D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B9178C" w:rsidRPr="00471F7D">
        <w:rPr>
          <w:rFonts w:asciiTheme="minorHAnsi" w:hAnsiTheme="minorHAnsi" w:cstheme="minorHAnsi" w:hint="eastAsia"/>
          <w:bCs/>
          <w:color w:val="000000" w:themeColor="text1"/>
          <w:lang w:val="en-US"/>
        </w:rPr>
        <w:t>“</w:t>
      </w:r>
      <w:r w:rsidR="00B9178C" w:rsidRPr="00F0308E">
        <w:rPr>
          <w:rFonts w:asciiTheme="minorHAnsi" w:hAnsiTheme="minorHAnsi" w:cstheme="minorHAnsi"/>
          <w:bCs/>
          <w:i/>
          <w:iCs/>
          <w:color w:val="000000" w:themeColor="text1"/>
          <w:lang w:val="en-US"/>
        </w:rPr>
        <w:t>If I would not have so much love, right? Then my daughter would have no chance to survive. I am like a lion</w:t>
      </w:r>
      <w:r w:rsidR="00B9178C" w:rsidRPr="00471F7D">
        <w:rPr>
          <w:rFonts w:asciiTheme="minorHAnsi" w:hAnsiTheme="minorHAnsi" w:cstheme="minorHAnsi"/>
          <w:bCs/>
          <w:color w:val="000000" w:themeColor="text1"/>
          <w:lang w:val="en-US"/>
        </w:rPr>
        <w:t>.”</w:t>
      </w:r>
      <w:r w:rsidR="00C46F86" w:rsidRPr="00471F7D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2</w:t>
      </w:r>
      <w:r w:rsidR="003B4648" w:rsidRPr="00471F7D">
        <w:rPr>
          <w:rFonts w:asciiTheme="minorHAnsi" w:hAnsiTheme="minorHAnsi" w:cstheme="minorHAnsi"/>
          <w:bCs/>
          <w:noProof/>
          <w:color w:val="000000" w:themeColor="text1"/>
          <w:vertAlign w:val="superscript"/>
          <w:lang w:val="en-US"/>
        </w:rPr>
        <w:t>3</w:t>
      </w:r>
    </w:p>
    <w:p w14:paraId="2101F166" w14:textId="77777777" w:rsidR="003B4648" w:rsidRPr="00F0308E" w:rsidRDefault="003B4648" w:rsidP="00F0308E">
      <w:pPr>
        <w:jc w:val="both"/>
        <w:rPr>
          <w:rFonts w:asciiTheme="minorHAnsi" w:hAnsiTheme="minorHAnsi" w:cstheme="minorHAnsi"/>
          <w:bCs/>
          <w:i/>
          <w:iCs/>
          <w:color w:val="000000" w:themeColor="text1"/>
          <w:lang w:val="en-US"/>
        </w:rPr>
      </w:pPr>
    </w:p>
    <w:p w14:paraId="4F16B582" w14:textId="7002A67C" w:rsidR="003B4648" w:rsidRDefault="003B4648" w:rsidP="00207A28">
      <w:pPr>
        <w:rPr>
          <w:rFonts w:asciiTheme="minorHAnsi" w:hAnsiTheme="minorHAnsi" w:cstheme="minorHAnsi"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Cs/>
          <w:color w:val="000000" w:themeColor="text1"/>
          <w:lang w:val="en-US"/>
        </w:rPr>
        <w:t>[Figure 5,6 here]</w:t>
      </w:r>
    </w:p>
    <w:p w14:paraId="6E1C27FC" w14:textId="77777777" w:rsidR="0077631F" w:rsidRPr="00471F7D" w:rsidRDefault="0077631F" w:rsidP="00471F7D">
      <w:pPr>
        <w:contextualSpacing/>
        <w:rPr>
          <w:rFonts w:ascii="Calibri" w:hAnsi="Calibri" w:cs="Calibri"/>
          <w:bCs/>
          <w:color w:val="000000" w:themeColor="text1"/>
          <w:lang w:val="en-US"/>
        </w:rPr>
      </w:pPr>
    </w:p>
    <w:p w14:paraId="4936F1AC" w14:textId="1A3F9D5F" w:rsidR="0077631F" w:rsidRPr="00471F7D" w:rsidRDefault="004D0273" w:rsidP="00BA1B73">
      <w:pPr>
        <w:contextualSpacing/>
        <w:jc w:val="both"/>
        <w:rPr>
          <w:rFonts w:ascii="Calibri" w:hAnsi="Calibri" w:cs="Calibri"/>
          <w:bCs/>
          <w:color w:val="000000" w:themeColor="text1"/>
          <w:lang w:val="en-US"/>
        </w:rPr>
      </w:pPr>
      <w:r w:rsidRPr="00471F7D">
        <w:rPr>
          <w:rFonts w:ascii="Calibri" w:hAnsi="Calibri" w:cs="Calibri"/>
          <w:bCs/>
          <w:color w:val="000000" w:themeColor="text1"/>
          <w:lang w:val="en-US"/>
        </w:rPr>
        <w:t>First results of a</w:t>
      </w:r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 xml:space="preserve"> mixed-method pilo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>t trial</w:t>
      </w:r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 xml:space="preserve"> 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underline these results. The study </w:t>
      </w:r>
      <w:r w:rsidR="00387561" w:rsidRPr="00471F7D">
        <w:rPr>
          <w:rFonts w:ascii="Calibri" w:hAnsi="Calibri" w:cs="Calibri"/>
          <w:bCs/>
          <w:color w:val="000000" w:themeColor="text1"/>
          <w:lang w:val="en-US"/>
        </w:rPr>
        <w:t xml:space="preserve">revealed that </w:t>
      </w:r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 xml:space="preserve">parental depressive symptoms </w:t>
      </w:r>
      <w:proofErr w:type="gramStart"/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>decreased</w:t>
      </w:r>
      <w:proofErr w:type="gramEnd"/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 xml:space="preserve"> and physical closeness increased across hospi</w:t>
      </w:r>
      <w:r w:rsidR="00E94795" w:rsidRPr="00471F7D">
        <w:rPr>
          <w:rFonts w:ascii="Calibri" w:hAnsi="Calibri" w:cs="Calibri"/>
          <w:bCs/>
          <w:color w:val="000000" w:themeColor="text1"/>
          <w:lang w:val="en-US"/>
        </w:rPr>
        <w:t>tali</w:t>
      </w:r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 xml:space="preserve">zation time in the </w:t>
      </w:r>
      <w:r w:rsidR="00E94795" w:rsidRPr="00471F7D">
        <w:rPr>
          <w:rFonts w:ascii="Calibri" w:hAnsi="Calibri" w:cs="Calibri"/>
          <w:bCs/>
          <w:color w:val="000000" w:themeColor="text1"/>
          <w:lang w:val="en-US"/>
        </w:rPr>
        <w:t xml:space="preserve">CMT group </w:t>
      </w:r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 xml:space="preserve">compared to the </w:t>
      </w:r>
      <w:r w:rsidR="00E94795" w:rsidRPr="00471F7D">
        <w:rPr>
          <w:rFonts w:ascii="Calibri" w:hAnsi="Calibri" w:cs="Calibri"/>
          <w:bCs/>
          <w:color w:val="000000" w:themeColor="text1"/>
          <w:lang w:val="en-US"/>
        </w:rPr>
        <w:t>control group</w:t>
      </w:r>
      <w:r w:rsidR="000269C7" w:rsidRPr="00471F7D">
        <w:rPr>
          <w:rFonts w:ascii="Calibri" w:hAnsi="Calibri" w:cs="Calibri"/>
          <w:bCs/>
          <w:noProof/>
          <w:color w:val="000000" w:themeColor="text1"/>
          <w:vertAlign w:val="superscript"/>
          <w:lang w:val="en-US"/>
        </w:rPr>
        <w:t>27</w:t>
      </w:r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 xml:space="preserve">. </w:t>
      </w:r>
      <w:r w:rsidR="00E94795" w:rsidRPr="00471F7D">
        <w:rPr>
          <w:rFonts w:ascii="Calibri" w:hAnsi="Calibri" w:cs="Calibri"/>
          <w:bCs/>
          <w:color w:val="000000" w:themeColor="text1"/>
          <w:lang w:val="en-US"/>
        </w:rPr>
        <w:t>The parents reported that CMT evoked feelings of relaxation and joy and empowe</w:t>
      </w:r>
      <w:r w:rsidR="001657EC" w:rsidRPr="00471F7D">
        <w:rPr>
          <w:rFonts w:ascii="Calibri" w:hAnsi="Calibri" w:cs="Calibri"/>
          <w:bCs/>
          <w:color w:val="000000" w:themeColor="text1"/>
          <w:lang w:val="en-US"/>
        </w:rPr>
        <w:t>rment</w:t>
      </w:r>
      <w:r w:rsidR="00E94795" w:rsidRPr="00471F7D">
        <w:rPr>
          <w:rFonts w:ascii="Calibri" w:hAnsi="Calibri" w:cs="Calibri"/>
          <w:bCs/>
          <w:color w:val="000000" w:themeColor="text1"/>
          <w:lang w:val="en-US"/>
        </w:rPr>
        <w:t xml:space="preserve"> to interact more profoundly with their infant</w:t>
      </w:r>
      <w:r w:rsidR="000269C7" w:rsidRPr="00471F7D">
        <w:rPr>
          <w:rFonts w:ascii="Calibri" w:hAnsi="Calibri" w:cs="Calibri"/>
          <w:bCs/>
          <w:noProof/>
          <w:color w:val="000000" w:themeColor="text1"/>
          <w:vertAlign w:val="superscript"/>
          <w:lang w:val="en-US"/>
        </w:rPr>
        <w:t>27</w:t>
      </w:r>
      <w:r w:rsidR="00E94795" w:rsidRPr="00471F7D">
        <w:rPr>
          <w:rFonts w:ascii="Calibri" w:hAnsi="Calibri" w:cs="Calibri"/>
          <w:bCs/>
          <w:color w:val="000000" w:themeColor="text1"/>
          <w:lang w:val="en-US"/>
        </w:rPr>
        <w:t>.</w:t>
      </w:r>
      <w:r w:rsidR="0077631F" w:rsidRPr="00471F7D">
        <w:rPr>
          <w:rFonts w:ascii="Calibri" w:hAnsi="Calibri" w:cs="Calibri"/>
          <w:bCs/>
          <w:color w:val="000000" w:themeColor="text1"/>
          <w:lang w:val="en-US"/>
        </w:rPr>
        <w:t xml:space="preserve"> </w:t>
      </w:r>
    </w:p>
    <w:p w14:paraId="04C4B39C" w14:textId="4F12A449" w:rsidR="00D968ED" w:rsidRPr="00471F7D" w:rsidRDefault="00D968ED" w:rsidP="00BA1B73">
      <w:pPr>
        <w:contextualSpacing/>
        <w:jc w:val="both"/>
        <w:rPr>
          <w:rFonts w:ascii="Calibri" w:hAnsi="Calibri" w:cs="Calibri"/>
          <w:bCs/>
          <w:color w:val="000000" w:themeColor="text1"/>
          <w:lang w:val="en-US"/>
        </w:rPr>
      </w:pPr>
    </w:p>
    <w:p w14:paraId="3B17A575" w14:textId="77777777" w:rsidR="003B4648" w:rsidRPr="00471F7D" w:rsidRDefault="003B4648" w:rsidP="003B4648">
      <w:pPr>
        <w:contextualSpacing/>
        <w:jc w:val="both"/>
        <w:rPr>
          <w:rFonts w:ascii="Calibri" w:hAnsi="Calibri" w:cs="Calibri"/>
          <w:color w:val="000000" w:themeColor="text1"/>
          <w:lang w:val="en-US"/>
        </w:rPr>
      </w:pPr>
      <w:r w:rsidRPr="00471F7D">
        <w:rPr>
          <w:rFonts w:ascii="Calibri" w:hAnsi="Calibri" w:cs="Calibri"/>
          <w:b/>
          <w:bCs/>
          <w:color w:val="000000" w:themeColor="text1"/>
          <w:lang w:val="en-US"/>
        </w:rPr>
        <w:t>Figure 1: Logic diagram of categories inherent in the CMT process.</w:t>
      </w:r>
      <w:r w:rsidRPr="00471F7D">
        <w:rPr>
          <w:rFonts w:ascii="Calibri" w:hAnsi="Calibri" w:cs="Calibri"/>
          <w:color w:val="000000" w:themeColor="text1"/>
          <w:lang w:val="en-US"/>
        </w:rPr>
        <w:t xml:space="preserve"> This figure has been modified from </w:t>
      </w:r>
      <w:r w:rsidRPr="00471F7D">
        <w:rPr>
          <w:rFonts w:ascii="Calibri" w:hAnsi="Calibri" w:cs="Calibri"/>
          <w:noProof/>
          <w:lang w:val="en-US"/>
        </w:rPr>
        <w:t>Haslbeck</w:t>
      </w:r>
      <w:r w:rsidRPr="00471F7D">
        <w:rPr>
          <w:rFonts w:ascii="Calibri" w:hAnsi="Calibri" w:cs="Calibri"/>
          <w:noProof/>
          <w:color w:val="000000" w:themeColor="text1"/>
          <w:vertAlign w:val="superscript"/>
          <w:lang w:val="en-US"/>
        </w:rPr>
        <w:t>23</w:t>
      </w:r>
      <w:r w:rsidRPr="00471F7D">
        <w:rPr>
          <w:rFonts w:ascii="Calibri" w:hAnsi="Calibri" w:cs="Calibri"/>
          <w:noProof/>
          <w:color w:val="000000" w:themeColor="text1"/>
          <w:lang w:val="en-US"/>
        </w:rPr>
        <w:t>.</w:t>
      </w:r>
    </w:p>
    <w:p w14:paraId="153345EF" w14:textId="77777777" w:rsidR="003B4648" w:rsidRPr="00471F7D" w:rsidRDefault="003B4648" w:rsidP="003B4648">
      <w:pPr>
        <w:contextualSpacing/>
        <w:jc w:val="both"/>
        <w:rPr>
          <w:rFonts w:ascii="Calibri" w:hAnsi="Calibri" w:cs="Calibri"/>
          <w:bCs/>
          <w:i/>
          <w:iCs/>
          <w:color w:val="000000" w:themeColor="text1"/>
          <w:lang w:val="en-US"/>
        </w:rPr>
      </w:pPr>
    </w:p>
    <w:p w14:paraId="6B0E9FCA" w14:textId="6B3120AD" w:rsidR="003B4648" w:rsidRPr="00471F7D" w:rsidRDefault="003B4648" w:rsidP="003B4648">
      <w:pPr>
        <w:contextualSpacing/>
        <w:jc w:val="both"/>
        <w:rPr>
          <w:rFonts w:ascii="Calibri" w:hAnsi="Calibri" w:cs="Calibri"/>
          <w:bCs/>
          <w:color w:val="000000" w:themeColor="text1"/>
          <w:lang w:val="en-US"/>
        </w:rPr>
      </w:pPr>
      <w:r w:rsidRPr="00471F7D">
        <w:rPr>
          <w:rFonts w:ascii="Calibri" w:hAnsi="Calibri" w:cs="Calibri"/>
          <w:b/>
          <w:color w:val="000000" w:themeColor="text1"/>
          <w:lang w:val="en-US"/>
        </w:rPr>
        <w:lastRenderedPageBreak/>
        <w:t>Figure 2: Transcription of responsiveness and therapist-infant synchronization.</w:t>
      </w:r>
      <w:r w:rsidRPr="00471F7D">
        <w:rPr>
          <w:rFonts w:ascii="Calibri" w:hAnsi="Calibri" w:cs="Calibri"/>
          <w:bCs/>
          <w:i/>
          <w:iCs/>
          <w:color w:val="000000" w:themeColor="text1"/>
          <w:lang w:val="en-US"/>
        </w:rPr>
        <w:t xml:space="preserve"> 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>Detailed transcription of music therapy session with Melissa by using conservative music notation with Finale 2011 notation software</w:t>
      </w:r>
      <w:r w:rsidRPr="00471F7D">
        <w:rPr>
          <w:rFonts w:ascii="Calibri" w:hAnsi="Calibri" w:cs="Calibri"/>
          <w:bCs/>
          <w:color w:val="000000" w:themeColor="text1"/>
          <w:vertAlign w:val="superscript"/>
          <w:lang w:val="en-US"/>
        </w:rPr>
        <w:t>50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 including three layers on the same timescale: 1) environment, 2) infant 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>behavior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 (four layers: a) behavioral state b) gestures c) mimicry d) breathing pattern, if visible) and 3) therapist`s voice. This figure has been modified from 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>Haslbeck</w:t>
      </w:r>
      <w:r w:rsidRPr="00471F7D">
        <w:rPr>
          <w:rFonts w:ascii="Calibri" w:hAnsi="Calibri" w:cs="Calibri"/>
          <w:bCs/>
          <w:color w:val="000000" w:themeColor="text1"/>
          <w:vertAlign w:val="superscript"/>
          <w:lang w:val="en-US"/>
        </w:rPr>
        <w:t>50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>.</w:t>
      </w:r>
    </w:p>
    <w:p w14:paraId="2B14EA8A" w14:textId="77777777" w:rsidR="003B4648" w:rsidRPr="00471F7D" w:rsidRDefault="003B4648" w:rsidP="003B4648">
      <w:pPr>
        <w:contextualSpacing/>
        <w:jc w:val="both"/>
        <w:rPr>
          <w:rFonts w:ascii="Calibri" w:hAnsi="Calibri" w:cs="Calibri"/>
          <w:bCs/>
          <w:color w:val="000000" w:themeColor="text1"/>
          <w:lang w:val="en-US"/>
        </w:rPr>
      </w:pPr>
    </w:p>
    <w:p w14:paraId="5C76882C" w14:textId="68AA7D31" w:rsidR="003B4648" w:rsidRPr="00471F7D" w:rsidRDefault="003B4648" w:rsidP="003B4648">
      <w:pPr>
        <w:contextualSpacing/>
        <w:jc w:val="both"/>
        <w:rPr>
          <w:rFonts w:ascii="Calibri" w:hAnsi="Calibri" w:cs="Calibri"/>
          <w:bCs/>
          <w:color w:val="000000" w:themeColor="text1"/>
          <w:lang w:val="en-US"/>
        </w:rPr>
      </w:pPr>
      <w:r w:rsidRPr="00471F7D">
        <w:rPr>
          <w:rFonts w:ascii="Calibri" w:hAnsi="Calibri" w:cs="Calibri"/>
          <w:b/>
          <w:color w:val="000000" w:themeColor="text1"/>
          <w:lang w:val="en-US"/>
        </w:rPr>
        <w:t xml:space="preserve">Figure 3: Transcription of responsiveness, entrainment, therapist-infant synchronization, and integrating of monitor alarm. 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Detailed transcription of music therapy session with Melissa as described in Figure legend </w:t>
      </w:r>
      <w:r>
        <w:rPr>
          <w:rFonts w:ascii="Calibri" w:hAnsi="Calibri" w:cs="Calibri"/>
          <w:bCs/>
          <w:color w:val="000000" w:themeColor="text1"/>
          <w:lang w:val="en-US"/>
        </w:rPr>
        <w:t>2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. This figure has been modified from </w:t>
      </w:r>
      <w:r w:rsidRPr="00B76323">
        <w:rPr>
          <w:rFonts w:ascii="Calibri" w:hAnsi="Calibri" w:cs="Calibri"/>
          <w:bCs/>
          <w:color w:val="000000" w:themeColor="text1"/>
          <w:lang w:val="en-US"/>
        </w:rPr>
        <w:t>Haslbeck</w:t>
      </w:r>
      <w:r w:rsidRPr="00B76323">
        <w:rPr>
          <w:rFonts w:ascii="Calibri" w:hAnsi="Calibri" w:cs="Calibri"/>
          <w:bCs/>
          <w:color w:val="000000" w:themeColor="text1"/>
          <w:vertAlign w:val="superscript"/>
          <w:lang w:val="en-US"/>
        </w:rPr>
        <w:t>50</w:t>
      </w:r>
      <w:r w:rsidRPr="00B76323">
        <w:rPr>
          <w:rFonts w:ascii="Calibri" w:hAnsi="Calibri" w:cs="Calibri"/>
          <w:bCs/>
          <w:color w:val="000000" w:themeColor="text1"/>
          <w:lang w:val="en-US"/>
        </w:rPr>
        <w:t>.</w:t>
      </w:r>
    </w:p>
    <w:p w14:paraId="4A52EA3B" w14:textId="77777777" w:rsidR="003B4648" w:rsidRPr="00471F7D" w:rsidRDefault="003B4648" w:rsidP="003B4648">
      <w:pPr>
        <w:contextualSpacing/>
        <w:jc w:val="both"/>
        <w:rPr>
          <w:rFonts w:ascii="Calibri" w:hAnsi="Calibri" w:cs="Calibri"/>
          <w:bCs/>
          <w:color w:val="000000" w:themeColor="text1"/>
          <w:lang w:val="en-US"/>
        </w:rPr>
      </w:pPr>
    </w:p>
    <w:p w14:paraId="69F0C900" w14:textId="7A997CE1" w:rsidR="003B4648" w:rsidRPr="00471F7D" w:rsidRDefault="003B4648" w:rsidP="003B4648">
      <w:pPr>
        <w:contextualSpacing/>
        <w:jc w:val="both"/>
        <w:rPr>
          <w:rFonts w:ascii="Calibri" w:hAnsi="Calibri" w:cs="Calibri"/>
          <w:bCs/>
          <w:color w:val="000000" w:themeColor="text1"/>
          <w:lang w:val="en-US"/>
        </w:rPr>
      </w:pPr>
      <w:r w:rsidRPr="00471F7D">
        <w:rPr>
          <w:rFonts w:ascii="Calibri" w:hAnsi="Calibri" w:cs="Calibri"/>
          <w:b/>
          <w:color w:val="000000" w:themeColor="text1"/>
          <w:lang w:val="en-US"/>
        </w:rPr>
        <w:t>Figure 4: Transcription of communicative musicality and therapist-infant synchronization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. Detailed transcription of music therapy session with Melissa as described in Figure legend </w:t>
      </w:r>
      <w:r>
        <w:rPr>
          <w:rFonts w:ascii="Calibri" w:hAnsi="Calibri" w:cs="Calibri"/>
          <w:bCs/>
          <w:color w:val="000000" w:themeColor="text1"/>
          <w:lang w:val="en-US"/>
        </w:rPr>
        <w:t>2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. This figure has been modified from </w:t>
      </w:r>
      <w:r w:rsidRPr="00B76323">
        <w:rPr>
          <w:rFonts w:ascii="Calibri" w:hAnsi="Calibri" w:cs="Calibri"/>
          <w:bCs/>
          <w:color w:val="000000" w:themeColor="text1"/>
          <w:lang w:val="en-US"/>
        </w:rPr>
        <w:t>Haslbeck</w:t>
      </w:r>
      <w:r w:rsidRPr="00B76323">
        <w:rPr>
          <w:rFonts w:ascii="Calibri" w:hAnsi="Calibri" w:cs="Calibri"/>
          <w:bCs/>
          <w:color w:val="000000" w:themeColor="text1"/>
          <w:vertAlign w:val="superscript"/>
          <w:lang w:val="en-US"/>
        </w:rPr>
        <w:t>50</w:t>
      </w:r>
      <w:r w:rsidRPr="00B76323">
        <w:rPr>
          <w:rFonts w:ascii="Calibri" w:hAnsi="Calibri" w:cs="Calibri"/>
          <w:bCs/>
          <w:color w:val="000000" w:themeColor="text1"/>
          <w:lang w:val="en-US"/>
        </w:rPr>
        <w:t>.</w:t>
      </w:r>
    </w:p>
    <w:p w14:paraId="555BF099" w14:textId="77777777" w:rsidR="003B4648" w:rsidRPr="00471F7D" w:rsidRDefault="003B4648" w:rsidP="003B4648">
      <w:pPr>
        <w:contextualSpacing/>
        <w:rPr>
          <w:rFonts w:ascii="Calibri" w:hAnsi="Calibri" w:cs="Calibri"/>
          <w:bCs/>
          <w:i/>
          <w:iCs/>
          <w:color w:val="000000" w:themeColor="text1"/>
          <w:lang w:val="en-US"/>
        </w:rPr>
      </w:pPr>
    </w:p>
    <w:p w14:paraId="4329F121" w14:textId="5129197C" w:rsidR="003B4648" w:rsidRPr="00471F7D" w:rsidRDefault="003B4648" w:rsidP="003B4648">
      <w:pPr>
        <w:contextualSpacing/>
        <w:rPr>
          <w:rFonts w:ascii="Calibri" w:hAnsi="Calibri" w:cs="Calibri"/>
          <w:bCs/>
          <w:color w:val="000000" w:themeColor="text1"/>
          <w:lang w:val="en-US"/>
        </w:rPr>
      </w:pPr>
      <w:r w:rsidRPr="00471F7D">
        <w:rPr>
          <w:rFonts w:ascii="Calibri" w:hAnsi="Calibri" w:cs="Calibri"/>
          <w:b/>
          <w:color w:val="000000" w:themeColor="text1"/>
          <w:lang w:val="en-US"/>
        </w:rPr>
        <w:t>Figure 5: Mother-infant synchronization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. Detailed transcription of mother`s singing for her daughter </w:t>
      </w:r>
      <w:proofErr w:type="spellStart"/>
      <w:r w:rsidRPr="00471F7D">
        <w:rPr>
          <w:rFonts w:ascii="Calibri" w:hAnsi="Calibri" w:cs="Calibri"/>
          <w:bCs/>
          <w:color w:val="000000" w:themeColor="text1"/>
          <w:lang w:val="en-US"/>
        </w:rPr>
        <w:t>Emila</w:t>
      </w:r>
      <w:proofErr w:type="spellEnd"/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 by using conservative music notation with Finale 2011 notation software</w:t>
      </w:r>
      <w:r w:rsidRPr="00471F7D">
        <w:rPr>
          <w:rFonts w:ascii="Calibri" w:hAnsi="Calibri" w:cs="Calibri"/>
          <w:bCs/>
          <w:color w:val="000000" w:themeColor="text1"/>
          <w:vertAlign w:val="superscript"/>
          <w:lang w:val="en-US"/>
        </w:rPr>
        <w:t>50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 including three layers on the same timescale: 1) </w:t>
      </w:r>
      <w:proofErr w:type="spellStart"/>
      <w:r w:rsidRPr="00471F7D">
        <w:rPr>
          <w:rFonts w:ascii="Calibri" w:hAnsi="Calibri" w:cs="Calibri"/>
          <w:bCs/>
          <w:color w:val="000000" w:themeColor="text1"/>
          <w:lang w:val="en-US"/>
        </w:rPr>
        <w:t>Emila`s</w:t>
      </w:r>
      <w:proofErr w:type="spellEnd"/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 nutritive sucking pattern, 2) mother`s behavior and 3) mother`s singing. This figure has been modified from Haslbeck</w:t>
      </w:r>
      <w:r w:rsidRPr="00471F7D">
        <w:rPr>
          <w:rFonts w:ascii="Calibri" w:hAnsi="Calibri" w:cs="Calibri"/>
          <w:bCs/>
          <w:color w:val="000000" w:themeColor="text1"/>
          <w:vertAlign w:val="superscript"/>
          <w:lang w:val="en-US"/>
        </w:rPr>
        <w:t>23</w:t>
      </w:r>
      <w:r>
        <w:rPr>
          <w:rFonts w:ascii="Calibri" w:hAnsi="Calibri" w:cs="Calibri"/>
          <w:bCs/>
          <w:color w:val="000000" w:themeColor="text1"/>
          <w:lang w:val="en-US"/>
        </w:rPr>
        <w:t>.</w:t>
      </w:r>
    </w:p>
    <w:p w14:paraId="3B1446C5" w14:textId="77777777" w:rsidR="003B4648" w:rsidRPr="00471F7D" w:rsidRDefault="003B4648" w:rsidP="003B4648">
      <w:pPr>
        <w:contextualSpacing/>
        <w:rPr>
          <w:rFonts w:ascii="Calibri" w:hAnsi="Calibri" w:cs="Calibri"/>
          <w:bCs/>
          <w:color w:val="000000" w:themeColor="text1"/>
          <w:lang w:val="en-US"/>
        </w:rPr>
      </w:pPr>
    </w:p>
    <w:p w14:paraId="5432F10A" w14:textId="5E88E66F" w:rsidR="008A448A" w:rsidRPr="00471F7D" w:rsidRDefault="003B4648" w:rsidP="00471F7D">
      <w:pPr>
        <w:contextualSpacing/>
        <w:jc w:val="both"/>
        <w:rPr>
          <w:rFonts w:ascii="Calibri" w:hAnsi="Calibri" w:cs="Calibri"/>
          <w:color w:val="000000" w:themeColor="text1"/>
          <w:lang w:val="en-US"/>
        </w:rPr>
      </w:pPr>
      <w:r w:rsidRPr="00471F7D">
        <w:rPr>
          <w:rFonts w:ascii="Calibri" w:hAnsi="Calibri" w:cs="Calibri"/>
          <w:b/>
          <w:color w:val="000000" w:themeColor="text1"/>
          <w:lang w:val="en-US"/>
        </w:rPr>
        <w:t>Figure 6: Mother-infant synchronization and moment of meeting.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 Detailed transcription of mother`s singing for her daughter </w:t>
      </w:r>
      <w:proofErr w:type="spellStart"/>
      <w:r w:rsidRPr="00471F7D">
        <w:rPr>
          <w:rFonts w:ascii="Calibri" w:hAnsi="Calibri" w:cs="Calibri"/>
          <w:bCs/>
          <w:color w:val="000000" w:themeColor="text1"/>
          <w:lang w:val="en-US"/>
        </w:rPr>
        <w:t>Emila</w:t>
      </w:r>
      <w:proofErr w:type="spellEnd"/>
      <w:r w:rsidRPr="00471F7D">
        <w:rPr>
          <w:rFonts w:ascii="Calibri" w:hAnsi="Calibri" w:cs="Calibri"/>
          <w:bCs/>
          <w:color w:val="000000" w:themeColor="text1"/>
          <w:lang w:val="en-US"/>
        </w:rPr>
        <w:t xml:space="preserve"> as described in figure legend </w:t>
      </w:r>
      <w:r>
        <w:rPr>
          <w:rFonts w:ascii="Calibri" w:hAnsi="Calibri" w:cs="Calibri"/>
          <w:bCs/>
          <w:color w:val="000000" w:themeColor="text1"/>
          <w:lang w:val="en-US"/>
        </w:rPr>
        <w:t>5</w:t>
      </w:r>
      <w:r w:rsidRPr="00471F7D">
        <w:rPr>
          <w:rFonts w:ascii="Calibri" w:hAnsi="Calibri" w:cs="Calibri"/>
          <w:bCs/>
          <w:color w:val="000000" w:themeColor="text1"/>
          <w:lang w:val="en-US"/>
        </w:rPr>
        <w:t>. This figure has been modified from Haslbeck</w:t>
      </w:r>
      <w:r w:rsidRPr="00471F7D">
        <w:rPr>
          <w:rFonts w:ascii="Calibri" w:hAnsi="Calibri" w:cs="Calibri"/>
          <w:bCs/>
          <w:color w:val="000000" w:themeColor="text1"/>
          <w:vertAlign w:val="superscript"/>
          <w:lang w:val="en-US"/>
        </w:rPr>
        <w:t>23</w: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26D2B" wp14:editId="4A92D493">
                <wp:simplePos x="0" y="0"/>
                <wp:positionH relativeFrom="column">
                  <wp:posOffset>374650</wp:posOffset>
                </wp:positionH>
                <wp:positionV relativeFrom="paragraph">
                  <wp:posOffset>10647045</wp:posOffset>
                </wp:positionV>
                <wp:extent cx="9144000" cy="2387600"/>
                <wp:effectExtent l="0" t="0" r="0" b="0"/>
                <wp:wrapNone/>
                <wp:docPr id="2" name="Tit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A0F85C-95F2-1D4E-A10B-87C7CA0148E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238760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F280E" id="Titel 1" o:spid="_x0000_s1026" style="position:absolute;margin-left:29.5pt;margin-top:838.35pt;width:10in;height:18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" filled="f" stroked="f">
                <v:path arrowok="t"/>
                <o:lock v:ext="edit" grouping="t"/>
              </v:rect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1EFF4" wp14:editId="458F5AB4">
                <wp:simplePos x="0" y="0"/>
                <wp:positionH relativeFrom="column">
                  <wp:posOffset>374650</wp:posOffset>
                </wp:positionH>
                <wp:positionV relativeFrom="paragraph">
                  <wp:posOffset>13126720</wp:posOffset>
                </wp:positionV>
                <wp:extent cx="9144000" cy="1655762"/>
                <wp:effectExtent l="0" t="0" r="0" b="0"/>
                <wp:wrapNone/>
                <wp:docPr id="3" name="Untertite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35C064-165A-6745-9B26-965CE80BD2C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655762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34074" id="Untertitel 2" o:spid="_x0000_s1026" style="position:absolute;margin-left:29.5pt;margin-top:1033.6pt;width:10in;height:13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" filled="f" stroked="f">
                <v:path arrowok="t"/>
                <o:lock v:ext="edit" grouping="t"/>
              </v:rect>
            </w:pict>
          </mc:Fallback>
        </mc:AlternateContent>
      </w:r>
      <w:r w:rsidRPr="00471F7D">
        <w:rPr>
          <w:rFonts w:ascii="Calibri" w:hAnsi="Calibri" w:cs="Calibri"/>
          <w:bCs/>
          <w:color w:val="000000" w:themeColor="text1"/>
          <w:lang w:val="en-US"/>
        </w:rPr>
        <w:t>.</w: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1312" behindDoc="0" locked="0" layoutInCell="1" allowOverlap="1" wp14:anchorId="7EEB1FF8" wp14:editId="5B532AF1">
            <wp:simplePos x="0" y="0"/>
            <wp:positionH relativeFrom="column">
              <wp:posOffset>4596765</wp:posOffset>
            </wp:positionH>
            <wp:positionV relativeFrom="paragraph">
              <wp:posOffset>11473180</wp:posOffset>
            </wp:positionV>
            <wp:extent cx="716426" cy="716426"/>
            <wp:effectExtent l="0" t="0" r="0" b="0"/>
            <wp:wrapNone/>
            <wp:docPr id="10" name="Grafik 9" descr="Dirigent">
              <a:extLst xmlns:a="http://schemas.openxmlformats.org/drawingml/2006/main">
                <a:ext uri="{FF2B5EF4-FFF2-40B4-BE49-F238E27FC236}">
                  <a16:creationId xmlns:a16="http://schemas.microsoft.com/office/drawing/2014/main" id="{FA2962BF-438D-704B-AB05-CD105651AC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Dirigent">
                      <a:extLst>
                        <a:ext uri="{FF2B5EF4-FFF2-40B4-BE49-F238E27FC236}">
                          <a16:creationId xmlns:a16="http://schemas.microsoft.com/office/drawing/2014/main" id="{FA2962BF-438D-704B-AB05-CD105651AC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26" cy="716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2336" behindDoc="0" locked="0" layoutInCell="1" allowOverlap="1" wp14:anchorId="4B25D8B4" wp14:editId="05F7422B">
            <wp:simplePos x="0" y="0"/>
            <wp:positionH relativeFrom="column">
              <wp:posOffset>3854450</wp:posOffset>
            </wp:positionH>
            <wp:positionV relativeFrom="paragraph">
              <wp:posOffset>15249525</wp:posOffset>
            </wp:positionV>
            <wp:extent cx="521179" cy="463996"/>
            <wp:effectExtent l="0" t="0" r="0" b="0"/>
            <wp:wrapNone/>
            <wp:docPr id="14" name="Grafik 13" descr="Herztöne">
              <a:extLst xmlns:a="http://schemas.openxmlformats.org/drawingml/2006/main">
                <a:ext uri="{FF2B5EF4-FFF2-40B4-BE49-F238E27FC236}">
                  <a16:creationId xmlns:a16="http://schemas.microsoft.com/office/drawing/2014/main" id="{B69DB48D-1BC5-844D-8D1F-3134A50BC9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 descr="Herztöne">
                      <a:extLst>
                        <a:ext uri="{FF2B5EF4-FFF2-40B4-BE49-F238E27FC236}">
                          <a16:creationId xmlns:a16="http://schemas.microsoft.com/office/drawing/2014/main" id="{B69DB48D-1BC5-844D-8D1F-3134A50BC9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79" cy="463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3360" behindDoc="0" locked="0" layoutInCell="1" allowOverlap="1" wp14:anchorId="79B217C0" wp14:editId="4046206E">
            <wp:simplePos x="0" y="0"/>
            <wp:positionH relativeFrom="column">
              <wp:posOffset>5658485</wp:posOffset>
            </wp:positionH>
            <wp:positionV relativeFrom="paragraph">
              <wp:posOffset>13974445</wp:posOffset>
            </wp:positionV>
            <wp:extent cx="430692" cy="430692"/>
            <wp:effectExtent l="0" t="0" r="0" b="7620"/>
            <wp:wrapNone/>
            <wp:docPr id="16" name="Grafik 15" descr="Ohr">
              <a:extLst xmlns:a="http://schemas.openxmlformats.org/drawingml/2006/main">
                <a:ext uri="{FF2B5EF4-FFF2-40B4-BE49-F238E27FC236}">
                  <a16:creationId xmlns:a16="http://schemas.microsoft.com/office/drawing/2014/main" id="{4F0189D2-4389-4348-A170-190DBA37E7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5" descr="Ohr">
                      <a:extLst>
                        <a:ext uri="{FF2B5EF4-FFF2-40B4-BE49-F238E27FC236}">
                          <a16:creationId xmlns:a16="http://schemas.microsoft.com/office/drawing/2014/main" id="{4F0189D2-4389-4348-A170-190DBA37E7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92" cy="43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4384" behindDoc="0" locked="0" layoutInCell="1" allowOverlap="1" wp14:anchorId="5D56E337" wp14:editId="6957AB37">
            <wp:simplePos x="0" y="0"/>
            <wp:positionH relativeFrom="column">
              <wp:posOffset>4564380</wp:posOffset>
            </wp:positionH>
            <wp:positionV relativeFrom="paragraph">
              <wp:posOffset>12733020</wp:posOffset>
            </wp:positionV>
            <wp:extent cx="714527" cy="714527"/>
            <wp:effectExtent l="0" t="0" r="9525" b="0"/>
            <wp:wrapNone/>
            <wp:docPr id="18" name="Grafik 17" descr="Schützende Hand">
              <a:extLst xmlns:a="http://schemas.openxmlformats.org/drawingml/2006/main">
                <a:ext uri="{FF2B5EF4-FFF2-40B4-BE49-F238E27FC236}">
                  <a16:creationId xmlns:a16="http://schemas.microsoft.com/office/drawing/2014/main" id="{91ED3DF1-31DD-F047-BB2A-70C83BA7B2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7" descr="Schützende Hand">
                      <a:extLst>
                        <a:ext uri="{FF2B5EF4-FFF2-40B4-BE49-F238E27FC236}">
                          <a16:creationId xmlns:a16="http://schemas.microsoft.com/office/drawing/2014/main" id="{91ED3DF1-31DD-F047-BB2A-70C83BA7B2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27" cy="7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5408" behindDoc="0" locked="0" layoutInCell="1" allowOverlap="1" wp14:anchorId="63504EF2" wp14:editId="1AF17E52">
            <wp:simplePos x="0" y="0"/>
            <wp:positionH relativeFrom="column">
              <wp:posOffset>5419090</wp:posOffset>
            </wp:positionH>
            <wp:positionV relativeFrom="paragraph">
              <wp:posOffset>12598400</wp:posOffset>
            </wp:positionV>
            <wp:extent cx="523221" cy="523221"/>
            <wp:effectExtent l="0" t="0" r="0" b="0"/>
            <wp:wrapNone/>
            <wp:docPr id="26" name="Grafik 25" descr="Musiknoten">
              <a:extLst xmlns:a="http://schemas.openxmlformats.org/drawingml/2006/main">
                <a:ext uri="{FF2B5EF4-FFF2-40B4-BE49-F238E27FC236}">
                  <a16:creationId xmlns:a16="http://schemas.microsoft.com/office/drawing/2014/main" id="{2B78C880-505F-EC4E-AD27-04C8B06DB3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5" descr="Musiknoten">
                      <a:extLst>
                        <a:ext uri="{FF2B5EF4-FFF2-40B4-BE49-F238E27FC236}">
                          <a16:creationId xmlns:a16="http://schemas.microsoft.com/office/drawing/2014/main" id="{2B78C880-505F-EC4E-AD27-04C8B06DB3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21" cy="523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6432" behindDoc="0" locked="0" layoutInCell="1" allowOverlap="1" wp14:anchorId="3D87D28D" wp14:editId="1EA53EFF">
            <wp:simplePos x="0" y="0"/>
            <wp:positionH relativeFrom="column">
              <wp:posOffset>3815715</wp:posOffset>
            </wp:positionH>
            <wp:positionV relativeFrom="paragraph">
              <wp:posOffset>13935075</wp:posOffset>
            </wp:positionV>
            <wp:extent cx="534105" cy="534105"/>
            <wp:effectExtent l="0" t="0" r="0" b="0"/>
            <wp:wrapNone/>
            <wp:docPr id="30" name="Grafik 29" descr="Wimpern">
              <a:extLst xmlns:a="http://schemas.openxmlformats.org/drawingml/2006/main">
                <a:ext uri="{FF2B5EF4-FFF2-40B4-BE49-F238E27FC236}">
                  <a16:creationId xmlns:a16="http://schemas.microsoft.com/office/drawing/2014/main" id="{FB0CFBF2-152D-3D48-9700-FAE51F0802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 descr="Wimpern">
                      <a:extLst>
                        <a:ext uri="{FF2B5EF4-FFF2-40B4-BE49-F238E27FC236}">
                          <a16:creationId xmlns:a16="http://schemas.microsoft.com/office/drawing/2014/main" id="{FB0CFBF2-152D-3D48-9700-FAE51F0802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05" cy="53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7456" behindDoc="0" locked="0" layoutInCell="1" allowOverlap="1" wp14:anchorId="446E72F6" wp14:editId="5C3D154B">
            <wp:simplePos x="0" y="0"/>
            <wp:positionH relativeFrom="column">
              <wp:posOffset>5627370</wp:posOffset>
            </wp:positionH>
            <wp:positionV relativeFrom="paragraph">
              <wp:posOffset>15210790</wp:posOffset>
            </wp:positionV>
            <wp:extent cx="446747" cy="522812"/>
            <wp:effectExtent l="0" t="0" r="0" b="0"/>
            <wp:wrapNone/>
            <wp:docPr id="32" name="Grafik 31" descr="Augen">
              <a:extLst xmlns:a="http://schemas.openxmlformats.org/drawingml/2006/main">
                <a:ext uri="{FF2B5EF4-FFF2-40B4-BE49-F238E27FC236}">
                  <a16:creationId xmlns:a16="http://schemas.microsoft.com/office/drawing/2014/main" id="{905A3F14-AB14-F34E-972E-4E712F601E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k 31" descr="Augen">
                      <a:extLst>
                        <a:ext uri="{FF2B5EF4-FFF2-40B4-BE49-F238E27FC236}">
                          <a16:creationId xmlns:a16="http://schemas.microsoft.com/office/drawing/2014/main" id="{905A3F14-AB14-F34E-972E-4E712F601E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47" cy="52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8480" behindDoc="0" locked="0" layoutInCell="1" allowOverlap="1" wp14:anchorId="2E66B47D" wp14:editId="3526FBDF">
            <wp:simplePos x="0" y="0"/>
            <wp:positionH relativeFrom="column">
              <wp:posOffset>4603115</wp:posOffset>
            </wp:positionH>
            <wp:positionV relativeFrom="paragraph">
              <wp:posOffset>15342870</wp:posOffset>
            </wp:positionV>
            <wp:extent cx="736264" cy="728923"/>
            <wp:effectExtent l="0" t="0" r="6985" b="0"/>
            <wp:wrapNone/>
            <wp:docPr id="34" name="Grafik 33" descr="Offene Hand mit Pflanze">
              <a:extLst xmlns:a="http://schemas.openxmlformats.org/drawingml/2006/main">
                <a:ext uri="{FF2B5EF4-FFF2-40B4-BE49-F238E27FC236}">
                  <a16:creationId xmlns:a16="http://schemas.microsoft.com/office/drawing/2014/main" id="{FFEAAF22-EB1B-0F42-BF48-14C03CB5E1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3" descr="Offene Hand mit Pflanze">
                      <a:extLst>
                        <a:ext uri="{FF2B5EF4-FFF2-40B4-BE49-F238E27FC236}">
                          <a16:creationId xmlns:a16="http://schemas.microsoft.com/office/drawing/2014/main" id="{FFEAAF22-EB1B-0F42-BF48-14C03CB5E1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64" cy="72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69504" behindDoc="0" locked="0" layoutInCell="1" allowOverlap="1" wp14:anchorId="33997966" wp14:editId="21D2FA4D">
            <wp:simplePos x="0" y="0"/>
            <wp:positionH relativeFrom="column">
              <wp:posOffset>4656455</wp:posOffset>
            </wp:positionH>
            <wp:positionV relativeFrom="paragraph">
              <wp:posOffset>9996805</wp:posOffset>
            </wp:positionV>
            <wp:extent cx="597567" cy="597566"/>
            <wp:effectExtent l="0" t="0" r="0" b="0"/>
            <wp:wrapNone/>
            <wp:docPr id="36" name="Grafik 35" descr="Baby">
              <a:extLst xmlns:a="http://schemas.openxmlformats.org/drawingml/2006/main">
                <a:ext uri="{FF2B5EF4-FFF2-40B4-BE49-F238E27FC236}">
                  <a16:creationId xmlns:a16="http://schemas.microsoft.com/office/drawing/2014/main" id="{9B89529D-CF2D-154C-92BB-91A7C73EB2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k 35" descr="Baby">
                      <a:extLst>
                        <a:ext uri="{FF2B5EF4-FFF2-40B4-BE49-F238E27FC236}">
                          <a16:creationId xmlns:a16="http://schemas.microsoft.com/office/drawing/2014/main" id="{9B89529D-CF2D-154C-92BB-91A7C73EB2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67" cy="597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910F3" wp14:editId="636BFDDC">
                <wp:simplePos x="0" y="0"/>
                <wp:positionH relativeFrom="column">
                  <wp:posOffset>6152515</wp:posOffset>
                </wp:positionH>
                <wp:positionV relativeFrom="paragraph">
                  <wp:posOffset>13284835</wp:posOffset>
                </wp:positionV>
                <wp:extent cx="1142299" cy="461665"/>
                <wp:effectExtent l="0" t="0" r="0" b="0"/>
                <wp:wrapNone/>
                <wp:docPr id="37" name="Textfeld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32BB4F-7F44-3747-AC73-C141152941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29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CB0029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 xml:space="preserve">Infant-directed </w:t>
                            </w:r>
                          </w:p>
                          <w:p w14:paraId="62D1DC57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singing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910F3" id="_x0000_t202" coordsize="21600,21600" o:spt="202" path="m,l,21600r21600,l21600,xe">
                <v:stroke joinstyle="miter"/>
                <v:path gradientshapeok="t" o:connecttype="rect"/>
              </v:shapetype>
              <v:shape id="Textfeld 36" o:spid="_x0000_s1026" type="#_x0000_t202" style="position:absolute;left:0;text-align:left;margin-left:484.45pt;margin-top:1046.05pt;width:89.95pt;height:36.3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" filled="f" stroked="f">
                <v:textbox style="mso-fit-shape-to-text:t">
                  <w:txbxContent>
                    <w:p w14:paraId="0CCB0029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 xml:space="preserve">Infant-directed </w:t>
                      </w:r>
                    </w:p>
                    <w:p w14:paraId="62D1DC57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singing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6DAFB" wp14:editId="593BA4E6">
                <wp:simplePos x="0" y="0"/>
                <wp:positionH relativeFrom="column">
                  <wp:posOffset>6246495</wp:posOffset>
                </wp:positionH>
                <wp:positionV relativeFrom="paragraph">
                  <wp:posOffset>11702415</wp:posOffset>
                </wp:positionV>
                <wp:extent cx="959365" cy="276999"/>
                <wp:effectExtent l="0" t="0" r="0" b="0"/>
                <wp:wrapNone/>
                <wp:docPr id="39" name="Textfeld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EB4CB7-8BCE-F34B-A1B5-5F653DDB52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36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CA7EAA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Entrainment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6DAFB" id="Textfeld 38" o:spid="_x0000_s1027" type="#_x0000_t202" style="position:absolute;left:0;text-align:left;margin-left:491.85pt;margin-top:921.45pt;width:75.55pt;height:21.8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" filled="f" stroked="f">
                <v:textbox style="mso-fit-shape-to-text:t">
                  <w:txbxContent>
                    <w:p w14:paraId="77CA7EAA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Entrainment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203F6" wp14:editId="79CEF098">
                <wp:simplePos x="0" y="0"/>
                <wp:positionH relativeFrom="column">
                  <wp:posOffset>6981190</wp:posOffset>
                </wp:positionH>
                <wp:positionV relativeFrom="paragraph">
                  <wp:posOffset>12230100</wp:posOffset>
                </wp:positionV>
                <wp:extent cx="1175002" cy="276999"/>
                <wp:effectExtent l="0" t="0" r="0" b="0"/>
                <wp:wrapNone/>
                <wp:docPr id="40" name="Textfeld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150F76-E144-584D-824F-8CC73094EB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00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0C3E3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Synchronization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203F6" id="Textfeld 39" o:spid="_x0000_s1028" type="#_x0000_t202" style="position:absolute;left:0;text-align:left;margin-left:549.7pt;margin-top:963pt;width:92.5pt;height:21.8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" filled="f" stroked="f">
                <v:textbox style="mso-fit-shape-to-text:t">
                  <w:txbxContent>
                    <w:p w14:paraId="3E60C3E3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Synchronization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0FD91" wp14:editId="423C7160">
                <wp:simplePos x="0" y="0"/>
                <wp:positionH relativeFrom="column">
                  <wp:posOffset>4199255</wp:posOffset>
                </wp:positionH>
                <wp:positionV relativeFrom="paragraph">
                  <wp:posOffset>12290425</wp:posOffset>
                </wp:positionV>
                <wp:extent cx="1511696" cy="584775"/>
                <wp:effectExtent l="0" t="0" r="0" b="0"/>
                <wp:wrapNone/>
                <wp:docPr id="43" name="Textfeld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7D5E60-945B-D84F-9FE4-2C1FA3E5A5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696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B8B99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de-DE"/>
                              </w:rPr>
                              <w:t>Communicative</w:t>
                            </w:r>
                          </w:p>
                          <w:p w14:paraId="2AF75B54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de-DE"/>
                              </w:rPr>
                              <w:t>musicality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0FD91" id="Textfeld 42" o:spid="_x0000_s1029" type="#_x0000_t202" style="position:absolute;left:0;text-align:left;margin-left:330.65pt;margin-top:967.75pt;width:119.05pt;height:46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" filled="f" stroked="f">
                <v:textbox style="mso-fit-shape-to-text:t">
                  <w:txbxContent>
                    <w:p w14:paraId="590B8B99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de-DE"/>
                        </w:rPr>
                        <w:t>Communicative</w:t>
                      </w:r>
                    </w:p>
                    <w:p w14:paraId="2AF75B54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de-DE"/>
                        </w:rPr>
                        <w:t>musicality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D65794" wp14:editId="70EA8B39">
                <wp:simplePos x="0" y="0"/>
                <wp:positionH relativeFrom="column">
                  <wp:posOffset>4247515</wp:posOffset>
                </wp:positionH>
                <wp:positionV relativeFrom="paragraph">
                  <wp:posOffset>13598525</wp:posOffset>
                </wp:positionV>
                <wp:extent cx="1447127" cy="338554"/>
                <wp:effectExtent l="0" t="0" r="0" b="0"/>
                <wp:wrapNone/>
                <wp:docPr id="44" name="Textfeld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068D65-3319-7849-AFA8-D9C722AB68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27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49FB2A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de-DE"/>
                              </w:rPr>
                              <w:t>Empowerment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65794" id="Textfeld 43" o:spid="_x0000_s1030" type="#_x0000_t202" style="position:absolute;left:0;text-align:left;margin-left:334.45pt;margin-top:1070.75pt;width:113.95pt;height:26.6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" filled="f" stroked="f">
                <v:textbox style="mso-fit-shape-to-text:t">
                  <w:txbxContent>
                    <w:p w14:paraId="7649FB2A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de-DE"/>
                        </w:rPr>
                        <w:t>Empowerment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C0E54" wp14:editId="2AEE99D6">
                <wp:simplePos x="0" y="0"/>
                <wp:positionH relativeFrom="column">
                  <wp:posOffset>2554605</wp:posOffset>
                </wp:positionH>
                <wp:positionV relativeFrom="paragraph">
                  <wp:posOffset>13294360</wp:posOffset>
                </wp:positionV>
                <wp:extent cx="957121" cy="461665"/>
                <wp:effectExtent l="0" t="0" r="0" b="0"/>
                <wp:wrapNone/>
                <wp:docPr id="45" name="Textfeld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885787-C0B9-1D44-B16F-7E00BA575E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12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54F8E6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Parental</w:t>
                            </w:r>
                          </w:p>
                          <w:p w14:paraId="6CDD41C1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self-efficacy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C0E54" id="Textfeld 44" o:spid="_x0000_s1031" type="#_x0000_t202" style="position:absolute;left:0;text-align:left;margin-left:201.15pt;margin-top:1046.8pt;width:75.35pt;height:36.3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" filled="f" stroked="f">
                <v:textbox style="mso-fit-shape-to-text:t">
                  <w:txbxContent>
                    <w:p w14:paraId="0E54F8E6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Parental</w:t>
                      </w:r>
                    </w:p>
                    <w:p w14:paraId="6CDD41C1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 xml:space="preserve">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self-efficacy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0812F" wp14:editId="28B8A4C5">
                <wp:simplePos x="0" y="0"/>
                <wp:positionH relativeFrom="column">
                  <wp:posOffset>7759065</wp:posOffset>
                </wp:positionH>
                <wp:positionV relativeFrom="paragraph">
                  <wp:posOffset>13054330</wp:posOffset>
                </wp:positionV>
                <wp:extent cx="835230" cy="276999"/>
                <wp:effectExtent l="0" t="0" r="0" b="0"/>
                <wp:wrapNone/>
                <wp:docPr id="46" name="Textfeld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9BF730-258B-5A49-96BB-9F76A00673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23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560E18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Relaxation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0812F" id="Textfeld 45" o:spid="_x0000_s1032" type="#_x0000_t202" style="position:absolute;left:0;text-align:left;margin-left:610.95pt;margin-top:1027.9pt;width:65.75pt;height:21.8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" filled="f" stroked="f">
                <v:textbox style="mso-fit-shape-to-text:t">
                  <w:txbxContent>
                    <w:p w14:paraId="02560E18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Relaxation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95D1FD" wp14:editId="64A5A821">
                <wp:simplePos x="0" y="0"/>
                <wp:positionH relativeFrom="column">
                  <wp:posOffset>2294255</wp:posOffset>
                </wp:positionH>
                <wp:positionV relativeFrom="paragraph">
                  <wp:posOffset>14264640</wp:posOffset>
                </wp:positionV>
                <wp:extent cx="996555" cy="461665"/>
                <wp:effectExtent l="0" t="0" r="0" b="0"/>
                <wp:wrapNone/>
                <wp:docPr id="47" name="Textfeld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179230-A8B8-7B46-91D8-5DF12598F1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55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8B3CB9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Parent-infant</w:t>
                            </w:r>
                          </w:p>
                          <w:p w14:paraId="5DA54319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bonding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5D1FD" id="Textfeld 46" o:spid="_x0000_s1033" type="#_x0000_t202" style="position:absolute;left:0;text-align:left;margin-left:180.65pt;margin-top:1123.2pt;width:78.45pt;height:36.3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" filled="f" stroked="f">
                <v:textbox style="mso-fit-shape-to-text:t">
                  <w:txbxContent>
                    <w:p w14:paraId="298B3CB9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Parent-infant</w:t>
                      </w:r>
                    </w:p>
                    <w:p w14:paraId="5DA54319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bonding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FF64B" wp14:editId="45088233">
                <wp:simplePos x="0" y="0"/>
                <wp:positionH relativeFrom="column">
                  <wp:posOffset>1299210</wp:posOffset>
                </wp:positionH>
                <wp:positionV relativeFrom="paragraph">
                  <wp:posOffset>12981305</wp:posOffset>
                </wp:positionV>
                <wp:extent cx="943464" cy="276999"/>
                <wp:effectExtent l="0" t="0" r="0" b="0"/>
                <wp:wrapNone/>
                <wp:docPr id="48" name="Textfeld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4E4E2B-6F2E-5448-8810-F23010A27A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46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33C013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Stabilization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FF64B" id="Textfeld 47" o:spid="_x0000_s1034" type="#_x0000_t202" style="position:absolute;left:0;text-align:left;margin-left:102.3pt;margin-top:1022.15pt;width:74.3pt;height:21.8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" filled="f" stroked="f">
                <v:textbox style="mso-fit-shape-to-text:t">
                  <w:txbxContent>
                    <w:p w14:paraId="6D33C013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Stabilization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77A807" wp14:editId="73761C03">
                <wp:simplePos x="0" y="0"/>
                <wp:positionH relativeFrom="column">
                  <wp:posOffset>6698615</wp:posOffset>
                </wp:positionH>
                <wp:positionV relativeFrom="paragraph">
                  <wp:posOffset>14247495</wp:posOffset>
                </wp:positionV>
                <wp:extent cx="896399" cy="461665"/>
                <wp:effectExtent l="0" t="0" r="0" b="0"/>
                <wp:wrapNone/>
                <wp:docPr id="49" name="Textfeld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409457-4E7D-594C-ADD3-7FB660AACE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39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AEEEE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Meaningful</w:t>
                            </w:r>
                          </w:p>
                          <w:p w14:paraId="2A6D26F5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interaction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7A807" id="Textfeld 48" o:spid="_x0000_s1035" type="#_x0000_t202" style="position:absolute;left:0;text-align:left;margin-left:527.45pt;margin-top:1121.85pt;width:70.6pt;height:36.3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" filled="f" stroked="f">
                <v:textbox style="mso-fit-shape-to-text:t">
                  <w:txbxContent>
                    <w:p w14:paraId="7CBAEEEE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Meaningful</w:t>
                      </w:r>
                    </w:p>
                    <w:p w14:paraId="2A6D26F5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interaction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1D8884" wp14:editId="290AF94F">
                <wp:simplePos x="0" y="0"/>
                <wp:positionH relativeFrom="column">
                  <wp:posOffset>1880235</wp:posOffset>
                </wp:positionH>
                <wp:positionV relativeFrom="paragraph">
                  <wp:posOffset>12288520</wp:posOffset>
                </wp:positionV>
                <wp:extent cx="901401" cy="276999"/>
                <wp:effectExtent l="0" t="0" r="0" b="0"/>
                <wp:wrapNone/>
                <wp:docPr id="51" name="Textfeld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6BEC5B-00F4-CD4D-B355-966ED6587A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40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4530A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Stimulation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D8884" id="Textfeld 50" o:spid="_x0000_s1036" type="#_x0000_t202" style="position:absolute;left:0;text-align:left;margin-left:148.05pt;margin-top:967.6pt;width:71pt;height:21.8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" filled="f" stroked="f">
                <v:textbox style="mso-fit-shape-to-text:t">
                  <w:txbxContent>
                    <w:p w14:paraId="1694530A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Stimulation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81792" behindDoc="0" locked="0" layoutInCell="1" allowOverlap="1" wp14:anchorId="250B1EDF" wp14:editId="36AC1C51">
            <wp:simplePos x="0" y="0"/>
            <wp:positionH relativeFrom="column">
              <wp:posOffset>4610100</wp:posOffset>
            </wp:positionH>
            <wp:positionV relativeFrom="paragraph">
              <wp:posOffset>10292715</wp:posOffset>
            </wp:positionV>
            <wp:extent cx="736264" cy="736264"/>
            <wp:effectExtent l="0" t="0" r="6985" b="0"/>
            <wp:wrapNone/>
            <wp:docPr id="6" name="Grafik 5" descr="Offene Hand">
              <a:extLst xmlns:a="http://schemas.openxmlformats.org/drawingml/2006/main">
                <a:ext uri="{FF2B5EF4-FFF2-40B4-BE49-F238E27FC236}">
                  <a16:creationId xmlns:a16="http://schemas.microsoft.com/office/drawing/2014/main" id="{A624646A-7763-3B48-AF16-FFB796E0D9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 descr="Offene Hand">
                      <a:extLst>
                        <a:ext uri="{FF2B5EF4-FFF2-40B4-BE49-F238E27FC236}">
                          <a16:creationId xmlns:a16="http://schemas.microsoft.com/office/drawing/2014/main" id="{A624646A-7763-3B48-AF16-FFB796E0D9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64" cy="73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82816" behindDoc="0" locked="0" layoutInCell="1" allowOverlap="1" wp14:anchorId="03C717F6" wp14:editId="07EEE541">
            <wp:simplePos x="0" y="0"/>
            <wp:positionH relativeFrom="column">
              <wp:posOffset>7484745</wp:posOffset>
            </wp:positionH>
            <wp:positionV relativeFrom="paragraph">
              <wp:posOffset>10694035</wp:posOffset>
            </wp:positionV>
            <wp:extent cx="671858" cy="671858"/>
            <wp:effectExtent l="0" t="0" r="0" b="0"/>
            <wp:wrapNone/>
            <wp:docPr id="9" name="Grafik 8" descr="Arzt">
              <a:extLst xmlns:a="http://schemas.openxmlformats.org/drawingml/2006/main">
                <a:ext uri="{FF2B5EF4-FFF2-40B4-BE49-F238E27FC236}">
                  <a16:creationId xmlns:a16="http://schemas.microsoft.com/office/drawing/2014/main" id="{4AC94B25-9BB5-1A49-B80F-A48A18691B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 descr="Arzt">
                      <a:extLst>
                        <a:ext uri="{FF2B5EF4-FFF2-40B4-BE49-F238E27FC236}">
                          <a16:creationId xmlns:a16="http://schemas.microsoft.com/office/drawing/2014/main" id="{4AC94B25-9BB5-1A49-B80F-A48A18691B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58" cy="671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DD9A85" wp14:editId="3A7DCB17">
                <wp:simplePos x="0" y="0"/>
                <wp:positionH relativeFrom="column">
                  <wp:posOffset>4163060</wp:posOffset>
                </wp:positionH>
                <wp:positionV relativeFrom="paragraph">
                  <wp:posOffset>9745980</wp:posOffset>
                </wp:positionV>
                <wp:extent cx="1584088" cy="338554"/>
                <wp:effectExtent l="0" t="0" r="0" b="0"/>
                <wp:wrapNone/>
                <wp:docPr id="52" name="Textfeld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AC7F98-0902-B545-91F5-8D76B5F16F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088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E35AB0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de-DE"/>
                              </w:rPr>
                              <w:t>Individual needs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D9A85" id="Textfeld 51" o:spid="_x0000_s1037" type="#_x0000_t202" style="position:absolute;left:0;text-align:left;margin-left:327.8pt;margin-top:767.4pt;width:124.75pt;height:26.6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" filled="f" stroked="f">
                <v:textbox style="mso-fit-shape-to-text:t">
                  <w:txbxContent>
                    <w:p w14:paraId="35E35AB0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de-DE"/>
                        </w:rPr>
                        <w:t>Individual needs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84864" behindDoc="0" locked="0" layoutInCell="1" allowOverlap="1" wp14:anchorId="06E5050E" wp14:editId="1AFF9971">
            <wp:simplePos x="0" y="0"/>
            <wp:positionH relativeFrom="column">
              <wp:posOffset>3145155</wp:posOffset>
            </wp:positionH>
            <wp:positionV relativeFrom="paragraph">
              <wp:posOffset>10069195</wp:posOffset>
            </wp:positionV>
            <wp:extent cx="736264" cy="746372"/>
            <wp:effectExtent l="0" t="0" r="0" b="0"/>
            <wp:wrapNone/>
            <wp:docPr id="13" name="Grafik 12" descr="Mann mit Baby">
              <a:extLst xmlns:a="http://schemas.openxmlformats.org/drawingml/2006/main">
                <a:ext uri="{FF2B5EF4-FFF2-40B4-BE49-F238E27FC236}">
                  <a16:creationId xmlns:a16="http://schemas.microsoft.com/office/drawing/2014/main" id="{7C7597F4-BC7E-C74C-AA92-18D73CBBA5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2" descr="Mann mit Baby">
                      <a:extLst>
                        <a:ext uri="{FF2B5EF4-FFF2-40B4-BE49-F238E27FC236}">
                          <a16:creationId xmlns:a16="http://schemas.microsoft.com/office/drawing/2014/main" id="{7C7597F4-BC7E-C74C-AA92-18D73CBBA5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64" cy="74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85888" behindDoc="0" locked="0" layoutInCell="1" allowOverlap="1" wp14:anchorId="5AAE5619" wp14:editId="6D29D2F3">
            <wp:simplePos x="0" y="0"/>
            <wp:positionH relativeFrom="column">
              <wp:posOffset>6272530</wp:posOffset>
            </wp:positionH>
            <wp:positionV relativeFrom="paragraph">
              <wp:posOffset>10108565</wp:posOffset>
            </wp:positionV>
            <wp:extent cx="742942" cy="742942"/>
            <wp:effectExtent l="0" t="0" r="0" b="635"/>
            <wp:wrapNone/>
            <wp:docPr id="17" name="Grafik 16" descr="Frau mit Baby">
              <a:extLst xmlns:a="http://schemas.openxmlformats.org/drawingml/2006/main">
                <a:ext uri="{FF2B5EF4-FFF2-40B4-BE49-F238E27FC236}">
                  <a16:creationId xmlns:a16="http://schemas.microsoft.com/office/drawing/2014/main" id="{FC164346-DCC6-EA4A-A528-F8FFEB72AD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6" descr="Frau mit Baby">
                      <a:extLst>
                        <a:ext uri="{FF2B5EF4-FFF2-40B4-BE49-F238E27FC236}">
                          <a16:creationId xmlns:a16="http://schemas.microsoft.com/office/drawing/2014/main" id="{FC164346-DCC6-EA4A-A528-F8FFEB72AD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42" cy="742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8E9442" wp14:editId="10DA9C0B">
                <wp:simplePos x="0" y="0"/>
                <wp:positionH relativeFrom="column">
                  <wp:posOffset>4180205</wp:posOffset>
                </wp:positionH>
                <wp:positionV relativeFrom="paragraph">
                  <wp:posOffset>10969625</wp:posOffset>
                </wp:positionV>
                <wp:extent cx="1519840" cy="338554"/>
                <wp:effectExtent l="0" t="0" r="0" b="0"/>
                <wp:wrapNone/>
                <wp:docPr id="53" name="Textfeld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A475D0-2F9B-8549-AADB-A144209F57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84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8CA8BB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de-DE"/>
                              </w:rPr>
                              <w:t>Responsiveness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E9442" id="Textfeld 52" o:spid="_x0000_s1038" type="#_x0000_t202" style="position:absolute;left:0;text-align:left;margin-left:329.15pt;margin-top:863.75pt;width:119.65pt;height:26.6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" filled="f" stroked="f">
                <v:textbox style="mso-fit-shape-to-text:t">
                  <w:txbxContent>
                    <w:p w14:paraId="168CA8BB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de-DE"/>
                        </w:rPr>
                        <w:t>Responsiveness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A11369" wp14:editId="17726C94">
                <wp:simplePos x="0" y="0"/>
                <wp:positionH relativeFrom="column">
                  <wp:posOffset>2524760</wp:posOffset>
                </wp:positionH>
                <wp:positionV relativeFrom="paragraph">
                  <wp:posOffset>11679555</wp:posOffset>
                </wp:positionV>
                <wp:extent cx="938591" cy="276999"/>
                <wp:effectExtent l="0" t="0" r="0" b="0"/>
                <wp:wrapNone/>
                <wp:docPr id="54" name="Textfeld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3B1F65-066D-7144-812F-4A98155169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9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69305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Attunement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1369" id="Textfeld 53" o:spid="_x0000_s1039" type="#_x0000_t202" style="position:absolute;left:0;text-align:left;margin-left:198.8pt;margin-top:919.65pt;width:73.9pt;height:21.8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" filled="f" stroked="f">
                <v:textbox style="mso-fit-shape-to-text:t">
                  <w:txbxContent>
                    <w:p w14:paraId="6AE69305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Attunement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BC1D8B" wp14:editId="1AC624AE">
                <wp:simplePos x="0" y="0"/>
                <wp:positionH relativeFrom="column">
                  <wp:posOffset>1188085</wp:posOffset>
                </wp:positionH>
                <wp:positionV relativeFrom="paragraph">
                  <wp:posOffset>13760450</wp:posOffset>
                </wp:positionV>
                <wp:extent cx="773866" cy="276999"/>
                <wp:effectExtent l="0" t="0" r="0" b="0"/>
                <wp:wrapNone/>
                <wp:docPr id="55" name="Textfeld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BE3834-2A4F-BA4B-9531-3CF91DDA8B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8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A4B009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Flexibility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C1D8B" id="Textfeld 54" o:spid="_x0000_s1040" type="#_x0000_t202" style="position:absolute;left:0;text-align:left;margin-left:93.55pt;margin-top:1083.5pt;width:60.95pt;height:21.8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" filled="f" stroked="f">
                <v:textbox style="mso-fit-shape-to-text:t">
                  <w:txbxContent>
                    <w:p w14:paraId="4BA4B009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Flexibility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79F01E" wp14:editId="66FD7E9F">
                <wp:simplePos x="0" y="0"/>
                <wp:positionH relativeFrom="column">
                  <wp:posOffset>8014335</wp:posOffset>
                </wp:positionH>
                <wp:positionV relativeFrom="paragraph">
                  <wp:posOffset>13797280</wp:posOffset>
                </wp:positionV>
                <wp:extent cx="773866" cy="276999"/>
                <wp:effectExtent l="0" t="0" r="0" b="0"/>
                <wp:wrapNone/>
                <wp:docPr id="56" name="Textfeld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397DD0-5346-494D-81C0-B8E1F3317F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86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999FE3" w14:textId="77777777" w:rsidR="0026743F" w:rsidRDefault="0026743F" w:rsidP="00D968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lang w:val="de-DE"/>
                              </w:rPr>
                              <w:t>Creativity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9F01E" id="Textfeld 55" o:spid="_x0000_s1041" type="#_x0000_t202" style="position:absolute;left:0;text-align:left;margin-left:631.05pt;margin-top:1086.4pt;width:60.95pt;height:21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" filled="f" stroked="f">
                <v:textbox style="mso-fit-shape-to-text:t">
                  <w:txbxContent>
                    <w:p w14:paraId="54999FE3" w14:textId="77777777" w:rsidR="0026743F" w:rsidRDefault="0026743F" w:rsidP="00D968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lang w:val="de-DE"/>
                        </w:rPr>
                        <w:t>Creativity</w:t>
                      </w:r>
                    </w:p>
                  </w:txbxContent>
                </v:textbox>
              </v:shape>
            </w:pict>
          </mc:Fallback>
        </mc:AlternateContent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1008" behindDoc="0" locked="0" layoutInCell="1" allowOverlap="1" wp14:anchorId="25EF7DCB" wp14:editId="6FB99B07">
            <wp:simplePos x="0" y="0"/>
            <wp:positionH relativeFrom="column">
              <wp:posOffset>5200015</wp:posOffset>
            </wp:positionH>
            <wp:positionV relativeFrom="paragraph">
              <wp:posOffset>11292205</wp:posOffset>
            </wp:positionV>
            <wp:extent cx="523221" cy="451729"/>
            <wp:effectExtent l="0" t="0" r="0" b="5715"/>
            <wp:wrapNone/>
            <wp:docPr id="57" name="Grafik 56" descr="Musiknoten">
              <a:extLst xmlns:a="http://schemas.openxmlformats.org/drawingml/2006/main">
                <a:ext uri="{FF2B5EF4-FFF2-40B4-BE49-F238E27FC236}">
                  <a16:creationId xmlns:a16="http://schemas.microsoft.com/office/drawing/2014/main" id="{F5E22E79-FE43-D64D-9BAE-A32257DEC5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fik 56" descr="Musiknoten">
                      <a:extLst>
                        <a:ext uri="{FF2B5EF4-FFF2-40B4-BE49-F238E27FC236}">
                          <a16:creationId xmlns:a16="http://schemas.microsoft.com/office/drawing/2014/main" id="{F5E22E79-FE43-D64D-9BAE-A32257DEC5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21" cy="451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2032" behindDoc="0" locked="0" layoutInCell="1" allowOverlap="1" wp14:anchorId="3E7D43EB" wp14:editId="66A36942">
            <wp:simplePos x="0" y="0"/>
            <wp:positionH relativeFrom="column">
              <wp:posOffset>4194810</wp:posOffset>
            </wp:positionH>
            <wp:positionV relativeFrom="paragraph">
              <wp:posOffset>11292205</wp:posOffset>
            </wp:positionV>
            <wp:extent cx="523221" cy="451730"/>
            <wp:effectExtent l="0" t="0" r="0" b="5715"/>
            <wp:wrapNone/>
            <wp:docPr id="60" name="Grafik 59" descr="Musiknoten">
              <a:extLst xmlns:a="http://schemas.openxmlformats.org/drawingml/2006/main">
                <a:ext uri="{FF2B5EF4-FFF2-40B4-BE49-F238E27FC236}">
                  <a16:creationId xmlns:a16="http://schemas.microsoft.com/office/drawing/2014/main" id="{989B55EE-BF8F-8C4E-A55D-44175DC18C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fik 59" descr="Musiknoten">
                      <a:extLst>
                        <a:ext uri="{FF2B5EF4-FFF2-40B4-BE49-F238E27FC236}">
                          <a16:creationId xmlns:a16="http://schemas.microsoft.com/office/drawing/2014/main" id="{989B55EE-BF8F-8C4E-A55D-44175DC18C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21" cy="45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3056" behindDoc="0" locked="0" layoutInCell="1" allowOverlap="1" wp14:anchorId="2609EF7B" wp14:editId="663507BD">
            <wp:simplePos x="0" y="0"/>
            <wp:positionH relativeFrom="column">
              <wp:posOffset>3951605</wp:posOffset>
            </wp:positionH>
            <wp:positionV relativeFrom="paragraph">
              <wp:posOffset>12613640</wp:posOffset>
            </wp:positionV>
            <wp:extent cx="523221" cy="523221"/>
            <wp:effectExtent l="0" t="0" r="0" b="0"/>
            <wp:wrapNone/>
            <wp:docPr id="61" name="Grafik 60" descr="Musiknoten">
              <a:extLst xmlns:a="http://schemas.openxmlformats.org/drawingml/2006/main">
                <a:ext uri="{FF2B5EF4-FFF2-40B4-BE49-F238E27FC236}">
                  <a16:creationId xmlns:a16="http://schemas.microsoft.com/office/drawing/2014/main" id="{EE86E62F-DABF-CD40-9031-7B0DFAED8B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afik 60" descr="Musiknoten">
                      <a:extLst>
                        <a:ext uri="{FF2B5EF4-FFF2-40B4-BE49-F238E27FC236}">
                          <a16:creationId xmlns:a16="http://schemas.microsoft.com/office/drawing/2014/main" id="{EE86E62F-DABF-CD40-9031-7B0DFAED8B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21" cy="523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4080" behindDoc="0" locked="0" layoutInCell="1" allowOverlap="1" wp14:anchorId="1B76D77F" wp14:editId="3935E3F3">
            <wp:simplePos x="0" y="0"/>
            <wp:positionH relativeFrom="column">
              <wp:posOffset>5873750</wp:posOffset>
            </wp:positionH>
            <wp:positionV relativeFrom="paragraph">
              <wp:posOffset>14589125</wp:posOffset>
            </wp:positionV>
            <wp:extent cx="430692" cy="430692"/>
            <wp:effectExtent l="0" t="0" r="7620" b="0"/>
            <wp:wrapNone/>
            <wp:docPr id="25" name="Grafik 24" descr="Lippen">
              <a:extLst xmlns:a="http://schemas.openxmlformats.org/drawingml/2006/main">
                <a:ext uri="{FF2B5EF4-FFF2-40B4-BE49-F238E27FC236}">
                  <a16:creationId xmlns:a16="http://schemas.microsoft.com/office/drawing/2014/main" id="{9FCAC580-9F0E-6F4F-AA7F-C0F8299707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4" descr="Lippen">
                      <a:extLst>
                        <a:ext uri="{FF2B5EF4-FFF2-40B4-BE49-F238E27FC236}">
                          <a16:creationId xmlns:a16="http://schemas.microsoft.com/office/drawing/2014/main" id="{9FCAC580-9F0E-6F4F-AA7F-C0F8299707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92" cy="43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5104" behindDoc="0" locked="0" layoutInCell="1" allowOverlap="1" wp14:anchorId="6376BFAF" wp14:editId="5DA497AE">
            <wp:simplePos x="0" y="0"/>
            <wp:positionH relativeFrom="column">
              <wp:posOffset>8430260</wp:posOffset>
            </wp:positionH>
            <wp:positionV relativeFrom="paragraph">
              <wp:posOffset>11464290</wp:posOffset>
            </wp:positionV>
            <wp:extent cx="716426" cy="716427"/>
            <wp:effectExtent l="0" t="0" r="0" b="0"/>
            <wp:wrapNone/>
            <wp:docPr id="33" name="Grafik 32" descr="Schulmädchen">
              <a:extLst xmlns:a="http://schemas.openxmlformats.org/drawingml/2006/main">
                <a:ext uri="{FF2B5EF4-FFF2-40B4-BE49-F238E27FC236}">
                  <a16:creationId xmlns:a16="http://schemas.microsoft.com/office/drawing/2014/main" id="{FFBE275A-E2C3-F747-B3D8-9BF1BAEB49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fik 32" descr="Schulmädchen">
                      <a:extLst>
                        <a:ext uri="{FF2B5EF4-FFF2-40B4-BE49-F238E27FC236}">
                          <a16:creationId xmlns:a16="http://schemas.microsoft.com/office/drawing/2014/main" id="{FFBE275A-E2C3-F747-B3D8-9BF1BAEB49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26" cy="716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6128" behindDoc="0" locked="0" layoutInCell="1" allowOverlap="1" wp14:anchorId="0E5BD8C3" wp14:editId="74976F8D">
            <wp:simplePos x="0" y="0"/>
            <wp:positionH relativeFrom="column">
              <wp:posOffset>854075</wp:posOffset>
            </wp:positionH>
            <wp:positionV relativeFrom="paragraph">
              <wp:posOffset>11233150</wp:posOffset>
            </wp:positionV>
            <wp:extent cx="824198" cy="824198"/>
            <wp:effectExtent l="0" t="0" r="0" b="0"/>
            <wp:wrapNone/>
            <wp:docPr id="64" name="Grafik 63" descr="Familie mit zwei Kindern">
              <a:extLst xmlns:a="http://schemas.openxmlformats.org/drawingml/2006/main">
                <a:ext uri="{FF2B5EF4-FFF2-40B4-BE49-F238E27FC236}">
                  <a16:creationId xmlns:a16="http://schemas.microsoft.com/office/drawing/2014/main" id="{850198D0-1717-0345-9A87-A213461C0B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Grafik 63" descr="Familie mit zwei Kindern">
                      <a:extLst>
                        <a:ext uri="{FF2B5EF4-FFF2-40B4-BE49-F238E27FC236}">
                          <a16:creationId xmlns:a16="http://schemas.microsoft.com/office/drawing/2014/main" id="{850198D0-1717-0345-9A87-A213461C0B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198" cy="82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7152" behindDoc="0" locked="0" layoutInCell="1" allowOverlap="1" wp14:anchorId="709F75B2" wp14:editId="30732912">
            <wp:simplePos x="0" y="0"/>
            <wp:positionH relativeFrom="column">
              <wp:posOffset>8689975</wp:posOffset>
            </wp:positionH>
            <wp:positionV relativeFrom="paragraph">
              <wp:posOffset>11419205</wp:posOffset>
            </wp:positionV>
            <wp:extent cx="196853" cy="196853"/>
            <wp:effectExtent l="0" t="0" r="0" b="0"/>
            <wp:wrapNone/>
            <wp:docPr id="66" name="Grafik 65" descr="Medizin">
              <a:extLst xmlns:a="http://schemas.openxmlformats.org/drawingml/2006/main">
                <a:ext uri="{FF2B5EF4-FFF2-40B4-BE49-F238E27FC236}">
                  <a16:creationId xmlns:a16="http://schemas.microsoft.com/office/drawing/2014/main" id="{55CF424C-7603-B74C-B1AD-01417F9381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Grafik 65" descr="Medizin">
                      <a:extLst>
                        <a:ext uri="{FF2B5EF4-FFF2-40B4-BE49-F238E27FC236}">
                          <a16:creationId xmlns:a16="http://schemas.microsoft.com/office/drawing/2014/main" id="{55CF424C-7603-B74C-B1AD-01417F9381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" cy="196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8176" behindDoc="0" locked="0" layoutInCell="1" allowOverlap="1" wp14:anchorId="4CFB77AC" wp14:editId="662ADD0B">
            <wp:simplePos x="0" y="0"/>
            <wp:positionH relativeFrom="column">
              <wp:posOffset>4718050</wp:posOffset>
            </wp:positionH>
            <wp:positionV relativeFrom="paragraph">
              <wp:posOffset>14558645</wp:posOffset>
            </wp:positionV>
            <wp:extent cx="457200" cy="457200"/>
            <wp:effectExtent l="0" t="0" r="0" b="0"/>
            <wp:wrapNone/>
            <wp:docPr id="68" name="Grafik 67" descr="Herz">
              <a:extLst xmlns:a="http://schemas.openxmlformats.org/drawingml/2006/main">
                <a:ext uri="{FF2B5EF4-FFF2-40B4-BE49-F238E27FC236}">
                  <a16:creationId xmlns:a16="http://schemas.microsoft.com/office/drawing/2014/main" id="{8B3C2B14-51CC-0A44-A961-13F3BA5B97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Grafik 67" descr="Herz">
                      <a:extLst>
                        <a:ext uri="{FF2B5EF4-FFF2-40B4-BE49-F238E27FC236}">
                          <a16:creationId xmlns:a16="http://schemas.microsoft.com/office/drawing/2014/main" id="{8B3C2B14-51CC-0A44-A961-13F3BA5B97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699200" behindDoc="0" locked="0" layoutInCell="1" allowOverlap="1" wp14:anchorId="156EEDDA" wp14:editId="5BA78B87">
            <wp:simplePos x="0" y="0"/>
            <wp:positionH relativeFrom="column">
              <wp:posOffset>3515360</wp:posOffset>
            </wp:positionH>
            <wp:positionV relativeFrom="paragraph">
              <wp:posOffset>14591665</wp:posOffset>
            </wp:positionV>
            <wp:extent cx="479782" cy="476977"/>
            <wp:effectExtent l="0" t="0" r="0" b="0"/>
            <wp:wrapNone/>
            <wp:docPr id="70" name="Grafik 69" descr="Gehirn im Kopf">
              <a:extLst xmlns:a="http://schemas.openxmlformats.org/drawingml/2006/main">
                <a:ext uri="{FF2B5EF4-FFF2-40B4-BE49-F238E27FC236}">
                  <a16:creationId xmlns:a16="http://schemas.microsoft.com/office/drawing/2014/main" id="{BDBCF795-8745-7848-BFD5-3E85B3FF70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Grafik 69" descr="Gehirn im Kopf">
                      <a:extLst>
                        <a:ext uri="{FF2B5EF4-FFF2-40B4-BE49-F238E27FC236}">
                          <a16:creationId xmlns:a16="http://schemas.microsoft.com/office/drawing/2014/main" id="{BDBCF795-8745-7848-BFD5-3E85B3FF70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82" cy="476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700224" behindDoc="0" locked="0" layoutInCell="1" allowOverlap="1" wp14:anchorId="45A090E3" wp14:editId="3BE31BF2">
            <wp:simplePos x="0" y="0"/>
            <wp:positionH relativeFrom="column">
              <wp:posOffset>1845310</wp:posOffset>
            </wp:positionH>
            <wp:positionV relativeFrom="paragraph">
              <wp:posOffset>10491470</wp:posOffset>
            </wp:positionV>
            <wp:extent cx="800419" cy="800419"/>
            <wp:effectExtent l="0" t="0" r="0" b="0"/>
            <wp:wrapNone/>
            <wp:docPr id="72" name="Grafik 71" descr="Mann und Frau">
              <a:extLst xmlns:a="http://schemas.openxmlformats.org/drawingml/2006/main">
                <a:ext uri="{FF2B5EF4-FFF2-40B4-BE49-F238E27FC236}">
                  <a16:creationId xmlns:a16="http://schemas.microsoft.com/office/drawing/2014/main" id="{9003E636-9448-B244-B046-3C9DB99EBB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Grafik 71" descr="Mann und Frau">
                      <a:extLst>
                        <a:ext uri="{FF2B5EF4-FFF2-40B4-BE49-F238E27FC236}">
                          <a16:creationId xmlns:a16="http://schemas.microsoft.com/office/drawing/2014/main" id="{9003E636-9448-B244-B046-3C9DB99EBB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19" cy="80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701248" behindDoc="0" locked="0" layoutInCell="1" allowOverlap="1" wp14:anchorId="12B3F7B2" wp14:editId="1D3226E8">
            <wp:simplePos x="0" y="0"/>
            <wp:positionH relativeFrom="column">
              <wp:posOffset>4268470</wp:posOffset>
            </wp:positionH>
            <wp:positionV relativeFrom="paragraph">
              <wp:posOffset>14394180</wp:posOffset>
            </wp:positionV>
            <wp:extent cx="709542" cy="709542"/>
            <wp:effectExtent l="0" t="0" r="0" b="0"/>
            <wp:wrapNone/>
            <wp:docPr id="75" name="Grafik 74" descr="Mann">
              <a:extLst xmlns:a="http://schemas.openxmlformats.org/drawingml/2006/main">
                <a:ext uri="{FF2B5EF4-FFF2-40B4-BE49-F238E27FC236}">
                  <a16:creationId xmlns:a16="http://schemas.microsoft.com/office/drawing/2014/main" id="{F2EC1853-9924-8743-A88A-8E0A66079D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Grafik 74" descr="Mann">
                      <a:extLst>
                        <a:ext uri="{FF2B5EF4-FFF2-40B4-BE49-F238E27FC236}">
                          <a16:creationId xmlns:a16="http://schemas.microsoft.com/office/drawing/2014/main" id="{F2EC1853-9924-8743-A88A-8E0A66079D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42" cy="709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702272" behindDoc="0" locked="0" layoutInCell="1" allowOverlap="1" wp14:anchorId="280B5173" wp14:editId="554060F9">
            <wp:simplePos x="0" y="0"/>
            <wp:positionH relativeFrom="column">
              <wp:posOffset>4905375</wp:posOffset>
            </wp:positionH>
            <wp:positionV relativeFrom="paragraph">
              <wp:posOffset>14389735</wp:posOffset>
            </wp:positionV>
            <wp:extent cx="719811" cy="719811"/>
            <wp:effectExtent l="0" t="0" r="0" b="4445"/>
            <wp:wrapNone/>
            <wp:docPr id="77" name="Grafik 76" descr="Frau">
              <a:extLst xmlns:a="http://schemas.openxmlformats.org/drawingml/2006/main">
                <a:ext uri="{FF2B5EF4-FFF2-40B4-BE49-F238E27FC236}">
                  <a16:creationId xmlns:a16="http://schemas.microsoft.com/office/drawing/2014/main" id="{7AD6AD43-F46F-D04D-9C61-1CAC1776DC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Grafik 76" descr="Frau">
                      <a:extLst>
                        <a:ext uri="{FF2B5EF4-FFF2-40B4-BE49-F238E27FC236}">
                          <a16:creationId xmlns:a16="http://schemas.microsoft.com/office/drawing/2014/main" id="{7AD6AD43-F46F-D04D-9C61-1CAC1776DC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11" cy="71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8ED" w:rsidRPr="00471F7D">
        <w:rPr>
          <w:rFonts w:ascii="Calibri" w:hAnsi="Calibri" w:cs="Calibri"/>
          <w:bCs/>
          <w:noProof/>
          <w:color w:val="000000" w:themeColor="text1"/>
          <w:lang w:eastAsia="de-CH"/>
        </w:rPr>
        <w:drawing>
          <wp:anchor distT="0" distB="0" distL="114300" distR="114300" simplePos="0" relativeHeight="251703296" behindDoc="0" locked="0" layoutInCell="1" allowOverlap="1" wp14:anchorId="21D51324" wp14:editId="064C0806">
            <wp:simplePos x="0" y="0"/>
            <wp:positionH relativeFrom="column">
              <wp:posOffset>4766310</wp:posOffset>
            </wp:positionH>
            <wp:positionV relativeFrom="paragraph">
              <wp:posOffset>14302740</wp:posOffset>
            </wp:positionV>
            <wp:extent cx="367261" cy="367260"/>
            <wp:effectExtent l="0" t="0" r="0" b="0"/>
            <wp:wrapNone/>
            <wp:docPr id="78" name="Grafik 77" descr="Baby">
              <a:extLst xmlns:a="http://schemas.openxmlformats.org/drawingml/2006/main">
                <a:ext uri="{FF2B5EF4-FFF2-40B4-BE49-F238E27FC236}">
                  <a16:creationId xmlns:a16="http://schemas.microsoft.com/office/drawing/2014/main" id="{275FFB05-5B47-4749-8B16-3CD84E27D5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Grafik 77" descr="Baby">
                      <a:extLst>
                        <a:ext uri="{FF2B5EF4-FFF2-40B4-BE49-F238E27FC236}">
                          <a16:creationId xmlns:a16="http://schemas.microsoft.com/office/drawing/2014/main" id="{275FFB05-5B47-4749-8B16-3CD84E27D5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61" cy="36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5E93F" w14:textId="77777777" w:rsidR="00B32616" w:rsidRPr="004B3D96" w:rsidRDefault="00B32616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7E1DCD9" w14:textId="434D5A7A" w:rsidR="006305D7" w:rsidRPr="004B3D96" w:rsidRDefault="007407EA" w:rsidP="00BA1B73">
      <w:pPr>
        <w:jc w:val="both"/>
        <w:rPr>
          <w:rFonts w:asciiTheme="minorHAnsi" w:hAnsiTheme="minorHAnsi" w:cstheme="minorHAnsi"/>
          <w:bCs/>
          <w:color w:val="808080"/>
          <w:lang w:val="en-US"/>
        </w:rPr>
      </w:pPr>
      <w:r w:rsidRPr="004B3D96">
        <w:rPr>
          <w:rFonts w:asciiTheme="minorHAnsi" w:hAnsiTheme="minorHAnsi" w:cstheme="minorHAnsi"/>
          <w:b/>
          <w:lang w:val="en-US"/>
        </w:rPr>
        <w:t>DISCUSSION</w:t>
      </w:r>
      <w:r w:rsidRPr="004B3D96">
        <w:rPr>
          <w:rFonts w:asciiTheme="minorHAnsi" w:hAnsiTheme="minorHAnsi" w:cstheme="minorHAnsi"/>
          <w:b/>
          <w:bCs/>
          <w:lang w:val="en-US"/>
        </w:rPr>
        <w:t>:</w:t>
      </w:r>
    </w:p>
    <w:p w14:paraId="4EE224D5" w14:textId="0994E41F" w:rsidR="001646C9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The therapeutic, </w:t>
      </w:r>
      <w:r w:rsidR="003D7BB7">
        <w:rPr>
          <w:rFonts w:asciiTheme="minorHAnsi" w:hAnsiTheme="minorHAnsi" w:cstheme="minorHAnsi"/>
          <w:color w:val="000000" w:themeColor="text1"/>
          <w:lang w:val="en-US"/>
        </w:rPr>
        <w:t>responsive</w:t>
      </w:r>
      <w:r w:rsidR="00B7745C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D7BB7">
        <w:rPr>
          <w:rFonts w:asciiTheme="minorHAnsi" w:hAnsiTheme="minorHAnsi" w:cstheme="minorHAnsi"/>
          <w:color w:val="000000" w:themeColor="text1"/>
          <w:lang w:val="en-US"/>
        </w:rPr>
        <w:t>empowering</w:t>
      </w:r>
      <w:r w:rsidR="00221255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3D7BB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>and creative use of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 xml:space="preserve"> music in CMT may </w:t>
      </w:r>
      <w:r w:rsidR="007D456C" w:rsidRPr="004B3D96">
        <w:rPr>
          <w:rFonts w:asciiTheme="minorHAnsi" w:hAnsiTheme="minorHAnsi" w:cstheme="minorHAnsi"/>
          <w:color w:val="000000" w:themeColor="text1"/>
          <w:lang w:val="en-US"/>
        </w:rPr>
        <w:t xml:space="preserve">be of great potential for preterm 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>infants</w:t>
      </w:r>
      <w:r w:rsidR="00652E19" w:rsidRPr="004B3D96">
        <w:rPr>
          <w:rFonts w:asciiTheme="minorHAnsi" w:hAnsiTheme="minorHAnsi" w:cstheme="minorHAnsi"/>
          <w:color w:val="000000" w:themeColor="text1"/>
          <w:lang w:val="en-US"/>
        </w:rPr>
        <w:t>, their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 xml:space="preserve"> parents</w:t>
      </w:r>
      <w:r w:rsidR="00652E19" w:rsidRPr="004B3D96">
        <w:rPr>
          <w:rFonts w:asciiTheme="minorHAnsi" w:hAnsiTheme="minorHAnsi" w:cstheme="minorHAnsi"/>
          <w:color w:val="000000" w:themeColor="text1"/>
          <w:lang w:val="en-US"/>
        </w:rPr>
        <w:t>, and the</w:t>
      </w:r>
      <w:r w:rsidR="0085450D">
        <w:rPr>
          <w:rFonts w:asciiTheme="minorHAnsi" w:hAnsiTheme="minorHAnsi" w:cstheme="minorHAnsi"/>
          <w:color w:val="000000" w:themeColor="text1"/>
          <w:lang w:val="en-US"/>
        </w:rPr>
        <w:t xml:space="preserve"> parent-infant</w:t>
      </w:r>
      <w:r w:rsidR="004F37D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0552F">
        <w:rPr>
          <w:rFonts w:asciiTheme="minorHAnsi" w:hAnsiTheme="minorHAnsi" w:cstheme="minorHAnsi"/>
          <w:color w:val="000000" w:themeColor="text1"/>
          <w:lang w:val="en-US"/>
        </w:rPr>
        <w:t>attachment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>I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>ndividual</w:t>
      </w:r>
      <w:r w:rsidR="0085450D">
        <w:rPr>
          <w:rFonts w:asciiTheme="minorHAnsi" w:hAnsiTheme="minorHAnsi" w:cstheme="minorHAnsi"/>
          <w:color w:val="000000" w:themeColor="text1"/>
          <w:lang w:val="en-US"/>
        </w:rPr>
        <w:t xml:space="preserve">ly 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 xml:space="preserve">tailored </w:t>
      </w:r>
      <w:r w:rsidR="00171BB3" w:rsidRPr="004B3D96">
        <w:rPr>
          <w:rFonts w:asciiTheme="minorHAnsi" w:hAnsiTheme="minorHAnsi" w:cstheme="minorHAnsi"/>
          <w:color w:val="000000" w:themeColor="text1"/>
          <w:lang w:val="en-US"/>
        </w:rPr>
        <w:t xml:space="preserve">soft 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>music, shared affects attunement</w:t>
      </w:r>
      <w:r w:rsidR="00E44E5D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="004E2D80" w:rsidRPr="004B3D96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 xml:space="preserve">joint attention may support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relaxation, </w:t>
      </w:r>
      <w:r w:rsidR="0022536C" w:rsidRPr="004B3D96">
        <w:rPr>
          <w:rFonts w:asciiTheme="minorHAnsi" w:hAnsiTheme="minorHAnsi" w:cstheme="minorHAnsi"/>
          <w:color w:val="000000" w:themeColor="text1"/>
          <w:lang w:val="en-US"/>
        </w:rPr>
        <w:t>development</w:t>
      </w:r>
      <w:r w:rsidR="00652E19" w:rsidRPr="004B3D96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="00B36E3B" w:rsidRPr="004B3D96">
        <w:rPr>
          <w:rFonts w:asciiTheme="minorHAnsi" w:hAnsiTheme="minorHAnsi" w:cstheme="minorHAnsi"/>
          <w:color w:val="000000" w:themeColor="text1"/>
          <w:lang w:val="en-US"/>
        </w:rPr>
        <w:t>the bonding process</w:t>
      </w:r>
      <w:r w:rsidR="00652E19" w:rsidRPr="004B3D9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even in the stressful </w:t>
      </w:r>
      <w:r w:rsidR="00652E19" w:rsidRPr="004B3D96">
        <w:rPr>
          <w:rFonts w:asciiTheme="minorHAnsi" w:hAnsiTheme="minorHAnsi" w:cstheme="minorHAnsi"/>
          <w:color w:val="000000" w:themeColor="text1"/>
          <w:lang w:val="en-US"/>
        </w:rPr>
        <w:t xml:space="preserve">and artificial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environment of an intensive care unit. </w:t>
      </w:r>
    </w:p>
    <w:p w14:paraId="54ABDB77" w14:textId="77777777" w:rsidR="006925DC" w:rsidRDefault="006925DC" w:rsidP="00BA1B73">
      <w:pPr>
        <w:jc w:val="both"/>
        <w:rPr>
          <w:lang w:val="en-GB"/>
        </w:rPr>
      </w:pPr>
    </w:p>
    <w:p w14:paraId="600F4722" w14:textId="147E80C8" w:rsidR="001646C9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DB7072">
        <w:rPr>
          <w:rFonts w:asciiTheme="minorHAnsi" w:hAnsiTheme="minorHAnsi" w:cstheme="minorHAnsi"/>
          <w:color w:val="000000" w:themeColor="text1"/>
          <w:lang w:val="en-US"/>
        </w:rPr>
        <w:t>However, music therapy plays a subordinate</w:t>
      </w:r>
      <w:r w:rsidR="006155C8">
        <w:rPr>
          <w:rFonts w:asciiTheme="minorHAnsi" w:hAnsiTheme="minorHAnsi" w:cstheme="minorHAnsi"/>
          <w:color w:val="000000" w:themeColor="text1"/>
          <w:lang w:val="en-US"/>
        </w:rPr>
        <w:t xml:space="preserve">d </w:t>
      </w:r>
      <w:r w:rsidRPr="00DB7072">
        <w:rPr>
          <w:rFonts w:asciiTheme="minorHAnsi" w:hAnsiTheme="minorHAnsi" w:cstheme="minorHAnsi"/>
          <w:color w:val="000000" w:themeColor="text1"/>
          <w:lang w:val="en-US"/>
        </w:rPr>
        <w:t>and complementa</w:t>
      </w:r>
      <w:r w:rsidR="006155C8">
        <w:rPr>
          <w:rFonts w:asciiTheme="minorHAnsi" w:hAnsiTheme="minorHAnsi" w:cstheme="minorHAnsi"/>
          <w:color w:val="000000" w:themeColor="text1"/>
          <w:lang w:val="en-US"/>
        </w:rPr>
        <w:t>r</w:t>
      </w:r>
      <w:r w:rsidRPr="00DB7072">
        <w:rPr>
          <w:rFonts w:asciiTheme="minorHAnsi" w:hAnsiTheme="minorHAnsi" w:cstheme="minorHAnsi"/>
          <w:color w:val="000000" w:themeColor="text1"/>
          <w:lang w:val="en-US"/>
        </w:rPr>
        <w:t>y role in the lifesaving priority setting of medical treatment and intensive care.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77914">
        <w:rPr>
          <w:rFonts w:asciiTheme="minorHAnsi" w:hAnsiTheme="minorHAnsi" w:cstheme="minorHAnsi"/>
          <w:color w:val="000000" w:themeColor="text1"/>
          <w:lang w:val="en-US"/>
        </w:rPr>
        <w:t xml:space="preserve">Mostly,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CMT </w:t>
      </w:r>
      <w:r w:rsidR="00F77914">
        <w:rPr>
          <w:rFonts w:asciiTheme="minorHAnsi" w:hAnsiTheme="minorHAnsi" w:cstheme="minorHAnsi"/>
          <w:color w:val="000000" w:themeColor="text1"/>
          <w:lang w:val="en-US" w:eastAsia="en-US"/>
        </w:rPr>
        <w:t>should</w:t>
      </w:r>
      <w:r w:rsidR="00F76F9F">
        <w:rPr>
          <w:rFonts w:asciiTheme="minorHAnsi" w:hAnsiTheme="minorHAnsi" w:cstheme="minorHAnsi"/>
          <w:color w:val="000000" w:themeColor="text1"/>
          <w:lang w:val="en-US" w:eastAsia="en-US"/>
        </w:rPr>
        <w:t xml:space="preserve"> be delivered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F76F9F">
        <w:rPr>
          <w:rFonts w:asciiTheme="minorHAnsi" w:hAnsiTheme="minorHAnsi" w:cstheme="minorHAnsi"/>
          <w:color w:val="000000" w:themeColor="text1"/>
          <w:lang w:val="en-US" w:eastAsia="en-US"/>
        </w:rPr>
        <w:t xml:space="preserve">when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the infants are </w:t>
      </w:r>
      <w:r w:rsidR="00FB1758">
        <w:rPr>
          <w:rFonts w:asciiTheme="minorHAnsi" w:hAnsiTheme="minorHAnsi" w:cstheme="minorHAnsi"/>
          <w:color w:val="000000" w:themeColor="text1"/>
          <w:lang w:val="en-US" w:eastAsia="en-US"/>
        </w:rPr>
        <w:t xml:space="preserve">clinically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stable</w:t>
      </w:r>
      <w:r w:rsidR="005A7F98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B576ED">
        <w:rPr>
          <w:rFonts w:asciiTheme="minorHAnsi" w:hAnsiTheme="minorHAnsi" w:cstheme="minorHAnsi"/>
          <w:color w:val="000000" w:themeColor="text1"/>
          <w:lang w:val="en-US" w:eastAsia="en-US"/>
        </w:rPr>
        <w:t xml:space="preserve">and </w:t>
      </w:r>
      <w:r w:rsidR="00CF032B">
        <w:rPr>
          <w:rFonts w:asciiTheme="minorHAnsi" w:hAnsiTheme="minorHAnsi" w:cstheme="minorHAnsi"/>
          <w:color w:val="000000" w:themeColor="text1"/>
          <w:lang w:val="en-US" w:eastAsia="en-US"/>
        </w:rPr>
        <w:t>do not suffer s</w:t>
      </w:r>
      <w:r w:rsidR="00B576ED" w:rsidRPr="00B576ED">
        <w:rPr>
          <w:rFonts w:asciiTheme="minorHAnsi" w:hAnsiTheme="minorHAnsi" w:cstheme="minorHAnsi"/>
          <w:color w:val="000000" w:themeColor="text1"/>
          <w:lang w:val="en-US" w:eastAsia="en-US"/>
        </w:rPr>
        <w:t>evere or life-threatening instability</w:t>
      </w:r>
      <w:r w:rsidR="00CF032B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5A7F98">
        <w:rPr>
          <w:rFonts w:asciiTheme="minorHAnsi" w:hAnsiTheme="minorHAnsi" w:cstheme="minorHAnsi"/>
          <w:color w:val="000000" w:themeColor="text1"/>
          <w:lang w:val="en-US" w:eastAsia="en-US"/>
        </w:rPr>
        <w:t>as defined by the neonatal team</w:t>
      </w:r>
      <w:r w:rsidR="00FB1758">
        <w:rPr>
          <w:rFonts w:asciiTheme="minorHAnsi" w:hAnsiTheme="minorHAnsi" w:cstheme="minorHAnsi"/>
          <w:color w:val="000000" w:themeColor="text1"/>
          <w:lang w:val="en-US" w:eastAsia="en-US"/>
        </w:rPr>
        <w:t xml:space="preserve">. </w:t>
      </w:r>
      <w:r w:rsidR="00F77914">
        <w:rPr>
          <w:rFonts w:asciiTheme="minorHAnsi" w:hAnsiTheme="minorHAnsi" w:cstheme="minorHAnsi"/>
          <w:color w:val="000000" w:themeColor="text1"/>
          <w:lang w:val="en-US" w:eastAsia="en-US"/>
        </w:rPr>
        <w:t xml:space="preserve">Nonetheless, </w:t>
      </w:r>
      <w:r w:rsidR="00FB1758">
        <w:rPr>
          <w:rFonts w:asciiTheme="minorHAnsi" w:hAnsiTheme="minorHAnsi" w:cstheme="minorHAnsi"/>
          <w:color w:val="000000" w:themeColor="text1"/>
          <w:lang w:val="en-US" w:eastAsia="en-US"/>
        </w:rPr>
        <w:t xml:space="preserve">music therapists can provide </w:t>
      </w:r>
      <w:r w:rsidR="00F77914">
        <w:rPr>
          <w:rFonts w:asciiTheme="minorHAnsi" w:hAnsiTheme="minorHAnsi" w:cstheme="minorHAnsi"/>
          <w:color w:val="000000" w:themeColor="text1"/>
          <w:lang w:val="en-US" w:eastAsia="en-US"/>
        </w:rPr>
        <w:t xml:space="preserve">CMT </w:t>
      </w:r>
      <w:r w:rsidR="00FB1758">
        <w:rPr>
          <w:rFonts w:asciiTheme="minorHAnsi" w:hAnsiTheme="minorHAnsi" w:cstheme="minorHAnsi"/>
          <w:color w:val="000000" w:themeColor="text1"/>
          <w:lang w:val="en-US" w:eastAsia="en-US"/>
        </w:rPr>
        <w:t xml:space="preserve">as </w:t>
      </w:r>
      <w:r w:rsidR="00F77914">
        <w:rPr>
          <w:rFonts w:asciiTheme="minorHAnsi" w:hAnsiTheme="minorHAnsi" w:cstheme="minorHAnsi"/>
          <w:color w:val="000000" w:themeColor="text1"/>
          <w:lang w:val="en-US" w:eastAsia="en-US"/>
        </w:rPr>
        <w:t xml:space="preserve">palliative care </w:t>
      </w:r>
      <w:r w:rsidR="00FB1758">
        <w:rPr>
          <w:rFonts w:asciiTheme="minorHAnsi" w:hAnsiTheme="minorHAnsi" w:cstheme="minorHAnsi"/>
          <w:color w:val="000000" w:themeColor="text1"/>
          <w:lang w:val="en-US" w:eastAsia="en-US"/>
        </w:rPr>
        <w:t>as well when</w:t>
      </w:r>
      <w:r w:rsidR="00F77914">
        <w:rPr>
          <w:rFonts w:asciiTheme="minorHAnsi" w:hAnsiTheme="minorHAnsi" w:cstheme="minorHAnsi"/>
          <w:color w:val="000000" w:themeColor="text1"/>
          <w:lang w:val="en-US" w:eastAsia="en-US"/>
        </w:rPr>
        <w:t xml:space="preserve"> recommended by the neonatal team and or requested by the parents</w:t>
      </w:r>
      <w:r w:rsidR="00A74844" w:rsidRPr="00A74844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61</w:t>
      </w:r>
      <w:r w:rsidR="00F77914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 xml:space="preserve">CMT with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parental integration</w:t>
      </w:r>
      <w:r w:rsidR="009B44CA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 w:eastAsia="en-US"/>
        </w:rPr>
        <w:t>c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>an</w:t>
      </w:r>
      <w:r w:rsidR="009B44CA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only occur when the parents are </w:t>
      </w:r>
      <w:r w:rsidR="00F76F9F">
        <w:rPr>
          <w:rFonts w:asciiTheme="minorHAnsi" w:hAnsiTheme="minorHAnsi" w:cstheme="minorHAnsi"/>
          <w:color w:val="000000" w:themeColor="text1"/>
          <w:lang w:val="en-US" w:eastAsia="en-US"/>
        </w:rPr>
        <w:t>present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an</w:t>
      </w:r>
      <w:r w:rsidR="00F76F9F">
        <w:rPr>
          <w:rFonts w:asciiTheme="minorHAnsi" w:hAnsiTheme="minorHAnsi" w:cstheme="minorHAnsi"/>
          <w:color w:val="000000" w:themeColor="text1"/>
          <w:lang w:val="en-US" w:eastAsia="en-US"/>
        </w:rPr>
        <w:t xml:space="preserve">d </w:t>
      </w:r>
      <w:r w:rsidR="00AE6740">
        <w:rPr>
          <w:rFonts w:asciiTheme="minorHAnsi" w:hAnsiTheme="minorHAnsi" w:cstheme="minorHAnsi"/>
          <w:color w:val="000000" w:themeColor="text1"/>
          <w:lang w:val="en-US" w:eastAsia="en-US"/>
        </w:rPr>
        <w:t>willing</w:t>
      </w:r>
      <w:r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to participate</w:t>
      </w:r>
      <w:r w:rsidR="006E650C" w:rsidRPr="004B3D96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916796" w:rsidRPr="004B3D96">
        <w:rPr>
          <w:rFonts w:asciiTheme="minorHAnsi" w:hAnsiTheme="minorHAnsi" w:cstheme="minorHAnsi"/>
          <w:color w:val="000000" w:themeColor="text1"/>
          <w:lang w:val="en-US"/>
        </w:rPr>
        <w:t xml:space="preserve"> Often</w:t>
      </w:r>
      <w:r w:rsidR="007D456C" w:rsidRPr="004B3D96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9B44CA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E7993" w:rsidRPr="004B3D96">
        <w:rPr>
          <w:rFonts w:asciiTheme="minorHAnsi" w:hAnsiTheme="minorHAnsi" w:cstheme="minorHAnsi"/>
          <w:color w:val="000000" w:themeColor="text1"/>
          <w:lang w:val="en-US"/>
        </w:rPr>
        <w:t>the music thera</w:t>
      </w:r>
      <w:r w:rsidR="00DF5FA5">
        <w:rPr>
          <w:rFonts w:asciiTheme="minorHAnsi" w:hAnsiTheme="minorHAnsi" w:cstheme="minorHAnsi"/>
          <w:color w:val="000000" w:themeColor="text1"/>
          <w:lang w:val="en-US"/>
        </w:rPr>
        <w:t>p</w:t>
      </w:r>
      <w:r w:rsidR="00FE7993" w:rsidRPr="004B3D96">
        <w:rPr>
          <w:rFonts w:asciiTheme="minorHAnsi" w:hAnsiTheme="minorHAnsi" w:cstheme="minorHAnsi"/>
          <w:color w:val="000000" w:themeColor="text1"/>
          <w:lang w:val="en-US"/>
        </w:rPr>
        <w:t>ist has to reschedule planned session</w:t>
      </w:r>
      <w:r w:rsidR="00DF5FA5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FE7993" w:rsidRPr="004B3D9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>so as not to interfere with healthcare routines, treatments, emergencies</w:t>
      </w:r>
      <w:r w:rsidR="004037EF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and infant resting periods. </w:t>
      </w:r>
      <w:r w:rsidR="00916796" w:rsidRPr="00B0552F">
        <w:rPr>
          <w:rFonts w:asciiTheme="minorHAnsi" w:hAnsiTheme="minorHAnsi" w:cstheme="minorHAnsi"/>
          <w:color w:val="000000" w:themeColor="text1"/>
          <w:lang w:val="en-US"/>
        </w:rPr>
        <w:t>Sometimes</w:t>
      </w:r>
      <w:r w:rsidR="007D456C" w:rsidRPr="00B0552F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>plann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>e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 xml:space="preserve">d 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>join</w:t>
      </w:r>
      <w:r w:rsidR="00157499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music therapy session</w:t>
      </w:r>
      <w:r w:rsidR="00916796" w:rsidRPr="00B0552F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in KC ha</w:t>
      </w:r>
      <w:r w:rsidR="00916796" w:rsidRPr="00B0552F">
        <w:rPr>
          <w:rFonts w:asciiTheme="minorHAnsi" w:hAnsiTheme="minorHAnsi" w:cstheme="minorHAnsi"/>
          <w:color w:val="000000" w:themeColor="text1"/>
          <w:lang w:val="en-US"/>
        </w:rPr>
        <w:t>ve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to be changed to session</w:t>
      </w:r>
      <w:r w:rsidR="00916796" w:rsidRPr="00B0552F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at the bedside of the infant </w:t>
      </w:r>
      <w:r w:rsidR="00533ED3" w:rsidRPr="00B0552F">
        <w:rPr>
          <w:rFonts w:asciiTheme="minorHAnsi" w:hAnsiTheme="minorHAnsi" w:cstheme="minorHAnsi"/>
          <w:color w:val="000000" w:themeColor="text1"/>
          <w:lang w:val="en-US"/>
        </w:rPr>
        <w:t>because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the infant is too </w:t>
      </w:r>
      <w:r w:rsidR="0001111B" w:rsidRPr="00B0552F">
        <w:rPr>
          <w:rFonts w:asciiTheme="minorHAnsi" w:hAnsiTheme="minorHAnsi" w:cstheme="minorHAnsi"/>
          <w:color w:val="000000" w:themeColor="text1"/>
          <w:lang w:val="en-US"/>
        </w:rPr>
        <w:t xml:space="preserve">medically 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unstable for </w:t>
      </w:r>
      <w:r w:rsidR="004E2D80" w:rsidRPr="00B0552F">
        <w:rPr>
          <w:rFonts w:asciiTheme="minorHAnsi" w:hAnsiTheme="minorHAnsi" w:cstheme="minorHAnsi"/>
          <w:color w:val="000000" w:themeColor="text1"/>
          <w:lang w:val="en-US"/>
        </w:rPr>
        <w:t>KC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B0552F" w:rsidRPr="00B0552F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 xml:space="preserve">he needs of the infant </w:t>
      </w:r>
      <w:r w:rsidR="003C3C0E" w:rsidRPr="00B0552F">
        <w:rPr>
          <w:rFonts w:asciiTheme="minorHAnsi" w:hAnsiTheme="minorHAnsi" w:cstheme="minorHAnsi"/>
          <w:color w:val="000000" w:themeColor="text1"/>
          <w:lang w:val="en-US"/>
        </w:rPr>
        <w:t xml:space="preserve">are of highest priority 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>in all decision-making processe</w:t>
      </w:r>
      <w:r w:rsidR="0012665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F37D9" w:rsidRPr="00C56F3E">
        <w:rPr>
          <w:rFonts w:asciiTheme="minorHAnsi" w:hAnsiTheme="minorHAnsi" w:cstheme="minorHAnsi"/>
          <w:color w:val="000000" w:themeColor="text1"/>
          <w:lang w:val="en-US"/>
        </w:rPr>
        <w:t>because</w:t>
      </w:r>
      <w:r w:rsidR="004F37D9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0552F" w:rsidRPr="00B0552F">
        <w:rPr>
          <w:rFonts w:asciiTheme="minorHAnsi" w:hAnsiTheme="minorHAnsi" w:cstheme="minorHAnsi"/>
          <w:color w:val="000000" w:themeColor="text1"/>
          <w:lang w:val="en-US"/>
        </w:rPr>
        <w:t xml:space="preserve">the preterm infant is the most vulnerable component of the parent-infant-environment triad, 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 xml:space="preserve">even when this may evoke 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parental 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 xml:space="preserve">feelings of disappointment. This priority setting is warranted for the </w:t>
      </w:r>
      <w:r w:rsidR="00EB1C77" w:rsidRPr="00B0552F">
        <w:rPr>
          <w:rFonts w:asciiTheme="minorHAnsi" w:hAnsiTheme="minorHAnsi" w:cstheme="minorHAnsi"/>
          <w:color w:val="000000" w:themeColor="text1"/>
          <w:lang w:val="en-US"/>
        </w:rPr>
        <w:t xml:space="preserve">whole </w:t>
      </w:r>
      <w:r w:rsidR="00FE7993" w:rsidRPr="00B0552F">
        <w:rPr>
          <w:rFonts w:asciiTheme="minorHAnsi" w:hAnsiTheme="minorHAnsi" w:cstheme="minorHAnsi"/>
          <w:color w:val="000000" w:themeColor="text1"/>
          <w:lang w:val="en-US"/>
        </w:rPr>
        <w:t>music therapy process</w:t>
      </w:r>
      <w:r w:rsidR="009B00B7">
        <w:rPr>
          <w:rFonts w:asciiTheme="minorHAnsi" w:hAnsiTheme="minorHAnsi" w:cstheme="minorHAnsi"/>
          <w:color w:val="000000" w:themeColor="text1"/>
          <w:lang w:val="en-US"/>
        </w:rPr>
        <w:t xml:space="preserve"> as well.</w:t>
      </w:r>
    </w:p>
    <w:p w14:paraId="4528DA90" w14:textId="77777777" w:rsidR="00FE7993" w:rsidRPr="00B0552F" w:rsidRDefault="00FE7993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B559FC7" w14:textId="6D2665F5" w:rsidR="00F76F9F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4B3D96">
        <w:rPr>
          <w:rFonts w:asciiTheme="minorHAnsi" w:hAnsiTheme="minorHAnsi" w:cstheme="minorHAnsi"/>
          <w:color w:val="000000" w:themeColor="text1"/>
          <w:lang w:val="en-US"/>
        </w:rPr>
        <w:lastRenderedPageBreak/>
        <w:t xml:space="preserve">When working with </w:t>
      </w:r>
      <w:r w:rsidR="00652E19" w:rsidRPr="004B3D96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parents, </w:t>
      </w:r>
      <w:r w:rsidR="002E3D26" w:rsidRPr="00651097">
        <w:rPr>
          <w:rFonts w:ascii="Calibri" w:hAnsi="Calibri" w:cs="Calibri"/>
          <w:color w:val="000000"/>
          <w:lang w:val="en-US"/>
        </w:rPr>
        <w:t>the aim is to enable intuitive parental roles to emerge through interactions with their infants, more than to explicitly teach new skills.</w:t>
      </w:r>
      <w:r w:rsidR="00A9608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While working with the family, </w:t>
      </w:r>
      <w:r w:rsidR="00FC64AD" w:rsidRPr="004B3D96">
        <w:rPr>
          <w:rFonts w:asciiTheme="minorHAnsi" w:hAnsiTheme="minorHAnsi" w:cstheme="minorHAnsi"/>
          <w:color w:val="000000" w:themeColor="text1"/>
          <w:lang w:val="en-US"/>
        </w:rPr>
        <w:t xml:space="preserve">the music therapist should act as a </w:t>
      </w:r>
      <w:r w:rsidR="00AE6740">
        <w:rPr>
          <w:rFonts w:asciiTheme="minorHAnsi" w:hAnsiTheme="minorHAnsi" w:cstheme="minorHAnsi"/>
          <w:color w:val="000000" w:themeColor="text1"/>
          <w:lang w:val="en-US"/>
        </w:rPr>
        <w:t>facilitator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 and collaborator, rather than as an educator or expert teaching </w:t>
      </w:r>
      <w:r w:rsidR="00AE6740">
        <w:rPr>
          <w:rFonts w:asciiTheme="minorHAnsi" w:hAnsiTheme="minorHAnsi" w:cstheme="minorHAnsi"/>
          <w:color w:val="000000" w:themeColor="text1"/>
          <w:lang w:val="en-US"/>
        </w:rPr>
        <w:t>parents how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 to</w:t>
      </w:r>
      <w:r w:rsidR="00AE6740">
        <w:rPr>
          <w:rFonts w:asciiTheme="minorHAnsi" w:hAnsiTheme="minorHAnsi" w:cstheme="minorHAnsi"/>
          <w:color w:val="000000" w:themeColor="text1"/>
          <w:lang w:val="en-US"/>
        </w:rPr>
        <w:t xml:space="preserve"> use their voice and</w:t>
      </w:r>
      <w:r w:rsidR="0091067C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E6740">
        <w:rPr>
          <w:rFonts w:asciiTheme="minorHAnsi" w:hAnsiTheme="minorHAnsi" w:cstheme="minorHAnsi"/>
          <w:color w:val="000000" w:themeColor="text1"/>
          <w:lang w:val="en-US"/>
        </w:rPr>
        <w:t>or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 sing </w:t>
      </w:r>
      <w:r w:rsidR="007C33D3">
        <w:rPr>
          <w:rFonts w:asciiTheme="minorHAnsi" w:hAnsiTheme="minorHAnsi" w:cstheme="minorHAnsi"/>
          <w:color w:val="000000" w:themeColor="text1"/>
          <w:lang w:val="en-US"/>
        </w:rPr>
        <w:t xml:space="preserve">since many parents </w:t>
      </w:r>
      <w:r w:rsidR="00040EE6">
        <w:rPr>
          <w:rFonts w:asciiTheme="minorHAnsi" w:hAnsiTheme="minorHAnsi" w:cstheme="minorHAnsi"/>
          <w:color w:val="000000" w:themeColor="text1"/>
          <w:lang w:val="en-US"/>
        </w:rPr>
        <w:t>experience</w:t>
      </w:r>
      <w:r w:rsidR="00E8308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10DEF">
        <w:rPr>
          <w:rFonts w:asciiTheme="minorHAnsi" w:hAnsiTheme="minorHAnsi" w:cstheme="minorHAnsi"/>
          <w:color w:val="000000" w:themeColor="text1"/>
          <w:lang w:val="en-US"/>
        </w:rPr>
        <w:t>helpless</w:t>
      </w:r>
      <w:r w:rsidR="00040EE6">
        <w:rPr>
          <w:rFonts w:asciiTheme="minorHAnsi" w:hAnsiTheme="minorHAnsi" w:cstheme="minorHAnsi"/>
          <w:color w:val="000000" w:themeColor="text1"/>
          <w:lang w:val="en-US"/>
        </w:rPr>
        <w:t>ness,</w:t>
      </w:r>
      <w:r w:rsidR="00F10DEF">
        <w:rPr>
          <w:rFonts w:asciiTheme="minorHAnsi" w:hAnsiTheme="minorHAnsi" w:cstheme="minorHAnsi"/>
          <w:color w:val="000000" w:themeColor="text1"/>
          <w:lang w:val="en-US"/>
        </w:rPr>
        <w:t xml:space="preserve"> depend</w:t>
      </w:r>
      <w:r w:rsidR="00040EE6">
        <w:rPr>
          <w:rFonts w:asciiTheme="minorHAnsi" w:hAnsiTheme="minorHAnsi" w:cstheme="minorHAnsi"/>
          <w:color w:val="000000" w:themeColor="text1"/>
          <w:lang w:val="en-US"/>
        </w:rPr>
        <w:t>ence</w:t>
      </w:r>
      <w:r w:rsidR="00F10DEF">
        <w:rPr>
          <w:rFonts w:asciiTheme="minorHAnsi" w:hAnsiTheme="minorHAnsi" w:cstheme="minorHAnsi"/>
          <w:color w:val="000000" w:themeColor="text1"/>
          <w:lang w:val="en-US"/>
        </w:rPr>
        <w:t xml:space="preserve"> on NICU experts</w:t>
      </w:r>
      <w:r w:rsidR="00F80C82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="004F37D9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r w:rsidR="00F10DEF" w:rsidRPr="00744485">
        <w:rPr>
          <w:rFonts w:asciiTheme="minorHAnsi" w:hAnsiTheme="minorHAnsi" w:cstheme="minorHAnsi"/>
          <w:color w:val="000000" w:themeColor="text1"/>
          <w:lang w:val="en-US"/>
        </w:rPr>
        <w:t>a lack of sel</w:t>
      </w:r>
      <w:r w:rsidR="00F80C82" w:rsidRPr="00744485">
        <w:rPr>
          <w:rFonts w:asciiTheme="minorHAnsi" w:hAnsiTheme="minorHAnsi" w:cstheme="minorHAnsi"/>
          <w:color w:val="000000" w:themeColor="text1"/>
          <w:lang w:val="en-US"/>
        </w:rPr>
        <w:t>f</w:t>
      </w:r>
      <w:r w:rsidR="00F10DEF" w:rsidRPr="00744485">
        <w:rPr>
          <w:rFonts w:asciiTheme="minorHAnsi" w:hAnsiTheme="minorHAnsi" w:cstheme="minorHAnsi"/>
          <w:color w:val="000000" w:themeColor="text1"/>
          <w:lang w:val="en-US"/>
        </w:rPr>
        <w:t>-control, self-confidence</w:t>
      </w:r>
      <w:r w:rsidR="004F37D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F10DEF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and autonomy as primary caregivers</w:t>
      </w:r>
      <w:r w:rsidR="00A74844" w:rsidRPr="00A74844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9,62</w:t>
      </w:r>
      <w:r w:rsidR="00040EE6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E8308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86472">
        <w:rPr>
          <w:rFonts w:asciiTheme="minorHAnsi" w:hAnsiTheme="minorHAnsi" w:cstheme="minorHAnsi"/>
          <w:color w:val="000000" w:themeColor="text1"/>
          <w:lang w:val="en-US"/>
        </w:rPr>
        <w:t>Therefore, t</w:t>
      </w:r>
      <w:r w:rsidR="00EC5254">
        <w:rPr>
          <w:rFonts w:asciiTheme="minorHAnsi" w:hAnsiTheme="minorHAnsi" w:cstheme="minorHAnsi"/>
          <w:color w:val="000000" w:themeColor="text1"/>
          <w:lang w:val="en-US"/>
        </w:rPr>
        <w:t>he rol</w:t>
      </w:r>
      <w:r w:rsidR="00286472">
        <w:rPr>
          <w:rFonts w:asciiTheme="minorHAnsi" w:hAnsiTheme="minorHAnsi" w:cstheme="minorHAnsi"/>
          <w:color w:val="000000" w:themeColor="text1"/>
          <w:lang w:val="en-US"/>
        </w:rPr>
        <w:t>e</w:t>
      </w:r>
      <w:r w:rsidR="00EC5254">
        <w:rPr>
          <w:rFonts w:asciiTheme="minorHAnsi" w:hAnsiTheme="minorHAnsi" w:cstheme="minorHAnsi"/>
          <w:color w:val="000000" w:themeColor="text1"/>
          <w:lang w:val="en-US"/>
        </w:rPr>
        <w:t xml:space="preserve"> of the therapist is t</w:t>
      </w:r>
      <w:r w:rsidR="00221255">
        <w:rPr>
          <w:rFonts w:asciiTheme="minorHAnsi" w:hAnsiTheme="minorHAnsi" w:cstheme="minorHAnsi"/>
          <w:color w:val="000000" w:themeColor="text1"/>
          <w:lang w:val="en-US"/>
        </w:rPr>
        <w:t>o</w:t>
      </w:r>
      <w:r w:rsidR="00EC5254">
        <w:rPr>
          <w:rFonts w:asciiTheme="minorHAnsi" w:hAnsiTheme="minorHAnsi" w:cstheme="minorHAnsi"/>
          <w:color w:val="000000" w:themeColor="text1"/>
          <w:lang w:val="en-US"/>
        </w:rPr>
        <w:t xml:space="preserve"> advi</w:t>
      </w:r>
      <w:r w:rsidR="00A87A2B">
        <w:rPr>
          <w:rFonts w:asciiTheme="minorHAnsi" w:hAnsiTheme="minorHAnsi" w:cstheme="minorHAnsi"/>
          <w:color w:val="000000" w:themeColor="text1"/>
          <w:lang w:val="en-US"/>
        </w:rPr>
        <w:t>c</w:t>
      </w:r>
      <w:r w:rsidR="00EC5254">
        <w:rPr>
          <w:rFonts w:asciiTheme="minorHAnsi" w:hAnsiTheme="minorHAnsi" w:cstheme="minorHAnsi"/>
          <w:color w:val="000000" w:themeColor="text1"/>
          <w:lang w:val="en-US"/>
        </w:rPr>
        <w:t xml:space="preserve">e </w:t>
      </w:r>
      <w:r w:rsidR="00221255">
        <w:rPr>
          <w:rFonts w:asciiTheme="minorHAnsi" w:hAnsiTheme="minorHAnsi" w:cstheme="minorHAnsi"/>
          <w:color w:val="000000" w:themeColor="text1"/>
          <w:lang w:val="en-US"/>
        </w:rPr>
        <w:t>by supporting the parental role as primary caregiver rather than</w:t>
      </w:r>
      <w:r w:rsidR="00EC5254">
        <w:rPr>
          <w:rFonts w:asciiTheme="minorHAnsi" w:hAnsiTheme="minorHAnsi" w:cstheme="minorHAnsi"/>
          <w:color w:val="000000" w:themeColor="text1"/>
          <w:lang w:val="en-US"/>
        </w:rPr>
        <w:t xml:space="preserve"> compromising</w:t>
      </w:r>
      <w:r w:rsidR="00221255">
        <w:rPr>
          <w:rFonts w:asciiTheme="minorHAnsi" w:hAnsiTheme="minorHAnsi" w:cstheme="minorHAnsi"/>
          <w:color w:val="000000" w:themeColor="text1"/>
          <w:lang w:val="en-US"/>
        </w:rPr>
        <w:t xml:space="preserve"> it. </w:t>
      </w:r>
      <w:r w:rsidR="00FC64AD" w:rsidRPr="004B3D96">
        <w:rPr>
          <w:rFonts w:asciiTheme="minorHAnsi" w:hAnsiTheme="minorHAnsi" w:cstheme="minorHAnsi"/>
          <w:color w:val="000000" w:themeColor="text1"/>
          <w:lang w:val="en-US"/>
        </w:rPr>
        <w:t>T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he task of the therapist is </w:t>
      </w:r>
      <w:r w:rsidR="0091067C">
        <w:rPr>
          <w:rFonts w:asciiTheme="minorHAnsi" w:hAnsiTheme="minorHAnsi" w:cstheme="minorHAnsi"/>
          <w:color w:val="000000" w:themeColor="text1"/>
          <w:lang w:val="en-US"/>
        </w:rPr>
        <w:t xml:space="preserve">to </w:t>
      </w:r>
      <w:r w:rsidR="001C189C">
        <w:rPr>
          <w:rFonts w:asciiTheme="minorHAnsi" w:hAnsiTheme="minorHAnsi" w:cstheme="minorHAnsi"/>
          <w:color w:val="000000" w:themeColor="text1"/>
          <w:lang w:val="en-US"/>
        </w:rPr>
        <w:t xml:space="preserve">integrate the cultural heritage of the family </w:t>
      </w:r>
      <w:r w:rsidR="004F37D9" w:rsidRPr="00C56F3E">
        <w:rPr>
          <w:rFonts w:asciiTheme="minorHAnsi" w:hAnsiTheme="minorHAnsi" w:cstheme="minorHAnsi"/>
          <w:color w:val="000000" w:themeColor="text1"/>
          <w:lang w:val="en-US"/>
        </w:rPr>
        <w:t>because</w:t>
      </w:r>
      <w:r w:rsidR="004F37D9" w:rsidRPr="004B3D9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C64AD" w:rsidRPr="004B3D96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 xml:space="preserve">upporting parents in their cultural identity is argued to be </w:t>
      </w:r>
      <w:r w:rsidR="0022536C" w:rsidRPr="004B3D96">
        <w:rPr>
          <w:rFonts w:asciiTheme="minorHAnsi" w:hAnsiTheme="minorHAnsi" w:cstheme="minorHAnsi"/>
          <w:color w:val="000000" w:themeColor="text1"/>
          <w:lang w:val="en-US"/>
        </w:rPr>
        <w:t xml:space="preserve">particularly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>empowering</w:t>
      </w:r>
      <w:r w:rsidR="0022536C" w:rsidRPr="004B3D96">
        <w:rPr>
          <w:rFonts w:asciiTheme="minorHAnsi" w:hAnsiTheme="minorHAnsi" w:cstheme="minorHAnsi"/>
          <w:color w:val="000000" w:themeColor="text1"/>
          <w:lang w:val="en-US"/>
        </w:rPr>
        <w:t xml:space="preserve"> and may </w:t>
      </w:r>
      <w:r w:rsidR="00FC64AD" w:rsidRPr="004B3D96">
        <w:rPr>
          <w:rFonts w:asciiTheme="minorHAnsi" w:hAnsiTheme="minorHAnsi" w:cstheme="minorHAnsi"/>
          <w:color w:val="000000" w:themeColor="text1"/>
          <w:lang w:val="en-US"/>
        </w:rPr>
        <w:t xml:space="preserve">build </w:t>
      </w:r>
      <w:r w:rsidRPr="004B3D96">
        <w:rPr>
          <w:rFonts w:asciiTheme="minorHAnsi" w:hAnsiTheme="minorHAnsi" w:cstheme="minorHAnsi"/>
          <w:color w:val="000000" w:themeColor="text1"/>
          <w:lang w:val="en-US"/>
        </w:rPr>
        <w:t>transcultural bridges</w:t>
      </w:r>
      <w:r w:rsidR="00E14440" w:rsidRPr="00E14440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47,63,64</w:t>
      </w:r>
      <w:r w:rsidRPr="00744485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FD692B">
        <w:rPr>
          <w:rFonts w:asciiTheme="minorHAnsi" w:hAnsiTheme="minorHAnsi" w:cstheme="minorHAnsi"/>
          <w:color w:val="000000" w:themeColor="text1"/>
          <w:lang w:val="en-US"/>
        </w:rPr>
        <w:t>B</w:t>
      </w:r>
      <w:r w:rsidR="002478A2">
        <w:rPr>
          <w:rFonts w:asciiTheme="minorHAnsi" w:hAnsiTheme="minorHAnsi" w:cstheme="minorHAnsi"/>
          <w:color w:val="000000" w:themeColor="text1"/>
          <w:lang w:val="en-US"/>
        </w:rPr>
        <w:t>ecause</w:t>
      </w:r>
      <w:r w:rsidR="00D16923">
        <w:rPr>
          <w:rFonts w:asciiTheme="minorHAnsi" w:hAnsiTheme="minorHAnsi" w:cstheme="minorHAnsi"/>
          <w:color w:val="000000" w:themeColor="text1"/>
          <w:lang w:val="en-US"/>
        </w:rPr>
        <w:t xml:space="preserve"> infant-directed </w:t>
      </w:r>
      <w:r w:rsidR="00157834">
        <w:rPr>
          <w:rFonts w:asciiTheme="minorHAnsi" w:hAnsiTheme="minorHAnsi" w:cstheme="minorHAnsi"/>
          <w:color w:val="000000" w:themeColor="text1"/>
          <w:lang w:val="en-US"/>
        </w:rPr>
        <w:t>humming</w:t>
      </w:r>
      <w:r w:rsidR="00D16923">
        <w:rPr>
          <w:rFonts w:asciiTheme="minorHAnsi" w:hAnsiTheme="minorHAnsi" w:cstheme="minorHAnsi"/>
          <w:color w:val="000000" w:themeColor="text1"/>
          <w:lang w:val="en-US"/>
        </w:rPr>
        <w:t xml:space="preserve"> is characterized by musical parameters across cultures such as slower tempo, higher pitch</w:t>
      </w:r>
      <w:r w:rsidR="004F37D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D16923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="00FD692B">
        <w:rPr>
          <w:rFonts w:asciiTheme="minorHAnsi" w:hAnsiTheme="minorHAnsi" w:cstheme="minorHAnsi"/>
          <w:color w:val="000000" w:themeColor="text1"/>
          <w:lang w:val="en-US"/>
        </w:rPr>
        <w:t>a distin</w:t>
      </w:r>
      <w:r w:rsidR="0092417F">
        <w:rPr>
          <w:rFonts w:asciiTheme="minorHAnsi" w:hAnsiTheme="minorHAnsi" w:cstheme="minorHAnsi"/>
          <w:color w:val="000000" w:themeColor="text1"/>
          <w:lang w:val="en-US"/>
        </w:rPr>
        <w:t>c</w:t>
      </w:r>
      <w:r w:rsidR="00FD692B">
        <w:rPr>
          <w:rFonts w:asciiTheme="minorHAnsi" w:hAnsiTheme="minorHAnsi" w:cstheme="minorHAnsi"/>
          <w:color w:val="000000" w:themeColor="text1"/>
          <w:lang w:val="en-US"/>
        </w:rPr>
        <w:t>tive style of humming and singing</w:t>
      </w:r>
      <w:r w:rsidR="00A74844" w:rsidRPr="00A74844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65</w:t>
      </w:r>
      <w:r w:rsidR="00016DE3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D16923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57834">
        <w:rPr>
          <w:rFonts w:asciiTheme="minorHAnsi" w:hAnsiTheme="minorHAnsi" w:cstheme="minorHAnsi"/>
          <w:color w:val="000000" w:themeColor="text1"/>
          <w:lang w:val="en-US"/>
        </w:rPr>
        <w:t xml:space="preserve">these </w:t>
      </w:r>
      <w:r w:rsidR="002478A2">
        <w:rPr>
          <w:rFonts w:asciiTheme="minorHAnsi" w:hAnsiTheme="minorHAnsi" w:cstheme="minorHAnsi"/>
          <w:color w:val="000000" w:themeColor="text1"/>
          <w:lang w:val="en-US"/>
        </w:rPr>
        <w:t xml:space="preserve">musical </w:t>
      </w:r>
      <w:r w:rsidR="00157834">
        <w:rPr>
          <w:rFonts w:asciiTheme="minorHAnsi" w:hAnsiTheme="minorHAnsi" w:cstheme="minorHAnsi"/>
          <w:color w:val="000000" w:themeColor="text1"/>
          <w:lang w:val="en-US"/>
        </w:rPr>
        <w:t xml:space="preserve">parameters </w:t>
      </w:r>
      <w:r w:rsidR="002478A2">
        <w:rPr>
          <w:rFonts w:asciiTheme="minorHAnsi" w:hAnsiTheme="minorHAnsi" w:cstheme="minorHAnsi"/>
          <w:color w:val="000000" w:themeColor="text1"/>
          <w:lang w:val="en-US"/>
        </w:rPr>
        <w:t xml:space="preserve">can be used to facilitate communication and interaction </w:t>
      </w:r>
      <w:r w:rsidR="00FD692B">
        <w:rPr>
          <w:rFonts w:asciiTheme="minorHAnsi" w:hAnsiTheme="minorHAnsi" w:cstheme="minorHAnsi"/>
          <w:color w:val="000000" w:themeColor="text1"/>
          <w:lang w:val="en-US"/>
        </w:rPr>
        <w:t>with the parent-infant</w:t>
      </w:r>
      <w:r w:rsidR="004F37D9">
        <w:rPr>
          <w:rFonts w:asciiTheme="minorHAnsi" w:hAnsiTheme="minorHAnsi" w:cstheme="minorHAnsi"/>
          <w:color w:val="000000" w:themeColor="text1"/>
          <w:lang w:val="en-US"/>
        </w:rPr>
        <w:t xml:space="preserve"> dyad </w:t>
      </w:r>
      <w:r w:rsidR="002F0F84">
        <w:rPr>
          <w:rFonts w:asciiTheme="minorHAnsi" w:hAnsiTheme="minorHAnsi" w:cstheme="minorHAnsi"/>
          <w:color w:val="000000" w:themeColor="text1"/>
          <w:lang w:val="en-US"/>
        </w:rPr>
        <w:t xml:space="preserve">even </w:t>
      </w:r>
      <w:r w:rsidR="00221255">
        <w:rPr>
          <w:rFonts w:asciiTheme="minorHAnsi" w:hAnsiTheme="minorHAnsi" w:cstheme="minorHAnsi"/>
          <w:color w:val="000000" w:themeColor="text1"/>
          <w:lang w:val="en-US"/>
        </w:rPr>
        <w:t xml:space="preserve">beyond </w:t>
      </w:r>
      <w:r w:rsidR="009A42E5">
        <w:rPr>
          <w:rFonts w:asciiTheme="minorHAnsi" w:hAnsiTheme="minorHAnsi" w:cstheme="minorHAnsi"/>
          <w:color w:val="000000" w:themeColor="text1"/>
          <w:lang w:val="en-US"/>
        </w:rPr>
        <w:t xml:space="preserve">potential </w:t>
      </w:r>
      <w:r w:rsidR="00221255">
        <w:rPr>
          <w:rFonts w:asciiTheme="minorHAnsi" w:hAnsiTheme="minorHAnsi" w:cstheme="minorHAnsi"/>
          <w:color w:val="000000" w:themeColor="text1"/>
          <w:lang w:val="en-US"/>
        </w:rPr>
        <w:t>cultural and language barriers</w:t>
      </w:r>
      <w:r w:rsidR="00A74844" w:rsidRPr="00A74844">
        <w:rPr>
          <w:rFonts w:asciiTheme="minorHAnsi" w:hAnsiTheme="minorHAnsi" w:cstheme="minorHAnsi"/>
          <w:noProof/>
          <w:color w:val="000000" w:themeColor="text1"/>
          <w:vertAlign w:val="superscript"/>
          <w:lang w:val="en-US"/>
        </w:rPr>
        <w:t>66</w:t>
      </w:r>
      <w:r w:rsidR="002478A2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157834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2417F">
        <w:rPr>
          <w:rFonts w:asciiTheme="minorHAnsi" w:hAnsiTheme="minorHAnsi" w:cstheme="minorHAnsi"/>
          <w:color w:val="000000" w:themeColor="text1"/>
          <w:lang w:val="en-US"/>
        </w:rPr>
        <w:t>In cases w</w:t>
      </w:r>
      <w:r w:rsidR="00C4116B" w:rsidRPr="00744485">
        <w:rPr>
          <w:rFonts w:asciiTheme="minorHAnsi" w:hAnsiTheme="minorHAnsi" w:cstheme="minorHAnsi"/>
          <w:color w:val="000000" w:themeColor="text1"/>
          <w:lang w:val="en-US"/>
        </w:rPr>
        <w:t xml:space="preserve">hen parents </w:t>
      </w:r>
      <w:r w:rsidR="00240371" w:rsidRPr="00744485">
        <w:rPr>
          <w:rFonts w:asciiTheme="minorHAnsi" w:hAnsiTheme="minorHAnsi" w:cstheme="minorHAnsi"/>
          <w:color w:val="000000" w:themeColor="text1"/>
          <w:lang w:val="en-US"/>
        </w:rPr>
        <w:t>are not accountable (e.g., due to severe mental health issues or drug addiction</w:t>
      </w:r>
      <w:r w:rsidR="0092417F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BE3834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40371" w:rsidRPr="00744485">
        <w:rPr>
          <w:rFonts w:asciiTheme="minorHAnsi" w:hAnsiTheme="minorHAnsi" w:cstheme="minorHAnsi"/>
          <w:color w:val="000000" w:themeColor="text1"/>
          <w:lang w:val="en-US"/>
        </w:rPr>
        <w:t xml:space="preserve"> CMT </w:t>
      </w:r>
      <w:r w:rsidR="00E83086">
        <w:rPr>
          <w:rFonts w:asciiTheme="minorHAnsi" w:hAnsiTheme="minorHAnsi" w:cstheme="minorHAnsi"/>
          <w:color w:val="000000" w:themeColor="text1"/>
          <w:lang w:val="en-US"/>
        </w:rPr>
        <w:t xml:space="preserve">should aim to </w:t>
      </w:r>
      <w:r w:rsidR="00066346">
        <w:rPr>
          <w:rFonts w:asciiTheme="minorHAnsi" w:hAnsiTheme="minorHAnsi" w:cstheme="minorHAnsi"/>
          <w:color w:val="000000" w:themeColor="text1"/>
          <w:lang w:val="en-US"/>
        </w:rPr>
        <w:t>integrate</w:t>
      </w:r>
      <w:r w:rsidR="00E8308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40371" w:rsidRPr="00744485">
        <w:rPr>
          <w:rFonts w:asciiTheme="minorHAnsi" w:hAnsiTheme="minorHAnsi" w:cstheme="minorHAnsi"/>
          <w:color w:val="000000" w:themeColor="text1"/>
          <w:lang w:val="en-US"/>
        </w:rPr>
        <w:t xml:space="preserve">other potential caregivers of the infant. </w:t>
      </w:r>
      <w:r w:rsidR="008A12DA" w:rsidRPr="00B0552F">
        <w:rPr>
          <w:rFonts w:asciiTheme="minorHAnsi" w:hAnsiTheme="minorHAnsi" w:cstheme="minorHAnsi"/>
          <w:color w:val="000000" w:themeColor="text1"/>
          <w:lang w:val="en-US"/>
        </w:rPr>
        <w:t>Moreover</w:t>
      </w:r>
      <w:r w:rsidRPr="00B0552F">
        <w:rPr>
          <w:rFonts w:asciiTheme="minorHAnsi" w:hAnsiTheme="minorHAnsi" w:cstheme="minorHAnsi"/>
          <w:color w:val="000000" w:themeColor="text1"/>
          <w:lang w:val="en-US"/>
        </w:rPr>
        <w:t xml:space="preserve">, the overarching </w:t>
      </w:r>
      <w:r w:rsidR="00916796" w:rsidRPr="00B0552F">
        <w:rPr>
          <w:rFonts w:asciiTheme="minorHAnsi" w:hAnsiTheme="minorHAnsi" w:cstheme="minorHAnsi"/>
          <w:color w:val="000000" w:themeColor="text1"/>
          <w:lang w:val="en-US"/>
        </w:rPr>
        <w:t>challenge</w:t>
      </w:r>
      <w:r w:rsidRPr="00B0552F">
        <w:rPr>
          <w:rFonts w:asciiTheme="minorHAnsi" w:hAnsiTheme="minorHAnsi" w:cstheme="minorHAnsi"/>
          <w:color w:val="000000" w:themeColor="text1"/>
          <w:lang w:val="en-US"/>
        </w:rPr>
        <w:t xml:space="preserve"> of the music therapist is to assess </w:t>
      </w:r>
      <w:r w:rsidR="002F0F84" w:rsidRPr="00B0552F">
        <w:rPr>
          <w:rFonts w:asciiTheme="minorHAnsi" w:hAnsiTheme="minorHAnsi" w:cstheme="minorHAnsi"/>
          <w:color w:val="000000" w:themeColor="text1"/>
          <w:lang w:val="en-US"/>
        </w:rPr>
        <w:t xml:space="preserve">steadily </w:t>
      </w:r>
      <w:r w:rsidRPr="00B0552F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A87A2B">
        <w:rPr>
          <w:rFonts w:asciiTheme="minorHAnsi" w:hAnsiTheme="minorHAnsi" w:cstheme="minorHAnsi"/>
          <w:color w:val="000000" w:themeColor="text1"/>
          <w:lang w:val="en-US"/>
        </w:rPr>
        <w:t xml:space="preserve">he interweaving and constantly </w:t>
      </w:r>
      <w:r w:rsidRPr="00B0552F">
        <w:rPr>
          <w:rFonts w:asciiTheme="minorHAnsi" w:hAnsiTheme="minorHAnsi" w:cstheme="minorHAnsi"/>
          <w:color w:val="000000" w:themeColor="text1"/>
          <w:lang w:val="en-US"/>
        </w:rPr>
        <w:t>changing needs of the infant, parents</w:t>
      </w:r>
      <w:r w:rsidR="0091067C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B0552F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8A12DA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neonatal</w:t>
      </w:r>
      <w:r w:rsidR="00916796" w:rsidRPr="00B0552F">
        <w:rPr>
          <w:rFonts w:asciiTheme="minorHAnsi" w:hAnsiTheme="minorHAnsi" w:cstheme="minorHAnsi"/>
          <w:color w:val="000000" w:themeColor="text1"/>
          <w:lang w:val="en-US"/>
        </w:rPr>
        <w:t xml:space="preserve"> intensive care environment in order</w:t>
      </w:r>
      <w:r w:rsidRPr="00B0552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16796" w:rsidRPr="00B0552F">
        <w:rPr>
          <w:rFonts w:asciiTheme="minorHAnsi" w:hAnsiTheme="minorHAnsi" w:cstheme="minorHAnsi"/>
          <w:color w:val="000000" w:themeColor="text1"/>
          <w:lang w:val="en-US"/>
        </w:rPr>
        <w:t xml:space="preserve">to </w:t>
      </w:r>
      <w:r w:rsidRPr="00B0552F">
        <w:rPr>
          <w:rFonts w:asciiTheme="minorHAnsi" w:hAnsiTheme="minorHAnsi" w:cstheme="minorHAnsi"/>
          <w:color w:val="000000" w:themeColor="text1"/>
          <w:lang w:val="en-US"/>
        </w:rPr>
        <w:t>be flexible, creative</w:t>
      </w:r>
      <w:r w:rsidR="0091036F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B0552F">
        <w:rPr>
          <w:rFonts w:asciiTheme="minorHAnsi" w:hAnsiTheme="minorHAnsi" w:cstheme="minorHAnsi"/>
          <w:color w:val="000000" w:themeColor="text1"/>
          <w:lang w:val="en-US"/>
        </w:rPr>
        <w:t xml:space="preserve"> and therapeutically responsive. </w:t>
      </w:r>
      <w:r w:rsidR="008A12DA" w:rsidRPr="00B0552F">
        <w:rPr>
          <w:rFonts w:asciiTheme="minorHAnsi" w:hAnsiTheme="minorHAnsi" w:cstheme="minorHAnsi"/>
          <w:color w:val="000000" w:themeColor="text1"/>
          <w:lang w:val="en-US"/>
        </w:rPr>
        <w:t>Therefore, only special</w:t>
      </w:r>
      <w:r w:rsidR="00DF5FA5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8A12DA" w:rsidRPr="00B0552F">
        <w:rPr>
          <w:rFonts w:asciiTheme="minorHAnsi" w:hAnsiTheme="minorHAnsi" w:cstheme="minorHAnsi"/>
          <w:color w:val="000000" w:themeColor="text1"/>
          <w:lang w:val="en-US"/>
        </w:rPr>
        <w:t xml:space="preserve">y trained music therapists are recommended to provide CMT in neonatal care </w:t>
      </w:r>
      <w:r w:rsidR="005A7F98">
        <w:rPr>
          <w:rFonts w:asciiTheme="minorHAnsi" w:hAnsiTheme="minorHAnsi" w:cstheme="minorHAnsi"/>
          <w:color w:val="000000" w:themeColor="text1"/>
          <w:lang w:val="en-US"/>
        </w:rPr>
        <w:t>by following the described step-by</w:t>
      </w:r>
      <w:r w:rsidR="00CF032B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5A7F98">
        <w:rPr>
          <w:rFonts w:asciiTheme="minorHAnsi" w:hAnsiTheme="minorHAnsi" w:cstheme="minorHAnsi"/>
          <w:color w:val="000000" w:themeColor="text1"/>
          <w:lang w:val="en-US"/>
        </w:rPr>
        <w:t>step protocol</w:t>
      </w:r>
      <w:r w:rsidR="003E24CE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2EDF6A7D" w14:textId="77777777" w:rsidR="00BA1B73" w:rsidRPr="0076476A" w:rsidRDefault="00BA1B73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C05050B" w14:textId="5B58EE64" w:rsidR="000A7A2E" w:rsidRDefault="007407EA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  <w:r w:rsidRPr="003919F2">
        <w:rPr>
          <w:rFonts w:ascii="Calibri" w:hAnsi="Calibri" w:cs="Calibri"/>
          <w:color w:val="000000" w:themeColor="text1"/>
          <w:lang w:val="en-GB" w:eastAsia="en-US"/>
        </w:rPr>
        <w:t xml:space="preserve">Nowadays, </w:t>
      </w:r>
      <w:r w:rsidR="00A9608B" w:rsidRPr="00651097">
        <w:rPr>
          <w:rFonts w:ascii="Calibri" w:hAnsi="Calibri" w:cs="Calibri"/>
          <w:color w:val="000000"/>
          <w:lang w:val="en-US"/>
        </w:rPr>
        <w:t>CMT is aligned with key principles of family-centered care</w:t>
      </w:r>
      <w:r w:rsidR="0001111B">
        <w:rPr>
          <w:rFonts w:ascii="Calibri" w:hAnsi="Calibri" w:cs="Calibri"/>
          <w:color w:val="000000" w:themeColor="text1"/>
          <w:lang w:val="en-GB" w:eastAsia="en-US"/>
        </w:rPr>
        <w:t>:</w:t>
      </w:r>
      <w:r w:rsidR="00915F5A" w:rsidRPr="003919F2">
        <w:rPr>
          <w:rFonts w:ascii="Calibri" w:hAnsi="Calibri" w:cs="Calibri"/>
          <w:color w:val="000000" w:themeColor="text1"/>
          <w:lang w:val="en-GB" w:eastAsia="en-US"/>
        </w:rPr>
        <w:t xml:space="preserve"> e.g., empowering 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>each child and family</w:t>
      </w:r>
      <w:r w:rsidR="00915F5A" w:rsidRPr="003919F2">
        <w:rPr>
          <w:rFonts w:ascii="Calibri" w:hAnsi="Calibri" w:cs="Calibri"/>
          <w:color w:val="000000" w:themeColor="text1"/>
          <w:lang w:val="en-GB" w:eastAsia="en-US"/>
        </w:rPr>
        <w:t xml:space="preserve">, </w:t>
      </w:r>
      <w:proofErr w:type="spellStart"/>
      <w:r w:rsidR="00915F5A" w:rsidRPr="00E926B8">
        <w:rPr>
          <w:rFonts w:ascii="Calibri" w:hAnsi="Calibri" w:cs="Calibri"/>
          <w:color w:val="000000" w:themeColor="text1"/>
          <w:lang w:val="en-GB" w:eastAsia="en-US"/>
        </w:rPr>
        <w:t>hon</w:t>
      </w:r>
      <w:r w:rsidR="00DF5FA5" w:rsidRPr="00E926B8">
        <w:rPr>
          <w:rFonts w:ascii="Calibri" w:hAnsi="Calibri" w:cs="Calibri"/>
          <w:color w:val="000000" w:themeColor="text1"/>
          <w:lang w:val="en-GB" w:eastAsia="en-US"/>
        </w:rPr>
        <w:t>o</w:t>
      </w:r>
      <w:r w:rsidR="00915F5A" w:rsidRPr="00E926B8">
        <w:rPr>
          <w:rFonts w:ascii="Calibri" w:hAnsi="Calibri" w:cs="Calibri"/>
          <w:color w:val="000000" w:themeColor="text1"/>
          <w:lang w:val="en-GB" w:eastAsia="en-US"/>
        </w:rPr>
        <w:t>ring</w:t>
      </w:r>
      <w:proofErr w:type="spellEnd"/>
      <w:r w:rsidR="00915F5A" w:rsidRPr="00E926B8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915F5A" w:rsidRPr="003919F2">
        <w:rPr>
          <w:rFonts w:ascii="Calibri" w:hAnsi="Calibri" w:cs="Calibri"/>
          <w:color w:val="000000" w:themeColor="text1"/>
          <w:lang w:val="en-GB" w:eastAsia="en-US"/>
        </w:rPr>
        <w:t>choices and cultures, adapting to caregive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>r</w:t>
      </w:r>
      <w:r w:rsidR="00915F5A" w:rsidRPr="003919F2">
        <w:rPr>
          <w:rFonts w:ascii="Calibri" w:hAnsi="Calibri" w:cs="Calibri"/>
          <w:color w:val="000000" w:themeColor="text1"/>
          <w:lang w:val="en-GB" w:eastAsia="en-US"/>
        </w:rPr>
        <w:t>s</w:t>
      </w:r>
      <w:r w:rsidR="004F37D9">
        <w:rPr>
          <w:rFonts w:ascii="Calibri" w:hAnsi="Calibri" w:cs="Calibri"/>
          <w:color w:val="000000" w:themeColor="text1"/>
          <w:lang w:val="en-GB" w:eastAsia="en-US"/>
        </w:rPr>
        <w:t>'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915F5A" w:rsidRPr="003919F2">
        <w:rPr>
          <w:rFonts w:ascii="Calibri" w:hAnsi="Calibri" w:cs="Calibri"/>
          <w:color w:val="000000" w:themeColor="text1"/>
          <w:lang w:val="en-GB" w:eastAsia="en-US"/>
        </w:rPr>
        <w:t>needs</w:t>
      </w:r>
      <w:r w:rsidR="0001111B">
        <w:rPr>
          <w:rFonts w:ascii="Calibri" w:hAnsi="Calibri" w:cs="Calibri"/>
          <w:color w:val="000000" w:themeColor="text1"/>
          <w:lang w:val="en-GB" w:eastAsia="en-US"/>
        </w:rPr>
        <w:t>,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915F5A" w:rsidRPr="003919F2">
        <w:rPr>
          <w:rFonts w:ascii="Calibri" w:hAnsi="Calibri" w:cs="Calibri"/>
          <w:color w:val="000000" w:themeColor="text1"/>
          <w:lang w:val="en-GB" w:eastAsia="en-US"/>
        </w:rPr>
        <w:t>and collaborating with parents in treatment</w:t>
      </w:r>
      <w:r w:rsidR="00B74FDB" w:rsidRPr="00B74FDB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24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>. CMT draws further on the elements of family</w:t>
      </w:r>
      <w:r w:rsidR="0001111B">
        <w:rPr>
          <w:rFonts w:ascii="Calibri" w:hAnsi="Calibri" w:cs="Calibri"/>
          <w:color w:val="000000" w:themeColor="text1"/>
          <w:lang w:val="en-GB" w:eastAsia="en-US"/>
        </w:rPr>
        <w:t>-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>i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 xml:space="preserve">ntegrated 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 xml:space="preserve">care by </w:t>
      </w:r>
      <w:r w:rsidR="002B30BD">
        <w:rPr>
          <w:rFonts w:ascii="Calibri" w:hAnsi="Calibri" w:cs="Calibri"/>
          <w:color w:val="000000" w:themeColor="text1"/>
          <w:lang w:val="en-GB" w:eastAsia="en-US"/>
        </w:rPr>
        <w:t>integrating parents as partners and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 xml:space="preserve"> primary </w:t>
      </w:r>
      <w:r w:rsidR="002B30BD">
        <w:rPr>
          <w:rFonts w:ascii="Calibri" w:hAnsi="Calibri" w:cs="Calibri"/>
          <w:color w:val="000000" w:themeColor="text1"/>
          <w:lang w:val="en-GB" w:eastAsia="en-US"/>
        </w:rPr>
        <w:t xml:space="preserve">and most meaningful 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 xml:space="preserve">(vocal) 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>caregiver as soon as possible</w:t>
      </w:r>
      <w:r w:rsidR="000269C7" w:rsidRPr="000269C7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11</w:t>
      </w:r>
      <w:r w:rsidR="00DD3C69" w:rsidRPr="003919F2">
        <w:rPr>
          <w:rFonts w:ascii="Calibri" w:hAnsi="Calibri" w:cs="Calibri"/>
          <w:color w:val="000000" w:themeColor="text1"/>
          <w:lang w:val="en-GB" w:eastAsia="en-US"/>
        </w:rPr>
        <w:t>.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 xml:space="preserve"> </w:t>
      </w:r>
    </w:p>
    <w:p w14:paraId="779F4358" w14:textId="77777777" w:rsidR="00BA1B73" w:rsidRPr="003919F2" w:rsidRDefault="00BA1B73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</w:p>
    <w:p w14:paraId="33E78AB2" w14:textId="7DBE5D06" w:rsidR="000829C4" w:rsidRPr="003919F2" w:rsidRDefault="007407EA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  <w:r w:rsidRPr="003919F2">
        <w:rPr>
          <w:rFonts w:ascii="Calibri" w:hAnsi="Calibri" w:cs="Calibri"/>
          <w:color w:val="000000" w:themeColor="text1"/>
          <w:lang w:val="en-GB" w:eastAsia="en-US"/>
        </w:rPr>
        <w:t xml:space="preserve">CMT </w:t>
      </w:r>
      <w:r w:rsidR="0083519C" w:rsidRPr="003919F2">
        <w:rPr>
          <w:rFonts w:ascii="Calibri" w:hAnsi="Calibri" w:cs="Calibri"/>
          <w:color w:val="000000" w:themeColor="text1"/>
          <w:lang w:val="en-GB" w:eastAsia="en-US"/>
        </w:rPr>
        <w:t>may enhance the widely used approach of KC by reducing stress, promoting relaxation, and intensifying feelings of safety and connectedness</w:t>
      </w:r>
      <w:r w:rsidR="00A74844" w:rsidRPr="00A74844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38,67</w:t>
      </w:r>
      <w:r w:rsidR="00C825E3">
        <w:rPr>
          <w:rFonts w:ascii="Calibri" w:hAnsi="Calibri" w:cs="Calibri"/>
          <w:color w:val="000000" w:themeColor="text1"/>
          <w:lang w:val="en-GB" w:eastAsia="en-US"/>
        </w:rPr>
        <w:t xml:space="preserve">. 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>CMT may be of particular significance not least because of pr</w:t>
      </w:r>
      <w:r w:rsidR="004B71DC" w:rsidRPr="003919F2">
        <w:rPr>
          <w:rFonts w:ascii="Calibri" w:hAnsi="Calibri" w:cs="Calibri"/>
          <w:color w:val="000000" w:themeColor="text1"/>
          <w:lang w:val="en-GB" w:eastAsia="en-US"/>
        </w:rPr>
        <w:t>oviding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 xml:space="preserve"> meaningful, socio-emotional</w:t>
      </w:r>
      <w:r w:rsidR="004B71DC" w:rsidRPr="003919F2">
        <w:rPr>
          <w:rFonts w:ascii="Calibri" w:hAnsi="Calibri" w:cs="Calibri"/>
          <w:color w:val="000000" w:themeColor="text1"/>
          <w:lang w:val="en-GB" w:eastAsia="en-US"/>
        </w:rPr>
        <w:t xml:space="preserve">, 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>joyful</w:t>
      </w:r>
      <w:r w:rsidR="004F37D9">
        <w:rPr>
          <w:rFonts w:ascii="Calibri" w:hAnsi="Calibri" w:cs="Calibri"/>
          <w:color w:val="000000" w:themeColor="text1"/>
          <w:lang w:val="en-GB" w:eastAsia="en-US"/>
        </w:rPr>
        <w:t>,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 xml:space="preserve"> and playful</w:t>
      </w:r>
      <w:r w:rsidR="00DF5FA5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>"moments of meeting</w:t>
      </w:r>
      <w:r w:rsidR="00DF5FA5">
        <w:rPr>
          <w:rFonts w:ascii="Calibri" w:hAnsi="Calibri" w:cs="Calibri"/>
          <w:color w:val="000000" w:themeColor="text1"/>
          <w:lang w:val="en-GB" w:eastAsia="en-US"/>
        </w:rPr>
        <w:t>”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 xml:space="preserve"> which are argued to foster a secure relationship between the paren</w:t>
      </w:r>
      <w:r w:rsidR="00DF5FA5">
        <w:rPr>
          <w:rFonts w:ascii="Calibri" w:hAnsi="Calibri" w:cs="Calibri"/>
          <w:color w:val="000000" w:themeColor="text1"/>
          <w:lang w:val="en-GB" w:eastAsia="en-US"/>
        </w:rPr>
        <w:t>t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>-infant dyad</w:t>
      </w:r>
      <w:r w:rsidR="00A74844" w:rsidRPr="00A74844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9,68</w:t>
      </w:r>
      <w:r w:rsidR="00DF5FA5">
        <w:rPr>
          <w:rFonts w:ascii="Calibri" w:hAnsi="Calibri" w:cs="Calibri"/>
          <w:color w:val="000000" w:themeColor="text1"/>
          <w:lang w:val="en-GB" w:eastAsia="en-US"/>
        </w:rPr>
        <w:t>.</w:t>
      </w:r>
      <w:r w:rsidR="00CF032B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CF032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CMT </w:t>
      </w:r>
      <w:r w:rsidR="00CF032B">
        <w:rPr>
          <w:rFonts w:asciiTheme="minorHAnsi" w:hAnsiTheme="minorHAnsi" w:cstheme="minorHAnsi"/>
          <w:color w:val="000000" w:themeColor="text1"/>
          <w:lang w:val="en-US" w:eastAsia="en-US"/>
        </w:rPr>
        <w:t xml:space="preserve">aims at </w:t>
      </w:r>
      <w:r w:rsidR="00CF032B" w:rsidRPr="003919F2">
        <w:rPr>
          <w:rFonts w:asciiTheme="minorHAnsi" w:hAnsiTheme="minorHAnsi" w:cstheme="minorHAnsi"/>
          <w:color w:val="000000" w:themeColor="text1"/>
          <w:lang w:val="en-US" w:eastAsia="en-US"/>
        </w:rPr>
        <w:t>relaxin</w:t>
      </w:r>
      <w:r w:rsidR="00CF032B">
        <w:rPr>
          <w:rFonts w:asciiTheme="minorHAnsi" w:hAnsiTheme="minorHAnsi" w:cstheme="minorHAnsi"/>
          <w:color w:val="000000" w:themeColor="text1"/>
          <w:lang w:val="en-US" w:eastAsia="en-US"/>
        </w:rPr>
        <w:t>g, stimulating, and coregulating</w:t>
      </w:r>
      <w:r w:rsidR="00CF032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premature infants at </w:t>
      </w:r>
      <w:r w:rsidR="006A6C57">
        <w:rPr>
          <w:rFonts w:asciiTheme="minorHAnsi" w:hAnsiTheme="minorHAnsi" w:cstheme="minorHAnsi"/>
          <w:color w:val="000000" w:themeColor="text1"/>
          <w:lang w:val="en-US" w:eastAsia="en-US"/>
        </w:rPr>
        <w:t>a</w:t>
      </w:r>
      <w:r w:rsidR="00CF032B" w:rsidRPr="003919F2">
        <w:rPr>
          <w:rFonts w:asciiTheme="minorHAnsi" w:hAnsiTheme="minorHAnsi" w:cstheme="minorHAnsi"/>
          <w:color w:val="000000" w:themeColor="text1"/>
          <w:lang w:val="en-US" w:eastAsia="en-US"/>
        </w:rPr>
        <w:t xml:space="preserve"> time when many other interventions are still at risk to overwhelm the vulnerable patient group</w:t>
      </w:r>
      <w:r w:rsidR="004D0D76">
        <w:rPr>
          <w:rFonts w:asciiTheme="minorHAnsi" w:hAnsiTheme="minorHAnsi" w:cstheme="minorHAnsi"/>
          <w:color w:val="000000" w:themeColor="text1"/>
          <w:lang w:val="en-US" w:eastAsia="en-US"/>
        </w:rPr>
        <w:t xml:space="preserve">. Particularly in the first weeks after preterm birth when very preterm infants are sometimes too unstable </w:t>
      </w:r>
      <w:r w:rsidR="00FE3C50">
        <w:rPr>
          <w:rFonts w:asciiTheme="minorHAnsi" w:hAnsiTheme="minorHAnsi" w:cstheme="minorHAnsi"/>
          <w:color w:val="000000" w:themeColor="text1"/>
          <w:lang w:val="en-US" w:eastAsia="en-US"/>
        </w:rPr>
        <w:t>for KC</w:t>
      </w:r>
      <w:r w:rsidR="004F37D9">
        <w:rPr>
          <w:rFonts w:asciiTheme="minorHAnsi" w:hAnsiTheme="minorHAnsi" w:cstheme="minorHAnsi"/>
          <w:color w:val="000000" w:themeColor="text1"/>
          <w:lang w:val="en-US" w:eastAsia="en-US"/>
        </w:rPr>
        <w:t>,</w:t>
      </w:r>
      <w:r w:rsidR="00FE3C50">
        <w:rPr>
          <w:rFonts w:asciiTheme="minorHAnsi" w:hAnsiTheme="minorHAnsi" w:cstheme="minorHAnsi"/>
          <w:color w:val="000000" w:themeColor="text1"/>
          <w:lang w:val="en-US" w:eastAsia="en-US"/>
        </w:rPr>
        <w:t xml:space="preserve"> </w:t>
      </w:r>
      <w:r w:rsidR="00BD4378">
        <w:rPr>
          <w:rFonts w:asciiTheme="minorHAnsi" w:hAnsiTheme="minorHAnsi" w:cstheme="minorHAnsi"/>
          <w:color w:val="000000" w:themeColor="text1"/>
          <w:lang w:val="en-US" w:eastAsia="en-US"/>
        </w:rPr>
        <w:t xml:space="preserve">infant-directed humming can facilitate </w:t>
      </w:r>
      <w:r w:rsidR="004D0D76">
        <w:rPr>
          <w:rFonts w:asciiTheme="minorHAnsi" w:hAnsiTheme="minorHAnsi" w:cstheme="minorHAnsi"/>
          <w:color w:val="000000" w:themeColor="text1"/>
          <w:lang w:val="en-US" w:eastAsia="en-US"/>
        </w:rPr>
        <w:t>nurturi</w:t>
      </w:r>
      <w:r w:rsidR="00BD4378">
        <w:rPr>
          <w:rFonts w:asciiTheme="minorHAnsi" w:hAnsiTheme="minorHAnsi" w:cstheme="minorHAnsi"/>
          <w:color w:val="000000" w:themeColor="text1"/>
          <w:lang w:val="en-US" w:eastAsia="en-US"/>
        </w:rPr>
        <w:t>ng connectedness</w:t>
      </w:r>
      <w:r w:rsidR="004D0D76">
        <w:rPr>
          <w:rFonts w:asciiTheme="minorHAnsi" w:hAnsiTheme="minorHAnsi" w:cstheme="minorHAnsi"/>
          <w:color w:val="000000" w:themeColor="text1"/>
          <w:lang w:val="en-US" w:eastAsia="en-US"/>
        </w:rPr>
        <w:t xml:space="preserve">. Additionally, the music therapist can provide CMT during sleep without </w:t>
      </w:r>
      <w:r w:rsidR="00FE3C50">
        <w:rPr>
          <w:rFonts w:asciiTheme="minorHAnsi" w:hAnsiTheme="minorHAnsi" w:cstheme="minorHAnsi"/>
          <w:color w:val="000000" w:themeColor="text1"/>
          <w:lang w:val="en-US" w:eastAsia="en-US"/>
        </w:rPr>
        <w:t>a</w:t>
      </w:r>
      <w:r w:rsidR="006A6C57">
        <w:rPr>
          <w:rFonts w:asciiTheme="minorHAnsi" w:hAnsiTheme="minorHAnsi" w:cstheme="minorHAnsi"/>
          <w:color w:val="000000" w:themeColor="text1"/>
          <w:lang w:val="en-US" w:eastAsia="en-US"/>
        </w:rPr>
        <w:t>wak</w:t>
      </w:r>
      <w:r w:rsidR="00FE3C50">
        <w:rPr>
          <w:rFonts w:asciiTheme="minorHAnsi" w:hAnsiTheme="minorHAnsi" w:cstheme="minorHAnsi"/>
          <w:color w:val="000000" w:themeColor="text1"/>
          <w:lang w:val="en-US" w:eastAsia="en-US"/>
        </w:rPr>
        <w:t>en</w:t>
      </w:r>
      <w:r w:rsidR="006A6C57">
        <w:rPr>
          <w:rFonts w:asciiTheme="minorHAnsi" w:hAnsiTheme="minorHAnsi" w:cstheme="minorHAnsi"/>
          <w:color w:val="000000" w:themeColor="text1"/>
          <w:lang w:val="en-US" w:eastAsia="en-US"/>
        </w:rPr>
        <w:t>ing but stimulati</w:t>
      </w:r>
      <w:r w:rsidR="00FE3C50">
        <w:rPr>
          <w:rFonts w:asciiTheme="minorHAnsi" w:hAnsiTheme="minorHAnsi" w:cstheme="minorHAnsi"/>
          <w:color w:val="000000" w:themeColor="text1"/>
          <w:lang w:val="en-US" w:eastAsia="en-US"/>
        </w:rPr>
        <w:t>ng the infant</w:t>
      </w:r>
      <w:r w:rsidR="00C5607C" w:rsidRPr="00C5607C">
        <w:rPr>
          <w:rFonts w:asciiTheme="minorHAnsi" w:hAnsiTheme="minorHAnsi" w:cstheme="minorHAnsi"/>
          <w:noProof/>
          <w:color w:val="000000" w:themeColor="text1"/>
          <w:vertAlign w:val="superscript"/>
          <w:lang w:val="en-US" w:eastAsia="en-US"/>
        </w:rPr>
        <w:t>50</w:t>
      </w:r>
      <w:r w:rsidR="006A6C57">
        <w:rPr>
          <w:rFonts w:asciiTheme="minorHAnsi" w:hAnsiTheme="minorHAnsi" w:cstheme="minorHAnsi"/>
          <w:color w:val="000000" w:themeColor="text1"/>
          <w:lang w:val="en-US" w:eastAsia="en-US"/>
        </w:rPr>
        <w:t>.</w:t>
      </w:r>
    </w:p>
    <w:p w14:paraId="54C08EBA" w14:textId="77777777" w:rsidR="00FC64AD" w:rsidRPr="003919F2" w:rsidRDefault="00FC64AD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</w:p>
    <w:p w14:paraId="7A305B05" w14:textId="0B03A233" w:rsidR="00336FA3" w:rsidRPr="00C5363D" w:rsidRDefault="002B30BD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  <w:r>
        <w:rPr>
          <w:rFonts w:ascii="Calibri" w:hAnsi="Calibri" w:cs="Calibri"/>
          <w:color w:val="000000" w:themeColor="text1"/>
          <w:lang w:val="en-GB" w:eastAsia="en-US"/>
        </w:rPr>
        <w:t>S</w:t>
      </w:r>
      <w:r w:rsidR="00495C4B">
        <w:rPr>
          <w:rFonts w:ascii="Calibri" w:hAnsi="Calibri" w:cs="Calibri"/>
          <w:color w:val="000000" w:themeColor="text1"/>
          <w:lang w:val="en-GB" w:eastAsia="en-US"/>
        </w:rPr>
        <w:t>oci</w:t>
      </w:r>
      <w:r w:rsidR="00336FA3">
        <w:rPr>
          <w:rFonts w:ascii="Calibri" w:hAnsi="Calibri" w:cs="Calibri"/>
          <w:color w:val="000000" w:themeColor="text1"/>
          <w:lang w:val="en-GB" w:eastAsia="en-US"/>
        </w:rPr>
        <w:t>o-</w:t>
      </w:r>
      <w:r w:rsidR="00495C4B">
        <w:rPr>
          <w:rFonts w:ascii="Calibri" w:hAnsi="Calibri" w:cs="Calibri"/>
          <w:color w:val="000000" w:themeColor="text1"/>
          <w:lang w:val="en-GB" w:eastAsia="en-US"/>
        </w:rPr>
        <w:t>emotional</w:t>
      </w:r>
      <w:r>
        <w:rPr>
          <w:rFonts w:ascii="Calibri" w:hAnsi="Calibri" w:cs="Calibri"/>
          <w:color w:val="000000" w:themeColor="text1"/>
          <w:lang w:val="en-GB" w:eastAsia="en-US"/>
        </w:rPr>
        <w:t xml:space="preserve"> experiences and </w:t>
      </w:r>
      <w:r w:rsidR="007407EA" w:rsidRPr="003919F2">
        <w:rPr>
          <w:rFonts w:ascii="Calibri" w:hAnsi="Calibri" w:cs="Calibri"/>
          <w:color w:val="000000" w:themeColor="text1"/>
          <w:lang w:val="en-GB" w:eastAsia="en-US"/>
        </w:rPr>
        <w:t>early auditory experiences</w:t>
      </w:r>
      <w:r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CE6083">
        <w:rPr>
          <w:rFonts w:ascii="Calibri" w:hAnsi="Calibri" w:cs="Calibri"/>
          <w:color w:val="000000" w:themeColor="text1"/>
          <w:lang w:val="en-GB" w:eastAsia="en-US"/>
        </w:rPr>
        <w:t xml:space="preserve">make an </w:t>
      </w:r>
      <w:r>
        <w:rPr>
          <w:rFonts w:ascii="Calibri" w:hAnsi="Calibri" w:cs="Calibri"/>
          <w:color w:val="000000" w:themeColor="text1"/>
          <w:lang w:val="en-GB" w:eastAsia="en-US"/>
        </w:rPr>
        <w:t>impact on</w:t>
      </w:r>
      <w:r w:rsidR="007407EA" w:rsidRPr="003919F2">
        <w:rPr>
          <w:rFonts w:ascii="Calibri" w:hAnsi="Calibri" w:cs="Calibri"/>
          <w:color w:val="000000" w:themeColor="text1"/>
          <w:lang w:val="en-GB" w:eastAsia="en-US"/>
        </w:rPr>
        <w:t xml:space="preserve"> brain development</w:t>
      </w:r>
      <w:r w:rsidR="00017CCB" w:rsidRPr="003919F2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>
        <w:rPr>
          <w:rFonts w:ascii="Calibri" w:hAnsi="Calibri" w:cs="Calibri"/>
          <w:color w:val="000000" w:themeColor="text1"/>
          <w:lang w:val="en-GB" w:eastAsia="en-US"/>
        </w:rPr>
        <w:t>as suggested by h</w:t>
      </w:r>
      <w:r w:rsidRPr="003919F2">
        <w:rPr>
          <w:rFonts w:ascii="Calibri" w:hAnsi="Calibri" w:cs="Calibri"/>
          <w:color w:val="000000" w:themeColor="text1"/>
          <w:lang w:val="en-GB" w:eastAsia="en-US"/>
        </w:rPr>
        <w:t>uman and animal studies</w:t>
      </w:r>
      <w:r w:rsidR="00C5607C" w:rsidRPr="00C5607C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69–71</w:t>
      </w:r>
      <w:r w:rsidR="007407EA" w:rsidRPr="003919F2">
        <w:rPr>
          <w:rFonts w:ascii="Calibri" w:hAnsi="Calibri" w:cs="Calibri"/>
          <w:color w:val="000000" w:themeColor="text1"/>
          <w:lang w:val="en-GB" w:eastAsia="en-US"/>
        </w:rPr>
        <w:t xml:space="preserve">. </w:t>
      </w:r>
      <w:r w:rsidR="00CE6083" w:rsidRPr="00C56F3E">
        <w:rPr>
          <w:rFonts w:ascii="Calibri" w:hAnsi="Calibri" w:cs="Calibri"/>
          <w:color w:val="000000" w:themeColor="text1"/>
          <w:lang w:val="en-GB" w:eastAsia="en-US"/>
        </w:rPr>
        <w:t>Because</w:t>
      </w:r>
      <w:r w:rsidR="00CE6083" w:rsidRPr="007C2636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Pr="007C2636">
        <w:rPr>
          <w:rFonts w:ascii="Calibri" w:hAnsi="Calibri" w:cs="Calibri"/>
          <w:color w:val="000000" w:themeColor="text1"/>
          <w:lang w:val="en-GB" w:eastAsia="en-US"/>
        </w:rPr>
        <w:t xml:space="preserve">preterm infants are in the most rapid and vulnerable period of </w:t>
      </w:r>
      <w:r w:rsidR="00573B15" w:rsidRPr="007C2636">
        <w:rPr>
          <w:rFonts w:ascii="Calibri" w:hAnsi="Calibri" w:cs="Calibri"/>
          <w:color w:val="000000" w:themeColor="text1"/>
          <w:lang w:val="en-GB" w:eastAsia="en-US"/>
        </w:rPr>
        <w:t>brain development</w:t>
      </w:r>
      <w:r w:rsidR="00CE6083">
        <w:rPr>
          <w:rFonts w:ascii="Calibri" w:hAnsi="Calibri" w:cs="Calibri"/>
          <w:color w:val="000000" w:themeColor="text1"/>
          <w:lang w:val="en-GB" w:eastAsia="en-US"/>
        </w:rPr>
        <w:t>,</w:t>
      </w:r>
      <w:r w:rsidRPr="007C2636">
        <w:rPr>
          <w:rFonts w:ascii="Calibri" w:hAnsi="Calibri" w:cs="Calibri"/>
          <w:color w:val="000000" w:themeColor="text1"/>
          <w:lang w:val="en-GB" w:eastAsia="en-US"/>
        </w:rPr>
        <w:t xml:space="preserve"> auditory </w:t>
      </w:r>
      <w:r w:rsidR="00336FA3" w:rsidRPr="007C2636">
        <w:rPr>
          <w:rFonts w:ascii="Calibri" w:hAnsi="Calibri" w:cs="Calibri"/>
          <w:color w:val="000000" w:themeColor="text1"/>
          <w:lang w:val="en-GB" w:eastAsia="en-US"/>
        </w:rPr>
        <w:t>and socio-emotional experiences</w:t>
      </w:r>
      <w:r w:rsidR="00573B15" w:rsidRPr="007C2636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7C2636" w:rsidRPr="007C2636">
        <w:rPr>
          <w:rFonts w:ascii="Calibri" w:hAnsi="Calibri" w:cs="Calibri"/>
          <w:color w:val="000000" w:themeColor="text1"/>
          <w:lang w:val="en-GB" w:eastAsia="en-US"/>
        </w:rPr>
        <w:t>may influence the plasticity of auditory and cortical brain regions</w:t>
      </w:r>
      <w:r w:rsidR="00C5607C" w:rsidRPr="00C5607C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72,73</w:t>
      </w:r>
      <w:r w:rsidR="007407EA" w:rsidRPr="00C5363D">
        <w:rPr>
          <w:rFonts w:ascii="Calibri" w:hAnsi="Calibri" w:cs="Calibri"/>
          <w:color w:val="000000" w:themeColor="text1"/>
          <w:lang w:val="en-GB" w:eastAsia="en-US"/>
        </w:rPr>
        <w:t>.</w:t>
      </w:r>
    </w:p>
    <w:p w14:paraId="2C20CCC6" w14:textId="77777777" w:rsidR="00336FA3" w:rsidRDefault="00336FA3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</w:p>
    <w:p w14:paraId="015C8872" w14:textId="27ECADEF" w:rsidR="00D67D28" w:rsidRDefault="007C2636" w:rsidP="00BA1B73">
      <w:pPr>
        <w:jc w:val="both"/>
        <w:rPr>
          <w:rFonts w:ascii="Calibri" w:hAnsi="Calibri" w:cs="Calibri"/>
          <w:color w:val="000000" w:themeColor="text1"/>
          <w:lang w:val="en-GB" w:eastAsia="en-US"/>
        </w:rPr>
      </w:pPr>
      <w:r>
        <w:rPr>
          <w:rFonts w:ascii="Calibri" w:hAnsi="Calibri" w:cs="Calibri"/>
          <w:color w:val="000000" w:themeColor="text1"/>
          <w:lang w:val="en-GB" w:eastAsia="en-US"/>
        </w:rPr>
        <w:t>We may speculate that t</w:t>
      </w:r>
      <w:r w:rsidR="007407EA" w:rsidRPr="003919F2">
        <w:rPr>
          <w:rFonts w:ascii="Calibri" w:hAnsi="Calibri" w:cs="Calibri"/>
          <w:color w:val="000000" w:themeColor="text1"/>
          <w:lang w:val="en-GB" w:eastAsia="en-US"/>
        </w:rPr>
        <w:t xml:space="preserve">he enriched musical </w:t>
      </w:r>
      <w:r w:rsidR="00495C4B">
        <w:rPr>
          <w:rFonts w:ascii="Calibri" w:hAnsi="Calibri" w:cs="Calibri"/>
          <w:color w:val="000000" w:themeColor="text1"/>
          <w:lang w:val="en-GB" w:eastAsia="en-US"/>
        </w:rPr>
        <w:t xml:space="preserve">and socio-emotional </w:t>
      </w:r>
      <w:r w:rsidR="007407EA" w:rsidRPr="003919F2">
        <w:rPr>
          <w:rFonts w:ascii="Calibri" w:hAnsi="Calibri" w:cs="Calibri"/>
          <w:color w:val="000000" w:themeColor="text1"/>
          <w:lang w:val="en-GB" w:eastAsia="en-US"/>
        </w:rPr>
        <w:t xml:space="preserve">experience </w:t>
      </w:r>
      <w:r>
        <w:rPr>
          <w:rFonts w:ascii="Calibri" w:hAnsi="Calibri" w:cs="Calibri"/>
          <w:color w:val="000000" w:themeColor="text1"/>
          <w:lang w:val="en-GB" w:eastAsia="en-US"/>
        </w:rPr>
        <w:t xml:space="preserve">in CMT </w:t>
      </w:r>
      <w:r w:rsidR="007407EA" w:rsidRPr="003919F2">
        <w:rPr>
          <w:rFonts w:ascii="Calibri" w:hAnsi="Calibri" w:cs="Calibri"/>
          <w:color w:val="000000" w:themeColor="text1"/>
          <w:lang w:val="en-GB" w:eastAsia="en-US"/>
        </w:rPr>
        <w:t>may promote brain development</w:t>
      </w:r>
      <w:r w:rsidR="00205BA4" w:rsidRPr="003919F2">
        <w:rPr>
          <w:rFonts w:ascii="Calibri" w:hAnsi="Calibri" w:cs="Calibri"/>
          <w:color w:val="000000" w:themeColor="text1"/>
          <w:lang w:val="en-GB" w:eastAsia="en-US"/>
        </w:rPr>
        <w:t xml:space="preserve">, </w:t>
      </w:r>
      <w:r w:rsidR="00C5363D">
        <w:rPr>
          <w:rFonts w:ascii="Calibri" w:hAnsi="Calibri" w:cs="Calibri"/>
          <w:color w:val="000000" w:themeColor="text1"/>
          <w:lang w:val="en-GB" w:eastAsia="en-US"/>
        </w:rPr>
        <w:t>notably</w:t>
      </w:r>
      <w:r w:rsidR="00205BA4" w:rsidRPr="003919F2">
        <w:rPr>
          <w:rFonts w:ascii="Calibri" w:hAnsi="Calibri" w:cs="Calibri"/>
          <w:color w:val="000000" w:themeColor="text1"/>
          <w:lang w:val="en-GB" w:eastAsia="en-US"/>
        </w:rPr>
        <w:t xml:space="preserve"> functional </w:t>
      </w:r>
      <w:r>
        <w:rPr>
          <w:rFonts w:ascii="Calibri" w:hAnsi="Calibri" w:cs="Calibri"/>
          <w:color w:val="000000" w:themeColor="text1"/>
          <w:lang w:val="en-GB" w:eastAsia="en-US"/>
        </w:rPr>
        <w:t xml:space="preserve">and structural </w:t>
      </w:r>
      <w:r w:rsidR="00205BA4" w:rsidRPr="003919F2">
        <w:rPr>
          <w:rFonts w:ascii="Calibri" w:hAnsi="Calibri" w:cs="Calibri"/>
          <w:color w:val="000000" w:themeColor="text1"/>
          <w:lang w:val="en-GB" w:eastAsia="en-US"/>
        </w:rPr>
        <w:t>connectivity,</w:t>
      </w:r>
      <w:r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CE6083">
        <w:rPr>
          <w:rFonts w:ascii="Calibri" w:hAnsi="Calibri" w:cs="Calibri"/>
          <w:color w:val="000000" w:themeColor="text1"/>
          <w:lang w:val="en-GB" w:eastAsia="en-US"/>
        </w:rPr>
        <w:t xml:space="preserve">as well as </w:t>
      </w:r>
      <w:r>
        <w:rPr>
          <w:rFonts w:ascii="Calibri" w:hAnsi="Calibri" w:cs="Calibri"/>
          <w:color w:val="000000" w:themeColor="text1"/>
          <w:lang w:val="en-GB" w:eastAsia="en-US"/>
        </w:rPr>
        <w:t xml:space="preserve">emotional and cognitive </w:t>
      </w:r>
      <w:r w:rsidR="00205BA4" w:rsidRPr="003919F2">
        <w:rPr>
          <w:rFonts w:ascii="Calibri" w:hAnsi="Calibri" w:cs="Calibri"/>
          <w:color w:val="000000" w:themeColor="text1"/>
          <w:lang w:val="en-GB" w:eastAsia="en-US"/>
        </w:rPr>
        <w:t>development</w:t>
      </w:r>
      <w:r w:rsidR="00C5607C" w:rsidRPr="00C5607C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74</w:t>
      </w:r>
      <w:r w:rsidR="00205BA4" w:rsidRPr="003919F2">
        <w:rPr>
          <w:rFonts w:ascii="Calibri" w:hAnsi="Calibri" w:cs="Calibri"/>
          <w:color w:val="000000" w:themeColor="text1"/>
          <w:lang w:val="en-GB" w:eastAsia="en-US"/>
        </w:rPr>
        <w:t xml:space="preserve">. </w:t>
      </w:r>
      <w:r w:rsidR="00AA3BED" w:rsidRPr="00E10110">
        <w:rPr>
          <w:rFonts w:ascii="Calibri" w:hAnsi="Calibri" w:cs="Calibri"/>
          <w:color w:val="000000" w:themeColor="text1"/>
          <w:lang w:val="en-GB" w:eastAsia="en-US"/>
        </w:rPr>
        <w:t>Rigorou</w:t>
      </w:r>
      <w:r w:rsidR="00C5363D">
        <w:rPr>
          <w:rFonts w:ascii="Calibri" w:hAnsi="Calibri" w:cs="Calibri"/>
          <w:color w:val="000000" w:themeColor="text1"/>
          <w:lang w:val="en-GB" w:eastAsia="en-US"/>
        </w:rPr>
        <w:t>s</w:t>
      </w:r>
      <w:r w:rsidR="00AA3BED" w:rsidRPr="00E10110">
        <w:rPr>
          <w:rFonts w:ascii="Calibri" w:hAnsi="Calibri" w:cs="Calibri"/>
          <w:color w:val="000000" w:themeColor="text1"/>
          <w:lang w:val="en-GB" w:eastAsia="en-US"/>
        </w:rPr>
        <w:t>ly designed tri</w:t>
      </w:r>
      <w:r w:rsidR="00C5363D">
        <w:rPr>
          <w:rFonts w:ascii="Calibri" w:hAnsi="Calibri" w:cs="Calibri"/>
          <w:color w:val="000000" w:themeColor="text1"/>
          <w:lang w:val="en-GB" w:eastAsia="en-US"/>
        </w:rPr>
        <w:t>a</w:t>
      </w:r>
      <w:r w:rsidR="00AA3BED" w:rsidRPr="00E10110">
        <w:rPr>
          <w:rFonts w:ascii="Calibri" w:hAnsi="Calibri" w:cs="Calibri"/>
          <w:color w:val="000000" w:themeColor="text1"/>
          <w:lang w:val="en-GB" w:eastAsia="en-US"/>
        </w:rPr>
        <w:t xml:space="preserve">ls are required to evaluate short and </w:t>
      </w:r>
      <w:r w:rsidR="00AA3BED" w:rsidRPr="00E10110">
        <w:rPr>
          <w:rFonts w:ascii="Calibri" w:hAnsi="Calibri" w:cs="Calibri"/>
          <w:color w:val="000000" w:themeColor="text1"/>
          <w:lang w:val="en-GB" w:eastAsia="en-US"/>
        </w:rPr>
        <w:lastRenderedPageBreak/>
        <w:t xml:space="preserve">longitudinal effects </w:t>
      </w:r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 xml:space="preserve">of music </w:t>
      </w:r>
      <w:r w:rsidR="00AA3BED" w:rsidRPr="00E10110">
        <w:rPr>
          <w:rFonts w:ascii="Calibri" w:hAnsi="Calibri" w:cs="Calibri"/>
          <w:color w:val="000000" w:themeColor="text1"/>
          <w:lang w:val="en-GB" w:eastAsia="en-US"/>
        </w:rPr>
        <w:t>therapy</w:t>
      </w:r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 xml:space="preserve"> on </w:t>
      </w:r>
      <w:r w:rsidR="00AA3BED" w:rsidRPr="00E10110">
        <w:rPr>
          <w:rFonts w:ascii="Calibri" w:hAnsi="Calibri" w:cs="Calibri"/>
          <w:color w:val="000000" w:themeColor="text1"/>
          <w:lang w:val="en-GB" w:eastAsia="en-US"/>
        </w:rPr>
        <w:t xml:space="preserve">brain </w:t>
      </w:r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 xml:space="preserve">development </w:t>
      </w:r>
      <w:r w:rsidR="00AA3BED" w:rsidRPr="00E10110">
        <w:rPr>
          <w:rFonts w:ascii="Calibri" w:hAnsi="Calibri" w:cs="Calibri"/>
          <w:color w:val="000000" w:themeColor="text1"/>
          <w:lang w:val="en-GB" w:eastAsia="en-US"/>
        </w:rPr>
        <w:t>in preterm infants and psychosocial adaption</w:t>
      </w:r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 xml:space="preserve">. </w:t>
      </w:r>
      <w:r w:rsidR="00C034CE" w:rsidRPr="00E10110">
        <w:rPr>
          <w:rFonts w:ascii="Calibri" w:hAnsi="Calibri" w:cs="Calibri"/>
          <w:color w:val="000000" w:themeColor="text1"/>
          <w:lang w:val="en-GB" w:eastAsia="en-US"/>
        </w:rPr>
        <w:t>In Switzerland, s</w:t>
      </w:r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 xml:space="preserve">uch a </w:t>
      </w:r>
      <w:r w:rsidR="00AA3BED" w:rsidRPr="00E10110">
        <w:rPr>
          <w:rFonts w:ascii="Calibri" w:hAnsi="Calibri" w:cs="Calibri"/>
          <w:color w:val="000000" w:themeColor="text1"/>
          <w:lang w:val="en-GB" w:eastAsia="en-US"/>
        </w:rPr>
        <w:t xml:space="preserve">study </w:t>
      </w:r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 xml:space="preserve">is </w:t>
      </w:r>
      <w:r w:rsidR="00C034CE" w:rsidRPr="00E10110">
        <w:rPr>
          <w:rFonts w:ascii="Calibri" w:hAnsi="Calibri" w:cs="Calibri"/>
          <w:color w:val="000000" w:themeColor="text1"/>
          <w:lang w:val="en-GB" w:eastAsia="en-US"/>
        </w:rPr>
        <w:t>implemented</w:t>
      </w:r>
      <w:r w:rsidR="00AE1404" w:rsidRPr="00E10110">
        <w:rPr>
          <w:rFonts w:ascii="Calibri" w:hAnsi="Calibri" w:cs="Calibri"/>
          <w:color w:val="000000" w:themeColor="text1"/>
          <w:lang w:val="en-GB" w:eastAsia="en-US"/>
        </w:rPr>
        <w:t>,</w:t>
      </w:r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 xml:space="preserve"> and a </w:t>
      </w:r>
      <w:proofErr w:type="spellStart"/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>multi</w:t>
      </w:r>
      <w:r w:rsidR="00205BA4" w:rsidRPr="00E926B8">
        <w:rPr>
          <w:rFonts w:ascii="Calibri" w:hAnsi="Calibri" w:cs="Calibri"/>
          <w:color w:val="000000" w:themeColor="text1"/>
          <w:lang w:val="en-GB" w:eastAsia="en-US"/>
        </w:rPr>
        <w:t>cen</w:t>
      </w:r>
      <w:r w:rsidR="00AE1404" w:rsidRPr="00E926B8">
        <w:rPr>
          <w:rFonts w:ascii="Calibri" w:hAnsi="Calibri" w:cs="Calibri"/>
          <w:color w:val="000000" w:themeColor="text1"/>
          <w:lang w:val="en-GB" w:eastAsia="en-US"/>
        </w:rPr>
        <w:t>t</w:t>
      </w:r>
      <w:r w:rsidR="00A87A2B" w:rsidRPr="00E926B8">
        <w:rPr>
          <w:rFonts w:ascii="Calibri" w:hAnsi="Calibri" w:cs="Calibri"/>
          <w:color w:val="000000" w:themeColor="text1"/>
          <w:lang w:val="en-GB" w:eastAsia="en-US"/>
        </w:rPr>
        <w:t>e</w:t>
      </w:r>
      <w:r w:rsidR="00E926B8">
        <w:rPr>
          <w:rFonts w:ascii="Calibri" w:hAnsi="Calibri" w:cs="Calibri"/>
          <w:color w:val="000000" w:themeColor="text1"/>
          <w:lang w:val="en-GB" w:eastAsia="en-US"/>
        </w:rPr>
        <w:t>r</w:t>
      </w:r>
      <w:proofErr w:type="spellEnd"/>
      <w:r w:rsidR="00C034CE" w:rsidRPr="00E926B8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C034CE" w:rsidRPr="00E10110">
        <w:rPr>
          <w:rFonts w:ascii="Calibri" w:hAnsi="Calibri" w:cs="Calibri"/>
          <w:color w:val="000000" w:themeColor="text1"/>
          <w:lang w:val="en-GB" w:eastAsia="en-US"/>
        </w:rPr>
        <w:t>study is prepared</w:t>
      </w:r>
      <w:r w:rsidR="00C5607C" w:rsidRPr="00C5607C">
        <w:rPr>
          <w:rFonts w:ascii="Calibri" w:hAnsi="Calibri" w:cs="Calibri"/>
          <w:noProof/>
          <w:color w:val="000000" w:themeColor="text1"/>
          <w:vertAlign w:val="superscript"/>
          <w:lang w:val="en-GB" w:eastAsia="en-US"/>
        </w:rPr>
        <w:t>17</w:t>
      </w:r>
      <w:r w:rsidR="00533ED3" w:rsidRPr="00E10110">
        <w:rPr>
          <w:rFonts w:ascii="Calibri" w:hAnsi="Calibri" w:cs="Calibri"/>
          <w:color w:val="000000" w:themeColor="text1"/>
          <w:lang w:val="en-GB" w:eastAsia="en-US"/>
        </w:rPr>
        <w:t>.</w:t>
      </w:r>
      <w:r w:rsidR="00205BA4" w:rsidRPr="00E10110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0116B5" w:rsidRPr="00E10110">
        <w:rPr>
          <w:rFonts w:ascii="Calibri" w:hAnsi="Calibri" w:cs="Calibri"/>
          <w:color w:val="000000" w:themeColor="text1"/>
          <w:lang w:val="en-GB" w:eastAsia="en-US"/>
        </w:rPr>
        <w:t>In conclusion</w:t>
      </w:r>
      <w:r w:rsidR="00C10633" w:rsidRPr="00E10110">
        <w:rPr>
          <w:rFonts w:ascii="Calibri" w:hAnsi="Calibri" w:cs="Calibri"/>
          <w:color w:val="000000" w:themeColor="text1"/>
          <w:lang w:val="en-GB" w:eastAsia="en-US"/>
        </w:rPr>
        <w:t xml:space="preserve">, </w:t>
      </w:r>
      <w:r w:rsidR="00533ED3" w:rsidRPr="00E10110">
        <w:rPr>
          <w:rFonts w:ascii="Calibri" w:hAnsi="Calibri" w:cs="Calibri"/>
          <w:color w:val="000000" w:themeColor="text1"/>
          <w:lang w:val="en-GB" w:eastAsia="en-US"/>
        </w:rPr>
        <w:t>CMT</w:t>
      </w:r>
      <w:r w:rsidR="00C10633" w:rsidRPr="00E10110">
        <w:rPr>
          <w:rFonts w:ascii="Calibri" w:hAnsi="Calibri" w:cs="Calibri"/>
          <w:color w:val="000000" w:themeColor="text1"/>
          <w:lang w:val="en-GB" w:eastAsia="en-US"/>
        </w:rPr>
        <w:t xml:space="preserve"> may </w:t>
      </w:r>
      <w:r w:rsidR="00E10110" w:rsidRPr="00E10110">
        <w:rPr>
          <w:rFonts w:ascii="Calibri" w:hAnsi="Calibri" w:cs="Calibri"/>
          <w:color w:val="000000" w:themeColor="text1"/>
          <w:lang w:val="en-GB" w:eastAsia="en-US"/>
        </w:rPr>
        <w:t>be a promisin</w:t>
      </w:r>
      <w:r w:rsidR="007C33D3">
        <w:rPr>
          <w:rFonts w:ascii="Calibri" w:hAnsi="Calibri" w:cs="Calibri"/>
          <w:color w:val="000000" w:themeColor="text1"/>
          <w:lang w:val="en-GB" w:eastAsia="en-US"/>
        </w:rPr>
        <w:t xml:space="preserve">g </w:t>
      </w:r>
      <w:r w:rsidR="00A9608B" w:rsidRPr="00651097">
        <w:rPr>
          <w:rFonts w:ascii="Calibri" w:hAnsi="Calibri" w:cs="Calibri"/>
          <w:color w:val="000000"/>
          <w:lang w:val="en-US"/>
        </w:rPr>
        <w:t>a</w:t>
      </w:r>
      <w:r w:rsidR="00A9608B">
        <w:rPr>
          <w:rFonts w:ascii="Calibri" w:hAnsi="Calibri" w:cs="Calibri"/>
          <w:color w:val="000000"/>
          <w:lang w:val="en-US"/>
        </w:rPr>
        <w:t xml:space="preserve">nd feasible </w:t>
      </w:r>
      <w:r w:rsidR="00533ED3" w:rsidRPr="00E10110">
        <w:rPr>
          <w:rFonts w:ascii="Calibri" w:hAnsi="Calibri" w:cs="Calibri"/>
          <w:color w:val="000000" w:themeColor="text1"/>
          <w:lang w:val="en-GB" w:eastAsia="en-US"/>
        </w:rPr>
        <w:t>family-integrated</w:t>
      </w:r>
      <w:r w:rsidR="00E10110" w:rsidRPr="00E10110">
        <w:rPr>
          <w:rFonts w:ascii="Calibri" w:hAnsi="Calibri" w:cs="Calibri"/>
          <w:color w:val="000000" w:themeColor="text1"/>
          <w:lang w:val="en-GB" w:eastAsia="en-US"/>
        </w:rPr>
        <w:t xml:space="preserve"> therapy </w:t>
      </w:r>
      <w:r w:rsidR="00C10633" w:rsidRPr="00E10110">
        <w:rPr>
          <w:rFonts w:ascii="Calibri" w:hAnsi="Calibri" w:cs="Calibri"/>
          <w:color w:val="000000" w:themeColor="text1"/>
          <w:lang w:val="en-GB" w:eastAsia="en-US"/>
        </w:rPr>
        <w:t>involving</w:t>
      </w:r>
      <w:r w:rsidR="00533ED3" w:rsidRPr="00E10110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C10633" w:rsidRPr="00E10110">
        <w:rPr>
          <w:rFonts w:ascii="Calibri" w:hAnsi="Calibri" w:cs="Calibri"/>
          <w:color w:val="000000" w:themeColor="text1"/>
          <w:lang w:val="en-GB" w:eastAsia="en-US"/>
        </w:rPr>
        <w:t>communicative musicality to</w:t>
      </w:r>
      <w:r w:rsidR="00BF08D4" w:rsidRPr="00E10110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E10110" w:rsidRPr="00E10110">
        <w:rPr>
          <w:rFonts w:ascii="Calibri" w:hAnsi="Calibri" w:cs="Calibri"/>
          <w:color w:val="000000" w:themeColor="text1"/>
          <w:lang w:val="en-GB" w:eastAsia="en-US"/>
        </w:rPr>
        <w:t>promote</w:t>
      </w:r>
      <w:r w:rsidR="00BF08D4" w:rsidRPr="00E10110">
        <w:rPr>
          <w:rFonts w:ascii="Calibri" w:hAnsi="Calibri" w:cs="Calibri"/>
          <w:color w:val="000000" w:themeColor="text1"/>
          <w:lang w:val="en-GB" w:eastAsia="en-US"/>
        </w:rPr>
        <w:t xml:space="preserve"> neurodevelopment, </w:t>
      </w:r>
      <w:r w:rsidR="00495C4B" w:rsidRPr="00E10110">
        <w:rPr>
          <w:rFonts w:ascii="Calibri" w:hAnsi="Calibri" w:cs="Calibri"/>
          <w:color w:val="000000" w:themeColor="text1"/>
          <w:lang w:val="en-GB" w:eastAsia="en-US"/>
        </w:rPr>
        <w:t xml:space="preserve">parental </w:t>
      </w:r>
      <w:r w:rsidR="00E10110" w:rsidRPr="00E10110">
        <w:rPr>
          <w:rFonts w:ascii="Calibri" w:hAnsi="Calibri" w:cs="Calibri"/>
          <w:color w:val="000000" w:themeColor="text1"/>
          <w:lang w:val="en-GB" w:eastAsia="en-US"/>
        </w:rPr>
        <w:t>p</w:t>
      </w:r>
      <w:r w:rsidR="00C5363D">
        <w:rPr>
          <w:rFonts w:ascii="Calibri" w:hAnsi="Calibri" w:cs="Calibri"/>
          <w:color w:val="000000" w:themeColor="text1"/>
          <w:lang w:val="en-GB" w:eastAsia="en-US"/>
        </w:rPr>
        <w:t>s</w:t>
      </w:r>
      <w:r w:rsidR="00E10110" w:rsidRPr="00E10110">
        <w:rPr>
          <w:rFonts w:ascii="Calibri" w:hAnsi="Calibri" w:cs="Calibri"/>
          <w:color w:val="000000" w:themeColor="text1"/>
          <w:lang w:val="en-GB" w:eastAsia="en-US"/>
        </w:rPr>
        <w:t>ychosocial adaption</w:t>
      </w:r>
      <w:r w:rsidR="00C5363D">
        <w:rPr>
          <w:rFonts w:ascii="Calibri" w:hAnsi="Calibri" w:cs="Calibri"/>
          <w:color w:val="000000" w:themeColor="text1"/>
          <w:lang w:val="en-GB" w:eastAsia="en-US"/>
        </w:rPr>
        <w:t>,</w:t>
      </w:r>
      <w:r w:rsidR="00E10110" w:rsidRPr="00E10110">
        <w:rPr>
          <w:rFonts w:ascii="Calibri" w:hAnsi="Calibri" w:cs="Calibri"/>
          <w:color w:val="000000" w:themeColor="text1"/>
          <w:lang w:val="en-GB" w:eastAsia="en-US"/>
        </w:rPr>
        <w:t xml:space="preserve"> </w:t>
      </w:r>
      <w:r w:rsidR="00BF08D4" w:rsidRPr="00E10110">
        <w:rPr>
          <w:rFonts w:ascii="Calibri" w:hAnsi="Calibri" w:cs="Calibri"/>
          <w:color w:val="000000" w:themeColor="text1"/>
          <w:lang w:val="en-GB" w:eastAsia="en-US"/>
        </w:rPr>
        <w:t>and mutual soc</w:t>
      </w:r>
      <w:r w:rsidR="007C33D3">
        <w:rPr>
          <w:rFonts w:ascii="Calibri" w:hAnsi="Calibri" w:cs="Calibri"/>
          <w:color w:val="000000" w:themeColor="text1"/>
          <w:lang w:val="en-GB" w:eastAsia="en-US"/>
        </w:rPr>
        <w:t>ioemotional</w:t>
      </w:r>
      <w:r w:rsidR="00BF08D4" w:rsidRPr="00E10110">
        <w:rPr>
          <w:rFonts w:ascii="Calibri" w:hAnsi="Calibri" w:cs="Calibri"/>
          <w:color w:val="000000" w:themeColor="text1"/>
          <w:lang w:val="en-GB" w:eastAsia="en-US"/>
        </w:rPr>
        <w:t xml:space="preserve"> connectedness from the very beginning</w:t>
      </w:r>
      <w:r w:rsidR="003919F2" w:rsidRPr="00E10110">
        <w:rPr>
          <w:rFonts w:ascii="Calibri" w:hAnsi="Calibri" w:cs="Calibri"/>
          <w:color w:val="000000" w:themeColor="text1"/>
          <w:lang w:val="en-GB" w:eastAsia="en-US"/>
        </w:rPr>
        <w:t>.</w:t>
      </w:r>
    </w:p>
    <w:p w14:paraId="55EB3FF3" w14:textId="77777777" w:rsidR="00F94A2E" w:rsidRPr="003919F2" w:rsidRDefault="00F94A2E" w:rsidP="00BA1B73">
      <w:pPr>
        <w:jc w:val="both"/>
        <w:rPr>
          <w:rFonts w:eastAsiaTheme="minorHAnsi"/>
          <w:color w:val="231F20"/>
          <w:lang w:val="en-US"/>
        </w:rPr>
      </w:pPr>
    </w:p>
    <w:p w14:paraId="3D013282" w14:textId="77777777" w:rsidR="00AA03DF" w:rsidRPr="001B1519" w:rsidRDefault="007407EA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 </w:t>
      </w:r>
    </w:p>
    <w:p w14:paraId="71FB7360" w14:textId="77777777" w:rsidR="00042AD5" w:rsidRPr="00042AD5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042AD5">
        <w:rPr>
          <w:rFonts w:asciiTheme="minorHAnsi" w:hAnsiTheme="minorHAnsi" w:cstheme="minorHAnsi"/>
          <w:color w:val="000000" w:themeColor="text1"/>
          <w:lang w:val="en-US"/>
        </w:rPr>
        <w:t xml:space="preserve">This work was funded by the foundation </w:t>
      </w:r>
      <w:proofErr w:type="spellStart"/>
      <w:r w:rsidRPr="00042AD5">
        <w:rPr>
          <w:rFonts w:asciiTheme="minorHAnsi" w:hAnsiTheme="minorHAnsi" w:cstheme="minorHAnsi"/>
          <w:color w:val="000000" w:themeColor="text1"/>
          <w:lang w:val="en-US"/>
        </w:rPr>
        <w:t>Vontobel</w:t>
      </w:r>
      <w:proofErr w:type="spellEnd"/>
      <w:r w:rsidRPr="00042AD5">
        <w:rPr>
          <w:rFonts w:asciiTheme="minorHAnsi" w:hAnsiTheme="minorHAnsi" w:cstheme="minorHAnsi"/>
          <w:color w:val="000000" w:themeColor="text1"/>
          <w:lang w:val="en-US"/>
        </w:rPr>
        <w:t xml:space="preserve">-Stiftung Zurich. </w:t>
      </w:r>
    </w:p>
    <w:p w14:paraId="56861505" w14:textId="77777777" w:rsidR="00AA03DF" w:rsidRPr="00042AD5" w:rsidRDefault="00AA03DF" w:rsidP="00BA1B73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0E1576D" w14:textId="77777777" w:rsidR="00AA03DF" w:rsidRPr="001B1519" w:rsidRDefault="007407EA" w:rsidP="00BA1B7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 </w:t>
      </w:r>
    </w:p>
    <w:p w14:paraId="0FE3DF0C" w14:textId="77777777" w:rsidR="001646C9" w:rsidRPr="00042AD5" w:rsidRDefault="007407EA" w:rsidP="00BA1B73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042AD5">
        <w:rPr>
          <w:rFonts w:asciiTheme="minorHAnsi" w:hAnsiTheme="minorHAnsi" w:cstheme="minorHAnsi"/>
          <w:color w:val="000000" w:themeColor="text1"/>
          <w:lang w:val="en-US"/>
        </w:rPr>
        <w:t>The authors have nothing to disclose</w:t>
      </w:r>
      <w:r w:rsidR="00E926B8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3F078F2" w14:textId="77777777" w:rsidR="00042AD5" w:rsidRPr="00042AD5" w:rsidRDefault="00042AD5" w:rsidP="00BA1B73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5CAE7D" w14:textId="77777777" w:rsidR="00B32616" w:rsidRPr="00744485" w:rsidRDefault="007407EA" w:rsidP="00BA1B73">
      <w:pPr>
        <w:jc w:val="both"/>
        <w:rPr>
          <w:rFonts w:asciiTheme="minorHAnsi" w:hAnsiTheme="minorHAnsi" w:cstheme="minorHAnsi"/>
          <w:b/>
          <w:color w:val="000000" w:themeColor="text1"/>
          <w:lang w:val="fr-FR"/>
        </w:rPr>
      </w:pPr>
      <w:proofErr w:type="gramStart"/>
      <w:r w:rsidRPr="00744485">
        <w:rPr>
          <w:rFonts w:asciiTheme="minorHAnsi" w:hAnsiTheme="minorHAnsi" w:cstheme="minorHAnsi"/>
          <w:b/>
          <w:bCs/>
          <w:lang w:val="fr-FR"/>
        </w:rPr>
        <w:t>REFERENCES</w:t>
      </w:r>
      <w:r w:rsidR="00D04760" w:rsidRPr="00744485">
        <w:rPr>
          <w:rFonts w:asciiTheme="minorHAnsi" w:hAnsiTheme="minorHAnsi" w:cstheme="minorHAnsi"/>
          <w:b/>
          <w:bCs/>
          <w:lang w:val="fr-FR"/>
        </w:rPr>
        <w:t>:</w:t>
      </w:r>
      <w:proofErr w:type="gramEnd"/>
      <w:r w:rsidRPr="00744485">
        <w:rPr>
          <w:rFonts w:asciiTheme="minorHAnsi" w:hAnsiTheme="minorHAnsi" w:cstheme="minorHAnsi"/>
          <w:lang w:val="fr-FR"/>
        </w:rPr>
        <w:t xml:space="preserve"> </w:t>
      </w:r>
    </w:p>
    <w:p w14:paraId="1D9EAB55" w14:textId="44FD104F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fr-FR"/>
        </w:rPr>
        <w:t>1.</w:t>
      </w:r>
      <w:r w:rsidRPr="00744485">
        <w:rPr>
          <w:rFonts w:ascii="Calibri" w:hAnsi="Calibri" w:cs="Calibri"/>
          <w:noProof/>
          <w:lang w:val="fr-FR"/>
        </w:rPr>
        <w:tab/>
        <w:t>Larroque, B</w:t>
      </w:r>
      <w:r w:rsidR="00471F7D">
        <w:rPr>
          <w:rFonts w:ascii="Calibri" w:hAnsi="Calibri" w:cs="Calibri"/>
          <w:noProof/>
          <w:lang w:val="fr-FR"/>
        </w:rPr>
        <w:t>.</w:t>
      </w:r>
      <w:r w:rsidR="00E926B8">
        <w:rPr>
          <w:rFonts w:ascii="Calibri" w:hAnsi="Calibri" w:cs="Calibri"/>
          <w:noProof/>
          <w:lang w:val="fr-FR"/>
        </w:rPr>
        <w:t xml:space="preserve"> et al.</w:t>
      </w:r>
      <w:r w:rsidRPr="00744485">
        <w:rPr>
          <w:rFonts w:ascii="Calibri" w:hAnsi="Calibri" w:cs="Calibri"/>
          <w:noProof/>
          <w:lang w:val="fr-FR"/>
        </w:rPr>
        <w:t xml:space="preserve"> </w:t>
      </w:r>
      <w:r w:rsidRPr="00744485">
        <w:rPr>
          <w:rFonts w:ascii="Calibri" w:hAnsi="Calibri" w:cs="Calibri"/>
          <w:noProof/>
          <w:lang w:val="en-US"/>
        </w:rPr>
        <w:t xml:space="preserve">Neurodevelopmental disabilities and special care of 5-year-old children born before 33 weeks of gestation (the EPIPAGE study): a longitudinal cohort study. </w:t>
      </w:r>
      <w:r w:rsidRPr="00744485">
        <w:rPr>
          <w:rFonts w:ascii="Calibri" w:hAnsi="Calibri" w:cs="Calibri"/>
          <w:i/>
          <w:iCs/>
          <w:noProof/>
          <w:lang w:val="en-US"/>
        </w:rPr>
        <w:t>The Lancet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371</w:t>
      </w:r>
      <w:r w:rsidR="00A23426">
        <w:rPr>
          <w:rFonts w:ascii="Calibri" w:hAnsi="Calibri" w:cs="Calibri"/>
          <w:noProof/>
          <w:lang w:val="en-US"/>
        </w:rPr>
        <w:t xml:space="preserve"> (9615), </w:t>
      </w:r>
      <w:r w:rsidRPr="00744485">
        <w:rPr>
          <w:rFonts w:ascii="Calibri" w:hAnsi="Calibri" w:cs="Calibri"/>
          <w:noProof/>
          <w:lang w:val="en-US"/>
        </w:rPr>
        <w:t>813–820 (2008).</w:t>
      </w:r>
    </w:p>
    <w:p w14:paraId="6B1F9F03" w14:textId="1B802292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2.</w:t>
      </w:r>
      <w:r w:rsidRPr="00744485">
        <w:rPr>
          <w:rFonts w:ascii="Calibri" w:hAnsi="Calibri" w:cs="Calibri"/>
          <w:noProof/>
          <w:lang w:val="en-US"/>
        </w:rPr>
        <w:tab/>
        <w:t>Woodward, L. J., Anderson, P. J., Austin, N. C., Howard, K.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Inder, T. E. Neonatal MRI to predict neurodevelopmental outcomes in preterm infants. </w:t>
      </w:r>
      <w:r w:rsidRPr="00744485">
        <w:rPr>
          <w:rFonts w:ascii="Calibri" w:hAnsi="Calibri" w:cs="Calibri"/>
          <w:i/>
          <w:iCs/>
          <w:noProof/>
          <w:lang w:val="en-US"/>
        </w:rPr>
        <w:t>N</w:t>
      </w:r>
      <w:r w:rsidR="00A23426">
        <w:rPr>
          <w:rFonts w:ascii="Calibri" w:hAnsi="Calibri" w:cs="Calibri"/>
          <w:i/>
          <w:iCs/>
          <w:noProof/>
          <w:lang w:val="en-US"/>
        </w:rPr>
        <w:t>ew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 Engl</w:t>
      </w:r>
      <w:r w:rsidR="00A23426">
        <w:rPr>
          <w:rFonts w:ascii="Calibri" w:hAnsi="Calibri" w:cs="Calibri"/>
          <w:i/>
          <w:iCs/>
          <w:noProof/>
          <w:lang w:val="en-US"/>
        </w:rPr>
        <w:t>and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 J</w:t>
      </w:r>
      <w:r w:rsidR="00A23426">
        <w:rPr>
          <w:rFonts w:ascii="Calibri" w:hAnsi="Calibri" w:cs="Calibri"/>
          <w:i/>
          <w:iCs/>
          <w:noProof/>
          <w:lang w:val="en-US"/>
        </w:rPr>
        <w:t>ournal of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 Med</w:t>
      </w:r>
      <w:r w:rsidR="00A23426">
        <w:rPr>
          <w:rFonts w:ascii="Calibri" w:hAnsi="Calibri" w:cs="Calibri"/>
          <w:i/>
          <w:iCs/>
          <w:noProof/>
          <w:lang w:val="en-US"/>
        </w:rPr>
        <w:t>icine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355</w:t>
      </w:r>
      <w:r w:rsidR="00A23426">
        <w:rPr>
          <w:rFonts w:ascii="Calibri" w:hAnsi="Calibri" w:cs="Calibri"/>
          <w:noProof/>
          <w:lang w:val="en-US"/>
        </w:rPr>
        <w:t xml:space="preserve"> (7), </w:t>
      </w:r>
      <w:r w:rsidRPr="00744485">
        <w:rPr>
          <w:rFonts w:ascii="Calibri" w:hAnsi="Calibri" w:cs="Calibri"/>
          <w:noProof/>
          <w:lang w:val="en-US"/>
        </w:rPr>
        <w:t>685–694 (2006).</w:t>
      </w:r>
    </w:p>
    <w:p w14:paraId="37242CB4" w14:textId="1DBAF08A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3.</w:t>
      </w:r>
      <w:r w:rsidRPr="00744485">
        <w:rPr>
          <w:rFonts w:ascii="Calibri" w:hAnsi="Calibri" w:cs="Calibri"/>
          <w:noProof/>
          <w:lang w:val="en-US"/>
        </w:rPr>
        <w:tab/>
        <w:t>Lahav, A.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Skoe, E. An acoustic gap between the NICU and womb: A potential risk for compromised neuroplasticity of the auditory system in preterm infants. </w:t>
      </w:r>
      <w:r w:rsidRPr="00744485">
        <w:rPr>
          <w:rFonts w:ascii="Calibri" w:hAnsi="Calibri" w:cs="Calibri"/>
          <w:i/>
          <w:iCs/>
          <w:noProof/>
          <w:lang w:val="en-US"/>
        </w:rPr>
        <w:t>Frontiers in Neuroscience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8</w:t>
      </w:r>
      <w:r w:rsidR="00A23426">
        <w:rPr>
          <w:rFonts w:ascii="Calibri" w:hAnsi="Calibri" w:cs="Calibri"/>
          <w:noProof/>
          <w:lang w:val="en-US"/>
        </w:rPr>
        <w:t xml:space="preserve"> (DEC), </w:t>
      </w:r>
      <w:r w:rsidRPr="00744485">
        <w:rPr>
          <w:rFonts w:ascii="Calibri" w:hAnsi="Calibri" w:cs="Calibri"/>
          <w:noProof/>
          <w:lang w:val="en-US"/>
        </w:rPr>
        <w:t>1–8 (2014).</w:t>
      </w:r>
    </w:p>
    <w:p w14:paraId="01D3BD8D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4.</w:t>
      </w:r>
      <w:r w:rsidRPr="00744485">
        <w:rPr>
          <w:rFonts w:ascii="Calibri" w:hAnsi="Calibri" w:cs="Calibri"/>
          <w:noProof/>
          <w:lang w:val="en-US"/>
        </w:rPr>
        <w:tab/>
        <w:t xml:space="preserve">Mazer, S. E. Music, noise, and the environment of care: History, theory, and practice. </w:t>
      </w:r>
      <w:r w:rsidRPr="00744485">
        <w:rPr>
          <w:rFonts w:ascii="Calibri" w:hAnsi="Calibri" w:cs="Calibri"/>
          <w:i/>
          <w:iCs/>
          <w:noProof/>
          <w:lang w:val="en-US"/>
        </w:rPr>
        <w:t>Music and Medicine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</w:t>
      </w:r>
      <w:r w:rsidRPr="00744485">
        <w:rPr>
          <w:rFonts w:ascii="Calibri" w:hAnsi="Calibri" w:cs="Calibri"/>
          <w:noProof/>
          <w:lang w:val="en-US"/>
        </w:rPr>
        <w:t>, 182–191 (2010).</w:t>
      </w:r>
    </w:p>
    <w:p w14:paraId="331B7AA1" w14:textId="27AAAC23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5.</w:t>
      </w:r>
      <w:r w:rsidRPr="00744485">
        <w:rPr>
          <w:rFonts w:ascii="Calibri" w:hAnsi="Calibri" w:cs="Calibri"/>
          <w:noProof/>
          <w:lang w:val="en-US"/>
        </w:rPr>
        <w:tab/>
        <w:t>Sanders, M. R.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Hall, S. L. Trauma-informed care in the newborn intensive care unit: Promoting safety, security and connectedness. </w:t>
      </w:r>
      <w:r w:rsidRPr="00744485">
        <w:rPr>
          <w:rFonts w:ascii="Calibri" w:hAnsi="Calibri" w:cs="Calibri"/>
          <w:i/>
          <w:iCs/>
          <w:noProof/>
          <w:lang w:val="en-US"/>
        </w:rPr>
        <w:t>Journal of Perinatology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38</w:t>
      </w:r>
      <w:r w:rsidR="00A23426">
        <w:rPr>
          <w:rFonts w:ascii="Calibri" w:hAnsi="Calibri" w:cs="Calibri"/>
          <w:noProof/>
          <w:lang w:val="en-US"/>
        </w:rPr>
        <w:t xml:space="preserve"> (1), </w:t>
      </w:r>
      <w:r w:rsidRPr="00744485">
        <w:rPr>
          <w:rFonts w:ascii="Calibri" w:hAnsi="Calibri" w:cs="Calibri"/>
          <w:noProof/>
          <w:lang w:val="en-US"/>
        </w:rPr>
        <w:t>3–10 (2018).</w:t>
      </w:r>
    </w:p>
    <w:p w14:paraId="403C3301" w14:textId="3B677453" w:rsidR="00016DE3" w:rsidRPr="00016DE3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de-DE"/>
        </w:rPr>
      </w:pPr>
      <w:r w:rsidRPr="00744485">
        <w:rPr>
          <w:rFonts w:ascii="Calibri" w:hAnsi="Calibri" w:cs="Calibri"/>
          <w:noProof/>
          <w:lang w:val="en-US"/>
        </w:rPr>
        <w:t>6.</w:t>
      </w:r>
      <w:r w:rsidRPr="00744485">
        <w:rPr>
          <w:rFonts w:ascii="Calibri" w:hAnsi="Calibri" w:cs="Calibri"/>
          <w:noProof/>
          <w:lang w:val="en-US"/>
        </w:rPr>
        <w:tab/>
        <w:t>Pyhala, R</w:t>
      </w:r>
      <w:r w:rsidR="00471F7D">
        <w:rPr>
          <w:rFonts w:ascii="Calibri" w:hAnsi="Calibri" w:cs="Calibri"/>
          <w:noProof/>
          <w:lang w:val="en-US"/>
        </w:rPr>
        <w:t>.</w:t>
      </w:r>
      <w:r w:rsidR="00E926B8">
        <w:rPr>
          <w:rFonts w:ascii="Calibri" w:hAnsi="Calibri" w:cs="Calibri"/>
          <w:noProof/>
          <w:lang w:val="en-US"/>
        </w:rPr>
        <w:t xml:space="preserve"> et al.</w:t>
      </w:r>
      <w:r w:rsidRPr="00744485">
        <w:rPr>
          <w:rFonts w:ascii="Calibri" w:hAnsi="Calibri" w:cs="Calibri"/>
          <w:noProof/>
          <w:lang w:val="en-US"/>
        </w:rPr>
        <w:t xml:space="preserve"> Parental bonding after preterm birth: child and parent perspectives in the Helsinki study of very low birth weight adults. </w:t>
      </w:r>
      <w:r w:rsidRPr="00016DE3">
        <w:rPr>
          <w:rFonts w:ascii="Calibri" w:hAnsi="Calibri" w:cs="Calibri"/>
          <w:i/>
          <w:iCs/>
          <w:noProof/>
          <w:lang w:val="de-DE"/>
        </w:rPr>
        <w:t>J</w:t>
      </w:r>
      <w:r w:rsidR="00A23426">
        <w:rPr>
          <w:rFonts w:ascii="Calibri" w:hAnsi="Calibri" w:cs="Calibri"/>
          <w:i/>
          <w:iCs/>
          <w:noProof/>
          <w:lang w:val="de-DE"/>
        </w:rPr>
        <w:t xml:space="preserve">ournal of </w:t>
      </w:r>
      <w:r w:rsidRPr="00016DE3">
        <w:rPr>
          <w:rFonts w:ascii="Calibri" w:hAnsi="Calibri" w:cs="Calibri"/>
          <w:i/>
          <w:iCs/>
          <w:noProof/>
          <w:lang w:val="de-DE"/>
        </w:rPr>
        <w:t xml:space="preserve"> Pediatr</w:t>
      </w:r>
      <w:r w:rsidR="00E926B8">
        <w:rPr>
          <w:rFonts w:ascii="Calibri" w:hAnsi="Calibri" w:cs="Calibri"/>
          <w:i/>
          <w:iCs/>
          <w:noProof/>
          <w:lang w:val="de-DE"/>
        </w:rPr>
        <w:t>ics</w:t>
      </w:r>
      <w:r w:rsidR="00E926B8" w:rsidRPr="00D968ED">
        <w:rPr>
          <w:rFonts w:ascii="Calibri" w:hAnsi="Calibri" w:cs="Calibri"/>
          <w:noProof/>
        </w:rPr>
        <w:t>.</w:t>
      </w:r>
      <w:r w:rsidRPr="00016DE3">
        <w:rPr>
          <w:rFonts w:ascii="Calibri" w:hAnsi="Calibri" w:cs="Calibri"/>
          <w:noProof/>
          <w:lang w:val="de-DE"/>
        </w:rPr>
        <w:t xml:space="preserve"> </w:t>
      </w:r>
      <w:r w:rsidRPr="00016DE3">
        <w:rPr>
          <w:rFonts w:ascii="Calibri" w:hAnsi="Calibri" w:cs="Calibri"/>
          <w:b/>
          <w:bCs/>
          <w:noProof/>
          <w:lang w:val="de-DE"/>
        </w:rPr>
        <w:t>158</w:t>
      </w:r>
      <w:r w:rsidR="00A23426">
        <w:rPr>
          <w:rFonts w:ascii="Calibri" w:hAnsi="Calibri" w:cs="Calibri"/>
          <w:noProof/>
          <w:lang w:val="de-DE"/>
        </w:rPr>
        <w:t xml:space="preserve"> (2), </w:t>
      </w:r>
      <w:r w:rsidRPr="00016DE3">
        <w:rPr>
          <w:rFonts w:ascii="Calibri" w:hAnsi="Calibri" w:cs="Calibri"/>
          <w:noProof/>
          <w:lang w:val="de-DE"/>
        </w:rPr>
        <w:t>251–6 e1 (2011).</w:t>
      </w:r>
    </w:p>
    <w:p w14:paraId="607D86E7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016DE3">
        <w:rPr>
          <w:rFonts w:ascii="Calibri" w:hAnsi="Calibri" w:cs="Calibri"/>
          <w:noProof/>
          <w:lang w:val="de-DE"/>
        </w:rPr>
        <w:t>7.</w:t>
      </w:r>
      <w:r w:rsidRPr="00016DE3">
        <w:rPr>
          <w:rFonts w:ascii="Calibri" w:hAnsi="Calibri" w:cs="Calibri"/>
          <w:noProof/>
          <w:lang w:val="de-DE"/>
        </w:rPr>
        <w:tab/>
        <w:t xml:space="preserve">Bruns-Neumann, E. Das Erleben von Eltern nach der Frühgeburt ihres Kindes. </w:t>
      </w:r>
      <w:r w:rsidRPr="00744485">
        <w:rPr>
          <w:rFonts w:ascii="Calibri" w:hAnsi="Calibri" w:cs="Calibri"/>
          <w:i/>
          <w:iCs/>
          <w:noProof/>
          <w:lang w:val="en-US"/>
        </w:rPr>
        <w:t>Pflege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19</w:t>
      </w:r>
      <w:r w:rsidR="00A23426">
        <w:rPr>
          <w:rFonts w:ascii="Calibri" w:hAnsi="Calibri" w:cs="Calibri"/>
          <w:noProof/>
          <w:lang w:val="en-US"/>
        </w:rPr>
        <w:t xml:space="preserve"> (3), </w:t>
      </w:r>
      <w:r w:rsidRPr="00744485">
        <w:rPr>
          <w:rFonts w:ascii="Calibri" w:hAnsi="Calibri" w:cs="Calibri"/>
          <w:noProof/>
          <w:lang w:val="en-US"/>
        </w:rPr>
        <w:t>146–155 (2006).</w:t>
      </w:r>
    </w:p>
    <w:p w14:paraId="4AAD2814" w14:textId="6F14C3AE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8.</w:t>
      </w:r>
      <w:r w:rsidRPr="00744485">
        <w:rPr>
          <w:rFonts w:ascii="Calibri" w:hAnsi="Calibri" w:cs="Calibri"/>
          <w:noProof/>
          <w:lang w:val="en-US"/>
        </w:rPr>
        <w:tab/>
        <w:t>Bialoskurski, M., Cox, C. L.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Hayes, J. A. The nature of attachment in a neonatal intensive care unit. </w:t>
      </w:r>
      <w:r w:rsidRPr="00744485">
        <w:rPr>
          <w:rFonts w:ascii="Calibri" w:hAnsi="Calibri" w:cs="Calibri"/>
          <w:i/>
          <w:iCs/>
          <w:noProof/>
          <w:lang w:val="en-US"/>
        </w:rPr>
        <w:t>The Journal of Perinatal and Neonatal Nursing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13</w:t>
      </w:r>
      <w:r w:rsidR="00A23426">
        <w:rPr>
          <w:rFonts w:ascii="Calibri" w:hAnsi="Calibri" w:cs="Calibri"/>
          <w:noProof/>
          <w:lang w:val="en-US"/>
        </w:rPr>
        <w:t xml:space="preserve"> (1), </w:t>
      </w:r>
      <w:r w:rsidRPr="00744485">
        <w:rPr>
          <w:rFonts w:ascii="Calibri" w:hAnsi="Calibri" w:cs="Calibri"/>
          <w:noProof/>
          <w:lang w:val="en-US"/>
        </w:rPr>
        <w:t>66–77 (1999).</w:t>
      </w:r>
    </w:p>
    <w:p w14:paraId="6FE77123" w14:textId="0AA3D74F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9.</w:t>
      </w:r>
      <w:r w:rsidRPr="00744485">
        <w:rPr>
          <w:rFonts w:ascii="Calibri" w:hAnsi="Calibri" w:cs="Calibri"/>
          <w:noProof/>
          <w:lang w:val="en-US"/>
        </w:rPr>
        <w:tab/>
        <w:t>Brisch, K. H., Bechinger, D., Betzler, S.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Heinemann, H. Early preventive attachment-oriented psychotherapeutic intervention program with parents of a very low birthweight premature infant: Results of attachment and neurological development. </w:t>
      </w:r>
      <w:r w:rsidRPr="00744485">
        <w:rPr>
          <w:rFonts w:ascii="Calibri" w:hAnsi="Calibri" w:cs="Calibri"/>
          <w:i/>
          <w:iCs/>
          <w:noProof/>
          <w:lang w:val="en-US"/>
        </w:rPr>
        <w:t>Attachment &amp; Human Development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5</w:t>
      </w:r>
      <w:r w:rsidR="00A23426">
        <w:rPr>
          <w:rFonts w:ascii="Calibri" w:hAnsi="Calibri" w:cs="Calibri"/>
          <w:noProof/>
          <w:lang w:val="en-US"/>
        </w:rPr>
        <w:t xml:space="preserve"> (2), </w:t>
      </w:r>
      <w:r w:rsidRPr="00744485">
        <w:rPr>
          <w:rFonts w:ascii="Calibri" w:hAnsi="Calibri" w:cs="Calibri"/>
          <w:noProof/>
          <w:lang w:val="en-US"/>
        </w:rPr>
        <w:t>120–135 (2003).</w:t>
      </w:r>
    </w:p>
    <w:p w14:paraId="1CEC3ECF" w14:textId="4A87B728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10.</w:t>
      </w:r>
      <w:r w:rsidRPr="00744485">
        <w:rPr>
          <w:rFonts w:ascii="Calibri" w:hAnsi="Calibri" w:cs="Calibri"/>
          <w:noProof/>
          <w:lang w:val="en-US"/>
        </w:rPr>
        <w:tab/>
        <w:t>Jotzo, M.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Poets, C. F. Helping parents cope with the trauma of premature birth: An evaluation of a trauma-preventive psychological intervention. </w:t>
      </w:r>
      <w:r w:rsidRPr="00744485">
        <w:rPr>
          <w:rFonts w:ascii="Calibri" w:hAnsi="Calibri" w:cs="Calibri"/>
          <w:i/>
          <w:iCs/>
          <w:noProof/>
          <w:lang w:val="en-US"/>
        </w:rPr>
        <w:t>Pediatrics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115</w:t>
      </w:r>
      <w:r w:rsidR="00A23426">
        <w:rPr>
          <w:rFonts w:ascii="Calibri" w:hAnsi="Calibri" w:cs="Calibri"/>
          <w:noProof/>
          <w:lang w:val="en-US"/>
        </w:rPr>
        <w:t xml:space="preserve"> (4), </w:t>
      </w:r>
      <w:r w:rsidRPr="00744485">
        <w:rPr>
          <w:rFonts w:ascii="Calibri" w:hAnsi="Calibri" w:cs="Calibri"/>
          <w:noProof/>
          <w:lang w:val="en-US"/>
        </w:rPr>
        <w:t>915–919 (2005).</w:t>
      </w:r>
    </w:p>
    <w:p w14:paraId="2E323EAD" w14:textId="0AE674E3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11.</w:t>
      </w:r>
      <w:r w:rsidRPr="00744485">
        <w:rPr>
          <w:rFonts w:ascii="Calibri" w:hAnsi="Calibri" w:cs="Calibri"/>
          <w:noProof/>
          <w:lang w:val="en-US"/>
        </w:rPr>
        <w:tab/>
        <w:t>O’Brien, K</w:t>
      </w:r>
      <w:r w:rsidR="00471F7D">
        <w:rPr>
          <w:rFonts w:ascii="Calibri" w:hAnsi="Calibri" w:cs="Calibri"/>
          <w:noProof/>
          <w:lang w:val="en-US"/>
        </w:rPr>
        <w:t>.</w:t>
      </w:r>
      <w:r w:rsidR="00E926B8">
        <w:rPr>
          <w:rFonts w:ascii="Calibri" w:hAnsi="Calibri" w:cs="Calibri"/>
          <w:noProof/>
          <w:lang w:val="en-US"/>
        </w:rPr>
        <w:t xml:space="preserve"> et al.</w:t>
      </w:r>
      <w:r w:rsidRPr="00744485">
        <w:rPr>
          <w:rFonts w:ascii="Calibri" w:hAnsi="Calibri" w:cs="Calibri"/>
          <w:noProof/>
          <w:lang w:val="en-US"/>
        </w:rPr>
        <w:t xml:space="preserve"> Effectiveness of Family Integrated Care in neonatal intensive care units on infant and parent </w:t>
      </w:r>
      <w:r w:rsidRPr="00E926B8">
        <w:rPr>
          <w:rFonts w:ascii="Calibri" w:hAnsi="Calibri" w:cs="Calibri"/>
          <w:noProof/>
          <w:lang w:val="en-US"/>
        </w:rPr>
        <w:t xml:space="preserve">outcomes: a multicentre, multinational, cluster-randomised controlled trial. </w:t>
      </w:r>
      <w:r w:rsidRPr="00E926B8">
        <w:rPr>
          <w:rFonts w:ascii="Calibri" w:hAnsi="Calibri" w:cs="Calibri"/>
          <w:i/>
          <w:iCs/>
          <w:noProof/>
          <w:lang w:val="en-US"/>
        </w:rPr>
        <w:t>The Lancet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 Child &amp; Adolescent Health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</w:t>
      </w:r>
      <w:r w:rsidR="00A23426">
        <w:rPr>
          <w:rFonts w:ascii="Calibri" w:hAnsi="Calibri" w:cs="Calibri"/>
          <w:noProof/>
          <w:lang w:val="en-US"/>
        </w:rPr>
        <w:t xml:space="preserve"> (4), </w:t>
      </w:r>
      <w:r w:rsidRPr="00744485">
        <w:rPr>
          <w:rFonts w:ascii="Calibri" w:hAnsi="Calibri" w:cs="Calibri"/>
          <w:noProof/>
          <w:lang w:val="en-US"/>
        </w:rPr>
        <w:t>245–254 (2018).</w:t>
      </w:r>
    </w:p>
    <w:p w14:paraId="589B4485" w14:textId="28702C8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lastRenderedPageBreak/>
        <w:t>12.</w:t>
      </w:r>
      <w:r w:rsidRPr="00744485">
        <w:rPr>
          <w:rFonts w:ascii="Calibri" w:hAnsi="Calibri" w:cs="Calibri"/>
          <w:noProof/>
          <w:lang w:val="en-US"/>
        </w:rPr>
        <w:tab/>
        <w:t>Shoemark, H., Hanson-abromeit, D.</w:t>
      </w:r>
      <w:r w:rsidR="00E926B8">
        <w:rPr>
          <w:rFonts w:ascii="Calibri" w:hAnsi="Calibri" w:cs="Calibri"/>
          <w:noProof/>
          <w:lang w:val="en-US"/>
        </w:rPr>
        <w:t>,</w:t>
      </w:r>
      <w:r w:rsidRPr="00744485">
        <w:rPr>
          <w:rFonts w:ascii="Calibri" w:hAnsi="Calibri" w:cs="Calibri"/>
          <w:noProof/>
          <w:lang w:val="en-US"/>
        </w:rPr>
        <w:t xml:space="preserve"> Stewart, L. Constructing optimal experience for the hospitalized newborn through neuro-based music therapy. </w:t>
      </w:r>
      <w:r w:rsidR="003E0EFC" w:rsidRPr="003E0EFC">
        <w:rPr>
          <w:rFonts w:ascii="Calibri" w:hAnsi="Calibri" w:cs="Calibri"/>
          <w:i/>
          <w:iCs/>
          <w:noProof/>
          <w:lang w:val="en-US"/>
        </w:rPr>
        <w:t>Frontiers in Human Neuroscience</w:t>
      </w:r>
      <w:r w:rsidR="003E0EFC">
        <w:rPr>
          <w:rFonts w:ascii="Calibri" w:hAnsi="Calibri" w:cs="Calibri"/>
          <w:noProof/>
          <w:lang w:val="en-US"/>
        </w:rPr>
        <w:t>.</w:t>
      </w:r>
      <w:r w:rsidR="003E0EFC" w:rsidRPr="003E0EFC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9</w:t>
      </w:r>
      <w:r w:rsidR="00A23426">
        <w:rPr>
          <w:rFonts w:ascii="Calibri" w:hAnsi="Calibri" w:cs="Calibri"/>
          <w:noProof/>
          <w:lang w:val="en-US"/>
        </w:rPr>
        <w:t xml:space="preserve"> (September), </w:t>
      </w:r>
      <w:r w:rsidRPr="00744485">
        <w:rPr>
          <w:rFonts w:ascii="Calibri" w:hAnsi="Calibri" w:cs="Calibri"/>
          <w:noProof/>
          <w:lang w:val="en-US"/>
        </w:rPr>
        <w:t>1–5 (2015).</w:t>
      </w:r>
    </w:p>
    <w:p w14:paraId="57A07BB4" w14:textId="37712BFF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13.</w:t>
      </w:r>
      <w:r w:rsidRPr="00744485">
        <w:rPr>
          <w:rFonts w:ascii="Calibri" w:hAnsi="Calibri" w:cs="Calibri"/>
          <w:noProof/>
          <w:lang w:val="en-US"/>
        </w:rPr>
        <w:tab/>
        <w:t>Loewy, J., Stewart, K., Dassler, A. M., Telsey, A.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Homel, P. The Effects of Music Therapy on Vital Signs, Feeding, and Sleep in Premature Infants. </w:t>
      </w:r>
      <w:r w:rsidRPr="00744485">
        <w:rPr>
          <w:rFonts w:ascii="Calibri" w:hAnsi="Calibri" w:cs="Calibri"/>
          <w:i/>
          <w:iCs/>
          <w:noProof/>
          <w:lang w:val="en-US"/>
        </w:rPr>
        <w:t>Pediatrics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31</w:t>
      </w:r>
      <w:r w:rsidR="00A23426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>902–918 (2013).</w:t>
      </w:r>
    </w:p>
    <w:p w14:paraId="42B69CFB" w14:textId="0BB1A53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14.</w:t>
      </w:r>
      <w:r w:rsidRPr="00744485">
        <w:rPr>
          <w:rFonts w:ascii="Calibri" w:hAnsi="Calibri" w:cs="Calibri"/>
          <w:noProof/>
          <w:lang w:val="en-US"/>
        </w:rPr>
        <w:tab/>
        <w:t>Ettenberger, M., Rojas Cárdenas, C., Parker, M.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>Odell-Miller, H. Family</w:t>
      </w:r>
      <w:r w:rsidRPr="00E926B8">
        <w:rPr>
          <w:rFonts w:ascii="Calibri" w:hAnsi="Calibri" w:cs="Calibri"/>
          <w:noProof/>
          <w:lang w:val="en-US"/>
        </w:rPr>
        <w:t>-centred music</w:t>
      </w:r>
      <w:r w:rsidRPr="00744485">
        <w:rPr>
          <w:rFonts w:ascii="Calibri" w:hAnsi="Calibri" w:cs="Calibri"/>
          <w:noProof/>
          <w:lang w:val="en-US"/>
        </w:rPr>
        <w:t xml:space="preserve"> therapy with preterm infants and their parents in the Neonatal Intensive Care Unit (NICU) in Colombia–A mixed-methods study. </w:t>
      </w:r>
      <w:r w:rsidRPr="00744485">
        <w:rPr>
          <w:rFonts w:ascii="Calibri" w:hAnsi="Calibri" w:cs="Calibri"/>
          <w:i/>
          <w:iCs/>
          <w:noProof/>
          <w:lang w:val="en-US"/>
        </w:rPr>
        <w:t>Nordic Journal of Music Therapy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26</w:t>
      </w:r>
      <w:r w:rsidR="00A23426">
        <w:rPr>
          <w:rFonts w:ascii="Calibri" w:hAnsi="Calibri" w:cs="Calibri"/>
          <w:noProof/>
          <w:lang w:val="en-US"/>
        </w:rPr>
        <w:t xml:space="preserve"> (3),</w:t>
      </w:r>
      <w:r w:rsidRPr="00744485">
        <w:rPr>
          <w:rFonts w:ascii="Calibri" w:hAnsi="Calibri" w:cs="Calibri"/>
          <w:noProof/>
          <w:lang w:val="en-US"/>
        </w:rPr>
        <w:t xml:space="preserve"> (2017).</w:t>
      </w:r>
    </w:p>
    <w:p w14:paraId="72B114EF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15.</w:t>
      </w:r>
      <w:r w:rsidRPr="00744485">
        <w:rPr>
          <w:rFonts w:ascii="Calibri" w:hAnsi="Calibri" w:cs="Calibri"/>
          <w:noProof/>
          <w:lang w:val="en-US"/>
        </w:rPr>
        <w:tab/>
        <w:t xml:space="preserve">Haslbeck, F. Music Therapy with preterm infants – Theoretical approach and first practical experience. </w:t>
      </w:r>
      <w:r w:rsidRPr="00744485">
        <w:rPr>
          <w:rFonts w:ascii="Calibri" w:hAnsi="Calibri" w:cs="Calibri"/>
          <w:i/>
          <w:iCs/>
          <w:noProof/>
          <w:lang w:val="en-US"/>
        </w:rPr>
        <w:t>Music Therapy Today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05</w:t>
      </w:r>
      <w:r w:rsidR="00DA4A0E">
        <w:rPr>
          <w:rFonts w:ascii="Calibri" w:hAnsi="Calibri" w:cs="Calibri"/>
          <w:noProof/>
          <w:lang w:val="en-US"/>
        </w:rPr>
        <w:t xml:space="preserve"> </w:t>
      </w:r>
      <w:r w:rsidR="00A23426">
        <w:rPr>
          <w:rFonts w:ascii="Calibri" w:hAnsi="Calibri" w:cs="Calibri"/>
          <w:noProof/>
          <w:lang w:val="en-US"/>
        </w:rPr>
        <w:t xml:space="preserve">(4), </w:t>
      </w:r>
      <w:r w:rsidRPr="00744485">
        <w:rPr>
          <w:rFonts w:ascii="Calibri" w:hAnsi="Calibri" w:cs="Calibri"/>
          <w:noProof/>
          <w:lang w:val="en-US"/>
        </w:rPr>
        <w:t>1–16 (2004).</w:t>
      </w:r>
    </w:p>
    <w:p w14:paraId="0E7D072B" w14:textId="391BDEB6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16.</w:t>
      </w:r>
      <w:r w:rsidRPr="00744485">
        <w:rPr>
          <w:rFonts w:ascii="Calibri" w:hAnsi="Calibri" w:cs="Calibri"/>
          <w:noProof/>
          <w:lang w:val="en-US"/>
        </w:rPr>
        <w:tab/>
        <w:t xml:space="preserve">Haslbeck, F. Creative music therapy with premature infants and their parents. </w:t>
      </w:r>
      <w:r w:rsidRPr="00744485">
        <w:rPr>
          <w:rFonts w:ascii="Calibri" w:hAnsi="Calibri" w:cs="Calibri"/>
          <w:i/>
          <w:iCs/>
          <w:noProof/>
          <w:lang w:val="en-US"/>
        </w:rPr>
        <w:t>Faculty of Health</w:t>
      </w:r>
      <w:r w:rsidR="00A23426">
        <w:rPr>
          <w:rFonts w:ascii="Calibri" w:hAnsi="Calibri" w:cs="Calibri"/>
          <w:i/>
          <w:iCs/>
          <w:noProof/>
          <w:lang w:val="en-US"/>
        </w:rPr>
        <w:t>,</w:t>
      </w:r>
      <w:r w:rsidRPr="00A23426">
        <w:rPr>
          <w:rFonts w:ascii="Calibri" w:hAnsi="Calibri" w:cs="Calibri"/>
          <w:i/>
          <w:noProof/>
          <w:lang w:val="en-US"/>
        </w:rPr>
        <w:t xml:space="preserve"> </w:t>
      </w:r>
      <w:r w:rsidRPr="00A23426">
        <w:rPr>
          <w:rFonts w:ascii="Calibri" w:hAnsi="Calibri" w:cs="Calibri"/>
          <w:bCs/>
          <w:i/>
          <w:noProof/>
          <w:lang w:val="en-US"/>
        </w:rPr>
        <w:t>Doctoral t</w:t>
      </w:r>
      <w:r w:rsidR="00A03C12" w:rsidRPr="00A23426">
        <w:rPr>
          <w:rFonts w:ascii="Calibri" w:hAnsi="Calibri" w:cs="Calibri"/>
          <w:bCs/>
          <w:i/>
          <w:noProof/>
          <w:lang w:val="en-US"/>
        </w:rPr>
        <w:t>hesis</w:t>
      </w:r>
      <w:r w:rsidRPr="00744485">
        <w:rPr>
          <w:rFonts w:ascii="Calibri" w:hAnsi="Calibri" w:cs="Calibri"/>
          <w:noProof/>
          <w:lang w:val="en-US"/>
        </w:rPr>
        <w:t xml:space="preserve"> (2013).</w:t>
      </w:r>
    </w:p>
    <w:p w14:paraId="6D88B74A" w14:textId="77740D33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17.</w:t>
      </w:r>
      <w:r w:rsidRPr="00744485">
        <w:rPr>
          <w:rFonts w:ascii="Calibri" w:hAnsi="Calibri" w:cs="Calibri"/>
          <w:noProof/>
          <w:lang w:val="en-US"/>
        </w:rPr>
        <w:tab/>
        <w:t>Haslbeck, F. B., Bucher, H.-U., Bassler, D.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Hagmann, C. Creative music therapy to promote brain structure, function, and neurobehavioral outcomes in preterm infants: a randomized controlled pilot trial protocol. </w:t>
      </w:r>
      <w:r w:rsidRPr="00744485">
        <w:rPr>
          <w:rFonts w:ascii="Calibri" w:hAnsi="Calibri" w:cs="Calibri"/>
          <w:i/>
          <w:iCs/>
          <w:noProof/>
          <w:lang w:val="en-US"/>
        </w:rPr>
        <w:t>Pilot and Feasibility Studies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</w:t>
      </w:r>
      <w:r w:rsidR="00DA4A0E">
        <w:rPr>
          <w:rFonts w:ascii="Calibri" w:hAnsi="Calibri" w:cs="Calibri"/>
          <w:noProof/>
          <w:lang w:val="en-US"/>
        </w:rPr>
        <w:t>,</w:t>
      </w:r>
      <w:r w:rsidR="00A23426">
        <w:rPr>
          <w:rFonts w:ascii="Calibri" w:hAnsi="Calibri" w:cs="Calibri"/>
          <w:noProof/>
          <w:lang w:val="en-US"/>
        </w:rPr>
        <w:t xml:space="preserve"> 1</w:t>
      </w:r>
      <w:r w:rsidR="00E926B8" w:rsidRPr="00C56F3E">
        <w:rPr>
          <w:rFonts w:ascii="Calibri" w:hAnsi="Calibri" w:cs="Calibri"/>
          <w:noProof/>
          <w:lang w:val="en-US"/>
        </w:rPr>
        <w:t>–</w:t>
      </w:r>
      <w:r w:rsidRPr="00744485">
        <w:rPr>
          <w:rFonts w:ascii="Calibri" w:hAnsi="Calibri" w:cs="Calibri"/>
          <w:noProof/>
          <w:lang w:val="en-US"/>
        </w:rPr>
        <w:t>36 (2017).</w:t>
      </w:r>
    </w:p>
    <w:p w14:paraId="30EC7457" w14:textId="3A2B65D3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18.</w:t>
      </w:r>
      <w:r w:rsidRPr="00744485">
        <w:rPr>
          <w:rFonts w:ascii="Calibri" w:hAnsi="Calibri" w:cs="Calibri"/>
          <w:noProof/>
          <w:lang w:val="en-US"/>
        </w:rPr>
        <w:tab/>
        <w:t>Nordoff, P.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Robbins, C. </w:t>
      </w:r>
      <w:r w:rsidRPr="00744485">
        <w:rPr>
          <w:rFonts w:ascii="Calibri" w:hAnsi="Calibri" w:cs="Calibri"/>
          <w:i/>
          <w:iCs/>
          <w:noProof/>
          <w:lang w:val="en-US"/>
        </w:rPr>
        <w:t>Creative Music Therapy: A Guide to Fostering Clinical Musicianship</w:t>
      </w:r>
      <w:r w:rsidRPr="00744485">
        <w:rPr>
          <w:rFonts w:ascii="Calibri" w:hAnsi="Calibri" w:cs="Calibri"/>
          <w:noProof/>
          <w:lang w:val="en-US"/>
        </w:rPr>
        <w:t>. (Barcelona Publishers: Gilsum, 2012).</w:t>
      </w:r>
    </w:p>
    <w:p w14:paraId="7A37FB27" w14:textId="2DEE12B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19.</w:t>
      </w:r>
      <w:r w:rsidRPr="00744485">
        <w:rPr>
          <w:rFonts w:ascii="Calibri" w:hAnsi="Calibri" w:cs="Calibri"/>
          <w:noProof/>
          <w:lang w:val="en-US"/>
        </w:rPr>
        <w:tab/>
        <w:t>Nordoff, P.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Robbins, C. </w:t>
      </w:r>
      <w:r w:rsidRPr="00744485">
        <w:rPr>
          <w:rFonts w:ascii="Calibri" w:hAnsi="Calibri" w:cs="Calibri"/>
          <w:i/>
          <w:iCs/>
          <w:noProof/>
          <w:lang w:val="en-US"/>
        </w:rPr>
        <w:t>Creative music therapy: Individualized treatment for the handicapped child</w:t>
      </w:r>
      <w:r w:rsidRPr="00744485">
        <w:rPr>
          <w:rFonts w:ascii="Calibri" w:hAnsi="Calibri" w:cs="Calibri"/>
          <w:noProof/>
          <w:lang w:val="en-US"/>
        </w:rPr>
        <w:t>. (John Day Company: New York, 1977).</w:t>
      </w:r>
    </w:p>
    <w:p w14:paraId="50AB074B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20.</w:t>
      </w:r>
      <w:r w:rsidRPr="00744485">
        <w:rPr>
          <w:rFonts w:ascii="Calibri" w:hAnsi="Calibri" w:cs="Calibri"/>
          <w:noProof/>
          <w:lang w:val="en-US"/>
        </w:rPr>
        <w:tab/>
        <w:t xml:space="preserve">Sacks, O. </w:t>
      </w:r>
      <w:r w:rsidRPr="00744485">
        <w:rPr>
          <w:rFonts w:ascii="Calibri" w:hAnsi="Calibri" w:cs="Calibri"/>
          <w:i/>
          <w:iCs/>
          <w:noProof/>
          <w:lang w:val="en-US"/>
        </w:rPr>
        <w:t>Tales of Music and the Brain</w:t>
      </w:r>
      <w:r w:rsidRPr="00744485">
        <w:rPr>
          <w:rFonts w:ascii="Calibri" w:hAnsi="Calibri" w:cs="Calibri"/>
          <w:noProof/>
          <w:lang w:val="en-US"/>
        </w:rPr>
        <w:t>. (Vintage Books: New York, 2007).</w:t>
      </w:r>
    </w:p>
    <w:p w14:paraId="4C43B976" w14:textId="2150BFC3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21.</w:t>
      </w:r>
      <w:r w:rsidRPr="00744485">
        <w:rPr>
          <w:rFonts w:ascii="Calibri" w:hAnsi="Calibri" w:cs="Calibri"/>
          <w:noProof/>
          <w:lang w:val="en-US"/>
        </w:rPr>
        <w:tab/>
        <w:t>Aldridge, D., Gustorff, D.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Hannich, H. J. Where am I? Music therapy applied to coma patients. </w:t>
      </w:r>
      <w:r w:rsidRPr="00744485">
        <w:rPr>
          <w:rFonts w:ascii="Calibri" w:hAnsi="Calibri" w:cs="Calibri"/>
          <w:i/>
          <w:iCs/>
          <w:noProof/>
          <w:lang w:val="en-US"/>
        </w:rPr>
        <w:t>Journal of the Royal Society of Medicine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83</w:t>
      </w:r>
      <w:r w:rsidR="00DA4A0E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>345–346 (1990).</w:t>
      </w:r>
    </w:p>
    <w:p w14:paraId="5D2ECF50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22.</w:t>
      </w:r>
      <w:r w:rsidRPr="00744485">
        <w:rPr>
          <w:rFonts w:ascii="Calibri" w:hAnsi="Calibri" w:cs="Calibri"/>
          <w:noProof/>
          <w:lang w:val="en-US"/>
        </w:rPr>
        <w:tab/>
        <w:t xml:space="preserve">de l`Etoile, S. Infant-Directed Singing: A Theory for Clinical Intervention. 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 Music Therapy Perspectives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24</w:t>
      </w:r>
      <w:r w:rsidR="00A23426">
        <w:rPr>
          <w:rFonts w:ascii="Calibri" w:hAnsi="Calibri" w:cs="Calibri"/>
          <w:noProof/>
          <w:lang w:val="en-US"/>
        </w:rPr>
        <w:t xml:space="preserve"> </w:t>
      </w:r>
      <w:r w:rsidR="00A23426">
        <w:rPr>
          <w:rFonts w:ascii="Calibri" w:hAnsi="Calibri" w:cs="Calibri"/>
          <w:noProof/>
          <w:sz w:val="22"/>
          <w:lang w:val="en-US"/>
        </w:rPr>
        <w:t>(</w:t>
      </w:r>
      <w:r w:rsidR="00A23426">
        <w:rPr>
          <w:rFonts w:ascii="Calibri" w:hAnsi="Calibri" w:cs="Calibri"/>
          <w:noProof/>
          <w:lang w:val="en-US"/>
        </w:rPr>
        <w:t xml:space="preserve">1), </w:t>
      </w:r>
      <w:r w:rsidRPr="00744485">
        <w:rPr>
          <w:rFonts w:ascii="Calibri" w:hAnsi="Calibri" w:cs="Calibri"/>
          <w:noProof/>
          <w:lang w:val="en-US"/>
        </w:rPr>
        <w:t>22–29 (2006).</w:t>
      </w:r>
    </w:p>
    <w:p w14:paraId="67D41C08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23.</w:t>
      </w:r>
      <w:r w:rsidRPr="00744485">
        <w:rPr>
          <w:rFonts w:ascii="Calibri" w:hAnsi="Calibri" w:cs="Calibri"/>
          <w:noProof/>
          <w:lang w:val="en-US"/>
        </w:rPr>
        <w:tab/>
        <w:t xml:space="preserve">Haslbeck, F. B. The interactive potential of creative music therapy with premature infants and their parents: a qualitative analysis. </w:t>
      </w:r>
      <w:r w:rsidRPr="00744485">
        <w:rPr>
          <w:rFonts w:ascii="Calibri" w:hAnsi="Calibri" w:cs="Calibri"/>
          <w:i/>
          <w:iCs/>
          <w:noProof/>
          <w:lang w:val="en-US"/>
        </w:rPr>
        <w:t>Nordic Journal of Music Therapy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23</w:t>
      </w:r>
      <w:r w:rsidR="00A23426">
        <w:rPr>
          <w:rFonts w:ascii="Calibri" w:hAnsi="Calibri" w:cs="Calibri"/>
          <w:noProof/>
          <w:lang w:val="en-US"/>
        </w:rPr>
        <w:t xml:space="preserve"> (1), </w:t>
      </w:r>
      <w:r w:rsidRPr="00744485">
        <w:rPr>
          <w:rFonts w:ascii="Calibri" w:hAnsi="Calibri" w:cs="Calibri"/>
          <w:noProof/>
          <w:lang w:val="en-US"/>
        </w:rPr>
        <w:t>36–70 (2014).</w:t>
      </w:r>
    </w:p>
    <w:p w14:paraId="4F44554B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24.</w:t>
      </w:r>
      <w:r w:rsidRPr="00744485">
        <w:rPr>
          <w:rFonts w:ascii="Calibri" w:hAnsi="Calibri" w:cs="Calibri"/>
          <w:noProof/>
          <w:lang w:val="en-US"/>
        </w:rPr>
        <w:tab/>
        <w:t xml:space="preserve">American Academy of Pediatrics Family-Centered Care and the Pediatrician`s Role. </w:t>
      </w:r>
      <w:r w:rsidRPr="00744485">
        <w:rPr>
          <w:rFonts w:ascii="Calibri" w:hAnsi="Calibri" w:cs="Calibri"/>
          <w:i/>
          <w:iCs/>
          <w:noProof/>
          <w:lang w:val="en-US"/>
        </w:rPr>
        <w:t>Pediatrics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112</w:t>
      </w:r>
      <w:r w:rsidR="00A23426">
        <w:rPr>
          <w:rFonts w:ascii="Calibri" w:hAnsi="Calibri" w:cs="Calibri"/>
          <w:noProof/>
          <w:lang w:val="en-US"/>
        </w:rPr>
        <w:t xml:space="preserve"> (3), </w:t>
      </w:r>
      <w:r w:rsidRPr="00744485">
        <w:rPr>
          <w:rFonts w:ascii="Calibri" w:hAnsi="Calibri" w:cs="Calibri"/>
          <w:noProof/>
          <w:lang w:val="en-US"/>
        </w:rPr>
        <w:t>691–696 (2003).</w:t>
      </w:r>
    </w:p>
    <w:p w14:paraId="0B88F7CA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25.</w:t>
      </w:r>
      <w:r w:rsidRPr="00744485">
        <w:rPr>
          <w:rFonts w:ascii="Calibri" w:hAnsi="Calibri" w:cs="Calibri"/>
          <w:noProof/>
          <w:lang w:val="en-US"/>
        </w:rPr>
        <w:tab/>
        <w:t xml:space="preserve">Loewy, J. NICU music therapy: song of kin as critical lullaby in research and practice. </w:t>
      </w:r>
      <w:r w:rsidRPr="00744485">
        <w:rPr>
          <w:rFonts w:ascii="Calibri" w:hAnsi="Calibri" w:cs="Calibri"/>
          <w:i/>
          <w:iCs/>
          <w:noProof/>
          <w:lang w:val="en-US"/>
        </w:rPr>
        <w:t>Annals of the New York Academy of Sciences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1337</w:t>
      </w:r>
      <w:r w:rsidR="00A23426">
        <w:rPr>
          <w:rFonts w:ascii="Calibri" w:hAnsi="Calibri" w:cs="Calibri"/>
          <w:noProof/>
          <w:lang w:val="en-US"/>
        </w:rPr>
        <w:t xml:space="preserve"> (1), </w:t>
      </w:r>
      <w:r w:rsidRPr="00744485">
        <w:rPr>
          <w:rFonts w:ascii="Calibri" w:hAnsi="Calibri" w:cs="Calibri"/>
          <w:noProof/>
          <w:lang w:val="en-US"/>
        </w:rPr>
        <w:t>178–185 (2015).</w:t>
      </w:r>
    </w:p>
    <w:p w14:paraId="2096B62F" w14:textId="31D9680B" w:rsidR="00016DE3" w:rsidRPr="00016DE3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de-DE"/>
        </w:rPr>
      </w:pPr>
      <w:r w:rsidRPr="00744485">
        <w:rPr>
          <w:rFonts w:ascii="Calibri" w:hAnsi="Calibri" w:cs="Calibri"/>
          <w:noProof/>
          <w:lang w:val="en-US"/>
        </w:rPr>
        <w:t>26.</w:t>
      </w:r>
      <w:r w:rsidRPr="00744485">
        <w:rPr>
          <w:rFonts w:ascii="Calibri" w:hAnsi="Calibri" w:cs="Calibri"/>
          <w:noProof/>
          <w:lang w:val="en-US"/>
        </w:rPr>
        <w:tab/>
        <w:t>Lee, E. J., Bhattacharya, J., Sohn, C.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Verres, R. Monochord sounds and progressive muscle relaxation reduce anxiety and improve relaxation during chemotherapy: A pilot EEG study. </w:t>
      </w:r>
      <w:r w:rsidRPr="00016DE3">
        <w:rPr>
          <w:rFonts w:ascii="Calibri" w:hAnsi="Calibri" w:cs="Calibri"/>
          <w:i/>
          <w:iCs/>
          <w:noProof/>
          <w:lang w:val="de-DE"/>
        </w:rPr>
        <w:t>Complementary Therapies in Medicine</w:t>
      </w:r>
      <w:r w:rsidR="00E926B8" w:rsidRPr="00D968ED">
        <w:rPr>
          <w:rFonts w:ascii="Calibri" w:hAnsi="Calibri" w:cs="Calibri"/>
          <w:noProof/>
        </w:rPr>
        <w:t>.</w:t>
      </w:r>
      <w:r w:rsidRPr="00016DE3">
        <w:rPr>
          <w:rFonts w:ascii="Calibri" w:hAnsi="Calibri" w:cs="Calibri"/>
          <w:noProof/>
          <w:lang w:val="de-DE"/>
        </w:rPr>
        <w:t xml:space="preserve"> </w:t>
      </w:r>
      <w:r w:rsidRPr="00016DE3">
        <w:rPr>
          <w:rFonts w:ascii="Calibri" w:hAnsi="Calibri" w:cs="Calibri"/>
          <w:b/>
          <w:bCs/>
          <w:noProof/>
          <w:lang w:val="de-DE"/>
        </w:rPr>
        <w:t>20</w:t>
      </w:r>
      <w:r w:rsidR="00DA4A0E">
        <w:rPr>
          <w:rFonts w:ascii="Calibri" w:hAnsi="Calibri" w:cs="Calibri"/>
          <w:noProof/>
          <w:lang w:val="de-DE"/>
        </w:rPr>
        <w:t xml:space="preserve"> (6), </w:t>
      </w:r>
      <w:r w:rsidRPr="00016DE3">
        <w:rPr>
          <w:rFonts w:ascii="Calibri" w:hAnsi="Calibri" w:cs="Calibri"/>
          <w:noProof/>
          <w:lang w:val="de-DE"/>
        </w:rPr>
        <w:t>409–416 (2012).</w:t>
      </w:r>
    </w:p>
    <w:p w14:paraId="50D7EC95" w14:textId="2EDCD400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016DE3">
        <w:rPr>
          <w:rFonts w:ascii="Calibri" w:hAnsi="Calibri" w:cs="Calibri"/>
          <w:noProof/>
          <w:lang w:val="de-DE"/>
        </w:rPr>
        <w:t>27.</w:t>
      </w:r>
      <w:r w:rsidRPr="00016DE3">
        <w:rPr>
          <w:rFonts w:ascii="Calibri" w:hAnsi="Calibri" w:cs="Calibri"/>
          <w:noProof/>
          <w:lang w:val="de-DE"/>
        </w:rPr>
        <w:tab/>
        <w:t>Kehl, S. Musiktherapie mit Frühgeborenen und ihren Eltern. Eine Pilotstudie zu möglichen Auswirkungen auf das Stress- und Beziehungsverhalten der Eltern (Creative Music Therapy to reduce depressive symptoms in parents of preterm infants: a randomized controlled pi</w:t>
      </w:r>
      <w:r w:rsidR="00DA4A0E">
        <w:rPr>
          <w:rFonts w:ascii="Calibri" w:hAnsi="Calibri" w:cs="Calibri"/>
          <w:noProof/>
          <w:lang w:val="de-DE"/>
        </w:rPr>
        <w:t>lot trial</w:t>
      </w:r>
      <w:r w:rsidRPr="00016DE3">
        <w:rPr>
          <w:rFonts w:ascii="Calibri" w:hAnsi="Calibri" w:cs="Calibri"/>
          <w:noProof/>
          <w:lang w:val="de-DE"/>
        </w:rPr>
        <w:t xml:space="preserve">. </w:t>
      </w:r>
      <w:r w:rsidR="00A17730">
        <w:rPr>
          <w:rFonts w:ascii="Calibri" w:hAnsi="Calibri" w:cs="Calibri"/>
          <w:noProof/>
          <w:lang w:val="en-US"/>
        </w:rPr>
        <w:t xml:space="preserve">University of the Arts Zurich, Master-thesis </w:t>
      </w:r>
      <w:r w:rsidRPr="00744485">
        <w:rPr>
          <w:rFonts w:ascii="Calibri" w:hAnsi="Calibri" w:cs="Calibri"/>
          <w:noProof/>
          <w:lang w:val="en-US"/>
        </w:rPr>
        <w:t>(2018).</w:t>
      </w:r>
    </w:p>
    <w:p w14:paraId="069C0339" w14:textId="461EEF0C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28.</w:t>
      </w:r>
      <w:r w:rsidRPr="00744485">
        <w:rPr>
          <w:rFonts w:ascii="Calibri" w:hAnsi="Calibri" w:cs="Calibri"/>
          <w:noProof/>
          <w:lang w:val="en-US"/>
        </w:rPr>
        <w:tab/>
        <w:t>Charpak, N</w:t>
      </w:r>
      <w:r w:rsidR="00471F7D">
        <w:rPr>
          <w:rFonts w:ascii="Calibri" w:hAnsi="Calibri" w:cs="Calibri"/>
          <w:noProof/>
          <w:lang w:val="en-US"/>
        </w:rPr>
        <w:t>.</w:t>
      </w:r>
      <w:r w:rsidR="00E926B8">
        <w:rPr>
          <w:rFonts w:ascii="Calibri" w:hAnsi="Calibri" w:cs="Calibri"/>
          <w:noProof/>
          <w:lang w:val="en-US"/>
        </w:rPr>
        <w:t xml:space="preserve"> et al.</w:t>
      </w:r>
      <w:r w:rsidRPr="00744485">
        <w:rPr>
          <w:rFonts w:ascii="Calibri" w:hAnsi="Calibri" w:cs="Calibri"/>
          <w:noProof/>
          <w:lang w:val="en-US"/>
        </w:rPr>
        <w:t xml:space="preserve"> Twenty-year follow-up of kangaroo mother care versus traditional care. </w:t>
      </w:r>
      <w:r w:rsidRPr="00744485">
        <w:rPr>
          <w:rFonts w:ascii="Calibri" w:hAnsi="Calibri" w:cs="Calibri"/>
          <w:i/>
          <w:iCs/>
          <w:noProof/>
          <w:lang w:val="en-US"/>
        </w:rPr>
        <w:t>Pediatrics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139</w:t>
      </w:r>
      <w:r w:rsidR="00DA4A0E">
        <w:rPr>
          <w:rFonts w:ascii="Calibri" w:hAnsi="Calibri" w:cs="Calibri"/>
          <w:noProof/>
          <w:lang w:val="en-US"/>
        </w:rPr>
        <w:t xml:space="preserve"> (1), </w:t>
      </w:r>
      <w:r w:rsidRPr="00744485">
        <w:rPr>
          <w:rFonts w:ascii="Calibri" w:hAnsi="Calibri" w:cs="Calibri"/>
          <w:noProof/>
          <w:lang w:val="en-US"/>
        </w:rPr>
        <w:t>(2017).</w:t>
      </w:r>
    </w:p>
    <w:p w14:paraId="2A34552F" w14:textId="079EA5F2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29.</w:t>
      </w:r>
      <w:r w:rsidRPr="00744485">
        <w:rPr>
          <w:rFonts w:ascii="Calibri" w:hAnsi="Calibri" w:cs="Calibri"/>
          <w:noProof/>
          <w:lang w:val="en-US"/>
        </w:rPr>
        <w:tab/>
        <w:t>Gaal, B. J.</w:t>
      </w:r>
      <w:r w:rsidR="00144A53">
        <w:rPr>
          <w:rFonts w:ascii="Calibri" w:hAnsi="Calibri" w:cs="Calibri"/>
          <w:noProof/>
          <w:lang w:val="en-US"/>
        </w:rPr>
        <w:t xml:space="preserve"> et al.</w:t>
      </w:r>
      <w:r w:rsidRPr="00744485">
        <w:rPr>
          <w:rFonts w:ascii="Calibri" w:hAnsi="Calibri" w:cs="Calibri"/>
          <w:noProof/>
          <w:lang w:val="en-US"/>
        </w:rPr>
        <w:t xml:space="preserve"> Outside looking in: the lived experience of adults with prematurely born siblings. </w:t>
      </w:r>
      <w:r w:rsidRPr="00744485">
        <w:rPr>
          <w:rFonts w:ascii="Calibri" w:hAnsi="Calibri" w:cs="Calibri"/>
          <w:i/>
          <w:iCs/>
          <w:noProof/>
          <w:lang w:val="en-US"/>
        </w:rPr>
        <w:t>Qualitative health research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20</w:t>
      </w:r>
      <w:r w:rsidR="00DA4A0E">
        <w:rPr>
          <w:rFonts w:ascii="Calibri" w:hAnsi="Calibri" w:cs="Calibri"/>
          <w:noProof/>
          <w:lang w:val="en-US"/>
        </w:rPr>
        <w:t xml:space="preserve"> (11), </w:t>
      </w:r>
      <w:r w:rsidRPr="00744485">
        <w:rPr>
          <w:rFonts w:ascii="Calibri" w:hAnsi="Calibri" w:cs="Calibri"/>
          <w:noProof/>
          <w:lang w:val="en-US"/>
        </w:rPr>
        <w:t>1532–45 (2010).</w:t>
      </w:r>
    </w:p>
    <w:p w14:paraId="34B4BDBF" w14:textId="6C50F9FF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30.</w:t>
      </w:r>
      <w:r w:rsidRPr="00744485">
        <w:rPr>
          <w:rFonts w:ascii="Calibri" w:hAnsi="Calibri" w:cs="Calibri"/>
          <w:noProof/>
          <w:lang w:val="en-US"/>
        </w:rPr>
        <w:tab/>
        <w:t>Haslbeck, F.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>Hugoson, P. Sounding Together: Family-Centered Music Therapy as Facilitator for Parental Singing During Skin-to-Skin Contact.</w:t>
      </w:r>
      <w:r w:rsidR="00DA4A0E">
        <w:rPr>
          <w:rFonts w:ascii="Calibri" w:hAnsi="Calibri" w:cs="Calibri"/>
          <w:noProof/>
          <w:lang w:val="en-US"/>
        </w:rPr>
        <w:t xml:space="preserve"> In: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Early Vocal Contact and Preterm Infant </w:t>
      </w:r>
      <w:r w:rsidRPr="00744485">
        <w:rPr>
          <w:rFonts w:ascii="Calibri" w:hAnsi="Calibri" w:cs="Calibri"/>
          <w:i/>
          <w:iCs/>
          <w:noProof/>
          <w:lang w:val="en-US"/>
        </w:rPr>
        <w:lastRenderedPageBreak/>
        <w:t>Brain Development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217–238 (2017).</w:t>
      </w:r>
    </w:p>
    <w:p w14:paraId="14E021C7" w14:textId="7993979B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31.</w:t>
      </w:r>
      <w:r w:rsidRPr="00744485">
        <w:rPr>
          <w:rFonts w:ascii="Calibri" w:hAnsi="Calibri" w:cs="Calibri"/>
          <w:noProof/>
          <w:lang w:val="en-US"/>
        </w:rPr>
        <w:tab/>
        <w:t>Bieleninik, Ł., Ghetti, C.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Gold, C. Music Therapy for Preterm Infants and Their Parents: A Meta-analysis. </w:t>
      </w:r>
      <w:r w:rsidRPr="00744485">
        <w:rPr>
          <w:rFonts w:ascii="Calibri" w:hAnsi="Calibri" w:cs="Calibri"/>
          <w:i/>
          <w:iCs/>
          <w:noProof/>
          <w:lang w:val="en-US"/>
        </w:rPr>
        <w:t>Pediatrics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138</w:t>
      </w:r>
      <w:r w:rsidR="00B60FF4">
        <w:rPr>
          <w:rFonts w:ascii="Calibri" w:hAnsi="Calibri" w:cs="Calibri"/>
          <w:noProof/>
          <w:lang w:val="en-US"/>
        </w:rPr>
        <w:t xml:space="preserve"> (3), </w:t>
      </w:r>
      <w:r w:rsidRPr="00744485">
        <w:rPr>
          <w:rFonts w:ascii="Calibri" w:hAnsi="Calibri" w:cs="Calibri"/>
          <w:noProof/>
          <w:lang w:val="en-US"/>
        </w:rPr>
        <w:t>e20160971 (2016).</w:t>
      </w:r>
    </w:p>
    <w:p w14:paraId="757C9D84" w14:textId="2E2C0BC6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32.</w:t>
      </w:r>
      <w:r w:rsidRPr="00744485">
        <w:rPr>
          <w:rFonts w:ascii="Calibri" w:hAnsi="Calibri" w:cs="Calibri"/>
          <w:noProof/>
          <w:lang w:val="en-US"/>
        </w:rPr>
        <w:tab/>
        <w:t xml:space="preserve">Haslbeck, F. B. Music therapy for premature infants and their parents: an integrative review. </w:t>
      </w:r>
      <w:r w:rsidRPr="00744485">
        <w:rPr>
          <w:rFonts w:ascii="Calibri" w:hAnsi="Calibri" w:cs="Calibri"/>
          <w:i/>
          <w:iCs/>
          <w:noProof/>
          <w:lang w:val="en-US"/>
        </w:rPr>
        <w:t>Nordic Journal of Music Therapy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21</w:t>
      </w:r>
      <w:r w:rsidR="00B60FF4">
        <w:rPr>
          <w:rFonts w:ascii="Calibri" w:hAnsi="Calibri" w:cs="Calibri"/>
          <w:noProof/>
          <w:lang w:val="en-US"/>
        </w:rPr>
        <w:t xml:space="preserve"> (3), </w:t>
      </w:r>
      <w:r w:rsidRPr="00744485">
        <w:rPr>
          <w:rFonts w:ascii="Calibri" w:hAnsi="Calibri" w:cs="Calibri"/>
          <w:noProof/>
          <w:lang w:val="en-US"/>
        </w:rPr>
        <w:t>203–226 (2012).</w:t>
      </w:r>
    </w:p>
    <w:p w14:paraId="48B3C312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33.</w:t>
      </w:r>
      <w:r w:rsidRPr="00744485">
        <w:rPr>
          <w:rFonts w:ascii="Calibri" w:hAnsi="Calibri" w:cs="Calibri"/>
          <w:noProof/>
          <w:lang w:val="en-US"/>
        </w:rPr>
        <w:tab/>
        <w:t xml:space="preserve">Standley, J. Music therapy research in the NICU: an updated meta-analysis. </w:t>
      </w:r>
      <w:r w:rsidRPr="00744485">
        <w:rPr>
          <w:rFonts w:ascii="Calibri" w:hAnsi="Calibri" w:cs="Calibri"/>
          <w:i/>
          <w:iCs/>
          <w:noProof/>
          <w:lang w:val="en-US"/>
        </w:rPr>
        <w:t>Neonatal Network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31</w:t>
      </w:r>
      <w:r w:rsidR="00B60FF4">
        <w:rPr>
          <w:rFonts w:ascii="Calibri" w:hAnsi="Calibri" w:cs="Calibri"/>
          <w:noProof/>
          <w:lang w:val="en-US"/>
        </w:rPr>
        <w:t xml:space="preserve"> (5), </w:t>
      </w:r>
      <w:r w:rsidRPr="00744485">
        <w:rPr>
          <w:rFonts w:ascii="Calibri" w:hAnsi="Calibri" w:cs="Calibri"/>
          <w:noProof/>
          <w:lang w:val="en-US"/>
        </w:rPr>
        <w:t>311–316 (2012).</w:t>
      </w:r>
    </w:p>
    <w:p w14:paraId="334F5598" w14:textId="3E5141D0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34.</w:t>
      </w:r>
      <w:r w:rsidRPr="00744485">
        <w:rPr>
          <w:rFonts w:ascii="Calibri" w:hAnsi="Calibri" w:cs="Calibri"/>
          <w:noProof/>
          <w:lang w:val="en-US"/>
        </w:rPr>
        <w:tab/>
        <w:t>Ettenberger, M., Odell-Miller, H., Cárdenas, C. R.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Parker, M. </w:t>
      </w:r>
      <w:r w:rsidRPr="00E926B8">
        <w:rPr>
          <w:rFonts w:ascii="Calibri" w:hAnsi="Calibri" w:cs="Calibri"/>
          <w:noProof/>
          <w:lang w:val="en-US"/>
        </w:rPr>
        <w:t>Family-centred music</w:t>
      </w:r>
      <w:r w:rsidRPr="00744485">
        <w:rPr>
          <w:rFonts w:ascii="Calibri" w:hAnsi="Calibri" w:cs="Calibri"/>
          <w:noProof/>
          <w:lang w:val="en-US"/>
        </w:rPr>
        <w:t xml:space="preserve"> therapy with preterm infants and their parents in the Neonatal-Intensive-Care-Unit (NICU) in Colombia: a mixed-methods study. </w:t>
      </w:r>
      <w:r w:rsidRPr="00744485">
        <w:rPr>
          <w:rFonts w:ascii="Calibri" w:hAnsi="Calibri" w:cs="Calibri"/>
          <w:i/>
          <w:iCs/>
          <w:noProof/>
          <w:lang w:val="en-US"/>
        </w:rPr>
        <w:t>Nordic Journal of Music Therapy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25</w:t>
      </w:r>
      <w:r w:rsidR="00B60FF4">
        <w:rPr>
          <w:rFonts w:ascii="Calibri" w:hAnsi="Calibri" w:cs="Calibri"/>
          <w:noProof/>
          <w:lang w:val="en-US"/>
        </w:rPr>
        <w:t xml:space="preserve"> (sup1), </w:t>
      </w:r>
      <w:r w:rsidRPr="00744485">
        <w:rPr>
          <w:rFonts w:ascii="Calibri" w:hAnsi="Calibri" w:cs="Calibri"/>
          <w:noProof/>
          <w:lang w:val="en-US"/>
        </w:rPr>
        <w:t>21–22 (2016).</w:t>
      </w:r>
    </w:p>
    <w:p w14:paraId="059369B6" w14:textId="4E56AEB0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35.</w:t>
      </w:r>
      <w:r w:rsidRPr="00744485">
        <w:rPr>
          <w:rFonts w:ascii="Calibri" w:hAnsi="Calibri" w:cs="Calibri"/>
          <w:noProof/>
          <w:lang w:val="en-US"/>
        </w:rPr>
        <w:tab/>
        <w:t>Shoemark, H.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Grocke, D. The markers of interplay between the music therapist and the high risk full term infant. </w:t>
      </w:r>
      <w:r w:rsidRPr="00744485">
        <w:rPr>
          <w:rFonts w:ascii="Calibri" w:hAnsi="Calibri" w:cs="Calibri"/>
          <w:i/>
          <w:iCs/>
          <w:noProof/>
          <w:lang w:val="en-US"/>
        </w:rPr>
        <w:t>Journal of Music Therapy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XLVII</w:t>
      </w:r>
      <w:r w:rsidR="00B60FF4">
        <w:rPr>
          <w:rFonts w:ascii="Calibri" w:hAnsi="Calibri" w:cs="Calibri"/>
          <w:noProof/>
          <w:lang w:val="en-US"/>
        </w:rPr>
        <w:t xml:space="preserve"> (4), </w:t>
      </w:r>
      <w:r w:rsidRPr="00744485">
        <w:rPr>
          <w:rFonts w:ascii="Calibri" w:hAnsi="Calibri" w:cs="Calibri"/>
          <w:noProof/>
          <w:lang w:val="en-US"/>
        </w:rPr>
        <w:t>306–334 (2010).</w:t>
      </w:r>
    </w:p>
    <w:p w14:paraId="034B1528" w14:textId="57D32E2C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36.</w:t>
      </w:r>
      <w:r w:rsidRPr="00744485">
        <w:rPr>
          <w:rFonts w:ascii="Calibri" w:hAnsi="Calibri" w:cs="Calibri"/>
          <w:noProof/>
          <w:lang w:val="en-US"/>
        </w:rPr>
        <w:tab/>
        <w:t>Schlez, A.</w:t>
      </w:r>
      <w:r w:rsidR="00144A53">
        <w:rPr>
          <w:rFonts w:ascii="Calibri" w:hAnsi="Calibri" w:cs="Calibri"/>
          <w:noProof/>
          <w:lang w:val="en-US"/>
        </w:rPr>
        <w:t xml:space="preserve"> et al.</w:t>
      </w:r>
      <w:r w:rsidRPr="00744485">
        <w:rPr>
          <w:rFonts w:ascii="Calibri" w:hAnsi="Calibri" w:cs="Calibri"/>
          <w:noProof/>
          <w:lang w:val="en-US"/>
        </w:rPr>
        <w:t xml:space="preserve"> Combining kangaroo care and live harp music therapy in the neonatal intensive care unit setting. </w:t>
      </w:r>
      <w:r w:rsidRPr="00744485">
        <w:rPr>
          <w:rFonts w:ascii="Calibri" w:hAnsi="Calibri" w:cs="Calibri"/>
          <w:i/>
          <w:iCs/>
          <w:noProof/>
          <w:lang w:val="en-US"/>
        </w:rPr>
        <w:t>Israel Medical Association Journal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13</w:t>
      </w:r>
      <w:r w:rsidRPr="00744485">
        <w:rPr>
          <w:rFonts w:ascii="Calibri" w:hAnsi="Calibri" w:cs="Calibri"/>
          <w:noProof/>
          <w:lang w:val="en-US"/>
        </w:rPr>
        <w:t>, 354–358 (2011).</w:t>
      </w:r>
    </w:p>
    <w:p w14:paraId="72774F2F" w14:textId="1E4648F4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37.</w:t>
      </w:r>
      <w:r w:rsidRPr="00744485">
        <w:rPr>
          <w:rFonts w:ascii="Calibri" w:hAnsi="Calibri" w:cs="Calibri"/>
          <w:noProof/>
          <w:lang w:val="en-US"/>
        </w:rPr>
        <w:tab/>
        <w:t>Arnon, S.</w:t>
      </w:r>
      <w:r w:rsidR="00144A53">
        <w:rPr>
          <w:rFonts w:ascii="Calibri" w:hAnsi="Calibri" w:cs="Calibri"/>
          <w:noProof/>
          <w:lang w:val="en-US"/>
        </w:rPr>
        <w:t xml:space="preserve"> et al.</w:t>
      </w:r>
      <w:r w:rsidRPr="00744485">
        <w:rPr>
          <w:rFonts w:ascii="Calibri" w:hAnsi="Calibri" w:cs="Calibri"/>
          <w:noProof/>
          <w:lang w:val="en-US"/>
        </w:rPr>
        <w:t xml:space="preserve"> Maternal singing during kangaroo care led to autonomic stability in preterm infants and reduced maternal anxiety. </w:t>
      </w:r>
      <w:r w:rsidRPr="00744485">
        <w:rPr>
          <w:rFonts w:ascii="Calibri" w:hAnsi="Calibri" w:cs="Calibri"/>
          <w:i/>
          <w:iCs/>
          <w:noProof/>
          <w:lang w:val="en-US"/>
        </w:rPr>
        <w:t>Acta paediatrica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103</w:t>
      </w:r>
      <w:r w:rsidR="00B60FF4">
        <w:rPr>
          <w:rFonts w:ascii="Calibri" w:hAnsi="Calibri" w:cs="Calibri"/>
          <w:noProof/>
          <w:lang w:val="en-US"/>
        </w:rPr>
        <w:t xml:space="preserve"> (10), </w:t>
      </w:r>
      <w:r w:rsidRPr="00744485">
        <w:rPr>
          <w:rFonts w:ascii="Calibri" w:hAnsi="Calibri" w:cs="Calibri"/>
          <w:noProof/>
          <w:lang w:val="en-US"/>
        </w:rPr>
        <w:t>1039–44 (2014).</w:t>
      </w:r>
    </w:p>
    <w:p w14:paraId="6625ABFF" w14:textId="09698718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38.</w:t>
      </w:r>
      <w:r w:rsidRPr="00744485">
        <w:rPr>
          <w:rFonts w:ascii="Calibri" w:hAnsi="Calibri" w:cs="Calibri"/>
          <w:noProof/>
          <w:lang w:val="en-US"/>
        </w:rPr>
        <w:tab/>
        <w:t>Teckenberg-Jansson, P., Huotilainen, M., Pölkki, T., Lipsanen, J.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Järvenpää, A.-L. Rapid effects of neonatal music therapy combined with kangaroo care on prematurely-born infants. </w:t>
      </w:r>
      <w:r w:rsidRPr="00744485">
        <w:rPr>
          <w:rFonts w:ascii="Calibri" w:hAnsi="Calibri" w:cs="Calibri"/>
          <w:i/>
          <w:iCs/>
          <w:noProof/>
          <w:lang w:val="en-US"/>
        </w:rPr>
        <w:t>Nordic Journal of Music Therapy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20</w:t>
      </w:r>
      <w:r w:rsidR="00B60FF4">
        <w:rPr>
          <w:rFonts w:ascii="Calibri" w:hAnsi="Calibri" w:cs="Calibri"/>
          <w:noProof/>
          <w:lang w:val="en-US"/>
        </w:rPr>
        <w:t xml:space="preserve"> (1), </w:t>
      </w:r>
      <w:r w:rsidRPr="00744485">
        <w:rPr>
          <w:rFonts w:ascii="Calibri" w:hAnsi="Calibri" w:cs="Calibri"/>
          <w:noProof/>
          <w:lang w:val="en-US"/>
        </w:rPr>
        <w:t>22–42 (2011).</w:t>
      </w:r>
    </w:p>
    <w:p w14:paraId="4E443206" w14:textId="77777777" w:rsidR="00016DE3" w:rsidRPr="00C9769C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39.</w:t>
      </w:r>
      <w:r w:rsidRPr="00744485">
        <w:rPr>
          <w:rFonts w:ascii="Calibri" w:hAnsi="Calibri" w:cs="Calibri"/>
          <w:noProof/>
          <w:lang w:val="en-US"/>
        </w:rPr>
        <w:tab/>
        <w:t xml:space="preserve">Haslbeck, F. B. Fortbildungen. Institut für Musiktherapie (Trainings. Institute for music therapy). </w:t>
      </w:r>
      <w:r w:rsidRPr="00C9769C">
        <w:rPr>
          <w:rFonts w:ascii="Calibri" w:hAnsi="Calibri" w:cs="Calibri"/>
          <w:i/>
          <w:iCs/>
          <w:noProof/>
          <w:lang w:val="en-US"/>
        </w:rPr>
        <w:t>Musik als Therapie auf der Neonatologie (Music as therapy in neonatology)</w:t>
      </w:r>
      <w:r w:rsidRPr="00C9769C">
        <w:rPr>
          <w:rFonts w:ascii="Calibri" w:hAnsi="Calibri" w:cs="Calibri"/>
          <w:noProof/>
          <w:lang w:val="en-US"/>
        </w:rPr>
        <w:t xml:space="preserve"> 1 (2013).at &lt;https://www.freies-musikzentrum.de/index.html?/Aktuell_Semester/fortbildungen/musiktherapie.html&gt;</w:t>
      </w:r>
    </w:p>
    <w:p w14:paraId="293FE899" w14:textId="30705E04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40.</w:t>
      </w:r>
      <w:r w:rsidRPr="00744485">
        <w:rPr>
          <w:rFonts w:ascii="Calibri" w:hAnsi="Calibri" w:cs="Calibri"/>
          <w:noProof/>
          <w:lang w:val="en-US"/>
        </w:rPr>
        <w:tab/>
        <w:t>Haslbeck, F.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Costes, T. Advanced training in music therapy with premature infants — impressions from the United States and a starting point for Europe. </w:t>
      </w:r>
      <w:r w:rsidRPr="00744485">
        <w:rPr>
          <w:rFonts w:ascii="Calibri" w:hAnsi="Calibri" w:cs="Calibri"/>
          <w:i/>
          <w:iCs/>
          <w:noProof/>
          <w:lang w:val="en-US"/>
        </w:rPr>
        <w:t>British Journal of Music Therapy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25</w:t>
      </w:r>
      <w:r w:rsidR="00B60FF4">
        <w:rPr>
          <w:rFonts w:ascii="Calibri" w:hAnsi="Calibri" w:cs="Calibri"/>
          <w:noProof/>
          <w:lang w:val="en-US"/>
        </w:rPr>
        <w:t xml:space="preserve"> (2), </w:t>
      </w:r>
      <w:r w:rsidRPr="00744485">
        <w:rPr>
          <w:rFonts w:ascii="Calibri" w:hAnsi="Calibri" w:cs="Calibri"/>
          <w:noProof/>
          <w:lang w:val="en-US"/>
        </w:rPr>
        <w:t>19–31 (2011).</w:t>
      </w:r>
    </w:p>
    <w:p w14:paraId="13CAF5F3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41.</w:t>
      </w:r>
      <w:r w:rsidRPr="00744485">
        <w:rPr>
          <w:rFonts w:ascii="Calibri" w:hAnsi="Calibri" w:cs="Calibri"/>
          <w:noProof/>
          <w:lang w:val="en-US"/>
        </w:rPr>
        <w:tab/>
        <w:t xml:space="preserve">The Louis Armstrong Department of Music Therapy NICU music therapy. </w:t>
      </w:r>
      <w:r w:rsidRPr="00744485">
        <w:rPr>
          <w:rFonts w:ascii="Calibri" w:hAnsi="Calibri" w:cs="Calibri"/>
          <w:i/>
          <w:iCs/>
          <w:noProof/>
          <w:lang w:val="en-US"/>
        </w:rPr>
        <w:t>Education and training</w:t>
      </w:r>
      <w:r w:rsidRPr="00744485">
        <w:rPr>
          <w:rFonts w:ascii="Calibri" w:hAnsi="Calibri" w:cs="Calibri"/>
          <w:noProof/>
          <w:lang w:val="en-US"/>
        </w:rPr>
        <w:t xml:space="preserve"> 1 (2019).at &lt;http://nicumusictherapy.com/Nicumusictherapy/Welcome.html&gt;</w:t>
      </w:r>
    </w:p>
    <w:p w14:paraId="6C4A1FE0" w14:textId="5262A43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016DE3">
        <w:rPr>
          <w:rFonts w:ascii="Calibri" w:hAnsi="Calibri" w:cs="Calibri"/>
          <w:noProof/>
          <w:lang w:val="de-DE"/>
        </w:rPr>
        <w:t>42.</w:t>
      </w:r>
      <w:r w:rsidRPr="00016DE3">
        <w:rPr>
          <w:rFonts w:ascii="Calibri" w:hAnsi="Calibri" w:cs="Calibri"/>
          <w:noProof/>
          <w:lang w:val="de-DE"/>
        </w:rPr>
        <w:tab/>
        <w:t>O’Brien, K</w:t>
      </w:r>
      <w:r w:rsidR="00471F7D">
        <w:rPr>
          <w:rFonts w:ascii="Calibri" w:hAnsi="Calibri" w:cs="Calibri"/>
          <w:noProof/>
          <w:lang w:val="de-DE"/>
        </w:rPr>
        <w:t>.</w:t>
      </w:r>
      <w:r w:rsidR="00E926B8">
        <w:rPr>
          <w:rFonts w:ascii="Calibri" w:hAnsi="Calibri" w:cs="Calibri"/>
          <w:noProof/>
          <w:lang w:val="de-DE"/>
        </w:rPr>
        <w:t xml:space="preserve"> et al.</w:t>
      </w:r>
      <w:r w:rsidRPr="00016DE3">
        <w:rPr>
          <w:rFonts w:ascii="Calibri" w:hAnsi="Calibri" w:cs="Calibri"/>
          <w:noProof/>
          <w:lang w:val="de-DE"/>
        </w:rPr>
        <w:t xml:space="preserve"> </w:t>
      </w:r>
      <w:r w:rsidRPr="00744485">
        <w:rPr>
          <w:rFonts w:ascii="Calibri" w:hAnsi="Calibri" w:cs="Calibri"/>
          <w:noProof/>
          <w:lang w:val="en-US"/>
        </w:rPr>
        <w:t xml:space="preserve">A pilot cohort analytic study of Family Integrated Care in a Canadian neonatal intensive care unit. </w:t>
      </w:r>
      <w:r w:rsidRPr="00744485">
        <w:rPr>
          <w:rFonts w:ascii="Calibri" w:hAnsi="Calibri" w:cs="Calibri"/>
          <w:i/>
          <w:iCs/>
          <w:noProof/>
          <w:lang w:val="en-US"/>
        </w:rPr>
        <w:t>BMC pregnancy and childbirth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 xml:space="preserve">13 </w:t>
      </w:r>
      <w:r w:rsidR="00B60FF4" w:rsidRPr="00B60FF4">
        <w:rPr>
          <w:rFonts w:ascii="Calibri" w:hAnsi="Calibri" w:cs="Calibri"/>
          <w:bCs/>
          <w:noProof/>
          <w:lang w:val="en-US"/>
        </w:rPr>
        <w:t>(</w:t>
      </w:r>
      <w:r w:rsidRPr="00B60FF4">
        <w:rPr>
          <w:rFonts w:ascii="Calibri" w:hAnsi="Calibri" w:cs="Calibri"/>
          <w:bCs/>
          <w:noProof/>
          <w:lang w:val="en-US"/>
        </w:rPr>
        <w:t>Suppl 1</w:t>
      </w:r>
      <w:r w:rsidR="00B60FF4" w:rsidRPr="00B60FF4">
        <w:rPr>
          <w:rFonts w:ascii="Calibri" w:hAnsi="Calibri" w:cs="Calibri"/>
          <w:noProof/>
          <w:lang w:val="en-US"/>
        </w:rPr>
        <w:t>)</w:t>
      </w:r>
      <w:r w:rsidR="00B60FF4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>S12 (2013).</w:t>
      </w:r>
    </w:p>
    <w:p w14:paraId="72B5C1D8" w14:textId="698D2B18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43.</w:t>
      </w:r>
      <w:r w:rsidRPr="00744485">
        <w:rPr>
          <w:rFonts w:ascii="Calibri" w:hAnsi="Calibri" w:cs="Calibri"/>
          <w:noProof/>
          <w:lang w:val="en-US"/>
        </w:rPr>
        <w:tab/>
        <w:t>Hanson-Abromeit, D., Shoemark, H.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Loewy, J. Music therapy with pediatric units: Newborn intensive care unit (NICU). </w:t>
      </w:r>
      <w:r w:rsidRPr="00744485">
        <w:rPr>
          <w:rFonts w:ascii="Calibri" w:hAnsi="Calibri" w:cs="Calibri"/>
          <w:i/>
          <w:iCs/>
          <w:noProof/>
          <w:lang w:val="en-US"/>
        </w:rPr>
        <w:t>Medical Music Therapy for Pediatrics in Hospital Settings. Using Music to Support Medical Interventions</w:t>
      </w:r>
      <w:r w:rsidR="00E926B8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15–69 (2008).</w:t>
      </w:r>
    </w:p>
    <w:p w14:paraId="41DA63D8" w14:textId="67BB2EED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44.</w:t>
      </w:r>
      <w:r w:rsidRPr="00744485">
        <w:rPr>
          <w:rFonts w:ascii="Calibri" w:hAnsi="Calibri" w:cs="Calibri"/>
          <w:noProof/>
          <w:lang w:val="en-US"/>
        </w:rPr>
        <w:tab/>
        <w:t>Haslbeck, F., Nöcker-Ribaupierre, M., Zimmer, M.-L., Schrage- Leitner, L., Lodde, V.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for the Fachkreis Musiktherapie Neonatologie (FMtN) Music therapy in neonatal care: a framework for German-speaking countries and Switzerland. </w:t>
      </w:r>
      <w:r w:rsidRPr="00744485">
        <w:rPr>
          <w:rFonts w:ascii="Calibri" w:hAnsi="Calibri" w:cs="Calibri"/>
          <w:i/>
          <w:iCs/>
          <w:noProof/>
          <w:lang w:val="en-US"/>
        </w:rPr>
        <w:t>Journal of Music and Medicine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10</w:t>
      </w:r>
      <w:r w:rsidR="00B60FF4">
        <w:rPr>
          <w:rFonts w:ascii="Calibri" w:hAnsi="Calibri" w:cs="Calibri"/>
          <w:noProof/>
          <w:lang w:val="en-US"/>
        </w:rPr>
        <w:t xml:space="preserve"> (4), </w:t>
      </w:r>
      <w:r w:rsidRPr="00744485">
        <w:rPr>
          <w:rFonts w:ascii="Calibri" w:hAnsi="Calibri" w:cs="Calibri"/>
          <w:noProof/>
          <w:lang w:val="en-US"/>
        </w:rPr>
        <w:t>214–224 (2018).</w:t>
      </w:r>
    </w:p>
    <w:p w14:paraId="7235305B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45.</w:t>
      </w:r>
      <w:r w:rsidRPr="00744485">
        <w:rPr>
          <w:rFonts w:ascii="Calibri" w:hAnsi="Calibri" w:cs="Calibri"/>
          <w:noProof/>
          <w:lang w:val="en-US"/>
        </w:rPr>
        <w:tab/>
        <w:t xml:space="preserve">Loewy, J. NICU music therapy: Song of kin as critical lullaby in research and practice. </w:t>
      </w:r>
      <w:r w:rsidRPr="00744485">
        <w:rPr>
          <w:rFonts w:ascii="Calibri" w:hAnsi="Calibri" w:cs="Calibri"/>
          <w:i/>
          <w:iCs/>
          <w:noProof/>
          <w:lang w:val="en-US"/>
        </w:rPr>
        <w:t>Annals of the New York Academy of Sciences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1337</w:t>
      </w:r>
      <w:r w:rsidR="00B60FF4">
        <w:rPr>
          <w:rFonts w:ascii="Calibri" w:hAnsi="Calibri" w:cs="Calibri"/>
          <w:noProof/>
          <w:lang w:val="en-US"/>
        </w:rPr>
        <w:t xml:space="preserve"> (1), </w:t>
      </w:r>
      <w:r w:rsidRPr="00744485">
        <w:rPr>
          <w:rFonts w:ascii="Calibri" w:hAnsi="Calibri" w:cs="Calibri"/>
          <w:noProof/>
          <w:lang w:val="en-US"/>
        </w:rPr>
        <w:t>178–185 (2015).</w:t>
      </w:r>
    </w:p>
    <w:p w14:paraId="7D8CF98F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46.</w:t>
      </w:r>
      <w:r w:rsidRPr="00744485">
        <w:rPr>
          <w:rFonts w:ascii="Calibri" w:hAnsi="Calibri" w:cs="Calibri"/>
          <w:noProof/>
          <w:lang w:val="en-US"/>
        </w:rPr>
        <w:tab/>
        <w:t xml:space="preserve">Haslbeck, F. 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Wiegenlieder für die Kleinsten. </w:t>
      </w:r>
      <w:r w:rsidRPr="00016DE3">
        <w:rPr>
          <w:rFonts w:ascii="Calibri" w:hAnsi="Calibri" w:cs="Calibri"/>
          <w:i/>
          <w:iCs/>
          <w:noProof/>
          <w:lang w:val="de-DE"/>
        </w:rPr>
        <w:t>Ausgewählte Lieder von Eltern für Eltern frühgeborener Kinder</w:t>
      </w:r>
      <w:r w:rsidRPr="00016DE3">
        <w:rPr>
          <w:rFonts w:ascii="Calibri" w:hAnsi="Calibri" w:cs="Calibri"/>
          <w:noProof/>
          <w:lang w:val="de-DE"/>
        </w:rPr>
        <w:t xml:space="preserve">. </w:t>
      </w:r>
      <w:r w:rsidRPr="00744485">
        <w:rPr>
          <w:rFonts w:ascii="Calibri" w:hAnsi="Calibri" w:cs="Calibri"/>
          <w:noProof/>
          <w:lang w:val="en-US"/>
        </w:rPr>
        <w:t>(2018).</w:t>
      </w:r>
    </w:p>
    <w:p w14:paraId="244ECF5F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47.</w:t>
      </w:r>
      <w:r w:rsidRPr="00744485">
        <w:rPr>
          <w:rFonts w:ascii="Calibri" w:hAnsi="Calibri" w:cs="Calibri"/>
          <w:noProof/>
          <w:lang w:val="en-US"/>
        </w:rPr>
        <w:tab/>
        <w:t xml:space="preserve">Funnel, M. M. Patient empowerment. </w:t>
      </w:r>
      <w:r w:rsidRPr="00744485">
        <w:rPr>
          <w:rFonts w:ascii="Calibri" w:hAnsi="Calibri" w:cs="Calibri"/>
          <w:i/>
          <w:iCs/>
          <w:noProof/>
          <w:lang w:val="en-US"/>
        </w:rPr>
        <w:t>Critical Care Nursing Quarterly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27</w:t>
      </w:r>
      <w:r w:rsidR="00B60FF4">
        <w:rPr>
          <w:rFonts w:ascii="Calibri" w:hAnsi="Calibri" w:cs="Calibri"/>
          <w:noProof/>
          <w:lang w:val="en-US"/>
        </w:rPr>
        <w:t xml:space="preserve"> (2), </w:t>
      </w:r>
      <w:r w:rsidRPr="00744485">
        <w:rPr>
          <w:rFonts w:ascii="Calibri" w:hAnsi="Calibri" w:cs="Calibri"/>
          <w:noProof/>
          <w:lang w:val="en-US"/>
        </w:rPr>
        <w:t>201–204 (2004).</w:t>
      </w:r>
    </w:p>
    <w:p w14:paraId="7E76430E" w14:textId="130439EE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lastRenderedPageBreak/>
        <w:t>48.</w:t>
      </w:r>
      <w:r w:rsidRPr="00744485">
        <w:rPr>
          <w:rFonts w:ascii="Calibri" w:hAnsi="Calibri" w:cs="Calibri"/>
          <w:noProof/>
          <w:lang w:val="en-US"/>
        </w:rPr>
        <w:tab/>
        <w:t>Stewart, K.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Schneider, S. The effects of music therapy on the sound environment in the NICU: A pilot study. </w:t>
      </w:r>
      <w:r w:rsidRPr="00744485">
        <w:rPr>
          <w:rFonts w:ascii="Calibri" w:hAnsi="Calibri" w:cs="Calibri"/>
          <w:i/>
          <w:iCs/>
          <w:noProof/>
          <w:lang w:val="en-US"/>
        </w:rPr>
        <w:t>Music therapy in the neonatal intensive care unit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85–100 (2000).</w:t>
      </w:r>
    </w:p>
    <w:p w14:paraId="19F75E3C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49.</w:t>
      </w:r>
      <w:r w:rsidRPr="00744485">
        <w:rPr>
          <w:rFonts w:ascii="Calibri" w:hAnsi="Calibri" w:cs="Calibri"/>
          <w:noProof/>
          <w:lang w:val="en-US"/>
        </w:rPr>
        <w:tab/>
        <w:t xml:space="preserve">Hanley, M. A. Therapeutic touch with preterm infants: composing a treatment. </w:t>
      </w:r>
      <w:r w:rsidRPr="00744485">
        <w:rPr>
          <w:rFonts w:ascii="Calibri" w:hAnsi="Calibri" w:cs="Calibri"/>
          <w:i/>
          <w:iCs/>
          <w:noProof/>
          <w:lang w:val="en-US"/>
        </w:rPr>
        <w:t>EXPLORE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4</w:t>
      </w:r>
      <w:r w:rsidR="00B60FF4">
        <w:rPr>
          <w:rFonts w:ascii="Calibri" w:hAnsi="Calibri" w:cs="Calibri"/>
          <w:noProof/>
          <w:lang w:val="en-US"/>
        </w:rPr>
        <w:t xml:space="preserve"> (4), </w:t>
      </w:r>
      <w:r w:rsidRPr="00744485">
        <w:rPr>
          <w:rFonts w:ascii="Calibri" w:hAnsi="Calibri" w:cs="Calibri"/>
          <w:noProof/>
          <w:lang w:val="en-US"/>
        </w:rPr>
        <w:t>253–258 (2008).</w:t>
      </w:r>
    </w:p>
    <w:p w14:paraId="41E6D7DF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50.</w:t>
      </w:r>
      <w:r w:rsidRPr="00744485">
        <w:rPr>
          <w:rFonts w:ascii="Calibri" w:hAnsi="Calibri" w:cs="Calibri"/>
          <w:noProof/>
          <w:lang w:val="en-US"/>
        </w:rPr>
        <w:tab/>
        <w:t xml:space="preserve">Haslbeck, F. B. Creative music therapy with premature infants: An analysis of video footage. </w:t>
      </w:r>
      <w:r w:rsidRPr="00744485">
        <w:rPr>
          <w:rFonts w:ascii="Calibri" w:hAnsi="Calibri" w:cs="Calibri"/>
          <w:i/>
          <w:iCs/>
          <w:noProof/>
          <w:lang w:val="en-US"/>
        </w:rPr>
        <w:t>Nordic Journal of Music Therapy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23</w:t>
      </w:r>
      <w:r w:rsidR="00B60FF4">
        <w:rPr>
          <w:rFonts w:ascii="Calibri" w:hAnsi="Calibri" w:cs="Calibri"/>
          <w:noProof/>
          <w:lang w:val="en-US"/>
        </w:rPr>
        <w:t xml:space="preserve"> (1), </w:t>
      </w:r>
      <w:r w:rsidRPr="00744485">
        <w:rPr>
          <w:rFonts w:ascii="Calibri" w:hAnsi="Calibri" w:cs="Calibri"/>
          <w:noProof/>
          <w:lang w:val="en-US"/>
        </w:rPr>
        <w:t>5–35 (2013).</w:t>
      </w:r>
    </w:p>
    <w:p w14:paraId="4FF46911" w14:textId="242F0E4B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51.</w:t>
      </w:r>
      <w:r w:rsidRPr="00744485">
        <w:rPr>
          <w:rFonts w:ascii="Calibri" w:hAnsi="Calibri" w:cs="Calibri"/>
          <w:noProof/>
          <w:lang w:val="en-US"/>
        </w:rPr>
        <w:tab/>
        <w:t>Loewy, J., Hallan, C., Friedmann, E.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Martinez, C. Sleep/Sedation in Children Undergoing EEG-Testing: A Comparison of Chloral Hydrate and Music Therapy. </w:t>
      </w:r>
      <w:r w:rsidRPr="00744485">
        <w:rPr>
          <w:rFonts w:ascii="Calibri" w:hAnsi="Calibri" w:cs="Calibri"/>
          <w:i/>
          <w:iCs/>
          <w:noProof/>
          <w:lang w:val="en-US"/>
        </w:rPr>
        <w:t>Journal of Perinatal Anesthesia Nursing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20</w:t>
      </w:r>
      <w:r w:rsidR="00B60FF4">
        <w:rPr>
          <w:rFonts w:ascii="Calibri" w:hAnsi="Calibri" w:cs="Calibri"/>
          <w:noProof/>
          <w:lang w:val="en-US"/>
        </w:rPr>
        <w:t xml:space="preserve"> (5), </w:t>
      </w:r>
      <w:r w:rsidRPr="00744485">
        <w:rPr>
          <w:rFonts w:ascii="Calibri" w:hAnsi="Calibri" w:cs="Calibri"/>
          <w:noProof/>
          <w:lang w:val="en-US"/>
        </w:rPr>
        <w:t>323–332 (2005).</w:t>
      </w:r>
    </w:p>
    <w:p w14:paraId="6E6F8FF5" w14:textId="3C441AE1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52.</w:t>
      </w:r>
      <w:r w:rsidRPr="00744485">
        <w:rPr>
          <w:rFonts w:ascii="Calibri" w:hAnsi="Calibri" w:cs="Calibri"/>
          <w:noProof/>
          <w:lang w:val="en-US"/>
        </w:rPr>
        <w:tab/>
        <w:t>Papousek, M.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Papousek, H. The meanings of melodies in motherese in tone and stress languages. </w:t>
      </w:r>
      <w:r w:rsidRPr="00744485">
        <w:rPr>
          <w:rFonts w:ascii="Calibri" w:hAnsi="Calibri" w:cs="Calibri"/>
          <w:i/>
          <w:iCs/>
          <w:noProof/>
          <w:lang w:val="en-US"/>
        </w:rPr>
        <w:t>Journal of Infant Behavior &amp; Development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14</w:t>
      </w:r>
      <w:r w:rsidRPr="00744485">
        <w:rPr>
          <w:rFonts w:ascii="Calibri" w:hAnsi="Calibri" w:cs="Calibri"/>
          <w:noProof/>
          <w:lang w:val="en-US"/>
        </w:rPr>
        <w:t>, 415–440 (1991).</w:t>
      </w:r>
    </w:p>
    <w:p w14:paraId="48F2A197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53.</w:t>
      </w:r>
      <w:r w:rsidRPr="00744485">
        <w:rPr>
          <w:rFonts w:ascii="Calibri" w:hAnsi="Calibri" w:cs="Calibri"/>
          <w:noProof/>
          <w:lang w:val="en-US"/>
        </w:rPr>
        <w:tab/>
        <w:t xml:space="preserve">Shoemark, H. Empowering parents in singing to hospitalized infants: the role of the music therapist. </w:t>
      </w:r>
      <w:r w:rsidRPr="00744485">
        <w:rPr>
          <w:rFonts w:ascii="Calibri" w:hAnsi="Calibri" w:cs="Calibri"/>
          <w:i/>
          <w:iCs/>
          <w:noProof/>
          <w:lang w:val="en-US"/>
        </w:rPr>
        <w:t>Early Vocal Contact and Preterm Infant Brain Development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205–2015 (2017).</w:t>
      </w:r>
    </w:p>
    <w:p w14:paraId="1F2DF3CD" w14:textId="1BC7F618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54.</w:t>
      </w:r>
      <w:r w:rsidRPr="00744485">
        <w:rPr>
          <w:rFonts w:ascii="Calibri" w:hAnsi="Calibri" w:cs="Calibri"/>
          <w:noProof/>
          <w:lang w:val="en-US"/>
        </w:rPr>
        <w:tab/>
        <w:t>Baker, B., Wigram, T., Stott, D.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K., M. Therapeutic songwriting in music therapy. </w:t>
      </w:r>
      <w:r w:rsidRPr="00744485">
        <w:rPr>
          <w:rFonts w:ascii="Calibri" w:hAnsi="Calibri" w:cs="Calibri"/>
          <w:i/>
          <w:iCs/>
          <w:noProof/>
          <w:lang w:val="en-US"/>
        </w:rPr>
        <w:t>Nordic Journal of Music Therapy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17</w:t>
      </w:r>
      <w:r w:rsidR="00B60FF4">
        <w:rPr>
          <w:rFonts w:ascii="Calibri" w:hAnsi="Calibri" w:cs="Calibri"/>
          <w:noProof/>
          <w:lang w:val="en-US"/>
        </w:rPr>
        <w:t xml:space="preserve"> (2), </w:t>
      </w:r>
      <w:r w:rsidRPr="00744485">
        <w:rPr>
          <w:rFonts w:ascii="Calibri" w:hAnsi="Calibri" w:cs="Calibri"/>
          <w:noProof/>
          <w:lang w:val="en-US"/>
        </w:rPr>
        <w:t>105–123 (2008).</w:t>
      </w:r>
    </w:p>
    <w:p w14:paraId="40EEC010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55.</w:t>
      </w:r>
      <w:r w:rsidRPr="00744485">
        <w:rPr>
          <w:rFonts w:ascii="Calibri" w:hAnsi="Calibri" w:cs="Calibri"/>
          <w:noProof/>
          <w:lang w:val="en-US"/>
        </w:rPr>
        <w:tab/>
        <w:t xml:space="preserve">Haslbeck, F. Three little wonders. Music therapy with families in neonatal care. </w:t>
      </w:r>
      <w:r w:rsidRPr="00744485">
        <w:rPr>
          <w:rFonts w:ascii="Calibri" w:hAnsi="Calibri" w:cs="Calibri"/>
          <w:i/>
          <w:iCs/>
          <w:noProof/>
          <w:lang w:val="en-US"/>
        </w:rPr>
        <w:t>Models of music therapy with families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19–44 (2016).</w:t>
      </w:r>
    </w:p>
    <w:p w14:paraId="224AEF52" w14:textId="6138ADB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56.</w:t>
      </w:r>
      <w:r w:rsidRPr="00744485">
        <w:rPr>
          <w:rFonts w:ascii="Calibri" w:hAnsi="Calibri" w:cs="Calibri"/>
          <w:noProof/>
          <w:lang w:val="en-US"/>
        </w:rPr>
        <w:tab/>
        <w:t>Ettenberger, M.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Ardila, Y. M. B. Music therapy song writing with mothers of preterm babies in the Neonatal Intensive Care Unit (NICU) – A mixed-methods pilot study. </w:t>
      </w:r>
      <w:r w:rsidRPr="00744485">
        <w:rPr>
          <w:rFonts w:ascii="Calibri" w:hAnsi="Calibri" w:cs="Calibri"/>
          <w:i/>
          <w:iCs/>
          <w:noProof/>
          <w:lang w:val="en-US"/>
        </w:rPr>
        <w:t>The Arts in Psychotherapy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58</w:t>
      </w:r>
      <w:r w:rsidR="00B60FF4">
        <w:rPr>
          <w:rFonts w:ascii="Calibri" w:hAnsi="Calibri" w:cs="Calibri"/>
          <w:noProof/>
          <w:lang w:val="en-US"/>
        </w:rPr>
        <w:t xml:space="preserve"> (</w:t>
      </w:r>
      <w:r w:rsidRPr="00744485">
        <w:rPr>
          <w:rFonts w:ascii="Calibri" w:hAnsi="Calibri" w:cs="Calibri"/>
          <w:noProof/>
          <w:lang w:val="en-US"/>
        </w:rPr>
        <w:t>December 2017</w:t>
      </w:r>
      <w:r w:rsidR="00B60FF4">
        <w:rPr>
          <w:rFonts w:ascii="Calibri" w:hAnsi="Calibri" w:cs="Calibri"/>
          <w:noProof/>
          <w:lang w:val="en-US"/>
        </w:rPr>
        <w:t xml:space="preserve">), </w:t>
      </w:r>
      <w:r w:rsidRPr="00744485">
        <w:rPr>
          <w:rFonts w:ascii="Calibri" w:hAnsi="Calibri" w:cs="Calibri"/>
          <w:noProof/>
          <w:lang w:val="en-US"/>
        </w:rPr>
        <w:t>42–52 (2018).</w:t>
      </w:r>
    </w:p>
    <w:p w14:paraId="2FCBD789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57.</w:t>
      </w:r>
      <w:r w:rsidRPr="00744485">
        <w:rPr>
          <w:rFonts w:ascii="Calibri" w:hAnsi="Calibri" w:cs="Calibri"/>
          <w:noProof/>
          <w:lang w:val="en-US"/>
        </w:rPr>
        <w:tab/>
        <w:t xml:space="preserve">Jacobs, C. D. </w:t>
      </w:r>
      <w:r w:rsidRPr="00744485">
        <w:rPr>
          <w:rFonts w:ascii="Calibri" w:hAnsi="Calibri" w:cs="Calibri"/>
          <w:i/>
          <w:iCs/>
          <w:noProof/>
          <w:lang w:val="en-US"/>
        </w:rPr>
        <w:t>Managing organizational responsiveness - toward a theory of responsive practice</w:t>
      </w:r>
      <w:r w:rsidRPr="00744485">
        <w:rPr>
          <w:rFonts w:ascii="Calibri" w:hAnsi="Calibri" w:cs="Calibri"/>
          <w:noProof/>
          <w:lang w:val="en-US"/>
        </w:rPr>
        <w:t>. (Deutscher Universitaetsverlag: Wiesbaden, 2005).</w:t>
      </w:r>
    </w:p>
    <w:p w14:paraId="3A1865D5" w14:textId="353488FE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58.</w:t>
      </w:r>
      <w:r w:rsidRPr="00744485">
        <w:rPr>
          <w:rFonts w:ascii="Calibri" w:hAnsi="Calibri" w:cs="Calibri"/>
          <w:noProof/>
          <w:lang w:val="en-US"/>
        </w:rPr>
        <w:tab/>
        <w:t>Lenz, G.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von Moreau, D. Coming together - resonance and synchronization as a regulating factor in relationships. </w:t>
      </w:r>
      <w:r w:rsidRPr="00744485">
        <w:rPr>
          <w:rFonts w:ascii="Calibri" w:hAnsi="Calibri" w:cs="Calibri"/>
          <w:i/>
          <w:iCs/>
          <w:noProof/>
          <w:lang w:val="en-US"/>
        </w:rPr>
        <w:t>Music therapy for premature and newborn infants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67–81 (2004).</w:t>
      </w:r>
    </w:p>
    <w:p w14:paraId="550765A8" w14:textId="3B78581B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59.</w:t>
      </w:r>
      <w:r w:rsidRPr="00744485">
        <w:rPr>
          <w:rFonts w:ascii="Calibri" w:hAnsi="Calibri" w:cs="Calibri"/>
          <w:noProof/>
          <w:lang w:val="en-US"/>
        </w:rPr>
        <w:tab/>
        <w:t>Malloch, S.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Trevarthen, C. Communicative Musicality. Exploring the basis of human campionship. </w:t>
      </w:r>
      <w:r w:rsidRPr="00744485">
        <w:rPr>
          <w:rFonts w:ascii="Calibri" w:hAnsi="Calibri" w:cs="Calibri"/>
          <w:i/>
          <w:iCs/>
          <w:noProof/>
          <w:lang w:val="en-US"/>
        </w:rPr>
        <w:t>Communicative Musicality. Exploring the basics of human campionship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 (2009).</w:t>
      </w:r>
    </w:p>
    <w:p w14:paraId="17D3D099" w14:textId="12D8E9DD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60.</w:t>
      </w:r>
      <w:r w:rsidRPr="00744485">
        <w:rPr>
          <w:rFonts w:ascii="Calibri" w:hAnsi="Calibri" w:cs="Calibri"/>
          <w:noProof/>
          <w:lang w:val="en-US"/>
        </w:rPr>
        <w:tab/>
        <w:t>Trondalen, G.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Skarderud, F. Playing with affects ….. and the importance of “affect attunement.” </w:t>
      </w:r>
      <w:r w:rsidRPr="00744485">
        <w:rPr>
          <w:rFonts w:ascii="Calibri" w:hAnsi="Calibri" w:cs="Calibri"/>
          <w:i/>
          <w:iCs/>
          <w:noProof/>
          <w:lang w:val="en-US"/>
        </w:rPr>
        <w:t>Nordic Journal of Music Therapy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16</w:t>
      </w:r>
      <w:r w:rsidR="00B60FF4">
        <w:rPr>
          <w:rFonts w:ascii="Calibri" w:hAnsi="Calibri" w:cs="Calibri"/>
          <w:noProof/>
          <w:lang w:val="en-US"/>
        </w:rPr>
        <w:t xml:space="preserve"> (2), </w:t>
      </w:r>
      <w:r w:rsidRPr="00744485">
        <w:rPr>
          <w:rFonts w:ascii="Calibri" w:hAnsi="Calibri" w:cs="Calibri"/>
          <w:noProof/>
          <w:lang w:val="en-US"/>
        </w:rPr>
        <w:t>100–111 (2007).</w:t>
      </w:r>
    </w:p>
    <w:p w14:paraId="33F64D02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61.</w:t>
      </w:r>
      <w:r w:rsidRPr="00744485">
        <w:rPr>
          <w:rFonts w:ascii="Calibri" w:hAnsi="Calibri" w:cs="Calibri"/>
          <w:noProof/>
          <w:lang w:val="en-US"/>
        </w:rPr>
        <w:tab/>
        <w:t xml:space="preserve">Ettenberger, M. Music Therapy During End-of-life Care in the Neonatal Intensive Care Unit (NICU) – Reflections from Early Clinical Practice in Colombia. </w:t>
      </w:r>
      <w:r w:rsidRPr="00744485">
        <w:rPr>
          <w:rFonts w:ascii="Calibri" w:hAnsi="Calibri" w:cs="Calibri"/>
          <w:i/>
          <w:iCs/>
          <w:noProof/>
          <w:lang w:val="en-US"/>
        </w:rPr>
        <w:t>Voices: A World Forum for Music Therapy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17</w:t>
      </w:r>
      <w:r w:rsidR="00B60FF4">
        <w:rPr>
          <w:rFonts w:ascii="Calibri" w:hAnsi="Calibri" w:cs="Calibri"/>
          <w:noProof/>
          <w:lang w:val="en-US"/>
        </w:rPr>
        <w:t xml:space="preserve"> (2), </w:t>
      </w:r>
      <w:r w:rsidRPr="00744485">
        <w:rPr>
          <w:rFonts w:ascii="Calibri" w:hAnsi="Calibri" w:cs="Calibri"/>
          <w:noProof/>
          <w:lang w:val="en-US"/>
        </w:rPr>
        <w:t>1–19 (2017).</w:t>
      </w:r>
    </w:p>
    <w:p w14:paraId="0AF50DE3" w14:textId="269085E6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62.</w:t>
      </w:r>
      <w:r w:rsidRPr="00744485">
        <w:rPr>
          <w:rFonts w:ascii="Calibri" w:hAnsi="Calibri" w:cs="Calibri"/>
          <w:noProof/>
          <w:lang w:val="en-US"/>
        </w:rPr>
        <w:tab/>
        <w:t>Lupton, D.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Fenwick, J. “They’ve forgotten that I’m the mum”: constructing </w:t>
      </w:r>
      <w:r w:rsidRPr="009C5296">
        <w:rPr>
          <w:rFonts w:ascii="Calibri" w:hAnsi="Calibri" w:cs="Calibri"/>
          <w:noProof/>
          <w:lang w:val="en-US"/>
        </w:rPr>
        <w:t xml:space="preserve">and practising </w:t>
      </w:r>
      <w:r w:rsidRPr="00744485">
        <w:rPr>
          <w:rFonts w:ascii="Calibri" w:hAnsi="Calibri" w:cs="Calibri"/>
          <w:noProof/>
          <w:lang w:val="en-US"/>
        </w:rPr>
        <w:t xml:space="preserve">motherhood in special care nurseries. </w:t>
      </w:r>
      <w:r w:rsidRPr="00744485">
        <w:rPr>
          <w:rFonts w:ascii="Calibri" w:hAnsi="Calibri" w:cs="Calibri"/>
          <w:i/>
          <w:iCs/>
          <w:noProof/>
          <w:lang w:val="en-US"/>
        </w:rPr>
        <w:t>Social Science &amp; Medicine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53</w:t>
      </w:r>
      <w:r w:rsidR="00B60FF4">
        <w:rPr>
          <w:rFonts w:ascii="Calibri" w:hAnsi="Calibri" w:cs="Calibri"/>
          <w:noProof/>
          <w:lang w:val="en-US"/>
        </w:rPr>
        <w:t xml:space="preserve"> (8), </w:t>
      </w:r>
      <w:r w:rsidRPr="00744485">
        <w:rPr>
          <w:rFonts w:ascii="Calibri" w:hAnsi="Calibri" w:cs="Calibri"/>
          <w:noProof/>
          <w:lang w:val="en-US"/>
        </w:rPr>
        <w:t>1011–1021 (2001).</w:t>
      </w:r>
    </w:p>
    <w:p w14:paraId="76226DDE" w14:textId="116D8E64" w:rsidR="00016DE3" w:rsidRPr="00016DE3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de-DE"/>
        </w:rPr>
      </w:pPr>
      <w:r w:rsidRPr="00744485">
        <w:rPr>
          <w:rFonts w:ascii="Calibri" w:hAnsi="Calibri" w:cs="Calibri"/>
          <w:noProof/>
          <w:lang w:val="en-US"/>
        </w:rPr>
        <w:t>63.</w:t>
      </w:r>
      <w:r w:rsidRPr="00744485">
        <w:rPr>
          <w:rFonts w:ascii="Calibri" w:hAnsi="Calibri" w:cs="Calibri"/>
          <w:noProof/>
          <w:lang w:val="en-US"/>
        </w:rPr>
        <w:tab/>
        <w:t xml:space="preserve">Loewy, J. Music therapy for hospitalized infants and their parents. </w:t>
      </w:r>
      <w:r w:rsidRPr="00016DE3">
        <w:rPr>
          <w:rFonts w:ascii="Calibri" w:hAnsi="Calibri" w:cs="Calibri"/>
          <w:i/>
          <w:iCs/>
          <w:noProof/>
          <w:lang w:val="de-DE"/>
        </w:rPr>
        <w:t>Music therapy and parent-infant bonding</w:t>
      </w:r>
      <w:r w:rsidR="009C5296" w:rsidRPr="00D968ED">
        <w:rPr>
          <w:rFonts w:ascii="Calibri" w:hAnsi="Calibri" w:cs="Calibri"/>
          <w:noProof/>
        </w:rPr>
        <w:t>.</w:t>
      </w:r>
      <w:r w:rsidRPr="00016DE3">
        <w:rPr>
          <w:rFonts w:ascii="Calibri" w:hAnsi="Calibri" w:cs="Calibri"/>
          <w:noProof/>
          <w:lang w:val="de-DE"/>
        </w:rPr>
        <w:t xml:space="preserve"> 179–190 (2011).</w:t>
      </w:r>
    </w:p>
    <w:p w14:paraId="21DDC487" w14:textId="77777777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016DE3">
        <w:rPr>
          <w:rFonts w:ascii="Calibri" w:hAnsi="Calibri" w:cs="Calibri"/>
          <w:noProof/>
          <w:lang w:val="de-DE"/>
        </w:rPr>
        <w:t>64.</w:t>
      </w:r>
      <w:r w:rsidRPr="00016DE3">
        <w:rPr>
          <w:rFonts w:ascii="Calibri" w:hAnsi="Calibri" w:cs="Calibri"/>
          <w:noProof/>
          <w:lang w:val="de-DE"/>
        </w:rPr>
        <w:tab/>
        <w:t xml:space="preserve">Domenig, D. </w:t>
      </w:r>
      <w:r w:rsidRPr="00016DE3">
        <w:rPr>
          <w:rFonts w:ascii="Calibri" w:hAnsi="Calibri" w:cs="Calibri"/>
          <w:i/>
          <w:iCs/>
          <w:noProof/>
          <w:lang w:val="de-DE"/>
        </w:rPr>
        <w:t>Transkulturelle Kompetenz. Handbuch für Pflege-, Gesundheits- und Sozialberufe</w:t>
      </w:r>
      <w:r w:rsidRPr="00016DE3">
        <w:rPr>
          <w:rFonts w:ascii="Calibri" w:hAnsi="Calibri" w:cs="Calibri"/>
          <w:noProof/>
          <w:lang w:val="de-DE"/>
        </w:rPr>
        <w:t xml:space="preserve">. </w:t>
      </w:r>
      <w:r w:rsidRPr="00744485">
        <w:rPr>
          <w:rFonts w:ascii="Calibri" w:hAnsi="Calibri" w:cs="Calibri"/>
          <w:noProof/>
          <w:lang w:val="en-US"/>
        </w:rPr>
        <w:t>(Huber, Bern: Bern, 2007).</w:t>
      </w:r>
    </w:p>
    <w:p w14:paraId="53C931A7" w14:textId="32FC50E5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65.</w:t>
      </w:r>
      <w:r w:rsidRPr="00744485">
        <w:rPr>
          <w:rFonts w:ascii="Calibri" w:hAnsi="Calibri" w:cs="Calibri"/>
          <w:noProof/>
          <w:lang w:val="en-US"/>
        </w:rPr>
        <w:tab/>
        <w:t>Trehub, S. E., Unyk, A. M.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Trainor, L. J. Maternal singing in cross-cultural perspective. </w:t>
      </w:r>
      <w:r w:rsidRPr="00744485">
        <w:rPr>
          <w:rFonts w:ascii="Calibri" w:hAnsi="Calibri" w:cs="Calibri"/>
          <w:i/>
          <w:iCs/>
          <w:noProof/>
          <w:lang w:val="en-US"/>
        </w:rPr>
        <w:t>Journal of Infant Behavior &amp; Development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16</w:t>
      </w:r>
      <w:r w:rsidRPr="00744485">
        <w:rPr>
          <w:rFonts w:ascii="Calibri" w:hAnsi="Calibri" w:cs="Calibri"/>
          <w:noProof/>
          <w:lang w:val="en-US"/>
        </w:rPr>
        <w:t>, 285–295 (1993).</w:t>
      </w:r>
    </w:p>
    <w:p w14:paraId="6882BFDD" w14:textId="14B82E5F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66.</w:t>
      </w:r>
      <w:r w:rsidRPr="00744485">
        <w:rPr>
          <w:rFonts w:ascii="Calibri" w:hAnsi="Calibri" w:cs="Calibri"/>
          <w:noProof/>
          <w:lang w:val="en-US"/>
        </w:rPr>
        <w:tab/>
        <w:t>Shoemark, H., Hanson-Abromeit, D.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Stewart, L. Constructing optimal experience for the hospitalized newborn through neuro-based music therapy. </w:t>
      </w:r>
      <w:r w:rsidRPr="00744485">
        <w:rPr>
          <w:rFonts w:ascii="Calibri" w:hAnsi="Calibri" w:cs="Calibri"/>
          <w:i/>
          <w:iCs/>
          <w:noProof/>
          <w:lang w:val="en-US"/>
        </w:rPr>
        <w:t>Frontiers in Human Neuroscience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9</w:t>
      </w:r>
      <w:r w:rsidR="00B60FF4">
        <w:rPr>
          <w:rFonts w:ascii="Calibri" w:hAnsi="Calibri" w:cs="Calibri"/>
          <w:noProof/>
          <w:lang w:val="en-US"/>
        </w:rPr>
        <w:t xml:space="preserve"> (</w:t>
      </w:r>
      <w:r w:rsidRPr="00744485">
        <w:rPr>
          <w:rFonts w:ascii="Calibri" w:hAnsi="Calibri" w:cs="Calibri"/>
          <w:noProof/>
          <w:lang w:val="en-US"/>
        </w:rPr>
        <w:t>487</w:t>
      </w:r>
      <w:r w:rsidR="00B60FF4">
        <w:rPr>
          <w:rFonts w:ascii="Calibri" w:hAnsi="Calibri" w:cs="Calibri"/>
          <w:noProof/>
          <w:lang w:val="en-US"/>
        </w:rPr>
        <w:t xml:space="preserve">), </w:t>
      </w:r>
      <w:r w:rsidRPr="00744485">
        <w:rPr>
          <w:rFonts w:ascii="Calibri" w:hAnsi="Calibri" w:cs="Calibri"/>
          <w:noProof/>
          <w:lang w:val="en-US"/>
        </w:rPr>
        <w:t>1–5 (2015).</w:t>
      </w:r>
    </w:p>
    <w:p w14:paraId="7B076636" w14:textId="2D42B304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67.</w:t>
      </w:r>
      <w:r w:rsidRPr="00744485">
        <w:rPr>
          <w:rFonts w:ascii="Calibri" w:hAnsi="Calibri" w:cs="Calibri"/>
          <w:noProof/>
          <w:lang w:val="en-US"/>
        </w:rPr>
        <w:tab/>
        <w:t>Cho, E. S</w:t>
      </w:r>
      <w:r w:rsidR="00471F7D">
        <w:rPr>
          <w:rFonts w:ascii="Calibri" w:hAnsi="Calibri" w:cs="Calibri"/>
          <w:noProof/>
          <w:lang w:val="en-US"/>
        </w:rPr>
        <w:t xml:space="preserve">. </w:t>
      </w:r>
      <w:r w:rsidR="00E926B8">
        <w:rPr>
          <w:rFonts w:ascii="Calibri" w:hAnsi="Calibri" w:cs="Calibri"/>
          <w:noProof/>
          <w:lang w:val="en-US"/>
        </w:rPr>
        <w:t>et al.</w:t>
      </w:r>
      <w:r w:rsidRPr="00744485">
        <w:rPr>
          <w:rFonts w:ascii="Calibri" w:hAnsi="Calibri" w:cs="Calibri"/>
          <w:noProof/>
          <w:lang w:val="en-US"/>
        </w:rPr>
        <w:t xml:space="preserve"> The Effects of Kangaroo Care in the Neonatal Intensive Care Unit on the </w:t>
      </w:r>
      <w:r w:rsidRPr="00744485">
        <w:rPr>
          <w:rFonts w:ascii="Calibri" w:hAnsi="Calibri" w:cs="Calibri"/>
          <w:noProof/>
          <w:lang w:val="en-US"/>
        </w:rPr>
        <w:lastRenderedPageBreak/>
        <w:t xml:space="preserve">Physiological Functions of Preterm Infants, Maternal-Infant Attachment, and Maternal Stress. </w:t>
      </w:r>
      <w:r w:rsidRPr="00744485">
        <w:rPr>
          <w:rFonts w:ascii="Calibri" w:hAnsi="Calibri" w:cs="Calibri"/>
          <w:i/>
          <w:iCs/>
          <w:noProof/>
          <w:lang w:val="en-US"/>
        </w:rPr>
        <w:t>Journal of Pediatric Nursing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31</w:t>
      </w:r>
      <w:r w:rsidR="00B60FF4">
        <w:rPr>
          <w:rFonts w:ascii="Calibri" w:hAnsi="Calibri" w:cs="Calibri"/>
          <w:noProof/>
          <w:lang w:val="en-US"/>
        </w:rPr>
        <w:t xml:space="preserve"> (4), </w:t>
      </w:r>
      <w:r w:rsidRPr="00744485">
        <w:rPr>
          <w:rFonts w:ascii="Calibri" w:hAnsi="Calibri" w:cs="Calibri"/>
          <w:noProof/>
          <w:lang w:val="en-US"/>
        </w:rPr>
        <w:t>430–438 (2015).</w:t>
      </w:r>
    </w:p>
    <w:p w14:paraId="65E91928" w14:textId="6F4E8ADE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68.</w:t>
      </w:r>
      <w:r w:rsidRPr="00744485">
        <w:rPr>
          <w:rFonts w:ascii="Calibri" w:hAnsi="Calibri" w:cs="Calibri"/>
          <w:noProof/>
          <w:lang w:val="en-US"/>
        </w:rPr>
        <w:tab/>
        <w:t xml:space="preserve">Bruschweiler-Stern, N. The Neonatal Moment of Meeting - building the dialogue, strengthening the bond. </w:t>
      </w:r>
      <w:r w:rsidRPr="00744485">
        <w:rPr>
          <w:rFonts w:ascii="Calibri" w:hAnsi="Calibri" w:cs="Calibri"/>
          <w:i/>
          <w:iCs/>
          <w:noProof/>
          <w:lang w:val="en-US"/>
        </w:rPr>
        <w:t>Child and Adolescent Psychiatric Clinics of North America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18</w:t>
      </w:r>
      <w:r w:rsidR="00B60FF4">
        <w:rPr>
          <w:rFonts w:ascii="Calibri" w:hAnsi="Calibri" w:cs="Calibri"/>
          <w:noProof/>
          <w:lang w:val="en-US"/>
        </w:rPr>
        <w:t xml:space="preserve"> (3), </w:t>
      </w:r>
      <w:r w:rsidRPr="00744485">
        <w:rPr>
          <w:rFonts w:ascii="Calibri" w:hAnsi="Calibri" w:cs="Calibri"/>
          <w:noProof/>
          <w:lang w:val="en-US"/>
        </w:rPr>
        <w:t>533–544 (2009).</w:t>
      </w:r>
    </w:p>
    <w:p w14:paraId="3A76F0F8" w14:textId="33325039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69.</w:t>
      </w:r>
      <w:r w:rsidRPr="00744485">
        <w:rPr>
          <w:rFonts w:ascii="Calibri" w:hAnsi="Calibri" w:cs="Calibri"/>
          <w:noProof/>
          <w:lang w:val="en-US"/>
        </w:rPr>
        <w:tab/>
        <w:t>Dahmen, J. C.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King, A. J. Learning to hear: plasticity of auditory cortical processing. </w:t>
      </w:r>
      <w:r w:rsidRPr="00744485">
        <w:rPr>
          <w:rFonts w:ascii="Calibri" w:hAnsi="Calibri" w:cs="Calibri"/>
          <w:i/>
          <w:iCs/>
          <w:noProof/>
          <w:lang w:val="en-US"/>
        </w:rPr>
        <w:t>Curr</w:t>
      </w:r>
      <w:r w:rsidR="00B60FF4">
        <w:rPr>
          <w:rFonts w:ascii="Calibri" w:hAnsi="Calibri" w:cs="Calibri"/>
          <w:i/>
          <w:iCs/>
          <w:noProof/>
          <w:lang w:val="en-US"/>
        </w:rPr>
        <w:t>ent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 Opin</w:t>
      </w:r>
      <w:r w:rsidR="00B60FF4">
        <w:rPr>
          <w:rFonts w:ascii="Calibri" w:hAnsi="Calibri" w:cs="Calibri"/>
          <w:i/>
          <w:iCs/>
          <w:noProof/>
          <w:lang w:val="en-US"/>
        </w:rPr>
        <w:t>ion in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 Neurobiol</w:t>
      </w:r>
      <w:r w:rsidR="00B60FF4">
        <w:rPr>
          <w:rFonts w:ascii="Calibri" w:hAnsi="Calibri" w:cs="Calibri"/>
          <w:noProof/>
          <w:lang w:val="en-US"/>
        </w:rPr>
        <w:t>ogy</w:t>
      </w:r>
      <w:r w:rsidR="009C5296">
        <w:rPr>
          <w:rFonts w:ascii="Calibri" w:hAnsi="Calibri" w:cs="Calibri"/>
          <w:noProof/>
          <w:lang w:val="en-US"/>
        </w:rPr>
        <w:t>.</w:t>
      </w:r>
      <w:r w:rsidR="00B60FF4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17</w:t>
      </w:r>
      <w:r w:rsidR="00B60FF4">
        <w:rPr>
          <w:rFonts w:ascii="Calibri" w:hAnsi="Calibri" w:cs="Calibri"/>
          <w:noProof/>
          <w:lang w:val="en-US"/>
        </w:rPr>
        <w:t xml:space="preserve"> (4), </w:t>
      </w:r>
      <w:r w:rsidRPr="00744485">
        <w:rPr>
          <w:rFonts w:ascii="Calibri" w:hAnsi="Calibri" w:cs="Calibri"/>
          <w:noProof/>
          <w:lang w:val="en-US"/>
        </w:rPr>
        <w:t>456–464 (2007).</w:t>
      </w:r>
    </w:p>
    <w:p w14:paraId="000720FB" w14:textId="2C3C7200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70.</w:t>
      </w:r>
      <w:r w:rsidRPr="00744485">
        <w:rPr>
          <w:rFonts w:ascii="Calibri" w:hAnsi="Calibri" w:cs="Calibri"/>
          <w:noProof/>
          <w:lang w:val="en-US"/>
        </w:rPr>
        <w:tab/>
        <w:t>de Villers-Sidani, E., Simpson, K. L., Lu, Y. F., Lin, R. C.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Merzenich, M. M. Manipulating critical period closure across different sectors of the primary auditory cortex. </w:t>
      </w:r>
      <w:r w:rsidRPr="00744485">
        <w:rPr>
          <w:rFonts w:ascii="Calibri" w:hAnsi="Calibri" w:cs="Calibri"/>
          <w:i/>
          <w:iCs/>
          <w:noProof/>
          <w:lang w:val="en-US"/>
        </w:rPr>
        <w:t>Nat</w:t>
      </w:r>
      <w:r w:rsidR="00B60FF4">
        <w:rPr>
          <w:rFonts w:ascii="Calibri" w:hAnsi="Calibri" w:cs="Calibri"/>
          <w:i/>
          <w:iCs/>
          <w:noProof/>
          <w:lang w:val="en-US"/>
        </w:rPr>
        <w:t>ure</w:t>
      </w:r>
      <w:r w:rsidRPr="00744485">
        <w:rPr>
          <w:rFonts w:ascii="Calibri" w:hAnsi="Calibri" w:cs="Calibri"/>
          <w:i/>
          <w:iCs/>
          <w:noProof/>
          <w:lang w:val="en-US"/>
        </w:rPr>
        <w:t xml:space="preserve"> Neurosci</w:t>
      </w:r>
      <w:r w:rsidR="00B60FF4">
        <w:rPr>
          <w:rFonts w:ascii="Calibri" w:hAnsi="Calibri" w:cs="Calibri"/>
          <w:noProof/>
          <w:lang w:val="en-US"/>
        </w:rPr>
        <w:t>ence</w:t>
      </w:r>
      <w:r w:rsidR="009C5296">
        <w:rPr>
          <w:rFonts w:ascii="Calibri" w:hAnsi="Calibri" w:cs="Calibri"/>
          <w:noProof/>
          <w:lang w:val="en-US"/>
        </w:rPr>
        <w:t>.</w:t>
      </w:r>
      <w:r w:rsidR="00B60FF4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11</w:t>
      </w:r>
      <w:r w:rsidR="00B60FF4">
        <w:rPr>
          <w:rFonts w:ascii="Calibri" w:hAnsi="Calibri" w:cs="Calibri"/>
          <w:noProof/>
          <w:lang w:val="en-US"/>
        </w:rPr>
        <w:t xml:space="preserve"> (8), </w:t>
      </w:r>
      <w:r w:rsidRPr="00744485">
        <w:rPr>
          <w:rFonts w:ascii="Calibri" w:hAnsi="Calibri" w:cs="Calibri"/>
          <w:noProof/>
          <w:lang w:val="en-US"/>
        </w:rPr>
        <w:t>957–965 (2008).</w:t>
      </w:r>
    </w:p>
    <w:p w14:paraId="2C88EA38" w14:textId="25EE34EE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71.</w:t>
      </w:r>
      <w:r w:rsidRPr="00744485">
        <w:rPr>
          <w:rFonts w:ascii="Calibri" w:hAnsi="Calibri" w:cs="Calibri"/>
          <w:noProof/>
          <w:lang w:val="en-US"/>
        </w:rPr>
        <w:tab/>
        <w:t>Champagne, F. A.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Curley, J. P. Epigenetic mechanisms mediating the long-term effects of maternal care on development. </w:t>
      </w:r>
      <w:r w:rsidRPr="00744485">
        <w:rPr>
          <w:rFonts w:ascii="Calibri" w:hAnsi="Calibri" w:cs="Calibri"/>
          <w:i/>
          <w:iCs/>
          <w:noProof/>
          <w:lang w:val="en-US"/>
        </w:rPr>
        <w:t>Neuroscience and Biobehavioral Reviews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33</w:t>
      </w:r>
      <w:r w:rsidR="00B60FF4">
        <w:rPr>
          <w:rFonts w:ascii="Calibri" w:hAnsi="Calibri" w:cs="Calibri"/>
          <w:noProof/>
          <w:lang w:val="en-US"/>
        </w:rPr>
        <w:t xml:space="preserve"> (4), </w:t>
      </w:r>
      <w:r w:rsidRPr="00744485">
        <w:rPr>
          <w:rFonts w:ascii="Calibri" w:hAnsi="Calibri" w:cs="Calibri"/>
          <w:noProof/>
          <w:lang w:val="en-US"/>
        </w:rPr>
        <w:t>593–600 (2009).</w:t>
      </w:r>
    </w:p>
    <w:p w14:paraId="1B8E2031" w14:textId="3E715A83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72.</w:t>
      </w:r>
      <w:r w:rsidRPr="00744485">
        <w:rPr>
          <w:rFonts w:ascii="Calibri" w:hAnsi="Calibri" w:cs="Calibri"/>
          <w:noProof/>
          <w:lang w:val="en-US"/>
        </w:rPr>
        <w:tab/>
        <w:t>Chang, E. F.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Merzenich, M. M. Environmental noise retards auditory cortical development. </w:t>
      </w:r>
      <w:r w:rsidRPr="00744485">
        <w:rPr>
          <w:rFonts w:ascii="Calibri" w:hAnsi="Calibri" w:cs="Calibri"/>
          <w:i/>
          <w:iCs/>
          <w:noProof/>
          <w:lang w:val="en-US"/>
        </w:rPr>
        <w:t>Science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300</w:t>
      </w:r>
      <w:r w:rsidR="00B60FF4">
        <w:rPr>
          <w:rFonts w:ascii="Calibri" w:hAnsi="Calibri" w:cs="Calibri"/>
          <w:noProof/>
          <w:lang w:val="en-US"/>
        </w:rPr>
        <w:t xml:space="preserve"> (5618), </w:t>
      </w:r>
      <w:r w:rsidRPr="00744485">
        <w:rPr>
          <w:rFonts w:ascii="Calibri" w:hAnsi="Calibri" w:cs="Calibri"/>
          <w:noProof/>
          <w:lang w:val="en-US"/>
        </w:rPr>
        <w:t>498–502 (2003).</w:t>
      </w:r>
    </w:p>
    <w:p w14:paraId="3675C19B" w14:textId="1DAA3B71" w:rsidR="00016DE3" w:rsidRPr="00744485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  <w:lang w:val="en-US"/>
        </w:rPr>
      </w:pPr>
      <w:r w:rsidRPr="00744485">
        <w:rPr>
          <w:rFonts w:ascii="Calibri" w:hAnsi="Calibri" w:cs="Calibri"/>
          <w:noProof/>
          <w:lang w:val="en-US"/>
        </w:rPr>
        <w:t>73.</w:t>
      </w:r>
      <w:r w:rsidRPr="00744485">
        <w:rPr>
          <w:rFonts w:ascii="Calibri" w:hAnsi="Calibri" w:cs="Calibri"/>
          <w:noProof/>
          <w:lang w:val="en-US"/>
        </w:rPr>
        <w:tab/>
        <w:t>Marler, P., Konishi, M., Lutjen, A.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Waser, M. S. Effects of Continuous Noise on Avian Hearing and Vocal Development. </w:t>
      </w:r>
      <w:r w:rsidRPr="00744485">
        <w:rPr>
          <w:rFonts w:ascii="Calibri" w:hAnsi="Calibri" w:cs="Calibri"/>
          <w:i/>
          <w:iCs/>
          <w:noProof/>
          <w:lang w:val="en-US"/>
        </w:rPr>
        <w:t>Proceedings of the National Academy of Sciences</w:t>
      </w:r>
      <w:r w:rsidR="009C5296">
        <w:rPr>
          <w:rFonts w:ascii="Calibri" w:hAnsi="Calibri" w:cs="Calibri"/>
          <w:noProof/>
          <w:lang w:val="en-US"/>
        </w:rPr>
        <w:t>.</w:t>
      </w:r>
      <w:r w:rsidRPr="00744485">
        <w:rPr>
          <w:rFonts w:ascii="Calibri" w:hAnsi="Calibri" w:cs="Calibri"/>
          <w:noProof/>
          <w:lang w:val="en-US"/>
        </w:rPr>
        <w:t xml:space="preserve"> </w:t>
      </w:r>
      <w:r w:rsidRPr="00744485">
        <w:rPr>
          <w:rFonts w:ascii="Calibri" w:hAnsi="Calibri" w:cs="Calibri"/>
          <w:b/>
          <w:bCs/>
          <w:noProof/>
          <w:lang w:val="en-US"/>
        </w:rPr>
        <w:t>70</w:t>
      </w:r>
      <w:r w:rsidR="00B60FF4">
        <w:rPr>
          <w:rFonts w:ascii="Calibri" w:hAnsi="Calibri" w:cs="Calibri"/>
          <w:noProof/>
          <w:lang w:val="en-US"/>
        </w:rPr>
        <w:t xml:space="preserve"> (5), </w:t>
      </w:r>
      <w:r w:rsidRPr="00744485">
        <w:rPr>
          <w:rFonts w:ascii="Calibri" w:hAnsi="Calibri" w:cs="Calibri"/>
          <w:noProof/>
          <w:lang w:val="en-US"/>
        </w:rPr>
        <w:t>1393–1396 (1973).</w:t>
      </w:r>
    </w:p>
    <w:p w14:paraId="5E912DED" w14:textId="26B72E73" w:rsidR="00016DE3" w:rsidRPr="00016DE3" w:rsidRDefault="00016DE3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Calibri" w:hAnsi="Calibri" w:cs="Calibri"/>
          <w:noProof/>
        </w:rPr>
      </w:pPr>
      <w:r w:rsidRPr="00744485">
        <w:rPr>
          <w:rFonts w:ascii="Calibri" w:hAnsi="Calibri" w:cs="Calibri"/>
          <w:noProof/>
          <w:lang w:val="en-US"/>
        </w:rPr>
        <w:t>74.</w:t>
      </w:r>
      <w:r w:rsidRPr="00744485">
        <w:rPr>
          <w:rFonts w:ascii="Calibri" w:hAnsi="Calibri" w:cs="Calibri"/>
          <w:noProof/>
          <w:lang w:val="en-US"/>
        </w:rPr>
        <w:tab/>
        <w:t>Haslbeck, F. B.</w:t>
      </w:r>
      <w:r w:rsidR="00144A53">
        <w:rPr>
          <w:rFonts w:ascii="Calibri" w:hAnsi="Calibri" w:cs="Calibri"/>
          <w:noProof/>
          <w:lang w:val="en-US"/>
        </w:rPr>
        <w:t xml:space="preserve">, </w:t>
      </w:r>
      <w:r w:rsidRPr="00744485">
        <w:rPr>
          <w:rFonts w:ascii="Calibri" w:hAnsi="Calibri" w:cs="Calibri"/>
          <w:noProof/>
          <w:lang w:val="en-US"/>
        </w:rPr>
        <w:t xml:space="preserve">Bassler, D. Music From the Very Beginning—A Neuroscience-Based Framework for Music as Therapy for Preterm Infants and Their Parents. </w:t>
      </w:r>
      <w:r w:rsidRPr="00016DE3">
        <w:rPr>
          <w:rFonts w:ascii="Calibri" w:hAnsi="Calibri" w:cs="Calibri"/>
          <w:i/>
          <w:iCs/>
          <w:noProof/>
          <w:lang w:val="de-DE"/>
        </w:rPr>
        <w:t>Frontiers in Behavioral Neuroscience</w:t>
      </w:r>
      <w:r w:rsidR="009C5296">
        <w:rPr>
          <w:rFonts w:ascii="Calibri" w:hAnsi="Calibri" w:cs="Calibri"/>
          <w:noProof/>
          <w:lang w:val="en-US"/>
        </w:rPr>
        <w:t>.</w:t>
      </w:r>
      <w:r w:rsidRPr="00016DE3">
        <w:rPr>
          <w:rFonts w:ascii="Calibri" w:hAnsi="Calibri" w:cs="Calibri"/>
          <w:noProof/>
          <w:lang w:val="de-DE"/>
        </w:rPr>
        <w:t xml:space="preserve"> </w:t>
      </w:r>
      <w:r w:rsidRPr="00016DE3">
        <w:rPr>
          <w:rFonts w:ascii="Calibri" w:hAnsi="Calibri" w:cs="Calibri"/>
          <w:b/>
          <w:bCs/>
          <w:noProof/>
          <w:lang w:val="de-DE"/>
        </w:rPr>
        <w:t>12</w:t>
      </w:r>
      <w:r w:rsidR="00B60FF4">
        <w:rPr>
          <w:rFonts w:ascii="Calibri" w:hAnsi="Calibri" w:cs="Calibri"/>
          <w:noProof/>
          <w:lang w:val="de-DE"/>
        </w:rPr>
        <w:t xml:space="preserve"> (</w:t>
      </w:r>
      <w:r w:rsidRPr="00016DE3">
        <w:rPr>
          <w:rFonts w:ascii="Calibri" w:hAnsi="Calibri" w:cs="Calibri"/>
          <w:noProof/>
          <w:lang w:val="de-DE"/>
        </w:rPr>
        <w:t>June</w:t>
      </w:r>
      <w:r w:rsidR="00B60FF4">
        <w:rPr>
          <w:rFonts w:ascii="Calibri" w:hAnsi="Calibri" w:cs="Calibri"/>
          <w:noProof/>
          <w:lang w:val="de-DE"/>
        </w:rPr>
        <w:t xml:space="preserve">), </w:t>
      </w:r>
      <w:r w:rsidRPr="00016DE3">
        <w:rPr>
          <w:rFonts w:ascii="Calibri" w:hAnsi="Calibri" w:cs="Calibri"/>
          <w:noProof/>
          <w:lang w:val="de-DE"/>
        </w:rPr>
        <w:t>1–7 (2018).</w:t>
      </w:r>
    </w:p>
    <w:p w14:paraId="029BB60B" w14:textId="77777777" w:rsidR="009726EE" w:rsidRPr="001B1519" w:rsidRDefault="009726EE" w:rsidP="00BA1B73">
      <w:pPr>
        <w:widowControl w:val="0"/>
        <w:autoSpaceDE w:val="0"/>
        <w:autoSpaceDN w:val="0"/>
        <w:adjustRightInd w:val="0"/>
        <w:ind w:left="640" w:hanging="640"/>
        <w:jc w:val="both"/>
        <w:rPr>
          <w:rFonts w:asciiTheme="minorHAnsi" w:hAnsiTheme="minorHAnsi" w:cstheme="minorHAnsi"/>
          <w:color w:val="808080" w:themeColor="background1" w:themeShade="80"/>
        </w:rPr>
      </w:pPr>
      <w:bookmarkStart w:id="1" w:name="_GoBack"/>
      <w:bookmarkEnd w:id="1"/>
    </w:p>
    <w:sectPr w:rsidR="009726EE" w:rsidRPr="001B1519" w:rsidSect="001A0FFA">
      <w:footerReference w:type="first" r:id="rId5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DA0FA" w14:textId="77777777" w:rsidR="00A332FB" w:rsidRDefault="00A332FB">
      <w:r>
        <w:separator/>
      </w:r>
    </w:p>
  </w:endnote>
  <w:endnote w:type="continuationSeparator" w:id="0">
    <w:p w14:paraId="69A543F0" w14:textId="77777777" w:rsidR="00A332FB" w:rsidRDefault="00A3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5B65" w14:textId="77777777" w:rsidR="0026743F" w:rsidRDefault="0026743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FB9C1" w14:textId="77777777" w:rsidR="00A332FB" w:rsidRDefault="00A332FB" w:rsidP="00621C4E">
      <w:r>
        <w:separator/>
      </w:r>
    </w:p>
  </w:footnote>
  <w:footnote w:type="continuationSeparator" w:id="0">
    <w:p w14:paraId="578492C3" w14:textId="77777777" w:rsidR="00A332FB" w:rsidRDefault="00A332FB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7AEC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68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6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2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D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4CC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86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4D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21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6C044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A96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2AF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43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46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8A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1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6E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22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AA341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A6BD9C" w:tentative="1">
      <w:start w:val="1"/>
      <w:numFmt w:val="lowerLetter"/>
      <w:lvlText w:val="%2."/>
      <w:lvlJc w:val="left"/>
      <w:pPr>
        <w:ind w:left="1440" w:hanging="360"/>
      </w:pPr>
    </w:lvl>
    <w:lvl w:ilvl="2" w:tplc="A5CCF6C0" w:tentative="1">
      <w:start w:val="1"/>
      <w:numFmt w:val="lowerRoman"/>
      <w:lvlText w:val="%3."/>
      <w:lvlJc w:val="right"/>
      <w:pPr>
        <w:ind w:left="2160" w:hanging="180"/>
      </w:pPr>
    </w:lvl>
    <w:lvl w:ilvl="3" w:tplc="B65696A4" w:tentative="1">
      <w:start w:val="1"/>
      <w:numFmt w:val="decimal"/>
      <w:lvlText w:val="%4."/>
      <w:lvlJc w:val="left"/>
      <w:pPr>
        <w:ind w:left="2880" w:hanging="360"/>
      </w:pPr>
    </w:lvl>
    <w:lvl w:ilvl="4" w:tplc="78886EA4" w:tentative="1">
      <w:start w:val="1"/>
      <w:numFmt w:val="lowerLetter"/>
      <w:lvlText w:val="%5."/>
      <w:lvlJc w:val="left"/>
      <w:pPr>
        <w:ind w:left="3600" w:hanging="360"/>
      </w:pPr>
    </w:lvl>
    <w:lvl w:ilvl="5" w:tplc="195AF418" w:tentative="1">
      <w:start w:val="1"/>
      <w:numFmt w:val="lowerRoman"/>
      <w:lvlText w:val="%6."/>
      <w:lvlJc w:val="right"/>
      <w:pPr>
        <w:ind w:left="4320" w:hanging="180"/>
      </w:pPr>
    </w:lvl>
    <w:lvl w:ilvl="6" w:tplc="C0D89E88" w:tentative="1">
      <w:start w:val="1"/>
      <w:numFmt w:val="decimal"/>
      <w:lvlText w:val="%7."/>
      <w:lvlJc w:val="left"/>
      <w:pPr>
        <w:ind w:left="5040" w:hanging="360"/>
      </w:pPr>
    </w:lvl>
    <w:lvl w:ilvl="7" w:tplc="7522165A" w:tentative="1">
      <w:start w:val="1"/>
      <w:numFmt w:val="lowerLetter"/>
      <w:lvlText w:val="%8."/>
      <w:lvlJc w:val="left"/>
      <w:pPr>
        <w:ind w:left="5760" w:hanging="360"/>
      </w:pPr>
    </w:lvl>
    <w:lvl w:ilvl="8" w:tplc="C0565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253C"/>
    <w:multiLevelType w:val="multilevel"/>
    <w:tmpl w:val="41A8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4A38A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6F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42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23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C9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27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E1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C7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0D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5F408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2C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A9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8E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C0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61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88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F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00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B7EAF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7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8C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80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1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E4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A8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EF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F41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57F85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A5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66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6D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04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6A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9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5AE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12390"/>
    <w:multiLevelType w:val="multilevel"/>
    <w:tmpl w:val="E814D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AE38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6E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E3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61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82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2D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A2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AE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5C8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F9C21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8A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E4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8A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23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04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02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02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AC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D8F25D34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5F0CDD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D196F20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721CF726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308A78F8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25A45E0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E85E05FE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36C48AD8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0A8845E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411478"/>
    <w:multiLevelType w:val="multilevel"/>
    <w:tmpl w:val="03B450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C7B46DA"/>
    <w:multiLevelType w:val="hybridMultilevel"/>
    <w:tmpl w:val="DEA04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DE1EB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21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7A6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0A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89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8A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8C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0D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EE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A62E3"/>
    <w:multiLevelType w:val="multilevel"/>
    <w:tmpl w:val="B39AC7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92ECD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B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A1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CE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ED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AE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C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E4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6A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A7A26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80B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BA5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AC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65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09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7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62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A0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9C2C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46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80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E7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2A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0F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0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8E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E4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78CCA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AC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AE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09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7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00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E0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E9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05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6A34714"/>
    <w:multiLevelType w:val="hybridMultilevel"/>
    <w:tmpl w:val="27CC1800"/>
    <w:lvl w:ilvl="0" w:tplc="167E66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9A42B3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D42455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5C0AF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AE24D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0B6E1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65A7D1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F222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20888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9B93EBD"/>
    <w:multiLevelType w:val="hybridMultilevel"/>
    <w:tmpl w:val="26C00FA0"/>
    <w:lvl w:ilvl="0" w:tplc="5026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E8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279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AEE3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4E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60D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AC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CD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26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76504D46">
      <w:start w:val="1"/>
      <w:numFmt w:val="decimal"/>
      <w:lvlText w:val="%1."/>
      <w:lvlJc w:val="left"/>
      <w:pPr>
        <w:ind w:left="360" w:hanging="360"/>
      </w:pPr>
    </w:lvl>
    <w:lvl w:ilvl="1" w:tplc="E7CC241C">
      <w:start w:val="1"/>
      <w:numFmt w:val="lowerLetter"/>
      <w:lvlText w:val="%2."/>
      <w:lvlJc w:val="left"/>
      <w:pPr>
        <w:ind w:left="1080" w:hanging="360"/>
      </w:pPr>
    </w:lvl>
    <w:lvl w:ilvl="2" w:tplc="931AF4F0" w:tentative="1">
      <w:start w:val="1"/>
      <w:numFmt w:val="lowerRoman"/>
      <w:lvlText w:val="%3."/>
      <w:lvlJc w:val="right"/>
      <w:pPr>
        <w:ind w:left="1800" w:hanging="180"/>
      </w:pPr>
    </w:lvl>
    <w:lvl w:ilvl="3" w:tplc="6570069C" w:tentative="1">
      <w:start w:val="1"/>
      <w:numFmt w:val="decimal"/>
      <w:lvlText w:val="%4."/>
      <w:lvlJc w:val="left"/>
      <w:pPr>
        <w:ind w:left="2520" w:hanging="360"/>
      </w:pPr>
    </w:lvl>
    <w:lvl w:ilvl="4" w:tplc="F3A21640" w:tentative="1">
      <w:start w:val="1"/>
      <w:numFmt w:val="lowerLetter"/>
      <w:lvlText w:val="%5."/>
      <w:lvlJc w:val="left"/>
      <w:pPr>
        <w:ind w:left="3240" w:hanging="360"/>
      </w:pPr>
    </w:lvl>
    <w:lvl w:ilvl="5" w:tplc="E7789DFE" w:tentative="1">
      <w:start w:val="1"/>
      <w:numFmt w:val="lowerRoman"/>
      <w:lvlText w:val="%6."/>
      <w:lvlJc w:val="right"/>
      <w:pPr>
        <w:ind w:left="3960" w:hanging="180"/>
      </w:pPr>
    </w:lvl>
    <w:lvl w:ilvl="6" w:tplc="B6B6F59A" w:tentative="1">
      <w:start w:val="1"/>
      <w:numFmt w:val="decimal"/>
      <w:lvlText w:val="%7."/>
      <w:lvlJc w:val="left"/>
      <w:pPr>
        <w:ind w:left="4680" w:hanging="360"/>
      </w:pPr>
    </w:lvl>
    <w:lvl w:ilvl="7" w:tplc="D67013DC" w:tentative="1">
      <w:start w:val="1"/>
      <w:numFmt w:val="lowerLetter"/>
      <w:lvlText w:val="%8."/>
      <w:lvlJc w:val="left"/>
      <w:pPr>
        <w:ind w:left="5400" w:hanging="360"/>
      </w:pPr>
    </w:lvl>
    <w:lvl w:ilvl="8" w:tplc="2410C7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593111"/>
    <w:multiLevelType w:val="multilevel"/>
    <w:tmpl w:val="0F92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9D11E2"/>
    <w:multiLevelType w:val="multilevel"/>
    <w:tmpl w:val="65E454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eastAsia="Times New Roman" w:hAnsiTheme="minorHAnsi" w:cstheme="minorHAnsi"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eastAsia="Times New Roman" w:hAnsiTheme="minorHAnsi" w:cstheme="minorHAnsi"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eastAsia="Times New Roman" w:hAnsiTheme="minorHAnsi" w:cstheme="minorHAnsi"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eastAsia="Times New Roman" w:hAnsiTheme="minorHAnsi" w:cstheme="minorHAnsi"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eastAsia="Times New Roman" w:hAnsiTheme="minorHAnsi" w:cstheme="minorHAnsi"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eastAsia="Times New Roman" w:hAnsiTheme="minorHAnsi" w:cstheme="minorHAnsi"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eastAsia="Times New Roman" w:hAnsiTheme="minorHAnsi" w:cstheme="minorHAnsi"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eastAsia="Times New Roman" w:hAnsiTheme="minorHAnsi" w:cstheme="minorHAnsi" w:hint="default"/>
        <w:color w:val="FFFFFF" w:themeColor="background1"/>
      </w:rPr>
    </w:lvl>
  </w:abstractNum>
  <w:abstractNum w:abstractNumId="27" w15:restartNumberingAfterBreak="0">
    <w:nsid w:val="774604F3"/>
    <w:multiLevelType w:val="hybridMultilevel"/>
    <w:tmpl w:val="5540D8A4"/>
    <w:lvl w:ilvl="0" w:tplc="F6FA8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226F6" w:tentative="1">
      <w:start w:val="1"/>
      <w:numFmt w:val="lowerLetter"/>
      <w:lvlText w:val="%2."/>
      <w:lvlJc w:val="left"/>
      <w:pPr>
        <w:ind w:left="1440" w:hanging="360"/>
      </w:pPr>
    </w:lvl>
    <w:lvl w:ilvl="2" w:tplc="089CA4D4" w:tentative="1">
      <w:start w:val="1"/>
      <w:numFmt w:val="lowerRoman"/>
      <w:lvlText w:val="%3."/>
      <w:lvlJc w:val="right"/>
      <w:pPr>
        <w:ind w:left="2160" w:hanging="180"/>
      </w:pPr>
    </w:lvl>
    <w:lvl w:ilvl="3" w:tplc="DD6060E0" w:tentative="1">
      <w:start w:val="1"/>
      <w:numFmt w:val="decimal"/>
      <w:lvlText w:val="%4."/>
      <w:lvlJc w:val="left"/>
      <w:pPr>
        <w:ind w:left="2880" w:hanging="360"/>
      </w:pPr>
    </w:lvl>
    <w:lvl w:ilvl="4" w:tplc="DE2E0708" w:tentative="1">
      <w:start w:val="1"/>
      <w:numFmt w:val="lowerLetter"/>
      <w:lvlText w:val="%5."/>
      <w:lvlJc w:val="left"/>
      <w:pPr>
        <w:ind w:left="3600" w:hanging="360"/>
      </w:pPr>
    </w:lvl>
    <w:lvl w:ilvl="5" w:tplc="231C66D8" w:tentative="1">
      <w:start w:val="1"/>
      <w:numFmt w:val="lowerRoman"/>
      <w:lvlText w:val="%6."/>
      <w:lvlJc w:val="right"/>
      <w:pPr>
        <w:ind w:left="4320" w:hanging="180"/>
      </w:pPr>
    </w:lvl>
    <w:lvl w:ilvl="6" w:tplc="C72A1E90" w:tentative="1">
      <w:start w:val="1"/>
      <w:numFmt w:val="decimal"/>
      <w:lvlText w:val="%7."/>
      <w:lvlJc w:val="left"/>
      <w:pPr>
        <w:ind w:left="5040" w:hanging="360"/>
      </w:pPr>
    </w:lvl>
    <w:lvl w:ilvl="7" w:tplc="D30C3278" w:tentative="1">
      <w:start w:val="1"/>
      <w:numFmt w:val="lowerLetter"/>
      <w:lvlText w:val="%8."/>
      <w:lvlJc w:val="left"/>
      <w:pPr>
        <w:ind w:left="5760" w:hanging="360"/>
      </w:pPr>
    </w:lvl>
    <w:lvl w:ilvl="8" w:tplc="B740B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7"/>
  </w:num>
  <w:num w:numId="6">
    <w:abstractNumId w:val="15"/>
  </w:num>
  <w:num w:numId="7">
    <w:abstractNumId w:val="0"/>
  </w:num>
  <w:num w:numId="8">
    <w:abstractNumId w:val="9"/>
  </w:num>
  <w:num w:numId="9">
    <w:abstractNumId w:val="10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7"/>
  </w:num>
  <w:num w:numId="15">
    <w:abstractNumId w:val="11"/>
  </w:num>
  <w:num w:numId="16">
    <w:abstractNumId w:val="6"/>
  </w:num>
  <w:num w:numId="17">
    <w:abstractNumId w:val="21"/>
  </w:num>
  <w:num w:numId="18">
    <w:abstractNumId w:val="13"/>
  </w:num>
  <w:num w:numId="19">
    <w:abstractNumId w:val="23"/>
  </w:num>
  <w:num w:numId="20">
    <w:abstractNumId w:val="2"/>
  </w:num>
  <w:num w:numId="21">
    <w:abstractNumId w:val="24"/>
  </w:num>
  <w:num w:numId="22">
    <w:abstractNumId w:val="25"/>
  </w:num>
  <w:num w:numId="23">
    <w:abstractNumId w:val="26"/>
  </w:num>
  <w:num w:numId="24">
    <w:abstractNumId w:val="3"/>
  </w:num>
  <w:num w:numId="25">
    <w:abstractNumId w:val="16"/>
  </w:num>
  <w:num w:numId="26">
    <w:abstractNumId w:val="8"/>
  </w:num>
  <w:num w:numId="27">
    <w:abstractNumId w:val="12"/>
  </w:num>
  <w:num w:numId="28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96B"/>
    <w:rsid w:val="00001169"/>
    <w:rsid w:val="00001806"/>
    <w:rsid w:val="00002A88"/>
    <w:rsid w:val="00005815"/>
    <w:rsid w:val="00006107"/>
    <w:rsid w:val="00007DBC"/>
    <w:rsid w:val="00007EA1"/>
    <w:rsid w:val="000100F0"/>
    <w:rsid w:val="00010A98"/>
    <w:rsid w:val="00010C7D"/>
    <w:rsid w:val="0001111B"/>
    <w:rsid w:val="000116B5"/>
    <w:rsid w:val="00011FE5"/>
    <w:rsid w:val="00012FF9"/>
    <w:rsid w:val="00013288"/>
    <w:rsid w:val="00014314"/>
    <w:rsid w:val="00014326"/>
    <w:rsid w:val="00016014"/>
    <w:rsid w:val="00016DE3"/>
    <w:rsid w:val="00017735"/>
    <w:rsid w:val="00017CCB"/>
    <w:rsid w:val="00021434"/>
    <w:rsid w:val="00021774"/>
    <w:rsid w:val="00021AD0"/>
    <w:rsid w:val="00021DF3"/>
    <w:rsid w:val="00023869"/>
    <w:rsid w:val="00024598"/>
    <w:rsid w:val="000269C7"/>
    <w:rsid w:val="00026B6A"/>
    <w:rsid w:val="00032769"/>
    <w:rsid w:val="00037B58"/>
    <w:rsid w:val="00040EE6"/>
    <w:rsid w:val="000424D1"/>
    <w:rsid w:val="00042AD5"/>
    <w:rsid w:val="00051B73"/>
    <w:rsid w:val="000524BB"/>
    <w:rsid w:val="00060ABE"/>
    <w:rsid w:val="00061A50"/>
    <w:rsid w:val="0006311A"/>
    <w:rsid w:val="00063A98"/>
    <w:rsid w:val="00064104"/>
    <w:rsid w:val="00064904"/>
    <w:rsid w:val="00064C30"/>
    <w:rsid w:val="00066025"/>
    <w:rsid w:val="00066346"/>
    <w:rsid w:val="0006765D"/>
    <w:rsid w:val="000701D1"/>
    <w:rsid w:val="00071852"/>
    <w:rsid w:val="0007665A"/>
    <w:rsid w:val="00080A20"/>
    <w:rsid w:val="00082796"/>
    <w:rsid w:val="000829C4"/>
    <w:rsid w:val="0008573C"/>
    <w:rsid w:val="0008650B"/>
    <w:rsid w:val="00087C0A"/>
    <w:rsid w:val="000916CE"/>
    <w:rsid w:val="00093BC4"/>
    <w:rsid w:val="000946E2"/>
    <w:rsid w:val="000949EA"/>
    <w:rsid w:val="0009613B"/>
    <w:rsid w:val="000977C9"/>
    <w:rsid w:val="000977FC"/>
    <w:rsid w:val="00097929"/>
    <w:rsid w:val="000A03B7"/>
    <w:rsid w:val="000A1E80"/>
    <w:rsid w:val="000A3B70"/>
    <w:rsid w:val="000A3EB1"/>
    <w:rsid w:val="000A4E5A"/>
    <w:rsid w:val="000A5153"/>
    <w:rsid w:val="000A7A2E"/>
    <w:rsid w:val="000B10AE"/>
    <w:rsid w:val="000B30BF"/>
    <w:rsid w:val="000B566B"/>
    <w:rsid w:val="000B662E"/>
    <w:rsid w:val="000B7294"/>
    <w:rsid w:val="000B75D0"/>
    <w:rsid w:val="000C0741"/>
    <w:rsid w:val="000C156F"/>
    <w:rsid w:val="000C1CF8"/>
    <w:rsid w:val="000C2A66"/>
    <w:rsid w:val="000C42A5"/>
    <w:rsid w:val="000C49CF"/>
    <w:rsid w:val="000C52E9"/>
    <w:rsid w:val="000C5CDC"/>
    <w:rsid w:val="000C65DC"/>
    <w:rsid w:val="000C66F3"/>
    <w:rsid w:val="000C6900"/>
    <w:rsid w:val="000D31E8"/>
    <w:rsid w:val="000D5312"/>
    <w:rsid w:val="000D6174"/>
    <w:rsid w:val="000D66E0"/>
    <w:rsid w:val="000D6B6A"/>
    <w:rsid w:val="000D76E4"/>
    <w:rsid w:val="000E3816"/>
    <w:rsid w:val="000E4F77"/>
    <w:rsid w:val="000E4FC2"/>
    <w:rsid w:val="000F265C"/>
    <w:rsid w:val="000F3AFA"/>
    <w:rsid w:val="000F5712"/>
    <w:rsid w:val="000F6335"/>
    <w:rsid w:val="000F6611"/>
    <w:rsid w:val="000F7E22"/>
    <w:rsid w:val="00104120"/>
    <w:rsid w:val="001073C6"/>
    <w:rsid w:val="001102B7"/>
    <w:rsid w:val="001104F3"/>
    <w:rsid w:val="00110B45"/>
    <w:rsid w:val="00112D87"/>
    <w:rsid w:val="00112EA9"/>
    <w:rsid w:val="00112EEB"/>
    <w:rsid w:val="00114650"/>
    <w:rsid w:val="00114E2C"/>
    <w:rsid w:val="00121C5C"/>
    <w:rsid w:val="00122669"/>
    <w:rsid w:val="00122BD8"/>
    <w:rsid w:val="00124E7B"/>
    <w:rsid w:val="0012563A"/>
    <w:rsid w:val="0012665D"/>
    <w:rsid w:val="0012694D"/>
    <w:rsid w:val="001313A7"/>
    <w:rsid w:val="0013276F"/>
    <w:rsid w:val="00133078"/>
    <w:rsid w:val="00133C0C"/>
    <w:rsid w:val="00135B48"/>
    <w:rsid w:val="00135CE1"/>
    <w:rsid w:val="0013621E"/>
    <w:rsid w:val="0013642E"/>
    <w:rsid w:val="0014224E"/>
    <w:rsid w:val="00144A53"/>
    <w:rsid w:val="001507D0"/>
    <w:rsid w:val="00152A23"/>
    <w:rsid w:val="00157499"/>
    <w:rsid w:val="00157834"/>
    <w:rsid w:val="001600E1"/>
    <w:rsid w:val="00160CC4"/>
    <w:rsid w:val="00162CB7"/>
    <w:rsid w:val="001646C9"/>
    <w:rsid w:val="0016574E"/>
    <w:rsid w:val="001657EC"/>
    <w:rsid w:val="00171BB3"/>
    <w:rsid w:val="00171E5B"/>
    <w:rsid w:val="00171F94"/>
    <w:rsid w:val="001726CD"/>
    <w:rsid w:val="0017351E"/>
    <w:rsid w:val="00175D4E"/>
    <w:rsid w:val="0017668A"/>
    <w:rsid w:val="001766FE"/>
    <w:rsid w:val="001771E7"/>
    <w:rsid w:val="0018266F"/>
    <w:rsid w:val="00185149"/>
    <w:rsid w:val="00185C15"/>
    <w:rsid w:val="00185EC7"/>
    <w:rsid w:val="00186136"/>
    <w:rsid w:val="0018765D"/>
    <w:rsid w:val="001911FF"/>
    <w:rsid w:val="00192006"/>
    <w:rsid w:val="00193180"/>
    <w:rsid w:val="00195AC7"/>
    <w:rsid w:val="001A0FFA"/>
    <w:rsid w:val="001A6960"/>
    <w:rsid w:val="001A7AD6"/>
    <w:rsid w:val="001B0A0F"/>
    <w:rsid w:val="001B1519"/>
    <w:rsid w:val="001B2E2D"/>
    <w:rsid w:val="001B395D"/>
    <w:rsid w:val="001B4478"/>
    <w:rsid w:val="001B5CD2"/>
    <w:rsid w:val="001C0BEE"/>
    <w:rsid w:val="001C121C"/>
    <w:rsid w:val="001C189C"/>
    <w:rsid w:val="001C1E49"/>
    <w:rsid w:val="001C1EA2"/>
    <w:rsid w:val="001C2A98"/>
    <w:rsid w:val="001C712B"/>
    <w:rsid w:val="001C7693"/>
    <w:rsid w:val="001D030C"/>
    <w:rsid w:val="001D2C43"/>
    <w:rsid w:val="001D3A0A"/>
    <w:rsid w:val="001D3D7D"/>
    <w:rsid w:val="001D3FFF"/>
    <w:rsid w:val="001D625F"/>
    <w:rsid w:val="001D6AC9"/>
    <w:rsid w:val="001D7576"/>
    <w:rsid w:val="001E01EC"/>
    <w:rsid w:val="001E14A0"/>
    <w:rsid w:val="001E35BB"/>
    <w:rsid w:val="001E635B"/>
    <w:rsid w:val="001E7376"/>
    <w:rsid w:val="001F0A88"/>
    <w:rsid w:val="001F1EF8"/>
    <w:rsid w:val="001F225C"/>
    <w:rsid w:val="00201A6C"/>
    <w:rsid w:val="00201CFA"/>
    <w:rsid w:val="00201F4C"/>
    <w:rsid w:val="0020220D"/>
    <w:rsid w:val="00202448"/>
    <w:rsid w:val="00202D15"/>
    <w:rsid w:val="002043CF"/>
    <w:rsid w:val="00205BA4"/>
    <w:rsid w:val="00207A28"/>
    <w:rsid w:val="00212EAE"/>
    <w:rsid w:val="00213501"/>
    <w:rsid w:val="002145F8"/>
    <w:rsid w:val="00214BEE"/>
    <w:rsid w:val="002205B8"/>
    <w:rsid w:val="00221255"/>
    <w:rsid w:val="0022302B"/>
    <w:rsid w:val="00224C7C"/>
    <w:rsid w:val="0022536C"/>
    <w:rsid w:val="00225720"/>
    <w:rsid w:val="002259E5"/>
    <w:rsid w:val="00226140"/>
    <w:rsid w:val="00226F14"/>
    <w:rsid w:val="002274F3"/>
    <w:rsid w:val="00227E12"/>
    <w:rsid w:val="0023094C"/>
    <w:rsid w:val="00232B76"/>
    <w:rsid w:val="00233DCC"/>
    <w:rsid w:val="00234BE3"/>
    <w:rsid w:val="00234E80"/>
    <w:rsid w:val="00235A90"/>
    <w:rsid w:val="0023723D"/>
    <w:rsid w:val="00240371"/>
    <w:rsid w:val="00241E48"/>
    <w:rsid w:val="0024214E"/>
    <w:rsid w:val="00242623"/>
    <w:rsid w:val="00245B18"/>
    <w:rsid w:val="002478A2"/>
    <w:rsid w:val="00250558"/>
    <w:rsid w:val="002510B0"/>
    <w:rsid w:val="002528C8"/>
    <w:rsid w:val="002542BB"/>
    <w:rsid w:val="00254736"/>
    <w:rsid w:val="00255EA1"/>
    <w:rsid w:val="00255EF7"/>
    <w:rsid w:val="00260652"/>
    <w:rsid w:val="002612E1"/>
    <w:rsid w:val="00261F25"/>
    <w:rsid w:val="002626DA"/>
    <w:rsid w:val="002648A9"/>
    <w:rsid w:val="0026536F"/>
    <w:rsid w:val="0026553C"/>
    <w:rsid w:val="00266F41"/>
    <w:rsid w:val="0026743F"/>
    <w:rsid w:val="00267DD5"/>
    <w:rsid w:val="002702C8"/>
    <w:rsid w:val="00271F9F"/>
    <w:rsid w:val="00273525"/>
    <w:rsid w:val="00274A0A"/>
    <w:rsid w:val="00274C5F"/>
    <w:rsid w:val="00274EDA"/>
    <w:rsid w:val="0027605E"/>
    <w:rsid w:val="00277593"/>
    <w:rsid w:val="00277DBB"/>
    <w:rsid w:val="00280918"/>
    <w:rsid w:val="00282AF6"/>
    <w:rsid w:val="00283372"/>
    <w:rsid w:val="00286472"/>
    <w:rsid w:val="00287085"/>
    <w:rsid w:val="00290AF9"/>
    <w:rsid w:val="00292959"/>
    <w:rsid w:val="00294A64"/>
    <w:rsid w:val="00295F0A"/>
    <w:rsid w:val="0029657B"/>
    <w:rsid w:val="002967CF"/>
    <w:rsid w:val="00296A4E"/>
    <w:rsid w:val="00297788"/>
    <w:rsid w:val="002A33A8"/>
    <w:rsid w:val="002A41B0"/>
    <w:rsid w:val="002A4763"/>
    <w:rsid w:val="002A484B"/>
    <w:rsid w:val="002A5DAC"/>
    <w:rsid w:val="002A64A6"/>
    <w:rsid w:val="002A6BC9"/>
    <w:rsid w:val="002A7F94"/>
    <w:rsid w:val="002B073C"/>
    <w:rsid w:val="002B30BD"/>
    <w:rsid w:val="002B4E54"/>
    <w:rsid w:val="002C07D8"/>
    <w:rsid w:val="002C1837"/>
    <w:rsid w:val="002C4237"/>
    <w:rsid w:val="002C47D4"/>
    <w:rsid w:val="002C6C4B"/>
    <w:rsid w:val="002D0F38"/>
    <w:rsid w:val="002D3C59"/>
    <w:rsid w:val="002D3F57"/>
    <w:rsid w:val="002D77E3"/>
    <w:rsid w:val="002E3055"/>
    <w:rsid w:val="002E3D26"/>
    <w:rsid w:val="002E6D0C"/>
    <w:rsid w:val="002F0CEA"/>
    <w:rsid w:val="002F0E5D"/>
    <w:rsid w:val="002F0F84"/>
    <w:rsid w:val="002F2859"/>
    <w:rsid w:val="002F2B9B"/>
    <w:rsid w:val="002F2E8B"/>
    <w:rsid w:val="002F6E3C"/>
    <w:rsid w:val="0030113D"/>
    <w:rsid w:val="0030117D"/>
    <w:rsid w:val="00301AAD"/>
    <w:rsid w:val="00301F30"/>
    <w:rsid w:val="003026D8"/>
    <w:rsid w:val="00303C87"/>
    <w:rsid w:val="00305197"/>
    <w:rsid w:val="0030718E"/>
    <w:rsid w:val="003108E5"/>
    <w:rsid w:val="003114C2"/>
    <w:rsid w:val="00311F33"/>
    <w:rsid w:val="003120CB"/>
    <w:rsid w:val="00312BCC"/>
    <w:rsid w:val="00312D3A"/>
    <w:rsid w:val="00314FF7"/>
    <w:rsid w:val="00316437"/>
    <w:rsid w:val="00320153"/>
    <w:rsid w:val="00320367"/>
    <w:rsid w:val="00321694"/>
    <w:rsid w:val="00322871"/>
    <w:rsid w:val="003242A0"/>
    <w:rsid w:val="003260A8"/>
    <w:rsid w:val="00326DE2"/>
    <w:rsid w:val="00326FB3"/>
    <w:rsid w:val="003316D4"/>
    <w:rsid w:val="0033193D"/>
    <w:rsid w:val="00333822"/>
    <w:rsid w:val="00334C70"/>
    <w:rsid w:val="00336715"/>
    <w:rsid w:val="00336FA3"/>
    <w:rsid w:val="00340DFD"/>
    <w:rsid w:val="00341089"/>
    <w:rsid w:val="003420EB"/>
    <w:rsid w:val="003424EC"/>
    <w:rsid w:val="00344625"/>
    <w:rsid w:val="0034485F"/>
    <w:rsid w:val="00344954"/>
    <w:rsid w:val="00350911"/>
    <w:rsid w:val="00350CD7"/>
    <w:rsid w:val="00350D11"/>
    <w:rsid w:val="003560E7"/>
    <w:rsid w:val="0036054D"/>
    <w:rsid w:val="00360C17"/>
    <w:rsid w:val="003621C6"/>
    <w:rsid w:val="003622B8"/>
    <w:rsid w:val="00365A66"/>
    <w:rsid w:val="00366B76"/>
    <w:rsid w:val="00370248"/>
    <w:rsid w:val="00373051"/>
    <w:rsid w:val="00373B8F"/>
    <w:rsid w:val="003745CA"/>
    <w:rsid w:val="00376862"/>
    <w:rsid w:val="00376D95"/>
    <w:rsid w:val="00377FBB"/>
    <w:rsid w:val="00380C59"/>
    <w:rsid w:val="00383B9E"/>
    <w:rsid w:val="00384769"/>
    <w:rsid w:val="00385140"/>
    <w:rsid w:val="00387561"/>
    <w:rsid w:val="003909A7"/>
    <w:rsid w:val="003919F2"/>
    <w:rsid w:val="003928C4"/>
    <w:rsid w:val="003949E5"/>
    <w:rsid w:val="003A083C"/>
    <w:rsid w:val="003A16FC"/>
    <w:rsid w:val="003A1FAF"/>
    <w:rsid w:val="003A4FCD"/>
    <w:rsid w:val="003B0944"/>
    <w:rsid w:val="003B1593"/>
    <w:rsid w:val="003B2885"/>
    <w:rsid w:val="003B4381"/>
    <w:rsid w:val="003B4648"/>
    <w:rsid w:val="003B58C8"/>
    <w:rsid w:val="003B7A8F"/>
    <w:rsid w:val="003C1043"/>
    <w:rsid w:val="003C1A30"/>
    <w:rsid w:val="003C3C0E"/>
    <w:rsid w:val="003C5B2E"/>
    <w:rsid w:val="003C6779"/>
    <w:rsid w:val="003C7D51"/>
    <w:rsid w:val="003D2998"/>
    <w:rsid w:val="003D2D06"/>
    <w:rsid w:val="003D2F0A"/>
    <w:rsid w:val="003D3878"/>
    <w:rsid w:val="003D3891"/>
    <w:rsid w:val="003D4821"/>
    <w:rsid w:val="003D5191"/>
    <w:rsid w:val="003D5B4B"/>
    <w:rsid w:val="003D5D84"/>
    <w:rsid w:val="003D7BB7"/>
    <w:rsid w:val="003E04B4"/>
    <w:rsid w:val="003E0EFC"/>
    <w:rsid w:val="003E0F4F"/>
    <w:rsid w:val="003E18AC"/>
    <w:rsid w:val="003E210B"/>
    <w:rsid w:val="003E24CE"/>
    <w:rsid w:val="003E2A12"/>
    <w:rsid w:val="003E3384"/>
    <w:rsid w:val="003E548E"/>
    <w:rsid w:val="003F36A8"/>
    <w:rsid w:val="003F51B4"/>
    <w:rsid w:val="003F78AF"/>
    <w:rsid w:val="00401675"/>
    <w:rsid w:val="00402E47"/>
    <w:rsid w:val="004037EF"/>
    <w:rsid w:val="004050DB"/>
    <w:rsid w:val="004068E8"/>
    <w:rsid w:val="00411E82"/>
    <w:rsid w:val="004148E1"/>
    <w:rsid w:val="00414CFA"/>
    <w:rsid w:val="00420BE9"/>
    <w:rsid w:val="00423AD8"/>
    <w:rsid w:val="00424C85"/>
    <w:rsid w:val="004260BD"/>
    <w:rsid w:val="0043012F"/>
    <w:rsid w:val="00430E7B"/>
    <w:rsid w:val="00430F1F"/>
    <w:rsid w:val="004326EA"/>
    <w:rsid w:val="00436729"/>
    <w:rsid w:val="00440D8D"/>
    <w:rsid w:val="0044434C"/>
    <w:rsid w:val="0044456B"/>
    <w:rsid w:val="00445012"/>
    <w:rsid w:val="00447601"/>
    <w:rsid w:val="00447BD1"/>
    <w:rsid w:val="004507F3"/>
    <w:rsid w:val="00450AF4"/>
    <w:rsid w:val="0045345F"/>
    <w:rsid w:val="00455829"/>
    <w:rsid w:val="004578C0"/>
    <w:rsid w:val="00460785"/>
    <w:rsid w:val="0046150E"/>
    <w:rsid w:val="004627A5"/>
    <w:rsid w:val="00463D16"/>
    <w:rsid w:val="00464738"/>
    <w:rsid w:val="004671C7"/>
    <w:rsid w:val="004674CE"/>
    <w:rsid w:val="0046787F"/>
    <w:rsid w:val="00470956"/>
    <w:rsid w:val="00471F7D"/>
    <w:rsid w:val="00472F4D"/>
    <w:rsid w:val="004730BF"/>
    <w:rsid w:val="00474DCB"/>
    <w:rsid w:val="0047535C"/>
    <w:rsid w:val="0047777F"/>
    <w:rsid w:val="004834B4"/>
    <w:rsid w:val="004850B5"/>
    <w:rsid w:val="00485870"/>
    <w:rsid w:val="00485FE8"/>
    <w:rsid w:val="00487D88"/>
    <w:rsid w:val="00491A27"/>
    <w:rsid w:val="00492EB5"/>
    <w:rsid w:val="004943CD"/>
    <w:rsid w:val="004947CB"/>
    <w:rsid w:val="00494F77"/>
    <w:rsid w:val="00495136"/>
    <w:rsid w:val="004956D1"/>
    <w:rsid w:val="00495AC6"/>
    <w:rsid w:val="00495C4B"/>
    <w:rsid w:val="0049626B"/>
    <w:rsid w:val="00496930"/>
    <w:rsid w:val="00497721"/>
    <w:rsid w:val="004A0229"/>
    <w:rsid w:val="004A22CA"/>
    <w:rsid w:val="004A2407"/>
    <w:rsid w:val="004A35D2"/>
    <w:rsid w:val="004A4D37"/>
    <w:rsid w:val="004A6C81"/>
    <w:rsid w:val="004A71B9"/>
    <w:rsid w:val="004A71E4"/>
    <w:rsid w:val="004B2429"/>
    <w:rsid w:val="004B2F00"/>
    <w:rsid w:val="004B3D96"/>
    <w:rsid w:val="004B4F89"/>
    <w:rsid w:val="004B6E31"/>
    <w:rsid w:val="004B71DC"/>
    <w:rsid w:val="004B7289"/>
    <w:rsid w:val="004C016B"/>
    <w:rsid w:val="004C04CB"/>
    <w:rsid w:val="004C1D66"/>
    <w:rsid w:val="004C31D7"/>
    <w:rsid w:val="004C4AD2"/>
    <w:rsid w:val="004C63D5"/>
    <w:rsid w:val="004D0273"/>
    <w:rsid w:val="004D0D76"/>
    <w:rsid w:val="004D1763"/>
    <w:rsid w:val="004D1F21"/>
    <w:rsid w:val="004D3FE0"/>
    <w:rsid w:val="004D59D8"/>
    <w:rsid w:val="004D5DA1"/>
    <w:rsid w:val="004D7AC7"/>
    <w:rsid w:val="004E150F"/>
    <w:rsid w:val="004E1DCA"/>
    <w:rsid w:val="004E23A1"/>
    <w:rsid w:val="004E2D80"/>
    <w:rsid w:val="004E3489"/>
    <w:rsid w:val="004E358A"/>
    <w:rsid w:val="004E3AFA"/>
    <w:rsid w:val="004E6588"/>
    <w:rsid w:val="004F11E2"/>
    <w:rsid w:val="004F37D9"/>
    <w:rsid w:val="004F384F"/>
    <w:rsid w:val="004F3D38"/>
    <w:rsid w:val="004F5237"/>
    <w:rsid w:val="004F5571"/>
    <w:rsid w:val="004F67B8"/>
    <w:rsid w:val="004F7DCE"/>
    <w:rsid w:val="005012CE"/>
    <w:rsid w:val="00501472"/>
    <w:rsid w:val="005014DB"/>
    <w:rsid w:val="00502901"/>
    <w:rsid w:val="00502A0A"/>
    <w:rsid w:val="00503038"/>
    <w:rsid w:val="005039FB"/>
    <w:rsid w:val="00504292"/>
    <w:rsid w:val="00507C50"/>
    <w:rsid w:val="005123DA"/>
    <w:rsid w:val="00513E26"/>
    <w:rsid w:val="005150F5"/>
    <w:rsid w:val="0051523B"/>
    <w:rsid w:val="00517C3A"/>
    <w:rsid w:val="00517D7E"/>
    <w:rsid w:val="00523234"/>
    <w:rsid w:val="00525024"/>
    <w:rsid w:val="00527BF4"/>
    <w:rsid w:val="005324BE"/>
    <w:rsid w:val="00533DBD"/>
    <w:rsid w:val="00533ED3"/>
    <w:rsid w:val="00534F6C"/>
    <w:rsid w:val="00535994"/>
    <w:rsid w:val="0053646D"/>
    <w:rsid w:val="005369C4"/>
    <w:rsid w:val="005403E8"/>
    <w:rsid w:val="00540AAD"/>
    <w:rsid w:val="00543118"/>
    <w:rsid w:val="00543EC1"/>
    <w:rsid w:val="00544C46"/>
    <w:rsid w:val="00546458"/>
    <w:rsid w:val="0055033A"/>
    <w:rsid w:val="0055087C"/>
    <w:rsid w:val="00553413"/>
    <w:rsid w:val="005562E1"/>
    <w:rsid w:val="005563CC"/>
    <w:rsid w:val="005569BD"/>
    <w:rsid w:val="00560E31"/>
    <w:rsid w:val="0056450F"/>
    <w:rsid w:val="00564FE2"/>
    <w:rsid w:val="0057013F"/>
    <w:rsid w:val="00573B15"/>
    <w:rsid w:val="00575685"/>
    <w:rsid w:val="00581B23"/>
    <w:rsid w:val="0058219C"/>
    <w:rsid w:val="0058497A"/>
    <w:rsid w:val="0058707F"/>
    <w:rsid w:val="005911FF"/>
    <w:rsid w:val="00592E2C"/>
    <w:rsid w:val="005931FE"/>
    <w:rsid w:val="00593303"/>
    <w:rsid w:val="005A7F98"/>
    <w:rsid w:val="005B0072"/>
    <w:rsid w:val="005B0732"/>
    <w:rsid w:val="005B352C"/>
    <w:rsid w:val="005B38A0"/>
    <w:rsid w:val="005B47F6"/>
    <w:rsid w:val="005B491C"/>
    <w:rsid w:val="005B4DBF"/>
    <w:rsid w:val="005B5DE2"/>
    <w:rsid w:val="005B6699"/>
    <w:rsid w:val="005B674C"/>
    <w:rsid w:val="005B6BF5"/>
    <w:rsid w:val="005B6EA6"/>
    <w:rsid w:val="005C0579"/>
    <w:rsid w:val="005C2222"/>
    <w:rsid w:val="005C5E66"/>
    <w:rsid w:val="005C5EA7"/>
    <w:rsid w:val="005C6450"/>
    <w:rsid w:val="005C68C2"/>
    <w:rsid w:val="005C7561"/>
    <w:rsid w:val="005D0A6E"/>
    <w:rsid w:val="005D1E57"/>
    <w:rsid w:val="005D2F57"/>
    <w:rsid w:val="005D34F6"/>
    <w:rsid w:val="005D4F1A"/>
    <w:rsid w:val="005E0E95"/>
    <w:rsid w:val="005E104C"/>
    <w:rsid w:val="005E1884"/>
    <w:rsid w:val="005E1FCA"/>
    <w:rsid w:val="005E45B8"/>
    <w:rsid w:val="005E6A09"/>
    <w:rsid w:val="005E7FBB"/>
    <w:rsid w:val="005F373A"/>
    <w:rsid w:val="005F4F87"/>
    <w:rsid w:val="005F6B0E"/>
    <w:rsid w:val="005F760E"/>
    <w:rsid w:val="005F7B1D"/>
    <w:rsid w:val="005F7DAD"/>
    <w:rsid w:val="0060222A"/>
    <w:rsid w:val="00604096"/>
    <w:rsid w:val="00606113"/>
    <w:rsid w:val="00610C21"/>
    <w:rsid w:val="00610DDC"/>
    <w:rsid w:val="00611907"/>
    <w:rsid w:val="00613116"/>
    <w:rsid w:val="0061317D"/>
    <w:rsid w:val="00613DFE"/>
    <w:rsid w:val="006155C8"/>
    <w:rsid w:val="00615E37"/>
    <w:rsid w:val="00617DFE"/>
    <w:rsid w:val="006202A6"/>
    <w:rsid w:val="0062054B"/>
    <w:rsid w:val="0062182E"/>
    <w:rsid w:val="00621C4E"/>
    <w:rsid w:val="00622504"/>
    <w:rsid w:val="00622D53"/>
    <w:rsid w:val="0062352A"/>
    <w:rsid w:val="00623757"/>
    <w:rsid w:val="00624679"/>
    <w:rsid w:val="00624EAE"/>
    <w:rsid w:val="00625756"/>
    <w:rsid w:val="006305D7"/>
    <w:rsid w:val="0063257C"/>
    <w:rsid w:val="00632752"/>
    <w:rsid w:val="006329AC"/>
    <w:rsid w:val="00633A01"/>
    <w:rsid w:val="00633B97"/>
    <w:rsid w:val="006341F7"/>
    <w:rsid w:val="00635014"/>
    <w:rsid w:val="006363D6"/>
    <w:rsid w:val="006369CE"/>
    <w:rsid w:val="006411CA"/>
    <w:rsid w:val="00644C08"/>
    <w:rsid w:val="0064695F"/>
    <w:rsid w:val="0065184F"/>
    <w:rsid w:val="00652A9D"/>
    <w:rsid w:val="00652E19"/>
    <w:rsid w:val="00654648"/>
    <w:rsid w:val="00656FBB"/>
    <w:rsid w:val="006606E3"/>
    <w:rsid w:val="006619C8"/>
    <w:rsid w:val="006627F7"/>
    <w:rsid w:val="006646C3"/>
    <w:rsid w:val="00665C6D"/>
    <w:rsid w:val="0066625A"/>
    <w:rsid w:val="0066671D"/>
    <w:rsid w:val="00667A45"/>
    <w:rsid w:val="00667D4A"/>
    <w:rsid w:val="00671710"/>
    <w:rsid w:val="00673414"/>
    <w:rsid w:val="00673769"/>
    <w:rsid w:val="00673E92"/>
    <w:rsid w:val="0067464B"/>
    <w:rsid w:val="00676079"/>
    <w:rsid w:val="00676ECD"/>
    <w:rsid w:val="00677500"/>
    <w:rsid w:val="006777C9"/>
    <w:rsid w:val="00677D0A"/>
    <w:rsid w:val="0068185F"/>
    <w:rsid w:val="00681EEB"/>
    <w:rsid w:val="006841B7"/>
    <w:rsid w:val="00684311"/>
    <w:rsid w:val="00687265"/>
    <w:rsid w:val="0069110B"/>
    <w:rsid w:val="006925DC"/>
    <w:rsid w:val="00693C7F"/>
    <w:rsid w:val="00694B95"/>
    <w:rsid w:val="0069667C"/>
    <w:rsid w:val="00696797"/>
    <w:rsid w:val="006A01CF"/>
    <w:rsid w:val="006A0876"/>
    <w:rsid w:val="006A368E"/>
    <w:rsid w:val="006A50D7"/>
    <w:rsid w:val="006A60DD"/>
    <w:rsid w:val="006A6C57"/>
    <w:rsid w:val="006B074C"/>
    <w:rsid w:val="006B0B91"/>
    <w:rsid w:val="006B3B84"/>
    <w:rsid w:val="006B3F16"/>
    <w:rsid w:val="006B4E7C"/>
    <w:rsid w:val="006B5CC1"/>
    <w:rsid w:val="006B5D8C"/>
    <w:rsid w:val="006B72D4"/>
    <w:rsid w:val="006B7F9E"/>
    <w:rsid w:val="006C11CC"/>
    <w:rsid w:val="006C1AEB"/>
    <w:rsid w:val="006C29EC"/>
    <w:rsid w:val="006C57FE"/>
    <w:rsid w:val="006C5F25"/>
    <w:rsid w:val="006D1714"/>
    <w:rsid w:val="006D24B7"/>
    <w:rsid w:val="006E1A5B"/>
    <w:rsid w:val="006E1AB4"/>
    <w:rsid w:val="006E4B63"/>
    <w:rsid w:val="006E650C"/>
    <w:rsid w:val="006F06E4"/>
    <w:rsid w:val="006F2F91"/>
    <w:rsid w:val="006F4A4B"/>
    <w:rsid w:val="006F7B41"/>
    <w:rsid w:val="0070032B"/>
    <w:rsid w:val="00700398"/>
    <w:rsid w:val="00700E83"/>
    <w:rsid w:val="00702B5D"/>
    <w:rsid w:val="00703ED2"/>
    <w:rsid w:val="00704C41"/>
    <w:rsid w:val="00707B8D"/>
    <w:rsid w:val="00707F4C"/>
    <w:rsid w:val="007102D9"/>
    <w:rsid w:val="007105E3"/>
    <w:rsid w:val="00713636"/>
    <w:rsid w:val="00714B8C"/>
    <w:rsid w:val="00715EAA"/>
    <w:rsid w:val="00716303"/>
    <w:rsid w:val="00716605"/>
    <w:rsid w:val="0071675D"/>
    <w:rsid w:val="00720196"/>
    <w:rsid w:val="00722CD1"/>
    <w:rsid w:val="007231B1"/>
    <w:rsid w:val="00725BB7"/>
    <w:rsid w:val="00725C73"/>
    <w:rsid w:val="00726315"/>
    <w:rsid w:val="00730637"/>
    <w:rsid w:val="007327ED"/>
    <w:rsid w:val="00732D33"/>
    <w:rsid w:val="00735CF5"/>
    <w:rsid w:val="0074063A"/>
    <w:rsid w:val="007407EA"/>
    <w:rsid w:val="00742AA4"/>
    <w:rsid w:val="00742DDB"/>
    <w:rsid w:val="00743405"/>
    <w:rsid w:val="00743BA1"/>
    <w:rsid w:val="00744485"/>
    <w:rsid w:val="00745F1E"/>
    <w:rsid w:val="00746461"/>
    <w:rsid w:val="00750749"/>
    <w:rsid w:val="007515FE"/>
    <w:rsid w:val="0075244D"/>
    <w:rsid w:val="00754B18"/>
    <w:rsid w:val="00756D92"/>
    <w:rsid w:val="007601D0"/>
    <w:rsid w:val="0076109D"/>
    <w:rsid w:val="00762DC3"/>
    <w:rsid w:val="0076476A"/>
    <w:rsid w:val="00767107"/>
    <w:rsid w:val="00767D5A"/>
    <w:rsid w:val="00773BFD"/>
    <w:rsid w:val="007743B3"/>
    <w:rsid w:val="00774490"/>
    <w:rsid w:val="00775BE4"/>
    <w:rsid w:val="0077631F"/>
    <w:rsid w:val="007768CF"/>
    <w:rsid w:val="00776A66"/>
    <w:rsid w:val="007802C8"/>
    <w:rsid w:val="007819FF"/>
    <w:rsid w:val="00781BED"/>
    <w:rsid w:val="0078219B"/>
    <w:rsid w:val="00783E4F"/>
    <w:rsid w:val="00784A4C"/>
    <w:rsid w:val="00784BC6"/>
    <w:rsid w:val="0078523D"/>
    <w:rsid w:val="007856BD"/>
    <w:rsid w:val="007931DF"/>
    <w:rsid w:val="00795B9A"/>
    <w:rsid w:val="00796771"/>
    <w:rsid w:val="007A0172"/>
    <w:rsid w:val="007A2511"/>
    <w:rsid w:val="007A260E"/>
    <w:rsid w:val="007A2E25"/>
    <w:rsid w:val="007A310C"/>
    <w:rsid w:val="007A4D4C"/>
    <w:rsid w:val="007A4DD6"/>
    <w:rsid w:val="007A5CB9"/>
    <w:rsid w:val="007A6A70"/>
    <w:rsid w:val="007A70D6"/>
    <w:rsid w:val="007B5C72"/>
    <w:rsid w:val="007B67BB"/>
    <w:rsid w:val="007B6B07"/>
    <w:rsid w:val="007B6D43"/>
    <w:rsid w:val="007B749A"/>
    <w:rsid w:val="007B79B2"/>
    <w:rsid w:val="007B7C6E"/>
    <w:rsid w:val="007C2636"/>
    <w:rsid w:val="007C33D3"/>
    <w:rsid w:val="007D0B9C"/>
    <w:rsid w:val="007D1453"/>
    <w:rsid w:val="007D2065"/>
    <w:rsid w:val="007D33FE"/>
    <w:rsid w:val="007D44D7"/>
    <w:rsid w:val="007D456C"/>
    <w:rsid w:val="007D5D54"/>
    <w:rsid w:val="007D621A"/>
    <w:rsid w:val="007D799B"/>
    <w:rsid w:val="007E058A"/>
    <w:rsid w:val="007E2887"/>
    <w:rsid w:val="007E348F"/>
    <w:rsid w:val="007E5278"/>
    <w:rsid w:val="007E6619"/>
    <w:rsid w:val="007E749C"/>
    <w:rsid w:val="007F07F2"/>
    <w:rsid w:val="007F1B5C"/>
    <w:rsid w:val="007F2870"/>
    <w:rsid w:val="007F3F47"/>
    <w:rsid w:val="007F7D26"/>
    <w:rsid w:val="00801257"/>
    <w:rsid w:val="0080128E"/>
    <w:rsid w:val="00803B0A"/>
    <w:rsid w:val="00803B20"/>
    <w:rsid w:val="00804DED"/>
    <w:rsid w:val="00805B96"/>
    <w:rsid w:val="008105BE"/>
    <w:rsid w:val="008115A5"/>
    <w:rsid w:val="00811D46"/>
    <w:rsid w:val="0081415D"/>
    <w:rsid w:val="00815FF1"/>
    <w:rsid w:val="00817B39"/>
    <w:rsid w:val="00820229"/>
    <w:rsid w:val="0082182F"/>
    <w:rsid w:val="00821A02"/>
    <w:rsid w:val="008220D5"/>
    <w:rsid w:val="00822448"/>
    <w:rsid w:val="00822ABE"/>
    <w:rsid w:val="008244D1"/>
    <w:rsid w:val="00827F51"/>
    <w:rsid w:val="0083104E"/>
    <w:rsid w:val="008343BE"/>
    <w:rsid w:val="00834F63"/>
    <w:rsid w:val="0083519C"/>
    <w:rsid w:val="00836A6F"/>
    <w:rsid w:val="00840FB4"/>
    <w:rsid w:val="008410B2"/>
    <w:rsid w:val="00843F1F"/>
    <w:rsid w:val="00843F53"/>
    <w:rsid w:val="00847655"/>
    <w:rsid w:val="008500A0"/>
    <w:rsid w:val="008506FF"/>
    <w:rsid w:val="008524E5"/>
    <w:rsid w:val="00852A4A"/>
    <w:rsid w:val="0085351C"/>
    <w:rsid w:val="0085450D"/>
    <w:rsid w:val="008549CA"/>
    <w:rsid w:val="008556C3"/>
    <w:rsid w:val="0085687C"/>
    <w:rsid w:val="0086145E"/>
    <w:rsid w:val="0086182B"/>
    <w:rsid w:val="00861A86"/>
    <w:rsid w:val="008656FA"/>
    <w:rsid w:val="00866055"/>
    <w:rsid w:val="008706C5"/>
    <w:rsid w:val="008727AF"/>
    <w:rsid w:val="00872A36"/>
    <w:rsid w:val="00873707"/>
    <w:rsid w:val="00874B20"/>
    <w:rsid w:val="008763E1"/>
    <w:rsid w:val="00876EB9"/>
    <w:rsid w:val="0087775C"/>
    <w:rsid w:val="00877EC8"/>
    <w:rsid w:val="00880745"/>
    <w:rsid w:val="00880F36"/>
    <w:rsid w:val="00882515"/>
    <w:rsid w:val="00884373"/>
    <w:rsid w:val="00885530"/>
    <w:rsid w:val="008910D1"/>
    <w:rsid w:val="0089296C"/>
    <w:rsid w:val="00895C41"/>
    <w:rsid w:val="00896ABD"/>
    <w:rsid w:val="00897D43"/>
    <w:rsid w:val="008A12DA"/>
    <w:rsid w:val="008A3380"/>
    <w:rsid w:val="008A448A"/>
    <w:rsid w:val="008A6961"/>
    <w:rsid w:val="008A7A9C"/>
    <w:rsid w:val="008B0CBF"/>
    <w:rsid w:val="008B2CB7"/>
    <w:rsid w:val="008B5218"/>
    <w:rsid w:val="008B58B4"/>
    <w:rsid w:val="008B7102"/>
    <w:rsid w:val="008C3030"/>
    <w:rsid w:val="008C3B7D"/>
    <w:rsid w:val="008C50F7"/>
    <w:rsid w:val="008C6E91"/>
    <w:rsid w:val="008D0F90"/>
    <w:rsid w:val="008D3715"/>
    <w:rsid w:val="008D38F7"/>
    <w:rsid w:val="008D4CF1"/>
    <w:rsid w:val="008D4EC5"/>
    <w:rsid w:val="008D5465"/>
    <w:rsid w:val="008D7EB7"/>
    <w:rsid w:val="008E15D2"/>
    <w:rsid w:val="008E3684"/>
    <w:rsid w:val="008E57F5"/>
    <w:rsid w:val="008E7606"/>
    <w:rsid w:val="008E7B3F"/>
    <w:rsid w:val="008E7D5B"/>
    <w:rsid w:val="008F08E5"/>
    <w:rsid w:val="008F1DAA"/>
    <w:rsid w:val="008F3C9E"/>
    <w:rsid w:val="008F3EBD"/>
    <w:rsid w:val="008F60B2"/>
    <w:rsid w:val="008F7C41"/>
    <w:rsid w:val="009031E2"/>
    <w:rsid w:val="009053E0"/>
    <w:rsid w:val="009058CA"/>
    <w:rsid w:val="00905FC6"/>
    <w:rsid w:val="0091036F"/>
    <w:rsid w:val="00910645"/>
    <w:rsid w:val="0091067C"/>
    <w:rsid w:val="00911C82"/>
    <w:rsid w:val="009120C6"/>
    <w:rsid w:val="0091276C"/>
    <w:rsid w:val="00915F5A"/>
    <w:rsid w:val="009165AC"/>
    <w:rsid w:val="00916796"/>
    <w:rsid w:val="009179F5"/>
    <w:rsid w:val="0092053F"/>
    <w:rsid w:val="009217C8"/>
    <w:rsid w:val="009224CF"/>
    <w:rsid w:val="00922ED1"/>
    <w:rsid w:val="0092340A"/>
    <w:rsid w:val="00923E22"/>
    <w:rsid w:val="0092417F"/>
    <w:rsid w:val="009273C0"/>
    <w:rsid w:val="00927492"/>
    <w:rsid w:val="009313D9"/>
    <w:rsid w:val="00931648"/>
    <w:rsid w:val="00935B7F"/>
    <w:rsid w:val="00941293"/>
    <w:rsid w:val="00945AD9"/>
    <w:rsid w:val="00946372"/>
    <w:rsid w:val="00950C17"/>
    <w:rsid w:val="0095119A"/>
    <w:rsid w:val="00951428"/>
    <w:rsid w:val="00951FAF"/>
    <w:rsid w:val="0095381A"/>
    <w:rsid w:val="00954740"/>
    <w:rsid w:val="00957242"/>
    <w:rsid w:val="00963ABC"/>
    <w:rsid w:val="00965D21"/>
    <w:rsid w:val="00966F2C"/>
    <w:rsid w:val="009675F1"/>
    <w:rsid w:val="00967764"/>
    <w:rsid w:val="0097093E"/>
    <w:rsid w:val="00970B0E"/>
    <w:rsid w:val="00970BB9"/>
    <w:rsid w:val="009716AF"/>
    <w:rsid w:val="00971FCB"/>
    <w:rsid w:val="009726EE"/>
    <w:rsid w:val="00972B69"/>
    <w:rsid w:val="00973D9E"/>
    <w:rsid w:val="00975573"/>
    <w:rsid w:val="00976D03"/>
    <w:rsid w:val="00977B30"/>
    <w:rsid w:val="00980082"/>
    <w:rsid w:val="00981C92"/>
    <w:rsid w:val="00982F41"/>
    <w:rsid w:val="00985090"/>
    <w:rsid w:val="00985C65"/>
    <w:rsid w:val="00987710"/>
    <w:rsid w:val="009904AB"/>
    <w:rsid w:val="00993293"/>
    <w:rsid w:val="00995688"/>
    <w:rsid w:val="009958A6"/>
    <w:rsid w:val="00996456"/>
    <w:rsid w:val="009A04F5"/>
    <w:rsid w:val="009A15EF"/>
    <w:rsid w:val="009A38A5"/>
    <w:rsid w:val="009A42E5"/>
    <w:rsid w:val="009A6E0B"/>
    <w:rsid w:val="009B00B7"/>
    <w:rsid w:val="009B118B"/>
    <w:rsid w:val="009B1737"/>
    <w:rsid w:val="009B3481"/>
    <w:rsid w:val="009B3D4B"/>
    <w:rsid w:val="009B44CA"/>
    <w:rsid w:val="009B5B99"/>
    <w:rsid w:val="009B5F16"/>
    <w:rsid w:val="009B6EFC"/>
    <w:rsid w:val="009C2DF8"/>
    <w:rsid w:val="009C31BF"/>
    <w:rsid w:val="009C32B2"/>
    <w:rsid w:val="009C5296"/>
    <w:rsid w:val="009C5363"/>
    <w:rsid w:val="009C59DC"/>
    <w:rsid w:val="009C68B7"/>
    <w:rsid w:val="009C7361"/>
    <w:rsid w:val="009C7704"/>
    <w:rsid w:val="009D0834"/>
    <w:rsid w:val="009D0A1E"/>
    <w:rsid w:val="009D2AE3"/>
    <w:rsid w:val="009D52BC"/>
    <w:rsid w:val="009D6FFA"/>
    <w:rsid w:val="009D7166"/>
    <w:rsid w:val="009D7D0A"/>
    <w:rsid w:val="009D7ED4"/>
    <w:rsid w:val="009E09D9"/>
    <w:rsid w:val="009E73A2"/>
    <w:rsid w:val="009F01B1"/>
    <w:rsid w:val="009F0DBB"/>
    <w:rsid w:val="009F3887"/>
    <w:rsid w:val="009F732B"/>
    <w:rsid w:val="00A0137D"/>
    <w:rsid w:val="00A01FE0"/>
    <w:rsid w:val="00A032B6"/>
    <w:rsid w:val="00A03B23"/>
    <w:rsid w:val="00A03B9C"/>
    <w:rsid w:val="00A03C12"/>
    <w:rsid w:val="00A0551A"/>
    <w:rsid w:val="00A05625"/>
    <w:rsid w:val="00A079A2"/>
    <w:rsid w:val="00A07D37"/>
    <w:rsid w:val="00A10656"/>
    <w:rsid w:val="00A10881"/>
    <w:rsid w:val="00A113C0"/>
    <w:rsid w:val="00A1198B"/>
    <w:rsid w:val="00A12FA6"/>
    <w:rsid w:val="00A1339B"/>
    <w:rsid w:val="00A14456"/>
    <w:rsid w:val="00A14ABA"/>
    <w:rsid w:val="00A14D2C"/>
    <w:rsid w:val="00A17730"/>
    <w:rsid w:val="00A21231"/>
    <w:rsid w:val="00A23426"/>
    <w:rsid w:val="00A24CB6"/>
    <w:rsid w:val="00A258E5"/>
    <w:rsid w:val="00A26CD2"/>
    <w:rsid w:val="00A27667"/>
    <w:rsid w:val="00A30C16"/>
    <w:rsid w:val="00A32979"/>
    <w:rsid w:val="00A332FB"/>
    <w:rsid w:val="00A34A67"/>
    <w:rsid w:val="00A37341"/>
    <w:rsid w:val="00A373E1"/>
    <w:rsid w:val="00A37462"/>
    <w:rsid w:val="00A37C8A"/>
    <w:rsid w:val="00A37EF9"/>
    <w:rsid w:val="00A413B3"/>
    <w:rsid w:val="00A424E0"/>
    <w:rsid w:val="00A459E1"/>
    <w:rsid w:val="00A45BE8"/>
    <w:rsid w:val="00A52296"/>
    <w:rsid w:val="00A529B3"/>
    <w:rsid w:val="00A54CBB"/>
    <w:rsid w:val="00A55661"/>
    <w:rsid w:val="00A61B70"/>
    <w:rsid w:val="00A61FA8"/>
    <w:rsid w:val="00A637F4"/>
    <w:rsid w:val="00A63CD0"/>
    <w:rsid w:val="00A65485"/>
    <w:rsid w:val="00A66E05"/>
    <w:rsid w:val="00A673E3"/>
    <w:rsid w:val="00A70753"/>
    <w:rsid w:val="00A712D2"/>
    <w:rsid w:val="00A73CFF"/>
    <w:rsid w:val="00A74844"/>
    <w:rsid w:val="00A77B4D"/>
    <w:rsid w:val="00A82C8A"/>
    <w:rsid w:val="00A8346B"/>
    <w:rsid w:val="00A84284"/>
    <w:rsid w:val="00A852FF"/>
    <w:rsid w:val="00A8566A"/>
    <w:rsid w:val="00A87081"/>
    <w:rsid w:val="00A87337"/>
    <w:rsid w:val="00A87A2B"/>
    <w:rsid w:val="00A90C97"/>
    <w:rsid w:val="00A926AA"/>
    <w:rsid w:val="00A92F7A"/>
    <w:rsid w:val="00A959E4"/>
    <w:rsid w:val="00A9608B"/>
    <w:rsid w:val="00A960C8"/>
    <w:rsid w:val="00A96604"/>
    <w:rsid w:val="00AA03DF"/>
    <w:rsid w:val="00AA108F"/>
    <w:rsid w:val="00AA1B4F"/>
    <w:rsid w:val="00AA21D8"/>
    <w:rsid w:val="00AA3BED"/>
    <w:rsid w:val="00AA54F3"/>
    <w:rsid w:val="00AA6B43"/>
    <w:rsid w:val="00AA79DD"/>
    <w:rsid w:val="00AB0577"/>
    <w:rsid w:val="00AB367A"/>
    <w:rsid w:val="00AC01D1"/>
    <w:rsid w:val="00AC0597"/>
    <w:rsid w:val="00AC113F"/>
    <w:rsid w:val="00AC2063"/>
    <w:rsid w:val="00AC4C96"/>
    <w:rsid w:val="00AC52A5"/>
    <w:rsid w:val="00AC6EFD"/>
    <w:rsid w:val="00AC7151"/>
    <w:rsid w:val="00AC74C4"/>
    <w:rsid w:val="00AD0BA4"/>
    <w:rsid w:val="00AD0FC1"/>
    <w:rsid w:val="00AD460A"/>
    <w:rsid w:val="00AD4CDC"/>
    <w:rsid w:val="00AD66E9"/>
    <w:rsid w:val="00AD6A05"/>
    <w:rsid w:val="00AD7F6B"/>
    <w:rsid w:val="00AE1404"/>
    <w:rsid w:val="00AE260B"/>
    <w:rsid w:val="00AE272B"/>
    <w:rsid w:val="00AE3E3A"/>
    <w:rsid w:val="00AE59C8"/>
    <w:rsid w:val="00AE6740"/>
    <w:rsid w:val="00AE77B4"/>
    <w:rsid w:val="00AE7C1A"/>
    <w:rsid w:val="00AE7DF8"/>
    <w:rsid w:val="00AF0D9C"/>
    <w:rsid w:val="00AF13AB"/>
    <w:rsid w:val="00AF1D36"/>
    <w:rsid w:val="00AF1D6A"/>
    <w:rsid w:val="00AF280B"/>
    <w:rsid w:val="00AF371B"/>
    <w:rsid w:val="00AF595A"/>
    <w:rsid w:val="00AF5F75"/>
    <w:rsid w:val="00AF6001"/>
    <w:rsid w:val="00AF7994"/>
    <w:rsid w:val="00B01A16"/>
    <w:rsid w:val="00B0552F"/>
    <w:rsid w:val="00B07F45"/>
    <w:rsid w:val="00B1021A"/>
    <w:rsid w:val="00B1481A"/>
    <w:rsid w:val="00B14DEE"/>
    <w:rsid w:val="00B15A1F"/>
    <w:rsid w:val="00B15FE9"/>
    <w:rsid w:val="00B20CCA"/>
    <w:rsid w:val="00B20D39"/>
    <w:rsid w:val="00B2148A"/>
    <w:rsid w:val="00B220C2"/>
    <w:rsid w:val="00B25B32"/>
    <w:rsid w:val="00B268F9"/>
    <w:rsid w:val="00B27605"/>
    <w:rsid w:val="00B32616"/>
    <w:rsid w:val="00B36254"/>
    <w:rsid w:val="00B36C42"/>
    <w:rsid w:val="00B36E3B"/>
    <w:rsid w:val="00B42EA7"/>
    <w:rsid w:val="00B45284"/>
    <w:rsid w:val="00B5083A"/>
    <w:rsid w:val="00B51F97"/>
    <w:rsid w:val="00B51FA1"/>
    <w:rsid w:val="00B5337C"/>
    <w:rsid w:val="00B53FDE"/>
    <w:rsid w:val="00B5424B"/>
    <w:rsid w:val="00B55121"/>
    <w:rsid w:val="00B56397"/>
    <w:rsid w:val="00B576ED"/>
    <w:rsid w:val="00B6027B"/>
    <w:rsid w:val="00B6058C"/>
    <w:rsid w:val="00B6075B"/>
    <w:rsid w:val="00B60FF4"/>
    <w:rsid w:val="00B63FA8"/>
    <w:rsid w:val="00B6464F"/>
    <w:rsid w:val="00B65EDB"/>
    <w:rsid w:val="00B67AEA"/>
    <w:rsid w:val="00B67AFF"/>
    <w:rsid w:val="00B70B59"/>
    <w:rsid w:val="00B73657"/>
    <w:rsid w:val="00B74FDB"/>
    <w:rsid w:val="00B77147"/>
    <w:rsid w:val="00B7745C"/>
    <w:rsid w:val="00B77721"/>
    <w:rsid w:val="00B80B2B"/>
    <w:rsid w:val="00B9178C"/>
    <w:rsid w:val="00BA1735"/>
    <w:rsid w:val="00BA19FA"/>
    <w:rsid w:val="00BA1B73"/>
    <w:rsid w:val="00BA4288"/>
    <w:rsid w:val="00BA5F18"/>
    <w:rsid w:val="00BB13A7"/>
    <w:rsid w:val="00BB38E9"/>
    <w:rsid w:val="00BB48E5"/>
    <w:rsid w:val="00BB4F22"/>
    <w:rsid w:val="00BB5607"/>
    <w:rsid w:val="00BB5ACA"/>
    <w:rsid w:val="00BB627F"/>
    <w:rsid w:val="00BB648B"/>
    <w:rsid w:val="00BB68E3"/>
    <w:rsid w:val="00BB723C"/>
    <w:rsid w:val="00BB7DC5"/>
    <w:rsid w:val="00BC3823"/>
    <w:rsid w:val="00BC5171"/>
    <w:rsid w:val="00BC5841"/>
    <w:rsid w:val="00BC68DE"/>
    <w:rsid w:val="00BD15C3"/>
    <w:rsid w:val="00BD2294"/>
    <w:rsid w:val="00BD4378"/>
    <w:rsid w:val="00BD60B4"/>
    <w:rsid w:val="00BD796B"/>
    <w:rsid w:val="00BE2859"/>
    <w:rsid w:val="00BE3834"/>
    <w:rsid w:val="00BE40C0"/>
    <w:rsid w:val="00BE5AAB"/>
    <w:rsid w:val="00BE5F4A"/>
    <w:rsid w:val="00BE738D"/>
    <w:rsid w:val="00BE7AEF"/>
    <w:rsid w:val="00BF06A0"/>
    <w:rsid w:val="00BF08D4"/>
    <w:rsid w:val="00BF09B0"/>
    <w:rsid w:val="00BF1544"/>
    <w:rsid w:val="00BF1B53"/>
    <w:rsid w:val="00BF246D"/>
    <w:rsid w:val="00BF3155"/>
    <w:rsid w:val="00BF7083"/>
    <w:rsid w:val="00BF7F71"/>
    <w:rsid w:val="00C00AFA"/>
    <w:rsid w:val="00C034CE"/>
    <w:rsid w:val="00C035CD"/>
    <w:rsid w:val="00C06023"/>
    <w:rsid w:val="00C06F06"/>
    <w:rsid w:val="00C06F32"/>
    <w:rsid w:val="00C10633"/>
    <w:rsid w:val="00C11FDC"/>
    <w:rsid w:val="00C15986"/>
    <w:rsid w:val="00C1600B"/>
    <w:rsid w:val="00C20FAD"/>
    <w:rsid w:val="00C2325E"/>
    <w:rsid w:val="00C2375F"/>
    <w:rsid w:val="00C247CB"/>
    <w:rsid w:val="00C24DB3"/>
    <w:rsid w:val="00C25A10"/>
    <w:rsid w:val="00C25BBC"/>
    <w:rsid w:val="00C305D9"/>
    <w:rsid w:val="00C30C5E"/>
    <w:rsid w:val="00C32E66"/>
    <w:rsid w:val="00C3355F"/>
    <w:rsid w:val="00C3569A"/>
    <w:rsid w:val="00C40436"/>
    <w:rsid w:val="00C4116B"/>
    <w:rsid w:val="00C416A6"/>
    <w:rsid w:val="00C4303F"/>
    <w:rsid w:val="00C43F48"/>
    <w:rsid w:val="00C448FF"/>
    <w:rsid w:val="00C44ED4"/>
    <w:rsid w:val="00C45E57"/>
    <w:rsid w:val="00C46BEF"/>
    <w:rsid w:val="00C46F86"/>
    <w:rsid w:val="00C478CD"/>
    <w:rsid w:val="00C519EB"/>
    <w:rsid w:val="00C5208E"/>
    <w:rsid w:val="00C52F29"/>
    <w:rsid w:val="00C5363D"/>
    <w:rsid w:val="00C5572D"/>
    <w:rsid w:val="00C5607C"/>
    <w:rsid w:val="00C56CA8"/>
    <w:rsid w:val="00C56CE6"/>
    <w:rsid w:val="00C56F3E"/>
    <w:rsid w:val="00C5745F"/>
    <w:rsid w:val="00C60005"/>
    <w:rsid w:val="00C61A98"/>
    <w:rsid w:val="00C63201"/>
    <w:rsid w:val="00C64E62"/>
    <w:rsid w:val="00C651D5"/>
    <w:rsid w:val="00C65CCC"/>
    <w:rsid w:val="00C73726"/>
    <w:rsid w:val="00C75FA2"/>
    <w:rsid w:val="00C7618F"/>
    <w:rsid w:val="00C765A9"/>
    <w:rsid w:val="00C8162D"/>
    <w:rsid w:val="00C825E3"/>
    <w:rsid w:val="00C83A0B"/>
    <w:rsid w:val="00C842D0"/>
    <w:rsid w:val="00C84ED1"/>
    <w:rsid w:val="00C868BE"/>
    <w:rsid w:val="00C9038F"/>
    <w:rsid w:val="00C92AAB"/>
    <w:rsid w:val="00C92EBE"/>
    <w:rsid w:val="00C93F20"/>
    <w:rsid w:val="00C9420B"/>
    <w:rsid w:val="00C9769C"/>
    <w:rsid w:val="00CA2435"/>
    <w:rsid w:val="00CA4068"/>
    <w:rsid w:val="00CA46C0"/>
    <w:rsid w:val="00CA67DE"/>
    <w:rsid w:val="00CB273B"/>
    <w:rsid w:val="00CB37F8"/>
    <w:rsid w:val="00CB7D64"/>
    <w:rsid w:val="00CB7DC3"/>
    <w:rsid w:val="00CC6FBA"/>
    <w:rsid w:val="00CC7473"/>
    <w:rsid w:val="00CD0E2F"/>
    <w:rsid w:val="00CD1D49"/>
    <w:rsid w:val="00CD2F20"/>
    <w:rsid w:val="00CD308A"/>
    <w:rsid w:val="00CD6B20"/>
    <w:rsid w:val="00CD7F1D"/>
    <w:rsid w:val="00CE1339"/>
    <w:rsid w:val="00CE41C2"/>
    <w:rsid w:val="00CE43F8"/>
    <w:rsid w:val="00CE4EE4"/>
    <w:rsid w:val="00CE6083"/>
    <w:rsid w:val="00CE61CC"/>
    <w:rsid w:val="00CE6E42"/>
    <w:rsid w:val="00CE730B"/>
    <w:rsid w:val="00CF032B"/>
    <w:rsid w:val="00CF0A70"/>
    <w:rsid w:val="00CF20B7"/>
    <w:rsid w:val="00CF53C5"/>
    <w:rsid w:val="00CF56F3"/>
    <w:rsid w:val="00CF6692"/>
    <w:rsid w:val="00CF7441"/>
    <w:rsid w:val="00D00D16"/>
    <w:rsid w:val="00D01172"/>
    <w:rsid w:val="00D03C6C"/>
    <w:rsid w:val="00D04760"/>
    <w:rsid w:val="00D04A95"/>
    <w:rsid w:val="00D06288"/>
    <w:rsid w:val="00D068C7"/>
    <w:rsid w:val="00D11240"/>
    <w:rsid w:val="00D12028"/>
    <w:rsid w:val="00D124DA"/>
    <w:rsid w:val="00D128A4"/>
    <w:rsid w:val="00D15131"/>
    <w:rsid w:val="00D16923"/>
    <w:rsid w:val="00D16FA2"/>
    <w:rsid w:val="00D20954"/>
    <w:rsid w:val="00D211A7"/>
    <w:rsid w:val="00D21C39"/>
    <w:rsid w:val="00D21FC6"/>
    <w:rsid w:val="00D2243A"/>
    <w:rsid w:val="00D2510B"/>
    <w:rsid w:val="00D2641A"/>
    <w:rsid w:val="00D33393"/>
    <w:rsid w:val="00D33D36"/>
    <w:rsid w:val="00D34D94"/>
    <w:rsid w:val="00D409E2"/>
    <w:rsid w:val="00D40A06"/>
    <w:rsid w:val="00D40FAB"/>
    <w:rsid w:val="00D427D7"/>
    <w:rsid w:val="00D437E7"/>
    <w:rsid w:val="00D44438"/>
    <w:rsid w:val="00D448AC"/>
    <w:rsid w:val="00D44E62"/>
    <w:rsid w:val="00D4606B"/>
    <w:rsid w:val="00D46D45"/>
    <w:rsid w:val="00D51570"/>
    <w:rsid w:val="00D5173C"/>
    <w:rsid w:val="00D54EB8"/>
    <w:rsid w:val="00D556AD"/>
    <w:rsid w:val="00D60381"/>
    <w:rsid w:val="00D61030"/>
    <w:rsid w:val="00D616DE"/>
    <w:rsid w:val="00D62201"/>
    <w:rsid w:val="00D651D1"/>
    <w:rsid w:val="00D653D8"/>
    <w:rsid w:val="00D6678F"/>
    <w:rsid w:val="00D67D28"/>
    <w:rsid w:val="00D717BB"/>
    <w:rsid w:val="00D7226B"/>
    <w:rsid w:val="00D72707"/>
    <w:rsid w:val="00D739AC"/>
    <w:rsid w:val="00D74BDF"/>
    <w:rsid w:val="00D75A9C"/>
    <w:rsid w:val="00D777BA"/>
    <w:rsid w:val="00D869A8"/>
    <w:rsid w:val="00D90712"/>
    <w:rsid w:val="00D907B9"/>
    <w:rsid w:val="00D90871"/>
    <w:rsid w:val="00D9155F"/>
    <w:rsid w:val="00D9403F"/>
    <w:rsid w:val="00D95719"/>
    <w:rsid w:val="00D959B4"/>
    <w:rsid w:val="00D96193"/>
    <w:rsid w:val="00D968ED"/>
    <w:rsid w:val="00D9697D"/>
    <w:rsid w:val="00DA0363"/>
    <w:rsid w:val="00DA0F96"/>
    <w:rsid w:val="00DA2C38"/>
    <w:rsid w:val="00DA32F1"/>
    <w:rsid w:val="00DA44DE"/>
    <w:rsid w:val="00DA47EC"/>
    <w:rsid w:val="00DA4A0E"/>
    <w:rsid w:val="00DA4C81"/>
    <w:rsid w:val="00DB176A"/>
    <w:rsid w:val="00DB620A"/>
    <w:rsid w:val="00DB7072"/>
    <w:rsid w:val="00DB75B8"/>
    <w:rsid w:val="00DB7A2D"/>
    <w:rsid w:val="00DB7C59"/>
    <w:rsid w:val="00DC1633"/>
    <w:rsid w:val="00DC2125"/>
    <w:rsid w:val="00DC2B85"/>
    <w:rsid w:val="00DC3832"/>
    <w:rsid w:val="00DC7A51"/>
    <w:rsid w:val="00DC7B60"/>
    <w:rsid w:val="00DD2FD4"/>
    <w:rsid w:val="00DD3B1E"/>
    <w:rsid w:val="00DD3C69"/>
    <w:rsid w:val="00DD4713"/>
    <w:rsid w:val="00DD675B"/>
    <w:rsid w:val="00DE0190"/>
    <w:rsid w:val="00DE4483"/>
    <w:rsid w:val="00DE52E4"/>
    <w:rsid w:val="00DE5B5F"/>
    <w:rsid w:val="00DE5EFE"/>
    <w:rsid w:val="00DF0A37"/>
    <w:rsid w:val="00DF136F"/>
    <w:rsid w:val="00DF5FA5"/>
    <w:rsid w:val="00E00696"/>
    <w:rsid w:val="00E03651"/>
    <w:rsid w:val="00E03808"/>
    <w:rsid w:val="00E060C2"/>
    <w:rsid w:val="00E06324"/>
    <w:rsid w:val="00E10110"/>
    <w:rsid w:val="00E102B9"/>
    <w:rsid w:val="00E12FB0"/>
    <w:rsid w:val="00E14440"/>
    <w:rsid w:val="00E14814"/>
    <w:rsid w:val="00E1591B"/>
    <w:rsid w:val="00E16A50"/>
    <w:rsid w:val="00E202D8"/>
    <w:rsid w:val="00E2136E"/>
    <w:rsid w:val="00E235FF"/>
    <w:rsid w:val="00E24814"/>
    <w:rsid w:val="00E249D5"/>
    <w:rsid w:val="00E26F73"/>
    <w:rsid w:val="00E27F82"/>
    <w:rsid w:val="00E33C68"/>
    <w:rsid w:val="00E34EEB"/>
    <w:rsid w:val="00E3687C"/>
    <w:rsid w:val="00E40377"/>
    <w:rsid w:val="00E41A74"/>
    <w:rsid w:val="00E44E5D"/>
    <w:rsid w:val="00E44EB9"/>
    <w:rsid w:val="00E456DB"/>
    <w:rsid w:val="00E462A0"/>
    <w:rsid w:val="00E46358"/>
    <w:rsid w:val="00E471DC"/>
    <w:rsid w:val="00E47218"/>
    <w:rsid w:val="00E505C9"/>
    <w:rsid w:val="00E50EB4"/>
    <w:rsid w:val="00E52920"/>
    <w:rsid w:val="00E532FC"/>
    <w:rsid w:val="00E53E7F"/>
    <w:rsid w:val="00E559B4"/>
    <w:rsid w:val="00E55BB0"/>
    <w:rsid w:val="00E56F69"/>
    <w:rsid w:val="00E609E5"/>
    <w:rsid w:val="00E60F27"/>
    <w:rsid w:val="00E64D93"/>
    <w:rsid w:val="00E652E5"/>
    <w:rsid w:val="00E65EDB"/>
    <w:rsid w:val="00E66927"/>
    <w:rsid w:val="00E677B8"/>
    <w:rsid w:val="00E67FA1"/>
    <w:rsid w:val="00E7028A"/>
    <w:rsid w:val="00E7387D"/>
    <w:rsid w:val="00E73D53"/>
    <w:rsid w:val="00E75111"/>
    <w:rsid w:val="00E77296"/>
    <w:rsid w:val="00E77E34"/>
    <w:rsid w:val="00E80F41"/>
    <w:rsid w:val="00E82919"/>
    <w:rsid w:val="00E83086"/>
    <w:rsid w:val="00E83807"/>
    <w:rsid w:val="00E875B7"/>
    <w:rsid w:val="00E926B8"/>
    <w:rsid w:val="00E93763"/>
    <w:rsid w:val="00E94795"/>
    <w:rsid w:val="00E956F9"/>
    <w:rsid w:val="00E96C4C"/>
    <w:rsid w:val="00EA2AAE"/>
    <w:rsid w:val="00EA2EC0"/>
    <w:rsid w:val="00EA3860"/>
    <w:rsid w:val="00EA427A"/>
    <w:rsid w:val="00EA723B"/>
    <w:rsid w:val="00EB1437"/>
    <w:rsid w:val="00EB1C77"/>
    <w:rsid w:val="00EB2D17"/>
    <w:rsid w:val="00EB60A3"/>
    <w:rsid w:val="00EB6350"/>
    <w:rsid w:val="00EB687A"/>
    <w:rsid w:val="00EB6A60"/>
    <w:rsid w:val="00EC085E"/>
    <w:rsid w:val="00EC0C33"/>
    <w:rsid w:val="00EC2F62"/>
    <w:rsid w:val="00EC38F5"/>
    <w:rsid w:val="00EC5254"/>
    <w:rsid w:val="00EC62EB"/>
    <w:rsid w:val="00EC6E9F"/>
    <w:rsid w:val="00ED3977"/>
    <w:rsid w:val="00ED3B77"/>
    <w:rsid w:val="00ED44F0"/>
    <w:rsid w:val="00ED4B33"/>
    <w:rsid w:val="00ED6479"/>
    <w:rsid w:val="00ED7DD6"/>
    <w:rsid w:val="00ED7E3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6EAA"/>
    <w:rsid w:val="00EE705F"/>
    <w:rsid w:val="00EF1366"/>
    <w:rsid w:val="00EF1462"/>
    <w:rsid w:val="00EF3221"/>
    <w:rsid w:val="00EF3793"/>
    <w:rsid w:val="00EF54FD"/>
    <w:rsid w:val="00EF6D18"/>
    <w:rsid w:val="00F00477"/>
    <w:rsid w:val="00F00862"/>
    <w:rsid w:val="00F0308E"/>
    <w:rsid w:val="00F04BED"/>
    <w:rsid w:val="00F0587E"/>
    <w:rsid w:val="00F0676E"/>
    <w:rsid w:val="00F0740C"/>
    <w:rsid w:val="00F10DEF"/>
    <w:rsid w:val="00F13112"/>
    <w:rsid w:val="00F15168"/>
    <w:rsid w:val="00F1548C"/>
    <w:rsid w:val="00F16B7A"/>
    <w:rsid w:val="00F16F94"/>
    <w:rsid w:val="00F16FE6"/>
    <w:rsid w:val="00F1717D"/>
    <w:rsid w:val="00F238BD"/>
    <w:rsid w:val="00F24992"/>
    <w:rsid w:val="00F24BBC"/>
    <w:rsid w:val="00F26057"/>
    <w:rsid w:val="00F32F2F"/>
    <w:rsid w:val="00F338C8"/>
    <w:rsid w:val="00F33F3F"/>
    <w:rsid w:val="00F35BDD"/>
    <w:rsid w:val="00F365E2"/>
    <w:rsid w:val="00F36DF7"/>
    <w:rsid w:val="00F37BFB"/>
    <w:rsid w:val="00F403FD"/>
    <w:rsid w:val="00F41E72"/>
    <w:rsid w:val="00F42133"/>
    <w:rsid w:val="00F45582"/>
    <w:rsid w:val="00F45BDF"/>
    <w:rsid w:val="00F46E81"/>
    <w:rsid w:val="00F47E7D"/>
    <w:rsid w:val="00F50300"/>
    <w:rsid w:val="00F53281"/>
    <w:rsid w:val="00F56E39"/>
    <w:rsid w:val="00F607F1"/>
    <w:rsid w:val="00F6080A"/>
    <w:rsid w:val="00F623E9"/>
    <w:rsid w:val="00F63951"/>
    <w:rsid w:val="00F63C86"/>
    <w:rsid w:val="00F65BB1"/>
    <w:rsid w:val="00F67EE7"/>
    <w:rsid w:val="00F7105F"/>
    <w:rsid w:val="00F71160"/>
    <w:rsid w:val="00F73017"/>
    <w:rsid w:val="00F75604"/>
    <w:rsid w:val="00F766BE"/>
    <w:rsid w:val="00F76F9F"/>
    <w:rsid w:val="00F77914"/>
    <w:rsid w:val="00F77EB9"/>
    <w:rsid w:val="00F80635"/>
    <w:rsid w:val="00F808EC"/>
    <w:rsid w:val="00F80C82"/>
    <w:rsid w:val="00F815D1"/>
    <w:rsid w:val="00F81E7E"/>
    <w:rsid w:val="00F81F0F"/>
    <w:rsid w:val="00F825F4"/>
    <w:rsid w:val="00F8397D"/>
    <w:rsid w:val="00F83F65"/>
    <w:rsid w:val="00F8669F"/>
    <w:rsid w:val="00F876D5"/>
    <w:rsid w:val="00F92AA1"/>
    <w:rsid w:val="00F932DE"/>
    <w:rsid w:val="00F949FC"/>
    <w:rsid w:val="00F94A2E"/>
    <w:rsid w:val="00F963DD"/>
    <w:rsid w:val="00F9641A"/>
    <w:rsid w:val="00F96E89"/>
    <w:rsid w:val="00F97004"/>
    <w:rsid w:val="00FA2045"/>
    <w:rsid w:val="00FA605E"/>
    <w:rsid w:val="00FA7A66"/>
    <w:rsid w:val="00FB1758"/>
    <w:rsid w:val="00FB1AA9"/>
    <w:rsid w:val="00FB2B26"/>
    <w:rsid w:val="00FB3542"/>
    <w:rsid w:val="00FB42C5"/>
    <w:rsid w:val="00FB4B5A"/>
    <w:rsid w:val="00FB5963"/>
    <w:rsid w:val="00FB5DAA"/>
    <w:rsid w:val="00FB61CB"/>
    <w:rsid w:val="00FC04B9"/>
    <w:rsid w:val="00FC161A"/>
    <w:rsid w:val="00FC23D5"/>
    <w:rsid w:val="00FC4992"/>
    <w:rsid w:val="00FC4C1A"/>
    <w:rsid w:val="00FC6468"/>
    <w:rsid w:val="00FC64AD"/>
    <w:rsid w:val="00FC6D49"/>
    <w:rsid w:val="00FC7A51"/>
    <w:rsid w:val="00FD4922"/>
    <w:rsid w:val="00FD5C49"/>
    <w:rsid w:val="00FD6461"/>
    <w:rsid w:val="00FD692B"/>
    <w:rsid w:val="00FE0281"/>
    <w:rsid w:val="00FE1EBE"/>
    <w:rsid w:val="00FE3C50"/>
    <w:rsid w:val="00FE3DCE"/>
    <w:rsid w:val="00FE7083"/>
    <w:rsid w:val="00FE74B5"/>
    <w:rsid w:val="00FE7993"/>
    <w:rsid w:val="00FF019F"/>
    <w:rsid w:val="00FF0D14"/>
    <w:rsid w:val="00FF1B2A"/>
    <w:rsid w:val="00FF30DE"/>
    <w:rsid w:val="00FF5DC5"/>
    <w:rsid w:val="00FF5F7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107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48AC"/>
    <w:rPr>
      <w:sz w:val="24"/>
      <w:szCs w:val="24"/>
      <w:lang w:val="de-CH" w:eastAsia="de-DE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val="en-US"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val="en-US"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hps">
    <w:name w:val="hps"/>
    <w:basedOn w:val="DefaultParagraphFont"/>
    <w:rsid w:val="00274EDA"/>
  </w:style>
  <w:style w:type="paragraph" w:styleId="FootnoteText">
    <w:name w:val="footnote text"/>
    <w:basedOn w:val="Normal"/>
    <w:link w:val="FootnoteTextChar"/>
    <w:uiPriority w:val="99"/>
    <w:unhideWhenUsed/>
    <w:rsid w:val="0097093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093E"/>
    <w:rPr>
      <w:rFonts w:asciiTheme="minorHAnsi" w:eastAsiaTheme="minorHAnsi" w:hAnsiTheme="minorHAnsi" w:cstheme="minorBidi"/>
      <w:lang w:val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97093E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922ED1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1A0FFA"/>
  </w:style>
  <w:style w:type="paragraph" w:customStyle="1" w:styleId="Body">
    <w:name w:val="Body"/>
    <w:rsid w:val="002528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paragraph" w:customStyle="1" w:styleId="BodyA">
    <w:name w:val="Body A"/>
    <w:rsid w:val="002528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de-DE" w:eastAsia="de-DE"/>
    </w:rPr>
  </w:style>
  <w:style w:type="character" w:customStyle="1" w:styleId="1">
    <w:name w:val="未处理的提及1"/>
    <w:basedOn w:val="DefaultParagraphFont"/>
    <w:uiPriority w:val="99"/>
    <w:semiHidden/>
    <w:unhideWhenUsed/>
    <w:rsid w:val="00F47E7D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201A6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4B7"/>
    <w:rPr>
      <w:rFonts w:ascii="Courier New" w:hAnsi="Courier New" w:cs="Courier New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sv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svg"/><Relationship Id="rId50" Type="http://schemas.openxmlformats.org/officeDocument/2006/relationships/image" Target="media/image4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image" Target="media/image26.sv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41" Type="http://schemas.openxmlformats.org/officeDocument/2006/relationships/image" Target="media/image34.sv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svg"/><Relationship Id="rId40" Type="http://schemas.openxmlformats.org/officeDocument/2006/relationships/image" Target="media/image33.png"/><Relationship Id="rId45" Type="http://schemas.openxmlformats.org/officeDocument/2006/relationships/image" Target="media/image38.sv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sv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svg"/><Relationship Id="rId44" Type="http://schemas.openxmlformats.org/officeDocument/2006/relationships/image" Target="media/image37.pn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openxmlformats.org/officeDocument/2006/relationships/image" Target="media/image28.svg"/><Relationship Id="rId43" Type="http://schemas.openxmlformats.org/officeDocument/2006/relationships/image" Target="media/image36.sv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462D-6582-4165-B6D4-EC6CA78A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7319</Words>
  <Characters>41724</Characters>
  <Application>Microsoft Office Word</Application>
  <DocSecurity>0</DocSecurity>
  <Lines>347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2019-09-23T10:27:00Z</dcterms:created>
  <dcterms:modified xsi:type="dcterms:W3CDTF">2019-09-24T13:35:00Z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1gonA9xkM4o-sAITyndMjq4SWUl72-8iduKojovarBo8</vt:lpwstr>
  </property>
  <property fmtid="{D5CDD505-2E9C-101B-9397-08002B2CF9AE}" pid="3" name="Google.Documents.MergeIncapabilityFlags">
    <vt:i4>0</vt:i4>
  </property>
  <property fmtid="{D5CDD505-2E9C-101B-9397-08002B2CF9AE}" pid="4" name="Google.Documents.PluginVersion">
    <vt:lpwstr>2.0.2662.553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RevisionId">
    <vt:lpwstr>01113345951225591209</vt:lpwstr>
  </property>
  <property fmtid="{D5CDD505-2E9C-101B-9397-08002B2CF9AE}" pid="7" name="Google.Documents.Tracking">
    <vt:lpwstr>true</vt:lpwstr>
  </property>
  <property fmtid="{D5CDD505-2E9C-101B-9397-08002B2CF9AE}" pid="8" name="Mendeley Citation Style_1">
    <vt:lpwstr>http://www.zotero.org/styles/journal-of-visualized-experiments</vt:lpwstr>
  </property>
  <property fmtid="{D5CDD505-2E9C-101B-9397-08002B2CF9AE}" pid="9" name="Mendeley Document_1">
    <vt:lpwstr>True</vt:lpwstr>
  </property>
  <property fmtid="{D5CDD505-2E9C-101B-9397-08002B2CF9AE}" pid="10" name="Mendeley Recent Style Id 0_1">
    <vt:lpwstr>http://www.zotero.org/styles/american-political-science-association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Id 3_1">
    <vt:lpwstr>http://www.zotero.org/styles/biomed-central</vt:lpwstr>
  </property>
  <property fmtid="{D5CDD505-2E9C-101B-9397-08002B2CF9AE}" pid="14" name="Mendeley Recent Style Id 4_1">
    <vt:lpwstr>http://www.zotero.org/styles/ieee</vt:lpwstr>
  </property>
  <property fmtid="{D5CDD505-2E9C-101B-9397-08002B2CF9AE}" pid="15" name="Mendeley Recent Style Id 5_1">
    <vt:lpwstr>http://csl.mendeley.com/styles/27373811/PNAS2019</vt:lpwstr>
  </property>
  <property fmtid="{D5CDD505-2E9C-101B-9397-08002B2CF9AE}" pid="16" name="Mendeley Recent Style Id 6_1">
    <vt:lpwstr>http://www.zotero.org/styles/journal-of-visualized-experiments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Id 9_1">
    <vt:lpwstr>http://csl.mendeley.com/styles/27373811/pnas-2019</vt:lpwstr>
  </property>
  <property fmtid="{D5CDD505-2E9C-101B-9397-08002B2CF9AE}" pid="20" name="Mendeley Recent Style Name 0_1">
    <vt:lpwstr>American Political Science Association</vt:lpwstr>
  </property>
  <property fmtid="{D5CDD505-2E9C-101B-9397-08002B2CF9AE}" pid="21" name="Mendeley Recent Style Name 1_1">
    <vt:lpwstr>American Psychological Association 6th edition</vt:lpwstr>
  </property>
  <property fmtid="{D5CDD505-2E9C-101B-9397-08002B2CF9AE}" pid="22" name="Mendeley Recent Style Name 2_1">
    <vt:lpwstr>American Sociological Association</vt:lpwstr>
  </property>
  <property fmtid="{D5CDD505-2E9C-101B-9397-08002B2CF9AE}" pid="23" name="Mendeley Recent Style Name 3_1">
    <vt:lpwstr>BioMed Central</vt:lpwstr>
  </property>
  <property fmtid="{D5CDD505-2E9C-101B-9397-08002B2CF9AE}" pid="24" name="Mendeley Recent Style Name 4_1">
    <vt:lpwstr>IEEE</vt:lpwstr>
  </property>
  <property fmtid="{D5CDD505-2E9C-101B-9397-08002B2CF9AE}" pid="25" name="Mendeley Recent Style Name 5_1">
    <vt:lpwstr>IEEE - Friederike Haslbeck</vt:lpwstr>
  </property>
  <property fmtid="{D5CDD505-2E9C-101B-9397-08002B2CF9AE}" pid="26" name="Mendeley Recent Style Name 6_1">
    <vt:lpwstr>Journal of Visualized Experiments</vt:lpwstr>
  </property>
  <property fmtid="{D5CDD505-2E9C-101B-9397-08002B2CF9AE}" pid="27" name="Mendeley Recent Style Name 7_1">
    <vt:lpwstr>Modern Humanities Research Association 3rd edition (note with bibliography)</vt:lpwstr>
  </property>
  <property fmtid="{D5CDD505-2E9C-101B-9397-08002B2CF9AE}" pid="28" name="Mendeley Recent Style Name 8_1">
    <vt:lpwstr>Nature</vt:lpwstr>
  </property>
  <property fmtid="{D5CDD505-2E9C-101B-9397-08002B2CF9AE}" pid="29" name="Mendeley Recent Style Name 9_1">
    <vt:lpwstr>Proceedings of the National Academy of Sciences of the United States of America - Friederike Haslbeck</vt:lpwstr>
  </property>
  <property fmtid="{D5CDD505-2E9C-101B-9397-08002B2CF9AE}" pid="30" name="Mendeley Unique User Id_1">
    <vt:lpwstr>d6e69e59-291b-3806-8ffd-7de843134049</vt:lpwstr>
  </property>
</Properties>
</file>