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B7EA5" w14:textId="1B6CBEDA" w:rsidR="00F243BA" w:rsidRPr="00DE0039" w:rsidRDefault="00F243BA">
      <w:pPr>
        <w:rPr>
          <w:color w:val="000000" w:themeColor="text1"/>
        </w:rPr>
      </w:pPr>
      <w:r w:rsidRPr="00DE0039">
        <w:rPr>
          <w:color w:val="000000" w:themeColor="text1"/>
        </w:rPr>
        <w:t xml:space="preserve">Dear Editor and </w:t>
      </w:r>
      <w:r w:rsidR="00FC27F2">
        <w:rPr>
          <w:color w:val="000000" w:themeColor="text1"/>
        </w:rPr>
        <w:t>R</w:t>
      </w:r>
      <w:r w:rsidRPr="00DE0039">
        <w:rPr>
          <w:color w:val="000000" w:themeColor="text1"/>
        </w:rPr>
        <w:t xml:space="preserve">eviewers, </w:t>
      </w:r>
    </w:p>
    <w:p w14:paraId="17691D6A" w14:textId="77777777" w:rsidR="00F243BA" w:rsidRPr="00DE0039" w:rsidRDefault="00F243BA">
      <w:pPr>
        <w:rPr>
          <w:color w:val="000000" w:themeColor="text1"/>
        </w:rPr>
      </w:pPr>
      <w:r w:rsidRPr="00DE0039">
        <w:rPr>
          <w:color w:val="000000" w:themeColor="text1"/>
        </w:rPr>
        <w:t xml:space="preserve">    </w:t>
      </w:r>
    </w:p>
    <w:p w14:paraId="0F8E1821" w14:textId="5ECEF91A" w:rsidR="003016CD" w:rsidRPr="00DE0039" w:rsidRDefault="00F243BA">
      <w:pPr>
        <w:rPr>
          <w:color w:val="000000" w:themeColor="text1"/>
        </w:rPr>
      </w:pPr>
      <w:r w:rsidRPr="00DE0039">
        <w:rPr>
          <w:color w:val="000000" w:themeColor="text1"/>
        </w:rPr>
        <w:t xml:space="preserve">            thank You for </w:t>
      </w:r>
      <w:r w:rsidR="00DE0039" w:rsidRPr="00DE0039">
        <w:rPr>
          <w:color w:val="000000" w:themeColor="text1"/>
        </w:rPr>
        <w:t>Y</w:t>
      </w:r>
      <w:r w:rsidRPr="00DE0039">
        <w:rPr>
          <w:color w:val="000000" w:themeColor="text1"/>
        </w:rPr>
        <w:t xml:space="preserve">our </w:t>
      </w:r>
      <w:r w:rsidR="003016CD" w:rsidRPr="00DE0039">
        <w:rPr>
          <w:color w:val="000000" w:themeColor="text1"/>
        </w:rPr>
        <w:t>corrections</w:t>
      </w:r>
      <w:r w:rsidRPr="00DE0039">
        <w:rPr>
          <w:color w:val="000000" w:themeColor="text1"/>
        </w:rPr>
        <w:t xml:space="preserve"> and advices. </w:t>
      </w:r>
      <w:r w:rsidR="003016CD" w:rsidRPr="00DE0039">
        <w:rPr>
          <w:color w:val="000000" w:themeColor="text1"/>
        </w:rPr>
        <w:t>We have modified the paper as required. F</w:t>
      </w:r>
      <w:r w:rsidRPr="00DE0039">
        <w:rPr>
          <w:color w:val="000000" w:themeColor="text1"/>
        </w:rPr>
        <w:t>ollowing</w:t>
      </w:r>
      <w:r w:rsidR="003016CD" w:rsidRPr="00DE0039">
        <w:rPr>
          <w:color w:val="000000" w:themeColor="text1"/>
        </w:rPr>
        <w:t xml:space="preserve"> Your suggestions, we </w:t>
      </w:r>
      <w:r w:rsidR="00DE0039" w:rsidRPr="00DE0039">
        <w:rPr>
          <w:color w:val="000000" w:themeColor="text1"/>
        </w:rPr>
        <w:t>think we have improved the quality of our paper</w:t>
      </w:r>
      <w:r w:rsidR="003016CD" w:rsidRPr="00DE0039">
        <w:rPr>
          <w:color w:val="000000" w:themeColor="text1"/>
        </w:rPr>
        <w:t xml:space="preserve">. Please find herein the answers </w:t>
      </w:r>
      <w:r w:rsidR="00DE0039" w:rsidRPr="00DE0039">
        <w:rPr>
          <w:color w:val="000000" w:themeColor="text1"/>
        </w:rPr>
        <w:t>addressing</w:t>
      </w:r>
      <w:r w:rsidR="003016CD" w:rsidRPr="00DE0039">
        <w:rPr>
          <w:color w:val="000000" w:themeColor="text1"/>
        </w:rPr>
        <w:t xml:space="preserve"> </w:t>
      </w:r>
      <w:r w:rsidR="00DE0039" w:rsidRPr="00DE0039">
        <w:rPr>
          <w:color w:val="000000" w:themeColor="text1"/>
        </w:rPr>
        <w:t>each</w:t>
      </w:r>
      <w:r w:rsidR="003016CD" w:rsidRPr="00DE0039">
        <w:rPr>
          <w:color w:val="000000" w:themeColor="text1"/>
        </w:rPr>
        <w:t xml:space="preserve"> </w:t>
      </w:r>
      <w:r w:rsidR="00DE0039" w:rsidRPr="00DE0039">
        <w:rPr>
          <w:color w:val="000000" w:themeColor="text1"/>
        </w:rPr>
        <w:t xml:space="preserve">of Your </w:t>
      </w:r>
      <w:r w:rsidR="003016CD" w:rsidRPr="00DE0039">
        <w:rPr>
          <w:color w:val="000000" w:themeColor="text1"/>
        </w:rPr>
        <w:t xml:space="preserve">comment. </w:t>
      </w:r>
    </w:p>
    <w:p w14:paraId="157F4DB5" w14:textId="77777777" w:rsidR="003016CD" w:rsidRPr="00DE0039" w:rsidRDefault="003016CD">
      <w:pPr>
        <w:rPr>
          <w:color w:val="000000" w:themeColor="text1"/>
        </w:rPr>
      </w:pPr>
    </w:p>
    <w:p w14:paraId="28113197" w14:textId="48BD3819" w:rsidR="003016CD" w:rsidRPr="00DE0039" w:rsidRDefault="003016CD" w:rsidP="003016CD">
      <w:pPr>
        <w:rPr>
          <w:color w:val="000000" w:themeColor="text1"/>
        </w:rPr>
      </w:pPr>
      <w:r w:rsidRPr="00DE0039">
        <w:rPr>
          <w:color w:val="000000" w:themeColor="text1"/>
        </w:rPr>
        <w:t xml:space="preserve">We sincerely hope You’ll find our work adequate for the </w:t>
      </w:r>
      <w:r w:rsidR="00DE0039" w:rsidRPr="00DE0039">
        <w:rPr>
          <w:color w:val="000000" w:themeColor="text1"/>
        </w:rPr>
        <w:t>publication</w:t>
      </w:r>
      <w:r w:rsidRPr="00DE0039">
        <w:rPr>
          <w:color w:val="000000" w:themeColor="text1"/>
        </w:rPr>
        <w:t xml:space="preserve"> </w:t>
      </w:r>
      <w:r w:rsidR="00DE0039" w:rsidRPr="00DE0039">
        <w:rPr>
          <w:color w:val="000000" w:themeColor="text1"/>
        </w:rPr>
        <w:t>in</w:t>
      </w:r>
      <w:r w:rsidRPr="00DE0039">
        <w:rPr>
          <w:color w:val="000000" w:themeColor="text1"/>
        </w:rPr>
        <w:t xml:space="preserve"> </w:t>
      </w:r>
      <w:r w:rsidR="00DE0039" w:rsidRPr="00DE0039">
        <w:rPr>
          <w:color w:val="000000" w:themeColor="text1"/>
        </w:rPr>
        <w:t>Y</w:t>
      </w:r>
      <w:r w:rsidRPr="00DE0039">
        <w:rPr>
          <w:color w:val="000000" w:themeColor="text1"/>
        </w:rPr>
        <w:t>our</w:t>
      </w:r>
      <w:r w:rsidR="00DE0039" w:rsidRPr="00DE0039">
        <w:rPr>
          <w:color w:val="000000" w:themeColor="text1"/>
        </w:rPr>
        <w:t xml:space="preserve"> Journal.  </w:t>
      </w:r>
      <w:r w:rsidRPr="00DE0039">
        <w:rPr>
          <w:color w:val="000000" w:themeColor="text1"/>
        </w:rPr>
        <w:t xml:space="preserve"> </w:t>
      </w:r>
    </w:p>
    <w:p w14:paraId="6BF1FBA5" w14:textId="1E1DF438" w:rsidR="00F243BA" w:rsidRPr="00DE0039" w:rsidRDefault="003016CD">
      <w:pPr>
        <w:rPr>
          <w:color w:val="000000" w:themeColor="text1"/>
        </w:rPr>
      </w:pPr>
      <w:r w:rsidRPr="00DE0039">
        <w:rPr>
          <w:color w:val="000000" w:themeColor="text1"/>
        </w:rPr>
        <w:t xml:space="preserve">  </w:t>
      </w:r>
      <w:r w:rsidR="00F243BA" w:rsidRPr="00DE0039">
        <w:rPr>
          <w:color w:val="000000" w:themeColor="text1"/>
        </w:rPr>
        <w:t xml:space="preserve">  </w:t>
      </w:r>
    </w:p>
    <w:p w14:paraId="7E2ED9B6" w14:textId="72B68471" w:rsidR="00DE0039" w:rsidRPr="00DE0039" w:rsidRDefault="00DE0039">
      <w:pPr>
        <w:rPr>
          <w:color w:val="000000" w:themeColor="text1"/>
        </w:rPr>
      </w:pPr>
      <w:r w:rsidRPr="00DE0039">
        <w:rPr>
          <w:color w:val="000000" w:themeColor="text1"/>
        </w:rPr>
        <w:t xml:space="preserve">Best regards </w:t>
      </w:r>
    </w:p>
    <w:p w14:paraId="5F03D82A" w14:textId="31889980" w:rsidR="00DE0039" w:rsidRPr="00DE0039" w:rsidRDefault="00DE0039">
      <w:pPr>
        <w:rPr>
          <w:color w:val="000000" w:themeColor="text1"/>
        </w:rPr>
      </w:pPr>
    </w:p>
    <w:p w14:paraId="60759FF6" w14:textId="1927C6C3" w:rsidR="00DE0039" w:rsidRPr="00DE0039" w:rsidRDefault="00DE0039">
      <w:pPr>
        <w:rPr>
          <w:color w:val="000000" w:themeColor="text1"/>
        </w:rPr>
      </w:pPr>
      <w:r w:rsidRPr="00DE0039">
        <w:rPr>
          <w:color w:val="000000" w:themeColor="text1"/>
        </w:rPr>
        <w:t xml:space="preserve">Dr. Davide </w:t>
      </w:r>
      <w:proofErr w:type="spellStart"/>
      <w:r w:rsidRPr="00DE0039">
        <w:rPr>
          <w:color w:val="000000" w:themeColor="text1"/>
        </w:rPr>
        <w:t>Lancini</w:t>
      </w:r>
      <w:proofErr w:type="spellEnd"/>
    </w:p>
    <w:p w14:paraId="64F6E02E" w14:textId="6630D5E3" w:rsidR="00DE0039" w:rsidRPr="00DE0039" w:rsidRDefault="00DE0039">
      <w:pPr>
        <w:rPr>
          <w:i/>
          <w:color w:val="000000" w:themeColor="text1"/>
        </w:rPr>
      </w:pPr>
      <w:r w:rsidRPr="00DE0039">
        <w:rPr>
          <w:i/>
          <w:color w:val="000000" w:themeColor="text1"/>
        </w:rPr>
        <w:t>(Corresponding Author)</w:t>
      </w:r>
    </w:p>
    <w:p w14:paraId="38EA593A" w14:textId="77777777" w:rsidR="00F243BA" w:rsidRPr="00DE0039" w:rsidRDefault="00F243BA">
      <w:pPr>
        <w:rPr>
          <w:color w:val="000000" w:themeColor="text1"/>
        </w:rPr>
      </w:pPr>
    </w:p>
    <w:p w14:paraId="0C6A8895" w14:textId="77777777" w:rsidR="00DE0039" w:rsidRPr="00DE0039" w:rsidRDefault="00DE0039">
      <w:pPr>
        <w:rPr>
          <w:color w:val="000000" w:themeColor="text1"/>
        </w:rPr>
      </w:pPr>
    </w:p>
    <w:p w14:paraId="05DDB70A" w14:textId="77777777" w:rsidR="00DE0039" w:rsidRPr="00DE0039" w:rsidRDefault="00DE0039">
      <w:pPr>
        <w:rPr>
          <w:color w:val="000000" w:themeColor="text1"/>
        </w:rPr>
      </w:pPr>
    </w:p>
    <w:p w14:paraId="5ECD3BE9" w14:textId="77777777" w:rsidR="00DE0039" w:rsidRPr="00DE0039" w:rsidRDefault="00DE0039">
      <w:pPr>
        <w:rPr>
          <w:color w:val="000000" w:themeColor="text1"/>
        </w:rPr>
      </w:pPr>
    </w:p>
    <w:p w14:paraId="0F547EE8" w14:textId="77777777" w:rsidR="00DE0039" w:rsidRPr="00DE0039" w:rsidRDefault="00DE0039">
      <w:pPr>
        <w:rPr>
          <w:color w:val="000000" w:themeColor="text1"/>
        </w:rPr>
      </w:pPr>
    </w:p>
    <w:p w14:paraId="00000002" w14:textId="4F73F2E3" w:rsidR="00740C6B" w:rsidRDefault="00F73726">
      <w:pPr>
        <w:rPr>
          <w:b/>
          <w:color w:val="000000" w:themeColor="text1"/>
        </w:rPr>
      </w:pPr>
      <w:r w:rsidRPr="00DE0039">
        <w:rPr>
          <w:b/>
          <w:color w:val="000000" w:themeColor="text1"/>
        </w:rPr>
        <w:t>Editorial Comments</w:t>
      </w:r>
    </w:p>
    <w:p w14:paraId="2E39C9BB" w14:textId="77777777" w:rsidR="005923CE" w:rsidRPr="00DE0039" w:rsidRDefault="005923CE">
      <w:pPr>
        <w:rPr>
          <w:b/>
          <w:color w:val="000000" w:themeColor="text1"/>
        </w:rPr>
      </w:pPr>
    </w:p>
    <w:p w14:paraId="445CA747" w14:textId="3360D502" w:rsidR="00DE0039" w:rsidRPr="00DE0039" w:rsidRDefault="00DE0039" w:rsidP="00DE0039">
      <w:pPr>
        <w:pStyle w:val="Paragrafoelenco"/>
        <w:numPr>
          <w:ilvl w:val="0"/>
          <w:numId w:val="3"/>
        </w:numPr>
        <w:spacing w:line="240" w:lineRule="auto"/>
        <w:rPr>
          <w:rFonts w:eastAsia="Times New Roman"/>
          <w:lang w:val="en-US"/>
        </w:rPr>
      </w:pPr>
      <w:r w:rsidRPr="00DE0039">
        <w:rPr>
          <w:rFonts w:eastAsia="Times New Roman"/>
          <w:color w:val="222222"/>
          <w:shd w:val="clear" w:color="auto" w:fill="FFFFFF"/>
          <w:lang w:val="en-US"/>
        </w:rPr>
        <w:t>The language has been edited by a professional, native English</w:t>
      </w:r>
      <w:r>
        <w:rPr>
          <w:rFonts w:eastAsia="Times New Roman"/>
          <w:color w:val="222222"/>
          <w:shd w:val="clear" w:color="auto" w:fill="FFFFFF"/>
          <w:lang w:val="en-US"/>
        </w:rPr>
        <w:t>-</w:t>
      </w:r>
      <w:r w:rsidRPr="00DE0039">
        <w:rPr>
          <w:rFonts w:eastAsia="Times New Roman"/>
          <w:color w:val="222222"/>
          <w:shd w:val="clear" w:color="auto" w:fill="FFFFFF"/>
          <w:lang w:val="en-US"/>
        </w:rPr>
        <w:t>speaking editor with 25 years' experience editing medical and science manuscripts.</w:t>
      </w:r>
    </w:p>
    <w:p w14:paraId="6D1C2B20" w14:textId="51BEC211" w:rsidR="00DE0039" w:rsidRPr="00C94DB7" w:rsidRDefault="00BC6F6F" w:rsidP="00DE0039">
      <w:pPr>
        <w:pStyle w:val="Paragrafoelenco"/>
        <w:numPr>
          <w:ilvl w:val="0"/>
          <w:numId w:val="3"/>
        </w:numPr>
        <w:rPr>
          <w:color w:val="000000" w:themeColor="text1"/>
        </w:rPr>
      </w:pPr>
      <w:r w:rsidRPr="00C94DB7">
        <w:rPr>
          <w:color w:val="000000" w:themeColor="text1"/>
        </w:rPr>
        <w:t>T</w:t>
      </w:r>
      <w:r w:rsidR="00DE0039" w:rsidRPr="00C94DB7">
        <w:rPr>
          <w:color w:val="000000" w:themeColor="text1"/>
        </w:rPr>
        <w:t>he title</w:t>
      </w:r>
      <w:r w:rsidRPr="00C94DB7">
        <w:rPr>
          <w:color w:val="000000" w:themeColor="text1"/>
        </w:rPr>
        <w:t xml:space="preserve"> has been revised</w:t>
      </w:r>
      <w:r w:rsidR="00DE0039" w:rsidRPr="00C94DB7">
        <w:rPr>
          <w:color w:val="000000" w:themeColor="text1"/>
        </w:rPr>
        <w:t xml:space="preserve"> following Your </w:t>
      </w:r>
      <w:r w:rsidRPr="00C94DB7">
        <w:rPr>
          <w:color w:val="000000" w:themeColor="text1"/>
        </w:rPr>
        <w:t>indication</w:t>
      </w:r>
      <w:r w:rsidR="00DE0039" w:rsidRPr="00C94DB7">
        <w:rPr>
          <w:color w:val="000000" w:themeColor="text1"/>
        </w:rPr>
        <w:t xml:space="preserve">. </w:t>
      </w:r>
    </w:p>
    <w:p w14:paraId="4A803E43" w14:textId="2681EA47" w:rsidR="00DE0039" w:rsidRDefault="00BC6F6F" w:rsidP="00DE0039">
      <w:pPr>
        <w:pStyle w:val="Paragrafoelenco"/>
        <w:numPr>
          <w:ilvl w:val="0"/>
          <w:numId w:val="3"/>
        </w:numPr>
        <w:rPr>
          <w:color w:val="000000" w:themeColor="text1"/>
        </w:rPr>
      </w:pPr>
      <w:r>
        <w:rPr>
          <w:color w:val="000000" w:themeColor="text1"/>
        </w:rPr>
        <w:t>A</w:t>
      </w:r>
      <w:r w:rsidRPr="00BC6F6F">
        <w:rPr>
          <w:color w:val="000000" w:themeColor="text1"/>
        </w:rPr>
        <w:t>n email address for each author</w:t>
      </w:r>
      <w:r>
        <w:rPr>
          <w:color w:val="000000" w:themeColor="text1"/>
        </w:rPr>
        <w:t xml:space="preserve"> has been added</w:t>
      </w:r>
      <w:r w:rsidRPr="00BC6F6F">
        <w:rPr>
          <w:color w:val="000000" w:themeColor="text1"/>
        </w:rPr>
        <w:t xml:space="preserve">. </w:t>
      </w:r>
    </w:p>
    <w:p w14:paraId="7C4B4FFB" w14:textId="61057FEE" w:rsidR="00BC6F6F" w:rsidRPr="00BC6F6F" w:rsidRDefault="00BC6F6F" w:rsidP="00DE0039">
      <w:pPr>
        <w:pStyle w:val="Paragrafoelenco"/>
        <w:numPr>
          <w:ilvl w:val="0"/>
          <w:numId w:val="3"/>
        </w:numPr>
        <w:rPr>
          <w:color w:val="000000" w:themeColor="text1"/>
        </w:rPr>
      </w:pPr>
      <w:r>
        <w:rPr>
          <w:color w:val="000000" w:themeColor="text1"/>
        </w:rPr>
        <w:t xml:space="preserve">We confirm You that </w:t>
      </w:r>
      <w:r w:rsidRPr="00E02B4F">
        <w:t>an ethics statement for using lamb and porcine innards from animals already slaughtered for meat products</w:t>
      </w:r>
      <w:r>
        <w:t xml:space="preserve"> is not required.</w:t>
      </w:r>
    </w:p>
    <w:p w14:paraId="6F9E5292" w14:textId="7226895B" w:rsidR="00BC6F6F" w:rsidRPr="00BC6F6F" w:rsidRDefault="00BC6F6F" w:rsidP="00BC6F6F">
      <w:pPr>
        <w:pStyle w:val="Paragrafoelenco"/>
        <w:numPr>
          <w:ilvl w:val="0"/>
          <w:numId w:val="3"/>
        </w:numPr>
        <w:rPr>
          <w:color w:val="000000" w:themeColor="text1"/>
        </w:rPr>
      </w:pPr>
      <w:r>
        <w:rPr>
          <w:color w:val="000000" w:themeColor="text1"/>
        </w:rPr>
        <w:t>The reference has been modified the</w:t>
      </w:r>
      <w:r w:rsidRPr="00BC6F6F">
        <w:rPr>
          <w:color w:val="000000" w:themeColor="text1"/>
        </w:rPr>
        <w:t xml:space="preserve"> as required. </w:t>
      </w:r>
    </w:p>
    <w:p w14:paraId="32EB7134" w14:textId="0A0547CF" w:rsidR="00BC6F6F" w:rsidRDefault="00755A5B" w:rsidP="00DE0039">
      <w:pPr>
        <w:pStyle w:val="Paragrafoelenco"/>
        <w:numPr>
          <w:ilvl w:val="0"/>
          <w:numId w:val="3"/>
        </w:numPr>
        <w:rPr>
          <w:color w:val="000000" w:themeColor="text1"/>
        </w:rPr>
      </w:pPr>
      <w:r>
        <w:rPr>
          <w:color w:val="000000" w:themeColor="text1"/>
        </w:rPr>
        <w:t xml:space="preserve">The surgical tools used throughout the Protocol have been specified. </w:t>
      </w:r>
    </w:p>
    <w:p w14:paraId="3610A84F" w14:textId="346F6F71" w:rsidR="00BC6F6F" w:rsidRDefault="00BC6F6F" w:rsidP="00BC6F6F">
      <w:pPr>
        <w:pStyle w:val="Paragrafoelenco"/>
        <w:numPr>
          <w:ilvl w:val="0"/>
          <w:numId w:val="3"/>
        </w:numPr>
        <w:rPr>
          <w:color w:val="000000" w:themeColor="text1"/>
        </w:rPr>
      </w:pPr>
      <w:r>
        <w:rPr>
          <w:color w:val="000000" w:themeColor="text1"/>
        </w:rPr>
        <w:t xml:space="preserve">The </w:t>
      </w:r>
      <w:r w:rsidR="00755A5B">
        <w:rPr>
          <w:color w:val="000000" w:themeColor="text1"/>
        </w:rPr>
        <w:t>P</w:t>
      </w:r>
      <w:r>
        <w:rPr>
          <w:color w:val="000000" w:themeColor="text1"/>
        </w:rPr>
        <w:t xml:space="preserve">rotocol has been modified as required. </w:t>
      </w:r>
    </w:p>
    <w:p w14:paraId="1E0076F2" w14:textId="21C8AF83" w:rsidR="00BC6F6F" w:rsidRDefault="00BC6F6F" w:rsidP="00BC6F6F">
      <w:pPr>
        <w:pStyle w:val="Paragrafoelenco"/>
        <w:numPr>
          <w:ilvl w:val="0"/>
          <w:numId w:val="3"/>
        </w:numPr>
        <w:rPr>
          <w:color w:val="000000" w:themeColor="text1"/>
        </w:rPr>
      </w:pPr>
      <w:r>
        <w:rPr>
          <w:color w:val="000000" w:themeColor="text1"/>
        </w:rPr>
        <w:t xml:space="preserve">The </w:t>
      </w:r>
      <w:r w:rsidR="00755A5B">
        <w:rPr>
          <w:color w:val="000000" w:themeColor="text1"/>
        </w:rPr>
        <w:t>P</w:t>
      </w:r>
      <w:r>
        <w:rPr>
          <w:color w:val="000000" w:themeColor="text1"/>
        </w:rPr>
        <w:t xml:space="preserve">rotocol has been modified as required, adding more steps and making it more exhaustive. </w:t>
      </w:r>
    </w:p>
    <w:p w14:paraId="622E412C" w14:textId="050530C5" w:rsidR="00BC6F6F" w:rsidRPr="00C94DB7" w:rsidRDefault="00707645" w:rsidP="00DE0039">
      <w:pPr>
        <w:pStyle w:val="Paragrafoelenco"/>
        <w:numPr>
          <w:ilvl w:val="0"/>
          <w:numId w:val="3"/>
        </w:numPr>
        <w:rPr>
          <w:color w:val="000000" w:themeColor="text1"/>
        </w:rPr>
      </w:pPr>
      <w:r w:rsidRPr="00C94DB7">
        <w:rPr>
          <w:color w:val="000000" w:themeColor="text1"/>
        </w:rPr>
        <w:t xml:space="preserve">The part of the </w:t>
      </w:r>
      <w:r w:rsidR="00755A5B" w:rsidRPr="00C94DB7">
        <w:rPr>
          <w:color w:val="000000" w:themeColor="text1"/>
        </w:rPr>
        <w:t>P</w:t>
      </w:r>
      <w:r w:rsidRPr="00C94DB7">
        <w:rPr>
          <w:color w:val="000000" w:themeColor="text1"/>
        </w:rPr>
        <w:t>rotocol for the video has been underlined as required.</w:t>
      </w:r>
    </w:p>
    <w:p w14:paraId="2F57EFE0" w14:textId="561E1CFB" w:rsidR="00707645" w:rsidRPr="00C94DB7" w:rsidRDefault="00707645" w:rsidP="00DE0039">
      <w:pPr>
        <w:pStyle w:val="Paragrafoelenco"/>
        <w:numPr>
          <w:ilvl w:val="0"/>
          <w:numId w:val="3"/>
        </w:numPr>
        <w:rPr>
          <w:color w:val="000000" w:themeColor="text1"/>
        </w:rPr>
      </w:pPr>
      <w:r w:rsidRPr="00C94DB7">
        <w:rPr>
          <w:color w:val="000000" w:themeColor="text1"/>
        </w:rPr>
        <w:t xml:space="preserve">The part of the </w:t>
      </w:r>
      <w:r w:rsidR="00755A5B" w:rsidRPr="00C94DB7">
        <w:rPr>
          <w:color w:val="000000" w:themeColor="text1"/>
        </w:rPr>
        <w:t>P</w:t>
      </w:r>
      <w:r w:rsidRPr="00C94DB7">
        <w:rPr>
          <w:color w:val="000000" w:themeColor="text1"/>
        </w:rPr>
        <w:t>rotocol for the video has been underlined as required.</w:t>
      </w:r>
    </w:p>
    <w:p w14:paraId="58F4E289" w14:textId="3DC6DCB2" w:rsidR="00755A5B" w:rsidRDefault="00755A5B" w:rsidP="00DE0039">
      <w:pPr>
        <w:pStyle w:val="Paragrafoelenco"/>
        <w:numPr>
          <w:ilvl w:val="0"/>
          <w:numId w:val="3"/>
        </w:numPr>
        <w:rPr>
          <w:color w:val="000000" w:themeColor="text1"/>
        </w:rPr>
      </w:pPr>
      <w:r>
        <w:rPr>
          <w:color w:val="000000" w:themeColor="text1"/>
        </w:rPr>
        <w:t xml:space="preserve">Now a table of materials was completed with all the surgical tools used throughout the Protocol. </w:t>
      </w:r>
    </w:p>
    <w:p w14:paraId="110D5AFB" w14:textId="5305A788" w:rsidR="00755A5B" w:rsidRPr="00BC6F6F" w:rsidRDefault="00755A5B" w:rsidP="00DE0039">
      <w:pPr>
        <w:pStyle w:val="Paragrafoelenco"/>
        <w:numPr>
          <w:ilvl w:val="0"/>
          <w:numId w:val="3"/>
        </w:numPr>
        <w:rPr>
          <w:color w:val="000000" w:themeColor="text1"/>
        </w:rPr>
      </w:pPr>
      <w:r>
        <w:rPr>
          <w:color w:val="000000" w:themeColor="text1"/>
        </w:rPr>
        <w:t xml:space="preserve">The references have been modified as required. </w:t>
      </w:r>
    </w:p>
    <w:p w14:paraId="00000008" w14:textId="77777777" w:rsidR="00740C6B" w:rsidRPr="00DE0039" w:rsidRDefault="00740C6B">
      <w:pPr>
        <w:rPr>
          <w:color w:val="000000" w:themeColor="text1"/>
        </w:rPr>
      </w:pPr>
    </w:p>
    <w:p w14:paraId="00000009" w14:textId="77777777" w:rsidR="00740C6B" w:rsidRPr="00DE0039" w:rsidRDefault="00740C6B">
      <w:pPr>
        <w:rPr>
          <w:color w:val="000000" w:themeColor="text1"/>
        </w:rPr>
      </w:pPr>
    </w:p>
    <w:p w14:paraId="0000000A" w14:textId="77777777" w:rsidR="00740C6B" w:rsidRPr="005923CE" w:rsidRDefault="00F73726">
      <w:pPr>
        <w:rPr>
          <w:b/>
          <w:color w:val="000000" w:themeColor="text1"/>
        </w:rPr>
      </w:pPr>
      <w:r w:rsidRPr="005923CE">
        <w:rPr>
          <w:b/>
          <w:color w:val="000000" w:themeColor="text1"/>
        </w:rPr>
        <w:t>Reviewer 1</w:t>
      </w:r>
    </w:p>
    <w:p w14:paraId="0000000B" w14:textId="77777777" w:rsidR="00740C6B" w:rsidRPr="00DE0039" w:rsidRDefault="00740C6B">
      <w:pPr>
        <w:rPr>
          <w:color w:val="000000" w:themeColor="text1"/>
        </w:rPr>
      </w:pPr>
    </w:p>
    <w:p w14:paraId="0000000C" w14:textId="6A91844E" w:rsidR="00740C6B" w:rsidRPr="00DE0039" w:rsidRDefault="00F73726">
      <w:pPr>
        <w:numPr>
          <w:ilvl w:val="0"/>
          <w:numId w:val="2"/>
        </w:numPr>
        <w:jc w:val="both"/>
        <w:rPr>
          <w:color w:val="000000" w:themeColor="text1"/>
        </w:rPr>
      </w:pPr>
      <w:r w:rsidRPr="00DE0039">
        <w:rPr>
          <w:color w:val="000000" w:themeColor="text1"/>
        </w:rPr>
        <w:t xml:space="preserve">Thank You for Your kind comment. We have added information and directions to the preparation of the endoscopic station. We hope in this way to make a clearer description of this part of the </w:t>
      </w:r>
      <w:r w:rsidR="005923CE">
        <w:rPr>
          <w:color w:val="000000" w:themeColor="text1"/>
        </w:rPr>
        <w:t>P</w:t>
      </w:r>
      <w:r w:rsidRPr="00DE0039">
        <w:rPr>
          <w:color w:val="000000" w:themeColor="text1"/>
        </w:rPr>
        <w:t xml:space="preserve">rotocol. </w:t>
      </w:r>
    </w:p>
    <w:p w14:paraId="2C077302" w14:textId="77777777" w:rsidR="005923CE" w:rsidRDefault="005923CE" w:rsidP="005923CE">
      <w:pPr>
        <w:pStyle w:val="Paragrafoelenco"/>
        <w:numPr>
          <w:ilvl w:val="0"/>
          <w:numId w:val="2"/>
        </w:numPr>
        <w:rPr>
          <w:color w:val="000000" w:themeColor="text1"/>
        </w:rPr>
      </w:pPr>
      <w:r>
        <w:rPr>
          <w:color w:val="000000" w:themeColor="text1"/>
        </w:rPr>
        <w:t xml:space="preserve">Now a table of materials was completed with all the surgical tools used throughout the Protocol. </w:t>
      </w:r>
    </w:p>
    <w:p w14:paraId="0000000E" w14:textId="34D3E2B4" w:rsidR="00740C6B" w:rsidRPr="00DE0039" w:rsidRDefault="00F73726">
      <w:pPr>
        <w:numPr>
          <w:ilvl w:val="0"/>
          <w:numId w:val="2"/>
        </w:numPr>
        <w:jc w:val="both"/>
        <w:rPr>
          <w:color w:val="000000" w:themeColor="text1"/>
        </w:rPr>
      </w:pPr>
      <w:r w:rsidRPr="00DE0039">
        <w:rPr>
          <w:color w:val="000000" w:themeColor="text1"/>
        </w:rPr>
        <w:lastRenderedPageBreak/>
        <w:t>As You suggested</w:t>
      </w:r>
      <w:r w:rsidR="005923CE">
        <w:rPr>
          <w:color w:val="000000" w:themeColor="text1"/>
        </w:rPr>
        <w:t>,</w:t>
      </w:r>
      <w:r w:rsidRPr="00DE0039">
        <w:rPr>
          <w:color w:val="000000" w:themeColor="text1"/>
        </w:rPr>
        <w:t xml:space="preserve"> we have emphasized in the introduction the need of simulation on models for the practice of laryngeal surgery.  </w:t>
      </w:r>
    </w:p>
    <w:p w14:paraId="00000010" w14:textId="75323989" w:rsidR="00740C6B" w:rsidRPr="002930E2" w:rsidRDefault="00F73726" w:rsidP="00EA4256">
      <w:pPr>
        <w:numPr>
          <w:ilvl w:val="0"/>
          <w:numId w:val="2"/>
        </w:numPr>
        <w:jc w:val="both"/>
        <w:rPr>
          <w:color w:val="000000" w:themeColor="text1"/>
        </w:rPr>
      </w:pPr>
      <w:r w:rsidRPr="002930E2">
        <w:rPr>
          <w:color w:val="000000" w:themeColor="text1"/>
        </w:rPr>
        <w:t xml:space="preserve">Thank You for Your comment. As reported, the main purpose of our work was to illustrate how to prepare a laryngeal laboratory on animal models. Naturally, a so-organized structure, as You correctly underlined, can be the occasion for practice on different laryngeal surgeries: airway surgery, re-innervation technique, robotic surgery, etc. We have briefly described the procedure we usually perform in our daily activity, underlying the wide range of possibilities in agreement with the literature findings. </w:t>
      </w:r>
    </w:p>
    <w:p w14:paraId="00000011" w14:textId="77777777" w:rsidR="00740C6B" w:rsidRPr="00DE0039" w:rsidRDefault="00740C6B">
      <w:pPr>
        <w:rPr>
          <w:color w:val="000000" w:themeColor="text1"/>
        </w:rPr>
      </w:pPr>
    </w:p>
    <w:p w14:paraId="00000012" w14:textId="77777777" w:rsidR="00740C6B" w:rsidRPr="00DE0039" w:rsidRDefault="00740C6B">
      <w:pPr>
        <w:rPr>
          <w:color w:val="000000" w:themeColor="text1"/>
        </w:rPr>
      </w:pPr>
    </w:p>
    <w:p w14:paraId="00000013" w14:textId="77777777" w:rsidR="00740C6B" w:rsidRPr="00DE0039" w:rsidRDefault="00740C6B">
      <w:pPr>
        <w:rPr>
          <w:color w:val="000000" w:themeColor="text1"/>
        </w:rPr>
      </w:pPr>
    </w:p>
    <w:p w14:paraId="00000014" w14:textId="77777777" w:rsidR="00740C6B" w:rsidRPr="000C61BB" w:rsidRDefault="00F73726">
      <w:pPr>
        <w:rPr>
          <w:b/>
          <w:color w:val="000000" w:themeColor="text1"/>
        </w:rPr>
      </w:pPr>
      <w:r w:rsidRPr="000C61BB">
        <w:rPr>
          <w:b/>
          <w:color w:val="000000" w:themeColor="text1"/>
        </w:rPr>
        <w:t>Reviewer 2</w:t>
      </w:r>
    </w:p>
    <w:p w14:paraId="00000015" w14:textId="77777777" w:rsidR="00740C6B" w:rsidRPr="00DE0039" w:rsidRDefault="00740C6B">
      <w:pPr>
        <w:rPr>
          <w:color w:val="000000" w:themeColor="text1"/>
        </w:rPr>
      </w:pPr>
    </w:p>
    <w:p w14:paraId="00000016" w14:textId="59191FED" w:rsidR="00740C6B" w:rsidRPr="00F73726" w:rsidRDefault="00F73726">
      <w:pPr>
        <w:numPr>
          <w:ilvl w:val="0"/>
          <w:numId w:val="1"/>
        </w:numPr>
        <w:rPr>
          <w:color w:val="000000" w:themeColor="text1"/>
        </w:rPr>
      </w:pPr>
      <w:r w:rsidRPr="00F73726">
        <w:rPr>
          <w:color w:val="000000" w:themeColor="text1"/>
        </w:rPr>
        <w:t xml:space="preserve">Thank You for Your note. Following Your </w:t>
      </w:r>
      <w:r w:rsidR="00F243BA" w:rsidRPr="00F73726">
        <w:rPr>
          <w:color w:val="000000" w:themeColor="text1"/>
        </w:rPr>
        <w:t>suggestion,</w:t>
      </w:r>
      <w:r w:rsidRPr="00F73726">
        <w:rPr>
          <w:color w:val="000000" w:themeColor="text1"/>
        </w:rPr>
        <w:t xml:space="preserve"> we have better described how to obtain a good exposure of the glottic plane also in a porcine specimen.    </w:t>
      </w:r>
    </w:p>
    <w:p w14:paraId="1188F846" w14:textId="6A5123A6" w:rsidR="00D37FDB" w:rsidRPr="00E97AD6" w:rsidRDefault="00F73726" w:rsidP="00E97AD6">
      <w:pPr>
        <w:numPr>
          <w:ilvl w:val="0"/>
          <w:numId w:val="1"/>
        </w:numPr>
        <w:jc w:val="both"/>
        <w:rPr>
          <w:color w:val="000000" w:themeColor="text1"/>
          <w:lang w:val="en-US"/>
        </w:rPr>
      </w:pPr>
      <w:r w:rsidRPr="00F73726">
        <w:rPr>
          <w:color w:val="000000" w:themeColor="text1"/>
        </w:rPr>
        <w:t>Thank You for Your kind appreciation. As You suggested, we underlined this important different feature of the swine larynx in the text, pointing out that this characteristic does not allow to perform a perfect type II cordectomy. However, for several reasons reported in the introduction, we think porcine larynx still remains a perfect model for practicing in other types of laser cordectomies and procedures, to approach laser surgery, and to learn the management of laryngeal tissues.</w:t>
      </w:r>
      <w:r w:rsidR="006C240A">
        <w:rPr>
          <w:color w:val="000000" w:themeColor="text1"/>
        </w:rPr>
        <w:t xml:space="preserve"> In our lab we used the </w:t>
      </w:r>
      <w:proofErr w:type="spellStart"/>
      <w:r w:rsidR="006C240A">
        <w:rPr>
          <w:color w:val="000000" w:themeColor="text1"/>
        </w:rPr>
        <w:t>Maccarini</w:t>
      </w:r>
      <w:proofErr w:type="spellEnd"/>
      <w:r w:rsidR="006C240A">
        <w:rPr>
          <w:color w:val="000000" w:themeColor="text1"/>
        </w:rPr>
        <w:t xml:space="preserve"> Station due to its easy maneuverability</w:t>
      </w:r>
      <w:r w:rsidR="006F2D5D">
        <w:rPr>
          <w:color w:val="000000" w:themeColor="text1"/>
        </w:rPr>
        <w:t>,</w:t>
      </w:r>
      <w:r w:rsidR="006C240A">
        <w:rPr>
          <w:color w:val="000000" w:themeColor="text1"/>
        </w:rPr>
        <w:t xml:space="preserve"> but we totally agree with the </w:t>
      </w:r>
      <w:r w:rsidR="001C76E1">
        <w:rPr>
          <w:color w:val="000000" w:themeColor="text1"/>
        </w:rPr>
        <w:t>not complete safety of the instrument</w:t>
      </w:r>
      <w:r w:rsidR="006F2D5D">
        <w:rPr>
          <w:color w:val="000000" w:themeColor="text1"/>
        </w:rPr>
        <w:t>,</w:t>
      </w:r>
      <w:r w:rsidR="001C76E1">
        <w:rPr>
          <w:color w:val="000000" w:themeColor="text1"/>
        </w:rPr>
        <w:t xml:space="preserve"> due to the absence of a protection from the possible laser beam escape. Therefore, for the first time</w:t>
      </w:r>
      <w:r w:rsidR="00A75A2C">
        <w:rPr>
          <w:color w:val="000000" w:themeColor="text1"/>
        </w:rPr>
        <w:t>s</w:t>
      </w:r>
      <w:r w:rsidR="001C76E1">
        <w:rPr>
          <w:color w:val="000000" w:themeColor="text1"/>
        </w:rPr>
        <w:t xml:space="preserve">, we used a part of box of wood as a wall around the station in order protect the participants from possible accidental damage from a uncorrectly directed laser beam. Nowadays the literature reports the possibility to use a dissection station called </w:t>
      </w:r>
      <w:proofErr w:type="spellStart"/>
      <w:r w:rsidR="001C76E1">
        <w:rPr>
          <w:color w:val="000000" w:themeColor="text1"/>
        </w:rPr>
        <w:t>Larynxbox</w:t>
      </w:r>
      <w:proofErr w:type="spellEnd"/>
      <w:r w:rsidR="001C76E1">
        <w:rPr>
          <w:color w:val="000000" w:themeColor="text1"/>
        </w:rPr>
        <w:t>. This station is far safer</w:t>
      </w:r>
      <w:r w:rsidR="00E97AD6">
        <w:rPr>
          <w:color w:val="000000" w:themeColor="text1"/>
        </w:rPr>
        <w:t xml:space="preserve">, because it is completely made by </w:t>
      </w:r>
      <w:r w:rsidR="00E97AD6" w:rsidRPr="00D37FDB">
        <w:rPr>
          <w:color w:val="000000"/>
          <w:lang w:val="en-US"/>
        </w:rPr>
        <w:t>polycarbonate</w:t>
      </w:r>
      <w:r w:rsidR="00E97AD6">
        <w:rPr>
          <w:color w:val="000000"/>
          <w:lang w:val="en-US"/>
        </w:rPr>
        <w:t>, which can absorb the laser beam</w:t>
      </w:r>
      <w:r w:rsidR="00672161">
        <w:rPr>
          <w:color w:val="000000"/>
          <w:lang w:val="en-US"/>
        </w:rPr>
        <w:t>;</w:t>
      </w:r>
      <w:r w:rsidR="00E97AD6">
        <w:rPr>
          <w:color w:val="000000"/>
          <w:lang w:val="en-US"/>
        </w:rPr>
        <w:t xml:space="preserve"> </w:t>
      </w:r>
      <w:r w:rsidR="00672161">
        <w:rPr>
          <w:color w:val="000000"/>
          <w:lang w:val="en-US"/>
        </w:rPr>
        <w:t xml:space="preserve">moreover, </w:t>
      </w:r>
      <w:r w:rsidR="00E97AD6">
        <w:rPr>
          <w:color w:val="000000"/>
          <w:lang w:val="en-US"/>
        </w:rPr>
        <w:t xml:space="preserve">it is approved and validated for the use with CO2 laser. We hope to enrich our lab with this instrument and we have added the reference of the station in the text.      </w:t>
      </w:r>
      <w:r w:rsidR="001C76E1">
        <w:rPr>
          <w:color w:val="000000" w:themeColor="text1"/>
        </w:rPr>
        <w:t xml:space="preserve"> </w:t>
      </w:r>
    </w:p>
    <w:p w14:paraId="00000018" w14:textId="27A93358" w:rsidR="00740C6B" w:rsidRPr="00DE0039" w:rsidRDefault="00F73726">
      <w:pPr>
        <w:numPr>
          <w:ilvl w:val="0"/>
          <w:numId w:val="1"/>
        </w:numPr>
        <w:jc w:val="both"/>
        <w:rPr>
          <w:color w:val="000000" w:themeColor="text1"/>
        </w:rPr>
      </w:pPr>
      <w:r w:rsidRPr="00F73726">
        <w:rPr>
          <w:color w:val="000000" w:themeColor="text1"/>
        </w:rPr>
        <w:t>Thank You for Your comment. On the</w:t>
      </w:r>
      <w:r w:rsidRPr="00DE0039">
        <w:rPr>
          <w:color w:val="000000" w:themeColor="text1"/>
        </w:rPr>
        <w:t xml:space="preserve"> base of Your observation, we have reinforced in the text the difficulty of the OPHL procedure in a specimen removed from the neck. Moreover, we better described the </w:t>
      </w:r>
      <w:proofErr w:type="spellStart"/>
      <w:r w:rsidRPr="00DE0039">
        <w:rPr>
          <w:color w:val="000000" w:themeColor="text1"/>
        </w:rPr>
        <w:t>pexy</w:t>
      </w:r>
      <w:proofErr w:type="spellEnd"/>
      <w:r w:rsidRPr="00DE0039">
        <w:rPr>
          <w:color w:val="000000" w:themeColor="text1"/>
        </w:rPr>
        <w:t xml:space="preserve"> technique in the protocol. Since the anatomical features of the swine larynx You underlined, we usually prefer to perform open procedures on ovine specimen</w:t>
      </w:r>
      <w:r w:rsidR="000C61BB">
        <w:rPr>
          <w:color w:val="000000" w:themeColor="text1"/>
        </w:rPr>
        <w:t>s</w:t>
      </w:r>
      <w:r w:rsidRPr="00DE0039">
        <w:rPr>
          <w:color w:val="000000" w:themeColor="text1"/>
        </w:rPr>
        <w:t xml:space="preserve"> (which ha</w:t>
      </w:r>
      <w:r w:rsidR="000C61BB">
        <w:rPr>
          <w:color w:val="000000" w:themeColor="text1"/>
        </w:rPr>
        <w:t>ve</w:t>
      </w:r>
      <w:r w:rsidRPr="00DE0039">
        <w:rPr>
          <w:color w:val="000000" w:themeColor="text1"/>
        </w:rPr>
        <w:t xml:space="preserve"> other differences). As You pointed out, the exercise was meant</w:t>
      </w:r>
      <w:r w:rsidR="00DB075E">
        <w:rPr>
          <w:color w:val="000000" w:themeColor="text1"/>
        </w:rPr>
        <w:t xml:space="preserve"> </w:t>
      </w:r>
      <w:r w:rsidR="00DB075E" w:rsidRPr="00DE0039">
        <w:rPr>
          <w:color w:val="000000" w:themeColor="text1"/>
        </w:rPr>
        <w:t>exactly</w:t>
      </w:r>
      <w:r w:rsidRPr="00DE0039">
        <w:rPr>
          <w:color w:val="000000" w:themeColor="text1"/>
        </w:rPr>
        <w:t xml:space="preserve"> to describe the stitches position and how the trainers could set the larynx to obtain a good scrolling of the </w:t>
      </w:r>
      <w:r w:rsidR="00FC27F2" w:rsidRPr="00DE0039">
        <w:rPr>
          <w:color w:val="000000" w:themeColor="text1"/>
        </w:rPr>
        <w:t>structures</w:t>
      </w:r>
      <w:bookmarkStart w:id="0" w:name="_GoBack"/>
      <w:bookmarkEnd w:id="0"/>
      <w:r w:rsidRPr="00DE0039">
        <w:rPr>
          <w:color w:val="000000" w:themeColor="text1"/>
        </w:rPr>
        <w:t xml:space="preserve">. Moreover, we think </w:t>
      </w:r>
      <w:r w:rsidR="00DB075E">
        <w:rPr>
          <w:color w:val="000000" w:themeColor="text1"/>
        </w:rPr>
        <w:t>this</w:t>
      </w:r>
      <w:r w:rsidRPr="00DE0039">
        <w:rPr>
          <w:color w:val="000000" w:themeColor="text1"/>
        </w:rPr>
        <w:t xml:space="preserve"> is an effective way to learn and memorize the surgical steps of these modular and standardized procedures. </w:t>
      </w:r>
    </w:p>
    <w:p w14:paraId="00000019" w14:textId="77777777" w:rsidR="00740C6B" w:rsidRPr="00DE0039" w:rsidRDefault="00F73726">
      <w:pPr>
        <w:numPr>
          <w:ilvl w:val="0"/>
          <w:numId w:val="1"/>
        </w:numPr>
        <w:jc w:val="both"/>
        <w:rPr>
          <w:color w:val="000000" w:themeColor="text1"/>
        </w:rPr>
      </w:pPr>
      <w:r w:rsidRPr="00DE0039">
        <w:rPr>
          <w:color w:val="000000" w:themeColor="text1"/>
        </w:rPr>
        <w:t xml:space="preserve">Thank You for Your kind appreciation. </w:t>
      </w:r>
    </w:p>
    <w:p w14:paraId="0000001A" w14:textId="77777777" w:rsidR="00740C6B" w:rsidRPr="00DE0039" w:rsidRDefault="00F73726">
      <w:pPr>
        <w:numPr>
          <w:ilvl w:val="0"/>
          <w:numId w:val="1"/>
        </w:numPr>
        <w:jc w:val="both"/>
        <w:rPr>
          <w:color w:val="000000" w:themeColor="text1"/>
        </w:rPr>
      </w:pPr>
      <w:r w:rsidRPr="00DE0039">
        <w:rPr>
          <w:color w:val="000000" w:themeColor="text1"/>
        </w:rPr>
        <w:t xml:space="preserve">The picture inserted in the paragraph of the endoscopic station preparation was meant to be just a simple and effective illustration of the setup of the lab in prevision of the more exhaustive video. The purpose is only to show the support for the specimen, the positioning of the laryngoscope and the operative microscope.  </w:t>
      </w:r>
    </w:p>
    <w:p w14:paraId="0000001B" w14:textId="44401F61" w:rsidR="00740C6B" w:rsidRPr="00DE0039" w:rsidRDefault="00F73726">
      <w:pPr>
        <w:numPr>
          <w:ilvl w:val="0"/>
          <w:numId w:val="1"/>
        </w:numPr>
        <w:jc w:val="both"/>
        <w:rPr>
          <w:color w:val="000000" w:themeColor="text1"/>
        </w:rPr>
      </w:pPr>
      <w:r w:rsidRPr="00DE0039">
        <w:rPr>
          <w:color w:val="000000" w:themeColor="text1"/>
        </w:rPr>
        <w:lastRenderedPageBreak/>
        <w:t xml:space="preserve">Thank You for Your appropriate comment. We agree with You in finding this questionnaire less complete in respect to other available in literature. However, the </w:t>
      </w:r>
      <w:r w:rsidR="004A1126" w:rsidRPr="00DE0039">
        <w:rPr>
          <w:color w:val="000000" w:themeColor="text1"/>
        </w:rPr>
        <w:t>organizers</w:t>
      </w:r>
      <w:r w:rsidRPr="00DE0039">
        <w:rPr>
          <w:color w:val="000000" w:themeColor="text1"/>
        </w:rPr>
        <w:t xml:space="preserve"> promote this very fast survey to easily collect the approval rating and the </w:t>
      </w:r>
      <w:r w:rsidR="004A1126">
        <w:rPr>
          <w:color w:val="000000" w:themeColor="text1"/>
        </w:rPr>
        <w:t>tips</w:t>
      </w:r>
      <w:r w:rsidRPr="00DE0039">
        <w:rPr>
          <w:color w:val="000000" w:themeColor="text1"/>
        </w:rPr>
        <w:t xml:space="preserve"> of the participants. We decided to report these data to have an objective satisfaction rate</w:t>
      </w:r>
      <w:r w:rsidR="004A1126">
        <w:rPr>
          <w:color w:val="000000" w:themeColor="text1"/>
        </w:rPr>
        <w:t>, and</w:t>
      </w:r>
      <w:r w:rsidRPr="00DE0039">
        <w:rPr>
          <w:color w:val="000000" w:themeColor="text1"/>
        </w:rPr>
        <w:t xml:space="preserve"> to show the good results of the experience. In the future we will definitely use more appropriate questionnaire to verify other material aspects of the laboratory.   </w:t>
      </w:r>
    </w:p>
    <w:sectPr w:rsidR="00740C6B" w:rsidRPr="00DE003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A2656"/>
    <w:multiLevelType w:val="multilevel"/>
    <w:tmpl w:val="A24A8EFA"/>
    <w:lvl w:ilvl="0">
      <w:start w:val="1"/>
      <w:numFmt w:val="decimal"/>
      <w:lvlText w:val="%1."/>
      <w:lvlJc w:val="left"/>
      <w:pPr>
        <w:ind w:left="720" w:hanging="360"/>
      </w:pPr>
      <w:rPr>
        <w:color w:val="000000" w:themeColor="text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4E0460B"/>
    <w:multiLevelType w:val="hybridMultilevel"/>
    <w:tmpl w:val="C1487CB4"/>
    <w:lvl w:ilvl="0" w:tplc="810ADABA">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6E4318D"/>
    <w:multiLevelType w:val="multilevel"/>
    <w:tmpl w:val="265629FA"/>
    <w:lvl w:ilvl="0">
      <w:start w:val="1"/>
      <w:numFmt w:val="decimal"/>
      <w:lvlText w:val="%1."/>
      <w:lvlJc w:val="left"/>
      <w:pPr>
        <w:ind w:left="720" w:hanging="360"/>
      </w:pPr>
      <w:rPr>
        <w:color w:val="000000" w:themeColor="text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6B"/>
    <w:rsid w:val="000C61BB"/>
    <w:rsid w:val="00130456"/>
    <w:rsid w:val="001C76E1"/>
    <w:rsid w:val="0025333C"/>
    <w:rsid w:val="002930E2"/>
    <w:rsid w:val="003016CD"/>
    <w:rsid w:val="003247FF"/>
    <w:rsid w:val="00335773"/>
    <w:rsid w:val="004A1126"/>
    <w:rsid w:val="005923CE"/>
    <w:rsid w:val="00672161"/>
    <w:rsid w:val="006C240A"/>
    <w:rsid w:val="006F2D5D"/>
    <w:rsid w:val="00707645"/>
    <w:rsid w:val="00724F70"/>
    <w:rsid w:val="00740C6B"/>
    <w:rsid w:val="00755A5B"/>
    <w:rsid w:val="00A75A2C"/>
    <w:rsid w:val="00BC6F6F"/>
    <w:rsid w:val="00C94DB7"/>
    <w:rsid w:val="00D37FDB"/>
    <w:rsid w:val="00DB075E"/>
    <w:rsid w:val="00DE0039"/>
    <w:rsid w:val="00E97AD6"/>
    <w:rsid w:val="00F243BA"/>
    <w:rsid w:val="00F73726"/>
    <w:rsid w:val="00FC27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B0E3"/>
  <w15:docId w15:val="{4332F61F-84EC-6E41-AD11-8EC7B181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PreformattatoHTML">
    <w:name w:val="HTML Preformatted"/>
    <w:basedOn w:val="Normale"/>
    <w:link w:val="PreformattatoHTMLCarattere"/>
    <w:uiPriority w:val="99"/>
    <w:semiHidden/>
    <w:unhideWhenUsed/>
    <w:rsid w:val="003016CD"/>
    <w:pPr>
      <w:spacing w:line="240" w:lineRule="auto"/>
    </w:pPr>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3016CD"/>
    <w:rPr>
      <w:rFonts w:ascii="Consolas" w:hAnsi="Consolas" w:cs="Consolas"/>
      <w:sz w:val="20"/>
      <w:szCs w:val="20"/>
    </w:rPr>
  </w:style>
  <w:style w:type="paragraph" w:styleId="Paragrafoelenco">
    <w:name w:val="List Paragraph"/>
    <w:basedOn w:val="Normale"/>
    <w:uiPriority w:val="34"/>
    <w:qFormat/>
    <w:rsid w:val="00DE0039"/>
    <w:pPr>
      <w:ind w:left="720"/>
      <w:contextualSpacing/>
    </w:pPr>
  </w:style>
  <w:style w:type="character" w:customStyle="1" w:styleId="apple-converted-space">
    <w:name w:val="apple-converted-space"/>
    <w:basedOn w:val="Carpredefinitoparagrafo"/>
    <w:rsid w:val="00D37FDB"/>
  </w:style>
  <w:style w:type="character" w:customStyle="1" w:styleId="highlight">
    <w:name w:val="highlight"/>
    <w:basedOn w:val="Carpredefinitoparagrafo"/>
    <w:rsid w:val="00D37FDB"/>
  </w:style>
  <w:style w:type="character" w:styleId="Collegamentoipertestuale">
    <w:name w:val="Hyperlink"/>
    <w:basedOn w:val="Carpredefinitoparagrafo"/>
    <w:uiPriority w:val="99"/>
    <w:semiHidden/>
    <w:unhideWhenUsed/>
    <w:rsid w:val="00D37FDB"/>
    <w:rPr>
      <w:color w:val="0000FF"/>
      <w:u w:val="single"/>
    </w:rPr>
  </w:style>
  <w:style w:type="character" w:customStyle="1" w:styleId="ui-ncbitoggler-master-text">
    <w:name w:val="ui-ncbitoggler-master-text"/>
    <w:basedOn w:val="Carpredefinitoparagrafo"/>
    <w:rsid w:val="00D37FDB"/>
  </w:style>
  <w:style w:type="paragraph" w:styleId="NormaleWeb">
    <w:name w:val="Normal (Web)"/>
    <w:basedOn w:val="Normale"/>
    <w:uiPriority w:val="99"/>
    <w:semiHidden/>
    <w:unhideWhenUsed/>
    <w:rsid w:val="00D37FDB"/>
    <w:pPr>
      <w:spacing w:before="100" w:beforeAutospacing="1" w:after="100" w:afterAutospacing="1" w:line="240" w:lineRule="auto"/>
    </w:pPr>
    <w:rPr>
      <w:rFonts w:ascii="Times New Roman" w:eastAsia="Times New Roman" w:hAnsi="Times New Roman" w:cs="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18147">
      <w:bodyDiv w:val="1"/>
      <w:marLeft w:val="0"/>
      <w:marRight w:val="0"/>
      <w:marTop w:val="0"/>
      <w:marBottom w:val="0"/>
      <w:divBdr>
        <w:top w:val="none" w:sz="0" w:space="0" w:color="auto"/>
        <w:left w:val="none" w:sz="0" w:space="0" w:color="auto"/>
        <w:bottom w:val="none" w:sz="0" w:space="0" w:color="auto"/>
        <w:right w:val="none" w:sz="0" w:space="0" w:color="auto"/>
      </w:divBdr>
      <w:divsChild>
        <w:div w:id="1929191780">
          <w:marLeft w:val="0"/>
          <w:marRight w:val="0"/>
          <w:marTop w:val="0"/>
          <w:marBottom w:val="0"/>
          <w:divBdr>
            <w:top w:val="none" w:sz="0" w:space="0" w:color="auto"/>
            <w:left w:val="none" w:sz="0" w:space="0" w:color="auto"/>
            <w:bottom w:val="none" w:sz="0" w:space="0" w:color="auto"/>
            <w:right w:val="none" w:sz="0" w:space="0" w:color="auto"/>
          </w:divBdr>
        </w:div>
        <w:div w:id="193469669">
          <w:marLeft w:val="0"/>
          <w:marRight w:val="0"/>
          <w:marTop w:val="288"/>
          <w:marBottom w:val="100"/>
          <w:divBdr>
            <w:top w:val="none" w:sz="0" w:space="0" w:color="auto"/>
            <w:left w:val="none" w:sz="0" w:space="0" w:color="auto"/>
            <w:bottom w:val="none" w:sz="0" w:space="0" w:color="auto"/>
            <w:right w:val="none" w:sz="0" w:space="0" w:color="auto"/>
          </w:divBdr>
          <w:divsChild>
            <w:div w:id="27217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13702">
      <w:bodyDiv w:val="1"/>
      <w:marLeft w:val="0"/>
      <w:marRight w:val="0"/>
      <w:marTop w:val="0"/>
      <w:marBottom w:val="0"/>
      <w:divBdr>
        <w:top w:val="none" w:sz="0" w:space="0" w:color="auto"/>
        <w:left w:val="none" w:sz="0" w:space="0" w:color="auto"/>
        <w:bottom w:val="none" w:sz="0" w:space="0" w:color="auto"/>
        <w:right w:val="none" w:sz="0" w:space="0" w:color="auto"/>
      </w:divBdr>
    </w:div>
    <w:div w:id="595746754">
      <w:bodyDiv w:val="1"/>
      <w:marLeft w:val="0"/>
      <w:marRight w:val="0"/>
      <w:marTop w:val="0"/>
      <w:marBottom w:val="0"/>
      <w:divBdr>
        <w:top w:val="none" w:sz="0" w:space="0" w:color="auto"/>
        <w:left w:val="none" w:sz="0" w:space="0" w:color="auto"/>
        <w:bottom w:val="none" w:sz="0" w:space="0" w:color="auto"/>
        <w:right w:val="none" w:sz="0" w:space="0" w:color="auto"/>
      </w:divBdr>
    </w:div>
    <w:div w:id="880703445">
      <w:bodyDiv w:val="1"/>
      <w:marLeft w:val="0"/>
      <w:marRight w:val="0"/>
      <w:marTop w:val="0"/>
      <w:marBottom w:val="0"/>
      <w:divBdr>
        <w:top w:val="none" w:sz="0" w:space="0" w:color="auto"/>
        <w:left w:val="none" w:sz="0" w:space="0" w:color="auto"/>
        <w:bottom w:val="none" w:sz="0" w:space="0" w:color="auto"/>
        <w:right w:val="none" w:sz="0" w:space="0" w:color="auto"/>
      </w:divBdr>
      <w:divsChild>
        <w:div w:id="1060713933">
          <w:marLeft w:val="0"/>
          <w:marRight w:val="0"/>
          <w:marTop w:val="0"/>
          <w:marBottom w:val="0"/>
          <w:divBdr>
            <w:top w:val="none" w:sz="0" w:space="0" w:color="auto"/>
            <w:left w:val="none" w:sz="0" w:space="0" w:color="auto"/>
            <w:bottom w:val="none" w:sz="0" w:space="0" w:color="auto"/>
            <w:right w:val="none" w:sz="0" w:space="0" w:color="auto"/>
          </w:divBdr>
        </w:div>
        <w:div w:id="2143034404">
          <w:marLeft w:val="0"/>
          <w:marRight w:val="0"/>
          <w:marTop w:val="288"/>
          <w:marBottom w:val="100"/>
          <w:divBdr>
            <w:top w:val="none" w:sz="0" w:space="0" w:color="auto"/>
            <w:left w:val="none" w:sz="0" w:space="0" w:color="auto"/>
            <w:bottom w:val="none" w:sz="0" w:space="0" w:color="auto"/>
            <w:right w:val="none" w:sz="0" w:space="0" w:color="auto"/>
          </w:divBdr>
          <w:divsChild>
            <w:div w:id="1662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52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803</Words>
  <Characters>4582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lancinidavide@gmail.com</cp:lastModifiedBy>
  <cp:revision>12</cp:revision>
  <dcterms:created xsi:type="dcterms:W3CDTF">2019-08-12T20:10:00Z</dcterms:created>
  <dcterms:modified xsi:type="dcterms:W3CDTF">2019-08-13T15:00:00Z</dcterms:modified>
</cp:coreProperties>
</file>