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42B2D" w14:textId="367A81C6" w:rsidR="003B7390" w:rsidRPr="009D461A" w:rsidRDefault="003F356F" w:rsidP="00A8000C">
      <w:pPr>
        <w:pStyle w:val="Body"/>
        <w:rPr>
          <w:sz w:val="24"/>
          <w:szCs w:val="24"/>
        </w:rPr>
      </w:pPr>
      <w:r w:rsidRPr="009D461A">
        <w:rPr>
          <w:sz w:val="24"/>
          <w:szCs w:val="24"/>
        </w:rPr>
        <w:t>Dr. Michael</w:t>
      </w:r>
      <w:r w:rsidRPr="009D461A">
        <w:rPr>
          <w:sz w:val="24"/>
          <w:szCs w:val="24"/>
        </w:rPr>
        <w:t xml:space="preserve"> N.</w:t>
      </w:r>
      <w:r w:rsidRPr="009D461A">
        <w:rPr>
          <w:sz w:val="24"/>
          <w:szCs w:val="24"/>
        </w:rPr>
        <w:t xml:space="preserve"> Gould is the Kelly H. Clifton Professor of Oncology and a Genetics Program Member at the University of Wisconsin </w:t>
      </w:r>
      <w:r w:rsidRPr="009D461A">
        <w:rPr>
          <w:sz w:val="24"/>
          <w:szCs w:val="24"/>
        </w:rPr>
        <w:t>Carbone Cance</w:t>
      </w:r>
      <w:r w:rsidRPr="009D461A">
        <w:rPr>
          <w:sz w:val="24"/>
          <w:szCs w:val="24"/>
        </w:rPr>
        <w:t xml:space="preserve">r Center </w:t>
      </w:r>
      <w:r w:rsidR="009D461A">
        <w:rPr>
          <w:sz w:val="24"/>
          <w:szCs w:val="24"/>
        </w:rPr>
        <w:t>(</w:t>
      </w:r>
      <w:r w:rsidRPr="009D461A">
        <w:rPr>
          <w:sz w:val="24"/>
          <w:szCs w:val="24"/>
        </w:rPr>
        <w:t>Madison, Wisconsin</w:t>
      </w:r>
      <w:r w:rsidR="002D4FED">
        <w:rPr>
          <w:sz w:val="24"/>
          <w:szCs w:val="24"/>
        </w:rPr>
        <w:t>).</w:t>
      </w:r>
      <w:r w:rsidRPr="009D461A">
        <w:rPr>
          <w:sz w:val="24"/>
          <w:szCs w:val="24"/>
        </w:rPr>
        <w:t xml:space="preserve">  Dr. Gould has over 40 years of experience in radiological sciences, </w:t>
      </w:r>
      <w:r w:rsidRPr="009D461A">
        <w:rPr>
          <w:sz w:val="24"/>
          <w:szCs w:val="24"/>
        </w:rPr>
        <w:t>genetics,</w:t>
      </w:r>
      <w:r w:rsidRPr="009D461A">
        <w:rPr>
          <w:sz w:val="24"/>
          <w:szCs w:val="24"/>
        </w:rPr>
        <w:t xml:space="preserve"> and oncology research.  Along with Dr. Kelly Clifton, Dr. Gould pioneered the mammary epithelial transplantation technique described in this pape</w:t>
      </w:r>
      <w:r w:rsidRPr="009D461A">
        <w:rPr>
          <w:sz w:val="24"/>
          <w:szCs w:val="24"/>
        </w:rPr>
        <w:t xml:space="preserve">r and has contributed significantly to the field of breast cancer biology.  Using a comparative </w:t>
      </w:r>
      <w:r w:rsidRPr="009D461A">
        <w:rPr>
          <w:sz w:val="24"/>
          <w:szCs w:val="24"/>
        </w:rPr>
        <w:t>genetics</w:t>
      </w:r>
      <w:r w:rsidRPr="009D461A">
        <w:rPr>
          <w:sz w:val="24"/>
          <w:szCs w:val="24"/>
        </w:rPr>
        <w:t xml:space="preserve"> approach, Dr. Gould’s laboratory has defined multiple loci that predispose women to development of the disease. The first of these loci, </w:t>
      </w:r>
      <w:r w:rsidRPr="009D461A">
        <w:rPr>
          <w:i/>
          <w:iCs/>
          <w:sz w:val="24"/>
          <w:szCs w:val="24"/>
        </w:rPr>
        <w:t>Mcs5a</w:t>
      </w:r>
      <w:r w:rsidRPr="009D461A">
        <w:rPr>
          <w:sz w:val="24"/>
          <w:szCs w:val="24"/>
        </w:rPr>
        <w:t xml:space="preserve"> (Fbxo10)</w:t>
      </w:r>
      <w:r w:rsidRPr="009D461A">
        <w:rPr>
          <w:sz w:val="24"/>
          <w:szCs w:val="24"/>
        </w:rPr>
        <w:t xml:space="preserve">, has led to unique prevention strategies for clinical studies of young women with a genetically high-risk to breast cancer. Two others, </w:t>
      </w:r>
      <w:r w:rsidRPr="009D461A">
        <w:rPr>
          <w:i/>
          <w:iCs/>
          <w:sz w:val="24"/>
          <w:szCs w:val="24"/>
        </w:rPr>
        <w:t>Nr2f1</w:t>
      </w:r>
      <w:r w:rsidRPr="009D461A">
        <w:rPr>
          <w:sz w:val="24"/>
          <w:szCs w:val="24"/>
        </w:rPr>
        <w:t xml:space="preserve"> and </w:t>
      </w:r>
      <w:r w:rsidRPr="009D461A">
        <w:rPr>
          <w:i/>
          <w:sz w:val="24"/>
          <w:szCs w:val="24"/>
          <w:lang w:val="it-IT"/>
        </w:rPr>
        <w:t>Pappa</w:t>
      </w:r>
      <w:bookmarkStart w:id="0" w:name="_GoBack"/>
      <w:bookmarkEnd w:id="0"/>
      <w:r w:rsidRPr="009D461A">
        <w:rPr>
          <w:sz w:val="24"/>
          <w:szCs w:val="24"/>
        </w:rPr>
        <w:t>, have provided druggable targets for breast cancer prevention and treatment.  Recent work on translat</w:t>
      </w:r>
      <w:r w:rsidRPr="009D461A">
        <w:rPr>
          <w:sz w:val="24"/>
          <w:szCs w:val="24"/>
        </w:rPr>
        <w:t xml:space="preserve">ing </w:t>
      </w:r>
      <w:r w:rsidRPr="009D461A">
        <w:rPr>
          <w:sz w:val="24"/>
          <w:szCs w:val="24"/>
        </w:rPr>
        <w:t>a</w:t>
      </w:r>
      <w:r w:rsidRPr="009D461A">
        <w:rPr>
          <w:sz w:val="24"/>
          <w:szCs w:val="24"/>
        </w:rPr>
        <w:t xml:space="preserve"> basic finding of </w:t>
      </w:r>
      <w:r w:rsidRPr="009D461A">
        <w:rPr>
          <w:i/>
          <w:iCs/>
          <w:sz w:val="24"/>
          <w:szCs w:val="24"/>
        </w:rPr>
        <w:t>Mcs5a</w:t>
      </w:r>
      <w:r w:rsidRPr="009D461A">
        <w:rPr>
          <w:sz w:val="24"/>
          <w:szCs w:val="24"/>
        </w:rPr>
        <w:t xml:space="preserve"> has led to the development of a novel immunoprevention strategy.  Dr. Gould’s laboratory continues to use animal models to identify novel, genetic targets that can be used for breast cancer prevention and treatment.  Using thes</w:t>
      </w:r>
      <w:r w:rsidRPr="009D461A">
        <w:rPr>
          <w:sz w:val="24"/>
          <w:szCs w:val="24"/>
        </w:rPr>
        <w:t>e breast cancer models, Dr. Gould’s laboratory also discovered the effectiveness of perillyl alcohol (POH) for cancer treatment and helped guide it through Phase II clinical studies.  It is now being developed to treat brain cancer (glioblastoma) by a phar</w:t>
      </w:r>
      <w:r w:rsidRPr="009D461A">
        <w:rPr>
          <w:sz w:val="24"/>
          <w:szCs w:val="24"/>
        </w:rPr>
        <w:t>maceutical company (NeOnc Technologies, Inc.)</w:t>
      </w:r>
    </w:p>
    <w:sectPr w:rsidR="003B7390" w:rsidRPr="009D461A" w:rsidSect="00A8000C">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65976" w14:textId="77777777" w:rsidR="003F356F" w:rsidRDefault="003F356F" w:rsidP="00A8000C">
      <w:r>
        <w:separator/>
      </w:r>
    </w:p>
  </w:endnote>
  <w:endnote w:type="continuationSeparator" w:id="0">
    <w:p w14:paraId="5872DE3B" w14:textId="77777777" w:rsidR="003F356F" w:rsidRDefault="003F356F" w:rsidP="00A8000C">
      <w:r>
        <w:continuationSeparator/>
      </w:r>
    </w:p>
  </w:endnote>
  <w:endnote w:type="continuationNotice" w:id="1">
    <w:p w14:paraId="0F9C4457" w14:textId="77777777" w:rsidR="003F356F" w:rsidRDefault="003F356F" w:rsidP="00A800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5D544" w14:textId="77777777" w:rsidR="003F356F" w:rsidRDefault="003F356F" w:rsidP="00A8000C">
      <w:r>
        <w:separator/>
      </w:r>
    </w:p>
  </w:footnote>
  <w:footnote w:type="continuationSeparator" w:id="0">
    <w:p w14:paraId="7F8D5144" w14:textId="77777777" w:rsidR="003F356F" w:rsidRDefault="003F356F" w:rsidP="00A8000C">
      <w:r>
        <w:continuationSeparator/>
      </w:r>
    </w:p>
  </w:footnote>
  <w:footnote w:type="continuationNotice" w:id="1">
    <w:p w14:paraId="4B4D182C" w14:textId="77777777" w:rsidR="003F356F" w:rsidRDefault="003F356F" w:rsidP="00A8000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390"/>
    <w:rsid w:val="000428EC"/>
    <w:rsid w:val="000561C4"/>
    <w:rsid w:val="00182F75"/>
    <w:rsid w:val="00191F60"/>
    <w:rsid w:val="002014D8"/>
    <w:rsid w:val="0020494E"/>
    <w:rsid w:val="00225954"/>
    <w:rsid w:val="002D4FED"/>
    <w:rsid w:val="0036751C"/>
    <w:rsid w:val="00367C31"/>
    <w:rsid w:val="00386D90"/>
    <w:rsid w:val="003B7390"/>
    <w:rsid w:val="003C542C"/>
    <w:rsid w:val="003F356F"/>
    <w:rsid w:val="003F61BA"/>
    <w:rsid w:val="0041343D"/>
    <w:rsid w:val="004236B2"/>
    <w:rsid w:val="004F0162"/>
    <w:rsid w:val="005B7066"/>
    <w:rsid w:val="005D1CA2"/>
    <w:rsid w:val="005E3D8B"/>
    <w:rsid w:val="006238E1"/>
    <w:rsid w:val="0068156E"/>
    <w:rsid w:val="006E1B59"/>
    <w:rsid w:val="007043E4"/>
    <w:rsid w:val="00714E4F"/>
    <w:rsid w:val="0074377A"/>
    <w:rsid w:val="00803982"/>
    <w:rsid w:val="0090597B"/>
    <w:rsid w:val="00950AD6"/>
    <w:rsid w:val="00992F3C"/>
    <w:rsid w:val="009D17D5"/>
    <w:rsid w:val="009D461A"/>
    <w:rsid w:val="00A57740"/>
    <w:rsid w:val="00A8000C"/>
    <w:rsid w:val="00A87D71"/>
    <w:rsid w:val="00C02502"/>
    <w:rsid w:val="00C35B6E"/>
    <w:rsid w:val="00C659C6"/>
    <w:rsid w:val="00CA2B6F"/>
    <w:rsid w:val="00CB5C1C"/>
    <w:rsid w:val="00CD20FD"/>
    <w:rsid w:val="00D012C8"/>
    <w:rsid w:val="00D0709D"/>
    <w:rsid w:val="00D172B2"/>
    <w:rsid w:val="00D20852"/>
    <w:rsid w:val="00D3040F"/>
    <w:rsid w:val="00D324C2"/>
    <w:rsid w:val="00D47316"/>
    <w:rsid w:val="00DB50AC"/>
    <w:rsid w:val="00DB7E8D"/>
    <w:rsid w:val="00DD3478"/>
    <w:rsid w:val="00DE4940"/>
    <w:rsid w:val="00E22CB6"/>
    <w:rsid w:val="00E45AB0"/>
    <w:rsid w:val="00E9498B"/>
    <w:rsid w:val="00EA5876"/>
    <w:rsid w:val="00EC346B"/>
    <w:rsid w:val="00FB302E"/>
    <w:rsid w:val="00FC3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F91A9"/>
  <w15:docId w15:val="{2E928287-4A7C-41D1-823D-29C5A340B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0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styleId="Revision">
    <w:name w:val="Revision"/>
    <w:hidden/>
    <w:uiPriority w:val="99"/>
    <w:semiHidden/>
    <w:rsid w:val="00A8000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BalloonText">
    <w:name w:val="Balloon Text"/>
    <w:basedOn w:val="Normal"/>
    <w:link w:val="BalloonTextChar"/>
    <w:uiPriority w:val="99"/>
    <w:semiHidden/>
    <w:unhideWhenUsed/>
    <w:rsid w:val="00A80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00C"/>
    <w:rPr>
      <w:rFonts w:ascii="Segoe UI" w:hAnsi="Segoe UI" w:cs="Segoe UI"/>
      <w:sz w:val="18"/>
      <w:szCs w:val="18"/>
    </w:rPr>
  </w:style>
  <w:style w:type="paragraph" w:styleId="Header">
    <w:name w:val="header"/>
    <w:basedOn w:val="Normal"/>
    <w:link w:val="HeaderChar"/>
    <w:uiPriority w:val="99"/>
    <w:unhideWhenUsed/>
    <w:rsid w:val="00A8000C"/>
    <w:pPr>
      <w:tabs>
        <w:tab w:val="center" w:pos="4680"/>
        <w:tab w:val="right" w:pos="9360"/>
      </w:tabs>
    </w:pPr>
  </w:style>
  <w:style w:type="character" w:customStyle="1" w:styleId="HeaderChar">
    <w:name w:val="Header Char"/>
    <w:basedOn w:val="DefaultParagraphFont"/>
    <w:link w:val="Header"/>
    <w:uiPriority w:val="99"/>
    <w:rsid w:val="00A8000C"/>
    <w:rPr>
      <w:sz w:val="24"/>
      <w:szCs w:val="24"/>
    </w:rPr>
  </w:style>
  <w:style w:type="paragraph" w:styleId="Footer">
    <w:name w:val="footer"/>
    <w:basedOn w:val="Normal"/>
    <w:link w:val="FooterChar"/>
    <w:uiPriority w:val="99"/>
    <w:unhideWhenUsed/>
    <w:rsid w:val="00A8000C"/>
    <w:pPr>
      <w:tabs>
        <w:tab w:val="center" w:pos="4680"/>
        <w:tab w:val="right" w:pos="9360"/>
      </w:tabs>
    </w:pPr>
  </w:style>
  <w:style w:type="character" w:customStyle="1" w:styleId="FooterChar">
    <w:name w:val="Footer Char"/>
    <w:basedOn w:val="DefaultParagraphFont"/>
    <w:link w:val="Footer"/>
    <w:uiPriority w:val="99"/>
    <w:rsid w:val="00A8000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Shunkwiler</dc:creator>
  <cp:lastModifiedBy>Lauren Shunkwiler</cp:lastModifiedBy>
  <cp:revision>6</cp:revision>
  <dcterms:created xsi:type="dcterms:W3CDTF">2019-06-07T18:05:00Z</dcterms:created>
  <dcterms:modified xsi:type="dcterms:W3CDTF">2019-06-07T18:06:00Z</dcterms:modified>
</cp:coreProperties>
</file>