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D1" w:rsidRDefault="00F50A6F">
      <w:pPr>
        <w:rPr>
          <w:rFonts w:ascii="Helvetica Neue" w:eastAsia="Helvetica Neue" w:hAnsi="Helvetica Neue" w:cs="Helvetica Neue"/>
        </w:rPr>
      </w:pPr>
      <w:r>
        <w:rPr>
          <w:rFonts w:ascii="Helvetica Neue" w:eastAsia="Helvetica Neue" w:hAnsi="Helvetica Neue" w:cs="Helvetica Neue"/>
          <w:b/>
          <w:i/>
        </w:rPr>
        <w:t>Dear Author(s),</w:t>
      </w:r>
    </w:p>
    <w:p w:rsidR="003764D1" w:rsidRDefault="00F50A6F">
      <w:pPr>
        <w:rPr>
          <w:rFonts w:ascii="Helvetica Neue" w:eastAsia="Helvetica Neue" w:hAnsi="Helvetica Neue" w:cs="Helvetica Neue"/>
        </w:rPr>
      </w:pPr>
      <w:r>
        <w:rPr>
          <w:rFonts w:ascii="Helvetica Neue" w:eastAsia="Helvetica Neue" w:hAnsi="Helvetica Neue" w:cs="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w:t>
      </w:r>
      <w:r>
        <w:rPr>
          <w:rFonts w:ascii="Helvetica Neue" w:eastAsia="Helvetica Neue" w:hAnsi="Helvetica Neue" w:cs="Helvetica Neue"/>
          <w:b/>
          <w:i/>
        </w:rPr>
        <w:t xml:space="preserve">project offer their comments collectively.   In addition, please make sure that your comments are easily interpreted and transparent. </w:t>
      </w:r>
    </w:p>
    <w:p w:rsidR="003764D1" w:rsidRDefault="00F50A6F">
      <w:pPr>
        <w:rPr>
          <w:rFonts w:ascii="Helvetica Neue" w:eastAsia="Helvetica Neue" w:hAnsi="Helvetica Neue" w:cs="Helvetica Neue"/>
        </w:rPr>
      </w:pPr>
      <w:r>
        <w:rPr>
          <w:rFonts w:ascii="Helvetica Neue" w:eastAsia="Helvetica Neue" w:hAnsi="Helvetica Neue" w:cs="Helvetica Neue"/>
          <w:b/>
          <w:i/>
        </w:rPr>
        <w:t>Have fun!</w:t>
      </w:r>
    </w:p>
    <w:p w:rsidR="003764D1" w:rsidRDefault="00F50A6F">
      <w:pPr>
        <w:rPr>
          <w:rFonts w:ascii="Helvetica Neue" w:eastAsia="Helvetica Neue" w:hAnsi="Helvetica Neue" w:cs="Helvetica Neue"/>
          <w:sz w:val="36"/>
          <w:szCs w:val="36"/>
          <w:u w:val="single"/>
        </w:rPr>
      </w:pPr>
      <w:r>
        <w:rPr>
          <w:rFonts w:ascii="Helvetica Neue" w:eastAsia="Helvetica Neue" w:hAnsi="Helvetica Neue" w:cs="Helvetica Neue"/>
          <w:b/>
          <w:sz w:val="36"/>
          <w:szCs w:val="36"/>
          <w:u w:val="single"/>
        </w:rPr>
        <w:t>Protocol Name: Transduction and Expansion</w:t>
      </w:r>
      <w:r>
        <w:rPr>
          <w:rFonts w:ascii="Helvetica Neue" w:eastAsia="Helvetica Neue" w:hAnsi="Helvetica Neue" w:cs="Helvetica Neue"/>
          <w:b/>
          <w:sz w:val="36"/>
          <w:szCs w:val="36"/>
          <w:u w:val="single"/>
        </w:rPr>
        <w:t xml:space="preserve"> of Primary T Cells in Nine Days with Maintenance of Central Memory Ph</w:t>
      </w:r>
      <w:r>
        <w:rPr>
          <w:rFonts w:ascii="Helvetica Neue" w:eastAsia="Helvetica Neue" w:hAnsi="Helvetica Neue" w:cs="Helvetica Neue"/>
          <w:b/>
          <w:sz w:val="36"/>
          <w:szCs w:val="36"/>
          <w:u w:val="single"/>
        </w:rPr>
        <w:t>enotype</w:t>
      </w:r>
    </w:p>
    <w:p w:rsidR="003764D1" w:rsidRDefault="00F50A6F">
      <w:pPr>
        <w:rPr>
          <w:rFonts w:ascii="Helvetica Neue" w:eastAsia="Helvetica Neue" w:hAnsi="Helvetica Neue" w:cs="Helvetica Neue"/>
          <w:sz w:val="36"/>
          <w:szCs w:val="36"/>
          <w:u w:val="single"/>
        </w:rPr>
      </w:pPr>
      <w:r>
        <w:rPr>
          <w:rFonts w:ascii="Helvetica Neue" w:eastAsia="Helvetica Neue" w:hAnsi="Helvetica Neue" w:cs="Helvetica Neue"/>
          <w:b/>
          <w:sz w:val="36"/>
          <w:szCs w:val="36"/>
          <w:u w:val="single"/>
        </w:rPr>
        <w:t>Date: 1-13-20 (filmed 11-5-19)</w:t>
      </w:r>
    </w:p>
    <w:p w:rsidR="003764D1" w:rsidRDefault="003764D1">
      <w:pPr>
        <w:spacing w:after="0" w:line="240" w:lineRule="auto"/>
        <w:ind w:left="-90"/>
        <w:rPr>
          <w:rFonts w:ascii="Helvetica Neue" w:eastAsia="Helvetica Neue" w:hAnsi="Helvetica Neue" w:cs="Helvetica Neue"/>
          <w:color w:val="231F20"/>
          <w:sz w:val="32"/>
          <w:szCs w:val="32"/>
        </w:rPr>
      </w:pPr>
    </w:p>
    <w:p w:rsidR="003764D1" w:rsidRDefault="00F50A6F">
      <w:pPr>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Authors and Affiliations</w:t>
      </w:r>
    </w:p>
    <w:p w:rsidR="003764D1" w:rsidRDefault="00F50A6F">
      <w:pPr>
        <w:rPr>
          <w:rFonts w:ascii="Helvetica Neue" w:eastAsia="Helvetica Neue" w:hAnsi="Helvetica Neue" w:cs="Helvetica Neue"/>
        </w:rPr>
      </w:pPr>
      <w:r>
        <w:rPr>
          <w:rFonts w:ascii="Helvetica Neue" w:eastAsia="Helvetica Neue" w:hAnsi="Helvetica Neue" w:cs="Helvetica Neue"/>
        </w:rPr>
        <w:t>Please fill in any missing author information not included in the video.</w:t>
      </w:r>
    </w:p>
    <w:tbl>
      <w:tblPr>
        <w:tblStyle w:val="a"/>
        <w:tblW w:w="8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
        <w:gridCol w:w="2084"/>
        <w:gridCol w:w="2912"/>
        <w:gridCol w:w="2912"/>
      </w:tblGrid>
      <w:tr w:rsidR="003764D1">
        <w:trPr>
          <w:trHeight w:val="564"/>
        </w:trPr>
        <w:tc>
          <w:tcPr>
            <w:tcW w:w="979"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Order</w:t>
            </w:r>
          </w:p>
        </w:tc>
        <w:tc>
          <w:tcPr>
            <w:tcW w:w="2084"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Author</w:t>
            </w:r>
          </w:p>
        </w:tc>
        <w:tc>
          <w:tcPr>
            <w:tcW w:w="2912"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Affiliation</w:t>
            </w:r>
          </w:p>
        </w:tc>
        <w:tc>
          <w:tcPr>
            <w:tcW w:w="2912"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Email</w:t>
            </w:r>
          </w:p>
        </w:tc>
      </w:tr>
      <w:tr w:rsidR="003764D1">
        <w:trPr>
          <w:trHeight w:val="188"/>
        </w:trPr>
        <w:tc>
          <w:tcPr>
            <w:tcW w:w="979" w:type="dxa"/>
            <w:vMerge w:val="restart"/>
          </w:tcPr>
          <w:p w:rsidR="003764D1" w:rsidRDefault="003764D1">
            <w:pPr>
              <w:spacing w:after="0"/>
              <w:rPr>
                <w:rFonts w:ascii="Helvetica Neue" w:eastAsia="Helvetica Neue" w:hAnsi="Helvetica Neue" w:cs="Helvetica Neue"/>
              </w:rPr>
            </w:pPr>
          </w:p>
        </w:tc>
        <w:tc>
          <w:tcPr>
            <w:tcW w:w="2084" w:type="dxa"/>
            <w:vMerge w:val="restart"/>
          </w:tcPr>
          <w:p w:rsidR="003764D1" w:rsidRDefault="003764D1">
            <w:pP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val="restart"/>
          </w:tcPr>
          <w:p w:rsidR="003764D1" w:rsidRDefault="003764D1">
            <w:pP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8"/>
        </w:trPr>
        <w:tc>
          <w:tcPr>
            <w:tcW w:w="979" w:type="dxa"/>
            <w:vMerge w:val="restart"/>
          </w:tcPr>
          <w:p w:rsidR="003764D1" w:rsidRDefault="003764D1">
            <w:pPr>
              <w:spacing w:after="0"/>
              <w:rPr>
                <w:rFonts w:ascii="Helvetica Neue" w:eastAsia="Helvetica Neue" w:hAnsi="Helvetica Neue" w:cs="Helvetica Neue"/>
              </w:rPr>
            </w:pPr>
          </w:p>
        </w:tc>
        <w:tc>
          <w:tcPr>
            <w:tcW w:w="2084" w:type="dxa"/>
            <w:vMerge w:val="restart"/>
          </w:tcPr>
          <w:p w:rsidR="003764D1" w:rsidRDefault="003764D1">
            <w:pP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val="restart"/>
          </w:tcPr>
          <w:p w:rsidR="003764D1" w:rsidRDefault="003764D1">
            <w:pP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8"/>
        </w:trPr>
        <w:tc>
          <w:tcPr>
            <w:tcW w:w="979" w:type="dxa"/>
            <w:vMerge w:val="restart"/>
          </w:tcPr>
          <w:p w:rsidR="003764D1" w:rsidRDefault="003764D1">
            <w:pPr>
              <w:spacing w:after="0"/>
              <w:rPr>
                <w:rFonts w:ascii="Helvetica Neue" w:eastAsia="Helvetica Neue" w:hAnsi="Helvetica Neue" w:cs="Helvetica Neue"/>
              </w:rPr>
            </w:pPr>
          </w:p>
        </w:tc>
        <w:tc>
          <w:tcPr>
            <w:tcW w:w="2084" w:type="dxa"/>
            <w:vMerge w:val="restart"/>
          </w:tcPr>
          <w:p w:rsidR="003764D1" w:rsidRDefault="003764D1">
            <w:pP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val="restart"/>
          </w:tcPr>
          <w:p w:rsidR="003764D1" w:rsidRDefault="003764D1">
            <w:pP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8"/>
        </w:trPr>
        <w:tc>
          <w:tcPr>
            <w:tcW w:w="979" w:type="dxa"/>
            <w:vMerge w:val="restart"/>
          </w:tcPr>
          <w:p w:rsidR="003764D1" w:rsidRDefault="003764D1">
            <w:pPr>
              <w:spacing w:after="0"/>
              <w:rPr>
                <w:rFonts w:ascii="Helvetica Neue" w:eastAsia="Helvetica Neue" w:hAnsi="Helvetica Neue" w:cs="Helvetica Neue"/>
              </w:rPr>
            </w:pPr>
          </w:p>
        </w:tc>
        <w:tc>
          <w:tcPr>
            <w:tcW w:w="2084" w:type="dxa"/>
            <w:vMerge w:val="restart"/>
          </w:tcPr>
          <w:p w:rsidR="003764D1" w:rsidRDefault="003764D1">
            <w:pP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val="restart"/>
          </w:tcPr>
          <w:p w:rsidR="003764D1" w:rsidRDefault="003764D1">
            <w:pP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8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76"/>
        </w:trPr>
        <w:tc>
          <w:tcPr>
            <w:tcW w:w="979" w:type="dxa"/>
            <w:vMerge w:val="restart"/>
          </w:tcPr>
          <w:p w:rsidR="003764D1" w:rsidRDefault="003764D1">
            <w:pPr>
              <w:spacing w:after="0"/>
              <w:rPr>
                <w:rFonts w:ascii="Helvetica Neue" w:eastAsia="Helvetica Neue" w:hAnsi="Helvetica Neue" w:cs="Helvetica Neue"/>
              </w:rPr>
            </w:pPr>
          </w:p>
        </w:tc>
        <w:tc>
          <w:tcPr>
            <w:tcW w:w="2084" w:type="dxa"/>
            <w:vMerge w:val="restart"/>
          </w:tcPr>
          <w:p w:rsidR="003764D1" w:rsidRDefault="003764D1">
            <w:pP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val="restart"/>
          </w:tcPr>
          <w:p w:rsidR="003764D1" w:rsidRDefault="003764D1">
            <w:pPr>
              <w:spacing w:after="0"/>
              <w:rPr>
                <w:rFonts w:ascii="Helvetica Neue" w:eastAsia="Helvetica Neue" w:hAnsi="Helvetica Neue" w:cs="Helvetica Neue"/>
              </w:rPr>
            </w:pPr>
          </w:p>
        </w:tc>
      </w:tr>
      <w:tr w:rsidR="003764D1">
        <w:trPr>
          <w:trHeight w:val="17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r w:rsidR="003764D1">
        <w:trPr>
          <w:trHeight w:val="176"/>
        </w:trPr>
        <w:tc>
          <w:tcPr>
            <w:tcW w:w="979"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084"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c>
          <w:tcPr>
            <w:tcW w:w="2912" w:type="dxa"/>
          </w:tcPr>
          <w:p w:rsidR="003764D1" w:rsidRDefault="003764D1">
            <w:pPr>
              <w:spacing w:after="0"/>
              <w:rPr>
                <w:rFonts w:ascii="Helvetica Neue" w:eastAsia="Helvetica Neue" w:hAnsi="Helvetica Neue" w:cs="Helvetica Neue"/>
              </w:rPr>
            </w:pPr>
          </w:p>
        </w:tc>
        <w:tc>
          <w:tcPr>
            <w:tcW w:w="2912" w:type="dxa"/>
            <w:vMerge/>
          </w:tcPr>
          <w:p w:rsidR="003764D1" w:rsidRDefault="003764D1">
            <w:pPr>
              <w:widowControl w:val="0"/>
              <w:pBdr>
                <w:top w:val="nil"/>
                <w:left w:val="nil"/>
                <w:bottom w:val="nil"/>
                <w:right w:val="nil"/>
                <w:between w:val="nil"/>
              </w:pBdr>
              <w:spacing w:after="0"/>
              <w:rPr>
                <w:rFonts w:ascii="Helvetica Neue" w:eastAsia="Helvetica Neue" w:hAnsi="Helvetica Neue" w:cs="Helvetica Neue"/>
              </w:rPr>
            </w:pPr>
          </w:p>
        </w:tc>
      </w:tr>
    </w:tbl>
    <w:p w:rsidR="003764D1" w:rsidRDefault="003764D1">
      <w:pPr>
        <w:spacing w:after="0" w:line="240" w:lineRule="auto"/>
        <w:ind w:left="-90"/>
        <w:rPr>
          <w:rFonts w:ascii="Helvetica Neue" w:eastAsia="Helvetica Neue" w:hAnsi="Helvetica Neue" w:cs="Helvetica Neue"/>
          <w:color w:val="231F20"/>
          <w:sz w:val="32"/>
          <w:szCs w:val="32"/>
        </w:rPr>
      </w:pPr>
    </w:p>
    <w:p w:rsidR="003764D1" w:rsidRDefault="003764D1">
      <w:pPr>
        <w:spacing w:after="0" w:line="240" w:lineRule="auto"/>
        <w:ind w:left="-90"/>
        <w:rPr>
          <w:rFonts w:ascii="Helvetica Neue" w:eastAsia="Helvetica Neue" w:hAnsi="Helvetica Neue" w:cs="Helvetica Neue"/>
          <w:color w:val="231F20"/>
          <w:sz w:val="32"/>
          <w:szCs w:val="32"/>
        </w:rPr>
      </w:pPr>
    </w:p>
    <w:p w:rsidR="003764D1" w:rsidRDefault="003764D1">
      <w:pPr>
        <w:spacing w:after="0" w:line="240" w:lineRule="auto"/>
        <w:ind w:left="-90"/>
        <w:rPr>
          <w:rFonts w:ascii="Helvetica Neue" w:eastAsia="Helvetica Neue" w:hAnsi="Helvetica Neue" w:cs="Helvetica Neue"/>
          <w:color w:val="231F20"/>
          <w:sz w:val="32"/>
          <w:szCs w:val="32"/>
        </w:rPr>
      </w:pPr>
    </w:p>
    <w:p w:rsidR="003764D1" w:rsidRDefault="003764D1">
      <w:pPr>
        <w:spacing w:after="0" w:line="240" w:lineRule="auto"/>
        <w:ind w:left="-90"/>
        <w:rPr>
          <w:rFonts w:ascii="Helvetica Neue" w:eastAsia="Helvetica Neue" w:hAnsi="Helvetica Neue" w:cs="Helvetica Neue"/>
          <w:color w:val="231F20"/>
          <w:sz w:val="32"/>
          <w:szCs w:val="32"/>
        </w:rPr>
      </w:pPr>
    </w:p>
    <w:p w:rsidR="003764D1" w:rsidRDefault="00F50A6F">
      <w:pPr>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Video Comments</w:t>
      </w:r>
    </w:p>
    <w:p w:rsidR="003764D1" w:rsidRDefault="00F50A6F">
      <w:pPr>
        <w:rPr>
          <w:rFonts w:ascii="Helvetica Neue" w:eastAsia="Helvetica Neue" w:hAnsi="Helvetica Neue" w:cs="Helvetica Neue"/>
        </w:rPr>
      </w:pPr>
      <w:r>
        <w:rPr>
          <w:rFonts w:ascii="Helvetica Neue" w:eastAsia="Helvetica Neue" w:hAnsi="Helvetica Neue" w:cs="Helvetica Neue"/>
        </w:rPr>
        <w:t xml:space="preserve">Please fill in any comments you wish to make using the table below using the example as a guide.  If you need more space to write, please do so below the table.  </w:t>
      </w:r>
      <w:r>
        <w:rPr>
          <w:rFonts w:ascii="Helvetica Neue" w:eastAsia="Helvetica Neue" w:hAnsi="Helvetica Neue" w:cs="Helvetica Neue"/>
          <w:b/>
        </w:rPr>
        <w:t>DO NOT ADD CORRECTIONS TO THE NARRATION HERE.  PLEASE DO THIS IN THE AUDIO COMMENTS SECTION.</w:t>
      </w:r>
    </w:p>
    <w:tbl>
      <w:tblPr>
        <w:tblStyle w:val="a0"/>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1471"/>
        <w:gridCol w:w="2970"/>
        <w:gridCol w:w="3348"/>
      </w:tblGrid>
      <w:tr w:rsidR="003764D1">
        <w:tc>
          <w:tcPr>
            <w:tcW w:w="1072" w:type="dxa"/>
          </w:tcPr>
          <w:p w:rsidR="003764D1" w:rsidRDefault="003764D1">
            <w:pPr>
              <w:spacing w:after="0"/>
              <w:rPr>
                <w:rFonts w:ascii="Helvetica Neue" w:eastAsia="Helvetica Neue" w:hAnsi="Helvetica Neue" w:cs="Helvetica Neue"/>
              </w:rPr>
            </w:pPr>
          </w:p>
        </w:tc>
        <w:tc>
          <w:tcPr>
            <w:tcW w:w="1471"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Time code</w:t>
            </w:r>
          </w:p>
        </w:tc>
        <w:tc>
          <w:tcPr>
            <w:tcW w:w="2970"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Comment</w:t>
            </w:r>
          </w:p>
        </w:tc>
        <w:tc>
          <w:tcPr>
            <w:tcW w:w="3348" w:type="dxa"/>
          </w:tcPr>
          <w:p w:rsidR="003764D1" w:rsidRDefault="00F50A6F">
            <w:pPr>
              <w:spacing w:after="0"/>
              <w:rPr>
                <w:rFonts w:ascii="Helvetica Neue" w:eastAsia="Helvetica Neue" w:hAnsi="Helvetica Neue" w:cs="Helvetica Neue"/>
                <w:sz w:val="28"/>
                <w:szCs w:val="28"/>
              </w:rPr>
            </w:pPr>
            <w:r>
              <w:rPr>
                <w:rFonts w:ascii="Helvetica Neue" w:eastAsia="Helvetica Neue" w:hAnsi="Helvetica Neue" w:cs="Helvetica Neue"/>
                <w:b/>
                <w:sz w:val="28"/>
                <w:szCs w:val="28"/>
              </w:rPr>
              <w:t>Requested Change</w:t>
            </w: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Example</w:t>
            </w:r>
          </w:p>
        </w:tc>
        <w:tc>
          <w:tcPr>
            <w:tcW w:w="1471"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2:52</w:t>
            </w:r>
          </w:p>
        </w:tc>
        <w:tc>
          <w:tcPr>
            <w:tcW w:w="297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 xml:space="preserve">Onscreen text says use 0.25 </w:t>
            </w:r>
            <w:proofErr w:type="spellStart"/>
            <w:r>
              <w:rPr>
                <w:rFonts w:ascii="Helvetica Neue" w:eastAsia="Helvetica Neue" w:hAnsi="Helvetica Neue" w:cs="Helvetica Neue"/>
                <w:i/>
              </w:rPr>
              <w:t>mM</w:t>
            </w:r>
            <w:proofErr w:type="spellEnd"/>
            <w:r>
              <w:rPr>
                <w:rFonts w:ascii="Helvetica Neue" w:eastAsia="Helvetica Neue" w:hAnsi="Helvetica Neue" w:cs="Helvetica Neue"/>
                <w:i/>
              </w:rPr>
              <w:t xml:space="preserve"> Fluo-4  </w:t>
            </w:r>
          </w:p>
        </w:tc>
        <w:tc>
          <w:tcPr>
            <w:tcW w:w="3348"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 xml:space="preserve">Text should say use 0.50 </w:t>
            </w:r>
            <w:proofErr w:type="spellStart"/>
            <w:r>
              <w:rPr>
                <w:rFonts w:ascii="Helvetica Neue" w:eastAsia="Helvetica Neue" w:hAnsi="Helvetica Neue" w:cs="Helvetica Neue"/>
                <w:i/>
              </w:rPr>
              <w:t>mM</w:t>
            </w:r>
            <w:proofErr w:type="spellEnd"/>
            <w:r>
              <w:rPr>
                <w:rFonts w:ascii="Helvetica Neue" w:eastAsia="Helvetica Neue" w:hAnsi="Helvetica Neue" w:cs="Helvetica Neue"/>
                <w:i/>
              </w:rPr>
              <w:t xml:space="preserve"> Fluo-4</w:t>
            </w: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2.</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3.</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4.</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5.</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6.</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7.</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8.</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9.</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10.</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11.</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12.</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14.</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15.</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16.</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17.</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18.</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19.</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r w:rsidR="003764D1">
        <w:tc>
          <w:tcPr>
            <w:tcW w:w="1072"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20.</w:t>
            </w:r>
          </w:p>
        </w:tc>
        <w:tc>
          <w:tcPr>
            <w:tcW w:w="1471" w:type="dxa"/>
          </w:tcPr>
          <w:p w:rsidR="003764D1" w:rsidRDefault="003764D1">
            <w:pPr>
              <w:spacing w:after="0"/>
              <w:rPr>
                <w:rFonts w:ascii="Helvetica Neue" w:eastAsia="Helvetica Neue" w:hAnsi="Helvetica Neue" w:cs="Helvetica Neue"/>
              </w:rPr>
            </w:pPr>
          </w:p>
        </w:tc>
        <w:tc>
          <w:tcPr>
            <w:tcW w:w="2970" w:type="dxa"/>
          </w:tcPr>
          <w:p w:rsidR="003764D1" w:rsidRDefault="003764D1">
            <w:pPr>
              <w:spacing w:after="0"/>
              <w:rPr>
                <w:rFonts w:ascii="Helvetica Neue" w:eastAsia="Helvetica Neue" w:hAnsi="Helvetica Neue" w:cs="Helvetica Neue"/>
              </w:rPr>
            </w:pPr>
          </w:p>
        </w:tc>
        <w:tc>
          <w:tcPr>
            <w:tcW w:w="3348" w:type="dxa"/>
          </w:tcPr>
          <w:p w:rsidR="003764D1" w:rsidRDefault="003764D1">
            <w:pPr>
              <w:spacing w:after="0"/>
              <w:rPr>
                <w:rFonts w:ascii="Helvetica Neue" w:eastAsia="Helvetica Neue" w:hAnsi="Helvetica Neue" w:cs="Helvetica Neue"/>
              </w:rPr>
            </w:pPr>
          </w:p>
        </w:tc>
      </w:tr>
    </w:tbl>
    <w:p w:rsidR="003764D1" w:rsidRDefault="003764D1">
      <w:pPr>
        <w:spacing w:after="0" w:line="240" w:lineRule="auto"/>
        <w:ind w:left="-90"/>
        <w:rPr>
          <w:rFonts w:ascii="Helvetica Neue" w:eastAsia="Helvetica Neue" w:hAnsi="Helvetica Neue" w:cs="Helvetica Neue"/>
          <w:color w:val="231F20"/>
          <w:sz w:val="32"/>
          <w:szCs w:val="32"/>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ind w:left="-90"/>
        <w:rPr>
          <w:rFonts w:ascii="Helvetica Neue" w:eastAsia="Helvetica Neue" w:hAnsi="Helvetica Neue" w:cs="Helvetica Neue"/>
          <w:sz w:val="24"/>
          <w:szCs w:val="24"/>
        </w:rPr>
      </w:pPr>
    </w:p>
    <w:p w:rsidR="003764D1" w:rsidRDefault="003764D1">
      <w:pPr>
        <w:spacing w:after="0" w:line="240" w:lineRule="auto"/>
        <w:rPr>
          <w:rFonts w:ascii="Helvetica Neue" w:eastAsia="Helvetica Neue" w:hAnsi="Helvetica Neue" w:cs="Helvetica Neue"/>
          <w:sz w:val="24"/>
          <w:szCs w:val="24"/>
        </w:rPr>
      </w:pPr>
    </w:p>
    <w:p w:rsidR="003764D1" w:rsidRDefault="00F50A6F">
      <w:pPr>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Audio Comments</w:t>
      </w:r>
    </w:p>
    <w:p w:rsidR="003764D1" w:rsidRDefault="00F50A6F">
      <w:pPr>
        <w:rPr>
          <w:rFonts w:ascii="Helvetica Neue" w:eastAsia="Helvetica Neue" w:hAnsi="Helvetica Neue" w:cs="Helvetica Neue"/>
        </w:rPr>
      </w:pPr>
      <w:r>
        <w:rPr>
          <w:rFonts w:ascii="Helvetica Neue" w:eastAsia="Helvetica Neue" w:hAnsi="Helvetica Neue" w:cs="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3764D1" w:rsidRDefault="003764D1">
      <w:pPr>
        <w:rPr>
          <w:rFonts w:ascii="Helvetica Neue" w:eastAsia="Helvetica Neue" w:hAnsi="Helvetica Neue" w:cs="Helvetica Neue"/>
        </w:rPr>
      </w:pPr>
    </w:p>
    <w:tbl>
      <w:tblPr>
        <w:tblStyle w:val="a1"/>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10"/>
        <w:gridCol w:w="2520"/>
        <w:gridCol w:w="1080"/>
        <w:gridCol w:w="3870"/>
      </w:tblGrid>
      <w:tr w:rsidR="003764D1">
        <w:tc>
          <w:tcPr>
            <w:tcW w:w="1080" w:type="dxa"/>
          </w:tcPr>
          <w:p w:rsidR="003764D1" w:rsidRDefault="003764D1">
            <w:pPr>
              <w:spacing w:after="0"/>
              <w:rPr>
                <w:rFonts w:ascii="Helvetica Neue" w:eastAsia="Helvetica Neue" w:hAnsi="Helvetica Neue" w:cs="Helvetica Neue"/>
              </w:rPr>
            </w:pPr>
          </w:p>
        </w:tc>
        <w:tc>
          <w:tcPr>
            <w:tcW w:w="81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b/>
              </w:rPr>
              <w:t>Time code</w:t>
            </w:r>
          </w:p>
        </w:tc>
        <w:tc>
          <w:tcPr>
            <w:tcW w:w="252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b/>
              </w:rPr>
              <w:t>Comment</w:t>
            </w:r>
          </w:p>
        </w:tc>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b/>
              </w:rPr>
              <w:t xml:space="preserve">Step(s) in </w:t>
            </w:r>
            <w:proofErr w:type="spellStart"/>
            <w:r>
              <w:rPr>
                <w:rFonts w:ascii="Helvetica Neue" w:eastAsia="Helvetica Neue" w:hAnsi="Helvetica Neue" w:cs="Helvetica Neue"/>
                <w:b/>
              </w:rPr>
              <w:t>Shotlist</w:t>
            </w:r>
            <w:proofErr w:type="spellEnd"/>
            <w:r>
              <w:rPr>
                <w:rFonts w:ascii="Helvetica Neue" w:eastAsia="Helvetica Neue" w:hAnsi="Helvetica Neue" w:cs="Helvetica Neue"/>
                <w:b/>
              </w:rPr>
              <w:t xml:space="preserve"> </w:t>
            </w:r>
          </w:p>
        </w:tc>
        <w:tc>
          <w:tcPr>
            <w:tcW w:w="387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b/>
              </w:rPr>
              <w:t>Rewritten Text or Corrected Pronunciation (highlight in bold)</w:t>
            </w: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Example</w:t>
            </w:r>
          </w:p>
        </w:tc>
        <w:tc>
          <w:tcPr>
            <w:tcW w:w="81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1:49</w:t>
            </w:r>
          </w:p>
        </w:tc>
        <w:tc>
          <w:tcPr>
            <w:tcW w:w="252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 xml:space="preserve">Original Script Text: </w:t>
            </w:r>
          </w:p>
          <w:p w:rsidR="003764D1" w:rsidRDefault="003764D1">
            <w:pPr>
              <w:spacing w:after="0"/>
              <w:rPr>
                <w:rFonts w:ascii="Helvetica Neue" w:eastAsia="Helvetica Neue" w:hAnsi="Helvetica Neue" w:cs="Helvetica Neue"/>
              </w:rPr>
            </w:pPr>
          </w:p>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“Then, show the participant their electromyography, or EMG patterns, which correspond to eight specific and unique polar plots.”</w:t>
            </w:r>
          </w:p>
        </w:tc>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i/>
              </w:rPr>
              <w:t>2.2</w:t>
            </w:r>
          </w:p>
        </w:tc>
        <w:tc>
          <w:tcPr>
            <w:tcW w:w="3870" w:type="dxa"/>
          </w:tcPr>
          <w:p w:rsidR="003764D1" w:rsidRDefault="00F50A6F">
            <w:pPr>
              <w:rPr>
                <w:rFonts w:ascii="Helvetica Neue" w:eastAsia="Helvetica Neue" w:hAnsi="Helvetica Neue" w:cs="Helvetica Neue"/>
              </w:rPr>
            </w:pPr>
            <w:r>
              <w:rPr>
                <w:rFonts w:ascii="Helvetica Neue" w:eastAsia="Helvetica Neue" w:hAnsi="Helvetica Neue" w:cs="Helvetica Neue"/>
                <w:i/>
              </w:rPr>
              <w:t>Re</w:t>
            </w:r>
            <w:r>
              <w:rPr>
                <w:rFonts w:ascii="Helvetica Neue" w:eastAsia="Helvetica Neue" w:hAnsi="Helvetica Neue" w:cs="Helvetica Neue"/>
                <w:i/>
              </w:rPr>
              <w:t>written Script Text:</w:t>
            </w:r>
          </w:p>
          <w:p w:rsidR="003764D1" w:rsidRDefault="00F50A6F">
            <w:pPr>
              <w:rPr>
                <w:rFonts w:ascii="Helvetica Neue" w:eastAsia="Helvetica Neue" w:hAnsi="Helvetica Neue" w:cs="Helvetica Neue"/>
              </w:rPr>
            </w:pPr>
            <w:r>
              <w:rPr>
                <w:rFonts w:ascii="Helvetica Neue" w:eastAsia="Helvetica Neue" w:hAnsi="Helvetica Neue" w:cs="Helvetica Neue"/>
                <w:b/>
                <w:i/>
              </w:rPr>
              <w:t>“</w:t>
            </w:r>
            <w:r>
              <w:rPr>
                <w:rFonts w:ascii="Helvetica Neue" w:eastAsia="Helvetica Neue" w:hAnsi="Helvetica Neue" w:cs="Helvetica Neue"/>
                <w:i/>
              </w:rPr>
              <w:t>Then</w:t>
            </w:r>
            <w:r>
              <w:rPr>
                <w:rFonts w:ascii="Helvetica Neue" w:eastAsia="Helvetica Neue" w:hAnsi="Helvetica Neue" w:cs="Helvetica Neue"/>
                <w:b/>
                <w:i/>
              </w:rPr>
              <w:t>, show the participant the unique and specific polar plots, which correspond to their electromyography, or EMG (pronounced E-M-G) patterns.”</w:t>
            </w: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1.</w:t>
            </w:r>
          </w:p>
        </w:tc>
        <w:tc>
          <w:tcPr>
            <w:tcW w:w="81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7:42</w:t>
            </w:r>
          </w:p>
        </w:tc>
        <w:tc>
          <w:tcPr>
            <w:tcW w:w="252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...cells were transduced with both CD4-MBL CAR and CXCR5….</w:t>
            </w:r>
          </w:p>
        </w:tc>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5.3</w:t>
            </w:r>
          </w:p>
        </w:tc>
        <w:tc>
          <w:tcPr>
            <w:tcW w:w="387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Should be voiced as the word “CAR” and not the letters C A R</w:t>
            </w: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2.</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3.</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4.</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5.</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6.</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7.</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r w:rsidR="003764D1">
        <w:tc>
          <w:tcPr>
            <w:tcW w:w="1080" w:type="dxa"/>
          </w:tcPr>
          <w:p w:rsidR="003764D1" w:rsidRDefault="00F50A6F">
            <w:pPr>
              <w:spacing w:after="0"/>
              <w:rPr>
                <w:rFonts w:ascii="Helvetica Neue" w:eastAsia="Helvetica Neue" w:hAnsi="Helvetica Neue" w:cs="Helvetica Neue"/>
              </w:rPr>
            </w:pPr>
            <w:r>
              <w:rPr>
                <w:rFonts w:ascii="Helvetica Neue" w:eastAsia="Helvetica Neue" w:hAnsi="Helvetica Neue" w:cs="Helvetica Neue"/>
              </w:rPr>
              <w:t>8.</w:t>
            </w:r>
          </w:p>
        </w:tc>
        <w:tc>
          <w:tcPr>
            <w:tcW w:w="810" w:type="dxa"/>
          </w:tcPr>
          <w:p w:rsidR="003764D1" w:rsidRDefault="003764D1">
            <w:pPr>
              <w:spacing w:after="0"/>
              <w:rPr>
                <w:rFonts w:ascii="Helvetica Neue" w:eastAsia="Helvetica Neue" w:hAnsi="Helvetica Neue" w:cs="Helvetica Neue"/>
              </w:rPr>
            </w:pPr>
          </w:p>
        </w:tc>
        <w:tc>
          <w:tcPr>
            <w:tcW w:w="2520" w:type="dxa"/>
          </w:tcPr>
          <w:p w:rsidR="003764D1" w:rsidRDefault="003764D1">
            <w:pPr>
              <w:spacing w:after="0"/>
              <w:rPr>
                <w:rFonts w:ascii="Helvetica Neue" w:eastAsia="Helvetica Neue" w:hAnsi="Helvetica Neue" w:cs="Helvetica Neue"/>
              </w:rPr>
            </w:pPr>
          </w:p>
        </w:tc>
        <w:tc>
          <w:tcPr>
            <w:tcW w:w="1080" w:type="dxa"/>
          </w:tcPr>
          <w:p w:rsidR="003764D1" w:rsidRDefault="003764D1">
            <w:pPr>
              <w:spacing w:after="0"/>
              <w:rPr>
                <w:rFonts w:ascii="Helvetica Neue" w:eastAsia="Helvetica Neue" w:hAnsi="Helvetica Neue" w:cs="Helvetica Neue"/>
              </w:rPr>
            </w:pPr>
          </w:p>
        </w:tc>
        <w:tc>
          <w:tcPr>
            <w:tcW w:w="3870" w:type="dxa"/>
          </w:tcPr>
          <w:p w:rsidR="003764D1" w:rsidRDefault="003764D1">
            <w:pPr>
              <w:spacing w:after="0"/>
              <w:rPr>
                <w:rFonts w:ascii="Helvetica Neue" w:eastAsia="Helvetica Neue" w:hAnsi="Helvetica Neue" w:cs="Helvetica Neue"/>
              </w:rPr>
            </w:pPr>
          </w:p>
        </w:tc>
      </w:tr>
    </w:tbl>
    <w:p w:rsidR="003764D1" w:rsidRDefault="00F50A6F">
      <w:pPr>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lastRenderedPageBreak/>
        <w:t>Online Text/PDF Protocol</w:t>
      </w:r>
    </w:p>
    <w:p w:rsidR="003764D1" w:rsidRDefault="00F50A6F">
      <w:pPr>
        <w:rPr>
          <w:rFonts w:ascii="Helvetica Neue" w:eastAsia="Helvetica Neue" w:hAnsi="Helvetica Neue" w:cs="Helvetica Neue"/>
        </w:rPr>
      </w:pPr>
      <w:r>
        <w:rPr>
          <w:rFonts w:ascii="Helvetica Neue" w:eastAsia="Helvetica Neue" w:hAnsi="Helvetica Neue" w:cs="Helvetica Neue"/>
        </w:rPr>
        <w:t>Please use this table to address changes that need to be made to the online text/PDF document. Both the online text and PDF are generated from the HTML template of your article. Since the PDF is generated from the HTML by our conversion software, it may co</w:t>
      </w:r>
      <w:r>
        <w:rPr>
          <w:rFonts w:ascii="Helvetica Neue" w:eastAsia="Helvetica Neue" w:hAnsi="Helvetica Neue" w:cs="Helvetica Neue"/>
        </w:rPr>
        <w:t xml:space="preserve">ntain formatting errors. For major structural changes or more than 10 spelling or grammatical mistakes, we will require re-upload of the entire document.     </w:t>
      </w:r>
    </w:p>
    <w:p w:rsidR="003764D1" w:rsidRDefault="003764D1">
      <w:pPr>
        <w:rPr>
          <w:rFonts w:ascii="Helvetica Neue" w:eastAsia="Helvetica Neue" w:hAnsi="Helvetica Neue" w:cs="Helvetica Neue"/>
        </w:rPr>
      </w:pPr>
    </w:p>
    <w:tbl>
      <w:tblPr>
        <w:tblStyle w:val="a2"/>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2057"/>
        <w:gridCol w:w="2769"/>
        <w:gridCol w:w="3499"/>
      </w:tblGrid>
      <w:tr w:rsidR="003764D1">
        <w:tc>
          <w:tcPr>
            <w:tcW w:w="1072" w:type="dxa"/>
          </w:tcPr>
          <w:p w:rsidR="003764D1" w:rsidRDefault="003764D1">
            <w:pPr>
              <w:rPr>
                <w:rFonts w:ascii="Helvetica Neue" w:eastAsia="Helvetica Neue" w:hAnsi="Helvetica Neue" w:cs="Helvetica Neue"/>
              </w:rPr>
            </w:pP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b/>
              </w:rPr>
              <w:t>Protocol Step</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b/>
              </w:rPr>
              <w:t>Comment</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b/>
              </w:rPr>
              <w:t>Requested Change (highlight in bold)</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i/>
              </w:rPr>
              <w:t>Example</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i/>
              </w:rPr>
              <w:t>1.1</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i/>
              </w:rPr>
              <w:t>Step says “Centrifuge lysate at 2,000 x g.”</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i/>
              </w:rPr>
              <w:t xml:space="preserve">Please correct to “Centrifuge lysate at </w:t>
            </w:r>
            <w:r>
              <w:rPr>
                <w:rFonts w:ascii="Helvetica Neue" w:eastAsia="Helvetica Neue" w:hAnsi="Helvetica Neue" w:cs="Helvetica Neue"/>
                <w:b/>
                <w:i/>
              </w:rPr>
              <w:t>4,000</w:t>
            </w:r>
            <w:r>
              <w:rPr>
                <w:rFonts w:ascii="Helvetica Neue" w:eastAsia="Helvetica Neue" w:hAnsi="Helvetica Neue" w:cs="Helvetica Neue"/>
                <w:i/>
              </w:rPr>
              <w:t xml:space="preserve"> x g.”</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t>1.</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abstract last sentence</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rPr>
              <w:t>The methods described here are based studies presented in our previous publications.</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rPr>
              <w:t xml:space="preserve">should read ...based </w:t>
            </w:r>
            <w:r>
              <w:rPr>
                <w:rFonts w:ascii="Helvetica Neue" w:eastAsia="Helvetica Neue" w:hAnsi="Helvetica Neue" w:cs="Helvetica Neue"/>
                <w:b/>
              </w:rPr>
              <w:t>on</w:t>
            </w:r>
            <w:r>
              <w:rPr>
                <w:rFonts w:ascii="Helvetica Neue" w:eastAsia="Helvetica Neue" w:hAnsi="Helvetica Neue" w:cs="Helvetica Neue"/>
              </w:rPr>
              <w:t xml:space="preserve"> studies...</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t>2.</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 xml:space="preserve">1.4 line </w:t>
            </w:r>
            <w:r>
              <w:rPr>
                <w:rFonts w:ascii="Helvetica Neue" w:eastAsia="Helvetica Neue" w:hAnsi="Helvetica Neue" w:cs="Helvetica Neue"/>
              </w:rPr>
              <w:t>2</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rPr>
              <w:t>Gag/pol</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rPr>
              <w:t xml:space="preserve">should be </w:t>
            </w:r>
            <w:r>
              <w:rPr>
                <w:rFonts w:ascii="Helvetica Neue" w:eastAsia="Helvetica Neue" w:hAnsi="Helvetica Neue" w:cs="Helvetica Neue"/>
                <w:b/>
              </w:rPr>
              <w:t>gag/pol</w:t>
            </w:r>
            <w:r>
              <w:rPr>
                <w:rFonts w:ascii="Helvetica Neue" w:eastAsia="Helvetica Neue" w:hAnsi="Helvetica Neue" w:cs="Helvetica Neue"/>
              </w:rPr>
              <w:t xml:space="preserve"> </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t>3.</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3.3</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rPr>
              <w:t xml:space="preserve">the NOTE following this step (“The following steps utilize a </w:t>
            </w:r>
            <w:proofErr w:type="spellStart"/>
            <w:r>
              <w:rPr>
                <w:rFonts w:ascii="Helvetica Neue" w:eastAsia="Helvetica Neue" w:hAnsi="Helvetica Neue" w:cs="Helvetica Neue"/>
              </w:rPr>
              <w:t>gammaretrovirus</w:t>
            </w:r>
            <w:proofErr w:type="spellEnd"/>
            <w:r>
              <w:rPr>
                <w:rFonts w:ascii="Helvetica Neue" w:eastAsia="Helvetica Neue" w:hAnsi="Helvetica Neue" w:cs="Helvetica Neue"/>
              </w:rPr>
              <w:t xml:space="preserve"> preparation to transduced primary rhesus PBMC.”) was actually a header for the transduction steps (steps 4-7 and was not meant as a note to step 3.3</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rPr>
              <w:t>Remove the note from 3.3 and use it as a header for the following steps.  Alternatively, this note can be eliminated.</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t>4.</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Figure 2</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rPr>
              <w:t>Figure 3 is displayed along with the figure 2 legend</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rPr>
              <w:t>Move the current figure 3 (flow plot of MBL and CXCR5 and graph) to figu</w:t>
            </w:r>
            <w:r>
              <w:rPr>
                <w:rFonts w:ascii="Helvetica Neue" w:eastAsia="Helvetica Neue" w:hAnsi="Helvetica Neue" w:cs="Helvetica Neue"/>
              </w:rPr>
              <w:t>re 2</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t>5.</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Figure 3</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rPr>
              <w:t>Figure 2 is displayed along with the figure 3 legend</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rPr>
              <w:t>Move the current figure 2 (two contour flow plots of CD28 and CD95) to figure 3</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lastRenderedPageBreak/>
              <w:t>6</w:t>
            </w:r>
            <w:r>
              <w:rPr>
                <w:rFonts w:ascii="Helvetica Neue" w:eastAsia="Helvetica Neue" w:hAnsi="Helvetica Neue" w:cs="Helvetica Neue"/>
              </w:rPr>
              <w:t>.</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Disclosures</w:t>
            </w:r>
          </w:p>
        </w:tc>
        <w:tc>
          <w:tcPr>
            <w:tcW w:w="2769" w:type="dxa"/>
          </w:tcPr>
          <w:p w:rsidR="003764D1" w:rsidRDefault="00F50A6F">
            <w:pPr>
              <w:rPr>
                <w:rFonts w:ascii="Helvetica Neue" w:eastAsia="Helvetica Neue" w:hAnsi="Helvetica Neue" w:cs="Helvetica Neue"/>
              </w:rPr>
            </w:pPr>
            <w:r>
              <w:rPr>
                <w:rFonts w:ascii="Helvetica Neue" w:eastAsia="Helvetica Neue" w:hAnsi="Helvetica Neue" w:cs="Helvetica Neue"/>
              </w:rPr>
              <w:t>Previously listed as “no conflicts of interest to declare”</w:t>
            </w:r>
          </w:p>
        </w:tc>
        <w:tc>
          <w:tcPr>
            <w:tcW w:w="3499" w:type="dxa"/>
          </w:tcPr>
          <w:p w:rsidR="003764D1" w:rsidRDefault="00F50A6F">
            <w:pPr>
              <w:rPr>
                <w:rFonts w:ascii="Helvetica Neue" w:eastAsia="Helvetica Neue" w:hAnsi="Helvetica Neue" w:cs="Helvetica Neue"/>
              </w:rPr>
            </w:pPr>
            <w:proofErr w:type="spellStart"/>
            <w:r>
              <w:rPr>
                <w:rFonts w:ascii="Helvetica Neue" w:eastAsia="Helvetica Neue" w:hAnsi="Helvetica Neue" w:cs="Helvetica Neue"/>
              </w:rPr>
              <w:t>Dr</w:t>
            </w:r>
            <w:proofErr w:type="spellEnd"/>
            <w:r>
              <w:rPr>
                <w:rFonts w:ascii="Helvetica Neue" w:eastAsia="Helvetica Neue" w:hAnsi="Helvetica Neue" w:cs="Helvetica Neue"/>
              </w:rPr>
              <w:t xml:space="preserve"> Pamela Skinner is co-founde</w:t>
            </w:r>
            <w:r>
              <w:rPr>
                <w:rFonts w:ascii="Helvetica Neue" w:eastAsia="Helvetica Neue" w:hAnsi="Helvetica Neue" w:cs="Helvetica Neue"/>
              </w:rPr>
              <w:t xml:space="preserve">r and chief scientific officer of </w:t>
            </w:r>
            <w:proofErr w:type="spellStart"/>
            <w:r>
              <w:rPr>
                <w:rFonts w:ascii="Helvetica Neue" w:eastAsia="Helvetica Neue" w:hAnsi="Helvetica Neue" w:cs="Helvetica Neue"/>
              </w:rPr>
              <w:t>MarPam</w:t>
            </w:r>
            <w:proofErr w:type="spellEnd"/>
            <w:r>
              <w:rPr>
                <w:rFonts w:ascii="Helvetica Neue" w:eastAsia="Helvetica Neue" w:hAnsi="Helvetica Neue" w:cs="Helvetica Neue"/>
              </w:rPr>
              <w:t xml:space="preserve"> Pharma.</w:t>
            </w:r>
          </w:p>
        </w:tc>
      </w:tr>
      <w:tr w:rsidR="003764D1">
        <w:tc>
          <w:tcPr>
            <w:tcW w:w="1072" w:type="dxa"/>
          </w:tcPr>
          <w:p w:rsidR="003764D1" w:rsidRDefault="00F50A6F">
            <w:pPr>
              <w:rPr>
                <w:rFonts w:ascii="Helvetica Neue" w:eastAsia="Helvetica Neue" w:hAnsi="Helvetica Neue" w:cs="Helvetica Neue"/>
              </w:rPr>
            </w:pPr>
            <w:r>
              <w:rPr>
                <w:rFonts w:ascii="Helvetica Neue" w:eastAsia="Helvetica Neue" w:hAnsi="Helvetica Neue" w:cs="Helvetica Neue"/>
              </w:rPr>
              <w:t>7</w:t>
            </w:r>
            <w:r>
              <w:rPr>
                <w:rFonts w:ascii="Helvetica Neue" w:eastAsia="Helvetica Neue" w:hAnsi="Helvetica Neue" w:cs="Helvetica Neue"/>
              </w:rPr>
              <w:t>.</w:t>
            </w:r>
          </w:p>
        </w:tc>
        <w:tc>
          <w:tcPr>
            <w:tcW w:w="2057" w:type="dxa"/>
          </w:tcPr>
          <w:p w:rsidR="003764D1" w:rsidRDefault="00F50A6F">
            <w:pPr>
              <w:rPr>
                <w:rFonts w:ascii="Helvetica Neue" w:eastAsia="Helvetica Neue" w:hAnsi="Helvetica Neue" w:cs="Helvetica Neue"/>
              </w:rPr>
            </w:pPr>
            <w:r>
              <w:rPr>
                <w:rFonts w:ascii="Helvetica Neue" w:eastAsia="Helvetica Neue" w:hAnsi="Helvetica Neue" w:cs="Helvetica Neue"/>
              </w:rPr>
              <w:t>Materials</w:t>
            </w:r>
          </w:p>
        </w:tc>
        <w:tc>
          <w:tcPr>
            <w:tcW w:w="2769" w:type="dxa"/>
          </w:tcPr>
          <w:p w:rsidR="003764D1" w:rsidRDefault="00F50A6F">
            <w:pPr>
              <w:rPr>
                <w:rFonts w:ascii="Arial" w:eastAsia="Arial" w:hAnsi="Arial" w:cs="Arial"/>
              </w:rPr>
            </w:pPr>
            <w:r>
              <w:rPr>
                <w:rFonts w:ascii="Helvetica Neue" w:eastAsia="Helvetica Neue" w:hAnsi="Helvetica Neue" w:cs="Helvetica Neue"/>
                <w:b/>
              </w:rPr>
              <w:t xml:space="preserve">b </w:t>
            </w:r>
            <w:proofErr w:type="spellStart"/>
            <w:r>
              <w:rPr>
                <w:rFonts w:ascii="Helvetica Neue" w:eastAsia="Helvetica Neue" w:hAnsi="Helvetica Neue" w:cs="Helvetica Neue"/>
              </w:rPr>
              <w:t>mercaptoethanol</w:t>
            </w:r>
            <w:proofErr w:type="spellEnd"/>
            <w:r>
              <w:rPr>
                <w:rFonts w:ascii="Helvetica Neue" w:eastAsia="Helvetica Neue" w:hAnsi="Helvetica Neue" w:cs="Helvetica Neue"/>
              </w:rPr>
              <w:t xml:space="preserve">: found 3 times (in Media components, Expansion medium and in note by Growth medium). It was submitted as the </w:t>
            </w:r>
            <w:proofErr w:type="spellStart"/>
            <w:r>
              <w:rPr>
                <w:rFonts w:ascii="Helvetica Neue" w:eastAsia="Helvetica Neue" w:hAnsi="Helvetica Neue" w:cs="Helvetica Neue"/>
              </w:rPr>
              <w:t>greek</w:t>
            </w:r>
            <w:proofErr w:type="spellEnd"/>
            <w:r>
              <w:rPr>
                <w:rFonts w:ascii="Helvetica Neue" w:eastAsia="Helvetica Neue" w:hAnsi="Helvetica Neue" w:cs="Helvetica Neue"/>
              </w:rPr>
              <w:t xml:space="preserve"> symbol.</w:t>
            </w:r>
          </w:p>
        </w:tc>
        <w:tc>
          <w:tcPr>
            <w:tcW w:w="3499" w:type="dxa"/>
          </w:tcPr>
          <w:p w:rsidR="003764D1" w:rsidRDefault="00F50A6F">
            <w:pPr>
              <w:rPr>
                <w:rFonts w:ascii="Helvetica Neue" w:eastAsia="Helvetica Neue" w:hAnsi="Helvetica Neue" w:cs="Helvetica Neue"/>
              </w:rPr>
            </w:pPr>
            <w:r>
              <w:rPr>
                <w:rFonts w:ascii="Helvetica Neue" w:eastAsia="Helvetica Neue" w:hAnsi="Helvetica Neue" w:cs="Helvetica Neue"/>
              </w:rPr>
              <w:t xml:space="preserve">Should be </w:t>
            </w:r>
            <w:r>
              <w:rPr>
                <w:rFonts w:ascii="Helvetica Neue" w:eastAsia="Helvetica Neue" w:hAnsi="Helvetica Neue" w:cs="Helvetica Neue"/>
                <w:b/>
              </w:rPr>
              <w:t>beta</w:t>
            </w:r>
            <w:r>
              <w:rPr>
                <w:rFonts w:ascii="Helvetica Neue" w:eastAsia="Helvetica Neue" w:hAnsi="Helvetica Neue" w:cs="Helvetica Neue"/>
              </w:rPr>
              <w:t>-</w:t>
            </w:r>
            <w:proofErr w:type="spellStart"/>
            <w:r>
              <w:rPr>
                <w:rFonts w:ascii="Helvetica Neue" w:eastAsia="Helvetica Neue" w:hAnsi="Helvetica Neue" w:cs="Helvetica Neue"/>
              </w:rPr>
              <w:t>mercaptoethanol</w:t>
            </w:r>
            <w:proofErr w:type="spellEnd"/>
            <w:r>
              <w:rPr>
                <w:rFonts w:ascii="Helvetica Neue" w:eastAsia="Helvetica Neue" w:hAnsi="Helvetica Neue" w:cs="Helvetica Neue"/>
              </w:rPr>
              <w:t xml:space="preserve">.  </w:t>
            </w:r>
          </w:p>
        </w:tc>
      </w:tr>
    </w:tbl>
    <w:p w:rsidR="003764D1" w:rsidRDefault="003764D1">
      <w:pPr>
        <w:spacing w:after="0" w:line="240" w:lineRule="auto"/>
        <w:ind w:right="252"/>
        <w:rPr>
          <w:rFonts w:ascii="Helvetica Neue" w:eastAsia="Helvetica Neue" w:hAnsi="Helvetica Neue" w:cs="Helvetica Neue"/>
          <w:sz w:val="24"/>
          <w:szCs w:val="24"/>
        </w:rPr>
      </w:pPr>
      <w:bookmarkStart w:id="0" w:name="_GoBack"/>
      <w:bookmarkEnd w:id="0"/>
    </w:p>
    <w:p w:rsidR="003764D1" w:rsidRDefault="003764D1">
      <w:pPr>
        <w:spacing w:after="0" w:line="240" w:lineRule="auto"/>
        <w:ind w:left="-90"/>
        <w:rPr>
          <w:rFonts w:ascii="Helvetica Neue" w:eastAsia="Helvetica Neue" w:hAnsi="Helvetica Neue" w:cs="Helvetica Neue"/>
          <w:sz w:val="24"/>
          <w:szCs w:val="24"/>
        </w:rPr>
      </w:pPr>
    </w:p>
    <w:sectPr w:rsidR="003764D1">
      <w:headerReference w:type="default" r:id="rId6"/>
      <w:pgSz w:w="12240" w:h="15840"/>
      <w:pgMar w:top="2606" w:right="864" w:bottom="634" w:left="864"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A6F" w:rsidRDefault="00F50A6F">
      <w:pPr>
        <w:spacing w:after="0" w:line="240" w:lineRule="auto"/>
      </w:pPr>
      <w:r>
        <w:separator/>
      </w:r>
    </w:p>
  </w:endnote>
  <w:endnote w:type="continuationSeparator" w:id="0">
    <w:p w:rsidR="00F50A6F" w:rsidRDefault="00F5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A6F" w:rsidRDefault="00F50A6F">
      <w:pPr>
        <w:spacing w:after="0" w:line="240" w:lineRule="auto"/>
      </w:pPr>
      <w:r>
        <w:separator/>
      </w:r>
    </w:p>
  </w:footnote>
  <w:footnote w:type="continuationSeparator" w:id="0">
    <w:p w:rsidR="00F50A6F" w:rsidRDefault="00F5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4D1" w:rsidRDefault="00F50A6F">
    <w:pPr>
      <w:pBdr>
        <w:top w:val="nil"/>
        <w:left w:val="nil"/>
        <w:bottom w:val="nil"/>
        <w:right w:val="nil"/>
        <w:between w:val="nil"/>
      </w:pBdr>
      <w:spacing w:after="0" w:line="240" w:lineRule="auto"/>
      <w:rPr>
        <w:color w:val="000000"/>
      </w:rPr>
    </w:pPr>
    <w:r>
      <w:rPr>
        <w:noProof/>
        <w:color w:val="000000"/>
      </w:rPr>
      <w:drawing>
        <wp:inline distT="0" distB="0" distL="114300" distR="114300">
          <wp:extent cx="6668770" cy="10814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68770" cy="108140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D1"/>
    <w:rsid w:val="003764D1"/>
    <w:rsid w:val="009E041E"/>
    <w:rsid w:val="00F5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66F8E-61E6-434E-81E4-EA5F3751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Pampusch</dc:creator>
  <cp:lastModifiedBy>Mary Pampusch</cp:lastModifiedBy>
  <cp:revision>2</cp:revision>
  <dcterms:created xsi:type="dcterms:W3CDTF">2020-01-14T22:32:00Z</dcterms:created>
  <dcterms:modified xsi:type="dcterms:W3CDTF">2020-01-14T22:32:00Z</dcterms:modified>
</cp:coreProperties>
</file>