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6FD318" w14:textId="77777777" w:rsidR="00A92724" w:rsidRPr="009F7E92" w:rsidRDefault="00A92724" w:rsidP="00323EF4">
      <w:pPr>
        <w:spacing w:line="276" w:lineRule="auto"/>
        <w:rPr>
          <w:rFonts w:ascii="Calibri" w:hAnsi="Calibri" w:cs="Calibri"/>
          <w:sz w:val="24"/>
          <w:szCs w:val="24"/>
        </w:rPr>
      </w:pPr>
    </w:p>
    <w:p w14:paraId="3901F6B8" w14:textId="77777777" w:rsidR="00696423" w:rsidRPr="009F7E92" w:rsidRDefault="00696423" w:rsidP="00323EF4">
      <w:pPr>
        <w:spacing w:line="276" w:lineRule="auto"/>
        <w:rPr>
          <w:rFonts w:ascii="Calibri" w:hAnsi="Calibri" w:cs="Calibri"/>
          <w:sz w:val="24"/>
          <w:szCs w:val="24"/>
        </w:rPr>
      </w:pPr>
    </w:p>
    <w:p w14:paraId="0E8C6850" w14:textId="51430B80" w:rsidR="008C6F9D" w:rsidRPr="009F7E92" w:rsidRDefault="005E2052" w:rsidP="008C6F9D">
      <w:pPr>
        <w:jc w:val="center"/>
        <w:rPr>
          <w:rFonts w:ascii="Calibri" w:hAnsi="Calibri" w:cs="Calibri"/>
          <w:sz w:val="20"/>
          <w:szCs w:val="20"/>
          <w:lang w:val="en-US"/>
        </w:rPr>
      </w:pPr>
      <w:r w:rsidRPr="009F7E92">
        <w:rPr>
          <w:rFonts w:ascii="Calibri" w:hAnsi="Calibri" w:cs="Calibri"/>
          <w:sz w:val="20"/>
          <w:szCs w:val="20"/>
          <w:lang w:val="en-US"/>
        </w:rPr>
        <w:tab/>
      </w:r>
      <w:r w:rsidRPr="009F7E92">
        <w:rPr>
          <w:rFonts w:ascii="Calibri" w:hAnsi="Calibri" w:cs="Calibri"/>
          <w:sz w:val="20"/>
          <w:szCs w:val="20"/>
          <w:lang w:val="en-US"/>
        </w:rPr>
        <w:tab/>
      </w:r>
      <w:r w:rsidRPr="009F7E92">
        <w:rPr>
          <w:rFonts w:ascii="Calibri" w:hAnsi="Calibri" w:cs="Calibri"/>
          <w:sz w:val="20"/>
          <w:szCs w:val="20"/>
          <w:lang w:val="en-US"/>
        </w:rPr>
        <w:tab/>
      </w:r>
      <w:r w:rsidRPr="009F7E92">
        <w:rPr>
          <w:rFonts w:ascii="Calibri" w:hAnsi="Calibri" w:cs="Calibri"/>
          <w:sz w:val="20"/>
          <w:szCs w:val="20"/>
          <w:lang w:val="en-US"/>
        </w:rPr>
        <w:tab/>
      </w:r>
      <w:r w:rsidRPr="009F7E92">
        <w:rPr>
          <w:rFonts w:ascii="Calibri" w:hAnsi="Calibri" w:cs="Calibri"/>
          <w:sz w:val="20"/>
          <w:szCs w:val="20"/>
          <w:lang w:val="en-US"/>
        </w:rPr>
        <w:tab/>
      </w:r>
      <w:r w:rsidRPr="009F7E92">
        <w:rPr>
          <w:rFonts w:ascii="Calibri" w:hAnsi="Calibri" w:cs="Calibri"/>
          <w:sz w:val="20"/>
          <w:szCs w:val="20"/>
          <w:lang w:val="en-US"/>
        </w:rPr>
        <w:tab/>
      </w:r>
      <w:r w:rsidRPr="009F7E92">
        <w:rPr>
          <w:rFonts w:ascii="Calibri" w:hAnsi="Calibri" w:cs="Calibri"/>
          <w:sz w:val="20"/>
          <w:szCs w:val="20"/>
          <w:lang w:val="en-US"/>
        </w:rPr>
        <w:tab/>
      </w:r>
      <w:r w:rsidRPr="009F7E92">
        <w:rPr>
          <w:rFonts w:ascii="Calibri" w:hAnsi="Calibri" w:cs="Calibri"/>
          <w:sz w:val="20"/>
          <w:szCs w:val="20"/>
          <w:lang w:val="en-US"/>
        </w:rPr>
        <w:tab/>
      </w:r>
      <w:r w:rsidRPr="009F7E92">
        <w:rPr>
          <w:rFonts w:ascii="Calibri" w:hAnsi="Calibri" w:cs="Calibri"/>
          <w:sz w:val="20"/>
          <w:szCs w:val="20"/>
          <w:lang w:val="en-US"/>
        </w:rPr>
        <w:tab/>
        <w:t xml:space="preserve">Dated: </w:t>
      </w:r>
      <w:r w:rsidR="00A4683C">
        <w:rPr>
          <w:rFonts w:ascii="Calibri" w:hAnsi="Calibri" w:cs="Calibri"/>
          <w:sz w:val="20"/>
          <w:szCs w:val="20"/>
          <w:lang w:val="en-US"/>
        </w:rPr>
        <w:t>20</w:t>
      </w:r>
      <w:r w:rsidR="00A4683C" w:rsidRPr="00A4683C">
        <w:rPr>
          <w:rFonts w:ascii="Calibri" w:hAnsi="Calibri" w:cs="Calibri"/>
          <w:sz w:val="20"/>
          <w:szCs w:val="20"/>
          <w:vertAlign w:val="superscript"/>
          <w:lang w:val="en-US"/>
        </w:rPr>
        <w:t>th</w:t>
      </w:r>
      <w:r w:rsidRPr="009F7E92">
        <w:rPr>
          <w:rFonts w:ascii="Calibri" w:hAnsi="Calibri" w:cs="Calibri"/>
          <w:sz w:val="20"/>
          <w:szCs w:val="20"/>
          <w:lang w:val="en-US"/>
        </w:rPr>
        <w:t xml:space="preserve"> </w:t>
      </w:r>
      <w:r w:rsidR="002C5FAA" w:rsidRPr="009F7E92">
        <w:rPr>
          <w:rFonts w:ascii="Calibri" w:hAnsi="Calibri" w:cs="Calibri"/>
          <w:sz w:val="20"/>
          <w:szCs w:val="20"/>
          <w:lang w:val="en-US"/>
        </w:rPr>
        <w:t>Sept-2019</w:t>
      </w:r>
    </w:p>
    <w:p w14:paraId="40E2ED6E" w14:textId="77777777" w:rsidR="005E2052" w:rsidRPr="009F7E92" w:rsidRDefault="005E2052" w:rsidP="00397E38">
      <w:pPr>
        <w:rPr>
          <w:rFonts w:ascii="Calibri" w:hAnsi="Calibri" w:cs="Calibri"/>
          <w:b/>
          <w:lang w:val="en-US"/>
        </w:rPr>
      </w:pPr>
    </w:p>
    <w:p w14:paraId="51F8DE60" w14:textId="79E448B0" w:rsidR="00EE35CC" w:rsidRPr="00EE35CC" w:rsidRDefault="00EE35CC" w:rsidP="00EE35CC">
      <w:pPr>
        <w:spacing w:after="0" w:line="240" w:lineRule="auto"/>
        <w:rPr>
          <w:rFonts w:ascii="Calibri" w:hAnsi="Calibri" w:cs="Calibri"/>
          <w:b/>
          <w:lang w:val="en-US"/>
        </w:rPr>
      </w:pPr>
      <w:r>
        <w:rPr>
          <w:rFonts w:ascii="Calibri" w:hAnsi="Calibri" w:cs="Calibri"/>
          <w:b/>
          <w:lang w:val="en-US"/>
        </w:rPr>
        <w:t xml:space="preserve">Dr. </w:t>
      </w:r>
      <w:r w:rsidRPr="00EE35CC">
        <w:rPr>
          <w:rFonts w:ascii="Calibri" w:hAnsi="Calibri" w:cs="Calibri"/>
          <w:b/>
          <w:lang w:val="en-US"/>
        </w:rPr>
        <w:t>Phillip Steindel,</w:t>
      </w:r>
    </w:p>
    <w:p w14:paraId="0F932A4D" w14:textId="62043223" w:rsidR="00397E38" w:rsidRPr="009F7E92" w:rsidRDefault="00EE35CC" w:rsidP="002C5FAA">
      <w:pPr>
        <w:spacing w:after="0" w:line="240" w:lineRule="auto"/>
        <w:rPr>
          <w:rFonts w:ascii="Calibri" w:hAnsi="Calibri" w:cs="Calibri"/>
          <w:b/>
          <w:lang w:val="en-US"/>
        </w:rPr>
      </w:pPr>
      <w:r>
        <w:rPr>
          <w:rFonts w:ascii="Calibri" w:hAnsi="Calibri" w:cs="Calibri"/>
          <w:b/>
          <w:lang w:val="en-US"/>
        </w:rPr>
        <w:t xml:space="preserve">The Review </w:t>
      </w:r>
      <w:r w:rsidR="002C5FAA" w:rsidRPr="009F7E92">
        <w:rPr>
          <w:rFonts w:ascii="Calibri" w:hAnsi="Calibri" w:cs="Calibri"/>
          <w:b/>
          <w:lang w:val="en-US"/>
        </w:rPr>
        <w:t xml:space="preserve">Editor </w:t>
      </w:r>
    </w:p>
    <w:p w14:paraId="3049EDD4" w14:textId="77777777" w:rsidR="00EE35CC" w:rsidRPr="00EE35CC" w:rsidRDefault="002C5FAA" w:rsidP="00EE35CC">
      <w:pPr>
        <w:rPr>
          <w:rFonts w:ascii="Calibri" w:hAnsi="Calibri" w:cs="Calibri"/>
          <w:b/>
          <w:lang w:val="en-US"/>
        </w:rPr>
      </w:pPr>
      <w:r w:rsidRPr="00EE35CC">
        <w:rPr>
          <w:rFonts w:ascii="Calibri" w:eastAsia="Times New Roman" w:hAnsi="Calibri" w:cs="Calibri"/>
          <w:b/>
          <w:color w:val="000000"/>
          <w:lang w:val="en-US" w:eastAsia="nb-NO"/>
        </w:rPr>
        <w:t xml:space="preserve">Journal of </w:t>
      </w:r>
      <w:r w:rsidR="00EE35CC" w:rsidRPr="00EE35CC">
        <w:rPr>
          <w:rFonts w:ascii="Calibri" w:eastAsia="Times New Roman" w:hAnsi="Calibri" w:cs="Calibri"/>
          <w:b/>
          <w:color w:val="000000"/>
          <w:lang w:val="en-US" w:eastAsia="nb-NO"/>
        </w:rPr>
        <w:t xml:space="preserve">Visualized Experiments (JOVE) </w:t>
      </w:r>
      <w:r w:rsidRPr="00EE35CC">
        <w:rPr>
          <w:rFonts w:ascii="Calibri" w:eastAsia="Times New Roman" w:hAnsi="Calibri" w:cs="Calibri"/>
          <w:b/>
          <w:color w:val="000000"/>
          <w:lang w:val="en-US" w:eastAsia="nb-NO"/>
        </w:rPr>
        <w:br/>
      </w:r>
    </w:p>
    <w:p w14:paraId="1D69A211" w14:textId="5F16AE5E" w:rsidR="002C5FAA" w:rsidRPr="00EE35CC" w:rsidRDefault="002C5FAA" w:rsidP="00EE35CC">
      <w:pPr>
        <w:rPr>
          <w:rFonts w:ascii="Calibri" w:eastAsia="Times New Roman" w:hAnsi="Calibri" w:cs="Calibri"/>
          <w:color w:val="000000"/>
          <w:sz w:val="22"/>
          <w:vertAlign w:val="superscript"/>
          <w:lang w:val="en-US" w:eastAsia="nb-NO"/>
        </w:rPr>
      </w:pPr>
      <w:r w:rsidRPr="009F7E92">
        <w:rPr>
          <w:rFonts w:ascii="Calibri" w:hAnsi="Calibri" w:cs="Calibri"/>
          <w:b/>
          <w:lang w:val="en-US"/>
        </w:rPr>
        <w:t xml:space="preserve">Subject: </w:t>
      </w:r>
      <w:r w:rsidRPr="00EE35CC">
        <w:rPr>
          <w:rFonts w:ascii="Calibri" w:hAnsi="Calibri" w:cs="Calibri"/>
          <w:sz w:val="22"/>
          <w:lang w:val="en-US"/>
        </w:rPr>
        <w:t>Submission of our revised manuscript “</w:t>
      </w:r>
      <w:r w:rsidR="00EE35CC" w:rsidRPr="00EE35CC">
        <w:rPr>
          <w:rFonts w:ascii="Calibri" w:hAnsi="Calibri" w:cs="Calibri"/>
          <w:i/>
          <w:sz w:val="22"/>
          <w:lang w:val="en-US"/>
        </w:rPr>
        <w:t>High-throughput total internal reflection fluorescence and direct stochastic optical reconstruction microscopy using a photonic chip</w:t>
      </w:r>
      <w:r w:rsidRPr="00EE35CC">
        <w:rPr>
          <w:rFonts w:ascii="Calibri" w:eastAsia="Times New Roman" w:hAnsi="Calibri" w:cs="Calibri"/>
          <w:color w:val="000000"/>
          <w:sz w:val="22"/>
          <w:lang w:val="en-US" w:eastAsia="nb-NO"/>
        </w:rPr>
        <w:t>"</w:t>
      </w:r>
      <w:r w:rsidR="00C30E8B" w:rsidRPr="00EE35CC">
        <w:rPr>
          <w:rFonts w:ascii="Calibri" w:eastAsia="Times New Roman" w:hAnsi="Calibri" w:cs="Calibri"/>
          <w:color w:val="000000"/>
          <w:sz w:val="22"/>
          <w:lang w:val="en-US" w:eastAsia="nb-NO"/>
        </w:rPr>
        <w:t>,</w:t>
      </w:r>
      <w:r w:rsidRPr="00EE35CC">
        <w:rPr>
          <w:rFonts w:ascii="Calibri" w:eastAsia="Times New Roman" w:hAnsi="Calibri" w:cs="Calibri"/>
          <w:color w:val="000000"/>
          <w:sz w:val="22"/>
          <w:lang w:val="en-US" w:eastAsia="nb-NO"/>
        </w:rPr>
        <w:t xml:space="preserve"> by </w:t>
      </w:r>
      <w:r w:rsidR="00EE35CC" w:rsidRPr="00EE35CC">
        <w:rPr>
          <w:rFonts w:ascii="Calibri" w:eastAsia="Times New Roman" w:hAnsi="Calibri" w:cs="Calibri"/>
          <w:color w:val="000000"/>
          <w:sz w:val="22"/>
          <w:lang w:val="en-US" w:eastAsia="nb-NO"/>
        </w:rPr>
        <w:t>David André Coucheron, Øystein Ivar Helle, Cristina Ionica Øie, Jean-Claude Tinguely, and Balpreet Singh Ahluwalia</w:t>
      </w:r>
    </w:p>
    <w:p w14:paraId="4A25BEF3" w14:textId="77777777" w:rsidR="00EE35CC" w:rsidRPr="00EE35CC" w:rsidRDefault="002C5FAA" w:rsidP="00EE35CC">
      <w:pPr>
        <w:spacing w:after="0" w:line="240" w:lineRule="auto"/>
        <w:rPr>
          <w:rFonts w:ascii="Calibri" w:eastAsia="Times New Roman" w:hAnsi="Calibri" w:cs="Calibri"/>
          <w:color w:val="000000"/>
          <w:lang w:eastAsia="nb-NO"/>
        </w:rPr>
      </w:pPr>
      <w:r w:rsidRPr="009F7E92">
        <w:rPr>
          <w:rFonts w:ascii="Calibri" w:eastAsia="Times New Roman" w:hAnsi="Calibri" w:cs="Calibri"/>
          <w:color w:val="000000"/>
          <w:lang w:val="en-US" w:eastAsia="nb-NO"/>
        </w:rPr>
        <w:t xml:space="preserve">Article reference: </w:t>
      </w:r>
      <w:r w:rsidR="00EE35CC" w:rsidRPr="00EE35CC">
        <w:rPr>
          <w:rFonts w:ascii="Calibri" w:eastAsia="Times New Roman" w:hAnsi="Calibri" w:cs="Calibri"/>
          <w:color w:val="000000"/>
          <w:lang w:eastAsia="nb-NO"/>
        </w:rPr>
        <w:t>JoVE60378</w:t>
      </w:r>
    </w:p>
    <w:p w14:paraId="0D793E4C" w14:textId="444C9CBC" w:rsidR="002C5FAA" w:rsidRPr="009F7E92" w:rsidRDefault="002C5FAA" w:rsidP="00C30E8B">
      <w:pPr>
        <w:spacing w:after="0" w:line="240" w:lineRule="auto"/>
        <w:rPr>
          <w:rFonts w:ascii="Calibri" w:hAnsi="Calibri" w:cs="Calibri"/>
          <w:lang w:val="en-US"/>
        </w:rPr>
      </w:pPr>
    </w:p>
    <w:p w14:paraId="2D3244B8" w14:textId="77777777" w:rsidR="002C5FAA" w:rsidRPr="009F7E92" w:rsidRDefault="002C5FAA" w:rsidP="00C30E8B">
      <w:pPr>
        <w:spacing w:after="0" w:line="240" w:lineRule="auto"/>
        <w:rPr>
          <w:rFonts w:ascii="Calibri" w:hAnsi="Calibri" w:cs="Calibri"/>
          <w:lang w:val="en-US"/>
        </w:rPr>
      </w:pPr>
    </w:p>
    <w:p w14:paraId="1BCA8F1C" w14:textId="042C446A" w:rsidR="00397E38" w:rsidRPr="009F7E92" w:rsidRDefault="00C30E8B" w:rsidP="00C30E8B">
      <w:pPr>
        <w:spacing w:after="0" w:line="240" w:lineRule="auto"/>
        <w:rPr>
          <w:rFonts w:ascii="Calibri" w:hAnsi="Calibri" w:cs="Calibri"/>
          <w:lang w:val="en-US"/>
        </w:rPr>
      </w:pPr>
      <w:r w:rsidRPr="009F7E92">
        <w:rPr>
          <w:rFonts w:ascii="Calibri" w:hAnsi="Calibri" w:cs="Calibri"/>
          <w:lang w:val="en-US"/>
        </w:rPr>
        <w:t xml:space="preserve">Dear Sir </w:t>
      </w:r>
    </w:p>
    <w:p w14:paraId="58596253" w14:textId="3FB273A4" w:rsidR="004C162D" w:rsidRPr="009F7E92" w:rsidRDefault="004C162D" w:rsidP="00397E38">
      <w:pPr>
        <w:rPr>
          <w:rFonts w:ascii="Calibri" w:hAnsi="Calibri" w:cs="Calibri"/>
          <w:lang w:val="en-US"/>
        </w:rPr>
      </w:pPr>
      <w:r w:rsidRPr="009F7E92">
        <w:rPr>
          <w:rFonts w:ascii="Calibri" w:hAnsi="Calibri" w:cs="Calibri"/>
          <w:lang w:val="en-US"/>
        </w:rPr>
        <w:t>We thank the reviewer</w:t>
      </w:r>
      <w:r w:rsidR="001D21B9">
        <w:rPr>
          <w:rFonts w:ascii="Calibri" w:hAnsi="Calibri" w:cs="Calibri"/>
          <w:lang w:val="en-US"/>
        </w:rPr>
        <w:t>s</w:t>
      </w:r>
      <w:r w:rsidRPr="009F7E92">
        <w:rPr>
          <w:rFonts w:ascii="Calibri" w:hAnsi="Calibri" w:cs="Calibri"/>
          <w:lang w:val="en-US"/>
        </w:rPr>
        <w:t xml:space="preserve"> for providing detailed and constructive feedback on our manuscript. </w:t>
      </w:r>
      <w:r w:rsidR="00C30E8B" w:rsidRPr="009F7E92">
        <w:rPr>
          <w:rFonts w:ascii="Calibri" w:hAnsi="Calibri" w:cs="Calibri"/>
          <w:lang w:val="en-US"/>
        </w:rPr>
        <w:t xml:space="preserve">Enclosed </w:t>
      </w:r>
      <w:r w:rsidRPr="009F7E92">
        <w:rPr>
          <w:rFonts w:ascii="Calibri" w:hAnsi="Calibri" w:cs="Calibri"/>
          <w:lang w:val="en-US"/>
        </w:rPr>
        <w:t>below</w:t>
      </w:r>
      <w:r w:rsidR="00C30E8B" w:rsidRPr="009F7E92">
        <w:rPr>
          <w:rFonts w:ascii="Calibri" w:hAnsi="Calibri" w:cs="Calibri"/>
          <w:lang w:val="en-US"/>
        </w:rPr>
        <w:t xml:space="preserve"> is our point-by-point response to</w:t>
      </w:r>
      <w:r w:rsidRPr="009F7E92">
        <w:rPr>
          <w:rFonts w:ascii="Calibri" w:hAnsi="Calibri" w:cs="Calibri"/>
          <w:lang w:val="en-US"/>
        </w:rPr>
        <w:t xml:space="preserve"> all the comments raised by the reviewer</w:t>
      </w:r>
      <w:r w:rsidR="001D21B9">
        <w:rPr>
          <w:rFonts w:ascii="Calibri" w:hAnsi="Calibri" w:cs="Calibri"/>
          <w:lang w:val="en-US"/>
        </w:rPr>
        <w:t>s</w:t>
      </w:r>
      <w:r w:rsidRPr="009F7E92">
        <w:rPr>
          <w:rFonts w:ascii="Calibri" w:hAnsi="Calibri" w:cs="Calibri"/>
          <w:lang w:val="en-US"/>
        </w:rPr>
        <w:t xml:space="preserve">. This has helped us to further polish the paper. </w:t>
      </w:r>
    </w:p>
    <w:p w14:paraId="781DEC88" w14:textId="133BA442" w:rsidR="004C162D" w:rsidRPr="009F7E92" w:rsidRDefault="004C162D" w:rsidP="00397E38">
      <w:pPr>
        <w:rPr>
          <w:rFonts w:ascii="Calibri" w:hAnsi="Calibri" w:cs="Calibri"/>
          <w:lang w:val="en-US"/>
        </w:rPr>
      </w:pPr>
      <w:r w:rsidRPr="009F7E92">
        <w:rPr>
          <w:rFonts w:ascii="Calibri" w:hAnsi="Calibri" w:cs="Calibri"/>
          <w:lang w:val="en-US"/>
        </w:rPr>
        <w:t>We have made major revision</w:t>
      </w:r>
      <w:r w:rsidR="001D21B9">
        <w:rPr>
          <w:rFonts w:ascii="Calibri" w:hAnsi="Calibri" w:cs="Calibri"/>
          <w:lang w:val="en-US"/>
        </w:rPr>
        <w:t>s</w:t>
      </w:r>
      <w:r w:rsidRPr="009F7E92">
        <w:rPr>
          <w:rFonts w:ascii="Calibri" w:hAnsi="Calibri" w:cs="Calibri"/>
          <w:lang w:val="en-US"/>
        </w:rPr>
        <w:t xml:space="preserve"> in several section</w:t>
      </w:r>
      <w:r w:rsidR="001D21B9">
        <w:rPr>
          <w:rFonts w:ascii="Calibri" w:hAnsi="Calibri" w:cs="Calibri"/>
          <w:lang w:val="en-US"/>
        </w:rPr>
        <w:t>s</w:t>
      </w:r>
      <w:r w:rsidRPr="009F7E92">
        <w:rPr>
          <w:rFonts w:ascii="Calibri" w:hAnsi="Calibri" w:cs="Calibri"/>
          <w:lang w:val="en-US"/>
        </w:rPr>
        <w:t xml:space="preserve"> of the paper to clarify the doubts raised by the reviewers</w:t>
      </w:r>
      <w:r w:rsidR="00EE35CC">
        <w:rPr>
          <w:rFonts w:ascii="Calibri" w:hAnsi="Calibri" w:cs="Calibri"/>
          <w:lang w:val="en-US"/>
        </w:rPr>
        <w:t>.</w:t>
      </w:r>
      <w:r w:rsidR="004573FA">
        <w:rPr>
          <w:rFonts w:ascii="Calibri" w:hAnsi="Calibri" w:cs="Calibri"/>
          <w:lang w:val="en-US"/>
        </w:rPr>
        <w:t xml:space="preserve"> In addition, the video has been changed significantly, in particular by replacing the mock experiment with an actual experiment.</w:t>
      </w:r>
      <w:r w:rsidR="00EE35CC">
        <w:rPr>
          <w:rFonts w:ascii="Calibri" w:hAnsi="Calibri" w:cs="Calibri"/>
          <w:lang w:val="en-US"/>
        </w:rPr>
        <w:t xml:space="preserve"> We hope the changes made are found satisfactory. If f</w:t>
      </w:r>
      <w:r w:rsidR="001D21B9">
        <w:rPr>
          <w:rFonts w:ascii="Calibri" w:hAnsi="Calibri" w:cs="Calibri"/>
          <w:lang w:val="en-US"/>
        </w:rPr>
        <w:t>urther inputs are sought please don’t hesitate to contact us.</w:t>
      </w:r>
    </w:p>
    <w:p w14:paraId="09B480A8" w14:textId="77777777" w:rsidR="00A4683C" w:rsidRDefault="00A4683C" w:rsidP="00397E38">
      <w:pPr>
        <w:rPr>
          <w:rFonts w:ascii="Calibri" w:hAnsi="Calibri" w:cs="Calibri"/>
          <w:lang w:val="en-US"/>
        </w:rPr>
      </w:pPr>
    </w:p>
    <w:p w14:paraId="78CB5ED8" w14:textId="77777777" w:rsidR="00A4683C" w:rsidRDefault="00A4683C" w:rsidP="00397E38">
      <w:pPr>
        <w:rPr>
          <w:rFonts w:ascii="Calibri" w:hAnsi="Calibri" w:cs="Calibri"/>
          <w:lang w:val="en-US"/>
        </w:rPr>
      </w:pPr>
    </w:p>
    <w:p w14:paraId="09B186FB" w14:textId="2D028B1E" w:rsidR="00397E38" w:rsidRPr="00EE35CC" w:rsidRDefault="00397E38" w:rsidP="00A4683C">
      <w:pPr>
        <w:rPr>
          <w:rFonts w:ascii="Calibri" w:hAnsi="Calibri" w:cs="Calibri"/>
          <w:lang w:val="en-US"/>
        </w:rPr>
      </w:pPr>
      <w:r w:rsidRPr="00EE35CC">
        <w:rPr>
          <w:rFonts w:ascii="Calibri" w:hAnsi="Calibri" w:cs="Calibri"/>
          <w:lang w:val="en-US"/>
        </w:rPr>
        <w:t>Best regards,</w:t>
      </w:r>
    </w:p>
    <w:p w14:paraId="40D6CAC2" w14:textId="77777777" w:rsidR="00397E38" w:rsidRPr="009F7E92" w:rsidRDefault="00397E38" w:rsidP="00C30E8B">
      <w:pPr>
        <w:spacing w:after="0" w:line="240" w:lineRule="auto"/>
        <w:rPr>
          <w:rFonts w:ascii="Calibri" w:hAnsi="Calibri" w:cs="Calibri"/>
          <w:lang w:val="en-US"/>
        </w:rPr>
      </w:pPr>
      <w:r w:rsidRPr="009F7E92">
        <w:rPr>
          <w:rFonts w:ascii="Calibri" w:hAnsi="Calibri" w:cs="Calibri"/>
          <w:lang w:val="en-US"/>
        </w:rPr>
        <w:t>Associate Professor  Balpreet Singh Ahluwalia</w:t>
      </w:r>
    </w:p>
    <w:p w14:paraId="0B2D4BC6" w14:textId="77777777" w:rsidR="00397E38" w:rsidRPr="009F7E92" w:rsidRDefault="00397E38" w:rsidP="00C30E8B">
      <w:pPr>
        <w:spacing w:after="0" w:line="240" w:lineRule="auto"/>
        <w:rPr>
          <w:rFonts w:ascii="Calibri" w:hAnsi="Calibri" w:cs="Calibri"/>
          <w:lang w:val="en-US"/>
        </w:rPr>
      </w:pPr>
      <w:r w:rsidRPr="009F7E92">
        <w:rPr>
          <w:rFonts w:ascii="Calibri" w:hAnsi="Calibri" w:cs="Calibri"/>
          <w:lang w:val="en-US"/>
        </w:rPr>
        <w:t>Group Leader, UMO</w:t>
      </w:r>
    </w:p>
    <w:p w14:paraId="63C08F7E" w14:textId="77777777" w:rsidR="00397E38" w:rsidRPr="009F7E92" w:rsidRDefault="00397E38" w:rsidP="00C30E8B">
      <w:pPr>
        <w:spacing w:after="0" w:line="240" w:lineRule="auto"/>
        <w:rPr>
          <w:rFonts w:ascii="Calibri" w:hAnsi="Calibri" w:cs="Calibri"/>
          <w:lang w:val="en-US"/>
        </w:rPr>
      </w:pPr>
      <w:r w:rsidRPr="009F7E92">
        <w:rPr>
          <w:rFonts w:ascii="Calibri" w:hAnsi="Calibri" w:cs="Calibri"/>
          <w:lang w:val="en-US"/>
        </w:rPr>
        <w:t xml:space="preserve">Department of Physics and Technology, </w:t>
      </w:r>
    </w:p>
    <w:p w14:paraId="7D712092" w14:textId="6D2F69FD" w:rsidR="00AE2F8E" w:rsidRPr="009F7E92" w:rsidRDefault="00397E38" w:rsidP="00C30E8B">
      <w:pPr>
        <w:spacing w:after="0" w:line="240" w:lineRule="auto"/>
        <w:rPr>
          <w:rFonts w:ascii="Calibri" w:hAnsi="Calibri" w:cs="Calibri"/>
          <w:lang w:val="en-US"/>
        </w:rPr>
      </w:pPr>
      <w:r w:rsidRPr="009F7E92">
        <w:rPr>
          <w:rFonts w:ascii="Calibri" w:hAnsi="Calibri" w:cs="Calibri"/>
          <w:lang w:val="en-US"/>
        </w:rPr>
        <w:t xml:space="preserve">UiT, The Arctic University of Norway </w:t>
      </w:r>
      <w:r w:rsidR="00E91D70" w:rsidRPr="009F7E92">
        <w:rPr>
          <w:rFonts w:ascii="Calibri" w:hAnsi="Calibri" w:cs="Calibri"/>
          <w:sz w:val="24"/>
          <w:szCs w:val="24"/>
          <w:lang w:val="en-US"/>
        </w:rPr>
        <w:tab/>
      </w:r>
      <w:r w:rsidR="00F97DC0" w:rsidRPr="009F7E92">
        <w:rPr>
          <w:rFonts w:ascii="Calibri" w:hAnsi="Calibri" w:cs="Calibri"/>
          <w:sz w:val="24"/>
          <w:szCs w:val="24"/>
          <w:lang w:val="en-US"/>
        </w:rPr>
        <w:tab/>
      </w:r>
      <w:r w:rsidR="00F97DC0" w:rsidRPr="009F7E92">
        <w:rPr>
          <w:rFonts w:ascii="Calibri" w:hAnsi="Calibri" w:cs="Calibri"/>
          <w:sz w:val="24"/>
          <w:szCs w:val="24"/>
          <w:lang w:val="en-US"/>
        </w:rPr>
        <w:tab/>
      </w:r>
      <w:r w:rsidR="00F97DC0" w:rsidRPr="009F7E92">
        <w:rPr>
          <w:rFonts w:ascii="Calibri" w:hAnsi="Calibri" w:cs="Calibri"/>
          <w:sz w:val="24"/>
          <w:szCs w:val="24"/>
          <w:lang w:val="en-US"/>
        </w:rPr>
        <w:tab/>
      </w:r>
    </w:p>
    <w:p w14:paraId="1BD121AA" w14:textId="6507E9D5" w:rsidR="008C6F9D" w:rsidRPr="009F7E92" w:rsidRDefault="00B43CA4" w:rsidP="00C30E8B">
      <w:pPr>
        <w:spacing w:after="0" w:line="240" w:lineRule="auto"/>
        <w:rPr>
          <w:rFonts w:ascii="Calibri" w:hAnsi="Calibri" w:cs="Calibri"/>
          <w:color w:val="0000FF" w:themeColor="hyperlink"/>
          <w:sz w:val="24"/>
          <w:szCs w:val="24"/>
          <w:u w:val="single"/>
          <w:lang w:val="en-US"/>
        </w:rPr>
      </w:pPr>
      <w:hyperlink r:id="rId8" w:history="1">
        <w:r w:rsidR="00AE2F8E" w:rsidRPr="009F7E92">
          <w:rPr>
            <w:rStyle w:val="Hyperlink"/>
            <w:rFonts w:ascii="Calibri" w:hAnsi="Calibri" w:cs="Calibri"/>
            <w:sz w:val="24"/>
            <w:szCs w:val="24"/>
            <w:lang w:val="en-US"/>
          </w:rPr>
          <w:t>Balpreet.singh.ahluwalia@uit.no</w:t>
        </w:r>
      </w:hyperlink>
      <w:r w:rsidR="00E91D70" w:rsidRPr="009F7E92">
        <w:rPr>
          <w:rFonts w:ascii="Calibri" w:hAnsi="Calibri" w:cs="Calibri"/>
          <w:sz w:val="24"/>
          <w:szCs w:val="24"/>
          <w:lang w:val="en-US"/>
        </w:rPr>
        <w:t xml:space="preserve"> </w:t>
      </w:r>
      <w:r w:rsidR="00E91D70" w:rsidRPr="009F7E92">
        <w:rPr>
          <w:rFonts w:ascii="Calibri" w:hAnsi="Calibri" w:cs="Calibri"/>
          <w:sz w:val="24"/>
          <w:szCs w:val="24"/>
          <w:lang w:val="en-US"/>
        </w:rPr>
        <w:tab/>
      </w:r>
      <w:r w:rsidR="00E91D70" w:rsidRPr="009F7E92">
        <w:rPr>
          <w:rFonts w:ascii="Calibri" w:hAnsi="Calibri" w:cs="Calibri"/>
          <w:sz w:val="24"/>
          <w:szCs w:val="24"/>
          <w:lang w:val="en-US"/>
        </w:rPr>
        <w:tab/>
      </w:r>
      <w:r w:rsidR="00E91D70" w:rsidRPr="009F7E92">
        <w:rPr>
          <w:rFonts w:ascii="Calibri" w:hAnsi="Calibri" w:cs="Calibri"/>
          <w:sz w:val="24"/>
          <w:szCs w:val="24"/>
          <w:lang w:val="en-US"/>
        </w:rPr>
        <w:tab/>
      </w:r>
      <w:r w:rsidR="00E91D70" w:rsidRPr="009F7E92">
        <w:rPr>
          <w:rFonts w:ascii="Calibri" w:hAnsi="Calibri" w:cs="Calibri"/>
          <w:sz w:val="24"/>
          <w:szCs w:val="24"/>
          <w:lang w:val="en-US"/>
        </w:rPr>
        <w:br/>
        <w:t xml:space="preserve">(0047-95861441) </w:t>
      </w:r>
      <w:r w:rsidR="00AE2F8E" w:rsidRPr="009F7E92">
        <w:rPr>
          <w:rFonts w:ascii="Calibri" w:hAnsi="Calibri" w:cs="Calibri"/>
          <w:sz w:val="24"/>
          <w:szCs w:val="24"/>
          <w:lang w:val="en-US"/>
        </w:rPr>
        <w:t xml:space="preserve"> </w:t>
      </w:r>
    </w:p>
    <w:p w14:paraId="5B851AE5" w14:textId="77777777" w:rsidR="00696423" w:rsidRPr="009F7E92" w:rsidRDefault="00696423" w:rsidP="00323EF4">
      <w:pPr>
        <w:spacing w:line="276" w:lineRule="auto"/>
        <w:rPr>
          <w:rFonts w:ascii="Calibri" w:hAnsi="Calibri" w:cs="Calibri"/>
          <w:sz w:val="24"/>
          <w:szCs w:val="24"/>
          <w:lang w:val="en-US"/>
        </w:rPr>
      </w:pPr>
    </w:p>
    <w:p w14:paraId="4156304B" w14:textId="77777777" w:rsidR="00C30E8B" w:rsidRPr="009F7E92" w:rsidRDefault="00C30E8B" w:rsidP="00323EF4">
      <w:pPr>
        <w:spacing w:line="276" w:lineRule="auto"/>
        <w:rPr>
          <w:rFonts w:ascii="Calibri" w:hAnsi="Calibri" w:cs="Calibri"/>
          <w:sz w:val="24"/>
          <w:szCs w:val="24"/>
          <w:lang w:val="en-US"/>
        </w:rPr>
      </w:pPr>
    </w:p>
    <w:p w14:paraId="78E12526" w14:textId="77777777" w:rsidR="00C30E8B" w:rsidRPr="009F7E92" w:rsidRDefault="00C30E8B" w:rsidP="00323EF4">
      <w:pPr>
        <w:spacing w:line="276" w:lineRule="auto"/>
        <w:rPr>
          <w:rFonts w:ascii="Calibri" w:hAnsi="Calibri" w:cs="Calibri"/>
          <w:sz w:val="24"/>
          <w:szCs w:val="24"/>
          <w:lang w:val="en-US"/>
        </w:rPr>
      </w:pPr>
    </w:p>
    <w:p w14:paraId="705B0DA6" w14:textId="77777777" w:rsidR="00C30E8B" w:rsidRPr="009F7E92" w:rsidRDefault="00C30E8B" w:rsidP="00323EF4">
      <w:pPr>
        <w:spacing w:line="276" w:lineRule="auto"/>
        <w:rPr>
          <w:rFonts w:ascii="Calibri" w:hAnsi="Calibri" w:cs="Calibri"/>
          <w:sz w:val="24"/>
          <w:szCs w:val="24"/>
          <w:lang w:val="en-US"/>
        </w:rPr>
      </w:pPr>
    </w:p>
    <w:p w14:paraId="70279A67" w14:textId="77777777" w:rsidR="00C30E8B" w:rsidRPr="009F7E92" w:rsidRDefault="00C30E8B" w:rsidP="00323EF4">
      <w:pPr>
        <w:spacing w:line="276" w:lineRule="auto"/>
        <w:rPr>
          <w:rFonts w:ascii="Calibri" w:hAnsi="Calibri" w:cs="Calibri"/>
          <w:sz w:val="24"/>
          <w:szCs w:val="24"/>
          <w:lang w:val="en-US"/>
        </w:rPr>
      </w:pPr>
    </w:p>
    <w:p w14:paraId="3A5B606C" w14:textId="77777777" w:rsidR="00C30E8B" w:rsidRPr="009F7E92" w:rsidRDefault="00C30E8B" w:rsidP="00323EF4">
      <w:pPr>
        <w:spacing w:line="276" w:lineRule="auto"/>
        <w:rPr>
          <w:rFonts w:ascii="Calibri" w:hAnsi="Calibri" w:cs="Calibri"/>
          <w:sz w:val="24"/>
          <w:szCs w:val="24"/>
          <w:lang w:val="en-US"/>
        </w:rPr>
      </w:pPr>
    </w:p>
    <w:p w14:paraId="294286CD" w14:textId="77777777" w:rsidR="00A4683C" w:rsidRPr="00A4683C" w:rsidRDefault="00A4683C" w:rsidP="00A4683C">
      <w:pPr>
        <w:spacing w:after="0" w:line="240" w:lineRule="auto"/>
        <w:rPr>
          <w:rFonts w:ascii="Calibri" w:eastAsia="Times New Roman" w:hAnsi="Calibri" w:cs="Calibri"/>
          <w:sz w:val="20"/>
          <w:szCs w:val="20"/>
          <w:lang w:val="en-US"/>
        </w:rPr>
      </w:pPr>
      <w:r w:rsidRPr="00A4683C">
        <w:rPr>
          <w:rFonts w:ascii="Calibri" w:eastAsia="Times New Roman" w:hAnsi="Calibri" w:cs="Calibri"/>
          <w:b/>
          <w:bCs/>
          <w:color w:val="201F1E"/>
          <w:sz w:val="20"/>
          <w:szCs w:val="20"/>
          <w:lang w:val="en-US"/>
        </w:rPr>
        <w:lastRenderedPageBreak/>
        <w:t>Editorial and production comments:</w:t>
      </w:r>
    </w:p>
    <w:p w14:paraId="6DF25C92" w14:textId="77777777" w:rsidR="004573FA" w:rsidRDefault="00EE35CC" w:rsidP="00EE35CC">
      <w:pPr>
        <w:rPr>
          <w:rFonts w:ascii="Calibri" w:hAnsi="Calibri" w:cs="Calibri"/>
          <w:sz w:val="20"/>
          <w:szCs w:val="20"/>
          <w:lang w:val="en-US"/>
        </w:rPr>
      </w:pPr>
      <w:r w:rsidRPr="00A4683C">
        <w:rPr>
          <w:rFonts w:ascii="Calibri" w:hAnsi="Calibri" w:cs="Calibri"/>
          <w:b/>
          <w:sz w:val="20"/>
          <w:szCs w:val="20"/>
          <w:lang w:val="en-US"/>
        </w:rPr>
        <w:t>General:</w:t>
      </w:r>
      <w:r w:rsidRPr="00A4683C">
        <w:rPr>
          <w:rFonts w:ascii="Calibri" w:hAnsi="Calibri" w:cs="Calibri"/>
          <w:b/>
          <w:sz w:val="20"/>
          <w:szCs w:val="20"/>
          <w:lang w:val="en-US"/>
        </w:rPr>
        <w:br/>
      </w:r>
      <w:r w:rsidRPr="00B43CA4">
        <w:rPr>
          <w:rFonts w:ascii="Calibri" w:hAnsi="Calibri" w:cs="Calibri"/>
          <w:sz w:val="20"/>
          <w:szCs w:val="20"/>
          <w:lang w:val="en-US"/>
        </w:rPr>
        <w:t>1. Please take this opportunity to thoroughly proofread the manuscript to ensure that there are no spelling or grammar issues.</w:t>
      </w:r>
    </w:p>
    <w:p w14:paraId="088F1E96" w14:textId="7595104B" w:rsidR="004573FA" w:rsidRDefault="004573FA" w:rsidP="00EE35CC">
      <w:pPr>
        <w:rPr>
          <w:rFonts w:ascii="Calibri" w:hAnsi="Calibri" w:cs="Calibri"/>
          <w:sz w:val="20"/>
          <w:szCs w:val="20"/>
          <w:lang w:val="en-US"/>
        </w:rPr>
      </w:pPr>
      <w:r>
        <w:rPr>
          <w:rFonts w:ascii="Calibri" w:hAnsi="Calibri" w:cs="Calibri"/>
          <w:sz w:val="20"/>
          <w:szCs w:val="20"/>
          <w:lang w:val="en-US"/>
        </w:rPr>
        <w:t>Corrected</w:t>
      </w:r>
    </w:p>
    <w:p w14:paraId="729F091A" w14:textId="77777777" w:rsidR="004573FA" w:rsidRDefault="00EE35CC" w:rsidP="00EE35CC">
      <w:pPr>
        <w:rPr>
          <w:rFonts w:ascii="Calibri" w:hAnsi="Calibri" w:cs="Calibri"/>
          <w:sz w:val="20"/>
          <w:szCs w:val="20"/>
          <w:lang w:val="en-US"/>
        </w:rPr>
      </w:pPr>
      <w:r w:rsidRPr="00B43CA4">
        <w:rPr>
          <w:rFonts w:ascii="Calibri" w:hAnsi="Calibri" w:cs="Calibri"/>
          <w:sz w:val="20"/>
          <w:szCs w:val="20"/>
          <w:lang w:val="en-US"/>
        </w:rPr>
        <w:br/>
        <w:t>2. Please include email addresses for all authors within the manuscript itself.</w:t>
      </w:r>
    </w:p>
    <w:p w14:paraId="7E9274D8" w14:textId="77777777" w:rsidR="004573FA" w:rsidRDefault="004573FA" w:rsidP="00EE35CC">
      <w:pPr>
        <w:rPr>
          <w:rFonts w:ascii="Calibri" w:hAnsi="Calibri" w:cs="Calibri"/>
          <w:sz w:val="20"/>
          <w:szCs w:val="20"/>
          <w:lang w:val="en-US"/>
        </w:rPr>
      </w:pPr>
      <w:r>
        <w:rPr>
          <w:rFonts w:ascii="Calibri" w:hAnsi="Calibri" w:cs="Calibri"/>
          <w:sz w:val="20"/>
          <w:szCs w:val="20"/>
          <w:lang w:val="en-US"/>
        </w:rPr>
        <w:t>Corrected</w:t>
      </w:r>
    </w:p>
    <w:p w14:paraId="33606B7D" w14:textId="53997D46" w:rsidR="00EE35CC" w:rsidRDefault="00EE35CC" w:rsidP="00EE35CC">
      <w:pPr>
        <w:rPr>
          <w:rFonts w:ascii="Calibri" w:hAnsi="Calibri" w:cs="Calibri"/>
          <w:sz w:val="20"/>
          <w:szCs w:val="20"/>
          <w:lang w:val="en-US"/>
        </w:rPr>
      </w:pPr>
      <w:r w:rsidRPr="00B43CA4">
        <w:rPr>
          <w:rFonts w:ascii="Calibri" w:hAnsi="Calibri" w:cs="Calibri"/>
          <w:sz w:val="20"/>
          <w:szCs w:val="20"/>
          <w:lang w:val="en-US"/>
        </w:rPr>
        <w:br/>
        <w:t>3. Please define all abbreviations before use. JoVE cannot publish manuscripts containing commercial language. This includes trademark symbols (™), registered symbols (®), and company names before an instrument or reagent. Please limit the use of commercial language from your manuscript and video and use generic terms instead. All commercial products should be sufficiently referenced in the Table of Materials and Reagents.</w:t>
      </w:r>
      <w:r w:rsidRPr="00B43CA4">
        <w:rPr>
          <w:rFonts w:ascii="Calibri" w:hAnsi="Calibri" w:cs="Calibri"/>
          <w:sz w:val="20"/>
          <w:szCs w:val="20"/>
          <w:lang w:val="en-US"/>
        </w:rPr>
        <w:br/>
        <w:t>For example: Hellmanex, Hellma Analytics</w:t>
      </w:r>
    </w:p>
    <w:p w14:paraId="4267DB8B" w14:textId="255E39AA" w:rsidR="004573FA" w:rsidRPr="00B43CA4" w:rsidRDefault="004573FA" w:rsidP="00EE35CC">
      <w:pPr>
        <w:rPr>
          <w:rFonts w:ascii="Calibri" w:hAnsi="Calibri" w:cs="Calibri"/>
          <w:sz w:val="20"/>
          <w:szCs w:val="20"/>
          <w:lang w:val="en-US"/>
        </w:rPr>
      </w:pPr>
      <w:r>
        <w:rPr>
          <w:rFonts w:ascii="Calibri" w:hAnsi="Calibri" w:cs="Calibri"/>
          <w:sz w:val="20"/>
          <w:szCs w:val="20"/>
          <w:lang w:val="en-US"/>
        </w:rPr>
        <w:t>Corrected</w:t>
      </w:r>
    </w:p>
    <w:p w14:paraId="2AD70441" w14:textId="77777777" w:rsidR="004573FA" w:rsidRDefault="00EE35CC" w:rsidP="00EE35CC">
      <w:pPr>
        <w:rPr>
          <w:rFonts w:ascii="Calibri" w:hAnsi="Calibri" w:cs="Calibri"/>
          <w:sz w:val="20"/>
          <w:szCs w:val="20"/>
          <w:lang w:val="en-US"/>
        </w:rPr>
      </w:pPr>
      <w:r w:rsidRPr="00B43CA4">
        <w:rPr>
          <w:rFonts w:ascii="Calibri" w:hAnsi="Calibri" w:cs="Calibri"/>
          <w:b/>
          <w:sz w:val="20"/>
          <w:szCs w:val="20"/>
          <w:lang w:val="en-US"/>
        </w:rPr>
        <w:t>Protocol:</w:t>
      </w:r>
      <w:r w:rsidRPr="00B43CA4">
        <w:rPr>
          <w:rFonts w:ascii="Calibri" w:hAnsi="Calibri" w:cs="Calibri"/>
          <w:b/>
          <w:sz w:val="20"/>
          <w:szCs w:val="20"/>
          <w:lang w:val="en-US"/>
        </w:rPr>
        <w:br/>
      </w:r>
      <w:r w:rsidRPr="00B43CA4">
        <w:rPr>
          <w:rFonts w:ascii="Calibri" w:hAnsi="Calibri" w:cs="Calibri"/>
          <w:sz w:val="20"/>
          <w:szCs w:val="20"/>
          <w:lang w:val="en-US"/>
        </w:rPr>
        <w:t>1. For each protocol step, please ensure you answer the “how” question, i.e., how is the step performed? Alternatively, add references to published material specifying how to perform the protocol action. If revisions cause a step to have more than 2-3 actions and 4 sentences per step, please split into separate steps or substeps.</w:t>
      </w:r>
    </w:p>
    <w:p w14:paraId="7BEB6043" w14:textId="25364459" w:rsidR="00EE35CC" w:rsidRPr="00B43CA4" w:rsidRDefault="004573FA" w:rsidP="00EE35CC">
      <w:pPr>
        <w:rPr>
          <w:rFonts w:ascii="Calibri" w:hAnsi="Calibri" w:cs="Calibri"/>
          <w:sz w:val="20"/>
          <w:szCs w:val="20"/>
          <w:lang w:val="en-US"/>
        </w:rPr>
      </w:pPr>
      <w:r>
        <w:rPr>
          <w:rFonts w:ascii="Calibri" w:hAnsi="Calibri" w:cs="Calibri"/>
          <w:sz w:val="20"/>
          <w:szCs w:val="20"/>
          <w:lang w:val="en-US"/>
        </w:rPr>
        <w:t>Corrected</w:t>
      </w:r>
      <w:r w:rsidR="00EE35CC" w:rsidRPr="00B43CA4">
        <w:rPr>
          <w:rFonts w:ascii="Calibri" w:hAnsi="Calibri" w:cs="Calibri"/>
          <w:sz w:val="20"/>
          <w:szCs w:val="20"/>
          <w:lang w:val="en-US"/>
        </w:rPr>
        <w:br/>
      </w:r>
      <w:r w:rsidR="00EE35CC" w:rsidRPr="00A4683C">
        <w:rPr>
          <w:rFonts w:ascii="Calibri" w:hAnsi="Calibri" w:cs="Calibri"/>
          <w:color w:val="00B0F0"/>
          <w:sz w:val="20"/>
          <w:szCs w:val="20"/>
          <w:lang w:val="en-US"/>
        </w:rPr>
        <w:br/>
      </w:r>
      <w:r w:rsidR="00EE35CC" w:rsidRPr="00B43CA4">
        <w:rPr>
          <w:rFonts w:ascii="Calibri" w:hAnsi="Calibri" w:cs="Calibri"/>
          <w:b/>
          <w:sz w:val="20"/>
          <w:szCs w:val="20"/>
          <w:lang w:val="en-US"/>
        </w:rPr>
        <w:t>Specific Protocol steps:</w:t>
      </w:r>
      <w:r w:rsidR="00EE35CC" w:rsidRPr="00B43CA4">
        <w:rPr>
          <w:rFonts w:ascii="Calibri" w:hAnsi="Calibri" w:cs="Calibri"/>
          <w:b/>
          <w:sz w:val="20"/>
          <w:szCs w:val="20"/>
          <w:lang w:val="en-US"/>
        </w:rPr>
        <w:br/>
      </w:r>
      <w:r w:rsidR="00EE35CC" w:rsidRPr="00B43CA4">
        <w:rPr>
          <w:rFonts w:ascii="Calibri" w:hAnsi="Calibri" w:cs="Calibri"/>
          <w:sz w:val="20"/>
          <w:szCs w:val="20"/>
          <w:lang w:val="en-US"/>
        </w:rPr>
        <w:t>1. 1.2: Where does the chip come from? Please include a citation or include it in the Table of Materials, as applicable. Also, what is used to handle the chip?</w:t>
      </w:r>
    </w:p>
    <w:p w14:paraId="0FD8DC89" w14:textId="4F8DA128" w:rsidR="00EE35CC" w:rsidRPr="002F7DC6" w:rsidRDefault="00EE35CC" w:rsidP="00EE35CC">
      <w:pPr>
        <w:rPr>
          <w:rFonts w:ascii="Calibri" w:hAnsi="Calibri" w:cs="Calibri"/>
          <w:b/>
          <w:sz w:val="20"/>
          <w:szCs w:val="20"/>
          <w:lang w:val="en-US"/>
        </w:rPr>
      </w:pPr>
      <w:r w:rsidRPr="002F7DC6">
        <w:rPr>
          <w:rFonts w:ascii="Calibri" w:hAnsi="Calibri" w:cs="Calibri"/>
          <w:b/>
          <w:sz w:val="20"/>
          <w:szCs w:val="20"/>
          <w:lang w:val="en-US"/>
        </w:rPr>
        <w:t>Authors</w:t>
      </w:r>
      <w:r w:rsidR="00A4683C" w:rsidRPr="002F7DC6">
        <w:rPr>
          <w:rFonts w:ascii="Calibri" w:hAnsi="Calibri" w:cs="Calibri"/>
          <w:b/>
          <w:sz w:val="20"/>
          <w:szCs w:val="20"/>
          <w:lang w:val="en-US"/>
        </w:rPr>
        <w:t xml:space="preserve"> Response</w:t>
      </w:r>
      <w:r w:rsidRPr="002F7DC6">
        <w:rPr>
          <w:rFonts w:ascii="Calibri" w:hAnsi="Calibri" w:cs="Calibri"/>
          <w:b/>
          <w:sz w:val="20"/>
          <w:szCs w:val="20"/>
          <w:lang w:val="en-US"/>
        </w:rPr>
        <w:t>:</w:t>
      </w:r>
    </w:p>
    <w:p w14:paraId="0D91205B" w14:textId="77777777" w:rsidR="00EE35CC" w:rsidRPr="0064443A" w:rsidRDefault="00EE35CC" w:rsidP="00EE35CC">
      <w:pPr>
        <w:rPr>
          <w:rFonts w:ascii="Calibri" w:hAnsi="Calibri" w:cs="Calibri"/>
          <w:sz w:val="20"/>
          <w:szCs w:val="20"/>
          <w:lang w:val="en-US"/>
        </w:rPr>
      </w:pPr>
      <w:r w:rsidRPr="0064443A">
        <w:rPr>
          <w:rFonts w:ascii="Calibri" w:hAnsi="Calibri" w:cs="Calibri"/>
          <w:sz w:val="20"/>
          <w:szCs w:val="20"/>
          <w:lang w:val="en-US"/>
        </w:rPr>
        <w:t>We have fabricated the chips together with collaborators and have added the following to the end of the first paragraph in the discussion to address this point:</w:t>
      </w:r>
    </w:p>
    <w:p w14:paraId="1392F976" w14:textId="77777777" w:rsidR="00EE35CC" w:rsidRPr="0064443A" w:rsidRDefault="00EE35CC" w:rsidP="00EE35CC">
      <w:pPr>
        <w:pStyle w:val="NormalWeb"/>
        <w:rPr>
          <w:rFonts w:ascii="Calibri" w:hAnsi="Calibri" w:cs="Calibri"/>
          <w:i/>
          <w:color w:val="000000" w:themeColor="text1"/>
          <w:sz w:val="20"/>
          <w:szCs w:val="20"/>
        </w:rPr>
      </w:pPr>
      <w:r w:rsidRPr="0064443A">
        <w:rPr>
          <w:rFonts w:ascii="Calibri" w:hAnsi="Calibri" w:cs="Calibri"/>
          <w:i/>
          <w:color w:val="000000" w:themeColor="text1"/>
          <w:sz w:val="20"/>
          <w:szCs w:val="20"/>
        </w:rPr>
        <w:t>The waveguides used here have been fabricated using standard procedures</w:t>
      </w:r>
      <w:r w:rsidRPr="0064443A">
        <w:rPr>
          <w:rFonts w:ascii="Calibri" w:hAnsi="Calibri" w:cs="Calibri"/>
          <w:i/>
          <w:color w:val="000000" w:themeColor="text1"/>
          <w:sz w:val="20"/>
          <w:szCs w:val="20"/>
        </w:rPr>
        <w:fldChar w:fldCharType="begin"/>
      </w:r>
      <w:r w:rsidRPr="0064443A">
        <w:rPr>
          <w:rFonts w:ascii="Calibri" w:hAnsi="Calibri" w:cs="Calibri"/>
          <w:i/>
          <w:color w:val="000000" w:themeColor="text1"/>
          <w:sz w:val="20"/>
          <w:szCs w:val="20"/>
        </w:rPr>
        <w:instrText xml:space="preserve"> ADDIN ZOTERO_ITEM CSL_CITATION {"citationID":"22bdctla8t","properties":{"formattedCitation":"{\\rtf \\super 13\\nosupersub{}}","plainCitation":"13"},"citationItems":[{"id":1772,"uris":["http://zotero.org/users/2457144/items/3EBD3S3P"],"uri":["http://zotero.org/users/2457144/items/3EBD3S3P"],"itemData":{"id":1772,"type":"article-journal","title":"Silicon nitride waveguide platform for fluorescence microscopy of living cells","container-title":"Optics Express","page":"27678-27690","volume":"25","issue":"22","source":"www.osapublishing.org","abstract":"Waveguide chip-based microscopy reduces the complexity of total internal reflection fluorescence (TIRF) microscopy, and adds features like large field of view illumination, decoupling of illumination and collection path and easy multimodal imaging. However, for the technique to become widespread there is a need of low-loss and affordable waveguides made of high-refractive index material. Here, we develop and report a low-loss silicon nitride (Si3N4) waveguide platform for multi-color TIRF microscopy. Single mode conditions at visible wavelengths (488-660 nm) were achieved using shallow rib geometry. To generate uniform excitation over appropriate dimensions waveguide bends were used to filter-out higher modes followed by adiabatic tapering. Si3N4 material is finally shown to be biocompatible for growing and imaging living cells.","DOI":"10.1364/OE.25.027678","ISSN":"1094-4087","journalAbbreviation":"Opt. Express, OE","language":"EN","author":[{"family":"Tinguely","given":"Jean-Claude"},{"family":"Helle","given":"Øystein Ivar"},{"family":"Ahluwalia","given":"Balpreet Singh"}],"issued":{"date-parts":[["2017",10,30]]}}}],"schema":"https://github.com/citation-style-language/schema/raw/master/csl-citation.json"} </w:instrText>
      </w:r>
      <w:r w:rsidRPr="0064443A">
        <w:rPr>
          <w:rFonts w:ascii="Calibri" w:hAnsi="Calibri" w:cs="Calibri"/>
          <w:i/>
          <w:color w:val="000000" w:themeColor="text1"/>
          <w:sz w:val="20"/>
          <w:szCs w:val="20"/>
        </w:rPr>
        <w:fldChar w:fldCharType="separate"/>
      </w:r>
      <w:r w:rsidRPr="0064443A">
        <w:rPr>
          <w:rFonts w:ascii="Calibri" w:hAnsi="Calibri" w:cs="Calibri"/>
          <w:i/>
          <w:color w:val="000000" w:themeColor="text1"/>
          <w:sz w:val="20"/>
          <w:szCs w:val="20"/>
          <w:vertAlign w:val="superscript"/>
        </w:rPr>
        <w:t>13</w:t>
      </w:r>
      <w:r w:rsidRPr="0064443A">
        <w:rPr>
          <w:rFonts w:ascii="Calibri" w:hAnsi="Calibri" w:cs="Calibri"/>
          <w:i/>
          <w:color w:val="000000" w:themeColor="text1"/>
          <w:sz w:val="20"/>
          <w:szCs w:val="20"/>
        </w:rPr>
        <w:fldChar w:fldCharType="end"/>
      </w:r>
    </w:p>
    <w:p w14:paraId="0878D267" w14:textId="77777777" w:rsidR="00EE35CC" w:rsidRPr="0064443A" w:rsidRDefault="00EE35CC" w:rsidP="00EE35CC">
      <w:pPr>
        <w:pStyle w:val="NormalWeb"/>
        <w:rPr>
          <w:rFonts w:ascii="Calibri" w:hAnsi="Calibri" w:cs="Calibri"/>
          <w:i/>
          <w:color w:val="000000" w:themeColor="text1"/>
          <w:sz w:val="20"/>
          <w:szCs w:val="20"/>
        </w:rPr>
      </w:pPr>
    </w:p>
    <w:p w14:paraId="1E2C652E" w14:textId="77777777" w:rsidR="00EE35CC" w:rsidRPr="0064443A" w:rsidRDefault="00EE35CC" w:rsidP="00EE35CC">
      <w:pPr>
        <w:rPr>
          <w:rFonts w:ascii="Calibri" w:hAnsi="Calibri" w:cs="Calibri"/>
          <w:sz w:val="20"/>
          <w:szCs w:val="20"/>
          <w:lang w:val="en-US"/>
        </w:rPr>
      </w:pPr>
      <w:r w:rsidRPr="0064443A">
        <w:rPr>
          <w:rFonts w:ascii="Calibri" w:hAnsi="Calibri" w:cs="Calibri"/>
          <w:sz w:val="20"/>
          <w:szCs w:val="20"/>
          <w:lang w:val="en-US"/>
        </w:rPr>
        <w:t>There are, however, many commercial foundries all over the world that offer fabrication and design assistance to users. We have added the following line in the second paragraph of the introduction:</w:t>
      </w:r>
    </w:p>
    <w:p w14:paraId="28324C30" w14:textId="77777777" w:rsidR="00EE35CC" w:rsidRPr="0064443A" w:rsidRDefault="00EE35CC" w:rsidP="00EE35CC">
      <w:pPr>
        <w:rPr>
          <w:rFonts w:ascii="Calibri" w:hAnsi="Calibri" w:cs="Calibri"/>
          <w:sz w:val="20"/>
          <w:szCs w:val="20"/>
          <w:lang w:val="en-US"/>
        </w:rPr>
      </w:pPr>
      <w:r w:rsidRPr="0064443A">
        <w:rPr>
          <w:rFonts w:ascii="Calibri" w:hAnsi="Calibri" w:cs="Calibri"/>
          <w:i/>
          <w:sz w:val="20"/>
          <w:szCs w:val="20"/>
          <w:lang w:val="en-US"/>
        </w:rPr>
        <w:t>Today, photonic integrated circuits are made around the world in state of the art foundries.</w:t>
      </w:r>
    </w:p>
    <w:p w14:paraId="2CA182F0" w14:textId="77777777" w:rsidR="00EE35CC" w:rsidRPr="0064443A" w:rsidRDefault="00EE35CC" w:rsidP="00EE35CC">
      <w:pPr>
        <w:rPr>
          <w:rFonts w:ascii="Calibri" w:hAnsi="Calibri" w:cs="Calibri"/>
          <w:sz w:val="20"/>
          <w:szCs w:val="20"/>
          <w:lang w:val="en-US"/>
        </w:rPr>
      </w:pPr>
      <w:r w:rsidRPr="0064443A">
        <w:rPr>
          <w:rFonts w:ascii="Calibri" w:hAnsi="Calibri" w:cs="Calibri"/>
          <w:sz w:val="20"/>
          <w:szCs w:val="20"/>
          <w:lang w:val="en-US"/>
        </w:rPr>
        <w:t>Your question regarding handling of the chips is very good one. Normal tweezers can be used, but it is much easier to use specialized wafer tweezers. With the correct tweezers, the chips are easy to work with and will not get damaged. We have added the following to the discussion to address this point:</w:t>
      </w:r>
    </w:p>
    <w:p w14:paraId="4B28FF30" w14:textId="77777777" w:rsidR="00EE35CC" w:rsidRPr="0064443A" w:rsidRDefault="00EE35CC" w:rsidP="00EE35CC">
      <w:pPr>
        <w:rPr>
          <w:rFonts w:ascii="Calibri" w:hAnsi="Calibri" w:cs="Calibri"/>
          <w:sz w:val="20"/>
          <w:szCs w:val="20"/>
          <w:lang w:val="en-US"/>
        </w:rPr>
      </w:pPr>
      <w:r w:rsidRPr="0064443A">
        <w:rPr>
          <w:rFonts w:ascii="Calibri" w:hAnsi="Calibri" w:cs="Calibri"/>
          <w:i/>
          <w:sz w:val="20"/>
          <w:szCs w:val="20"/>
          <w:lang w:val="en-US"/>
        </w:rPr>
        <w:t>The chips are quite sturdy and can easily be handled using wafer tweezers.</w:t>
      </w:r>
    </w:p>
    <w:p w14:paraId="7ED2B1A5" w14:textId="49076889" w:rsidR="00EE35CC" w:rsidRDefault="00EE35CC" w:rsidP="00EE35CC">
      <w:pPr>
        <w:rPr>
          <w:rFonts w:ascii="Calibri" w:hAnsi="Calibri" w:cs="Calibri"/>
          <w:sz w:val="20"/>
          <w:szCs w:val="20"/>
          <w:lang w:val="en-US"/>
        </w:rPr>
      </w:pPr>
      <w:r w:rsidRPr="0064443A">
        <w:rPr>
          <w:rFonts w:ascii="Calibri" w:hAnsi="Calibri" w:cs="Calibri"/>
          <w:sz w:val="20"/>
          <w:szCs w:val="20"/>
          <w:lang w:val="en-US"/>
        </w:rPr>
        <w:t>Additionally, we have added the tweezers to the list of materials.</w:t>
      </w:r>
      <w:r w:rsidR="00B43CA4">
        <w:rPr>
          <w:rFonts w:ascii="Calibri" w:hAnsi="Calibri" w:cs="Calibri"/>
          <w:sz w:val="20"/>
          <w:szCs w:val="20"/>
          <w:lang w:val="en-US"/>
        </w:rPr>
        <w:t xml:space="preserve"> We have also changed protocol step 1.2. to reflect the use of wafer tweezers:</w:t>
      </w:r>
    </w:p>
    <w:p w14:paraId="3C422676" w14:textId="77777777" w:rsidR="00B43CA4" w:rsidRPr="00B43CA4" w:rsidRDefault="00B43CA4" w:rsidP="00B43CA4">
      <w:pPr>
        <w:pStyle w:val="NormalWeb"/>
        <w:widowControl w:val="0"/>
        <w:numPr>
          <w:ilvl w:val="1"/>
          <w:numId w:val="5"/>
        </w:numPr>
        <w:autoSpaceDE w:val="0"/>
        <w:autoSpaceDN w:val="0"/>
        <w:adjustRightInd w:val="0"/>
        <w:jc w:val="both"/>
        <w:rPr>
          <w:rFonts w:asciiTheme="majorHAnsi" w:hAnsiTheme="majorHAnsi" w:cstheme="majorHAnsi"/>
          <w:i/>
          <w:color w:val="9BBB59" w:themeColor="accent3"/>
          <w:sz w:val="20"/>
          <w:szCs w:val="20"/>
        </w:rPr>
      </w:pPr>
      <w:r w:rsidRPr="00B43CA4">
        <w:rPr>
          <w:rFonts w:asciiTheme="majorHAnsi" w:hAnsiTheme="majorHAnsi" w:cstheme="majorHAnsi"/>
          <w:i/>
          <w:color w:val="9BBB59" w:themeColor="accent3"/>
          <w:sz w:val="20"/>
          <w:szCs w:val="20"/>
        </w:rPr>
        <w:t>Place the chip in a glass petri dish using a wafer tweezer and cover completely with the detergent  solution.</w:t>
      </w:r>
    </w:p>
    <w:p w14:paraId="7F3C57F6" w14:textId="77777777" w:rsidR="00B43CA4" w:rsidRPr="00B43CA4" w:rsidRDefault="00B43CA4" w:rsidP="00EE35CC">
      <w:pPr>
        <w:rPr>
          <w:rFonts w:asciiTheme="majorHAnsi" w:hAnsiTheme="majorHAnsi" w:cstheme="majorHAnsi"/>
          <w:i/>
          <w:sz w:val="20"/>
          <w:szCs w:val="20"/>
          <w:lang w:val="en-US"/>
        </w:rPr>
      </w:pPr>
    </w:p>
    <w:p w14:paraId="36DF7A0E" w14:textId="77777777" w:rsidR="00130799" w:rsidRDefault="00EE35CC" w:rsidP="00EE35CC">
      <w:pPr>
        <w:rPr>
          <w:rFonts w:ascii="Calibri" w:hAnsi="Calibri" w:cs="Calibri"/>
          <w:sz w:val="20"/>
          <w:szCs w:val="20"/>
          <w:lang w:val="en-US"/>
        </w:rPr>
      </w:pPr>
      <w:r w:rsidRPr="00A4683C">
        <w:rPr>
          <w:rFonts w:ascii="Calibri" w:hAnsi="Calibri" w:cs="Calibri"/>
          <w:b/>
          <w:color w:val="00B0F0"/>
          <w:sz w:val="20"/>
          <w:szCs w:val="20"/>
          <w:lang w:val="en-US"/>
        </w:rPr>
        <w:br/>
      </w:r>
      <w:r w:rsidRPr="00130799">
        <w:rPr>
          <w:rFonts w:ascii="Calibri" w:hAnsi="Calibri" w:cs="Calibri"/>
          <w:b/>
          <w:sz w:val="20"/>
          <w:szCs w:val="20"/>
          <w:lang w:val="en-US"/>
        </w:rPr>
        <w:t>Specific Protocol steps:</w:t>
      </w:r>
      <w:r w:rsidRPr="00130799">
        <w:rPr>
          <w:rFonts w:ascii="Calibri" w:hAnsi="Calibri" w:cs="Calibri"/>
          <w:b/>
          <w:sz w:val="20"/>
          <w:szCs w:val="20"/>
          <w:lang w:val="en-US"/>
        </w:rPr>
        <w:br/>
      </w:r>
      <w:r w:rsidRPr="00130799">
        <w:rPr>
          <w:rFonts w:ascii="Calibri" w:hAnsi="Calibri" w:cs="Calibri"/>
          <w:sz w:val="20"/>
          <w:szCs w:val="20"/>
          <w:lang w:val="en-US"/>
        </w:rPr>
        <w:t>1. Please remove the embedded figures from the manuscript.</w:t>
      </w:r>
    </w:p>
    <w:p w14:paraId="1E3A9BDF" w14:textId="77777777" w:rsidR="00130799" w:rsidRDefault="00130799" w:rsidP="00EE35CC">
      <w:pPr>
        <w:rPr>
          <w:rFonts w:ascii="Calibri" w:hAnsi="Calibri" w:cs="Calibri"/>
          <w:sz w:val="20"/>
          <w:szCs w:val="20"/>
          <w:lang w:val="en-US"/>
        </w:rPr>
      </w:pPr>
      <w:r>
        <w:rPr>
          <w:rFonts w:ascii="Calibri" w:hAnsi="Calibri" w:cs="Calibri"/>
          <w:sz w:val="20"/>
          <w:szCs w:val="20"/>
          <w:lang w:val="en-US"/>
        </w:rPr>
        <w:t>Corrected</w:t>
      </w:r>
    </w:p>
    <w:p w14:paraId="175DBA5C" w14:textId="497A7C2C" w:rsidR="00B43CA4" w:rsidRDefault="00EE35CC" w:rsidP="00EE35CC">
      <w:pPr>
        <w:rPr>
          <w:rFonts w:ascii="Calibri" w:hAnsi="Calibri" w:cs="Calibri"/>
          <w:sz w:val="20"/>
          <w:szCs w:val="20"/>
          <w:lang w:val="en-US"/>
        </w:rPr>
      </w:pPr>
      <w:r w:rsidRPr="00130799">
        <w:rPr>
          <w:rFonts w:ascii="Calibri" w:hAnsi="Calibri" w:cs="Calibri"/>
          <w:sz w:val="20"/>
          <w:szCs w:val="20"/>
          <w:lang w:val="en-US"/>
        </w:rPr>
        <w:br/>
      </w:r>
      <w:r w:rsidRPr="00B43CA4">
        <w:rPr>
          <w:rFonts w:ascii="Calibri" w:hAnsi="Calibri" w:cs="Calibri"/>
          <w:b/>
          <w:sz w:val="20"/>
          <w:szCs w:val="20"/>
          <w:lang w:val="en-US"/>
        </w:rPr>
        <w:t>References:</w:t>
      </w:r>
      <w:r w:rsidRPr="00B43CA4">
        <w:rPr>
          <w:rFonts w:ascii="Calibri" w:hAnsi="Calibri" w:cs="Calibri"/>
          <w:b/>
          <w:sz w:val="20"/>
          <w:szCs w:val="20"/>
          <w:lang w:val="en-US"/>
        </w:rPr>
        <w:br/>
      </w:r>
      <w:r w:rsidRPr="00B43CA4">
        <w:rPr>
          <w:rFonts w:ascii="Calibri" w:hAnsi="Calibri" w:cs="Calibri"/>
          <w:sz w:val="20"/>
          <w:szCs w:val="20"/>
          <w:lang w:val="en-US"/>
        </w:rPr>
        <w:t>1. Please do not abbreviate journal titles.</w:t>
      </w:r>
    </w:p>
    <w:p w14:paraId="1B396D7E" w14:textId="77777777" w:rsidR="002F7DC6" w:rsidRDefault="00B43CA4" w:rsidP="00EE35CC">
      <w:pPr>
        <w:rPr>
          <w:rFonts w:ascii="Calibri" w:hAnsi="Calibri" w:cs="Calibri"/>
          <w:sz w:val="20"/>
          <w:szCs w:val="20"/>
          <w:lang w:val="en-US"/>
        </w:rPr>
      </w:pPr>
      <w:r>
        <w:rPr>
          <w:rFonts w:ascii="Calibri" w:hAnsi="Calibri" w:cs="Calibri"/>
          <w:sz w:val="20"/>
          <w:szCs w:val="20"/>
          <w:lang w:val="en-US"/>
        </w:rPr>
        <w:t>Corrected.</w:t>
      </w:r>
      <w:r w:rsidR="00EE35CC" w:rsidRPr="00B43CA4">
        <w:rPr>
          <w:rFonts w:ascii="Calibri" w:hAnsi="Calibri" w:cs="Calibri"/>
          <w:sz w:val="20"/>
          <w:szCs w:val="20"/>
          <w:lang w:val="en-US"/>
        </w:rPr>
        <w:br/>
      </w:r>
    </w:p>
    <w:p w14:paraId="73F605A4" w14:textId="052A3B5E" w:rsidR="00EE35CC" w:rsidRPr="002F7DC6" w:rsidRDefault="00EE35CC" w:rsidP="00EE35CC">
      <w:pPr>
        <w:rPr>
          <w:rFonts w:ascii="Calibri" w:hAnsi="Calibri" w:cs="Calibri"/>
          <w:sz w:val="20"/>
          <w:szCs w:val="20"/>
          <w:lang w:val="en-US"/>
        </w:rPr>
      </w:pPr>
      <w:r w:rsidRPr="002F7DC6">
        <w:rPr>
          <w:rFonts w:ascii="Calibri" w:hAnsi="Calibri" w:cs="Calibri"/>
          <w:sz w:val="20"/>
          <w:szCs w:val="20"/>
          <w:lang w:val="en-US"/>
        </w:rPr>
        <w:t>2. Does reference 8 refer to your arXiv manuscript? If so, that is acceptable, but please make that clear. If this is instead an article that is in preparation or under review (i.e., not accepted yet), please remove this reference.</w:t>
      </w:r>
    </w:p>
    <w:p w14:paraId="4034284A" w14:textId="77777777" w:rsidR="002F7DC6" w:rsidRDefault="00EE35CC" w:rsidP="0064443A">
      <w:pPr>
        <w:spacing w:after="0" w:line="240" w:lineRule="auto"/>
        <w:rPr>
          <w:rFonts w:ascii="Calibri" w:hAnsi="Calibri" w:cs="Calibri"/>
          <w:sz w:val="20"/>
          <w:szCs w:val="20"/>
          <w:lang w:val="en-US"/>
        </w:rPr>
      </w:pPr>
      <w:r w:rsidRPr="002F7DC6">
        <w:rPr>
          <w:rFonts w:ascii="Calibri" w:hAnsi="Calibri" w:cs="Calibri"/>
          <w:i/>
          <w:sz w:val="20"/>
          <w:szCs w:val="20"/>
          <w:lang w:val="en-US"/>
        </w:rPr>
        <w:t>Reference 8 is an arXiv manuscript from our group.</w:t>
      </w:r>
      <w:r w:rsidR="002F7DC6">
        <w:rPr>
          <w:rFonts w:ascii="Calibri" w:hAnsi="Calibri" w:cs="Calibri"/>
          <w:i/>
          <w:sz w:val="20"/>
          <w:szCs w:val="20"/>
          <w:lang w:val="en-US"/>
        </w:rPr>
        <w:t xml:space="preserve"> We have changed the reference list to reflect that it is an arXiv paper.</w:t>
      </w:r>
      <w:r w:rsidRPr="002F7DC6">
        <w:rPr>
          <w:rFonts w:ascii="Calibri" w:hAnsi="Calibri" w:cs="Calibri"/>
          <w:sz w:val="20"/>
          <w:szCs w:val="20"/>
          <w:lang w:val="en-US"/>
        </w:rPr>
        <w:br/>
      </w:r>
      <w:r w:rsidRPr="00A4683C">
        <w:rPr>
          <w:rFonts w:ascii="Calibri" w:hAnsi="Calibri" w:cs="Calibri"/>
          <w:color w:val="00B0F0"/>
          <w:sz w:val="20"/>
          <w:szCs w:val="20"/>
          <w:lang w:val="en-US"/>
        </w:rPr>
        <w:br/>
      </w:r>
      <w:r w:rsidRPr="00B43CA4">
        <w:rPr>
          <w:rFonts w:ascii="Calibri" w:hAnsi="Calibri" w:cs="Calibri"/>
          <w:b/>
          <w:sz w:val="20"/>
          <w:szCs w:val="20"/>
          <w:lang w:val="en-US"/>
        </w:rPr>
        <w:t>Table of Materials:</w:t>
      </w:r>
      <w:r w:rsidRPr="00B43CA4">
        <w:rPr>
          <w:rFonts w:ascii="Calibri" w:hAnsi="Calibri" w:cs="Calibri"/>
          <w:b/>
          <w:sz w:val="20"/>
          <w:szCs w:val="20"/>
          <w:lang w:val="en-US"/>
        </w:rPr>
        <w:br/>
      </w:r>
      <w:r w:rsidRPr="00B43CA4">
        <w:rPr>
          <w:rFonts w:ascii="Calibri" w:hAnsi="Calibri" w:cs="Calibri"/>
          <w:sz w:val="20"/>
          <w:szCs w:val="20"/>
          <w:lang w:val="en-US"/>
        </w:rPr>
        <w:t xml:space="preserve">1. Please ensure the Table of Materials has information on all materials and equipment used, especially </w:t>
      </w:r>
    </w:p>
    <w:p w14:paraId="44A5E6E1" w14:textId="2BFA7FFE" w:rsidR="00B43CA4" w:rsidRPr="00B43CA4" w:rsidRDefault="00EE35CC" w:rsidP="0064443A">
      <w:pPr>
        <w:spacing w:after="0" w:line="240" w:lineRule="auto"/>
        <w:rPr>
          <w:rFonts w:ascii="Calibri" w:hAnsi="Calibri" w:cs="Calibri"/>
          <w:sz w:val="20"/>
          <w:szCs w:val="20"/>
          <w:lang w:val="en-US"/>
        </w:rPr>
      </w:pPr>
      <w:r w:rsidRPr="00B43CA4">
        <w:rPr>
          <w:rFonts w:ascii="Calibri" w:hAnsi="Calibri" w:cs="Calibri"/>
          <w:sz w:val="20"/>
          <w:szCs w:val="20"/>
          <w:lang w:val="en-US"/>
        </w:rPr>
        <w:t>those mentioned in the Protocol.</w:t>
      </w:r>
    </w:p>
    <w:p w14:paraId="1CF4E787" w14:textId="77777777" w:rsidR="002F7DC6" w:rsidRDefault="002F7DC6" w:rsidP="0064443A">
      <w:pPr>
        <w:spacing w:after="0" w:line="240" w:lineRule="auto"/>
        <w:rPr>
          <w:rFonts w:ascii="Calibri" w:hAnsi="Calibri" w:cs="Calibri"/>
          <w:sz w:val="20"/>
          <w:szCs w:val="20"/>
          <w:lang w:val="en-US"/>
        </w:rPr>
      </w:pPr>
    </w:p>
    <w:p w14:paraId="40530A86" w14:textId="77777777" w:rsidR="002F7DC6" w:rsidRDefault="00B43CA4" w:rsidP="0064443A">
      <w:pPr>
        <w:spacing w:after="0" w:line="240" w:lineRule="auto"/>
        <w:rPr>
          <w:rFonts w:ascii="Calibri" w:hAnsi="Calibri" w:cs="Calibri"/>
          <w:b/>
          <w:sz w:val="20"/>
          <w:szCs w:val="20"/>
          <w:lang w:val="en-US"/>
        </w:rPr>
      </w:pPr>
      <w:r w:rsidRPr="00B43CA4">
        <w:rPr>
          <w:rFonts w:ascii="Calibri" w:hAnsi="Calibri" w:cs="Calibri"/>
          <w:sz w:val="20"/>
          <w:szCs w:val="20"/>
          <w:lang w:val="en-US"/>
        </w:rPr>
        <w:t>Corrected.</w:t>
      </w:r>
      <w:r w:rsidR="00EE35CC" w:rsidRPr="00B43CA4">
        <w:rPr>
          <w:rFonts w:ascii="Calibri" w:hAnsi="Calibri" w:cs="Calibri"/>
          <w:sz w:val="20"/>
          <w:szCs w:val="20"/>
          <w:lang w:val="en-US"/>
        </w:rPr>
        <w:br/>
      </w:r>
    </w:p>
    <w:p w14:paraId="40436AC6" w14:textId="4CC782E2" w:rsidR="00EE35CC" w:rsidRPr="001D21B9" w:rsidRDefault="00EE35CC" w:rsidP="0064443A">
      <w:pPr>
        <w:spacing w:after="0" w:line="240" w:lineRule="auto"/>
        <w:rPr>
          <w:rFonts w:ascii="Calibri" w:hAnsi="Calibri" w:cs="Calibri"/>
          <w:sz w:val="20"/>
          <w:szCs w:val="20"/>
          <w:lang w:val="en-US"/>
        </w:rPr>
      </w:pPr>
      <w:r w:rsidRPr="00B43CA4">
        <w:rPr>
          <w:rFonts w:ascii="Calibri" w:hAnsi="Calibri" w:cs="Calibri"/>
          <w:b/>
          <w:sz w:val="20"/>
          <w:szCs w:val="20"/>
          <w:lang w:val="en-US"/>
        </w:rPr>
        <w:t>Video:</w:t>
      </w:r>
      <w:r w:rsidRPr="00B43CA4">
        <w:rPr>
          <w:rFonts w:ascii="Calibri" w:hAnsi="Calibri" w:cs="Calibri"/>
          <w:b/>
          <w:sz w:val="20"/>
          <w:szCs w:val="20"/>
          <w:lang w:val="en-US"/>
        </w:rPr>
        <w:br/>
      </w:r>
      <w:r w:rsidRPr="00B43CA4">
        <w:rPr>
          <w:rFonts w:ascii="Calibri" w:hAnsi="Calibri" w:cs="Calibri"/>
          <w:sz w:val="20"/>
          <w:szCs w:val="20"/>
          <w:lang w:val="en-US"/>
        </w:rPr>
        <w:t>1. Please ensure that the video and written protocol line up as much as possible; e.g.:</w:t>
      </w:r>
      <w:r w:rsidRPr="00B43CA4">
        <w:rPr>
          <w:rFonts w:ascii="Calibri" w:hAnsi="Calibri" w:cs="Calibri"/>
          <w:sz w:val="20"/>
          <w:szCs w:val="20"/>
          <w:lang w:val="en-US"/>
        </w:rPr>
        <w:br/>
      </w:r>
      <w:r w:rsidRPr="001D21B9">
        <w:rPr>
          <w:rFonts w:ascii="Calibri" w:hAnsi="Calibri" w:cs="Calibri"/>
          <w:sz w:val="20"/>
          <w:szCs w:val="20"/>
          <w:lang w:val="en-US"/>
        </w:rPr>
        <w:t>a. 1.3-1.4: The heating and cleaning happen on a hot plate, which is not apparent in the protocol.</w:t>
      </w:r>
    </w:p>
    <w:p w14:paraId="398DB229" w14:textId="77777777" w:rsidR="00B43CA4" w:rsidRDefault="00B43CA4" w:rsidP="0064443A">
      <w:pPr>
        <w:spacing w:after="0" w:line="240" w:lineRule="auto"/>
        <w:rPr>
          <w:rFonts w:ascii="Calibri" w:hAnsi="Calibri" w:cs="Calibri"/>
          <w:b/>
          <w:sz w:val="20"/>
          <w:szCs w:val="20"/>
          <w:lang w:val="en-US"/>
        </w:rPr>
      </w:pPr>
    </w:p>
    <w:p w14:paraId="48D5926A" w14:textId="18456704" w:rsidR="00A4683C" w:rsidRPr="00B43CA4" w:rsidRDefault="00B43CA4" w:rsidP="0064443A">
      <w:pPr>
        <w:spacing w:after="0" w:line="240" w:lineRule="auto"/>
        <w:rPr>
          <w:rFonts w:ascii="Calibri" w:hAnsi="Calibri" w:cs="Calibri"/>
          <w:b/>
          <w:sz w:val="20"/>
          <w:szCs w:val="20"/>
          <w:lang w:val="en-US"/>
        </w:rPr>
      </w:pPr>
      <w:r w:rsidRPr="00B43CA4">
        <w:rPr>
          <w:rFonts w:ascii="Calibri" w:hAnsi="Calibri" w:cs="Calibri"/>
          <w:b/>
          <w:sz w:val="20"/>
          <w:szCs w:val="20"/>
          <w:lang w:val="en-US"/>
        </w:rPr>
        <w:t>Authors</w:t>
      </w:r>
      <w:r w:rsidR="00A4683C" w:rsidRPr="00B43CA4">
        <w:rPr>
          <w:rFonts w:ascii="Calibri" w:hAnsi="Calibri" w:cs="Calibri"/>
          <w:b/>
          <w:sz w:val="20"/>
          <w:szCs w:val="20"/>
          <w:lang w:val="en-US"/>
        </w:rPr>
        <w:t>:</w:t>
      </w:r>
    </w:p>
    <w:p w14:paraId="7564140E" w14:textId="7E9C2F75" w:rsidR="00EE35CC" w:rsidRPr="00B43CA4" w:rsidRDefault="00EE35CC" w:rsidP="0064443A">
      <w:pPr>
        <w:spacing w:after="0" w:line="240" w:lineRule="auto"/>
        <w:rPr>
          <w:rFonts w:ascii="Calibri" w:hAnsi="Calibri" w:cs="Calibri"/>
          <w:color w:val="000000" w:themeColor="text1"/>
          <w:sz w:val="20"/>
          <w:szCs w:val="20"/>
          <w:lang w:val="en-US"/>
        </w:rPr>
      </w:pPr>
      <w:r w:rsidRPr="00B43CA4">
        <w:rPr>
          <w:rFonts w:ascii="Calibri" w:hAnsi="Calibri" w:cs="Calibri"/>
          <w:sz w:val="20"/>
          <w:szCs w:val="20"/>
          <w:lang w:val="en-US"/>
        </w:rPr>
        <w:t xml:space="preserve">We have changed the steps to clearly show that the cleaning happens on a hot plate. The protocol </w:t>
      </w:r>
      <w:r w:rsidRPr="00B43CA4">
        <w:rPr>
          <w:rFonts w:ascii="Calibri" w:hAnsi="Calibri" w:cs="Calibri"/>
          <w:color w:val="000000" w:themeColor="text1"/>
          <w:sz w:val="20"/>
          <w:szCs w:val="20"/>
          <w:lang w:val="en-US"/>
        </w:rPr>
        <w:t>steps now read:</w:t>
      </w:r>
    </w:p>
    <w:p w14:paraId="0094207C" w14:textId="77777777" w:rsidR="001D21B9" w:rsidRPr="001D21B9" w:rsidRDefault="001D21B9" w:rsidP="001D21B9">
      <w:pPr>
        <w:pStyle w:val="NormalWeb"/>
        <w:widowControl w:val="0"/>
        <w:numPr>
          <w:ilvl w:val="1"/>
          <w:numId w:val="5"/>
        </w:numPr>
        <w:autoSpaceDE w:val="0"/>
        <w:autoSpaceDN w:val="0"/>
        <w:adjustRightInd w:val="0"/>
        <w:jc w:val="both"/>
        <w:rPr>
          <w:rFonts w:asciiTheme="majorHAnsi" w:hAnsiTheme="majorHAnsi" w:cstheme="majorHAnsi"/>
          <w:sz w:val="20"/>
          <w:szCs w:val="20"/>
        </w:rPr>
      </w:pPr>
      <w:r w:rsidRPr="001D21B9">
        <w:rPr>
          <w:rFonts w:asciiTheme="majorHAnsi" w:hAnsiTheme="majorHAnsi" w:cstheme="majorHAnsi"/>
          <w:sz w:val="20"/>
          <w:szCs w:val="20"/>
        </w:rPr>
        <w:t xml:space="preserve">Prepare </w:t>
      </w:r>
      <w:r w:rsidRPr="001D21B9">
        <w:rPr>
          <w:rFonts w:asciiTheme="majorHAnsi" w:hAnsiTheme="majorHAnsi" w:cstheme="majorHAnsi"/>
          <w:color w:val="9BBB59" w:themeColor="accent3"/>
          <w:sz w:val="20"/>
          <w:szCs w:val="20"/>
        </w:rPr>
        <w:t>0.1 L of</w:t>
      </w:r>
      <w:r w:rsidRPr="001D21B9">
        <w:rPr>
          <w:rFonts w:asciiTheme="majorHAnsi" w:hAnsiTheme="majorHAnsi" w:cstheme="majorHAnsi"/>
          <w:sz w:val="20"/>
          <w:szCs w:val="20"/>
        </w:rPr>
        <w:t xml:space="preserve"> a 1% dilution of Hellmanex III (</w:t>
      </w:r>
      <w:r w:rsidRPr="001D21B9">
        <w:rPr>
          <w:rFonts w:asciiTheme="majorHAnsi" w:hAnsiTheme="majorHAnsi" w:cstheme="majorHAnsi"/>
          <w:color w:val="9BBB59" w:themeColor="accent3"/>
          <w:sz w:val="20"/>
          <w:szCs w:val="20"/>
        </w:rPr>
        <w:t>detergent from</w:t>
      </w:r>
      <w:r w:rsidRPr="001D21B9">
        <w:rPr>
          <w:rFonts w:asciiTheme="majorHAnsi" w:hAnsiTheme="majorHAnsi" w:cstheme="majorHAnsi"/>
          <w:sz w:val="20"/>
          <w:szCs w:val="20"/>
        </w:rPr>
        <w:t xml:space="preserve"> Hellma Analytics) in deionized water. </w:t>
      </w:r>
    </w:p>
    <w:p w14:paraId="4DAEDB69" w14:textId="77777777" w:rsidR="001D21B9" w:rsidRPr="001D21B9" w:rsidRDefault="001D21B9" w:rsidP="001D21B9">
      <w:pPr>
        <w:pStyle w:val="NormalWeb"/>
        <w:widowControl w:val="0"/>
        <w:numPr>
          <w:ilvl w:val="1"/>
          <w:numId w:val="5"/>
        </w:numPr>
        <w:autoSpaceDE w:val="0"/>
        <w:autoSpaceDN w:val="0"/>
        <w:adjustRightInd w:val="0"/>
        <w:jc w:val="both"/>
        <w:rPr>
          <w:rFonts w:asciiTheme="majorHAnsi" w:hAnsiTheme="majorHAnsi" w:cstheme="majorHAnsi"/>
          <w:sz w:val="20"/>
          <w:szCs w:val="20"/>
        </w:rPr>
      </w:pPr>
      <w:r w:rsidRPr="001D21B9">
        <w:rPr>
          <w:rFonts w:asciiTheme="majorHAnsi" w:hAnsiTheme="majorHAnsi" w:cstheme="majorHAnsi"/>
          <w:sz w:val="20"/>
          <w:szCs w:val="20"/>
        </w:rPr>
        <w:t>Place the chip in a glass petri dish using a wafer tweezer and cover completely with the detergent  solution.</w:t>
      </w:r>
    </w:p>
    <w:p w14:paraId="482424FC" w14:textId="77777777" w:rsidR="001D21B9" w:rsidRPr="001D21B9" w:rsidRDefault="001D21B9" w:rsidP="001D21B9">
      <w:pPr>
        <w:pStyle w:val="NormalWeb"/>
        <w:widowControl w:val="0"/>
        <w:numPr>
          <w:ilvl w:val="1"/>
          <w:numId w:val="5"/>
        </w:numPr>
        <w:autoSpaceDE w:val="0"/>
        <w:autoSpaceDN w:val="0"/>
        <w:adjustRightInd w:val="0"/>
        <w:jc w:val="both"/>
        <w:rPr>
          <w:rFonts w:asciiTheme="majorHAnsi" w:hAnsiTheme="majorHAnsi" w:cstheme="majorHAnsi"/>
          <w:color w:val="9BBB59" w:themeColor="accent3"/>
          <w:sz w:val="20"/>
          <w:szCs w:val="20"/>
        </w:rPr>
      </w:pPr>
      <w:r w:rsidRPr="001D21B9">
        <w:rPr>
          <w:rFonts w:asciiTheme="majorHAnsi" w:hAnsiTheme="majorHAnsi" w:cstheme="majorHAnsi"/>
          <w:color w:val="9BBB59" w:themeColor="accent3"/>
          <w:sz w:val="20"/>
          <w:szCs w:val="20"/>
        </w:rPr>
        <w:t xml:space="preserve">Place the petri dish on a hot plate at  70 </w:t>
      </w:r>
      <w:r w:rsidRPr="001D21B9">
        <w:rPr>
          <w:rFonts w:asciiTheme="majorHAnsi" w:hAnsiTheme="majorHAnsi" w:cstheme="majorHAnsi"/>
          <w:color w:val="9BBB59" w:themeColor="accent3"/>
          <w:sz w:val="20"/>
          <w:szCs w:val="20"/>
          <w:vertAlign w:val="superscript"/>
        </w:rPr>
        <w:t>o</w:t>
      </w:r>
      <w:r w:rsidRPr="001D21B9">
        <w:rPr>
          <w:rFonts w:asciiTheme="majorHAnsi" w:hAnsiTheme="majorHAnsi" w:cstheme="majorHAnsi"/>
          <w:color w:val="9BBB59" w:themeColor="accent3"/>
          <w:sz w:val="20"/>
          <w:szCs w:val="20"/>
        </w:rPr>
        <w:t>C for 10 minutes.</w:t>
      </w:r>
    </w:p>
    <w:p w14:paraId="2DABB4AF" w14:textId="77777777" w:rsidR="001D21B9" w:rsidRPr="001D21B9" w:rsidRDefault="001D21B9" w:rsidP="001D21B9">
      <w:pPr>
        <w:pStyle w:val="NormalWeb"/>
        <w:widowControl w:val="0"/>
        <w:numPr>
          <w:ilvl w:val="1"/>
          <w:numId w:val="5"/>
        </w:numPr>
        <w:autoSpaceDE w:val="0"/>
        <w:autoSpaceDN w:val="0"/>
        <w:adjustRightInd w:val="0"/>
        <w:jc w:val="both"/>
        <w:rPr>
          <w:rFonts w:asciiTheme="majorHAnsi" w:hAnsiTheme="majorHAnsi" w:cstheme="majorHAnsi"/>
          <w:color w:val="9BBB59" w:themeColor="accent3"/>
          <w:sz w:val="20"/>
          <w:szCs w:val="20"/>
        </w:rPr>
      </w:pPr>
      <w:r w:rsidRPr="001D21B9">
        <w:rPr>
          <w:rFonts w:asciiTheme="majorHAnsi" w:hAnsiTheme="majorHAnsi" w:cstheme="majorHAnsi"/>
          <w:color w:val="9BBB59" w:themeColor="accent3"/>
          <w:sz w:val="20"/>
          <w:szCs w:val="20"/>
        </w:rPr>
        <w:t>While still on the hot plate, rub the surface with a cleanroom tissue swab.</w:t>
      </w:r>
    </w:p>
    <w:p w14:paraId="24D5B5D4" w14:textId="77777777" w:rsidR="00EE35CC" w:rsidRDefault="00EE35CC" w:rsidP="0064443A">
      <w:pPr>
        <w:spacing w:after="0" w:line="240" w:lineRule="auto"/>
        <w:rPr>
          <w:rFonts w:ascii="Calibri" w:hAnsi="Calibri" w:cs="Calibri"/>
          <w:sz w:val="20"/>
          <w:szCs w:val="20"/>
          <w:lang w:val="en-US"/>
        </w:rPr>
      </w:pPr>
      <w:r w:rsidRPr="00A4683C">
        <w:rPr>
          <w:rFonts w:ascii="Calibri" w:hAnsi="Calibri" w:cs="Calibri"/>
          <w:sz w:val="20"/>
          <w:szCs w:val="20"/>
          <w:lang w:val="en-US"/>
        </w:rPr>
        <w:br/>
      </w:r>
      <w:r w:rsidRPr="001D21B9">
        <w:rPr>
          <w:rFonts w:ascii="Calibri" w:hAnsi="Calibri" w:cs="Calibri"/>
          <w:sz w:val="20"/>
          <w:szCs w:val="20"/>
          <w:lang w:val="en-US"/>
        </w:rPr>
        <w:t>b. There is a description of the instrumentation between 3 and 4 (manuscript numbering) that isn’t present in the manuscript.</w:t>
      </w:r>
    </w:p>
    <w:p w14:paraId="68677296" w14:textId="77777777" w:rsidR="00B43CA4" w:rsidRPr="001D21B9" w:rsidRDefault="00B43CA4" w:rsidP="0064443A">
      <w:pPr>
        <w:spacing w:after="0" w:line="240" w:lineRule="auto"/>
        <w:rPr>
          <w:rFonts w:ascii="Calibri" w:hAnsi="Calibri" w:cs="Calibri"/>
          <w:sz w:val="20"/>
          <w:szCs w:val="20"/>
          <w:lang w:val="en-US"/>
        </w:rPr>
      </w:pPr>
    </w:p>
    <w:p w14:paraId="63B1688C" w14:textId="70D9A3A2" w:rsidR="00A4683C" w:rsidRPr="00A4683C" w:rsidRDefault="00B43CA4" w:rsidP="0064443A">
      <w:pPr>
        <w:spacing w:after="0" w:line="240" w:lineRule="auto"/>
        <w:rPr>
          <w:rFonts w:ascii="Calibri" w:hAnsi="Calibri" w:cs="Calibri"/>
          <w:b/>
          <w:sz w:val="20"/>
          <w:szCs w:val="20"/>
          <w:lang w:val="en-US"/>
        </w:rPr>
      </w:pPr>
      <w:r>
        <w:rPr>
          <w:rFonts w:ascii="Calibri" w:hAnsi="Calibri" w:cs="Calibri"/>
          <w:b/>
          <w:sz w:val="20"/>
          <w:szCs w:val="20"/>
          <w:lang w:val="en-US"/>
        </w:rPr>
        <w:t>Authors:</w:t>
      </w:r>
    </w:p>
    <w:p w14:paraId="35AD4F72" w14:textId="3B346271" w:rsidR="00EE35CC" w:rsidRPr="0064443A" w:rsidRDefault="00EE35CC" w:rsidP="0064443A">
      <w:pPr>
        <w:spacing w:after="0" w:line="240" w:lineRule="auto"/>
        <w:rPr>
          <w:rFonts w:ascii="Calibri" w:hAnsi="Calibri" w:cs="Calibri"/>
          <w:sz w:val="20"/>
          <w:szCs w:val="20"/>
          <w:lang w:val="en-US"/>
        </w:rPr>
      </w:pPr>
      <w:r w:rsidRPr="0064443A">
        <w:rPr>
          <w:rFonts w:ascii="Calibri" w:hAnsi="Calibri" w:cs="Calibri"/>
          <w:sz w:val="20"/>
          <w:szCs w:val="20"/>
          <w:lang w:val="en-US"/>
        </w:rPr>
        <w:t xml:space="preserve">The description of the instrumentation has now been added to the manuscript in the protocol section and the Table of Materials. </w:t>
      </w:r>
    </w:p>
    <w:p w14:paraId="54CDA28D" w14:textId="77777777" w:rsidR="00EE35CC" w:rsidRPr="001D21B9" w:rsidRDefault="00EE35CC" w:rsidP="0064443A">
      <w:pPr>
        <w:spacing w:after="0" w:line="240" w:lineRule="auto"/>
        <w:rPr>
          <w:rFonts w:ascii="Calibri" w:hAnsi="Calibri" w:cs="Calibri"/>
          <w:sz w:val="20"/>
          <w:szCs w:val="20"/>
          <w:lang w:val="en-US"/>
        </w:rPr>
      </w:pPr>
      <w:r w:rsidRPr="00A4683C">
        <w:rPr>
          <w:rFonts w:ascii="Calibri" w:hAnsi="Calibri" w:cs="Calibri"/>
          <w:color w:val="00B0F0"/>
          <w:sz w:val="20"/>
          <w:szCs w:val="20"/>
          <w:lang w:val="en-US"/>
        </w:rPr>
        <w:br/>
      </w:r>
      <w:r w:rsidRPr="001D21B9">
        <w:rPr>
          <w:rFonts w:ascii="Calibri" w:hAnsi="Calibri" w:cs="Calibri"/>
          <w:sz w:val="20"/>
          <w:szCs w:val="20"/>
          <w:lang w:val="en-US"/>
        </w:rPr>
        <w:t>c. 4.21: Adjusting contrast is not mentioned in the text.</w:t>
      </w:r>
    </w:p>
    <w:p w14:paraId="6FE1E8C4" w14:textId="77777777" w:rsidR="00EE35CC" w:rsidRPr="001D21B9" w:rsidRDefault="00EE35CC" w:rsidP="0064443A">
      <w:pPr>
        <w:spacing w:after="0" w:line="240" w:lineRule="auto"/>
        <w:rPr>
          <w:rFonts w:ascii="Calibri" w:hAnsi="Calibri" w:cs="Calibri"/>
          <w:sz w:val="20"/>
          <w:szCs w:val="20"/>
          <w:lang w:val="en-US"/>
        </w:rPr>
      </w:pPr>
      <w:r w:rsidRPr="001D21B9">
        <w:rPr>
          <w:rFonts w:ascii="Calibri" w:hAnsi="Calibri" w:cs="Calibri"/>
          <w:sz w:val="20"/>
          <w:szCs w:val="20"/>
          <w:lang w:val="en-US"/>
        </w:rPr>
        <w:t xml:space="preserve">Corrected. </w:t>
      </w:r>
    </w:p>
    <w:p w14:paraId="48AB9679" w14:textId="77777777" w:rsidR="00EE35CC" w:rsidRPr="001D21B9" w:rsidRDefault="00EE35CC" w:rsidP="0064443A">
      <w:pPr>
        <w:spacing w:after="0" w:line="240" w:lineRule="auto"/>
        <w:rPr>
          <w:rFonts w:ascii="Calibri" w:hAnsi="Calibri" w:cs="Calibri"/>
          <w:sz w:val="20"/>
          <w:szCs w:val="20"/>
          <w:lang w:val="en-US"/>
        </w:rPr>
      </w:pPr>
      <w:r w:rsidRPr="00A4683C">
        <w:rPr>
          <w:rFonts w:ascii="Calibri" w:hAnsi="Calibri" w:cs="Calibri"/>
          <w:color w:val="00B0F0"/>
          <w:sz w:val="20"/>
          <w:szCs w:val="20"/>
          <w:lang w:val="en-US"/>
        </w:rPr>
        <w:br/>
      </w:r>
      <w:r w:rsidRPr="001D21B9">
        <w:rPr>
          <w:rFonts w:ascii="Calibri" w:hAnsi="Calibri" w:cs="Calibri"/>
          <w:sz w:val="20"/>
          <w:szCs w:val="20"/>
          <w:lang w:val="en-US"/>
        </w:rPr>
        <w:t>2. The audio volume is significantly higher in the left audio channel than it is in the right audio channel. The audio should be equal volume in each channel and should be peaking between -6 and -12 dB.</w:t>
      </w:r>
    </w:p>
    <w:p w14:paraId="7A62EE32" w14:textId="77777777" w:rsidR="002F7DC6" w:rsidRDefault="002F7DC6" w:rsidP="0064443A">
      <w:pPr>
        <w:spacing w:after="0" w:line="240" w:lineRule="auto"/>
        <w:rPr>
          <w:rFonts w:ascii="Calibri" w:hAnsi="Calibri" w:cs="Calibri"/>
          <w:sz w:val="20"/>
          <w:szCs w:val="20"/>
          <w:lang w:val="en-US"/>
        </w:rPr>
      </w:pPr>
    </w:p>
    <w:p w14:paraId="79B86FC1" w14:textId="77777777" w:rsidR="00EE35CC" w:rsidRDefault="00EE35CC" w:rsidP="0064443A">
      <w:pPr>
        <w:spacing w:after="0" w:line="240" w:lineRule="auto"/>
        <w:rPr>
          <w:rFonts w:ascii="Calibri" w:hAnsi="Calibri" w:cs="Calibri"/>
          <w:sz w:val="20"/>
          <w:szCs w:val="20"/>
          <w:lang w:val="en-US"/>
        </w:rPr>
      </w:pPr>
      <w:r w:rsidRPr="001D21B9">
        <w:rPr>
          <w:rFonts w:ascii="Calibri" w:hAnsi="Calibri" w:cs="Calibri"/>
          <w:sz w:val="20"/>
          <w:szCs w:val="20"/>
          <w:lang w:val="en-US"/>
        </w:rPr>
        <w:t xml:space="preserve">Corrected. </w:t>
      </w:r>
    </w:p>
    <w:p w14:paraId="7ED302D5" w14:textId="77777777" w:rsidR="001D21B9" w:rsidRPr="001D21B9" w:rsidRDefault="001D21B9" w:rsidP="0064443A">
      <w:pPr>
        <w:spacing w:after="0" w:line="240" w:lineRule="auto"/>
        <w:rPr>
          <w:rFonts w:ascii="Calibri" w:hAnsi="Calibri" w:cs="Calibri"/>
          <w:sz w:val="20"/>
          <w:szCs w:val="20"/>
          <w:lang w:val="en-US"/>
        </w:rPr>
      </w:pPr>
    </w:p>
    <w:p w14:paraId="33A42A1D" w14:textId="7E9FC0E8" w:rsidR="00EE35CC" w:rsidRPr="001D21B9" w:rsidRDefault="00EE35CC" w:rsidP="0064443A">
      <w:pPr>
        <w:spacing w:after="0" w:line="240" w:lineRule="auto"/>
        <w:rPr>
          <w:rFonts w:ascii="Calibri" w:hAnsi="Calibri" w:cs="Calibri"/>
          <w:b/>
          <w:sz w:val="20"/>
          <w:szCs w:val="20"/>
          <w:lang w:val="en-US"/>
        </w:rPr>
      </w:pPr>
      <w:r w:rsidRPr="001D21B9">
        <w:rPr>
          <w:rFonts w:ascii="Calibri" w:hAnsi="Calibri" w:cs="Calibri"/>
          <w:sz w:val="20"/>
          <w:szCs w:val="20"/>
          <w:lang w:val="en-US"/>
        </w:rPr>
        <w:t xml:space="preserve">3. There </w:t>
      </w:r>
      <w:r w:rsidR="001D21B9" w:rsidRPr="001D21B9">
        <w:rPr>
          <w:rFonts w:ascii="Calibri" w:hAnsi="Calibri" w:cs="Calibri"/>
          <w:sz w:val="20"/>
          <w:szCs w:val="20"/>
          <w:lang w:val="en-US"/>
        </w:rPr>
        <w:t>is no discrete Results section.</w:t>
      </w:r>
    </w:p>
    <w:p w14:paraId="4058F14B" w14:textId="77777777" w:rsidR="002F7DC6" w:rsidRDefault="002F7DC6" w:rsidP="0064443A">
      <w:pPr>
        <w:spacing w:after="0" w:line="240" w:lineRule="auto"/>
        <w:rPr>
          <w:rFonts w:ascii="Calibri" w:hAnsi="Calibri" w:cs="Calibri"/>
          <w:sz w:val="20"/>
          <w:szCs w:val="20"/>
          <w:lang w:val="en-US"/>
        </w:rPr>
      </w:pPr>
    </w:p>
    <w:p w14:paraId="2F2DB146" w14:textId="06F69AE8" w:rsidR="002F7DC6" w:rsidRPr="002F7DC6" w:rsidRDefault="002F7DC6" w:rsidP="0064443A">
      <w:pPr>
        <w:spacing w:after="0" w:line="240" w:lineRule="auto"/>
        <w:rPr>
          <w:rFonts w:ascii="Calibri" w:hAnsi="Calibri" w:cs="Calibri"/>
          <w:b/>
          <w:sz w:val="20"/>
          <w:szCs w:val="20"/>
          <w:lang w:val="en-US"/>
        </w:rPr>
      </w:pPr>
      <w:r>
        <w:rPr>
          <w:rFonts w:ascii="Calibri" w:hAnsi="Calibri" w:cs="Calibri"/>
          <w:b/>
          <w:sz w:val="20"/>
          <w:szCs w:val="20"/>
          <w:lang w:val="en-US"/>
        </w:rPr>
        <w:lastRenderedPageBreak/>
        <w:t>Authors:</w:t>
      </w:r>
    </w:p>
    <w:p w14:paraId="0F21016B" w14:textId="2C94A211" w:rsidR="00EE35CC" w:rsidRPr="0064443A" w:rsidRDefault="00EE35CC" w:rsidP="0064443A">
      <w:pPr>
        <w:spacing w:after="0" w:line="240" w:lineRule="auto"/>
        <w:rPr>
          <w:rFonts w:ascii="Calibri" w:hAnsi="Calibri" w:cs="Calibri"/>
          <w:sz w:val="20"/>
          <w:szCs w:val="20"/>
          <w:lang w:val="en-US"/>
        </w:rPr>
      </w:pPr>
      <w:r w:rsidRPr="0064443A">
        <w:rPr>
          <w:rFonts w:ascii="Calibri" w:hAnsi="Calibri" w:cs="Calibri"/>
          <w:sz w:val="20"/>
          <w:szCs w:val="20"/>
          <w:lang w:val="en-US"/>
        </w:rPr>
        <w:t>Our revised video now presents real samp</w:t>
      </w:r>
      <w:r w:rsidR="001D21B9">
        <w:rPr>
          <w:rFonts w:ascii="Calibri" w:hAnsi="Calibri" w:cs="Calibri"/>
          <w:sz w:val="20"/>
          <w:szCs w:val="20"/>
          <w:lang w:val="en-US"/>
        </w:rPr>
        <w:t>les instead of mock experiments and</w:t>
      </w:r>
      <w:r w:rsidRPr="0064443A">
        <w:rPr>
          <w:rFonts w:ascii="Calibri" w:hAnsi="Calibri" w:cs="Calibri"/>
          <w:sz w:val="20"/>
          <w:szCs w:val="20"/>
          <w:lang w:val="en-US"/>
        </w:rPr>
        <w:t xml:space="preserve"> a results section has now been added. </w:t>
      </w:r>
    </w:p>
    <w:p w14:paraId="0E25E85F" w14:textId="77777777" w:rsidR="00CB6DDA" w:rsidRDefault="00CB6DDA" w:rsidP="00EE35CC">
      <w:pPr>
        <w:rPr>
          <w:rFonts w:ascii="Calibri" w:hAnsi="Calibri" w:cs="Calibri"/>
          <w:b/>
          <w:color w:val="00B0F0"/>
          <w:sz w:val="20"/>
          <w:szCs w:val="20"/>
          <w:lang w:val="en-US"/>
        </w:rPr>
      </w:pPr>
    </w:p>
    <w:p w14:paraId="21952CB3" w14:textId="77777777" w:rsidR="00CB6DDA" w:rsidRDefault="00CB6DDA" w:rsidP="00EE35CC">
      <w:pPr>
        <w:rPr>
          <w:rFonts w:ascii="Calibri" w:hAnsi="Calibri" w:cs="Calibri"/>
          <w:b/>
          <w:color w:val="00B0F0"/>
          <w:sz w:val="20"/>
          <w:szCs w:val="20"/>
          <w:lang w:val="en-US"/>
        </w:rPr>
      </w:pPr>
    </w:p>
    <w:p w14:paraId="2C0968DF" w14:textId="77777777" w:rsidR="00CB6DDA" w:rsidRDefault="00CB6DDA" w:rsidP="00EE35CC">
      <w:pPr>
        <w:rPr>
          <w:rFonts w:ascii="Calibri" w:hAnsi="Calibri" w:cs="Calibri"/>
          <w:b/>
          <w:color w:val="00B0F0"/>
          <w:sz w:val="20"/>
          <w:szCs w:val="20"/>
          <w:lang w:val="en-US"/>
        </w:rPr>
      </w:pPr>
    </w:p>
    <w:p w14:paraId="7267C518" w14:textId="77777777" w:rsidR="00CB6DDA" w:rsidRDefault="00CB6DDA" w:rsidP="00EE35CC">
      <w:pPr>
        <w:rPr>
          <w:rFonts w:ascii="Calibri" w:hAnsi="Calibri" w:cs="Calibri"/>
          <w:b/>
          <w:color w:val="00B0F0"/>
          <w:sz w:val="20"/>
          <w:szCs w:val="20"/>
          <w:lang w:val="en-US"/>
        </w:rPr>
      </w:pPr>
    </w:p>
    <w:p w14:paraId="501FB439" w14:textId="77777777" w:rsidR="00CB6DDA" w:rsidRDefault="00CB6DDA" w:rsidP="00EE35CC">
      <w:pPr>
        <w:rPr>
          <w:rFonts w:ascii="Calibri" w:hAnsi="Calibri" w:cs="Calibri"/>
          <w:b/>
          <w:color w:val="00B0F0"/>
          <w:sz w:val="20"/>
          <w:szCs w:val="20"/>
          <w:lang w:val="en-US"/>
        </w:rPr>
      </w:pPr>
    </w:p>
    <w:p w14:paraId="55871735" w14:textId="77777777" w:rsidR="004573FA" w:rsidRDefault="004573FA">
      <w:pPr>
        <w:spacing w:after="0" w:line="240" w:lineRule="auto"/>
        <w:rPr>
          <w:rFonts w:ascii="Calibri" w:hAnsi="Calibri" w:cs="Calibri"/>
          <w:b/>
          <w:sz w:val="20"/>
          <w:szCs w:val="20"/>
          <w:lang w:val="en-US"/>
        </w:rPr>
      </w:pPr>
      <w:r>
        <w:rPr>
          <w:rFonts w:ascii="Calibri" w:hAnsi="Calibri" w:cs="Calibri"/>
          <w:b/>
          <w:sz w:val="20"/>
          <w:szCs w:val="20"/>
          <w:lang w:val="en-US"/>
        </w:rPr>
        <w:br w:type="page"/>
      </w:r>
    </w:p>
    <w:p w14:paraId="004016CE" w14:textId="2DE8C2D4" w:rsidR="00EE35CC" w:rsidRPr="00B43CA4" w:rsidRDefault="00EE35CC" w:rsidP="00EE35CC">
      <w:pPr>
        <w:rPr>
          <w:rFonts w:ascii="Calibri" w:hAnsi="Calibri" w:cs="Calibri"/>
          <w:b/>
          <w:sz w:val="20"/>
          <w:szCs w:val="20"/>
          <w:lang w:val="en-US"/>
        </w:rPr>
      </w:pPr>
      <w:bookmarkStart w:id="0" w:name="_GoBack"/>
      <w:bookmarkEnd w:id="0"/>
      <w:r w:rsidRPr="00B43CA4">
        <w:rPr>
          <w:rFonts w:ascii="Calibri" w:hAnsi="Calibri" w:cs="Calibri"/>
          <w:b/>
          <w:sz w:val="20"/>
          <w:szCs w:val="20"/>
          <w:lang w:val="en-US"/>
        </w:rPr>
        <w:lastRenderedPageBreak/>
        <w:t>Reviewer 1 – Minor concern 1:</w:t>
      </w:r>
    </w:p>
    <w:p w14:paraId="35B78167" w14:textId="78CDF5B9" w:rsidR="00EE35CC" w:rsidRPr="001D21B9" w:rsidRDefault="00EE35CC" w:rsidP="00EE35CC">
      <w:pPr>
        <w:rPr>
          <w:rFonts w:ascii="Calibri" w:hAnsi="Calibri" w:cs="Calibri"/>
          <w:b/>
          <w:sz w:val="20"/>
          <w:szCs w:val="20"/>
          <w:lang w:val="en-US"/>
        </w:rPr>
      </w:pPr>
      <w:r w:rsidRPr="001D21B9">
        <w:rPr>
          <w:rFonts w:ascii="Calibri" w:hAnsi="Calibri" w:cs="Calibri"/>
          <w:sz w:val="20"/>
          <w:szCs w:val="20"/>
          <w:lang w:val="en-US"/>
        </w:rPr>
        <w:t>Note, the authors could perhaps add a line how users can get access to commercial wave-guides.</w:t>
      </w:r>
    </w:p>
    <w:p w14:paraId="5BEC1878" w14:textId="77777777" w:rsidR="00EE35CC" w:rsidRPr="00A4683C" w:rsidRDefault="00EE35CC" w:rsidP="00EE35CC">
      <w:pPr>
        <w:rPr>
          <w:rFonts w:ascii="Calibri" w:hAnsi="Calibri" w:cs="Calibri"/>
          <w:b/>
          <w:sz w:val="20"/>
          <w:szCs w:val="20"/>
          <w:lang w:val="en-US"/>
        </w:rPr>
      </w:pPr>
      <w:r w:rsidRPr="00A4683C">
        <w:rPr>
          <w:rFonts w:ascii="Calibri" w:hAnsi="Calibri" w:cs="Calibri"/>
          <w:b/>
          <w:sz w:val="20"/>
          <w:szCs w:val="20"/>
          <w:lang w:val="en-US"/>
        </w:rPr>
        <w:t>Authors:</w:t>
      </w:r>
    </w:p>
    <w:p w14:paraId="0B73A9D6" w14:textId="61656F3B" w:rsidR="00EE35CC" w:rsidRPr="001D21B9" w:rsidRDefault="00EE35CC" w:rsidP="00EE35CC">
      <w:pPr>
        <w:rPr>
          <w:rFonts w:ascii="Calibri" w:hAnsi="Calibri" w:cs="Calibri"/>
          <w:sz w:val="20"/>
          <w:szCs w:val="20"/>
          <w:lang w:val="en-US"/>
        </w:rPr>
      </w:pPr>
      <w:r w:rsidRPr="001D21B9">
        <w:rPr>
          <w:rFonts w:ascii="Calibri" w:hAnsi="Calibri" w:cs="Calibri"/>
          <w:sz w:val="20"/>
          <w:szCs w:val="20"/>
          <w:lang w:val="en-US"/>
        </w:rPr>
        <w:t xml:space="preserve">Thanks to the reviewer for pointing this out. We fabricate our own waveguides in collaboration with </w:t>
      </w:r>
      <w:r w:rsidR="001D21B9">
        <w:rPr>
          <w:rFonts w:ascii="Calibri" w:hAnsi="Calibri" w:cs="Calibri"/>
          <w:sz w:val="20"/>
          <w:szCs w:val="20"/>
          <w:lang w:val="en-US"/>
        </w:rPr>
        <w:t>the Institute of Microelectronics of Barcelona IMB-CNM. T</w:t>
      </w:r>
      <w:r w:rsidRPr="001D21B9">
        <w:rPr>
          <w:rFonts w:ascii="Calibri" w:hAnsi="Calibri" w:cs="Calibri"/>
          <w:sz w:val="20"/>
          <w:szCs w:val="20"/>
          <w:lang w:val="en-US"/>
        </w:rPr>
        <w:t>here are today many foundries that can assist with the entire process, from design to fabrication. To highlight this, we have added the following to the introduction:</w:t>
      </w:r>
    </w:p>
    <w:p w14:paraId="147EE39A" w14:textId="77777777" w:rsidR="001D21B9" w:rsidRDefault="001D21B9" w:rsidP="00EE35CC">
      <w:pPr>
        <w:rPr>
          <w:rFonts w:ascii="Calibri" w:hAnsi="Calibri" w:cs="Calibri"/>
          <w:i/>
          <w:color w:val="9BBB59" w:themeColor="accent3"/>
          <w:sz w:val="20"/>
          <w:szCs w:val="20"/>
          <w:lang w:val="en-US"/>
        </w:rPr>
      </w:pPr>
      <w:r w:rsidRPr="001D21B9">
        <w:rPr>
          <w:rFonts w:ascii="Calibri" w:hAnsi="Calibri" w:cs="Calibri"/>
          <w:i/>
          <w:color w:val="9BBB59" w:themeColor="accent3"/>
          <w:sz w:val="20"/>
          <w:szCs w:val="20"/>
          <w:lang w:val="en-US"/>
        </w:rPr>
        <w:t>Today, several foundries around the world can be used to develop photonic integrated circuits.</w:t>
      </w:r>
    </w:p>
    <w:p w14:paraId="16095097" w14:textId="62EE44CA" w:rsidR="00EE35CC" w:rsidRPr="001D21B9" w:rsidRDefault="00EE35CC" w:rsidP="00EE35CC">
      <w:pPr>
        <w:rPr>
          <w:rFonts w:ascii="Calibri" w:hAnsi="Calibri" w:cs="Calibri"/>
          <w:i/>
          <w:color w:val="9BBB59" w:themeColor="accent3"/>
          <w:sz w:val="20"/>
          <w:szCs w:val="20"/>
          <w:lang w:val="en-US"/>
        </w:rPr>
      </w:pPr>
      <w:r w:rsidRPr="00A4683C">
        <w:rPr>
          <w:rFonts w:ascii="Calibri" w:hAnsi="Calibri" w:cs="Calibri"/>
          <w:sz w:val="20"/>
          <w:szCs w:val="20"/>
          <w:lang w:val="en-US"/>
        </w:rPr>
        <w:t xml:space="preserve"> We have also added the following to the discussion to address how we fabricate our waveguides:</w:t>
      </w:r>
    </w:p>
    <w:p w14:paraId="7E65739D" w14:textId="77777777" w:rsidR="00EE35CC" w:rsidRPr="00A4683C" w:rsidRDefault="00EE35CC" w:rsidP="00EE35CC">
      <w:pPr>
        <w:pStyle w:val="NormalWeb"/>
        <w:rPr>
          <w:rFonts w:ascii="Calibri" w:hAnsi="Calibri" w:cs="Calibri"/>
          <w:i/>
          <w:color w:val="9BBB59" w:themeColor="accent3"/>
          <w:sz w:val="20"/>
          <w:szCs w:val="20"/>
        </w:rPr>
      </w:pPr>
      <w:r w:rsidRPr="00A4683C">
        <w:rPr>
          <w:rFonts w:ascii="Calibri" w:hAnsi="Calibri" w:cs="Calibri"/>
          <w:i/>
          <w:color w:val="9BBB59" w:themeColor="accent3"/>
          <w:sz w:val="20"/>
          <w:szCs w:val="20"/>
        </w:rPr>
        <w:t>The chips used in this work have been fabricated using standard photolithography</w:t>
      </w:r>
      <w:r w:rsidRPr="00A4683C">
        <w:rPr>
          <w:rFonts w:ascii="Calibri" w:hAnsi="Calibri" w:cs="Calibri"/>
          <w:i/>
          <w:color w:val="9BBB59" w:themeColor="accent3"/>
          <w:sz w:val="20"/>
          <w:szCs w:val="20"/>
        </w:rPr>
        <w:fldChar w:fldCharType="begin"/>
      </w:r>
      <w:r w:rsidRPr="00A4683C">
        <w:rPr>
          <w:rFonts w:ascii="Calibri" w:hAnsi="Calibri" w:cs="Calibri"/>
          <w:i/>
          <w:color w:val="9BBB59" w:themeColor="accent3"/>
          <w:sz w:val="20"/>
          <w:szCs w:val="20"/>
        </w:rPr>
        <w:instrText xml:space="preserve"> ADDIN ZOTERO_ITEM CSL_CITATION {"citationID":"2ppt0ih1j5","properties":{"formattedCitation":"{\\rtf \\super 8\\nosupersub{}}","plainCitation":"8"},"citationItems":[{"id":1772,"uris":["http://zotero.org/users/2457144/items/3EBD3S3P"],"uri":["http://zotero.org/users/2457144/items/3EBD3S3P"],"itemData":{"id":1772,"type":"article-journal","title":"Silicon nitride waveguide platform for fluorescence microscopy of living cells","container-title":"Optics Express","page":"27678-27690","volume":"25","issue":"22","source":"www.osapublishing.org","abstract":"Waveguide chip-based microscopy reduces the complexity of total internal reflection fluorescence (TIRF) microscopy, and adds features like large field of view illumination, decoupling of illumination and collection path and easy multimodal imaging. However, for the technique to become widespread there is a need of low-loss and affordable waveguides made of high-refractive index material. Here, we develop and report a low-loss silicon nitride (Si3N4) waveguide platform for multi-color TIRF microscopy. Single mode conditions at visible wavelengths (488-660 nm) were achieved using shallow rib geometry. To generate uniform excitation over appropriate dimensions waveguide bends were used to filter-out higher modes followed by adiabatic tapering. Si3N4 material is finally shown to be biocompatible for growing and imaging living cells.","DOI":"10.1364/OE.25.027678","ISSN":"1094-4087","journalAbbreviation":"Opt. Express, OE","language":"EN","author":[{"family":"Tinguely","given":"Jean-Claude"},{"family":"Helle","given":"Øystein Ivar"},{"family":"Ahluwalia","given":"Balpreet Singh"}],"issued":{"date-parts":[["2017",10,30]]}}}],"schema":"https://github.com/citation-style-language/schema/raw/master/csl-citation.json"} </w:instrText>
      </w:r>
      <w:r w:rsidRPr="00A4683C">
        <w:rPr>
          <w:rFonts w:ascii="Calibri" w:hAnsi="Calibri" w:cs="Calibri"/>
          <w:i/>
          <w:color w:val="9BBB59" w:themeColor="accent3"/>
          <w:sz w:val="20"/>
          <w:szCs w:val="20"/>
        </w:rPr>
        <w:fldChar w:fldCharType="separate"/>
      </w:r>
      <w:r w:rsidRPr="00A4683C">
        <w:rPr>
          <w:rFonts w:ascii="Calibri" w:hAnsi="Calibri" w:cs="Calibri"/>
          <w:i/>
          <w:sz w:val="20"/>
          <w:szCs w:val="20"/>
          <w:vertAlign w:val="superscript"/>
        </w:rPr>
        <w:t>8</w:t>
      </w:r>
      <w:r w:rsidRPr="00A4683C">
        <w:rPr>
          <w:rFonts w:ascii="Calibri" w:hAnsi="Calibri" w:cs="Calibri"/>
          <w:i/>
          <w:color w:val="9BBB59" w:themeColor="accent3"/>
          <w:sz w:val="20"/>
          <w:szCs w:val="20"/>
        </w:rPr>
        <w:fldChar w:fldCharType="end"/>
      </w:r>
      <w:r w:rsidRPr="00A4683C">
        <w:rPr>
          <w:rFonts w:ascii="Calibri" w:hAnsi="Calibri" w:cs="Calibri"/>
          <w:i/>
          <w:color w:val="9BBB59" w:themeColor="accent3"/>
          <w:sz w:val="20"/>
          <w:szCs w:val="20"/>
        </w:rPr>
        <w:t>.</w:t>
      </w:r>
    </w:p>
    <w:p w14:paraId="530A7675" w14:textId="4DFBCB45" w:rsidR="00EE35CC" w:rsidRDefault="00EE35CC" w:rsidP="00EE35CC">
      <w:pPr>
        <w:rPr>
          <w:rFonts w:ascii="Calibri" w:hAnsi="Calibri" w:cs="Calibri"/>
          <w:i/>
          <w:color w:val="9BBB59" w:themeColor="accent3"/>
          <w:sz w:val="20"/>
          <w:szCs w:val="20"/>
          <w:lang w:val="en-US"/>
        </w:rPr>
      </w:pPr>
    </w:p>
    <w:p w14:paraId="4FB1FF31" w14:textId="7A97CE91" w:rsidR="00CB6DDA" w:rsidRDefault="00CB6DDA" w:rsidP="00EE35CC">
      <w:pPr>
        <w:rPr>
          <w:rFonts w:ascii="Calibri" w:hAnsi="Calibri" w:cs="Calibri"/>
          <w:b/>
          <w:sz w:val="20"/>
          <w:szCs w:val="20"/>
          <w:lang w:val="en-US"/>
        </w:rPr>
      </w:pPr>
    </w:p>
    <w:p w14:paraId="2CDC93BA" w14:textId="251C1493" w:rsidR="00CB6DDA" w:rsidRDefault="00CB6DDA" w:rsidP="00EE35CC">
      <w:pPr>
        <w:rPr>
          <w:rFonts w:ascii="Calibri" w:hAnsi="Calibri" w:cs="Calibri"/>
          <w:b/>
          <w:sz w:val="20"/>
          <w:szCs w:val="20"/>
          <w:lang w:val="en-US"/>
        </w:rPr>
      </w:pPr>
    </w:p>
    <w:p w14:paraId="414E0240" w14:textId="68B92997" w:rsidR="00CB6DDA" w:rsidRDefault="00CB6DDA" w:rsidP="00EE35CC">
      <w:pPr>
        <w:rPr>
          <w:rFonts w:ascii="Calibri" w:hAnsi="Calibri" w:cs="Calibri"/>
          <w:b/>
          <w:sz w:val="20"/>
          <w:szCs w:val="20"/>
          <w:lang w:val="en-US"/>
        </w:rPr>
      </w:pPr>
    </w:p>
    <w:p w14:paraId="227D659E" w14:textId="3FB0171F" w:rsidR="00CB6DDA" w:rsidRDefault="00CB6DDA" w:rsidP="00EE35CC">
      <w:pPr>
        <w:rPr>
          <w:rFonts w:ascii="Calibri" w:hAnsi="Calibri" w:cs="Calibri"/>
          <w:b/>
          <w:sz w:val="20"/>
          <w:szCs w:val="20"/>
          <w:lang w:val="en-US"/>
        </w:rPr>
      </w:pPr>
    </w:p>
    <w:p w14:paraId="6173C6FE" w14:textId="31A5EA19" w:rsidR="00CB6DDA" w:rsidRDefault="00CB6DDA" w:rsidP="00EE35CC">
      <w:pPr>
        <w:rPr>
          <w:rFonts w:ascii="Calibri" w:hAnsi="Calibri" w:cs="Calibri"/>
          <w:b/>
          <w:sz w:val="20"/>
          <w:szCs w:val="20"/>
          <w:lang w:val="en-US"/>
        </w:rPr>
      </w:pPr>
    </w:p>
    <w:p w14:paraId="4512832B" w14:textId="723EEA66" w:rsidR="00CB6DDA" w:rsidRDefault="00CB6DDA" w:rsidP="00EE35CC">
      <w:pPr>
        <w:rPr>
          <w:rFonts w:ascii="Calibri" w:hAnsi="Calibri" w:cs="Calibri"/>
          <w:b/>
          <w:sz w:val="20"/>
          <w:szCs w:val="20"/>
          <w:lang w:val="en-US"/>
        </w:rPr>
      </w:pPr>
    </w:p>
    <w:p w14:paraId="72B34CD4" w14:textId="639751EE" w:rsidR="00CB6DDA" w:rsidRDefault="00CB6DDA" w:rsidP="00EE35CC">
      <w:pPr>
        <w:rPr>
          <w:rFonts w:ascii="Calibri" w:hAnsi="Calibri" w:cs="Calibri"/>
          <w:b/>
          <w:sz w:val="20"/>
          <w:szCs w:val="20"/>
          <w:lang w:val="en-US"/>
        </w:rPr>
      </w:pPr>
    </w:p>
    <w:p w14:paraId="3F2F0D79" w14:textId="0B24B806" w:rsidR="00CB6DDA" w:rsidRDefault="00CB6DDA" w:rsidP="00EE35CC">
      <w:pPr>
        <w:rPr>
          <w:rFonts w:ascii="Calibri" w:hAnsi="Calibri" w:cs="Calibri"/>
          <w:b/>
          <w:sz w:val="20"/>
          <w:szCs w:val="20"/>
          <w:lang w:val="en-US"/>
        </w:rPr>
      </w:pPr>
    </w:p>
    <w:p w14:paraId="1AB46239" w14:textId="1528E659" w:rsidR="00CB6DDA" w:rsidRDefault="00CB6DDA" w:rsidP="00EE35CC">
      <w:pPr>
        <w:rPr>
          <w:rFonts w:ascii="Calibri" w:hAnsi="Calibri" w:cs="Calibri"/>
          <w:b/>
          <w:sz w:val="20"/>
          <w:szCs w:val="20"/>
          <w:lang w:val="en-US"/>
        </w:rPr>
      </w:pPr>
    </w:p>
    <w:p w14:paraId="5D199C4D" w14:textId="3A8E2A1D" w:rsidR="00CB6DDA" w:rsidRDefault="00CB6DDA" w:rsidP="00EE35CC">
      <w:pPr>
        <w:rPr>
          <w:rFonts w:ascii="Calibri" w:hAnsi="Calibri" w:cs="Calibri"/>
          <w:b/>
          <w:sz w:val="20"/>
          <w:szCs w:val="20"/>
          <w:lang w:val="en-US"/>
        </w:rPr>
      </w:pPr>
    </w:p>
    <w:p w14:paraId="7AF262D6" w14:textId="3FC6B6CF" w:rsidR="00CB6DDA" w:rsidRDefault="00CB6DDA" w:rsidP="00EE35CC">
      <w:pPr>
        <w:rPr>
          <w:rFonts w:ascii="Calibri" w:hAnsi="Calibri" w:cs="Calibri"/>
          <w:b/>
          <w:sz w:val="20"/>
          <w:szCs w:val="20"/>
          <w:lang w:val="en-US"/>
        </w:rPr>
      </w:pPr>
    </w:p>
    <w:p w14:paraId="456001D5" w14:textId="0F333208" w:rsidR="00CB6DDA" w:rsidRDefault="00CB6DDA" w:rsidP="00EE35CC">
      <w:pPr>
        <w:rPr>
          <w:rFonts w:ascii="Calibri" w:hAnsi="Calibri" w:cs="Calibri"/>
          <w:b/>
          <w:sz w:val="20"/>
          <w:szCs w:val="20"/>
          <w:lang w:val="en-US"/>
        </w:rPr>
      </w:pPr>
    </w:p>
    <w:p w14:paraId="3A1314BB" w14:textId="090F09C7" w:rsidR="00CB6DDA" w:rsidRDefault="00CB6DDA" w:rsidP="00EE35CC">
      <w:pPr>
        <w:rPr>
          <w:rFonts w:ascii="Calibri" w:hAnsi="Calibri" w:cs="Calibri"/>
          <w:b/>
          <w:sz w:val="20"/>
          <w:szCs w:val="20"/>
          <w:lang w:val="en-US"/>
        </w:rPr>
      </w:pPr>
    </w:p>
    <w:p w14:paraId="20F6C17B" w14:textId="35694947" w:rsidR="00CB6DDA" w:rsidRDefault="00CB6DDA" w:rsidP="00EE35CC">
      <w:pPr>
        <w:rPr>
          <w:rFonts w:ascii="Calibri" w:hAnsi="Calibri" w:cs="Calibri"/>
          <w:b/>
          <w:sz w:val="20"/>
          <w:szCs w:val="20"/>
          <w:lang w:val="en-US"/>
        </w:rPr>
      </w:pPr>
    </w:p>
    <w:p w14:paraId="232CE81C" w14:textId="0CD1404F" w:rsidR="00CB6DDA" w:rsidRDefault="00CB6DDA" w:rsidP="00EE35CC">
      <w:pPr>
        <w:rPr>
          <w:rFonts w:ascii="Calibri" w:hAnsi="Calibri" w:cs="Calibri"/>
          <w:b/>
          <w:sz w:val="20"/>
          <w:szCs w:val="20"/>
          <w:lang w:val="en-US"/>
        </w:rPr>
      </w:pPr>
    </w:p>
    <w:p w14:paraId="529CCAC6" w14:textId="641BF0FC" w:rsidR="00CB6DDA" w:rsidRDefault="00CB6DDA" w:rsidP="00EE35CC">
      <w:pPr>
        <w:rPr>
          <w:rFonts w:ascii="Calibri" w:hAnsi="Calibri" w:cs="Calibri"/>
          <w:b/>
          <w:sz w:val="20"/>
          <w:szCs w:val="20"/>
          <w:lang w:val="en-US"/>
        </w:rPr>
      </w:pPr>
    </w:p>
    <w:p w14:paraId="1EF8D255" w14:textId="4AA9D81A" w:rsidR="00CB6DDA" w:rsidRDefault="00CB6DDA" w:rsidP="00EE35CC">
      <w:pPr>
        <w:rPr>
          <w:rFonts w:ascii="Calibri" w:hAnsi="Calibri" w:cs="Calibri"/>
          <w:b/>
          <w:sz w:val="20"/>
          <w:szCs w:val="20"/>
          <w:lang w:val="en-US"/>
        </w:rPr>
      </w:pPr>
    </w:p>
    <w:p w14:paraId="70D43363" w14:textId="17C443EB" w:rsidR="00CB6DDA" w:rsidRDefault="00CB6DDA" w:rsidP="00EE35CC">
      <w:pPr>
        <w:rPr>
          <w:rFonts w:ascii="Calibri" w:hAnsi="Calibri" w:cs="Calibri"/>
          <w:b/>
          <w:sz w:val="20"/>
          <w:szCs w:val="20"/>
          <w:lang w:val="en-US"/>
        </w:rPr>
      </w:pPr>
    </w:p>
    <w:p w14:paraId="5F6E5806" w14:textId="2733CD3A" w:rsidR="00CB6DDA" w:rsidRDefault="00CB6DDA" w:rsidP="00EE35CC">
      <w:pPr>
        <w:rPr>
          <w:rFonts w:ascii="Calibri" w:hAnsi="Calibri" w:cs="Calibri"/>
          <w:b/>
          <w:sz w:val="20"/>
          <w:szCs w:val="20"/>
          <w:lang w:val="en-US"/>
        </w:rPr>
      </w:pPr>
    </w:p>
    <w:p w14:paraId="0954E4E5" w14:textId="18DDC8DC" w:rsidR="00CB6DDA" w:rsidRDefault="00CB6DDA" w:rsidP="00EE35CC">
      <w:pPr>
        <w:rPr>
          <w:rFonts w:ascii="Calibri" w:hAnsi="Calibri" w:cs="Calibri"/>
          <w:b/>
          <w:sz w:val="20"/>
          <w:szCs w:val="20"/>
          <w:lang w:val="en-US"/>
        </w:rPr>
      </w:pPr>
    </w:p>
    <w:p w14:paraId="0F6F6515" w14:textId="3F85A335" w:rsidR="00CB6DDA" w:rsidRDefault="00CB6DDA" w:rsidP="00EE35CC">
      <w:pPr>
        <w:rPr>
          <w:rFonts w:ascii="Calibri" w:hAnsi="Calibri" w:cs="Calibri"/>
          <w:b/>
          <w:sz w:val="20"/>
          <w:szCs w:val="20"/>
          <w:lang w:val="en-US"/>
        </w:rPr>
      </w:pPr>
    </w:p>
    <w:p w14:paraId="04D2F429" w14:textId="2BED7C72" w:rsidR="00CB6DDA" w:rsidRDefault="00CB6DDA" w:rsidP="00EE35CC">
      <w:pPr>
        <w:rPr>
          <w:rFonts w:ascii="Calibri" w:hAnsi="Calibri" w:cs="Calibri"/>
          <w:b/>
          <w:sz w:val="20"/>
          <w:szCs w:val="20"/>
          <w:lang w:val="en-US"/>
        </w:rPr>
      </w:pPr>
    </w:p>
    <w:p w14:paraId="5CE2C33D" w14:textId="77777777" w:rsidR="0064443A" w:rsidRDefault="0064443A" w:rsidP="00EE35CC">
      <w:pPr>
        <w:rPr>
          <w:rFonts w:ascii="Calibri" w:hAnsi="Calibri" w:cs="Calibri"/>
          <w:b/>
          <w:sz w:val="20"/>
          <w:szCs w:val="20"/>
          <w:lang w:val="en-US"/>
        </w:rPr>
      </w:pPr>
    </w:p>
    <w:p w14:paraId="536F425D" w14:textId="77463EC3" w:rsidR="00EE35CC" w:rsidRPr="00A4683C" w:rsidRDefault="00EE35CC" w:rsidP="00EE35CC">
      <w:pPr>
        <w:rPr>
          <w:rFonts w:ascii="Calibri" w:hAnsi="Calibri" w:cs="Calibri"/>
          <w:b/>
          <w:sz w:val="20"/>
          <w:szCs w:val="20"/>
          <w:lang w:val="en-US"/>
        </w:rPr>
      </w:pPr>
      <w:r w:rsidRPr="00A4683C">
        <w:rPr>
          <w:rFonts w:ascii="Calibri" w:hAnsi="Calibri" w:cs="Calibri"/>
          <w:b/>
          <w:sz w:val="20"/>
          <w:szCs w:val="20"/>
          <w:lang w:val="en-US"/>
        </w:rPr>
        <w:t>Reviewer 2:</w:t>
      </w:r>
    </w:p>
    <w:p w14:paraId="6E51DE25" w14:textId="77777777" w:rsidR="00EE35CC" w:rsidRPr="001D21B9" w:rsidRDefault="00EE35CC" w:rsidP="0064443A">
      <w:pPr>
        <w:spacing w:after="0" w:line="240" w:lineRule="auto"/>
        <w:rPr>
          <w:rFonts w:ascii="Calibri" w:hAnsi="Calibri" w:cs="Calibri"/>
          <w:b/>
          <w:sz w:val="20"/>
          <w:szCs w:val="20"/>
          <w:lang w:val="en-US"/>
        </w:rPr>
      </w:pPr>
      <w:r w:rsidRPr="001D21B9">
        <w:rPr>
          <w:rFonts w:ascii="Calibri" w:hAnsi="Calibri" w:cs="Calibri"/>
          <w:b/>
          <w:sz w:val="20"/>
          <w:szCs w:val="20"/>
          <w:lang w:val="en-US"/>
        </w:rPr>
        <w:t>Major concern 1:</w:t>
      </w:r>
    </w:p>
    <w:p w14:paraId="55C43504" w14:textId="77777777" w:rsidR="00EE35CC" w:rsidRPr="001D21B9" w:rsidRDefault="00EE35CC" w:rsidP="0064443A">
      <w:pPr>
        <w:spacing w:after="0" w:line="240" w:lineRule="auto"/>
        <w:rPr>
          <w:rFonts w:ascii="Calibri" w:hAnsi="Calibri" w:cs="Calibri"/>
          <w:sz w:val="20"/>
          <w:szCs w:val="20"/>
          <w:lang w:val="en-US"/>
        </w:rPr>
      </w:pPr>
      <w:r w:rsidRPr="001D21B9">
        <w:rPr>
          <w:rFonts w:ascii="Calibri" w:hAnsi="Calibri" w:cs="Calibri"/>
          <w:sz w:val="20"/>
          <w:szCs w:val="20"/>
          <w:lang w:val="en-US"/>
        </w:rPr>
        <w:t>For a better understanding of their protocol the authors should present a scheme of their chip/waveguide as positioned in the microscope.</w:t>
      </w:r>
    </w:p>
    <w:p w14:paraId="6332B2CB" w14:textId="77777777" w:rsidR="00EE35CC" w:rsidRPr="00A4683C" w:rsidRDefault="00EE35CC" w:rsidP="0064443A">
      <w:pPr>
        <w:spacing w:after="0" w:line="240" w:lineRule="auto"/>
        <w:rPr>
          <w:rFonts w:ascii="Calibri" w:hAnsi="Calibri" w:cs="Calibri"/>
          <w:b/>
          <w:sz w:val="20"/>
          <w:szCs w:val="20"/>
          <w:lang w:val="en-US"/>
        </w:rPr>
      </w:pPr>
    </w:p>
    <w:p w14:paraId="2B01F582" w14:textId="77777777" w:rsidR="00EE35CC" w:rsidRPr="00A4683C" w:rsidRDefault="00EE35CC" w:rsidP="0064443A">
      <w:pPr>
        <w:spacing w:after="0" w:line="240" w:lineRule="auto"/>
        <w:rPr>
          <w:rFonts w:ascii="Calibri" w:hAnsi="Calibri" w:cs="Calibri"/>
          <w:b/>
          <w:sz w:val="20"/>
          <w:szCs w:val="20"/>
          <w:lang w:val="en-US"/>
        </w:rPr>
      </w:pPr>
      <w:r w:rsidRPr="00A4683C">
        <w:rPr>
          <w:rFonts w:ascii="Calibri" w:hAnsi="Calibri" w:cs="Calibri"/>
          <w:b/>
          <w:sz w:val="20"/>
          <w:szCs w:val="20"/>
          <w:lang w:val="en-US"/>
        </w:rPr>
        <w:t>Authors:</w:t>
      </w:r>
    </w:p>
    <w:p w14:paraId="053434F4" w14:textId="6A2A5270" w:rsidR="00EE35CC" w:rsidRPr="00A4683C" w:rsidRDefault="00EE35CC" w:rsidP="0064443A">
      <w:pPr>
        <w:spacing w:after="0" w:line="240" w:lineRule="auto"/>
        <w:rPr>
          <w:rFonts w:ascii="Calibri" w:hAnsi="Calibri" w:cs="Calibri"/>
          <w:sz w:val="20"/>
          <w:szCs w:val="20"/>
          <w:lang w:val="en-US"/>
        </w:rPr>
      </w:pPr>
      <w:r w:rsidRPr="00A4683C">
        <w:rPr>
          <w:rFonts w:ascii="Calibri" w:hAnsi="Calibri" w:cs="Calibri"/>
          <w:sz w:val="20"/>
          <w:szCs w:val="20"/>
          <w:lang w:val="en-US"/>
        </w:rPr>
        <w:t xml:space="preserve">We have included a new figure with a photograph of the imaging system, as well as a schematic showing the coupling objective, photonic chip and collection objective. </w:t>
      </w:r>
      <w:r w:rsidR="00EC6CE5">
        <w:rPr>
          <w:rFonts w:ascii="Calibri" w:hAnsi="Calibri" w:cs="Calibri"/>
          <w:sz w:val="20"/>
          <w:szCs w:val="20"/>
          <w:lang w:val="en-US"/>
        </w:rPr>
        <w:t>This figure will serve as the new Figure 1.</w:t>
      </w:r>
    </w:p>
    <w:p w14:paraId="3EE01503" w14:textId="77777777" w:rsidR="00EE35CC" w:rsidRPr="00A4683C" w:rsidRDefault="00EE35CC" w:rsidP="0064443A">
      <w:pPr>
        <w:spacing w:after="0" w:line="240" w:lineRule="auto"/>
        <w:rPr>
          <w:rFonts w:ascii="Calibri" w:hAnsi="Calibri" w:cs="Calibri"/>
          <w:sz w:val="20"/>
          <w:szCs w:val="20"/>
          <w:lang w:val="en-US"/>
        </w:rPr>
      </w:pPr>
    </w:p>
    <w:p w14:paraId="3592D98D" w14:textId="77777777" w:rsidR="00EE35CC" w:rsidRPr="001D21B9" w:rsidRDefault="00EE35CC" w:rsidP="0064443A">
      <w:pPr>
        <w:spacing w:after="0" w:line="240" w:lineRule="auto"/>
        <w:rPr>
          <w:rFonts w:ascii="Calibri" w:hAnsi="Calibri" w:cs="Calibri"/>
          <w:b/>
          <w:sz w:val="20"/>
          <w:szCs w:val="20"/>
          <w:lang w:val="en-US"/>
        </w:rPr>
      </w:pPr>
      <w:r w:rsidRPr="001D21B9">
        <w:rPr>
          <w:rFonts w:ascii="Calibri" w:hAnsi="Calibri" w:cs="Calibri"/>
          <w:b/>
          <w:sz w:val="20"/>
          <w:szCs w:val="20"/>
          <w:lang w:val="en-US"/>
        </w:rPr>
        <w:t>Minor concern 1:</w:t>
      </w:r>
    </w:p>
    <w:p w14:paraId="5DB0B84F" w14:textId="77777777" w:rsidR="00EE35CC" w:rsidRPr="001D21B9" w:rsidRDefault="00EE35CC" w:rsidP="0064443A">
      <w:pPr>
        <w:spacing w:after="0" w:line="240" w:lineRule="auto"/>
        <w:rPr>
          <w:rFonts w:ascii="Calibri" w:hAnsi="Calibri" w:cs="Calibri"/>
          <w:sz w:val="20"/>
          <w:szCs w:val="20"/>
          <w:lang w:val="en-US"/>
        </w:rPr>
      </w:pPr>
      <w:r w:rsidRPr="001D21B9">
        <w:rPr>
          <w:rFonts w:ascii="Calibri" w:hAnsi="Calibri" w:cs="Calibri"/>
          <w:sz w:val="20"/>
          <w:szCs w:val="20"/>
          <w:lang w:val="en-US"/>
        </w:rPr>
        <w:t>It would be worth mentioning that low magnification objective lenses can also be used in prism type TIRFM (see e.g. Schneckenburger, Curr. Opin. Biotechnol. 16, 2005, 13-18);</w:t>
      </w:r>
    </w:p>
    <w:p w14:paraId="5F9B907B" w14:textId="77777777" w:rsidR="00EE35CC" w:rsidRPr="00A4683C" w:rsidRDefault="00EE35CC" w:rsidP="0064443A">
      <w:pPr>
        <w:spacing w:after="0" w:line="240" w:lineRule="auto"/>
        <w:rPr>
          <w:rFonts w:ascii="Calibri" w:hAnsi="Calibri" w:cs="Calibri"/>
          <w:b/>
          <w:sz w:val="20"/>
          <w:szCs w:val="20"/>
          <w:lang w:val="en-US"/>
        </w:rPr>
      </w:pPr>
      <w:r w:rsidRPr="00A4683C">
        <w:rPr>
          <w:rFonts w:ascii="Calibri" w:hAnsi="Calibri" w:cs="Calibri"/>
          <w:sz w:val="20"/>
          <w:szCs w:val="20"/>
          <w:lang w:val="en-US"/>
        </w:rPr>
        <w:br/>
      </w:r>
      <w:r w:rsidRPr="00A4683C">
        <w:rPr>
          <w:rFonts w:ascii="Calibri" w:hAnsi="Calibri" w:cs="Calibri"/>
          <w:b/>
          <w:sz w:val="20"/>
          <w:szCs w:val="20"/>
          <w:lang w:val="en-US"/>
        </w:rPr>
        <w:t>Authors:</w:t>
      </w:r>
    </w:p>
    <w:p w14:paraId="6E029A18" w14:textId="77777777" w:rsidR="00EE35CC" w:rsidRDefault="00EE35CC" w:rsidP="0064443A">
      <w:pPr>
        <w:spacing w:after="0" w:line="240" w:lineRule="auto"/>
        <w:rPr>
          <w:rFonts w:ascii="Calibri" w:hAnsi="Calibri" w:cs="Calibri"/>
          <w:sz w:val="20"/>
          <w:szCs w:val="20"/>
          <w:lang w:val="en-US"/>
        </w:rPr>
      </w:pPr>
      <w:r w:rsidRPr="00A4683C">
        <w:rPr>
          <w:rFonts w:ascii="Calibri" w:hAnsi="Calibri" w:cs="Calibri"/>
          <w:sz w:val="20"/>
          <w:szCs w:val="20"/>
          <w:lang w:val="en-US"/>
        </w:rPr>
        <w:t>We agree that the reader would benefit from adding prism type TIRFM to the introduction. Using prisms offers large area excitation, similar to our chip based system, but the real advantage of the chip based system is the endless possibilities for integration. The waveguides can e.g. easily be tailored to generate exotic light patterns. The following has been added to the introduction to include prism type TIRFM:</w:t>
      </w:r>
    </w:p>
    <w:p w14:paraId="74530C42" w14:textId="77777777" w:rsidR="001D21B9" w:rsidRPr="00A4683C" w:rsidRDefault="001D21B9" w:rsidP="0064443A">
      <w:pPr>
        <w:spacing w:after="0" w:line="240" w:lineRule="auto"/>
        <w:rPr>
          <w:rFonts w:ascii="Calibri" w:hAnsi="Calibri" w:cs="Calibri"/>
          <w:sz w:val="20"/>
          <w:szCs w:val="20"/>
          <w:lang w:val="en-US"/>
        </w:rPr>
      </w:pPr>
    </w:p>
    <w:p w14:paraId="1639EBDE" w14:textId="4136ABF4" w:rsidR="00EE35CC" w:rsidRDefault="001D21B9" w:rsidP="0064443A">
      <w:pPr>
        <w:spacing w:after="0" w:line="240" w:lineRule="auto"/>
        <w:rPr>
          <w:rFonts w:ascii="Calibri" w:hAnsi="Calibri" w:cs="Calibri"/>
          <w:i/>
          <w:color w:val="9BBB59" w:themeColor="accent3"/>
          <w:sz w:val="20"/>
          <w:szCs w:val="20"/>
          <w:lang w:val="en-US"/>
        </w:rPr>
      </w:pPr>
      <w:r w:rsidRPr="001D21B9">
        <w:rPr>
          <w:rFonts w:ascii="Calibri" w:hAnsi="Calibri" w:cs="Calibri"/>
          <w:i/>
          <w:color w:val="9BBB59" w:themeColor="accent3"/>
          <w:sz w:val="20"/>
          <w:szCs w:val="20"/>
          <w:lang w:val="en-US"/>
        </w:rPr>
        <w:t>A similar approach was introduced in 2005 using a prism to generate evanescent field excitation</w:t>
      </w:r>
      <w:r w:rsidRPr="00EC6CE5">
        <w:rPr>
          <w:rFonts w:ascii="Calibri" w:hAnsi="Calibri" w:cs="Calibri"/>
          <w:i/>
          <w:color w:val="9BBB59" w:themeColor="accent3"/>
          <w:sz w:val="20"/>
          <w:szCs w:val="20"/>
          <w:vertAlign w:val="superscript"/>
          <w:lang w:val="en-US"/>
        </w:rPr>
        <w:t>4</w:t>
      </w:r>
      <w:r w:rsidRPr="001D21B9">
        <w:rPr>
          <w:rFonts w:ascii="Calibri" w:hAnsi="Calibri" w:cs="Calibri"/>
          <w:i/>
          <w:color w:val="9BBB59" w:themeColor="accent3"/>
          <w:sz w:val="20"/>
          <w:szCs w:val="20"/>
          <w:lang w:val="en-US"/>
        </w:rPr>
        <w:t>. The photonic chip also excites through the evanescent field, but with modern waveguide fabrication techniques one can e.g. generate exotic light patterns with waveguides.</w:t>
      </w:r>
    </w:p>
    <w:p w14:paraId="696F9039" w14:textId="77777777" w:rsidR="001D21B9" w:rsidRPr="00A4683C" w:rsidRDefault="001D21B9" w:rsidP="0064443A">
      <w:pPr>
        <w:spacing w:after="0" w:line="240" w:lineRule="auto"/>
        <w:rPr>
          <w:rFonts w:ascii="Calibri" w:hAnsi="Calibri" w:cs="Calibri"/>
          <w:sz w:val="20"/>
          <w:szCs w:val="20"/>
          <w:lang w:val="en-US"/>
        </w:rPr>
      </w:pPr>
    </w:p>
    <w:p w14:paraId="471A5A6C" w14:textId="77777777" w:rsidR="00EE35CC" w:rsidRPr="00EC6CE5" w:rsidRDefault="00EE35CC" w:rsidP="0064443A">
      <w:pPr>
        <w:spacing w:after="0" w:line="240" w:lineRule="auto"/>
        <w:rPr>
          <w:rFonts w:ascii="Calibri" w:hAnsi="Calibri" w:cs="Calibri"/>
          <w:b/>
          <w:sz w:val="20"/>
          <w:szCs w:val="20"/>
          <w:lang w:val="en-US"/>
        </w:rPr>
      </w:pPr>
      <w:r w:rsidRPr="00EC6CE5">
        <w:rPr>
          <w:rFonts w:ascii="Calibri" w:hAnsi="Calibri" w:cs="Calibri"/>
          <w:b/>
          <w:sz w:val="20"/>
          <w:szCs w:val="20"/>
          <w:lang w:val="en-US"/>
        </w:rPr>
        <w:t>Minor concern 2:</w:t>
      </w:r>
    </w:p>
    <w:p w14:paraId="590BB29B" w14:textId="77777777" w:rsidR="00EE35CC" w:rsidRPr="00EC6CE5" w:rsidRDefault="00EE35CC" w:rsidP="0064443A">
      <w:pPr>
        <w:spacing w:after="0" w:line="240" w:lineRule="auto"/>
        <w:rPr>
          <w:rFonts w:ascii="Calibri" w:hAnsi="Calibri" w:cs="Calibri"/>
          <w:sz w:val="20"/>
          <w:szCs w:val="20"/>
          <w:lang w:val="en-US"/>
        </w:rPr>
      </w:pPr>
      <w:r w:rsidRPr="00EC6CE5">
        <w:rPr>
          <w:rFonts w:ascii="Calibri" w:hAnsi="Calibri" w:cs="Calibri"/>
          <w:sz w:val="20"/>
          <w:szCs w:val="20"/>
          <w:lang w:val="en-US"/>
        </w:rPr>
        <w:t>Introduction, line 78: The authors describe multi-color imaging. However, they should mention that the depth of the evanescent field depends on the wavelength of light.</w:t>
      </w:r>
    </w:p>
    <w:p w14:paraId="30CFC830" w14:textId="77777777" w:rsidR="00EE35CC" w:rsidRPr="00A5007F" w:rsidRDefault="00EE35CC" w:rsidP="0064443A">
      <w:pPr>
        <w:spacing w:after="0" w:line="240" w:lineRule="auto"/>
        <w:rPr>
          <w:rFonts w:ascii="Calibri" w:hAnsi="Calibri" w:cs="Calibri"/>
          <w:b/>
          <w:color w:val="FFFF00"/>
          <w:sz w:val="20"/>
          <w:szCs w:val="20"/>
          <w:lang w:val="en-US"/>
        </w:rPr>
      </w:pPr>
    </w:p>
    <w:p w14:paraId="2E3FB826" w14:textId="77777777" w:rsidR="00EE35CC" w:rsidRPr="00A4683C" w:rsidRDefault="00EE35CC" w:rsidP="0064443A">
      <w:pPr>
        <w:spacing w:after="0" w:line="240" w:lineRule="auto"/>
        <w:rPr>
          <w:rFonts w:ascii="Calibri" w:hAnsi="Calibri" w:cs="Calibri"/>
          <w:b/>
          <w:sz w:val="20"/>
          <w:szCs w:val="20"/>
          <w:lang w:val="en-US"/>
        </w:rPr>
      </w:pPr>
      <w:r w:rsidRPr="00A4683C">
        <w:rPr>
          <w:rFonts w:ascii="Calibri" w:hAnsi="Calibri" w:cs="Calibri"/>
          <w:b/>
          <w:sz w:val="20"/>
          <w:szCs w:val="20"/>
          <w:lang w:val="en-US"/>
        </w:rPr>
        <w:t>Authors:</w:t>
      </w:r>
    </w:p>
    <w:p w14:paraId="5D88540F" w14:textId="0B8F6EDD" w:rsidR="00EE35CC" w:rsidRDefault="00EE35CC" w:rsidP="0064443A">
      <w:pPr>
        <w:spacing w:after="0" w:line="240" w:lineRule="auto"/>
        <w:rPr>
          <w:rFonts w:ascii="Calibri" w:hAnsi="Calibri" w:cs="Calibri"/>
          <w:sz w:val="20"/>
          <w:szCs w:val="20"/>
          <w:lang w:val="en-US"/>
        </w:rPr>
      </w:pPr>
      <w:r w:rsidRPr="00A4683C">
        <w:rPr>
          <w:rFonts w:ascii="Calibri" w:hAnsi="Calibri" w:cs="Calibri"/>
          <w:sz w:val="20"/>
          <w:szCs w:val="20"/>
          <w:lang w:val="en-US"/>
        </w:rPr>
        <w:t>This is a very good point by the reviewer.</w:t>
      </w:r>
      <w:r w:rsidR="00130799">
        <w:rPr>
          <w:rFonts w:ascii="Calibri" w:hAnsi="Calibri" w:cs="Calibri"/>
          <w:sz w:val="20"/>
          <w:szCs w:val="20"/>
          <w:lang w:val="en-US"/>
        </w:rPr>
        <w:t xml:space="preserve"> There certainly is a change in penetration depth with wavelength, although we have not experienced any challenges associated with that.</w:t>
      </w:r>
      <w:r w:rsidRPr="00A4683C">
        <w:rPr>
          <w:rFonts w:ascii="Calibri" w:hAnsi="Calibri" w:cs="Calibri"/>
          <w:sz w:val="20"/>
          <w:szCs w:val="20"/>
          <w:lang w:val="en-US"/>
        </w:rPr>
        <w:t xml:space="preserve"> We have added the following sentence to the end of the paragraph</w:t>
      </w:r>
      <w:r w:rsidR="00A5007F">
        <w:rPr>
          <w:rFonts w:ascii="Calibri" w:hAnsi="Calibri" w:cs="Calibri"/>
          <w:sz w:val="20"/>
          <w:szCs w:val="20"/>
          <w:lang w:val="en-US"/>
        </w:rPr>
        <w:t xml:space="preserve"> (line 83)</w:t>
      </w:r>
      <w:r w:rsidRPr="00A4683C">
        <w:rPr>
          <w:rFonts w:ascii="Calibri" w:hAnsi="Calibri" w:cs="Calibri"/>
          <w:sz w:val="20"/>
          <w:szCs w:val="20"/>
          <w:lang w:val="en-US"/>
        </w:rPr>
        <w:t>:</w:t>
      </w:r>
    </w:p>
    <w:p w14:paraId="3CB4F841" w14:textId="77777777" w:rsidR="00A5007F" w:rsidRPr="00A4683C" w:rsidRDefault="00A5007F" w:rsidP="0064443A">
      <w:pPr>
        <w:spacing w:after="0" w:line="240" w:lineRule="auto"/>
        <w:rPr>
          <w:rFonts w:ascii="Calibri" w:hAnsi="Calibri" w:cs="Calibri"/>
          <w:sz w:val="20"/>
          <w:szCs w:val="20"/>
          <w:lang w:val="en-US"/>
        </w:rPr>
      </w:pPr>
    </w:p>
    <w:p w14:paraId="6F60912A" w14:textId="3DD9CB7B" w:rsidR="00EE35CC" w:rsidRDefault="00A5007F" w:rsidP="0064443A">
      <w:pPr>
        <w:spacing w:after="0" w:line="240" w:lineRule="auto"/>
        <w:rPr>
          <w:rFonts w:ascii="Calibri" w:hAnsi="Calibri" w:cs="Calibri"/>
          <w:i/>
          <w:color w:val="9BBB59" w:themeColor="accent3"/>
          <w:sz w:val="20"/>
          <w:szCs w:val="20"/>
          <w:lang w:val="en-US"/>
        </w:rPr>
      </w:pPr>
      <w:r w:rsidRPr="00A5007F">
        <w:rPr>
          <w:rFonts w:ascii="Calibri" w:hAnsi="Calibri" w:cs="Calibri"/>
          <w:i/>
          <w:color w:val="9BBB59" w:themeColor="accent3"/>
          <w:sz w:val="20"/>
          <w:szCs w:val="20"/>
          <w:lang w:val="en-US"/>
        </w:rPr>
        <w:t>It is worth noting that the penetration depth of evanescent field will change as a function of wavelength</w:t>
      </w:r>
      <w:r w:rsidR="00130799">
        <w:rPr>
          <w:rFonts w:ascii="Calibri" w:hAnsi="Calibri" w:cs="Calibri"/>
          <w:i/>
          <w:color w:val="9BBB59" w:themeColor="accent3"/>
          <w:sz w:val="20"/>
          <w:szCs w:val="20"/>
          <w:lang w:val="en-US"/>
        </w:rPr>
        <w:t>, although it does not affect how the imaging procedure is performed.</w:t>
      </w:r>
    </w:p>
    <w:p w14:paraId="78465197" w14:textId="77777777" w:rsidR="00A5007F" w:rsidRPr="00A4683C" w:rsidRDefault="00A5007F" w:rsidP="0064443A">
      <w:pPr>
        <w:spacing w:after="0" w:line="240" w:lineRule="auto"/>
        <w:rPr>
          <w:rFonts w:ascii="Calibri" w:hAnsi="Calibri" w:cs="Calibri"/>
          <w:sz w:val="20"/>
          <w:szCs w:val="20"/>
          <w:lang w:val="en-US"/>
        </w:rPr>
      </w:pPr>
    </w:p>
    <w:p w14:paraId="66ADEBA5" w14:textId="77777777" w:rsidR="00EE35CC" w:rsidRPr="00A5007F" w:rsidRDefault="00EE35CC" w:rsidP="0064443A">
      <w:pPr>
        <w:spacing w:after="0" w:line="240" w:lineRule="auto"/>
        <w:rPr>
          <w:rFonts w:ascii="Calibri" w:hAnsi="Calibri" w:cs="Calibri"/>
          <w:sz w:val="20"/>
          <w:szCs w:val="20"/>
          <w:lang w:val="en-US"/>
        </w:rPr>
      </w:pPr>
      <w:r w:rsidRPr="00A5007F">
        <w:rPr>
          <w:rFonts w:ascii="Calibri" w:hAnsi="Calibri" w:cs="Calibri"/>
          <w:b/>
          <w:sz w:val="20"/>
          <w:szCs w:val="20"/>
          <w:lang w:val="en-US"/>
        </w:rPr>
        <w:t>Minor concern 3:</w:t>
      </w:r>
      <w:r w:rsidRPr="00A5007F">
        <w:rPr>
          <w:rFonts w:ascii="Calibri" w:hAnsi="Calibri" w:cs="Calibri"/>
          <w:b/>
          <w:sz w:val="20"/>
          <w:szCs w:val="20"/>
          <w:lang w:val="en-US"/>
        </w:rPr>
        <w:br/>
      </w:r>
      <w:r w:rsidRPr="00A5007F">
        <w:rPr>
          <w:rFonts w:ascii="Calibri" w:hAnsi="Calibri" w:cs="Calibri"/>
          <w:sz w:val="20"/>
          <w:szCs w:val="20"/>
          <w:lang w:val="en-US"/>
        </w:rPr>
        <w:t>Protocol / Chamber preparation: Define "PDMS" and "Spinning in a Petri dish" (how? how fast?)</w:t>
      </w:r>
    </w:p>
    <w:p w14:paraId="39360EA8" w14:textId="77777777" w:rsidR="00EE35CC" w:rsidRPr="0046331E" w:rsidRDefault="00EE35CC" w:rsidP="0064443A">
      <w:pPr>
        <w:spacing w:after="0" w:line="240" w:lineRule="auto"/>
        <w:rPr>
          <w:rFonts w:ascii="Calibri" w:hAnsi="Calibri" w:cs="Calibri"/>
          <w:b/>
          <w:color w:val="00B0F0"/>
          <w:sz w:val="20"/>
          <w:szCs w:val="20"/>
          <w:lang w:val="en-US"/>
        </w:rPr>
      </w:pPr>
    </w:p>
    <w:p w14:paraId="69DD0437" w14:textId="77777777" w:rsidR="00EE35CC" w:rsidRPr="00A4683C" w:rsidRDefault="00EE35CC" w:rsidP="0064443A">
      <w:pPr>
        <w:spacing w:after="0" w:line="240" w:lineRule="auto"/>
        <w:rPr>
          <w:rFonts w:ascii="Calibri" w:hAnsi="Calibri" w:cs="Calibri"/>
          <w:b/>
          <w:sz w:val="20"/>
          <w:szCs w:val="20"/>
          <w:lang w:val="en-US"/>
        </w:rPr>
      </w:pPr>
      <w:r w:rsidRPr="00A4683C">
        <w:rPr>
          <w:rFonts w:ascii="Calibri" w:hAnsi="Calibri" w:cs="Calibri"/>
          <w:b/>
          <w:sz w:val="20"/>
          <w:szCs w:val="20"/>
          <w:lang w:val="en-US"/>
        </w:rPr>
        <w:t>Authors:</w:t>
      </w:r>
    </w:p>
    <w:p w14:paraId="5EF7B33B" w14:textId="77777777" w:rsidR="00EE35CC" w:rsidRDefault="00EE35CC" w:rsidP="0064443A">
      <w:pPr>
        <w:spacing w:after="0" w:line="240" w:lineRule="auto"/>
        <w:rPr>
          <w:rFonts w:ascii="Calibri" w:hAnsi="Calibri" w:cs="Calibri"/>
          <w:sz w:val="20"/>
          <w:szCs w:val="20"/>
          <w:lang w:val="en-US"/>
        </w:rPr>
      </w:pPr>
      <w:r w:rsidRPr="00A4683C">
        <w:rPr>
          <w:rFonts w:ascii="Calibri" w:hAnsi="Calibri" w:cs="Calibri"/>
          <w:sz w:val="20"/>
          <w:szCs w:val="20"/>
          <w:lang w:val="en-US"/>
        </w:rPr>
        <w:t>We have added all parameters needed to fabricate the PDMS frames we use to define the sample area. The entire protocol is under C) Additional protocols and reads:</w:t>
      </w:r>
    </w:p>
    <w:p w14:paraId="58565A3D" w14:textId="77777777" w:rsidR="00A5007F" w:rsidRPr="00A4683C" w:rsidRDefault="00A5007F" w:rsidP="0064443A">
      <w:pPr>
        <w:spacing w:after="0" w:line="240" w:lineRule="auto"/>
        <w:rPr>
          <w:rFonts w:ascii="Calibri" w:hAnsi="Calibri" w:cs="Calibri"/>
          <w:sz w:val="20"/>
          <w:szCs w:val="20"/>
          <w:lang w:val="en-US"/>
        </w:rPr>
      </w:pPr>
    </w:p>
    <w:p w14:paraId="28C6F13F" w14:textId="5E8FAF26" w:rsidR="00EE35CC" w:rsidRPr="00A4683C" w:rsidRDefault="00EE35CC" w:rsidP="0064443A">
      <w:pPr>
        <w:spacing w:after="0" w:line="240" w:lineRule="auto"/>
        <w:rPr>
          <w:rFonts w:ascii="Calibri" w:hAnsi="Calibri" w:cs="Calibri"/>
          <w:i/>
          <w:color w:val="9BBB59" w:themeColor="accent3"/>
          <w:sz w:val="20"/>
          <w:szCs w:val="20"/>
        </w:rPr>
      </w:pPr>
      <w:r w:rsidRPr="00A4683C">
        <w:rPr>
          <w:rFonts w:ascii="Calibri" w:hAnsi="Calibri" w:cs="Calibri"/>
          <w:i/>
          <w:color w:val="9BBB59" w:themeColor="accent3"/>
          <w:sz w:val="20"/>
          <w:szCs w:val="20"/>
        </w:rPr>
        <w:t>C) Additional protocol:</w:t>
      </w:r>
    </w:p>
    <w:p w14:paraId="7724CADC" w14:textId="77777777" w:rsidR="00A5007F" w:rsidRPr="00A5007F" w:rsidRDefault="00A5007F" w:rsidP="00A5007F">
      <w:pPr>
        <w:pStyle w:val="NormalWeb"/>
        <w:widowControl w:val="0"/>
        <w:numPr>
          <w:ilvl w:val="0"/>
          <w:numId w:val="10"/>
        </w:numPr>
        <w:autoSpaceDE w:val="0"/>
        <w:autoSpaceDN w:val="0"/>
        <w:adjustRightInd w:val="0"/>
        <w:jc w:val="both"/>
        <w:rPr>
          <w:rFonts w:asciiTheme="majorHAnsi" w:hAnsiTheme="majorHAnsi" w:cstheme="majorHAnsi"/>
          <w:b/>
          <w:color w:val="9BBB59" w:themeColor="accent3"/>
          <w:sz w:val="20"/>
          <w:szCs w:val="20"/>
        </w:rPr>
      </w:pPr>
      <w:r w:rsidRPr="00A5007F">
        <w:rPr>
          <w:rFonts w:asciiTheme="majorHAnsi" w:hAnsiTheme="majorHAnsi" w:cstheme="majorHAnsi"/>
          <w:b/>
          <w:color w:val="9BBB59" w:themeColor="accent3"/>
          <w:sz w:val="20"/>
          <w:szCs w:val="20"/>
        </w:rPr>
        <w:t>Preparing a 150 µm polydimethylsiloxane (PDMS) layer</w:t>
      </w:r>
    </w:p>
    <w:p w14:paraId="5987521B" w14:textId="77777777" w:rsidR="00A5007F" w:rsidRPr="00A5007F" w:rsidRDefault="00A5007F" w:rsidP="00A5007F">
      <w:pPr>
        <w:pStyle w:val="NormalWeb"/>
        <w:ind w:left="357"/>
        <w:rPr>
          <w:rFonts w:asciiTheme="majorHAnsi" w:hAnsiTheme="majorHAnsi" w:cstheme="majorHAnsi"/>
          <w:color w:val="9BBB59" w:themeColor="accent3"/>
          <w:sz w:val="20"/>
          <w:szCs w:val="20"/>
        </w:rPr>
      </w:pPr>
    </w:p>
    <w:p w14:paraId="3765BD23" w14:textId="77777777" w:rsidR="00A5007F" w:rsidRPr="00A5007F" w:rsidRDefault="00A5007F" w:rsidP="00A5007F">
      <w:pPr>
        <w:pStyle w:val="NormalWeb"/>
        <w:widowControl w:val="0"/>
        <w:numPr>
          <w:ilvl w:val="1"/>
          <w:numId w:val="10"/>
        </w:numPr>
        <w:autoSpaceDE w:val="0"/>
        <w:autoSpaceDN w:val="0"/>
        <w:adjustRightInd w:val="0"/>
        <w:jc w:val="both"/>
        <w:rPr>
          <w:rFonts w:asciiTheme="majorHAnsi" w:hAnsiTheme="majorHAnsi" w:cstheme="majorHAnsi"/>
          <w:color w:val="9BBB59" w:themeColor="accent3"/>
          <w:sz w:val="20"/>
          <w:szCs w:val="20"/>
        </w:rPr>
      </w:pPr>
      <w:r w:rsidRPr="00A5007F">
        <w:rPr>
          <w:rFonts w:asciiTheme="majorHAnsi" w:hAnsiTheme="majorHAnsi" w:cstheme="majorHAnsi"/>
          <w:color w:val="9BBB59" w:themeColor="accent3"/>
          <w:sz w:val="20"/>
          <w:szCs w:val="20"/>
        </w:rPr>
        <w:t>Prepare a 10:1 mix of Sylgard 184 monomer and curing agent (Dow Corning).</w:t>
      </w:r>
    </w:p>
    <w:p w14:paraId="5515ADB2" w14:textId="77777777" w:rsidR="00A5007F" w:rsidRPr="00A5007F" w:rsidRDefault="00A5007F" w:rsidP="00A5007F">
      <w:pPr>
        <w:pStyle w:val="NormalWeb"/>
        <w:widowControl w:val="0"/>
        <w:numPr>
          <w:ilvl w:val="1"/>
          <w:numId w:val="10"/>
        </w:numPr>
        <w:autoSpaceDE w:val="0"/>
        <w:autoSpaceDN w:val="0"/>
        <w:adjustRightInd w:val="0"/>
        <w:jc w:val="both"/>
        <w:rPr>
          <w:rFonts w:asciiTheme="majorHAnsi" w:hAnsiTheme="majorHAnsi" w:cstheme="majorHAnsi"/>
          <w:color w:val="9BBB59" w:themeColor="accent3"/>
          <w:sz w:val="20"/>
          <w:szCs w:val="20"/>
        </w:rPr>
      </w:pPr>
      <w:r w:rsidRPr="00A5007F">
        <w:rPr>
          <w:rFonts w:asciiTheme="majorHAnsi" w:hAnsiTheme="majorHAnsi" w:cstheme="majorHAnsi"/>
          <w:color w:val="9BBB59" w:themeColor="accent3"/>
          <w:sz w:val="20"/>
          <w:szCs w:val="20"/>
        </w:rPr>
        <w:t>Place the mixture in a vacuum chamber until air bubbles are gone.</w:t>
      </w:r>
    </w:p>
    <w:p w14:paraId="3BB57888" w14:textId="77777777" w:rsidR="00A5007F" w:rsidRPr="00A5007F" w:rsidRDefault="00A5007F" w:rsidP="00A5007F">
      <w:pPr>
        <w:pStyle w:val="NormalWeb"/>
        <w:widowControl w:val="0"/>
        <w:numPr>
          <w:ilvl w:val="1"/>
          <w:numId w:val="10"/>
        </w:numPr>
        <w:autoSpaceDE w:val="0"/>
        <w:autoSpaceDN w:val="0"/>
        <w:adjustRightInd w:val="0"/>
        <w:jc w:val="both"/>
        <w:rPr>
          <w:rFonts w:asciiTheme="majorHAnsi" w:hAnsiTheme="majorHAnsi" w:cstheme="majorHAnsi"/>
          <w:color w:val="9BBB59" w:themeColor="accent3"/>
          <w:sz w:val="20"/>
          <w:szCs w:val="20"/>
        </w:rPr>
      </w:pPr>
      <w:r w:rsidRPr="00A5007F">
        <w:rPr>
          <w:rFonts w:asciiTheme="majorHAnsi" w:hAnsiTheme="majorHAnsi" w:cstheme="majorHAnsi"/>
          <w:color w:val="9BBB59" w:themeColor="accent3"/>
          <w:sz w:val="20"/>
          <w:szCs w:val="20"/>
        </w:rPr>
        <w:t>Pour 1.7 g PDMS mixture in the center of a 3.5 inch (diameter) petri dish.</w:t>
      </w:r>
    </w:p>
    <w:p w14:paraId="3BDDBE57" w14:textId="77777777" w:rsidR="00A5007F" w:rsidRPr="00A5007F" w:rsidRDefault="00A5007F" w:rsidP="00A5007F">
      <w:pPr>
        <w:pStyle w:val="NormalWeb"/>
        <w:widowControl w:val="0"/>
        <w:numPr>
          <w:ilvl w:val="1"/>
          <w:numId w:val="10"/>
        </w:numPr>
        <w:autoSpaceDE w:val="0"/>
        <w:autoSpaceDN w:val="0"/>
        <w:adjustRightInd w:val="0"/>
        <w:jc w:val="both"/>
        <w:rPr>
          <w:rFonts w:asciiTheme="majorHAnsi" w:hAnsiTheme="majorHAnsi" w:cstheme="majorHAnsi"/>
          <w:color w:val="9BBB59" w:themeColor="accent3"/>
          <w:sz w:val="20"/>
          <w:szCs w:val="20"/>
        </w:rPr>
      </w:pPr>
      <w:r w:rsidRPr="00A5007F">
        <w:rPr>
          <w:rFonts w:asciiTheme="majorHAnsi" w:hAnsiTheme="majorHAnsi" w:cstheme="majorHAnsi"/>
          <w:color w:val="9BBB59" w:themeColor="accent3"/>
          <w:sz w:val="20"/>
          <w:szCs w:val="20"/>
        </w:rPr>
        <w:t>Place the petri dish on the vacuum chuck of a spin coater.</w:t>
      </w:r>
    </w:p>
    <w:p w14:paraId="2C781EB9" w14:textId="77777777" w:rsidR="00A5007F" w:rsidRDefault="00A5007F" w:rsidP="00A5007F">
      <w:pPr>
        <w:pStyle w:val="NormalWeb"/>
        <w:widowControl w:val="0"/>
        <w:numPr>
          <w:ilvl w:val="1"/>
          <w:numId w:val="10"/>
        </w:numPr>
        <w:autoSpaceDE w:val="0"/>
        <w:autoSpaceDN w:val="0"/>
        <w:adjustRightInd w:val="0"/>
        <w:jc w:val="both"/>
        <w:rPr>
          <w:rFonts w:asciiTheme="majorHAnsi" w:hAnsiTheme="majorHAnsi" w:cstheme="majorHAnsi"/>
          <w:color w:val="9BBB59" w:themeColor="accent3"/>
          <w:sz w:val="20"/>
          <w:szCs w:val="20"/>
        </w:rPr>
      </w:pPr>
      <w:r w:rsidRPr="00A5007F">
        <w:rPr>
          <w:rFonts w:asciiTheme="majorHAnsi" w:hAnsiTheme="majorHAnsi" w:cstheme="majorHAnsi"/>
          <w:color w:val="9BBB59" w:themeColor="accent3"/>
          <w:sz w:val="20"/>
          <w:szCs w:val="20"/>
        </w:rPr>
        <w:t>Spin coat the petri dish for 20 s at 900 rpm, with an acceleration of 75 rpm/s.</w:t>
      </w:r>
    </w:p>
    <w:p w14:paraId="67C1744D" w14:textId="173F61AC" w:rsidR="00EE35CC" w:rsidRDefault="00A5007F" w:rsidP="00A5007F">
      <w:pPr>
        <w:pStyle w:val="NormalWeb"/>
        <w:widowControl w:val="0"/>
        <w:numPr>
          <w:ilvl w:val="1"/>
          <w:numId w:val="10"/>
        </w:numPr>
        <w:autoSpaceDE w:val="0"/>
        <w:autoSpaceDN w:val="0"/>
        <w:adjustRightInd w:val="0"/>
        <w:jc w:val="both"/>
        <w:rPr>
          <w:rFonts w:asciiTheme="majorHAnsi" w:hAnsiTheme="majorHAnsi" w:cstheme="majorHAnsi"/>
          <w:color w:val="9BBB59" w:themeColor="accent3"/>
          <w:sz w:val="20"/>
          <w:szCs w:val="20"/>
        </w:rPr>
      </w:pPr>
      <w:r w:rsidRPr="00A5007F">
        <w:rPr>
          <w:rFonts w:asciiTheme="majorHAnsi" w:hAnsiTheme="majorHAnsi" w:cstheme="majorHAnsi"/>
          <w:color w:val="9BBB59" w:themeColor="accent3"/>
          <w:sz w:val="20"/>
          <w:szCs w:val="20"/>
        </w:rPr>
        <w:t xml:space="preserve">Cure the dish on a hotplate at 50 </w:t>
      </w:r>
      <w:r w:rsidRPr="00A5007F">
        <w:rPr>
          <w:rFonts w:asciiTheme="majorHAnsi" w:hAnsiTheme="majorHAnsi" w:cstheme="majorHAnsi"/>
          <w:color w:val="9BBB59" w:themeColor="accent3"/>
          <w:sz w:val="20"/>
          <w:szCs w:val="20"/>
          <w:vertAlign w:val="superscript"/>
        </w:rPr>
        <w:t>o</w:t>
      </w:r>
      <w:r w:rsidRPr="00A5007F">
        <w:rPr>
          <w:rFonts w:asciiTheme="majorHAnsi" w:hAnsiTheme="majorHAnsi" w:cstheme="majorHAnsi"/>
          <w:color w:val="9BBB59" w:themeColor="accent3"/>
          <w:sz w:val="20"/>
          <w:szCs w:val="20"/>
        </w:rPr>
        <w:t>C for at least 2 h.</w:t>
      </w:r>
    </w:p>
    <w:p w14:paraId="7592BB61" w14:textId="77777777" w:rsidR="00A5007F" w:rsidRPr="00A5007F" w:rsidRDefault="00A5007F" w:rsidP="00A5007F">
      <w:pPr>
        <w:pStyle w:val="NormalWeb"/>
        <w:widowControl w:val="0"/>
        <w:autoSpaceDE w:val="0"/>
        <w:autoSpaceDN w:val="0"/>
        <w:adjustRightInd w:val="0"/>
        <w:ind w:left="357"/>
        <w:jc w:val="both"/>
        <w:rPr>
          <w:rFonts w:asciiTheme="majorHAnsi" w:hAnsiTheme="majorHAnsi" w:cstheme="majorHAnsi"/>
          <w:color w:val="9BBB59" w:themeColor="accent3"/>
          <w:sz w:val="20"/>
          <w:szCs w:val="20"/>
        </w:rPr>
      </w:pPr>
    </w:p>
    <w:p w14:paraId="1AC17699" w14:textId="77777777" w:rsidR="00A5007F" w:rsidRDefault="00A5007F" w:rsidP="0064443A">
      <w:pPr>
        <w:spacing w:after="0" w:line="240" w:lineRule="auto"/>
        <w:rPr>
          <w:rFonts w:ascii="Calibri" w:hAnsi="Calibri" w:cs="Calibri"/>
          <w:b/>
          <w:sz w:val="20"/>
          <w:szCs w:val="20"/>
          <w:lang w:val="en-US"/>
        </w:rPr>
      </w:pPr>
    </w:p>
    <w:p w14:paraId="039791A2" w14:textId="77777777" w:rsidR="00EE35CC" w:rsidRPr="00A5007F" w:rsidRDefault="00EE35CC" w:rsidP="0064443A">
      <w:pPr>
        <w:spacing w:after="0" w:line="240" w:lineRule="auto"/>
        <w:rPr>
          <w:rFonts w:ascii="Calibri" w:hAnsi="Calibri" w:cs="Calibri"/>
          <w:b/>
          <w:sz w:val="20"/>
          <w:szCs w:val="20"/>
          <w:lang w:val="en-US"/>
        </w:rPr>
      </w:pPr>
      <w:r w:rsidRPr="00A5007F">
        <w:rPr>
          <w:rFonts w:ascii="Calibri" w:hAnsi="Calibri" w:cs="Calibri"/>
          <w:b/>
          <w:sz w:val="20"/>
          <w:szCs w:val="20"/>
          <w:lang w:val="en-US"/>
        </w:rPr>
        <w:t>Minor concern 4:</w:t>
      </w:r>
    </w:p>
    <w:p w14:paraId="68BA974A" w14:textId="77777777" w:rsidR="00EE35CC" w:rsidRPr="00A5007F" w:rsidRDefault="00EE35CC" w:rsidP="0064443A">
      <w:pPr>
        <w:spacing w:after="0" w:line="240" w:lineRule="auto"/>
        <w:rPr>
          <w:rFonts w:ascii="Calibri" w:hAnsi="Calibri" w:cs="Calibri"/>
          <w:sz w:val="20"/>
          <w:szCs w:val="20"/>
          <w:lang w:val="en-US"/>
        </w:rPr>
      </w:pPr>
      <w:r w:rsidRPr="00A5007F">
        <w:rPr>
          <w:rFonts w:ascii="Calibri" w:hAnsi="Calibri" w:cs="Calibri"/>
          <w:sz w:val="20"/>
          <w:szCs w:val="20"/>
          <w:lang w:val="en-US"/>
        </w:rPr>
        <w:t>In their Discussion the authors mention the use of a piezo stage for increasing the number of images. Can this step also be documented in the protocol?</w:t>
      </w:r>
    </w:p>
    <w:p w14:paraId="594AEEDD" w14:textId="77777777" w:rsidR="00EE35CC" w:rsidRPr="00A4683C" w:rsidRDefault="00EE35CC" w:rsidP="0064443A">
      <w:pPr>
        <w:spacing w:after="0" w:line="240" w:lineRule="auto"/>
        <w:rPr>
          <w:rFonts w:ascii="Calibri" w:hAnsi="Calibri" w:cs="Calibri"/>
          <w:sz w:val="20"/>
          <w:szCs w:val="20"/>
          <w:lang w:val="en-US"/>
        </w:rPr>
      </w:pPr>
    </w:p>
    <w:p w14:paraId="2ABA6D3A" w14:textId="77777777" w:rsidR="00EE35CC" w:rsidRPr="00A4683C" w:rsidRDefault="00EE35CC" w:rsidP="0064443A">
      <w:pPr>
        <w:spacing w:after="0" w:line="240" w:lineRule="auto"/>
        <w:rPr>
          <w:rFonts w:ascii="Calibri" w:hAnsi="Calibri" w:cs="Calibri"/>
          <w:b/>
          <w:sz w:val="20"/>
          <w:szCs w:val="20"/>
          <w:lang w:val="en-US"/>
        </w:rPr>
      </w:pPr>
      <w:r w:rsidRPr="00A4683C">
        <w:rPr>
          <w:rFonts w:ascii="Calibri" w:hAnsi="Calibri" w:cs="Calibri"/>
          <w:b/>
          <w:sz w:val="20"/>
          <w:szCs w:val="20"/>
          <w:lang w:val="en-US"/>
        </w:rPr>
        <w:t>Authors:</w:t>
      </w:r>
    </w:p>
    <w:p w14:paraId="4CFD14D9" w14:textId="77777777" w:rsidR="00EE35CC" w:rsidRDefault="00EE35CC" w:rsidP="0064443A">
      <w:pPr>
        <w:spacing w:after="0" w:line="240" w:lineRule="auto"/>
        <w:rPr>
          <w:rFonts w:ascii="Calibri" w:hAnsi="Calibri" w:cs="Calibri"/>
          <w:sz w:val="20"/>
          <w:szCs w:val="20"/>
          <w:lang w:val="en-US"/>
        </w:rPr>
      </w:pPr>
      <w:r w:rsidRPr="00A4683C">
        <w:rPr>
          <w:rFonts w:ascii="Calibri" w:hAnsi="Calibri" w:cs="Calibri"/>
          <w:sz w:val="20"/>
          <w:szCs w:val="20"/>
          <w:lang w:val="en-US"/>
        </w:rPr>
        <w:t>The reviewer has a good point. We have added information about the piezo stage looping parameters in the protocol. Protocol step 5.8. now reads:</w:t>
      </w:r>
    </w:p>
    <w:p w14:paraId="0AEF844E" w14:textId="77777777" w:rsidR="00A5007F" w:rsidRPr="00A4683C" w:rsidRDefault="00A5007F" w:rsidP="0064443A">
      <w:pPr>
        <w:spacing w:after="0" w:line="240" w:lineRule="auto"/>
        <w:rPr>
          <w:rFonts w:ascii="Calibri" w:hAnsi="Calibri" w:cs="Calibri"/>
          <w:sz w:val="20"/>
          <w:szCs w:val="20"/>
          <w:lang w:val="en-US"/>
        </w:rPr>
      </w:pPr>
    </w:p>
    <w:p w14:paraId="2415AD50" w14:textId="77777777" w:rsidR="00EE35CC" w:rsidRPr="00A4683C" w:rsidRDefault="00EE35CC" w:rsidP="0064443A">
      <w:pPr>
        <w:spacing w:after="0" w:line="240" w:lineRule="auto"/>
        <w:rPr>
          <w:rFonts w:ascii="Calibri" w:hAnsi="Calibri" w:cs="Calibri"/>
          <w:i/>
          <w:color w:val="9BBB59" w:themeColor="accent3"/>
          <w:sz w:val="20"/>
          <w:szCs w:val="20"/>
          <w:lang w:val="en-US"/>
        </w:rPr>
      </w:pPr>
      <w:r w:rsidRPr="00A4683C">
        <w:rPr>
          <w:rFonts w:ascii="Calibri" w:hAnsi="Calibri" w:cs="Calibri"/>
          <w:i/>
          <w:color w:val="9BBB59" w:themeColor="accent3"/>
          <w:sz w:val="20"/>
          <w:szCs w:val="20"/>
          <w:lang w:val="en-US"/>
        </w:rPr>
        <w:t xml:space="preserve">Turn on the piezo stage looping to average out modes. </w:t>
      </w:r>
    </w:p>
    <w:p w14:paraId="6EA69FCA" w14:textId="77777777" w:rsidR="00EE35CC" w:rsidRPr="00A4683C" w:rsidRDefault="00EE35CC" w:rsidP="0064443A">
      <w:pPr>
        <w:spacing w:after="0" w:line="240" w:lineRule="auto"/>
        <w:rPr>
          <w:rFonts w:ascii="Calibri" w:hAnsi="Calibri" w:cs="Calibri"/>
          <w:i/>
          <w:color w:val="9BBB59" w:themeColor="accent3"/>
          <w:sz w:val="20"/>
          <w:szCs w:val="20"/>
          <w:lang w:val="en-US"/>
        </w:rPr>
      </w:pPr>
      <w:r w:rsidRPr="00A4683C">
        <w:rPr>
          <w:rFonts w:ascii="Calibri" w:hAnsi="Calibri" w:cs="Calibri"/>
          <w:i/>
          <w:color w:val="9BBB59" w:themeColor="accent3"/>
          <w:sz w:val="20"/>
          <w:szCs w:val="20"/>
          <w:lang w:val="en-US"/>
        </w:rPr>
        <w:t>NOTE: 20 µm scan range with a step size of 50 nm is suitable for most waveguide structures.</w:t>
      </w:r>
    </w:p>
    <w:p w14:paraId="094CFE66" w14:textId="77777777" w:rsidR="00EE35CC" w:rsidRPr="00A4683C" w:rsidRDefault="00EE35CC" w:rsidP="0064443A">
      <w:pPr>
        <w:spacing w:after="0" w:line="240" w:lineRule="auto"/>
        <w:rPr>
          <w:rFonts w:ascii="Calibri" w:hAnsi="Calibri" w:cs="Calibri"/>
          <w:color w:val="B2A1C7" w:themeColor="accent4" w:themeTint="99"/>
          <w:sz w:val="20"/>
          <w:szCs w:val="20"/>
          <w:lang w:val="en-US"/>
        </w:rPr>
      </w:pPr>
    </w:p>
    <w:p w14:paraId="69C845D3" w14:textId="77777777" w:rsidR="00EE35CC" w:rsidRPr="00A4683C" w:rsidRDefault="00EE35CC" w:rsidP="0064443A">
      <w:pPr>
        <w:spacing w:after="0" w:line="240" w:lineRule="auto"/>
        <w:rPr>
          <w:rFonts w:ascii="Calibri" w:hAnsi="Calibri" w:cs="Calibri"/>
          <w:sz w:val="20"/>
          <w:szCs w:val="20"/>
          <w:lang w:val="en-US"/>
        </w:rPr>
      </w:pPr>
      <w:r w:rsidRPr="00A4683C">
        <w:rPr>
          <w:rFonts w:ascii="Calibri" w:hAnsi="Calibri" w:cs="Calibri"/>
          <w:sz w:val="20"/>
          <w:szCs w:val="20"/>
          <w:lang w:val="en-US"/>
        </w:rPr>
        <w:t xml:space="preserve">Further information to the oscillation process of the piezo stage is present in the results section. </w:t>
      </w:r>
    </w:p>
    <w:p w14:paraId="7CC164D7" w14:textId="77777777" w:rsidR="00EE35CC" w:rsidRPr="00A4683C" w:rsidRDefault="00EE35CC" w:rsidP="0064443A">
      <w:pPr>
        <w:spacing w:after="0" w:line="240" w:lineRule="auto"/>
        <w:rPr>
          <w:rFonts w:ascii="Calibri" w:hAnsi="Calibri" w:cs="Calibri"/>
          <w:color w:val="B2A1C7" w:themeColor="accent4" w:themeTint="99"/>
          <w:sz w:val="20"/>
          <w:szCs w:val="20"/>
          <w:lang w:val="en-US"/>
        </w:rPr>
      </w:pPr>
    </w:p>
    <w:p w14:paraId="349431A9" w14:textId="77777777" w:rsidR="00CB6DDA" w:rsidRDefault="00CB6DDA" w:rsidP="0064443A">
      <w:pPr>
        <w:spacing w:after="0" w:line="240" w:lineRule="auto"/>
        <w:rPr>
          <w:rFonts w:ascii="Calibri" w:hAnsi="Calibri" w:cs="Calibri"/>
          <w:b/>
          <w:sz w:val="20"/>
          <w:szCs w:val="20"/>
          <w:lang w:val="en-US"/>
        </w:rPr>
      </w:pPr>
    </w:p>
    <w:p w14:paraId="3DBC4EB4" w14:textId="77777777" w:rsidR="00EC6CE5" w:rsidRDefault="00EC6CE5">
      <w:pPr>
        <w:spacing w:after="0" w:line="240" w:lineRule="auto"/>
        <w:rPr>
          <w:rFonts w:ascii="Calibri" w:hAnsi="Calibri" w:cs="Calibri"/>
          <w:b/>
          <w:sz w:val="20"/>
          <w:szCs w:val="20"/>
          <w:lang w:val="en-US"/>
        </w:rPr>
      </w:pPr>
      <w:r>
        <w:rPr>
          <w:rFonts w:ascii="Calibri" w:hAnsi="Calibri" w:cs="Calibri"/>
          <w:b/>
          <w:sz w:val="20"/>
          <w:szCs w:val="20"/>
          <w:lang w:val="en-US"/>
        </w:rPr>
        <w:br w:type="page"/>
      </w:r>
    </w:p>
    <w:p w14:paraId="2246912E" w14:textId="0C769EF2" w:rsidR="00EE35CC" w:rsidRPr="00A4683C" w:rsidRDefault="00EE35CC" w:rsidP="00EE35CC">
      <w:pPr>
        <w:rPr>
          <w:rFonts w:ascii="Calibri" w:hAnsi="Calibri" w:cs="Calibri"/>
          <w:b/>
          <w:sz w:val="20"/>
          <w:szCs w:val="20"/>
          <w:lang w:val="en-US"/>
        </w:rPr>
      </w:pPr>
      <w:r w:rsidRPr="00A4683C">
        <w:rPr>
          <w:rFonts w:ascii="Calibri" w:hAnsi="Calibri" w:cs="Calibri"/>
          <w:b/>
          <w:sz w:val="20"/>
          <w:szCs w:val="20"/>
          <w:lang w:val="en-US"/>
        </w:rPr>
        <w:lastRenderedPageBreak/>
        <w:t>Reviewer 3:</w:t>
      </w:r>
    </w:p>
    <w:p w14:paraId="083C5BF8" w14:textId="77777777" w:rsidR="00EE35CC" w:rsidRPr="00A5007F" w:rsidRDefault="00EE35CC" w:rsidP="00EE35CC">
      <w:pPr>
        <w:rPr>
          <w:rFonts w:ascii="Calibri" w:hAnsi="Calibri" w:cs="Calibri"/>
          <w:b/>
          <w:sz w:val="20"/>
          <w:szCs w:val="20"/>
          <w:lang w:val="en-US"/>
        </w:rPr>
      </w:pPr>
      <w:r w:rsidRPr="00A5007F">
        <w:rPr>
          <w:rFonts w:ascii="Calibri" w:hAnsi="Calibri" w:cs="Calibri"/>
          <w:b/>
          <w:sz w:val="20"/>
          <w:szCs w:val="20"/>
          <w:lang w:val="en-US"/>
        </w:rPr>
        <w:t>Minor concern 1:</w:t>
      </w:r>
    </w:p>
    <w:p w14:paraId="0EA0ECCC" w14:textId="77777777" w:rsidR="00EE35CC" w:rsidRPr="00A5007F" w:rsidRDefault="00EE35CC" w:rsidP="00EE35CC">
      <w:pPr>
        <w:rPr>
          <w:rFonts w:ascii="Calibri" w:hAnsi="Calibri" w:cs="Calibri"/>
          <w:sz w:val="20"/>
          <w:szCs w:val="20"/>
          <w:lang w:val="en-US"/>
        </w:rPr>
      </w:pPr>
      <w:r w:rsidRPr="00A5007F">
        <w:rPr>
          <w:rFonts w:ascii="Calibri" w:hAnsi="Calibri" w:cs="Calibri"/>
          <w:sz w:val="20"/>
          <w:szCs w:val="20"/>
          <w:lang w:val="en-US"/>
        </w:rPr>
        <w:t>Line 84 - The authors need to clarify that in the diffraction limited case, the lateral resolution is traded off for FOV. But the axial resolution is un-compromised.</w:t>
      </w:r>
    </w:p>
    <w:p w14:paraId="4EA90E53" w14:textId="77777777" w:rsidR="00EE35CC" w:rsidRPr="00A4683C" w:rsidRDefault="00EE35CC" w:rsidP="00EE35CC">
      <w:pPr>
        <w:rPr>
          <w:rFonts w:ascii="Calibri" w:hAnsi="Calibri" w:cs="Calibri"/>
          <w:b/>
          <w:sz w:val="20"/>
          <w:szCs w:val="20"/>
          <w:lang w:val="en-US"/>
        </w:rPr>
      </w:pPr>
      <w:r w:rsidRPr="00A4683C">
        <w:rPr>
          <w:rFonts w:ascii="Calibri" w:hAnsi="Calibri" w:cs="Calibri"/>
          <w:b/>
          <w:sz w:val="20"/>
          <w:szCs w:val="20"/>
          <w:lang w:val="en-US"/>
        </w:rPr>
        <w:t>Authors:</w:t>
      </w:r>
    </w:p>
    <w:p w14:paraId="4697532E" w14:textId="449EDB65" w:rsidR="00EE35CC" w:rsidRPr="00A4683C" w:rsidRDefault="00EE35CC" w:rsidP="00EE35CC">
      <w:pPr>
        <w:rPr>
          <w:rFonts w:ascii="Calibri" w:hAnsi="Calibri" w:cs="Calibri"/>
          <w:sz w:val="20"/>
          <w:szCs w:val="20"/>
          <w:lang w:val="en-US"/>
        </w:rPr>
      </w:pPr>
      <w:r w:rsidRPr="00A4683C">
        <w:rPr>
          <w:rFonts w:ascii="Calibri" w:hAnsi="Calibri" w:cs="Calibri"/>
          <w:sz w:val="20"/>
          <w:szCs w:val="20"/>
          <w:lang w:val="en-US"/>
        </w:rPr>
        <w:t>The reviewer makes a great point. The chip based approach allows us to image very large regions with diffraction limited imaging and dSTORM, although the price for the increase in FOV is a loss of resolution. As the reviewer points out, the optical sectioning is unaffected by the increased FOV. This is one of the main advantages with the technique, and to clarify this we have added the following</w:t>
      </w:r>
      <w:r w:rsidR="00A5007F">
        <w:rPr>
          <w:rFonts w:ascii="Calibri" w:hAnsi="Calibri" w:cs="Calibri"/>
          <w:sz w:val="20"/>
          <w:szCs w:val="20"/>
          <w:lang w:val="en-US"/>
        </w:rPr>
        <w:t xml:space="preserve"> from line 77</w:t>
      </w:r>
      <w:r w:rsidRPr="00A4683C">
        <w:rPr>
          <w:rFonts w:ascii="Calibri" w:hAnsi="Calibri" w:cs="Calibri"/>
          <w:sz w:val="20"/>
          <w:szCs w:val="20"/>
          <w:lang w:val="en-US"/>
        </w:rPr>
        <w:t>:</w:t>
      </w:r>
    </w:p>
    <w:p w14:paraId="365EDB10" w14:textId="0827FCA9" w:rsidR="00EE35CC" w:rsidRPr="00A4683C" w:rsidRDefault="00EE35CC" w:rsidP="00EE35CC">
      <w:pPr>
        <w:rPr>
          <w:rFonts w:ascii="Calibri" w:hAnsi="Calibri" w:cs="Calibri"/>
          <w:b/>
          <w:sz w:val="20"/>
          <w:szCs w:val="20"/>
          <w:lang w:val="en-US"/>
        </w:rPr>
      </w:pPr>
      <w:r w:rsidRPr="00A4683C">
        <w:rPr>
          <w:rFonts w:ascii="Calibri" w:hAnsi="Calibri" w:cs="Calibri"/>
          <w:i/>
          <w:color w:val="9BBB59" w:themeColor="accent3"/>
          <w:sz w:val="20"/>
          <w:szCs w:val="20"/>
          <w:lang w:val="en-US"/>
        </w:rPr>
        <w:t xml:space="preserve">This decouples the excitation and collection </w:t>
      </w:r>
      <w:r w:rsidR="00F42BA6">
        <w:rPr>
          <w:rFonts w:ascii="Calibri" w:hAnsi="Calibri" w:cs="Calibri"/>
          <w:i/>
          <w:color w:val="9BBB59" w:themeColor="accent3"/>
          <w:sz w:val="20"/>
          <w:szCs w:val="20"/>
          <w:lang w:val="en-US"/>
        </w:rPr>
        <w:t xml:space="preserve">light </w:t>
      </w:r>
      <w:r w:rsidRPr="00A4683C">
        <w:rPr>
          <w:rFonts w:ascii="Calibri" w:hAnsi="Calibri" w:cs="Calibri"/>
          <w:i/>
          <w:color w:val="9BBB59" w:themeColor="accent3"/>
          <w:sz w:val="20"/>
          <w:szCs w:val="20"/>
          <w:lang w:val="en-US"/>
        </w:rPr>
        <w:t xml:space="preserve">pathway, allowing for total freedom </w:t>
      </w:r>
      <w:r w:rsidR="00F42BA6">
        <w:rPr>
          <w:rFonts w:ascii="Calibri" w:hAnsi="Calibri" w:cs="Calibri"/>
          <w:i/>
          <w:color w:val="9BBB59" w:themeColor="accent3"/>
          <w:sz w:val="20"/>
          <w:szCs w:val="20"/>
          <w:lang w:val="en-US"/>
        </w:rPr>
        <w:t>along the</w:t>
      </w:r>
      <w:r w:rsidRPr="00A4683C">
        <w:rPr>
          <w:rFonts w:ascii="Calibri" w:hAnsi="Calibri" w:cs="Calibri"/>
          <w:i/>
          <w:color w:val="9BBB59" w:themeColor="accent3"/>
          <w:sz w:val="20"/>
          <w:szCs w:val="20"/>
          <w:lang w:val="en-US"/>
        </w:rPr>
        <w:t xml:space="preserve"> </w:t>
      </w:r>
      <w:r w:rsidR="00F42BA6">
        <w:rPr>
          <w:rFonts w:ascii="Calibri" w:hAnsi="Calibri" w:cs="Calibri"/>
          <w:i/>
          <w:color w:val="9BBB59" w:themeColor="accent3"/>
          <w:sz w:val="20"/>
          <w:szCs w:val="20"/>
          <w:lang w:val="en-US"/>
        </w:rPr>
        <w:t>collection light path</w:t>
      </w:r>
      <w:r w:rsidR="00BE1DCF">
        <w:rPr>
          <w:rFonts w:ascii="Calibri" w:hAnsi="Calibri" w:cs="Calibri"/>
          <w:i/>
          <w:color w:val="9BBB59" w:themeColor="accent3"/>
          <w:sz w:val="20"/>
          <w:szCs w:val="20"/>
          <w:lang w:val="en-US"/>
        </w:rPr>
        <w:t xml:space="preserve"> </w:t>
      </w:r>
      <w:r w:rsidRPr="00A4683C">
        <w:rPr>
          <w:rFonts w:ascii="Calibri" w:hAnsi="Calibri" w:cs="Calibri"/>
          <w:i/>
          <w:color w:val="9BBB59" w:themeColor="accent3"/>
          <w:sz w:val="20"/>
          <w:szCs w:val="20"/>
          <w:lang w:val="en-US"/>
        </w:rPr>
        <w:t xml:space="preserve">without </w:t>
      </w:r>
      <w:r w:rsidR="00BE1DCF">
        <w:rPr>
          <w:rFonts w:ascii="Calibri" w:hAnsi="Calibri" w:cs="Calibri"/>
          <w:i/>
          <w:color w:val="9BBB59" w:themeColor="accent3"/>
          <w:sz w:val="20"/>
          <w:szCs w:val="20"/>
          <w:lang w:val="en-US"/>
        </w:rPr>
        <w:t>compromising</w:t>
      </w:r>
      <w:r w:rsidRPr="00A4683C">
        <w:rPr>
          <w:rFonts w:ascii="Calibri" w:hAnsi="Calibri" w:cs="Calibri"/>
          <w:i/>
          <w:color w:val="9BBB59" w:themeColor="accent3"/>
          <w:sz w:val="20"/>
          <w:szCs w:val="20"/>
          <w:lang w:val="en-US"/>
        </w:rPr>
        <w:t xml:space="preserve"> </w:t>
      </w:r>
      <w:r w:rsidR="00BE1DCF">
        <w:rPr>
          <w:rFonts w:ascii="Calibri" w:hAnsi="Calibri" w:cs="Calibri"/>
          <w:i/>
          <w:color w:val="9BBB59" w:themeColor="accent3"/>
          <w:sz w:val="20"/>
          <w:szCs w:val="20"/>
          <w:lang w:val="en-US"/>
        </w:rPr>
        <w:t>the</w:t>
      </w:r>
      <w:r w:rsidRPr="00A4683C">
        <w:rPr>
          <w:rFonts w:ascii="Calibri" w:hAnsi="Calibri" w:cs="Calibri"/>
          <w:i/>
          <w:color w:val="9BBB59" w:themeColor="accent3"/>
          <w:sz w:val="20"/>
          <w:szCs w:val="20"/>
          <w:lang w:val="en-US"/>
        </w:rPr>
        <w:t xml:space="preserve"> optical sectioning for a given wavelength</w:t>
      </w:r>
      <w:r w:rsidR="00BE1DCF">
        <w:rPr>
          <w:rFonts w:ascii="Calibri" w:hAnsi="Calibri" w:cs="Calibri"/>
          <w:i/>
          <w:color w:val="9BBB59" w:themeColor="accent3"/>
          <w:sz w:val="20"/>
          <w:szCs w:val="20"/>
          <w:lang w:val="en-US"/>
        </w:rPr>
        <w:t xml:space="preserve"> provided by the waveguide chip illumination</w:t>
      </w:r>
      <w:r w:rsidRPr="00A4683C">
        <w:rPr>
          <w:rFonts w:ascii="Calibri" w:hAnsi="Calibri" w:cs="Calibri"/>
          <w:i/>
          <w:color w:val="9BBB59" w:themeColor="accent3"/>
          <w:sz w:val="20"/>
          <w:szCs w:val="20"/>
          <w:lang w:val="en-US"/>
        </w:rPr>
        <w:t>. Low magnification lenses can thus be used to image very large regions</w:t>
      </w:r>
      <w:r w:rsidR="00BE1DCF">
        <w:rPr>
          <w:rFonts w:ascii="Calibri" w:hAnsi="Calibri" w:cs="Calibri"/>
          <w:i/>
          <w:color w:val="9BBB59" w:themeColor="accent3"/>
          <w:sz w:val="20"/>
          <w:szCs w:val="20"/>
          <w:lang w:val="en-US"/>
        </w:rPr>
        <w:t xml:space="preserve"> in TIRF mode</w:t>
      </w:r>
      <w:r w:rsidRPr="00A4683C">
        <w:rPr>
          <w:rFonts w:ascii="Calibri" w:hAnsi="Calibri" w:cs="Calibri"/>
          <w:i/>
          <w:color w:val="9BBB59" w:themeColor="accent3"/>
          <w:sz w:val="20"/>
          <w:szCs w:val="20"/>
          <w:lang w:val="en-US"/>
        </w:rPr>
        <w:t>, although a smaller NA will reduce the lateral resolution.</w:t>
      </w:r>
    </w:p>
    <w:p w14:paraId="7006B5FF" w14:textId="77777777" w:rsidR="00EE35CC" w:rsidRPr="00886A0F" w:rsidRDefault="00EE35CC" w:rsidP="00EE35CC">
      <w:pPr>
        <w:rPr>
          <w:rFonts w:ascii="Calibri" w:hAnsi="Calibri" w:cs="Calibri"/>
          <w:b/>
          <w:sz w:val="20"/>
          <w:szCs w:val="20"/>
          <w:lang w:val="en-US"/>
        </w:rPr>
      </w:pPr>
      <w:r w:rsidRPr="00886A0F">
        <w:rPr>
          <w:rFonts w:ascii="Calibri" w:hAnsi="Calibri" w:cs="Calibri"/>
          <w:b/>
          <w:sz w:val="20"/>
          <w:szCs w:val="20"/>
          <w:lang w:val="en-US"/>
        </w:rPr>
        <w:t>Minor concern 2:</w:t>
      </w:r>
    </w:p>
    <w:p w14:paraId="4C80F8E3" w14:textId="77777777" w:rsidR="00EE35CC" w:rsidRPr="00886A0F" w:rsidRDefault="00EE35CC" w:rsidP="00EE35CC">
      <w:pPr>
        <w:rPr>
          <w:rFonts w:ascii="Calibri" w:hAnsi="Calibri" w:cs="Calibri"/>
          <w:sz w:val="20"/>
          <w:szCs w:val="20"/>
          <w:lang w:val="en-US"/>
        </w:rPr>
      </w:pPr>
      <w:r w:rsidRPr="00886A0F">
        <w:rPr>
          <w:rFonts w:ascii="Calibri" w:hAnsi="Calibri" w:cs="Calibri"/>
          <w:sz w:val="20"/>
          <w:szCs w:val="20"/>
          <w:lang w:val="en-US"/>
        </w:rPr>
        <w:t>Line 208 - Is "thunderstorm" a pre-installed add on to Fiji? if not mention that it's a prerequisite.</w:t>
      </w:r>
    </w:p>
    <w:p w14:paraId="0AD9030C" w14:textId="77777777" w:rsidR="00EE35CC" w:rsidRPr="00A4683C" w:rsidRDefault="00EE35CC" w:rsidP="00EE35CC">
      <w:pPr>
        <w:rPr>
          <w:rFonts w:ascii="Calibri" w:hAnsi="Calibri" w:cs="Calibri"/>
          <w:b/>
          <w:sz w:val="20"/>
          <w:szCs w:val="20"/>
          <w:lang w:val="en-US"/>
        </w:rPr>
      </w:pPr>
      <w:r w:rsidRPr="00A4683C">
        <w:rPr>
          <w:rFonts w:ascii="Calibri" w:hAnsi="Calibri" w:cs="Calibri"/>
          <w:b/>
          <w:sz w:val="20"/>
          <w:szCs w:val="20"/>
          <w:lang w:val="en-US"/>
        </w:rPr>
        <w:t>Authors:</w:t>
      </w:r>
    </w:p>
    <w:p w14:paraId="42568A06" w14:textId="26369944" w:rsidR="00EE35CC" w:rsidRPr="00A4683C" w:rsidRDefault="00EE35CC" w:rsidP="00EE35CC">
      <w:pPr>
        <w:rPr>
          <w:rFonts w:ascii="Calibri" w:hAnsi="Calibri" w:cs="Calibri"/>
          <w:sz w:val="20"/>
          <w:szCs w:val="20"/>
          <w:lang w:val="en-US"/>
        </w:rPr>
      </w:pPr>
      <w:r w:rsidRPr="00A4683C">
        <w:rPr>
          <w:rFonts w:ascii="Calibri" w:hAnsi="Calibri" w:cs="Calibri"/>
          <w:sz w:val="20"/>
          <w:szCs w:val="20"/>
          <w:lang w:val="en-US"/>
        </w:rPr>
        <w:t xml:space="preserve">The reviewer has an important remark: thunderstorm is not included in the base Fiji installation. We have changed protocol step </w:t>
      </w:r>
      <w:r w:rsidR="00A5007F">
        <w:rPr>
          <w:rFonts w:ascii="Calibri" w:hAnsi="Calibri" w:cs="Calibri"/>
          <w:sz w:val="20"/>
          <w:szCs w:val="20"/>
          <w:lang w:val="en-US"/>
        </w:rPr>
        <w:t>8.4</w:t>
      </w:r>
      <w:r w:rsidRPr="00A4683C">
        <w:rPr>
          <w:rFonts w:ascii="Calibri" w:hAnsi="Calibri" w:cs="Calibri"/>
          <w:sz w:val="20"/>
          <w:szCs w:val="20"/>
          <w:lang w:val="en-US"/>
        </w:rPr>
        <w:t xml:space="preserve"> to </w:t>
      </w:r>
      <w:r w:rsidR="00A5007F">
        <w:rPr>
          <w:rFonts w:ascii="Calibri" w:hAnsi="Calibri" w:cs="Calibri"/>
          <w:sz w:val="20"/>
          <w:szCs w:val="20"/>
          <w:lang w:val="en-US"/>
        </w:rPr>
        <w:t>add the following citation</w:t>
      </w:r>
      <w:r w:rsidRPr="00A4683C">
        <w:rPr>
          <w:rFonts w:ascii="Calibri" w:hAnsi="Calibri" w:cs="Calibri"/>
          <w:sz w:val="20"/>
          <w:szCs w:val="20"/>
          <w:lang w:val="en-US"/>
        </w:rPr>
        <w:t>:</w:t>
      </w:r>
    </w:p>
    <w:p w14:paraId="6E1DCB1B" w14:textId="77777777" w:rsidR="00EE35CC" w:rsidRDefault="00EE35CC" w:rsidP="00EE35CC">
      <w:pPr>
        <w:pStyle w:val="ListParagraph"/>
        <w:numPr>
          <w:ilvl w:val="0"/>
          <w:numId w:val="4"/>
        </w:numPr>
        <w:spacing w:after="160" w:line="259" w:lineRule="auto"/>
        <w:rPr>
          <w:rFonts w:ascii="Calibri" w:hAnsi="Calibri" w:cs="Calibri"/>
          <w:sz w:val="20"/>
          <w:szCs w:val="20"/>
        </w:rPr>
      </w:pPr>
      <w:r w:rsidRPr="00A4683C">
        <w:rPr>
          <w:rFonts w:ascii="Calibri" w:hAnsi="Calibri" w:cs="Calibri"/>
          <w:sz w:val="20"/>
          <w:szCs w:val="20"/>
        </w:rPr>
        <w:t>Ovesný, M., Křížek, P., Borkovec, J., Švindrych, Z. &amp; Hagen, G. M. ThunderSTORM: a comprehensive ImageJ plug-in for PALM and STORM data analysis and super-resolution imaging. Bioinformatics 30, 2389–2390 (2014).</w:t>
      </w:r>
    </w:p>
    <w:p w14:paraId="40267709" w14:textId="5E6C0CA6" w:rsidR="00A5007F" w:rsidRDefault="00A5007F" w:rsidP="00A5007F">
      <w:pPr>
        <w:spacing w:after="160" w:line="259" w:lineRule="auto"/>
        <w:rPr>
          <w:rFonts w:ascii="Calibri" w:hAnsi="Calibri" w:cs="Calibri"/>
          <w:sz w:val="20"/>
          <w:szCs w:val="20"/>
        </w:rPr>
      </w:pPr>
      <w:r>
        <w:rPr>
          <w:rFonts w:ascii="Calibri" w:hAnsi="Calibri" w:cs="Calibri"/>
          <w:sz w:val="20"/>
          <w:szCs w:val="20"/>
        </w:rPr>
        <w:t>The paper is where Thunderstorm was inroduced and it gives a great introduction to the plugin, as well as how to install it. Protocol step 8.4. now reads:</w:t>
      </w:r>
    </w:p>
    <w:p w14:paraId="722E2820" w14:textId="312D651A" w:rsidR="00A5007F" w:rsidRPr="00A5007F" w:rsidRDefault="00A5007F" w:rsidP="00A5007F">
      <w:pPr>
        <w:rPr>
          <w:rFonts w:ascii="Calibri" w:hAnsi="Calibri" w:cs="Calibri"/>
          <w:i/>
          <w:sz w:val="20"/>
          <w:szCs w:val="20"/>
          <w:lang w:val="en-US"/>
        </w:rPr>
      </w:pPr>
      <w:r w:rsidRPr="00A5007F">
        <w:rPr>
          <w:rFonts w:ascii="Calibri" w:hAnsi="Calibri" w:cs="Calibri"/>
          <w:i/>
          <w:sz w:val="20"/>
          <w:szCs w:val="20"/>
          <w:lang w:val="en-US"/>
        </w:rPr>
        <w:t>8.4  Open “Run analysis” in the thunderstorm plugin</w:t>
      </w:r>
      <w:r w:rsidRPr="00A5007F">
        <w:rPr>
          <w:rFonts w:ascii="Calibri" w:hAnsi="Calibri" w:cs="Calibri"/>
          <w:i/>
          <w:color w:val="9BBB59" w:themeColor="accent3"/>
          <w:sz w:val="20"/>
          <w:szCs w:val="20"/>
          <w:vertAlign w:val="superscript"/>
          <w:lang w:val="en-US"/>
        </w:rPr>
        <w:t>13</w:t>
      </w:r>
      <w:r w:rsidRPr="00A5007F">
        <w:rPr>
          <w:rFonts w:ascii="Calibri" w:hAnsi="Calibri" w:cs="Calibri"/>
          <w:i/>
          <w:sz w:val="20"/>
          <w:szCs w:val="20"/>
          <w:lang w:val="en-US"/>
        </w:rPr>
        <w:t xml:space="preserve"> in Fiji.</w:t>
      </w:r>
    </w:p>
    <w:p w14:paraId="5E14C8E6" w14:textId="77777777" w:rsidR="00A5007F" w:rsidRPr="00A5007F" w:rsidRDefault="00A5007F" w:rsidP="00A5007F">
      <w:pPr>
        <w:spacing w:after="160" w:line="259" w:lineRule="auto"/>
        <w:rPr>
          <w:rFonts w:ascii="Calibri" w:hAnsi="Calibri" w:cs="Calibri"/>
          <w:sz w:val="20"/>
          <w:szCs w:val="20"/>
        </w:rPr>
      </w:pPr>
    </w:p>
    <w:p w14:paraId="0805B150" w14:textId="77777777" w:rsidR="00EE35CC" w:rsidRPr="00A5007F" w:rsidRDefault="00EE35CC" w:rsidP="00EE35CC">
      <w:pPr>
        <w:rPr>
          <w:rFonts w:ascii="Calibri" w:hAnsi="Calibri" w:cs="Calibri"/>
          <w:sz w:val="20"/>
          <w:szCs w:val="20"/>
          <w:lang w:val="en-US"/>
        </w:rPr>
      </w:pPr>
      <w:r w:rsidRPr="00A5007F">
        <w:rPr>
          <w:rFonts w:ascii="Calibri" w:hAnsi="Calibri" w:cs="Calibri"/>
          <w:b/>
          <w:sz w:val="20"/>
          <w:szCs w:val="20"/>
          <w:lang w:val="en-US"/>
        </w:rPr>
        <w:t>Minor concern 3:</w:t>
      </w:r>
      <w:r w:rsidRPr="00A5007F">
        <w:rPr>
          <w:rFonts w:ascii="Calibri" w:hAnsi="Calibri" w:cs="Calibri"/>
          <w:sz w:val="20"/>
          <w:szCs w:val="20"/>
          <w:lang w:val="en-US"/>
        </w:rPr>
        <w:br/>
        <w:t>Discussion - Practically, coupling light in to the waveguide can also be challenging. It's good to discuss this fact.</w:t>
      </w:r>
    </w:p>
    <w:p w14:paraId="2F2D8344" w14:textId="77777777" w:rsidR="00A5007F" w:rsidRDefault="00A5007F" w:rsidP="00EE35CC">
      <w:pPr>
        <w:rPr>
          <w:rFonts w:ascii="Calibri" w:hAnsi="Calibri" w:cs="Calibri"/>
          <w:b/>
          <w:sz w:val="20"/>
          <w:szCs w:val="20"/>
          <w:lang w:val="en-US"/>
        </w:rPr>
      </w:pPr>
    </w:p>
    <w:p w14:paraId="5D70101E" w14:textId="77777777" w:rsidR="00EE35CC" w:rsidRPr="00A4683C" w:rsidRDefault="00EE35CC" w:rsidP="00EE35CC">
      <w:pPr>
        <w:rPr>
          <w:rFonts w:ascii="Calibri" w:hAnsi="Calibri" w:cs="Calibri"/>
          <w:b/>
          <w:sz w:val="20"/>
          <w:szCs w:val="20"/>
          <w:lang w:val="en-US"/>
        </w:rPr>
      </w:pPr>
      <w:r w:rsidRPr="00A4683C">
        <w:rPr>
          <w:rFonts w:ascii="Calibri" w:hAnsi="Calibri" w:cs="Calibri"/>
          <w:b/>
          <w:sz w:val="20"/>
          <w:szCs w:val="20"/>
          <w:lang w:val="en-US"/>
        </w:rPr>
        <w:t>Authors:</w:t>
      </w:r>
    </w:p>
    <w:p w14:paraId="2F2748BC" w14:textId="77777777" w:rsidR="00EE35CC" w:rsidRPr="00A4683C" w:rsidRDefault="00EE35CC" w:rsidP="00EE35CC">
      <w:pPr>
        <w:rPr>
          <w:rFonts w:ascii="Calibri" w:hAnsi="Calibri" w:cs="Calibri"/>
          <w:sz w:val="20"/>
          <w:szCs w:val="20"/>
          <w:lang w:val="en-US"/>
        </w:rPr>
      </w:pPr>
      <w:r w:rsidRPr="00A4683C">
        <w:rPr>
          <w:rFonts w:ascii="Calibri" w:hAnsi="Calibri" w:cs="Calibri"/>
          <w:sz w:val="20"/>
          <w:szCs w:val="20"/>
          <w:lang w:val="en-US"/>
        </w:rPr>
        <w:t>We agree with the reviewer that although an experienced person can usually couple easily, it can be quite daunting to the readers that have never worked with waveguides before. Our future goal is, as we briefly state, to completely automate the coupling process, but this version requires manual coupling. To address this point, we have added a paragraph discussing common challenges and how to resolve them:</w:t>
      </w:r>
    </w:p>
    <w:p w14:paraId="111E151D" w14:textId="404FB796" w:rsidR="00EE35CC" w:rsidRPr="00A4683C" w:rsidRDefault="00EE35CC" w:rsidP="00EE35CC">
      <w:pPr>
        <w:pStyle w:val="NormalWeb"/>
        <w:rPr>
          <w:rFonts w:ascii="Calibri" w:hAnsi="Calibri" w:cs="Calibri"/>
          <w:i/>
          <w:color w:val="9BBB59" w:themeColor="accent3"/>
          <w:sz w:val="20"/>
          <w:szCs w:val="20"/>
        </w:rPr>
      </w:pPr>
      <w:r w:rsidRPr="00A4683C">
        <w:rPr>
          <w:rFonts w:ascii="Calibri" w:hAnsi="Calibri" w:cs="Calibri"/>
          <w:i/>
          <w:color w:val="9BBB59" w:themeColor="accent3"/>
          <w:sz w:val="20"/>
          <w:szCs w:val="20"/>
        </w:rPr>
        <w:t xml:space="preserve">Coupling light into the waveguide </w:t>
      </w:r>
      <w:r w:rsidR="00BE1DCF">
        <w:rPr>
          <w:rFonts w:ascii="Calibri" w:hAnsi="Calibri" w:cs="Calibri"/>
          <w:i/>
          <w:color w:val="9BBB59" w:themeColor="accent3"/>
          <w:sz w:val="20"/>
          <w:szCs w:val="20"/>
        </w:rPr>
        <w:t xml:space="preserve">is </w:t>
      </w:r>
      <w:r w:rsidR="00A5007F">
        <w:rPr>
          <w:rFonts w:ascii="Calibri" w:hAnsi="Calibri" w:cs="Calibri"/>
          <w:i/>
          <w:color w:val="9BBB59" w:themeColor="accent3"/>
          <w:sz w:val="20"/>
          <w:szCs w:val="20"/>
        </w:rPr>
        <w:t xml:space="preserve">simplified </w:t>
      </w:r>
      <w:r w:rsidRPr="00A4683C">
        <w:rPr>
          <w:rFonts w:ascii="Calibri" w:hAnsi="Calibri" w:cs="Calibri"/>
          <w:i/>
          <w:color w:val="9BBB59" w:themeColor="accent3"/>
          <w:sz w:val="20"/>
          <w:szCs w:val="20"/>
        </w:rPr>
        <w:t xml:space="preserve"> </w:t>
      </w:r>
      <w:r w:rsidR="00BE1DCF">
        <w:rPr>
          <w:rFonts w:ascii="Calibri" w:hAnsi="Calibri" w:cs="Calibri"/>
          <w:i/>
          <w:color w:val="9BBB59" w:themeColor="accent3"/>
          <w:sz w:val="20"/>
          <w:szCs w:val="20"/>
        </w:rPr>
        <w:t>using the protocol proposed in this paper</w:t>
      </w:r>
      <w:r w:rsidRPr="00A4683C">
        <w:rPr>
          <w:rFonts w:ascii="Calibri" w:hAnsi="Calibri" w:cs="Calibri"/>
          <w:i/>
          <w:color w:val="9BBB59" w:themeColor="accent3"/>
          <w:sz w:val="20"/>
          <w:szCs w:val="20"/>
        </w:rPr>
        <w:t xml:space="preserve">. There are, however, a few common challenges that can limit coupling. Firstly, if the chip was not cleaned properly and any leftover PBS removed completely, there might be dirt or crystallized PBS on the waveguide. This can introduce major losses, resulting in very little power in the imaging region. Using a moist swab to clean the region outside the cover glass can improve the power significantly. Secondly, if the coupling facet of the waveguide is damaged (e.g. by improper handling), the coupling loss can increase drastically. Optical inspection of the edge will usually reveal any damages easily. The entire coupling facet of the chip can be </w:t>
      </w:r>
      <w:r w:rsidRPr="00A4683C">
        <w:rPr>
          <w:rFonts w:ascii="Calibri" w:hAnsi="Calibri" w:cs="Calibri"/>
          <w:i/>
          <w:color w:val="9BBB59" w:themeColor="accent3"/>
          <w:sz w:val="20"/>
          <w:szCs w:val="20"/>
        </w:rPr>
        <w:lastRenderedPageBreak/>
        <w:t>polished carefully, much like an optical fibre, and will give a smooth coupling facet, which then increases the coupled power.</w:t>
      </w:r>
    </w:p>
    <w:p w14:paraId="4A1CB195" w14:textId="6BFD37B7" w:rsidR="00EE35CC" w:rsidRDefault="00EE35CC" w:rsidP="00EE35CC">
      <w:pPr>
        <w:rPr>
          <w:rFonts w:ascii="Calibri" w:hAnsi="Calibri" w:cs="Calibri"/>
          <w:b/>
          <w:sz w:val="20"/>
          <w:szCs w:val="20"/>
          <w:lang w:val="en-US"/>
        </w:rPr>
      </w:pPr>
    </w:p>
    <w:p w14:paraId="6A206BA1" w14:textId="77777777" w:rsidR="00CB6DDA" w:rsidRPr="00A4683C" w:rsidRDefault="00CB6DDA" w:rsidP="00EE35CC">
      <w:pPr>
        <w:rPr>
          <w:rFonts w:ascii="Calibri" w:hAnsi="Calibri" w:cs="Calibri"/>
          <w:b/>
          <w:sz w:val="20"/>
          <w:szCs w:val="20"/>
          <w:lang w:val="en-US"/>
        </w:rPr>
      </w:pPr>
    </w:p>
    <w:p w14:paraId="21895257" w14:textId="77777777" w:rsidR="00B43CA4" w:rsidRDefault="00B43CA4">
      <w:pPr>
        <w:spacing w:after="0" w:line="240" w:lineRule="auto"/>
        <w:rPr>
          <w:rFonts w:ascii="Calibri" w:hAnsi="Calibri" w:cs="Calibri"/>
          <w:b/>
          <w:sz w:val="20"/>
          <w:szCs w:val="20"/>
          <w:lang w:val="en-US"/>
        </w:rPr>
      </w:pPr>
      <w:r>
        <w:rPr>
          <w:rFonts w:ascii="Calibri" w:hAnsi="Calibri" w:cs="Calibri"/>
          <w:b/>
          <w:sz w:val="20"/>
          <w:szCs w:val="20"/>
          <w:lang w:val="en-US"/>
        </w:rPr>
        <w:br w:type="page"/>
      </w:r>
    </w:p>
    <w:p w14:paraId="49D575DF" w14:textId="63A3E4B1" w:rsidR="00EE35CC" w:rsidRPr="00A4683C" w:rsidRDefault="00EE35CC" w:rsidP="00EE35CC">
      <w:pPr>
        <w:rPr>
          <w:rFonts w:ascii="Calibri" w:hAnsi="Calibri" w:cs="Calibri"/>
          <w:b/>
          <w:sz w:val="20"/>
          <w:szCs w:val="20"/>
          <w:lang w:val="en-US"/>
        </w:rPr>
      </w:pPr>
      <w:r w:rsidRPr="00A4683C">
        <w:rPr>
          <w:rFonts w:ascii="Calibri" w:hAnsi="Calibri" w:cs="Calibri"/>
          <w:b/>
          <w:sz w:val="20"/>
          <w:szCs w:val="20"/>
          <w:lang w:val="en-US"/>
        </w:rPr>
        <w:lastRenderedPageBreak/>
        <w:t>Reviewer 4:</w:t>
      </w:r>
    </w:p>
    <w:p w14:paraId="1D17D690" w14:textId="77777777" w:rsidR="00EE35CC" w:rsidRPr="00886A0F" w:rsidRDefault="00EE35CC" w:rsidP="0064443A">
      <w:pPr>
        <w:spacing w:after="0" w:line="240" w:lineRule="auto"/>
        <w:rPr>
          <w:rFonts w:ascii="Calibri" w:hAnsi="Calibri" w:cs="Calibri"/>
          <w:b/>
          <w:sz w:val="20"/>
          <w:szCs w:val="20"/>
          <w:lang w:val="en-US"/>
        </w:rPr>
      </w:pPr>
      <w:r w:rsidRPr="00886A0F">
        <w:rPr>
          <w:rFonts w:ascii="Calibri" w:hAnsi="Calibri" w:cs="Calibri"/>
          <w:b/>
          <w:sz w:val="20"/>
          <w:szCs w:val="20"/>
          <w:lang w:val="en-US"/>
        </w:rPr>
        <w:t>Minor concern 1:</w:t>
      </w:r>
    </w:p>
    <w:p w14:paraId="368F1107" w14:textId="77777777" w:rsidR="00EE35CC" w:rsidRDefault="00EE35CC" w:rsidP="0064443A">
      <w:pPr>
        <w:spacing w:after="0" w:line="240" w:lineRule="auto"/>
        <w:rPr>
          <w:rFonts w:ascii="Calibri" w:hAnsi="Calibri" w:cs="Calibri"/>
          <w:sz w:val="20"/>
          <w:szCs w:val="20"/>
          <w:lang w:val="en-US"/>
        </w:rPr>
      </w:pPr>
      <w:r w:rsidRPr="00A5007F">
        <w:rPr>
          <w:rFonts w:ascii="Calibri" w:hAnsi="Calibri" w:cs="Calibri"/>
          <w:sz w:val="20"/>
          <w:szCs w:val="20"/>
          <w:lang w:val="en-US"/>
        </w:rPr>
        <w:t>Video - In the video, at 3:16 I'm just looking at a box top that says "Sample below" on it. I'm not sure what I'm supposed to get from this and it is quite distracting. Additionally, during the video there were no super resolution images shown and that was rather strange given that it is the point of the technique. Those should be added to give readers and idea of what they should get assuming they did everything right.</w:t>
      </w:r>
    </w:p>
    <w:p w14:paraId="001197BB" w14:textId="77777777" w:rsidR="00A5007F" w:rsidRPr="00A5007F" w:rsidRDefault="00A5007F" w:rsidP="0064443A">
      <w:pPr>
        <w:spacing w:after="0" w:line="240" w:lineRule="auto"/>
        <w:rPr>
          <w:rFonts w:ascii="Calibri" w:hAnsi="Calibri" w:cs="Calibri"/>
          <w:b/>
          <w:sz w:val="20"/>
          <w:szCs w:val="20"/>
          <w:lang w:val="en-US"/>
        </w:rPr>
      </w:pPr>
    </w:p>
    <w:p w14:paraId="298D14A8" w14:textId="77777777" w:rsidR="00EE35CC" w:rsidRPr="00A4683C" w:rsidRDefault="00EE35CC" w:rsidP="0064443A">
      <w:pPr>
        <w:spacing w:after="0" w:line="240" w:lineRule="auto"/>
        <w:rPr>
          <w:rFonts w:ascii="Calibri" w:hAnsi="Calibri" w:cs="Calibri"/>
          <w:b/>
          <w:sz w:val="20"/>
          <w:szCs w:val="20"/>
          <w:lang w:val="en-US"/>
        </w:rPr>
      </w:pPr>
      <w:r w:rsidRPr="00A4683C">
        <w:rPr>
          <w:rFonts w:ascii="Calibri" w:hAnsi="Calibri" w:cs="Calibri"/>
          <w:b/>
          <w:sz w:val="20"/>
          <w:szCs w:val="20"/>
          <w:lang w:val="en-US"/>
        </w:rPr>
        <w:t>Authors:</w:t>
      </w:r>
    </w:p>
    <w:p w14:paraId="245E4614" w14:textId="77777777" w:rsidR="00EE35CC" w:rsidRPr="00A4683C" w:rsidRDefault="00EE35CC" w:rsidP="0064443A">
      <w:pPr>
        <w:spacing w:after="0" w:line="240" w:lineRule="auto"/>
        <w:rPr>
          <w:rFonts w:ascii="Calibri" w:hAnsi="Calibri" w:cs="Calibri"/>
          <w:sz w:val="20"/>
          <w:szCs w:val="20"/>
          <w:lang w:val="en-US"/>
        </w:rPr>
      </w:pPr>
      <w:r w:rsidRPr="00A4683C">
        <w:rPr>
          <w:rFonts w:ascii="Calibri" w:hAnsi="Calibri" w:cs="Calibri"/>
          <w:sz w:val="20"/>
          <w:szCs w:val="20"/>
          <w:lang w:val="en-US"/>
        </w:rPr>
        <w:t xml:space="preserve">We appreciate the reviewers comments about the video and have made a few changes that we believe will help the reader/watcher to better grasp the process. At 3:16 we have reedited the video to make it align better with the manuscript. The box is used for light protection when incubating and in the changed video, this should be much clearer. We have also added a separate results section in the video where we present the super-resolution images captured. </w:t>
      </w:r>
    </w:p>
    <w:p w14:paraId="4FB326F6" w14:textId="77777777" w:rsidR="00EE35CC" w:rsidRPr="00270C7D" w:rsidRDefault="00EE35CC" w:rsidP="0064443A">
      <w:pPr>
        <w:spacing w:after="0" w:line="240" w:lineRule="auto"/>
        <w:rPr>
          <w:rFonts w:ascii="Calibri" w:hAnsi="Calibri" w:cs="Calibri"/>
          <w:b/>
          <w:color w:val="00B0F0"/>
          <w:sz w:val="20"/>
          <w:szCs w:val="20"/>
          <w:lang w:val="en-US"/>
        </w:rPr>
      </w:pPr>
    </w:p>
    <w:p w14:paraId="26EA7FF7" w14:textId="77777777" w:rsidR="00EE35CC" w:rsidRPr="00B43CA4" w:rsidRDefault="00EE35CC" w:rsidP="0064443A">
      <w:pPr>
        <w:spacing w:after="0" w:line="240" w:lineRule="auto"/>
        <w:rPr>
          <w:rFonts w:ascii="Calibri" w:hAnsi="Calibri" w:cs="Calibri"/>
          <w:b/>
          <w:sz w:val="20"/>
          <w:szCs w:val="20"/>
          <w:lang w:val="en-US"/>
        </w:rPr>
      </w:pPr>
      <w:r w:rsidRPr="00B43CA4">
        <w:rPr>
          <w:rFonts w:ascii="Calibri" w:hAnsi="Calibri" w:cs="Calibri"/>
          <w:b/>
          <w:sz w:val="20"/>
          <w:szCs w:val="20"/>
          <w:lang w:val="en-US"/>
        </w:rPr>
        <w:t>Minor concern 2:</w:t>
      </w:r>
    </w:p>
    <w:p w14:paraId="4C995024" w14:textId="0727F381" w:rsidR="00EE35CC" w:rsidRDefault="00EE35CC" w:rsidP="0064443A">
      <w:pPr>
        <w:spacing w:after="0" w:line="240" w:lineRule="auto"/>
        <w:rPr>
          <w:rFonts w:ascii="Calibri" w:hAnsi="Calibri" w:cs="Calibri"/>
          <w:sz w:val="20"/>
          <w:szCs w:val="20"/>
          <w:lang w:val="en-US"/>
        </w:rPr>
      </w:pPr>
      <w:r w:rsidRPr="00B43CA4">
        <w:rPr>
          <w:rFonts w:ascii="Calibri" w:hAnsi="Calibri" w:cs="Calibri"/>
          <w:sz w:val="20"/>
          <w:szCs w:val="20"/>
          <w:lang w:val="en-US"/>
        </w:rPr>
        <w:t>Page 3: In general this was written quite well, however, I do have a few questions regarding the protocol.</w:t>
      </w:r>
      <w:r w:rsidRPr="00B43CA4">
        <w:rPr>
          <w:rFonts w:ascii="Calibri" w:hAnsi="Calibri" w:cs="Calibri"/>
          <w:sz w:val="20"/>
          <w:szCs w:val="20"/>
          <w:lang w:val="en-US"/>
        </w:rPr>
        <w:br/>
      </w:r>
      <w:r w:rsidRPr="00B43CA4">
        <w:rPr>
          <w:rFonts w:ascii="Calibri" w:hAnsi="Calibri" w:cs="Calibri"/>
          <w:sz w:val="20"/>
          <w:szCs w:val="20"/>
          <w:lang w:val="en-US"/>
        </w:rPr>
        <w:br/>
        <w:t>1. In many places throughout the protocol the authors state things such as "Record an image stack of up to tens of thousands of frames, depending on the blinking density", "Rinse with plenty of DI water", "Rinse with DI water", "Rinse with isopropanol,...", "Turn on the laser at minimum power" and similar statements. These are extremely vague instructions, particularly when comparing "Rinse with plenty of DI water vs. Rinse with DI water". These are distinct instructions but I'm not sure how they should be functionally different or even if they should be functionally different. Please inform the reader of the exact values used. (i.e. rinse with 274 ml of DI water, etc.) If an exact value isn't used because it doesn't matter that much as long as it is washed visually well then at least give a minimal value (rinse with at least 100 ml of DI water, etc.) so that this can be replicated by other groups. How much laser power is "minimum power"? Wouldn't that be different for each laser/group who tries this? As for the image stack that depends on the blinking density, the authors need to go back through the manuscript and make sure that someone who is skilled in the art of TIRF and/or waveguide technology would know how many images to take based upon the blinking density. I have a lot of background knowledge in this subject area but I do not know off the top of my head how many frames would be needed but this is a clearly important aspect of the protocol that needs explanation.</w:t>
      </w:r>
    </w:p>
    <w:p w14:paraId="2C2886A2" w14:textId="77777777" w:rsidR="00B43CA4" w:rsidRPr="00B43CA4" w:rsidRDefault="00B43CA4" w:rsidP="0064443A">
      <w:pPr>
        <w:spacing w:after="0" w:line="240" w:lineRule="auto"/>
        <w:rPr>
          <w:rFonts w:ascii="Calibri" w:hAnsi="Calibri" w:cs="Calibri"/>
          <w:sz w:val="20"/>
          <w:szCs w:val="20"/>
          <w:lang w:val="en-US"/>
        </w:rPr>
      </w:pPr>
    </w:p>
    <w:p w14:paraId="30A44F71" w14:textId="77777777" w:rsidR="00EE35CC" w:rsidRPr="00A4683C" w:rsidRDefault="00EE35CC" w:rsidP="00EE35CC">
      <w:pPr>
        <w:rPr>
          <w:rFonts w:ascii="Calibri" w:hAnsi="Calibri" w:cs="Calibri"/>
          <w:b/>
          <w:sz w:val="20"/>
          <w:szCs w:val="20"/>
          <w:lang w:val="en-US"/>
        </w:rPr>
      </w:pPr>
      <w:r w:rsidRPr="00A4683C">
        <w:rPr>
          <w:rFonts w:ascii="Calibri" w:hAnsi="Calibri" w:cs="Calibri"/>
          <w:b/>
          <w:sz w:val="20"/>
          <w:szCs w:val="20"/>
          <w:lang w:val="en-US"/>
        </w:rPr>
        <w:t>Authors:</w:t>
      </w:r>
    </w:p>
    <w:p w14:paraId="2A887E24" w14:textId="77777777" w:rsidR="00EE35CC" w:rsidRPr="00A4683C" w:rsidRDefault="00EE35CC" w:rsidP="00EE35CC">
      <w:pPr>
        <w:rPr>
          <w:rFonts w:ascii="Calibri" w:hAnsi="Calibri" w:cs="Calibri"/>
          <w:sz w:val="20"/>
          <w:szCs w:val="20"/>
          <w:lang w:val="en-US"/>
        </w:rPr>
      </w:pPr>
      <w:r w:rsidRPr="00A4683C">
        <w:rPr>
          <w:rFonts w:ascii="Calibri" w:hAnsi="Calibri" w:cs="Calibri"/>
          <w:sz w:val="20"/>
          <w:szCs w:val="20"/>
          <w:lang w:val="en-US"/>
        </w:rPr>
        <w:t>The reviewer makes a great point and we have done the following changes to try to make the protocol more specific and clear:</w:t>
      </w:r>
    </w:p>
    <w:p w14:paraId="515BE79F" w14:textId="77777777" w:rsidR="00EE35CC" w:rsidRPr="00A4683C" w:rsidRDefault="00EE35CC" w:rsidP="00EE35CC">
      <w:pPr>
        <w:pStyle w:val="ListParagraph"/>
        <w:numPr>
          <w:ilvl w:val="0"/>
          <w:numId w:val="4"/>
        </w:numPr>
        <w:spacing w:after="160" w:line="259" w:lineRule="auto"/>
        <w:rPr>
          <w:rFonts w:ascii="Calibri" w:hAnsi="Calibri" w:cs="Calibri"/>
          <w:sz w:val="20"/>
          <w:szCs w:val="20"/>
        </w:rPr>
      </w:pPr>
      <w:r w:rsidRPr="00A4683C">
        <w:rPr>
          <w:rFonts w:ascii="Calibri" w:hAnsi="Calibri" w:cs="Calibri"/>
          <w:sz w:val="20"/>
          <w:szCs w:val="20"/>
        </w:rPr>
        <w:t xml:space="preserve">Protocol step 1.1. has been changed to: </w:t>
      </w:r>
    </w:p>
    <w:p w14:paraId="4DD18F9C" w14:textId="2BC4ADC0" w:rsidR="00EE35CC" w:rsidRPr="00A4683C" w:rsidRDefault="00EE35CC" w:rsidP="00EE35CC">
      <w:pPr>
        <w:pStyle w:val="ListParagraph"/>
        <w:rPr>
          <w:rFonts w:ascii="Calibri" w:hAnsi="Calibri" w:cs="Calibri"/>
          <w:i/>
          <w:color w:val="9BBB59" w:themeColor="accent3"/>
          <w:sz w:val="20"/>
          <w:szCs w:val="20"/>
        </w:rPr>
      </w:pPr>
      <w:r w:rsidRPr="00A4683C">
        <w:rPr>
          <w:rFonts w:ascii="Calibri" w:hAnsi="Calibri" w:cs="Calibri"/>
          <w:i/>
          <w:color w:val="9BBB59" w:themeColor="accent3"/>
          <w:sz w:val="20"/>
          <w:szCs w:val="20"/>
        </w:rPr>
        <w:t xml:space="preserve">Prepare </w:t>
      </w:r>
      <w:r w:rsidR="00886A0F">
        <w:rPr>
          <w:rFonts w:ascii="Calibri" w:hAnsi="Calibri" w:cs="Calibri"/>
          <w:i/>
          <w:color w:val="9BBB59" w:themeColor="accent3"/>
          <w:sz w:val="20"/>
          <w:szCs w:val="20"/>
        </w:rPr>
        <w:t>100 m</w:t>
      </w:r>
      <w:r w:rsidRPr="00A4683C">
        <w:rPr>
          <w:rFonts w:ascii="Calibri" w:hAnsi="Calibri" w:cs="Calibri"/>
          <w:i/>
          <w:color w:val="9BBB59" w:themeColor="accent3"/>
          <w:sz w:val="20"/>
          <w:szCs w:val="20"/>
        </w:rPr>
        <w:t>L of a 1% dilution of Hellmanex III (detergent from Hellma Analytics) in deionized water</w:t>
      </w:r>
    </w:p>
    <w:p w14:paraId="7B7F2D22" w14:textId="77777777" w:rsidR="00EE35CC" w:rsidRPr="00A4683C" w:rsidRDefault="00EE35CC" w:rsidP="00EE35CC">
      <w:pPr>
        <w:pStyle w:val="ListParagraph"/>
        <w:numPr>
          <w:ilvl w:val="0"/>
          <w:numId w:val="4"/>
        </w:numPr>
        <w:spacing w:after="160" w:line="259" w:lineRule="auto"/>
        <w:rPr>
          <w:rFonts w:ascii="Calibri" w:hAnsi="Calibri" w:cs="Calibri"/>
          <w:sz w:val="20"/>
          <w:szCs w:val="20"/>
        </w:rPr>
      </w:pPr>
      <w:r w:rsidRPr="00A4683C">
        <w:rPr>
          <w:rFonts w:ascii="Calibri" w:hAnsi="Calibri" w:cs="Calibri"/>
          <w:sz w:val="20"/>
          <w:szCs w:val="20"/>
        </w:rPr>
        <w:t>Protocol step 1.6. has been changed to:</w:t>
      </w:r>
    </w:p>
    <w:p w14:paraId="58F36CE8" w14:textId="77777777" w:rsidR="00EE35CC" w:rsidRPr="00A4683C" w:rsidRDefault="00EE35CC" w:rsidP="00EE35CC">
      <w:pPr>
        <w:pStyle w:val="ListParagraph"/>
        <w:rPr>
          <w:rFonts w:ascii="Calibri" w:hAnsi="Calibri" w:cs="Calibri"/>
          <w:i/>
          <w:color w:val="9BBB59" w:themeColor="accent3"/>
          <w:sz w:val="20"/>
          <w:szCs w:val="20"/>
        </w:rPr>
      </w:pPr>
      <w:r w:rsidRPr="00A4683C">
        <w:rPr>
          <w:rFonts w:ascii="Calibri" w:hAnsi="Calibri" w:cs="Calibri"/>
          <w:i/>
          <w:color w:val="9BBB59" w:themeColor="accent3"/>
          <w:sz w:val="20"/>
          <w:szCs w:val="20"/>
        </w:rPr>
        <w:t>Rinse with at least 100 mL of DI water.</w:t>
      </w:r>
    </w:p>
    <w:p w14:paraId="0DA5EE5B" w14:textId="77777777" w:rsidR="00EE35CC" w:rsidRPr="00A4683C" w:rsidRDefault="00EE35CC" w:rsidP="00EE35CC">
      <w:pPr>
        <w:pStyle w:val="ListParagraph"/>
        <w:numPr>
          <w:ilvl w:val="0"/>
          <w:numId w:val="4"/>
        </w:numPr>
        <w:spacing w:after="160" w:line="259" w:lineRule="auto"/>
        <w:rPr>
          <w:rFonts w:ascii="Calibri" w:hAnsi="Calibri" w:cs="Calibri"/>
          <w:sz w:val="20"/>
          <w:szCs w:val="20"/>
        </w:rPr>
      </w:pPr>
      <w:r w:rsidRPr="00A4683C">
        <w:rPr>
          <w:rFonts w:ascii="Calibri" w:hAnsi="Calibri" w:cs="Calibri"/>
          <w:sz w:val="20"/>
          <w:szCs w:val="20"/>
        </w:rPr>
        <w:t>Protocol step 1.7. has been changed to:</w:t>
      </w:r>
    </w:p>
    <w:p w14:paraId="31B5C604" w14:textId="77777777" w:rsidR="00EE35CC" w:rsidRPr="00A4683C" w:rsidRDefault="00EE35CC" w:rsidP="00EE35CC">
      <w:pPr>
        <w:pStyle w:val="ListParagraph"/>
        <w:rPr>
          <w:rFonts w:ascii="Calibri" w:hAnsi="Calibri" w:cs="Calibri"/>
          <w:i/>
          <w:color w:val="9BBB59" w:themeColor="accent3"/>
          <w:sz w:val="20"/>
          <w:szCs w:val="20"/>
        </w:rPr>
      </w:pPr>
      <w:r w:rsidRPr="00A4683C">
        <w:rPr>
          <w:rFonts w:ascii="Calibri" w:hAnsi="Calibri" w:cs="Calibri"/>
          <w:i/>
          <w:color w:val="9BBB59" w:themeColor="accent3"/>
          <w:sz w:val="20"/>
          <w:szCs w:val="20"/>
        </w:rPr>
        <w:t>Rinse with at least 100 mL of isopropanol, taking care that solvent does not dry on the surface to avoid stains.</w:t>
      </w:r>
    </w:p>
    <w:p w14:paraId="257A60B2" w14:textId="77777777" w:rsidR="00EE35CC" w:rsidRPr="00A4683C" w:rsidRDefault="00EE35CC" w:rsidP="00EE35CC">
      <w:pPr>
        <w:pStyle w:val="ListParagraph"/>
        <w:numPr>
          <w:ilvl w:val="0"/>
          <w:numId w:val="4"/>
        </w:numPr>
        <w:spacing w:after="160" w:line="259" w:lineRule="auto"/>
        <w:rPr>
          <w:rFonts w:ascii="Calibri" w:hAnsi="Calibri" w:cs="Calibri"/>
          <w:sz w:val="20"/>
          <w:szCs w:val="20"/>
        </w:rPr>
      </w:pPr>
      <w:r w:rsidRPr="00A4683C">
        <w:rPr>
          <w:rFonts w:ascii="Calibri" w:hAnsi="Calibri" w:cs="Calibri"/>
          <w:sz w:val="20"/>
          <w:szCs w:val="20"/>
        </w:rPr>
        <w:t>Protocol step 1.8. has been changed to:</w:t>
      </w:r>
    </w:p>
    <w:p w14:paraId="62DC4CF3" w14:textId="77777777" w:rsidR="00EE35CC" w:rsidRPr="00A4683C" w:rsidRDefault="00EE35CC" w:rsidP="00EE35CC">
      <w:pPr>
        <w:pStyle w:val="ListParagraph"/>
        <w:ind w:left="1440" w:hanging="720"/>
        <w:rPr>
          <w:rFonts w:ascii="Calibri" w:hAnsi="Calibri" w:cs="Calibri"/>
          <w:i/>
          <w:color w:val="9BBB59" w:themeColor="accent3"/>
          <w:sz w:val="20"/>
          <w:szCs w:val="20"/>
        </w:rPr>
      </w:pPr>
      <w:r w:rsidRPr="00A4683C">
        <w:rPr>
          <w:rFonts w:ascii="Calibri" w:hAnsi="Calibri" w:cs="Calibri"/>
          <w:i/>
          <w:color w:val="9BBB59" w:themeColor="accent3"/>
          <w:sz w:val="20"/>
          <w:szCs w:val="20"/>
        </w:rPr>
        <w:t>Rinse with at least 100 mL of DI-water.</w:t>
      </w:r>
    </w:p>
    <w:p w14:paraId="388100A3" w14:textId="77777777" w:rsidR="00EE35CC" w:rsidRPr="00A4683C" w:rsidRDefault="00EE35CC" w:rsidP="00EE35CC">
      <w:pPr>
        <w:pStyle w:val="ListParagraph"/>
        <w:numPr>
          <w:ilvl w:val="0"/>
          <w:numId w:val="4"/>
        </w:numPr>
        <w:spacing w:after="160" w:line="259" w:lineRule="auto"/>
        <w:rPr>
          <w:rFonts w:ascii="Calibri" w:hAnsi="Calibri" w:cs="Calibri"/>
          <w:sz w:val="20"/>
          <w:szCs w:val="20"/>
        </w:rPr>
      </w:pPr>
      <w:r w:rsidRPr="00A4683C">
        <w:rPr>
          <w:rFonts w:ascii="Calibri" w:hAnsi="Calibri" w:cs="Calibri"/>
          <w:sz w:val="20"/>
          <w:szCs w:val="20"/>
        </w:rPr>
        <w:t>Protocol step 3.6. has been changed to:</w:t>
      </w:r>
    </w:p>
    <w:p w14:paraId="48023871" w14:textId="77777777" w:rsidR="00EE35CC" w:rsidRPr="00A4683C" w:rsidRDefault="00EE35CC" w:rsidP="00EE35CC">
      <w:pPr>
        <w:pStyle w:val="ListParagraph"/>
        <w:rPr>
          <w:rFonts w:ascii="Calibri" w:hAnsi="Calibri" w:cs="Calibri"/>
          <w:i/>
          <w:color w:val="9BBB59" w:themeColor="accent3"/>
          <w:sz w:val="20"/>
          <w:szCs w:val="20"/>
        </w:rPr>
      </w:pPr>
      <w:r w:rsidRPr="00A4683C">
        <w:rPr>
          <w:rFonts w:ascii="Calibri" w:hAnsi="Calibri" w:cs="Calibri"/>
          <w:i/>
          <w:color w:val="9BBB59" w:themeColor="accent3"/>
          <w:sz w:val="20"/>
          <w:szCs w:val="20"/>
        </w:rPr>
        <w:t>Remove the current fluid from inside the PDMS chamber with a pipette while adding approximately 60 μL  clean PBS at the same time.</w:t>
      </w:r>
    </w:p>
    <w:p w14:paraId="183C2EFB" w14:textId="77777777" w:rsidR="00EE35CC" w:rsidRPr="00A4683C" w:rsidRDefault="00EE35CC" w:rsidP="00EE35CC">
      <w:pPr>
        <w:pStyle w:val="NormalWeb"/>
        <w:ind w:left="720"/>
        <w:rPr>
          <w:rFonts w:ascii="Calibri" w:hAnsi="Calibri" w:cs="Calibri"/>
          <w:i/>
          <w:color w:val="9BBB59" w:themeColor="accent3"/>
          <w:sz w:val="20"/>
          <w:szCs w:val="20"/>
        </w:rPr>
      </w:pPr>
      <w:r w:rsidRPr="00A4683C">
        <w:rPr>
          <w:rFonts w:ascii="Calibri" w:hAnsi="Calibri" w:cs="Calibri"/>
          <w:i/>
          <w:color w:val="9BBB59" w:themeColor="accent3"/>
          <w:sz w:val="20"/>
          <w:szCs w:val="20"/>
        </w:rPr>
        <w:t>NOTE: The amount added to the chamber will have to be changed according to the chamber size.</w:t>
      </w:r>
    </w:p>
    <w:p w14:paraId="57E30430" w14:textId="77777777" w:rsidR="00EE35CC" w:rsidRPr="00A4683C" w:rsidRDefault="00EE35CC" w:rsidP="00EE35CC">
      <w:pPr>
        <w:pStyle w:val="ListParagraph"/>
        <w:numPr>
          <w:ilvl w:val="0"/>
          <w:numId w:val="4"/>
        </w:numPr>
        <w:spacing w:after="160" w:line="259" w:lineRule="auto"/>
        <w:rPr>
          <w:rFonts w:ascii="Calibri" w:hAnsi="Calibri" w:cs="Calibri"/>
          <w:sz w:val="20"/>
          <w:szCs w:val="20"/>
        </w:rPr>
      </w:pPr>
      <w:r w:rsidRPr="00A4683C">
        <w:rPr>
          <w:rFonts w:ascii="Calibri" w:hAnsi="Calibri" w:cs="Calibri"/>
          <w:sz w:val="20"/>
          <w:szCs w:val="20"/>
        </w:rPr>
        <w:t>Protocol step 3.7. has been changed to:</w:t>
      </w:r>
    </w:p>
    <w:p w14:paraId="3B247756" w14:textId="77777777" w:rsidR="00EE35CC" w:rsidRPr="00A4683C" w:rsidRDefault="00EE35CC" w:rsidP="00EE35CC">
      <w:pPr>
        <w:pStyle w:val="ListParagraph"/>
        <w:rPr>
          <w:rFonts w:ascii="Calibri" w:hAnsi="Calibri" w:cs="Calibri"/>
          <w:i/>
          <w:color w:val="9BBB59" w:themeColor="accent3"/>
          <w:sz w:val="20"/>
          <w:szCs w:val="20"/>
        </w:rPr>
      </w:pPr>
      <w:r w:rsidRPr="00A4683C">
        <w:rPr>
          <w:rFonts w:ascii="Calibri" w:hAnsi="Calibri" w:cs="Calibri"/>
          <w:i/>
          <w:color w:val="9BBB59" w:themeColor="accent3"/>
          <w:sz w:val="20"/>
          <w:szCs w:val="20"/>
        </w:rPr>
        <w:t>Gently aspirate the PBS while simultaneously adding  60 μL of the dye solution. Be careful not to remove all media from the cell surface.</w:t>
      </w:r>
    </w:p>
    <w:p w14:paraId="0102E62D" w14:textId="77777777" w:rsidR="00EE35CC" w:rsidRPr="00A4683C" w:rsidRDefault="00EE35CC" w:rsidP="00EE35CC">
      <w:pPr>
        <w:pStyle w:val="ListParagraph"/>
        <w:numPr>
          <w:ilvl w:val="0"/>
          <w:numId w:val="4"/>
        </w:numPr>
        <w:spacing w:after="160" w:line="259" w:lineRule="auto"/>
        <w:rPr>
          <w:rFonts w:ascii="Calibri" w:hAnsi="Calibri" w:cs="Calibri"/>
          <w:sz w:val="20"/>
          <w:szCs w:val="20"/>
        </w:rPr>
      </w:pPr>
      <w:r w:rsidRPr="00A4683C">
        <w:rPr>
          <w:rFonts w:ascii="Calibri" w:hAnsi="Calibri" w:cs="Calibri"/>
          <w:sz w:val="20"/>
          <w:szCs w:val="20"/>
        </w:rPr>
        <w:lastRenderedPageBreak/>
        <w:t>Protocol step 3.10. has been changed to:</w:t>
      </w:r>
    </w:p>
    <w:p w14:paraId="67450E35" w14:textId="77777777" w:rsidR="00EE35CC" w:rsidRPr="00A4683C" w:rsidRDefault="00EE35CC" w:rsidP="00EE35CC">
      <w:pPr>
        <w:pStyle w:val="ListParagraph"/>
        <w:rPr>
          <w:rFonts w:ascii="Calibri" w:hAnsi="Calibri" w:cs="Calibri"/>
          <w:i/>
          <w:color w:val="9BBB59" w:themeColor="accent3"/>
          <w:sz w:val="20"/>
          <w:szCs w:val="20"/>
        </w:rPr>
      </w:pPr>
      <w:r w:rsidRPr="00A4683C">
        <w:rPr>
          <w:rFonts w:ascii="Calibri" w:hAnsi="Calibri" w:cs="Calibri"/>
          <w:i/>
          <w:color w:val="9BBB59" w:themeColor="accent3"/>
          <w:sz w:val="20"/>
          <w:szCs w:val="20"/>
        </w:rPr>
        <w:t>Now gently remove the PBS by replacing it with 40 μL the imaging buffer at the same time</w:t>
      </w:r>
    </w:p>
    <w:p w14:paraId="5F3EFA7E" w14:textId="694D1A5B" w:rsidR="00EE35CC" w:rsidRPr="00A4683C" w:rsidRDefault="00886A0F" w:rsidP="00EE35CC">
      <w:pPr>
        <w:pStyle w:val="ListParagraph"/>
        <w:numPr>
          <w:ilvl w:val="0"/>
          <w:numId w:val="4"/>
        </w:numPr>
        <w:spacing w:after="160" w:line="259" w:lineRule="auto"/>
        <w:rPr>
          <w:rFonts w:ascii="Calibri" w:hAnsi="Calibri" w:cs="Calibri"/>
          <w:sz w:val="20"/>
          <w:szCs w:val="20"/>
        </w:rPr>
      </w:pPr>
      <w:r>
        <w:rPr>
          <w:rFonts w:ascii="Calibri" w:hAnsi="Calibri" w:cs="Calibri"/>
          <w:sz w:val="20"/>
          <w:szCs w:val="20"/>
        </w:rPr>
        <w:t>Protocol step 5</w:t>
      </w:r>
      <w:r w:rsidR="00EE35CC" w:rsidRPr="00A4683C">
        <w:rPr>
          <w:rFonts w:ascii="Calibri" w:hAnsi="Calibri" w:cs="Calibri"/>
          <w:sz w:val="20"/>
          <w:szCs w:val="20"/>
        </w:rPr>
        <w:t>.4. has been changed to:</w:t>
      </w:r>
    </w:p>
    <w:p w14:paraId="0E1CA704" w14:textId="7287DE6D" w:rsidR="00EE35CC" w:rsidRPr="00A4683C" w:rsidRDefault="00EE35CC" w:rsidP="00EE35CC">
      <w:pPr>
        <w:pStyle w:val="ListParagraph"/>
        <w:rPr>
          <w:rFonts w:ascii="Calibri" w:hAnsi="Calibri" w:cs="Calibri"/>
          <w:i/>
          <w:color w:val="9BBB59" w:themeColor="accent3"/>
          <w:sz w:val="20"/>
          <w:szCs w:val="20"/>
        </w:rPr>
      </w:pPr>
      <w:r w:rsidRPr="00A4683C">
        <w:rPr>
          <w:rFonts w:ascii="Calibri" w:hAnsi="Calibri" w:cs="Calibri"/>
          <w:i/>
          <w:color w:val="9BBB59" w:themeColor="accent3"/>
          <w:sz w:val="20"/>
          <w:szCs w:val="20"/>
        </w:rPr>
        <w:t>Turn o</w:t>
      </w:r>
      <w:r w:rsidR="00886A0F">
        <w:rPr>
          <w:rFonts w:ascii="Calibri" w:hAnsi="Calibri" w:cs="Calibri"/>
          <w:i/>
          <w:color w:val="9BBB59" w:themeColor="accent3"/>
          <w:sz w:val="20"/>
          <w:szCs w:val="20"/>
        </w:rPr>
        <w:t>n the laser to 1 mW</w:t>
      </w:r>
      <w:r w:rsidRPr="00A4683C">
        <w:rPr>
          <w:rFonts w:ascii="Calibri" w:hAnsi="Calibri" w:cs="Calibri"/>
          <w:i/>
          <w:color w:val="9BBB59" w:themeColor="accent3"/>
          <w:sz w:val="20"/>
          <w:szCs w:val="20"/>
        </w:rPr>
        <w:t>.</w:t>
      </w:r>
    </w:p>
    <w:p w14:paraId="7C4005DD" w14:textId="3C3C6A03" w:rsidR="00EE35CC" w:rsidRPr="00A4683C" w:rsidRDefault="00EE35CC" w:rsidP="00EE35CC">
      <w:pPr>
        <w:pStyle w:val="ListParagraph"/>
        <w:numPr>
          <w:ilvl w:val="0"/>
          <w:numId w:val="4"/>
        </w:numPr>
        <w:spacing w:after="160" w:line="259" w:lineRule="auto"/>
        <w:rPr>
          <w:rFonts w:ascii="Calibri" w:hAnsi="Calibri" w:cs="Calibri"/>
          <w:sz w:val="20"/>
          <w:szCs w:val="20"/>
        </w:rPr>
      </w:pPr>
      <w:r w:rsidRPr="00A4683C">
        <w:rPr>
          <w:rFonts w:ascii="Calibri" w:hAnsi="Calibri" w:cs="Calibri"/>
          <w:sz w:val="20"/>
          <w:szCs w:val="20"/>
        </w:rPr>
        <w:t xml:space="preserve">Protocol step </w:t>
      </w:r>
      <w:r w:rsidR="00886A0F">
        <w:rPr>
          <w:rFonts w:ascii="Calibri" w:hAnsi="Calibri" w:cs="Calibri"/>
          <w:sz w:val="20"/>
          <w:szCs w:val="20"/>
        </w:rPr>
        <w:t>5</w:t>
      </w:r>
      <w:r w:rsidRPr="00A4683C">
        <w:rPr>
          <w:rFonts w:ascii="Calibri" w:hAnsi="Calibri" w:cs="Calibri"/>
          <w:sz w:val="20"/>
          <w:szCs w:val="20"/>
        </w:rPr>
        <w:t>.8. has been changed to:</w:t>
      </w:r>
    </w:p>
    <w:p w14:paraId="3F2DDF14" w14:textId="365C692E" w:rsidR="00EE35CC" w:rsidRPr="00A4683C" w:rsidRDefault="00EE35CC" w:rsidP="00EE35CC">
      <w:pPr>
        <w:pStyle w:val="ListParagraph"/>
        <w:rPr>
          <w:rFonts w:ascii="Calibri" w:hAnsi="Calibri" w:cs="Calibri"/>
          <w:i/>
          <w:color w:val="9BBB59" w:themeColor="accent3"/>
          <w:sz w:val="20"/>
          <w:szCs w:val="20"/>
        </w:rPr>
      </w:pPr>
      <w:r w:rsidRPr="00A4683C">
        <w:rPr>
          <w:rFonts w:ascii="Calibri" w:hAnsi="Calibri" w:cs="Calibri"/>
          <w:i/>
          <w:color w:val="9BBB59" w:themeColor="accent3"/>
          <w:sz w:val="20"/>
          <w:szCs w:val="20"/>
        </w:rPr>
        <w:t xml:space="preserve">Choose a low magnification objective lens, </w:t>
      </w:r>
      <w:r w:rsidR="00886A0F">
        <w:rPr>
          <w:rFonts w:ascii="Calibri" w:hAnsi="Calibri" w:cs="Calibri"/>
          <w:i/>
          <w:color w:val="9BBB59" w:themeColor="accent3"/>
          <w:sz w:val="20"/>
          <w:szCs w:val="20"/>
        </w:rPr>
        <w:t>for example</w:t>
      </w:r>
      <w:r w:rsidRPr="00A4683C">
        <w:rPr>
          <w:rFonts w:ascii="Calibri" w:hAnsi="Calibri" w:cs="Calibri"/>
          <w:i/>
          <w:color w:val="9BBB59" w:themeColor="accent3"/>
          <w:sz w:val="20"/>
          <w:szCs w:val="20"/>
        </w:rPr>
        <w:t xml:space="preserve"> a 10x.</w:t>
      </w:r>
    </w:p>
    <w:p w14:paraId="5DD3DC67" w14:textId="77777777" w:rsidR="00EE35CC" w:rsidRPr="00A4683C" w:rsidRDefault="00EE35CC" w:rsidP="00EE35CC">
      <w:pPr>
        <w:pStyle w:val="ListParagraph"/>
        <w:numPr>
          <w:ilvl w:val="0"/>
          <w:numId w:val="4"/>
        </w:numPr>
        <w:spacing w:after="160" w:line="259" w:lineRule="auto"/>
        <w:rPr>
          <w:rFonts w:ascii="Calibri" w:hAnsi="Calibri" w:cs="Calibri"/>
          <w:sz w:val="20"/>
          <w:szCs w:val="20"/>
        </w:rPr>
      </w:pPr>
      <w:r w:rsidRPr="00A4683C">
        <w:rPr>
          <w:rFonts w:ascii="Calibri" w:hAnsi="Calibri" w:cs="Calibri"/>
          <w:sz w:val="20"/>
          <w:szCs w:val="20"/>
        </w:rPr>
        <w:t>Protocol step 4.12. has been changed to:</w:t>
      </w:r>
    </w:p>
    <w:p w14:paraId="23BB48F7" w14:textId="77777777" w:rsidR="00EE35CC" w:rsidRPr="00A4683C" w:rsidRDefault="00EE35CC" w:rsidP="00EE35CC">
      <w:pPr>
        <w:pStyle w:val="ListParagraph"/>
        <w:rPr>
          <w:rFonts w:ascii="Calibri" w:hAnsi="Calibri" w:cs="Calibri"/>
          <w:i/>
          <w:color w:val="9BBB59" w:themeColor="accent3"/>
          <w:sz w:val="20"/>
          <w:szCs w:val="20"/>
        </w:rPr>
      </w:pPr>
      <w:r w:rsidRPr="00A4683C">
        <w:rPr>
          <w:rFonts w:ascii="Calibri" w:hAnsi="Calibri" w:cs="Calibri"/>
          <w:i/>
          <w:color w:val="9BBB59" w:themeColor="accent3"/>
          <w:sz w:val="20"/>
          <w:szCs w:val="20"/>
        </w:rPr>
        <w:t>Turn on the laser at 1 mW or less.</w:t>
      </w:r>
    </w:p>
    <w:p w14:paraId="62EAF4A2" w14:textId="339C71BD" w:rsidR="00EE35CC" w:rsidRPr="00A4683C" w:rsidRDefault="00886A0F" w:rsidP="00EE35CC">
      <w:pPr>
        <w:pStyle w:val="ListParagraph"/>
        <w:numPr>
          <w:ilvl w:val="0"/>
          <w:numId w:val="4"/>
        </w:numPr>
        <w:spacing w:after="160" w:line="259" w:lineRule="auto"/>
        <w:rPr>
          <w:rFonts w:ascii="Calibri" w:hAnsi="Calibri" w:cs="Calibri"/>
          <w:sz w:val="20"/>
          <w:szCs w:val="20"/>
        </w:rPr>
      </w:pPr>
      <w:r>
        <w:rPr>
          <w:rFonts w:ascii="Calibri" w:hAnsi="Calibri" w:cs="Calibri"/>
          <w:sz w:val="20"/>
          <w:szCs w:val="20"/>
        </w:rPr>
        <w:t>Protocol step 5.12</w:t>
      </w:r>
      <w:r w:rsidR="00EE35CC" w:rsidRPr="00A4683C">
        <w:rPr>
          <w:rFonts w:ascii="Calibri" w:hAnsi="Calibri" w:cs="Calibri"/>
          <w:sz w:val="20"/>
          <w:szCs w:val="20"/>
        </w:rPr>
        <w:t>. has been changed to:</w:t>
      </w:r>
    </w:p>
    <w:p w14:paraId="2C800599" w14:textId="02C41B24" w:rsidR="00886A0F" w:rsidRPr="00886A0F" w:rsidRDefault="00EE35CC" w:rsidP="00886A0F">
      <w:pPr>
        <w:pStyle w:val="ListParagraph"/>
        <w:rPr>
          <w:rFonts w:ascii="Calibri" w:hAnsi="Calibri" w:cs="Calibri"/>
          <w:i/>
          <w:color w:val="9BBB59" w:themeColor="accent3"/>
          <w:sz w:val="20"/>
          <w:szCs w:val="20"/>
        </w:rPr>
      </w:pPr>
      <w:r w:rsidRPr="00A4683C">
        <w:rPr>
          <w:rFonts w:ascii="Calibri" w:hAnsi="Calibri" w:cs="Calibri"/>
          <w:i/>
          <w:color w:val="9BBB59" w:themeColor="accent3"/>
          <w:sz w:val="20"/>
          <w:szCs w:val="20"/>
        </w:rPr>
        <w:t>Insert the fluorescence filter and turn the laser power to 1 mW.</w:t>
      </w:r>
    </w:p>
    <w:p w14:paraId="3851EB3A" w14:textId="6C1137C6" w:rsidR="00886A0F" w:rsidRDefault="00886A0F" w:rsidP="00EE35CC">
      <w:pPr>
        <w:pStyle w:val="ListParagraph"/>
        <w:numPr>
          <w:ilvl w:val="0"/>
          <w:numId w:val="4"/>
        </w:numPr>
        <w:spacing w:after="160" w:line="259" w:lineRule="auto"/>
        <w:rPr>
          <w:rFonts w:ascii="Calibri" w:hAnsi="Calibri" w:cs="Calibri"/>
          <w:sz w:val="20"/>
          <w:szCs w:val="20"/>
        </w:rPr>
      </w:pPr>
      <w:r>
        <w:rPr>
          <w:rFonts w:ascii="Calibri" w:hAnsi="Calibri" w:cs="Calibri"/>
          <w:sz w:val="20"/>
          <w:szCs w:val="20"/>
        </w:rPr>
        <w:t>Protocol step 6.3. has been changed to:</w:t>
      </w:r>
    </w:p>
    <w:p w14:paraId="6AF5A03D" w14:textId="53D9A1F6" w:rsidR="00886A0F" w:rsidRPr="00886A0F" w:rsidRDefault="00886A0F" w:rsidP="00886A0F">
      <w:pPr>
        <w:pStyle w:val="ListParagraph"/>
        <w:spacing w:after="160" w:line="259" w:lineRule="auto"/>
        <w:rPr>
          <w:rFonts w:ascii="Calibri" w:hAnsi="Calibri" w:cs="Calibri"/>
          <w:i/>
          <w:color w:val="9BBB59" w:themeColor="accent3"/>
          <w:sz w:val="20"/>
          <w:szCs w:val="20"/>
        </w:rPr>
      </w:pPr>
      <w:r w:rsidRPr="00886A0F">
        <w:rPr>
          <w:rFonts w:ascii="Calibri" w:hAnsi="Calibri" w:cs="Calibri"/>
          <w:i/>
          <w:color w:val="9BBB59" w:themeColor="accent3"/>
          <w:sz w:val="20"/>
          <w:szCs w:val="20"/>
        </w:rPr>
        <w:t>Insert the fluorescence filter and turn the laser power to 1 mW.</w:t>
      </w:r>
    </w:p>
    <w:p w14:paraId="2B3D3B38" w14:textId="4F946C7F" w:rsidR="00EE35CC" w:rsidRPr="00A4683C" w:rsidRDefault="00EE35CC" w:rsidP="00EE35CC">
      <w:pPr>
        <w:pStyle w:val="ListParagraph"/>
        <w:numPr>
          <w:ilvl w:val="0"/>
          <w:numId w:val="4"/>
        </w:numPr>
        <w:spacing w:after="160" w:line="259" w:lineRule="auto"/>
        <w:rPr>
          <w:rFonts w:ascii="Calibri" w:hAnsi="Calibri" w:cs="Calibri"/>
          <w:sz w:val="20"/>
          <w:szCs w:val="20"/>
        </w:rPr>
      </w:pPr>
      <w:r w:rsidRPr="00A4683C">
        <w:rPr>
          <w:rFonts w:ascii="Calibri" w:hAnsi="Calibri" w:cs="Calibri"/>
          <w:sz w:val="20"/>
          <w:szCs w:val="20"/>
        </w:rPr>
        <w:t xml:space="preserve">Protocol step </w:t>
      </w:r>
      <w:r w:rsidR="00886A0F">
        <w:rPr>
          <w:rFonts w:ascii="Calibri" w:hAnsi="Calibri" w:cs="Calibri"/>
          <w:sz w:val="20"/>
          <w:szCs w:val="20"/>
        </w:rPr>
        <w:t>6</w:t>
      </w:r>
      <w:r w:rsidRPr="00A4683C">
        <w:rPr>
          <w:rFonts w:ascii="Calibri" w:hAnsi="Calibri" w:cs="Calibri"/>
          <w:sz w:val="20"/>
          <w:szCs w:val="20"/>
        </w:rPr>
        <w:t>.7. has been changed to:</w:t>
      </w:r>
    </w:p>
    <w:p w14:paraId="671599A0" w14:textId="77777777" w:rsidR="00EE35CC" w:rsidRDefault="00EE35CC" w:rsidP="00EE35CC">
      <w:pPr>
        <w:pStyle w:val="ListParagraph"/>
        <w:rPr>
          <w:rFonts w:ascii="Calibri" w:hAnsi="Calibri" w:cs="Calibri"/>
          <w:i/>
          <w:color w:val="9BBB59" w:themeColor="accent3"/>
          <w:sz w:val="20"/>
          <w:szCs w:val="20"/>
        </w:rPr>
      </w:pPr>
      <w:r w:rsidRPr="00A4683C">
        <w:rPr>
          <w:rFonts w:ascii="Calibri" w:hAnsi="Calibri" w:cs="Calibri"/>
          <w:i/>
          <w:color w:val="9BBB59" w:themeColor="accent3"/>
          <w:sz w:val="20"/>
          <w:szCs w:val="20"/>
        </w:rPr>
        <w:t>Capture at least 300 images.</w:t>
      </w:r>
    </w:p>
    <w:p w14:paraId="478C9562" w14:textId="7A1311FF" w:rsidR="00886A0F" w:rsidRPr="00886A0F" w:rsidRDefault="00886A0F" w:rsidP="00886A0F">
      <w:pPr>
        <w:pStyle w:val="ListParagraph"/>
        <w:numPr>
          <w:ilvl w:val="0"/>
          <w:numId w:val="4"/>
        </w:numPr>
        <w:rPr>
          <w:rFonts w:ascii="Calibri" w:hAnsi="Calibri" w:cs="Calibri"/>
          <w:sz w:val="20"/>
          <w:szCs w:val="20"/>
        </w:rPr>
      </w:pPr>
      <w:r w:rsidRPr="00886A0F">
        <w:rPr>
          <w:rFonts w:ascii="Calibri" w:hAnsi="Calibri" w:cs="Calibri"/>
          <w:sz w:val="20"/>
          <w:szCs w:val="20"/>
        </w:rPr>
        <w:t>Protocol step 7.1. has been changed to:</w:t>
      </w:r>
    </w:p>
    <w:p w14:paraId="48A656BA" w14:textId="77777777" w:rsidR="00886A0F" w:rsidRPr="00886A0F" w:rsidRDefault="00886A0F" w:rsidP="00886A0F">
      <w:pPr>
        <w:pStyle w:val="NormalWeb"/>
        <w:widowControl w:val="0"/>
        <w:autoSpaceDE w:val="0"/>
        <w:autoSpaceDN w:val="0"/>
        <w:adjustRightInd w:val="0"/>
        <w:ind w:firstLine="708"/>
        <w:jc w:val="both"/>
        <w:rPr>
          <w:rFonts w:asciiTheme="majorHAnsi" w:hAnsiTheme="majorHAnsi" w:cstheme="majorHAnsi"/>
          <w:i/>
          <w:color w:val="9BBB59" w:themeColor="accent3"/>
          <w:sz w:val="20"/>
          <w:szCs w:val="20"/>
        </w:rPr>
      </w:pPr>
      <w:r w:rsidRPr="00886A0F">
        <w:rPr>
          <w:rFonts w:asciiTheme="majorHAnsi" w:hAnsiTheme="majorHAnsi" w:cstheme="majorHAnsi"/>
          <w:i/>
          <w:color w:val="9BBB59" w:themeColor="accent3"/>
          <w:sz w:val="20"/>
          <w:szCs w:val="20"/>
        </w:rPr>
        <w:t>Turn on the laser to 1 mW and set the camera exposure time to 30 ms.</w:t>
      </w:r>
    </w:p>
    <w:p w14:paraId="0CBA700E" w14:textId="5032C8FA" w:rsidR="00886A0F" w:rsidRPr="00886A0F" w:rsidRDefault="00886A0F" w:rsidP="00886A0F">
      <w:pPr>
        <w:pStyle w:val="NormalWeb"/>
        <w:widowControl w:val="0"/>
        <w:numPr>
          <w:ilvl w:val="0"/>
          <w:numId w:val="4"/>
        </w:numPr>
        <w:autoSpaceDE w:val="0"/>
        <w:autoSpaceDN w:val="0"/>
        <w:adjustRightInd w:val="0"/>
        <w:jc w:val="both"/>
        <w:rPr>
          <w:rFonts w:asciiTheme="majorHAnsi" w:hAnsiTheme="majorHAnsi" w:cstheme="majorHAnsi"/>
          <w:sz w:val="20"/>
          <w:szCs w:val="20"/>
        </w:rPr>
      </w:pPr>
      <w:r w:rsidRPr="00886A0F">
        <w:rPr>
          <w:rFonts w:asciiTheme="majorHAnsi" w:hAnsiTheme="majorHAnsi" w:cstheme="majorHAnsi"/>
          <w:sz w:val="20"/>
          <w:szCs w:val="20"/>
        </w:rPr>
        <w:t>Protocol step 7.9 has been changed to:</w:t>
      </w:r>
    </w:p>
    <w:p w14:paraId="3A5C180A" w14:textId="17B9EF9F" w:rsidR="00886A0F" w:rsidRPr="00886A0F" w:rsidRDefault="00886A0F" w:rsidP="00886A0F">
      <w:pPr>
        <w:pStyle w:val="NormalWeb"/>
        <w:widowControl w:val="0"/>
        <w:autoSpaceDE w:val="0"/>
        <w:autoSpaceDN w:val="0"/>
        <w:adjustRightInd w:val="0"/>
        <w:ind w:firstLine="708"/>
        <w:jc w:val="both"/>
        <w:rPr>
          <w:rFonts w:asciiTheme="majorHAnsi" w:hAnsiTheme="majorHAnsi" w:cstheme="majorHAnsi"/>
          <w:i/>
          <w:color w:val="9BBB59" w:themeColor="accent3"/>
          <w:sz w:val="20"/>
          <w:szCs w:val="20"/>
        </w:rPr>
      </w:pPr>
      <w:r w:rsidRPr="00886A0F">
        <w:rPr>
          <w:rFonts w:asciiTheme="majorHAnsi" w:hAnsiTheme="majorHAnsi" w:cstheme="majorHAnsi"/>
          <w:i/>
          <w:color w:val="9BBB59" w:themeColor="accent3"/>
          <w:sz w:val="20"/>
          <w:szCs w:val="20"/>
        </w:rPr>
        <w:t>Record an image stack of at least 30000 frames, depending on the blinking density.</w:t>
      </w:r>
    </w:p>
    <w:p w14:paraId="42B37780" w14:textId="77777777" w:rsidR="00EE35CC" w:rsidRPr="00A4683C" w:rsidRDefault="00EE35CC" w:rsidP="00EE35CC">
      <w:pPr>
        <w:pStyle w:val="ListParagraph"/>
        <w:rPr>
          <w:rFonts w:ascii="Calibri" w:hAnsi="Calibri" w:cs="Calibri"/>
          <w:sz w:val="20"/>
          <w:szCs w:val="20"/>
        </w:rPr>
      </w:pPr>
    </w:p>
    <w:p w14:paraId="79FC444F" w14:textId="23ED2461" w:rsidR="00EE35CC" w:rsidRPr="00A4683C" w:rsidRDefault="00EE35CC" w:rsidP="00EE35CC">
      <w:pPr>
        <w:rPr>
          <w:rFonts w:ascii="Calibri" w:hAnsi="Calibri" w:cs="Calibri"/>
          <w:sz w:val="20"/>
          <w:szCs w:val="20"/>
          <w:lang w:val="en-US"/>
        </w:rPr>
      </w:pPr>
      <w:r w:rsidRPr="00A4683C">
        <w:rPr>
          <w:rFonts w:ascii="Calibri" w:hAnsi="Calibri" w:cs="Calibri"/>
          <w:sz w:val="20"/>
          <w:szCs w:val="20"/>
          <w:lang w:val="en-US"/>
        </w:rPr>
        <w:t>The final part of the comment is very well pointed out – there are not enough details for the reader to perform dSTORM imaging at a high level. W</w:t>
      </w:r>
      <w:r w:rsidR="00886A0F">
        <w:rPr>
          <w:rFonts w:ascii="Calibri" w:hAnsi="Calibri" w:cs="Calibri"/>
          <w:sz w:val="20"/>
          <w:szCs w:val="20"/>
          <w:lang w:val="en-US"/>
        </w:rPr>
        <w:t>e have rewritten protocol step 7</w:t>
      </w:r>
      <w:r w:rsidRPr="00A4683C">
        <w:rPr>
          <w:rFonts w:ascii="Calibri" w:hAnsi="Calibri" w:cs="Calibri"/>
          <w:sz w:val="20"/>
          <w:szCs w:val="20"/>
          <w:lang w:val="en-US"/>
        </w:rPr>
        <w:t xml:space="preserve"> entirely to clarify the process to the reader. We have also added a reference to the following JoVE video, as it is very useful for imaging:</w:t>
      </w:r>
    </w:p>
    <w:p w14:paraId="5DD59098" w14:textId="77777777" w:rsidR="00EE35CC" w:rsidRPr="00A4683C" w:rsidRDefault="00EE35CC" w:rsidP="00EE35CC">
      <w:pPr>
        <w:pStyle w:val="ListParagraph"/>
        <w:numPr>
          <w:ilvl w:val="0"/>
          <w:numId w:val="6"/>
        </w:numPr>
        <w:spacing w:after="160" w:line="259" w:lineRule="auto"/>
        <w:rPr>
          <w:rFonts w:ascii="Calibri" w:hAnsi="Calibri" w:cs="Calibri"/>
          <w:i/>
          <w:sz w:val="20"/>
          <w:szCs w:val="20"/>
        </w:rPr>
      </w:pPr>
      <w:r w:rsidRPr="00A4683C">
        <w:rPr>
          <w:rFonts w:ascii="Calibri" w:eastAsia="Times New Roman" w:hAnsi="Calibri" w:cs="Calibri"/>
          <w:i/>
          <w:sz w:val="20"/>
          <w:szCs w:val="20"/>
        </w:rPr>
        <w:t xml:space="preserve">Metcalf, D. J., Edwards, R., Kumarswami, N. &amp; Knight, A. E. Test Samples for Optimizing STORM Super-Resolution Microscopy. </w:t>
      </w:r>
      <w:r w:rsidRPr="00A4683C">
        <w:rPr>
          <w:rFonts w:ascii="Calibri" w:eastAsia="Times New Roman" w:hAnsi="Calibri" w:cs="Calibri"/>
          <w:i/>
          <w:iCs/>
          <w:sz w:val="20"/>
          <w:szCs w:val="20"/>
        </w:rPr>
        <w:t>JoVE (Journal of Visualized Experiments)</w:t>
      </w:r>
      <w:r w:rsidRPr="00A4683C">
        <w:rPr>
          <w:rFonts w:ascii="Calibri" w:eastAsia="Times New Roman" w:hAnsi="Calibri" w:cs="Calibri"/>
          <w:i/>
          <w:sz w:val="20"/>
          <w:szCs w:val="20"/>
        </w:rPr>
        <w:t xml:space="preserve"> e50579 (2013). doi:10.3791/50579</w:t>
      </w:r>
    </w:p>
    <w:p w14:paraId="651907D6" w14:textId="77777777" w:rsidR="00EE35CC" w:rsidRPr="00A4683C" w:rsidRDefault="00EE35CC" w:rsidP="00EE35CC">
      <w:pPr>
        <w:rPr>
          <w:rFonts w:ascii="Calibri" w:hAnsi="Calibri" w:cs="Calibri"/>
          <w:sz w:val="20"/>
          <w:szCs w:val="20"/>
          <w:lang w:val="en-US"/>
        </w:rPr>
      </w:pPr>
      <w:r w:rsidRPr="00A4683C">
        <w:rPr>
          <w:rFonts w:ascii="Calibri" w:hAnsi="Calibri" w:cs="Calibri"/>
          <w:sz w:val="20"/>
          <w:szCs w:val="20"/>
          <w:lang w:val="en-US"/>
        </w:rPr>
        <w:t>The entire protocol step now reads:</w:t>
      </w:r>
    </w:p>
    <w:p w14:paraId="0C4E76CF" w14:textId="77777777" w:rsidR="00EE35CC" w:rsidRPr="00A4683C" w:rsidRDefault="00EE35CC" w:rsidP="00EE35CC">
      <w:pPr>
        <w:pStyle w:val="ListParagraph"/>
        <w:widowControl w:val="0"/>
        <w:numPr>
          <w:ilvl w:val="0"/>
          <w:numId w:val="7"/>
        </w:numPr>
        <w:autoSpaceDE w:val="0"/>
        <w:autoSpaceDN w:val="0"/>
        <w:adjustRightInd w:val="0"/>
        <w:spacing w:line="240" w:lineRule="auto"/>
        <w:contextualSpacing w:val="0"/>
        <w:jc w:val="both"/>
        <w:rPr>
          <w:rFonts w:ascii="Calibri" w:hAnsi="Calibri" w:cs="Calibri"/>
          <w:vanish/>
          <w:color w:val="9BBB59" w:themeColor="accent3"/>
          <w:sz w:val="20"/>
          <w:szCs w:val="20"/>
        </w:rPr>
      </w:pPr>
    </w:p>
    <w:p w14:paraId="3930A36A" w14:textId="77777777" w:rsidR="00EE35CC" w:rsidRPr="00A4683C" w:rsidRDefault="00EE35CC" w:rsidP="00EE35CC">
      <w:pPr>
        <w:pStyle w:val="ListParagraph"/>
        <w:widowControl w:val="0"/>
        <w:numPr>
          <w:ilvl w:val="0"/>
          <w:numId w:val="7"/>
        </w:numPr>
        <w:autoSpaceDE w:val="0"/>
        <w:autoSpaceDN w:val="0"/>
        <w:adjustRightInd w:val="0"/>
        <w:spacing w:line="240" w:lineRule="auto"/>
        <w:contextualSpacing w:val="0"/>
        <w:jc w:val="both"/>
        <w:rPr>
          <w:rFonts w:ascii="Calibri" w:hAnsi="Calibri" w:cs="Calibri"/>
          <w:vanish/>
          <w:color w:val="9BBB59" w:themeColor="accent3"/>
          <w:sz w:val="20"/>
          <w:szCs w:val="20"/>
        </w:rPr>
      </w:pPr>
    </w:p>
    <w:p w14:paraId="19F9E689" w14:textId="77777777" w:rsidR="00EE35CC" w:rsidRPr="00A4683C" w:rsidRDefault="00EE35CC" w:rsidP="00EE35CC">
      <w:pPr>
        <w:pStyle w:val="ListParagraph"/>
        <w:widowControl w:val="0"/>
        <w:numPr>
          <w:ilvl w:val="0"/>
          <w:numId w:val="7"/>
        </w:numPr>
        <w:autoSpaceDE w:val="0"/>
        <w:autoSpaceDN w:val="0"/>
        <w:adjustRightInd w:val="0"/>
        <w:spacing w:line="240" w:lineRule="auto"/>
        <w:contextualSpacing w:val="0"/>
        <w:jc w:val="both"/>
        <w:rPr>
          <w:rFonts w:ascii="Calibri" w:hAnsi="Calibri" w:cs="Calibri"/>
          <w:vanish/>
          <w:color w:val="9BBB59" w:themeColor="accent3"/>
          <w:sz w:val="20"/>
          <w:szCs w:val="20"/>
        </w:rPr>
      </w:pPr>
    </w:p>
    <w:p w14:paraId="230DE51F" w14:textId="77777777" w:rsidR="00EE35CC" w:rsidRPr="00A4683C" w:rsidRDefault="00EE35CC" w:rsidP="00EE35CC">
      <w:pPr>
        <w:pStyle w:val="ListParagraph"/>
        <w:widowControl w:val="0"/>
        <w:numPr>
          <w:ilvl w:val="0"/>
          <w:numId w:val="7"/>
        </w:numPr>
        <w:autoSpaceDE w:val="0"/>
        <w:autoSpaceDN w:val="0"/>
        <w:adjustRightInd w:val="0"/>
        <w:spacing w:line="240" w:lineRule="auto"/>
        <w:contextualSpacing w:val="0"/>
        <w:jc w:val="both"/>
        <w:rPr>
          <w:rFonts w:ascii="Calibri" w:hAnsi="Calibri" w:cs="Calibri"/>
          <w:vanish/>
          <w:color w:val="9BBB59" w:themeColor="accent3"/>
          <w:sz w:val="20"/>
          <w:szCs w:val="20"/>
        </w:rPr>
      </w:pPr>
    </w:p>
    <w:p w14:paraId="671B9773" w14:textId="77777777" w:rsidR="00EE35CC" w:rsidRPr="00A4683C" w:rsidRDefault="00EE35CC" w:rsidP="00EE35CC">
      <w:pPr>
        <w:pStyle w:val="ListParagraph"/>
        <w:widowControl w:val="0"/>
        <w:numPr>
          <w:ilvl w:val="0"/>
          <w:numId w:val="7"/>
        </w:numPr>
        <w:autoSpaceDE w:val="0"/>
        <w:autoSpaceDN w:val="0"/>
        <w:adjustRightInd w:val="0"/>
        <w:spacing w:line="240" w:lineRule="auto"/>
        <w:contextualSpacing w:val="0"/>
        <w:jc w:val="both"/>
        <w:rPr>
          <w:rFonts w:ascii="Calibri" w:hAnsi="Calibri" w:cs="Calibri"/>
          <w:vanish/>
          <w:color w:val="9BBB59" w:themeColor="accent3"/>
          <w:sz w:val="20"/>
          <w:szCs w:val="20"/>
        </w:rPr>
      </w:pPr>
    </w:p>
    <w:p w14:paraId="288DF1AB" w14:textId="77777777" w:rsidR="00EE35CC" w:rsidRPr="00A4683C" w:rsidRDefault="00EE35CC" w:rsidP="00EE35CC">
      <w:pPr>
        <w:pStyle w:val="ListParagraph"/>
        <w:widowControl w:val="0"/>
        <w:numPr>
          <w:ilvl w:val="0"/>
          <w:numId w:val="7"/>
        </w:numPr>
        <w:autoSpaceDE w:val="0"/>
        <w:autoSpaceDN w:val="0"/>
        <w:adjustRightInd w:val="0"/>
        <w:spacing w:line="240" w:lineRule="auto"/>
        <w:contextualSpacing w:val="0"/>
        <w:jc w:val="both"/>
        <w:rPr>
          <w:rFonts w:ascii="Calibri" w:hAnsi="Calibri" w:cs="Calibri"/>
          <w:vanish/>
          <w:color w:val="9BBB59" w:themeColor="accent3"/>
          <w:sz w:val="20"/>
          <w:szCs w:val="20"/>
        </w:rPr>
      </w:pPr>
    </w:p>
    <w:p w14:paraId="687CED42" w14:textId="77777777" w:rsidR="00EE35CC" w:rsidRPr="00A4683C" w:rsidRDefault="00EE35CC" w:rsidP="00EE35CC">
      <w:pPr>
        <w:pStyle w:val="ListParagraph"/>
        <w:widowControl w:val="0"/>
        <w:numPr>
          <w:ilvl w:val="0"/>
          <w:numId w:val="7"/>
        </w:numPr>
        <w:autoSpaceDE w:val="0"/>
        <w:autoSpaceDN w:val="0"/>
        <w:adjustRightInd w:val="0"/>
        <w:spacing w:line="240" w:lineRule="auto"/>
        <w:contextualSpacing w:val="0"/>
        <w:jc w:val="both"/>
        <w:rPr>
          <w:rFonts w:ascii="Calibri" w:hAnsi="Calibri" w:cs="Calibri"/>
          <w:vanish/>
          <w:color w:val="9BBB59" w:themeColor="accent3"/>
          <w:sz w:val="20"/>
          <w:szCs w:val="20"/>
        </w:rPr>
      </w:pPr>
    </w:p>
    <w:p w14:paraId="1BA6E966" w14:textId="77777777" w:rsidR="00EE35CC" w:rsidRPr="00A4683C" w:rsidRDefault="00EE35CC" w:rsidP="00EE35CC">
      <w:pPr>
        <w:pStyle w:val="NormalWeb"/>
        <w:widowControl w:val="0"/>
        <w:numPr>
          <w:ilvl w:val="1"/>
          <w:numId w:val="7"/>
        </w:numPr>
        <w:autoSpaceDE w:val="0"/>
        <w:autoSpaceDN w:val="0"/>
        <w:adjustRightInd w:val="0"/>
        <w:jc w:val="both"/>
        <w:rPr>
          <w:rFonts w:ascii="Calibri" w:hAnsi="Calibri" w:cs="Calibri"/>
          <w:i/>
          <w:color w:val="9BBB59" w:themeColor="accent3"/>
          <w:sz w:val="20"/>
          <w:szCs w:val="20"/>
        </w:rPr>
      </w:pPr>
      <w:r w:rsidRPr="00A4683C">
        <w:rPr>
          <w:rFonts w:ascii="Calibri" w:hAnsi="Calibri" w:cs="Calibri"/>
          <w:i/>
          <w:color w:val="9BBB59" w:themeColor="accent3"/>
          <w:sz w:val="20"/>
          <w:szCs w:val="20"/>
        </w:rPr>
        <w:t>Turn on the laser to 1 mW and set the camera exposure time to 30 ms.</w:t>
      </w:r>
    </w:p>
    <w:p w14:paraId="6D54C186" w14:textId="77777777" w:rsidR="00EE35CC" w:rsidRPr="00A4683C" w:rsidRDefault="00EE35CC" w:rsidP="00EE35CC">
      <w:pPr>
        <w:pStyle w:val="NormalWeb"/>
        <w:widowControl w:val="0"/>
        <w:numPr>
          <w:ilvl w:val="1"/>
          <w:numId w:val="7"/>
        </w:numPr>
        <w:autoSpaceDE w:val="0"/>
        <w:autoSpaceDN w:val="0"/>
        <w:adjustRightInd w:val="0"/>
        <w:jc w:val="both"/>
        <w:rPr>
          <w:rFonts w:ascii="Calibri" w:hAnsi="Calibri" w:cs="Calibri"/>
          <w:i/>
          <w:color w:val="9BBB59" w:themeColor="accent3"/>
          <w:sz w:val="20"/>
          <w:szCs w:val="20"/>
        </w:rPr>
      </w:pPr>
      <w:r w:rsidRPr="00A4683C">
        <w:rPr>
          <w:rFonts w:ascii="Calibri" w:hAnsi="Calibri" w:cs="Calibri"/>
          <w:i/>
          <w:color w:val="9BBB59" w:themeColor="accent3"/>
          <w:sz w:val="20"/>
          <w:szCs w:val="20"/>
        </w:rPr>
        <w:t>Adjust the contrast and focus.</w:t>
      </w:r>
    </w:p>
    <w:p w14:paraId="679118DB" w14:textId="77777777" w:rsidR="00EE35CC" w:rsidRPr="00A4683C" w:rsidRDefault="00EE35CC" w:rsidP="00EE35CC">
      <w:pPr>
        <w:pStyle w:val="NormalWeb"/>
        <w:widowControl w:val="0"/>
        <w:numPr>
          <w:ilvl w:val="1"/>
          <w:numId w:val="7"/>
        </w:numPr>
        <w:autoSpaceDE w:val="0"/>
        <w:autoSpaceDN w:val="0"/>
        <w:adjustRightInd w:val="0"/>
        <w:jc w:val="both"/>
        <w:rPr>
          <w:rFonts w:ascii="Calibri" w:hAnsi="Calibri" w:cs="Calibri"/>
          <w:i/>
          <w:color w:val="9BBB59" w:themeColor="accent3"/>
          <w:sz w:val="20"/>
          <w:szCs w:val="20"/>
        </w:rPr>
      </w:pPr>
      <w:r w:rsidRPr="00A4683C">
        <w:rPr>
          <w:rFonts w:ascii="Calibri" w:hAnsi="Calibri" w:cs="Calibri"/>
          <w:i/>
          <w:color w:val="9BBB59" w:themeColor="accent3"/>
          <w:sz w:val="20"/>
          <w:szCs w:val="20"/>
        </w:rPr>
        <w:t>Increase the laser power until blinking is observed.</w:t>
      </w:r>
    </w:p>
    <w:p w14:paraId="4473680B" w14:textId="77777777" w:rsidR="00EE35CC" w:rsidRPr="00A4683C" w:rsidRDefault="00EE35CC" w:rsidP="00EE35CC">
      <w:pPr>
        <w:pStyle w:val="NormalWeb"/>
        <w:ind w:left="357"/>
        <w:rPr>
          <w:rFonts w:ascii="Calibri" w:hAnsi="Calibri" w:cs="Calibri"/>
          <w:i/>
          <w:color w:val="9BBB59" w:themeColor="accent3"/>
          <w:sz w:val="20"/>
          <w:szCs w:val="20"/>
        </w:rPr>
      </w:pPr>
      <w:r w:rsidRPr="00A4683C">
        <w:rPr>
          <w:rFonts w:ascii="Calibri" w:hAnsi="Calibri" w:cs="Calibri"/>
          <w:i/>
          <w:color w:val="9BBB59" w:themeColor="accent3"/>
          <w:sz w:val="20"/>
          <w:szCs w:val="20"/>
        </w:rPr>
        <w:t>NOTE: This might take a while, depending on evanescent field intensity.</w:t>
      </w:r>
    </w:p>
    <w:p w14:paraId="1A6B49B6" w14:textId="77777777" w:rsidR="00EE35CC" w:rsidRPr="00A4683C" w:rsidRDefault="00EE35CC" w:rsidP="00EE35CC">
      <w:pPr>
        <w:pStyle w:val="NormalWeb"/>
        <w:widowControl w:val="0"/>
        <w:numPr>
          <w:ilvl w:val="1"/>
          <w:numId w:val="7"/>
        </w:numPr>
        <w:autoSpaceDE w:val="0"/>
        <w:autoSpaceDN w:val="0"/>
        <w:adjustRightInd w:val="0"/>
        <w:jc w:val="both"/>
        <w:rPr>
          <w:rFonts w:ascii="Calibri" w:hAnsi="Calibri" w:cs="Calibri"/>
          <w:i/>
          <w:color w:val="9BBB59" w:themeColor="accent3"/>
          <w:sz w:val="20"/>
          <w:szCs w:val="20"/>
        </w:rPr>
      </w:pPr>
      <w:r w:rsidRPr="00A4683C">
        <w:rPr>
          <w:rFonts w:ascii="Calibri" w:hAnsi="Calibri" w:cs="Calibri"/>
          <w:i/>
          <w:color w:val="9BBB59" w:themeColor="accent3"/>
          <w:sz w:val="20"/>
          <w:szCs w:val="20"/>
        </w:rPr>
        <w:t>Locate a region of interest.</w:t>
      </w:r>
    </w:p>
    <w:p w14:paraId="20F78B2F" w14:textId="77777777" w:rsidR="00EE35CC" w:rsidRPr="00A4683C" w:rsidRDefault="00EE35CC" w:rsidP="00EE35CC">
      <w:pPr>
        <w:pStyle w:val="NormalWeb"/>
        <w:widowControl w:val="0"/>
        <w:numPr>
          <w:ilvl w:val="1"/>
          <w:numId w:val="7"/>
        </w:numPr>
        <w:autoSpaceDE w:val="0"/>
        <w:autoSpaceDN w:val="0"/>
        <w:adjustRightInd w:val="0"/>
        <w:jc w:val="both"/>
        <w:rPr>
          <w:rFonts w:ascii="Calibri" w:hAnsi="Calibri" w:cs="Calibri"/>
          <w:i/>
          <w:color w:val="9BBB59" w:themeColor="accent3"/>
          <w:sz w:val="20"/>
          <w:szCs w:val="20"/>
        </w:rPr>
      </w:pPr>
      <w:r w:rsidRPr="00A4683C">
        <w:rPr>
          <w:rFonts w:ascii="Calibri" w:hAnsi="Calibri" w:cs="Calibri"/>
          <w:i/>
          <w:color w:val="9BBB59" w:themeColor="accent3"/>
          <w:sz w:val="20"/>
          <w:szCs w:val="20"/>
        </w:rPr>
        <w:t>Adjust the contrast.</w:t>
      </w:r>
    </w:p>
    <w:p w14:paraId="53A3492A" w14:textId="77777777" w:rsidR="00EE35CC" w:rsidRPr="00A4683C" w:rsidRDefault="00EE35CC" w:rsidP="00EE35CC">
      <w:pPr>
        <w:pStyle w:val="NormalWeb"/>
        <w:widowControl w:val="0"/>
        <w:numPr>
          <w:ilvl w:val="1"/>
          <w:numId w:val="7"/>
        </w:numPr>
        <w:autoSpaceDE w:val="0"/>
        <w:autoSpaceDN w:val="0"/>
        <w:adjustRightInd w:val="0"/>
        <w:jc w:val="both"/>
        <w:rPr>
          <w:rFonts w:ascii="Calibri" w:hAnsi="Calibri" w:cs="Calibri"/>
          <w:i/>
          <w:color w:val="9BBB59" w:themeColor="accent3"/>
          <w:sz w:val="20"/>
          <w:szCs w:val="20"/>
        </w:rPr>
      </w:pPr>
      <w:r w:rsidRPr="00A4683C">
        <w:rPr>
          <w:rFonts w:ascii="Calibri" w:hAnsi="Calibri" w:cs="Calibri"/>
          <w:i/>
          <w:color w:val="9BBB59" w:themeColor="accent3"/>
          <w:sz w:val="20"/>
          <w:szCs w:val="20"/>
        </w:rPr>
        <w:t>Capture a few images to see if the blinks are well separated.</w:t>
      </w:r>
    </w:p>
    <w:p w14:paraId="3A3AA7DA" w14:textId="77777777" w:rsidR="00EE35CC" w:rsidRPr="00A4683C" w:rsidRDefault="00EE35CC" w:rsidP="00EE35CC">
      <w:pPr>
        <w:pStyle w:val="NormalWeb"/>
        <w:widowControl w:val="0"/>
        <w:numPr>
          <w:ilvl w:val="1"/>
          <w:numId w:val="7"/>
        </w:numPr>
        <w:autoSpaceDE w:val="0"/>
        <w:autoSpaceDN w:val="0"/>
        <w:adjustRightInd w:val="0"/>
        <w:jc w:val="both"/>
        <w:rPr>
          <w:rFonts w:ascii="Calibri" w:hAnsi="Calibri" w:cs="Calibri"/>
          <w:i/>
          <w:color w:val="9BBB59" w:themeColor="accent3"/>
          <w:sz w:val="20"/>
          <w:szCs w:val="20"/>
        </w:rPr>
      </w:pPr>
      <w:r w:rsidRPr="00A4683C">
        <w:rPr>
          <w:rFonts w:ascii="Calibri" w:hAnsi="Calibri" w:cs="Calibri"/>
          <w:i/>
          <w:color w:val="9BBB59" w:themeColor="accent3"/>
          <w:sz w:val="20"/>
          <w:szCs w:val="20"/>
        </w:rPr>
        <w:t>Adjust the camera exposure time for optimal blinking.</w:t>
      </w:r>
    </w:p>
    <w:p w14:paraId="774616A1" w14:textId="77777777" w:rsidR="00EE35CC" w:rsidRPr="00A4683C" w:rsidRDefault="00EE35CC" w:rsidP="00EE35CC">
      <w:pPr>
        <w:pStyle w:val="NormalWeb"/>
        <w:ind w:left="357"/>
        <w:rPr>
          <w:rFonts w:ascii="Calibri" w:hAnsi="Calibri" w:cs="Calibri"/>
          <w:i/>
          <w:color w:val="9BBB59" w:themeColor="accent3"/>
          <w:sz w:val="20"/>
          <w:szCs w:val="20"/>
        </w:rPr>
      </w:pPr>
      <w:r w:rsidRPr="00A4683C">
        <w:rPr>
          <w:rFonts w:ascii="Calibri" w:hAnsi="Calibri" w:cs="Calibri"/>
          <w:i/>
          <w:color w:val="9BBB59" w:themeColor="accent3"/>
          <w:sz w:val="20"/>
          <w:szCs w:val="20"/>
        </w:rPr>
        <w:t>NOTE: Optimizing blinking is a complex task, but a lot of suitable literature is available</w:t>
      </w:r>
      <w:r w:rsidRPr="00A4683C">
        <w:rPr>
          <w:rFonts w:ascii="Calibri" w:hAnsi="Calibri" w:cs="Calibri"/>
          <w:i/>
          <w:color w:val="9BBB59" w:themeColor="accent3"/>
          <w:sz w:val="20"/>
          <w:szCs w:val="20"/>
        </w:rPr>
        <w:fldChar w:fldCharType="begin"/>
      </w:r>
      <w:r w:rsidRPr="00A4683C">
        <w:rPr>
          <w:rFonts w:ascii="Calibri" w:hAnsi="Calibri" w:cs="Calibri"/>
          <w:i/>
          <w:color w:val="9BBB59" w:themeColor="accent3"/>
          <w:sz w:val="20"/>
          <w:szCs w:val="20"/>
        </w:rPr>
        <w:instrText xml:space="preserve"> ADDIN ZOTERO_ITEM CSL_CITATION {"citationID":"2j992k5urh","properties":{"formattedCitation":"{\\rtf \\super 9\\nosupersub{}}","plainCitation":"9"},"citationItems":[{"id":1715,"uris":["http://zotero.org/users/2457144/items/SKJ2JQM5"],"uri":["http://zotero.org/users/2457144/items/SKJ2JQM5"],"itemData":{"id":1715,"type":"article-journal","title":"Test Samples for Optimizing STORM Super-Resolution Microscopy","container-title":"Journal of Visualized Experiments : JoVE","issue":"79","source":"PubMed Central","abstract":"STORM is a recently developed super-resolution microscopy technique with up to 10 times better resolution than standard fluorescence microscopy techniques. However, as the image is acquired in a very different way than normal, by building up an image molecule-by-molecule, there are some significant challenges for users in trying to optimize their image acquisition. In order to aid this process and gain more insight into how STORM works we present the preparation of 3 test samples and the methodology of acquiring and processing STORM super-resolution images with typical resolutions of between 30-50 nm. By combining the test samples with the use of the freely available rainSTORM processing software it is possible to obtain a great deal of information about image quality and resolution. Using these metrics it is then possible to optimize the imaging procedure from the optics, to sample preparation, dye choice, buffer conditions, and image acquisition settings. We also show examples of some common problems that result in poor image quality, such as lateral drift, where the sample moves during image acquisition and density related problems resulting in the 'mislocalization' phenomenon.","URL":"https://www.ncbi.nlm.nih.gov/pmc/articles/PMC3857894/","DOI":"10.3791/50579","ISSN":"1940-087X","note":"PMID: 24056752\nPMCID: PMC3857894","journalAbbreviation":"J Vis Exp","author":[{"family":"Metcalf","given":"Daniel J."},{"family":"Edwards","given":"Rebecca"},{"family":"Kumarswami","given":"Neelam"},{"family":"Knight","given":"Alex E."}],"issued":{"date-parts":[["2013",9,6]]},"PMID":"24056752","PMCID":"PMC3857894"}}],"schema":"https://github.com/citation-style-language/schema/raw/master/csl-citation.json"} </w:instrText>
      </w:r>
      <w:r w:rsidRPr="00A4683C">
        <w:rPr>
          <w:rFonts w:ascii="Calibri" w:hAnsi="Calibri" w:cs="Calibri"/>
          <w:i/>
          <w:color w:val="9BBB59" w:themeColor="accent3"/>
          <w:sz w:val="20"/>
          <w:szCs w:val="20"/>
        </w:rPr>
        <w:fldChar w:fldCharType="separate"/>
      </w:r>
      <w:r w:rsidRPr="00A4683C">
        <w:rPr>
          <w:rFonts w:ascii="Calibri" w:hAnsi="Calibri" w:cs="Calibri"/>
          <w:i/>
          <w:color w:val="9BBB59" w:themeColor="accent3"/>
          <w:sz w:val="20"/>
          <w:szCs w:val="20"/>
          <w:vertAlign w:val="superscript"/>
        </w:rPr>
        <w:t>9</w:t>
      </w:r>
      <w:r w:rsidRPr="00A4683C">
        <w:rPr>
          <w:rFonts w:ascii="Calibri" w:hAnsi="Calibri" w:cs="Calibri"/>
          <w:i/>
          <w:color w:val="9BBB59" w:themeColor="accent3"/>
          <w:sz w:val="20"/>
          <w:szCs w:val="20"/>
        </w:rPr>
        <w:fldChar w:fldCharType="end"/>
      </w:r>
      <w:r w:rsidRPr="00A4683C">
        <w:rPr>
          <w:rFonts w:ascii="Calibri" w:hAnsi="Calibri" w:cs="Calibri"/>
          <w:i/>
          <w:color w:val="9BBB59" w:themeColor="accent3"/>
          <w:sz w:val="20"/>
          <w:szCs w:val="20"/>
        </w:rPr>
        <w:t>.</w:t>
      </w:r>
    </w:p>
    <w:p w14:paraId="56DF26C8" w14:textId="77777777" w:rsidR="00EE35CC" w:rsidRPr="00A4683C" w:rsidRDefault="00EE35CC" w:rsidP="0064443A">
      <w:pPr>
        <w:pStyle w:val="NormalWeb"/>
        <w:widowControl w:val="0"/>
        <w:numPr>
          <w:ilvl w:val="1"/>
          <w:numId w:val="7"/>
        </w:numPr>
        <w:autoSpaceDE w:val="0"/>
        <w:autoSpaceDN w:val="0"/>
        <w:adjustRightInd w:val="0"/>
        <w:jc w:val="both"/>
        <w:rPr>
          <w:rFonts w:ascii="Calibri" w:hAnsi="Calibri" w:cs="Calibri"/>
          <w:i/>
          <w:color w:val="9BBB59" w:themeColor="accent3"/>
          <w:sz w:val="20"/>
          <w:szCs w:val="20"/>
        </w:rPr>
      </w:pPr>
      <w:r w:rsidRPr="00A4683C">
        <w:rPr>
          <w:rFonts w:ascii="Calibri" w:hAnsi="Calibri" w:cs="Calibri"/>
          <w:i/>
          <w:color w:val="9BBB59" w:themeColor="accent3"/>
          <w:sz w:val="20"/>
          <w:szCs w:val="20"/>
        </w:rPr>
        <w:t xml:space="preserve"> Turn on the piezo stage looping.</w:t>
      </w:r>
    </w:p>
    <w:p w14:paraId="49DFB015" w14:textId="77777777" w:rsidR="00EE35CC" w:rsidRPr="00A4683C" w:rsidRDefault="00EE35CC" w:rsidP="0064443A">
      <w:pPr>
        <w:pStyle w:val="NormalWeb"/>
        <w:widowControl w:val="0"/>
        <w:numPr>
          <w:ilvl w:val="1"/>
          <w:numId w:val="7"/>
        </w:numPr>
        <w:autoSpaceDE w:val="0"/>
        <w:autoSpaceDN w:val="0"/>
        <w:adjustRightInd w:val="0"/>
        <w:jc w:val="both"/>
        <w:rPr>
          <w:rFonts w:ascii="Calibri" w:hAnsi="Calibri" w:cs="Calibri"/>
          <w:i/>
          <w:color w:val="9BBB59" w:themeColor="accent3"/>
          <w:sz w:val="20"/>
          <w:szCs w:val="20"/>
        </w:rPr>
      </w:pPr>
      <w:r w:rsidRPr="00A4683C">
        <w:rPr>
          <w:rFonts w:ascii="Calibri" w:hAnsi="Calibri" w:cs="Calibri"/>
          <w:i/>
          <w:color w:val="9BBB59" w:themeColor="accent3"/>
          <w:sz w:val="20"/>
          <w:szCs w:val="20"/>
        </w:rPr>
        <w:t>Record an image stack of at least 30000 frames, depending on the blinking density.</w:t>
      </w:r>
    </w:p>
    <w:p w14:paraId="2572DEE9" w14:textId="77777777" w:rsidR="00EE35CC" w:rsidRPr="00A4683C" w:rsidRDefault="00EE35CC" w:rsidP="0064443A">
      <w:pPr>
        <w:spacing w:after="0" w:line="240" w:lineRule="auto"/>
        <w:rPr>
          <w:rFonts w:ascii="Calibri" w:hAnsi="Calibri" w:cs="Calibri"/>
          <w:i/>
          <w:sz w:val="20"/>
          <w:szCs w:val="20"/>
          <w:lang w:val="en-US"/>
        </w:rPr>
      </w:pPr>
    </w:p>
    <w:p w14:paraId="42DE5CD9" w14:textId="21EA82C2" w:rsidR="00EE35CC" w:rsidRDefault="00EE35CC" w:rsidP="0064443A">
      <w:pPr>
        <w:spacing w:after="0" w:line="240" w:lineRule="auto"/>
        <w:rPr>
          <w:rFonts w:ascii="Calibri" w:hAnsi="Calibri" w:cs="Calibri"/>
          <w:sz w:val="20"/>
          <w:szCs w:val="20"/>
          <w:lang w:val="en-US"/>
        </w:rPr>
      </w:pPr>
      <w:r w:rsidRPr="00A4683C">
        <w:rPr>
          <w:rFonts w:ascii="Calibri" w:hAnsi="Calibri" w:cs="Calibri"/>
          <w:sz w:val="20"/>
          <w:szCs w:val="20"/>
          <w:lang w:val="en-US"/>
        </w:rPr>
        <w:t>Finally, we have also added the following to the first paragraph of the discussion</w:t>
      </w:r>
      <w:r w:rsidR="00886A0F">
        <w:rPr>
          <w:rFonts w:ascii="Calibri" w:hAnsi="Calibri" w:cs="Calibri"/>
          <w:sz w:val="20"/>
          <w:szCs w:val="20"/>
          <w:lang w:val="en-US"/>
        </w:rPr>
        <w:t xml:space="preserve"> (line 317)</w:t>
      </w:r>
      <w:r w:rsidRPr="00A4683C">
        <w:rPr>
          <w:rFonts w:ascii="Calibri" w:hAnsi="Calibri" w:cs="Calibri"/>
          <w:sz w:val="20"/>
          <w:szCs w:val="20"/>
          <w:lang w:val="en-US"/>
        </w:rPr>
        <w:t>:</w:t>
      </w:r>
    </w:p>
    <w:p w14:paraId="5B996DC9" w14:textId="77777777" w:rsidR="00886A0F" w:rsidRPr="00A4683C" w:rsidRDefault="00886A0F" w:rsidP="0064443A">
      <w:pPr>
        <w:spacing w:after="0" w:line="240" w:lineRule="auto"/>
        <w:rPr>
          <w:rFonts w:ascii="Calibri" w:hAnsi="Calibri" w:cs="Calibri"/>
          <w:sz w:val="20"/>
          <w:szCs w:val="20"/>
          <w:lang w:val="en-US"/>
        </w:rPr>
      </w:pPr>
    </w:p>
    <w:p w14:paraId="679CC041" w14:textId="77777777" w:rsidR="00EE35CC" w:rsidRDefault="00EE35CC" w:rsidP="0064443A">
      <w:pPr>
        <w:spacing w:after="0" w:line="240" w:lineRule="auto"/>
        <w:rPr>
          <w:rFonts w:ascii="Calibri" w:hAnsi="Calibri" w:cs="Calibri"/>
          <w:i/>
          <w:color w:val="9BBB59" w:themeColor="accent3"/>
          <w:sz w:val="20"/>
          <w:szCs w:val="20"/>
          <w:lang w:val="en-US"/>
        </w:rPr>
      </w:pPr>
      <w:r w:rsidRPr="00A4683C">
        <w:rPr>
          <w:rFonts w:ascii="Calibri" w:hAnsi="Calibri" w:cs="Calibri"/>
          <w:i/>
          <w:color w:val="9BBB59" w:themeColor="accent3"/>
          <w:sz w:val="20"/>
          <w:szCs w:val="20"/>
          <w:lang w:val="en-US"/>
        </w:rPr>
        <w:t>Image quality can thus be gauged using the same approaches as for traditional dSTORM imaging.</w:t>
      </w:r>
    </w:p>
    <w:p w14:paraId="28159BFA" w14:textId="77777777" w:rsidR="00886A0F" w:rsidRPr="00A4683C" w:rsidRDefault="00886A0F" w:rsidP="0064443A">
      <w:pPr>
        <w:spacing w:after="0" w:line="240" w:lineRule="auto"/>
        <w:rPr>
          <w:rFonts w:ascii="Calibri" w:hAnsi="Calibri" w:cs="Calibri"/>
          <w:i/>
          <w:color w:val="9BBB59" w:themeColor="accent3"/>
          <w:sz w:val="20"/>
          <w:szCs w:val="20"/>
          <w:lang w:val="en-US"/>
        </w:rPr>
      </w:pPr>
    </w:p>
    <w:p w14:paraId="23A92B1F" w14:textId="154B79AC" w:rsidR="00EE35CC" w:rsidRPr="00A4683C" w:rsidRDefault="00EE35CC" w:rsidP="0064443A">
      <w:pPr>
        <w:spacing w:after="0" w:line="240" w:lineRule="auto"/>
        <w:rPr>
          <w:rFonts w:ascii="Calibri" w:hAnsi="Calibri" w:cs="Calibri"/>
          <w:sz w:val="20"/>
          <w:szCs w:val="20"/>
          <w:lang w:val="en-US"/>
        </w:rPr>
      </w:pPr>
      <w:r w:rsidRPr="00A4683C">
        <w:rPr>
          <w:rFonts w:ascii="Calibri" w:hAnsi="Calibri" w:cs="Calibri"/>
          <w:sz w:val="20"/>
          <w:szCs w:val="20"/>
          <w:lang w:val="en-US"/>
        </w:rPr>
        <w:t>We hope that these changes have resulted in a manuscript that will be easy for the readers to understand and use in their own research.</w:t>
      </w:r>
    </w:p>
    <w:p w14:paraId="67C07F5F" w14:textId="77777777" w:rsidR="00BE1DCF" w:rsidRDefault="00BE1DCF" w:rsidP="0064443A">
      <w:pPr>
        <w:spacing w:after="0" w:line="240" w:lineRule="auto"/>
        <w:rPr>
          <w:rFonts w:ascii="Calibri" w:hAnsi="Calibri" w:cs="Calibri"/>
          <w:b/>
          <w:color w:val="F79646" w:themeColor="accent6"/>
          <w:sz w:val="20"/>
          <w:szCs w:val="20"/>
          <w:lang w:val="en-US"/>
        </w:rPr>
      </w:pPr>
    </w:p>
    <w:p w14:paraId="2BE804C7" w14:textId="2C9192FB" w:rsidR="00EE35CC" w:rsidRPr="00886A0F" w:rsidRDefault="00EE35CC" w:rsidP="0064443A">
      <w:pPr>
        <w:spacing w:after="0" w:line="240" w:lineRule="auto"/>
        <w:rPr>
          <w:rFonts w:ascii="Calibri" w:hAnsi="Calibri" w:cs="Calibri"/>
          <w:b/>
          <w:sz w:val="20"/>
          <w:szCs w:val="20"/>
          <w:lang w:val="en-US"/>
        </w:rPr>
      </w:pPr>
      <w:r w:rsidRPr="00886A0F">
        <w:rPr>
          <w:rFonts w:ascii="Calibri" w:hAnsi="Calibri" w:cs="Calibri"/>
          <w:b/>
          <w:sz w:val="20"/>
          <w:szCs w:val="20"/>
          <w:lang w:val="en-US"/>
        </w:rPr>
        <w:t>Minor concern 3:</w:t>
      </w:r>
    </w:p>
    <w:p w14:paraId="0BBB923F" w14:textId="03A407AC" w:rsidR="00EE35CC" w:rsidRPr="00886A0F" w:rsidRDefault="00EE35CC" w:rsidP="0064443A">
      <w:pPr>
        <w:spacing w:after="0" w:line="240" w:lineRule="auto"/>
        <w:rPr>
          <w:rFonts w:ascii="Calibri" w:hAnsi="Calibri" w:cs="Calibri"/>
          <w:sz w:val="20"/>
          <w:szCs w:val="20"/>
          <w:lang w:val="en-US"/>
        </w:rPr>
      </w:pPr>
      <w:r w:rsidRPr="00886A0F">
        <w:rPr>
          <w:rFonts w:ascii="Calibri" w:hAnsi="Calibri" w:cs="Calibri"/>
          <w:sz w:val="20"/>
          <w:szCs w:val="20"/>
          <w:lang w:val="en-US"/>
        </w:rPr>
        <w:t>Instruction 3.11 "Place a coverslip on top, adding air bubbles which might form underneath.". I don't think I understand. I thought air bubbles were bad for this experiment. Why would you want to add air bubbles here?</w:t>
      </w:r>
    </w:p>
    <w:p w14:paraId="3CA71190" w14:textId="77777777" w:rsidR="00886A0F" w:rsidRPr="00BE1DCF" w:rsidRDefault="00886A0F" w:rsidP="0064443A">
      <w:pPr>
        <w:spacing w:after="0" w:line="240" w:lineRule="auto"/>
        <w:rPr>
          <w:rFonts w:ascii="Calibri" w:hAnsi="Calibri" w:cs="Calibri"/>
          <w:color w:val="00B0F0"/>
          <w:sz w:val="20"/>
          <w:szCs w:val="20"/>
          <w:lang w:val="en-US"/>
        </w:rPr>
      </w:pPr>
    </w:p>
    <w:p w14:paraId="35E63DA6" w14:textId="77777777" w:rsidR="00EE35CC" w:rsidRPr="00A4683C" w:rsidRDefault="00EE35CC" w:rsidP="00EE35CC">
      <w:pPr>
        <w:rPr>
          <w:rFonts w:ascii="Calibri" w:hAnsi="Calibri" w:cs="Calibri"/>
          <w:b/>
          <w:sz w:val="20"/>
          <w:szCs w:val="20"/>
          <w:lang w:val="en-US"/>
        </w:rPr>
      </w:pPr>
      <w:r w:rsidRPr="00A4683C">
        <w:rPr>
          <w:rFonts w:ascii="Calibri" w:hAnsi="Calibri" w:cs="Calibri"/>
          <w:b/>
          <w:sz w:val="20"/>
          <w:szCs w:val="20"/>
          <w:lang w:val="en-US"/>
        </w:rPr>
        <w:t>Authors:</w:t>
      </w:r>
    </w:p>
    <w:p w14:paraId="5CD7DD13" w14:textId="77777777" w:rsidR="00EE35CC" w:rsidRPr="00A4683C" w:rsidRDefault="00EE35CC" w:rsidP="00EE35CC">
      <w:pPr>
        <w:rPr>
          <w:rFonts w:ascii="Calibri" w:hAnsi="Calibri" w:cs="Calibri"/>
          <w:sz w:val="20"/>
          <w:szCs w:val="20"/>
          <w:lang w:val="en-US"/>
        </w:rPr>
      </w:pPr>
      <w:r w:rsidRPr="00A4683C">
        <w:rPr>
          <w:rFonts w:ascii="Calibri" w:hAnsi="Calibri" w:cs="Calibri"/>
          <w:sz w:val="20"/>
          <w:szCs w:val="20"/>
          <w:lang w:val="en-US"/>
        </w:rPr>
        <w:lastRenderedPageBreak/>
        <w:t xml:space="preserve">The reviewer’s confusion is well grounded – there is a very unfortunate typing error, as it should be </w:t>
      </w:r>
      <w:r w:rsidRPr="00A4683C">
        <w:rPr>
          <w:rFonts w:ascii="Calibri" w:hAnsi="Calibri" w:cs="Calibri"/>
          <w:i/>
          <w:sz w:val="20"/>
          <w:szCs w:val="20"/>
          <w:lang w:val="en-US"/>
        </w:rPr>
        <w:t>avoiding</w:t>
      </w:r>
      <w:r w:rsidRPr="00A4683C">
        <w:rPr>
          <w:rFonts w:ascii="Calibri" w:hAnsi="Calibri" w:cs="Calibri"/>
          <w:sz w:val="20"/>
          <w:szCs w:val="20"/>
          <w:lang w:val="en-US"/>
        </w:rPr>
        <w:t xml:space="preserve"> instead of </w:t>
      </w:r>
      <w:r w:rsidRPr="00A4683C">
        <w:rPr>
          <w:rFonts w:ascii="Calibri" w:hAnsi="Calibri" w:cs="Calibri"/>
          <w:i/>
          <w:sz w:val="20"/>
          <w:szCs w:val="20"/>
          <w:lang w:val="en-US"/>
        </w:rPr>
        <w:t>adding</w:t>
      </w:r>
      <w:r w:rsidRPr="00A4683C">
        <w:rPr>
          <w:rFonts w:ascii="Calibri" w:hAnsi="Calibri" w:cs="Calibri"/>
          <w:sz w:val="20"/>
          <w:szCs w:val="20"/>
          <w:lang w:val="en-US"/>
        </w:rPr>
        <w:t xml:space="preserve">. Any potential air bubbles can be detrimental to the sample, so it is crucial to </w:t>
      </w:r>
      <w:r w:rsidRPr="00A4683C">
        <w:rPr>
          <w:rFonts w:ascii="Calibri" w:hAnsi="Calibri" w:cs="Calibri"/>
          <w:i/>
          <w:sz w:val="20"/>
          <w:szCs w:val="20"/>
          <w:lang w:val="en-US"/>
        </w:rPr>
        <w:t>avoid</w:t>
      </w:r>
      <w:r w:rsidRPr="00A4683C">
        <w:rPr>
          <w:rFonts w:ascii="Calibri" w:hAnsi="Calibri" w:cs="Calibri"/>
          <w:sz w:val="20"/>
          <w:szCs w:val="20"/>
          <w:lang w:val="en-US"/>
        </w:rPr>
        <w:t xml:space="preserve"> them.  We have changed the sentence in protocol step 3.11 to: </w:t>
      </w:r>
    </w:p>
    <w:p w14:paraId="6048FE96" w14:textId="77777777" w:rsidR="00EE35CC" w:rsidRPr="00A4683C" w:rsidRDefault="00EE35CC" w:rsidP="0064443A">
      <w:pPr>
        <w:spacing w:after="0" w:line="240" w:lineRule="auto"/>
        <w:rPr>
          <w:rFonts w:ascii="Calibri" w:hAnsi="Calibri" w:cs="Calibri"/>
          <w:b/>
          <w:i/>
          <w:sz w:val="20"/>
          <w:szCs w:val="20"/>
          <w:lang w:val="en-US"/>
        </w:rPr>
      </w:pPr>
      <w:r w:rsidRPr="00A4683C">
        <w:rPr>
          <w:rFonts w:ascii="Calibri" w:hAnsi="Calibri" w:cs="Calibri"/>
          <w:i/>
          <w:sz w:val="20"/>
          <w:szCs w:val="20"/>
          <w:lang w:val="en-US"/>
        </w:rPr>
        <w:t xml:space="preserve">“Place a coverslip on top, </w:t>
      </w:r>
      <w:r w:rsidRPr="00A4683C">
        <w:rPr>
          <w:rFonts w:ascii="Calibri" w:hAnsi="Calibri" w:cs="Calibri"/>
          <w:i/>
          <w:color w:val="9BBB59" w:themeColor="accent3"/>
          <w:sz w:val="20"/>
          <w:szCs w:val="20"/>
          <w:lang w:val="en-US"/>
        </w:rPr>
        <w:t xml:space="preserve">preventing </w:t>
      </w:r>
      <w:r w:rsidRPr="00A4683C">
        <w:rPr>
          <w:rFonts w:ascii="Calibri" w:hAnsi="Calibri" w:cs="Calibri"/>
          <w:i/>
          <w:sz w:val="20"/>
          <w:szCs w:val="20"/>
          <w:lang w:val="en-US"/>
        </w:rPr>
        <w:t>air bubbles from forming underneath”</w:t>
      </w:r>
      <w:r w:rsidRPr="00A4683C">
        <w:rPr>
          <w:rFonts w:ascii="Calibri" w:hAnsi="Calibri" w:cs="Calibri"/>
          <w:i/>
          <w:sz w:val="20"/>
          <w:szCs w:val="20"/>
          <w:lang w:val="en-US"/>
        </w:rPr>
        <w:br/>
      </w:r>
    </w:p>
    <w:p w14:paraId="6B5BB4C7" w14:textId="77777777" w:rsidR="00EE35CC" w:rsidRPr="00886A0F" w:rsidRDefault="00EE35CC" w:rsidP="0064443A">
      <w:pPr>
        <w:spacing w:after="0" w:line="240" w:lineRule="auto"/>
        <w:rPr>
          <w:rFonts w:ascii="Calibri" w:hAnsi="Calibri" w:cs="Calibri"/>
          <w:b/>
          <w:sz w:val="20"/>
          <w:szCs w:val="20"/>
          <w:lang w:val="en-US"/>
        </w:rPr>
      </w:pPr>
      <w:r w:rsidRPr="00886A0F">
        <w:rPr>
          <w:rFonts w:ascii="Calibri" w:hAnsi="Calibri" w:cs="Calibri"/>
          <w:b/>
          <w:sz w:val="20"/>
          <w:szCs w:val="20"/>
          <w:lang w:val="en-US"/>
        </w:rPr>
        <w:t>Minor concern 4:</w:t>
      </w:r>
    </w:p>
    <w:p w14:paraId="1F347E18" w14:textId="5D8C4E72" w:rsidR="00EE35CC" w:rsidRPr="00886A0F" w:rsidRDefault="00EE35CC" w:rsidP="0064443A">
      <w:pPr>
        <w:spacing w:after="0" w:line="240" w:lineRule="auto"/>
        <w:rPr>
          <w:rFonts w:ascii="Calibri" w:hAnsi="Calibri" w:cs="Calibri"/>
          <w:sz w:val="20"/>
          <w:szCs w:val="20"/>
          <w:lang w:val="en-US"/>
        </w:rPr>
      </w:pPr>
      <w:r w:rsidRPr="00886A0F">
        <w:rPr>
          <w:rFonts w:ascii="Calibri" w:hAnsi="Calibri" w:cs="Calibri"/>
          <w:sz w:val="20"/>
          <w:szCs w:val="20"/>
          <w:lang w:val="en-US"/>
        </w:rPr>
        <w:t>3. Piezo stage loop: What "averaging" procedure was used here? Was it a simple moving average? Weighted average? This makes a difference and it is crucial for averaging out the signal. How many times is it averaged?</w:t>
      </w:r>
    </w:p>
    <w:p w14:paraId="166DDAF2" w14:textId="77777777" w:rsidR="0064443A" w:rsidRDefault="0064443A" w:rsidP="0064443A">
      <w:pPr>
        <w:spacing w:after="0" w:line="240" w:lineRule="auto"/>
        <w:rPr>
          <w:rFonts w:ascii="Calibri" w:hAnsi="Calibri" w:cs="Calibri"/>
          <w:b/>
          <w:sz w:val="20"/>
          <w:szCs w:val="20"/>
          <w:lang w:val="en-US"/>
        </w:rPr>
      </w:pPr>
    </w:p>
    <w:p w14:paraId="3BD61EB5" w14:textId="2ACD060D" w:rsidR="00EE35CC" w:rsidRPr="00A4683C" w:rsidRDefault="00EE35CC" w:rsidP="0064443A">
      <w:pPr>
        <w:spacing w:after="0" w:line="240" w:lineRule="auto"/>
        <w:rPr>
          <w:rFonts w:ascii="Calibri" w:hAnsi="Calibri" w:cs="Calibri"/>
          <w:b/>
          <w:sz w:val="20"/>
          <w:szCs w:val="20"/>
          <w:lang w:val="en-US"/>
        </w:rPr>
      </w:pPr>
      <w:r w:rsidRPr="00A4683C">
        <w:rPr>
          <w:rFonts w:ascii="Calibri" w:hAnsi="Calibri" w:cs="Calibri"/>
          <w:b/>
          <w:sz w:val="20"/>
          <w:szCs w:val="20"/>
          <w:lang w:val="en-US"/>
        </w:rPr>
        <w:t>Authors:</w:t>
      </w:r>
    </w:p>
    <w:p w14:paraId="5994D3DF" w14:textId="353170B0" w:rsidR="00EE35CC" w:rsidRDefault="00EE35CC" w:rsidP="00886A0F">
      <w:pPr>
        <w:spacing w:after="0" w:line="240" w:lineRule="auto"/>
        <w:rPr>
          <w:rFonts w:ascii="Calibri" w:hAnsi="Calibri" w:cs="Calibri"/>
          <w:sz w:val="20"/>
          <w:szCs w:val="20"/>
          <w:lang w:val="en-US"/>
        </w:rPr>
      </w:pPr>
      <w:r w:rsidRPr="00A4683C">
        <w:rPr>
          <w:rFonts w:ascii="Calibri" w:hAnsi="Calibri" w:cs="Calibri"/>
          <w:sz w:val="20"/>
          <w:szCs w:val="20"/>
          <w:lang w:val="en-US"/>
        </w:rPr>
        <w:t>The reviewer raises an important point. Since all our current waveguides are multi-moded, any single im</w:t>
      </w:r>
      <w:r w:rsidR="00886A0F">
        <w:rPr>
          <w:rFonts w:ascii="Calibri" w:hAnsi="Calibri" w:cs="Calibri"/>
          <w:sz w:val="20"/>
          <w:szCs w:val="20"/>
          <w:lang w:val="en-US"/>
        </w:rPr>
        <w:t>age captured will have a visible</w:t>
      </w:r>
      <w:r w:rsidRPr="00A4683C">
        <w:rPr>
          <w:rFonts w:ascii="Calibri" w:hAnsi="Calibri" w:cs="Calibri"/>
          <w:sz w:val="20"/>
          <w:szCs w:val="20"/>
          <w:lang w:val="en-US"/>
        </w:rPr>
        <w:t xml:space="preserve"> inhomogeneous excitation pattern. The excitation field can be changed simply by adjusting the coupling of the waveguides. Using a piezo stage to loop the coupling objective along the coupling facet while imaging will result in an image stack where each image has a different excitation pattern. For dSTORM, the data can simply be reconstructed as it is, since areas with no/low excitation power will have no blinks. It is, however, important that all the different patterns result in a homogeneous excitation, to ensure that the entire sample is imaged. In TIRF, this is simply done by averaging the captured stack using “z-project” with “average intensity” in FIJI. This entire procedure would, however, be superfluous if we had single moded waveguides, as they would give a homogeneous excitation pattern.</w:t>
      </w:r>
      <w:r w:rsidR="00886A0F">
        <w:rPr>
          <w:rFonts w:ascii="Calibri" w:hAnsi="Calibri" w:cs="Calibri"/>
          <w:sz w:val="20"/>
          <w:szCs w:val="20"/>
          <w:lang w:val="en-US"/>
        </w:rPr>
        <w:t xml:space="preserve"> </w:t>
      </w:r>
      <w:r w:rsidRPr="00A4683C">
        <w:rPr>
          <w:rFonts w:ascii="Calibri" w:hAnsi="Calibri" w:cs="Calibri"/>
          <w:sz w:val="20"/>
          <w:szCs w:val="20"/>
          <w:lang w:val="en-US"/>
        </w:rPr>
        <w:t>We have added the following to clarify this point:</w:t>
      </w:r>
    </w:p>
    <w:p w14:paraId="44BCD027" w14:textId="77777777" w:rsidR="00886A0F" w:rsidRPr="00A4683C" w:rsidRDefault="00886A0F" w:rsidP="00886A0F">
      <w:pPr>
        <w:spacing w:after="0" w:line="240" w:lineRule="auto"/>
        <w:rPr>
          <w:rFonts w:ascii="Calibri" w:hAnsi="Calibri" w:cs="Calibri"/>
          <w:sz w:val="20"/>
          <w:szCs w:val="20"/>
          <w:lang w:val="en-US"/>
        </w:rPr>
      </w:pPr>
    </w:p>
    <w:p w14:paraId="3D90F870" w14:textId="77777777" w:rsidR="00EE35CC" w:rsidRPr="00A4683C" w:rsidRDefault="00EE35CC" w:rsidP="00EE35CC">
      <w:pPr>
        <w:rPr>
          <w:rFonts w:ascii="Calibri" w:hAnsi="Calibri" w:cs="Calibri"/>
          <w:i/>
          <w:color w:val="9BBB59" w:themeColor="accent3"/>
          <w:sz w:val="20"/>
          <w:szCs w:val="20"/>
          <w:lang w:val="en-US"/>
        </w:rPr>
      </w:pPr>
      <w:r w:rsidRPr="00A4683C">
        <w:rPr>
          <w:rFonts w:ascii="Calibri" w:hAnsi="Calibri" w:cs="Calibri"/>
          <w:i/>
          <w:color w:val="9BBB59" w:themeColor="accent3"/>
          <w:sz w:val="20"/>
          <w:szCs w:val="20"/>
          <w:lang w:val="en-US"/>
        </w:rPr>
        <w:t>The image stack will consist of several images such as the figure 2a, although with different patterns, but when averaged will yield an image with homogeneous excitation such as figure 2b.</w:t>
      </w:r>
    </w:p>
    <w:p w14:paraId="7D97C623" w14:textId="77777777" w:rsidR="00EE35CC" w:rsidRPr="00A4683C" w:rsidRDefault="00EE35CC" w:rsidP="00EE35CC">
      <w:pPr>
        <w:rPr>
          <w:rFonts w:ascii="Calibri" w:hAnsi="Calibri" w:cs="Calibri"/>
          <w:sz w:val="20"/>
          <w:szCs w:val="20"/>
        </w:rPr>
      </w:pPr>
      <w:r w:rsidRPr="00A4683C">
        <w:rPr>
          <w:rFonts w:ascii="Calibri" w:hAnsi="Calibri" w:cs="Calibri"/>
          <w:sz w:val="20"/>
          <w:szCs w:val="20"/>
          <w:lang w:val="en-US"/>
        </w:rPr>
        <w:t xml:space="preserve">Additionally, we have added several steps to protocol 5 to clarify the averaging process performed in FIJI. </w:t>
      </w:r>
      <w:r w:rsidRPr="00A4683C">
        <w:rPr>
          <w:rFonts w:ascii="Calibri" w:hAnsi="Calibri" w:cs="Calibri"/>
          <w:sz w:val="20"/>
          <w:szCs w:val="20"/>
        </w:rPr>
        <w:t>The protocol steps now read:</w:t>
      </w:r>
    </w:p>
    <w:p w14:paraId="0770675A" w14:textId="77777777" w:rsidR="00886A0F" w:rsidRPr="00886A0F" w:rsidRDefault="00886A0F" w:rsidP="00886A0F">
      <w:pPr>
        <w:pStyle w:val="ListParagraph"/>
        <w:widowControl w:val="0"/>
        <w:numPr>
          <w:ilvl w:val="1"/>
          <w:numId w:val="10"/>
        </w:numPr>
        <w:autoSpaceDE w:val="0"/>
        <w:autoSpaceDN w:val="0"/>
        <w:adjustRightInd w:val="0"/>
        <w:spacing w:line="240" w:lineRule="auto"/>
        <w:contextualSpacing w:val="0"/>
        <w:jc w:val="both"/>
        <w:rPr>
          <w:rFonts w:asciiTheme="majorHAnsi" w:eastAsiaTheme="minorHAnsi" w:hAnsiTheme="majorHAnsi" w:cstheme="majorHAnsi"/>
          <w:vanish/>
          <w:color w:val="9BBB59" w:themeColor="accent3"/>
          <w:sz w:val="20"/>
          <w:szCs w:val="20"/>
          <w:lang w:eastAsia="en-US"/>
        </w:rPr>
      </w:pPr>
    </w:p>
    <w:p w14:paraId="04084CE4" w14:textId="77777777" w:rsidR="00886A0F" w:rsidRPr="00886A0F" w:rsidRDefault="00886A0F" w:rsidP="00886A0F">
      <w:pPr>
        <w:pStyle w:val="ListParagraph"/>
        <w:widowControl w:val="0"/>
        <w:numPr>
          <w:ilvl w:val="1"/>
          <w:numId w:val="10"/>
        </w:numPr>
        <w:autoSpaceDE w:val="0"/>
        <w:autoSpaceDN w:val="0"/>
        <w:adjustRightInd w:val="0"/>
        <w:spacing w:line="240" w:lineRule="auto"/>
        <w:contextualSpacing w:val="0"/>
        <w:jc w:val="both"/>
        <w:rPr>
          <w:rFonts w:asciiTheme="majorHAnsi" w:eastAsiaTheme="minorHAnsi" w:hAnsiTheme="majorHAnsi" w:cstheme="majorHAnsi"/>
          <w:vanish/>
          <w:color w:val="9BBB59" w:themeColor="accent3"/>
          <w:sz w:val="20"/>
          <w:szCs w:val="20"/>
          <w:lang w:eastAsia="en-US"/>
        </w:rPr>
      </w:pPr>
    </w:p>
    <w:p w14:paraId="6FEF05C8" w14:textId="77777777" w:rsidR="00886A0F" w:rsidRPr="00886A0F" w:rsidRDefault="00886A0F" w:rsidP="00886A0F">
      <w:pPr>
        <w:pStyle w:val="ListParagraph"/>
        <w:widowControl w:val="0"/>
        <w:numPr>
          <w:ilvl w:val="1"/>
          <w:numId w:val="10"/>
        </w:numPr>
        <w:autoSpaceDE w:val="0"/>
        <w:autoSpaceDN w:val="0"/>
        <w:adjustRightInd w:val="0"/>
        <w:spacing w:line="240" w:lineRule="auto"/>
        <w:contextualSpacing w:val="0"/>
        <w:jc w:val="both"/>
        <w:rPr>
          <w:rFonts w:asciiTheme="majorHAnsi" w:eastAsiaTheme="minorHAnsi" w:hAnsiTheme="majorHAnsi" w:cstheme="majorHAnsi"/>
          <w:vanish/>
          <w:color w:val="9BBB59" w:themeColor="accent3"/>
          <w:sz w:val="20"/>
          <w:szCs w:val="20"/>
          <w:lang w:eastAsia="en-US"/>
        </w:rPr>
      </w:pPr>
    </w:p>
    <w:p w14:paraId="3AED2E7B" w14:textId="03C214FC" w:rsidR="00886A0F" w:rsidRDefault="00886A0F" w:rsidP="00886A0F">
      <w:pPr>
        <w:pStyle w:val="NormalWeb"/>
        <w:widowControl w:val="0"/>
        <w:numPr>
          <w:ilvl w:val="1"/>
          <w:numId w:val="14"/>
        </w:numPr>
        <w:autoSpaceDE w:val="0"/>
        <w:autoSpaceDN w:val="0"/>
        <w:adjustRightInd w:val="0"/>
        <w:jc w:val="both"/>
        <w:rPr>
          <w:rFonts w:asciiTheme="majorHAnsi" w:hAnsiTheme="majorHAnsi" w:cstheme="majorHAnsi"/>
          <w:color w:val="9BBB59" w:themeColor="accent3"/>
          <w:sz w:val="20"/>
          <w:szCs w:val="20"/>
        </w:rPr>
      </w:pPr>
      <w:r w:rsidRPr="00886A0F">
        <w:rPr>
          <w:rFonts w:asciiTheme="majorHAnsi" w:hAnsiTheme="majorHAnsi" w:cstheme="majorHAnsi"/>
          <w:color w:val="9BBB59" w:themeColor="accent3"/>
          <w:sz w:val="20"/>
          <w:szCs w:val="20"/>
        </w:rPr>
        <w:t>Load the captured image stack to Fiji (open source imaging software) using a virtual stack.</w:t>
      </w:r>
    </w:p>
    <w:p w14:paraId="162514F8" w14:textId="77777777" w:rsidR="00886A0F" w:rsidRPr="00886A0F" w:rsidRDefault="00886A0F" w:rsidP="00886A0F">
      <w:pPr>
        <w:pStyle w:val="NormalWeb"/>
        <w:widowControl w:val="0"/>
        <w:numPr>
          <w:ilvl w:val="1"/>
          <w:numId w:val="14"/>
        </w:numPr>
        <w:autoSpaceDE w:val="0"/>
        <w:autoSpaceDN w:val="0"/>
        <w:adjustRightInd w:val="0"/>
        <w:jc w:val="both"/>
        <w:rPr>
          <w:rFonts w:asciiTheme="majorHAnsi" w:hAnsiTheme="majorHAnsi" w:cstheme="majorHAnsi"/>
          <w:color w:val="9BBB59" w:themeColor="accent3"/>
          <w:sz w:val="20"/>
          <w:szCs w:val="20"/>
        </w:rPr>
      </w:pPr>
      <w:r w:rsidRPr="00886A0F">
        <w:rPr>
          <w:rFonts w:asciiTheme="majorHAnsi" w:hAnsiTheme="majorHAnsi" w:cstheme="majorHAnsi"/>
          <w:color w:val="9BBB59" w:themeColor="accent3"/>
          <w:sz w:val="20"/>
          <w:szCs w:val="20"/>
        </w:rPr>
        <w:t>From the image menu in Fiji, choose “Stacks” and “z-project”.</w:t>
      </w:r>
    </w:p>
    <w:p w14:paraId="1313E286" w14:textId="77777777" w:rsidR="00886A0F" w:rsidRPr="00886A0F" w:rsidRDefault="00886A0F" w:rsidP="00886A0F">
      <w:pPr>
        <w:pStyle w:val="NormalWeb"/>
        <w:widowControl w:val="0"/>
        <w:numPr>
          <w:ilvl w:val="1"/>
          <w:numId w:val="14"/>
        </w:numPr>
        <w:autoSpaceDE w:val="0"/>
        <w:autoSpaceDN w:val="0"/>
        <w:adjustRightInd w:val="0"/>
        <w:jc w:val="both"/>
        <w:rPr>
          <w:rFonts w:asciiTheme="majorHAnsi" w:hAnsiTheme="majorHAnsi" w:cstheme="majorHAnsi"/>
          <w:color w:val="9BBB59" w:themeColor="accent3"/>
          <w:sz w:val="20"/>
          <w:szCs w:val="20"/>
        </w:rPr>
      </w:pPr>
      <w:r w:rsidRPr="00886A0F">
        <w:rPr>
          <w:rFonts w:asciiTheme="majorHAnsi" w:hAnsiTheme="majorHAnsi" w:cstheme="majorHAnsi"/>
          <w:color w:val="9BBB59" w:themeColor="accent3"/>
          <w:sz w:val="20"/>
          <w:szCs w:val="20"/>
        </w:rPr>
        <w:t>Calculate the TIRF image by choosing projection type “average intensity”.</w:t>
      </w:r>
    </w:p>
    <w:p w14:paraId="1BC3CF0C" w14:textId="77777777" w:rsidR="00EE35CC" w:rsidRPr="00A4683C" w:rsidRDefault="00EE35CC" w:rsidP="0064443A">
      <w:pPr>
        <w:spacing w:after="0" w:line="240" w:lineRule="auto"/>
        <w:rPr>
          <w:rFonts w:ascii="Calibri" w:hAnsi="Calibri" w:cs="Calibri"/>
          <w:b/>
          <w:sz w:val="20"/>
          <w:szCs w:val="20"/>
          <w:lang w:val="en-US"/>
        </w:rPr>
      </w:pPr>
    </w:p>
    <w:p w14:paraId="41EAD321" w14:textId="77777777" w:rsidR="00EE35CC" w:rsidRPr="00EC6CE5" w:rsidRDefault="00EE35CC" w:rsidP="0064443A">
      <w:pPr>
        <w:spacing w:after="0" w:line="240" w:lineRule="auto"/>
        <w:rPr>
          <w:rFonts w:ascii="Calibri" w:hAnsi="Calibri" w:cs="Calibri"/>
          <w:b/>
          <w:sz w:val="20"/>
          <w:szCs w:val="20"/>
          <w:lang w:val="en-US"/>
        </w:rPr>
      </w:pPr>
      <w:r w:rsidRPr="00EC6CE5">
        <w:rPr>
          <w:rFonts w:ascii="Calibri" w:hAnsi="Calibri" w:cs="Calibri"/>
          <w:b/>
          <w:sz w:val="20"/>
          <w:szCs w:val="20"/>
          <w:lang w:val="en-US"/>
        </w:rPr>
        <w:t>Minor concern 5:</w:t>
      </w:r>
    </w:p>
    <w:p w14:paraId="12760C1F" w14:textId="38DFBC32" w:rsidR="00B43CA4" w:rsidRPr="00EC6CE5" w:rsidRDefault="00EE35CC" w:rsidP="00EC6CE5">
      <w:pPr>
        <w:spacing w:after="0" w:line="240" w:lineRule="auto"/>
        <w:rPr>
          <w:rFonts w:ascii="Calibri" w:hAnsi="Calibri" w:cs="Calibri"/>
          <w:sz w:val="20"/>
          <w:szCs w:val="20"/>
          <w:lang w:val="en-US"/>
        </w:rPr>
      </w:pPr>
      <w:r w:rsidRPr="00EC6CE5">
        <w:rPr>
          <w:rFonts w:ascii="Calibri" w:hAnsi="Calibri" w:cs="Calibri"/>
          <w:sz w:val="20"/>
          <w:szCs w:val="20"/>
          <w:lang w:val="en-US"/>
        </w:rPr>
        <w:t>In several areas the laser power is turned on and off again. In my experience and it is widely known that it takes a certain amount of time after a laser is turned on (regardless of the type) for it to thermally equalize with the surroundings. During this time the laser power and many other parameters can fluctuate until the laser obtains thermal equilibrium with the surroundings. Given how important keeping the laser power relatively constant is, why do the authors turn the laser on and off constantly during their protocol? Is there no way to simply block the laser instead of turning it on and off? Doesn't this alter things like coupling into the chip given that this can change the modes over time into the waveguide?</w:t>
      </w:r>
    </w:p>
    <w:p w14:paraId="7A438EDF" w14:textId="77777777" w:rsidR="00EC6CE5" w:rsidRPr="00EC6CE5" w:rsidRDefault="00EC6CE5" w:rsidP="00EC6CE5">
      <w:pPr>
        <w:spacing w:after="0" w:line="240" w:lineRule="auto"/>
        <w:rPr>
          <w:rFonts w:ascii="Calibri" w:hAnsi="Calibri" w:cs="Calibri"/>
          <w:color w:val="00B0F0"/>
          <w:sz w:val="20"/>
          <w:szCs w:val="20"/>
          <w:lang w:val="en-US"/>
        </w:rPr>
      </w:pPr>
    </w:p>
    <w:p w14:paraId="7756F12B" w14:textId="77777777" w:rsidR="00EE35CC" w:rsidRPr="00A4683C" w:rsidRDefault="00EE35CC" w:rsidP="00EE35CC">
      <w:pPr>
        <w:rPr>
          <w:rFonts w:ascii="Calibri" w:hAnsi="Calibri" w:cs="Calibri"/>
          <w:b/>
          <w:sz w:val="20"/>
          <w:szCs w:val="20"/>
          <w:lang w:val="en-US"/>
        </w:rPr>
      </w:pPr>
      <w:r w:rsidRPr="00A4683C">
        <w:rPr>
          <w:rFonts w:ascii="Calibri" w:hAnsi="Calibri" w:cs="Calibri"/>
          <w:b/>
          <w:sz w:val="20"/>
          <w:szCs w:val="20"/>
          <w:lang w:val="en-US"/>
        </w:rPr>
        <w:t>Authors:</w:t>
      </w:r>
    </w:p>
    <w:p w14:paraId="5D6F0172" w14:textId="0E34518C" w:rsidR="00EE35CC" w:rsidRPr="00A4683C" w:rsidRDefault="00EE35CC" w:rsidP="0064443A">
      <w:pPr>
        <w:spacing w:after="0" w:line="240" w:lineRule="auto"/>
        <w:rPr>
          <w:rFonts w:ascii="Calibri" w:hAnsi="Calibri" w:cs="Calibri"/>
          <w:b/>
          <w:color w:val="000000" w:themeColor="text1"/>
          <w:sz w:val="20"/>
          <w:szCs w:val="20"/>
          <w:lang w:val="en-US"/>
        </w:rPr>
      </w:pPr>
      <w:r w:rsidRPr="00A4683C">
        <w:rPr>
          <w:rFonts w:ascii="Calibri" w:hAnsi="Calibri" w:cs="Calibri"/>
          <w:color w:val="000000" w:themeColor="text1"/>
          <w:sz w:val="20"/>
          <w:szCs w:val="20"/>
          <w:lang w:val="en-US"/>
        </w:rPr>
        <w:t>The reviewer makes an excellent point regarding the laser stability. It is preferential to avoid powering the laser down. We have simply expressed us inaccurately, as most commonly, we use a beam stopper to block the beam when we write “turn off”.</w:t>
      </w:r>
      <w:r w:rsidR="00EC6CE5">
        <w:rPr>
          <w:rFonts w:ascii="Calibri" w:hAnsi="Calibri" w:cs="Calibri"/>
          <w:color w:val="000000" w:themeColor="text1"/>
          <w:sz w:val="20"/>
          <w:szCs w:val="20"/>
          <w:lang w:val="en-US"/>
        </w:rPr>
        <w:t xml:space="preserve"> For our fibre coupled laser the beam stopper is integrated and the laser stopped by the press of the button. We therefore chose “turn off” to avoid confusion for the reader whether to insert a physical stop or not. </w:t>
      </w:r>
      <w:r w:rsidRPr="00A4683C">
        <w:rPr>
          <w:rFonts w:ascii="Calibri" w:hAnsi="Calibri" w:cs="Calibri"/>
          <w:color w:val="000000" w:themeColor="text1"/>
          <w:sz w:val="20"/>
          <w:szCs w:val="20"/>
          <w:lang w:val="en-US"/>
        </w:rPr>
        <w:t xml:space="preserve">Regarding the coupling stability, we have found that the laser can be powered down and left for a long time and the coupling will still be good when turning it back on since the entire system is very mechanically stable. </w:t>
      </w:r>
    </w:p>
    <w:p w14:paraId="069751F4" w14:textId="77777777" w:rsidR="00EE35CC" w:rsidRPr="00A4683C" w:rsidRDefault="00EE35CC" w:rsidP="0064443A">
      <w:pPr>
        <w:spacing w:after="0" w:line="240" w:lineRule="auto"/>
        <w:rPr>
          <w:rFonts w:ascii="Calibri" w:hAnsi="Calibri" w:cs="Calibri"/>
          <w:b/>
          <w:sz w:val="20"/>
          <w:szCs w:val="20"/>
          <w:lang w:val="en-US"/>
        </w:rPr>
      </w:pPr>
    </w:p>
    <w:p w14:paraId="762FA174" w14:textId="77777777" w:rsidR="00EE35CC" w:rsidRPr="00B43CA4" w:rsidRDefault="00EE35CC" w:rsidP="0064443A">
      <w:pPr>
        <w:spacing w:after="0" w:line="240" w:lineRule="auto"/>
        <w:rPr>
          <w:rFonts w:ascii="Calibri" w:hAnsi="Calibri" w:cs="Calibri"/>
          <w:b/>
          <w:sz w:val="20"/>
          <w:szCs w:val="20"/>
          <w:lang w:val="en-US"/>
        </w:rPr>
      </w:pPr>
      <w:r w:rsidRPr="00B43CA4">
        <w:rPr>
          <w:rFonts w:ascii="Calibri" w:hAnsi="Calibri" w:cs="Calibri"/>
          <w:b/>
          <w:sz w:val="20"/>
          <w:szCs w:val="20"/>
          <w:lang w:val="en-US"/>
        </w:rPr>
        <w:t>Minor concern 6:</w:t>
      </w:r>
    </w:p>
    <w:p w14:paraId="0AEF505C" w14:textId="6AAA501E" w:rsidR="00EE35CC" w:rsidRPr="00B43CA4" w:rsidRDefault="00EE35CC" w:rsidP="0064443A">
      <w:pPr>
        <w:spacing w:after="0" w:line="240" w:lineRule="auto"/>
        <w:rPr>
          <w:rFonts w:ascii="Calibri" w:hAnsi="Calibri" w:cs="Calibri"/>
          <w:sz w:val="20"/>
          <w:szCs w:val="20"/>
          <w:lang w:val="en-US"/>
        </w:rPr>
      </w:pPr>
      <w:r w:rsidRPr="00B43CA4">
        <w:rPr>
          <w:rFonts w:ascii="Calibri" w:hAnsi="Calibri" w:cs="Calibri"/>
          <w:sz w:val="20"/>
          <w:szCs w:val="20"/>
          <w:lang w:val="en-US"/>
        </w:rPr>
        <w:t xml:space="preserve">Cleaning steps: The authors use a lot of cleaning methods to remove contaminants from the surface of the waveguide including hellmanex, DI water, etc. This isn't really an issue with the paper but, have you considered using this material instead? </w:t>
      </w:r>
      <w:hyperlink r:id="rId9" w:history="1">
        <w:r w:rsidRPr="00B43CA4">
          <w:rPr>
            <w:rStyle w:val="Hyperlink"/>
            <w:rFonts w:ascii="Calibri" w:hAnsi="Calibri" w:cs="Calibri"/>
            <w:color w:val="auto"/>
            <w:sz w:val="20"/>
            <w:szCs w:val="20"/>
            <w:lang w:val="en-US"/>
          </w:rPr>
          <w:t>https://www.photoniccleaning.com/</w:t>
        </w:r>
      </w:hyperlink>
      <w:r w:rsidRPr="00B43CA4">
        <w:rPr>
          <w:rFonts w:ascii="Calibri" w:hAnsi="Calibri" w:cs="Calibri"/>
          <w:sz w:val="20"/>
          <w:szCs w:val="20"/>
          <w:lang w:val="en-US"/>
        </w:rPr>
        <w:t xml:space="preserve"> I only ask because I have seen it used as a standard for not only cleaning optics but storing them as well and many companies ship their optics to customers using it as well. It seems like this would help a lot with this project and simplify the cleaning process quite a bit.</w:t>
      </w:r>
    </w:p>
    <w:p w14:paraId="29C1C314" w14:textId="77777777" w:rsidR="00B43CA4" w:rsidRDefault="00B43CA4" w:rsidP="00EE35CC">
      <w:pPr>
        <w:rPr>
          <w:rFonts w:ascii="Calibri" w:hAnsi="Calibri" w:cs="Calibri"/>
          <w:b/>
          <w:sz w:val="20"/>
          <w:szCs w:val="20"/>
          <w:lang w:val="en-US"/>
        </w:rPr>
      </w:pPr>
    </w:p>
    <w:p w14:paraId="19EA86AE" w14:textId="77777777" w:rsidR="00EE35CC" w:rsidRPr="00A4683C" w:rsidRDefault="00EE35CC" w:rsidP="00EE35CC">
      <w:pPr>
        <w:rPr>
          <w:rFonts w:ascii="Calibri" w:hAnsi="Calibri" w:cs="Calibri"/>
          <w:b/>
          <w:sz w:val="20"/>
          <w:szCs w:val="20"/>
          <w:lang w:val="en-US"/>
        </w:rPr>
      </w:pPr>
      <w:r w:rsidRPr="00A4683C">
        <w:rPr>
          <w:rFonts w:ascii="Calibri" w:hAnsi="Calibri" w:cs="Calibri"/>
          <w:b/>
          <w:sz w:val="20"/>
          <w:szCs w:val="20"/>
          <w:lang w:val="en-US"/>
        </w:rPr>
        <w:t>Authors:</w:t>
      </w:r>
    </w:p>
    <w:p w14:paraId="35C8A689" w14:textId="4683BA5D" w:rsidR="00EE35CC" w:rsidRDefault="00EE35CC" w:rsidP="00EE35CC">
      <w:pPr>
        <w:rPr>
          <w:rFonts w:ascii="Calibri" w:hAnsi="Calibri" w:cs="Calibri"/>
          <w:b/>
          <w:color w:val="B2A1C7" w:themeColor="accent4" w:themeTint="99"/>
          <w:sz w:val="20"/>
          <w:szCs w:val="20"/>
          <w:lang w:val="en-US"/>
        </w:rPr>
      </w:pPr>
      <w:r w:rsidRPr="00A4683C">
        <w:rPr>
          <w:rFonts w:ascii="Calibri" w:hAnsi="Calibri" w:cs="Calibri"/>
          <w:sz w:val="20"/>
          <w:szCs w:val="20"/>
          <w:lang w:val="en-US"/>
        </w:rPr>
        <w:t xml:space="preserve">We would like to thank the reviewer for this interesting suggestion. We do not have any experience with the suggested product, but it does seem promising and we are eager to test it out. The waveguide structures can be quite sensitive and we have found that the procedure we currently use cleans the surface very well, without being too destructive. It is, however, always interesting to test out new procedures that might both improve the result and perhaps limit the chip degradation further. In the future, we aim to make the chips single use as they can be fabricated cheaply in large quantities. </w:t>
      </w:r>
    </w:p>
    <w:p w14:paraId="46916D4F" w14:textId="541B3C46" w:rsidR="00CB6DDA" w:rsidRDefault="00CB6DDA" w:rsidP="00EE35CC">
      <w:pPr>
        <w:rPr>
          <w:rFonts w:ascii="Calibri" w:hAnsi="Calibri" w:cs="Calibri"/>
          <w:b/>
          <w:color w:val="B2A1C7" w:themeColor="accent4" w:themeTint="99"/>
          <w:sz w:val="20"/>
          <w:szCs w:val="20"/>
          <w:lang w:val="en-US"/>
        </w:rPr>
      </w:pPr>
    </w:p>
    <w:p w14:paraId="33E43BB2" w14:textId="55D2F594" w:rsidR="00CB6DDA" w:rsidRDefault="00CB6DDA" w:rsidP="00EE35CC">
      <w:pPr>
        <w:rPr>
          <w:rFonts w:ascii="Calibri" w:hAnsi="Calibri" w:cs="Calibri"/>
          <w:b/>
          <w:color w:val="B2A1C7" w:themeColor="accent4" w:themeTint="99"/>
          <w:sz w:val="20"/>
          <w:szCs w:val="20"/>
          <w:lang w:val="en-US"/>
        </w:rPr>
      </w:pPr>
    </w:p>
    <w:p w14:paraId="0381899C" w14:textId="7CE5E35A" w:rsidR="00886A0F" w:rsidRDefault="00886A0F">
      <w:pPr>
        <w:spacing w:after="0" w:line="240" w:lineRule="auto"/>
        <w:rPr>
          <w:rFonts w:ascii="Calibri" w:hAnsi="Calibri" w:cs="Calibri"/>
          <w:b/>
          <w:sz w:val="20"/>
          <w:szCs w:val="20"/>
          <w:lang w:val="en-US"/>
        </w:rPr>
      </w:pPr>
      <w:r>
        <w:rPr>
          <w:rFonts w:ascii="Calibri" w:hAnsi="Calibri" w:cs="Calibri"/>
          <w:b/>
          <w:sz w:val="20"/>
          <w:szCs w:val="20"/>
          <w:lang w:val="en-US"/>
        </w:rPr>
        <w:br w:type="page"/>
      </w:r>
    </w:p>
    <w:p w14:paraId="6DA9AB43" w14:textId="1B88DB53" w:rsidR="00EE35CC" w:rsidRPr="00A4683C" w:rsidRDefault="00EE35CC" w:rsidP="00EE35CC">
      <w:pPr>
        <w:rPr>
          <w:rFonts w:ascii="Calibri" w:hAnsi="Calibri" w:cs="Calibri"/>
          <w:b/>
          <w:sz w:val="20"/>
          <w:szCs w:val="20"/>
          <w:lang w:val="en-US"/>
        </w:rPr>
      </w:pPr>
      <w:r w:rsidRPr="00A4683C">
        <w:rPr>
          <w:rFonts w:ascii="Calibri" w:hAnsi="Calibri" w:cs="Calibri"/>
          <w:b/>
          <w:sz w:val="20"/>
          <w:szCs w:val="20"/>
          <w:lang w:val="en-US"/>
        </w:rPr>
        <w:lastRenderedPageBreak/>
        <w:t>Reviewer 5:</w:t>
      </w:r>
    </w:p>
    <w:p w14:paraId="211C0CD9" w14:textId="77777777" w:rsidR="00EE35CC" w:rsidRPr="00FF0172" w:rsidRDefault="00EE35CC" w:rsidP="00EE35CC">
      <w:pPr>
        <w:rPr>
          <w:rFonts w:ascii="Calibri" w:hAnsi="Calibri" w:cs="Calibri"/>
          <w:b/>
          <w:sz w:val="20"/>
          <w:szCs w:val="20"/>
          <w:lang w:val="en-US"/>
        </w:rPr>
      </w:pPr>
      <w:r w:rsidRPr="00FF0172">
        <w:rPr>
          <w:rFonts w:ascii="Calibri" w:hAnsi="Calibri" w:cs="Calibri"/>
          <w:b/>
          <w:sz w:val="20"/>
          <w:szCs w:val="20"/>
          <w:lang w:val="en-US"/>
        </w:rPr>
        <w:t>Major concerns</w:t>
      </w:r>
    </w:p>
    <w:p w14:paraId="4C259CB3" w14:textId="77777777" w:rsidR="00EE35CC" w:rsidRPr="00FF0172" w:rsidRDefault="00EE35CC" w:rsidP="00EE35CC">
      <w:pPr>
        <w:pStyle w:val="NormalWeb"/>
        <w:rPr>
          <w:rFonts w:ascii="Calibri" w:hAnsi="Calibri" w:cs="Calibri"/>
          <w:sz w:val="20"/>
          <w:szCs w:val="20"/>
        </w:rPr>
      </w:pPr>
      <w:r w:rsidRPr="00FF0172">
        <w:rPr>
          <w:rFonts w:ascii="Calibri" w:hAnsi="Calibri" w:cs="Calibri"/>
          <w:sz w:val="20"/>
          <w:szCs w:val="20"/>
        </w:rPr>
        <w:t>The protocol can be significantly improved if the authors include a few more schematics. To start with if the authors can reproduce something like Figure 1 from reference 2, it will be very helpful for the reader. I understand that there will eventually be a video, but a schematic helps the reader understand the system better. Likewise another schematic demonstrating the microscope setup will be helpful. Reading through imaging procedure (B), the reader is lost as to where the laser beam is being directed and how. Can the authors comment on the high throughput nature of the chip. How many wave-guides are possible on one chip and if different conditions can be imaged on each wave-guide, is it possible to make it a perfusion type chamber for live cell imaging? Also it would be important to mention where can users obtain such chips from? A materials section is missing in the protocol.</w:t>
      </w:r>
    </w:p>
    <w:p w14:paraId="59F95DE3" w14:textId="77777777" w:rsidR="00EE35CC" w:rsidRPr="00FF0172" w:rsidRDefault="00EE35CC" w:rsidP="00EE35CC">
      <w:pPr>
        <w:pStyle w:val="NormalWeb"/>
        <w:rPr>
          <w:rFonts w:ascii="Calibri" w:hAnsi="Calibri" w:cs="Calibri"/>
          <w:sz w:val="20"/>
          <w:szCs w:val="20"/>
        </w:rPr>
      </w:pPr>
    </w:p>
    <w:p w14:paraId="4E93A5A8" w14:textId="77777777" w:rsidR="00EE35CC" w:rsidRPr="00A4683C" w:rsidRDefault="00EE35CC" w:rsidP="00EE35CC">
      <w:pPr>
        <w:pStyle w:val="NormalWeb"/>
        <w:rPr>
          <w:rFonts w:ascii="Calibri" w:hAnsi="Calibri" w:cs="Calibri"/>
          <w:b/>
          <w:sz w:val="20"/>
          <w:szCs w:val="20"/>
        </w:rPr>
      </w:pPr>
      <w:r w:rsidRPr="00A4683C">
        <w:rPr>
          <w:rFonts w:ascii="Calibri" w:hAnsi="Calibri" w:cs="Calibri"/>
          <w:b/>
          <w:sz w:val="20"/>
          <w:szCs w:val="20"/>
        </w:rPr>
        <w:t>Authors:</w:t>
      </w:r>
    </w:p>
    <w:p w14:paraId="1146EFDB" w14:textId="77777777" w:rsidR="00EE35CC" w:rsidRDefault="00EE35CC" w:rsidP="00EE35CC">
      <w:pPr>
        <w:pStyle w:val="NormalWeb"/>
        <w:rPr>
          <w:rFonts w:ascii="Calibri" w:hAnsi="Calibri" w:cs="Calibri"/>
          <w:sz w:val="20"/>
          <w:szCs w:val="20"/>
        </w:rPr>
      </w:pPr>
      <w:r w:rsidRPr="00A4683C">
        <w:rPr>
          <w:rFonts w:ascii="Calibri" w:hAnsi="Calibri" w:cs="Calibri"/>
          <w:sz w:val="20"/>
          <w:szCs w:val="20"/>
        </w:rPr>
        <w:t>We would like to thank the reviewer for many good points that certainly have helped us shape what we hope is a much clearer description of the technique. The changes we have made include:</w:t>
      </w:r>
    </w:p>
    <w:p w14:paraId="43EE5ADF" w14:textId="77777777" w:rsidR="00FF0172" w:rsidRPr="00A4683C" w:rsidRDefault="00FF0172" w:rsidP="00EE35CC">
      <w:pPr>
        <w:pStyle w:val="NormalWeb"/>
        <w:rPr>
          <w:rFonts w:ascii="Calibri" w:hAnsi="Calibri" w:cs="Calibri"/>
          <w:sz w:val="20"/>
          <w:szCs w:val="20"/>
        </w:rPr>
      </w:pPr>
    </w:p>
    <w:p w14:paraId="696C6585" w14:textId="77777777" w:rsidR="00EE35CC" w:rsidRPr="00FF0172" w:rsidRDefault="00EE35CC" w:rsidP="00EE35CC">
      <w:pPr>
        <w:pStyle w:val="NormalWeb"/>
        <w:numPr>
          <w:ilvl w:val="0"/>
          <w:numId w:val="4"/>
        </w:numPr>
        <w:rPr>
          <w:rFonts w:ascii="Calibri" w:hAnsi="Calibri" w:cs="Calibri"/>
          <w:sz w:val="20"/>
          <w:szCs w:val="20"/>
        </w:rPr>
      </w:pPr>
      <w:r w:rsidRPr="00FF0172">
        <w:rPr>
          <w:rFonts w:ascii="Calibri" w:hAnsi="Calibri" w:cs="Calibri"/>
          <w:sz w:val="20"/>
          <w:szCs w:val="20"/>
        </w:rPr>
        <w:t>Added a new figure containing both an image of the system, as well as a schematic of coupling lens, chip and collection lens. We believe this will clarify the process for the readers.</w:t>
      </w:r>
    </w:p>
    <w:p w14:paraId="7E7F8BA9" w14:textId="77777777" w:rsidR="00EE35CC" w:rsidRPr="00FF0172" w:rsidRDefault="00EE35CC" w:rsidP="00EE35CC">
      <w:pPr>
        <w:pStyle w:val="NormalWeb"/>
        <w:numPr>
          <w:ilvl w:val="0"/>
          <w:numId w:val="4"/>
        </w:numPr>
        <w:rPr>
          <w:rFonts w:ascii="Calibri" w:hAnsi="Calibri" w:cs="Calibri"/>
          <w:sz w:val="20"/>
          <w:szCs w:val="20"/>
        </w:rPr>
      </w:pPr>
      <w:r w:rsidRPr="00FF0172">
        <w:rPr>
          <w:rFonts w:ascii="Calibri" w:hAnsi="Calibri" w:cs="Calibri"/>
          <w:sz w:val="20"/>
          <w:szCs w:val="20"/>
        </w:rPr>
        <w:t>Made several changes to the entire protocol. In particular we have specified many vague expressions, as well as rewritten several steps for clarity.</w:t>
      </w:r>
    </w:p>
    <w:p w14:paraId="5CB9BD09" w14:textId="4DD74FD9" w:rsidR="00FF0172" w:rsidRPr="00EC6CE5" w:rsidRDefault="00FF0172" w:rsidP="00EE35CC">
      <w:pPr>
        <w:pStyle w:val="NormalWeb"/>
        <w:numPr>
          <w:ilvl w:val="0"/>
          <w:numId w:val="4"/>
        </w:numPr>
        <w:rPr>
          <w:rFonts w:ascii="Calibri" w:hAnsi="Calibri" w:cs="Calibri"/>
          <w:sz w:val="20"/>
          <w:szCs w:val="20"/>
        </w:rPr>
      </w:pPr>
      <w:r w:rsidRPr="00EC6CE5">
        <w:rPr>
          <w:rFonts w:ascii="Calibri" w:hAnsi="Calibri" w:cs="Calibri"/>
          <w:sz w:val="20"/>
          <w:szCs w:val="20"/>
        </w:rPr>
        <w:t>We have added information on how we fabricated our chips, as well as how the user can obtain chips, in lines 67 and 324.</w:t>
      </w:r>
    </w:p>
    <w:p w14:paraId="7E1DC542" w14:textId="77777777" w:rsidR="00EE35CC" w:rsidRPr="00A4683C" w:rsidRDefault="00EE35CC" w:rsidP="00EE35CC">
      <w:pPr>
        <w:pStyle w:val="NormalWeb"/>
        <w:ind w:left="360"/>
        <w:rPr>
          <w:rFonts w:ascii="Calibri" w:hAnsi="Calibri" w:cs="Calibri"/>
          <w:sz w:val="20"/>
          <w:szCs w:val="20"/>
        </w:rPr>
      </w:pPr>
    </w:p>
    <w:p w14:paraId="57256059" w14:textId="77777777" w:rsidR="00EE35CC" w:rsidRPr="00A4683C" w:rsidRDefault="00EE35CC" w:rsidP="00EE35CC">
      <w:pPr>
        <w:rPr>
          <w:rFonts w:ascii="Calibri" w:hAnsi="Calibri" w:cs="Calibri"/>
          <w:sz w:val="20"/>
          <w:szCs w:val="20"/>
          <w:lang w:val="en-US"/>
        </w:rPr>
      </w:pPr>
      <w:r w:rsidRPr="00A4683C">
        <w:rPr>
          <w:rFonts w:ascii="Calibri" w:hAnsi="Calibri" w:cs="Calibri"/>
          <w:sz w:val="20"/>
          <w:szCs w:val="20"/>
          <w:lang w:val="en-US"/>
        </w:rPr>
        <w:t>We have also added an entire paragraph in the introduction to present how the chip based platform is ideal for high-throughput imaging. The paragraph reads as follows:</w:t>
      </w:r>
    </w:p>
    <w:p w14:paraId="14BCF23C" w14:textId="77777777" w:rsidR="00FF0172" w:rsidRDefault="00FF0172" w:rsidP="00FF0172">
      <w:pPr>
        <w:rPr>
          <w:rFonts w:asciiTheme="majorHAnsi" w:hAnsiTheme="majorHAnsi" w:cstheme="majorHAnsi"/>
          <w:i/>
          <w:color w:val="9BBB59" w:themeColor="accent3"/>
          <w:sz w:val="20"/>
          <w:szCs w:val="20"/>
        </w:rPr>
      </w:pPr>
      <w:r w:rsidRPr="00FF0172">
        <w:rPr>
          <w:rFonts w:asciiTheme="majorHAnsi" w:hAnsiTheme="majorHAnsi" w:cstheme="majorHAnsi"/>
          <w:i/>
          <w:color w:val="9BBB59" w:themeColor="accent3"/>
          <w:sz w:val="20"/>
          <w:szCs w:val="20"/>
        </w:rPr>
        <w:t>We present a novel approach to TIRF dSTORM</w:t>
      </w:r>
      <w:r w:rsidRPr="00FF0172" w:rsidDel="00A74F92">
        <w:rPr>
          <w:rFonts w:asciiTheme="majorHAnsi" w:hAnsiTheme="majorHAnsi" w:cstheme="majorHAnsi"/>
          <w:i/>
          <w:color w:val="9BBB59" w:themeColor="accent3"/>
          <w:sz w:val="20"/>
          <w:szCs w:val="20"/>
        </w:rPr>
        <w:t xml:space="preserve"> </w:t>
      </w:r>
      <w:r w:rsidRPr="00FF0172">
        <w:rPr>
          <w:rFonts w:asciiTheme="majorHAnsi" w:hAnsiTheme="majorHAnsi" w:cstheme="majorHAnsi"/>
          <w:i/>
          <w:color w:val="9BBB59" w:themeColor="accent3"/>
          <w:sz w:val="20"/>
          <w:szCs w:val="20"/>
        </w:rPr>
        <w:t xml:space="preserve">that offers an arbitrarily large field of view. Instead of using a TIRF lens for both excitation and collection, we excite using the evanescent field from optical waveguides. </w:t>
      </w:r>
      <w:r w:rsidRPr="00FF0172">
        <w:rPr>
          <w:rFonts w:asciiTheme="majorHAnsi" w:hAnsiTheme="majorHAnsi" w:cstheme="majorHAnsi"/>
          <w:i/>
          <w:color w:val="9BBB59" w:themeColor="accent3"/>
          <w:sz w:val="20"/>
          <w:szCs w:val="20"/>
          <w:lang w:val="en-US"/>
        </w:rPr>
        <w:t>This decouples the excitation and collection light pathway, allowing for total freedom along the collection light path without compromising the optical sectioning for a given wavelength provided by the waveguide chip illumination. Low magnification lenses can thus be used to image very large regions in TIRF mode, although a smaller NA will reduce the lateral resolution.</w:t>
      </w:r>
      <w:r w:rsidRPr="00FF0172">
        <w:rPr>
          <w:rFonts w:asciiTheme="majorHAnsi" w:hAnsiTheme="majorHAnsi" w:cstheme="majorHAnsi"/>
          <w:i/>
          <w:color w:val="9BBB59" w:themeColor="accent3"/>
          <w:sz w:val="20"/>
          <w:szCs w:val="20"/>
        </w:rPr>
        <w:t xml:space="preserve"> Furthermore, multi-colour imaging is also greatly simplified using waveguides</w:t>
      </w:r>
      <w:r w:rsidRPr="00FF0172">
        <w:rPr>
          <w:rFonts w:asciiTheme="majorHAnsi" w:hAnsiTheme="majorHAnsi" w:cstheme="majorHAnsi"/>
          <w:i/>
          <w:color w:val="9BBB59" w:themeColor="accent3"/>
          <w:sz w:val="20"/>
          <w:szCs w:val="20"/>
        </w:rPr>
        <w:fldChar w:fldCharType="begin"/>
      </w:r>
      <w:r w:rsidRPr="00FF0172">
        <w:rPr>
          <w:rFonts w:asciiTheme="majorHAnsi" w:hAnsiTheme="majorHAnsi" w:cstheme="majorHAnsi"/>
          <w:i/>
          <w:color w:val="9BBB59" w:themeColor="accent3"/>
          <w:sz w:val="20"/>
          <w:szCs w:val="20"/>
        </w:rPr>
        <w:instrText xml:space="preserve"> ADDIN ZOTERO_ITEM CSL_CITATION {"citationID":"1p2th63ehr","properties":{"formattedCitation":"{\\rtf \\super 7\\nosupersub{}}","plainCitation":"7"},"citationItems":[{"id":1412,"uris":["http://zotero.org/users/2457144/items/F3EUPXJ8"],"uri":["http://zotero.org/users/2457144/items/F3EUPXJ8"],"itemData":{"id":1412,"type":"article-journal","title":"Chip-based wide field-of-view nanoscopy","container-title":"Nature Photonics","page":"322-328","volume":"11","issue":"5","source":"www.nature.com","abstract":"Present optical nanoscopy techniques use a complex microscope for imaging and a simple glass slide to hold the sample. Here, we demonstrate the inverse: the use of a complex, but mass-producible optical chip, which hosts the sample and provides a waveguide for the illumination source, and a standard low-cost microscope to acquire super-resolved images via two different approaches. Waveguides composed of a material with high refractive-index contrast provide a strong evanescent field that is used for single-molecule switching and fluorescence excitation, thus enabling chip-based single-molecule localization microscopy. Additionally, multimode interference patterns induce spatial fluorescence intensity variations that enable fluctuation-based super-resolution imaging. As chip-based nanoscopy separates the illumination and detection light paths, total-internal-reflection fluorescence excitation is possible over a large field of view, with up to 0.5 mm × 0.5 mm being demonstrated. Using multicolour chip-based nanoscopy, we visualize fenestrations in liver sinusoidal endothelial cells.\nView full text","DOI":"10.1038/nphoton.2017.55","ISSN":"1749-4885","journalAbbreviation":"Nat Photon","language":"en","author":[{"family":"Diekmann","given":"Robin"},{"family":"Helle","given":"Øystein I."},{"family":"Øie","given":"Cristina I."},{"family":"McCourt","given":"Peter"},{"family":"Huser","given":"Thomas R."},{"family":"Schüttpelz","given":"Mark"},{"family":"Ahluwalia","given":"Balpreet S."}],"issued":{"date-parts":[["2017",5]]}}}],"schema":"https://github.com/citation-style-language/schema/raw/master/csl-citation.json"} </w:instrText>
      </w:r>
      <w:r w:rsidRPr="00FF0172">
        <w:rPr>
          <w:rFonts w:asciiTheme="majorHAnsi" w:hAnsiTheme="majorHAnsi" w:cstheme="majorHAnsi"/>
          <w:i/>
          <w:color w:val="9BBB59" w:themeColor="accent3"/>
          <w:sz w:val="20"/>
          <w:szCs w:val="20"/>
        </w:rPr>
        <w:fldChar w:fldCharType="separate"/>
      </w:r>
      <w:r w:rsidRPr="00FF0172">
        <w:rPr>
          <w:rFonts w:asciiTheme="majorHAnsi" w:hAnsiTheme="majorHAnsi" w:cstheme="majorHAnsi"/>
          <w:i/>
          <w:color w:val="9BBB59" w:themeColor="accent3"/>
          <w:sz w:val="20"/>
          <w:szCs w:val="20"/>
          <w:vertAlign w:val="superscript"/>
        </w:rPr>
        <w:t>7</w:t>
      </w:r>
      <w:r w:rsidRPr="00FF0172">
        <w:rPr>
          <w:rFonts w:asciiTheme="majorHAnsi" w:hAnsiTheme="majorHAnsi" w:cstheme="majorHAnsi"/>
          <w:i/>
          <w:color w:val="9BBB59" w:themeColor="accent3"/>
          <w:sz w:val="20"/>
          <w:szCs w:val="20"/>
        </w:rPr>
        <w:fldChar w:fldCharType="end"/>
      </w:r>
      <w:r w:rsidRPr="00FF0172">
        <w:rPr>
          <w:rFonts w:asciiTheme="majorHAnsi" w:hAnsiTheme="majorHAnsi" w:cstheme="majorHAnsi"/>
          <w:i/>
          <w:color w:val="9BBB59" w:themeColor="accent3"/>
          <w:sz w:val="20"/>
          <w:szCs w:val="20"/>
        </w:rPr>
        <w:t>, as several wavelengths can be guided and detected without readjusting the system. This is advantageous for dSTORM, as low wavelengths can be used to enhance fluorophore blinking and for multi-colour imaging. It is, however, worth noting that the penetration depth of evanescent field will change as a function of wavelength. The chip is compatible with live cell imaging</w:t>
      </w:r>
      <w:r w:rsidRPr="00FF0172">
        <w:rPr>
          <w:rFonts w:asciiTheme="majorHAnsi" w:hAnsiTheme="majorHAnsi" w:cstheme="majorHAnsi"/>
          <w:i/>
          <w:color w:val="9BBB59" w:themeColor="accent3"/>
          <w:sz w:val="20"/>
          <w:szCs w:val="20"/>
        </w:rPr>
        <w:fldChar w:fldCharType="begin"/>
      </w:r>
      <w:r w:rsidRPr="00FF0172">
        <w:rPr>
          <w:rFonts w:asciiTheme="majorHAnsi" w:hAnsiTheme="majorHAnsi" w:cstheme="majorHAnsi"/>
          <w:i/>
          <w:color w:val="9BBB59" w:themeColor="accent3"/>
          <w:sz w:val="20"/>
          <w:szCs w:val="20"/>
        </w:rPr>
        <w:instrText xml:space="preserve"> ADDIN ZOTERO_ITEM CSL_CITATION {"citationID":"2qb9mo4qcg","properties":{"formattedCitation":"{\\rtf \\super 8\\nosupersub{}}","plainCitation":"8"},"citationItems":[{"id":1772,"uris":["http://zotero.org/users/2457144/items/3EBD3S3P"],"uri":["http://zotero.org/users/2457144/items/3EBD3S3P"],"itemData":{"id":1772,"type":"article-journal","title":"Silicon nitride waveguide platform for fluorescence microscopy of living cells","container-title":"Optics Express","page":"27678-27690","volume":"25","issue":"22","source":"www.osapublishing.org","abstract":"Waveguide chip-based microscopy reduces the complexity of total internal reflection fluorescence (TIRF) microscopy, and adds features like large field of view illumination, decoupling of illumination and collection path and easy multimodal imaging. However, for the technique to become widespread there is a need of low-loss and affordable waveguides made of high-refractive index material. Here, we develop and report a low-loss silicon nitride (Si3N4) waveguide platform for multi-color TIRF microscopy. Single mode conditions at visible wavelengths (488-660 nm) were achieved using shallow rib geometry. To generate uniform excitation over appropriate dimensions waveguide bends were used to filter-out higher modes followed by adiabatic tapering. Si3N4 material is finally shown to be biocompatible for growing and imaging living cells.","DOI":"10.1364/OE.25.027678","ISSN":"1094-4087","journalAbbreviation":"Opt. Express, OE","language":"EN","author":[{"family":"Tinguely","given":"Jean-Claude"},{"family":"Helle","given":"Øystein Ivar"},{"family":"Ahluwalia","given":"Balpreet Singh"}],"issued":{"date-parts":[["2017",10,30]]}}}],"schema":"https://github.com/citation-style-language/schema/raw/master/csl-citation.json"} </w:instrText>
      </w:r>
      <w:r w:rsidRPr="00FF0172">
        <w:rPr>
          <w:rFonts w:asciiTheme="majorHAnsi" w:hAnsiTheme="majorHAnsi" w:cstheme="majorHAnsi"/>
          <w:i/>
          <w:color w:val="9BBB59" w:themeColor="accent3"/>
          <w:sz w:val="20"/>
          <w:szCs w:val="20"/>
        </w:rPr>
        <w:fldChar w:fldCharType="separate"/>
      </w:r>
      <w:r w:rsidRPr="00FF0172">
        <w:rPr>
          <w:rFonts w:asciiTheme="majorHAnsi" w:hAnsiTheme="majorHAnsi" w:cstheme="majorHAnsi"/>
          <w:i/>
          <w:sz w:val="20"/>
          <w:szCs w:val="20"/>
          <w:vertAlign w:val="superscript"/>
        </w:rPr>
        <w:t>8</w:t>
      </w:r>
      <w:r w:rsidRPr="00FF0172">
        <w:rPr>
          <w:rFonts w:asciiTheme="majorHAnsi" w:hAnsiTheme="majorHAnsi" w:cstheme="majorHAnsi"/>
          <w:i/>
          <w:color w:val="9BBB59" w:themeColor="accent3"/>
          <w:sz w:val="20"/>
          <w:szCs w:val="20"/>
        </w:rPr>
        <w:fldChar w:fldCharType="end"/>
      </w:r>
      <w:r w:rsidRPr="00FF0172">
        <w:rPr>
          <w:rFonts w:asciiTheme="majorHAnsi" w:hAnsiTheme="majorHAnsi" w:cstheme="majorHAnsi"/>
          <w:i/>
          <w:color w:val="9BBB59" w:themeColor="accent3"/>
          <w:sz w:val="20"/>
          <w:szCs w:val="20"/>
        </w:rPr>
        <w:t xml:space="preserve"> and is ideal for applications such as the integration of microfluidics. Each chip can contain tens of waveguides, which can, e.g., allow the user to image different under conditions or apply optical trapping</w:t>
      </w:r>
      <w:r w:rsidRPr="00FF0172">
        <w:rPr>
          <w:rFonts w:asciiTheme="majorHAnsi" w:hAnsiTheme="majorHAnsi" w:cstheme="majorHAnsi"/>
          <w:i/>
          <w:color w:val="9BBB59" w:themeColor="accent3"/>
          <w:sz w:val="20"/>
          <w:szCs w:val="20"/>
        </w:rPr>
        <w:fldChar w:fldCharType="begin"/>
      </w:r>
      <w:r w:rsidRPr="00FF0172">
        <w:rPr>
          <w:rFonts w:asciiTheme="majorHAnsi" w:hAnsiTheme="majorHAnsi" w:cstheme="majorHAnsi"/>
          <w:i/>
          <w:color w:val="9BBB59" w:themeColor="accent3"/>
          <w:sz w:val="20"/>
          <w:szCs w:val="20"/>
        </w:rPr>
        <w:instrText xml:space="preserve"> ADDIN ZOTERO_ITEM CSL_CITATION {"citationID":"1cvbdpul9p","properties":{"formattedCitation":"{\\rtf \\super 9\\nosupersub{}}","plainCitation":"9"},"citationItems":[{"id":1751,"uris":["http://zotero.org/users/2457144/items/DSQW5I5V"],"uri":["http://zotero.org/users/2457144/items/DSQW5I5V"],"itemData":{"id":1751,"type":"article-journal","title":"Optical trapping and propulsion of red blood cells on waveguide surfaces","container-title":"Optics Express","page":"21053-21061","volume":"18","issue":"20","source":"www.osapublishing.org","abstract":"We have studied optical trapping and propulsion of red blood cells in the evanescent field of optical waveguides. Cell propulsion is found to be highly dependent on the biological medium and serum proteins the cells are submerged in. Waveguides made of tantalum pentoxide are shown to be efficient for cell propulsion. An optical propulsion velocity of up to 6 µm/s on a waveguide with a width of ~6 µm is reported. Stable optical trapping and propulsion of cells during transverse flow is also reported.","DOI":"10.1364/OE.18.021053","ISSN":"1094-4087","journalAbbreviation":"Opt. Express, OE","language":"EN","author":[{"family":"Ahluwalia","given":"Balpreet Singh"},{"family":"McCourt","given":"Peter"},{"family":"Huser","given":"Thomas"},{"family":"Hellesø","given":"Olav Gaute"}],"issued":{"date-parts":[["2010",9,27]]}}}],"schema":"https://github.com/citation-style-language/schema/raw/master/csl-citation.json"} </w:instrText>
      </w:r>
      <w:r w:rsidRPr="00FF0172">
        <w:rPr>
          <w:rFonts w:asciiTheme="majorHAnsi" w:hAnsiTheme="majorHAnsi" w:cstheme="majorHAnsi"/>
          <w:i/>
          <w:color w:val="9BBB59" w:themeColor="accent3"/>
          <w:sz w:val="20"/>
          <w:szCs w:val="20"/>
        </w:rPr>
        <w:fldChar w:fldCharType="separate"/>
      </w:r>
      <w:r w:rsidRPr="00FF0172">
        <w:rPr>
          <w:rFonts w:asciiTheme="majorHAnsi" w:hAnsiTheme="majorHAnsi" w:cstheme="majorHAnsi"/>
          <w:i/>
          <w:sz w:val="20"/>
          <w:szCs w:val="20"/>
          <w:vertAlign w:val="superscript"/>
        </w:rPr>
        <w:t>9</w:t>
      </w:r>
      <w:r w:rsidRPr="00FF0172">
        <w:rPr>
          <w:rFonts w:asciiTheme="majorHAnsi" w:hAnsiTheme="majorHAnsi" w:cstheme="majorHAnsi"/>
          <w:i/>
          <w:color w:val="9BBB59" w:themeColor="accent3"/>
          <w:sz w:val="20"/>
          <w:szCs w:val="20"/>
        </w:rPr>
        <w:fldChar w:fldCharType="end"/>
      </w:r>
      <w:r w:rsidRPr="00FF0172">
        <w:rPr>
          <w:rFonts w:asciiTheme="majorHAnsi" w:hAnsiTheme="majorHAnsi" w:cstheme="majorHAnsi"/>
          <w:i/>
          <w:color w:val="9BBB59" w:themeColor="accent3"/>
          <w:sz w:val="20"/>
          <w:szCs w:val="20"/>
        </w:rPr>
        <w:t xml:space="preserve"> and Raman spectroscopy</w:t>
      </w:r>
      <w:r w:rsidRPr="00FF0172">
        <w:rPr>
          <w:rFonts w:asciiTheme="majorHAnsi" w:hAnsiTheme="majorHAnsi" w:cstheme="majorHAnsi"/>
          <w:i/>
          <w:color w:val="9BBB59" w:themeColor="accent3"/>
          <w:sz w:val="20"/>
          <w:szCs w:val="20"/>
        </w:rPr>
        <w:fldChar w:fldCharType="begin"/>
      </w:r>
      <w:r w:rsidRPr="00FF0172">
        <w:rPr>
          <w:rFonts w:asciiTheme="majorHAnsi" w:hAnsiTheme="majorHAnsi" w:cstheme="majorHAnsi"/>
          <w:i/>
          <w:color w:val="9BBB59" w:themeColor="accent3"/>
          <w:sz w:val="20"/>
          <w:szCs w:val="20"/>
        </w:rPr>
        <w:instrText xml:space="preserve"> ADDIN ZOTERO_ITEM CSL_CITATION {"citationID":"29u6jna4nm","properties":{"formattedCitation":"{\\rtf \\super 10\\nosupersub{}}","plainCitation":"10"},"citationItems":[{"id":1883,"uris":["http://zotero.org/users/2457144/items/M86669NJ"],"uri":["http://zotero.org/users/2457144/items/M86669NJ"],"itemData":{"id":1883,"type":"article-journal","title":"Chip-Based Resonance Raman Spectroscopy Using Tantalum Pentoxide Waveguides","container-title":"IEEE Photonics Technology Letters","page":"1-1","source":"IEEE Xplore","abstract":"Blood analysis is an important diagnostic tool, as it provides a wealth of information about the patient’s health. Raman spectroscopy is a promising tool in blood analysis, but widespread clinical application is limited by its low signal strength, as well as complex and costly instrumentation. The growing field of waveguide-based Raman spectroscopy tries to solve these challenges by working towards fully integrated Raman sensors with increased interaction areas. In this work, we demonstrate resonance Raman measurements of hemoglobin, a crucial component of blood, at 532 nm excitation using a tantalum pentoxide (Ta2O5) waveguide platform. We have also characterized the background signal from Ta2O5 waveguide material when excited at 532 nm. In addition, we demonstrate spontaneous Raman measurements of iso-propanol and methanol using the same platform. Our results suggest that Ta2O5 is a promising waveguide platform for resonance Raman spectroscopy at 532 nm, and in particular for blood analysis.","DOI":"10.1109/LPT.2019.2915671","ISSN":"1041-1135","author":[{"family":"Coucheron","given":"D. A."},{"family":"Wadduwage","given":"D. N."},{"family":"Murugan","given":"G. S."},{"family":"So","given":"P. T. C."},{"family":"Ahluwalia","given":"B. S."}],"issued":{"date-parts":[["2019"]]}}}],"schema":"https://github.com/citation-style-language/schema/raw/master/csl-citation.json"} </w:instrText>
      </w:r>
      <w:r w:rsidRPr="00FF0172">
        <w:rPr>
          <w:rFonts w:asciiTheme="majorHAnsi" w:hAnsiTheme="majorHAnsi" w:cstheme="majorHAnsi"/>
          <w:i/>
          <w:color w:val="9BBB59" w:themeColor="accent3"/>
          <w:sz w:val="20"/>
          <w:szCs w:val="20"/>
        </w:rPr>
        <w:fldChar w:fldCharType="separate"/>
      </w:r>
      <w:r w:rsidRPr="00FF0172">
        <w:rPr>
          <w:rFonts w:asciiTheme="majorHAnsi" w:hAnsiTheme="majorHAnsi" w:cstheme="majorHAnsi"/>
          <w:i/>
          <w:sz w:val="20"/>
          <w:szCs w:val="20"/>
          <w:vertAlign w:val="superscript"/>
        </w:rPr>
        <w:t>10</w:t>
      </w:r>
      <w:r w:rsidRPr="00FF0172">
        <w:rPr>
          <w:rFonts w:asciiTheme="majorHAnsi" w:hAnsiTheme="majorHAnsi" w:cstheme="majorHAnsi"/>
          <w:i/>
          <w:color w:val="9BBB59" w:themeColor="accent3"/>
          <w:sz w:val="20"/>
          <w:szCs w:val="20"/>
        </w:rPr>
        <w:fldChar w:fldCharType="end"/>
      </w:r>
      <w:r w:rsidRPr="00FF0172">
        <w:rPr>
          <w:rFonts w:asciiTheme="majorHAnsi" w:hAnsiTheme="majorHAnsi" w:cstheme="majorHAnsi"/>
          <w:i/>
          <w:color w:val="9BBB59" w:themeColor="accent3"/>
          <w:sz w:val="20"/>
          <w:szCs w:val="20"/>
        </w:rPr>
        <w:t>.</w:t>
      </w:r>
    </w:p>
    <w:p w14:paraId="63C5C705" w14:textId="77777777" w:rsidR="00EE35CC" w:rsidRPr="00FF0172" w:rsidRDefault="00EE35CC" w:rsidP="00EE35CC">
      <w:pPr>
        <w:pStyle w:val="NormalWeb"/>
        <w:rPr>
          <w:rFonts w:ascii="Calibri" w:hAnsi="Calibri" w:cs="Calibri"/>
          <w:b/>
          <w:sz w:val="20"/>
          <w:szCs w:val="20"/>
        </w:rPr>
      </w:pPr>
      <w:r w:rsidRPr="00FF0172">
        <w:rPr>
          <w:rFonts w:ascii="Calibri" w:hAnsi="Calibri" w:cs="Calibri"/>
          <w:b/>
          <w:sz w:val="20"/>
          <w:szCs w:val="20"/>
        </w:rPr>
        <w:t>Minor concern 1:</w:t>
      </w:r>
    </w:p>
    <w:p w14:paraId="3570EAF3" w14:textId="77777777" w:rsidR="00EE35CC" w:rsidRPr="00FF0172" w:rsidRDefault="00EE35CC" w:rsidP="00EE35CC">
      <w:pPr>
        <w:pStyle w:val="NormalWeb"/>
        <w:rPr>
          <w:rFonts w:ascii="Calibri" w:hAnsi="Calibri" w:cs="Calibri"/>
          <w:sz w:val="20"/>
          <w:szCs w:val="20"/>
        </w:rPr>
      </w:pPr>
      <w:r w:rsidRPr="00FF0172">
        <w:rPr>
          <w:rFonts w:ascii="Calibri" w:hAnsi="Calibri" w:cs="Calibri"/>
          <w:sz w:val="20"/>
          <w:szCs w:val="20"/>
        </w:rPr>
        <w:t>Is Hellmanex III some kind of detergent?</w:t>
      </w:r>
    </w:p>
    <w:p w14:paraId="47F247D7" w14:textId="77777777" w:rsidR="00EE35CC" w:rsidRPr="00A4683C" w:rsidRDefault="00EE35CC" w:rsidP="00EE35CC">
      <w:pPr>
        <w:pStyle w:val="NormalWeb"/>
        <w:rPr>
          <w:rFonts w:ascii="Calibri" w:hAnsi="Calibri" w:cs="Calibri"/>
          <w:sz w:val="20"/>
          <w:szCs w:val="20"/>
        </w:rPr>
      </w:pPr>
    </w:p>
    <w:p w14:paraId="34BADB99" w14:textId="77777777" w:rsidR="00EE35CC" w:rsidRPr="00A4683C" w:rsidRDefault="00EE35CC" w:rsidP="00EE35CC">
      <w:pPr>
        <w:pStyle w:val="NormalWeb"/>
        <w:rPr>
          <w:rFonts w:ascii="Calibri" w:hAnsi="Calibri" w:cs="Calibri"/>
          <w:b/>
          <w:sz w:val="20"/>
          <w:szCs w:val="20"/>
        </w:rPr>
      </w:pPr>
      <w:r w:rsidRPr="00A4683C">
        <w:rPr>
          <w:rFonts w:ascii="Calibri" w:hAnsi="Calibri" w:cs="Calibri"/>
          <w:b/>
          <w:sz w:val="20"/>
          <w:szCs w:val="20"/>
        </w:rPr>
        <w:t>Authors:</w:t>
      </w:r>
    </w:p>
    <w:p w14:paraId="7F8743E9" w14:textId="77777777" w:rsidR="00EE35CC" w:rsidRPr="00A4683C" w:rsidRDefault="00EE35CC" w:rsidP="00EE35CC">
      <w:pPr>
        <w:pStyle w:val="NormalWeb"/>
        <w:rPr>
          <w:rFonts w:ascii="Calibri" w:hAnsi="Calibri" w:cs="Calibri"/>
          <w:sz w:val="20"/>
          <w:szCs w:val="20"/>
        </w:rPr>
      </w:pPr>
      <w:r w:rsidRPr="00A4683C">
        <w:rPr>
          <w:rFonts w:ascii="Calibri" w:hAnsi="Calibri" w:cs="Calibri"/>
          <w:sz w:val="20"/>
          <w:szCs w:val="20"/>
        </w:rPr>
        <w:t>Hellmanex III is an optical cleaning agent mostly used for things such as cuvettes, but it works very well with waveguides as well. We have changed protocol step 1.1. to the following:</w:t>
      </w:r>
    </w:p>
    <w:p w14:paraId="03453EDB" w14:textId="77777777" w:rsidR="00EE35CC" w:rsidRPr="00A4683C" w:rsidRDefault="00EE35CC" w:rsidP="00EE35CC">
      <w:pPr>
        <w:pStyle w:val="NormalWeb"/>
        <w:widowControl w:val="0"/>
        <w:autoSpaceDE w:val="0"/>
        <w:autoSpaceDN w:val="0"/>
        <w:adjustRightInd w:val="0"/>
        <w:jc w:val="both"/>
        <w:rPr>
          <w:rFonts w:ascii="Calibri" w:hAnsi="Calibri" w:cs="Calibri"/>
          <w:sz w:val="20"/>
          <w:szCs w:val="20"/>
        </w:rPr>
      </w:pPr>
      <w:r w:rsidRPr="00A4683C">
        <w:rPr>
          <w:rFonts w:ascii="Calibri" w:hAnsi="Calibri" w:cs="Calibri"/>
          <w:sz w:val="20"/>
          <w:szCs w:val="20"/>
        </w:rPr>
        <w:t>“Prepare a 1% dilution of Hellmanex III (detergent from Hellma Analytics) in deionized water.”</w:t>
      </w:r>
    </w:p>
    <w:p w14:paraId="1288F8C1" w14:textId="77777777" w:rsidR="00EE35CC" w:rsidRPr="00A4683C" w:rsidRDefault="00EE35CC" w:rsidP="00EE35CC">
      <w:pPr>
        <w:pStyle w:val="NormalWeb"/>
        <w:rPr>
          <w:rFonts w:ascii="Calibri" w:hAnsi="Calibri" w:cs="Calibri"/>
          <w:sz w:val="20"/>
          <w:szCs w:val="20"/>
        </w:rPr>
      </w:pPr>
    </w:p>
    <w:p w14:paraId="2BBBC980" w14:textId="77777777" w:rsidR="00EE35CC" w:rsidRPr="00CB6DDA" w:rsidRDefault="00EE35CC" w:rsidP="00EE35CC">
      <w:pPr>
        <w:pStyle w:val="NormalWeb"/>
        <w:rPr>
          <w:rFonts w:ascii="Calibri" w:hAnsi="Calibri" w:cs="Calibri"/>
          <w:b/>
          <w:color w:val="00B0F0"/>
          <w:sz w:val="20"/>
          <w:szCs w:val="20"/>
        </w:rPr>
      </w:pPr>
    </w:p>
    <w:p w14:paraId="5E2E059F" w14:textId="77777777" w:rsidR="00EE35CC" w:rsidRPr="00FF0172" w:rsidRDefault="00EE35CC" w:rsidP="00EE35CC">
      <w:pPr>
        <w:pStyle w:val="NormalWeb"/>
        <w:rPr>
          <w:rFonts w:ascii="Calibri" w:hAnsi="Calibri" w:cs="Calibri"/>
          <w:b/>
          <w:sz w:val="20"/>
          <w:szCs w:val="20"/>
        </w:rPr>
      </w:pPr>
      <w:r w:rsidRPr="00FF0172">
        <w:rPr>
          <w:rFonts w:ascii="Calibri" w:hAnsi="Calibri" w:cs="Calibri"/>
          <w:b/>
          <w:sz w:val="20"/>
          <w:szCs w:val="20"/>
        </w:rPr>
        <w:t>Minor concern 2:</w:t>
      </w:r>
    </w:p>
    <w:p w14:paraId="269A819A" w14:textId="77777777" w:rsidR="00EE35CC" w:rsidRPr="00FF0172" w:rsidRDefault="00EE35CC" w:rsidP="00EE35CC">
      <w:pPr>
        <w:pStyle w:val="NormalWeb"/>
        <w:rPr>
          <w:rFonts w:ascii="Calibri" w:hAnsi="Calibri" w:cs="Calibri"/>
          <w:sz w:val="20"/>
          <w:szCs w:val="20"/>
        </w:rPr>
      </w:pPr>
      <w:r w:rsidRPr="00FF0172">
        <w:rPr>
          <w:rFonts w:ascii="Calibri" w:hAnsi="Calibri" w:cs="Calibri"/>
          <w:sz w:val="20"/>
          <w:szCs w:val="20"/>
        </w:rPr>
        <w:t>On line 3.11 it reads adding "air bubbles which might form underneath", are we trying to add or remove air bubbles?</w:t>
      </w:r>
    </w:p>
    <w:p w14:paraId="106AA673" w14:textId="77777777" w:rsidR="00EE35CC" w:rsidRPr="00A4683C" w:rsidRDefault="00EE35CC" w:rsidP="00EE35CC">
      <w:pPr>
        <w:pStyle w:val="NormalWeb"/>
        <w:rPr>
          <w:rFonts w:ascii="Calibri" w:hAnsi="Calibri" w:cs="Calibri"/>
          <w:b/>
          <w:sz w:val="20"/>
          <w:szCs w:val="20"/>
        </w:rPr>
      </w:pPr>
    </w:p>
    <w:p w14:paraId="6680316A" w14:textId="77777777" w:rsidR="00EE35CC" w:rsidRPr="00A4683C" w:rsidRDefault="00EE35CC" w:rsidP="00EE35CC">
      <w:pPr>
        <w:pStyle w:val="NormalWeb"/>
        <w:rPr>
          <w:rFonts w:ascii="Calibri" w:hAnsi="Calibri" w:cs="Calibri"/>
          <w:b/>
          <w:sz w:val="20"/>
          <w:szCs w:val="20"/>
        </w:rPr>
      </w:pPr>
    </w:p>
    <w:p w14:paraId="5EF48CB8" w14:textId="77777777" w:rsidR="00EE35CC" w:rsidRPr="00A4683C" w:rsidRDefault="00EE35CC" w:rsidP="00EE35CC">
      <w:pPr>
        <w:pStyle w:val="NormalWeb"/>
        <w:rPr>
          <w:rFonts w:ascii="Calibri" w:hAnsi="Calibri" w:cs="Calibri"/>
          <w:b/>
          <w:sz w:val="20"/>
          <w:szCs w:val="20"/>
        </w:rPr>
      </w:pPr>
      <w:r w:rsidRPr="00A4683C">
        <w:rPr>
          <w:rFonts w:ascii="Calibri" w:hAnsi="Calibri" w:cs="Calibri"/>
          <w:b/>
          <w:sz w:val="20"/>
          <w:szCs w:val="20"/>
        </w:rPr>
        <w:t>Authors:</w:t>
      </w:r>
    </w:p>
    <w:p w14:paraId="0602B5D6" w14:textId="043A4522" w:rsidR="00EE35CC" w:rsidRPr="00CB6DDA" w:rsidRDefault="00EE35CC" w:rsidP="00EE35CC">
      <w:pPr>
        <w:pStyle w:val="NormalWeb"/>
        <w:rPr>
          <w:rFonts w:ascii="Calibri" w:hAnsi="Calibri" w:cs="Calibri"/>
          <w:b/>
          <w:sz w:val="20"/>
          <w:szCs w:val="20"/>
        </w:rPr>
      </w:pPr>
      <w:r w:rsidRPr="00A4683C">
        <w:rPr>
          <w:rFonts w:ascii="Calibri" w:hAnsi="Calibri" w:cs="Calibri"/>
          <w:sz w:val="20"/>
          <w:szCs w:val="20"/>
        </w:rPr>
        <w:lastRenderedPageBreak/>
        <w:t xml:space="preserve">This is a very unfortunate typing error, as it should be </w:t>
      </w:r>
      <w:r w:rsidRPr="00A4683C">
        <w:rPr>
          <w:rFonts w:ascii="Calibri" w:hAnsi="Calibri" w:cs="Calibri"/>
          <w:i/>
          <w:sz w:val="20"/>
          <w:szCs w:val="20"/>
        </w:rPr>
        <w:t>avoiding</w:t>
      </w:r>
      <w:r w:rsidRPr="00A4683C">
        <w:rPr>
          <w:rFonts w:ascii="Calibri" w:hAnsi="Calibri" w:cs="Calibri"/>
          <w:sz w:val="20"/>
          <w:szCs w:val="20"/>
        </w:rPr>
        <w:t xml:space="preserve"> instead of </w:t>
      </w:r>
      <w:r w:rsidRPr="00A4683C">
        <w:rPr>
          <w:rFonts w:ascii="Calibri" w:hAnsi="Calibri" w:cs="Calibri"/>
          <w:i/>
          <w:sz w:val="20"/>
          <w:szCs w:val="20"/>
        </w:rPr>
        <w:t>adding</w:t>
      </w:r>
      <w:r w:rsidRPr="00A4683C">
        <w:rPr>
          <w:rFonts w:ascii="Calibri" w:hAnsi="Calibri" w:cs="Calibri"/>
          <w:sz w:val="20"/>
          <w:szCs w:val="20"/>
        </w:rPr>
        <w:t xml:space="preserve">. Any potential air bubbles can be detrimental to the sample, so it is crucial to </w:t>
      </w:r>
      <w:r w:rsidRPr="00A4683C">
        <w:rPr>
          <w:rFonts w:ascii="Calibri" w:hAnsi="Calibri" w:cs="Calibri"/>
          <w:i/>
          <w:sz w:val="20"/>
          <w:szCs w:val="20"/>
        </w:rPr>
        <w:t>avoid</w:t>
      </w:r>
      <w:r w:rsidRPr="00A4683C">
        <w:rPr>
          <w:rFonts w:ascii="Calibri" w:hAnsi="Calibri" w:cs="Calibri"/>
          <w:sz w:val="20"/>
          <w:szCs w:val="20"/>
        </w:rPr>
        <w:t xml:space="preserve"> them.  We have corrected this is the text.</w:t>
      </w:r>
      <w:r w:rsidRPr="00A4683C">
        <w:rPr>
          <w:rFonts w:ascii="Calibri" w:hAnsi="Calibri" w:cs="Calibri"/>
          <w:sz w:val="20"/>
          <w:szCs w:val="20"/>
        </w:rPr>
        <w:br/>
      </w:r>
    </w:p>
    <w:p w14:paraId="31068B77" w14:textId="77777777" w:rsidR="00EE35CC" w:rsidRPr="00FF0172" w:rsidRDefault="00EE35CC" w:rsidP="00EE35CC">
      <w:pPr>
        <w:pStyle w:val="NormalWeb"/>
        <w:rPr>
          <w:rFonts w:ascii="Calibri" w:hAnsi="Calibri" w:cs="Calibri"/>
          <w:b/>
          <w:sz w:val="20"/>
          <w:szCs w:val="20"/>
        </w:rPr>
      </w:pPr>
      <w:r w:rsidRPr="00FF0172">
        <w:rPr>
          <w:rFonts w:ascii="Calibri" w:hAnsi="Calibri" w:cs="Calibri"/>
          <w:b/>
          <w:sz w:val="20"/>
          <w:szCs w:val="20"/>
        </w:rPr>
        <w:t>Minor concern 3:</w:t>
      </w:r>
    </w:p>
    <w:p w14:paraId="63211AF6" w14:textId="77777777" w:rsidR="00EE35CC" w:rsidRPr="00FF0172" w:rsidRDefault="00EE35CC" w:rsidP="00EE35CC">
      <w:pPr>
        <w:pStyle w:val="NormalWeb"/>
        <w:rPr>
          <w:rFonts w:ascii="Calibri" w:hAnsi="Calibri" w:cs="Calibri"/>
          <w:b/>
          <w:sz w:val="20"/>
          <w:szCs w:val="20"/>
        </w:rPr>
      </w:pPr>
      <w:r w:rsidRPr="00FF0172">
        <w:rPr>
          <w:rFonts w:ascii="Calibri" w:hAnsi="Calibri" w:cs="Calibri"/>
          <w:sz w:val="20"/>
          <w:szCs w:val="20"/>
        </w:rPr>
        <w:t>Mention that Fiji is an imaging software</w:t>
      </w:r>
    </w:p>
    <w:p w14:paraId="08143B31" w14:textId="77777777" w:rsidR="00EE35CC" w:rsidRPr="00FF0172" w:rsidRDefault="00EE35CC" w:rsidP="00EE35CC">
      <w:pPr>
        <w:pStyle w:val="NormalWeb"/>
        <w:rPr>
          <w:rFonts w:ascii="Calibri" w:hAnsi="Calibri" w:cs="Calibri"/>
          <w:sz w:val="20"/>
          <w:szCs w:val="20"/>
        </w:rPr>
      </w:pPr>
    </w:p>
    <w:p w14:paraId="0B2F88E4" w14:textId="77777777" w:rsidR="00EE35CC" w:rsidRPr="00A4683C" w:rsidRDefault="00EE35CC" w:rsidP="00EE35CC">
      <w:pPr>
        <w:pStyle w:val="NormalWeb"/>
        <w:rPr>
          <w:rFonts w:ascii="Calibri" w:hAnsi="Calibri" w:cs="Calibri"/>
          <w:b/>
          <w:sz w:val="20"/>
          <w:szCs w:val="20"/>
        </w:rPr>
      </w:pPr>
      <w:r w:rsidRPr="00A4683C">
        <w:rPr>
          <w:rFonts w:ascii="Calibri" w:hAnsi="Calibri" w:cs="Calibri"/>
          <w:b/>
          <w:sz w:val="20"/>
          <w:szCs w:val="20"/>
        </w:rPr>
        <w:t>Authors:</w:t>
      </w:r>
    </w:p>
    <w:p w14:paraId="39A34E3F" w14:textId="42B2FCF3" w:rsidR="00EE35CC" w:rsidRDefault="00EE35CC" w:rsidP="00EE35CC">
      <w:pPr>
        <w:spacing w:after="0"/>
        <w:rPr>
          <w:rFonts w:ascii="Calibri" w:hAnsi="Calibri" w:cs="Calibri"/>
          <w:sz w:val="20"/>
          <w:szCs w:val="20"/>
        </w:rPr>
      </w:pPr>
      <w:r w:rsidRPr="00A4683C">
        <w:rPr>
          <w:rFonts w:ascii="Calibri" w:hAnsi="Calibri" w:cs="Calibri"/>
          <w:sz w:val="20"/>
          <w:szCs w:val="20"/>
          <w:lang w:val="en-US"/>
        </w:rPr>
        <w:t xml:space="preserve">We have added the specification that Fiji is an imaging software in protocol step 5.8, as not all readers might be familiar with it. We have changed the latter part of protocol 5 to give a better description of the TIRF image reconstruction. </w:t>
      </w:r>
      <w:r w:rsidRPr="00A4683C">
        <w:rPr>
          <w:rFonts w:ascii="Calibri" w:hAnsi="Calibri" w:cs="Calibri"/>
          <w:sz w:val="20"/>
          <w:szCs w:val="20"/>
        </w:rPr>
        <w:t xml:space="preserve">From step </w:t>
      </w:r>
      <w:r w:rsidR="00FF0172">
        <w:rPr>
          <w:rFonts w:ascii="Calibri" w:hAnsi="Calibri" w:cs="Calibri"/>
          <w:sz w:val="20"/>
          <w:szCs w:val="20"/>
        </w:rPr>
        <w:t>6.10.</w:t>
      </w:r>
      <w:r w:rsidRPr="00A4683C">
        <w:rPr>
          <w:rFonts w:ascii="Calibri" w:hAnsi="Calibri" w:cs="Calibri"/>
          <w:sz w:val="20"/>
          <w:szCs w:val="20"/>
        </w:rPr>
        <w:t xml:space="preserve"> it now reads:</w:t>
      </w:r>
    </w:p>
    <w:p w14:paraId="6148CFFB" w14:textId="77777777" w:rsidR="00FF0172" w:rsidRPr="00A4683C" w:rsidRDefault="00FF0172" w:rsidP="00EE35CC">
      <w:pPr>
        <w:spacing w:after="0"/>
        <w:rPr>
          <w:rFonts w:ascii="Calibri" w:hAnsi="Calibri" w:cs="Calibri"/>
          <w:sz w:val="20"/>
          <w:szCs w:val="20"/>
        </w:rPr>
      </w:pPr>
    </w:p>
    <w:p w14:paraId="429B24AB" w14:textId="77777777" w:rsidR="00FF0172" w:rsidRPr="00FF0172" w:rsidRDefault="00FF0172" w:rsidP="00FF0172">
      <w:pPr>
        <w:pStyle w:val="ListParagraph"/>
        <w:widowControl w:val="0"/>
        <w:numPr>
          <w:ilvl w:val="0"/>
          <w:numId w:val="5"/>
        </w:numPr>
        <w:autoSpaceDE w:val="0"/>
        <w:autoSpaceDN w:val="0"/>
        <w:adjustRightInd w:val="0"/>
        <w:spacing w:line="240" w:lineRule="auto"/>
        <w:contextualSpacing w:val="0"/>
        <w:jc w:val="both"/>
        <w:rPr>
          <w:rFonts w:asciiTheme="majorHAnsi" w:eastAsiaTheme="minorHAnsi" w:hAnsiTheme="majorHAnsi" w:cstheme="majorHAnsi"/>
          <w:i/>
          <w:vanish/>
          <w:color w:val="9BBB59" w:themeColor="accent3"/>
          <w:sz w:val="20"/>
          <w:szCs w:val="20"/>
          <w:lang w:eastAsia="en-US"/>
        </w:rPr>
      </w:pPr>
    </w:p>
    <w:p w14:paraId="5E207813" w14:textId="77777777" w:rsidR="00FF0172" w:rsidRPr="00FF0172" w:rsidRDefault="00FF0172" w:rsidP="00FF0172">
      <w:pPr>
        <w:pStyle w:val="ListParagraph"/>
        <w:widowControl w:val="0"/>
        <w:numPr>
          <w:ilvl w:val="0"/>
          <w:numId w:val="5"/>
        </w:numPr>
        <w:autoSpaceDE w:val="0"/>
        <w:autoSpaceDN w:val="0"/>
        <w:adjustRightInd w:val="0"/>
        <w:spacing w:line="240" w:lineRule="auto"/>
        <w:contextualSpacing w:val="0"/>
        <w:jc w:val="both"/>
        <w:rPr>
          <w:rFonts w:asciiTheme="majorHAnsi" w:eastAsiaTheme="minorHAnsi" w:hAnsiTheme="majorHAnsi" w:cstheme="majorHAnsi"/>
          <w:i/>
          <w:vanish/>
          <w:color w:val="9BBB59" w:themeColor="accent3"/>
          <w:sz w:val="20"/>
          <w:szCs w:val="20"/>
          <w:lang w:eastAsia="en-US"/>
        </w:rPr>
      </w:pPr>
    </w:p>
    <w:p w14:paraId="2E255843" w14:textId="77777777" w:rsidR="00FF0172" w:rsidRPr="00FF0172" w:rsidRDefault="00FF0172" w:rsidP="00FF0172">
      <w:pPr>
        <w:pStyle w:val="ListParagraph"/>
        <w:widowControl w:val="0"/>
        <w:numPr>
          <w:ilvl w:val="0"/>
          <w:numId w:val="5"/>
        </w:numPr>
        <w:autoSpaceDE w:val="0"/>
        <w:autoSpaceDN w:val="0"/>
        <w:adjustRightInd w:val="0"/>
        <w:spacing w:line="240" w:lineRule="auto"/>
        <w:contextualSpacing w:val="0"/>
        <w:jc w:val="both"/>
        <w:rPr>
          <w:rFonts w:asciiTheme="majorHAnsi" w:eastAsiaTheme="minorHAnsi" w:hAnsiTheme="majorHAnsi" w:cstheme="majorHAnsi"/>
          <w:i/>
          <w:vanish/>
          <w:color w:val="9BBB59" w:themeColor="accent3"/>
          <w:sz w:val="20"/>
          <w:szCs w:val="20"/>
          <w:lang w:eastAsia="en-US"/>
        </w:rPr>
      </w:pPr>
    </w:p>
    <w:p w14:paraId="4D9DA159" w14:textId="77777777" w:rsidR="00FF0172" w:rsidRPr="00FF0172" w:rsidRDefault="00FF0172" w:rsidP="00FF0172">
      <w:pPr>
        <w:pStyle w:val="ListParagraph"/>
        <w:widowControl w:val="0"/>
        <w:numPr>
          <w:ilvl w:val="0"/>
          <w:numId w:val="5"/>
        </w:numPr>
        <w:autoSpaceDE w:val="0"/>
        <w:autoSpaceDN w:val="0"/>
        <w:adjustRightInd w:val="0"/>
        <w:spacing w:line="240" w:lineRule="auto"/>
        <w:contextualSpacing w:val="0"/>
        <w:jc w:val="both"/>
        <w:rPr>
          <w:rFonts w:asciiTheme="majorHAnsi" w:eastAsiaTheme="minorHAnsi" w:hAnsiTheme="majorHAnsi" w:cstheme="majorHAnsi"/>
          <w:i/>
          <w:vanish/>
          <w:color w:val="9BBB59" w:themeColor="accent3"/>
          <w:sz w:val="20"/>
          <w:szCs w:val="20"/>
          <w:lang w:eastAsia="en-US"/>
        </w:rPr>
      </w:pPr>
    </w:p>
    <w:p w14:paraId="4714FA1F" w14:textId="77777777" w:rsidR="00FF0172" w:rsidRPr="00FF0172" w:rsidRDefault="00FF0172" w:rsidP="00FF0172">
      <w:pPr>
        <w:pStyle w:val="ListParagraph"/>
        <w:widowControl w:val="0"/>
        <w:numPr>
          <w:ilvl w:val="0"/>
          <w:numId w:val="5"/>
        </w:numPr>
        <w:autoSpaceDE w:val="0"/>
        <w:autoSpaceDN w:val="0"/>
        <w:adjustRightInd w:val="0"/>
        <w:spacing w:line="240" w:lineRule="auto"/>
        <w:contextualSpacing w:val="0"/>
        <w:jc w:val="both"/>
        <w:rPr>
          <w:rFonts w:asciiTheme="majorHAnsi" w:eastAsiaTheme="minorHAnsi" w:hAnsiTheme="majorHAnsi" w:cstheme="majorHAnsi"/>
          <w:i/>
          <w:vanish/>
          <w:color w:val="9BBB59" w:themeColor="accent3"/>
          <w:sz w:val="20"/>
          <w:szCs w:val="20"/>
          <w:lang w:eastAsia="en-US"/>
        </w:rPr>
      </w:pPr>
    </w:p>
    <w:p w14:paraId="5ABAAAD7" w14:textId="77777777" w:rsidR="00FF0172" w:rsidRPr="00FF0172" w:rsidRDefault="00FF0172" w:rsidP="00FF0172">
      <w:pPr>
        <w:pStyle w:val="ListParagraph"/>
        <w:widowControl w:val="0"/>
        <w:numPr>
          <w:ilvl w:val="1"/>
          <w:numId w:val="5"/>
        </w:numPr>
        <w:autoSpaceDE w:val="0"/>
        <w:autoSpaceDN w:val="0"/>
        <w:adjustRightInd w:val="0"/>
        <w:spacing w:line="240" w:lineRule="auto"/>
        <w:contextualSpacing w:val="0"/>
        <w:jc w:val="both"/>
        <w:rPr>
          <w:rFonts w:asciiTheme="majorHAnsi" w:eastAsiaTheme="minorHAnsi" w:hAnsiTheme="majorHAnsi" w:cstheme="majorHAnsi"/>
          <w:i/>
          <w:vanish/>
          <w:color w:val="9BBB59" w:themeColor="accent3"/>
          <w:sz w:val="20"/>
          <w:szCs w:val="20"/>
          <w:lang w:eastAsia="en-US"/>
        </w:rPr>
      </w:pPr>
    </w:p>
    <w:p w14:paraId="1074D691" w14:textId="77777777" w:rsidR="00FF0172" w:rsidRPr="00FF0172" w:rsidRDefault="00FF0172" w:rsidP="00FF0172">
      <w:pPr>
        <w:pStyle w:val="ListParagraph"/>
        <w:widowControl w:val="0"/>
        <w:numPr>
          <w:ilvl w:val="1"/>
          <w:numId w:val="5"/>
        </w:numPr>
        <w:autoSpaceDE w:val="0"/>
        <w:autoSpaceDN w:val="0"/>
        <w:adjustRightInd w:val="0"/>
        <w:spacing w:line="240" w:lineRule="auto"/>
        <w:contextualSpacing w:val="0"/>
        <w:jc w:val="both"/>
        <w:rPr>
          <w:rFonts w:asciiTheme="majorHAnsi" w:eastAsiaTheme="minorHAnsi" w:hAnsiTheme="majorHAnsi" w:cstheme="majorHAnsi"/>
          <w:i/>
          <w:vanish/>
          <w:color w:val="9BBB59" w:themeColor="accent3"/>
          <w:sz w:val="20"/>
          <w:szCs w:val="20"/>
          <w:lang w:eastAsia="en-US"/>
        </w:rPr>
      </w:pPr>
    </w:p>
    <w:p w14:paraId="6CF88AF0" w14:textId="77777777" w:rsidR="00FF0172" w:rsidRPr="00FF0172" w:rsidRDefault="00FF0172" w:rsidP="00FF0172">
      <w:pPr>
        <w:pStyle w:val="ListParagraph"/>
        <w:widowControl w:val="0"/>
        <w:numPr>
          <w:ilvl w:val="1"/>
          <w:numId w:val="5"/>
        </w:numPr>
        <w:autoSpaceDE w:val="0"/>
        <w:autoSpaceDN w:val="0"/>
        <w:adjustRightInd w:val="0"/>
        <w:spacing w:line="240" w:lineRule="auto"/>
        <w:contextualSpacing w:val="0"/>
        <w:jc w:val="both"/>
        <w:rPr>
          <w:rFonts w:asciiTheme="majorHAnsi" w:eastAsiaTheme="minorHAnsi" w:hAnsiTheme="majorHAnsi" w:cstheme="majorHAnsi"/>
          <w:i/>
          <w:vanish/>
          <w:color w:val="9BBB59" w:themeColor="accent3"/>
          <w:sz w:val="20"/>
          <w:szCs w:val="20"/>
          <w:lang w:eastAsia="en-US"/>
        </w:rPr>
      </w:pPr>
    </w:p>
    <w:p w14:paraId="41907A5B" w14:textId="77777777" w:rsidR="00FF0172" w:rsidRPr="00FF0172" w:rsidRDefault="00FF0172" w:rsidP="00FF0172">
      <w:pPr>
        <w:pStyle w:val="ListParagraph"/>
        <w:widowControl w:val="0"/>
        <w:numPr>
          <w:ilvl w:val="1"/>
          <w:numId w:val="5"/>
        </w:numPr>
        <w:autoSpaceDE w:val="0"/>
        <w:autoSpaceDN w:val="0"/>
        <w:adjustRightInd w:val="0"/>
        <w:spacing w:line="240" w:lineRule="auto"/>
        <w:contextualSpacing w:val="0"/>
        <w:jc w:val="both"/>
        <w:rPr>
          <w:rFonts w:asciiTheme="majorHAnsi" w:eastAsiaTheme="minorHAnsi" w:hAnsiTheme="majorHAnsi" w:cstheme="majorHAnsi"/>
          <w:i/>
          <w:vanish/>
          <w:color w:val="9BBB59" w:themeColor="accent3"/>
          <w:sz w:val="20"/>
          <w:szCs w:val="20"/>
          <w:lang w:eastAsia="en-US"/>
        </w:rPr>
      </w:pPr>
    </w:p>
    <w:p w14:paraId="09E0DFF3" w14:textId="77777777" w:rsidR="00FF0172" w:rsidRPr="00FF0172" w:rsidRDefault="00FF0172" w:rsidP="00FF0172">
      <w:pPr>
        <w:pStyle w:val="ListParagraph"/>
        <w:widowControl w:val="0"/>
        <w:numPr>
          <w:ilvl w:val="1"/>
          <w:numId w:val="5"/>
        </w:numPr>
        <w:autoSpaceDE w:val="0"/>
        <w:autoSpaceDN w:val="0"/>
        <w:adjustRightInd w:val="0"/>
        <w:spacing w:line="240" w:lineRule="auto"/>
        <w:contextualSpacing w:val="0"/>
        <w:jc w:val="both"/>
        <w:rPr>
          <w:rFonts w:asciiTheme="majorHAnsi" w:eastAsiaTheme="minorHAnsi" w:hAnsiTheme="majorHAnsi" w:cstheme="majorHAnsi"/>
          <w:i/>
          <w:vanish/>
          <w:color w:val="9BBB59" w:themeColor="accent3"/>
          <w:sz w:val="20"/>
          <w:szCs w:val="20"/>
          <w:lang w:eastAsia="en-US"/>
        </w:rPr>
      </w:pPr>
    </w:p>
    <w:p w14:paraId="6E75B2CA" w14:textId="77777777" w:rsidR="00FF0172" w:rsidRPr="00FF0172" w:rsidRDefault="00FF0172" w:rsidP="00FF0172">
      <w:pPr>
        <w:pStyle w:val="ListParagraph"/>
        <w:widowControl w:val="0"/>
        <w:numPr>
          <w:ilvl w:val="1"/>
          <w:numId w:val="5"/>
        </w:numPr>
        <w:autoSpaceDE w:val="0"/>
        <w:autoSpaceDN w:val="0"/>
        <w:adjustRightInd w:val="0"/>
        <w:spacing w:line="240" w:lineRule="auto"/>
        <w:contextualSpacing w:val="0"/>
        <w:jc w:val="both"/>
        <w:rPr>
          <w:rFonts w:asciiTheme="majorHAnsi" w:eastAsiaTheme="minorHAnsi" w:hAnsiTheme="majorHAnsi" w:cstheme="majorHAnsi"/>
          <w:i/>
          <w:vanish/>
          <w:color w:val="9BBB59" w:themeColor="accent3"/>
          <w:sz w:val="20"/>
          <w:szCs w:val="20"/>
          <w:lang w:eastAsia="en-US"/>
        </w:rPr>
      </w:pPr>
    </w:p>
    <w:p w14:paraId="521A48C1" w14:textId="77777777" w:rsidR="00FF0172" w:rsidRPr="00FF0172" w:rsidRDefault="00FF0172" w:rsidP="00FF0172">
      <w:pPr>
        <w:pStyle w:val="ListParagraph"/>
        <w:widowControl w:val="0"/>
        <w:numPr>
          <w:ilvl w:val="1"/>
          <w:numId w:val="5"/>
        </w:numPr>
        <w:autoSpaceDE w:val="0"/>
        <w:autoSpaceDN w:val="0"/>
        <w:adjustRightInd w:val="0"/>
        <w:spacing w:line="240" w:lineRule="auto"/>
        <w:contextualSpacing w:val="0"/>
        <w:jc w:val="both"/>
        <w:rPr>
          <w:rFonts w:asciiTheme="majorHAnsi" w:eastAsiaTheme="minorHAnsi" w:hAnsiTheme="majorHAnsi" w:cstheme="majorHAnsi"/>
          <w:i/>
          <w:vanish/>
          <w:color w:val="9BBB59" w:themeColor="accent3"/>
          <w:sz w:val="20"/>
          <w:szCs w:val="20"/>
          <w:lang w:eastAsia="en-US"/>
        </w:rPr>
      </w:pPr>
    </w:p>
    <w:p w14:paraId="43830E82" w14:textId="77777777" w:rsidR="00FF0172" w:rsidRPr="00FF0172" w:rsidRDefault="00FF0172" w:rsidP="00FF0172">
      <w:pPr>
        <w:pStyle w:val="ListParagraph"/>
        <w:widowControl w:val="0"/>
        <w:numPr>
          <w:ilvl w:val="1"/>
          <w:numId w:val="5"/>
        </w:numPr>
        <w:autoSpaceDE w:val="0"/>
        <w:autoSpaceDN w:val="0"/>
        <w:adjustRightInd w:val="0"/>
        <w:spacing w:line="240" w:lineRule="auto"/>
        <w:contextualSpacing w:val="0"/>
        <w:jc w:val="both"/>
        <w:rPr>
          <w:rFonts w:asciiTheme="majorHAnsi" w:eastAsiaTheme="minorHAnsi" w:hAnsiTheme="majorHAnsi" w:cstheme="majorHAnsi"/>
          <w:i/>
          <w:vanish/>
          <w:color w:val="9BBB59" w:themeColor="accent3"/>
          <w:sz w:val="20"/>
          <w:szCs w:val="20"/>
          <w:lang w:eastAsia="en-US"/>
        </w:rPr>
      </w:pPr>
    </w:p>
    <w:p w14:paraId="79B08570" w14:textId="77777777" w:rsidR="00FF0172" w:rsidRPr="00FF0172" w:rsidRDefault="00FF0172" w:rsidP="00FF0172">
      <w:pPr>
        <w:pStyle w:val="ListParagraph"/>
        <w:widowControl w:val="0"/>
        <w:numPr>
          <w:ilvl w:val="1"/>
          <w:numId w:val="5"/>
        </w:numPr>
        <w:autoSpaceDE w:val="0"/>
        <w:autoSpaceDN w:val="0"/>
        <w:adjustRightInd w:val="0"/>
        <w:spacing w:line="240" w:lineRule="auto"/>
        <w:contextualSpacing w:val="0"/>
        <w:jc w:val="both"/>
        <w:rPr>
          <w:rFonts w:asciiTheme="majorHAnsi" w:eastAsiaTheme="minorHAnsi" w:hAnsiTheme="majorHAnsi" w:cstheme="majorHAnsi"/>
          <w:i/>
          <w:vanish/>
          <w:color w:val="9BBB59" w:themeColor="accent3"/>
          <w:sz w:val="20"/>
          <w:szCs w:val="20"/>
          <w:lang w:eastAsia="en-US"/>
        </w:rPr>
      </w:pPr>
    </w:p>
    <w:p w14:paraId="0FCEAF15" w14:textId="15D078A1" w:rsidR="00FF0172" w:rsidRPr="00FF0172" w:rsidRDefault="00FF0172" w:rsidP="00FF0172">
      <w:pPr>
        <w:pStyle w:val="NormalWeb"/>
        <w:widowControl w:val="0"/>
        <w:numPr>
          <w:ilvl w:val="1"/>
          <w:numId w:val="5"/>
        </w:numPr>
        <w:autoSpaceDE w:val="0"/>
        <w:autoSpaceDN w:val="0"/>
        <w:adjustRightInd w:val="0"/>
        <w:jc w:val="both"/>
        <w:rPr>
          <w:rFonts w:asciiTheme="majorHAnsi" w:hAnsiTheme="majorHAnsi" w:cstheme="majorHAnsi"/>
          <w:i/>
          <w:color w:val="9BBB59" w:themeColor="accent3"/>
          <w:sz w:val="20"/>
          <w:szCs w:val="20"/>
        </w:rPr>
      </w:pPr>
      <w:r w:rsidRPr="00FF0172">
        <w:rPr>
          <w:rFonts w:asciiTheme="majorHAnsi" w:hAnsiTheme="majorHAnsi" w:cstheme="majorHAnsi"/>
          <w:i/>
          <w:color w:val="9BBB59" w:themeColor="accent3"/>
          <w:sz w:val="20"/>
          <w:szCs w:val="20"/>
        </w:rPr>
        <w:t>Load the captured image stack to Fiji (open source imaging software) using a virtual stack.</w:t>
      </w:r>
    </w:p>
    <w:p w14:paraId="071F7F71" w14:textId="77777777" w:rsidR="00FF0172" w:rsidRPr="00FF0172" w:rsidRDefault="00FF0172" w:rsidP="00FF0172">
      <w:pPr>
        <w:pStyle w:val="NormalWeb"/>
        <w:widowControl w:val="0"/>
        <w:numPr>
          <w:ilvl w:val="1"/>
          <w:numId w:val="5"/>
        </w:numPr>
        <w:autoSpaceDE w:val="0"/>
        <w:autoSpaceDN w:val="0"/>
        <w:adjustRightInd w:val="0"/>
        <w:jc w:val="both"/>
        <w:rPr>
          <w:rFonts w:asciiTheme="majorHAnsi" w:hAnsiTheme="majorHAnsi" w:cstheme="majorHAnsi"/>
          <w:i/>
          <w:color w:val="9BBB59" w:themeColor="accent3"/>
          <w:sz w:val="20"/>
          <w:szCs w:val="20"/>
        </w:rPr>
      </w:pPr>
      <w:r w:rsidRPr="00FF0172">
        <w:rPr>
          <w:rFonts w:asciiTheme="majorHAnsi" w:hAnsiTheme="majorHAnsi" w:cstheme="majorHAnsi"/>
          <w:i/>
          <w:color w:val="9BBB59" w:themeColor="accent3"/>
          <w:sz w:val="20"/>
          <w:szCs w:val="20"/>
        </w:rPr>
        <w:t>From the image menu in Fiji, choose “Stacks” and “z-project”.</w:t>
      </w:r>
    </w:p>
    <w:p w14:paraId="5E68B81D" w14:textId="77777777" w:rsidR="00FF0172" w:rsidRPr="00FF0172" w:rsidRDefault="00FF0172" w:rsidP="00FF0172">
      <w:pPr>
        <w:pStyle w:val="NormalWeb"/>
        <w:widowControl w:val="0"/>
        <w:numPr>
          <w:ilvl w:val="1"/>
          <w:numId w:val="5"/>
        </w:numPr>
        <w:autoSpaceDE w:val="0"/>
        <w:autoSpaceDN w:val="0"/>
        <w:adjustRightInd w:val="0"/>
        <w:jc w:val="both"/>
        <w:rPr>
          <w:rFonts w:asciiTheme="majorHAnsi" w:hAnsiTheme="majorHAnsi" w:cstheme="majorHAnsi"/>
          <w:i/>
          <w:color w:val="9BBB59" w:themeColor="accent3"/>
          <w:sz w:val="20"/>
          <w:szCs w:val="20"/>
        </w:rPr>
      </w:pPr>
      <w:r w:rsidRPr="00FF0172">
        <w:rPr>
          <w:rFonts w:asciiTheme="majorHAnsi" w:hAnsiTheme="majorHAnsi" w:cstheme="majorHAnsi"/>
          <w:i/>
          <w:color w:val="9BBB59" w:themeColor="accent3"/>
          <w:sz w:val="20"/>
          <w:szCs w:val="20"/>
        </w:rPr>
        <w:t>Calculate the TIRF image by choosing projection type “average intensity”.</w:t>
      </w:r>
    </w:p>
    <w:p w14:paraId="32810760" w14:textId="77777777" w:rsidR="00EE35CC" w:rsidRPr="00A4683C" w:rsidRDefault="00EE35CC" w:rsidP="00EE35CC">
      <w:pPr>
        <w:rPr>
          <w:rFonts w:ascii="Calibri" w:hAnsi="Calibri" w:cs="Calibri"/>
          <w:sz w:val="20"/>
          <w:szCs w:val="20"/>
          <w:lang w:val="en-US"/>
        </w:rPr>
      </w:pPr>
    </w:p>
    <w:p w14:paraId="1B04B61C" w14:textId="77777777" w:rsidR="00EE35CC" w:rsidRPr="00A4683C" w:rsidRDefault="00EE35CC" w:rsidP="00EE35CC">
      <w:pPr>
        <w:rPr>
          <w:rFonts w:ascii="Calibri" w:hAnsi="Calibri" w:cs="Calibri"/>
          <w:sz w:val="20"/>
          <w:szCs w:val="20"/>
          <w:lang w:val="en-US"/>
        </w:rPr>
      </w:pPr>
    </w:p>
    <w:p w14:paraId="1ECB078C" w14:textId="77777777" w:rsidR="00EE35CC" w:rsidRPr="00A4683C" w:rsidRDefault="00EE35CC" w:rsidP="00EE35CC">
      <w:pPr>
        <w:pStyle w:val="NormalWeb"/>
        <w:rPr>
          <w:rFonts w:ascii="Calibri" w:hAnsi="Calibri" w:cs="Calibri"/>
          <w:b/>
          <w:sz w:val="20"/>
          <w:szCs w:val="20"/>
        </w:rPr>
      </w:pPr>
    </w:p>
    <w:p w14:paraId="6DED4240" w14:textId="77777777" w:rsidR="00EE35CC" w:rsidRPr="00A4683C" w:rsidRDefault="00EE35CC" w:rsidP="00EE35CC">
      <w:pPr>
        <w:rPr>
          <w:rFonts w:ascii="Calibri" w:hAnsi="Calibri" w:cs="Calibri"/>
          <w:color w:val="B2A1C7" w:themeColor="accent4" w:themeTint="99"/>
          <w:sz w:val="20"/>
          <w:szCs w:val="20"/>
          <w:lang w:val="en-US"/>
        </w:rPr>
      </w:pPr>
    </w:p>
    <w:p w14:paraId="2287830B" w14:textId="77777777" w:rsidR="00C30E8B" w:rsidRPr="009F7E92" w:rsidRDefault="00C30E8B" w:rsidP="00323EF4">
      <w:pPr>
        <w:spacing w:line="276" w:lineRule="auto"/>
        <w:rPr>
          <w:rFonts w:ascii="Calibri" w:hAnsi="Calibri" w:cs="Calibri"/>
          <w:sz w:val="24"/>
          <w:szCs w:val="24"/>
          <w:lang w:val="en-US"/>
        </w:rPr>
      </w:pPr>
    </w:p>
    <w:sectPr w:rsidR="00C30E8B" w:rsidRPr="009F7E92" w:rsidSect="001776DD">
      <w:footerReference w:type="default" r:id="rId10"/>
      <w:headerReference w:type="first" r:id="rId11"/>
      <w:footerReference w:type="first" r:id="rId12"/>
      <w:pgSz w:w="11900" w:h="16840"/>
      <w:pgMar w:top="771" w:right="1616" w:bottom="1418" w:left="1616" w:header="425" w:footer="516"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504877" w16cid:durableId="213087C6"/>
  <w16cid:commentId w16cid:paraId="22F8B248" w16cid:durableId="213087C7"/>
  <w16cid:commentId w16cid:paraId="515EAA14" w16cid:durableId="213087C8"/>
  <w16cid:commentId w16cid:paraId="37AF9290" w16cid:durableId="213087C9"/>
  <w16cid:commentId w16cid:paraId="65967B39" w16cid:durableId="213087CA"/>
  <w16cid:commentId w16cid:paraId="59021C89" w16cid:durableId="213087CB"/>
  <w16cid:commentId w16cid:paraId="410DA403" w16cid:durableId="213087CC"/>
  <w16cid:commentId w16cid:paraId="4359E4AD" w16cid:durableId="213087CD"/>
  <w16cid:commentId w16cid:paraId="6AA695AA" w16cid:durableId="213087CE"/>
  <w16cid:commentId w16cid:paraId="13C88C47" w16cid:durableId="213087C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877F07" w14:textId="77777777" w:rsidR="00BE2434" w:rsidRDefault="00BE2434" w:rsidP="00532697">
      <w:r>
        <w:separator/>
      </w:r>
    </w:p>
  </w:endnote>
  <w:endnote w:type="continuationSeparator" w:id="0">
    <w:p w14:paraId="2D394DEC" w14:textId="77777777" w:rsidR="00BE2434" w:rsidRDefault="00BE2434" w:rsidP="00532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inion Pro">
    <w:altName w:val="Cambria"/>
    <w:panose1 w:val="00000000000000000000"/>
    <w:charset w:val="00"/>
    <w:family w:val="roman"/>
    <w:notTrueType/>
    <w:pitch w:val="variable"/>
    <w:sig w:usb0="60000287" w:usb1="00000001" w:usb2="00000000" w:usb3="00000000" w:csb0="0000019F" w:csb1="00000000"/>
  </w:font>
  <w:font w:name="Lucida Grande">
    <w:altName w:val="Arial"/>
    <w:charset w:val="00"/>
    <w:family w:val="auto"/>
    <w:pitch w:val="variable"/>
    <w:sig w:usb0="00000000" w:usb1="5000A1FF" w:usb2="00000000" w:usb3="00000000" w:csb0="000001BF" w:csb1="00000000"/>
  </w:font>
  <w:font w:name="Times-Roman">
    <w:altName w:val="Times New Roman"/>
    <w:panose1 w:val="00000000000000000000"/>
    <w:charset w:val="4D"/>
    <w:family w:val="roman"/>
    <w:notTrueType/>
    <w:pitch w:val="default"/>
    <w:sig w:usb0="00000003" w:usb1="00000000" w:usb2="00000000" w:usb3="00000000" w:csb0="00000001" w:csb1="00000000"/>
  </w:font>
  <w:font w:name="Minion Pro SmBd">
    <w:altName w:val="Cambria"/>
    <w:panose1 w:val="00000000000000000000"/>
    <w:charset w:val="00"/>
    <w:family w:val="roman"/>
    <w:notTrueType/>
    <w:pitch w:val="variable"/>
    <w:sig w:usb0="6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Open Sans Light">
    <w:altName w:val="Calibri"/>
    <w:panose1 w:val="020B0306030504020204"/>
    <w:charset w:val="00"/>
    <w:family w:val="swiss"/>
    <w:pitch w:val="variable"/>
    <w:sig w:usb0="E00002EF" w:usb1="4000205B" w:usb2="00000028" w:usb3="00000000" w:csb0="0000019F" w:csb1="00000000"/>
  </w:font>
  <w:font w:name="Open Sans Semibold">
    <w:altName w:val="Calibri"/>
    <w:panose1 w:val="020B0706030804020204"/>
    <w:charset w:val="00"/>
    <w:family w:val="swiss"/>
    <w:pitch w:val="variable"/>
    <w:sig w:usb0="E00002EF" w:usb1="4000205B" w:usb2="00000028" w:usb3="00000000" w:csb0="0000019F" w:csb1="00000000"/>
  </w:font>
  <w:font w:name="Myriad Pro">
    <w:altName w:val="Calibri"/>
    <w:panose1 w:val="00000000000000000000"/>
    <w:charset w:val="00"/>
    <w:family w:val="swiss"/>
    <w:notTrueType/>
    <w:pitch w:val="variable"/>
    <w:sig w:usb0="20000287" w:usb1="00000001"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leftFromText="141" w:rightFromText="141" w:vertAnchor="page" w:horzAnchor="page" w:tblpX="1545" w:tblpY="155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72"/>
      <w:gridCol w:w="1996"/>
    </w:tblGrid>
    <w:tr w:rsidR="00B43CA4" w:rsidRPr="00DD2525" w14:paraId="35875329" w14:textId="77777777" w:rsidTr="00FC7706">
      <w:trPr>
        <w:trHeight w:val="693"/>
      </w:trPr>
      <w:tc>
        <w:tcPr>
          <w:tcW w:w="7196" w:type="dxa"/>
          <w:vAlign w:val="bottom"/>
        </w:tcPr>
        <w:p w14:paraId="235FC16C" w14:textId="77777777" w:rsidR="00B43CA4" w:rsidRPr="00D73D46" w:rsidRDefault="00B43CA4" w:rsidP="00867A80">
          <w:pPr>
            <w:rPr>
              <w:rFonts w:ascii="Arial" w:hAnsi="Arial" w:cs="Arial"/>
              <w:sz w:val="16"/>
              <w:szCs w:val="16"/>
              <w:lang w:val="nn-NO"/>
            </w:rPr>
          </w:pPr>
          <w:r>
            <w:rPr>
              <w:rFonts w:ascii="Arial" w:hAnsi="Arial" w:cs="Arial"/>
              <w:sz w:val="16"/>
              <w:szCs w:val="16"/>
              <w:lang w:val="nn-NO"/>
            </w:rPr>
            <w:t xml:space="preserve">UiT </w:t>
          </w:r>
          <w:r>
            <w:rPr>
              <w:rFonts w:ascii="Arial" w:hAnsi="Arial" w:cs="Arial"/>
              <w:b/>
              <w:color w:val="59BEC9"/>
              <w:sz w:val="16"/>
              <w:szCs w:val="16"/>
              <w:lang w:val="nn-NO"/>
            </w:rPr>
            <w:t>/</w:t>
          </w:r>
          <w:r>
            <w:rPr>
              <w:rFonts w:ascii="Arial" w:hAnsi="Arial" w:cs="Arial"/>
              <w:sz w:val="16"/>
              <w:szCs w:val="16"/>
              <w:lang w:val="nn-NO"/>
            </w:rPr>
            <w:t xml:space="preserve"> PO Box</w:t>
          </w:r>
          <w:r w:rsidRPr="00D73D46">
            <w:rPr>
              <w:rFonts w:ascii="Arial" w:hAnsi="Arial" w:cs="Arial"/>
              <w:sz w:val="16"/>
              <w:szCs w:val="16"/>
              <w:lang w:val="nn-NO"/>
            </w:rPr>
            <w:t xml:space="preserve"> 6050 Langnes, N</w:t>
          </w:r>
          <w:r>
            <w:rPr>
              <w:rFonts w:ascii="Arial" w:hAnsi="Arial" w:cs="Arial"/>
              <w:sz w:val="16"/>
              <w:szCs w:val="16"/>
              <w:lang w:val="nn-NO"/>
            </w:rPr>
            <w:t>O</w:t>
          </w:r>
          <w:r w:rsidRPr="00D73D46">
            <w:rPr>
              <w:rFonts w:ascii="Arial" w:hAnsi="Arial" w:cs="Arial"/>
              <w:sz w:val="16"/>
              <w:szCs w:val="16"/>
              <w:lang w:val="nn-NO"/>
            </w:rPr>
            <w:t xml:space="preserve">-9037 Tromsø </w:t>
          </w:r>
          <w:r w:rsidRPr="00D73D46">
            <w:rPr>
              <w:rFonts w:ascii="Arial" w:hAnsi="Arial" w:cs="Arial"/>
              <w:b/>
              <w:color w:val="59BEC9"/>
              <w:sz w:val="16"/>
              <w:szCs w:val="16"/>
              <w:lang w:val="nn-NO"/>
            </w:rPr>
            <w:t>/</w:t>
          </w:r>
          <w:r w:rsidRPr="00D73D46">
            <w:rPr>
              <w:rFonts w:ascii="Arial" w:hAnsi="Arial" w:cs="Arial"/>
              <w:sz w:val="16"/>
              <w:szCs w:val="16"/>
              <w:lang w:val="nn-NO"/>
            </w:rPr>
            <w:t xml:space="preserve"> 77 64 40 00 </w:t>
          </w:r>
          <w:r w:rsidRPr="00D73D46">
            <w:rPr>
              <w:rFonts w:ascii="Arial" w:hAnsi="Arial" w:cs="Arial"/>
              <w:b/>
              <w:color w:val="59BEC9"/>
              <w:sz w:val="16"/>
              <w:szCs w:val="16"/>
              <w:lang w:val="nn-NO"/>
            </w:rPr>
            <w:t>/</w:t>
          </w:r>
          <w:r w:rsidRPr="00D73D46">
            <w:rPr>
              <w:rFonts w:ascii="Arial" w:hAnsi="Arial" w:cs="Arial"/>
              <w:sz w:val="16"/>
              <w:szCs w:val="16"/>
              <w:lang w:val="nn-NO"/>
            </w:rPr>
            <w:t xml:space="preserve">  postmottak@uit.no </w:t>
          </w:r>
          <w:r w:rsidRPr="00D73D46">
            <w:rPr>
              <w:rFonts w:ascii="Arial" w:hAnsi="Arial" w:cs="Arial"/>
              <w:color w:val="59BEC9"/>
              <w:sz w:val="16"/>
              <w:szCs w:val="16"/>
              <w:lang w:val="nn-NO"/>
            </w:rPr>
            <w:t>/</w:t>
          </w:r>
          <w:r w:rsidRPr="00D73D46">
            <w:rPr>
              <w:rFonts w:ascii="Arial" w:hAnsi="Arial" w:cs="Arial"/>
              <w:sz w:val="16"/>
              <w:szCs w:val="16"/>
              <w:lang w:val="nn-NO"/>
            </w:rPr>
            <w:t xml:space="preserve"> uit.no</w:t>
          </w:r>
        </w:p>
      </w:tc>
      <w:tc>
        <w:tcPr>
          <w:tcW w:w="2169" w:type="dxa"/>
          <w:vAlign w:val="bottom"/>
        </w:tcPr>
        <w:p w14:paraId="2B8C0422" w14:textId="00AFFB75" w:rsidR="00B43CA4" w:rsidRPr="00DD2525" w:rsidRDefault="00B43CA4" w:rsidP="00FC7706">
          <w:pPr>
            <w:jc w:val="right"/>
            <w:rPr>
              <w:rFonts w:ascii="Arial" w:hAnsi="Arial" w:cs="Arial"/>
              <w:sz w:val="16"/>
              <w:szCs w:val="16"/>
            </w:rPr>
          </w:pPr>
          <w:r w:rsidRPr="00DD2525">
            <w:rPr>
              <w:rStyle w:val="PageNumber"/>
              <w:rFonts w:ascii="Arial" w:hAnsi="Arial" w:cs="Arial"/>
              <w:sz w:val="16"/>
              <w:szCs w:val="16"/>
            </w:rPr>
            <w:fldChar w:fldCharType="begin"/>
          </w:r>
          <w:r w:rsidRPr="00DD2525">
            <w:rPr>
              <w:rStyle w:val="PageNumber"/>
              <w:rFonts w:ascii="Arial" w:hAnsi="Arial" w:cs="Arial"/>
              <w:sz w:val="16"/>
              <w:szCs w:val="16"/>
            </w:rPr>
            <w:instrText xml:space="preserve"> PAGE </w:instrText>
          </w:r>
          <w:r w:rsidRPr="00DD2525">
            <w:rPr>
              <w:rStyle w:val="PageNumber"/>
              <w:rFonts w:ascii="Arial" w:hAnsi="Arial" w:cs="Arial"/>
              <w:sz w:val="16"/>
              <w:szCs w:val="16"/>
            </w:rPr>
            <w:fldChar w:fldCharType="separate"/>
          </w:r>
          <w:r w:rsidR="004573FA">
            <w:rPr>
              <w:rStyle w:val="PageNumber"/>
              <w:rFonts w:ascii="Arial" w:hAnsi="Arial" w:cs="Arial"/>
              <w:noProof/>
              <w:sz w:val="16"/>
              <w:szCs w:val="16"/>
            </w:rPr>
            <w:t>2</w:t>
          </w:r>
          <w:r w:rsidRPr="00DD2525">
            <w:rPr>
              <w:rStyle w:val="PageNumber"/>
              <w:rFonts w:ascii="Arial" w:hAnsi="Arial" w:cs="Arial"/>
              <w:sz w:val="16"/>
              <w:szCs w:val="16"/>
            </w:rPr>
            <w:fldChar w:fldCharType="end"/>
          </w:r>
        </w:p>
      </w:tc>
    </w:tr>
  </w:tbl>
  <w:p w14:paraId="238E1853" w14:textId="77777777" w:rsidR="00B43CA4" w:rsidRPr="00DD2525" w:rsidRDefault="00B43CA4" w:rsidP="00BB2780">
    <w:pPr>
      <w:pStyle w:val="Footer"/>
      <w:tabs>
        <w:tab w:val="clear" w:pos="4703"/>
        <w:tab w:val="clear" w:pos="9406"/>
        <w:tab w:val="left" w:pos="1627"/>
      </w:tabs>
      <w:rPr>
        <w:rFonts w:ascii="Times New Roman" w:hAnsi="Times New Roman"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leftFromText="141" w:rightFromText="141" w:vertAnchor="page" w:horzAnchor="page" w:tblpX="1545" w:tblpY="15531"/>
      <w:tblW w:w="95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38"/>
      <w:gridCol w:w="2236"/>
    </w:tblGrid>
    <w:tr w:rsidR="00B43CA4" w:rsidRPr="00EE35CC" w14:paraId="7E871C07" w14:textId="77777777" w:rsidTr="00F312EC">
      <w:trPr>
        <w:trHeight w:val="693"/>
      </w:trPr>
      <w:tc>
        <w:tcPr>
          <w:tcW w:w="7338" w:type="dxa"/>
          <w:vAlign w:val="bottom"/>
        </w:tcPr>
        <w:p w14:paraId="6B992A21" w14:textId="77777777" w:rsidR="00B43CA4" w:rsidRPr="00323EF4" w:rsidRDefault="00B43CA4" w:rsidP="00B420AA">
          <w:pPr>
            <w:rPr>
              <w:lang w:val="es-PE"/>
            </w:rPr>
          </w:pPr>
          <w:r w:rsidRPr="00323EF4">
            <w:rPr>
              <w:rFonts w:ascii="Arial" w:hAnsi="Arial" w:cs="Arial"/>
              <w:sz w:val="16"/>
              <w:szCs w:val="16"/>
              <w:lang w:val="es-PE"/>
            </w:rPr>
            <w:t xml:space="preserve">PO Box 6050 Langnes, NO-9037 Tromsø </w:t>
          </w:r>
          <w:r w:rsidRPr="00323EF4">
            <w:rPr>
              <w:rFonts w:ascii="Arial" w:hAnsi="Arial" w:cs="Arial"/>
              <w:b/>
              <w:color w:val="59BEC9"/>
              <w:sz w:val="16"/>
              <w:szCs w:val="16"/>
              <w:lang w:val="es-PE"/>
            </w:rPr>
            <w:t>/</w:t>
          </w:r>
          <w:r w:rsidRPr="00323EF4">
            <w:rPr>
              <w:rFonts w:ascii="Arial" w:hAnsi="Arial" w:cs="Arial"/>
              <w:sz w:val="16"/>
              <w:szCs w:val="16"/>
              <w:lang w:val="es-PE"/>
            </w:rPr>
            <w:t xml:space="preserve"> +47 77 64 40 00 </w:t>
          </w:r>
          <w:r w:rsidRPr="00323EF4">
            <w:rPr>
              <w:rFonts w:ascii="Arial" w:hAnsi="Arial" w:cs="Arial"/>
              <w:b/>
              <w:color w:val="59BEC9"/>
              <w:sz w:val="16"/>
              <w:szCs w:val="16"/>
              <w:lang w:val="es-PE"/>
            </w:rPr>
            <w:t>/</w:t>
          </w:r>
          <w:r w:rsidRPr="00323EF4">
            <w:rPr>
              <w:rFonts w:ascii="Arial" w:hAnsi="Arial" w:cs="Arial"/>
              <w:sz w:val="16"/>
              <w:szCs w:val="16"/>
              <w:lang w:val="es-PE"/>
            </w:rPr>
            <w:t xml:space="preserve"> postmottak@uit.no </w:t>
          </w:r>
          <w:r w:rsidRPr="00323EF4">
            <w:rPr>
              <w:rFonts w:ascii="Arial" w:hAnsi="Arial" w:cs="Arial"/>
              <w:color w:val="59BEC9"/>
              <w:sz w:val="16"/>
              <w:szCs w:val="16"/>
              <w:lang w:val="es-PE"/>
            </w:rPr>
            <w:t>/</w:t>
          </w:r>
          <w:r w:rsidRPr="00323EF4">
            <w:rPr>
              <w:rFonts w:ascii="Arial" w:hAnsi="Arial" w:cs="Arial"/>
              <w:sz w:val="16"/>
              <w:szCs w:val="16"/>
              <w:lang w:val="es-PE"/>
            </w:rPr>
            <w:t xml:space="preserve"> uit.no</w:t>
          </w:r>
        </w:p>
      </w:tc>
      <w:tc>
        <w:tcPr>
          <w:tcW w:w="2236" w:type="dxa"/>
          <w:vAlign w:val="bottom"/>
        </w:tcPr>
        <w:p w14:paraId="6DF22BCC" w14:textId="77777777" w:rsidR="00B43CA4" w:rsidRPr="00323EF4" w:rsidRDefault="00B43CA4" w:rsidP="00BB2780">
          <w:pPr>
            <w:pStyle w:val="Subtitle"/>
            <w:jc w:val="right"/>
            <w:rPr>
              <w:lang w:val="es-PE"/>
            </w:rPr>
          </w:pPr>
        </w:p>
      </w:tc>
    </w:tr>
  </w:tbl>
  <w:p w14:paraId="204B408A" w14:textId="77777777" w:rsidR="00B43CA4" w:rsidRPr="00867A80" w:rsidRDefault="00B43CA4">
    <w:pPr>
      <w:pStyle w:val="Footer"/>
      <w:rPr>
        <w:rFonts w:ascii="Times New Roman" w:hAnsi="Times New Roman" w:cs="Times New Roman"/>
        <w:lang w:val="nn-NO"/>
      </w:rPr>
    </w:pPr>
    <w:r>
      <w:rPr>
        <w:noProof/>
        <w:lang w:eastAsia="en-US"/>
      </w:rPr>
      <w:drawing>
        <wp:anchor distT="0" distB="0" distL="114300" distR="114300" simplePos="0" relativeHeight="251664384" behindDoc="1" locked="0" layoutInCell="1" allowOverlap="1" wp14:anchorId="051C3FC5" wp14:editId="27C7124E">
          <wp:simplePos x="0" y="0"/>
          <wp:positionH relativeFrom="rightMargin">
            <wp:posOffset>-55245</wp:posOffset>
          </wp:positionH>
          <wp:positionV relativeFrom="bottomMargin">
            <wp:posOffset>-10634</wp:posOffset>
          </wp:positionV>
          <wp:extent cx="514350" cy="514350"/>
          <wp:effectExtent l="0" t="0" r="0" b="0"/>
          <wp:wrapNone/>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iT-Logo.png"/>
                  <pic:cNvPicPr/>
                </pic:nvPicPr>
                <pic:blipFill>
                  <a:blip r:embed="rId1">
                    <a:extLst>
                      <a:ext uri="{28A0092B-C50C-407E-A947-70E740481C1C}">
                        <a14:useLocalDpi xmlns:a14="http://schemas.microsoft.com/office/drawing/2010/main" val="0"/>
                      </a:ext>
                    </a:extLst>
                  </a:blip>
                  <a:stretch>
                    <a:fillRect/>
                  </a:stretch>
                </pic:blipFill>
                <pic:spPr>
                  <a:xfrm>
                    <a:off x="0" y="0"/>
                    <a:ext cx="514350" cy="51435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D7F011" w14:textId="77777777" w:rsidR="00BE2434" w:rsidRDefault="00BE2434" w:rsidP="00532697">
      <w:r>
        <w:separator/>
      </w:r>
    </w:p>
  </w:footnote>
  <w:footnote w:type="continuationSeparator" w:id="0">
    <w:p w14:paraId="0B9CED27" w14:textId="77777777" w:rsidR="00BE2434" w:rsidRDefault="00BE2434" w:rsidP="005326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53EF0D" w14:textId="77777777" w:rsidR="00B43CA4" w:rsidRPr="001C68C4" w:rsidRDefault="00B43CA4" w:rsidP="00532697">
    <w:pPr>
      <w:pStyle w:val="Header"/>
      <w:rPr>
        <w:rFonts w:ascii="Times New Roman" w:hAnsi="Times New Roman" w:cs="Times New Roman"/>
      </w:rPr>
    </w:pPr>
    <w:r w:rsidRPr="001C68C4">
      <w:rPr>
        <w:rFonts w:ascii="Times New Roman" w:hAnsi="Times New Roman" w:cs="Times New Roman"/>
        <w:noProof/>
        <w:lang w:eastAsia="en-US"/>
      </w:rPr>
      <w:drawing>
        <wp:anchor distT="0" distB="0" distL="114300" distR="114300" simplePos="0" relativeHeight="251659264" behindDoc="1" locked="0" layoutInCell="1" allowOverlap="1" wp14:anchorId="3AAE8E50" wp14:editId="55966136">
          <wp:simplePos x="0" y="0"/>
          <wp:positionH relativeFrom="page">
            <wp:posOffset>319</wp:posOffset>
          </wp:positionH>
          <wp:positionV relativeFrom="page">
            <wp:posOffset>0</wp:posOffset>
          </wp:positionV>
          <wp:extent cx="7559361" cy="3855884"/>
          <wp:effectExtent l="0" t="0" r="3810" b="0"/>
          <wp:wrapNone/>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kmaal_Tynn.png"/>
                  <pic:cNvPicPr/>
                </pic:nvPicPr>
                <pic:blipFill>
                  <a:blip r:embed="rId1">
                    <a:extLst>
                      <a:ext uri="{28A0092B-C50C-407E-A947-70E740481C1C}">
                        <a14:useLocalDpi xmlns:a14="http://schemas.microsoft.com/office/drawing/2010/main" val="0"/>
                      </a:ext>
                    </a:extLst>
                  </a:blip>
                  <a:stretch>
                    <a:fillRect/>
                  </a:stretch>
                </pic:blipFill>
                <pic:spPr>
                  <a:xfrm>
                    <a:off x="0" y="0"/>
                    <a:ext cx="7559361" cy="3855884"/>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626F"/>
    <w:multiLevelType w:val="hybridMultilevel"/>
    <w:tmpl w:val="08423DF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 w15:restartNumberingAfterBreak="0">
    <w:nsid w:val="0375604D"/>
    <w:multiLevelType w:val="hybridMultilevel"/>
    <w:tmpl w:val="4790CA0E"/>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2" w15:restartNumberingAfterBreak="0">
    <w:nsid w:val="0DEF4204"/>
    <w:multiLevelType w:val="hybridMultilevel"/>
    <w:tmpl w:val="A4C22E80"/>
    <w:lvl w:ilvl="0" w:tplc="2FA654CC">
      <w:start w:val="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071F59"/>
    <w:multiLevelType w:val="multilevel"/>
    <w:tmpl w:val="C678704A"/>
    <w:lvl w:ilvl="0">
      <w:start w:val="6"/>
      <w:numFmt w:val="decimal"/>
      <w:lvlText w:val="%1"/>
      <w:lvlJc w:val="left"/>
      <w:pPr>
        <w:ind w:left="372" w:hanging="372"/>
      </w:pPr>
      <w:rPr>
        <w:rFonts w:hint="default"/>
      </w:rPr>
    </w:lvl>
    <w:lvl w:ilvl="1">
      <w:start w:val="10"/>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FC031B8"/>
    <w:multiLevelType w:val="multilevel"/>
    <w:tmpl w:val="BA72207A"/>
    <w:lvl w:ilvl="0">
      <w:start w:val="9"/>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5" w15:restartNumberingAfterBreak="0">
    <w:nsid w:val="23BC0AAD"/>
    <w:multiLevelType w:val="multilevel"/>
    <w:tmpl w:val="6BD2B9F8"/>
    <w:lvl w:ilvl="0">
      <w:start w:val="6"/>
      <w:numFmt w:val="decimal"/>
      <w:lvlText w:val="%1"/>
      <w:lvlJc w:val="left"/>
      <w:pPr>
        <w:ind w:left="372" w:hanging="372"/>
      </w:pPr>
      <w:rPr>
        <w:rFonts w:hint="default"/>
      </w:rPr>
    </w:lvl>
    <w:lvl w:ilvl="1">
      <w:start w:val="10"/>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443F55C0"/>
    <w:multiLevelType w:val="multilevel"/>
    <w:tmpl w:val="C7D275B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7AB246E"/>
    <w:multiLevelType w:val="multilevel"/>
    <w:tmpl w:val="89E6C9D0"/>
    <w:lvl w:ilvl="0">
      <w:start w:val="6"/>
      <w:numFmt w:val="decimal"/>
      <w:lvlText w:val="%1"/>
      <w:lvlJc w:val="left"/>
      <w:pPr>
        <w:ind w:left="372" w:hanging="372"/>
      </w:pPr>
      <w:rPr>
        <w:rFonts w:hint="default"/>
      </w:rPr>
    </w:lvl>
    <w:lvl w:ilvl="1">
      <w:start w:val="10"/>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9946DAE"/>
    <w:multiLevelType w:val="multilevel"/>
    <w:tmpl w:val="6820306A"/>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9" w15:restartNumberingAfterBreak="0">
    <w:nsid w:val="58E46D16"/>
    <w:multiLevelType w:val="multilevel"/>
    <w:tmpl w:val="84CC0596"/>
    <w:lvl w:ilvl="0">
      <w:start w:val="9"/>
      <w:numFmt w:val="decimal"/>
      <w:lvlText w:val="%1."/>
      <w:lvlJc w:val="left"/>
      <w:pPr>
        <w:ind w:left="357" w:hanging="357"/>
      </w:pPr>
      <w:rPr>
        <w:rFonts w:hint="default"/>
      </w:rPr>
    </w:lvl>
    <w:lvl w:ilvl="1">
      <w:start w:val="6"/>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0" w15:restartNumberingAfterBreak="0">
    <w:nsid w:val="5DAD09F6"/>
    <w:multiLevelType w:val="multilevel"/>
    <w:tmpl w:val="602CCF9A"/>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1" w15:restartNumberingAfterBreak="0">
    <w:nsid w:val="6B572FA9"/>
    <w:multiLevelType w:val="hybridMultilevel"/>
    <w:tmpl w:val="6F1CFB0A"/>
    <w:lvl w:ilvl="0" w:tplc="3182C39A">
      <w:numFmt w:val="bullet"/>
      <w:lvlText w:val="-"/>
      <w:lvlJc w:val="left"/>
      <w:pPr>
        <w:ind w:left="720" w:hanging="360"/>
      </w:pPr>
      <w:rPr>
        <w:rFonts w:ascii="Arial" w:eastAsiaTheme="minorEastAsia"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6B5B45D2"/>
    <w:multiLevelType w:val="hybridMultilevel"/>
    <w:tmpl w:val="A064BD0E"/>
    <w:lvl w:ilvl="0" w:tplc="D8C20C0C">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A13865"/>
    <w:multiLevelType w:val="hybridMultilevel"/>
    <w:tmpl w:val="2460C3D6"/>
    <w:lvl w:ilvl="0" w:tplc="0409000F">
      <w:start w:val="9"/>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2"/>
  </w:num>
  <w:num w:numId="5">
    <w:abstractNumId w:val="8"/>
  </w:num>
  <w:num w:numId="6">
    <w:abstractNumId w:val="13"/>
  </w:num>
  <w:num w:numId="7">
    <w:abstractNumId w:val="10"/>
  </w:num>
  <w:num w:numId="8">
    <w:abstractNumId w:val="2"/>
  </w:num>
  <w:num w:numId="9">
    <w:abstractNumId w:val="6"/>
  </w:num>
  <w:num w:numId="10">
    <w:abstractNumId w:val="4"/>
  </w:num>
  <w:num w:numId="11">
    <w:abstractNumId w:val="9"/>
  </w:num>
  <w:num w:numId="12">
    <w:abstractNumId w:val="5"/>
  </w:num>
  <w:num w:numId="13">
    <w:abstractNumId w:val="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nb-NO" w:vendorID="64" w:dllVersion="6" w:nlCheck="1" w:checkStyle="0"/>
  <w:activeWritingStyle w:appName="MSWord" w:lang="en-US" w:vendorID="64" w:dllVersion="6" w:nlCheck="1" w:checkStyle="1"/>
  <w:activeWritingStyle w:appName="MSWord" w:lang="en-US" w:vendorID="64" w:dllVersion="4096" w:nlCheck="1" w:checkStyle="0"/>
  <w:activeWritingStyle w:appName="MSWord" w:lang="nb-NO" w:vendorID="64" w:dllVersion="4096"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B4C"/>
    <w:rsid w:val="00004F76"/>
    <w:rsid w:val="00005156"/>
    <w:rsid w:val="00005455"/>
    <w:rsid w:val="000132B3"/>
    <w:rsid w:val="00021137"/>
    <w:rsid w:val="00022D52"/>
    <w:rsid w:val="00030ABE"/>
    <w:rsid w:val="00036B4C"/>
    <w:rsid w:val="0004299E"/>
    <w:rsid w:val="0004620D"/>
    <w:rsid w:val="0006059D"/>
    <w:rsid w:val="000772AC"/>
    <w:rsid w:val="0008605A"/>
    <w:rsid w:val="000A311C"/>
    <w:rsid w:val="000C1679"/>
    <w:rsid w:val="000D45ED"/>
    <w:rsid w:val="000E4453"/>
    <w:rsid w:val="000F4586"/>
    <w:rsid w:val="000F5229"/>
    <w:rsid w:val="000F7985"/>
    <w:rsid w:val="00104590"/>
    <w:rsid w:val="00113C56"/>
    <w:rsid w:val="00122053"/>
    <w:rsid w:val="00130799"/>
    <w:rsid w:val="001776DD"/>
    <w:rsid w:val="00192F94"/>
    <w:rsid w:val="001A3250"/>
    <w:rsid w:val="001C68C4"/>
    <w:rsid w:val="001C778D"/>
    <w:rsid w:val="001C7DEA"/>
    <w:rsid w:val="001D21B9"/>
    <w:rsid w:val="001D3A02"/>
    <w:rsid w:val="001E3046"/>
    <w:rsid w:val="00224E0E"/>
    <w:rsid w:val="002347AF"/>
    <w:rsid w:val="00260822"/>
    <w:rsid w:val="00262C6E"/>
    <w:rsid w:val="00270C7D"/>
    <w:rsid w:val="00287220"/>
    <w:rsid w:val="002926B2"/>
    <w:rsid w:val="002B74FD"/>
    <w:rsid w:val="002B7738"/>
    <w:rsid w:val="002C5FAA"/>
    <w:rsid w:val="002C6090"/>
    <w:rsid w:val="002D0464"/>
    <w:rsid w:val="002D4B9D"/>
    <w:rsid w:val="002F555D"/>
    <w:rsid w:val="002F7DC6"/>
    <w:rsid w:val="00301236"/>
    <w:rsid w:val="0031002A"/>
    <w:rsid w:val="00323EF4"/>
    <w:rsid w:val="00332F44"/>
    <w:rsid w:val="00397E38"/>
    <w:rsid w:val="003C6695"/>
    <w:rsid w:val="003D0083"/>
    <w:rsid w:val="003E2057"/>
    <w:rsid w:val="003F7657"/>
    <w:rsid w:val="00401E3C"/>
    <w:rsid w:val="00401FA7"/>
    <w:rsid w:val="004124B0"/>
    <w:rsid w:val="004131FC"/>
    <w:rsid w:val="0041349A"/>
    <w:rsid w:val="00413C42"/>
    <w:rsid w:val="00426560"/>
    <w:rsid w:val="00441B1B"/>
    <w:rsid w:val="0045010B"/>
    <w:rsid w:val="004573FA"/>
    <w:rsid w:val="0046331E"/>
    <w:rsid w:val="0046585F"/>
    <w:rsid w:val="00475986"/>
    <w:rsid w:val="00482B42"/>
    <w:rsid w:val="00495A2A"/>
    <w:rsid w:val="004A2D9A"/>
    <w:rsid w:val="004A5061"/>
    <w:rsid w:val="004A5B34"/>
    <w:rsid w:val="004C0316"/>
    <w:rsid w:val="004C162D"/>
    <w:rsid w:val="004D3D79"/>
    <w:rsid w:val="004D646F"/>
    <w:rsid w:val="004D68D8"/>
    <w:rsid w:val="004E07ED"/>
    <w:rsid w:val="004F1B41"/>
    <w:rsid w:val="005267DB"/>
    <w:rsid w:val="00527BE1"/>
    <w:rsid w:val="00532697"/>
    <w:rsid w:val="00552987"/>
    <w:rsid w:val="00555E14"/>
    <w:rsid w:val="0058153C"/>
    <w:rsid w:val="00586758"/>
    <w:rsid w:val="005912A6"/>
    <w:rsid w:val="005933F7"/>
    <w:rsid w:val="005C3EED"/>
    <w:rsid w:val="005C657D"/>
    <w:rsid w:val="005E2052"/>
    <w:rsid w:val="00604435"/>
    <w:rsid w:val="006076F1"/>
    <w:rsid w:val="0061171A"/>
    <w:rsid w:val="00627A63"/>
    <w:rsid w:val="0064443A"/>
    <w:rsid w:val="00652B42"/>
    <w:rsid w:val="006562D5"/>
    <w:rsid w:val="00660660"/>
    <w:rsid w:val="00666803"/>
    <w:rsid w:val="00686D22"/>
    <w:rsid w:val="00696423"/>
    <w:rsid w:val="006B5C26"/>
    <w:rsid w:val="006B5F40"/>
    <w:rsid w:val="006B7795"/>
    <w:rsid w:val="006E08E1"/>
    <w:rsid w:val="006E14B7"/>
    <w:rsid w:val="006E2B5C"/>
    <w:rsid w:val="006F0841"/>
    <w:rsid w:val="006F7505"/>
    <w:rsid w:val="00704B65"/>
    <w:rsid w:val="00713DBF"/>
    <w:rsid w:val="007276C0"/>
    <w:rsid w:val="00740E33"/>
    <w:rsid w:val="00750BF4"/>
    <w:rsid w:val="00773D82"/>
    <w:rsid w:val="00795440"/>
    <w:rsid w:val="007A12CA"/>
    <w:rsid w:val="007B6471"/>
    <w:rsid w:val="00815F01"/>
    <w:rsid w:val="00840147"/>
    <w:rsid w:val="00846CDF"/>
    <w:rsid w:val="0085126D"/>
    <w:rsid w:val="008571CC"/>
    <w:rsid w:val="008573BD"/>
    <w:rsid w:val="00861E87"/>
    <w:rsid w:val="008662FA"/>
    <w:rsid w:val="00866CCA"/>
    <w:rsid w:val="00867A80"/>
    <w:rsid w:val="00886A0F"/>
    <w:rsid w:val="00890F6C"/>
    <w:rsid w:val="008927A7"/>
    <w:rsid w:val="008B133D"/>
    <w:rsid w:val="008B2AE6"/>
    <w:rsid w:val="008B70E5"/>
    <w:rsid w:val="008C6F9D"/>
    <w:rsid w:val="008D5B87"/>
    <w:rsid w:val="008E1563"/>
    <w:rsid w:val="008E3592"/>
    <w:rsid w:val="008F383E"/>
    <w:rsid w:val="00902198"/>
    <w:rsid w:val="009044B3"/>
    <w:rsid w:val="0091097A"/>
    <w:rsid w:val="009317EC"/>
    <w:rsid w:val="009C06D5"/>
    <w:rsid w:val="009C322A"/>
    <w:rsid w:val="009C5145"/>
    <w:rsid w:val="009C6A35"/>
    <w:rsid w:val="009D72C9"/>
    <w:rsid w:val="009E0BE9"/>
    <w:rsid w:val="009E5DAB"/>
    <w:rsid w:val="009E7B92"/>
    <w:rsid w:val="009F7E92"/>
    <w:rsid w:val="00A02316"/>
    <w:rsid w:val="00A029D3"/>
    <w:rsid w:val="00A203CD"/>
    <w:rsid w:val="00A31BB7"/>
    <w:rsid w:val="00A4683C"/>
    <w:rsid w:val="00A5007F"/>
    <w:rsid w:val="00A63543"/>
    <w:rsid w:val="00A71E4E"/>
    <w:rsid w:val="00A76FA0"/>
    <w:rsid w:val="00A84C49"/>
    <w:rsid w:val="00A869A7"/>
    <w:rsid w:val="00A92724"/>
    <w:rsid w:val="00AC6D2B"/>
    <w:rsid w:val="00AE0B52"/>
    <w:rsid w:val="00AE2F8E"/>
    <w:rsid w:val="00AE3D29"/>
    <w:rsid w:val="00AF36D0"/>
    <w:rsid w:val="00B15690"/>
    <w:rsid w:val="00B20F1D"/>
    <w:rsid w:val="00B24A44"/>
    <w:rsid w:val="00B2530F"/>
    <w:rsid w:val="00B3607E"/>
    <w:rsid w:val="00B420AA"/>
    <w:rsid w:val="00B43CA4"/>
    <w:rsid w:val="00B503EF"/>
    <w:rsid w:val="00B57DD7"/>
    <w:rsid w:val="00B70D08"/>
    <w:rsid w:val="00B80514"/>
    <w:rsid w:val="00B8289B"/>
    <w:rsid w:val="00BA3DCD"/>
    <w:rsid w:val="00BA4E45"/>
    <w:rsid w:val="00BB2780"/>
    <w:rsid w:val="00BC0051"/>
    <w:rsid w:val="00BC35C1"/>
    <w:rsid w:val="00BE1DCF"/>
    <w:rsid w:val="00BE2434"/>
    <w:rsid w:val="00BE4674"/>
    <w:rsid w:val="00BE54AE"/>
    <w:rsid w:val="00BF22F7"/>
    <w:rsid w:val="00BF2D21"/>
    <w:rsid w:val="00BF7218"/>
    <w:rsid w:val="00C01C09"/>
    <w:rsid w:val="00C06C94"/>
    <w:rsid w:val="00C14359"/>
    <w:rsid w:val="00C176AE"/>
    <w:rsid w:val="00C243DC"/>
    <w:rsid w:val="00C30E8B"/>
    <w:rsid w:val="00C51A69"/>
    <w:rsid w:val="00C608A7"/>
    <w:rsid w:val="00C84DA5"/>
    <w:rsid w:val="00C96085"/>
    <w:rsid w:val="00C975AE"/>
    <w:rsid w:val="00CB33DD"/>
    <w:rsid w:val="00CB4C6F"/>
    <w:rsid w:val="00CB6DDA"/>
    <w:rsid w:val="00CC78D0"/>
    <w:rsid w:val="00CD0360"/>
    <w:rsid w:val="00CE3964"/>
    <w:rsid w:val="00CF1238"/>
    <w:rsid w:val="00CF1C41"/>
    <w:rsid w:val="00CF4D1E"/>
    <w:rsid w:val="00CF51B9"/>
    <w:rsid w:val="00CF7A57"/>
    <w:rsid w:val="00D00451"/>
    <w:rsid w:val="00D17BE5"/>
    <w:rsid w:val="00D24E2C"/>
    <w:rsid w:val="00D26A22"/>
    <w:rsid w:val="00D3146A"/>
    <w:rsid w:val="00D36B29"/>
    <w:rsid w:val="00D42A3A"/>
    <w:rsid w:val="00D42FAA"/>
    <w:rsid w:val="00D538F9"/>
    <w:rsid w:val="00D547F4"/>
    <w:rsid w:val="00D55F43"/>
    <w:rsid w:val="00D73F43"/>
    <w:rsid w:val="00D80566"/>
    <w:rsid w:val="00D81A64"/>
    <w:rsid w:val="00D94947"/>
    <w:rsid w:val="00D97922"/>
    <w:rsid w:val="00DA4D83"/>
    <w:rsid w:val="00DA7EAF"/>
    <w:rsid w:val="00DB2261"/>
    <w:rsid w:val="00DB5D04"/>
    <w:rsid w:val="00DD2525"/>
    <w:rsid w:val="00DD668F"/>
    <w:rsid w:val="00E05370"/>
    <w:rsid w:val="00E101BD"/>
    <w:rsid w:val="00E24FDB"/>
    <w:rsid w:val="00E2555F"/>
    <w:rsid w:val="00E36A68"/>
    <w:rsid w:val="00E42D43"/>
    <w:rsid w:val="00E72E5C"/>
    <w:rsid w:val="00E75BB9"/>
    <w:rsid w:val="00E91D70"/>
    <w:rsid w:val="00EA6622"/>
    <w:rsid w:val="00EB0E1C"/>
    <w:rsid w:val="00EC6CE5"/>
    <w:rsid w:val="00EE293B"/>
    <w:rsid w:val="00EE35CC"/>
    <w:rsid w:val="00EE71E3"/>
    <w:rsid w:val="00EF28C7"/>
    <w:rsid w:val="00F12179"/>
    <w:rsid w:val="00F215F1"/>
    <w:rsid w:val="00F264CC"/>
    <w:rsid w:val="00F30F12"/>
    <w:rsid w:val="00F312EC"/>
    <w:rsid w:val="00F343C5"/>
    <w:rsid w:val="00F3679D"/>
    <w:rsid w:val="00F40D23"/>
    <w:rsid w:val="00F42BA6"/>
    <w:rsid w:val="00F43708"/>
    <w:rsid w:val="00F618F0"/>
    <w:rsid w:val="00F94771"/>
    <w:rsid w:val="00F97DC0"/>
    <w:rsid w:val="00FA1EE8"/>
    <w:rsid w:val="00FB5130"/>
    <w:rsid w:val="00FC1D45"/>
    <w:rsid w:val="00FC66D4"/>
    <w:rsid w:val="00FC7706"/>
    <w:rsid w:val="00FD18C9"/>
    <w:rsid w:val="00FE4859"/>
    <w:rsid w:val="00FF0172"/>
    <w:rsid w:val="00FF668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450EABA"/>
  <w15:docId w15:val="{374D1763-EAB9-564E-BB89-4B60265ED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nb-NO"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6F9D"/>
    <w:pPr>
      <w:spacing w:after="180" w:line="274" w:lineRule="auto"/>
    </w:pPr>
    <w:rPr>
      <w:rFonts w:eastAsiaTheme="minorHAnsi"/>
      <w:sz w:val="21"/>
      <w:szCs w:val="22"/>
      <w:lang w:val="nb-NO" w:eastAsia="en-US"/>
    </w:rPr>
  </w:style>
  <w:style w:type="paragraph" w:styleId="Heading1">
    <w:name w:val="heading 1"/>
    <w:basedOn w:val="Normal"/>
    <w:next w:val="Normal"/>
    <w:link w:val="Heading1Char"/>
    <w:uiPriority w:val="9"/>
    <w:rsid w:val="00532697"/>
    <w:pPr>
      <w:spacing w:after="0" w:line="300" w:lineRule="atLeast"/>
      <w:outlineLvl w:val="0"/>
    </w:pPr>
    <w:rPr>
      <w:rFonts w:ascii="Minion Pro" w:eastAsiaTheme="minorEastAsia" w:hAnsi="Minion Pro"/>
      <w:sz w:val="23"/>
      <w:szCs w:val="24"/>
      <w:lang w:val="en-US" w:eastAsia="nb-N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4586"/>
    <w:pPr>
      <w:tabs>
        <w:tab w:val="center" w:pos="4703"/>
        <w:tab w:val="right" w:pos="9406"/>
      </w:tabs>
      <w:spacing w:after="0" w:line="300" w:lineRule="atLeast"/>
    </w:pPr>
    <w:rPr>
      <w:rFonts w:ascii="Minion Pro" w:eastAsiaTheme="minorEastAsia" w:hAnsi="Minion Pro"/>
      <w:sz w:val="23"/>
      <w:szCs w:val="24"/>
      <w:lang w:val="en-US" w:eastAsia="nb-NO"/>
    </w:rPr>
  </w:style>
  <w:style w:type="character" w:customStyle="1" w:styleId="HeaderChar">
    <w:name w:val="Header Char"/>
    <w:basedOn w:val="DefaultParagraphFont"/>
    <w:link w:val="Header"/>
    <w:uiPriority w:val="99"/>
    <w:rsid w:val="000F4586"/>
  </w:style>
  <w:style w:type="paragraph" w:styleId="Footer">
    <w:name w:val="footer"/>
    <w:basedOn w:val="Normal"/>
    <w:link w:val="FooterChar"/>
    <w:uiPriority w:val="99"/>
    <w:unhideWhenUsed/>
    <w:rsid w:val="000F4586"/>
    <w:pPr>
      <w:tabs>
        <w:tab w:val="center" w:pos="4703"/>
        <w:tab w:val="right" w:pos="9406"/>
      </w:tabs>
      <w:spacing w:after="0" w:line="300" w:lineRule="atLeast"/>
    </w:pPr>
    <w:rPr>
      <w:rFonts w:ascii="Minion Pro" w:eastAsiaTheme="minorEastAsia" w:hAnsi="Minion Pro"/>
      <w:sz w:val="23"/>
      <w:szCs w:val="24"/>
      <w:lang w:val="en-US" w:eastAsia="nb-NO"/>
    </w:rPr>
  </w:style>
  <w:style w:type="character" w:customStyle="1" w:styleId="FooterChar">
    <w:name w:val="Footer Char"/>
    <w:basedOn w:val="DefaultParagraphFont"/>
    <w:link w:val="Footer"/>
    <w:uiPriority w:val="99"/>
    <w:rsid w:val="000F4586"/>
  </w:style>
  <w:style w:type="paragraph" w:styleId="BalloonText">
    <w:name w:val="Balloon Text"/>
    <w:basedOn w:val="Normal"/>
    <w:link w:val="BalloonTextChar"/>
    <w:uiPriority w:val="99"/>
    <w:semiHidden/>
    <w:unhideWhenUsed/>
    <w:rsid w:val="000F458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F4586"/>
    <w:rPr>
      <w:rFonts w:ascii="Lucida Grande" w:hAnsi="Lucida Grande" w:cs="Lucida Grande"/>
      <w:sz w:val="18"/>
      <w:szCs w:val="18"/>
    </w:rPr>
  </w:style>
  <w:style w:type="character" w:customStyle="1" w:styleId="Heading1Char">
    <w:name w:val="Heading 1 Char"/>
    <w:basedOn w:val="DefaultParagraphFont"/>
    <w:link w:val="Heading1"/>
    <w:uiPriority w:val="9"/>
    <w:rsid w:val="00532697"/>
  </w:style>
  <w:style w:type="table" w:styleId="TableGrid">
    <w:name w:val="Table Grid"/>
    <w:basedOn w:val="TableNormal"/>
    <w:uiPriority w:val="59"/>
    <w:rsid w:val="004265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426560"/>
    <w:pPr>
      <w:widowControl w:val="0"/>
      <w:autoSpaceDE w:val="0"/>
      <w:autoSpaceDN w:val="0"/>
      <w:adjustRightInd w:val="0"/>
      <w:spacing w:after="0" w:line="288" w:lineRule="auto"/>
      <w:textAlignment w:val="center"/>
    </w:pPr>
    <w:rPr>
      <w:rFonts w:ascii="Times-Roman" w:eastAsiaTheme="minorEastAsia" w:hAnsi="Times-Roman" w:cs="Times-Roman"/>
      <w:color w:val="000000"/>
      <w:sz w:val="23"/>
      <w:szCs w:val="24"/>
      <w:lang w:val="en-GB" w:eastAsia="nb-NO"/>
    </w:rPr>
  </w:style>
  <w:style w:type="character" w:styleId="SubtleEmphasis">
    <w:name w:val="Subtle Emphasis"/>
    <w:uiPriority w:val="19"/>
    <w:rsid w:val="00532697"/>
    <w:rPr>
      <w:i/>
      <w:iCs/>
      <w:color w:val="808080" w:themeColor="text1" w:themeTint="7F"/>
    </w:rPr>
  </w:style>
  <w:style w:type="character" w:styleId="Strong">
    <w:name w:val="Strong"/>
    <w:uiPriority w:val="22"/>
    <w:qFormat/>
    <w:rsid w:val="00426560"/>
    <w:rPr>
      <w:b/>
      <w:bCs/>
    </w:rPr>
  </w:style>
  <w:style w:type="character" w:styleId="IntenseEmphasis">
    <w:name w:val="Intense Emphasis"/>
    <w:aliases w:val="Lorem ipsum"/>
    <w:uiPriority w:val="21"/>
    <w:rsid w:val="00532697"/>
    <w:rPr>
      <w:b/>
      <w:bCs/>
      <w:i/>
      <w:iCs/>
      <w:color w:val="4F81BD" w:themeColor="accent1"/>
    </w:rPr>
  </w:style>
  <w:style w:type="paragraph" w:styleId="Title">
    <w:name w:val="Title"/>
    <w:basedOn w:val="Heading1"/>
    <w:next w:val="Normal"/>
    <w:link w:val="TitleChar"/>
    <w:uiPriority w:val="10"/>
    <w:qFormat/>
    <w:rsid w:val="00A869A7"/>
    <w:pPr>
      <w:contextualSpacing/>
      <w:outlineLvl w:val="9"/>
    </w:pPr>
    <w:rPr>
      <w:rFonts w:ascii="Minion Pro SmBd" w:eastAsiaTheme="majorEastAsia" w:hAnsi="Minion Pro SmBd" w:cstheme="majorBidi"/>
      <w:color w:val="000000" w:themeColor="text1"/>
      <w:spacing w:val="5"/>
      <w:kern w:val="28"/>
      <w:sz w:val="26"/>
      <w:szCs w:val="52"/>
    </w:rPr>
  </w:style>
  <w:style w:type="character" w:customStyle="1" w:styleId="TitleChar">
    <w:name w:val="Title Char"/>
    <w:basedOn w:val="DefaultParagraphFont"/>
    <w:link w:val="Title"/>
    <w:uiPriority w:val="10"/>
    <w:rsid w:val="00A869A7"/>
    <w:rPr>
      <w:rFonts w:ascii="Minion Pro SmBd" w:eastAsiaTheme="majorEastAsia" w:hAnsi="Minion Pro SmBd" w:cstheme="majorBidi"/>
      <w:color w:val="000000" w:themeColor="text1"/>
      <w:spacing w:val="5"/>
      <w:kern w:val="28"/>
      <w:sz w:val="26"/>
      <w:szCs w:val="52"/>
    </w:rPr>
  </w:style>
  <w:style w:type="paragraph" w:styleId="Subtitle">
    <w:name w:val="Subtitle"/>
    <w:aliases w:val="Open Sans Light"/>
    <w:basedOn w:val="Normal"/>
    <w:next w:val="Normal"/>
    <w:link w:val="SubtitleChar"/>
    <w:uiPriority w:val="11"/>
    <w:qFormat/>
    <w:rsid w:val="00A869A7"/>
    <w:pPr>
      <w:numPr>
        <w:ilvl w:val="1"/>
      </w:numPr>
      <w:spacing w:after="0" w:line="220" w:lineRule="exact"/>
    </w:pPr>
    <w:rPr>
      <w:rFonts w:ascii="Open Sans Light" w:eastAsiaTheme="majorEastAsia" w:hAnsi="Open Sans Light" w:cstheme="majorBidi"/>
      <w:iCs/>
      <w:color w:val="000000" w:themeColor="text1"/>
      <w:spacing w:val="15"/>
      <w:sz w:val="16"/>
      <w:szCs w:val="24"/>
      <w:lang w:val="en-US" w:eastAsia="nb-NO"/>
    </w:rPr>
  </w:style>
  <w:style w:type="character" w:customStyle="1" w:styleId="SubtitleChar">
    <w:name w:val="Subtitle Char"/>
    <w:aliases w:val="Open Sans Light Char"/>
    <w:basedOn w:val="DefaultParagraphFont"/>
    <w:link w:val="Subtitle"/>
    <w:uiPriority w:val="11"/>
    <w:rsid w:val="00A869A7"/>
    <w:rPr>
      <w:rFonts w:ascii="Open Sans Light" w:eastAsiaTheme="majorEastAsia" w:hAnsi="Open Sans Light" w:cstheme="majorBidi"/>
      <w:iCs/>
      <w:color w:val="000000" w:themeColor="text1"/>
      <w:spacing w:val="15"/>
      <w:sz w:val="16"/>
    </w:rPr>
  </w:style>
  <w:style w:type="paragraph" w:styleId="Quote">
    <w:name w:val="Quote"/>
    <w:aliases w:val="Open Sans Bold"/>
    <w:basedOn w:val="Normal"/>
    <w:next w:val="Normal"/>
    <w:link w:val="QuoteChar"/>
    <w:uiPriority w:val="29"/>
    <w:qFormat/>
    <w:rsid w:val="00A869A7"/>
    <w:pPr>
      <w:spacing w:after="40" w:line="220" w:lineRule="exact"/>
    </w:pPr>
    <w:rPr>
      <w:rFonts w:ascii="Open Sans Semibold" w:eastAsiaTheme="minorEastAsia" w:hAnsi="Open Sans Semibold"/>
      <w:iCs/>
      <w:color w:val="000000" w:themeColor="text1"/>
      <w:sz w:val="16"/>
      <w:szCs w:val="24"/>
      <w:lang w:val="en-US" w:eastAsia="nb-NO"/>
    </w:rPr>
  </w:style>
  <w:style w:type="character" w:customStyle="1" w:styleId="QuoteChar">
    <w:name w:val="Quote Char"/>
    <w:aliases w:val="Open Sans Bold Char"/>
    <w:basedOn w:val="DefaultParagraphFont"/>
    <w:link w:val="Quote"/>
    <w:uiPriority w:val="29"/>
    <w:rsid w:val="00A869A7"/>
    <w:rPr>
      <w:rFonts w:ascii="Open Sans Semibold" w:hAnsi="Open Sans Semibold"/>
      <w:iCs/>
      <w:color w:val="000000" w:themeColor="text1"/>
      <w:sz w:val="16"/>
    </w:rPr>
  </w:style>
  <w:style w:type="paragraph" w:styleId="IntenseQuote">
    <w:name w:val="Intense Quote"/>
    <w:basedOn w:val="Normal"/>
    <w:next w:val="Normal"/>
    <w:link w:val="IntenseQuoteChar"/>
    <w:uiPriority w:val="30"/>
    <w:rsid w:val="00A869A7"/>
    <w:pPr>
      <w:pBdr>
        <w:bottom w:val="single" w:sz="4" w:space="4" w:color="4F81BD" w:themeColor="accent1"/>
      </w:pBdr>
      <w:spacing w:before="200" w:after="280" w:line="300" w:lineRule="atLeast"/>
      <w:ind w:left="936" w:right="936"/>
    </w:pPr>
    <w:rPr>
      <w:rFonts w:ascii="Minion Pro" w:eastAsiaTheme="minorEastAsia" w:hAnsi="Minion Pro"/>
      <w:b/>
      <w:bCs/>
      <w:i/>
      <w:iCs/>
      <w:color w:val="4F81BD" w:themeColor="accent1"/>
      <w:sz w:val="23"/>
      <w:szCs w:val="24"/>
      <w:lang w:val="en-US" w:eastAsia="nb-NO"/>
    </w:rPr>
  </w:style>
  <w:style w:type="character" w:customStyle="1" w:styleId="IntenseQuoteChar">
    <w:name w:val="Intense Quote Char"/>
    <w:basedOn w:val="DefaultParagraphFont"/>
    <w:link w:val="IntenseQuote"/>
    <w:uiPriority w:val="30"/>
    <w:rsid w:val="00A869A7"/>
    <w:rPr>
      <w:b/>
      <w:bCs/>
      <w:i/>
      <w:iCs/>
      <w:color w:val="4F81BD" w:themeColor="accent1"/>
    </w:rPr>
  </w:style>
  <w:style w:type="character" w:styleId="Hyperlink">
    <w:name w:val="Hyperlink"/>
    <w:basedOn w:val="DefaultParagraphFont"/>
    <w:uiPriority w:val="99"/>
    <w:unhideWhenUsed/>
    <w:rsid w:val="00A869A7"/>
    <w:rPr>
      <w:color w:val="0000FF" w:themeColor="hyperlink"/>
      <w:u w:val="single"/>
    </w:rPr>
  </w:style>
  <w:style w:type="character" w:styleId="PageNumber">
    <w:name w:val="page number"/>
    <w:basedOn w:val="DefaultParagraphFont"/>
    <w:uiPriority w:val="99"/>
    <w:semiHidden/>
    <w:unhideWhenUsed/>
    <w:rsid w:val="00BB2780"/>
  </w:style>
  <w:style w:type="paragraph" w:customStyle="1" w:styleId="Tabell">
    <w:name w:val="Tabell"/>
    <w:basedOn w:val="Normal"/>
    <w:qFormat/>
    <w:rsid w:val="004D3D79"/>
    <w:pPr>
      <w:spacing w:after="0" w:line="240" w:lineRule="auto"/>
    </w:pPr>
    <w:rPr>
      <w:rFonts w:ascii="Myriad Pro" w:eastAsia="Calibri" w:hAnsi="Myriad Pro" w:cs="Times New Roman"/>
      <w:sz w:val="22"/>
    </w:rPr>
  </w:style>
  <w:style w:type="paragraph" w:styleId="ListParagraph">
    <w:name w:val="List Paragraph"/>
    <w:basedOn w:val="Normal"/>
    <w:uiPriority w:val="34"/>
    <w:qFormat/>
    <w:rsid w:val="004124B0"/>
    <w:pPr>
      <w:spacing w:after="0" w:line="300" w:lineRule="atLeast"/>
      <w:ind w:left="720"/>
      <w:contextualSpacing/>
    </w:pPr>
    <w:rPr>
      <w:rFonts w:ascii="Minion Pro" w:eastAsiaTheme="minorEastAsia" w:hAnsi="Minion Pro"/>
      <w:sz w:val="23"/>
      <w:szCs w:val="24"/>
      <w:lang w:val="en-US" w:eastAsia="nb-NO"/>
    </w:rPr>
  </w:style>
  <w:style w:type="table" w:customStyle="1" w:styleId="Reintabell41">
    <w:name w:val="Rein tabell 41"/>
    <w:basedOn w:val="TableNormal"/>
    <w:uiPriority w:val="44"/>
    <w:rsid w:val="006E2B5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unhideWhenUsed/>
    <w:rsid w:val="00652B42"/>
    <w:rPr>
      <w:sz w:val="18"/>
      <w:szCs w:val="18"/>
    </w:rPr>
  </w:style>
  <w:style w:type="paragraph" w:styleId="CommentText">
    <w:name w:val="annotation text"/>
    <w:basedOn w:val="Normal"/>
    <w:link w:val="CommentTextChar"/>
    <w:uiPriority w:val="99"/>
    <w:unhideWhenUsed/>
    <w:rsid w:val="00652B42"/>
    <w:pPr>
      <w:spacing w:after="0" w:line="240" w:lineRule="auto"/>
    </w:pPr>
    <w:rPr>
      <w:rFonts w:ascii="Minion Pro" w:eastAsiaTheme="minorEastAsia" w:hAnsi="Minion Pro"/>
      <w:sz w:val="24"/>
      <w:szCs w:val="24"/>
      <w:lang w:val="en-US" w:eastAsia="nb-NO"/>
    </w:rPr>
  </w:style>
  <w:style w:type="character" w:customStyle="1" w:styleId="CommentTextChar">
    <w:name w:val="Comment Text Char"/>
    <w:basedOn w:val="DefaultParagraphFont"/>
    <w:link w:val="CommentText"/>
    <w:uiPriority w:val="99"/>
    <w:rsid w:val="00652B42"/>
    <w:rPr>
      <w:rFonts w:ascii="Minion Pro" w:hAnsi="Minion Pro"/>
    </w:rPr>
  </w:style>
  <w:style w:type="paragraph" w:styleId="CommentSubject">
    <w:name w:val="annotation subject"/>
    <w:basedOn w:val="CommentText"/>
    <w:next w:val="CommentText"/>
    <w:link w:val="CommentSubjectChar"/>
    <w:uiPriority w:val="99"/>
    <w:semiHidden/>
    <w:unhideWhenUsed/>
    <w:rsid w:val="00652B42"/>
    <w:rPr>
      <w:b/>
      <w:bCs/>
      <w:sz w:val="20"/>
      <w:szCs w:val="20"/>
    </w:rPr>
  </w:style>
  <w:style w:type="character" w:customStyle="1" w:styleId="CommentSubjectChar">
    <w:name w:val="Comment Subject Char"/>
    <w:basedOn w:val="CommentTextChar"/>
    <w:link w:val="CommentSubject"/>
    <w:uiPriority w:val="99"/>
    <w:semiHidden/>
    <w:rsid w:val="00652B42"/>
    <w:rPr>
      <w:rFonts w:ascii="Minion Pro" w:hAnsi="Minion Pro"/>
      <w:b/>
      <w:bCs/>
      <w:sz w:val="20"/>
      <w:szCs w:val="20"/>
    </w:rPr>
  </w:style>
  <w:style w:type="paragraph" w:styleId="HTMLPreformatted">
    <w:name w:val="HTML Preformatted"/>
    <w:basedOn w:val="Normal"/>
    <w:link w:val="HTMLPreformattedChar"/>
    <w:uiPriority w:val="99"/>
    <w:semiHidden/>
    <w:unhideWhenUsed/>
    <w:rsid w:val="0004299E"/>
    <w:pPr>
      <w:spacing w:after="0" w:line="240" w:lineRule="auto"/>
    </w:pPr>
    <w:rPr>
      <w:rFonts w:ascii="Courier" w:hAnsi="Courier"/>
      <w:sz w:val="20"/>
      <w:szCs w:val="20"/>
    </w:rPr>
  </w:style>
  <w:style w:type="character" w:customStyle="1" w:styleId="HTMLPreformattedChar">
    <w:name w:val="HTML Preformatted Char"/>
    <w:basedOn w:val="DefaultParagraphFont"/>
    <w:link w:val="HTMLPreformatted"/>
    <w:uiPriority w:val="99"/>
    <w:semiHidden/>
    <w:rsid w:val="0004299E"/>
    <w:rPr>
      <w:rFonts w:ascii="Courier" w:eastAsiaTheme="minorHAnsi" w:hAnsi="Courier"/>
      <w:sz w:val="20"/>
      <w:szCs w:val="20"/>
      <w:lang w:val="nb-NO" w:eastAsia="en-US"/>
    </w:rPr>
  </w:style>
  <w:style w:type="paragraph" w:styleId="NormalWeb">
    <w:name w:val="Normal (Web)"/>
    <w:basedOn w:val="Normal"/>
    <w:uiPriority w:val="99"/>
    <w:unhideWhenUsed/>
    <w:rsid w:val="00EE35CC"/>
    <w:pPr>
      <w:spacing w:after="0" w:line="240" w:lineRule="auto"/>
    </w:pPr>
    <w:rPr>
      <w:rFonts w:ascii="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62154">
      <w:bodyDiv w:val="1"/>
      <w:marLeft w:val="0"/>
      <w:marRight w:val="0"/>
      <w:marTop w:val="0"/>
      <w:marBottom w:val="0"/>
      <w:divBdr>
        <w:top w:val="none" w:sz="0" w:space="0" w:color="auto"/>
        <w:left w:val="none" w:sz="0" w:space="0" w:color="auto"/>
        <w:bottom w:val="none" w:sz="0" w:space="0" w:color="auto"/>
        <w:right w:val="none" w:sz="0" w:space="0" w:color="auto"/>
      </w:divBdr>
    </w:div>
    <w:div w:id="187185640">
      <w:bodyDiv w:val="1"/>
      <w:marLeft w:val="0"/>
      <w:marRight w:val="0"/>
      <w:marTop w:val="0"/>
      <w:marBottom w:val="0"/>
      <w:divBdr>
        <w:top w:val="none" w:sz="0" w:space="0" w:color="auto"/>
        <w:left w:val="none" w:sz="0" w:space="0" w:color="auto"/>
        <w:bottom w:val="none" w:sz="0" w:space="0" w:color="auto"/>
        <w:right w:val="none" w:sz="0" w:space="0" w:color="auto"/>
      </w:divBdr>
    </w:div>
    <w:div w:id="222954344">
      <w:bodyDiv w:val="1"/>
      <w:marLeft w:val="0"/>
      <w:marRight w:val="0"/>
      <w:marTop w:val="0"/>
      <w:marBottom w:val="0"/>
      <w:divBdr>
        <w:top w:val="none" w:sz="0" w:space="0" w:color="auto"/>
        <w:left w:val="none" w:sz="0" w:space="0" w:color="auto"/>
        <w:bottom w:val="none" w:sz="0" w:space="0" w:color="auto"/>
        <w:right w:val="none" w:sz="0" w:space="0" w:color="auto"/>
      </w:divBdr>
    </w:div>
    <w:div w:id="327711228">
      <w:bodyDiv w:val="1"/>
      <w:marLeft w:val="0"/>
      <w:marRight w:val="0"/>
      <w:marTop w:val="0"/>
      <w:marBottom w:val="0"/>
      <w:divBdr>
        <w:top w:val="none" w:sz="0" w:space="0" w:color="auto"/>
        <w:left w:val="none" w:sz="0" w:space="0" w:color="auto"/>
        <w:bottom w:val="none" w:sz="0" w:space="0" w:color="auto"/>
        <w:right w:val="none" w:sz="0" w:space="0" w:color="auto"/>
      </w:divBdr>
    </w:div>
    <w:div w:id="485171652">
      <w:bodyDiv w:val="1"/>
      <w:marLeft w:val="0"/>
      <w:marRight w:val="0"/>
      <w:marTop w:val="0"/>
      <w:marBottom w:val="0"/>
      <w:divBdr>
        <w:top w:val="none" w:sz="0" w:space="0" w:color="auto"/>
        <w:left w:val="none" w:sz="0" w:space="0" w:color="auto"/>
        <w:bottom w:val="none" w:sz="0" w:space="0" w:color="auto"/>
        <w:right w:val="none" w:sz="0" w:space="0" w:color="auto"/>
      </w:divBdr>
    </w:div>
    <w:div w:id="624776719">
      <w:bodyDiv w:val="1"/>
      <w:marLeft w:val="0"/>
      <w:marRight w:val="0"/>
      <w:marTop w:val="0"/>
      <w:marBottom w:val="0"/>
      <w:divBdr>
        <w:top w:val="none" w:sz="0" w:space="0" w:color="auto"/>
        <w:left w:val="none" w:sz="0" w:space="0" w:color="auto"/>
        <w:bottom w:val="none" w:sz="0" w:space="0" w:color="auto"/>
        <w:right w:val="none" w:sz="0" w:space="0" w:color="auto"/>
      </w:divBdr>
    </w:div>
    <w:div w:id="685133794">
      <w:bodyDiv w:val="1"/>
      <w:marLeft w:val="0"/>
      <w:marRight w:val="0"/>
      <w:marTop w:val="0"/>
      <w:marBottom w:val="0"/>
      <w:divBdr>
        <w:top w:val="none" w:sz="0" w:space="0" w:color="auto"/>
        <w:left w:val="none" w:sz="0" w:space="0" w:color="auto"/>
        <w:bottom w:val="none" w:sz="0" w:space="0" w:color="auto"/>
        <w:right w:val="none" w:sz="0" w:space="0" w:color="auto"/>
      </w:divBdr>
    </w:div>
    <w:div w:id="820274599">
      <w:bodyDiv w:val="1"/>
      <w:marLeft w:val="0"/>
      <w:marRight w:val="0"/>
      <w:marTop w:val="0"/>
      <w:marBottom w:val="0"/>
      <w:divBdr>
        <w:top w:val="none" w:sz="0" w:space="0" w:color="auto"/>
        <w:left w:val="none" w:sz="0" w:space="0" w:color="auto"/>
        <w:bottom w:val="none" w:sz="0" w:space="0" w:color="auto"/>
        <w:right w:val="none" w:sz="0" w:space="0" w:color="auto"/>
      </w:divBdr>
    </w:div>
    <w:div w:id="820661156">
      <w:bodyDiv w:val="1"/>
      <w:marLeft w:val="0"/>
      <w:marRight w:val="0"/>
      <w:marTop w:val="0"/>
      <w:marBottom w:val="0"/>
      <w:divBdr>
        <w:top w:val="none" w:sz="0" w:space="0" w:color="auto"/>
        <w:left w:val="none" w:sz="0" w:space="0" w:color="auto"/>
        <w:bottom w:val="none" w:sz="0" w:space="0" w:color="auto"/>
        <w:right w:val="none" w:sz="0" w:space="0" w:color="auto"/>
      </w:divBdr>
      <w:divsChild>
        <w:div w:id="1085341784">
          <w:marLeft w:val="0"/>
          <w:marRight w:val="0"/>
          <w:marTop w:val="0"/>
          <w:marBottom w:val="0"/>
          <w:divBdr>
            <w:top w:val="none" w:sz="0" w:space="0" w:color="auto"/>
            <w:left w:val="none" w:sz="0" w:space="0" w:color="auto"/>
            <w:bottom w:val="none" w:sz="0" w:space="0" w:color="auto"/>
            <w:right w:val="none" w:sz="0" w:space="0" w:color="auto"/>
          </w:divBdr>
          <w:divsChild>
            <w:div w:id="1364555003">
              <w:marLeft w:val="0"/>
              <w:marRight w:val="0"/>
              <w:marTop w:val="0"/>
              <w:marBottom w:val="0"/>
              <w:divBdr>
                <w:top w:val="none" w:sz="0" w:space="0" w:color="auto"/>
                <w:left w:val="none" w:sz="0" w:space="0" w:color="auto"/>
                <w:bottom w:val="none" w:sz="0" w:space="0" w:color="auto"/>
                <w:right w:val="none" w:sz="0" w:space="0" w:color="auto"/>
              </w:divBdr>
              <w:divsChild>
                <w:div w:id="1943757376">
                  <w:marLeft w:val="0"/>
                  <w:marRight w:val="0"/>
                  <w:marTop w:val="0"/>
                  <w:marBottom w:val="0"/>
                  <w:divBdr>
                    <w:top w:val="none" w:sz="0" w:space="0" w:color="auto"/>
                    <w:left w:val="none" w:sz="0" w:space="0" w:color="auto"/>
                    <w:bottom w:val="none" w:sz="0" w:space="0" w:color="auto"/>
                    <w:right w:val="none" w:sz="0" w:space="0" w:color="auto"/>
                  </w:divBdr>
                  <w:divsChild>
                    <w:div w:id="46689047">
                      <w:marLeft w:val="0"/>
                      <w:marRight w:val="0"/>
                      <w:marTop w:val="0"/>
                      <w:marBottom w:val="0"/>
                      <w:divBdr>
                        <w:top w:val="none" w:sz="0" w:space="0" w:color="auto"/>
                        <w:left w:val="none" w:sz="0" w:space="0" w:color="auto"/>
                        <w:bottom w:val="none" w:sz="0" w:space="0" w:color="auto"/>
                        <w:right w:val="none" w:sz="0" w:space="0" w:color="auto"/>
                      </w:divBdr>
                      <w:divsChild>
                        <w:div w:id="114145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259458">
              <w:marLeft w:val="0"/>
              <w:marRight w:val="0"/>
              <w:marTop w:val="0"/>
              <w:marBottom w:val="0"/>
              <w:divBdr>
                <w:top w:val="none" w:sz="0" w:space="0" w:color="auto"/>
                <w:left w:val="none" w:sz="0" w:space="0" w:color="auto"/>
                <w:bottom w:val="none" w:sz="0" w:space="0" w:color="auto"/>
                <w:right w:val="none" w:sz="0" w:space="0" w:color="auto"/>
              </w:divBdr>
              <w:divsChild>
                <w:div w:id="604072097">
                  <w:marLeft w:val="0"/>
                  <w:marRight w:val="0"/>
                  <w:marTop w:val="0"/>
                  <w:marBottom w:val="0"/>
                  <w:divBdr>
                    <w:top w:val="none" w:sz="0" w:space="0" w:color="auto"/>
                    <w:left w:val="none" w:sz="0" w:space="0" w:color="auto"/>
                    <w:bottom w:val="none" w:sz="0" w:space="0" w:color="auto"/>
                    <w:right w:val="none" w:sz="0" w:space="0" w:color="auto"/>
                  </w:divBdr>
                  <w:divsChild>
                    <w:div w:id="1649432546">
                      <w:marLeft w:val="0"/>
                      <w:marRight w:val="0"/>
                      <w:marTop w:val="0"/>
                      <w:marBottom w:val="0"/>
                      <w:divBdr>
                        <w:top w:val="none" w:sz="0" w:space="0" w:color="auto"/>
                        <w:left w:val="none" w:sz="0" w:space="0" w:color="auto"/>
                        <w:bottom w:val="none" w:sz="0" w:space="0" w:color="auto"/>
                        <w:right w:val="none" w:sz="0" w:space="0" w:color="auto"/>
                      </w:divBdr>
                      <w:divsChild>
                        <w:div w:id="278342078">
                          <w:marLeft w:val="0"/>
                          <w:marRight w:val="0"/>
                          <w:marTop w:val="0"/>
                          <w:marBottom w:val="0"/>
                          <w:divBdr>
                            <w:top w:val="none" w:sz="0" w:space="0" w:color="auto"/>
                            <w:left w:val="none" w:sz="0" w:space="0" w:color="auto"/>
                            <w:bottom w:val="none" w:sz="0" w:space="0" w:color="auto"/>
                            <w:right w:val="none" w:sz="0" w:space="0" w:color="auto"/>
                          </w:divBdr>
                          <w:divsChild>
                            <w:div w:id="1519806462">
                              <w:marLeft w:val="0"/>
                              <w:marRight w:val="0"/>
                              <w:marTop w:val="0"/>
                              <w:marBottom w:val="0"/>
                              <w:divBdr>
                                <w:top w:val="none" w:sz="0" w:space="0" w:color="auto"/>
                                <w:left w:val="none" w:sz="0" w:space="0" w:color="auto"/>
                                <w:bottom w:val="none" w:sz="0" w:space="0" w:color="auto"/>
                                <w:right w:val="none" w:sz="0" w:space="0" w:color="auto"/>
                              </w:divBdr>
                              <w:divsChild>
                                <w:div w:id="162399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1722704">
      <w:bodyDiv w:val="1"/>
      <w:marLeft w:val="0"/>
      <w:marRight w:val="0"/>
      <w:marTop w:val="0"/>
      <w:marBottom w:val="0"/>
      <w:divBdr>
        <w:top w:val="none" w:sz="0" w:space="0" w:color="auto"/>
        <w:left w:val="none" w:sz="0" w:space="0" w:color="auto"/>
        <w:bottom w:val="none" w:sz="0" w:space="0" w:color="auto"/>
        <w:right w:val="none" w:sz="0" w:space="0" w:color="auto"/>
      </w:divBdr>
    </w:div>
    <w:div w:id="1074545279">
      <w:bodyDiv w:val="1"/>
      <w:marLeft w:val="0"/>
      <w:marRight w:val="0"/>
      <w:marTop w:val="0"/>
      <w:marBottom w:val="0"/>
      <w:divBdr>
        <w:top w:val="none" w:sz="0" w:space="0" w:color="auto"/>
        <w:left w:val="none" w:sz="0" w:space="0" w:color="auto"/>
        <w:bottom w:val="none" w:sz="0" w:space="0" w:color="auto"/>
        <w:right w:val="none" w:sz="0" w:space="0" w:color="auto"/>
      </w:divBdr>
    </w:div>
    <w:div w:id="1153370157">
      <w:bodyDiv w:val="1"/>
      <w:marLeft w:val="0"/>
      <w:marRight w:val="0"/>
      <w:marTop w:val="0"/>
      <w:marBottom w:val="0"/>
      <w:divBdr>
        <w:top w:val="none" w:sz="0" w:space="0" w:color="auto"/>
        <w:left w:val="none" w:sz="0" w:space="0" w:color="auto"/>
        <w:bottom w:val="none" w:sz="0" w:space="0" w:color="auto"/>
        <w:right w:val="none" w:sz="0" w:space="0" w:color="auto"/>
      </w:divBdr>
    </w:div>
    <w:div w:id="1231388133">
      <w:bodyDiv w:val="1"/>
      <w:marLeft w:val="0"/>
      <w:marRight w:val="0"/>
      <w:marTop w:val="0"/>
      <w:marBottom w:val="0"/>
      <w:divBdr>
        <w:top w:val="none" w:sz="0" w:space="0" w:color="auto"/>
        <w:left w:val="none" w:sz="0" w:space="0" w:color="auto"/>
        <w:bottom w:val="none" w:sz="0" w:space="0" w:color="auto"/>
        <w:right w:val="none" w:sz="0" w:space="0" w:color="auto"/>
      </w:divBdr>
    </w:div>
    <w:div w:id="1540319993">
      <w:bodyDiv w:val="1"/>
      <w:marLeft w:val="0"/>
      <w:marRight w:val="0"/>
      <w:marTop w:val="0"/>
      <w:marBottom w:val="0"/>
      <w:divBdr>
        <w:top w:val="none" w:sz="0" w:space="0" w:color="auto"/>
        <w:left w:val="none" w:sz="0" w:space="0" w:color="auto"/>
        <w:bottom w:val="none" w:sz="0" w:space="0" w:color="auto"/>
        <w:right w:val="none" w:sz="0" w:space="0" w:color="auto"/>
      </w:divBdr>
    </w:div>
    <w:div w:id="1600337251">
      <w:bodyDiv w:val="1"/>
      <w:marLeft w:val="0"/>
      <w:marRight w:val="0"/>
      <w:marTop w:val="0"/>
      <w:marBottom w:val="0"/>
      <w:divBdr>
        <w:top w:val="none" w:sz="0" w:space="0" w:color="auto"/>
        <w:left w:val="none" w:sz="0" w:space="0" w:color="auto"/>
        <w:bottom w:val="none" w:sz="0" w:space="0" w:color="auto"/>
        <w:right w:val="none" w:sz="0" w:space="0" w:color="auto"/>
      </w:divBdr>
    </w:div>
    <w:div w:id="1644848820">
      <w:bodyDiv w:val="1"/>
      <w:marLeft w:val="0"/>
      <w:marRight w:val="0"/>
      <w:marTop w:val="0"/>
      <w:marBottom w:val="0"/>
      <w:divBdr>
        <w:top w:val="none" w:sz="0" w:space="0" w:color="auto"/>
        <w:left w:val="none" w:sz="0" w:space="0" w:color="auto"/>
        <w:bottom w:val="none" w:sz="0" w:space="0" w:color="auto"/>
        <w:right w:val="none" w:sz="0" w:space="0" w:color="auto"/>
      </w:divBdr>
    </w:div>
    <w:div w:id="1667710335">
      <w:bodyDiv w:val="1"/>
      <w:marLeft w:val="0"/>
      <w:marRight w:val="0"/>
      <w:marTop w:val="0"/>
      <w:marBottom w:val="0"/>
      <w:divBdr>
        <w:top w:val="none" w:sz="0" w:space="0" w:color="auto"/>
        <w:left w:val="none" w:sz="0" w:space="0" w:color="auto"/>
        <w:bottom w:val="none" w:sz="0" w:space="0" w:color="auto"/>
        <w:right w:val="none" w:sz="0" w:space="0" w:color="auto"/>
      </w:divBdr>
    </w:div>
    <w:div w:id="1954705746">
      <w:bodyDiv w:val="1"/>
      <w:marLeft w:val="0"/>
      <w:marRight w:val="0"/>
      <w:marTop w:val="0"/>
      <w:marBottom w:val="0"/>
      <w:divBdr>
        <w:top w:val="none" w:sz="0" w:space="0" w:color="auto"/>
        <w:left w:val="none" w:sz="0" w:space="0" w:color="auto"/>
        <w:bottom w:val="none" w:sz="0" w:space="0" w:color="auto"/>
        <w:right w:val="none" w:sz="0" w:space="0" w:color="auto"/>
      </w:divBdr>
    </w:div>
    <w:div w:id="1957566850">
      <w:bodyDiv w:val="1"/>
      <w:marLeft w:val="0"/>
      <w:marRight w:val="0"/>
      <w:marTop w:val="0"/>
      <w:marBottom w:val="0"/>
      <w:divBdr>
        <w:top w:val="none" w:sz="0" w:space="0" w:color="auto"/>
        <w:left w:val="none" w:sz="0" w:space="0" w:color="auto"/>
        <w:bottom w:val="none" w:sz="0" w:space="0" w:color="auto"/>
        <w:right w:val="none" w:sz="0" w:space="0" w:color="auto"/>
      </w:divBdr>
    </w:div>
    <w:div w:id="1958484905">
      <w:bodyDiv w:val="1"/>
      <w:marLeft w:val="0"/>
      <w:marRight w:val="0"/>
      <w:marTop w:val="0"/>
      <w:marBottom w:val="0"/>
      <w:divBdr>
        <w:top w:val="none" w:sz="0" w:space="0" w:color="auto"/>
        <w:left w:val="none" w:sz="0" w:space="0" w:color="auto"/>
        <w:bottom w:val="none" w:sz="0" w:space="0" w:color="auto"/>
        <w:right w:val="none" w:sz="0" w:space="0" w:color="auto"/>
      </w:divBdr>
    </w:div>
    <w:div w:id="2098403206">
      <w:bodyDiv w:val="1"/>
      <w:marLeft w:val="0"/>
      <w:marRight w:val="0"/>
      <w:marTop w:val="0"/>
      <w:marBottom w:val="0"/>
      <w:divBdr>
        <w:top w:val="none" w:sz="0" w:space="0" w:color="auto"/>
        <w:left w:val="none" w:sz="0" w:space="0" w:color="auto"/>
        <w:bottom w:val="none" w:sz="0" w:space="0" w:color="auto"/>
        <w:right w:val="none" w:sz="0" w:space="0" w:color="auto"/>
      </w:divBdr>
      <w:divsChild>
        <w:div w:id="1442265272">
          <w:marLeft w:val="0"/>
          <w:marRight w:val="0"/>
          <w:marTop w:val="0"/>
          <w:marBottom w:val="0"/>
          <w:divBdr>
            <w:top w:val="none" w:sz="0" w:space="0" w:color="auto"/>
            <w:left w:val="none" w:sz="0" w:space="0" w:color="auto"/>
            <w:bottom w:val="none" w:sz="0" w:space="0" w:color="auto"/>
            <w:right w:val="none" w:sz="0" w:space="0" w:color="auto"/>
          </w:divBdr>
          <w:divsChild>
            <w:div w:id="473178750">
              <w:marLeft w:val="0"/>
              <w:marRight w:val="0"/>
              <w:marTop w:val="0"/>
              <w:marBottom w:val="0"/>
              <w:divBdr>
                <w:top w:val="none" w:sz="0" w:space="0" w:color="auto"/>
                <w:left w:val="none" w:sz="0" w:space="0" w:color="auto"/>
                <w:bottom w:val="none" w:sz="0" w:space="0" w:color="auto"/>
                <w:right w:val="none" w:sz="0" w:space="0" w:color="auto"/>
              </w:divBdr>
              <w:divsChild>
                <w:div w:id="195416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lpreet.singh.ahluwalia@uit.n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hotoniccleaning.com/"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A1AD42-6910-4259-BB86-0C7EAA733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15</Pages>
  <Words>6197</Words>
  <Characters>35324</Characters>
  <Application>Microsoft Office Word</Application>
  <DocSecurity>0</DocSecurity>
  <Lines>294</Lines>
  <Paragraphs>82</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UiT – Norges arktiske universitet</Company>
  <LinksUpToDate>false</LinksUpToDate>
  <CharactersWithSpaces>41439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Henning-Ivar Thode Iversen</dc:creator>
  <cp:lastModifiedBy>Coucheron David Andre</cp:lastModifiedBy>
  <cp:revision>5</cp:revision>
  <cp:lastPrinted>2018-03-06T22:37:00Z</cp:lastPrinted>
  <dcterms:created xsi:type="dcterms:W3CDTF">2019-09-22T13:28:00Z</dcterms:created>
  <dcterms:modified xsi:type="dcterms:W3CDTF">2019-09-22T16:03:00Z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rgeDataFile">
    <vt:lpwstr>\\homer.uit.no\lhs000\ephorte\313335_DOCX.XML</vt:lpwstr>
  </property>
  <property fmtid="{D5CDD505-2E9C-101B-9397-08002B2CF9AE}" pid="3" name="CheckInType">
    <vt:lpwstr>FromApplication</vt:lpwstr>
  </property>
  <property fmtid="{D5CDD505-2E9C-101B-9397-08002B2CF9AE}" pid="4" name="CheckInDocForm">
    <vt:lpwstr>http://ephorte.uit.no/ePhorteWeb/shared/aspx/Default/CheckInDocForm.aspx</vt:lpwstr>
  </property>
  <property fmtid="{D5CDD505-2E9C-101B-9397-08002B2CF9AE}" pid="5" name="DokType">
    <vt:lpwstr>U</vt:lpwstr>
  </property>
  <property fmtid="{D5CDD505-2E9C-101B-9397-08002B2CF9AE}" pid="6" name="DokID">
    <vt:i4>315630</vt:i4>
  </property>
  <property fmtid="{D5CDD505-2E9C-101B-9397-08002B2CF9AE}" pid="7" name="Versjon">
    <vt:i4>1</vt:i4>
  </property>
  <property fmtid="{D5CDD505-2E9C-101B-9397-08002B2CF9AE}" pid="8" name="Variant">
    <vt:lpwstr>P</vt:lpwstr>
  </property>
  <property fmtid="{D5CDD505-2E9C-101B-9397-08002B2CF9AE}" pid="9" name="OpenMode">
    <vt:lpwstr>NewDoc</vt:lpwstr>
  </property>
  <property fmtid="{D5CDD505-2E9C-101B-9397-08002B2CF9AE}" pid="10" name="CurrentUrl">
    <vt:lpwstr/>
  </property>
  <property fmtid="{D5CDD505-2E9C-101B-9397-08002B2CF9AE}" pid="11" name="WindowName">
    <vt:lpwstr>rtop</vt:lpwstr>
  </property>
  <property fmtid="{D5CDD505-2E9C-101B-9397-08002B2CF9AE}" pid="12" name="FileName">
    <vt:lpwstr>%5c%5chomer.uit.no%5clhs000%5cephorte%5c313335.DOCX</vt:lpwstr>
  </property>
  <property fmtid="{D5CDD505-2E9C-101B-9397-08002B2CF9AE}" pid="13" name="LinkId">
    <vt:i4>196832</vt:i4>
  </property>
</Properties>
</file>