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68AA9" w14:textId="77777777" w:rsidR="00BC0C73" w:rsidRPr="00BC0C73" w:rsidRDefault="00BC0C73">
      <w:r w:rsidRPr="00BC0C73">
        <w:rPr>
          <w:rFonts w:ascii="Arial" w:hAnsi="Arial" w:cs="Arial"/>
          <w:color w:val="222222"/>
          <w:shd w:val="clear" w:color="auto" w:fill="FFFFFF"/>
        </w:rPr>
        <w:t>Giora Galili studied Clinical Child Psychology and received his </w:t>
      </w:r>
      <w:r w:rsidRPr="00BC0C73">
        <w:rPr>
          <w:rStyle w:val="m-607256076132404842gmail-gr"/>
          <w:rFonts w:ascii="Arial" w:hAnsi="Arial" w:cs="Arial"/>
          <w:color w:val="222222"/>
          <w:shd w:val="clear" w:color="auto" w:fill="FFFFFF"/>
        </w:rPr>
        <w:t>Ph.D</w:t>
      </w:r>
      <w:r w:rsidRPr="00BC0C73">
        <w:rPr>
          <w:rFonts w:ascii="Arial" w:hAnsi="Arial" w:cs="Arial"/>
          <w:color w:val="222222"/>
          <w:shd w:val="clear" w:color="auto" w:fill="FFFFFF"/>
        </w:rPr>
        <w:t>  from the Gonda Multidisciplinary Brain Research Center at Bar Ilan University. He is currently a teaching fellow at the Open University of Israel and a member of the </w:t>
      </w:r>
      <w:r w:rsidRPr="00BC0C73">
        <w:rPr>
          <w:rFonts w:ascii="Arial" w:hAnsi="Arial" w:cs="Arial"/>
          <w:color w:val="222222"/>
          <w:shd w:val="clear" w:color="auto" w:fill="FFFFFF"/>
          <w:lang w:val="en-US" w:bidi="he-IL"/>
        </w:rPr>
        <w:t xml:space="preserve">Emili </w:t>
      </w:r>
      <w:proofErr w:type="spellStart"/>
      <w:r w:rsidRPr="00BC0C73">
        <w:rPr>
          <w:rFonts w:ascii="Arial" w:hAnsi="Arial" w:cs="Arial"/>
          <w:color w:val="222222"/>
          <w:shd w:val="clear" w:color="auto" w:fill="FFFFFF"/>
          <w:lang w:val="en-US" w:bidi="he-IL"/>
        </w:rPr>
        <w:t>Sagol</w:t>
      </w:r>
      <w:proofErr w:type="spellEnd"/>
      <w:r w:rsidRPr="00BC0C73">
        <w:rPr>
          <w:rFonts w:ascii="Arial" w:hAnsi="Arial" w:cs="Arial"/>
          <w:color w:val="222222"/>
          <w:shd w:val="clear" w:color="auto" w:fill="FFFFFF"/>
          <w:lang w:val="en-US" w:bidi="he-IL"/>
        </w:rPr>
        <w:t xml:space="preserve"> Creative Arts Therapy Research Center</w:t>
      </w:r>
      <w:r w:rsidRPr="00BC0C73">
        <w:rPr>
          <w:rFonts w:ascii="Arial" w:hAnsi="Arial" w:cs="Arial"/>
          <w:color w:val="222222"/>
          <w:shd w:val="clear" w:color="auto" w:fill="FFFFFF"/>
        </w:rPr>
        <w:t>. His main research interests are regulatory processes and heart rate variability.</w:t>
      </w:r>
      <w:bookmarkStart w:id="0" w:name="_GoBack"/>
      <w:bookmarkEnd w:id="0"/>
    </w:p>
    <w:sectPr w:rsidR="00BC0C73" w:rsidRPr="00BC0C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73"/>
    <w:rsid w:val="00B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32B8"/>
  <w15:chartTrackingRefBased/>
  <w15:docId w15:val="{BF40947A-4E39-498C-8FB0-D7E8AC14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607256076132404842gmail-gr">
    <w:name w:val="m_-607256076132404842gmail-gr_"/>
    <w:basedOn w:val="DefaultParagraphFont"/>
    <w:rsid w:val="00BC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Czamanski-Cohen</dc:creator>
  <cp:keywords/>
  <dc:description/>
  <cp:lastModifiedBy>Johanna Czamanski-Cohen</cp:lastModifiedBy>
  <cp:revision>1</cp:revision>
  <dcterms:created xsi:type="dcterms:W3CDTF">2019-06-01T05:20:00Z</dcterms:created>
  <dcterms:modified xsi:type="dcterms:W3CDTF">2019-06-01T05:22:00Z</dcterms:modified>
</cp:coreProperties>
</file>