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0AE13" w14:textId="77777777" w:rsidR="00710E0E" w:rsidRDefault="00710E0E">
      <w:r w:rsidRPr="00710E0E">
        <w:t xml:space="preserve">John JB Allen received his bachelor's degree at the University of Wisconsin Madison under the direction of mentors Loren and Jean Chapman, and completed graduate training at the University of Minnesota under the direction of mentor William G. Iacono. Following an internship at the VA medical center in Minneapolis, he joined the faculty of the Department of Psychology at The University of Arizona in 1992, where he is currently Distinguished Professor of Psychology, with appointments in the Graduate Interdisciplinary Programs in Cognitive Science, and in Neuroscience. Prof. Allen’s research spans several areas, but the main focus is the etiology and treatment of mood and anxiety disorders. </w:t>
      </w:r>
      <w:r>
        <w:rPr>
          <w:lang w:val="en-US"/>
        </w:rPr>
        <w:t>He is</w:t>
      </w:r>
      <w:r w:rsidRPr="00710E0E">
        <w:t xml:space="preserve"> interested in identifying risk factors for depression using electroencephalographic and autonomic psychophysiological measures, especially EEG asymmetry, resting state fMRI connectivity, and cardiac vagal control.  Based on these findings, </w:t>
      </w:r>
      <w:r>
        <w:rPr>
          <w:lang w:val="en-US"/>
        </w:rPr>
        <w:t xml:space="preserve">he is working </w:t>
      </w:r>
      <w:r w:rsidRPr="00710E0E">
        <w:t>to develop novel and neurally-informed treatments for mood and anxiety disorders, including Transcranial Ultrasound, EEG biofeedback, and Transcranial Direct Current and Tra</w:t>
      </w:r>
      <w:bookmarkStart w:id="0" w:name="_GoBack"/>
      <w:bookmarkEnd w:id="0"/>
      <w:r w:rsidRPr="00710E0E">
        <w:t>nscranial Alternating Current. Other work includes understanding how emotion and emotional disorders influence the way we make decisions and monitor our actions. Additionally, Prof. Allen has published on the assessment of memory and amnesia using event-related potentials, including the assessment of deception ("lie" detection and the polygraph) as well as malingering, and the assessment of the veridicality and the nature of amnesia in dissociative disorders.</w:t>
      </w:r>
    </w:p>
    <w:sectPr w:rsidR="00710E0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0E"/>
    <w:rsid w:val="00710E0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663C"/>
  <w15:chartTrackingRefBased/>
  <w15:docId w15:val="{B2B428CD-FF3C-4602-A4A9-2104F448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Czamanski-Cohen</dc:creator>
  <cp:keywords/>
  <dc:description/>
  <cp:lastModifiedBy>Johanna Czamanski-Cohen</cp:lastModifiedBy>
  <cp:revision>1</cp:revision>
  <dcterms:created xsi:type="dcterms:W3CDTF">2019-06-01T05:40:00Z</dcterms:created>
  <dcterms:modified xsi:type="dcterms:W3CDTF">2019-06-01T05:42:00Z</dcterms:modified>
</cp:coreProperties>
</file>