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is divided into a number of sections in which you can add your comments to the video, voiceover, and online text/PDF.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979"/>
        <w:gridCol w:w="2084"/>
        <w:gridCol w:w="2912"/>
        <w:gridCol w:w="2912"/>
      </w:tblGrid>
      <w:tr w:rsidR="00D85731" w:rsidRPr="00006387">
        <w:trPr>
          <w:trHeight w:val="564"/>
        </w:trPr>
        <w:tc>
          <w:tcPr>
            <w:tcW w:w="82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084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Email</w:t>
            </w: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lastRenderedPageBreak/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72"/>
        <w:gridCol w:w="1471"/>
        <w:gridCol w:w="2970"/>
        <w:gridCol w:w="3348"/>
      </w:tblGrid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A040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1.24</w:t>
            </w:r>
          </w:p>
        </w:tc>
        <w:tc>
          <w:tcPr>
            <w:tcW w:w="2970" w:type="dxa"/>
          </w:tcPr>
          <w:p w:rsidR="00D85731" w:rsidRPr="00006387" w:rsidRDefault="00A040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 screen audio says next day stop the stirring and allow the resin to sediment.</w:t>
            </w:r>
          </w:p>
        </w:tc>
        <w:tc>
          <w:tcPr>
            <w:tcW w:w="3348" w:type="dxa"/>
          </w:tcPr>
          <w:p w:rsidR="00D85731" w:rsidRPr="00006387" w:rsidRDefault="00A04003" w:rsidP="00E771B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There should be a </w:t>
            </w:r>
            <w:r w:rsidR="00E771B1">
              <w:rPr>
                <w:rFonts w:ascii="Helvetica Neue" w:hAnsi="Helvetica Neue"/>
              </w:rPr>
              <w:t>pause</w:t>
            </w:r>
            <w:r>
              <w:rPr>
                <w:rFonts w:ascii="Helvetica Neue" w:hAnsi="Helvetica Neue"/>
              </w:rPr>
              <w:t xml:space="preserve"> in video so that it looks like the stirring was actually stopped </w:t>
            </w:r>
            <w:r w:rsidR="00E771B1">
              <w:rPr>
                <w:rFonts w:ascii="Helvetica Neue" w:hAnsi="Helvetica Neue"/>
              </w:rPr>
              <w:t>the</w:t>
            </w:r>
            <w:r>
              <w:rPr>
                <w:rFonts w:ascii="Helvetica Neue" w:hAnsi="Helvetica Neue"/>
              </w:rPr>
              <w:t xml:space="preserve"> next day. </w:t>
            </w: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A040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3.29</w:t>
            </w:r>
          </w:p>
        </w:tc>
        <w:tc>
          <w:tcPr>
            <w:tcW w:w="2970" w:type="dxa"/>
          </w:tcPr>
          <w:p w:rsidR="00D85731" w:rsidRPr="00006387" w:rsidRDefault="00A040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Next </w:t>
            </w:r>
            <w:r w:rsidR="00F611DF">
              <w:rPr>
                <w:rFonts w:ascii="Helvetica Neue" w:hAnsi="Helvetica Neue"/>
              </w:rPr>
              <w:t xml:space="preserve">transfer 2 ml </w:t>
            </w:r>
            <w:r w:rsidR="00E771B1">
              <w:rPr>
                <w:rFonts w:ascii="Helvetica Neue" w:hAnsi="Helvetica Neue"/>
              </w:rPr>
              <w:t xml:space="preserve">of the </w:t>
            </w:r>
            <w:r w:rsidR="00F611DF">
              <w:rPr>
                <w:rFonts w:ascii="Helvetica Neue" w:hAnsi="Helvetica Neue"/>
              </w:rPr>
              <w:t xml:space="preserve">culture to </w:t>
            </w:r>
            <w:r w:rsidR="00E771B1">
              <w:rPr>
                <w:rFonts w:ascii="Helvetica Neue" w:hAnsi="Helvetica Neue"/>
              </w:rPr>
              <w:t xml:space="preserve">a </w:t>
            </w:r>
            <w:r w:rsidR="00F611DF">
              <w:rPr>
                <w:rFonts w:ascii="Helvetica Neue" w:hAnsi="Helvetica Neue"/>
              </w:rPr>
              <w:t>5 ml culture tube. Add 10ul tylaxopol.</w:t>
            </w:r>
          </w:p>
        </w:tc>
        <w:tc>
          <w:tcPr>
            <w:tcW w:w="3348" w:type="dxa"/>
          </w:tcPr>
          <w:p w:rsidR="00D85731" w:rsidRPr="00006387" w:rsidRDefault="00F611DF" w:rsidP="00E771B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</w:t>
            </w:r>
            <w:r w:rsidR="00E771B1">
              <w:rPr>
                <w:rFonts w:ascii="Helvetica Neue" w:hAnsi="Helvetica Neue"/>
              </w:rPr>
              <w:t>step</w:t>
            </w:r>
            <w:r>
              <w:rPr>
                <w:rFonts w:ascii="Helvetica Neue" w:hAnsi="Helvetica Neue"/>
              </w:rPr>
              <w:t xml:space="preserve"> </w:t>
            </w:r>
            <w:r w:rsidR="00E771B1">
              <w:rPr>
                <w:rFonts w:ascii="Helvetica Neue" w:hAnsi="Helvetica Neue"/>
              </w:rPr>
              <w:t>i</w:t>
            </w:r>
            <w:r>
              <w:rPr>
                <w:rFonts w:ascii="Helvetica Neue" w:hAnsi="Helvetica Neue"/>
              </w:rPr>
              <w:t xml:space="preserve">s not shown in </w:t>
            </w:r>
            <w:r w:rsidR="00E771B1"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video.</w:t>
            </w: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F611DF" w:rsidP="004523A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  <w:r w:rsidR="004523AE">
              <w:rPr>
                <w:rFonts w:ascii="Helvetica Neue" w:hAnsi="Helvetica Neue"/>
              </w:rPr>
              <w:t>05</w:t>
            </w:r>
          </w:p>
        </w:tc>
        <w:tc>
          <w:tcPr>
            <w:tcW w:w="2970" w:type="dxa"/>
          </w:tcPr>
          <w:p w:rsidR="00D85731" w:rsidRPr="00006387" w:rsidRDefault="004523A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Mix 0.5ml of pellet suspension with 1.5 ml of 60% Iodixanol at the bottom of poly propylene tube.</w:t>
            </w:r>
          </w:p>
        </w:tc>
        <w:tc>
          <w:tcPr>
            <w:tcW w:w="3348" w:type="dxa"/>
          </w:tcPr>
          <w:p w:rsidR="00D85731" w:rsidRPr="00006387" w:rsidRDefault="004523AE" w:rsidP="00A3255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Mixing of 0.5ml of pellet suspension with 1.5 ml of 60% Iodixanol </w:t>
            </w:r>
            <w:r w:rsidR="00E771B1">
              <w:rPr>
                <w:rFonts w:ascii="Helvetica Neue" w:hAnsi="Helvetica Neue"/>
              </w:rPr>
              <w:t>is shown</w:t>
            </w:r>
            <w:r w:rsidR="00A32550">
              <w:rPr>
                <w:rFonts w:ascii="Helvetica Neue" w:hAnsi="Helvetica Neue"/>
              </w:rPr>
              <w:t>, b</w:t>
            </w:r>
            <w:r>
              <w:rPr>
                <w:rFonts w:ascii="Helvetica Neue" w:hAnsi="Helvetica Neue"/>
              </w:rPr>
              <w:t xml:space="preserve">ut </w:t>
            </w:r>
            <w:r w:rsidR="00A32550">
              <w:rPr>
                <w:rFonts w:ascii="Helvetica Neue" w:hAnsi="Helvetica Neue"/>
              </w:rPr>
              <w:t>addition of the mix</w:t>
            </w:r>
            <w:r>
              <w:rPr>
                <w:rFonts w:ascii="Helvetica Neue" w:hAnsi="Helvetica Neue"/>
              </w:rPr>
              <w:t xml:space="preserve"> to the bottom of a thin walled poly propylene tube </w:t>
            </w:r>
            <w:r w:rsidR="00A32550">
              <w:rPr>
                <w:rFonts w:ascii="Helvetica Neue" w:hAnsi="Helvetica Neue"/>
              </w:rPr>
              <w:t>i</w:t>
            </w:r>
            <w:r>
              <w:rPr>
                <w:rFonts w:ascii="Helvetica Neue" w:hAnsi="Helvetica Neue"/>
              </w:rPr>
              <w:t>s not shown</w:t>
            </w:r>
            <w:r w:rsidR="00A32550">
              <w:rPr>
                <w:rFonts w:ascii="Helvetica Neue" w:hAnsi="Helvetica Neue"/>
              </w:rPr>
              <w:t xml:space="preserve"> even though i</w:t>
            </w:r>
            <w:r>
              <w:rPr>
                <w:rFonts w:ascii="Helvetica Neue" w:hAnsi="Helvetica Neue"/>
              </w:rPr>
              <w:t xml:space="preserve">t was filmed. </w:t>
            </w: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:rsidTr="004523AE">
        <w:tc>
          <w:tcPr>
            <w:tcW w:w="107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key.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E771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2.18</w:t>
            </w:r>
          </w:p>
        </w:tc>
        <w:tc>
          <w:tcPr>
            <w:tcW w:w="2520" w:type="dxa"/>
          </w:tcPr>
          <w:p w:rsidR="00D85731" w:rsidRPr="00006387" w:rsidRDefault="00FD283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When there is visible growth extract 0.5 ml culture.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E771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FD283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When there is visible growth extract 2 ml culture.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 xml:space="preserve">Online </w:t>
      </w:r>
      <w:r w:rsidRPr="00006387">
        <w:rPr>
          <w:rFonts w:ascii="Helvetica Neue" w:hAnsi="Helvetica Neue"/>
          <w:b/>
          <w:sz w:val="32"/>
          <w:u w:val="single"/>
        </w:rPr>
        <w:t>Text/PDF Protocol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Please use this table to address changes that need to be made to the online text/PDF document. </w:t>
      </w:r>
      <w:r>
        <w:rPr>
          <w:rFonts w:ascii="Helvetica Neue" w:hAnsi="Helvetica Neue"/>
        </w:rPr>
        <w:t xml:space="preserve">Both the online text and PDF are generated from the HTML template of your article. Since the PDF is generated from </w:t>
      </w:r>
      <w:r>
        <w:rPr>
          <w:rFonts w:ascii="Helvetica Neue" w:hAnsi="Helvetica Neue"/>
        </w:rPr>
        <w:lastRenderedPageBreak/>
        <w:t xml:space="preserve">the HTML by our conversion software, it may contain formatting errors. </w:t>
      </w:r>
      <w:r w:rsidRPr="00006387">
        <w:rPr>
          <w:rFonts w:ascii="Helvetica Neue" w:hAnsi="Helvetica Neue"/>
        </w:rPr>
        <w:t xml:space="preserve">For major structural changes or more than 10 spelling or grammatical mistakes, we will require re-upload of the entire document.   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72"/>
        <w:gridCol w:w="2057"/>
        <w:gridCol w:w="2769"/>
        <w:gridCol w:w="3499"/>
      </w:tblGrid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Protocol Step</w:t>
            </w:r>
          </w:p>
        </w:tc>
        <w:tc>
          <w:tcPr>
            <w:tcW w:w="276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Requested Change (highlight in bold)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1.1</w:t>
            </w: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Step says “Centrifuge lysate at 2,000 x g.”</w:t>
            </w: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Please correct to “Centrifuge lysate at </w:t>
            </w:r>
            <w:r w:rsidRPr="00006387">
              <w:rPr>
                <w:rFonts w:ascii="Helvetica Neue" w:hAnsi="Helvetica Neue"/>
                <w:b/>
                <w:i/>
              </w:rPr>
              <w:t>4,000</w:t>
            </w:r>
            <w:r w:rsidRPr="00006387">
              <w:rPr>
                <w:rFonts w:ascii="Helvetica Neue" w:hAnsi="Helvetica Neue"/>
                <w:i/>
              </w:rPr>
              <w:t xml:space="preserve"> x g.”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right="252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30" w:rsidRDefault="00803830" w:rsidP="00D85731">
      <w:pPr>
        <w:spacing w:after="0" w:line="240" w:lineRule="auto"/>
      </w:pPr>
      <w:r>
        <w:separator/>
      </w:r>
    </w:p>
  </w:endnote>
  <w:endnote w:type="continuationSeparator" w:id="1">
    <w:p w:rsidR="00803830" w:rsidRDefault="0080383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30" w:rsidRDefault="00803830" w:rsidP="00D85731">
      <w:pPr>
        <w:spacing w:after="0" w:line="240" w:lineRule="auto"/>
      </w:pPr>
      <w:r>
        <w:separator/>
      </w:r>
    </w:p>
  </w:footnote>
  <w:footnote w:type="continuationSeparator" w:id="1">
    <w:p w:rsidR="00803830" w:rsidRDefault="0080383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31" w:rsidRDefault="00A543E9" w:rsidP="00D85731">
    <w:pPr>
      <w:pStyle w:val="Header"/>
    </w:pPr>
    <w:r>
      <w:rPr>
        <w:noProof/>
      </w:rPr>
      <w:drawing>
        <wp:inline distT="0" distB="0" distL="0" distR="0">
          <wp:extent cx="6667500" cy="1079500"/>
          <wp:effectExtent l="1905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56B2A"/>
    <w:rsid w:val="004523AE"/>
    <w:rsid w:val="00803830"/>
    <w:rsid w:val="00A04003"/>
    <w:rsid w:val="00A32550"/>
    <w:rsid w:val="00A543E9"/>
    <w:rsid w:val="00D85731"/>
    <w:rsid w:val="00E771B1"/>
    <w:rsid w:val="00F27D1E"/>
    <w:rsid w:val="00F611DF"/>
    <w:rsid w:val="00F7593B"/>
    <w:rsid w:val="00FD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shamb</cp:lastModifiedBy>
  <cp:revision>3</cp:revision>
  <cp:lastPrinted>2014-01-24T15:13:00Z</cp:lastPrinted>
  <dcterms:created xsi:type="dcterms:W3CDTF">2019-10-16T01:53:00Z</dcterms:created>
  <dcterms:modified xsi:type="dcterms:W3CDTF">2019-10-16T14:55:00Z</dcterms:modified>
</cp:coreProperties>
</file>