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2B2F6" w14:textId="7F4C6A57" w:rsidR="00FD681F" w:rsidRDefault="00FD681F" w:rsidP="007C7E83">
      <w:pPr>
        <w:pStyle w:val="NormalWeb"/>
        <w:shd w:val="clear" w:color="auto" w:fill="FFFFFF"/>
        <w:spacing w:before="0" w:after="0"/>
        <w:rPr>
          <w:rStyle w:val="Strong"/>
          <w:rFonts w:asciiTheme="minorHAnsi" w:hAnsiTheme="minorHAnsi" w:cstheme="minorHAnsi"/>
          <w:b w:val="0"/>
          <w:color w:val="201F1E"/>
          <w:sz w:val="23"/>
          <w:szCs w:val="23"/>
        </w:rPr>
      </w:pPr>
      <w:r>
        <w:rPr>
          <w:rStyle w:val="Strong"/>
          <w:rFonts w:asciiTheme="minorHAnsi" w:hAnsiTheme="minorHAnsi" w:cstheme="minorHAnsi"/>
          <w:b w:val="0"/>
          <w:color w:val="201F1E"/>
          <w:sz w:val="23"/>
          <w:szCs w:val="23"/>
        </w:rPr>
        <w:t xml:space="preserve">Manuscript ID: </w:t>
      </w:r>
      <w:r w:rsidRPr="00FD681F">
        <w:rPr>
          <w:rStyle w:val="Strong"/>
          <w:rFonts w:asciiTheme="minorHAnsi" w:hAnsiTheme="minorHAnsi" w:cstheme="minorHAnsi"/>
          <w:b w:val="0"/>
          <w:color w:val="201F1E"/>
          <w:sz w:val="23"/>
          <w:szCs w:val="23"/>
        </w:rPr>
        <w:t>JoVE60345</w:t>
      </w:r>
    </w:p>
    <w:p w14:paraId="3198752E" w14:textId="4E8B6D65" w:rsidR="00FD681F" w:rsidRDefault="00FD681F" w:rsidP="007C7E83">
      <w:pPr>
        <w:pStyle w:val="NormalWeb"/>
        <w:shd w:val="clear" w:color="auto" w:fill="FFFFFF"/>
        <w:spacing w:before="0" w:after="0"/>
        <w:rPr>
          <w:rStyle w:val="Strong"/>
          <w:rFonts w:asciiTheme="minorHAnsi" w:hAnsiTheme="minorHAnsi" w:cstheme="minorHAnsi"/>
          <w:b w:val="0"/>
          <w:color w:val="201F1E"/>
          <w:sz w:val="23"/>
          <w:szCs w:val="23"/>
        </w:rPr>
      </w:pPr>
      <w:r>
        <w:rPr>
          <w:rStyle w:val="Strong"/>
          <w:rFonts w:asciiTheme="minorHAnsi" w:hAnsiTheme="minorHAnsi" w:cstheme="minorHAnsi"/>
          <w:b w:val="0"/>
          <w:color w:val="201F1E"/>
          <w:sz w:val="23"/>
          <w:szCs w:val="23"/>
        </w:rPr>
        <w:t xml:space="preserve">Title: </w:t>
      </w:r>
      <w:r w:rsidRPr="00FD681F">
        <w:rPr>
          <w:rStyle w:val="Strong"/>
          <w:rFonts w:asciiTheme="minorHAnsi" w:hAnsiTheme="minorHAnsi" w:cstheme="minorHAnsi"/>
          <w:b w:val="0"/>
          <w:color w:val="201F1E"/>
          <w:sz w:val="23"/>
          <w:szCs w:val="23"/>
        </w:rPr>
        <w:t>An implantable system for chronic, in vivo electromyographic study</w:t>
      </w:r>
    </w:p>
    <w:p w14:paraId="379C984E" w14:textId="1E9E7515" w:rsidR="00FD681F" w:rsidRPr="00FD681F" w:rsidRDefault="00FD681F" w:rsidP="007C7E83">
      <w:pPr>
        <w:pStyle w:val="NormalWeb"/>
        <w:shd w:val="clear" w:color="auto" w:fill="FFFFFF"/>
        <w:spacing w:before="0" w:after="0"/>
        <w:rPr>
          <w:rStyle w:val="Strong"/>
          <w:rFonts w:asciiTheme="minorHAnsi" w:hAnsiTheme="minorHAnsi" w:cstheme="minorHAnsi"/>
          <w:b w:val="0"/>
          <w:color w:val="201F1E"/>
          <w:sz w:val="23"/>
          <w:szCs w:val="23"/>
        </w:rPr>
      </w:pPr>
      <w:r w:rsidRPr="00FD681F">
        <w:rPr>
          <w:rStyle w:val="Strong"/>
          <w:rFonts w:asciiTheme="minorHAnsi" w:hAnsiTheme="minorHAnsi" w:cstheme="minorHAnsi"/>
          <w:b w:val="0"/>
          <w:color w:val="201F1E"/>
          <w:sz w:val="23"/>
          <w:szCs w:val="23"/>
        </w:rPr>
        <w:t>Dear Dr. Bajaj:</w:t>
      </w:r>
    </w:p>
    <w:p w14:paraId="508B1D34" w14:textId="38241116" w:rsidR="00FD681F" w:rsidRPr="00FD681F" w:rsidRDefault="00FD681F" w:rsidP="007C7E83">
      <w:pPr>
        <w:pStyle w:val="NormalWeb"/>
        <w:shd w:val="clear" w:color="auto" w:fill="FFFFFF"/>
        <w:spacing w:before="0" w:after="0"/>
        <w:rPr>
          <w:rStyle w:val="Strong"/>
          <w:rFonts w:asciiTheme="minorHAnsi" w:hAnsiTheme="minorHAnsi" w:cstheme="minorHAnsi"/>
          <w:b w:val="0"/>
          <w:color w:val="201F1E"/>
          <w:sz w:val="23"/>
          <w:szCs w:val="23"/>
        </w:rPr>
      </w:pPr>
      <w:r w:rsidRPr="00FD681F">
        <w:rPr>
          <w:rStyle w:val="Strong"/>
          <w:rFonts w:asciiTheme="minorHAnsi" w:hAnsiTheme="minorHAnsi" w:cstheme="minorHAnsi"/>
          <w:b w:val="0"/>
          <w:color w:val="201F1E"/>
          <w:sz w:val="23"/>
          <w:szCs w:val="23"/>
        </w:rPr>
        <w:t xml:space="preserve">We have completed </w:t>
      </w:r>
      <w:r>
        <w:rPr>
          <w:rStyle w:val="Strong"/>
          <w:rFonts w:asciiTheme="minorHAnsi" w:hAnsiTheme="minorHAnsi" w:cstheme="minorHAnsi"/>
          <w:b w:val="0"/>
          <w:color w:val="201F1E"/>
          <w:sz w:val="23"/>
          <w:szCs w:val="23"/>
        </w:rPr>
        <w:t xml:space="preserve">the </w:t>
      </w:r>
      <w:r w:rsidRPr="00FD681F">
        <w:rPr>
          <w:rStyle w:val="Strong"/>
          <w:rFonts w:asciiTheme="minorHAnsi" w:hAnsiTheme="minorHAnsi" w:cstheme="minorHAnsi"/>
          <w:b w:val="0"/>
          <w:color w:val="201F1E"/>
          <w:sz w:val="23"/>
          <w:szCs w:val="23"/>
        </w:rPr>
        <w:t xml:space="preserve">revision </w:t>
      </w:r>
      <w:r>
        <w:rPr>
          <w:rStyle w:val="Strong"/>
          <w:rFonts w:asciiTheme="minorHAnsi" w:hAnsiTheme="minorHAnsi" w:cstheme="minorHAnsi"/>
          <w:b w:val="0"/>
          <w:color w:val="201F1E"/>
          <w:sz w:val="23"/>
          <w:szCs w:val="23"/>
        </w:rPr>
        <w:t xml:space="preserve">of this manuscript and believe it has been improved significantly.  </w:t>
      </w:r>
      <w:r w:rsidRPr="00FD681F">
        <w:rPr>
          <w:rStyle w:val="Strong"/>
          <w:rFonts w:asciiTheme="minorHAnsi" w:hAnsiTheme="minorHAnsi" w:cstheme="minorHAnsi"/>
          <w:b w:val="0"/>
          <w:color w:val="201F1E"/>
          <w:sz w:val="23"/>
          <w:szCs w:val="23"/>
        </w:rPr>
        <w:t xml:space="preserve">We appreciate the </w:t>
      </w:r>
      <w:r w:rsidR="00D70A64">
        <w:rPr>
          <w:rStyle w:val="Strong"/>
          <w:rFonts w:asciiTheme="minorHAnsi" w:hAnsiTheme="minorHAnsi" w:cstheme="minorHAnsi"/>
          <w:b w:val="0"/>
          <w:color w:val="201F1E"/>
          <w:sz w:val="23"/>
          <w:szCs w:val="23"/>
        </w:rPr>
        <w:t>effort</w:t>
      </w:r>
      <w:r w:rsidRPr="00FD681F">
        <w:rPr>
          <w:rStyle w:val="Strong"/>
          <w:rFonts w:asciiTheme="minorHAnsi" w:hAnsiTheme="minorHAnsi" w:cstheme="minorHAnsi"/>
          <w:b w:val="0"/>
          <w:color w:val="201F1E"/>
          <w:sz w:val="23"/>
          <w:szCs w:val="23"/>
        </w:rPr>
        <w:t xml:space="preserve"> and </w:t>
      </w:r>
      <w:r w:rsidR="00D70A64">
        <w:rPr>
          <w:rStyle w:val="Strong"/>
          <w:rFonts w:asciiTheme="minorHAnsi" w:hAnsiTheme="minorHAnsi" w:cstheme="minorHAnsi"/>
          <w:b w:val="0"/>
          <w:color w:val="201F1E"/>
          <w:sz w:val="23"/>
          <w:szCs w:val="23"/>
        </w:rPr>
        <w:t>contribution</w:t>
      </w:r>
      <w:r w:rsidRPr="00FD681F">
        <w:rPr>
          <w:rStyle w:val="Strong"/>
          <w:rFonts w:asciiTheme="minorHAnsi" w:hAnsiTheme="minorHAnsi" w:cstheme="minorHAnsi"/>
          <w:b w:val="0"/>
          <w:color w:val="201F1E"/>
          <w:sz w:val="23"/>
          <w:szCs w:val="23"/>
        </w:rPr>
        <w:t xml:space="preserve"> of </w:t>
      </w:r>
      <w:r w:rsidR="00D70A64">
        <w:rPr>
          <w:rStyle w:val="Strong"/>
          <w:rFonts w:asciiTheme="minorHAnsi" w:hAnsiTheme="minorHAnsi" w:cstheme="minorHAnsi"/>
          <w:b w:val="0"/>
          <w:color w:val="201F1E"/>
          <w:sz w:val="23"/>
          <w:szCs w:val="23"/>
        </w:rPr>
        <w:t xml:space="preserve">the editor and </w:t>
      </w:r>
      <w:r w:rsidRPr="00FD681F">
        <w:rPr>
          <w:rStyle w:val="Strong"/>
          <w:rFonts w:asciiTheme="minorHAnsi" w:hAnsiTheme="minorHAnsi" w:cstheme="minorHAnsi"/>
          <w:b w:val="0"/>
          <w:color w:val="201F1E"/>
          <w:sz w:val="23"/>
          <w:szCs w:val="23"/>
        </w:rPr>
        <w:t>each reviewer, and have incorporated the suggested changes into the manuscript to the best of our abilities. The manuscript has certainly benefited from these insightful suggestions. I look forward to working with you and the reviewers to move this manuscri</w:t>
      </w:r>
      <w:r w:rsidR="00D70A64">
        <w:rPr>
          <w:rStyle w:val="Strong"/>
          <w:rFonts w:asciiTheme="minorHAnsi" w:hAnsiTheme="minorHAnsi" w:cstheme="minorHAnsi"/>
          <w:b w:val="0"/>
          <w:color w:val="201F1E"/>
          <w:sz w:val="23"/>
          <w:szCs w:val="23"/>
        </w:rPr>
        <w:t>pt closer to publication in JOVE</w:t>
      </w:r>
      <w:r w:rsidRPr="00FD681F">
        <w:rPr>
          <w:rStyle w:val="Strong"/>
          <w:rFonts w:asciiTheme="minorHAnsi" w:hAnsiTheme="minorHAnsi" w:cstheme="minorHAnsi"/>
          <w:b w:val="0"/>
          <w:color w:val="201F1E"/>
          <w:sz w:val="23"/>
          <w:szCs w:val="23"/>
        </w:rPr>
        <w:t>.</w:t>
      </w:r>
    </w:p>
    <w:p w14:paraId="41C83682" w14:textId="5E135237" w:rsidR="00FD681F" w:rsidRPr="00D70A64" w:rsidRDefault="00D70A64" w:rsidP="007C7E83">
      <w:pPr>
        <w:pStyle w:val="NormalWeb"/>
        <w:shd w:val="clear" w:color="auto" w:fill="FFFFFF"/>
        <w:spacing w:before="0" w:after="0"/>
        <w:rPr>
          <w:rStyle w:val="Strong"/>
          <w:rFonts w:asciiTheme="minorHAnsi" w:hAnsiTheme="minorHAnsi" w:cstheme="minorHAnsi"/>
          <w:b w:val="0"/>
          <w:color w:val="201F1E"/>
          <w:sz w:val="23"/>
          <w:szCs w:val="23"/>
        </w:rPr>
      </w:pPr>
      <w:r w:rsidRPr="00D70A64">
        <w:rPr>
          <w:rStyle w:val="Strong"/>
          <w:rFonts w:asciiTheme="minorHAnsi" w:hAnsiTheme="minorHAnsi" w:cstheme="minorHAnsi"/>
          <w:b w:val="0"/>
          <w:color w:val="201F1E"/>
          <w:sz w:val="23"/>
          <w:szCs w:val="23"/>
        </w:rPr>
        <w:t>Point-by-point responses to reviewers’ comments are listed below. The original comments are numbered and formatted in italic font to distinguish from our responses. Updated line numbers are provided to make the changes easier to track in the manuscript.</w:t>
      </w:r>
    </w:p>
    <w:p w14:paraId="6CF50AEC" w14:textId="212FEAC7" w:rsidR="00142760" w:rsidRPr="00FD681F" w:rsidRDefault="00D70A64" w:rsidP="007C7E83">
      <w:pPr>
        <w:pStyle w:val="NormalWeb"/>
        <w:shd w:val="clear" w:color="auto" w:fill="FFFFFF"/>
        <w:spacing w:before="0" w:after="0"/>
        <w:rPr>
          <w:rFonts w:asciiTheme="minorHAnsi" w:hAnsiTheme="minorHAnsi" w:cstheme="minorHAnsi"/>
          <w:color w:val="201F1E"/>
          <w:sz w:val="23"/>
          <w:szCs w:val="23"/>
        </w:rPr>
      </w:pPr>
      <w:r>
        <w:rPr>
          <w:rStyle w:val="Strong"/>
          <w:rFonts w:asciiTheme="minorHAnsi" w:hAnsiTheme="minorHAnsi" w:cstheme="minorHAnsi"/>
          <w:color w:val="201F1E"/>
          <w:sz w:val="23"/>
          <w:szCs w:val="23"/>
        </w:rPr>
        <w:t>Response to the editor</w:t>
      </w:r>
      <w:r w:rsidR="007C7E83" w:rsidRPr="00FD681F">
        <w:rPr>
          <w:rStyle w:val="Strong"/>
          <w:rFonts w:asciiTheme="minorHAnsi" w:hAnsiTheme="minorHAnsi" w:cstheme="minorHAnsi"/>
          <w:color w:val="201F1E"/>
          <w:sz w:val="23"/>
          <w:szCs w:val="23"/>
        </w:rPr>
        <w:t>:</w:t>
      </w:r>
    </w:p>
    <w:p w14:paraId="61E54CD4" w14:textId="34C15C6C" w:rsidR="00D70A64" w:rsidRPr="00D70A64" w:rsidRDefault="007C7E83" w:rsidP="00D70A64">
      <w:pPr>
        <w:pStyle w:val="NormalWeb"/>
        <w:numPr>
          <w:ilvl w:val="0"/>
          <w:numId w:val="1"/>
        </w:numPr>
        <w:shd w:val="clear" w:color="auto" w:fill="FFFFFF"/>
        <w:spacing w:before="0" w:after="0"/>
        <w:rPr>
          <w:rFonts w:asciiTheme="minorHAnsi" w:hAnsiTheme="minorHAnsi" w:cstheme="minorHAnsi"/>
          <w:i/>
          <w:color w:val="201F1E"/>
          <w:sz w:val="23"/>
          <w:szCs w:val="23"/>
        </w:rPr>
      </w:pPr>
      <w:r w:rsidRPr="00D70A64">
        <w:rPr>
          <w:rFonts w:asciiTheme="minorHAnsi" w:hAnsiTheme="minorHAnsi" w:cstheme="minorHAnsi"/>
          <w:i/>
          <w:color w:val="201F1E"/>
          <w:sz w:val="23"/>
          <w:szCs w:val="23"/>
        </w:rPr>
        <w:t>Please take this opportunity to thoroughly proofread the manuscript to ensure that there are no spelling or grammar issues. The </w:t>
      </w:r>
      <w:proofErr w:type="spellStart"/>
      <w:r w:rsidRPr="00D70A64">
        <w:rPr>
          <w:rStyle w:val="markrlvmzfhiy"/>
          <w:rFonts w:asciiTheme="minorHAnsi" w:hAnsiTheme="minorHAnsi" w:cstheme="minorHAnsi"/>
          <w:i/>
          <w:color w:val="201F1E"/>
          <w:sz w:val="23"/>
          <w:szCs w:val="23"/>
          <w:bdr w:val="none" w:sz="0" w:space="0" w:color="auto" w:frame="1"/>
        </w:rPr>
        <w:t>JoVE</w:t>
      </w:r>
      <w:proofErr w:type="spellEnd"/>
      <w:r w:rsidRPr="00D70A64">
        <w:rPr>
          <w:rFonts w:asciiTheme="minorHAnsi" w:hAnsiTheme="minorHAnsi" w:cstheme="minorHAnsi"/>
          <w:i/>
          <w:color w:val="201F1E"/>
          <w:sz w:val="23"/>
          <w:szCs w:val="23"/>
        </w:rPr>
        <w:t> editor will not copy-edit your manuscript and any errors in the submitted revision may be present in the published version.</w:t>
      </w:r>
    </w:p>
    <w:p w14:paraId="141DEE86" w14:textId="01893112" w:rsidR="00142760" w:rsidRPr="00FD681F" w:rsidRDefault="00D70A64" w:rsidP="00D70A64">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The manuscript has been proofread. </w:t>
      </w:r>
    </w:p>
    <w:p w14:paraId="0E30D7D9" w14:textId="450AFDDE" w:rsidR="00D70A64" w:rsidRPr="00A8420C" w:rsidRDefault="007C7E83" w:rsidP="00D70A64">
      <w:pPr>
        <w:pStyle w:val="NormalWeb"/>
        <w:numPr>
          <w:ilvl w:val="0"/>
          <w:numId w:val="1"/>
        </w:numPr>
        <w:shd w:val="clear" w:color="auto" w:fill="FFFFFF"/>
        <w:spacing w:before="0" w:after="0"/>
        <w:rPr>
          <w:rFonts w:asciiTheme="minorHAnsi" w:hAnsiTheme="minorHAnsi" w:cstheme="minorHAnsi"/>
          <w:i/>
          <w:color w:val="201F1E"/>
          <w:sz w:val="23"/>
          <w:szCs w:val="23"/>
        </w:rPr>
      </w:pPr>
      <w:r w:rsidRPr="00A8420C">
        <w:rPr>
          <w:rFonts w:asciiTheme="minorHAnsi" w:hAnsiTheme="minorHAnsi" w:cstheme="minorHAnsi"/>
          <w:i/>
          <w:color w:val="201F1E"/>
          <w:sz w:val="23"/>
          <w:szCs w:val="23"/>
        </w:rPr>
        <w:t>Please define all abbreviations during the first-time use.</w:t>
      </w:r>
    </w:p>
    <w:p w14:paraId="51B9FBA6" w14:textId="0B2F042A" w:rsidR="00D70A64" w:rsidRPr="00D70A64" w:rsidRDefault="00D70A64" w:rsidP="00D70A64">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p>
    <w:p w14:paraId="7C4EEE9E" w14:textId="77777777" w:rsidR="00D70A64" w:rsidRPr="00A8420C" w:rsidRDefault="007C7E83" w:rsidP="00D70A64">
      <w:pPr>
        <w:pStyle w:val="NormalWeb"/>
        <w:numPr>
          <w:ilvl w:val="0"/>
          <w:numId w:val="1"/>
        </w:numPr>
        <w:shd w:val="clear" w:color="auto" w:fill="FFFFFF"/>
        <w:spacing w:before="0" w:after="0"/>
        <w:rPr>
          <w:rFonts w:asciiTheme="minorHAnsi" w:hAnsiTheme="minorHAnsi" w:cstheme="minorHAnsi"/>
          <w:i/>
          <w:color w:val="201F1E"/>
          <w:sz w:val="23"/>
          <w:szCs w:val="23"/>
        </w:rPr>
      </w:pPr>
      <w:r w:rsidRPr="00A8420C">
        <w:rPr>
          <w:rFonts w:asciiTheme="minorHAnsi" w:hAnsiTheme="minorHAnsi" w:cstheme="minorHAnsi"/>
          <w:i/>
          <w:color w:val="201F1E"/>
          <w:sz w:val="23"/>
          <w:szCs w:val="23"/>
        </w:rPr>
        <w:t>Please provide at least 6 keywords or phrases.</w:t>
      </w:r>
    </w:p>
    <w:p w14:paraId="23F0C36F" w14:textId="3F1D6D7E" w:rsidR="00142760" w:rsidRPr="00FD681F" w:rsidRDefault="00D70A64" w:rsidP="00D70A64">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p>
    <w:p w14:paraId="062DFDCC" w14:textId="77777777" w:rsidR="00D70A64" w:rsidRPr="00A8420C" w:rsidRDefault="007C7E83" w:rsidP="00D70A64">
      <w:pPr>
        <w:pStyle w:val="NormalWeb"/>
        <w:numPr>
          <w:ilvl w:val="0"/>
          <w:numId w:val="1"/>
        </w:numPr>
        <w:shd w:val="clear" w:color="auto" w:fill="FFFFFF"/>
        <w:spacing w:before="0" w:after="0"/>
        <w:rPr>
          <w:rFonts w:asciiTheme="minorHAnsi" w:hAnsiTheme="minorHAnsi" w:cstheme="minorHAnsi"/>
          <w:i/>
          <w:color w:val="201F1E"/>
          <w:sz w:val="23"/>
          <w:szCs w:val="23"/>
        </w:rPr>
      </w:pPr>
      <w:r w:rsidRPr="00A8420C">
        <w:rPr>
          <w:rFonts w:asciiTheme="minorHAnsi" w:hAnsiTheme="minorHAnsi" w:cstheme="minorHAnsi"/>
          <w:i/>
          <w:color w:val="201F1E"/>
          <w:sz w:val="23"/>
          <w:szCs w:val="23"/>
        </w:rPr>
        <w:t xml:space="preserve">Please remove all commercial language from your manuscript and use generic terms instead. All commercial products should be sufficiently referenced in the Table of Materials and Reagents. For example: Teflon, </w:t>
      </w:r>
      <w:proofErr w:type="spellStart"/>
      <w:r w:rsidRPr="00A8420C">
        <w:rPr>
          <w:rFonts w:asciiTheme="minorHAnsi" w:hAnsiTheme="minorHAnsi" w:cstheme="minorHAnsi"/>
          <w:i/>
          <w:color w:val="201F1E"/>
          <w:sz w:val="23"/>
          <w:szCs w:val="23"/>
        </w:rPr>
        <w:t>Telazole</w:t>
      </w:r>
      <w:proofErr w:type="spellEnd"/>
      <w:r w:rsidRPr="00A8420C">
        <w:rPr>
          <w:rFonts w:asciiTheme="minorHAnsi" w:hAnsiTheme="minorHAnsi" w:cstheme="minorHAnsi"/>
          <w:i/>
          <w:color w:val="201F1E"/>
          <w:sz w:val="23"/>
          <w:szCs w:val="23"/>
        </w:rPr>
        <w:t xml:space="preserve">, </w:t>
      </w:r>
      <w:proofErr w:type="spellStart"/>
      <w:r w:rsidRPr="00A8420C">
        <w:rPr>
          <w:rFonts w:asciiTheme="minorHAnsi" w:hAnsiTheme="minorHAnsi" w:cstheme="minorHAnsi"/>
          <w:i/>
          <w:color w:val="201F1E"/>
          <w:sz w:val="23"/>
          <w:szCs w:val="23"/>
        </w:rPr>
        <w:t>Prolene</w:t>
      </w:r>
      <w:proofErr w:type="spellEnd"/>
      <w:r w:rsidRPr="00A8420C">
        <w:rPr>
          <w:rFonts w:asciiTheme="minorHAnsi" w:hAnsiTheme="minorHAnsi" w:cstheme="minorHAnsi"/>
          <w:i/>
          <w:color w:val="201F1E"/>
          <w:sz w:val="23"/>
          <w:szCs w:val="23"/>
        </w:rPr>
        <w:t xml:space="preserve">, Karl Storz, Germany, Sony Corp., Tokyo, 319 Japan, </w:t>
      </w:r>
      <w:proofErr w:type="spellStart"/>
      <w:r w:rsidRPr="00A8420C">
        <w:rPr>
          <w:rFonts w:asciiTheme="minorHAnsi" w:hAnsiTheme="minorHAnsi" w:cstheme="minorHAnsi"/>
          <w:i/>
          <w:color w:val="201F1E"/>
          <w:sz w:val="23"/>
          <w:szCs w:val="23"/>
        </w:rPr>
        <w:t>PowerLab</w:t>
      </w:r>
      <w:proofErr w:type="spellEnd"/>
      <w:r w:rsidRPr="00A8420C">
        <w:rPr>
          <w:rFonts w:asciiTheme="minorHAnsi" w:hAnsiTheme="minorHAnsi" w:cstheme="minorHAnsi"/>
          <w:i/>
          <w:color w:val="201F1E"/>
          <w:sz w:val="23"/>
          <w:szCs w:val="23"/>
        </w:rPr>
        <w:t xml:space="preserve"> 16/35 device (</w:t>
      </w:r>
      <w:proofErr w:type="spellStart"/>
      <w:r w:rsidRPr="00A8420C">
        <w:rPr>
          <w:rFonts w:asciiTheme="minorHAnsi" w:hAnsiTheme="minorHAnsi" w:cstheme="minorHAnsi"/>
          <w:i/>
          <w:color w:val="201F1E"/>
          <w:sz w:val="23"/>
          <w:szCs w:val="23"/>
        </w:rPr>
        <w:t>ADInstruments</w:t>
      </w:r>
      <w:proofErr w:type="spellEnd"/>
      <w:r w:rsidRPr="00A8420C">
        <w:rPr>
          <w:rFonts w:asciiTheme="minorHAnsi" w:hAnsiTheme="minorHAnsi" w:cstheme="minorHAnsi"/>
          <w:i/>
          <w:color w:val="201F1E"/>
          <w:sz w:val="23"/>
          <w:szCs w:val="23"/>
        </w:rPr>
        <w:t>, Inc., Colorado Springs, Colorado), etc.</w:t>
      </w:r>
    </w:p>
    <w:p w14:paraId="484B79C9" w14:textId="5A46E9DE" w:rsidR="00142760" w:rsidRPr="00FD681F" w:rsidRDefault="00D70A64" w:rsidP="00D70A64">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p>
    <w:p w14:paraId="59903D26" w14:textId="02713ADB" w:rsidR="00D70A64" w:rsidRPr="00D70A64" w:rsidRDefault="007C7E83" w:rsidP="00D70A64">
      <w:pPr>
        <w:pStyle w:val="NormalWeb"/>
        <w:numPr>
          <w:ilvl w:val="0"/>
          <w:numId w:val="1"/>
        </w:numPr>
        <w:shd w:val="clear" w:color="auto" w:fill="FFFFFF"/>
        <w:spacing w:before="0" w:after="0"/>
        <w:rPr>
          <w:rFonts w:asciiTheme="minorHAnsi" w:hAnsiTheme="minorHAnsi" w:cstheme="minorHAnsi"/>
          <w:i/>
          <w:color w:val="201F1E"/>
          <w:sz w:val="23"/>
          <w:szCs w:val="23"/>
        </w:rPr>
      </w:pPr>
      <w:r w:rsidRPr="00D70A64">
        <w:rPr>
          <w:rFonts w:asciiTheme="minorHAnsi" w:hAnsiTheme="minorHAnsi" w:cstheme="minorHAnsi"/>
          <w:i/>
          <w:color w:val="201F1E"/>
          <w:sz w:val="23"/>
          <w:szCs w:val="23"/>
        </w:rPr>
        <w:t>Unfortunately, there are a few sections of the manuscript that show significant overlap with previously published work. Though there may be a limited number of ways to describe a technique, please use original language throughout the manuscript. Please see lines: 60-63, 65-72, 80-84, 265-266, 271-274, 276-279, 300-303, 318-320, 449-450, 452-457, 467-471, 473-475, 477-479, 482-485.</w:t>
      </w:r>
    </w:p>
    <w:p w14:paraId="4CEBA2CC" w14:textId="2459D831" w:rsidR="00D70A64" w:rsidRPr="00D70A64" w:rsidRDefault="00D70A64" w:rsidP="00D70A64">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lastRenderedPageBreak/>
        <w:t xml:space="preserve">These sections identified and </w:t>
      </w:r>
      <w:bookmarkStart w:id="0" w:name="_Hlk24554252"/>
      <w:r>
        <w:rPr>
          <w:rFonts w:asciiTheme="minorHAnsi" w:hAnsiTheme="minorHAnsi" w:cstheme="minorHAnsi"/>
          <w:color w:val="201F1E"/>
          <w:sz w:val="23"/>
          <w:szCs w:val="23"/>
        </w:rPr>
        <w:t>the entire manuscript as well have been completely rewritten. New information has been introduced</w:t>
      </w:r>
      <w:r w:rsidR="0098454D">
        <w:rPr>
          <w:rFonts w:asciiTheme="minorHAnsi" w:hAnsiTheme="minorHAnsi" w:cstheme="minorHAnsi"/>
          <w:color w:val="201F1E"/>
          <w:sz w:val="23"/>
          <w:szCs w:val="23"/>
        </w:rPr>
        <w:t xml:space="preserve"> throughout the manuscript</w:t>
      </w:r>
      <w:r>
        <w:rPr>
          <w:rFonts w:asciiTheme="minorHAnsi" w:hAnsiTheme="minorHAnsi" w:cstheme="minorHAnsi"/>
          <w:color w:val="201F1E"/>
          <w:sz w:val="23"/>
          <w:szCs w:val="23"/>
        </w:rPr>
        <w:t xml:space="preserve"> and previously published information omitted. </w:t>
      </w:r>
    </w:p>
    <w:bookmarkEnd w:id="0"/>
    <w:p w14:paraId="6C345915" w14:textId="283C3D03" w:rsidR="00D70A64" w:rsidRPr="00D70A64" w:rsidRDefault="007C7E83" w:rsidP="00D70A64">
      <w:pPr>
        <w:pStyle w:val="NormalWeb"/>
        <w:numPr>
          <w:ilvl w:val="0"/>
          <w:numId w:val="1"/>
        </w:numPr>
        <w:shd w:val="clear" w:color="auto" w:fill="FFFFFF"/>
        <w:spacing w:before="0" w:after="0"/>
        <w:rPr>
          <w:rFonts w:asciiTheme="minorHAnsi" w:hAnsiTheme="minorHAnsi" w:cstheme="minorHAnsi"/>
          <w:i/>
          <w:color w:val="201F1E"/>
          <w:sz w:val="23"/>
          <w:szCs w:val="23"/>
        </w:rPr>
      </w:pPr>
      <w:r w:rsidRPr="00D70A64">
        <w:rPr>
          <w:rFonts w:asciiTheme="minorHAnsi" w:hAnsiTheme="minorHAnsi" w:cstheme="minorHAnsi"/>
          <w:i/>
          <w:color w:val="201F1E"/>
          <w:sz w:val="23"/>
          <w:szCs w:val="23"/>
        </w:rPr>
        <w:t>Please rephrase the Short Abstract/Summary to clearly describe the protocol and its applications in complete sentences between 10-50 words: “Here, we present a protocol to …”</w:t>
      </w:r>
    </w:p>
    <w:p w14:paraId="29FD5F74" w14:textId="0BD0EC4D" w:rsidR="00D70A64" w:rsidRPr="00D70A64" w:rsidRDefault="00D70A64" w:rsidP="00D70A64">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p>
    <w:p w14:paraId="2EBCF289" w14:textId="77777777" w:rsidR="00D70A64" w:rsidRPr="0098454D" w:rsidRDefault="007C7E83" w:rsidP="00D70A64">
      <w:pPr>
        <w:pStyle w:val="NormalWeb"/>
        <w:numPr>
          <w:ilvl w:val="0"/>
          <w:numId w:val="1"/>
        </w:numPr>
        <w:shd w:val="clear" w:color="auto" w:fill="FFFFFF"/>
        <w:spacing w:before="0" w:after="0"/>
        <w:rPr>
          <w:rFonts w:asciiTheme="minorHAnsi" w:hAnsiTheme="minorHAnsi" w:cstheme="minorHAnsi"/>
          <w:i/>
          <w:color w:val="201F1E"/>
          <w:sz w:val="23"/>
          <w:szCs w:val="23"/>
        </w:rPr>
      </w:pPr>
      <w:r w:rsidRPr="0098454D">
        <w:rPr>
          <w:rFonts w:asciiTheme="minorHAnsi" w:hAnsiTheme="minorHAnsi" w:cstheme="minorHAnsi"/>
          <w:i/>
          <w:color w:val="201F1E"/>
          <w:sz w:val="23"/>
          <w:szCs w:val="23"/>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7845CDD8" w14:textId="19ED7962" w:rsidR="00142760" w:rsidRPr="00FD681F" w:rsidRDefault="00D70A64" w:rsidP="00D70A64">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The protocol has been rewritten </w:t>
      </w:r>
      <w:r w:rsidR="0098454D">
        <w:rPr>
          <w:rFonts w:asciiTheme="minorHAnsi" w:hAnsiTheme="minorHAnsi" w:cstheme="minorHAnsi"/>
          <w:color w:val="201F1E"/>
          <w:sz w:val="23"/>
          <w:szCs w:val="23"/>
        </w:rPr>
        <w:t>as required</w:t>
      </w:r>
      <w:r>
        <w:rPr>
          <w:rFonts w:asciiTheme="minorHAnsi" w:hAnsiTheme="minorHAnsi" w:cstheme="minorHAnsi"/>
          <w:color w:val="201F1E"/>
          <w:sz w:val="23"/>
          <w:szCs w:val="23"/>
        </w:rPr>
        <w:t xml:space="preserve">. </w:t>
      </w:r>
    </w:p>
    <w:p w14:paraId="3943126B" w14:textId="77777777" w:rsidR="0098454D" w:rsidRPr="00A8420C" w:rsidRDefault="007C7E83" w:rsidP="0098454D">
      <w:pPr>
        <w:pStyle w:val="NormalWeb"/>
        <w:numPr>
          <w:ilvl w:val="0"/>
          <w:numId w:val="1"/>
        </w:numPr>
        <w:shd w:val="clear" w:color="auto" w:fill="FFFFFF"/>
        <w:spacing w:before="0" w:after="0"/>
        <w:rPr>
          <w:rFonts w:asciiTheme="minorHAnsi" w:hAnsiTheme="minorHAnsi" w:cstheme="minorHAnsi"/>
          <w:i/>
          <w:color w:val="201F1E"/>
          <w:sz w:val="23"/>
          <w:szCs w:val="23"/>
        </w:rPr>
      </w:pPr>
      <w:r w:rsidRPr="00A8420C">
        <w:rPr>
          <w:rFonts w:asciiTheme="minorHAnsi" w:hAnsiTheme="minorHAnsi" w:cstheme="minorHAnsi"/>
          <w:i/>
          <w:color w:val="201F1E"/>
          <w:sz w:val="23"/>
          <w:szCs w:val="23"/>
        </w:rPr>
        <w:t>The Protocol should contain only action items that direct the reader to do something. Please move the discussion about the protocol to the Discussion.</w:t>
      </w:r>
    </w:p>
    <w:p w14:paraId="1F49E3FE" w14:textId="3C60B605" w:rsidR="00142760" w:rsidRPr="00FD681F" w:rsidRDefault="0098454D" w:rsidP="0098454D">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p>
    <w:p w14:paraId="751F34D2" w14:textId="77777777" w:rsidR="0098454D" w:rsidRPr="0098454D" w:rsidRDefault="007C7E83" w:rsidP="0098454D">
      <w:pPr>
        <w:pStyle w:val="NormalWeb"/>
        <w:numPr>
          <w:ilvl w:val="0"/>
          <w:numId w:val="1"/>
        </w:numPr>
        <w:shd w:val="clear" w:color="auto" w:fill="FFFFFF"/>
        <w:spacing w:before="0" w:after="0"/>
        <w:rPr>
          <w:rFonts w:asciiTheme="minorHAnsi" w:hAnsiTheme="minorHAnsi" w:cstheme="minorHAnsi"/>
          <w:i/>
          <w:color w:val="201F1E"/>
          <w:sz w:val="23"/>
          <w:szCs w:val="23"/>
        </w:rPr>
      </w:pPr>
      <w:r w:rsidRPr="0098454D">
        <w:rPr>
          <w:rFonts w:asciiTheme="minorHAnsi" w:hAnsiTheme="minorHAnsi" w:cstheme="minorHAnsi"/>
          <w:i/>
          <w:color w:val="201F1E"/>
          <w:sz w:val="23"/>
          <w:szCs w:val="23"/>
        </w:rPr>
        <w:t>The Protocol should be made up almost entirely of discrete steps without large paragraphs of text between sections. Please simplify the Protocol so that individual steps contain only 2-3 actions per step and a maximum of 4 sentences per step.</w:t>
      </w:r>
    </w:p>
    <w:p w14:paraId="015A3B97" w14:textId="3CEE3045" w:rsidR="00142760" w:rsidRPr="00FD681F" w:rsidRDefault="0098454D" w:rsidP="0098454D">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We have limited the actions to 4 sentences per step as required. </w:t>
      </w:r>
    </w:p>
    <w:p w14:paraId="61D4111C" w14:textId="77777777" w:rsidR="0098454D" w:rsidRPr="00A8420C" w:rsidRDefault="007C7E83" w:rsidP="0098454D">
      <w:pPr>
        <w:pStyle w:val="NormalWeb"/>
        <w:numPr>
          <w:ilvl w:val="0"/>
          <w:numId w:val="1"/>
        </w:numPr>
        <w:shd w:val="clear" w:color="auto" w:fill="FFFFFF"/>
        <w:spacing w:before="0" w:after="0"/>
        <w:rPr>
          <w:rFonts w:asciiTheme="minorHAnsi" w:hAnsiTheme="minorHAnsi" w:cstheme="minorHAnsi"/>
          <w:i/>
          <w:color w:val="201F1E"/>
          <w:sz w:val="23"/>
          <w:szCs w:val="23"/>
        </w:rPr>
      </w:pPr>
      <w:r w:rsidRPr="00A8420C">
        <w:rPr>
          <w:rFonts w:asciiTheme="minorHAnsi" w:hAnsiTheme="minorHAnsi" w:cstheme="minorHAnsi"/>
          <w:i/>
          <w:color w:val="201F1E"/>
          <w:sz w:val="23"/>
          <w:szCs w:val="23"/>
        </w:rPr>
        <w:t>Please ensure you answer the “how” question, i.e., how is the step performed?</w:t>
      </w:r>
    </w:p>
    <w:p w14:paraId="64E8C6EB" w14:textId="3E5F1E96" w:rsidR="00142760" w:rsidRPr="00FD681F" w:rsidRDefault="0098454D" w:rsidP="0098454D">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p>
    <w:p w14:paraId="4B148E86" w14:textId="77777777" w:rsidR="0098454D" w:rsidRPr="0098454D" w:rsidRDefault="007C7E83" w:rsidP="0098454D">
      <w:pPr>
        <w:pStyle w:val="NormalWeb"/>
        <w:numPr>
          <w:ilvl w:val="0"/>
          <w:numId w:val="1"/>
        </w:numPr>
        <w:shd w:val="clear" w:color="auto" w:fill="FFFFFF"/>
        <w:spacing w:before="0" w:after="0"/>
        <w:rPr>
          <w:rFonts w:asciiTheme="minorHAnsi" w:hAnsiTheme="minorHAnsi" w:cstheme="minorHAnsi"/>
          <w:i/>
          <w:color w:val="201F1E"/>
          <w:sz w:val="23"/>
          <w:szCs w:val="23"/>
        </w:rPr>
      </w:pPr>
      <w:r w:rsidRPr="0098454D">
        <w:rPr>
          <w:rFonts w:asciiTheme="minorHAnsi" w:hAnsiTheme="minorHAnsi" w:cstheme="minorHAnsi"/>
          <w:i/>
          <w:color w:val="201F1E"/>
          <w:sz w:val="23"/>
          <w:szCs w:val="23"/>
        </w:rPr>
        <w:t>1. Please use complete sentences in imperative tense.</w:t>
      </w:r>
    </w:p>
    <w:p w14:paraId="6D084C07" w14:textId="356D7DA6" w:rsidR="00142760" w:rsidRPr="00FD681F" w:rsidRDefault="0098454D" w:rsidP="0098454D">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p>
    <w:p w14:paraId="36A4BAF4" w14:textId="12BF0CE3" w:rsidR="0098454D" w:rsidRPr="00A8420C" w:rsidRDefault="007C7E83" w:rsidP="0098454D">
      <w:pPr>
        <w:pStyle w:val="NormalWeb"/>
        <w:numPr>
          <w:ilvl w:val="0"/>
          <w:numId w:val="1"/>
        </w:numPr>
        <w:shd w:val="clear" w:color="auto" w:fill="FFFFFF"/>
        <w:spacing w:before="0" w:after="0"/>
        <w:rPr>
          <w:rFonts w:asciiTheme="minorHAnsi" w:hAnsiTheme="minorHAnsi" w:cstheme="minorHAnsi"/>
          <w:i/>
          <w:color w:val="201F1E"/>
          <w:sz w:val="23"/>
          <w:szCs w:val="23"/>
        </w:rPr>
      </w:pPr>
      <w:r w:rsidRPr="00A8420C">
        <w:rPr>
          <w:rFonts w:asciiTheme="minorHAnsi" w:hAnsiTheme="minorHAnsi" w:cstheme="minorHAnsi"/>
          <w:i/>
          <w:color w:val="201F1E"/>
          <w:sz w:val="23"/>
          <w:szCs w:val="23"/>
        </w:rPr>
        <w:t xml:space="preserve">2.1.4: Please make </w:t>
      </w:r>
      <w:proofErr w:type="spellStart"/>
      <w:r w:rsidRPr="00A8420C">
        <w:rPr>
          <w:rFonts w:asciiTheme="minorHAnsi" w:hAnsiTheme="minorHAnsi" w:cstheme="minorHAnsi"/>
          <w:i/>
          <w:color w:val="201F1E"/>
          <w:sz w:val="23"/>
          <w:szCs w:val="23"/>
        </w:rPr>
        <w:t>substeps</w:t>
      </w:r>
      <w:proofErr w:type="spellEnd"/>
      <w:r w:rsidRPr="00A8420C">
        <w:rPr>
          <w:rFonts w:asciiTheme="minorHAnsi" w:hAnsiTheme="minorHAnsi" w:cstheme="minorHAnsi"/>
          <w:i/>
          <w:color w:val="201F1E"/>
          <w:sz w:val="23"/>
          <w:szCs w:val="23"/>
        </w:rPr>
        <w:t xml:space="preserve"> if describing action. We cannot have paragraphs of text in the protocol section.</w:t>
      </w:r>
    </w:p>
    <w:p w14:paraId="465E16A3" w14:textId="17E300C2" w:rsidR="0098454D" w:rsidRPr="0098454D" w:rsidRDefault="0098454D" w:rsidP="0098454D">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Done. Refer to step 1.4 in the revised manuscript. </w:t>
      </w:r>
    </w:p>
    <w:p w14:paraId="2DD33FD5" w14:textId="77777777" w:rsidR="0098454D" w:rsidRPr="00A8420C" w:rsidRDefault="007C7E83" w:rsidP="0098454D">
      <w:pPr>
        <w:pStyle w:val="NormalWeb"/>
        <w:numPr>
          <w:ilvl w:val="0"/>
          <w:numId w:val="1"/>
        </w:numPr>
        <w:shd w:val="clear" w:color="auto" w:fill="FFFFFF"/>
        <w:spacing w:before="0" w:after="0"/>
        <w:rPr>
          <w:rFonts w:asciiTheme="minorHAnsi" w:hAnsiTheme="minorHAnsi" w:cstheme="minorHAnsi"/>
          <w:i/>
          <w:color w:val="201F1E"/>
          <w:sz w:val="23"/>
          <w:szCs w:val="23"/>
        </w:rPr>
      </w:pPr>
      <w:r w:rsidRPr="00A8420C">
        <w:rPr>
          <w:rFonts w:asciiTheme="minorHAnsi" w:hAnsiTheme="minorHAnsi" w:cstheme="minorHAnsi"/>
          <w:i/>
          <w:color w:val="201F1E"/>
          <w:sz w:val="23"/>
          <w:szCs w:val="23"/>
        </w:rPr>
        <w:t>Lines 151-153, 234-237, 307-311: Please number all the steps or convert to a note.</w:t>
      </w:r>
    </w:p>
    <w:p w14:paraId="16E4B1A6" w14:textId="4B62E9FD" w:rsidR="00142760" w:rsidRPr="00FD681F" w:rsidRDefault="00611B8B" w:rsidP="0098454D">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Any non-actionable information has been either retained as a note or omitted throughout the protocol. </w:t>
      </w:r>
    </w:p>
    <w:p w14:paraId="6553447C" w14:textId="0851E411" w:rsidR="00A762EA" w:rsidRPr="00611B8B" w:rsidRDefault="007C7E83" w:rsidP="00611B8B">
      <w:pPr>
        <w:pStyle w:val="NormalWeb"/>
        <w:numPr>
          <w:ilvl w:val="0"/>
          <w:numId w:val="1"/>
        </w:numPr>
        <w:shd w:val="clear" w:color="auto" w:fill="FFFFFF"/>
        <w:spacing w:before="0" w:after="0"/>
        <w:rPr>
          <w:rFonts w:asciiTheme="minorHAnsi" w:hAnsiTheme="minorHAnsi" w:cstheme="minorHAnsi"/>
          <w:i/>
          <w:color w:val="201F1E"/>
          <w:sz w:val="23"/>
          <w:szCs w:val="23"/>
        </w:rPr>
      </w:pPr>
      <w:r w:rsidRPr="00611B8B">
        <w:rPr>
          <w:rFonts w:asciiTheme="minorHAnsi" w:hAnsiTheme="minorHAnsi" w:cstheme="minorHAnsi"/>
          <w:i/>
          <w:color w:val="201F1E"/>
          <w:sz w:val="23"/>
          <w:szCs w:val="23"/>
        </w:rPr>
        <w:lastRenderedPageBreak/>
        <w:t>3: Will the live animal be available during the day of filming?</w:t>
      </w:r>
    </w:p>
    <w:p w14:paraId="6CFB9203" w14:textId="7FE959DD" w:rsidR="00142760" w:rsidRPr="00FD681F" w:rsidRDefault="00611B8B" w:rsidP="00611B8B">
      <w:pPr>
        <w:pStyle w:val="NormalWeb"/>
        <w:shd w:val="clear" w:color="auto" w:fill="FFFFFF"/>
        <w:spacing w:before="0" w:after="0"/>
        <w:ind w:firstLine="720"/>
        <w:rPr>
          <w:rFonts w:asciiTheme="minorHAnsi" w:hAnsiTheme="minorHAnsi" w:cstheme="minorHAnsi"/>
          <w:color w:val="201F1E"/>
          <w:sz w:val="23"/>
          <w:szCs w:val="23"/>
        </w:rPr>
      </w:pPr>
      <w:r>
        <w:rPr>
          <w:rFonts w:asciiTheme="minorHAnsi" w:hAnsiTheme="minorHAnsi" w:cstheme="minorHAnsi"/>
          <w:color w:val="201F1E"/>
          <w:sz w:val="23"/>
          <w:szCs w:val="23"/>
        </w:rPr>
        <w:t>Yes, an animal will be available for filming but it will be a cadaver.</w:t>
      </w:r>
      <w:r w:rsidR="00A762EA" w:rsidRPr="00FD681F">
        <w:rPr>
          <w:rFonts w:asciiTheme="minorHAnsi" w:hAnsiTheme="minorHAnsi" w:cstheme="minorHAnsi"/>
          <w:color w:val="201F1E"/>
          <w:sz w:val="23"/>
          <w:szCs w:val="23"/>
        </w:rPr>
        <w:t xml:space="preserve"> </w:t>
      </w:r>
    </w:p>
    <w:p w14:paraId="2435D260" w14:textId="568DE01D" w:rsidR="007D4F17" w:rsidRPr="00611B8B" w:rsidRDefault="007C7E83" w:rsidP="00611B8B">
      <w:pPr>
        <w:pStyle w:val="NormalWeb"/>
        <w:numPr>
          <w:ilvl w:val="0"/>
          <w:numId w:val="1"/>
        </w:numPr>
        <w:shd w:val="clear" w:color="auto" w:fill="FFFFFF"/>
        <w:spacing w:before="0" w:after="0"/>
        <w:rPr>
          <w:rFonts w:asciiTheme="minorHAnsi" w:hAnsiTheme="minorHAnsi" w:cstheme="minorHAnsi"/>
          <w:i/>
          <w:color w:val="201F1E"/>
          <w:sz w:val="23"/>
          <w:szCs w:val="23"/>
        </w:rPr>
      </w:pPr>
      <w:r w:rsidRPr="00611B8B">
        <w:rPr>
          <w:rFonts w:asciiTheme="minorHAnsi" w:hAnsiTheme="minorHAnsi" w:cstheme="minorHAnsi"/>
          <w:i/>
          <w:color w:val="201F1E"/>
          <w:sz w:val="23"/>
          <w:szCs w:val="23"/>
        </w:rPr>
        <w:t>3: Any age or sex-specific bias? Do you check the depth of the anesthesia? Please include throughout how do you perform each step.</w:t>
      </w:r>
    </w:p>
    <w:p w14:paraId="272BC5B4" w14:textId="50EDBAB5" w:rsidR="00142760" w:rsidRPr="00FD681F" w:rsidRDefault="007D4F17" w:rsidP="00611B8B">
      <w:pPr>
        <w:pStyle w:val="NormalWeb"/>
        <w:shd w:val="clear" w:color="auto" w:fill="FFFFFF"/>
        <w:spacing w:before="0" w:after="0"/>
        <w:ind w:left="720"/>
        <w:rPr>
          <w:rFonts w:asciiTheme="minorHAnsi" w:hAnsiTheme="minorHAnsi" w:cstheme="minorHAnsi"/>
          <w:color w:val="201F1E"/>
          <w:sz w:val="23"/>
          <w:szCs w:val="23"/>
        </w:rPr>
      </w:pPr>
      <w:r w:rsidRPr="00FD681F">
        <w:rPr>
          <w:rFonts w:asciiTheme="minorHAnsi" w:hAnsiTheme="minorHAnsi" w:cstheme="minorHAnsi"/>
          <w:color w:val="201F1E"/>
          <w:sz w:val="23"/>
          <w:szCs w:val="23"/>
        </w:rPr>
        <w:t xml:space="preserve">The animal model is a 1 to 2-year old, 20-25 kg canine of either sex. We check the depth of anesthesia. </w:t>
      </w:r>
      <w:r w:rsidR="00A65649" w:rsidRPr="00FD681F">
        <w:rPr>
          <w:rFonts w:asciiTheme="minorHAnsi" w:hAnsiTheme="minorHAnsi" w:cstheme="minorHAnsi"/>
          <w:color w:val="201F1E"/>
          <w:sz w:val="23"/>
          <w:szCs w:val="23"/>
        </w:rPr>
        <w:t>We have provided a detailed description for each step.</w:t>
      </w:r>
    </w:p>
    <w:p w14:paraId="6C217A76" w14:textId="351B403E" w:rsidR="00142760" w:rsidRPr="00C15F56" w:rsidRDefault="007C7E83" w:rsidP="00611B8B">
      <w:pPr>
        <w:pStyle w:val="NormalWeb"/>
        <w:numPr>
          <w:ilvl w:val="0"/>
          <w:numId w:val="1"/>
        </w:numPr>
        <w:shd w:val="clear" w:color="auto" w:fill="FFFFFF"/>
        <w:spacing w:before="0" w:after="0"/>
        <w:rPr>
          <w:rFonts w:asciiTheme="minorHAnsi" w:hAnsiTheme="minorHAnsi" w:cstheme="minorHAnsi"/>
          <w:i/>
          <w:color w:val="201F1E"/>
          <w:sz w:val="23"/>
          <w:szCs w:val="23"/>
        </w:rPr>
      </w:pPr>
      <w:r w:rsidRPr="00C15F56">
        <w:rPr>
          <w:rFonts w:asciiTheme="minorHAnsi" w:hAnsiTheme="minorHAnsi" w:cstheme="minorHAnsi"/>
          <w:i/>
          <w:color w:val="201F1E"/>
          <w:sz w:val="23"/>
          <w:szCs w:val="23"/>
        </w:rPr>
        <w:t>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717C54B3" w14:textId="74D5BC70" w:rsidR="00611B8B" w:rsidRPr="00611B8B" w:rsidRDefault="00C15F56" w:rsidP="00611B8B">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They have been highlighted in the manuscript. </w:t>
      </w:r>
    </w:p>
    <w:p w14:paraId="06993FF4" w14:textId="40372E9C" w:rsidR="00611B8B" w:rsidRPr="00A8420C" w:rsidRDefault="007C7E83" w:rsidP="00611B8B">
      <w:pPr>
        <w:pStyle w:val="NormalWeb"/>
        <w:numPr>
          <w:ilvl w:val="0"/>
          <w:numId w:val="1"/>
        </w:numPr>
        <w:shd w:val="clear" w:color="auto" w:fill="FFFFFF"/>
        <w:spacing w:before="0" w:after="0"/>
        <w:rPr>
          <w:rFonts w:asciiTheme="minorHAnsi" w:hAnsiTheme="minorHAnsi" w:cstheme="minorHAnsi"/>
          <w:i/>
          <w:color w:val="201F1E"/>
          <w:sz w:val="23"/>
          <w:szCs w:val="23"/>
        </w:rPr>
      </w:pPr>
      <w:r w:rsidRPr="00A8420C">
        <w:rPr>
          <w:rFonts w:asciiTheme="minorHAnsi" w:hAnsiTheme="minorHAnsi" w:cstheme="minorHAnsi"/>
          <w:i/>
          <w:color w:val="201F1E"/>
          <w:sz w:val="23"/>
          <w:szCs w:val="23"/>
        </w:rPr>
        <w:t xml:space="preserve">Please expand the Representative Results in the context of the technique you have described, e.g., how do these results show the technique, suggestions about how to analyze the outcome, etc. The paragraph text should refer to </w:t>
      </w:r>
      <w:proofErr w:type="gramStart"/>
      <w:r w:rsidRPr="00A8420C">
        <w:rPr>
          <w:rFonts w:asciiTheme="minorHAnsi" w:hAnsiTheme="minorHAnsi" w:cstheme="minorHAnsi"/>
          <w:i/>
          <w:color w:val="201F1E"/>
          <w:sz w:val="23"/>
          <w:szCs w:val="23"/>
        </w:rPr>
        <w:t>all of</w:t>
      </w:r>
      <w:proofErr w:type="gramEnd"/>
      <w:r w:rsidRPr="00A8420C">
        <w:rPr>
          <w:rFonts w:asciiTheme="minorHAnsi" w:hAnsiTheme="minorHAnsi" w:cstheme="minorHAnsi"/>
          <w:i/>
          <w:color w:val="201F1E"/>
          <w:sz w:val="23"/>
          <w:szCs w:val="23"/>
        </w:rPr>
        <w:t xml:space="preserve"> the figures. Data from both successful and sub-optimal experiments can be included.</w:t>
      </w:r>
    </w:p>
    <w:p w14:paraId="22EF2AE0" w14:textId="4641C3F2" w:rsidR="00142760" w:rsidRPr="00FD681F" w:rsidRDefault="00611B8B" w:rsidP="00611B8B">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r w:rsidR="007C7E83" w:rsidRPr="00FD681F">
        <w:rPr>
          <w:rFonts w:asciiTheme="minorHAnsi" w:hAnsiTheme="minorHAnsi" w:cstheme="minorHAnsi"/>
          <w:color w:val="201F1E"/>
          <w:sz w:val="23"/>
          <w:szCs w:val="23"/>
        </w:rPr>
        <w:br/>
      </w:r>
    </w:p>
    <w:p w14:paraId="3509BCE8" w14:textId="51A0EF97" w:rsidR="00611B8B" w:rsidRPr="00A8420C" w:rsidRDefault="007C7E83" w:rsidP="00611B8B">
      <w:pPr>
        <w:pStyle w:val="NormalWeb"/>
        <w:numPr>
          <w:ilvl w:val="0"/>
          <w:numId w:val="1"/>
        </w:numPr>
        <w:shd w:val="clear" w:color="auto" w:fill="FFFFFF"/>
        <w:spacing w:before="0" w:after="0"/>
        <w:rPr>
          <w:rFonts w:asciiTheme="minorHAnsi" w:hAnsiTheme="minorHAnsi" w:cstheme="minorHAnsi"/>
          <w:i/>
          <w:color w:val="201F1E"/>
          <w:sz w:val="23"/>
          <w:szCs w:val="23"/>
        </w:rPr>
      </w:pPr>
      <w:r w:rsidRPr="00A8420C">
        <w:rPr>
          <w:rFonts w:asciiTheme="minorHAnsi" w:hAnsiTheme="minorHAnsi" w:cstheme="minorHAnsi"/>
          <w:i/>
          <w:color w:val="201F1E"/>
          <w:sz w:val="23"/>
          <w:szCs w:val="23"/>
        </w:rPr>
        <w:t>Please include a one-liner title for each figure legend.</w:t>
      </w:r>
    </w:p>
    <w:p w14:paraId="33A993A5" w14:textId="47E776AF" w:rsidR="00142760" w:rsidRPr="00FD681F" w:rsidRDefault="00611B8B" w:rsidP="00611B8B">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r w:rsidR="007C7E83" w:rsidRPr="00FD681F">
        <w:rPr>
          <w:rFonts w:asciiTheme="minorHAnsi" w:hAnsiTheme="minorHAnsi" w:cstheme="minorHAnsi"/>
          <w:color w:val="201F1E"/>
          <w:sz w:val="23"/>
          <w:szCs w:val="23"/>
        </w:rPr>
        <w:br/>
      </w:r>
    </w:p>
    <w:p w14:paraId="54E7EBBF" w14:textId="604BDFB8" w:rsidR="00611B8B" w:rsidRPr="00A8420C" w:rsidRDefault="007C7E83" w:rsidP="00611B8B">
      <w:pPr>
        <w:pStyle w:val="NormalWeb"/>
        <w:numPr>
          <w:ilvl w:val="0"/>
          <w:numId w:val="1"/>
        </w:numPr>
        <w:shd w:val="clear" w:color="auto" w:fill="FFFFFF"/>
        <w:spacing w:before="0" w:after="0"/>
        <w:rPr>
          <w:rFonts w:asciiTheme="minorHAnsi" w:hAnsiTheme="minorHAnsi" w:cstheme="minorHAnsi"/>
          <w:i/>
          <w:color w:val="201F1E"/>
          <w:sz w:val="23"/>
          <w:szCs w:val="23"/>
        </w:rPr>
      </w:pPr>
      <w:r w:rsidRPr="00A8420C">
        <w:rPr>
          <w:rFonts w:asciiTheme="minorHAnsi" w:hAnsiTheme="minorHAnsi" w:cstheme="minorHAnsi"/>
          <w:i/>
          <w:color w:val="201F1E"/>
          <w:sz w:val="23"/>
          <w:szCs w:val="23"/>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Figure Legend, i.e. “</w:t>
      </w:r>
      <w:bookmarkStart w:id="1" w:name="_Hlk18593901"/>
      <w:r w:rsidRPr="00A8420C">
        <w:rPr>
          <w:rFonts w:asciiTheme="minorHAnsi" w:hAnsiTheme="minorHAnsi" w:cstheme="minorHAnsi"/>
          <w:i/>
          <w:color w:val="201F1E"/>
          <w:sz w:val="23"/>
          <w:szCs w:val="23"/>
        </w:rPr>
        <w:t xml:space="preserve">This figure has been modified from </w:t>
      </w:r>
      <w:bookmarkEnd w:id="1"/>
      <w:r w:rsidRPr="00A8420C">
        <w:rPr>
          <w:rFonts w:asciiTheme="minorHAnsi" w:hAnsiTheme="minorHAnsi" w:cstheme="minorHAnsi"/>
          <w:i/>
          <w:color w:val="201F1E"/>
          <w:sz w:val="23"/>
          <w:szCs w:val="23"/>
        </w:rPr>
        <w:t>[citation].”</w:t>
      </w:r>
    </w:p>
    <w:p w14:paraId="7AFDF470" w14:textId="6E463DB9" w:rsidR="00142760" w:rsidRPr="00FD681F" w:rsidRDefault="00611B8B" w:rsidP="00611B8B">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 Copyright permission has been obtained in a form of letter and will be uploaded at the time of resubmission.</w:t>
      </w:r>
      <w:r w:rsidR="007C7E83" w:rsidRPr="00FD681F">
        <w:rPr>
          <w:rFonts w:asciiTheme="minorHAnsi" w:hAnsiTheme="minorHAnsi" w:cstheme="minorHAnsi"/>
          <w:color w:val="201F1E"/>
          <w:sz w:val="23"/>
          <w:szCs w:val="23"/>
        </w:rPr>
        <w:br/>
      </w:r>
    </w:p>
    <w:p w14:paraId="121080B6" w14:textId="1E2681EA" w:rsidR="00611B8B" w:rsidRPr="00611B8B" w:rsidRDefault="007C7E83" w:rsidP="00611B8B">
      <w:pPr>
        <w:pStyle w:val="NormalWeb"/>
        <w:numPr>
          <w:ilvl w:val="0"/>
          <w:numId w:val="1"/>
        </w:numPr>
        <w:shd w:val="clear" w:color="auto" w:fill="FFFFFF"/>
        <w:spacing w:before="0" w:after="0"/>
        <w:rPr>
          <w:rFonts w:asciiTheme="minorHAnsi" w:hAnsiTheme="minorHAnsi" w:cstheme="minorHAnsi"/>
          <w:i/>
          <w:color w:val="201F1E"/>
          <w:sz w:val="23"/>
          <w:szCs w:val="23"/>
        </w:rPr>
      </w:pPr>
      <w:r w:rsidRPr="00611B8B">
        <w:rPr>
          <w:rFonts w:asciiTheme="minorHAnsi" w:hAnsiTheme="minorHAnsi" w:cstheme="minorHAnsi"/>
          <w:i/>
          <w:color w:val="201F1E"/>
          <w:sz w:val="23"/>
          <w:szCs w:val="23"/>
        </w:rPr>
        <w:t>Figure 4: Please convert sec to s. Please include a single space between the number and unit e.g. 1 mV.</w:t>
      </w:r>
    </w:p>
    <w:p w14:paraId="77FA7E06" w14:textId="5B871B82" w:rsidR="00142760" w:rsidRPr="00FD681F" w:rsidRDefault="00611B8B" w:rsidP="00611B8B">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p>
    <w:p w14:paraId="4CDBE6AB" w14:textId="2B2D0989" w:rsidR="00611B8B" w:rsidRPr="00611B8B" w:rsidRDefault="007C7E83" w:rsidP="00611B8B">
      <w:pPr>
        <w:pStyle w:val="NormalWeb"/>
        <w:numPr>
          <w:ilvl w:val="0"/>
          <w:numId w:val="1"/>
        </w:numPr>
        <w:shd w:val="clear" w:color="auto" w:fill="FFFFFF"/>
        <w:spacing w:before="0" w:after="0"/>
        <w:rPr>
          <w:rFonts w:asciiTheme="minorHAnsi" w:hAnsiTheme="minorHAnsi" w:cstheme="minorHAnsi"/>
          <w:i/>
          <w:color w:val="201F1E"/>
          <w:sz w:val="23"/>
          <w:szCs w:val="23"/>
        </w:rPr>
      </w:pPr>
      <w:r w:rsidRPr="00611B8B">
        <w:rPr>
          <w:rFonts w:asciiTheme="minorHAnsi" w:hAnsiTheme="minorHAnsi" w:cstheme="minorHAnsi"/>
          <w:i/>
          <w:color w:val="201F1E"/>
          <w:sz w:val="23"/>
          <w:szCs w:val="23"/>
        </w:rPr>
        <w:lastRenderedPageBreak/>
        <w:t>As we are a methods journal, please revise the Discussion to explicitly cover the following in detail in 3-6 paragraphs with citations:</w:t>
      </w:r>
      <w:r w:rsidRPr="00611B8B">
        <w:rPr>
          <w:rFonts w:asciiTheme="minorHAnsi" w:hAnsiTheme="minorHAnsi" w:cstheme="minorHAnsi"/>
          <w:i/>
          <w:color w:val="201F1E"/>
          <w:sz w:val="23"/>
          <w:szCs w:val="23"/>
        </w:rPr>
        <w:br/>
        <w:t>a) Critical steps within the protocol</w:t>
      </w:r>
      <w:r w:rsidR="00611B8B" w:rsidRPr="00611B8B">
        <w:rPr>
          <w:rFonts w:asciiTheme="minorHAnsi" w:hAnsiTheme="minorHAnsi" w:cstheme="minorHAnsi"/>
          <w:i/>
          <w:color w:val="201F1E"/>
          <w:sz w:val="23"/>
          <w:szCs w:val="23"/>
        </w:rPr>
        <w:t>.</w:t>
      </w:r>
      <w:r w:rsidR="004225A5" w:rsidRPr="00611B8B">
        <w:rPr>
          <w:rFonts w:asciiTheme="minorHAnsi" w:hAnsiTheme="minorHAnsi" w:cstheme="minorHAnsi"/>
          <w:i/>
          <w:color w:val="201F1E"/>
          <w:sz w:val="23"/>
          <w:szCs w:val="23"/>
        </w:rPr>
        <w:t xml:space="preserve"> </w:t>
      </w:r>
      <w:r w:rsidRPr="00611B8B">
        <w:rPr>
          <w:rFonts w:asciiTheme="minorHAnsi" w:hAnsiTheme="minorHAnsi" w:cstheme="minorHAnsi"/>
          <w:i/>
          <w:color w:val="201F1E"/>
          <w:sz w:val="23"/>
          <w:szCs w:val="23"/>
        </w:rPr>
        <w:br/>
        <w:t>b) Any modifications and troubleshooting of the technique</w:t>
      </w:r>
      <w:r w:rsidR="00F20437" w:rsidRPr="00611B8B">
        <w:rPr>
          <w:rFonts w:asciiTheme="minorHAnsi" w:hAnsiTheme="minorHAnsi" w:cstheme="minorHAnsi"/>
          <w:i/>
          <w:color w:val="201F1E"/>
          <w:sz w:val="23"/>
          <w:szCs w:val="23"/>
        </w:rPr>
        <w:t xml:space="preserve"> </w:t>
      </w:r>
      <w:r w:rsidRPr="00611B8B">
        <w:rPr>
          <w:rFonts w:asciiTheme="minorHAnsi" w:hAnsiTheme="minorHAnsi" w:cstheme="minorHAnsi"/>
          <w:i/>
          <w:color w:val="201F1E"/>
          <w:sz w:val="23"/>
          <w:szCs w:val="23"/>
        </w:rPr>
        <w:br/>
        <w:t>c) Any limitations of the technique</w:t>
      </w:r>
      <w:r w:rsidR="004225A5" w:rsidRPr="00611B8B">
        <w:rPr>
          <w:rFonts w:asciiTheme="minorHAnsi" w:hAnsiTheme="minorHAnsi" w:cstheme="minorHAnsi"/>
          <w:i/>
          <w:color w:val="201F1E"/>
          <w:sz w:val="23"/>
          <w:szCs w:val="23"/>
        </w:rPr>
        <w:t xml:space="preserve"> </w:t>
      </w:r>
      <w:r w:rsidRPr="00611B8B">
        <w:rPr>
          <w:rFonts w:asciiTheme="minorHAnsi" w:hAnsiTheme="minorHAnsi" w:cstheme="minorHAnsi"/>
          <w:i/>
          <w:color w:val="201F1E"/>
          <w:sz w:val="23"/>
          <w:szCs w:val="23"/>
        </w:rPr>
        <w:br/>
        <w:t>d) The significance with respect to existing methods</w:t>
      </w:r>
      <w:r w:rsidR="004225A5" w:rsidRPr="00611B8B">
        <w:rPr>
          <w:rFonts w:asciiTheme="minorHAnsi" w:hAnsiTheme="minorHAnsi" w:cstheme="minorHAnsi"/>
          <w:i/>
          <w:color w:val="201F1E"/>
          <w:sz w:val="23"/>
          <w:szCs w:val="23"/>
        </w:rPr>
        <w:t xml:space="preserve"> </w:t>
      </w:r>
      <w:r w:rsidRPr="00611B8B">
        <w:rPr>
          <w:rFonts w:asciiTheme="minorHAnsi" w:hAnsiTheme="minorHAnsi" w:cstheme="minorHAnsi"/>
          <w:i/>
          <w:color w:val="201F1E"/>
          <w:sz w:val="23"/>
          <w:szCs w:val="23"/>
        </w:rPr>
        <w:br/>
        <w:t>e) Any future applications of the technique</w:t>
      </w:r>
    </w:p>
    <w:p w14:paraId="2089A52F" w14:textId="6A688FA1" w:rsidR="00142760" w:rsidRPr="00FD681F" w:rsidRDefault="00611B8B" w:rsidP="00611B8B">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We have completely rewritten this section as a 6-paragraph discussion and inc</w:t>
      </w:r>
      <w:r w:rsidR="00B51204">
        <w:rPr>
          <w:rFonts w:asciiTheme="minorHAnsi" w:hAnsiTheme="minorHAnsi" w:cstheme="minorHAnsi"/>
          <w:color w:val="201F1E"/>
          <w:sz w:val="23"/>
          <w:szCs w:val="23"/>
        </w:rPr>
        <w:t>luded the type of information that is</w:t>
      </w:r>
      <w:r>
        <w:rPr>
          <w:rFonts w:asciiTheme="minorHAnsi" w:hAnsiTheme="minorHAnsi" w:cstheme="minorHAnsi"/>
          <w:color w:val="201F1E"/>
          <w:sz w:val="23"/>
          <w:szCs w:val="23"/>
        </w:rPr>
        <w:t xml:space="preserve"> appropriate for this journal. </w:t>
      </w:r>
    </w:p>
    <w:p w14:paraId="67F7666A" w14:textId="1920E8D8" w:rsidR="00611B8B" w:rsidRPr="00611B8B" w:rsidRDefault="007C7E83" w:rsidP="00611B8B">
      <w:pPr>
        <w:pStyle w:val="NormalWeb"/>
        <w:numPr>
          <w:ilvl w:val="0"/>
          <w:numId w:val="1"/>
        </w:numPr>
        <w:shd w:val="clear" w:color="auto" w:fill="FFFFFF"/>
        <w:spacing w:before="0" w:after="0"/>
        <w:rPr>
          <w:rFonts w:asciiTheme="minorHAnsi" w:hAnsiTheme="minorHAnsi" w:cstheme="minorHAnsi"/>
          <w:i/>
          <w:color w:val="201F1E"/>
          <w:sz w:val="23"/>
          <w:szCs w:val="23"/>
        </w:rPr>
      </w:pPr>
      <w:r w:rsidRPr="00611B8B">
        <w:rPr>
          <w:rFonts w:asciiTheme="minorHAnsi" w:hAnsiTheme="minorHAnsi" w:cstheme="minorHAnsi"/>
          <w:i/>
          <w:color w:val="201F1E"/>
          <w:sz w:val="23"/>
          <w:szCs w:val="23"/>
        </w:rPr>
        <w:t>Please revise the table of the essential supplies, reagents, and equipment. The table should include the name, company, and catalog number of all relevant materials in separate columns in a .xlsx file. Please sort the table in the alphabetical order.</w:t>
      </w:r>
    </w:p>
    <w:p w14:paraId="5307758B" w14:textId="77777777" w:rsidR="00611B8B" w:rsidRDefault="00611B8B" w:rsidP="00611B8B">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p>
    <w:p w14:paraId="59B56558" w14:textId="77777777" w:rsidR="00611B8B" w:rsidRDefault="007C7E83" w:rsidP="007C7E83">
      <w:pPr>
        <w:pStyle w:val="NormalWeb"/>
        <w:shd w:val="clear" w:color="auto" w:fill="FFFFFF"/>
        <w:spacing w:before="0" w:after="0"/>
        <w:rPr>
          <w:rFonts w:asciiTheme="minorHAnsi" w:hAnsiTheme="minorHAnsi" w:cstheme="minorHAnsi"/>
          <w:color w:val="201F1E"/>
          <w:sz w:val="23"/>
          <w:szCs w:val="23"/>
        </w:rPr>
      </w:pPr>
      <w:r w:rsidRPr="00FD681F">
        <w:rPr>
          <w:rFonts w:asciiTheme="minorHAnsi" w:hAnsiTheme="minorHAnsi" w:cstheme="minorHAnsi"/>
          <w:b/>
          <w:bCs/>
          <w:color w:val="201F1E"/>
          <w:sz w:val="23"/>
          <w:szCs w:val="23"/>
        </w:rPr>
        <w:t>Reviewer #1:</w:t>
      </w:r>
      <w:r w:rsidRPr="00FD681F">
        <w:rPr>
          <w:rFonts w:asciiTheme="minorHAnsi" w:hAnsiTheme="minorHAnsi" w:cstheme="minorHAnsi"/>
          <w:color w:val="201F1E"/>
          <w:sz w:val="23"/>
          <w:szCs w:val="23"/>
        </w:rPr>
        <w:br/>
      </w:r>
    </w:p>
    <w:p w14:paraId="40297712" w14:textId="77777777" w:rsidR="00526DCF" w:rsidRPr="00505EDB" w:rsidRDefault="007C7E83" w:rsidP="00526DCF">
      <w:pPr>
        <w:pStyle w:val="NormalWeb"/>
        <w:numPr>
          <w:ilvl w:val="0"/>
          <w:numId w:val="2"/>
        </w:numPr>
        <w:shd w:val="clear" w:color="auto" w:fill="FFFFFF"/>
        <w:spacing w:before="0" w:after="0"/>
        <w:rPr>
          <w:rFonts w:asciiTheme="minorHAnsi" w:hAnsiTheme="minorHAnsi" w:cstheme="minorHAnsi"/>
          <w:i/>
          <w:color w:val="201F1E"/>
          <w:sz w:val="23"/>
          <w:szCs w:val="23"/>
        </w:rPr>
      </w:pPr>
      <w:r w:rsidRPr="00505EDB">
        <w:rPr>
          <w:rFonts w:asciiTheme="minorHAnsi" w:hAnsiTheme="minorHAnsi" w:cstheme="minorHAnsi"/>
          <w:i/>
          <w:color w:val="201F1E"/>
          <w:sz w:val="23"/>
          <w:szCs w:val="23"/>
        </w:rPr>
        <w:t>Manuscript Summary:</w:t>
      </w:r>
      <w:r w:rsidRPr="00505EDB">
        <w:rPr>
          <w:rFonts w:asciiTheme="minorHAnsi" w:hAnsiTheme="minorHAnsi" w:cstheme="minorHAnsi"/>
          <w:i/>
          <w:color w:val="201F1E"/>
          <w:sz w:val="23"/>
          <w:szCs w:val="23"/>
        </w:rPr>
        <w:br/>
        <w:t>Overall, the electrode assembly presented in this manuscript appears to be an excellent approach for the manufacture of electrodes for chronic (long term) stimulation of nerves and recording of EMG potentials from the awake animal. However, it is very difficult to understand the procedures as written, and revised or additional figures would enhance the quality of the manuscript.</w:t>
      </w:r>
      <w:r w:rsidRPr="00505EDB">
        <w:rPr>
          <w:rFonts w:asciiTheme="minorHAnsi" w:hAnsiTheme="minorHAnsi" w:cstheme="minorHAnsi"/>
          <w:i/>
          <w:color w:val="201F1E"/>
          <w:sz w:val="23"/>
          <w:szCs w:val="23"/>
        </w:rPr>
        <w:br/>
      </w:r>
      <w:r w:rsidRPr="00505EDB">
        <w:rPr>
          <w:rFonts w:asciiTheme="minorHAnsi" w:hAnsiTheme="minorHAnsi" w:cstheme="minorHAnsi"/>
          <w:i/>
          <w:color w:val="201F1E"/>
          <w:sz w:val="23"/>
          <w:szCs w:val="23"/>
        </w:rPr>
        <w:br/>
        <w:t>Although I present detailed questions and comments below, the best solution for modifying this proposal is to generate drawings of the steps made for the creation and assembly of the stimulation and recording electrodes. The photographs of the finished products add very little to the clarity of the procedures to be followed as described in the text.</w:t>
      </w:r>
    </w:p>
    <w:p w14:paraId="01992DC6" w14:textId="77777777" w:rsidR="00505EDB" w:rsidRDefault="00526DCF" w:rsidP="00C01F22">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We appreciate the difficulty this reviewer had in following our detailed description of process in manufacturing and utilization of the implant with limited visual aid. However, this is a journal focusing on the presentation of </w:t>
      </w:r>
      <w:r w:rsidR="00C01F22">
        <w:rPr>
          <w:rFonts w:asciiTheme="minorHAnsi" w:hAnsiTheme="minorHAnsi" w:cstheme="minorHAnsi"/>
          <w:color w:val="201F1E"/>
          <w:sz w:val="23"/>
          <w:szCs w:val="23"/>
        </w:rPr>
        <w:t>steps in the</w:t>
      </w:r>
      <w:r>
        <w:rPr>
          <w:rFonts w:asciiTheme="minorHAnsi" w:hAnsiTheme="minorHAnsi" w:cstheme="minorHAnsi"/>
          <w:color w:val="201F1E"/>
          <w:sz w:val="23"/>
          <w:szCs w:val="23"/>
        </w:rPr>
        <w:t xml:space="preserve"> protocol </w:t>
      </w:r>
      <w:r w:rsidR="00C01F22">
        <w:rPr>
          <w:rFonts w:asciiTheme="minorHAnsi" w:hAnsiTheme="minorHAnsi" w:cstheme="minorHAnsi"/>
          <w:color w:val="201F1E"/>
          <w:sz w:val="23"/>
          <w:szCs w:val="23"/>
        </w:rPr>
        <w:t>using</w:t>
      </w:r>
      <w:r>
        <w:rPr>
          <w:rFonts w:asciiTheme="minorHAnsi" w:hAnsiTheme="minorHAnsi" w:cstheme="minorHAnsi"/>
          <w:color w:val="201F1E"/>
          <w:sz w:val="23"/>
          <w:szCs w:val="23"/>
        </w:rPr>
        <w:t xml:space="preserve"> video format. </w:t>
      </w:r>
      <w:r w:rsidR="00C01F22">
        <w:rPr>
          <w:rFonts w:asciiTheme="minorHAnsi" w:hAnsiTheme="minorHAnsi" w:cstheme="minorHAnsi"/>
          <w:color w:val="201F1E"/>
          <w:sz w:val="23"/>
          <w:szCs w:val="23"/>
        </w:rPr>
        <w:t xml:space="preserve">All the important steps will be videotaped for the final publication. </w:t>
      </w:r>
      <w:r w:rsidR="00505EDB">
        <w:rPr>
          <w:rFonts w:asciiTheme="minorHAnsi" w:hAnsiTheme="minorHAnsi" w:cstheme="minorHAnsi"/>
          <w:color w:val="201F1E"/>
          <w:sz w:val="23"/>
          <w:szCs w:val="23"/>
        </w:rPr>
        <w:t xml:space="preserve">The authors are unaware </w:t>
      </w:r>
      <w:r w:rsidR="00C01F22">
        <w:rPr>
          <w:rFonts w:asciiTheme="minorHAnsi" w:hAnsiTheme="minorHAnsi" w:cstheme="minorHAnsi"/>
          <w:color w:val="201F1E"/>
          <w:sz w:val="23"/>
          <w:szCs w:val="23"/>
        </w:rPr>
        <w:t>whether additional review will take place after the video phase has been completed.</w:t>
      </w:r>
    </w:p>
    <w:p w14:paraId="16D10B8F" w14:textId="77777777" w:rsidR="00505EDB" w:rsidRPr="00505EDB" w:rsidRDefault="00505EDB" w:rsidP="00505EDB">
      <w:pPr>
        <w:pStyle w:val="NormalWeb"/>
        <w:numPr>
          <w:ilvl w:val="0"/>
          <w:numId w:val="2"/>
        </w:numPr>
        <w:shd w:val="clear" w:color="auto" w:fill="FFFFFF"/>
        <w:spacing w:before="0" w:after="0"/>
        <w:rPr>
          <w:rFonts w:asciiTheme="minorHAnsi" w:hAnsiTheme="minorHAnsi" w:cstheme="minorHAnsi"/>
          <w:i/>
          <w:color w:val="201F1E"/>
          <w:sz w:val="23"/>
          <w:szCs w:val="23"/>
        </w:rPr>
      </w:pPr>
      <w:r w:rsidRPr="00505EDB">
        <w:rPr>
          <w:rFonts w:asciiTheme="minorHAnsi" w:hAnsiTheme="minorHAnsi" w:cstheme="minorHAnsi"/>
          <w:i/>
          <w:color w:val="201F1E"/>
          <w:sz w:val="23"/>
          <w:szCs w:val="23"/>
        </w:rPr>
        <w:t>Major concerns:</w:t>
      </w:r>
      <w:r w:rsidR="007C7E83" w:rsidRPr="00505EDB">
        <w:rPr>
          <w:rFonts w:asciiTheme="minorHAnsi" w:hAnsiTheme="minorHAnsi" w:cstheme="minorHAnsi"/>
          <w:i/>
          <w:color w:val="201F1E"/>
          <w:sz w:val="23"/>
          <w:szCs w:val="23"/>
        </w:rPr>
        <w:br/>
        <w:t>Abstract</w:t>
      </w:r>
      <w:r w:rsidR="007C7E83" w:rsidRPr="00505EDB">
        <w:rPr>
          <w:rFonts w:asciiTheme="minorHAnsi" w:hAnsiTheme="minorHAnsi" w:cstheme="minorHAnsi"/>
          <w:i/>
          <w:color w:val="201F1E"/>
          <w:sz w:val="23"/>
          <w:szCs w:val="23"/>
        </w:rPr>
        <w:br/>
        <w:t>Here and elsewhere in the text you refer to the EMG recording only in the context of nerve stimulation. However, these electrodes could also be used in the absence of nerve stimulation, and it would add to the significance of these techniques to mention that these electrodes could be used in a much wider context of recording EMGs in the awake, behaving animal. You add this at the end of your discussion, but you could mention it here as well.</w:t>
      </w:r>
    </w:p>
    <w:p w14:paraId="6EC23ADE" w14:textId="25651A4F" w:rsidR="00505EDB" w:rsidRDefault="00505EDB" w:rsidP="00505EDB">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lastRenderedPageBreak/>
        <w:t>This information has been added to the abstract and embellished in the discussion.</w:t>
      </w:r>
      <w:r w:rsidR="00100BEA">
        <w:rPr>
          <w:rFonts w:asciiTheme="minorHAnsi" w:hAnsiTheme="minorHAnsi" w:cstheme="minorHAnsi"/>
          <w:color w:val="201F1E"/>
          <w:sz w:val="23"/>
          <w:szCs w:val="23"/>
        </w:rPr>
        <w:t xml:space="preserve"> </w:t>
      </w:r>
      <w:r w:rsidR="00C15F56">
        <w:rPr>
          <w:rFonts w:asciiTheme="minorHAnsi" w:hAnsiTheme="minorHAnsi" w:cstheme="minorHAnsi"/>
          <w:color w:val="201F1E"/>
          <w:sz w:val="23"/>
          <w:szCs w:val="23"/>
        </w:rPr>
        <w:t>Refer to lines 45-46, and 569-570</w:t>
      </w:r>
    </w:p>
    <w:p w14:paraId="6988D333" w14:textId="77777777" w:rsidR="00505EDB" w:rsidRPr="00495F77" w:rsidRDefault="007C7E83" w:rsidP="00505EDB">
      <w:pPr>
        <w:pStyle w:val="NormalWeb"/>
        <w:numPr>
          <w:ilvl w:val="0"/>
          <w:numId w:val="2"/>
        </w:numPr>
        <w:shd w:val="clear" w:color="auto" w:fill="FFFFFF"/>
        <w:spacing w:before="0" w:after="0"/>
        <w:rPr>
          <w:rFonts w:asciiTheme="minorHAnsi" w:hAnsiTheme="minorHAnsi" w:cstheme="minorHAnsi"/>
          <w:i/>
          <w:color w:val="201F1E"/>
          <w:sz w:val="23"/>
          <w:szCs w:val="23"/>
        </w:rPr>
      </w:pPr>
      <w:r w:rsidRPr="00495F77">
        <w:rPr>
          <w:rFonts w:asciiTheme="minorHAnsi" w:hAnsiTheme="minorHAnsi" w:cstheme="minorHAnsi"/>
          <w:i/>
          <w:color w:val="201F1E"/>
          <w:sz w:val="23"/>
          <w:szCs w:val="23"/>
        </w:rPr>
        <w:t>Line 32. Here you mention the SLN, but I think it should be made clear that you are referring to the internal branch of the SLN and not the external branch. In the discussion you could mention that the techniques could be used for stimulation of the cricothyroid muscle by applying a nerve cuff to the ESLN.</w:t>
      </w:r>
    </w:p>
    <w:p w14:paraId="4F54B52F" w14:textId="058FCDCC" w:rsidR="00505EDB" w:rsidRDefault="00495F77" w:rsidP="00505EDB">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Change has been made.</w:t>
      </w:r>
    </w:p>
    <w:p w14:paraId="0C6FBC46" w14:textId="77777777" w:rsidR="00495F77" w:rsidRPr="005A205A" w:rsidRDefault="007C7E83" w:rsidP="00505EDB">
      <w:pPr>
        <w:pStyle w:val="NormalWeb"/>
        <w:numPr>
          <w:ilvl w:val="0"/>
          <w:numId w:val="2"/>
        </w:numPr>
        <w:shd w:val="clear" w:color="auto" w:fill="FFFFFF"/>
        <w:spacing w:before="0" w:after="0"/>
        <w:rPr>
          <w:rFonts w:asciiTheme="minorHAnsi" w:hAnsiTheme="minorHAnsi" w:cstheme="minorHAnsi"/>
          <w:i/>
          <w:color w:val="201F1E"/>
          <w:sz w:val="23"/>
          <w:szCs w:val="23"/>
        </w:rPr>
      </w:pPr>
      <w:r w:rsidRPr="005A205A">
        <w:rPr>
          <w:rFonts w:asciiTheme="minorHAnsi" w:hAnsiTheme="minorHAnsi" w:cstheme="minorHAnsi"/>
          <w:i/>
          <w:color w:val="201F1E"/>
          <w:sz w:val="23"/>
          <w:szCs w:val="23"/>
        </w:rPr>
        <w:t>Introduction</w:t>
      </w:r>
      <w:r w:rsidRPr="005A205A">
        <w:rPr>
          <w:rFonts w:asciiTheme="minorHAnsi" w:hAnsiTheme="minorHAnsi" w:cstheme="minorHAnsi"/>
          <w:i/>
          <w:color w:val="201F1E"/>
          <w:sz w:val="23"/>
          <w:szCs w:val="23"/>
        </w:rPr>
        <w:br/>
        <w:t xml:space="preserve">Line 63. Here and elsewhere it would be good to mention that the RLN stimulation would activate the </w:t>
      </w:r>
      <w:bookmarkStart w:id="2" w:name="_Hlk24469345"/>
      <w:proofErr w:type="spellStart"/>
      <w:r w:rsidRPr="005A205A">
        <w:rPr>
          <w:rFonts w:asciiTheme="minorHAnsi" w:hAnsiTheme="minorHAnsi" w:cstheme="minorHAnsi"/>
          <w:i/>
          <w:color w:val="201F1E"/>
          <w:sz w:val="23"/>
          <w:szCs w:val="23"/>
        </w:rPr>
        <w:t>interarytenoid</w:t>
      </w:r>
      <w:proofErr w:type="spellEnd"/>
      <w:r w:rsidRPr="005A205A">
        <w:rPr>
          <w:rFonts w:asciiTheme="minorHAnsi" w:hAnsiTheme="minorHAnsi" w:cstheme="minorHAnsi"/>
          <w:i/>
          <w:color w:val="201F1E"/>
          <w:sz w:val="23"/>
          <w:szCs w:val="23"/>
        </w:rPr>
        <w:t xml:space="preserve"> </w:t>
      </w:r>
      <w:bookmarkEnd w:id="2"/>
      <w:r w:rsidRPr="005A205A">
        <w:rPr>
          <w:rFonts w:asciiTheme="minorHAnsi" w:hAnsiTheme="minorHAnsi" w:cstheme="minorHAnsi"/>
          <w:i/>
          <w:color w:val="201F1E"/>
          <w:sz w:val="23"/>
          <w:szCs w:val="23"/>
        </w:rPr>
        <w:t>muscles along with the "TA-LCA complex" for glottal closure.</w:t>
      </w:r>
    </w:p>
    <w:p w14:paraId="6BD7C435" w14:textId="25E6723A" w:rsidR="00495F77" w:rsidRDefault="00495F77" w:rsidP="00495F77">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Change has been made.</w:t>
      </w:r>
    </w:p>
    <w:p w14:paraId="0D57780E" w14:textId="77777777" w:rsidR="00495F77" w:rsidRPr="00F877A1" w:rsidRDefault="007C7E83" w:rsidP="00505EDB">
      <w:pPr>
        <w:pStyle w:val="NormalWeb"/>
        <w:numPr>
          <w:ilvl w:val="0"/>
          <w:numId w:val="2"/>
        </w:numPr>
        <w:shd w:val="clear" w:color="auto" w:fill="FFFFFF"/>
        <w:spacing w:before="0" w:after="0"/>
        <w:rPr>
          <w:rFonts w:asciiTheme="minorHAnsi" w:hAnsiTheme="minorHAnsi" w:cstheme="minorHAnsi"/>
          <w:i/>
          <w:color w:val="201F1E"/>
          <w:sz w:val="23"/>
          <w:szCs w:val="23"/>
        </w:rPr>
      </w:pPr>
      <w:r w:rsidRPr="00F877A1">
        <w:rPr>
          <w:rFonts w:asciiTheme="minorHAnsi" w:hAnsiTheme="minorHAnsi" w:cstheme="minorHAnsi"/>
          <w:i/>
          <w:color w:val="201F1E"/>
          <w:sz w:val="23"/>
          <w:szCs w:val="23"/>
        </w:rPr>
        <w:t>Lines 117-118. You mention the coiling device. It would be good to describe this device in more detail or else provide a reference to a description of the device if it has been published elsewhere. You should also mention in more detail that the coil allows for movement of the stimulation wires in a way that reduces the chance that bending of the wires would eventually lead to breakage. You do mention this somewhat later in the discussion, but adding it here as well would be good.</w:t>
      </w:r>
    </w:p>
    <w:p w14:paraId="5A921BF2" w14:textId="238F58C9" w:rsidR="00F877A1" w:rsidRDefault="00495F77" w:rsidP="00495F77">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This is a “how-to-do-it” journal </w:t>
      </w:r>
      <w:r w:rsidR="005A205A">
        <w:rPr>
          <w:rFonts w:asciiTheme="minorHAnsi" w:hAnsiTheme="minorHAnsi" w:cstheme="minorHAnsi"/>
          <w:color w:val="201F1E"/>
          <w:sz w:val="23"/>
          <w:szCs w:val="23"/>
        </w:rPr>
        <w:t xml:space="preserve">and the protocol </w:t>
      </w:r>
      <w:proofErr w:type="gramStart"/>
      <w:r w:rsidR="005A205A">
        <w:rPr>
          <w:rFonts w:asciiTheme="minorHAnsi" w:hAnsiTheme="minorHAnsi" w:cstheme="minorHAnsi"/>
          <w:color w:val="201F1E"/>
          <w:sz w:val="23"/>
          <w:szCs w:val="23"/>
        </w:rPr>
        <w:t>has to</w:t>
      </w:r>
      <w:proofErr w:type="gramEnd"/>
      <w:r w:rsidR="005A205A">
        <w:rPr>
          <w:rFonts w:asciiTheme="minorHAnsi" w:hAnsiTheme="minorHAnsi" w:cstheme="minorHAnsi"/>
          <w:color w:val="201F1E"/>
          <w:sz w:val="23"/>
          <w:szCs w:val="23"/>
        </w:rPr>
        <w:t xml:space="preserve"> comprise only actionable steps</w:t>
      </w:r>
      <w:r w:rsidR="00F877A1">
        <w:rPr>
          <w:rFonts w:asciiTheme="minorHAnsi" w:hAnsiTheme="minorHAnsi" w:cstheme="minorHAnsi"/>
          <w:color w:val="201F1E"/>
          <w:sz w:val="23"/>
          <w:szCs w:val="23"/>
        </w:rPr>
        <w:t xml:space="preserve"> with minimal non-actionable notes</w:t>
      </w:r>
      <w:r w:rsidR="005A205A">
        <w:rPr>
          <w:rFonts w:asciiTheme="minorHAnsi" w:hAnsiTheme="minorHAnsi" w:cstheme="minorHAnsi"/>
          <w:color w:val="201F1E"/>
          <w:sz w:val="23"/>
          <w:szCs w:val="23"/>
        </w:rPr>
        <w:t xml:space="preserve">. The video will show the coiling device and the actual coiling process of a lead. </w:t>
      </w:r>
      <w:r w:rsidR="00F877A1">
        <w:rPr>
          <w:rFonts w:asciiTheme="minorHAnsi" w:hAnsiTheme="minorHAnsi" w:cstheme="minorHAnsi"/>
          <w:color w:val="201F1E"/>
          <w:sz w:val="23"/>
          <w:szCs w:val="23"/>
        </w:rPr>
        <w:t xml:space="preserve">There is no previous publication </w:t>
      </w:r>
      <w:r w:rsidR="00745D1E">
        <w:rPr>
          <w:rFonts w:asciiTheme="minorHAnsi" w:hAnsiTheme="minorHAnsi" w:cstheme="minorHAnsi"/>
          <w:color w:val="201F1E"/>
          <w:sz w:val="23"/>
          <w:szCs w:val="23"/>
        </w:rPr>
        <w:t>describing</w:t>
      </w:r>
      <w:r w:rsidR="00F877A1">
        <w:rPr>
          <w:rFonts w:asciiTheme="minorHAnsi" w:hAnsiTheme="minorHAnsi" w:cstheme="minorHAnsi"/>
          <w:color w:val="201F1E"/>
          <w:sz w:val="23"/>
          <w:szCs w:val="23"/>
        </w:rPr>
        <w:t xml:space="preserve"> the device. The importance of coiling leads for chronic study in awake animals is thoroughly detailed in t</w:t>
      </w:r>
      <w:r w:rsidR="00C15F56">
        <w:rPr>
          <w:rFonts w:asciiTheme="minorHAnsi" w:hAnsiTheme="minorHAnsi" w:cstheme="minorHAnsi"/>
          <w:color w:val="201F1E"/>
          <w:sz w:val="23"/>
          <w:szCs w:val="23"/>
        </w:rPr>
        <w:t>he discussion section (Lines 546</w:t>
      </w:r>
      <w:r w:rsidR="00F877A1">
        <w:rPr>
          <w:rFonts w:asciiTheme="minorHAnsi" w:hAnsiTheme="minorHAnsi" w:cstheme="minorHAnsi"/>
          <w:color w:val="201F1E"/>
          <w:sz w:val="23"/>
          <w:szCs w:val="23"/>
        </w:rPr>
        <w:t>-550).</w:t>
      </w:r>
      <w:r w:rsidR="007C7E83" w:rsidRPr="00FD681F">
        <w:rPr>
          <w:rFonts w:asciiTheme="minorHAnsi" w:hAnsiTheme="minorHAnsi" w:cstheme="minorHAnsi"/>
          <w:color w:val="201F1E"/>
          <w:sz w:val="23"/>
          <w:szCs w:val="23"/>
        </w:rPr>
        <w:br/>
      </w:r>
    </w:p>
    <w:p w14:paraId="004E24D1" w14:textId="77777777" w:rsidR="00F877A1" w:rsidRPr="00BB35BF" w:rsidRDefault="007C7E83" w:rsidP="00F877A1">
      <w:pPr>
        <w:pStyle w:val="NormalWeb"/>
        <w:numPr>
          <w:ilvl w:val="0"/>
          <w:numId w:val="2"/>
        </w:numPr>
        <w:shd w:val="clear" w:color="auto" w:fill="FFFFFF"/>
        <w:spacing w:before="0" w:after="0"/>
        <w:rPr>
          <w:rFonts w:asciiTheme="minorHAnsi" w:hAnsiTheme="minorHAnsi" w:cstheme="minorHAnsi"/>
          <w:i/>
          <w:color w:val="201F1E"/>
          <w:sz w:val="23"/>
          <w:szCs w:val="23"/>
        </w:rPr>
      </w:pPr>
      <w:r w:rsidRPr="00BB35BF">
        <w:rPr>
          <w:rFonts w:asciiTheme="minorHAnsi" w:hAnsiTheme="minorHAnsi" w:cstheme="minorHAnsi"/>
          <w:i/>
          <w:color w:val="201F1E"/>
          <w:sz w:val="23"/>
          <w:szCs w:val="23"/>
        </w:rPr>
        <w:t>Line 126. You say the "…needle is pierced through the tubing…" You should say 'wall of the tubing' to make it clear that the needle is not pushed into the tubing from the end of the tube.</w:t>
      </w:r>
    </w:p>
    <w:p w14:paraId="655D45CD" w14:textId="77777777" w:rsidR="00BB35BF" w:rsidRDefault="00F877A1" w:rsidP="00F877A1">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Change has been made.</w:t>
      </w:r>
    </w:p>
    <w:p w14:paraId="5B150DA9" w14:textId="40A71855" w:rsidR="00BB35BF" w:rsidRPr="00BB35BF" w:rsidRDefault="007C7E83" w:rsidP="00BB35BF">
      <w:pPr>
        <w:pStyle w:val="NormalWeb"/>
        <w:numPr>
          <w:ilvl w:val="0"/>
          <w:numId w:val="2"/>
        </w:numPr>
        <w:shd w:val="clear" w:color="auto" w:fill="FFFFFF"/>
        <w:spacing w:before="0" w:after="0"/>
        <w:rPr>
          <w:rFonts w:asciiTheme="minorHAnsi" w:hAnsiTheme="minorHAnsi" w:cstheme="minorHAnsi"/>
          <w:i/>
          <w:color w:val="201F1E"/>
          <w:sz w:val="23"/>
          <w:szCs w:val="23"/>
        </w:rPr>
      </w:pPr>
      <w:r w:rsidRPr="00BB35BF">
        <w:rPr>
          <w:rFonts w:asciiTheme="minorHAnsi" w:hAnsiTheme="minorHAnsi" w:cstheme="minorHAnsi"/>
          <w:i/>
          <w:color w:val="201F1E"/>
          <w:sz w:val="23"/>
          <w:szCs w:val="23"/>
        </w:rPr>
        <w:t xml:space="preserve">Line 127. You say "The 10mm end"; this was not previously specified. Also, it is not clear what you mean by "backfilled into the tip". By adding </w:t>
      </w:r>
      <w:proofErr w:type="gramStart"/>
      <w:r w:rsidRPr="00BB35BF">
        <w:rPr>
          <w:rFonts w:asciiTheme="minorHAnsi" w:hAnsiTheme="minorHAnsi" w:cstheme="minorHAnsi"/>
          <w:i/>
          <w:color w:val="201F1E"/>
          <w:sz w:val="23"/>
          <w:szCs w:val="23"/>
        </w:rPr>
        <w:t>drawings</w:t>
      </w:r>
      <w:proofErr w:type="gramEnd"/>
      <w:r w:rsidRPr="00BB35BF">
        <w:rPr>
          <w:rFonts w:asciiTheme="minorHAnsi" w:hAnsiTheme="minorHAnsi" w:cstheme="minorHAnsi"/>
          <w:i/>
          <w:color w:val="201F1E"/>
          <w:sz w:val="23"/>
          <w:szCs w:val="23"/>
        </w:rPr>
        <w:t xml:space="preserve"> it would greatly ease the description of these procedures.</w:t>
      </w:r>
    </w:p>
    <w:p w14:paraId="2424FC19" w14:textId="40BF0BDB" w:rsidR="00BB35BF" w:rsidRDefault="00BB35BF" w:rsidP="00F877A1">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Change has been made. These steps will be videotaped. </w:t>
      </w:r>
    </w:p>
    <w:p w14:paraId="7CFBF10B" w14:textId="77777777" w:rsidR="00BB35BF" w:rsidRPr="00BB35BF" w:rsidRDefault="007C7E83" w:rsidP="00BB35BF">
      <w:pPr>
        <w:pStyle w:val="NormalWeb"/>
        <w:numPr>
          <w:ilvl w:val="0"/>
          <w:numId w:val="2"/>
        </w:numPr>
        <w:shd w:val="clear" w:color="auto" w:fill="FFFFFF"/>
        <w:spacing w:before="0" w:after="0"/>
        <w:rPr>
          <w:rFonts w:asciiTheme="minorHAnsi" w:hAnsiTheme="minorHAnsi" w:cstheme="minorHAnsi"/>
          <w:i/>
          <w:color w:val="201F1E"/>
          <w:sz w:val="23"/>
          <w:szCs w:val="23"/>
        </w:rPr>
      </w:pPr>
      <w:r w:rsidRPr="00BB35BF">
        <w:rPr>
          <w:rFonts w:asciiTheme="minorHAnsi" w:hAnsiTheme="minorHAnsi" w:cstheme="minorHAnsi"/>
          <w:i/>
          <w:color w:val="201F1E"/>
          <w:sz w:val="23"/>
          <w:szCs w:val="23"/>
        </w:rPr>
        <w:t>Line 136. The "V" shape straddling the nerve is unclear. A better description or drawing would be much better.</w:t>
      </w:r>
    </w:p>
    <w:p w14:paraId="5AC035FD" w14:textId="2BEE66A8" w:rsidR="00BB35BF" w:rsidRDefault="00BB35BF" w:rsidP="00BB35BF">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lastRenderedPageBreak/>
        <w:t>We have provided a new subfigure (Figure 2G) of the “V” shape</w:t>
      </w:r>
      <w:r w:rsidR="00C4547E">
        <w:rPr>
          <w:rFonts w:asciiTheme="minorHAnsi" w:hAnsiTheme="minorHAnsi" w:cstheme="minorHAnsi"/>
          <w:color w:val="201F1E"/>
          <w:sz w:val="23"/>
          <w:szCs w:val="23"/>
        </w:rPr>
        <w:t xml:space="preserve"> </w:t>
      </w:r>
      <w:r w:rsidR="00C4547E">
        <w:rPr>
          <w:rFonts w:asciiTheme="minorHAnsi" w:hAnsiTheme="minorHAnsi" w:cstheme="minorHAnsi"/>
          <w:color w:val="201F1E"/>
          <w:sz w:val="23"/>
          <w:szCs w:val="23"/>
        </w:rPr>
        <w:t>for orientation</w:t>
      </w:r>
      <w:r>
        <w:rPr>
          <w:rFonts w:asciiTheme="minorHAnsi" w:hAnsiTheme="minorHAnsi" w:cstheme="minorHAnsi"/>
          <w:color w:val="201F1E"/>
          <w:sz w:val="23"/>
          <w:szCs w:val="23"/>
        </w:rPr>
        <w:t xml:space="preserve">. These steps will also be videotaped. </w:t>
      </w:r>
    </w:p>
    <w:p w14:paraId="4E064CAF" w14:textId="77777777" w:rsidR="00743A38" w:rsidRPr="00743A38" w:rsidRDefault="007C7E83" w:rsidP="00BB35BF">
      <w:pPr>
        <w:pStyle w:val="NormalWeb"/>
        <w:numPr>
          <w:ilvl w:val="0"/>
          <w:numId w:val="2"/>
        </w:numPr>
        <w:shd w:val="clear" w:color="auto" w:fill="FFFFFF"/>
        <w:spacing w:before="0" w:after="0"/>
        <w:rPr>
          <w:rFonts w:asciiTheme="minorHAnsi" w:hAnsiTheme="minorHAnsi" w:cstheme="minorHAnsi"/>
          <w:i/>
          <w:color w:val="201F1E"/>
          <w:sz w:val="23"/>
          <w:szCs w:val="23"/>
        </w:rPr>
      </w:pPr>
      <w:r w:rsidRPr="00743A38">
        <w:rPr>
          <w:rFonts w:asciiTheme="minorHAnsi" w:hAnsiTheme="minorHAnsi" w:cstheme="minorHAnsi"/>
          <w:i/>
          <w:color w:val="201F1E"/>
          <w:sz w:val="23"/>
          <w:szCs w:val="23"/>
        </w:rPr>
        <w:t>Line 139. The S-shaped slit issue is unclear. Drawing?</w:t>
      </w:r>
    </w:p>
    <w:p w14:paraId="492870E9" w14:textId="7E5ECAC3" w:rsidR="00BB35BF" w:rsidRDefault="00743A38" w:rsidP="00BB35BF">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It will be videotaped.</w:t>
      </w:r>
    </w:p>
    <w:p w14:paraId="3514E1C4" w14:textId="712C3CE1" w:rsidR="00BB35BF" w:rsidRPr="00743A38" w:rsidRDefault="007C7E83" w:rsidP="00BB35BF">
      <w:pPr>
        <w:pStyle w:val="NormalWeb"/>
        <w:numPr>
          <w:ilvl w:val="0"/>
          <w:numId w:val="2"/>
        </w:numPr>
        <w:shd w:val="clear" w:color="auto" w:fill="FFFFFF"/>
        <w:spacing w:before="0" w:after="0"/>
        <w:rPr>
          <w:rFonts w:asciiTheme="minorHAnsi" w:hAnsiTheme="minorHAnsi" w:cstheme="minorHAnsi"/>
          <w:i/>
          <w:color w:val="201F1E"/>
          <w:sz w:val="23"/>
          <w:szCs w:val="23"/>
        </w:rPr>
      </w:pPr>
      <w:r w:rsidRPr="00743A38">
        <w:rPr>
          <w:rFonts w:asciiTheme="minorHAnsi" w:hAnsiTheme="minorHAnsi" w:cstheme="minorHAnsi"/>
          <w:i/>
          <w:color w:val="201F1E"/>
          <w:sz w:val="23"/>
          <w:szCs w:val="23"/>
        </w:rPr>
        <w:t>Line 162. What is the implantable pulse generator (IPG)? Please describe.</w:t>
      </w:r>
    </w:p>
    <w:p w14:paraId="54BE433B" w14:textId="3FF6E74B" w:rsidR="00BB35BF" w:rsidRDefault="002C57A8" w:rsidP="002C57A8">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A brief description has been provided. </w:t>
      </w:r>
      <w:r w:rsidR="00C15F56">
        <w:rPr>
          <w:rFonts w:asciiTheme="minorHAnsi" w:hAnsiTheme="minorHAnsi" w:cstheme="minorHAnsi"/>
          <w:color w:val="201F1E"/>
          <w:sz w:val="23"/>
          <w:szCs w:val="23"/>
        </w:rPr>
        <w:t>See lines 171-174.</w:t>
      </w:r>
    </w:p>
    <w:p w14:paraId="79DE1D61" w14:textId="77777777" w:rsidR="00743A38" w:rsidRPr="00743A38" w:rsidRDefault="007C7E83" w:rsidP="00C4782D">
      <w:pPr>
        <w:pStyle w:val="NormalWeb"/>
        <w:numPr>
          <w:ilvl w:val="0"/>
          <w:numId w:val="2"/>
        </w:numPr>
        <w:shd w:val="clear" w:color="auto" w:fill="FFFFFF"/>
        <w:spacing w:before="0" w:after="0"/>
        <w:rPr>
          <w:rFonts w:asciiTheme="minorHAnsi" w:hAnsiTheme="minorHAnsi" w:cstheme="minorHAnsi"/>
          <w:i/>
          <w:color w:val="201F1E"/>
          <w:sz w:val="23"/>
          <w:szCs w:val="23"/>
        </w:rPr>
      </w:pPr>
      <w:r w:rsidRPr="00743A38">
        <w:rPr>
          <w:rFonts w:asciiTheme="minorHAnsi" w:hAnsiTheme="minorHAnsi" w:cstheme="minorHAnsi"/>
          <w:i/>
          <w:color w:val="201F1E"/>
          <w:sz w:val="23"/>
          <w:szCs w:val="23"/>
        </w:rPr>
        <w:t>Line 163. Deep brain stimulation electrode. What is this and why is it implanted into a submuscular pocket? Why is it not implanted into the brain? What is a submuscular pocket?</w:t>
      </w:r>
    </w:p>
    <w:p w14:paraId="32958401" w14:textId="04A85C7C" w:rsidR="00743A38" w:rsidRPr="00743A38" w:rsidRDefault="00743A38" w:rsidP="00743A38">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This section has been rewritten </w:t>
      </w:r>
      <w:r w:rsidR="00C4547E">
        <w:rPr>
          <w:rFonts w:asciiTheme="minorHAnsi" w:hAnsiTheme="minorHAnsi" w:cstheme="minorHAnsi"/>
          <w:color w:val="201F1E"/>
          <w:sz w:val="23"/>
          <w:szCs w:val="23"/>
        </w:rPr>
        <w:t>for clarification</w:t>
      </w:r>
      <w:r w:rsidRPr="00743A38">
        <w:rPr>
          <w:rFonts w:asciiTheme="minorHAnsi" w:hAnsiTheme="minorHAnsi" w:cstheme="minorHAnsi"/>
          <w:color w:val="201F1E"/>
          <w:sz w:val="23"/>
          <w:szCs w:val="23"/>
        </w:rPr>
        <w:t>.</w:t>
      </w:r>
      <w:r>
        <w:rPr>
          <w:rFonts w:asciiTheme="minorHAnsi" w:hAnsiTheme="minorHAnsi" w:cstheme="minorHAnsi"/>
          <w:color w:val="201F1E"/>
          <w:sz w:val="23"/>
          <w:szCs w:val="23"/>
        </w:rPr>
        <w:t xml:space="preserve"> A brief description of the DBS electrode in the context of PCA muscle stimulation has been provided. </w:t>
      </w:r>
    </w:p>
    <w:p w14:paraId="293B37FD" w14:textId="77777777" w:rsidR="00743A38" w:rsidRPr="00743A38" w:rsidRDefault="007C7E83" w:rsidP="002C57A8">
      <w:pPr>
        <w:pStyle w:val="NormalWeb"/>
        <w:numPr>
          <w:ilvl w:val="0"/>
          <w:numId w:val="2"/>
        </w:numPr>
        <w:shd w:val="clear" w:color="auto" w:fill="FFFFFF"/>
        <w:spacing w:before="0" w:after="0"/>
        <w:rPr>
          <w:rFonts w:asciiTheme="minorHAnsi" w:hAnsiTheme="minorHAnsi" w:cstheme="minorHAnsi"/>
          <w:i/>
          <w:color w:val="201F1E"/>
          <w:sz w:val="23"/>
          <w:szCs w:val="23"/>
        </w:rPr>
      </w:pPr>
      <w:r w:rsidRPr="00743A38">
        <w:rPr>
          <w:rFonts w:asciiTheme="minorHAnsi" w:hAnsiTheme="minorHAnsi" w:cstheme="minorHAnsi"/>
          <w:i/>
          <w:color w:val="201F1E"/>
          <w:sz w:val="23"/>
          <w:szCs w:val="23"/>
        </w:rPr>
        <w:t>Line 178-179. I have trouble understanding the mesh and how it is used to anchor the electrode lead to the thyroid cartilage. A drawing could clarify this.</w:t>
      </w:r>
    </w:p>
    <w:p w14:paraId="5FDFA2CD" w14:textId="4F83B93E" w:rsidR="00743A38" w:rsidRDefault="00743A38" w:rsidP="00743A38">
      <w:pPr>
        <w:pStyle w:val="ListParagraph"/>
        <w:rPr>
          <w:rFonts w:cstheme="minorHAnsi"/>
          <w:color w:val="201F1E"/>
          <w:sz w:val="23"/>
          <w:szCs w:val="23"/>
        </w:rPr>
      </w:pPr>
      <w:r>
        <w:rPr>
          <w:rFonts w:cstheme="minorHAnsi"/>
          <w:color w:val="201F1E"/>
          <w:sz w:val="23"/>
          <w:szCs w:val="23"/>
        </w:rPr>
        <w:t>It will be videotaped.</w:t>
      </w:r>
    </w:p>
    <w:p w14:paraId="772E9A63" w14:textId="77777777" w:rsidR="00743A38" w:rsidRPr="00743A38" w:rsidRDefault="007C7E83" w:rsidP="002C57A8">
      <w:pPr>
        <w:pStyle w:val="NormalWeb"/>
        <w:numPr>
          <w:ilvl w:val="0"/>
          <w:numId w:val="2"/>
        </w:numPr>
        <w:shd w:val="clear" w:color="auto" w:fill="FFFFFF"/>
        <w:spacing w:before="0" w:after="0"/>
        <w:rPr>
          <w:rFonts w:asciiTheme="minorHAnsi" w:hAnsiTheme="minorHAnsi" w:cstheme="minorHAnsi"/>
          <w:i/>
          <w:color w:val="201F1E"/>
          <w:sz w:val="23"/>
          <w:szCs w:val="23"/>
        </w:rPr>
      </w:pPr>
      <w:r w:rsidRPr="00743A38">
        <w:rPr>
          <w:rFonts w:asciiTheme="minorHAnsi" w:hAnsiTheme="minorHAnsi" w:cstheme="minorHAnsi"/>
          <w:i/>
          <w:color w:val="201F1E"/>
          <w:sz w:val="23"/>
          <w:szCs w:val="23"/>
        </w:rPr>
        <w:t xml:space="preserve">Lines 180-182. A drawing showing an </w:t>
      </w:r>
      <w:proofErr w:type="spellStart"/>
      <w:r w:rsidRPr="00743A38">
        <w:rPr>
          <w:rFonts w:asciiTheme="minorHAnsi" w:hAnsiTheme="minorHAnsi" w:cstheme="minorHAnsi"/>
          <w:i/>
          <w:color w:val="201F1E"/>
          <w:sz w:val="23"/>
          <w:szCs w:val="23"/>
        </w:rPr>
        <w:t>illustratiom</w:t>
      </w:r>
      <w:proofErr w:type="spellEnd"/>
      <w:r w:rsidRPr="00743A38">
        <w:rPr>
          <w:rFonts w:asciiTheme="minorHAnsi" w:hAnsiTheme="minorHAnsi" w:cstheme="minorHAnsi"/>
          <w:i/>
          <w:color w:val="201F1E"/>
          <w:sz w:val="23"/>
          <w:szCs w:val="23"/>
        </w:rPr>
        <w:t xml:space="preserve"> of this configuration would be a big help. I don't think I could do this without a better description or else a drawing.</w:t>
      </w:r>
    </w:p>
    <w:p w14:paraId="773FCB29" w14:textId="24F1CA6C" w:rsidR="00743A38" w:rsidRDefault="00743A38" w:rsidP="00743A38">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It will be videotaped.</w:t>
      </w:r>
    </w:p>
    <w:p w14:paraId="18F676EB" w14:textId="77777777" w:rsidR="00743A38" w:rsidRPr="00112C43" w:rsidRDefault="007C7E83" w:rsidP="002C57A8">
      <w:pPr>
        <w:pStyle w:val="NormalWeb"/>
        <w:numPr>
          <w:ilvl w:val="0"/>
          <w:numId w:val="2"/>
        </w:numPr>
        <w:shd w:val="clear" w:color="auto" w:fill="FFFFFF"/>
        <w:spacing w:before="0" w:after="0"/>
        <w:rPr>
          <w:rFonts w:asciiTheme="minorHAnsi" w:hAnsiTheme="minorHAnsi" w:cstheme="minorHAnsi"/>
          <w:i/>
          <w:color w:val="201F1E"/>
          <w:sz w:val="23"/>
          <w:szCs w:val="23"/>
        </w:rPr>
      </w:pPr>
      <w:r w:rsidRPr="00112C43">
        <w:rPr>
          <w:rFonts w:asciiTheme="minorHAnsi" w:hAnsiTheme="minorHAnsi" w:cstheme="minorHAnsi"/>
          <w:i/>
          <w:color w:val="201F1E"/>
          <w:sz w:val="23"/>
          <w:szCs w:val="23"/>
        </w:rPr>
        <w:t>Line 217. What is the "aorta patch"? More explanation is necessary.</w:t>
      </w:r>
    </w:p>
    <w:p w14:paraId="7A01F102" w14:textId="4641F5A7" w:rsidR="00112C43" w:rsidRDefault="00743A38" w:rsidP="00743A38">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It is described as “knitted polyester </w:t>
      </w:r>
      <w:r w:rsidR="00112C43">
        <w:rPr>
          <w:rFonts w:asciiTheme="minorHAnsi" w:hAnsiTheme="minorHAnsi" w:cstheme="minorHAnsi"/>
          <w:color w:val="201F1E"/>
          <w:sz w:val="23"/>
          <w:szCs w:val="23"/>
        </w:rPr>
        <w:t>graft</w:t>
      </w:r>
      <w:r>
        <w:rPr>
          <w:rFonts w:asciiTheme="minorHAnsi" w:hAnsiTheme="minorHAnsi" w:cstheme="minorHAnsi"/>
          <w:color w:val="201F1E"/>
          <w:sz w:val="23"/>
          <w:szCs w:val="23"/>
        </w:rPr>
        <w:t xml:space="preserve">” now. </w:t>
      </w:r>
      <w:r w:rsidR="00112C43">
        <w:rPr>
          <w:rFonts w:asciiTheme="minorHAnsi" w:hAnsiTheme="minorHAnsi" w:cstheme="minorHAnsi"/>
          <w:color w:val="201F1E"/>
          <w:sz w:val="23"/>
          <w:szCs w:val="23"/>
        </w:rPr>
        <w:t>The receptacle skirt made from this material is shown in Figure 2. Refer to</w:t>
      </w:r>
      <w:r w:rsidR="00993030">
        <w:rPr>
          <w:rFonts w:asciiTheme="minorHAnsi" w:hAnsiTheme="minorHAnsi" w:cstheme="minorHAnsi"/>
          <w:color w:val="201F1E"/>
          <w:sz w:val="23"/>
          <w:szCs w:val="23"/>
        </w:rPr>
        <w:t xml:space="preserve"> </w:t>
      </w:r>
      <w:r w:rsidR="00C15F56">
        <w:rPr>
          <w:rFonts w:asciiTheme="minorHAnsi" w:hAnsiTheme="minorHAnsi" w:cstheme="minorHAnsi"/>
          <w:color w:val="201F1E"/>
          <w:sz w:val="23"/>
          <w:szCs w:val="23"/>
        </w:rPr>
        <w:t>section 5.6.</w:t>
      </w:r>
    </w:p>
    <w:p w14:paraId="4F4456C2" w14:textId="77777777" w:rsidR="00100BEA" w:rsidRPr="00A8420C" w:rsidRDefault="007C7E83" w:rsidP="00112C43">
      <w:pPr>
        <w:pStyle w:val="NormalWeb"/>
        <w:numPr>
          <w:ilvl w:val="0"/>
          <w:numId w:val="2"/>
        </w:numPr>
        <w:shd w:val="clear" w:color="auto" w:fill="FFFFFF"/>
        <w:spacing w:before="0" w:after="0"/>
        <w:rPr>
          <w:rFonts w:asciiTheme="minorHAnsi" w:hAnsiTheme="minorHAnsi" w:cstheme="minorHAnsi"/>
          <w:i/>
          <w:color w:val="201F1E"/>
          <w:sz w:val="23"/>
          <w:szCs w:val="23"/>
        </w:rPr>
      </w:pPr>
      <w:r w:rsidRPr="00A8420C">
        <w:rPr>
          <w:rFonts w:asciiTheme="minorHAnsi" w:hAnsiTheme="minorHAnsi" w:cstheme="minorHAnsi"/>
          <w:i/>
          <w:color w:val="201F1E"/>
          <w:sz w:val="23"/>
          <w:szCs w:val="23"/>
        </w:rPr>
        <w:t>Line 245. Please reword "…to distance recording pins from…"</w:t>
      </w:r>
    </w:p>
    <w:p w14:paraId="7F9A5865" w14:textId="56B17149" w:rsidR="002F1E0A" w:rsidRDefault="00100BEA" w:rsidP="002F1E0A">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It has been moved to a</w:t>
      </w:r>
      <w:r w:rsidR="00C15F56">
        <w:rPr>
          <w:rFonts w:asciiTheme="minorHAnsi" w:hAnsiTheme="minorHAnsi" w:cstheme="minorHAnsi"/>
          <w:color w:val="201F1E"/>
          <w:sz w:val="23"/>
          <w:szCs w:val="23"/>
        </w:rPr>
        <w:t xml:space="preserve"> note </w:t>
      </w:r>
      <w:r>
        <w:rPr>
          <w:rFonts w:asciiTheme="minorHAnsi" w:hAnsiTheme="minorHAnsi" w:cstheme="minorHAnsi"/>
          <w:color w:val="201F1E"/>
          <w:sz w:val="23"/>
          <w:szCs w:val="23"/>
        </w:rPr>
        <w:t xml:space="preserve">to provide a better explanation. </w:t>
      </w:r>
      <w:r w:rsidR="002F1E0A">
        <w:rPr>
          <w:rFonts w:asciiTheme="minorHAnsi" w:hAnsiTheme="minorHAnsi" w:cstheme="minorHAnsi"/>
          <w:color w:val="201F1E"/>
          <w:sz w:val="23"/>
          <w:szCs w:val="23"/>
        </w:rPr>
        <w:t>It has been reworded as “… to separate recording pins from stimulation pins.”</w:t>
      </w:r>
      <w:r w:rsidR="00C15F56" w:rsidRPr="00C15F56">
        <w:rPr>
          <w:rFonts w:asciiTheme="minorHAnsi" w:hAnsiTheme="minorHAnsi" w:cstheme="minorHAnsi"/>
          <w:color w:val="201F1E"/>
          <w:sz w:val="23"/>
          <w:szCs w:val="23"/>
        </w:rPr>
        <w:t xml:space="preserve"> </w:t>
      </w:r>
      <w:r w:rsidR="00C15F56">
        <w:rPr>
          <w:rFonts w:asciiTheme="minorHAnsi" w:hAnsiTheme="minorHAnsi" w:cstheme="minorHAnsi"/>
          <w:color w:val="201F1E"/>
          <w:sz w:val="23"/>
          <w:szCs w:val="23"/>
        </w:rPr>
        <w:t>(lines 248-249).</w:t>
      </w:r>
    </w:p>
    <w:p w14:paraId="64F1D985" w14:textId="77777777" w:rsidR="00855D90" w:rsidRPr="00CC0E65" w:rsidRDefault="007C7E83" w:rsidP="002F1E0A">
      <w:pPr>
        <w:pStyle w:val="NormalWeb"/>
        <w:numPr>
          <w:ilvl w:val="0"/>
          <w:numId w:val="2"/>
        </w:numPr>
        <w:shd w:val="clear" w:color="auto" w:fill="FFFFFF"/>
        <w:spacing w:before="0" w:after="0"/>
        <w:rPr>
          <w:rFonts w:asciiTheme="minorHAnsi" w:hAnsiTheme="minorHAnsi" w:cstheme="minorHAnsi"/>
          <w:i/>
          <w:color w:val="201F1E"/>
          <w:sz w:val="23"/>
          <w:szCs w:val="23"/>
        </w:rPr>
      </w:pPr>
      <w:r w:rsidRPr="00CC0E65">
        <w:rPr>
          <w:rFonts w:asciiTheme="minorHAnsi" w:hAnsiTheme="minorHAnsi" w:cstheme="minorHAnsi"/>
          <w:i/>
          <w:color w:val="201F1E"/>
          <w:sz w:val="23"/>
          <w:szCs w:val="23"/>
        </w:rPr>
        <w:t>Line 246. What does this mean: "pinched into a hole</w:t>
      </w:r>
      <w:proofErr w:type="gramStart"/>
      <w:r w:rsidRPr="00CC0E65">
        <w:rPr>
          <w:rFonts w:asciiTheme="minorHAnsi" w:hAnsiTheme="minorHAnsi" w:cstheme="minorHAnsi"/>
          <w:i/>
          <w:color w:val="201F1E"/>
          <w:sz w:val="23"/>
          <w:szCs w:val="23"/>
        </w:rPr>
        <w:t>"</w:t>
      </w:r>
      <w:proofErr w:type="gramEnd"/>
    </w:p>
    <w:p w14:paraId="0D3EF11E" w14:textId="0782E4D4" w:rsidR="00855D90" w:rsidRDefault="0007072A" w:rsidP="00855D90">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A detail description of the insertion and </w:t>
      </w:r>
      <w:r w:rsidR="00CC0E65">
        <w:rPr>
          <w:rFonts w:asciiTheme="minorHAnsi" w:hAnsiTheme="minorHAnsi" w:cstheme="minorHAnsi"/>
          <w:color w:val="201F1E"/>
          <w:sz w:val="23"/>
          <w:szCs w:val="23"/>
        </w:rPr>
        <w:t>locking of a pin in</w:t>
      </w:r>
      <w:r>
        <w:rPr>
          <w:rFonts w:asciiTheme="minorHAnsi" w:hAnsiTheme="minorHAnsi" w:cstheme="minorHAnsi"/>
          <w:color w:val="201F1E"/>
          <w:sz w:val="23"/>
          <w:szCs w:val="23"/>
        </w:rPr>
        <w:t xml:space="preserve"> its hole with a modified hemostat has been provide</w:t>
      </w:r>
      <w:r w:rsidR="00CC0E65">
        <w:rPr>
          <w:rFonts w:asciiTheme="minorHAnsi" w:hAnsiTheme="minorHAnsi" w:cstheme="minorHAnsi"/>
          <w:color w:val="201F1E"/>
          <w:sz w:val="23"/>
          <w:szCs w:val="23"/>
        </w:rPr>
        <w:t>d,</w:t>
      </w:r>
      <w:r>
        <w:rPr>
          <w:rFonts w:asciiTheme="minorHAnsi" w:hAnsiTheme="minorHAnsi" w:cstheme="minorHAnsi"/>
          <w:color w:val="201F1E"/>
          <w:sz w:val="23"/>
          <w:szCs w:val="23"/>
        </w:rPr>
        <w:t xml:space="preserve"> </w:t>
      </w:r>
      <w:r w:rsidR="00C15F56">
        <w:rPr>
          <w:rFonts w:asciiTheme="minorHAnsi" w:hAnsiTheme="minorHAnsi" w:cstheme="minorHAnsi"/>
          <w:color w:val="201F1E"/>
          <w:sz w:val="23"/>
          <w:szCs w:val="23"/>
        </w:rPr>
        <w:t>line 301-304</w:t>
      </w:r>
      <w:r w:rsidR="00CC0E65">
        <w:rPr>
          <w:rFonts w:asciiTheme="minorHAnsi" w:hAnsiTheme="minorHAnsi" w:cstheme="minorHAnsi"/>
          <w:color w:val="201F1E"/>
          <w:sz w:val="23"/>
          <w:szCs w:val="23"/>
        </w:rPr>
        <w:t xml:space="preserve">: </w:t>
      </w:r>
      <w:r>
        <w:rPr>
          <w:rFonts w:asciiTheme="minorHAnsi" w:hAnsiTheme="minorHAnsi" w:cstheme="minorHAnsi"/>
          <w:color w:val="201F1E"/>
          <w:sz w:val="23"/>
          <w:szCs w:val="23"/>
        </w:rPr>
        <w:t>“</w:t>
      </w:r>
      <w:r>
        <w:rPr>
          <w:rFonts w:asciiTheme="minorHAnsi" w:hAnsiTheme="minorHAnsi" w:cstheme="minorHAnsi"/>
        </w:rPr>
        <w:t xml:space="preserve">One jaw of the hemostat has an end slit leading to a counter-sink hole. The lead wire can be positioned through the slit into the hole and the counter-sink placed against the head of the pin. The second jaw is placed on the opposite side of the receptacle. Squeezing the hemostat </w:t>
      </w:r>
      <w:r w:rsidR="00855A69">
        <w:rPr>
          <w:rFonts w:asciiTheme="minorHAnsi" w:hAnsiTheme="minorHAnsi" w:cstheme="minorHAnsi"/>
        </w:rPr>
        <w:t>presses</w:t>
      </w:r>
      <w:r>
        <w:rPr>
          <w:rFonts w:asciiTheme="minorHAnsi" w:hAnsiTheme="minorHAnsi" w:cstheme="minorHAnsi"/>
        </w:rPr>
        <w:t xml:space="preserve"> the pin into its respective receptacle hole.” </w:t>
      </w:r>
    </w:p>
    <w:p w14:paraId="3884E25F" w14:textId="77777777" w:rsidR="00CC0E65" w:rsidRPr="00CC0E65" w:rsidRDefault="007C7E83" w:rsidP="002F1E0A">
      <w:pPr>
        <w:pStyle w:val="NormalWeb"/>
        <w:numPr>
          <w:ilvl w:val="0"/>
          <w:numId w:val="2"/>
        </w:numPr>
        <w:shd w:val="clear" w:color="auto" w:fill="FFFFFF"/>
        <w:spacing w:before="0" w:after="0"/>
        <w:rPr>
          <w:rFonts w:asciiTheme="minorHAnsi" w:hAnsiTheme="minorHAnsi" w:cstheme="minorHAnsi"/>
          <w:i/>
          <w:color w:val="201F1E"/>
          <w:sz w:val="23"/>
          <w:szCs w:val="23"/>
        </w:rPr>
      </w:pPr>
      <w:r w:rsidRPr="00CC0E65">
        <w:rPr>
          <w:rFonts w:asciiTheme="minorHAnsi" w:hAnsiTheme="minorHAnsi" w:cstheme="minorHAnsi"/>
          <w:i/>
          <w:color w:val="201F1E"/>
          <w:sz w:val="23"/>
          <w:szCs w:val="23"/>
        </w:rPr>
        <w:lastRenderedPageBreak/>
        <w:t>Line 276. Again, the DBS electrode is a mystery to me. Is this electrode used to stimulate the PCA muscle or just record the EMG from the PCA?</w:t>
      </w:r>
    </w:p>
    <w:p w14:paraId="5167B3E0" w14:textId="42BDD609" w:rsidR="00CC0E65" w:rsidRDefault="00CC0E65" w:rsidP="00CC0E65">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The DBS electrode interfaces with the IPG and is used strictly to stimulate the PCA muscle. A separate EMG electrode is attached to the DBS electrode to record EMG potentials. </w:t>
      </w:r>
    </w:p>
    <w:p w14:paraId="360E4F29" w14:textId="77777777" w:rsidR="00CC0E65" w:rsidRPr="00E72BF8" w:rsidRDefault="007C7E83" w:rsidP="002F1E0A">
      <w:pPr>
        <w:pStyle w:val="NormalWeb"/>
        <w:numPr>
          <w:ilvl w:val="0"/>
          <w:numId w:val="2"/>
        </w:numPr>
        <w:shd w:val="clear" w:color="auto" w:fill="FFFFFF"/>
        <w:spacing w:before="0" w:after="0"/>
        <w:rPr>
          <w:rFonts w:asciiTheme="minorHAnsi" w:hAnsiTheme="minorHAnsi" w:cstheme="minorHAnsi"/>
          <w:i/>
          <w:color w:val="201F1E"/>
          <w:sz w:val="23"/>
          <w:szCs w:val="23"/>
        </w:rPr>
      </w:pPr>
      <w:r w:rsidRPr="00E72BF8">
        <w:rPr>
          <w:rFonts w:asciiTheme="minorHAnsi" w:hAnsiTheme="minorHAnsi" w:cstheme="minorHAnsi"/>
          <w:i/>
          <w:color w:val="201F1E"/>
          <w:sz w:val="23"/>
          <w:szCs w:val="23"/>
        </w:rPr>
        <w:t>Line 288. Again the "implantable pulse generator" is unclear.</w:t>
      </w:r>
    </w:p>
    <w:p w14:paraId="34C5714F" w14:textId="596EA879" w:rsidR="00CC0E65" w:rsidRDefault="00CC0E65" w:rsidP="00CC0E65">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It</w:t>
      </w:r>
      <w:r w:rsidR="00655119">
        <w:rPr>
          <w:rFonts w:asciiTheme="minorHAnsi" w:hAnsiTheme="minorHAnsi" w:cstheme="minorHAnsi"/>
          <w:color w:val="201F1E"/>
          <w:sz w:val="23"/>
          <w:szCs w:val="23"/>
        </w:rPr>
        <w:t xml:space="preserve"> has been explained, see lines 171-174</w:t>
      </w:r>
    </w:p>
    <w:p w14:paraId="24BE7A7A" w14:textId="77777777" w:rsidR="00E72BF8" w:rsidRPr="00E72BF8" w:rsidRDefault="007C7E83" w:rsidP="002F1E0A">
      <w:pPr>
        <w:pStyle w:val="NormalWeb"/>
        <w:numPr>
          <w:ilvl w:val="0"/>
          <w:numId w:val="2"/>
        </w:numPr>
        <w:shd w:val="clear" w:color="auto" w:fill="FFFFFF"/>
        <w:spacing w:before="0" w:after="0"/>
        <w:rPr>
          <w:rFonts w:asciiTheme="minorHAnsi" w:hAnsiTheme="minorHAnsi" w:cstheme="minorHAnsi"/>
          <w:i/>
          <w:color w:val="201F1E"/>
          <w:sz w:val="23"/>
          <w:szCs w:val="23"/>
        </w:rPr>
      </w:pPr>
      <w:r w:rsidRPr="00E72BF8">
        <w:rPr>
          <w:rFonts w:asciiTheme="minorHAnsi" w:hAnsiTheme="minorHAnsi" w:cstheme="minorHAnsi"/>
          <w:i/>
          <w:color w:val="201F1E"/>
          <w:sz w:val="23"/>
          <w:szCs w:val="23"/>
        </w:rPr>
        <w:t>Line 332. Something is missing here: "during give"</w:t>
      </w:r>
    </w:p>
    <w:p w14:paraId="112E3BAD" w14:textId="0378A5DA" w:rsidR="00E72BF8" w:rsidRDefault="00E72BF8" w:rsidP="00E72BF8">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This section has been moved, rewritten and typo corrected.</w:t>
      </w:r>
    </w:p>
    <w:p w14:paraId="403567E1" w14:textId="77777777" w:rsidR="00E72BF8" w:rsidRPr="005903C2" w:rsidRDefault="007C7E83" w:rsidP="002F1E0A">
      <w:pPr>
        <w:pStyle w:val="NormalWeb"/>
        <w:numPr>
          <w:ilvl w:val="0"/>
          <w:numId w:val="2"/>
        </w:numPr>
        <w:shd w:val="clear" w:color="auto" w:fill="FFFFFF"/>
        <w:spacing w:before="0" w:after="0"/>
        <w:rPr>
          <w:rFonts w:asciiTheme="minorHAnsi" w:hAnsiTheme="minorHAnsi" w:cstheme="minorHAnsi"/>
          <w:i/>
          <w:color w:val="201F1E"/>
          <w:sz w:val="23"/>
          <w:szCs w:val="23"/>
        </w:rPr>
      </w:pPr>
      <w:r w:rsidRPr="005903C2">
        <w:rPr>
          <w:rFonts w:asciiTheme="minorHAnsi" w:hAnsiTheme="minorHAnsi" w:cstheme="minorHAnsi"/>
          <w:i/>
          <w:color w:val="201F1E"/>
          <w:sz w:val="23"/>
          <w:szCs w:val="23"/>
        </w:rPr>
        <w:t>Line 375-6. It would be good to mention that the cricothyroid muscle is not paralyzed; hence some laryngeal function would remain intact.</w:t>
      </w:r>
    </w:p>
    <w:p w14:paraId="4F580201" w14:textId="7D389956" w:rsidR="00E72BF8" w:rsidRDefault="00E72BF8" w:rsidP="00E72BF8">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In </w:t>
      </w:r>
      <w:r w:rsidR="005903C2">
        <w:rPr>
          <w:rFonts w:asciiTheme="minorHAnsi" w:hAnsiTheme="minorHAnsi" w:cstheme="minorHAnsi"/>
          <w:color w:val="201F1E"/>
          <w:sz w:val="23"/>
          <w:szCs w:val="23"/>
        </w:rPr>
        <w:t xml:space="preserve">general, the terms of </w:t>
      </w:r>
      <w:r>
        <w:rPr>
          <w:rFonts w:asciiTheme="minorHAnsi" w:hAnsiTheme="minorHAnsi" w:cstheme="minorHAnsi"/>
          <w:color w:val="201F1E"/>
          <w:sz w:val="23"/>
          <w:szCs w:val="23"/>
        </w:rPr>
        <w:t xml:space="preserve">bilateral vocal fold paralysis (BVFP) or bilateral laryngeal paralysis, </w:t>
      </w:r>
      <w:r w:rsidR="005903C2">
        <w:rPr>
          <w:rFonts w:asciiTheme="minorHAnsi" w:hAnsiTheme="minorHAnsi" w:cstheme="minorHAnsi"/>
          <w:color w:val="201F1E"/>
          <w:sz w:val="23"/>
          <w:szCs w:val="23"/>
        </w:rPr>
        <w:t>indicate only injury to the RLNs</w:t>
      </w:r>
      <w:r>
        <w:rPr>
          <w:rFonts w:asciiTheme="minorHAnsi" w:hAnsiTheme="minorHAnsi" w:cstheme="minorHAnsi"/>
          <w:color w:val="201F1E"/>
          <w:sz w:val="23"/>
          <w:szCs w:val="23"/>
        </w:rPr>
        <w:t>.</w:t>
      </w:r>
      <w:r w:rsidR="005903C2">
        <w:rPr>
          <w:rFonts w:asciiTheme="minorHAnsi" w:hAnsiTheme="minorHAnsi" w:cstheme="minorHAnsi"/>
          <w:color w:val="201F1E"/>
          <w:sz w:val="23"/>
          <w:szCs w:val="23"/>
        </w:rPr>
        <w:t xml:space="preserve"> A combined injury of both RLNs and both SLNs is much less common and is usually referred to as a combined injury. </w:t>
      </w:r>
      <w:r w:rsidR="0052727F">
        <w:rPr>
          <w:rFonts w:asciiTheme="minorHAnsi" w:hAnsiTheme="minorHAnsi" w:cstheme="minorHAnsi"/>
          <w:color w:val="201F1E"/>
          <w:sz w:val="23"/>
          <w:szCs w:val="23"/>
        </w:rPr>
        <w:t xml:space="preserve">Under this assumption, it may be unnecessary to specify that the CT muscle is not paralyzed. </w:t>
      </w:r>
      <w:r w:rsidR="005903C2">
        <w:rPr>
          <w:rFonts w:asciiTheme="minorHAnsi" w:hAnsiTheme="minorHAnsi" w:cstheme="minorHAnsi"/>
          <w:color w:val="201F1E"/>
          <w:sz w:val="23"/>
          <w:szCs w:val="23"/>
        </w:rPr>
        <w:t xml:space="preserve"> </w:t>
      </w:r>
    </w:p>
    <w:p w14:paraId="65AA93E6" w14:textId="32EC27B5" w:rsidR="0025083E" w:rsidRPr="00FD681F" w:rsidRDefault="007C7E83" w:rsidP="00E72BF8">
      <w:pPr>
        <w:pStyle w:val="NormalWeb"/>
        <w:shd w:val="clear" w:color="auto" w:fill="FFFFFF"/>
        <w:spacing w:before="0" w:after="0"/>
        <w:rPr>
          <w:rFonts w:asciiTheme="minorHAnsi" w:hAnsiTheme="minorHAnsi" w:cstheme="minorHAnsi"/>
          <w:color w:val="201F1E"/>
          <w:sz w:val="23"/>
          <w:szCs w:val="23"/>
        </w:rPr>
      </w:pPr>
      <w:r w:rsidRPr="00FD681F">
        <w:rPr>
          <w:rFonts w:asciiTheme="minorHAnsi" w:hAnsiTheme="minorHAnsi" w:cstheme="minorHAnsi"/>
          <w:color w:val="201F1E"/>
          <w:sz w:val="23"/>
          <w:szCs w:val="23"/>
        </w:rPr>
        <w:br/>
      </w:r>
      <w:r w:rsidRPr="00FD681F">
        <w:rPr>
          <w:rFonts w:asciiTheme="minorHAnsi" w:hAnsiTheme="minorHAnsi" w:cstheme="minorHAnsi"/>
          <w:color w:val="201F1E"/>
          <w:sz w:val="23"/>
          <w:szCs w:val="23"/>
        </w:rPr>
        <w:br/>
      </w:r>
      <w:r w:rsidRPr="00FD681F">
        <w:rPr>
          <w:rFonts w:asciiTheme="minorHAnsi" w:hAnsiTheme="minorHAnsi" w:cstheme="minorHAnsi"/>
          <w:b/>
          <w:bCs/>
          <w:color w:val="201F1E"/>
          <w:sz w:val="23"/>
          <w:szCs w:val="23"/>
        </w:rPr>
        <w:t>Reviewer #2:</w:t>
      </w:r>
      <w:r w:rsidRPr="00FD681F">
        <w:rPr>
          <w:rFonts w:asciiTheme="minorHAnsi" w:hAnsiTheme="minorHAnsi" w:cstheme="minorHAnsi"/>
          <w:color w:val="201F1E"/>
          <w:sz w:val="23"/>
          <w:szCs w:val="23"/>
        </w:rPr>
        <w:br/>
      </w:r>
    </w:p>
    <w:p w14:paraId="22F63990" w14:textId="77777777" w:rsidR="005903C2" w:rsidRPr="000703FA" w:rsidRDefault="007C7E83" w:rsidP="005903C2">
      <w:pPr>
        <w:pStyle w:val="NormalWeb"/>
        <w:numPr>
          <w:ilvl w:val="0"/>
          <w:numId w:val="4"/>
        </w:numPr>
        <w:shd w:val="clear" w:color="auto" w:fill="FFFFFF"/>
        <w:spacing w:before="0" w:after="0"/>
        <w:rPr>
          <w:rFonts w:asciiTheme="minorHAnsi" w:hAnsiTheme="minorHAnsi" w:cstheme="minorHAnsi"/>
          <w:i/>
          <w:color w:val="201F1E"/>
          <w:sz w:val="23"/>
          <w:szCs w:val="23"/>
        </w:rPr>
      </w:pPr>
      <w:r w:rsidRPr="000703FA">
        <w:rPr>
          <w:rFonts w:asciiTheme="minorHAnsi" w:hAnsiTheme="minorHAnsi" w:cstheme="minorHAnsi"/>
          <w:i/>
          <w:color w:val="201F1E"/>
          <w:sz w:val="23"/>
          <w:szCs w:val="23"/>
        </w:rPr>
        <w:t>Manuscript Summary:</w:t>
      </w:r>
      <w:r w:rsidRPr="000703FA">
        <w:rPr>
          <w:rFonts w:asciiTheme="minorHAnsi" w:hAnsiTheme="minorHAnsi" w:cstheme="minorHAnsi"/>
          <w:i/>
          <w:color w:val="201F1E"/>
          <w:sz w:val="23"/>
          <w:szCs w:val="23"/>
        </w:rPr>
        <w:br/>
        <w:t>This effort has been previously published in the article titled "An Implantable system for in vivo chronic electromyographic study in the larynx", Muscle &amp; Nerve, 2017. The text and figures are essentially the same. If this is allowed, then I think it would be useful to see these techniques in video form, and the project should be presented in </w:t>
      </w:r>
      <w:proofErr w:type="spellStart"/>
      <w:r w:rsidRPr="000703FA">
        <w:rPr>
          <w:rStyle w:val="markrlvmzfhiy"/>
          <w:rFonts w:asciiTheme="minorHAnsi" w:hAnsiTheme="minorHAnsi" w:cstheme="minorHAnsi"/>
          <w:i/>
          <w:color w:val="201F1E"/>
          <w:sz w:val="23"/>
          <w:szCs w:val="23"/>
          <w:bdr w:val="none" w:sz="0" w:space="0" w:color="auto" w:frame="1"/>
        </w:rPr>
        <w:t>jove</w:t>
      </w:r>
      <w:proofErr w:type="spellEnd"/>
      <w:r w:rsidRPr="000703FA">
        <w:rPr>
          <w:rFonts w:asciiTheme="minorHAnsi" w:hAnsiTheme="minorHAnsi" w:cstheme="minorHAnsi"/>
          <w:i/>
          <w:color w:val="201F1E"/>
          <w:sz w:val="23"/>
          <w:szCs w:val="23"/>
        </w:rPr>
        <w:t>.</w:t>
      </w:r>
    </w:p>
    <w:p w14:paraId="088CCC5D" w14:textId="4214A676" w:rsidR="005903C2" w:rsidRDefault="000703FA" w:rsidP="005903C2">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This manuscript has </w:t>
      </w:r>
      <w:r w:rsidR="00211385" w:rsidRPr="00211385">
        <w:rPr>
          <w:rFonts w:asciiTheme="minorHAnsi" w:hAnsiTheme="minorHAnsi" w:cstheme="minorHAnsi"/>
          <w:color w:val="201F1E"/>
          <w:sz w:val="23"/>
          <w:szCs w:val="23"/>
        </w:rPr>
        <w:t xml:space="preserve">been </w:t>
      </w:r>
      <w:r>
        <w:rPr>
          <w:rFonts w:asciiTheme="minorHAnsi" w:hAnsiTheme="minorHAnsi" w:cstheme="minorHAnsi"/>
          <w:color w:val="201F1E"/>
          <w:sz w:val="23"/>
          <w:szCs w:val="23"/>
        </w:rPr>
        <w:t>completely rewritten.</w:t>
      </w:r>
      <w:r w:rsidR="00211385" w:rsidRPr="00211385">
        <w:rPr>
          <w:rFonts w:asciiTheme="minorHAnsi" w:hAnsiTheme="minorHAnsi" w:cstheme="minorHAnsi"/>
          <w:color w:val="201F1E"/>
          <w:sz w:val="23"/>
          <w:szCs w:val="23"/>
        </w:rPr>
        <w:t xml:space="preserve"> New information has been introduced throughout the </w:t>
      </w:r>
      <w:r w:rsidR="00211385">
        <w:rPr>
          <w:rFonts w:asciiTheme="minorHAnsi" w:hAnsiTheme="minorHAnsi" w:cstheme="minorHAnsi"/>
          <w:color w:val="201F1E"/>
          <w:sz w:val="23"/>
          <w:szCs w:val="23"/>
        </w:rPr>
        <w:t>paper</w:t>
      </w:r>
      <w:r w:rsidR="00211385" w:rsidRPr="00211385">
        <w:rPr>
          <w:rFonts w:asciiTheme="minorHAnsi" w:hAnsiTheme="minorHAnsi" w:cstheme="minorHAnsi"/>
          <w:color w:val="201F1E"/>
          <w:sz w:val="23"/>
          <w:szCs w:val="23"/>
        </w:rPr>
        <w:t xml:space="preserve"> and</w:t>
      </w:r>
      <w:r w:rsidR="00211385">
        <w:rPr>
          <w:rFonts w:asciiTheme="minorHAnsi" w:hAnsiTheme="minorHAnsi" w:cstheme="minorHAnsi"/>
          <w:color w:val="201F1E"/>
          <w:sz w:val="23"/>
          <w:szCs w:val="23"/>
        </w:rPr>
        <w:t xml:space="preserve"> a large portion of</w:t>
      </w:r>
      <w:r w:rsidR="00211385" w:rsidRPr="00211385">
        <w:rPr>
          <w:rFonts w:asciiTheme="minorHAnsi" w:hAnsiTheme="minorHAnsi" w:cstheme="minorHAnsi"/>
          <w:color w:val="201F1E"/>
          <w:sz w:val="23"/>
          <w:szCs w:val="23"/>
        </w:rPr>
        <w:t xml:space="preserve"> previously published information omitted.</w:t>
      </w:r>
      <w:r w:rsidR="00211385">
        <w:rPr>
          <w:rFonts w:asciiTheme="minorHAnsi" w:hAnsiTheme="minorHAnsi" w:cstheme="minorHAnsi"/>
          <w:color w:val="201F1E"/>
          <w:sz w:val="23"/>
          <w:szCs w:val="23"/>
        </w:rPr>
        <w:t xml:space="preserve"> This paper focuses on how to manufacture and implant this system </w:t>
      </w:r>
      <w:r>
        <w:rPr>
          <w:rFonts w:asciiTheme="minorHAnsi" w:hAnsiTheme="minorHAnsi" w:cstheme="minorHAnsi"/>
          <w:color w:val="201F1E"/>
          <w:sz w:val="23"/>
          <w:szCs w:val="23"/>
        </w:rPr>
        <w:t>in video format, in contrast to our previous publication</w:t>
      </w:r>
      <w:r w:rsidR="00C915A3">
        <w:rPr>
          <w:rFonts w:asciiTheme="minorHAnsi" w:hAnsiTheme="minorHAnsi" w:cstheme="minorHAnsi"/>
          <w:color w:val="201F1E"/>
          <w:sz w:val="23"/>
          <w:szCs w:val="23"/>
        </w:rPr>
        <w:t>, which focused only on a description of the technology</w:t>
      </w:r>
      <w:r>
        <w:rPr>
          <w:rFonts w:asciiTheme="minorHAnsi" w:hAnsiTheme="minorHAnsi" w:cstheme="minorHAnsi"/>
          <w:color w:val="201F1E"/>
          <w:sz w:val="23"/>
          <w:szCs w:val="23"/>
        </w:rPr>
        <w:t xml:space="preserve">. </w:t>
      </w:r>
      <w:r w:rsidR="00C915A3">
        <w:rPr>
          <w:rFonts w:asciiTheme="minorHAnsi" w:hAnsiTheme="minorHAnsi" w:cstheme="minorHAnsi"/>
          <w:color w:val="201F1E"/>
          <w:sz w:val="23"/>
          <w:szCs w:val="23"/>
        </w:rPr>
        <w:t>A video</w:t>
      </w:r>
      <w:r>
        <w:rPr>
          <w:rFonts w:asciiTheme="minorHAnsi" w:hAnsiTheme="minorHAnsi" w:cstheme="minorHAnsi"/>
          <w:color w:val="201F1E"/>
          <w:sz w:val="23"/>
          <w:szCs w:val="23"/>
        </w:rPr>
        <w:t xml:space="preserve"> will provide a useful supplement </w:t>
      </w:r>
      <w:r w:rsidR="00C915A3">
        <w:rPr>
          <w:rFonts w:asciiTheme="minorHAnsi" w:hAnsiTheme="minorHAnsi" w:cstheme="minorHAnsi"/>
          <w:color w:val="201F1E"/>
          <w:sz w:val="23"/>
          <w:szCs w:val="23"/>
        </w:rPr>
        <w:t>in step-by-step fashion for</w:t>
      </w:r>
      <w:r>
        <w:rPr>
          <w:rFonts w:asciiTheme="minorHAnsi" w:hAnsiTheme="minorHAnsi" w:cstheme="minorHAnsi"/>
          <w:color w:val="201F1E"/>
          <w:sz w:val="23"/>
          <w:szCs w:val="23"/>
        </w:rPr>
        <w:t xml:space="preserve"> readers </w:t>
      </w:r>
      <w:r w:rsidR="00C915A3">
        <w:rPr>
          <w:rFonts w:asciiTheme="minorHAnsi" w:hAnsiTheme="minorHAnsi" w:cstheme="minorHAnsi"/>
          <w:color w:val="201F1E"/>
          <w:sz w:val="23"/>
          <w:szCs w:val="23"/>
        </w:rPr>
        <w:t xml:space="preserve">who want to </w:t>
      </w:r>
      <w:r w:rsidR="00251B12">
        <w:rPr>
          <w:rFonts w:asciiTheme="minorHAnsi" w:hAnsiTheme="minorHAnsi" w:cstheme="minorHAnsi"/>
          <w:color w:val="201F1E"/>
          <w:sz w:val="23"/>
          <w:szCs w:val="23"/>
        </w:rPr>
        <w:t>reproduce</w:t>
      </w:r>
      <w:r>
        <w:rPr>
          <w:rFonts w:asciiTheme="minorHAnsi" w:hAnsiTheme="minorHAnsi" w:cstheme="minorHAnsi"/>
          <w:color w:val="201F1E"/>
          <w:sz w:val="23"/>
          <w:szCs w:val="23"/>
        </w:rPr>
        <w:t xml:space="preserve"> this technology </w:t>
      </w:r>
      <w:r w:rsidR="00251B12">
        <w:rPr>
          <w:rFonts w:asciiTheme="minorHAnsi" w:hAnsiTheme="minorHAnsi" w:cstheme="minorHAnsi"/>
          <w:color w:val="201F1E"/>
          <w:sz w:val="23"/>
          <w:szCs w:val="23"/>
        </w:rPr>
        <w:t>in</w:t>
      </w:r>
      <w:r>
        <w:rPr>
          <w:rFonts w:asciiTheme="minorHAnsi" w:hAnsiTheme="minorHAnsi" w:cstheme="minorHAnsi"/>
          <w:color w:val="201F1E"/>
          <w:sz w:val="23"/>
          <w:szCs w:val="23"/>
        </w:rPr>
        <w:t xml:space="preserve"> their own research </w:t>
      </w:r>
      <w:r w:rsidR="00251B12">
        <w:rPr>
          <w:rFonts w:asciiTheme="minorHAnsi" w:hAnsiTheme="minorHAnsi" w:cstheme="minorHAnsi"/>
          <w:color w:val="201F1E"/>
          <w:sz w:val="23"/>
          <w:szCs w:val="23"/>
        </w:rPr>
        <w:t>fields</w:t>
      </w:r>
      <w:r>
        <w:rPr>
          <w:rFonts w:asciiTheme="minorHAnsi" w:hAnsiTheme="minorHAnsi" w:cstheme="minorHAnsi"/>
          <w:color w:val="201F1E"/>
          <w:sz w:val="23"/>
          <w:szCs w:val="23"/>
        </w:rPr>
        <w:t xml:space="preserve">. </w:t>
      </w:r>
    </w:p>
    <w:p w14:paraId="08C85F80" w14:textId="26ECD408" w:rsidR="004B56B9" w:rsidRPr="00DC5160" w:rsidRDefault="007C7E83" w:rsidP="004B56B9">
      <w:pPr>
        <w:pStyle w:val="NormalWeb"/>
        <w:numPr>
          <w:ilvl w:val="0"/>
          <w:numId w:val="4"/>
        </w:numPr>
        <w:shd w:val="clear" w:color="auto" w:fill="FFFFFF"/>
        <w:spacing w:before="0" w:after="0"/>
        <w:rPr>
          <w:rFonts w:asciiTheme="minorHAnsi" w:hAnsiTheme="minorHAnsi" w:cstheme="minorHAnsi"/>
          <w:i/>
          <w:color w:val="201F1E"/>
          <w:sz w:val="23"/>
          <w:szCs w:val="23"/>
        </w:rPr>
      </w:pPr>
      <w:r w:rsidRPr="00DC5160">
        <w:rPr>
          <w:rFonts w:asciiTheme="minorHAnsi" w:hAnsiTheme="minorHAnsi" w:cstheme="minorHAnsi"/>
          <w:i/>
          <w:color w:val="201F1E"/>
          <w:sz w:val="23"/>
          <w:szCs w:val="23"/>
        </w:rPr>
        <w:t>Major Concerns:</w:t>
      </w:r>
      <w:r w:rsidRPr="00DC5160">
        <w:rPr>
          <w:rFonts w:asciiTheme="minorHAnsi" w:hAnsiTheme="minorHAnsi" w:cstheme="minorHAnsi"/>
          <w:i/>
          <w:color w:val="201F1E"/>
          <w:sz w:val="23"/>
          <w:szCs w:val="23"/>
        </w:rPr>
        <w:br/>
        <w:t>The authors claim that there are no EMG systems available that enable periodic EMG recordings in a non-invasive manner, but there are published methods for implantable connection ports and several commercial options for wireless EMG telemetry systems that should be recognized.</w:t>
      </w:r>
    </w:p>
    <w:p w14:paraId="668EEC1A" w14:textId="3879ED85" w:rsidR="004B56B9" w:rsidRPr="004B56B9" w:rsidRDefault="00212664" w:rsidP="004B56B9">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lastRenderedPageBreak/>
        <w:t>We have retracted the statement that there are no EMG systems available for periodic EMG recordings in a non-invasive manner. In addition, previous studies using implantable neuromuscular stimulation/recording technology are now cited. Some of these citations use wireless transmission.</w:t>
      </w:r>
      <w:r w:rsidR="00B00DCD">
        <w:rPr>
          <w:rFonts w:asciiTheme="minorHAnsi" w:hAnsiTheme="minorHAnsi" w:cstheme="minorHAnsi"/>
          <w:color w:val="201F1E"/>
          <w:sz w:val="23"/>
          <w:szCs w:val="23"/>
        </w:rPr>
        <w:t xml:space="preserve"> </w:t>
      </w:r>
      <w:r w:rsidR="004B56B9">
        <w:rPr>
          <w:rFonts w:asciiTheme="minorHAnsi" w:hAnsiTheme="minorHAnsi" w:cstheme="minorHAnsi"/>
          <w:color w:val="201F1E"/>
          <w:sz w:val="23"/>
          <w:szCs w:val="23"/>
        </w:rPr>
        <w:t xml:space="preserve"> </w:t>
      </w:r>
    </w:p>
    <w:p w14:paraId="10073686" w14:textId="77777777" w:rsidR="00B00DCD" w:rsidRPr="00DC5160"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DC5160">
        <w:rPr>
          <w:rFonts w:asciiTheme="minorHAnsi" w:hAnsiTheme="minorHAnsi" w:cstheme="minorHAnsi"/>
          <w:i/>
          <w:color w:val="201F1E"/>
          <w:sz w:val="23"/>
          <w:szCs w:val="23"/>
        </w:rPr>
        <w:t xml:space="preserve">The manuscript heavily cites the authors' prior work. </w:t>
      </w:r>
      <w:proofErr w:type="gramStart"/>
      <w:r w:rsidRPr="00DC5160">
        <w:rPr>
          <w:rFonts w:asciiTheme="minorHAnsi" w:hAnsiTheme="minorHAnsi" w:cstheme="minorHAnsi"/>
          <w:i/>
          <w:color w:val="201F1E"/>
          <w:sz w:val="23"/>
          <w:szCs w:val="23"/>
        </w:rPr>
        <w:t>However</w:t>
      </w:r>
      <w:proofErr w:type="gramEnd"/>
      <w:r w:rsidRPr="00DC5160">
        <w:rPr>
          <w:rFonts w:asciiTheme="minorHAnsi" w:hAnsiTheme="minorHAnsi" w:cstheme="minorHAnsi"/>
          <w:i/>
          <w:color w:val="201F1E"/>
          <w:sz w:val="23"/>
          <w:szCs w:val="23"/>
        </w:rPr>
        <w:t xml:space="preserve"> in many locations there are more appropriate sources that should be cited instead of, or at least in addition to, the authors work.</w:t>
      </w:r>
    </w:p>
    <w:p w14:paraId="064CBD0B" w14:textId="11E877F5" w:rsidR="00B00DCD" w:rsidRDefault="00212664" w:rsidP="00B00DCD">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We have </w:t>
      </w:r>
      <w:r w:rsidR="00DC5160">
        <w:rPr>
          <w:rFonts w:asciiTheme="minorHAnsi" w:hAnsiTheme="minorHAnsi" w:cstheme="minorHAnsi"/>
          <w:color w:val="201F1E"/>
          <w:sz w:val="23"/>
          <w:szCs w:val="23"/>
        </w:rPr>
        <w:t>identified pertinent</w:t>
      </w:r>
      <w:r>
        <w:rPr>
          <w:rFonts w:asciiTheme="minorHAnsi" w:hAnsiTheme="minorHAnsi" w:cstheme="minorHAnsi"/>
          <w:color w:val="201F1E"/>
          <w:sz w:val="23"/>
          <w:szCs w:val="23"/>
        </w:rPr>
        <w:t xml:space="preserve"> literature </w:t>
      </w:r>
      <w:r w:rsidR="00DC5160">
        <w:rPr>
          <w:rFonts w:asciiTheme="minorHAnsi" w:hAnsiTheme="minorHAnsi" w:cstheme="minorHAnsi"/>
          <w:color w:val="201F1E"/>
          <w:sz w:val="23"/>
          <w:szCs w:val="23"/>
        </w:rPr>
        <w:t xml:space="preserve">of other authors and added these papers to our reference list. </w:t>
      </w:r>
      <w:r>
        <w:rPr>
          <w:rFonts w:asciiTheme="minorHAnsi" w:hAnsiTheme="minorHAnsi" w:cstheme="minorHAnsi"/>
          <w:color w:val="201F1E"/>
          <w:sz w:val="23"/>
          <w:szCs w:val="23"/>
        </w:rPr>
        <w:t xml:space="preserve"> </w:t>
      </w:r>
    </w:p>
    <w:p w14:paraId="192E6C05" w14:textId="77777777" w:rsidR="00BC5CA3" w:rsidRPr="00A95F55"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A95F55">
        <w:rPr>
          <w:rFonts w:asciiTheme="minorHAnsi" w:hAnsiTheme="minorHAnsi" w:cstheme="minorHAnsi"/>
          <w:i/>
          <w:color w:val="201F1E"/>
          <w:sz w:val="23"/>
          <w:szCs w:val="23"/>
        </w:rPr>
        <w:t xml:space="preserve">There is inadequate cross-referencing between the products listed in appendix and those mentioned in the text. Are the items listed in the appendix in the order of appearance in the text? There seems to be a lack of organization. Also, please provide details about the implanted stimulator (IPG). Please spell-out manufacturer names, and do not list amazon.com as a manufacturer unless they </w:t>
      </w:r>
      <w:proofErr w:type="gramStart"/>
      <w:r w:rsidRPr="00A95F55">
        <w:rPr>
          <w:rFonts w:asciiTheme="minorHAnsi" w:hAnsiTheme="minorHAnsi" w:cstheme="minorHAnsi"/>
          <w:i/>
          <w:color w:val="201F1E"/>
          <w:sz w:val="23"/>
          <w:szCs w:val="23"/>
        </w:rPr>
        <w:t>actually fabricated</w:t>
      </w:r>
      <w:proofErr w:type="gramEnd"/>
      <w:r w:rsidRPr="00A95F55">
        <w:rPr>
          <w:rFonts w:asciiTheme="minorHAnsi" w:hAnsiTheme="minorHAnsi" w:cstheme="minorHAnsi"/>
          <w:i/>
          <w:color w:val="201F1E"/>
          <w:sz w:val="23"/>
          <w:szCs w:val="23"/>
        </w:rPr>
        <w:t xml:space="preserve"> the medical tubing listed.</w:t>
      </w:r>
    </w:p>
    <w:p w14:paraId="10CAD8ED" w14:textId="36F64062" w:rsidR="00BC5CA3" w:rsidRDefault="00B20E85" w:rsidP="00BC5CA3">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It is a requirement of this journal that all materials appear in generic terms in the text. The materials are further </w:t>
      </w:r>
      <w:r w:rsidR="00A95F55">
        <w:rPr>
          <w:rFonts w:asciiTheme="minorHAnsi" w:hAnsiTheme="minorHAnsi" w:cstheme="minorHAnsi"/>
          <w:color w:val="201F1E"/>
          <w:sz w:val="23"/>
          <w:szCs w:val="23"/>
        </w:rPr>
        <w:t>delineated</w:t>
      </w:r>
      <w:r>
        <w:rPr>
          <w:rFonts w:asciiTheme="minorHAnsi" w:hAnsiTheme="minorHAnsi" w:cstheme="minorHAnsi"/>
          <w:color w:val="201F1E"/>
          <w:sz w:val="23"/>
          <w:szCs w:val="23"/>
        </w:rPr>
        <w:t xml:space="preserve"> commercially in the table of materials. The table is</w:t>
      </w:r>
      <w:r w:rsidR="00141B6C">
        <w:rPr>
          <w:rFonts w:asciiTheme="minorHAnsi" w:hAnsiTheme="minorHAnsi" w:cstheme="minorHAnsi"/>
          <w:color w:val="201F1E"/>
          <w:sz w:val="23"/>
          <w:szCs w:val="23"/>
        </w:rPr>
        <w:t xml:space="preserve"> organized</w:t>
      </w:r>
      <w:r>
        <w:rPr>
          <w:rFonts w:asciiTheme="minorHAnsi" w:hAnsiTheme="minorHAnsi" w:cstheme="minorHAnsi"/>
          <w:color w:val="201F1E"/>
          <w:sz w:val="23"/>
          <w:szCs w:val="23"/>
        </w:rPr>
        <w:t xml:space="preserve"> </w:t>
      </w:r>
      <w:r w:rsidR="00141B6C">
        <w:rPr>
          <w:rFonts w:asciiTheme="minorHAnsi" w:hAnsiTheme="minorHAnsi" w:cstheme="minorHAnsi"/>
          <w:color w:val="201F1E"/>
          <w:sz w:val="23"/>
          <w:szCs w:val="23"/>
        </w:rPr>
        <w:t xml:space="preserve">alphabetically </w:t>
      </w:r>
      <w:r>
        <w:rPr>
          <w:rFonts w:asciiTheme="minorHAnsi" w:hAnsiTheme="minorHAnsi" w:cstheme="minorHAnsi"/>
          <w:color w:val="201F1E"/>
          <w:sz w:val="23"/>
          <w:szCs w:val="23"/>
        </w:rPr>
        <w:t xml:space="preserve">according to the name of the material. The details of the IPG and DBS leads have been provided. In most cases, the source of material is the manufacturer. However, </w:t>
      </w:r>
      <w:r w:rsidR="00A95F55">
        <w:rPr>
          <w:rFonts w:asciiTheme="minorHAnsi" w:hAnsiTheme="minorHAnsi" w:cstheme="minorHAnsi"/>
          <w:color w:val="201F1E"/>
          <w:sz w:val="23"/>
          <w:szCs w:val="23"/>
        </w:rPr>
        <w:t xml:space="preserve">the distributer and catalog number are provided when the manufacturer is unknown. The </w:t>
      </w:r>
      <w:r w:rsidR="00992A76">
        <w:rPr>
          <w:rFonts w:asciiTheme="minorHAnsi" w:hAnsiTheme="minorHAnsi" w:cstheme="minorHAnsi"/>
          <w:color w:val="201F1E"/>
          <w:sz w:val="23"/>
          <w:szCs w:val="23"/>
        </w:rPr>
        <w:t>major</w:t>
      </w:r>
      <w:r w:rsidR="00A95F55">
        <w:rPr>
          <w:rFonts w:asciiTheme="minorHAnsi" w:hAnsiTheme="minorHAnsi" w:cstheme="minorHAnsi"/>
          <w:color w:val="201F1E"/>
          <w:sz w:val="23"/>
          <w:szCs w:val="23"/>
        </w:rPr>
        <w:t xml:space="preserve"> concern is that the reader</w:t>
      </w:r>
      <w:r w:rsidR="00992A76">
        <w:rPr>
          <w:rFonts w:asciiTheme="minorHAnsi" w:hAnsiTheme="minorHAnsi" w:cstheme="minorHAnsi"/>
          <w:color w:val="201F1E"/>
          <w:sz w:val="23"/>
          <w:szCs w:val="23"/>
        </w:rPr>
        <w:t xml:space="preserve"> can</w:t>
      </w:r>
      <w:r w:rsidR="00A95F55">
        <w:rPr>
          <w:rFonts w:asciiTheme="minorHAnsi" w:hAnsiTheme="minorHAnsi" w:cstheme="minorHAnsi"/>
          <w:color w:val="201F1E"/>
          <w:sz w:val="23"/>
          <w:szCs w:val="23"/>
        </w:rPr>
        <w:t xml:space="preserve"> acquire these materials</w:t>
      </w:r>
      <w:r w:rsidR="00141B6C">
        <w:rPr>
          <w:rFonts w:asciiTheme="minorHAnsi" w:hAnsiTheme="minorHAnsi" w:cstheme="minorHAnsi"/>
          <w:color w:val="201F1E"/>
          <w:sz w:val="23"/>
          <w:szCs w:val="23"/>
        </w:rPr>
        <w:t xml:space="preserve"> without difficulty</w:t>
      </w:r>
      <w:r w:rsidR="00A95F55">
        <w:rPr>
          <w:rFonts w:asciiTheme="minorHAnsi" w:hAnsiTheme="minorHAnsi" w:cstheme="minorHAnsi"/>
          <w:color w:val="201F1E"/>
          <w:sz w:val="23"/>
          <w:szCs w:val="23"/>
        </w:rPr>
        <w:t xml:space="preserve">. </w:t>
      </w:r>
    </w:p>
    <w:p w14:paraId="072178EE" w14:textId="77777777" w:rsidR="00A95F55" w:rsidRPr="006306BD"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6306BD">
        <w:rPr>
          <w:rFonts w:asciiTheme="minorHAnsi" w:hAnsiTheme="minorHAnsi" w:cstheme="minorHAnsi"/>
          <w:i/>
          <w:color w:val="201F1E"/>
          <w:sz w:val="23"/>
          <w:szCs w:val="23"/>
        </w:rPr>
        <w:t>A large portion of the Methods description is dedicated to the fabrication of the Skin Interface Receptacle (section 2.5). However, the authors should acknowledge that this piece could be easily and inexpensively printed in biocompatible polymer (like MED610 by Stratasys). It would greatly simplify the entire process and provide a way of shielding/encasing the parts that are toxic to tissue, obviating the need for the synthetic aorta patch.</w:t>
      </w:r>
    </w:p>
    <w:p w14:paraId="02E26DAC" w14:textId="2CD1E96F" w:rsidR="00A95F55" w:rsidRDefault="00D73325" w:rsidP="00A95F55">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This is an excellent suggestion and is now presented in the discussion section as an alternative strategy to the current </w:t>
      </w:r>
      <w:r w:rsidR="006306BD">
        <w:rPr>
          <w:rFonts w:asciiTheme="minorHAnsi" w:hAnsiTheme="minorHAnsi" w:cstheme="minorHAnsi"/>
          <w:color w:val="201F1E"/>
          <w:sz w:val="23"/>
          <w:szCs w:val="23"/>
        </w:rPr>
        <w:t>approach</w:t>
      </w:r>
      <w:r w:rsidR="00CB6DE3">
        <w:rPr>
          <w:rFonts w:asciiTheme="minorHAnsi" w:hAnsiTheme="minorHAnsi" w:cstheme="minorHAnsi"/>
          <w:color w:val="201F1E"/>
          <w:sz w:val="23"/>
          <w:szCs w:val="23"/>
        </w:rPr>
        <w:t xml:space="preserve"> (lines 512-514</w:t>
      </w:r>
      <w:r>
        <w:rPr>
          <w:rFonts w:asciiTheme="minorHAnsi" w:hAnsiTheme="minorHAnsi" w:cstheme="minorHAnsi"/>
          <w:color w:val="201F1E"/>
          <w:sz w:val="23"/>
          <w:szCs w:val="23"/>
        </w:rPr>
        <w:t>)</w:t>
      </w:r>
      <w:r w:rsidR="006306BD">
        <w:rPr>
          <w:rFonts w:asciiTheme="minorHAnsi" w:hAnsiTheme="minorHAnsi" w:cstheme="minorHAnsi"/>
          <w:color w:val="201F1E"/>
          <w:sz w:val="23"/>
          <w:szCs w:val="23"/>
        </w:rPr>
        <w:t>.</w:t>
      </w:r>
    </w:p>
    <w:p w14:paraId="194A9D17" w14:textId="77777777" w:rsidR="00A81333" w:rsidRPr="00132C1D"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132C1D">
        <w:rPr>
          <w:rFonts w:asciiTheme="minorHAnsi" w:hAnsiTheme="minorHAnsi" w:cstheme="minorHAnsi"/>
          <w:i/>
          <w:color w:val="201F1E"/>
          <w:sz w:val="23"/>
          <w:szCs w:val="23"/>
        </w:rPr>
        <w:t xml:space="preserve">Please describe the pre-operative anesthetic regimen, or was the I.V. line placed in a non-sedated animal? </w:t>
      </w:r>
      <w:proofErr w:type="spellStart"/>
      <w:r w:rsidRPr="00132C1D">
        <w:rPr>
          <w:rFonts w:asciiTheme="minorHAnsi" w:hAnsiTheme="minorHAnsi" w:cstheme="minorHAnsi"/>
          <w:i/>
          <w:color w:val="201F1E"/>
          <w:sz w:val="23"/>
          <w:szCs w:val="23"/>
        </w:rPr>
        <w:t>Were</w:t>
      </w:r>
      <w:proofErr w:type="spellEnd"/>
      <w:r w:rsidRPr="00132C1D">
        <w:rPr>
          <w:rFonts w:asciiTheme="minorHAnsi" w:hAnsiTheme="minorHAnsi" w:cstheme="minorHAnsi"/>
          <w:i/>
          <w:color w:val="201F1E"/>
          <w:sz w:val="23"/>
          <w:szCs w:val="23"/>
        </w:rPr>
        <w:t xml:space="preserve"> heating pads used? Was supplemental oxygen provided during nerve stimulation and EMG recordings.</w:t>
      </w:r>
    </w:p>
    <w:p w14:paraId="6D172FBE" w14:textId="4DF61A99" w:rsidR="00A81333" w:rsidRDefault="00A81333" w:rsidP="00A81333">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The paper has incorporated these suggestions. Specifically, the preoperative anesthesia is administered by intravenous injection of </w:t>
      </w:r>
      <w:proofErr w:type="spellStart"/>
      <w:r>
        <w:rPr>
          <w:rFonts w:asciiTheme="minorHAnsi" w:hAnsiTheme="minorHAnsi" w:cstheme="minorHAnsi"/>
          <w:color w:val="201F1E"/>
          <w:sz w:val="23"/>
          <w:szCs w:val="23"/>
        </w:rPr>
        <w:t>Telazol</w:t>
      </w:r>
      <w:proofErr w:type="spellEnd"/>
      <w:r>
        <w:rPr>
          <w:rFonts w:asciiTheme="minorHAnsi" w:hAnsiTheme="minorHAnsi" w:cstheme="minorHAnsi"/>
          <w:color w:val="201F1E"/>
          <w:sz w:val="23"/>
          <w:szCs w:val="23"/>
        </w:rPr>
        <w:t xml:space="preserve"> (2-4 mg/kg) in both aseptic surgery and nerve stimulation-EMG recording sessions. Anesthesia is maintained by isoflurane during surgery and by IV administration of </w:t>
      </w:r>
      <w:proofErr w:type="spellStart"/>
      <w:r>
        <w:rPr>
          <w:rFonts w:asciiTheme="minorHAnsi" w:hAnsiTheme="minorHAnsi" w:cstheme="minorHAnsi"/>
          <w:color w:val="201F1E"/>
          <w:sz w:val="23"/>
          <w:szCs w:val="23"/>
        </w:rPr>
        <w:t>Telazol</w:t>
      </w:r>
      <w:proofErr w:type="spellEnd"/>
      <w:r>
        <w:rPr>
          <w:rFonts w:asciiTheme="minorHAnsi" w:hAnsiTheme="minorHAnsi" w:cstheme="minorHAnsi"/>
          <w:color w:val="201F1E"/>
          <w:sz w:val="23"/>
          <w:szCs w:val="23"/>
        </w:rPr>
        <w:t xml:space="preserve"> during the sessions. A heating pad is used in both procedures. </w:t>
      </w:r>
      <w:r w:rsidR="00132C1D">
        <w:rPr>
          <w:rFonts w:asciiTheme="minorHAnsi" w:hAnsiTheme="minorHAnsi" w:cstheme="minorHAnsi"/>
          <w:color w:val="201F1E"/>
          <w:sz w:val="23"/>
          <w:szCs w:val="23"/>
        </w:rPr>
        <w:t xml:space="preserve">Supplemental oxygen is generally not required during sessions but is available. </w:t>
      </w:r>
    </w:p>
    <w:p w14:paraId="3185FF83" w14:textId="77777777" w:rsidR="00132C1D" w:rsidRPr="00680415"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680415">
        <w:rPr>
          <w:rFonts w:asciiTheme="minorHAnsi" w:hAnsiTheme="minorHAnsi" w:cstheme="minorHAnsi"/>
          <w:i/>
          <w:color w:val="201F1E"/>
          <w:sz w:val="23"/>
          <w:szCs w:val="23"/>
        </w:rPr>
        <w:lastRenderedPageBreak/>
        <w:t>For sections 3.10 and 5.6, what are the post-operative analgesics and antibiotics?</w:t>
      </w:r>
    </w:p>
    <w:p w14:paraId="58CC71D2" w14:textId="02455DEB" w:rsidR="00132C1D" w:rsidRDefault="00132C1D" w:rsidP="00132C1D">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Information has been added to the text</w:t>
      </w:r>
      <w:r w:rsidR="00680415">
        <w:rPr>
          <w:rFonts w:asciiTheme="minorHAnsi" w:hAnsiTheme="minorHAnsi" w:cstheme="minorHAnsi"/>
          <w:color w:val="201F1E"/>
          <w:sz w:val="23"/>
          <w:szCs w:val="23"/>
        </w:rPr>
        <w:t xml:space="preserve"> and the table of material</w:t>
      </w:r>
      <w:r w:rsidR="00C220AF">
        <w:rPr>
          <w:rFonts w:asciiTheme="minorHAnsi" w:hAnsiTheme="minorHAnsi" w:cstheme="minorHAnsi"/>
          <w:color w:val="201F1E"/>
          <w:sz w:val="23"/>
          <w:szCs w:val="23"/>
        </w:rPr>
        <w:t>s</w:t>
      </w:r>
      <w:r>
        <w:rPr>
          <w:rFonts w:asciiTheme="minorHAnsi" w:hAnsiTheme="minorHAnsi" w:cstheme="minorHAnsi"/>
          <w:color w:val="201F1E"/>
          <w:sz w:val="23"/>
          <w:szCs w:val="23"/>
        </w:rPr>
        <w:t xml:space="preserve">. </w:t>
      </w:r>
    </w:p>
    <w:p w14:paraId="5D989A20" w14:textId="77777777" w:rsidR="00132C1D" w:rsidRPr="0075540D"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75540D">
        <w:rPr>
          <w:rFonts w:asciiTheme="minorHAnsi" w:hAnsiTheme="minorHAnsi" w:cstheme="minorHAnsi"/>
          <w:i/>
          <w:color w:val="201F1E"/>
          <w:sz w:val="23"/>
          <w:szCs w:val="23"/>
        </w:rPr>
        <w:t>Please provide stimulation parameter details in section 4.4, 4.5. and 6. Include pulse train frequency, pulse width, amplitude, shape, etc.</w:t>
      </w:r>
    </w:p>
    <w:p w14:paraId="1BCD7ECD" w14:textId="2D5FB9DC" w:rsidR="00132C1D" w:rsidRDefault="0075540D" w:rsidP="00132C1D">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This information has been added to the protocol (steps 8.4, 8.5 and 10) </w:t>
      </w:r>
    </w:p>
    <w:p w14:paraId="2CECCDD0" w14:textId="77777777" w:rsidR="0075540D" w:rsidRPr="00F11937"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F11937">
        <w:rPr>
          <w:rFonts w:asciiTheme="minorHAnsi" w:hAnsiTheme="minorHAnsi" w:cstheme="minorHAnsi"/>
          <w:i/>
          <w:color w:val="201F1E"/>
          <w:sz w:val="23"/>
          <w:szCs w:val="23"/>
        </w:rPr>
        <w:t>The Discussion dedicates much of the text to ways of avoiding infection, but the implant was reported to have been infection-free. How were these multiple risks identified if infection didn't occur?</w:t>
      </w:r>
    </w:p>
    <w:p w14:paraId="0E4670CB" w14:textId="755FCE3D" w:rsidR="0075540D" w:rsidRDefault="00F11937" w:rsidP="0075540D">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The discussion has undergone a major revision and expansion with a reduction in the text describing infection issues, since this information was presented in our previous paper. This protocol represents a refinement in the implant technology that is evolved in our lab over many years and animal models, including rat, cat, canine, and monkey. </w:t>
      </w:r>
    </w:p>
    <w:p w14:paraId="501661DE" w14:textId="77777777" w:rsidR="00DC5160" w:rsidRPr="008640F2"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8640F2">
        <w:rPr>
          <w:rFonts w:asciiTheme="minorHAnsi" w:hAnsiTheme="minorHAnsi" w:cstheme="minorHAnsi"/>
          <w:i/>
          <w:color w:val="201F1E"/>
          <w:sz w:val="23"/>
          <w:szCs w:val="23"/>
        </w:rPr>
        <w:t>Minor Concerns:</w:t>
      </w:r>
      <w:r w:rsidRPr="008640F2">
        <w:rPr>
          <w:rFonts w:asciiTheme="minorHAnsi" w:hAnsiTheme="minorHAnsi" w:cstheme="minorHAnsi"/>
          <w:i/>
          <w:color w:val="201F1E"/>
          <w:sz w:val="23"/>
          <w:szCs w:val="23"/>
        </w:rPr>
        <w:br/>
        <w:t>If the midline incision heals for 10-14 days or longer after the initial surgery before being re-opened to perform the second surgery (Section 5.1), didn't it require more than simply removing the sutures to open the neck? (Section 5.3). In my experience with dog neck incisions of this nature, the necks are healed adequately for suture removal (without the incision opening) in about 10 days.</w:t>
      </w:r>
    </w:p>
    <w:p w14:paraId="1AA02F48" w14:textId="004C51D6" w:rsidR="00DC5160" w:rsidRDefault="008640F2" w:rsidP="00DC5160">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We revised the text to indicate that a blunt dissection is required.</w:t>
      </w:r>
    </w:p>
    <w:p w14:paraId="163DC11E" w14:textId="77777777" w:rsidR="008640F2" w:rsidRPr="008640F2"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8640F2">
        <w:rPr>
          <w:rFonts w:asciiTheme="minorHAnsi" w:hAnsiTheme="minorHAnsi" w:cstheme="minorHAnsi"/>
          <w:i/>
          <w:color w:val="201F1E"/>
          <w:sz w:val="23"/>
          <w:szCs w:val="23"/>
        </w:rPr>
        <w:t>Are the dummy pins held within a single inserted piece? If so, please show example.</w:t>
      </w:r>
    </w:p>
    <w:p w14:paraId="0D173C96" w14:textId="42A46706" w:rsidR="008640F2" w:rsidRDefault="008640F2" w:rsidP="008640F2">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No, the pins are inserted individually into female pins and </w:t>
      </w:r>
      <w:r w:rsidR="001F58C0">
        <w:rPr>
          <w:rFonts w:asciiTheme="minorHAnsi" w:hAnsiTheme="minorHAnsi" w:cstheme="minorHAnsi"/>
          <w:color w:val="201F1E"/>
          <w:sz w:val="23"/>
          <w:szCs w:val="23"/>
        </w:rPr>
        <w:t xml:space="preserve">do </w:t>
      </w:r>
      <w:r>
        <w:rPr>
          <w:rFonts w:asciiTheme="minorHAnsi" w:hAnsiTheme="minorHAnsi" w:cstheme="minorHAnsi"/>
          <w:color w:val="201F1E"/>
          <w:sz w:val="23"/>
          <w:szCs w:val="23"/>
        </w:rPr>
        <w:t>remain in place. However, one could use a plug to protect the receptacle if desired.</w:t>
      </w:r>
    </w:p>
    <w:p w14:paraId="6F6323A0" w14:textId="77777777" w:rsidR="008640F2" w:rsidRPr="00993030"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993030">
        <w:rPr>
          <w:rFonts w:asciiTheme="minorHAnsi" w:hAnsiTheme="minorHAnsi" w:cstheme="minorHAnsi"/>
          <w:i/>
          <w:color w:val="201F1E"/>
          <w:sz w:val="23"/>
          <w:szCs w:val="23"/>
        </w:rPr>
        <w:t>Correct instances where silicon should be silicone.</w:t>
      </w:r>
    </w:p>
    <w:p w14:paraId="34049B49" w14:textId="04F82EF3" w:rsidR="008640F2" w:rsidRDefault="008640F2" w:rsidP="008640F2">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p>
    <w:p w14:paraId="71785A4C" w14:textId="77777777" w:rsidR="008640F2" w:rsidRPr="00993030"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993030">
        <w:rPr>
          <w:rFonts w:asciiTheme="minorHAnsi" w:hAnsiTheme="minorHAnsi" w:cstheme="minorHAnsi"/>
          <w:i/>
          <w:color w:val="201F1E"/>
          <w:sz w:val="23"/>
          <w:szCs w:val="23"/>
        </w:rPr>
        <w:t>Correct instances where simulation should be stimulation</w:t>
      </w:r>
    </w:p>
    <w:p w14:paraId="289F4A6A" w14:textId="0DB8594F" w:rsidR="008640F2" w:rsidRDefault="008640F2" w:rsidP="008640F2">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p>
    <w:p w14:paraId="135FD3F6" w14:textId="77777777" w:rsidR="008640F2" w:rsidRPr="00993030"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993030">
        <w:rPr>
          <w:rFonts w:asciiTheme="minorHAnsi" w:hAnsiTheme="minorHAnsi" w:cstheme="minorHAnsi"/>
          <w:i/>
          <w:color w:val="201F1E"/>
          <w:sz w:val="23"/>
          <w:szCs w:val="23"/>
        </w:rPr>
        <w:t>Correct the instance where operation should be operating</w:t>
      </w:r>
    </w:p>
    <w:p w14:paraId="3BA31358" w14:textId="197518C3" w:rsidR="008640F2" w:rsidRDefault="008640F2" w:rsidP="008640F2">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Done.</w:t>
      </w:r>
    </w:p>
    <w:p w14:paraId="60629796" w14:textId="77777777" w:rsidR="00993030" w:rsidRPr="00993030"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993030">
        <w:rPr>
          <w:rFonts w:asciiTheme="minorHAnsi" w:hAnsiTheme="minorHAnsi" w:cstheme="minorHAnsi"/>
          <w:i/>
          <w:color w:val="201F1E"/>
          <w:sz w:val="23"/>
          <w:szCs w:val="23"/>
        </w:rPr>
        <w:t>Correct the sentence that states "assembly format will allow facility in the pinhole"</w:t>
      </w:r>
    </w:p>
    <w:p w14:paraId="5764295E" w14:textId="572583DE" w:rsidR="00993030" w:rsidRDefault="00993030" w:rsidP="00993030">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lastRenderedPageBreak/>
        <w:t>It has been revised to “</w:t>
      </w:r>
      <w:r w:rsidRPr="00993030">
        <w:rPr>
          <w:rFonts w:asciiTheme="minorHAnsi" w:hAnsiTheme="minorHAnsi" w:cstheme="minorHAnsi"/>
          <w:color w:val="201F1E"/>
          <w:sz w:val="23"/>
          <w:szCs w:val="23"/>
        </w:rPr>
        <w:t>This double-row assembly format will provide convenience in the assignment of pinholes for left side versus right side electrodes”</w:t>
      </w:r>
      <w:r>
        <w:rPr>
          <w:rFonts w:asciiTheme="minorHAnsi" w:hAnsiTheme="minorHAnsi" w:cstheme="minorHAnsi"/>
          <w:color w:val="201F1E"/>
          <w:sz w:val="23"/>
          <w:szCs w:val="23"/>
        </w:rPr>
        <w:t xml:space="preserve">. </w:t>
      </w:r>
    </w:p>
    <w:p w14:paraId="666F124A" w14:textId="77777777" w:rsidR="00993030" w:rsidRPr="00993030"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993030">
        <w:rPr>
          <w:rFonts w:asciiTheme="minorHAnsi" w:hAnsiTheme="minorHAnsi" w:cstheme="minorHAnsi"/>
          <w:i/>
          <w:color w:val="201F1E"/>
          <w:sz w:val="23"/>
          <w:szCs w:val="23"/>
        </w:rPr>
        <w:t>Correct the sentence that states "complex during give a good index"</w:t>
      </w:r>
    </w:p>
    <w:p w14:paraId="6185DCFD" w14:textId="30FA05AC" w:rsidR="00993030" w:rsidRDefault="00993030" w:rsidP="00993030">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Done. </w:t>
      </w:r>
    </w:p>
    <w:p w14:paraId="5B20CD7C" w14:textId="77777777" w:rsidR="00993030" w:rsidRPr="00855A69"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855A69">
        <w:rPr>
          <w:rFonts w:asciiTheme="minorHAnsi" w:hAnsiTheme="minorHAnsi" w:cstheme="minorHAnsi"/>
          <w:i/>
          <w:color w:val="201F1E"/>
          <w:sz w:val="23"/>
          <w:szCs w:val="23"/>
        </w:rPr>
        <w:t>Some product sources/models are listed in the main text and in the appendix, whereas others (like the synthetic aorta patch) are only described in the appendix. Please list all material sources or state their appendix location at the start of the Methods.</w:t>
      </w:r>
    </w:p>
    <w:p w14:paraId="56D40377" w14:textId="712009AF" w:rsidR="00993030" w:rsidRDefault="00855A69" w:rsidP="00993030">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Each material mentioned in the text is now listed in the table of materials. </w:t>
      </w:r>
    </w:p>
    <w:p w14:paraId="4A7999FE" w14:textId="77777777" w:rsidR="00855A69" w:rsidRPr="00970576" w:rsidRDefault="007C7E83" w:rsidP="00B00DCD">
      <w:pPr>
        <w:pStyle w:val="NormalWeb"/>
        <w:numPr>
          <w:ilvl w:val="0"/>
          <w:numId w:val="4"/>
        </w:numPr>
        <w:shd w:val="clear" w:color="auto" w:fill="FFFFFF"/>
        <w:spacing w:before="0" w:after="0"/>
        <w:rPr>
          <w:rFonts w:asciiTheme="minorHAnsi" w:hAnsiTheme="minorHAnsi" w:cstheme="minorHAnsi"/>
          <w:i/>
          <w:color w:val="201F1E"/>
          <w:sz w:val="23"/>
          <w:szCs w:val="23"/>
        </w:rPr>
      </w:pPr>
      <w:r w:rsidRPr="00970576">
        <w:rPr>
          <w:rFonts w:asciiTheme="minorHAnsi" w:hAnsiTheme="minorHAnsi" w:cstheme="minorHAnsi"/>
          <w:i/>
          <w:color w:val="201F1E"/>
          <w:sz w:val="23"/>
          <w:szCs w:val="23"/>
        </w:rPr>
        <w:t>What size biopsy punch was used?</w:t>
      </w:r>
    </w:p>
    <w:p w14:paraId="7016A016" w14:textId="5F1DC650" w:rsidR="00855A69" w:rsidRDefault="00855A69" w:rsidP="00855A69">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 xml:space="preserve">It is 4mm in diameter. </w:t>
      </w:r>
      <w:r w:rsidR="001F58C0">
        <w:rPr>
          <w:rFonts w:asciiTheme="minorHAnsi" w:hAnsiTheme="minorHAnsi" w:cstheme="minorHAnsi"/>
          <w:color w:val="201F1E"/>
          <w:sz w:val="23"/>
          <w:szCs w:val="23"/>
        </w:rPr>
        <w:t>Information has been added in the text and the table of materials.</w:t>
      </w:r>
      <w:bookmarkStart w:id="3" w:name="_GoBack"/>
      <w:bookmarkEnd w:id="3"/>
    </w:p>
    <w:p w14:paraId="01E4BB49" w14:textId="0204EA2D" w:rsidR="00970576" w:rsidRPr="00970576" w:rsidRDefault="007C7E83" w:rsidP="00970576">
      <w:pPr>
        <w:pStyle w:val="NormalWeb"/>
        <w:numPr>
          <w:ilvl w:val="0"/>
          <w:numId w:val="4"/>
        </w:numPr>
        <w:shd w:val="clear" w:color="auto" w:fill="FFFFFF"/>
        <w:spacing w:before="0" w:after="0"/>
        <w:rPr>
          <w:rFonts w:asciiTheme="minorHAnsi" w:hAnsiTheme="minorHAnsi" w:cstheme="minorHAnsi"/>
          <w:i/>
          <w:color w:val="201F1E"/>
          <w:sz w:val="23"/>
          <w:szCs w:val="23"/>
        </w:rPr>
      </w:pPr>
      <w:r w:rsidRPr="00970576">
        <w:rPr>
          <w:rFonts w:asciiTheme="minorHAnsi" w:hAnsiTheme="minorHAnsi" w:cstheme="minorHAnsi"/>
          <w:i/>
          <w:color w:val="201F1E"/>
          <w:sz w:val="23"/>
          <w:szCs w:val="23"/>
        </w:rPr>
        <w:t>Based on the implanted hardware photo, the skin did not appear clipped of fur. Wouldn't this help avoid infection (in addition to the daily cleaning mentioned)?</w:t>
      </w:r>
    </w:p>
    <w:p w14:paraId="11986777" w14:textId="5D0B7AB0" w:rsidR="00970576" w:rsidRPr="00970576" w:rsidRDefault="00970576" w:rsidP="00970576">
      <w:pPr>
        <w:pStyle w:val="NormalWeb"/>
        <w:shd w:val="clear" w:color="auto" w:fill="FFFFFF"/>
        <w:spacing w:before="0" w:after="0"/>
        <w:ind w:left="720"/>
        <w:rPr>
          <w:rFonts w:asciiTheme="minorHAnsi" w:hAnsiTheme="minorHAnsi" w:cstheme="minorHAnsi"/>
          <w:color w:val="201F1E"/>
          <w:sz w:val="23"/>
          <w:szCs w:val="23"/>
        </w:rPr>
      </w:pPr>
      <w:r>
        <w:rPr>
          <w:rFonts w:asciiTheme="minorHAnsi" w:hAnsiTheme="minorHAnsi" w:cstheme="minorHAnsi"/>
          <w:color w:val="201F1E"/>
          <w:sz w:val="23"/>
          <w:szCs w:val="23"/>
        </w:rPr>
        <w:t>We only shaved around the receptacle when the hair interfered with making connections. It presented no risk of infection.</w:t>
      </w:r>
    </w:p>
    <w:p w14:paraId="25C71D84" w14:textId="77777777" w:rsidR="00076475" w:rsidRPr="00FD681F" w:rsidRDefault="00076475">
      <w:pPr>
        <w:rPr>
          <w:rFonts w:cstheme="minorHAnsi"/>
        </w:rPr>
      </w:pPr>
    </w:p>
    <w:sectPr w:rsidR="00076475" w:rsidRPr="00FD6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76F66"/>
    <w:multiLevelType w:val="hybridMultilevel"/>
    <w:tmpl w:val="E4FA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700271"/>
    <w:multiLevelType w:val="hybridMultilevel"/>
    <w:tmpl w:val="6FC66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67C41"/>
    <w:multiLevelType w:val="hybridMultilevel"/>
    <w:tmpl w:val="50A65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02159D"/>
    <w:multiLevelType w:val="hybridMultilevel"/>
    <w:tmpl w:val="23920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3NLCwNDQwMzKytDRX0lEKTi0uzszPAykwNK8FAFIiG1MtAAAA"/>
  </w:docVars>
  <w:rsids>
    <w:rsidRoot w:val="00C31757"/>
    <w:rsid w:val="00066CEE"/>
    <w:rsid w:val="000703FA"/>
    <w:rsid w:val="0007072A"/>
    <w:rsid w:val="00076475"/>
    <w:rsid w:val="00100BEA"/>
    <w:rsid w:val="00112C43"/>
    <w:rsid w:val="00126EE9"/>
    <w:rsid w:val="00132C1D"/>
    <w:rsid w:val="00141B6C"/>
    <w:rsid w:val="00142760"/>
    <w:rsid w:val="001F58C0"/>
    <w:rsid w:val="00211385"/>
    <w:rsid w:val="00212664"/>
    <w:rsid w:val="00216DBE"/>
    <w:rsid w:val="002362B4"/>
    <w:rsid w:val="00246639"/>
    <w:rsid w:val="00247383"/>
    <w:rsid w:val="0025083E"/>
    <w:rsid w:val="00251B12"/>
    <w:rsid w:val="002C0CEA"/>
    <w:rsid w:val="002C57A8"/>
    <w:rsid w:val="002F1E0A"/>
    <w:rsid w:val="003062CB"/>
    <w:rsid w:val="00310E3A"/>
    <w:rsid w:val="00334303"/>
    <w:rsid w:val="004225A5"/>
    <w:rsid w:val="00495ADE"/>
    <w:rsid w:val="00495F77"/>
    <w:rsid w:val="004B56B9"/>
    <w:rsid w:val="00505EDB"/>
    <w:rsid w:val="00526DCF"/>
    <w:rsid w:val="0052727F"/>
    <w:rsid w:val="005903C2"/>
    <w:rsid w:val="005A205A"/>
    <w:rsid w:val="00611B8B"/>
    <w:rsid w:val="006306BD"/>
    <w:rsid w:val="00655119"/>
    <w:rsid w:val="00680415"/>
    <w:rsid w:val="006B3B72"/>
    <w:rsid w:val="006E3727"/>
    <w:rsid w:val="00743A38"/>
    <w:rsid w:val="00745D1E"/>
    <w:rsid w:val="0075540D"/>
    <w:rsid w:val="007C7E83"/>
    <w:rsid w:val="007D4F17"/>
    <w:rsid w:val="00850E3A"/>
    <w:rsid w:val="00855A69"/>
    <w:rsid w:val="00855D90"/>
    <w:rsid w:val="008640F2"/>
    <w:rsid w:val="009151C6"/>
    <w:rsid w:val="00941B69"/>
    <w:rsid w:val="00970576"/>
    <w:rsid w:val="0098454D"/>
    <w:rsid w:val="00992A76"/>
    <w:rsid w:val="00993030"/>
    <w:rsid w:val="009B41A4"/>
    <w:rsid w:val="009F0B15"/>
    <w:rsid w:val="00A25701"/>
    <w:rsid w:val="00A268A5"/>
    <w:rsid w:val="00A65649"/>
    <w:rsid w:val="00A762EA"/>
    <w:rsid w:val="00A81333"/>
    <w:rsid w:val="00A8420C"/>
    <w:rsid w:val="00A85D78"/>
    <w:rsid w:val="00A95F55"/>
    <w:rsid w:val="00AF5A22"/>
    <w:rsid w:val="00B000FF"/>
    <w:rsid w:val="00B00DCD"/>
    <w:rsid w:val="00B20E85"/>
    <w:rsid w:val="00B30F01"/>
    <w:rsid w:val="00B51204"/>
    <w:rsid w:val="00B71AEE"/>
    <w:rsid w:val="00BB2598"/>
    <w:rsid w:val="00BB35BF"/>
    <w:rsid w:val="00BC5CA3"/>
    <w:rsid w:val="00C01F22"/>
    <w:rsid w:val="00C15F56"/>
    <w:rsid w:val="00C220AF"/>
    <w:rsid w:val="00C31757"/>
    <w:rsid w:val="00C4547E"/>
    <w:rsid w:val="00C915A3"/>
    <w:rsid w:val="00C9697A"/>
    <w:rsid w:val="00CA64C9"/>
    <w:rsid w:val="00CB3281"/>
    <w:rsid w:val="00CB6DE3"/>
    <w:rsid w:val="00CC0E65"/>
    <w:rsid w:val="00CD57E4"/>
    <w:rsid w:val="00CD5DEE"/>
    <w:rsid w:val="00D004A6"/>
    <w:rsid w:val="00D0195A"/>
    <w:rsid w:val="00D34C7C"/>
    <w:rsid w:val="00D70A64"/>
    <w:rsid w:val="00D73325"/>
    <w:rsid w:val="00D84A99"/>
    <w:rsid w:val="00DB1A59"/>
    <w:rsid w:val="00DC5160"/>
    <w:rsid w:val="00DF04CA"/>
    <w:rsid w:val="00E2571C"/>
    <w:rsid w:val="00E45A76"/>
    <w:rsid w:val="00E72BF8"/>
    <w:rsid w:val="00EF2052"/>
    <w:rsid w:val="00F11937"/>
    <w:rsid w:val="00F20437"/>
    <w:rsid w:val="00F2078E"/>
    <w:rsid w:val="00F57758"/>
    <w:rsid w:val="00F844E3"/>
    <w:rsid w:val="00F877A1"/>
    <w:rsid w:val="00FD681F"/>
    <w:rsid w:val="00FD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E635"/>
  <w15:chartTrackingRefBased/>
  <w15:docId w15:val="{389274BF-04AE-4222-AE9D-4FB29D1B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7E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7E83"/>
    <w:rPr>
      <w:b/>
      <w:bCs/>
    </w:rPr>
  </w:style>
  <w:style w:type="character" w:customStyle="1" w:styleId="markrlvmzfhiy">
    <w:name w:val="markrlvmzfhiy"/>
    <w:basedOn w:val="DefaultParagraphFont"/>
    <w:rsid w:val="007C7E83"/>
  </w:style>
  <w:style w:type="paragraph" w:styleId="ListParagraph">
    <w:name w:val="List Paragraph"/>
    <w:basedOn w:val="Normal"/>
    <w:uiPriority w:val="34"/>
    <w:qFormat/>
    <w:rsid w:val="00BB3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4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777</TotalTime>
  <Pages>10</Pages>
  <Words>3002</Words>
  <Characters>17117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Yike</dc:creator>
  <cp:keywords/>
  <dc:description/>
  <cp:lastModifiedBy>Li, Yike</cp:lastModifiedBy>
  <cp:revision>42</cp:revision>
  <dcterms:created xsi:type="dcterms:W3CDTF">2019-08-19T17:54:00Z</dcterms:created>
  <dcterms:modified xsi:type="dcterms:W3CDTF">2019-11-14T23:59:00Z</dcterms:modified>
</cp:coreProperties>
</file>