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AD2BD" w14:textId="1AE01BD4" w:rsidR="00904FD0" w:rsidRPr="006042FA" w:rsidRDefault="00950306" w:rsidP="00FB1DD2">
      <w:pPr>
        <w:jc w:val="both"/>
        <w:rPr>
          <w:rFonts w:ascii="Calibri" w:hAnsi="Calibri" w:cs="Calibri"/>
          <w:b/>
          <w:bCs/>
          <w:sz w:val="28"/>
          <w:szCs w:val="28"/>
        </w:rPr>
      </w:pPr>
      <w:r w:rsidRPr="006042FA">
        <w:rPr>
          <w:rFonts w:ascii="Calibri" w:hAnsi="Calibri" w:cs="Calibri"/>
          <w:b/>
          <w:bCs/>
          <w:sz w:val="28"/>
          <w:szCs w:val="28"/>
        </w:rPr>
        <w:t xml:space="preserve">Supplementary </w:t>
      </w:r>
      <w:r w:rsidR="00462747" w:rsidRPr="006042FA">
        <w:rPr>
          <w:rFonts w:ascii="Calibri" w:hAnsi="Calibri" w:cs="Calibri"/>
          <w:b/>
          <w:bCs/>
          <w:sz w:val="28"/>
          <w:szCs w:val="28"/>
        </w:rPr>
        <w:t>Materials and Methods</w:t>
      </w:r>
    </w:p>
    <w:p w14:paraId="2E138197" w14:textId="77777777" w:rsidR="00462747" w:rsidRPr="009D4B78" w:rsidRDefault="00462747" w:rsidP="00FB1DD2">
      <w:pPr>
        <w:jc w:val="both"/>
        <w:rPr>
          <w:rFonts w:ascii="Calibri" w:hAnsi="Calibri" w:cs="Calibri"/>
        </w:rPr>
      </w:pPr>
    </w:p>
    <w:p w14:paraId="0BCE4F32" w14:textId="4B67277A" w:rsidR="00462747" w:rsidRPr="00A221D0" w:rsidRDefault="00D20329" w:rsidP="00FB1DD2">
      <w:pPr>
        <w:jc w:val="both"/>
        <w:rPr>
          <w:rFonts w:ascii="Calibri" w:hAnsi="Calibri" w:cs="Calibri"/>
          <w:b/>
        </w:rPr>
      </w:pPr>
      <w:r w:rsidRPr="009D4B78">
        <w:rPr>
          <w:rFonts w:ascii="Calibri" w:hAnsi="Calibri" w:cs="Calibri"/>
          <w:b/>
        </w:rPr>
        <w:t>Fly husbandry</w:t>
      </w:r>
    </w:p>
    <w:p w14:paraId="745524CA" w14:textId="108899EF" w:rsidR="009D4B78" w:rsidRPr="004202D6" w:rsidRDefault="00462747" w:rsidP="00FB1DD2">
      <w:pPr>
        <w:jc w:val="both"/>
        <w:rPr>
          <w:rFonts w:ascii="Calibri" w:hAnsi="Calibri" w:cs="Calibri"/>
        </w:rPr>
      </w:pPr>
      <w:r w:rsidRPr="009D4B78">
        <w:rPr>
          <w:rFonts w:ascii="Calibri" w:hAnsi="Calibri" w:cs="Calibri"/>
        </w:rPr>
        <w:t>Fly stocks were maintained using standard culture conditions</w:t>
      </w:r>
      <w:r w:rsidR="009D4B78">
        <w:rPr>
          <w:rFonts w:ascii="Calibri" w:hAnsi="Calibri" w:cs="Calibri"/>
        </w:rPr>
        <w:t>. Experimental crosses were</w:t>
      </w:r>
      <w:r w:rsidR="00DA3000" w:rsidRPr="009D4B78">
        <w:rPr>
          <w:rFonts w:ascii="Calibri" w:hAnsi="Calibri" w:cs="Calibri"/>
        </w:rPr>
        <w:t xml:space="preserve"> grown </w:t>
      </w:r>
      <w:r w:rsidR="00DA3000" w:rsidRPr="009D4B78">
        <w:rPr>
          <w:rFonts w:ascii="Calibri" w:hAnsi="Calibri" w:cs="Calibri"/>
          <w:color w:val="000000"/>
        </w:rPr>
        <w:t>at 27</w:t>
      </w:r>
      <w:r w:rsidR="00DA3000" w:rsidRPr="009D4B78">
        <w:rPr>
          <w:rFonts w:ascii="Calibri" w:hAnsi="Calibri" w:cs="Calibri"/>
          <w:color w:val="000000"/>
          <w:vertAlign w:val="superscript"/>
        </w:rPr>
        <w:t xml:space="preserve">0 </w:t>
      </w:r>
      <w:r w:rsidR="00DA3000" w:rsidRPr="009D4B78">
        <w:rPr>
          <w:rFonts w:ascii="Calibri" w:hAnsi="Calibri" w:cs="Calibri"/>
          <w:color w:val="000000"/>
        </w:rPr>
        <w:t>C.</w:t>
      </w:r>
      <w:r w:rsidR="00DA3000" w:rsidRPr="009D4B78">
        <w:rPr>
          <w:rFonts w:ascii="Calibri" w:hAnsi="Calibri" w:cs="Calibri"/>
        </w:rPr>
        <w:t xml:space="preserve"> </w:t>
      </w:r>
      <w:r w:rsidR="009D4B78">
        <w:rPr>
          <w:rFonts w:ascii="Calibri" w:hAnsi="Calibri" w:cs="Calibri"/>
        </w:rPr>
        <w:t xml:space="preserve">Muscle-specific expression was achieved with </w:t>
      </w:r>
      <w:r w:rsidR="009D4B78">
        <w:rPr>
          <w:rFonts w:ascii="Calibri" w:hAnsi="Calibri" w:cs="Calibri"/>
          <w:i/>
          <w:iCs/>
        </w:rPr>
        <w:t>Mef2</w:t>
      </w:r>
      <w:r w:rsidR="009D4B78">
        <w:rPr>
          <w:rFonts w:ascii="Calibri" w:hAnsi="Calibri" w:cs="Calibri"/>
        </w:rPr>
        <w:t>-GAL4</w:t>
      </w:r>
      <w:r w:rsidR="00A2148B">
        <w:rPr>
          <w:rFonts w:ascii="Calibri" w:hAnsi="Calibri" w:cs="Calibri"/>
        </w:rPr>
        <w:fldChar w:fldCharType="begin"/>
      </w:r>
      <w:r w:rsidR="002548D6">
        <w:rPr>
          <w:rFonts w:ascii="Calibri" w:hAnsi="Calibri" w:cs="Calibri"/>
        </w:rPr>
        <w:instrText xml:space="preserve"> ADDIN PAPERS2_CITATIONS &lt;citation&gt;&lt;priority&gt;0&lt;/priority&gt;&lt;uuid&gt;9EEE9150-9BB1-4090-9140-75649440F52F&lt;/uuid&gt;&lt;publications&gt;&lt;publication&gt;&lt;subtype&gt;400&lt;/subtype&gt;&lt;title&gt;Wingless signaling induces nautilus expression in the ventral mesoderm of the Drosophila embryo.&lt;/title&gt;&lt;url&gt;https://linkinghub.elsevier.com/retrieve/pii/S001216069699987X&lt;/url&gt;&lt;volume&gt;176&lt;/volume&gt;&lt;publication_date&gt;99199605251200000000222000&lt;/publication_date&gt;&lt;uuid&gt;9DE75A30-2EF6-4454-AE0B-C2EB91E47AA7&lt;/uuid&gt;&lt;type&gt;400&lt;/type&gt;&lt;number&gt;1&lt;/number&gt;&lt;doi&gt;10.1006/dbio.1996.9987&lt;/doi&gt;&lt;institution&gt;Department of Molecular Biology and Oncology, Hamon Center for Basic Cancer Research, The University of Texas Southwestern Medical Center, Dallas, Texas 75235-9148, USA.&lt;/institution&gt;&lt;startpage&gt;143&lt;/startpage&gt;&lt;endpage&gt;148&lt;/endpage&gt;&lt;bundle&gt;&lt;publication&gt;&lt;title&gt;Developmental biology&lt;/title&gt;&lt;uuid&gt;0398BA54-5DDB-46DF-B824-57437445904D&lt;/uuid&gt;&lt;subtype&gt;-100&lt;/subtype&gt;&lt;publisher&gt;Elsevier Inc.&lt;/publisher&gt;&lt;type&gt;-100&lt;/type&gt;&lt;/publication&gt;&lt;/bundle&gt;&lt;authors&gt;&lt;author&gt;&lt;lastName&gt;Ranganayakulu&lt;/lastName&gt;&lt;firstName&gt;G&lt;/firstName&gt;&lt;/author&gt;&lt;author&gt;&lt;lastName&gt;Schulz&lt;/lastName&gt;&lt;firstName&gt;R&lt;/firstName&gt;&lt;middleNames&gt;A&lt;/middleNames&gt;&lt;/author&gt;&lt;author&gt;&lt;lastName&gt;Olson&lt;/lastName&gt;&lt;firstName&gt;E&lt;/firstName&gt;&lt;middleNames&gt;N&lt;/middleNames&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1</w:t>
      </w:r>
      <w:r w:rsidR="00A2148B">
        <w:rPr>
          <w:rFonts w:ascii="Calibri" w:hAnsi="Calibri" w:cs="Calibri"/>
        </w:rPr>
        <w:fldChar w:fldCharType="end"/>
      </w:r>
      <w:r w:rsidR="009D4B78">
        <w:rPr>
          <w:rFonts w:ascii="Calibri" w:hAnsi="Calibri" w:cs="Calibri"/>
        </w:rPr>
        <w:t xml:space="preserve">. GFP labeling was from </w:t>
      </w:r>
      <w:r w:rsidR="009D4B78" w:rsidRPr="009D4B78">
        <w:rPr>
          <w:rFonts w:ascii="Calibri" w:hAnsi="Calibri" w:cs="Calibri"/>
          <w:i/>
          <w:iCs/>
          <w:color w:val="000000"/>
        </w:rPr>
        <w:t>UAS</w:t>
      </w:r>
      <w:r w:rsidR="009D4B78" w:rsidRPr="009D4B78">
        <w:rPr>
          <w:rFonts w:ascii="Calibri" w:hAnsi="Calibri" w:cs="Calibri"/>
          <w:color w:val="000000"/>
        </w:rPr>
        <w:t>-CD8::GFP</w:t>
      </w:r>
      <w:r w:rsidR="00A2148B">
        <w:rPr>
          <w:rFonts w:ascii="Calibri" w:hAnsi="Calibri" w:cs="Calibri"/>
        </w:rPr>
        <w:fldChar w:fldCharType="begin"/>
      </w:r>
      <w:r w:rsidR="002548D6">
        <w:rPr>
          <w:rFonts w:ascii="Calibri" w:hAnsi="Calibri" w:cs="Calibri"/>
        </w:rPr>
        <w:instrText xml:space="preserve"> ADDIN PAPERS2_CITATIONS &lt;citation&gt;&lt;priority&gt;1&lt;/priority&gt;&lt;uuid&gt;CB086107-99BD-4DDC-B601-DB57C62A2E1D&lt;/uuid&gt;&lt;publications&gt;&lt;publication&gt;&lt;subtype&gt;400&lt;/subtype&gt;&lt;title&gt;Mosaic analysis with a repressible cell marker (MARCM) for Drosophila neural development.&lt;/title&gt;&lt;url&gt;http://eutils.ncbi.nlm.nih.gov/entrez/eutils/elink.fcgi?dbfrom=pubmed&amp;amp;id=11311363&amp;amp;retmode=ref&amp;amp;cmd=prlinks&lt;/url&gt;&lt;volume&gt;24&lt;/volume&gt;&lt;publication_date&gt;99200105001200000000220000&lt;/publication_date&gt;&lt;uuid&gt;43E7A15D-A88C-4797-9D96-9B5F3F8437CF&lt;/uuid&gt;&lt;type&gt;400&lt;/type&gt;&lt;number&gt;5&lt;/number&gt;&lt;institution&gt;Department of Cell and Structural Biology, University of Illinois, Urbana-Champaign, Urbana, IL 61801, USA.&lt;/institution&gt;&lt;startpage&gt;251&lt;/startpage&gt;&lt;endpage&gt;254&lt;/endpage&gt;&lt;bundle&gt;&lt;publication&gt;&lt;title&gt;Trends in neurosciences&lt;/title&gt;&lt;uuid&gt;B080E460-70FA-417E-B52E-9A57FCF9A9F0&lt;/uuid&gt;&lt;subtype&gt;-100&lt;/subtype&gt;&lt;type&gt;-100&lt;/type&gt;&lt;/publication&gt;&lt;/bundle&gt;&lt;authors&gt;&lt;author&gt;&lt;lastName&gt;Lee&lt;/lastName&gt;&lt;firstName&gt;T&lt;/firstName&gt;&lt;/author&gt;&lt;author&gt;&lt;lastName&gt;Luo&lt;/lastName&gt;&lt;firstName&gt;L&lt;/firstName&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2</w:t>
      </w:r>
      <w:r w:rsidR="00A2148B">
        <w:rPr>
          <w:rFonts w:ascii="Calibri" w:hAnsi="Calibri" w:cs="Calibri"/>
        </w:rPr>
        <w:fldChar w:fldCharType="end"/>
      </w:r>
      <w:r w:rsidR="009D4B78">
        <w:rPr>
          <w:rFonts w:ascii="Calibri" w:hAnsi="Calibri" w:cs="Calibri"/>
          <w:color w:val="000000"/>
        </w:rPr>
        <w:t xml:space="preserve"> or </w:t>
      </w:r>
      <w:r w:rsidR="009D4B78" w:rsidRPr="009D4B78">
        <w:rPr>
          <w:rFonts w:ascii="Calibri" w:hAnsi="Calibri" w:cs="Calibri"/>
          <w:i/>
          <w:iCs/>
          <w:color w:val="000000"/>
        </w:rPr>
        <w:t>UAS</w:t>
      </w:r>
      <w:r w:rsidR="009D4B78">
        <w:rPr>
          <w:rFonts w:ascii="Calibri" w:hAnsi="Calibri" w:cs="Calibri"/>
          <w:color w:val="000000"/>
        </w:rPr>
        <w:t>-</w:t>
      </w:r>
      <w:r w:rsidR="009D4B78" w:rsidRPr="009D4B78">
        <w:rPr>
          <w:rFonts w:ascii="Calibri" w:hAnsi="Calibri" w:cs="Calibri"/>
          <w:color w:val="000000"/>
        </w:rPr>
        <w:t>GFP</w:t>
      </w:r>
      <w:r w:rsidR="009D4B78">
        <w:rPr>
          <w:rFonts w:ascii="Calibri" w:hAnsi="Calibri" w:cs="Calibri"/>
          <w:color w:val="000000"/>
        </w:rPr>
        <w:t>::</w:t>
      </w:r>
      <w:r w:rsidR="009D4B78" w:rsidRPr="009D4B78">
        <w:rPr>
          <w:rFonts w:ascii="Calibri" w:hAnsi="Calibri" w:cs="Calibri"/>
          <w:color w:val="000000"/>
        </w:rPr>
        <w:t>Gma</w:t>
      </w:r>
      <w:r w:rsidR="00A2148B">
        <w:rPr>
          <w:rFonts w:ascii="Calibri" w:hAnsi="Calibri" w:cs="Calibri"/>
        </w:rPr>
        <w:fldChar w:fldCharType="begin"/>
      </w:r>
      <w:r w:rsidR="002548D6">
        <w:rPr>
          <w:rFonts w:ascii="Calibri" w:hAnsi="Calibri" w:cs="Calibri"/>
        </w:rPr>
        <w:instrText xml:space="preserve"> ADDIN PAPERS2_CITATIONS &lt;citation&gt;&lt;priority&gt;2&lt;/priority&gt;&lt;uuid&gt;346F6B2E-D1BB-47F9-937F-7E9F069829A4&lt;/uuid&gt;&lt;publications&gt;&lt;publication&gt;&lt;subtype&gt;400&lt;/subtype&gt;&lt;publisher&gt;John Wiley &amp;amp; Sons, Ltd&lt;/publisher&gt;&lt;title&gt;Real-time imaging of morphogenetic movements in Drosophila using Gal4-UAS-driven expression of GFP fused to the actin-binding domain of moesin.&lt;/title&gt;&lt;url&gt;http://doi.wiley.com/10.1002/gene.10113&lt;/url&gt;&lt;volume&gt;34&lt;/volume&gt;&lt;publication_date&gt;99200209001200000000220000&lt;/publication_date&gt;&lt;uuid&gt;4F00B31D-A502-41D0-BE0E-A4B203A00A3C&lt;/uuid&gt;&lt;type&gt;400&lt;/type&gt;&lt;number&gt;1-2&lt;/number&gt;&lt;doi&gt;10.1002/gene.10113&lt;/doi&gt;&lt;institution&gt;National Centre For Biological Sciences, UAS Campus, Bangalore, India.&lt;/institution&gt;&lt;startpage&gt;146&lt;/startpage&gt;&lt;endpage&gt;151&lt;/endpage&gt;&lt;bundle&gt;&lt;publication&gt;&lt;title&gt;Genesis (New York, NY : 2000)&lt;/title&gt;&lt;uuid&gt;E82F620A-7C24-4166-834E-348B821D5278&lt;/uuid&gt;&lt;subtype&gt;-100&lt;/subtype&gt;&lt;type&gt;-100&lt;/type&gt;&lt;/publication&gt;&lt;/bundle&gt;&lt;authors&gt;&lt;author&gt;&lt;lastName&gt;Dutta&lt;/lastName&gt;&lt;firstName&gt;Devkanya&lt;/firstName&gt;&lt;/author&gt;&lt;author&gt;&lt;lastName&gt;Bloor&lt;/lastName&gt;&lt;firstName&gt;James&lt;/firstName&gt;&lt;middleNames&gt;W&lt;/middleNames&gt;&lt;/author&gt;&lt;author&gt;&lt;lastName&gt;Ruiz-Gómez&lt;/lastName&gt;&lt;firstName&gt;Mar&lt;/firstName&gt;&lt;/author&gt;&lt;author&gt;&lt;lastName&gt;VijayRaghavan&lt;/lastName&gt;&lt;firstName&gt;K&lt;/firstName&gt;&lt;/author&gt;&lt;author&gt;&lt;lastName&gt;Kiehart&lt;/lastName&gt;&lt;firstName&gt;Daniel&lt;/firstName&gt;&lt;middleNames&gt;P&lt;/middleNames&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3</w:t>
      </w:r>
      <w:r w:rsidR="00A2148B">
        <w:rPr>
          <w:rFonts w:ascii="Calibri" w:hAnsi="Calibri" w:cs="Calibri"/>
        </w:rPr>
        <w:fldChar w:fldCharType="end"/>
      </w:r>
      <w:r w:rsidR="009D4B78">
        <w:rPr>
          <w:rFonts w:ascii="Calibri" w:hAnsi="Calibri" w:cs="Calibri"/>
          <w:color w:val="000000"/>
        </w:rPr>
        <w:t xml:space="preserve">. Controls include </w:t>
      </w:r>
      <w:r w:rsidR="009D4B78" w:rsidRPr="009D4B78">
        <w:rPr>
          <w:rFonts w:ascii="Calibri" w:hAnsi="Calibri" w:cs="Calibri"/>
          <w:color w:val="000000"/>
        </w:rPr>
        <w:t>w</w:t>
      </w:r>
      <w:r w:rsidR="009D4B78" w:rsidRPr="009D4B78">
        <w:rPr>
          <w:rFonts w:ascii="Calibri" w:hAnsi="Calibri" w:cs="Calibri"/>
          <w:color w:val="000000"/>
          <w:vertAlign w:val="superscript"/>
        </w:rPr>
        <w:t>1118</w:t>
      </w:r>
      <w:r w:rsidR="009D4B78">
        <w:rPr>
          <w:rFonts w:ascii="Calibri" w:hAnsi="Calibri" w:cs="Calibri"/>
          <w:color w:val="000000"/>
          <w:vertAlign w:val="superscript"/>
        </w:rPr>
        <w:t xml:space="preserve"> </w:t>
      </w:r>
      <w:r w:rsidR="009D4B78">
        <w:rPr>
          <w:rFonts w:ascii="Calibri" w:hAnsi="Calibri" w:cs="Calibri"/>
          <w:color w:val="000000"/>
        </w:rPr>
        <w:t xml:space="preserve">or </w:t>
      </w:r>
      <w:r w:rsidR="009D4B78">
        <w:rPr>
          <w:rFonts w:ascii="Calibri" w:hAnsi="Calibri" w:cs="Calibri"/>
          <w:i/>
          <w:iCs/>
        </w:rPr>
        <w:t>Mef2</w:t>
      </w:r>
      <w:r w:rsidR="009D4B78">
        <w:rPr>
          <w:rFonts w:ascii="Calibri" w:hAnsi="Calibri" w:cs="Calibri"/>
        </w:rPr>
        <w:t xml:space="preserve">-GAL4 x </w:t>
      </w:r>
      <w:r w:rsidR="009D4B78" w:rsidRPr="009D4B78">
        <w:rPr>
          <w:rFonts w:ascii="Calibri" w:hAnsi="Calibri" w:cs="Calibri"/>
          <w:color w:val="000000"/>
        </w:rPr>
        <w:t>w</w:t>
      </w:r>
      <w:r w:rsidR="009D4B78" w:rsidRPr="009D4B78">
        <w:rPr>
          <w:rFonts w:ascii="Calibri" w:hAnsi="Calibri" w:cs="Calibri"/>
          <w:color w:val="000000"/>
          <w:vertAlign w:val="superscript"/>
        </w:rPr>
        <w:t>1118</w:t>
      </w:r>
      <w:r w:rsidR="009D4B78">
        <w:rPr>
          <w:rFonts w:ascii="Calibri" w:hAnsi="Calibri" w:cs="Calibri"/>
          <w:color w:val="000000"/>
        </w:rPr>
        <w:t xml:space="preserve">. </w:t>
      </w:r>
      <w:r w:rsidR="009D4B78">
        <w:rPr>
          <w:rFonts w:ascii="Calibri" w:hAnsi="Calibri" w:cs="Calibri"/>
          <w:i/>
          <w:iCs/>
          <w:color w:val="000000"/>
        </w:rPr>
        <w:t>UAS-bru</w:t>
      </w:r>
      <w:r w:rsidR="00E40EAB">
        <w:rPr>
          <w:rFonts w:ascii="Calibri" w:hAnsi="Calibri" w:cs="Calibri"/>
          <w:i/>
          <w:iCs/>
          <w:color w:val="000000"/>
        </w:rPr>
        <w:t>1</w:t>
      </w:r>
      <w:r w:rsidR="009D4B78">
        <w:rPr>
          <w:rFonts w:ascii="Calibri" w:hAnsi="Calibri" w:cs="Calibri"/>
          <w:i/>
          <w:iCs/>
          <w:color w:val="000000"/>
        </w:rPr>
        <w:t>IR</w:t>
      </w:r>
      <w:r w:rsidR="00E40EAB">
        <w:rPr>
          <w:rFonts w:ascii="Calibri" w:hAnsi="Calibri" w:cs="Calibri"/>
          <w:i/>
          <w:iCs/>
          <w:color w:val="000000"/>
        </w:rPr>
        <w:t xml:space="preserve"> </w:t>
      </w:r>
      <w:r w:rsidR="009D4B78">
        <w:rPr>
          <w:rFonts w:ascii="Calibri" w:hAnsi="Calibri" w:cs="Calibri"/>
          <w:color w:val="000000"/>
        </w:rPr>
        <w:t xml:space="preserve">was previously published as </w:t>
      </w:r>
      <w:r w:rsidR="009D4B78">
        <w:rPr>
          <w:rFonts w:ascii="Calibri" w:hAnsi="Calibri" w:cs="Calibri"/>
          <w:i/>
          <w:iCs/>
          <w:color w:val="000000"/>
        </w:rPr>
        <w:t>aret-IR</w:t>
      </w:r>
      <w:r w:rsidR="00A2148B">
        <w:rPr>
          <w:rFonts w:ascii="Calibri" w:hAnsi="Calibri" w:cs="Calibri"/>
        </w:rPr>
        <w:fldChar w:fldCharType="begin"/>
      </w:r>
      <w:r w:rsidR="002548D6">
        <w:rPr>
          <w:rFonts w:ascii="Calibri" w:hAnsi="Calibri" w:cs="Calibri"/>
        </w:rPr>
        <w:instrText xml:space="preserve"> ADDIN PAPERS2_CITATIONS &lt;citation&gt;&lt;priority&gt;3&lt;/priority&gt;&lt;uuid&gt;54D3B7B2-F435-4F8A-BABB-27EF289AA90A&lt;/uuid&gt;&lt;publications&gt;&lt;publication&gt;&lt;subtype&gt;400&lt;/subtype&gt;&lt;title&gt;The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4</w:t>
      </w:r>
      <w:r w:rsidR="00A2148B">
        <w:rPr>
          <w:rFonts w:ascii="Calibri" w:hAnsi="Calibri" w:cs="Calibri"/>
        </w:rPr>
        <w:fldChar w:fldCharType="end"/>
      </w:r>
      <w:r w:rsidR="009D4B78">
        <w:rPr>
          <w:rFonts w:ascii="Calibri" w:hAnsi="Calibri" w:cs="Calibri"/>
          <w:color w:val="000000"/>
        </w:rPr>
        <w:t xml:space="preserve">. </w:t>
      </w:r>
      <w:r w:rsidR="004202D6">
        <w:rPr>
          <w:rFonts w:ascii="Calibri" w:hAnsi="Calibri" w:cs="Calibri"/>
          <w:i/>
          <w:iCs/>
          <w:color w:val="000000"/>
        </w:rPr>
        <w:t>Salm</w:t>
      </w:r>
      <w:r w:rsidR="004202D6">
        <w:rPr>
          <w:rFonts w:ascii="Calibri" w:hAnsi="Calibri" w:cs="Calibri"/>
          <w:i/>
          <w:iCs/>
          <w:color w:val="000000"/>
          <w:vertAlign w:val="superscript"/>
        </w:rPr>
        <w:t>-/-</w:t>
      </w:r>
      <w:r w:rsidR="004202D6">
        <w:rPr>
          <w:rFonts w:ascii="Calibri" w:hAnsi="Calibri" w:cs="Calibri"/>
          <w:i/>
          <w:iCs/>
          <w:color w:val="000000"/>
        </w:rPr>
        <w:t xml:space="preserve"> </w:t>
      </w:r>
      <w:r w:rsidR="004202D6">
        <w:rPr>
          <w:rFonts w:ascii="Calibri" w:hAnsi="Calibri" w:cs="Calibri"/>
          <w:color w:val="000000"/>
        </w:rPr>
        <w:t xml:space="preserve">is the </w:t>
      </w:r>
      <w:proofErr w:type="spellStart"/>
      <w:r w:rsidR="004202D6">
        <w:rPr>
          <w:rFonts w:ascii="Calibri" w:hAnsi="Calibri" w:cs="Calibri"/>
          <w:i/>
          <w:iCs/>
          <w:color w:val="000000"/>
        </w:rPr>
        <w:t>salm</w:t>
      </w:r>
      <w:r w:rsidR="004202D6">
        <w:rPr>
          <w:rFonts w:ascii="Calibri" w:hAnsi="Calibri" w:cs="Calibri"/>
          <w:i/>
          <w:iCs/>
          <w:color w:val="000000"/>
          <w:vertAlign w:val="superscript"/>
        </w:rPr>
        <w:t>FRT</w:t>
      </w:r>
      <w:proofErr w:type="spellEnd"/>
      <w:r w:rsidR="004202D6">
        <w:rPr>
          <w:rFonts w:ascii="Calibri" w:hAnsi="Calibri" w:cs="Calibri"/>
          <w:i/>
          <w:iCs/>
          <w:color w:val="000000"/>
        </w:rPr>
        <w:t xml:space="preserve"> </w:t>
      </w:r>
      <w:r w:rsidR="004202D6">
        <w:rPr>
          <w:rFonts w:ascii="Calibri" w:hAnsi="Calibri" w:cs="Calibri"/>
          <w:color w:val="000000"/>
        </w:rPr>
        <w:t>allele used in trans to</w:t>
      </w:r>
      <w:r w:rsidR="00582CA1">
        <w:rPr>
          <w:rFonts w:ascii="Calibri" w:hAnsi="Calibri" w:cs="Calibri"/>
          <w:color w:val="000000"/>
        </w:rPr>
        <w:t xml:space="preserve"> the</w:t>
      </w:r>
      <w:r w:rsidR="004202D6">
        <w:rPr>
          <w:rFonts w:ascii="Calibri" w:hAnsi="Calibri" w:cs="Calibri"/>
          <w:color w:val="000000"/>
        </w:rPr>
        <w:t xml:space="preserve"> </w:t>
      </w:r>
      <w:r w:rsidR="004202D6">
        <w:rPr>
          <w:rFonts w:ascii="Calibri" w:hAnsi="Calibri" w:cs="Calibri"/>
          <w:i/>
          <w:iCs/>
          <w:color w:val="000000"/>
        </w:rPr>
        <w:t>salm</w:t>
      </w:r>
      <w:r w:rsidR="00582CA1">
        <w:rPr>
          <w:rFonts w:ascii="Calibri" w:hAnsi="Calibri" w:cs="Calibri"/>
          <w:i/>
          <w:iCs/>
          <w:color w:val="000000"/>
          <w:vertAlign w:val="superscript"/>
        </w:rPr>
        <w:t>1</w:t>
      </w:r>
      <w:r w:rsidR="00582CA1">
        <w:rPr>
          <w:rFonts w:ascii="Calibri" w:hAnsi="Calibri" w:cs="Calibri"/>
          <w:i/>
          <w:iCs/>
          <w:color w:val="000000"/>
        </w:rPr>
        <w:t xml:space="preserve"> </w:t>
      </w:r>
      <w:r w:rsidR="00582CA1">
        <w:rPr>
          <w:rFonts w:ascii="Calibri" w:hAnsi="Calibri" w:cs="Calibri"/>
          <w:color w:val="000000"/>
        </w:rPr>
        <w:t>null allele</w:t>
      </w:r>
      <w:r w:rsidR="004202D6">
        <w:rPr>
          <w:rFonts w:ascii="Calibri" w:hAnsi="Calibri" w:cs="Calibri"/>
          <w:i/>
          <w:iCs/>
          <w:color w:val="000000"/>
          <w:vertAlign w:val="superscript"/>
        </w:rPr>
        <w:t>1</w:t>
      </w:r>
      <w:r w:rsidR="00A2148B">
        <w:rPr>
          <w:rFonts w:ascii="Calibri" w:hAnsi="Calibri" w:cs="Calibri"/>
        </w:rPr>
        <w:fldChar w:fldCharType="begin"/>
      </w:r>
      <w:r w:rsidR="002548D6">
        <w:rPr>
          <w:rFonts w:ascii="Calibri" w:hAnsi="Calibri" w:cs="Calibri"/>
        </w:rPr>
        <w:instrText xml:space="preserve"> ADDIN PAPERS2_CITATIONS &lt;citation&gt;&lt;priority&gt;4&lt;/priority&gt;&lt;uuid&gt;4C1BF0CE-0F7A-4755-B296-3E000B117E3A&lt;/uuid&gt;&lt;publications&gt;&lt;publication&gt;&lt;subtype&gt;400&lt;/subtype&gt;&lt;title&gt;The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4</w:t>
      </w:r>
      <w:r w:rsidR="00A2148B">
        <w:rPr>
          <w:rFonts w:ascii="Calibri" w:hAnsi="Calibri" w:cs="Calibri"/>
        </w:rPr>
        <w:fldChar w:fldCharType="end"/>
      </w:r>
      <w:r w:rsidR="004202D6">
        <w:rPr>
          <w:rFonts w:ascii="Calibri" w:hAnsi="Calibri" w:cs="Calibri"/>
          <w:color w:val="000000"/>
        </w:rPr>
        <w:t xml:space="preserve">. </w:t>
      </w:r>
      <w:r w:rsidR="004202D6">
        <w:rPr>
          <w:rFonts w:ascii="Calibri" w:hAnsi="Calibri" w:cs="Calibri"/>
          <w:i/>
          <w:iCs/>
          <w:color w:val="000000"/>
        </w:rPr>
        <w:t>Bru1</w:t>
      </w:r>
      <w:r w:rsidR="004202D6">
        <w:rPr>
          <w:rFonts w:ascii="Calibri" w:hAnsi="Calibri" w:cs="Calibri"/>
          <w:i/>
          <w:iCs/>
          <w:color w:val="000000"/>
          <w:vertAlign w:val="superscript"/>
        </w:rPr>
        <w:t>M2</w:t>
      </w:r>
      <w:r w:rsidR="004202D6">
        <w:rPr>
          <w:rFonts w:ascii="Calibri" w:hAnsi="Calibri" w:cs="Calibri"/>
          <w:i/>
          <w:iCs/>
          <w:color w:val="000000"/>
        </w:rPr>
        <w:t xml:space="preserve"> </w:t>
      </w:r>
      <w:r w:rsidR="004202D6">
        <w:rPr>
          <w:rFonts w:ascii="Calibri" w:hAnsi="Calibri" w:cs="Calibri"/>
          <w:color w:val="000000"/>
        </w:rPr>
        <w:t xml:space="preserve">and </w:t>
      </w:r>
      <w:r w:rsidR="004202D6">
        <w:rPr>
          <w:rFonts w:ascii="Calibri" w:hAnsi="Calibri" w:cs="Calibri"/>
          <w:i/>
          <w:iCs/>
          <w:color w:val="000000"/>
        </w:rPr>
        <w:t>Bru1</w:t>
      </w:r>
      <w:r w:rsidR="004202D6">
        <w:rPr>
          <w:rFonts w:ascii="Calibri" w:hAnsi="Calibri" w:cs="Calibri"/>
          <w:i/>
          <w:iCs/>
          <w:color w:val="000000"/>
          <w:vertAlign w:val="superscript"/>
        </w:rPr>
        <w:t>M3</w:t>
      </w:r>
      <w:r w:rsidR="004202D6">
        <w:rPr>
          <w:rFonts w:ascii="Calibri" w:hAnsi="Calibri" w:cs="Calibri"/>
          <w:i/>
          <w:iCs/>
          <w:color w:val="000000"/>
        </w:rPr>
        <w:t xml:space="preserve"> </w:t>
      </w:r>
      <w:r w:rsidR="004202D6">
        <w:rPr>
          <w:rFonts w:ascii="Calibri" w:hAnsi="Calibri" w:cs="Calibri"/>
          <w:color w:val="000000"/>
        </w:rPr>
        <w:t xml:space="preserve">are CRISPR-generated deletion alleles using the Zhang </w:t>
      </w:r>
      <w:r w:rsidR="004202D6">
        <w:rPr>
          <w:rFonts w:ascii="Calibri" w:hAnsi="Calibri" w:cs="Calibri"/>
          <w:i/>
          <w:iCs/>
          <w:color w:val="000000"/>
        </w:rPr>
        <w:t>et al</w:t>
      </w:r>
      <w:r w:rsidR="004202D6">
        <w:rPr>
          <w:rFonts w:ascii="Calibri" w:hAnsi="Calibri" w:cs="Calibri"/>
          <w:color w:val="000000"/>
        </w:rPr>
        <w:t>. approach</w:t>
      </w:r>
      <w:r w:rsidR="00A2148B">
        <w:rPr>
          <w:rFonts w:ascii="Calibri" w:hAnsi="Calibri" w:cs="Calibri"/>
        </w:rPr>
        <w:fldChar w:fldCharType="begin"/>
      </w:r>
      <w:r w:rsidR="002548D6">
        <w:rPr>
          <w:rFonts w:ascii="Calibri" w:hAnsi="Calibri" w:cs="Calibri"/>
        </w:rPr>
        <w:instrText xml:space="preserve"> ADDIN PAPERS2_CITATIONS &lt;citation&gt;&lt;priority&gt;5&lt;/priority&gt;&lt;uuid&gt;65E31FDD-44C4-4712-B3F7-B8EDA7DB13D0&lt;/uuid&gt;&lt;publications&gt;&lt;publication&gt;&lt;subtype&gt;400&lt;/subtype&gt;&lt;title&gt;A versatile two-step CRISPR- and RMCE-based strategy for efficient genome engineering in Drosophila.&lt;/title&gt;&lt;url&gt;http://g3journal.org/lookup/doi/10.1534/g3.114.013979&lt;/url&gt;&lt;volume&gt;4&lt;/volume&gt;&lt;publication_date&gt;99201410151200000000222000&lt;/publication_date&gt;&lt;uuid&gt;08CAA5C0-1A89-4AC4-BE90-9FA2B4E6239F&lt;/uuid&gt;&lt;type&gt;400&lt;/type&gt;&lt;number&gt;12&lt;/number&gt;&lt;doi&gt;10.1534/g3.114.013979&lt;/doi&gt;&lt;institution&gt;Max Planck Institute of Biochemistry, Am Klopferspitz 18, 82152 Martinsried, Germany.&lt;/institution&gt;&lt;startpage&gt;2409&lt;/startpage&gt;&lt;endpage&gt;2418&lt;/endpage&gt;&lt;bundle&gt;&lt;publication&gt;&lt;title&gt;G3 (Bethesda, Md.)&lt;/title&gt;&lt;uuid&gt;B511BD33-7EFD-454C-91F4-13FE9B15DA02&lt;/uuid&gt;&lt;subtype&gt;-100&lt;/subtype&gt;&lt;publisher&gt;G3: Genes, Genomes, Genetics&lt;/publisher&gt;&lt;type&gt;-100&lt;/type&gt;&lt;/publication&gt;&lt;/bundle&gt;&lt;authors&gt;&lt;author&gt;&lt;lastName&gt;Zhang&lt;/lastName&gt;&lt;firstName&gt;Xu&lt;/firstName&gt;&lt;/author&gt;&lt;author&gt;&lt;lastName&gt;Koolhaas&lt;/lastName&gt;&lt;firstName&gt;Wouter&lt;/firstName&gt;&lt;middleNames&gt;H&lt;/middleNames&gt;&lt;/author&gt;&lt;author&gt;&lt;lastName&gt;Schnorrer&lt;/lastName&gt;&lt;firstName&gt;Frank&lt;/firstName&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5</w:t>
      </w:r>
      <w:r w:rsidR="00A2148B">
        <w:rPr>
          <w:rFonts w:ascii="Calibri" w:hAnsi="Calibri" w:cs="Calibri"/>
        </w:rPr>
        <w:fldChar w:fldCharType="end"/>
      </w:r>
      <w:r w:rsidR="004202D6">
        <w:rPr>
          <w:rFonts w:ascii="Calibri" w:hAnsi="Calibri" w:cs="Calibri"/>
        </w:rPr>
        <w:t xml:space="preserve"> </w:t>
      </w:r>
      <w:r w:rsidR="00066FFD">
        <w:rPr>
          <w:rFonts w:ascii="Calibri" w:hAnsi="Calibri" w:cs="Calibri"/>
        </w:rPr>
        <w:t xml:space="preserve">that </w:t>
      </w:r>
      <w:r w:rsidR="004202D6">
        <w:rPr>
          <w:rFonts w:ascii="Calibri" w:hAnsi="Calibri" w:cs="Calibri"/>
        </w:rPr>
        <w:t>delet</w:t>
      </w:r>
      <w:r w:rsidR="00066FFD">
        <w:rPr>
          <w:rFonts w:ascii="Calibri" w:hAnsi="Calibri" w:cs="Calibri"/>
        </w:rPr>
        <w:t>e</w:t>
      </w:r>
      <w:r w:rsidR="004202D6">
        <w:rPr>
          <w:rFonts w:ascii="Calibri" w:hAnsi="Calibri" w:cs="Calibri"/>
        </w:rPr>
        <w:t xml:space="preserve"> the C-terminal coding region of Bruno1, including all of RRM3 that is required for RNA binding.</w:t>
      </w:r>
      <w:r w:rsidR="0067132B">
        <w:rPr>
          <w:rFonts w:ascii="Calibri" w:hAnsi="Calibri" w:cs="Calibri"/>
        </w:rPr>
        <w:t xml:space="preserve"> More details are available upon request.</w:t>
      </w:r>
      <w:r w:rsidR="004202D6">
        <w:rPr>
          <w:rFonts w:ascii="Calibri" w:hAnsi="Calibri" w:cs="Calibri"/>
        </w:rPr>
        <w:t xml:space="preserve"> </w:t>
      </w:r>
      <w:r w:rsidR="00516589">
        <w:rPr>
          <w:rFonts w:ascii="Calibri" w:hAnsi="Calibri" w:cs="Calibri"/>
          <w:i/>
          <w:iCs/>
        </w:rPr>
        <w:t xml:space="preserve">weeP26 </w:t>
      </w:r>
      <w:r w:rsidR="00516589">
        <w:rPr>
          <w:rFonts w:ascii="Calibri" w:hAnsi="Calibri" w:cs="Calibri"/>
        </w:rPr>
        <w:t xml:space="preserve">is a GFP trap line in </w:t>
      </w:r>
      <w:r w:rsidR="00516589">
        <w:rPr>
          <w:rFonts w:ascii="Calibri" w:hAnsi="Calibri" w:cs="Calibri"/>
          <w:i/>
          <w:iCs/>
        </w:rPr>
        <w:t>Mhc</w:t>
      </w:r>
      <w:r w:rsidR="00A2148B">
        <w:rPr>
          <w:rFonts w:ascii="Calibri" w:hAnsi="Calibri" w:cs="Calibri"/>
        </w:rPr>
        <w:fldChar w:fldCharType="begin"/>
      </w:r>
      <w:r w:rsidR="002548D6">
        <w:rPr>
          <w:rFonts w:ascii="Calibri" w:hAnsi="Calibri" w:cs="Calibri"/>
        </w:rPr>
        <w:instrText xml:space="preserve"> ADDIN PAPERS2_CITATIONS &lt;citation&gt;&lt;priority&gt;6&lt;/priority&gt;&lt;uuid&gt;69ADEE40-ED13-43E4-A35E-329D55346895&lt;/uuid&gt;&lt;publications&gt;&lt;publication&gt;&lt;subtype&gt;400&lt;/subtype&gt;&lt;location&gt;&amp;lt;html&amp;gt;&amp;lt;head&amp;gt;&amp;lt;meta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Home&amp;lt;/a&amp;gt;&amp;lt;/div&amp;gt;&amp;lt;/body&amp;gt;&amp;lt;/html&amp;gt;&lt;/location&gt;&lt;title&gt;Green fluorescent protein tagging Drosophila proteins at their native genomic loci with small P elements&lt;/title&gt;&lt;url&gt;http://www.ncbi.nlm.nih.gov/sites/entrez?Db=pubmed&amp;amp;Cmd=Retrieve&amp;amp;list_uids=14668392&amp;amp;dopt=abstractplus&lt;/url&gt;&lt;volume&gt;165&lt;/volume&gt;&lt;publication_date&gt;99200311011200000000222000&lt;/publication_date&gt;&lt;uuid&gt;9E3EC00B-BC59-42CD-B067-FEE43B35B796&lt;/uuid&gt;&lt;type&gt;400&lt;/type&gt;&lt;number&gt;3&lt;/number&gt;&lt;institution&gt;Department of Biochemistry and Biophysics, University of California, San Francisco, California 94143-0448, USA.&lt;/institution&gt;&lt;startpage&gt;1433&lt;/startpage&gt;&lt;endpage&gt;1441&lt;/endpage&gt;&lt;bundle&gt;&lt;publication&gt;&lt;title&gt;Genetics&lt;/title&gt;&lt;uuid&gt;925728A2-DDD0-4E64-B41D-9353E8674201&lt;/uuid&gt;&lt;subtype&gt;-100&lt;/subtype&gt;&lt;publisher&gt;Genetics&lt;/publisher&gt;&lt;type&gt;-100&lt;/type&gt;&lt;/publication&gt;&lt;/bundle&gt;&lt;authors&gt;&lt;author&gt;&lt;lastName&gt;Clyne&lt;/lastName&gt;&lt;firstName&gt;Peter&lt;/firstName&gt;&lt;middleNames&gt;J&lt;/middleNames&gt;&lt;/author&gt;&lt;author&gt;&lt;lastName&gt;Brotman&lt;/lastName&gt;&lt;firstName&gt;Jennie&lt;/firstName&gt;&lt;middleNames&gt;S&lt;/middleNames&gt;&lt;/author&gt;&lt;author&gt;&lt;lastName&gt;Sweeney&lt;/lastName&gt;&lt;firstName&gt;Sean&lt;/firstName&gt;&lt;middleNames&gt;T&lt;/middleNames&gt;&lt;/author&gt;&lt;author&gt;&lt;lastName&gt;Davis&lt;/lastName&gt;&lt;firstName&gt;Graeme&lt;/firstName&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6</w:t>
      </w:r>
      <w:r w:rsidR="00A2148B">
        <w:rPr>
          <w:rFonts w:ascii="Calibri" w:hAnsi="Calibri" w:cs="Calibri"/>
        </w:rPr>
        <w:fldChar w:fldCharType="end"/>
      </w:r>
      <w:r w:rsidR="00516589">
        <w:rPr>
          <w:rFonts w:ascii="Calibri" w:hAnsi="Calibri" w:cs="Calibri"/>
        </w:rPr>
        <w:t>.</w:t>
      </w:r>
    </w:p>
    <w:p w14:paraId="52223A75" w14:textId="4527C51C" w:rsidR="00D20329" w:rsidRDefault="00D20329" w:rsidP="00FB1DD2">
      <w:pPr>
        <w:jc w:val="both"/>
        <w:rPr>
          <w:rFonts w:ascii="Calibri" w:hAnsi="Calibri" w:cs="Calibri"/>
          <w:color w:val="000000"/>
        </w:rPr>
      </w:pPr>
    </w:p>
    <w:p w14:paraId="7C9D96E2" w14:textId="4F626091" w:rsidR="00B2060B" w:rsidRPr="00B2060B" w:rsidRDefault="00B2060B" w:rsidP="00FB1DD2">
      <w:pPr>
        <w:jc w:val="both"/>
        <w:rPr>
          <w:rFonts w:ascii="Calibri" w:hAnsi="Calibri" w:cs="Calibri"/>
          <w:b/>
          <w:bCs/>
          <w:color w:val="000000"/>
        </w:rPr>
      </w:pPr>
      <w:r>
        <w:rPr>
          <w:rFonts w:ascii="Calibri" w:hAnsi="Calibri" w:cs="Calibri"/>
          <w:b/>
          <w:bCs/>
          <w:color w:val="000000"/>
        </w:rPr>
        <w:t>Immunofluorescence</w:t>
      </w:r>
      <w:r w:rsidR="00B45A9A">
        <w:rPr>
          <w:rFonts w:ascii="Calibri" w:hAnsi="Calibri" w:cs="Calibri"/>
          <w:b/>
          <w:bCs/>
          <w:color w:val="000000"/>
        </w:rPr>
        <w:t xml:space="preserve"> and </w:t>
      </w:r>
      <w:r w:rsidR="00073C6F">
        <w:rPr>
          <w:rFonts w:ascii="Calibri" w:hAnsi="Calibri" w:cs="Calibri"/>
          <w:b/>
          <w:bCs/>
          <w:color w:val="000000"/>
        </w:rPr>
        <w:t>m</w:t>
      </w:r>
      <w:r w:rsidR="00B45A9A">
        <w:rPr>
          <w:rFonts w:ascii="Calibri" w:hAnsi="Calibri" w:cs="Calibri"/>
          <w:b/>
          <w:bCs/>
          <w:color w:val="000000"/>
        </w:rPr>
        <w:t>icroscopy</w:t>
      </w:r>
    </w:p>
    <w:p w14:paraId="7CFCD284" w14:textId="0A934228" w:rsidR="0057498B" w:rsidRDefault="00202EEA" w:rsidP="00FB1DD2">
      <w:pPr>
        <w:jc w:val="both"/>
        <w:rPr>
          <w:rFonts w:ascii="Calibri" w:hAnsi="Calibri" w:cs="Calibri"/>
          <w:color w:val="000000"/>
        </w:rPr>
      </w:pPr>
      <w:r>
        <w:rPr>
          <w:rFonts w:ascii="Calibri" w:hAnsi="Calibri" w:cs="Calibri"/>
          <w:color w:val="000000"/>
        </w:rPr>
        <w:t>Male flies were dissected at the specified timepoints</w:t>
      </w:r>
      <w:r w:rsidR="0057498B">
        <w:rPr>
          <w:rFonts w:ascii="Calibri" w:hAnsi="Calibri" w:cs="Calibri"/>
          <w:color w:val="000000"/>
        </w:rPr>
        <w:t xml:space="preserve"> as previously described</w:t>
      </w:r>
      <w:r w:rsidR="00A2148B">
        <w:rPr>
          <w:rFonts w:ascii="Calibri" w:hAnsi="Calibri" w:cs="Calibri"/>
        </w:rPr>
        <w:fldChar w:fldCharType="begin"/>
      </w:r>
      <w:r w:rsidR="002548D6">
        <w:rPr>
          <w:rFonts w:ascii="Calibri" w:hAnsi="Calibri" w:cs="Calibri"/>
        </w:rPr>
        <w:instrText xml:space="preserve"> ADDIN PAPERS2_CITATIONS &lt;citation&gt;&lt;priority&gt;7&lt;/priority&gt;&lt;uuid&gt;FA509251-9AE3-4E9B-AE38-F4142B5ADC03&lt;/uuid&gt;&lt;publications&gt;&lt;publication&gt;&lt;subtype&gt;400&lt;/subtype&gt;&lt;title&gt;A guide to study Drosophila muscle biology.&lt;/title&gt;&lt;url&gt;https://linkinghub.elsevier.com/retrieve/pii/S1046202314000929&lt;/url&gt;&lt;volume&gt;68&lt;/volume&gt;&lt;revision_date&gt;99201402251200000000222000&lt;/revision_date&gt;&lt;publication_date&gt;99201406151200000000222000&lt;/publication_date&gt;&lt;uuid&gt;B96FB58F-126B-48C7-BB97-B473A7FCCA2D&lt;/uuid&gt;&lt;type&gt;400&lt;/type&gt;&lt;accepted_date&gt;99201402281200000000222000&lt;/accepted_date&gt;&lt;number&gt;1&lt;/number&gt;&lt;submission_date&gt;99201312231200000000222000&lt;/submission_date&gt;&lt;doi&gt;10.1016/j.ymeth.2014.02.037&lt;/doi&gt;&lt;institution&gt;Max Planck Institute of Biochemistry, Am Klopferspitz 18, 82152 Martinsried, Germany.&lt;/institution&gt;&lt;startpage&gt;2&lt;/startpage&gt;&lt;endpage&gt;14&lt;/endpage&gt;&lt;bundle&gt;&lt;publication&gt;&lt;title&gt;Methods (San Diego, Calif.)&lt;/title&gt;&lt;uuid&gt;862B2EBA-6F46-4172-8CAC-20FC7D3FBFAA&lt;/uuid&gt;&lt;subtype&gt;-100&lt;/subtype&gt;&lt;publisher&gt;Elsevier Inc.&lt;/publisher&gt;&lt;type&gt;-100&lt;/type&gt;&lt;/publication&gt;&lt;/bundle&gt;&lt;authors&gt;&lt;author&gt;&lt;lastName&gt;Weitkunat&lt;/lastName&gt;&lt;firstName&gt;Manuela&lt;/firstName&gt;&lt;/author&gt;&lt;author&gt;&lt;lastName&gt;Schnorrer&lt;/lastName&gt;&lt;firstName&gt;Frank&lt;/firstName&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7</w:t>
      </w:r>
      <w:r w:rsidR="00A2148B">
        <w:rPr>
          <w:rFonts w:ascii="Calibri" w:hAnsi="Calibri" w:cs="Calibri"/>
        </w:rPr>
        <w:fldChar w:fldCharType="end"/>
      </w:r>
      <w:r w:rsidR="00E0740A" w:rsidRPr="009D4B78">
        <w:rPr>
          <w:rFonts w:ascii="Calibri" w:hAnsi="Calibri" w:cs="Calibri"/>
          <w:color w:val="000000"/>
        </w:rPr>
        <w:t>.</w:t>
      </w:r>
      <w:r w:rsidR="0057498B">
        <w:rPr>
          <w:rFonts w:ascii="Calibri" w:hAnsi="Calibri" w:cs="Calibri"/>
          <w:color w:val="000000"/>
        </w:rPr>
        <w:t xml:space="preserve"> For 24 h APF, 32 h APF and 48 h APF, pupae were dissected via the open-book method</w:t>
      </w:r>
      <w:r w:rsidR="002548D6">
        <w:rPr>
          <w:rFonts w:ascii="Calibri" w:hAnsi="Calibri" w:cs="Calibri"/>
        </w:rPr>
        <w:fldChar w:fldCharType="begin"/>
      </w:r>
      <w:r w:rsidR="002548D6">
        <w:rPr>
          <w:rFonts w:ascii="Calibri" w:hAnsi="Calibri" w:cs="Calibri"/>
        </w:rPr>
        <w:instrText xml:space="preserve"> ADDIN PAPERS2_CITATIONS &lt;citation&gt;&lt;priority&gt;8&lt;/priority&gt;&lt;uuid&gt;DEB6F824-7A1F-4D73-AD8B-A1D98C28018B&lt;/uuid&gt;&lt;publications&gt;&lt;publication&gt;&lt;subtype&gt;400&lt;/subtype&gt;&lt;title&gt;A guide to study Drosophila muscle biology.&lt;/title&gt;&lt;url&gt;https://linkinghub.elsevier.com/retrieve/pii/S1046202314000929&lt;/url&gt;&lt;volume&gt;68&lt;/volume&gt;&lt;revision_date&gt;99201402251200000000222000&lt;/revision_date&gt;&lt;publication_date&gt;99201406151200000000222000&lt;/publication_date&gt;&lt;uuid&gt;B96FB58F-126B-48C7-BB97-B473A7FCCA2D&lt;/uuid&gt;&lt;type&gt;400&lt;/type&gt;&lt;accepted_date&gt;99201402281200000000222000&lt;/accepted_date&gt;&lt;number&gt;1&lt;/number&gt;&lt;submission_date&gt;99201312231200000000222000&lt;/submission_date&gt;&lt;doi&gt;10.1016/j.ymeth.2014.02.037&lt;/doi&gt;&lt;institution&gt;Max Planck Institute of Biochemistry, Am Klopferspitz 18, 82152 Martinsried, Germany.&lt;/institution&gt;&lt;startpage&gt;2&lt;/startpage&gt;&lt;endpage&gt;14&lt;/endpage&gt;&lt;bundle&gt;&lt;publication&gt;&lt;title&gt;Methods (San Diego, Calif.)&lt;/title&gt;&lt;uuid&gt;862B2EBA-6F46-4172-8CAC-20FC7D3FBFAA&lt;/uuid&gt;&lt;subtype&gt;-100&lt;/subtype&gt;&lt;publisher&gt;Elsevier Inc.&lt;/publisher&gt;&lt;type&gt;-100&lt;/type&gt;&lt;/publication&gt;&lt;/bundle&gt;&lt;authors&gt;&lt;author&gt;&lt;lastName&gt;Weitkunat&lt;/lastName&gt;&lt;firstName&gt;Manuela&lt;/firstName&gt;&lt;/author&gt;&lt;author&gt;&lt;lastName&gt;Schnorrer&lt;/lastName&gt;&lt;firstName&gt;Frank&lt;/firstName&gt;&lt;/author&gt;&lt;/authors&gt;&lt;/publication&gt;&lt;/publications&gt;&lt;cites&gt;&lt;/cites&gt;&lt;/citation&gt;</w:instrText>
      </w:r>
      <w:r w:rsidR="002548D6">
        <w:rPr>
          <w:rFonts w:ascii="Calibri" w:hAnsi="Calibri" w:cs="Calibri"/>
        </w:rPr>
        <w:fldChar w:fldCharType="separate"/>
      </w:r>
      <w:r w:rsidR="002548D6">
        <w:rPr>
          <w:rFonts w:ascii="Calibri" w:hAnsi="Calibri" w:cs="Calibri"/>
          <w:vertAlign w:val="superscript"/>
        </w:rPr>
        <w:t>7</w:t>
      </w:r>
      <w:r w:rsidR="002548D6">
        <w:rPr>
          <w:rFonts w:ascii="Calibri" w:hAnsi="Calibri" w:cs="Calibri"/>
        </w:rPr>
        <w:fldChar w:fldCharType="end"/>
      </w:r>
      <w:r w:rsidR="0057498B">
        <w:rPr>
          <w:rFonts w:ascii="Calibri" w:hAnsi="Calibri" w:cs="Calibri"/>
          <w:color w:val="000000"/>
        </w:rPr>
        <w:t xml:space="preserve">, then fixed for 20 min. in 4% PFA in .05% PBS-Triton-X100. For 72 h APF, 90 h APF and 1 d adult, abdomens were removed, flies were fixed for 15 min. in 4% PFA in .05% PBS-T and then thoraxes were cut </w:t>
      </w:r>
      <w:r w:rsidR="00BA6548">
        <w:rPr>
          <w:rFonts w:ascii="Calibri" w:hAnsi="Calibri" w:cs="Calibri"/>
          <w:color w:val="000000"/>
        </w:rPr>
        <w:t>longitudinally</w:t>
      </w:r>
      <w:r w:rsidR="0057498B">
        <w:rPr>
          <w:rFonts w:ascii="Calibri" w:hAnsi="Calibri" w:cs="Calibri"/>
          <w:color w:val="000000"/>
        </w:rPr>
        <w:t xml:space="preserve"> with a microtome blade. All samples were blocked for at least 1 hour at RT in 5% normal goat serum in PBS-T. </w:t>
      </w:r>
      <w:r w:rsidR="00A3134C">
        <w:rPr>
          <w:rFonts w:ascii="Calibri" w:hAnsi="Calibri" w:cs="Calibri"/>
          <w:color w:val="000000"/>
        </w:rPr>
        <w:t xml:space="preserve">Samples were stained with rhodamine-phalloidin and </w:t>
      </w:r>
      <w:r w:rsidR="00C04FC2">
        <w:rPr>
          <w:rFonts w:ascii="Calibri" w:hAnsi="Calibri" w:cs="Calibri"/>
          <w:color w:val="000000"/>
        </w:rPr>
        <w:t xml:space="preserve">GFP detection reagent </w:t>
      </w:r>
      <w:r w:rsidR="00A3134C">
        <w:rPr>
          <w:rFonts w:ascii="Calibri" w:hAnsi="Calibri" w:cs="Calibri"/>
          <w:color w:val="000000"/>
        </w:rPr>
        <w:t xml:space="preserve">at 1:500. After washing 3x in 0.5% PBS-T, samples were mounted in </w:t>
      </w:r>
      <w:r w:rsidR="00C04FC2">
        <w:rPr>
          <w:rFonts w:ascii="Calibri" w:hAnsi="Calibri" w:cs="Calibri"/>
          <w:color w:val="000000"/>
        </w:rPr>
        <w:t>slide mounting buffer</w:t>
      </w:r>
      <w:r w:rsidR="00A3134C">
        <w:rPr>
          <w:rFonts w:ascii="Calibri" w:hAnsi="Calibri" w:cs="Calibri"/>
          <w:color w:val="000000"/>
        </w:rPr>
        <w:t xml:space="preserve"> containing DAPI. Images were acquired </w:t>
      </w:r>
      <w:r w:rsidR="00F37BDE">
        <w:rPr>
          <w:rFonts w:ascii="Calibri" w:hAnsi="Calibri" w:cs="Calibri"/>
          <w:color w:val="000000"/>
        </w:rPr>
        <w:t>via confocal microscopy</w:t>
      </w:r>
      <w:r w:rsidR="004A16A9">
        <w:rPr>
          <w:rFonts w:ascii="Calibri" w:hAnsi="Calibri" w:cs="Calibri"/>
          <w:color w:val="000000"/>
        </w:rPr>
        <w:t xml:space="preserve"> (see </w:t>
      </w:r>
      <w:r w:rsidR="004A16A9" w:rsidRPr="00B4408A">
        <w:rPr>
          <w:rFonts w:ascii="Calibri" w:hAnsi="Calibri" w:cs="Calibri"/>
          <w:b/>
          <w:color w:val="000000"/>
        </w:rPr>
        <w:t>Table of Materials</w:t>
      </w:r>
      <w:r w:rsidR="004A16A9">
        <w:rPr>
          <w:rFonts w:ascii="Calibri" w:hAnsi="Calibri" w:cs="Calibri"/>
          <w:color w:val="000000"/>
        </w:rPr>
        <w:t>)</w:t>
      </w:r>
      <w:r w:rsidR="00F37BDE">
        <w:rPr>
          <w:rFonts w:ascii="Calibri" w:hAnsi="Calibri" w:cs="Calibri"/>
          <w:color w:val="000000"/>
        </w:rPr>
        <w:t xml:space="preserve">. </w:t>
      </w:r>
      <w:r w:rsidR="000065F1">
        <w:rPr>
          <w:rFonts w:ascii="Calibri" w:hAnsi="Calibri" w:cs="Calibri"/>
          <w:color w:val="000000"/>
        </w:rPr>
        <w:t xml:space="preserve">For whole pupal </w:t>
      </w:r>
      <w:proofErr w:type="spellStart"/>
      <w:r w:rsidR="00737B9E">
        <w:rPr>
          <w:rFonts w:ascii="Calibri" w:hAnsi="Calibri" w:cs="Calibri"/>
          <w:color w:val="000000"/>
        </w:rPr>
        <w:t>timecourse</w:t>
      </w:r>
      <w:proofErr w:type="spellEnd"/>
      <w:r w:rsidR="00737B9E">
        <w:rPr>
          <w:rFonts w:ascii="Calibri" w:hAnsi="Calibri" w:cs="Calibri"/>
          <w:color w:val="000000"/>
        </w:rPr>
        <w:t xml:space="preserve"> </w:t>
      </w:r>
      <w:r w:rsidR="00B45A9A">
        <w:rPr>
          <w:rFonts w:ascii="Calibri" w:hAnsi="Calibri" w:cs="Calibri"/>
          <w:color w:val="000000"/>
        </w:rPr>
        <w:t xml:space="preserve">and dissection </w:t>
      </w:r>
      <w:r w:rsidR="000065F1">
        <w:rPr>
          <w:rFonts w:ascii="Calibri" w:hAnsi="Calibri" w:cs="Calibri"/>
          <w:color w:val="000000"/>
        </w:rPr>
        <w:t xml:space="preserve">images, GFP fluorescence was imaged live </w:t>
      </w:r>
      <w:r w:rsidR="00F37BDE">
        <w:rPr>
          <w:rFonts w:ascii="Calibri" w:hAnsi="Calibri" w:cs="Calibri"/>
          <w:color w:val="000000"/>
        </w:rPr>
        <w:t xml:space="preserve">on a </w:t>
      </w:r>
      <w:r w:rsidR="00737B9E">
        <w:rPr>
          <w:rFonts w:ascii="Calibri" w:hAnsi="Calibri" w:cs="Calibri"/>
          <w:color w:val="000000"/>
        </w:rPr>
        <w:t xml:space="preserve">fluorescent dissecting </w:t>
      </w:r>
      <w:r w:rsidR="00F37BDE">
        <w:rPr>
          <w:rFonts w:ascii="Calibri" w:hAnsi="Calibri" w:cs="Calibri"/>
          <w:color w:val="000000"/>
        </w:rPr>
        <w:t>micro</w:t>
      </w:r>
      <w:r w:rsidR="00737B9E">
        <w:rPr>
          <w:rFonts w:ascii="Calibri" w:hAnsi="Calibri" w:cs="Calibri"/>
          <w:color w:val="000000"/>
        </w:rPr>
        <w:t>scope</w:t>
      </w:r>
      <w:r w:rsidR="004A16A9">
        <w:rPr>
          <w:rFonts w:ascii="Calibri" w:hAnsi="Calibri" w:cs="Calibri"/>
          <w:color w:val="000000"/>
        </w:rPr>
        <w:t xml:space="preserve"> (see </w:t>
      </w:r>
      <w:r w:rsidR="004A16A9" w:rsidRPr="00B4408A">
        <w:rPr>
          <w:rFonts w:ascii="Calibri" w:hAnsi="Calibri" w:cs="Calibri"/>
          <w:b/>
          <w:color w:val="000000"/>
        </w:rPr>
        <w:t>Table of Materials</w:t>
      </w:r>
      <w:r w:rsidR="004A16A9">
        <w:rPr>
          <w:rFonts w:ascii="Calibri" w:hAnsi="Calibri" w:cs="Calibri"/>
          <w:color w:val="000000"/>
        </w:rPr>
        <w:t>)</w:t>
      </w:r>
      <w:r w:rsidR="00AF7DD3">
        <w:rPr>
          <w:rFonts w:ascii="Calibri" w:hAnsi="Calibri" w:cs="Calibri"/>
          <w:color w:val="000000"/>
        </w:rPr>
        <w:t xml:space="preserve">. </w:t>
      </w:r>
      <w:r w:rsidR="00B45A9A">
        <w:rPr>
          <w:rFonts w:ascii="Calibri" w:hAnsi="Calibri" w:cs="Calibri"/>
          <w:color w:val="000000"/>
        </w:rPr>
        <w:t xml:space="preserve">Additional protocol images were acquired with </w:t>
      </w:r>
      <w:r w:rsidR="00F37BDE">
        <w:rPr>
          <w:rFonts w:ascii="Calibri" w:hAnsi="Calibri" w:cs="Calibri"/>
          <w:color w:val="000000"/>
        </w:rPr>
        <w:t>a cell phone camera</w:t>
      </w:r>
      <w:r w:rsidR="004A16A9">
        <w:rPr>
          <w:rFonts w:ascii="Calibri" w:hAnsi="Calibri" w:cs="Calibri"/>
          <w:color w:val="000000"/>
        </w:rPr>
        <w:t xml:space="preserve"> (see </w:t>
      </w:r>
      <w:r w:rsidR="004A16A9" w:rsidRPr="00B4408A">
        <w:rPr>
          <w:rFonts w:ascii="Calibri" w:hAnsi="Calibri" w:cs="Calibri"/>
          <w:b/>
          <w:color w:val="000000"/>
        </w:rPr>
        <w:t>Table of Materials</w:t>
      </w:r>
      <w:r w:rsidR="004A16A9">
        <w:rPr>
          <w:rFonts w:ascii="Calibri" w:hAnsi="Calibri" w:cs="Calibri"/>
          <w:color w:val="000000"/>
        </w:rPr>
        <w:t>)</w:t>
      </w:r>
      <w:r w:rsidR="00B45A9A">
        <w:rPr>
          <w:rFonts w:ascii="Calibri" w:hAnsi="Calibri" w:cs="Calibri"/>
          <w:color w:val="000000"/>
        </w:rPr>
        <w:t xml:space="preserve">. </w:t>
      </w:r>
      <w:r w:rsidR="00F94A2B">
        <w:rPr>
          <w:rFonts w:ascii="Calibri" w:hAnsi="Calibri" w:cs="Calibri"/>
          <w:color w:val="000000"/>
        </w:rPr>
        <w:t xml:space="preserve">Images were further processed with </w:t>
      </w:r>
      <w:r w:rsidR="008108BD">
        <w:rPr>
          <w:rFonts w:ascii="Calibri" w:hAnsi="Calibri" w:cs="Calibri"/>
          <w:color w:val="000000"/>
        </w:rPr>
        <w:t xml:space="preserve">Fiji (Image J) and </w:t>
      </w:r>
      <w:r w:rsidR="00600C5B">
        <w:rPr>
          <w:rFonts w:ascii="Calibri" w:hAnsi="Calibri" w:cs="Calibri"/>
          <w:color w:val="000000"/>
        </w:rPr>
        <w:t>image processing software</w:t>
      </w:r>
      <w:r w:rsidR="004A16A9">
        <w:rPr>
          <w:rFonts w:ascii="Calibri" w:hAnsi="Calibri" w:cs="Calibri"/>
          <w:color w:val="000000"/>
        </w:rPr>
        <w:t xml:space="preserve"> (see </w:t>
      </w:r>
      <w:r w:rsidR="004A16A9" w:rsidRPr="00B4408A">
        <w:rPr>
          <w:rFonts w:ascii="Calibri" w:hAnsi="Calibri" w:cs="Calibri"/>
          <w:b/>
          <w:color w:val="000000"/>
        </w:rPr>
        <w:t>Table of Materials</w:t>
      </w:r>
      <w:r w:rsidR="004A16A9">
        <w:rPr>
          <w:rFonts w:ascii="Calibri" w:hAnsi="Calibri" w:cs="Calibri"/>
          <w:color w:val="000000"/>
        </w:rPr>
        <w:t>)</w:t>
      </w:r>
      <w:r w:rsidR="00F94A2B">
        <w:rPr>
          <w:rFonts w:ascii="Calibri" w:hAnsi="Calibri" w:cs="Calibri"/>
          <w:color w:val="000000"/>
        </w:rPr>
        <w:t>.</w:t>
      </w:r>
      <w:r w:rsidR="00491AA5">
        <w:rPr>
          <w:rFonts w:ascii="Calibri" w:hAnsi="Calibri" w:cs="Calibri"/>
          <w:color w:val="000000"/>
        </w:rPr>
        <w:t xml:space="preserve"> GFP intensity images (Figures 2 &amp; 3) were generated using the “Fire” LUT</w:t>
      </w:r>
      <w:r w:rsidR="008108BD">
        <w:rPr>
          <w:rFonts w:ascii="Calibri" w:hAnsi="Calibri" w:cs="Calibri"/>
          <w:color w:val="000000"/>
        </w:rPr>
        <w:t xml:space="preserve"> in Image J</w:t>
      </w:r>
      <w:r w:rsidR="00491AA5">
        <w:rPr>
          <w:rFonts w:ascii="Calibri" w:hAnsi="Calibri" w:cs="Calibri"/>
          <w:color w:val="000000"/>
        </w:rPr>
        <w:t>.</w:t>
      </w:r>
    </w:p>
    <w:p w14:paraId="77E20FCE" w14:textId="77777777" w:rsidR="00C46BC8" w:rsidRPr="009D4B78" w:rsidRDefault="00C46BC8" w:rsidP="00FB1DD2">
      <w:pPr>
        <w:jc w:val="both"/>
        <w:rPr>
          <w:rFonts w:ascii="Calibri" w:hAnsi="Calibri" w:cs="Calibri"/>
          <w:color w:val="000000"/>
        </w:rPr>
      </w:pPr>
    </w:p>
    <w:p w14:paraId="368557A9" w14:textId="7049DF10" w:rsidR="00C46BC8" w:rsidRDefault="00C46BC8" w:rsidP="00FB1DD2">
      <w:pPr>
        <w:jc w:val="both"/>
        <w:rPr>
          <w:rFonts w:ascii="Calibri" w:hAnsi="Calibri" w:cs="Calibri"/>
          <w:b/>
          <w:color w:val="000000"/>
        </w:rPr>
      </w:pPr>
      <w:r w:rsidRPr="009D4B78">
        <w:rPr>
          <w:rFonts w:ascii="Calibri" w:hAnsi="Calibri" w:cs="Calibri"/>
          <w:b/>
          <w:color w:val="000000"/>
        </w:rPr>
        <w:t>RNA isolation</w:t>
      </w:r>
    </w:p>
    <w:p w14:paraId="7028D77F" w14:textId="54B45AE1" w:rsidR="001C7FF0" w:rsidRDefault="001C7FF0" w:rsidP="002B3C34">
      <w:pPr>
        <w:jc w:val="both"/>
        <w:rPr>
          <w:rFonts w:ascii="Calibri" w:hAnsi="Calibri" w:cs="Calibri"/>
          <w:color w:val="000000"/>
        </w:rPr>
      </w:pPr>
      <w:r>
        <w:rPr>
          <w:rFonts w:ascii="Calibri" w:hAnsi="Calibri" w:cs="Calibri"/>
          <w:color w:val="000000"/>
        </w:rPr>
        <w:t>For timepoint</w:t>
      </w:r>
      <w:r w:rsidR="00D87723">
        <w:rPr>
          <w:rFonts w:ascii="Calibri" w:hAnsi="Calibri" w:cs="Calibri"/>
          <w:color w:val="000000"/>
        </w:rPr>
        <w:t>s</w:t>
      </w:r>
      <w:r>
        <w:rPr>
          <w:rFonts w:ascii="Calibri" w:hAnsi="Calibri" w:cs="Calibri"/>
          <w:color w:val="000000"/>
        </w:rPr>
        <w:t xml:space="preserve"> &lt;48 h APF, samples are dissected in black dissecting </w:t>
      </w:r>
      <w:r w:rsidR="005A3153">
        <w:rPr>
          <w:rFonts w:ascii="Calibri" w:hAnsi="Calibri" w:cs="Calibri"/>
          <w:color w:val="000000"/>
        </w:rPr>
        <w:t>dishes</w:t>
      </w:r>
      <w:r>
        <w:rPr>
          <w:rFonts w:ascii="Calibri" w:hAnsi="Calibri" w:cs="Calibri"/>
          <w:color w:val="000000"/>
        </w:rPr>
        <w:t xml:space="preserve">. </w:t>
      </w:r>
      <w:r w:rsidR="00D87723">
        <w:rPr>
          <w:rFonts w:ascii="Calibri" w:hAnsi="Calibri" w:cs="Calibri"/>
          <w:color w:val="000000"/>
        </w:rPr>
        <w:t>The dissections are also possible in transparent glass dissection dishes on a black background, and presumably in any type of concave-shaped dissection dish. With clear glass, there tends to be more diffuse fluorescence. It is also possible to</w:t>
      </w:r>
      <w:r w:rsidR="005A3153">
        <w:rPr>
          <w:rFonts w:ascii="Calibri" w:hAnsi="Calibri" w:cs="Calibri"/>
          <w:color w:val="000000"/>
        </w:rPr>
        <w:t xml:space="preserve"> dissect on black silicon dishes</w:t>
      </w:r>
      <w:r w:rsidR="00864365">
        <w:rPr>
          <w:rFonts w:ascii="Calibri" w:hAnsi="Calibri" w:cs="Calibri"/>
          <w:color w:val="000000"/>
        </w:rPr>
        <w:t xml:space="preserve"> (see </w:t>
      </w:r>
      <w:r w:rsidR="00864365" w:rsidRPr="00B4408A">
        <w:rPr>
          <w:rFonts w:ascii="Calibri" w:hAnsi="Calibri" w:cs="Calibri"/>
          <w:b/>
          <w:color w:val="000000"/>
        </w:rPr>
        <w:t>Table of Materials</w:t>
      </w:r>
      <w:r w:rsidR="00864365">
        <w:rPr>
          <w:rFonts w:ascii="Calibri" w:hAnsi="Calibri" w:cs="Calibri"/>
          <w:color w:val="000000"/>
        </w:rPr>
        <w:t>)</w:t>
      </w:r>
      <w:r w:rsidR="00D87723">
        <w:rPr>
          <w:rFonts w:ascii="Calibri" w:hAnsi="Calibri" w:cs="Calibri"/>
          <w:color w:val="000000"/>
        </w:rPr>
        <w:t>. We prefer a concave surface, however, as tissue does not stay as nicely in place on a flat surface when dissecting under buffer.</w:t>
      </w:r>
    </w:p>
    <w:p w14:paraId="55262475" w14:textId="77777777" w:rsidR="001C7FF0" w:rsidRDefault="001C7FF0" w:rsidP="002B3C34">
      <w:pPr>
        <w:jc w:val="both"/>
        <w:rPr>
          <w:rFonts w:ascii="Calibri" w:hAnsi="Calibri" w:cs="Calibri"/>
          <w:color w:val="000000"/>
        </w:rPr>
      </w:pPr>
    </w:p>
    <w:p w14:paraId="1F0B18A3" w14:textId="0CFEDFBF" w:rsidR="007770CF" w:rsidRDefault="002B3C34" w:rsidP="002B3C34">
      <w:pPr>
        <w:jc w:val="both"/>
        <w:rPr>
          <w:rFonts w:ascii="Calibri" w:hAnsi="Calibri" w:cs="Calibri"/>
          <w:color w:val="000000"/>
        </w:rPr>
      </w:pPr>
      <w:r w:rsidRPr="009D4B78">
        <w:rPr>
          <w:rFonts w:ascii="Calibri" w:hAnsi="Calibri" w:cs="Calibri"/>
          <w:color w:val="000000"/>
        </w:rPr>
        <w:t xml:space="preserve">IFM dissection was performed in </w:t>
      </w:r>
      <w:r>
        <w:rPr>
          <w:rFonts w:ascii="Calibri" w:hAnsi="Calibri" w:cs="Calibri"/>
          <w:color w:val="000000"/>
        </w:rPr>
        <w:t>chilled</w:t>
      </w:r>
      <w:r w:rsidRPr="009D4B78">
        <w:rPr>
          <w:rFonts w:ascii="Calibri" w:hAnsi="Calibri" w:cs="Calibri"/>
          <w:color w:val="000000"/>
        </w:rPr>
        <w:t xml:space="preserve"> 1x</w:t>
      </w:r>
      <w:r>
        <w:rPr>
          <w:rFonts w:ascii="Calibri" w:hAnsi="Calibri" w:cs="Calibri"/>
          <w:color w:val="000000"/>
        </w:rPr>
        <w:t xml:space="preserve"> </w:t>
      </w:r>
      <w:r w:rsidRPr="009D4B78">
        <w:rPr>
          <w:rFonts w:ascii="Calibri" w:hAnsi="Calibri" w:cs="Calibri"/>
          <w:color w:val="000000"/>
        </w:rPr>
        <w:t>PBS</w:t>
      </w:r>
      <w:r>
        <w:rPr>
          <w:rFonts w:ascii="Calibri" w:hAnsi="Calibri" w:cs="Calibri"/>
          <w:color w:val="000000"/>
        </w:rPr>
        <w:t xml:space="preserve"> (without Triton-X100 detergent) according to the protocol presented in the main text</w:t>
      </w:r>
      <w:r w:rsidRPr="009D4B78">
        <w:rPr>
          <w:rFonts w:ascii="Calibri" w:hAnsi="Calibri" w:cs="Calibri"/>
          <w:color w:val="000000"/>
        </w:rPr>
        <w:t xml:space="preserve">. </w:t>
      </w:r>
      <w:r w:rsidR="00A27C7E">
        <w:rPr>
          <w:rFonts w:ascii="Calibri" w:hAnsi="Calibri" w:cs="Calibri"/>
          <w:color w:val="000000"/>
        </w:rPr>
        <w:t>We avoid the use of detergent in the dissection buffer to limit the damage to IFM membranes, keep the IFM</w:t>
      </w:r>
      <w:r w:rsidR="00817BC5">
        <w:rPr>
          <w:rFonts w:ascii="Calibri" w:hAnsi="Calibri" w:cs="Calibri"/>
          <w:color w:val="000000"/>
        </w:rPr>
        <w:t>s</w:t>
      </w:r>
      <w:r w:rsidR="00A27C7E">
        <w:rPr>
          <w:rFonts w:ascii="Calibri" w:hAnsi="Calibri" w:cs="Calibri"/>
          <w:color w:val="000000"/>
        </w:rPr>
        <w:t xml:space="preserve"> alive longer and avoid RNA degradation associated with muscle cell death. </w:t>
      </w:r>
      <w:r w:rsidRPr="009D4B78">
        <w:rPr>
          <w:rFonts w:ascii="Calibri" w:hAnsi="Calibri" w:cs="Calibri"/>
          <w:color w:val="000000"/>
        </w:rPr>
        <w:t xml:space="preserve">Dissection time </w:t>
      </w:r>
      <w:r>
        <w:rPr>
          <w:rFonts w:ascii="Calibri" w:hAnsi="Calibri" w:cs="Calibri"/>
          <w:color w:val="000000"/>
        </w:rPr>
        <w:t>was limited to</w:t>
      </w:r>
      <w:r w:rsidRPr="009D4B78">
        <w:rPr>
          <w:rFonts w:ascii="Calibri" w:hAnsi="Calibri" w:cs="Calibri"/>
          <w:color w:val="000000"/>
        </w:rPr>
        <w:t xml:space="preserve"> </w:t>
      </w:r>
      <w:r>
        <w:rPr>
          <w:rFonts w:ascii="Calibri" w:hAnsi="Calibri" w:cs="Calibri"/>
          <w:color w:val="000000"/>
        </w:rPr>
        <w:t>20-</w:t>
      </w:r>
      <w:r w:rsidRPr="009D4B78">
        <w:rPr>
          <w:rFonts w:ascii="Calibri" w:hAnsi="Calibri" w:cs="Calibri"/>
          <w:color w:val="000000"/>
        </w:rPr>
        <w:t>30 min</w:t>
      </w:r>
      <w:r>
        <w:rPr>
          <w:rFonts w:ascii="Calibri" w:hAnsi="Calibri" w:cs="Calibri"/>
          <w:color w:val="000000"/>
        </w:rPr>
        <w:t>utes</w:t>
      </w:r>
      <w:r w:rsidR="00A27C7E">
        <w:rPr>
          <w:rFonts w:ascii="Calibri" w:hAnsi="Calibri" w:cs="Calibri"/>
          <w:color w:val="000000"/>
        </w:rPr>
        <w:t xml:space="preserve">, because after this time we noticed increasing levels of RNA degradation from </w:t>
      </w:r>
      <w:r w:rsidR="00293AFA">
        <w:rPr>
          <w:rFonts w:ascii="Calibri" w:hAnsi="Calibri" w:cs="Calibri"/>
          <w:color w:val="000000"/>
        </w:rPr>
        <w:t>RNA integrity</w:t>
      </w:r>
      <w:r w:rsidR="001503FE">
        <w:rPr>
          <w:rFonts w:ascii="Calibri" w:hAnsi="Calibri" w:cs="Calibri"/>
          <w:color w:val="000000"/>
        </w:rPr>
        <w:t xml:space="preserve"> traces</w:t>
      </w:r>
      <w:r w:rsidRPr="009D4B78">
        <w:rPr>
          <w:rFonts w:ascii="Calibri" w:hAnsi="Calibri" w:cs="Calibri"/>
          <w:color w:val="000000"/>
        </w:rPr>
        <w:t xml:space="preserve">. IFM </w:t>
      </w:r>
      <w:r>
        <w:rPr>
          <w:rFonts w:ascii="Calibri" w:hAnsi="Calibri" w:cs="Calibri"/>
          <w:color w:val="000000"/>
        </w:rPr>
        <w:t>samples were transferred</w:t>
      </w:r>
      <w:r w:rsidRPr="009D4B78">
        <w:rPr>
          <w:rFonts w:ascii="Calibri" w:hAnsi="Calibri" w:cs="Calibri"/>
          <w:color w:val="000000"/>
        </w:rPr>
        <w:t xml:space="preserve"> </w:t>
      </w:r>
      <w:r w:rsidR="007770CF">
        <w:rPr>
          <w:rFonts w:ascii="Calibri" w:hAnsi="Calibri" w:cs="Calibri"/>
          <w:color w:val="000000"/>
        </w:rPr>
        <w:t xml:space="preserve">to 1.5 mL microcentrifuge tubes and </w:t>
      </w:r>
      <w:r w:rsidRPr="009D4B78">
        <w:rPr>
          <w:rFonts w:ascii="Calibri" w:hAnsi="Calibri" w:cs="Calibri"/>
          <w:color w:val="000000"/>
        </w:rPr>
        <w:t>centrifuged for 3-5 min at 2</w:t>
      </w:r>
      <w:r w:rsidR="00D535EC">
        <w:rPr>
          <w:rFonts w:ascii="Calibri" w:hAnsi="Calibri" w:cs="Calibri"/>
          <w:color w:val="000000"/>
        </w:rPr>
        <w:t>,</w:t>
      </w:r>
      <w:r w:rsidRPr="009D4B78">
        <w:rPr>
          <w:rFonts w:ascii="Calibri" w:hAnsi="Calibri" w:cs="Calibri"/>
          <w:color w:val="000000"/>
        </w:rPr>
        <w:t>000 x g</w:t>
      </w:r>
      <w:r w:rsidR="007770CF">
        <w:rPr>
          <w:rFonts w:ascii="Calibri" w:hAnsi="Calibri" w:cs="Calibri"/>
          <w:color w:val="000000"/>
        </w:rPr>
        <w:t xml:space="preserve">. Buffer was completely removed. For standard </w:t>
      </w:r>
      <w:r w:rsidR="00E4782A">
        <w:rPr>
          <w:rFonts w:ascii="Calibri" w:hAnsi="Calibri" w:cs="Calibri"/>
          <w:color w:val="000000"/>
        </w:rPr>
        <w:t>RNA</w:t>
      </w:r>
      <w:r w:rsidRPr="009D4B78">
        <w:rPr>
          <w:rFonts w:ascii="Calibri" w:hAnsi="Calibri" w:cs="Calibri"/>
          <w:color w:val="000000"/>
        </w:rPr>
        <w:t xml:space="preserve"> isolation</w:t>
      </w:r>
      <w:r w:rsidR="00E4782A">
        <w:rPr>
          <w:rFonts w:ascii="Calibri" w:hAnsi="Calibri" w:cs="Calibri"/>
          <w:color w:val="000000"/>
        </w:rPr>
        <w:t xml:space="preserve"> (Method 1)</w:t>
      </w:r>
      <w:r w:rsidRPr="009D4B78">
        <w:rPr>
          <w:rFonts w:ascii="Calibri" w:hAnsi="Calibri" w:cs="Calibri"/>
          <w:color w:val="000000"/>
        </w:rPr>
        <w:t xml:space="preserve">, </w:t>
      </w:r>
      <w:r w:rsidR="007770CF">
        <w:rPr>
          <w:rFonts w:ascii="Calibri" w:hAnsi="Calibri" w:cs="Calibri"/>
          <w:color w:val="000000"/>
        </w:rPr>
        <w:t xml:space="preserve">IFM pellet was </w:t>
      </w:r>
      <w:r w:rsidR="007770CF">
        <w:rPr>
          <w:rFonts w:ascii="Calibri" w:hAnsi="Calibri" w:cs="Calibri"/>
          <w:color w:val="000000"/>
        </w:rPr>
        <w:lastRenderedPageBreak/>
        <w:t>resuspended in</w:t>
      </w:r>
      <w:r w:rsidRPr="009D4B78">
        <w:rPr>
          <w:rFonts w:ascii="Calibri" w:hAnsi="Calibri" w:cs="Calibri"/>
          <w:color w:val="000000"/>
        </w:rPr>
        <w:t xml:space="preserve"> 50-100 </w:t>
      </w:r>
      <w:proofErr w:type="spellStart"/>
      <w:r w:rsidRPr="009D4B78">
        <w:rPr>
          <w:rFonts w:ascii="Calibri" w:hAnsi="Calibri" w:cs="Calibri"/>
          <w:color w:val="000000"/>
        </w:rPr>
        <w:t>μ</w:t>
      </w:r>
      <w:r w:rsidR="007770CF">
        <w:rPr>
          <w:rFonts w:ascii="Calibri" w:hAnsi="Calibri" w:cs="Calibri"/>
          <w:color w:val="000000"/>
        </w:rPr>
        <w:t>L</w:t>
      </w:r>
      <w:proofErr w:type="spellEnd"/>
      <w:r w:rsidRPr="009D4B78">
        <w:rPr>
          <w:rFonts w:ascii="Calibri" w:hAnsi="Calibri" w:cs="Calibri"/>
          <w:color w:val="000000"/>
        </w:rPr>
        <w:t xml:space="preserve"> of </w:t>
      </w:r>
      <w:r w:rsidR="00E4782A">
        <w:rPr>
          <w:rFonts w:ascii="Calibri" w:hAnsi="Calibri" w:cs="Calibri"/>
          <w:color w:val="000000"/>
        </w:rPr>
        <w:t>reagent</w:t>
      </w:r>
      <w:r w:rsidRPr="009D4B78">
        <w:rPr>
          <w:rFonts w:ascii="Calibri" w:hAnsi="Calibri" w:cs="Calibri"/>
          <w:color w:val="000000"/>
        </w:rPr>
        <w:t xml:space="preserve">. </w:t>
      </w:r>
      <w:r w:rsidR="007770CF">
        <w:rPr>
          <w:rFonts w:ascii="Calibri" w:hAnsi="Calibri" w:cs="Calibri"/>
          <w:color w:val="000000"/>
        </w:rPr>
        <w:t xml:space="preserve">Samples were </w:t>
      </w:r>
      <w:r w:rsidR="00B4565F">
        <w:rPr>
          <w:rFonts w:ascii="Calibri" w:hAnsi="Calibri" w:cs="Calibri"/>
          <w:color w:val="000000"/>
        </w:rPr>
        <w:t>i</w:t>
      </w:r>
      <w:r w:rsidRPr="009D4B78">
        <w:rPr>
          <w:rFonts w:ascii="Calibri" w:hAnsi="Calibri" w:cs="Calibri"/>
          <w:color w:val="000000"/>
        </w:rPr>
        <w:t xml:space="preserve">mmediately </w:t>
      </w:r>
      <w:r w:rsidR="007770CF">
        <w:rPr>
          <w:rFonts w:ascii="Calibri" w:hAnsi="Calibri" w:cs="Calibri"/>
          <w:color w:val="000000"/>
        </w:rPr>
        <w:t>frozen</w:t>
      </w:r>
      <w:r w:rsidRPr="009D4B78">
        <w:rPr>
          <w:rFonts w:ascii="Calibri" w:hAnsi="Calibri" w:cs="Calibri"/>
          <w:color w:val="000000"/>
        </w:rPr>
        <w:t xml:space="preserve"> on dry ice and stored at -80</w:t>
      </w:r>
      <w:r w:rsidRPr="009D4B78">
        <w:rPr>
          <w:rFonts w:ascii="Calibri" w:hAnsi="Calibri" w:cs="Calibri"/>
          <w:color w:val="000000"/>
          <w:vertAlign w:val="superscript"/>
        </w:rPr>
        <w:t xml:space="preserve">0 </w:t>
      </w:r>
      <w:r w:rsidRPr="009D4B78">
        <w:rPr>
          <w:rFonts w:ascii="Calibri" w:hAnsi="Calibri" w:cs="Calibri"/>
          <w:color w:val="000000"/>
        </w:rPr>
        <w:t xml:space="preserve">C </w:t>
      </w:r>
      <w:r w:rsidR="007770CF">
        <w:rPr>
          <w:rFonts w:ascii="Calibri" w:hAnsi="Calibri" w:cs="Calibri"/>
          <w:color w:val="000000"/>
        </w:rPr>
        <w:t>un</w:t>
      </w:r>
      <w:r w:rsidRPr="009D4B78">
        <w:rPr>
          <w:rFonts w:ascii="Calibri" w:hAnsi="Calibri" w:cs="Calibri"/>
          <w:color w:val="000000"/>
        </w:rPr>
        <w:t xml:space="preserve">til further processing. </w:t>
      </w:r>
    </w:p>
    <w:p w14:paraId="751675D9" w14:textId="77777777" w:rsidR="007770CF" w:rsidRDefault="007770CF" w:rsidP="002B3C34">
      <w:pPr>
        <w:jc w:val="both"/>
        <w:rPr>
          <w:rFonts w:ascii="Calibri" w:hAnsi="Calibri" w:cs="Calibri"/>
          <w:color w:val="000000"/>
        </w:rPr>
      </w:pPr>
    </w:p>
    <w:p w14:paraId="3480B1C2" w14:textId="52085714" w:rsidR="00CC48A5" w:rsidRPr="00D535EC" w:rsidRDefault="007770CF" w:rsidP="00FB1DD2">
      <w:pPr>
        <w:jc w:val="both"/>
        <w:rPr>
          <w:rFonts w:ascii="Calibri" w:hAnsi="Calibri" w:cs="Calibri"/>
          <w:color w:val="000000"/>
        </w:rPr>
      </w:pPr>
      <w:r>
        <w:rPr>
          <w:rFonts w:ascii="Calibri" w:hAnsi="Calibri" w:cs="Calibri"/>
          <w:color w:val="000000"/>
        </w:rPr>
        <w:t xml:space="preserve">For estimation of the total RNA </w:t>
      </w:r>
      <w:r w:rsidR="00DC1343">
        <w:rPr>
          <w:rFonts w:ascii="Calibri" w:hAnsi="Calibri" w:cs="Calibri"/>
          <w:color w:val="000000"/>
        </w:rPr>
        <w:t xml:space="preserve">recovered from the IFMs </w:t>
      </w:r>
      <w:r>
        <w:rPr>
          <w:rFonts w:ascii="Calibri" w:hAnsi="Calibri" w:cs="Calibri"/>
          <w:color w:val="000000"/>
        </w:rPr>
        <w:t>per 1 d adult fly</w:t>
      </w:r>
      <w:r w:rsidR="00DC1343">
        <w:rPr>
          <w:rFonts w:ascii="Calibri" w:hAnsi="Calibri" w:cs="Calibri"/>
          <w:color w:val="000000"/>
        </w:rPr>
        <w:t xml:space="preserve"> </w:t>
      </w:r>
      <w:r>
        <w:rPr>
          <w:rFonts w:ascii="Calibri" w:hAnsi="Calibri" w:cs="Calibri"/>
          <w:color w:val="000000"/>
        </w:rPr>
        <w:t>(</w:t>
      </w:r>
      <w:r w:rsidR="00D535EC" w:rsidRPr="00D535EC">
        <w:rPr>
          <w:rFonts w:ascii="Calibri" w:hAnsi="Calibri" w:cs="Calibri"/>
          <w:b/>
          <w:bCs/>
          <w:color w:val="000000"/>
        </w:rPr>
        <w:t>Supplemental</w:t>
      </w:r>
      <w:r w:rsidR="00D535EC">
        <w:rPr>
          <w:rFonts w:ascii="Calibri" w:hAnsi="Calibri" w:cs="Calibri"/>
          <w:color w:val="000000"/>
        </w:rPr>
        <w:t xml:space="preserve"> </w:t>
      </w:r>
      <w:r w:rsidRPr="00324548">
        <w:rPr>
          <w:rFonts w:ascii="Calibri" w:hAnsi="Calibri" w:cs="Calibri"/>
          <w:b/>
          <w:bCs/>
          <w:color w:val="000000"/>
        </w:rPr>
        <w:t xml:space="preserve">Figure </w:t>
      </w:r>
      <w:r w:rsidR="00D535EC">
        <w:rPr>
          <w:rFonts w:ascii="Calibri" w:hAnsi="Calibri" w:cs="Calibri"/>
          <w:b/>
          <w:bCs/>
          <w:color w:val="000000"/>
        </w:rPr>
        <w:t>1A</w:t>
      </w:r>
      <w:r>
        <w:rPr>
          <w:rFonts w:ascii="Calibri" w:hAnsi="Calibri" w:cs="Calibri"/>
          <w:color w:val="000000"/>
        </w:rPr>
        <w:t xml:space="preserve">), </w:t>
      </w:r>
      <w:r w:rsidR="00DC1343">
        <w:rPr>
          <w:rFonts w:ascii="Calibri" w:hAnsi="Calibri" w:cs="Calibri"/>
          <w:color w:val="000000"/>
        </w:rPr>
        <w:t xml:space="preserve">IFM was dissected from 50 </w:t>
      </w:r>
      <w:r w:rsidR="00DC1343" w:rsidRPr="009D4B78">
        <w:rPr>
          <w:rFonts w:ascii="Calibri" w:hAnsi="Calibri" w:cs="Calibri"/>
          <w:color w:val="000000"/>
        </w:rPr>
        <w:t>1d adult male flies</w:t>
      </w:r>
      <w:r w:rsidR="00DC1343">
        <w:rPr>
          <w:rFonts w:ascii="Calibri" w:hAnsi="Calibri" w:cs="Calibri"/>
          <w:color w:val="000000"/>
        </w:rPr>
        <w:t xml:space="preserve"> by three different researchers. We additionally performed dissections from </w:t>
      </w:r>
      <w:r w:rsidR="00DC1343" w:rsidRPr="009D4B78">
        <w:rPr>
          <w:rFonts w:ascii="Calibri" w:hAnsi="Calibri" w:cs="Calibri"/>
          <w:color w:val="000000"/>
        </w:rPr>
        <w:t>10, 25 and 50</w:t>
      </w:r>
      <w:r w:rsidR="00DC1343">
        <w:rPr>
          <w:rFonts w:ascii="Calibri" w:hAnsi="Calibri" w:cs="Calibri"/>
          <w:color w:val="000000"/>
        </w:rPr>
        <w:t xml:space="preserve"> flies, and observed similar yields per fly but increasing total RNA concentrations isolated (as expected). </w:t>
      </w:r>
      <w:r w:rsidR="0085739A">
        <w:rPr>
          <w:rFonts w:ascii="Calibri" w:hAnsi="Calibri" w:cs="Calibri"/>
          <w:color w:val="000000"/>
        </w:rPr>
        <w:t>The a</w:t>
      </w:r>
      <w:r w:rsidR="00DC1343">
        <w:rPr>
          <w:rFonts w:ascii="Calibri" w:hAnsi="Calibri" w:cs="Calibri"/>
          <w:color w:val="000000"/>
        </w:rPr>
        <w:t>verage yield was calculated plus or minus SEM</w:t>
      </w:r>
      <w:r w:rsidR="00202FAD">
        <w:rPr>
          <w:rFonts w:ascii="Calibri" w:hAnsi="Calibri" w:cs="Calibri"/>
          <w:color w:val="000000"/>
        </w:rPr>
        <w:t>, as measured by Approach 3</w:t>
      </w:r>
      <w:r w:rsidR="00DC1343">
        <w:rPr>
          <w:rFonts w:ascii="Calibri" w:hAnsi="Calibri" w:cs="Calibri"/>
          <w:color w:val="000000"/>
        </w:rPr>
        <w:t xml:space="preserve">. For estimation of the total RNA </w:t>
      </w:r>
      <w:r w:rsidR="0025740D">
        <w:rPr>
          <w:rFonts w:ascii="Calibri" w:hAnsi="Calibri" w:cs="Calibri"/>
          <w:color w:val="000000"/>
        </w:rPr>
        <w:t xml:space="preserve">from IFMs </w:t>
      </w:r>
      <w:r w:rsidR="00DC1343">
        <w:rPr>
          <w:rFonts w:ascii="Calibri" w:hAnsi="Calibri" w:cs="Calibri"/>
          <w:color w:val="000000"/>
        </w:rPr>
        <w:t xml:space="preserve">per fly at </w:t>
      </w:r>
      <w:r w:rsidR="0025740D">
        <w:rPr>
          <w:rFonts w:ascii="Calibri" w:hAnsi="Calibri" w:cs="Calibri"/>
          <w:color w:val="000000"/>
        </w:rPr>
        <w:t>30 h APF, 48 h APF, 72 h APF and 1 d adult</w:t>
      </w:r>
      <w:r w:rsidR="002A4046">
        <w:rPr>
          <w:rFonts w:ascii="Calibri" w:hAnsi="Calibri" w:cs="Calibri"/>
          <w:color w:val="000000"/>
        </w:rPr>
        <w:t xml:space="preserve"> (</w:t>
      </w:r>
      <w:r w:rsidR="00D535EC" w:rsidRPr="00D535EC">
        <w:rPr>
          <w:rFonts w:ascii="Calibri" w:hAnsi="Calibri" w:cs="Calibri"/>
          <w:b/>
          <w:bCs/>
          <w:color w:val="000000"/>
        </w:rPr>
        <w:t>Supplemental</w:t>
      </w:r>
      <w:r w:rsidR="00D535EC">
        <w:rPr>
          <w:rFonts w:ascii="Calibri" w:hAnsi="Calibri" w:cs="Calibri"/>
          <w:color w:val="000000"/>
        </w:rPr>
        <w:t xml:space="preserve"> </w:t>
      </w:r>
      <w:r w:rsidR="00D535EC" w:rsidRPr="00324548">
        <w:rPr>
          <w:rFonts w:ascii="Calibri" w:hAnsi="Calibri" w:cs="Calibri"/>
          <w:b/>
          <w:bCs/>
          <w:color w:val="000000"/>
        </w:rPr>
        <w:t xml:space="preserve">Figure </w:t>
      </w:r>
      <w:r w:rsidR="00D535EC">
        <w:rPr>
          <w:rFonts w:ascii="Calibri" w:hAnsi="Calibri" w:cs="Calibri"/>
          <w:b/>
          <w:bCs/>
          <w:color w:val="000000"/>
        </w:rPr>
        <w:t>1B</w:t>
      </w:r>
      <w:r w:rsidR="002A4046">
        <w:rPr>
          <w:rFonts w:ascii="Calibri" w:hAnsi="Calibri" w:cs="Calibri"/>
          <w:color w:val="000000"/>
        </w:rPr>
        <w:t>)</w:t>
      </w:r>
      <w:r w:rsidR="0025740D">
        <w:rPr>
          <w:rFonts w:ascii="Calibri" w:hAnsi="Calibri" w:cs="Calibri"/>
          <w:color w:val="000000"/>
        </w:rPr>
        <w:t>, the same researcher dissected 50 flies for each timepoint</w:t>
      </w:r>
      <w:r w:rsidR="00A413DB">
        <w:rPr>
          <w:rFonts w:ascii="Calibri" w:hAnsi="Calibri" w:cs="Calibri"/>
          <w:color w:val="000000"/>
        </w:rPr>
        <w:t xml:space="preserve"> and performed 2 biological replicates</w:t>
      </w:r>
      <w:r w:rsidR="0025740D">
        <w:rPr>
          <w:rFonts w:ascii="Calibri" w:hAnsi="Calibri" w:cs="Calibri"/>
          <w:color w:val="000000"/>
        </w:rPr>
        <w:t>.</w:t>
      </w:r>
      <w:r w:rsidR="00DC1343">
        <w:rPr>
          <w:rFonts w:ascii="Calibri" w:hAnsi="Calibri" w:cs="Calibri"/>
          <w:color w:val="000000"/>
        </w:rPr>
        <w:t xml:space="preserve"> </w:t>
      </w:r>
      <w:r w:rsidR="00565685">
        <w:rPr>
          <w:rFonts w:ascii="Calibri" w:hAnsi="Calibri" w:cs="Calibri"/>
          <w:color w:val="000000"/>
        </w:rPr>
        <w:t xml:space="preserve">All samples were isolated with </w:t>
      </w:r>
      <w:r w:rsidR="00E4782A">
        <w:rPr>
          <w:rFonts w:ascii="Calibri" w:hAnsi="Calibri" w:cs="Calibri"/>
          <w:color w:val="000000"/>
        </w:rPr>
        <w:t>Method 1</w:t>
      </w:r>
      <w:r w:rsidR="00016C11">
        <w:rPr>
          <w:rFonts w:ascii="Calibri" w:hAnsi="Calibri" w:cs="Calibri"/>
          <w:color w:val="000000"/>
        </w:rPr>
        <w:t xml:space="preserve"> (see below)</w:t>
      </w:r>
      <w:r w:rsidR="00D535EC">
        <w:rPr>
          <w:rFonts w:ascii="Calibri" w:hAnsi="Calibri" w:cs="Calibri"/>
          <w:color w:val="000000"/>
        </w:rPr>
        <w:t xml:space="preserve">, and RNA concentrations measured by </w:t>
      </w:r>
      <w:r w:rsidR="00842EDE">
        <w:rPr>
          <w:rFonts w:ascii="Calibri" w:hAnsi="Calibri" w:cs="Calibri"/>
          <w:color w:val="000000"/>
        </w:rPr>
        <w:t xml:space="preserve">Approach </w:t>
      </w:r>
      <w:r w:rsidR="00202FAD">
        <w:rPr>
          <w:rFonts w:ascii="Calibri" w:hAnsi="Calibri" w:cs="Calibri"/>
          <w:color w:val="000000"/>
        </w:rPr>
        <w:t>3</w:t>
      </w:r>
      <w:r w:rsidR="00FD6DE4">
        <w:rPr>
          <w:rFonts w:ascii="Calibri" w:hAnsi="Calibri" w:cs="Calibri"/>
          <w:color w:val="000000"/>
        </w:rPr>
        <w:t xml:space="preserve"> (see </w:t>
      </w:r>
      <w:r w:rsidR="00FD6DE4" w:rsidRPr="00B4408A">
        <w:rPr>
          <w:rFonts w:ascii="Calibri" w:hAnsi="Calibri" w:cs="Calibri"/>
          <w:b/>
          <w:color w:val="000000"/>
        </w:rPr>
        <w:t>Table of Materials</w:t>
      </w:r>
      <w:r w:rsidR="00FD6DE4">
        <w:rPr>
          <w:rFonts w:ascii="Calibri" w:hAnsi="Calibri" w:cs="Calibri"/>
          <w:color w:val="000000"/>
        </w:rPr>
        <w:t>)</w:t>
      </w:r>
      <w:r w:rsidR="00565685">
        <w:rPr>
          <w:rFonts w:ascii="Calibri" w:hAnsi="Calibri" w:cs="Calibri"/>
          <w:color w:val="000000"/>
        </w:rPr>
        <w:t>.</w:t>
      </w:r>
      <w:r w:rsidR="00D535EC">
        <w:rPr>
          <w:rFonts w:ascii="Calibri" w:hAnsi="Calibri" w:cs="Calibri"/>
          <w:color w:val="000000"/>
        </w:rPr>
        <w:t xml:space="preserve"> In the main text (</w:t>
      </w:r>
      <w:r w:rsidR="00D535EC">
        <w:rPr>
          <w:rFonts w:ascii="Calibri" w:hAnsi="Calibri" w:cs="Calibri"/>
          <w:b/>
          <w:bCs/>
          <w:color w:val="000000"/>
        </w:rPr>
        <w:t>Figure 4F, G</w:t>
      </w:r>
      <w:r w:rsidR="00D535EC">
        <w:rPr>
          <w:rFonts w:ascii="Calibri" w:hAnsi="Calibri" w:cs="Calibri"/>
          <w:color w:val="000000"/>
        </w:rPr>
        <w:t xml:space="preserve">), we compiled data dissected by </w:t>
      </w:r>
      <w:r w:rsidR="00B51D84">
        <w:rPr>
          <w:rFonts w:ascii="Calibri" w:hAnsi="Calibri" w:cs="Calibri"/>
          <w:color w:val="000000"/>
        </w:rPr>
        <w:t>5</w:t>
      </w:r>
      <w:r w:rsidR="00D535EC">
        <w:rPr>
          <w:rFonts w:ascii="Calibri" w:hAnsi="Calibri" w:cs="Calibri"/>
          <w:color w:val="000000"/>
        </w:rPr>
        <w:t xml:space="preserve"> researchers over 9 years</w:t>
      </w:r>
      <w:r w:rsidR="006050DE">
        <w:rPr>
          <w:rFonts w:ascii="Calibri" w:hAnsi="Calibri" w:cs="Calibri"/>
          <w:color w:val="000000"/>
        </w:rPr>
        <w:t xml:space="preserve"> and isolated using </w:t>
      </w:r>
      <w:r w:rsidR="00842EDE">
        <w:rPr>
          <w:rFonts w:ascii="Calibri" w:hAnsi="Calibri" w:cs="Calibri"/>
          <w:color w:val="000000"/>
        </w:rPr>
        <w:t>Method 1</w:t>
      </w:r>
      <w:r w:rsidR="00FD6DE4">
        <w:rPr>
          <w:rFonts w:ascii="Calibri" w:hAnsi="Calibri" w:cs="Calibri"/>
          <w:color w:val="000000"/>
        </w:rPr>
        <w:t xml:space="preserve"> (see </w:t>
      </w:r>
      <w:r w:rsidR="00FD6DE4" w:rsidRPr="00B4408A">
        <w:rPr>
          <w:rFonts w:ascii="Calibri" w:hAnsi="Calibri" w:cs="Calibri"/>
          <w:b/>
          <w:color w:val="000000"/>
        </w:rPr>
        <w:t>Table of Materials</w:t>
      </w:r>
      <w:r w:rsidR="00FD6DE4">
        <w:rPr>
          <w:rFonts w:ascii="Calibri" w:hAnsi="Calibri" w:cs="Calibri"/>
          <w:color w:val="000000"/>
        </w:rPr>
        <w:t>)</w:t>
      </w:r>
      <w:r w:rsidR="00D535EC">
        <w:rPr>
          <w:rFonts w:ascii="Calibri" w:hAnsi="Calibri" w:cs="Calibri"/>
          <w:color w:val="000000"/>
        </w:rPr>
        <w:t xml:space="preserve">. The </w:t>
      </w:r>
      <w:r w:rsidR="00892BA8">
        <w:rPr>
          <w:rFonts w:ascii="Calibri" w:hAnsi="Calibri" w:cs="Calibri"/>
          <w:color w:val="000000"/>
        </w:rPr>
        <w:t>data</w:t>
      </w:r>
      <w:r w:rsidR="00D535EC">
        <w:rPr>
          <w:rFonts w:ascii="Calibri" w:hAnsi="Calibri" w:cs="Calibri"/>
          <w:color w:val="000000"/>
        </w:rPr>
        <w:t xml:space="preserve"> reflect RNA concentration measurements by </w:t>
      </w:r>
      <w:r w:rsidR="00842EDE">
        <w:rPr>
          <w:rFonts w:ascii="Calibri" w:hAnsi="Calibri" w:cs="Calibri"/>
          <w:color w:val="000000"/>
        </w:rPr>
        <w:t>Approach 1, 2 and 3</w:t>
      </w:r>
      <w:r w:rsidR="00D535EC">
        <w:rPr>
          <w:rFonts w:ascii="Calibri" w:hAnsi="Calibri" w:cs="Calibri"/>
          <w:color w:val="000000"/>
        </w:rPr>
        <w:t>.</w:t>
      </w:r>
    </w:p>
    <w:p w14:paraId="38B34D8E" w14:textId="51B30F56" w:rsidR="00676286" w:rsidRDefault="00676286" w:rsidP="00FB1DD2">
      <w:pPr>
        <w:jc w:val="both"/>
        <w:rPr>
          <w:rFonts w:ascii="Calibri" w:hAnsi="Calibri" w:cs="Calibri"/>
          <w:color w:val="000000"/>
        </w:rPr>
      </w:pPr>
    </w:p>
    <w:p w14:paraId="5D602C69" w14:textId="32E4B2BA" w:rsidR="00676286" w:rsidRPr="009D4B78" w:rsidRDefault="00676286" w:rsidP="00FB1DD2">
      <w:pPr>
        <w:jc w:val="both"/>
        <w:rPr>
          <w:rFonts w:ascii="Calibri" w:hAnsi="Calibri" w:cs="Calibri"/>
          <w:color w:val="000000"/>
        </w:rPr>
      </w:pPr>
      <w:r>
        <w:rPr>
          <w:rFonts w:ascii="Calibri" w:hAnsi="Calibri" w:cs="Calibri"/>
          <w:color w:val="000000"/>
        </w:rPr>
        <w:t xml:space="preserve">To test the importance of working RNase free, we performed </w:t>
      </w:r>
      <w:r w:rsidR="004C3B36">
        <w:rPr>
          <w:rFonts w:ascii="Calibri" w:hAnsi="Calibri" w:cs="Calibri"/>
          <w:color w:val="000000"/>
        </w:rPr>
        <w:t>several</w:t>
      </w:r>
      <w:r>
        <w:rPr>
          <w:rFonts w:ascii="Calibri" w:hAnsi="Calibri" w:cs="Calibri"/>
          <w:color w:val="000000"/>
        </w:rPr>
        <w:t xml:space="preserve"> control experiments. </w:t>
      </w:r>
      <w:r w:rsidR="004C3B36">
        <w:rPr>
          <w:rFonts w:ascii="Calibri" w:hAnsi="Calibri" w:cs="Calibri"/>
          <w:color w:val="000000"/>
        </w:rPr>
        <w:t xml:space="preserve">We isolated total RNA from 10 adult male </w:t>
      </w:r>
      <w:r w:rsidR="004C3B36" w:rsidRPr="004C3B36">
        <w:rPr>
          <w:rFonts w:ascii="Calibri" w:hAnsi="Calibri" w:cs="Calibri"/>
          <w:i/>
          <w:color w:val="000000"/>
        </w:rPr>
        <w:t>w</w:t>
      </w:r>
      <w:r w:rsidR="004C3B36" w:rsidRPr="004C3B36">
        <w:rPr>
          <w:rFonts w:ascii="Calibri" w:hAnsi="Calibri" w:cs="Calibri"/>
          <w:i/>
          <w:color w:val="000000"/>
          <w:vertAlign w:val="superscript"/>
        </w:rPr>
        <w:t>1118</w:t>
      </w:r>
      <w:r w:rsidR="004C3B36">
        <w:rPr>
          <w:rFonts w:ascii="Calibri" w:hAnsi="Calibri" w:cs="Calibri"/>
          <w:color w:val="000000"/>
        </w:rPr>
        <w:t xml:space="preserve"> flies using </w:t>
      </w:r>
      <w:r w:rsidR="000F3B10">
        <w:rPr>
          <w:rFonts w:ascii="Calibri" w:hAnsi="Calibri" w:cs="Calibri"/>
          <w:color w:val="000000"/>
        </w:rPr>
        <w:t>Method 1</w:t>
      </w:r>
      <w:r w:rsidR="004C3B36">
        <w:rPr>
          <w:rFonts w:ascii="Calibri" w:hAnsi="Calibri" w:cs="Calibri"/>
          <w:color w:val="000000"/>
        </w:rPr>
        <w:t xml:space="preserve">. </w:t>
      </w:r>
      <w:r w:rsidR="00242164">
        <w:rPr>
          <w:rFonts w:ascii="Calibri" w:hAnsi="Calibri" w:cs="Calibri"/>
          <w:color w:val="000000"/>
        </w:rPr>
        <w:t xml:space="preserve">We compared </w:t>
      </w:r>
      <w:r w:rsidR="000F3B10">
        <w:rPr>
          <w:rFonts w:ascii="Calibri" w:hAnsi="Calibri" w:cs="Calibri"/>
          <w:color w:val="000000"/>
        </w:rPr>
        <w:t>RNA integrity traces</w:t>
      </w:r>
      <w:r w:rsidR="00242164">
        <w:rPr>
          <w:rFonts w:ascii="Calibri" w:hAnsi="Calibri" w:cs="Calibri"/>
          <w:color w:val="000000"/>
        </w:rPr>
        <w:t xml:space="preserve"> (</w:t>
      </w:r>
      <w:r w:rsidR="000F3B10">
        <w:rPr>
          <w:rFonts w:ascii="Calibri" w:hAnsi="Calibri" w:cs="Calibri"/>
          <w:color w:val="000000"/>
        </w:rPr>
        <w:t>from Approach 1</w:t>
      </w:r>
      <w:r w:rsidR="00242164">
        <w:rPr>
          <w:rFonts w:ascii="Calibri" w:hAnsi="Calibri" w:cs="Calibri"/>
          <w:color w:val="000000"/>
        </w:rPr>
        <w:t xml:space="preserve">) </w:t>
      </w:r>
      <w:r w:rsidR="00C450B3">
        <w:rPr>
          <w:rFonts w:ascii="Calibri" w:hAnsi="Calibri" w:cs="Calibri"/>
          <w:color w:val="000000"/>
        </w:rPr>
        <w:t xml:space="preserve">and RNA concentrations of an RNA sample freshly isolated using </w:t>
      </w:r>
      <w:r w:rsidR="000F3B10">
        <w:rPr>
          <w:rFonts w:ascii="Calibri" w:hAnsi="Calibri" w:cs="Calibri"/>
          <w:color w:val="000000"/>
        </w:rPr>
        <w:t>Method 1</w:t>
      </w:r>
      <w:r w:rsidR="00C450B3">
        <w:rPr>
          <w:rFonts w:ascii="Calibri" w:hAnsi="Calibri" w:cs="Calibri"/>
          <w:color w:val="000000"/>
        </w:rPr>
        <w:t xml:space="preserve"> </w:t>
      </w:r>
      <w:r w:rsidR="00242164">
        <w:rPr>
          <w:rFonts w:ascii="Calibri" w:hAnsi="Calibri" w:cs="Calibri"/>
          <w:color w:val="000000"/>
        </w:rPr>
        <w:t>to</w:t>
      </w:r>
      <w:r w:rsidR="00C450B3">
        <w:rPr>
          <w:rFonts w:ascii="Calibri" w:hAnsi="Calibri" w:cs="Calibri"/>
          <w:color w:val="000000"/>
        </w:rPr>
        <w:t xml:space="preserve"> samples that underwent </w:t>
      </w:r>
      <w:r w:rsidR="00865AE9">
        <w:rPr>
          <w:rFonts w:ascii="Calibri" w:hAnsi="Calibri" w:cs="Calibri"/>
          <w:color w:val="000000"/>
        </w:rPr>
        <w:t>multiple rounds of freeze-thaw (1x, 2x, 3x, 10x, 15x, 25x</w:t>
      </w:r>
      <w:r w:rsidR="004C3B36">
        <w:rPr>
          <w:rFonts w:ascii="Calibri" w:hAnsi="Calibri" w:cs="Calibri"/>
          <w:color w:val="000000"/>
        </w:rPr>
        <w:t>; freezing on dry ice and thawing on ice</w:t>
      </w:r>
      <w:r w:rsidR="00865AE9">
        <w:rPr>
          <w:rFonts w:ascii="Calibri" w:hAnsi="Calibri" w:cs="Calibri"/>
          <w:color w:val="000000"/>
        </w:rPr>
        <w:t>)</w:t>
      </w:r>
      <w:r w:rsidR="006B451C">
        <w:rPr>
          <w:rFonts w:ascii="Calibri" w:hAnsi="Calibri" w:cs="Calibri"/>
          <w:color w:val="000000"/>
        </w:rPr>
        <w:t>, to samples left on the bench (1 h, 4 h, overnight) and RNA samples treated with RNase</w:t>
      </w:r>
      <w:r w:rsidR="004C3B36">
        <w:rPr>
          <w:rFonts w:ascii="Calibri" w:hAnsi="Calibri" w:cs="Calibri"/>
          <w:color w:val="000000"/>
        </w:rPr>
        <w:t xml:space="preserve"> A</w:t>
      </w:r>
      <w:r w:rsidR="006B451C">
        <w:rPr>
          <w:rFonts w:ascii="Calibri" w:hAnsi="Calibri" w:cs="Calibri"/>
          <w:color w:val="000000"/>
        </w:rPr>
        <w:t xml:space="preserve"> (5 min., 15 min., 30 min., 1 hour, .5 </w:t>
      </w:r>
      <w:proofErr w:type="spellStart"/>
      <w:r w:rsidR="00202D89" w:rsidRPr="009D4B78">
        <w:rPr>
          <w:rFonts w:ascii="Calibri" w:hAnsi="Calibri" w:cs="Calibri"/>
          <w:color w:val="000000"/>
        </w:rPr>
        <w:t>μ</w:t>
      </w:r>
      <w:r w:rsidR="006B451C">
        <w:rPr>
          <w:rFonts w:ascii="Calibri" w:hAnsi="Calibri" w:cs="Calibri"/>
          <w:color w:val="000000"/>
        </w:rPr>
        <w:t>L</w:t>
      </w:r>
      <w:proofErr w:type="spellEnd"/>
      <w:r w:rsidR="006B451C">
        <w:rPr>
          <w:rFonts w:ascii="Calibri" w:hAnsi="Calibri" w:cs="Calibri"/>
          <w:color w:val="000000"/>
        </w:rPr>
        <w:t xml:space="preserve">, .05 </w:t>
      </w:r>
      <w:proofErr w:type="spellStart"/>
      <w:r w:rsidR="00202D89" w:rsidRPr="009D4B78">
        <w:rPr>
          <w:rFonts w:ascii="Calibri" w:hAnsi="Calibri" w:cs="Calibri"/>
          <w:color w:val="000000"/>
        </w:rPr>
        <w:t>μ</w:t>
      </w:r>
      <w:r w:rsidR="006B451C">
        <w:rPr>
          <w:rFonts w:ascii="Calibri" w:hAnsi="Calibri" w:cs="Calibri"/>
          <w:color w:val="000000"/>
        </w:rPr>
        <w:t>L</w:t>
      </w:r>
      <w:proofErr w:type="spellEnd"/>
      <w:r w:rsidR="006B451C">
        <w:rPr>
          <w:rFonts w:ascii="Calibri" w:hAnsi="Calibri" w:cs="Calibri"/>
          <w:color w:val="000000"/>
        </w:rPr>
        <w:t xml:space="preserve">, .005 </w:t>
      </w:r>
      <w:proofErr w:type="spellStart"/>
      <w:r w:rsidR="00202D89" w:rsidRPr="009D4B78">
        <w:rPr>
          <w:rFonts w:ascii="Calibri" w:hAnsi="Calibri" w:cs="Calibri"/>
          <w:color w:val="000000"/>
        </w:rPr>
        <w:t>μ</w:t>
      </w:r>
      <w:r w:rsidR="006B451C">
        <w:rPr>
          <w:rFonts w:ascii="Calibri" w:hAnsi="Calibri" w:cs="Calibri"/>
          <w:color w:val="000000"/>
        </w:rPr>
        <w:t>L</w:t>
      </w:r>
      <w:proofErr w:type="spellEnd"/>
      <w:r w:rsidR="006B451C">
        <w:rPr>
          <w:rFonts w:ascii="Calibri" w:hAnsi="Calibri" w:cs="Calibri"/>
          <w:color w:val="000000"/>
        </w:rPr>
        <w:t xml:space="preserve">, .0005 </w:t>
      </w:r>
      <w:proofErr w:type="spellStart"/>
      <w:r w:rsidR="00202D89" w:rsidRPr="009D4B78">
        <w:rPr>
          <w:rFonts w:ascii="Calibri" w:hAnsi="Calibri" w:cs="Calibri"/>
          <w:color w:val="000000"/>
        </w:rPr>
        <w:t>μ</w:t>
      </w:r>
      <w:r w:rsidR="006B451C">
        <w:rPr>
          <w:rFonts w:ascii="Calibri" w:hAnsi="Calibri" w:cs="Calibri"/>
          <w:color w:val="000000"/>
        </w:rPr>
        <w:t>L</w:t>
      </w:r>
      <w:proofErr w:type="spellEnd"/>
      <w:r w:rsidR="006B451C">
        <w:rPr>
          <w:rFonts w:ascii="Calibri" w:hAnsi="Calibri" w:cs="Calibri"/>
          <w:color w:val="000000"/>
        </w:rPr>
        <w:t xml:space="preserve">). </w:t>
      </w:r>
      <w:r w:rsidR="004C3B36">
        <w:rPr>
          <w:rFonts w:ascii="Calibri" w:hAnsi="Calibri" w:cs="Calibri"/>
          <w:color w:val="000000"/>
        </w:rPr>
        <w:t xml:space="preserve">RNase A was kept as a </w:t>
      </w:r>
      <w:proofErr w:type="gramStart"/>
      <w:r w:rsidR="004C3B36">
        <w:rPr>
          <w:rFonts w:ascii="Calibri" w:hAnsi="Calibri" w:cs="Calibri"/>
          <w:color w:val="000000"/>
        </w:rPr>
        <w:t>4 mg/</w:t>
      </w:r>
      <w:proofErr w:type="gramEnd"/>
      <w:r w:rsidR="004C3B36">
        <w:rPr>
          <w:rFonts w:ascii="Calibri" w:hAnsi="Calibri" w:cs="Calibri"/>
          <w:color w:val="000000"/>
        </w:rPr>
        <w:t xml:space="preserve">mL stock. </w:t>
      </w:r>
      <w:r w:rsidR="00603E1F">
        <w:rPr>
          <w:rFonts w:ascii="Calibri" w:hAnsi="Calibri" w:cs="Calibri"/>
          <w:color w:val="000000"/>
        </w:rPr>
        <w:t xml:space="preserve">With RNase treatment, we generated either flat </w:t>
      </w:r>
      <w:r w:rsidR="00FE0850">
        <w:rPr>
          <w:rFonts w:ascii="Calibri" w:hAnsi="Calibri" w:cs="Calibri"/>
          <w:color w:val="000000"/>
        </w:rPr>
        <w:t>RNA integrity</w:t>
      </w:r>
      <w:r w:rsidR="00603E1F">
        <w:rPr>
          <w:rFonts w:ascii="Calibri" w:hAnsi="Calibri" w:cs="Calibri"/>
          <w:color w:val="000000"/>
        </w:rPr>
        <w:t xml:space="preserve"> profiles (indicative of complete degradation)</w:t>
      </w:r>
      <w:r w:rsidR="00242164">
        <w:rPr>
          <w:rFonts w:ascii="Calibri" w:hAnsi="Calibri" w:cs="Calibri"/>
          <w:color w:val="000000"/>
        </w:rPr>
        <w:t xml:space="preserve"> </w:t>
      </w:r>
      <w:r w:rsidR="00603E1F">
        <w:rPr>
          <w:rFonts w:ascii="Calibri" w:hAnsi="Calibri" w:cs="Calibri"/>
          <w:color w:val="000000"/>
        </w:rPr>
        <w:t xml:space="preserve">or profiles showing degradation (loss of ribosomal bands and strong signal biased towards the lower </w:t>
      </w:r>
      <w:proofErr w:type="spellStart"/>
      <w:r w:rsidR="00603E1F">
        <w:rPr>
          <w:rFonts w:ascii="Calibri" w:hAnsi="Calibri" w:cs="Calibri"/>
          <w:color w:val="000000"/>
        </w:rPr>
        <w:t>nt</w:t>
      </w:r>
      <w:proofErr w:type="spellEnd"/>
      <w:r w:rsidR="00603E1F">
        <w:rPr>
          <w:rFonts w:ascii="Calibri" w:hAnsi="Calibri" w:cs="Calibri"/>
          <w:color w:val="000000"/>
        </w:rPr>
        <w:t xml:space="preserve"> range).</w:t>
      </w:r>
      <w:r w:rsidR="005C0175">
        <w:rPr>
          <w:rFonts w:ascii="Calibri" w:hAnsi="Calibri" w:cs="Calibri"/>
          <w:color w:val="000000"/>
        </w:rPr>
        <w:t xml:space="preserve"> With all other treatments we were not able to discern any differences in </w:t>
      </w:r>
      <w:r w:rsidR="00FE0850">
        <w:rPr>
          <w:rFonts w:ascii="Calibri" w:hAnsi="Calibri" w:cs="Calibri"/>
          <w:color w:val="000000"/>
        </w:rPr>
        <w:t>RNA integrity</w:t>
      </w:r>
      <w:r w:rsidR="005C0175">
        <w:rPr>
          <w:rFonts w:ascii="Calibri" w:hAnsi="Calibri" w:cs="Calibri"/>
          <w:color w:val="000000"/>
        </w:rPr>
        <w:t xml:space="preserve"> profiles. </w:t>
      </w:r>
      <w:r w:rsidR="00D50A76">
        <w:rPr>
          <w:rFonts w:ascii="Calibri" w:hAnsi="Calibri" w:cs="Calibri"/>
          <w:color w:val="000000"/>
        </w:rPr>
        <w:t>We interpret this result to mean that while working on ice and avoiding freeze-thaw cycles is of course recommended, RNA in a clean prep is relatively stable. However, even miniscule amounts of RNase will rapidly destroy an RNA sample.</w:t>
      </w:r>
    </w:p>
    <w:p w14:paraId="7905F8C8" w14:textId="77777777" w:rsidR="00CC48A5" w:rsidRPr="009D4B78" w:rsidRDefault="00CC48A5" w:rsidP="00FB1DD2">
      <w:pPr>
        <w:jc w:val="both"/>
        <w:rPr>
          <w:rFonts w:ascii="Calibri" w:hAnsi="Calibri" w:cs="Calibri"/>
          <w:color w:val="000000"/>
        </w:rPr>
      </w:pPr>
    </w:p>
    <w:p w14:paraId="7425B4AB" w14:textId="6C10DCB3" w:rsidR="00E5427E" w:rsidRPr="003E224E" w:rsidRDefault="00016C11" w:rsidP="00FB1DD2">
      <w:pPr>
        <w:jc w:val="both"/>
        <w:rPr>
          <w:rFonts w:ascii="Calibri" w:hAnsi="Calibri" w:cs="Calibri"/>
          <w:i/>
          <w:color w:val="000000"/>
        </w:rPr>
      </w:pPr>
      <w:r>
        <w:rPr>
          <w:rFonts w:ascii="Calibri" w:hAnsi="Calibri" w:cs="Calibri"/>
          <w:i/>
          <w:color w:val="000000"/>
        </w:rPr>
        <w:t>S</w:t>
      </w:r>
      <w:r w:rsidR="003E224E">
        <w:rPr>
          <w:rFonts w:ascii="Calibri" w:hAnsi="Calibri" w:cs="Calibri"/>
          <w:i/>
          <w:color w:val="000000"/>
        </w:rPr>
        <w:t>tandard</w:t>
      </w:r>
      <w:r w:rsidR="00E5427E" w:rsidRPr="009D4B78">
        <w:rPr>
          <w:rFonts w:ascii="Calibri" w:hAnsi="Calibri" w:cs="Calibri"/>
          <w:i/>
          <w:color w:val="000000"/>
        </w:rPr>
        <w:t xml:space="preserve"> </w:t>
      </w:r>
      <w:r w:rsidR="00526A67">
        <w:rPr>
          <w:rFonts w:ascii="Calibri" w:hAnsi="Calibri" w:cs="Calibri"/>
          <w:i/>
          <w:color w:val="000000"/>
        </w:rPr>
        <w:t>RNA isolation</w:t>
      </w:r>
      <w:r>
        <w:rPr>
          <w:rFonts w:ascii="Calibri" w:hAnsi="Calibri" w:cs="Calibri"/>
          <w:i/>
          <w:color w:val="000000"/>
        </w:rPr>
        <w:t xml:space="preserve"> protocol</w:t>
      </w:r>
      <w:r w:rsidR="00992DFA">
        <w:rPr>
          <w:rFonts w:ascii="Calibri" w:hAnsi="Calibri" w:cs="Calibri"/>
          <w:i/>
          <w:color w:val="000000"/>
        </w:rPr>
        <w:t xml:space="preserve"> (</w:t>
      </w:r>
      <w:r w:rsidR="000403A0">
        <w:rPr>
          <w:rFonts w:ascii="Calibri" w:hAnsi="Calibri" w:cs="Calibri"/>
          <w:i/>
          <w:color w:val="000000"/>
        </w:rPr>
        <w:t>Method 1</w:t>
      </w:r>
      <w:r w:rsidR="00992DFA">
        <w:rPr>
          <w:rFonts w:ascii="Calibri" w:hAnsi="Calibri" w:cs="Calibri"/>
          <w:i/>
          <w:color w:val="000000"/>
        </w:rPr>
        <w:t>)</w:t>
      </w:r>
    </w:p>
    <w:p w14:paraId="4F0B88FC" w14:textId="48B20904" w:rsidR="00CC48A5" w:rsidRPr="009D4B78" w:rsidRDefault="00CC48A5" w:rsidP="00FB1DD2">
      <w:pPr>
        <w:jc w:val="both"/>
        <w:rPr>
          <w:rFonts w:ascii="Calibri" w:hAnsi="Calibri" w:cs="Calibri"/>
          <w:color w:val="000000"/>
        </w:rPr>
      </w:pPr>
      <w:r w:rsidRPr="009D4B78">
        <w:rPr>
          <w:rFonts w:ascii="Calibri" w:hAnsi="Calibri" w:cs="Calibri"/>
          <w:color w:val="000000"/>
        </w:rPr>
        <w:t xml:space="preserve">Following </w:t>
      </w:r>
      <w:r w:rsidR="00AD6AC5">
        <w:rPr>
          <w:rFonts w:ascii="Calibri" w:hAnsi="Calibri" w:cs="Calibri"/>
          <w:color w:val="000000"/>
        </w:rPr>
        <w:t>our published</w:t>
      </w:r>
      <w:r w:rsidRPr="009D4B78">
        <w:rPr>
          <w:rFonts w:ascii="Calibri" w:hAnsi="Calibri" w:cs="Calibri"/>
          <w:color w:val="000000"/>
        </w:rPr>
        <w:t xml:space="preserve"> </w:t>
      </w:r>
      <w:r w:rsidR="00526A67">
        <w:rPr>
          <w:rFonts w:ascii="Calibri" w:hAnsi="Calibri" w:cs="Calibri"/>
          <w:color w:val="000000"/>
        </w:rPr>
        <w:t>RNA</w:t>
      </w:r>
      <w:r w:rsidRPr="009D4B78">
        <w:rPr>
          <w:rFonts w:ascii="Calibri" w:hAnsi="Calibri" w:cs="Calibri"/>
          <w:color w:val="000000"/>
        </w:rPr>
        <w:t xml:space="preserve"> isolation</w:t>
      </w:r>
      <w:r w:rsidR="00AD6AC5">
        <w:rPr>
          <w:rFonts w:ascii="Calibri" w:hAnsi="Calibri" w:cs="Calibri"/>
          <w:color w:val="000000"/>
        </w:rPr>
        <w:t xml:space="preserve"> protocol</w:t>
      </w:r>
      <w:r w:rsidR="00A2148B">
        <w:rPr>
          <w:rFonts w:ascii="Calibri" w:hAnsi="Calibri" w:cs="Calibri"/>
        </w:rPr>
        <w:fldChar w:fldCharType="begin"/>
      </w:r>
      <w:r w:rsidR="002548D6">
        <w:rPr>
          <w:rFonts w:ascii="Calibri" w:hAnsi="Calibri" w:cs="Calibri"/>
        </w:rPr>
        <w:instrText xml:space="preserve"> ADDIN PAPERS2_CITATIONS &lt;citation&gt;&lt;priority&gt;8&lt;/priority&gt;&lt;uuid&gt;385C0BA0-EE57-415F-B433-C4AF2402A224&lt;/uuid&gt;&lt;publications&gt;&lt;publication&gt;&lt;subtype&gt;400&lt;/subtype&gt;&lt;title&gt;The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4</w:t>
      </w:r>
      <w:r w:rsidR="00A2148B">
        <w:rPr>
          <w:rFonts w:ascii="Calibri" w:hAnsi="Calibri" w:cs="Calibri"/>
        </w:rPr>
        <w:fldChar w:fldCharType="end"/>
      </w:r>
      <w:r w:rsidRPr="009D4B78">
        <w:rPr>
          <w:rFonts w:ascii="Calibri" w:hAnsi="Calibri" w:cs="Calibri"/>
          <w:color w:val="000000"/>
        </w:rPr>
        <w:t xml:space="preserve">, IFM </w:t>
      </w:r>
      <w:r w:rsidR="00CB0587" w:rsidRPr="009D4B78">
        <w:rPr>
          <w:rFonts w:ascii="Calibri" w:hAnsi="Calibri" w:cs="Calibri"/>
          <w:color w:val="000000"/>
        </w:rPr>
        <w:t>p</w:t>
      </w:r>
      <w:r w:rsidR="00016C11">
        <w:rPr>
          <w:rFonts w:ascii="Calibri" w:hAnsi="Calibri" w:cs="Calibri"/>
          <w:color w:val="000000"/>
        </w:rPr>
        <w:t>e</w:t>
      </w:r>
      <w:r w:rsidR="00CB0587" w:rsidRPr="009D4B78">
        <w:rPr>
          <w:rFonts w:ascii="Calibri" w:hAnsi="Calibri" w:cs="Calibri"/>
          <w:color w:val="000000"/>
        </w:rPr>
        <w:t>llets</w:t>
      </w:r>
      <w:r w:rsidRPr="009D4B78">
        <w:rPr>
          <w:rFonts w:ascii="Calibri" w:hAnsi="Calibri" w:cs="Calibri"/>
          <w:color w:val="000000"/>
        </w:rPr>
        <w:t xml:space="preserve"> were </w:t>
      </w:r>
      <w:r w:rsidR="001A6F46">
        <w:rPr>
          <w:rFonts w:ascii="Calibri" w:hAnsi="Calibri" w:cs="Calibri"/>
          <w:color w:val="000000"/>
        </w:rPr>
        <w:t xml:space="preserve">thawed, </w:t>
      </w:r>
      <w:r w:rsidRPr="009D4B78">
        <w:rPr>
          <w:rFonts w:ascii="Calibri" w:hAnsi="Calibri" w:cs="Calibri"/>
          <w:color w:val="000000"/>
        </w:rPr>
        <w:t>homoge</w:t>
      </w:r>
      <w:r w:rsidR="00CB0587" w:rsidRPr="009D4B78">
        <w:rPr>
          <w:rFonts w:ascii="Calibri" w:hAnsi="Calibri" w:cs="Calibri"/>
          <w:color w:val="000000"/>
        </w:rPr>
        <w:t xml:space="preserve">nized </w:t>
      </w:r>
      <w:r w:rsidR="001A6F46">
        <w:rPr>
          <w:rFonts w:ascii="Calibri" w:hAnsi="Calibri" w:cs="Calibri"/>
          <w:color w:val="000000"/>
        </w:rPr>
        <w:t xml:space="preserve">in </w:t>
      </w:r>
      <w:r w:rsidR="00526A67">
        <w:rPr>
          <w:rFonts w:ascii="Calibri" w:hAnsi="Calibri" w:cs="Calibri"/>
          <w:color w:val="000000"/>
        </w:rPr>
        <w:t>isolation reagent</w:t>
      </w:r>
      <w:r w:rsidR="002E0D98">
        <w:rPr>
          <w:rFonts w:ascii="Calibri" w:hAnsi="Calibri" w:cs="Calibri"/>
          <w:color w:val="000000"/>
        </w:rPr>
        <w:t xml:space="preserve"> (Method 1</w:t>
      </w:r>
      <w:r w:rsidR="00FD6DE4">
        <w:rPr>
          <w:rFonts w:ascii="Calibri" w:hAnsi="Calibri" w:cs="Calibri"/>
          <w:color w:val="000000"/>
        </w:rPr>
        <w:t xml:space="preserve">, see </w:t>
      </w:r>
      <w:r w:rsidR="00FD6DE4" w:rsidRPr="00B4408A">
        <w:rPr>
          <w:rFonts w:ascii="Calibri" w:hAnsi="Calibri" w:cs="Calibri"/>
          <w:b/>
          <w:color w:val="000000"/>
        </w:rPr>
        <w:t>Table of Materials</w:t>
      </w:r>
      <w:r w:rsidR="002E0D98">
        <w:rPr>
          <w:rFonts w:ascii="Calibri" w:hAnsi="Calibri" w:cs="Calibri"/>
          <w:color w:val="000000"/>
        </w:rPr>
        <w:t>)</w:t>
      </w:r>
      <w:r w:rsidR="001A6F46">
        <w:rPr>
          <w:rFonts w:ascii="Calibri" w:hAnsi="Calibri" w:cs="Calibri"/>
          <w:color w:val="000000"/>
        </w:rPr>
        <w:t xml:space="preserve"> with a blue pestle, combined and adjusted to</w:t>
      </w:r>
      <w:r w:rsidR="00CB0587" w:rsidRPr="009D4B78">
        <w:rPr>
          <w:rFonts w:ascii="Calibri" w:hAnsi="Calibri" w:cs="Calibri"/>
          <w:color w:val="000000"/>
        </w:rPr>
        <w:t xml:space="preserve"> a final volume of 500 </w:t>
      </w:r>
      <w:proofErr w:type="spellStart"/>
      <w:r w:rsidR="00CB0587" w:rsidRPr="009D4B78">
        <w:rPr>
          <w:rFonts w:ascii="Calibri" w:hAnsi="Calibri" w:cs="Calibri"/>
          <w:color w:val="000000"/>
        </w:rPr>
        <w:t>μ</w:t>
      </w:r>
      <w:r w:rsidR="001A6F46">
        <w:rPr>
          <w:rFonts w:ascii="Calibri" w:hAnsi="Calibri" w:cs="Calibri"/>
          <w:color w:val="000000"/>
        </w:rPr>
        <w:t>L</w:t>
      </w:r>
      <w:proofErr w:type="spellEnd"/>
      <w:r w:rsidRPr="009D4B78">
        <w:rPr>
          <w:rFonts w:ascii="Calibri" w:hAnsi="Calibri" w:cs="Calibri"/>
          <w:color w:val="000000"/>
        </w:rPr>
        <w:t xml:space="preserve"> </w:t>
      </w:r>
      <w:r w:rsidR="002E0D98">
        <w:rPr>
          <w:rFonts w:ascii="Calibri" w:hAnsi="Calibri" w:cs="Calibri"/>
          <w:color w:val="000000"/>
        </w:rPr>
        <w:t>isolation reagent</w:t>
      </w:r>
      <w:r w:rsidR="001A6F46">
        <w:rPr>
          <w:rFonts w:ascii="Calibri" w:hAnsi="Calibri" w:cs="Calibri"/>
          <w:color w:val="000000"/>
        </w:rPr>
        <w:t>. Samples were</w:t>
      </w:r>
      <w:r w:rsidRPr="009D4B78">
        <w:rPr>
          <w:rFonts w:ascii="Calibri" w:hAnsi="Calibri" w:cs="Calibri"/>
          <w:color w:val="000000"/>
        </w:rPr>
        <w:t xml:space="preserve"> mixed</w:t>
      </w:r>
      <w:r w:rsidR="001A6F46">
        <w:rPr>
          <w:rFonts w:ascii="Calibri" w:hAnsi="Calibri" w:cs="Calibri"/>
          <w:color w:val="000000"/>
        </w:rPr>
        <w:t xml:space="preserve"> well</w:t>
      </w:r>
      <w:r w:rsidRPr="009D4B78">
        <w:rPr>
          <w:rFonts w:ascii="Calibri" w:hAnsi="Calibri" w:cs="Calibri"/>
          <w:color w:val="000000"/>
        </w:rPr>
        <w:t xml:space="preserve"> and incubated for 5 min at room temperature. </w:t>
      </w:r>
      <w:r w:rsidR="00CB0587" w:rsidRPr="009D4B78">
        <w:rPr>
          <w:rFonts w:ascii="Calibri" w:hAnsi="Calibri" w:cs="Calibri"/>
          <w:color w:val="000000"/>
        </w:rPr>
        <w:t xml:space="preserve">100 </w:t>
      </w:r>
      <w:proofErr w:type="spellStart"/>
      <w:r w:rsidR="00CB0587" w:rsidRPr="009D4B78">
        <w:rPr>
          <w:rFonts w:ascii="Calibri" w:hAnsi="Calibri" w:cs="Calibri"/>
          <w:color w:val="000000"/>
        </w:rPr>
        <w:t>μ</w:t>
      </w:r>
      <w:r w:rsidR="00DD169C">
        <w:rPr>
          <w:rFonts w:ascii="Calibri" w:hAnsi="Calibri" w:cs="Calibri"/>
          <w:color w:val="000000"/>
        </w:rPr>
        <w:t>L</w:t>
      </w:r>
      <w:proofErr w:type="spellEnd"/>
      <w:r w:rsidR="000E6C16" w:rsidRPr="009D4B78">
        <w:rPr>
          <w:rFonts w:ascii="Calibri" w:hAnsi="Calibri" w:cs="Calibri"/>
          <w:color w:val="000000"/>
        </w:rPr>
        <w:t xml:space="preserve"> of chloroform</w:t>
      </w:r>
      <w:r w:rsidR="00CB0587" w:rsidRPr="009D4B78">
        <w:rPr>
          <w:rFonts w:ascii="Calibri" w:hAnsi="Calibri" w:cs="Calibri"/>
          <w:color w:val="000000"/>
        </w:rPr>
        <w:t xml:space="preserve"> w</w:t>
      </w:r>
      <w:r w:rsidR="00F7378A">
        <w:rPr>
          <w:rFonts w:ascii="Calibri" w:hAnsi="Calibri" w:cs="Calibri"/>
          <w:color w:val="000000"/>
        </w:rPr>
        <w:t>as</w:t>
      </w:r>
      <w:r w:rsidR="000E6C16" w:rsidRPr="009D4B78">
        <w:rPr>
          <w:rFonts w:ascii="Calibri" w:hAnsi="Calibri" w:cs="Calibri"/>
          <w:color w:val="000000"/>
        </w:rPr>
        <w:t xml:space="preserve"> ad</w:t>
      </w:r>
      <w:r w:rsidRPr="009D4B78">
        <w:rPr>
          <w:rFonts w:ascii="Calibri" w:hAnsi="Calibri" w:cs="Calibri"/>
          <w:color w:val="000000"/>
        </w:rPr>
        <w:t>ded</w:t>
      </w:r>
      <w:r w:rsidR="000E6C16" w:rsidRPr="009D4B78">
        <w:rPr>
          <w:rFonts w:ascii="Calibri" w:hAnsi="Calibri" w:cs="Calibri"/>
          <w:color w:val="000000"/>
        </w:rPr>
        <w:t xml:space="preserve"> and the samples were sh</w:t>
      </w:r>
      <w:r w:rsidR="00F7378A">
        <w:rPr>
          <w:rFonts w:ascii="Calibri" w:hAnsi="Calibri" w:cs="Calibri"/>
          <w:color w:val="000000"/>
        </w:rPr>
        <w:t>ook</w:t>
      </w:r>
      <w:r w:rsidR="000E6C16" w:rsidRPr="009D4B78">
        <w:rPr>
          <w:rFonts w:ascii="Calibri" w:hAnsi="Calibri" w:cs="Calibri"/>
          <w:color w:val="000000"/>
        </w:rPr>
        <w:t xml:space="preserve"> vigorously for 15 sec</w:t>
      </w:r>
      <w:r w:rsidR="00F7378A">
        <w:rPr>
          <w:rFonts w:ascii="Calibri" w:hAnsi="Calibri" w:cs="Calibri"/>
          <w:color w:val="000000"/>
        </w:rPr>
        <w:t>onds</w:t>
      </w:r>
      <w:r w:rsidR="000E6C16" w:rsidRPr="009D4B78">
        <w:rPr>
          <w:rFonts w:ascii="Calibri" w:hAnsi="Calibri" w:cs="Calibri"/>
          <w:color w:val="000000"/>
        </w:rPr>
        <w:t xml:space="preserve">, followed by </w:t>
      </w:r>
      <w:r w:rsidR="00F7378A">
        <w:rPr>
          <w:rFonts w:ascii="Calibri" w:hAnsi="Calibri" w:cs="Calibri"/>
          <w:color w:val="000000"/>
        </w:rPr>
        <w:t xml:space="preserve">a </w:t>
      </w:r>
      <w:proofErr w:type="gramStart"/>
      <w:r w:rsidR="000E6C16" w:rsidRPr="009D4B78">
        <w:rPr>
          <w:rFonts w:ascii="Calibri" w:hAnsi="Calibri" w:cs="Calibri"/>
          <w:color w:val="000000"/>
        </w:rPr>
        <w:t>3 min</w:t>
      </w:r>
      <w:r w:rsidR="00F7378A">
        <w:rPr>
          <w:rFonts w:ascii="Calibri" w:hAnsi="Calibri" w:cs="Calibri"/>
          <w:color w:val="000000"/>
        </w:rPr>
        <w:t>ute</w:t>
      </w:r>
      <w:proofErr w:type="gramEnd"/>
      <w:r w:rsidR="000E6C16" w:rsidRPr="009D4B78">
        <w:rPr>
          <w:rFonts w:ascii="Calibri" w:hAnsi="Calibri" w:cs="Calibri"/>
          <w:color w:val="000000"/>
        </w:rPr>
        <w:t xml:space="preserve"> incubation at room temperature. </w:t>
      </w:r>
      <w:r w:rsidR="00830872">
        <w:rPr>
          <w:rFonts w:ascii="Calibri" w:hAnsi="Calibri" w:cs="Calibri"/>
          <w:color w:val="000000"/>
        </w:rPr>
        <w:t>S</w:t>
      </w:r>
      <w:r w:rsidR="000E6C16" w:rsidRPr="009D4B78">
        <w:rPr>
          <w:rFonts w:ascii="Calibri" w:hAnsi="Calibri" w:cs="Calibri"/>
          <w:color w:val="000000"/>
        </w:rPr>
        <w:t>amples were centrifuged for 15 min. at 12,000 x g at 4</w:t>
      </w:r>
      <w:r w:rsidR="000E6C16" w:rsidRPr="009D4B78">
        <w:rPr>
          <w:rFonts w:ascii="Calibri" w:hAnsi="Calibri" w:cs="Calibri"/>
          <w:color w:val="000000"/>
          <w:vertAlign w:val="superscript"/>
        </w:rPr>
        <w:t xml:space="preserve">0 </w:t>
      </w:r>
      <w:r w:rsidR="000E6C16" w:rsidRPr="009D4B78">
        <w:rPr>
          <w:rFonts w:ascii="Calibri" w:hAnsi="Calibri" w:cs="Calibri"/>
          <w:color w:val="000000"/>
        </w:rPr>
        <w:t xml:space="preserve">C. </w:t>
      </w:r>
      <w:r w:rsidR="008B4840">
        <w:rPr>
          <w:rFonts w:ascii="Calibri" w:hAnsi="Calibri" w:cs="Calibri"/>
          <w:color w:val="000000"/>
        </w:rPr>
        <w:t>T</w:t>
      </w:r>
      <w:r w:rsidR="000E6C16" w:rsidRPr="009D4B78">
        <w:rPr>
          <w:rFonts w:ascii="Calibri" w:hAnsi="Calibri" w:cs="Calibri"/>
          <w:color w:val="000000"/>
        </w:rPr>
        <w:t xml:space="preserve">he upper </w:t>
      </w:r>
      <w:r w:rsidR="008B4840">
        <w:rPr>
          <w:rFonts w:ascii="Calibri" w:hAnsi="Calibri" w:cs="Calibri"/>
          <w:color w:val="000000"/>
        </w:rPr>
        <w:t xml:space="preserve">RNA-containing </w:t>
      </w:r>
      <w:r w:rsidR="000E6C16" w:rsidRPr="009D4B78">
        <w:rPr>
          <w:rFonts w:ascii="Calibri" w:hAnsi="Calibri" w:cs="Calibri"/>
          <w:color w:val="000000"/>
        </w:rPr>
        <w:t>phase</w:t>
      </w:r>
      <w:r w:rsidR="008B4840">
        <w:rPr>
          <w:rFonts w:ascii="Calibri" w:hAnsi="Calibri" w:cs="Calibri"/>
          <w:color w:val="000000"/>
        </w:rPr>
        <w:t xml:space="preserve"> </w:t>
      </w:r>
      <w:r w:rsidR="00CB0587" w:rsidRPr="009D4B78">
        <w:rPr>
          <w:rFonts w:ascii="Calibri" w:hAnsi="Calibri" w:cs="Calibri"/>
          <w:color w:val="000000"/>
        </w:rPr>
        <w:t xml:space="preserve">was carefully removed (~200 </w:t>
      </w:r>
      <w:proofErr w:type="spellStart"/>
      <w:r w:rsidR="00CB0587" w:rsidRPr="009D4B78">
        <w:rPr>
          <w:rFonts w:ascii="Calibri" w:hAnsi="Calibri" w:cs="Calibri"/>
          <w:color w:val="000000"/>
        </w:rPr>
        <w:t>μ</w:t>
      </w:r>
      <w:r w:rsidR="008B4840">
        <w:rPr>
          <w:rFonts w:ascii="Calibri" w:hAnsi="Calibri" w:cs="Calibri"/>
          <w:color w:val="000000"/>
        </w:rPr>
        <w:t>L</w:t>
      </w:r>
      <w:proofErr w:type="spellEnd"/>
      <w:r w:rsidR="008B4840">
        <w:rPr>
          <w:rFonts w:ascii="Calibri" w:hAnsi="Calibri" w:cs="Calibri"/>
          <w:color w:val="000000"/>
        </w:rPr>
        <w:t xml:space="preserve"> total</w:t>
      </w:r>
      <w:r w:rsidR="000E6C16" w:rsidRPr="009D4B78">
        <w:rPr>
          <w:rFonts w:ascii="Calibri" w:hAnsi="Calibri" w:cs="Calibri"/>
          <w:color w:val="000000"/>
        </w:rPr>
        <w:t xml:space="preserve">) and placed </w:t>
      </w:r>
      <w:r w:rsidR="008B4840">
        <w:rPr>
          <w:rFonts w:ascii="Calibri" w:hAnsi="Calibri" w:cs="Calibri"/>
          <w:color w:val="000000"/>
        </w:rPr>
        <w:t>in</w:t>
      </w:r>
      <w:r w:rsidR="000E6C16" w:rsidRPr="009D4B78">
        <w:rPr>
          <w:rFonts w:ascii="Calibri" w:hAnsi="Calibri" w:cs="Calibri"/>
          <w:color w:val="000000"/>
        </w:rPr>
        <w:t xml:space="preserve"> a new RNase-free </w:t>
      </w:r>
      <w:r w:rsidR="008B4840">
        <w:rPr>
          <w:rFonts w:ascii="Calibri" w:hAnsi="Calibri" w:cs="Calibri"/>
          <w:color w:val="000000"/>
        </w:rPr>
        <w:t>microcentrifuge tube</w:t>
      </w:r>
      <w:r w:rsidR="000E6C16" w:rsidRPr="009D4B78">
        <w:rPr>
          <w:rFonts w:ascii="Calibri" w:hAnsi="Calibri" w:cs="Calibri"/>
          <w:color w:val="000000"/>
        </w:rPr>
        <w:t xml:space="preserve">. </w:t>
      </w:r>
      <w:r w:rsidR="008B4840">
        <w:rPr>
          <w:rFonts w:ascii="Calibri" w:hAnsi="Calibri" w:cs="Calibri"/>
          <w:color w:val="000000"/>
        </w:rPr>
        <w:t>T</w:t>
      </w:r>
      <w:r w:rsidR="00CB0587" w:rsidRPr="009D4B78">
        <w:rPr>
          <w:rFonts w:ascii="Calibri" w:hAnsi="Calibri" w:cs="Calibri"/>
          <w:color w:val="000000"/>
        </w:rPr>
        <w:t xml:space="preserve">o increase </w:t>
      </w:r>
      <w:r w:rsidR="008B4840">
        <w:rPr>
          <w:rFonts w:ascii="Calibri" w:hAnsi="Calibri" w:cs="Calibri"/>
          <w:color w:val="000000"/>
        </w:rPr>
        <w:t>RNA</w:t>
      </w:r>
      <w:r w:rsidR="00CB0587" w:rsidRPr="009D4B78">
        <w:rPr>
          <w:rFonts w:ascii="Calibri" w:hAnsi="Calibri" w:cs="Calibri"/>
          <w:color w:val="000000"/>
        </w:rPr>
        <w:t xml:space="preserve"> yield, 1 </w:t>
      </w:r>
      <w:proofErr w:type="spellStart"/>
      <w:r w:rsidR="00CB0587" w:rsidRPr="009D4B78">
        <w:rPr>
          <w:rFonts w:ascii="Calibri" w:hAnsi="Calibri" w:cs="Calibri"/>
          <w:color w:val="000000"/>
        </w:rPr>
        <w:t>μ</w:t>
      </w:r>
      <w:r w:rsidR="008B4840">
        <w:rPr>
          <w:rFonts w:ascii="Calibri" w:hAnsi="Calibri" w:cs="Calibri"/>
          <w:color w:val="000000"/>
        </w:rPr>
        <w:t>L</w:t>
      </w:r>
      <w:proofErr w:type="spellEnd"/>
      <w:r w:rsidR="000E6C16" w:rsidRPr="009D4B78">
        <w:rPr>
          <w:rFonts w:ascii="Calibri" w:hAnsi="Calibri" w:cs="Calibri"/>
          <w:color w:val="000000"/>
        </w:rPr>
        <w:t xml:space="preserve"> of </w:t>
      </w:r>
      <w:proofErr w:type="gramStart"/>
      <w:r w:rsidR="00CB0587" w:rsidRPr="009D4B78">
        <w:rPr>
          <w:rFonts w:ascii="Calibri" w:hAnsi="Calibri" w:cs="Calibri"/>
          <w:color w:val="000000"/>
        </w:rPr>
        <w:t>20 μg/</w:t>
      </w:r>
      <w:proofErr w:type="gramEnd"/>
      <w:r w:rsidR="00CB0587" w:rsidRPr="009D4B78">
        <w:rPr>
          <w:rFonts w:ascii="Calibri" w:hAnsi="Calibri" w:cs="Calibri"/>
          <w:color w:val="000000"/>
        </w:rPr>
        <w:t xml:space="preserve"> </w:t>
      </w:r>
      <w:proofErr w:type="spellStart"/>
      <w:r w:rsidR="00CB0587" w:rsidRPr="009D4B78">
        <w:rPr>
          <w:rFonts w:ascii="Calibri" w:hAnsi="Calibri" w:cs="Calibri"/>
          <w:color w:val="000000"/>
        </w:rPr>
        <w:t>μ</w:t>
      </w:r>
      <w:r w:rsidR="00AA30FC" w:rsidRPr="009D4B78">
        <w:rPr>
          <w:rFonts w:ascii="Calibri" w:hAnsi="Calibri" w:cs="Calibri"/>
          <w:color w:val="000000"/>
        </w:rPr>
        <w:t>L</w:t>
      </w:r>
      <w:proofErr w:type="spellEnd"/>
      <w:r w:rsidR="00AA30FC" w:rsidRPr="009D4B78">
        <w:rPr>
          <w:rFonts w:ascii="Calibri" w:hAnsi="Calibri" w:cs="Calibri"/>
          <w:color w:val="000000"/>
        </w:rPr>
        <w:t xml:space="preserve"> </w:t>
      </w:r>
      <w:r w:rsidR="000E6C16" w:rsidRPr="009D4B78">
        <w:rPr>
          <w:rFonts w:ascii="Calibri" w:hAnsi="Calibri" w:cs="Calibri"/>
          <w:color w:val="000000"/>
        </w:rPr>
        <w:t>glycogen was added to all samples</w:t>
      </w:r>
      <w:r w:rsidR="004A4A42">
        <w:rPr>
          <w:rFonts w:ascii="Calibri" w:hAnsi="Calibri" w:cs="Calibri"/>
          <w:color w:val="000000"/>
        </w:rPr>
        <w:t xml:space="preserve"> and mixed well</w:t>
      </w:r>
      <w:r w:rsidR="000E6C16" w:rsidRPr="009D4B78">
        <w:rPr>
          <w:rFonts w:ascii="Calibri" w:hAnsi="Calibri" w:cs="Calibri"/>
          <w:color w:val="000000"/>
        </w:rPr>
        <w:t xml:space="preserve">. </w:t>
      </w:r>
      <w:r w:rsidR="004A4A42">
        <w:rPr>
          <w:rFonts w:ascii="Calibri" w:hAnsi="Calibri" w:cs="Calibri"/>
          <w:color w:val="000000"/>
        </w:rPr>
        <w:t>T</w:t>
      </w:r>
      <w:r w:rsidR="000E6C16" w:rsidRPr="009D4B78">
        <w:rPr>
          <w:rFonts w:ascii="Calibri" w:hAnsi="Calibri" w:cs="Calibri"/>
          <w:color w:val="000000"/>
        </w:rPr>
        <w:t>otal RNA w</w:t>
      </w:r>
      <w:r w:rsidR="00E5427E" w:rsidRPr="009D4B78">
        <w:rPr>
          <w:rFonts w:ascii="Calibri" w:hAnsi="Calibri" w:cs="Calibri"/>
          <w:color w:val="000000"/>
        </w:rPr>
        <w:t xml:space="preserve">as precipitated by addition of 250 </w:t>
      </w:r>
      <w:proofErr w:type="spellStart"/>
      <w:r w:rsidR="00E5427E" w:rsidRPr="009D4B78">
        <w:rPr>
          <w:rFonts w:ascii="Calibri" w:hAnsi="Calibri" w:cs="Calibri"/>
          <w:color w:val="000000"/>
        </w:rPr>
        <w:t>μ</w:t>
      </w:r>
      <w:r w:rsidR="004A4A42">
        <w:rPr>
          <w:rFonts w:ascii="Calibri" w:hAnsi="Calibri" w:cs="Calibri"/>
          <w:color w:val="000000"/>
        </w:rPr>
        <w:t>L</w:t>
      </w:r>
      <w:proofErr w:type="spellEnd"/>
      <w:r w:rsidR="004A4A42">
        <w:rPr>
          <w:rFonts w:ascii="Calibri" w:hAnsi="Calibri" w:cs="Calibri"/>
          <w:color w:val="000000"/>
        </w:rPr>
        <w:t xml:space="preserve"> </w:t>
      </w:r>
      <w:r w:rsidR="000E6C16" w:rsidRPr="009D4B78">
        <w:rPr>
          <w:rFonts w:ascii="Calibri" w:hAnsi="Calibri" w:cs="Calibri"/>
          <w:color w:val="000000"/>
        </w:rPr>
        <w:t>of isopropanol</w:t>
      </w:r>
      <w:r w:rsidR="00E5427E" w:rsidRPr="009D4B78">
        <w:rPr>
          <w:rFonts w:ascii="Calibri" w:hAnsi="Calibri" w:cs="Calibri"/>
          <w:color w:val="000000"/>
        </w:rPr>
        <w:t>, incubat</w:t>
      </w:r>
      <w:r w:rsidR="004A4A42">
        <w:rPr>
          <w:rFonts w:ascii="Calibri" w:hAnsi="Calibri" w:cs="Calibri"/>
          <w:color w:val="000000"/>
        </w:rPr>
        <w:t>ed</w:t>
      </w:r>
      <w:r w:rsidR="000E6C16" w:rsidRPr="009D4B78">
        <w:rPr>
          <w:rFonts w:ascii="Calibri" w:hAnsi="Calibri" w:cs="Calibri"/>
          <w:color w:val="000000"/>
        </w:rPr>
        <w:t xml:space="preserve"> on dry ice </w:t>
      </w:r>
      <w:r w:rsidR="00E5427E" w:rsidRPr="009D4B78">
        <w:rPr>
          <w:rFonts w:ascii="Calibri" w:hAnsi="Calibri" w:cs="Calibri"/>
          <w:color w:val="000000"/>
        </w:rPr>
        <w:t>for 10 min</w:t>
      </w:r>
      <w:r w:rsidR="004A4A42">
        <w:rPr>
          <w:rFonts w:ascii="Calibri" w:hAnsi="Calibri" w:cs="Calibri"/>
          <w:color w:val="000000"/>
        </w:rPr>
        <w:t>utes</w:t>
      </w:r>
      <w:r w:rsidR="00E5427E" w:rsidRPr="009D4B78">
        <w:rPr>
          <w:rFonts w:ascii="Calibri" w:hAnsi="Calibri" w:cs="Calibri"/>
          <w:color w:val="000000"/>
        </w:rPr>
        <w:t xml:space="preserve"> and th</w:t>
      </w:r>
      <w:r w:rsidR="004A4A42">
        <w:rPr>
          <w:rFonts w:ascii="Calibri" w:hAnsi="Calibri" w:cs="Calibri"/>
          <w:color w:val="000000"/>
        </w:rPr>
        <w:t>e</w:t>
      </w:r>
      <w:r w:rsidR="00E5427E" w:rsidRPr="009D4B78">
        <w:rPr>
          <w:rFonts w:ascii="Calibri" w:hAnsi="Calibri" w:cs="Calibri"/>
          <w:color w:val="000000"/>
        </w:rPr>
        <w:t>n centrifug</w:t>
      </w:r>
      <w:r w:rsidR="004A4A42">
        <w:rPr>
          <w:rFonts w:ascii="Calibri" w:hAnsi="Calibri" w:cs="Calibri"/>
          <w:color w:val="000000"/>
        </w:rPr>
        <w:t>ed</w:t>
      </w:r>
      <w:r w:rsidR="000E6C16" w:rsidRPr="009D4B78">
        <w:rPr>
          <w:rFonts w:ascii="Calibri" w:hAnsi="Calibri" w:cs="Calibri"/>
          <w:color w:val="000000"/>
        </w:rPr>
        <w:t xml:space="preserve"> at 12</w:t>
      </w:r>
      <w:proofErr w:type="gramStart"/>
      <w:r w:rsidR="000E6C16" w:rsidRPr="009D4B78">
        <w:rPr>
          <w:rFonts w:ascii="Calibri" w:hAnsi="Calibri" w:cs="Calibri"/>
          <w:color w:val="000000"/>
        </w:rPr>
        <w:t>,000 x</w:t>
      </w:r>
      <w:proofErr w:type="gramEnd"/>
      <w:r w:rsidR="000E6C16" w:rsidRPr="009D4B78">
        <w:rPr>
          <w:rFonts w:ascii="Calibri" w:hAnsi="Calibri" w:cs="Calibri"/>
          <w:color w:val="000000"/>
        </w:rPr>
        <w:t xml:space="preserve"> g for 15 min</w:t>
      </w:r>
      <w:r w:rsidR="004A4A42">
        <w:rPr>
          <w:rFonts w:ascii="Calibri" w:hAnsi="Calibri" w:cs="Calibri"/>
          <w:color w:val="000000"/>
        </w:rPr>
        <w:t>utes</w:t>
      </w:r>
      <w:r w:rsidR="000E6C16" w:rsidRPr="009D4B78">
        <w:rPr>
          <w:rFonts w:ascii="Calibri" w:hAnsi="Calibri" w:cs="Calibri"/>
          <w:color w:val="000000"/>
        </w:rPr>
        <w:t xml:space="preserve"> at 4</w:t>
      </w:r>
      <w:r w:rsidR="000E6C16" w:rsidRPr="009D4B78">
        <w:rPr>
          <w:rFonts w:ascii="Calibri" w:hAnsi="Calibri" w:cs="Calibri"/>
          <w:color w:val="000000"/>
          <w:vertAlign w:val="superscript"/>
        </w:rPr>
        <w:t xml:space="preserve">0 </w:t>
      </w:r>
      <w:r w:rsidR="000E6C16" w:rsidRPr="009D4B78">
        <w:rPr>
          <w:rFonts w:ascii="Calibri" w:hAnsi="Calibri" w:cs="Calibri"/>
          <w:color w:val="000000"/>
        </w:rPr>
        <w:t xml:space="preserve">C. </w:t>
      </w:r>
      <w:r w:rsidR="00754149">
        <w:rPr>
          <w:rFonts w:ascii="Calibri" w:hAnsi="Calibri" w:cs="Calibri"/>
          <w:color w:val="000000"/>
        </w:rPr>
        <w:t xml:space="preserve">It is important to use </w:t>
      </w:r>
      <w:r w:rsidR="00635F7F">
        <w:rPr>
          <w:rFonts w:ascii="Calibri" w:hAnsi="Calibri" w:cs="Calibri"/>
          <w:color w:val="000000"/>
        </w:rPr>
        <w:t xml:space="preserve">fresh </w:t>
      </w:r>
      <w:r w:rsidR="00754149">
        <w:rPr>
          <w:rFonts w:ascii="Calibri" w:hAnsi="Calibri" w:cs="Calibri"/>
          <w:color w:val="000000"/>
        </w:rPr>
        <w:t>isopropanol in this step</w:t>
      </w:r>
      <w:r w:rsidR="00635F7F">
        <w:rPr>
          <w:rFonts w:ascii="Calibri" w:hAnsi="Calibri" w:cs="Calibri"/>
          <w:color w:val="000000"/>
        </w:rPr>
        <w:t xml:space="preserve"> (that is RNase-free and has not otherwise changed concentration)</w:t>
      </w:r>
      <w:r w:rsidR="00754149">
        <w:rPr>
          <w:rFonts w:ascii="Calibri" w:hAnsi="Calibri" w:cs="Calibri"/>
          <w:color w:val="000000"/>
        </w:rPr>
        <w:t xml:space="preserve">, or RNA will not effectively precipitate. </w:t>
      </w:r>
      <w:r w:rsidR="000E6C16" w:rsidRPr="009D4B78">
        <w:rPr>
          <w:rFonts w:ascii="Calibri" w:hAnsi="Calibri" w:cs="Calibri"/>
          <w:color w:val="000000"/>
        </w:rPr>
        <w:t xml:space="preserve">The resulting RNA-DNA </w:t>
      </w:r>
      <w:r w:rsidR="00E5427E" w:rsidRPr="009D4B78">
        <w:rPr>
          <w:rFonts w:ascii="Calibri" w:hAnsi="Calibri" w:cs="Calibri"/>
          <w:color w:val="000000"/>
        </w:rPr>
        <w:t>p</w:t>
      </w:r>
      <w:r w:rsidR="000210FF">
        <w:rPr>
          <w:rFonts w:ascii="Calibri" w:hAnsi="Calibri" w:cs="Calibri"/>
          <w:color w:val="000000"/>
        </w:rPr>
        <w:t>e</w:t>
      </w:r>
      <w:r w:rsidR="00E5427E" w:rsidRPr="009D4B78">
        <w:rPr>
          <w:rFonts w:ascii="Calibri" w:hAnsi="Calibri" w:cs="Calibri"/>
          <w:color w:val="000000"/>
        </w:rPr>
        <w:t xml:space="preserve">llets </w:t>
      </w:r>
      <w:r w:rsidR="00E5427E" w:rsidRPr="009D4B78">
        <w:rPr>
          <w:rFonts w:ascii="Calibri" w:hAnsi="Calibri" w:cs="Calibri"/>
          <w:color w:val="000000"/>
        </w:rPr>
        <w:lastRenderedPageBreak/>
        <w:t xml:space="preserve">were washed using 750 </w:t>
      </w:r>
      <w:proofErr w:type="spellStart"/>
      <w:r w:rsidR="00E5427E" w:rsidRPr="009D4B78">
        <w:rPr>
          <w:rFonts w:ascii="Calibri" w:hAnsi="Calibri" w:cs="Calibri"/>
          <w:color w:val="000000"/>
        </w:rPr>
        <w:t>μ</w:t>
      </w:r>
      <w:r w:rsidR="000210FF">
        <w:rPr>
          <w:rFonts w:ascii="Calibri" w:hAnsi="Calibri" w:cs="Calibri"/>
          <w:color w:val="000000"/>
        </w:rPr>
        <w:t>L</w:t>
      </w:r>
      <w:proofErr w:type="spellEnd"/>
      <w:r w:rsidR="000E6C16" w:rsidRPr="009D4B78">
        <w:rPr>
          <w:rFonts w:ascii="Calibri" w:hAnsi="Calibri" w:cs="Calibri"/>
          <w:color w:val="000000"/>
        </w:rPr>
        <w:t xml:space="preserve"> of</w:t>
      </w:r>
      <w:r w:rsidR="007029C3" w:rsidRPr="009D4B78">
        <w:rPr>
          <w:rFonts w:ascii="Calibri" w:hAnsi="Calibri" w:cs="Calibri"/>
          <w:color w:val="000000"/>
        </w:rPr>
        <w:t xml:space="preserve"> 75% Ethanol</w:t>
      </w:r>
      <w:r w:rsidR="00031221">
        <w:rPr>
          <w:rFonts w:ascii="Calibri" w:hAnsi="Calibri" w:cs="Calibri"/>
          <w:color w:val="000000"/>
        </w:rPr>
        <w:t xml:space="preserve"> (in </w:t>
      </w:r>
      <w:proofErr w:type="spellStart"/>
      <w:r w:rsidR="00031221">
        <w:rPr>
          <w:rFonts w:ascii="Calibri" w:hAnsi="Calibri" w:cs="Calibri"/>
          <w:color w:val="000000"/>
        </w:rPr>
        <w:t>RNase</w:t>
      </w:r>
      <w:proofErr w:type="spellEnd"/>
      <w:r w:rsidR="00031221">
        <w:rPr>
          <w:rFonts w:ascii="Calibri" w:hAnsi="Calibri" w:cs="Calibri"/>
          <w:color w:val="000000"/>
        </w:rPr>
        <w:t>-free water</w:t>
      </w:r>
      <w:r w:rsidR="00FD6DE4">
        <w:rPr>
          <w:rFonts w:ascii="Calibri" w:hAnsi="Calibri" w:cs="Calibri"/>
          <w:color w:val="000000"/>
        </w:rPr>
        <w:t xml:space="preserve">, see </w:t>
      </w:r>
      <w:r w:rsidR="00FD6DE4" w:rsidRPr="00B4408A">
        <w:rPr>
          <w:rFonts w:ascii="Calibri" w:hAnsi="Calibri" w:cs="Calibri"/>
          <w:b/>
          <w:color w:val="000000"/>
        </w:rPr>
        <w:t>Table of Materials</w:t>
      </w:r>
      <w:r w:rsidR="00031221">
        <w:rPr>
          <w:rFonts w:ascii="Calibri" w:hAnsi="Calibri" w:cs="Calibri"/>
          <w:color w:val="000000"/>
        </w:rPr>
        <w:t>)</w:t>
      </w:r>
      <w:r w:rsidR="007029C3" w:rsidRPr="009D4B78">
        <w:rPr>
          <w:rFonts w:ascii="Calibri" w:hAnsi="Calibri" w:cs="Calibri"/>
          <w:color w:val="000000"/>
        </w:rPr>
        <w:t>, centrifuged at 8</w:t>
      </w:r>
      <w:proofErr w:type="gramStart"/>
      <w:r w:rsidR="007029C3" w:rsidRPr="009D4B78">
        <w:rPr>
          <w:rFonts w:ascii="Calibri" w:hAnsi="Calibri" w:cs="Calibri"/>
          <w:color w:val="000000"/>
        </w:rPr>
        <w:t>,000 x</w:t>
      </w:r>
      <w:proofErr w:type="gramEnd"/>
      <w:r w:rsidR="007029C3" w:rsidRPr="009D4B78">
        <w:rPr>
          <w:rFonts w:ascii="Calibri" w:hAnsi="Calibri" w:cs="Calibri"/>
          <w:color w:val="000000"/>
        </w:rPr>
        <w:t xml:space="preserve"> g for 10 min</w:t>
      </w:r>
      <w:r w:rsidR="000210FF">
        <w:rPr>
          <w:rFonts w:ascii="Calibri" w:hAnsi="Calibri" w:cs="Calibri"/>
          <w:color w:val="000000"/>
        </w:rPr>
        <w:t>utes</w:t>
      </w:r>
      <w:r w:rsidR="007029C3" w:rsidRPr="009D4B78">
        <w:rPr>
          <w:rFonts w:ascii="Calibri" w:hAnsi="Calibri" w:cs="Calibri"/>
          <w:color w:val="000000"/>
        </w:rPr>
        <w:t xml:space="preserve"> at 4</w:t>
      </w:r>
      <w:r w:rsidR="007029C3" w:rsidRPr="009D4B78">
        <w:rPr>
          <w:rFonts w:ascii="Calibri" w:hAnsi="Calibri" w:cs="Calibri"/>
          <w:color w:val="000000"/>
          <w:vertAlign w:val="superscript"/>
        </w:rPr>
        <w:t xml:space="preserve">0 </w:t>
      </w:r>
      <w:r w:rsidR="007029C3" w:rsidRPr="009D4B78">
        <w:rPr>
          <w:rFonts w:ascii="Calibri" w:hAnsi="Calibri" w:cs="Calibri"/>
          <w:color w:val="000000"/>
        </w:rPr>
        <w:t xml:space="preserve">C and stored </w:t>
      </w:r>
      <w:r w:rsidR="000210FF">
        <w:rPr>
          <w:rFonts w:ascii="Calibri" w:hAnsi="Calibri" w:cs="Calibri"/>
          <w:color w:val="000000"/>
        </w:rPr>
        <w:t>at</w:t>
      </w:r>
      <w:r w:rsidR="007029C3" w:rsidRPr="009D4B78">
        <w:rPr>
          <w:rFonts w:ascii="Calibri" w:hAnsi="Calibri" w:cs="Calibri"/>
          <w:color w:val="000000"/>
        </w:rPr>
        <w:t xml:space="preserve"> -80</w:t>
      </w:r>
      <w:r w:rsidR="007029C3" w:rsidRPr="009D4B78">
        <w:rPr>
          <w:rFonts w:ascii="Calibri" w:hAnsi="Calibri" w:cs="Calibri"/>
          <w:color w:val="000000"/>
          <w:vertAlign w:val="superscript"/>
        </w:rPr>
        <w:t>0</w:t>
      </w:r>
      <w:r w:rsidR="007029C3" w:rsidRPr="009D4B78">
        <w:rPr>
          <w:rFonts w:ascii="Calibri" w:hAnsi="Calibri" w:cs="Calibri"/>
          <w:color w:val="000000"/>
        </w:rPr>
        <w:t xml:space="preserve"> C</w:t>
      </w:r>
      <w:r w:rsidR="00E223D3">
        <w:rPr>
          <w:rFonts w:ascii="Calibri" w:hAnsi="Calibri" w:cs="Calibri"/>
          <w:color w:val="000000"/>
        </w:rPr>
        <w:t xml:space="preserve"> as pellets</w:t>
      </w:r>
      <w:r w:rsidR="007029C3" w:rsidRPr="009D4B78">
        <w:rPr>
          <w:rFonts w:ascii="Calibri" w:hAnsi="Calibri" w:cs="Calibri"/>
          <w:color w:val="000000"/>
        </w:rPr>
        <w:t xml:space="preserve">. </w:t>
      </w:r>
      <w:r w:rsidR="0068496D">
        <w:rPr>
          <w:rFonts w:ascii="Calibri" w:hAnsi="Calibri" w:cs="Calibri"/>
          <w:color w:val="000000"/>
        </w:rPr>
        <w:t xml:space="preserve">This allowed us to resuspend the RNA from all samples </w:t>
      </w:r>
      <w:r w:rsidR="00EE726D">
        <w:rPr>
          <w:rFonts w:ascii="Calibri" w:hAnsi="Calibri" w:cs="Calibri"/>
          <w:color w:val="000000"/>
        </w:rPr>
        <w:t xml:space="preserve">on the same day for </w:t>
      </w:r>
      <w:r w:rsidR="007029C3" w:rsidRPr="009D4B78">
        <w:rPr>
          <w:rFonts w:ascii="Calibri" w:hAnsi="Calibri" w:cs="Calibri"/>
          <w:color w:val="000000"/>
        </w:rPr>
        <w:t xml:space="preserve">RNA concentration </w:t>
      </w:r>
      <w:r w:rsidR="00EE726D">
        <w:rPr>
          <w:rFonts w:ascii="Calibri" w:hAnsi="Calibri" w:cs="Calibri"/>
          <w:color w:val="000000"/>
        </w:rPr>
        <w:t xml:space="preserve">and quality </w:t>
      </w:r>
      <w:r w:rsidR="007029C3" w:rsidRPr="009D4B78">
        <w:rPr>
          <w:rFonts w:ascii="Calibri" w:hAnsi="Calibri" w:cs="Calibri"/>
          <w:color w:val="000000"/>
        </w:rPr>
        <w:t>measurements. After removal of 75% Ethanol-</w:t>
      </w:r>
      <w:proofErr w:type="spellStart"/>
      <w:r w:rsidR="00031221">
        <w:rPr>
          <w:rFonts w:ascii="Calibri" w:hAnsi="Calibri" w:cs="Calibri"/>
          <w:color w:val="000000"/>
        </w:rPr>
        <w:t>RNase</w:t>
      </w:r>
      <w:proofErr w:type="spellEnd"/>
      <w:r w:rsidR="00031221">
        <w:rPr>
          <w:rFonts w:ascii="Calibri" w:hAnsi="Calibri" w:cs="Calibri"/>
          <w:color w:val="000000"/>
        </w:rPr>
        <w:t>-free</w:t>
      </w:r>
      <w:r w:rsidR="007029C3" w:rsidRPr="009D4B78">
        <w:rPr>
          <w:rFonts w:ascii="Calibri" w:hAnsi="Calibri" w:cs="Calibri"/>
          <w:color w:val="000000"/>
        </w:rPr>
        <w:t xml:space="preserve"> water, </w:t>
      </w:r>
      <w:r w:rsidR="00E5427E" w:rsidRPr="009D4B78">
        <w:rPr>
          <w:rFonts w:ascii="Calibri" w:hAnsi="Calibri" w:cs="Calibri"/>
          <w:color w:val="000000"/>
        </w:rPr>
        <w:t>p</w:t>
      </w:r>
      <w:r w:rsidR="00EE726D">
        <w:rPr>
          <w:rFonts w:ascii="Calibri" w:hAnsi="Calibri" w:cs="Calibri"/>
          <w:color w:val="000000"/>
        </w:rPr>
        <w:t>e</w:t>
      </w:r>
      <w:r w:rsidR="00E5427E" w:rsidRPr="009D4B78">
        <w:rPr>
          <w:rFonts w:ascii="Calibri" w:hAnsi="Calibri" w:cs="Calibri"/>
          <w:color w:val="000000"/>
        </w:rPr>
        <w:t>llets were air dried for approximately</w:t>
      </w:r>
      <w:r w:rsidR="007029C3" w:rsidRPr="009D4B78">
        <w:rPr>
          <w:rFonts w:ascii="Calibri" w:hAnsi="Calibri" w:cs="Calibri"/>
          <w:color w:val="000000"/>
        </w:rPr>
        <w:t xml:space="preserve"> 10 min</w:t>
      </w:r>
      <w:r w:rsidR="00EE726D">
        <w:rPr>
          <w:rFonts w:ascii="Calibri" w:hAnsi="Calibri" w:cs="Calibri"/>
          <w:color w:val="000000"/>
        </w:rPr>
        <w:t>utes</w:t>
      </w:r>
      <w:r w:rsidR="007029C3" w:rsidRPr="009D4B78">
        <w:rPr>
          <w:rFonts w:ascii="Calibri" w:hAnsi="Calibri" w:cs="Calibri"/>
          <w:color w:val="000000"/>
        </w:rPr>
        <w:t xml:space="preserve"> and </w:t>
      </w:r>
      <w:r w:rsidR="00EE726D">
        <w:rPr>
          <w:rFonts w:ascii="Calibri" w:hAnsi="Calibri" w:cs="Calibri"/>
          <w:color w:val="000000"/>
        </w:rPr>
        <w:t xml:space="preserve">RNA was </w:t>
      </w:r>
      <w:r w:rsidR="007029C3" w:rsidRPr="009D4B78">
        <w:rPr>
          <w:rFonts w:ascii="Calibri" w:hAnsi="Calibri" w:cs="Calibri"/>
          <w:color w:val="000000"/>
        </w:rPr>
        <w:t xml:space="preserve">dissolved in </w:t>
      </w:r>
      <w:r w:rsidR="00EE726D">
        <w:rPr>
          <w:rFonts w:ascii="Calibri" w:hAnsi="Calibri" w:cs="Calibri"/>
          <w:color w:val="000000"/>
        </w:rPr>
        <w:t xml:space="preserve">a </w:t>
      </w:r>
      <w:r w:rsidR="007029C3" w:rsidRPr="009D4B78">
        <w:rPr>
          <w:rFonts w:ascii="Calibri" w:hAnsi="Calibri" w:cs="Calibri"/>
          <w:color w:val="000000"/>
        </w:rPr>
        <w:t xml:space="preserve">final volume of 30 </w:t>
      </w:r>
      <w:proofErr w:type="spellStart"/>
      <w:r w:rsidR="00E5427E" w:rsidRPr="009D4B78">
        <w:rPr>
          <w:rFonts w:ascii="Calibri" w:hAnsi="Calibri" w:cs="Calibri"/>
          <w:color w:val="000000"/>
        </w:rPr>
        <w:t>μ</w:t>
      </w:r>
      <w:r w:rsidR="00EE726D">
        <w:rPr>
          <w:rFonts w:ascii="Calibri" w:hAnsi="Calibri" w:cs="Calibri"/>
          <w:color w:val="000000"/>
        </w:rPr>
        <w:t>L</w:t>
      </w:r>
      <w:proofErr w:type="spellEnd"/>
      <w:r w:rsidR="00EE726D">
        <w:rPr>
          <w:rFonts w:ascii="Calibri" w:hAnsi="Calibri" w:cs="Calibri"/>
          <w:color w:val="000000"/>
        </w:rPr>
        <w:t xml:space="preserve"> </w:t>
      </w:r>
      <w:r w:rsidR="007029C3" w:rsidRPr="009D4B78">
        <w:rPr>
          <w:rFonts w:ascii="Calibri" w:hAnsi="Calibri" w:cs="Calibri"/>
          <w:color w:val="000000"/>
        </w:rPr>
        <w:t>with RNase-free water preheated to 55</w:t>
      </w:r>
      <w:r w:rsidR="007029C3" w:rsidRPr="009D4B78">
        <w:rPr>
          <w:rFonts w:ascii="Calibri" w:hAnsi="Calibri" w:cs="Calibri"/>
          <w:color w:val="000000"/>
          <w:vertAlign w:val="superscript"/>
        </w:rPr>
        <w:t>0</w:t>
      </w:r>
      <w:r w:rsidR="007029C3" w:rsidRPr="009D4B78">
        <w:rPr>
          <w:rFonts w:ascii="Calibri" w:hAnsi="Calibri" w:cs="Calibri"/>
          <w:color w:val="000000"/>
        </w:rPr>
        <w:t xml:space="preserve"> C. </w:t>
      </w:r>
    </w:p>
    <w:p w14:paraId="0892FCB3" w14:textId="77777777" w:rsidR="007029C3" w:rsidRPr="009D4B78" w:rsidRDefault="007029C3" w:rsidP="00FB1DD2">
      <w:pPr>
        <w:jc w:val="both"/>
        <w:rPr>
          <w:rFonts w:ascii="Calibri" w:hAnsi="Calibri" w:cs="Calibri"/>
          <w:i/>
          <w:color w:val="000000"/>
        </w:rPr>
      </w:pPr>
    </w:p>
    <w:p w14:paraId="2FBD1FA2" w14:textId="7775FFEF" w:rsidR="008E7C93" w:rsidRPr="00B4408A" w:rsidRDefault="00E5427E" w:rsidP="00FB1DD2">
      <w:pPr>
        <w:jc w:val="both"/>
        <w:rPr>
          <w:rFonts w:ascii="Calibri" w:hAnsi="Calibri" w:cs="Calibri"/>
          <w:color w:val="000000"/>
        </w:rPr>
      </w:pPr>
      <w:r w:rsidRPr="009D4B78">
        <w:rPr>
          <w:rFonts w:ascii="Calibri" w:hAnsi="Calibri" w:cs="Calibri"/>
          <w:i/>
          <w:color w:val="000000"/>
        </w:rPr>
        <w:t xml:space="preserve">RNA isolation using </w:t>
      </w:r>
      <w:r w:rsidR="005B0508">
        <w:rPr>
          <w:rFonts w:ascii="Calibri" w:hAnsi="Calibri" w:cs="Calibri"/>
          <w:i/>
          <w:color w:val="000000"/>
        </w:rPr>
        <w:t>commercial kits</w:t>
      </w:r>
      <w:r w:rsidR="00B4408A">
        <w:rPr>
          <w:rFonts w:ascii="Calibri" w:hAnsi="Calibri" w:cs="Calibri"/>
          <w:i/>
          <w:color w:val="000000"/>
        </w:rPr>
        <w:t xml:space="preserve"> (Methods 2-6, </w:t>
      </w:r>
      <w:r w:rsidR="00B4408A">
        <w:rPr>
          <w:rFonts w:ascii="Calibri" w:hAnsi="Calibri" w:cs="Calibri"/>
          <w:color w:val="000000"/>
        </w:rPr>
        <w:t xml:space="preserve">see </w:t>
      </w:r>
      <w:r w:rsidR="00B4408A" w:rsidRPr="00B4408A">
        <w:rPr>
          <w:rFonts w:ascii="Calibri" w:hAnsi="Calibri" w:cs="Calibri"/>
          <w:b/>
          <w:color w:val="000000"/>
        </w:rPr>
        <w:t>Table of Materials</w:t>
      </w:r>
      <w:r w:rsidR="00B4408A">
        <w:rPr>
          <w:rFonts w:ascii="Calibri" w:hAnsi="Calibri" w:cs="Calibri"/>
          <w:color w:val="000000"/>
        </w:rPr>
        <w:t>)</w:t>
      </w:r>
    </w:p>
    <w:p w14:paraId="1A57129B" w14:textId="74C7089C" w:rsidR="00125F8C" w:rsidRDefault="002434F4" w:rsidP="00FB1DD2">
      <w:pPr>
        <w:jc w:val="both"/>
        <w:rPr>
          <w:rFonts w:ascii="Calibri" w:hAnsi="Calibri" w:cs="Calibri"/>
          <w:color w:val="000000"/>
        </w:rPr>
      </w:pPr>
      <w:r>
        <w:rPr>
          <w:rFonts w:ascii="Calibri" w:hAnsi="Calibri" w:cs="Calibri"/>
          <w:iCs/>
          <w:color w:val="000000"/>
        </w:rPr>
        <w:t xml:space="preserve">In </w:t>
      </w:r>
      <w:r w:rsidRPr="002434F4">
        <w:rPr>
          <w:rFonts w:ascii="Calibri" w:hAnsi="Calibri" w:cs="Calibri"/>
          <w:b/>
          <w:bCs/>
          <w:iCs/>
          <w:color w:val="000000"/>
        </w:rPr>
        <w:t>Figure 4G</w:t>
      </w:r>
      <w:r>
        <w:rPr>
          <w:rFonts w:ascii="Calibri" w:hAnsi="Calibri" w:cs="Calibri"/>
          <w:iCs/>
          <w:color w:val="000000"/>
        </w:rPr>
        <w:t>, we compile data from 3 researchers dissected over 9 years and isolated according to the manufacturers protocol (</w:t>
      </w:r>
      <w:r w:rsidR="00B51D84">
        <w:rPr>
          <w:rFonts w:ascii="Calibri" w:hAnsi="Calibri" w:cs="Calibri"/>
          <w:iCs/>
          <w:color w:val="000000"/>
        </w:rPr>
        <w:t>as described</w:t>
      </w:r>
      <w:r>
        <w:rPr>
          <w:rFonts w:ascii="Calibri" w:hAnsi="Calibri" w:cs="Calibri"/>
          <w:iCs/>
          <w:color w:val="000000"/>
        </w:rPr>
        <w:t xml:space="preserve"> below) for 6 different methods</w:t>
      </w:r>
      <w:r w:rsidR="005511AD">
        <w:rPr>
          <w:rFonts w:ascii="Calibri" w:hAnsi="Calibri" w:cs="Calibri"/>
          <w:iCs/>
          <w:color w:val="000000"/>
        </w:rPr>
        <w:t>,</w:t>
      </w:r>
      <w:r w:rsidR="005511AD" w:rsidRPr="005511AD">
        <w:rPr>
          <w:rFonts w:ascii="Calibri" w:hAnsi="Calibri" w:cs="Calibri"/>
          <w:iCs/>
          <w:color w:val="000000"/>
        </w:rPr>
        <w:t xml:space="preserve"> </w:t>
      </w:r>
      <w:r w:rsidR="005511AD">
        <w:rPr>
          <w:rFonts w:ascii="Calibri" w:hAnsi="Calibri" w:cs="Calibri"/>
          <w:iCs/>
          <w:color w:val="000000"/>
        </w:rPr>
        <w:t>notably multiple commercial RNA isolation kits</w:t>
      </w:r>
      <w:r>
        <w:rPr>
          <w:rFonts w:ascii="Calibri" w:hAnsi="Calibri" w:cs="Calibri"/>
          <w:iCs/>
          <w:color w:val="000000"/>
        </w:rPr>
        <w:t xml:space="preserve">. </w:t>
      </w:r>
      <w:r w:rsidR="005511AD">
        <w:rPr>
          <w:rFonts w:ascii="Calibri" w:hAnsi="Calibri" w:cs="Calibri"/>
          <w:iCs/>
          <w:color w:val="000000"/>
        </w:rPr>
        <w:t xml:space="preserve">Data represent RNA measurements by </w:t>
      </w:r>
      <w:r w:rsidR="00A01916">
        <w:rPr>
          <w:rFonts w:ascii="Calibri" w:hAnsi="Calibri" w:cs="Calibri"/>
          <w:iCs/>
          <w:color w:val="000000"/>
        </w:rPr>
        <w:t>Approach 1, 2 and 3</w:t>
      </w:r>
      <w:r w:rsidR="005511AD">
        <w:rPr>
          <w:rFonts w:ascii="Calibri" w:hAnsi="Calibri" w:cs="Calibri"/>
          <w:iCs/>
          <w:color w:val="000000"/>
        </w:rPr>
        <w:t xml:space="preserve">. </w:t>
      </w:r>
      <w:r w:rsidR="00173232">
        <w:rPr>
          <w:rFonts w:ascii="Calibri" w:hAnsi="Calibri" w:cs="Calibri"/>
          <w:iCs/>
          <w:color w:val="000000"/>
        </w:rPr>
        <w:t xml:space="preserve">To compare different RNA </w:t>
      </w:r>
      <w:r w:rsidR="00375185">
        <w:rPr>
          <w:rFonts w:ascii="Calibri" w:hAnsi="Calibri" w:cs="Calibri"/>
          <w:iCs/>
          <w:color w:val="000000"/>
        </w:rPr>
        <w:t>extraction</w:t>
      </w:r>
      <w:r w:rsidR="00173232">
        <w:rPr>
          <w:rFonts w:ascii="Calibri" w:hAnsi="Calibri" w:cs="Calibri"/>
          <w:iCs/>
          <w:color w:val="000000"/>
        </w:rPr>
        <w:t xml:space="preserve"> methods</w:t>
      </w:r>
      <w:r>
        <w:rPr>
          <w:rFonts w:ascii="Calibri" w:hAnsi="Calibri" w:cs="Calibri"/>
          <w:iCs/>
          <w:color w:val="000000"/>
        </w:rPr>
        <w:t xml:space="preserve"> in a more controlled manner</w:t>
      </w:r>
      <w:r w:rsidR="004A1D21">
        <w:rPr>
          <w:rFonts w:ascii="Calibri" w:hAnsi="Calibri" w:cs="Calibri"/>
          <w:iCs/>
          <w:color w:val="000000"/>
        </w:rPr>
        <w:t xml:space="preserve"> (</w:t>
      </w:r>
      <w:r w:rsidRPr="002434F4">
        <w:rPr>
          <w:rFonts w:ascii="Calibri" w:hAnsi="Calibri" w:cs="Calibri"/>
          <w:b/>
          <w:bCs/>
          <w:iCs/>
          <w:color w:val="000000"/>
        </w:rPr>
        <w:t>Supplemental</w:t>
      </w:r>
      <w:r>
        <w:rPr>
          <w:rFonts w:ascii="Calibri" w:hAnsi="Calibri" w:cs="Calibri"/>
          <w:iCs/>
          <w:color w:val="000000"/>
        </w:rPr>
        <w:t xml:space="preserve"> </w:t>
      </w:r>
      <w:r w:rsidR="004A1D21" w:rsidRPr="002A4046">
        <w:rPr>
          <w:rFonts w:ascii="Calibri" w:hAnsi="Calibri" w:cs="Calibri"/>
          <w:b/>
          <w:bCs/>
          <w:iCs/>
          <w:color w:val="000000"/>
        </w:rPr>
        <w:t xml:space="preserve">Figure </w:t>
      </w:r>
      <w:r>
        <w:rPr>
          <w:rFonts w:ascii="Calibri" w:hAnsi="Calibri" w:cs="Calibri"/>
          <w:b/>
          <w:bCs/>
          <w:iCs/>
          <w:color w:val="000000"/>
        </w:rPr>
        <w:t>1C</w:t>
      </w:r>
      <w:r w:rsidR="004A1D21">
        <w:rPr>
          <w:rFonts w:ascii="Calibri" w:hAnsi="Calibri" w:cs="Calibri"/>
          <w:iCs/>
          <w:color w:val="000000"/>
        </w:rPr>
        <w:t>)</w:t>
      </w:r>
      <w:r w:rsidR="00173232">
        <w:rPr>
          <w:rFonts w:ascii="Calibri" w:hAnsi="Calibri" w:cs="Calibri"/>
          <w:iCs/>
          <w:color w:val="000000"/>
        </w:rPr>
        <w:t xml:space="preserve">, </w:t>
      </w:r>
      <w:r w:rsidR="00A20F75">
        <w:rPr>
          <w:rFonts w:ascii="Calibri" w:hAnsi="Calibri" w:cs="Calibri"/>
          <w:iCs/>
          <w:color w:val="000000"/>
        </w:rPr>
        <w:t>a single researcher dissected</w:t>
      </w:r>
      <w:r w:rsidR="00743744">
        <w:rPr>
          <w:rFonts w:ascii="Calibri" w:hAnsi="Calibri" w:cs="Calibri"/>
          <w:iCs/>
          <w:color w:val="000000"/>
        </w:rPr>
        <w:t xml:space="preserve"> </w:t>
      </w:r>
      <w:r w:rsidR="00EA206A">
        <w:rPr>
          <w:rFonts w:ascii="Calibri" w:hAnsi="Calibri" w:cs="Calibri"/>
          <w:iCs/>
          <w:color w:val="000000"/>
        </w:rPr>
        <w:t>1</w:t>
      </w:r>
      <w:r>
        <w:rPr>
          <w:rFonts w:ascii="Calibri" w:hAnsi="Calibri" w:cs="Calibri"/>
          <w:iCs/>
          <w:color w:val="000000"/>
        </w:rPr>
        <w:t>0</w:t>
      </w:r>
      <w:r w:rsidR="00EA206A">
        <w:rPr>
          <w:rFonts w:ascii="Calibri" w:hAnsi="Calibri" w:cs="Calibri"/>
          <w:iCs/>
          <w:color w:val="000000"/>
        </w:rPr>
        <w:t xml:space="preserve"> </w:t>
      </w:r>
      <w:r w:rsidR="00992DFA">
        <w:rPr>
          <w:rFonts w:ascii="Calibri" w:hAnsi="Calibri" w:cs="Calibri"/>
          <w:iCs/>
          <w:color w:val="000000"/>
        </w:rPr>
        <w:t>different</w:t>
      </w:r>
      <w:r w:rsidR="00743744">
        <w:rPr>
          <w:rFonts w:ascii="Calibri" w:hAnsi="Calibri" w:cs="Calibri"/>
          <w:iCs/>
          <w:color w:val="000000"/>
        </w:rPr>
        <w:t xml:space="preserve"> </w:t>
      </w:r>
      <w:r w:rsidR="00EA206A">
        <w:rPr>
          <w:rFonts w:ascii="Calibri" w:hAnsi="Calibri" w:cs="Calibri"/>
          <w:iCs/>
          <w:color w:val="000000"/>
        </w:rPr>
        <w:t>samples</w:t>
      </w:r>
      <w:r w:rsidR="005511AD">
        <w:rPr>
          <w:rFonts w:ascii="Calibri" w:hAnsi="Calibri" w:cs="Calibri"/>
          <w:iCs/>
          <w:color w:val="000000"/>
        </w:rPr>
        <w:t xml:space="preserve"> and we show </w:t>
      </w:r>
      <w:r w:rsidR="00A01916">
        <w:rPr>
          <w:rFonts w:ascii="Calibri" w:hAnsi="Calibri" w:cs="Calibri"/>
          <w:iCs/>
          <w:color w:val="000000"/>
        </w:rPr>
        <w:t>Approach 1</w:t>
      </w:r>
      <w:r w:rsidR="005511AD">
        <w:rPr>
          <w:rFonts w:ascii="Calibri" w:hAnsi="Calibri" w:cs="Calibri"/>
          <w:iCs/>
          <w:color w:val="000000"/>
        </w:rPr>
        <w:t xml:space="preserve"> measurements of RNA concentration</w:t>
      </w:r>
      <w:r w:rsidR="00992DFA">
        <w:rPr>
          <w:rFonts w:ascii="Calibri" w:hAnsi="Calibri" w:cs="Calibri"/>
          <w:iCs/>
          <w:color w:val="000000"/>
        </w:rPr>
        <w:t>. Each sample consisted of IFM dissected</w:t>
      </w:r>
      <w:r w:rsidR="00EA206A">
        <w:rPr>
          <w:rFonts w:ascii="Calibri" w:hAnsi="Calibri" w:cs="Calibri"/>
          <w:iCs/>
          <w:color w:val="000000"/>
        </w:rPr>
        <w:t xml:space="preserve"> </w:t>
      </w:r>
      <w:r w:rsidR="00743744">
        <w:rPr>
          <w:rFonts w:ascii="Calibri" w:hAnsi="Calibri" w:cs="Calibri"/>
          <w:iCs/>
          <w:color w:val="000000"/>
        </w:rPr>
        <w:t xml:space="preserve">from </w:t>
      </w:r>
      <w:r w:rsidR="00743744">
        <w:rPr>
          <w:rFonts w:ascii="Calibri" w:hAnsi="Calibri" w:cs="Calibri"/>
          <w:color w:val="000000"/>
        </w:rPr>
        <w:t xml:space="preserve">50 </w:t>
      </w:r>
      <w:r w:rsidR="00743744" w:rsidRPr="009D4B78">
        <w:rPr>
          <w:rFonts w:ascii="Calibri" w:hAnsi="Calibri" w:cs="Calibri"/>
          <w:color w:val="000000"/>
        </w:rPr>
        <w:t>1d adult male flies</w:t>
      </w:r>
      <w:r w:rsidR="00375185">
        <w:rPr>
          <w:rFonts w:ascii="Calibri" w:hAnsi="Calibri" w:cs="Calibri"/>
          <w:color w:val="000000"/>
        </w:rPr>
        <w:t xml:space="preserve">. This allowed us to test 6 extraction </w:t>
      </w:r>
      <w:r w:rsidR="00992DFA">
        <w:rPr>
          <w:rFonts w:ascii="Calibri" w:hAnsi="Calibri" w:cs="Calibri"/>
          <w:color w:val="000000"/>
        </w:rPr>
        <w:t xml:space="preserve">methods </w:t>
      </w:r>
      <w:r w:rsidR="00375185">
        <w:rPr>
          <w:rFonts w:ascii="Calibri" w:hAnsi="Calibri" w:cs="Calibri"/>
          <w:color w:val="000000"/>
        </w:rPr>
        <w:t>in duplicate</w:t>
      </w:r>
      <w:r w:rsidR="00B4565F">
        <w:rPr>
          <w:rFonts w:ascii="Calibri" w:hAnsi="Calibri" w:cs="Calibri"/>
          <w:color w:val="000000"/>
        </w:rPr>
        <w:t xml:space="preserve"> (</w:t>
      </w:r>
      <w:r w:rsidR="00992DFA" w:rsidRPr="00375185">
        <w:rPr>
          <w:rFonts w:ascii="Calibri" w:hAnsi="Calibri" w:cs="Calibri"/>
          <w:i/>
          <w:color w:val="000000"/>
        </w:rPr>
        <w:t>i.e.</w:t>
      </w:r>
      <w:r w:rsidR="00992DFA">
        <w:rPr>
          <w:rFonts w:ascii="Calibri" w:hAnsi="Calibri" w:cs="Calibri"/>
          <w:color w:val="000000"/>
        </w:rPr>
        <w:t xml:space="preserve"> 2 </w:t>
      </w:r>
      <w:r w:rsidR="00155AA3">
        <w:rPr>
          <w:rFonts w:ascii="Calibri" w:hAnsi="Calibri" w:cs="Calibri"/>
          <w:color w:val="000000"/>
        </w:rPr>
        <w:t>biological</w:t>
      </w:r>
      <w:r w:rsidR="00743744">
        <w:rPr>
          <w:rFonts w:ascii="Calibri" w:hAnsi="Calibri" w:cs="Calibri"/>
          <w:color w:val="000000"/>
        </w:rPr>
        <w:t xml:space="preserve"> </w:t>
      </w:r>
      <w:r w:rsidR="00B4565F">
        <w:rPr>
          <w:rFonts w:ascii="Calibri" w:hAnsi="Calibri" w:cs="Calibri"/>
          <w:color w:val="000000"/>
        </w:rPr>
        <w:t>replicates</w:t>
      </w:r>
      <w:r w:rsidR="00992DFA">
        <w:rPr>
          <w:rFonts w:ascii="Calibri" w:hAnsi="Calibri" w:cs="Calibri"/>
          <w:color w:val="000000"/>
        </w:rPr>
        <w:t xml:space="preserve"> for each method</w:t>
      </w:r>
      <w:r w:rsidR="00B4565F">
        <w:rPr>
          <w:rFonts w:ascii="Calibri" w:hAnsi="Calibri" w:cs="Calibri"/>
          <w:color w:val="000000"/>
        </w:rPr>
        <w:t>)</w:t>
      </w:r>
      <w:r w:rsidR="00743744">
        <w:rPr>
          <w:rFonts w:ascii="Calibri" w:hAnsi="Calibri" w:cs="Calibri"/>
          <w:color w:val="000000"/>
        </w:rPr>
        <w:t xml:space="preserve">. </w:t>
      </w:r>
      <w:r w:rsidR="00513A65">
        <w:rPr>
          <w:rFonts w:ascii="Calibri" w:hAnsi="Calibri" w:cs="Calibri"/>
          <w:color w:val="000000"/>
        </w:rPr>
        <w:t xml:space="preserve">For all 6 methods, after dissection and removal of PBS, IFM pellets were frozen </w:t>
      </w:r>
      <w:r w:rsidR="00E842DB">
        <w:rPr>
          <w:rFonts w:ascii="Calibri" w:hAnsi="Calibri" w:cs="Calibri"/>
          <w:color w:val="000000"/>
        </w:rPr>
        <w:t>“dry” (</w:t>
      </w:r>
      <w:r w:rsidR="00E842DB" w:rsidRPr="00375185">
        <w:rPr>
          <w:rFonts w:ascii="Calibri" w:hAnsi="Calibri" w:cs="Calibri"/>
          <w:i/>
          <w:color w:val="000000"/>
        </w:rPr>
        <w:t>i.e.</w:t>
      </w:r>
      <w:r w:rsidR="00E842DB">
        <w:rPr>
          <w:rFonts w:ascii="Calibri" w:hAnsi="Calibri" w:cs="Calibri"/>
          <w:color w:val="000000"/>
        </w:rPr>
        <w:t xml:space="preserve"> without resuspending in any buffer) on dry ice and</w:t>
      </w:r>
      <w:r w:rsidR="002E610C" w:rsidRPr="009D4B78">
        <w:rPr>
          <w:rFonts w:ascii="Calibri" w:hAnsi="Calibri" w:cs="Calibri"/>
          <w:color w:val="000000"/>
        </w:rPr>
        <w:t xml:space="preserve"> stored dry at -80</w:t>
      </w:r>
      <w:r w:rsidR="002E610C" w:rsidRPr="009D4B78">
        <w:rPr>
          <w:rFonts w:ascii="Calibri" w:hAnsi="Calibri" w:cs="Calibri"/>
          <w:color w:val="000000"/>
          <w:vertAlign w:val="superscript"/>
        </w:rPr>
        <w:t xml:space="preserve">0 </w:t>
      </w:r>
      <w:r w:rsidR="002E610C" w:rsidRPr="009D4B78">
        <w:rPr>
          <w:rFonts w:ascii="Calibri" w:hAnsi="Calibri" w:cs="Calibri"/>
          <w:color w:val="000000"/>
        </w:rPr>
        <w:t>C</w:t>
      </w:r>
      <w:r w:rsidR="00E842DB">
        <w:rPr>
          <w:rFonts w:ascii="Calibri" w:hAnsi="Calibri" w:cs="Calibri"/>
          <w:color w:val="000000"/>
        </w:rPr>
        <w:t xml:space="preserve"> until further use</w:t>
      </w:r>
      <w:r w:rsidR="002E610C" w:rsidRPr="009D4B78">
        <w:rPr>
          <w:rFonts w:ascii="Calibri" w:hAnsi="Calibri" w:cs="Calibri"/>
          <w:color w:val="000000"/>
        </w:rPr>
        <w:t xml:space="preserve">. </w:t>
      </w:r>
      <w:r>
        <w:rPr>
          <w:rFonts w:ascii="Calibri" w:hAnsi="Calibri" w:cs="Calibri"/>
          <w:color w:val="000000"/>
        </w:rPr>
        <w:t>Two</w:t>
      </w:r>
      <w:r w:rsidR="00E842DB">
        <w:rPr>
          <w:rFonts w:ascii="Calibri" w:hAnsi="Calibri" w:cs="Calibri"/>
          <w:color w:val="000000"/>
        </w:rPr>
        <w:t xml:space="preserve"> of these </w:t>
      </w:r>
      <w:r w:rsidR="00992DFA">
        <w:rPr>
          <w:rFonts w:ascii="Calibri" w:hAnsi="Calibri" w:cs="Calibri"/>
          <w:color w:val="000000"/>
        </w:rPr>
        <w:t xml:space="preserve">“dry-frozen” </w:t>
      </w:r>
      <w:r w:rsidR="00E842DB">
        <w:rPr>
          <w:rFonts w:ascii="Calibri" w:hAnsi="Calibri" w:cs="Calibri"/>
          <w:color w:val="000000"/>
        </w:rPr>
        <w:t xml:space="preserve">samples were processed as above </w:t>
      </w:r>
      <w:r w:rsidR="00A01916">
        <w:rPr>
          <w:rFonts w:ascii="Calibri" w:hAnsi="Calibri" w:cs="Calibri"/>
          <w:color w:val="000000"/>
        </w:rPr>
        <w:t>using</w:t>
      </w:r>
      <w:r w:rsidR="00992DFA">
        <w:rPr>
          <w:rFonts w:ascii="Calibri" w:hAnsi="Calibri" w:cs="Calibri"/>
          <w:color w:val="000000"/>
        </w:rPr>
        <w:t xml:space="preserve"> </w:t>
      </w:r>
      <w:r w:rsidR="00A01916">
        <w:rPr>
          <w:rFonts w:ascii="Calibri" w:hAnsi="Calibri" w:cs="Calibri"/>
          <w:color w:val="000000"/>
        </w:rPr>
        <w:t>Method 1</w:t>
      </w:r>
      <w:r w:rsidR="00375185">
        <w:rPr>
          <w:rFonts w:ascii="Calibri" w:hAnsi="Calibri" w:cs="Calibri"/>
          <w:color w:val="000000"/>
        </w:rPr>
        <w:t>, which we coded Method 1 (dry)</w:t>
      </w:r>
      <w:r w:rsidR="00E842DB">
        <w:rPr>
          <w:rFonts w:ascii="Calibri" w:hAnsi="Calibri" w:cs="Calibri"/>
          <w:color w:val="000000"/>
        </w:rPr>
        <w:t xml:space="preserve">. </w:t>
      </w:r>
      <w:r>
        <w:rPr>
          <w:rFonts w:ascii="Calibri" w:hAnsi="Calibri" w:cs="Calibri"/>
          <w:color w:val="000000"/>
        </w:rPr>
        <w:t>After removing aliquots for RNA concentration and integrity measurements, they were</w:t>
      </w:r>
      <w:r w:rsidR="00992DFA">
        <w:rPr>
          <w:rFonts w:ascii="Calibri" w:hAnsi="Calibri" w:cs="Calibri"/>
          <w:color w:val="000000"/>
        </w:rPr>
        <w:t xml:space="preserve"> further treated with </w:t>
      </w:r>
      <w:r w:rsidR="00A01916">
        <w:rPr>
          <w:rFonts w:ascii="Calibri" w:hAnsi="Calibri" w:cs="Calibri"/>
          <w:color w:val="000000"/>
        </w:rPr>
        <w:t>a commercial kit to remove DNA</w:t>
      </w:r>
      <w:r w:rsidR="00375185">
        <w:rPr>
          <w:rFonts w:ascii="Calibri" w:hAnsi="Calibri" w:cs="Calibri"/>
          <w:color w:val="000000"/>
        </w:rPr>
        <w:t>, which we coded Method 2</w:t>
      </w:r>
      <w:r w:rsidR="00992DFA">
        <w:rPr>
          <w:rFonts w:ascii="Calibri" w:hAnsi="Calibri" w:cs="Calibri"/>
          <w:color w:val="000000"/>
        </w:rPr>
        <w:t xml:space="preserve">. </w:t>
      </w:r>
    </w:p>
    <w:p w14:paraId="3146A91B" w14:textId="77777777" w:rsidR="00125F8C" w:rsidRDefault="00125F8C" w:rsidP="00FB1DD2">
      <w:pPr>
        <w:jc w:val="both"/>
        <w:rPr>
          <w:rFonts w:ascii="Calibri" w:hAnsi="Calibri" w:cs="Calibri"/>
          <w:color w:val="000000"/>
        </w:rPr>
      </w:pPr>
    </w:p>
    <w:p w14:paraId="73465703" w14:textId="1C2A5D1B" w:rsidR="002A7D78" w:rsidRPr="009D4B78" w:rsidRDefault="000E5623" w:rsidP="00125F8C">
      <w:pPr>
        <w:jc w:val="both"/>
        <w:rPr>
          <w:rFonts w:ascii="Calibri" w:hAnsi="Calibri" w:cs="Calibri"/>
          <w:color w:val="000000"/>
        </w:rPr>
      </w:pPr>
      <w:r>
        <w:rPr>
          <w:rFonts w:ascii="Calibri" w:hAnsi="Calibri" w:cs="Calibri"/>
          <w:color w:val="000000"/>
        </w:rPr>
        <w:t xml:space="preserve">The remaining </w:t>
      </w:r>
      <w:r w:rsidR="00375185">
        <w:rPr>
          <w:rFonts w:ascii="Calibri" w:hAnsi="Calibri" w:cs="Calibri"/>
          <w:color w:val="000000"/>
        </w:rPr>
        <w:t>8</w:t>
      </w:r>
      <w:r>
        <w:rPr>
          <w:rFonts w:ascii="Calibri" w:hAnsi="Calibri" w:cs="Calibri"/>
          <w:color w:val="000000"/>
        </w:rPr>
        <w:t xml:space="preserve"> samples were processed according to the relevant manufacturer protocol.</w:t>
      </w:r>
      <w:r w:rsidR="00125F8C">
        <w:rPr>
          <w:rFonts w:ascii="Calibri" w:hAnsi="Calibri" w:cs="Calibri"/>
          <w:color w:val="000000"/>
        </w:rPr>
        <w:t xml:space="preserve"> </w:t>
      </w:r>
      <w:r w:rsidR="00D258F6">
        <w:rPr>
          <w:rFonts w:ascii="Calibri" w:hAnsi="Calibri" w:cs="Calibri"/>
          <w:color w:val="000000"/>
        </w:rPr>
        <w:t>For</w:t>
      </w:r>
      <w:r w:rsidR="00375185">
        <w:rPr>
          <w:rFonts w:ascii="Calibri" w:hAnsi="Calibri" w:cs="Calibri"/>
          <w:color w:val="000000"/>
        </w:rPr>
        <w:t xml:space="preserve"> Method 3</w:t>
      </w:r>
      <w:r w:rsidR="00D258F6">
        <w:rPr>
          <w:rFonts w:ascii="Calibri" w:hAnsi="Calibri" w:cs="Calibri"/>
          <w:color w:val="000000"/>
        </w:rPr>
        <w:t>,</w:t>
      </w:r>
      <w:r w:rsidR="0003446B" w:rsidRPr="009D4B78">
        <w:rPr>
          <w:rFonts w:ascii="Calibri" w:hAnsi="Calibri" w:cs="Calibri"/>
          <w:color w:val="000000"/>
        </w:rPr>
        <w:t xml:space="preserve"> </w:t>
      </w:r>
      <w:r w:rsidR="00D258F6">
        <w:rPr>
          <w:rFonts w:ascii="Calibri" w:hAnsi="Calibri" w:cs="Calibri"/>
          <w:color w:val="000000"/>
        </w:rPr>
        <w:t>d</w:t>
      </w:r>
      <w:r w:rsidR="0003446B" w:rsidRPr="009D4B78">
        <w:rPr>
          <w:rFonts w:ascii="Calibri" w:hAnsi="Calibri" w:cs="Calibri"/>
          <w:color w:val="000000"/>
        </w:rPr>
        <w:t xml:space="preserve">ry </w:t>
      </w:r>
      <w:r w:rsidR="00D258F6">
        <w:rPr>
          <w:rFonts w:ascii="Calibri" w:hAnsi="Calibri" w:cs="Calibri"/>
          <w:color w:val="000000"/>
        </w:rPr>
        <w:t xml:space="preserve">frozen </w:t>
      </w:r>
      <w:r w:rsidR="0003446B" w:rsidRPr="009D4B78">
        <w:rPr>
          <w:rFonts w:ascii="Calibri" w:hAnsi="Calibri" w:cs="Calibri"/>
          <w:color w:val="000000"/>
        </w:rPr>
        <w:t>p</w:t>
      </w:r>
      <w:r w:rsidR="00125F8C">
        <w:rPr>
          <w:rFonts w:ascii="Calibri" w:hAnsi="Calibri" w:cs="Calibri"/>
          <w:color w:val="000000"/>
        </w:rPr>
        <w:t>e</w:t>
      </w:r>
      <w:r w:rsidR="0003446B" w:rsidRPr="009D4B78">
        <w:rPr>
          <w:rFonts w:ascii="Calibri" w:hAnsi="Calibri" w:cs="Calibri"/>
          <w:color w:val="000000"/>
        </w:rPr>
        <w:t>llet</w:t>
      </w:r>
      <w:r w:rsidR="002E610C" w:rsidRPr="009D4B78">
        <w:rPr>
          <w:rFonts w:ascii="Calibri" w:hAnsi="Calibri" w:cs="Calibri"/>
          <w:color w:val="000000"/>
        </w:rPr>
        <w:t>s were</w:t>
      </w:r>
      <w:r w:rsidR="0003446B" w:rsidRPr="009D4B78">
        <w:rPr>
          <w:rFonts w:ascii="Calibri" w:hAnsi="Calibri" w:cs="Calibri"/>
          <w:color w:val="000000"/>
        </w:rPr>
        <w:t xml:space="preserve"> re-suspended in 600 </w:t>
      </w:r>
      <w:proofErr w:type="spellStart"/>
      <w:r w:rsidR="002E610C" w:rsidRPr="009D4B78">
        <w:rPr>
          <w:rFonts w:ascii="Calibri" w:hAnsi="Calibri" w:cs="Calibri"/>
          <w:color w:val="000000"/>
        </w:rPr>
        <w:t>μl</w:t>
      </w:r>
      <w:proofErr w:type="spellEnd"/>
      <w:r w:rsidR="002E610C" w:rsidRPr="009D4B78">
        <w:rPr>
          <w:rFonts w:ascii="Calibri" w:hAnsi="Calibri" w:cs="Calibri"/>
          <w:color w:val="000000"/>
        </w:rPr>
        <w:t xml:space="preserve"> </w:t>
      </w:r>
      <w:r w:rsidR="0003446B" w:rsidRPr="009D4B78">
        <w:rPr>
          <w:rFonts w:ascii="Calibri" w:hAnsi="Calibri" w:cs="Calibri"/>
          <w:color w:val="000000"/>
        </w:rPr>
        <w:t xml:space="preserve">of </w:t>
      </w:r>
      <w:r w:rsidR="00D258F6">
        <w:rPr>
          <w:rFonts w:ascii="Calibri" w:hAnsi="Calibri" w:cs="Calibri"/>
          <w:color w:val="000000"/>
        </w:rPr>
        <w:t>RNA isolation buffer from Method 1</w:t>
      </w:r>
      <w:r w:rsidR="0003446B" w:rsidRPr="009D4B78">
        <w:rPr>
          <w:rFonts w:ascii="Calibri" w:hAnsi="Calibri" w:cs="Calibri"/>
          <w:color w:val="000000"/>
        </w:rPr>
        <w:t xml:space="preserve">. The recommended DNase </w:t>
      </w:r>
      <w:r w:rsidR="002E610C" w:rsidRPr="009D4B78">
        <w:rPr>
          <w:rFonts w:ascii="Calibri" w:hAnsi="Calibri" w:cs="Calibri"/>
          <w:color w:val="000000"/>
        </w:rPr>
        <w:t xml:space="preserve">treatment </w:t>
      </w:r>
      <w:r w:rsidR="0003446B" w:rsidRPr="009D4B78">
        <w:rPr>
          <w:rFonts w:ascii="Calibri" w:hAnsi="Calibri" w:cs="Calibri"/>
          <w:color w:val="000000"/>
        </w:rPr>
        <w:t xml:space="preserve">was done using </w:t>
      </w:r>
      <w:r w:rsidR="00D258F6">
        <w:rPr>
          <w:rFonts w:ascii="Calibri" w:hAnsi="Calibri" w:cs="Calibri"/>
          <w:color w:val="000000"/>
        </w:rPr>
        <w:t xml:space="preserve">the </w:t>
      </w:r>
      <w:proofErr w:type="spellStart"/>
      <w:r w:rsidR="00D258F6">
        <w:rPr>
          <w:rFonts w:ascii="Calibri" w:hAnsi="Calibri" w:cs="Calibri"/>
          <w:color w:val="000000"/>
        </w:rPr>
        <w:t>DNase</w:t>
      </w:r>
      <w:proofErr w:type="spellEnd"/>
      <w:r w:rsidR="00D258F6">
        <w:rPr>
          <w:rFonts w:ascii="Calibri" w:hAnsi="Calibri" w:cs="Calibri"/>
          <w:color w:val="000000"/>
        </w:rPr>
        <w:t xml:space="preserve"> and reaction buffer from Method 6</w:t>
      </w:r>
      <w:r w:rsidR="00195F31" w:rsidRPr="009D4B78">
        <w:rPr>
          <w:rFonts w:ascii="Calibri" w:hAnsi="Calibri" w:cs="Calibri"/>
          <w:color w:val="000000"/>
        </w:rPr>
        <w:t xml:space="preserve">. </w:t>
      </w:r>
      <w:r w:rsidR="00D258F6">
        <w:rPr>
          <w:rFonts w:ascii="Calibri" w:hAnsi="Calibri" w:cs="Calibri"/>
          <w:color w:val="000000"/>
        </w:rPr>
        <w:t>For Method 4-6, w</w:t>
      </w:r>
      <w:r w:rsidR="00375185">
        <w:rPr>
          <w:rFonts w:ascii="Calibri" w:hAnsi="Calibri" w:cs="Calibri"/>
          <w:color w:val="000000"/>
        </w:rPr>
        <w:t>e used the</w:t>
      </w:r>
      <w:r w:rsidR="00D258F6">
        <w:rPr>
          <w:rFonts w:ascii="Calibri" w:hAnsi="Calibri" w:cs="Calibri"/>
          <w:color w:val="000000"/>
        </w:rPr>
        <w:t xml:space="preserve"> DNase </w:t>
      </w:r>
      <w:r w:rsidR="00125F8C">
        <w:rPr>
          <w:rFonts w:ascii="Calibri" w:hAnsi="Calibri" w:cs="Calibri"/>
          <w:color w:val="000000"/>
        </w:rPr>
        <w:t>treatments provided by the respective kits</w:t>
      </w:r>
      <w:r w:rsidR="002E610C" w:rsidRPr="009D4B78">
        <w:rPr>
          <w:rFonts w:ascii="Calibri" w:hAnsi="Calibri" w:cs="Calibri"/>
          <w:color w:val="000000"/>
        </w:rPr>
        <w:t xml:space="preserve">. </w:t>
      </w:r>
      <w:r w:rsidR="00BD1EAD">
        <w:rPr>
          <w:rFonts w:ascii="Calibri" w:hAnsi="Calibri" w:cs="Calibri"/>
          <w:color w:val="000000"/>
        </w:rPr>
        <w:t>When u</w:t>
      </w:r>
      <w:r w:rsidR="00375185" w:rsidRPr="009D4B78">
        <w:rPr>
          <w:rFonts w:ascii="Calibri" w:hAnsi="Calibri" w:cs="Calibri"/>
          <w:color w:val="000000"/>
        </w:rPr>
        <w:t xml:space="preserve">sing </w:t>
      </w:r>
      <w:r w:rsidR="00D258F6">
        <w:rPr>
          <w:rFonts w:ascii="Calibri" w:hAnsi="Calibri" w:cs="Calibri"/>
          <w:color w:val="000000"/>
        </w:rPr>
        <w:t>Method 4</w:t>
      </w:r>
      <w:r w:rsidR="00375185" w:rsidRPr="009D4B78">
        <w:rPr>
          <w:rFonts w:ascii="Calibri" w:hAnsi="Calibri" w:cs="Calibri"/>
          <w:color w:val="000000"/>
        </w:rPr>
        <w:t>, IFM p</w:t>
      </w:r>
      <w:r w:rsidR="00375185">
        <w:rPr>
          <w:rFonts w:ascii="Calibri" w:hAnsi="Calibri" w:cs="Calibri"/>
          <w:color w:val="000000"/>
        </w:rPr>
        <w:t>e</w:t>
      </w:r>
      <w:r w:rsidR="00375185" w:rsidRPr="009D4B78">
        <w:rPr>
          <w:rFonts w:ascii="Calibri" w:hAnsi="Calibri" w:cs="Calibri"/>
          <w:color w:val="000000"/>
        </w:rPr>
        <w:t xml:space="preserve">llets were homogenized in 350 </w:t>
      </w:r>
      <w:proofErr w:type="spellStart"/>
      <w:r w:rsidR="00375185" w:rsidRPr="009D4B78">
        <w:rPr>
          <w:rFonts w:ascii="Calibri" w:hAnsi="Calibri" w:cs="Calibri"/>
          <w:color w:val="000000"/>
        </w:rPr>
        <w:t>μ</w:t>
      </w:r>
      <w:r w:rsidR="00375185">
        <w:rPr>
          <w:rFonts w:ascii="Calibri" w:hAnsi="Calibri" w:cs="Calibri"/>
          <w:color w:val="000000"/>
        </w:rPr>
        <w:t>L</w:t>
      </w:r>
      <w:proofErr w:type="spellEnd"/>
      <w:r w:rsidR="00375185">
        <w:rPr>
          <w:rFonts w:ascii="Calibri" w:hAnsi="Calibri" w:cs="Calibri"/>
          <w:color w:val="000000"/>
        </w:rPr>
        <w:t xml:space="preserve"> </w:t>
      </w:r>
      <w:r w:rsidR="00375185" w:rsidRPr="009D4B78">
        <w:rPr>
          <w:rFonts w:ascii="Calibri" w:hAnsi="Calibri" w:cs="Calibri"/>
          <w:color w:val="000000"/>
        </w:rPr>
        <w:t xml:space="preserve">of </w:t>
      </w:r>
      <w:r w:rsidR="00D258F6">
        <w:rPr>
          <w:rFonts w:ascii="Calibri" w:hAnsi="Calibri" w:cs="Calibri"/>
          <w:color w:val="000000"/>
        </w:rPr>
        <w:t>buffer</w:t>
      </w:r>
      <w:r w:rsidR="00375185" w:rsidRPr="009D4B78">
        <w:rPr>
          <w:rFonts w:ascii="Calibri" w:hAnsi="Calibri" w:cs="Calibri"/>
          <w:color w:val="000000"/>
        </w:rPr>
        <w:t xml:space="preserve"> as suggested for animal tissues &lt;20mg.  </w:t>
      </w:r>
      <w:r w:rsidR="00125F8C">
        <w:rPr>
          <w:rFonts w:ascii="Calibri" w:hAnsi="Calibri" w:cs="Calibri"/>
          <w:color w:val="000000"/>
        </w:rPr>
        <w:t xml:space="preserve">For </w:t>
      </w:r>
      <w:r w:rsidR="00D258F6">
        <w:rPr>
          <w:rFonts w:ascii="Calibri" w:hAnsi="Calibri" w:cs="Calibri"/>
          <w:color w:val="000000"/>
        </w:rPr>
        <w:t>Method 5</w:t>
      </w:r>
      <w:r w:rsidR="00195F31" w:rsidRPr="009D4B78">
        <w:rPr>
          <w:rFonts w:ascii="Calibri" w:hAnsi="Calibri" w:cs="Calibri"/>
          <w:color w:val="000000"/>
        </w:rPr>
        <w:t xml:space="preserve">, </w:t>
      </w:r>
      <w:r w:rsidR="00125F8C">
        <w:rPr>
          <w:rFonts w:ascii="Calibri" w:hAnsi="Calibri" w:cs="Calibri"/>
          <w:color w:val="000000"/>
        </w:rPr>
        <w:t xml:space="preserve">we applied </w:t>
      </w:r>
      <w:r w:rsidR="00195F31" w:rsidRPr="009D4B78">
        <w:rPr>
          <w:rFonts w:ascii="Calibri" w:hAnsi="Calibri" w:cs="Calibri"/>
          <w:color w:val="000000"/>
        </w:rPr>
        <w:t xml:space="preserve">the protocol for </w:t>
      </w:r>
      <w:r w:rsidR="00EF3947">
        <w:rPr>
          <w:rFonts w:ascii="Calibri" w:hAnsi="Calibri" w:cs="Calibri"/>
          <w:color w:val="000000"/>
        </w:rPr>
        <w:t>f</w:t>
      </w:r>
      <w:r w:rsidR="00E41D14">
        <w:rPr>
          <w:rFonts w:ascii="Calibri" w:hAnsi="Calibri" w:cs="Calibri"/>
          <w:color w:val="000000"/>
        </w:rPr>
        <w:t>ibrous tissues</w:t>
      </w:r>
      <w:r w:rsidR="00195F31" w:rsidRPr="009D4B78">
        <w:rPr>
          <w:rFonts w:ascii="Calibri" w:hAnsi="Calibri" w:cs="Calibri"/>
          <w:color w:val="000000"/>
        </w:rPr>
        <w:t>. The dry IFM p</w:t>
      </w:r>
      <w:r w:rsidR="00125F8C">
        <w:rPr>
          <w:rFonts w:ascii="Calibri" w:hAnsi="Calibri" w:cs="Calibri"/>
          <w:color w:val="000000"/>
        </w:rPr>
        <w:t>e</w:t>
      </w:r>
      <w:r w:rsidR="00195F31" w:rsidRPr="009D4B78">
        <w:rPr>
          <w:rFonts w:ascii="Calibri" w:hAnsi="Calibri" w:cs="Calibri"/>
          <w:color w:val="000000"/>
        </w:rPr>
        <w:t>llet</w:t>
      </w:r>
      <w:r w:rsidR="001A4B7C" w:rsidRPr="009D4B78">
        <w:rPr>
          <w:rFonts w:ascii="Calibri" w:hAnsi="Calibri" w:cs="Calibri"/>
          <w:color w:val="000000"/>
        </w:rPr>
        <w:t>s were</w:t>
      </w:r>
      <w:r w:rsidR="00195F31" w:rsidRPr="009D4B78">
        <w:rPr>
          <w:rFonts w:ascii="Calibri" w:hAnsi="Calibri" w:cs="Calibri"/>
          <w:color w:val="000000"/>
        </w:rPr>
        <w:t xml:space="preserve"> homogenized in 250 </w:t>
      </w:r>
      <w:proofErr w:type="spellStart"/>
      <w:r w:rsidR="002E610C" w:rsidRPr="009D4B78">
        <w:rPr>
          <w:rFonts w:ascii="Calibri" w:hAnsi="Calibri" w:cs="Calibri"/>
          <w:color w:val="000000"/>
        </w:rPr>
        <w:t>μ</w:t>
      </w:r>
      <w:r w:rsidR="001E25AE">
        <w:rPr>
          <w:rFonts w:ascii="Calibri" w:hAnsi="Calibri" w:cs="Calibri"/>
          <w:color w:val="000000"/>
        </w:rPr>
        <w:t>L</w:t>
      </w:r>
      <w:proofErr w:type="spellEnd"/>
      <w:r w:rsidR="002E610C" w:rsidRPr="009D4B78">
        <w:rPr>
          <w:rFonts w:ascii="Calibri" w:hAnsi="Calibri" w:cs="Calibri"/>
          <w:color w:val="000000"/>
        </w:rPr>
        <w:t xml:space="preserve"> </w:t>
      </w:r>
      <w:r w:rsidR="00195F31" w:rsidRPr="009D4B78">
        <w:rPr>
          <w:rFonts w:ascii="Calibri" w:hAnsi="Calibri" w:cs="Calibri"/>
          <w:color w:val="000000"/>
        </w:rPr>
        <w:t xml:space="preserve">of </w:t>
      </w:r>
      <w:r w:rsidR="00D258F6">
        <w:rPr>
          <w:rFonts w:ascii="Calibri" w:hAnsi="Calibri" w:cs="Calibri"/>
          <w:color w:val="000000"/>
        </w:rPr>
        <w:t>isolation b</w:t>
      </w:r>
      <w:r w:rsidR="00195F31" w:rsidRPr="009D4B78">
        <w:rPr>
          <w:rFonts w:ascii="Calibri" w:hAnsi="Calibri" w:cs="Calibri"/>
          <w:color w:val="000000"/>
        </w:rPr>
        <w:t>uffer as suggested for RNA samples &lt;5 mg</w:t>
      </w:r>
      <w:r w:rsidR="002E610C" w:rsidRPr="009D4B78">
        <w:rPr>
          <w:rFonts w:ascii="Calibri" w:hAnsi="Calibri" w:cs="Calibri"/>
          <w:color w:val="000000"/>
        </w:rPr>
        <w:t>. Using</w:t>
      </w:r>
      <w:r w:rsidR="001A4B7C" w:rsidRPr="009D4B78">
        <w:rPr>
          <w:rFonts w:ascii="Calibri" w:hAnsi="Calibri" w:cs="Calibri"/>
          <w:color w:val="000000"/>
        </w:rPr>
        <w:t xml:space="preserve"> </w:t>
      </w:r>
      <w:r w:rsidR="00D258F6">
        <w:rPr>
          <w:rFonts w:ascii="Calibri" w:hAnsi="Calibri" w:cs="Calibri"/>
          <w:color w:val="000000"/>
        </w:rPr>
        <w:t>Method 6</w:t>
      </w:r>
      <w:r w:rsidR="001A4B7C" w:rsidRPr="009D4B78">
        <w:rPr>
          <w:rFonts w:ascii="Calibri" w:hAnsi="Calibri" w:cs="Calibri"/>
          <w:color w:val="000000"/>
        </w:rPr>
        <w:t xml:space="preserve">, </w:t>
      </w:r>
      <w:r w:rsidR="001E25AE">
        <w:rPr>
          <w:rFonts w:ascii="Calibri" w:hAnsi="Calibri" w:cs="Calibri"/>
          <w:color w:val="000000"/>
        </w:rPr>
        <w:t>we applied the</w:t>
      </w:r>
      <w:r w:rsidR="001A4B7C" w:rsidRPr="009D4B78">
        <w:rPr>
          <w:rFonts w:ascii="Calibri" w:hAnsi="Calibri" w:cs="Calibri"/>
          <w:color w:val="000000"/>
        </w:rPr>
        <w:t xml:space="preserve"> protocol for </w:t>
      </w:r>
      <w:r w:rsidR="00BD1EAD">
        <w:rPr>
          <w:rFonts w:ascii="Calibri" w:hAnsi="Calibri" w:cs="Calibri"/>
          <w:color w:val="000000"/>
        </w:rPr>
        <w:t>t</w:t>
      </w:r>
      <w:r w:rsidR="001A4B7C" w:rsidRPr="009D4B78">
        <w:rPr>
          <w:rFonts w:ascii="Calibri" w:hAnsi="Calibri" w:cs="Calibri"/>
          <w:color w:val="000000"/>
        </w:rPr>
        <w:t xml:space="preserve">issues </w:t>
      </w:r>
      <w:bookmarkStart w:id="0" w:name="_GoBack"/>
      <w:bookmarkEnd w:id="0"/>
      <w:r w:rsidR="001A4B7C" w:rsidRPr="009D4B78">
        <w:rPr>
          <w:rFonts w:ascii="Calibri" w:hAnsi="Calibri" w:cs="Calibri"/>
          <w:color w:val="000000"/>
        </w:rPr>
        <w:t xml:space="preserve">and homogenized </w:t>
      </w:r>
      <w:r w:rsidR="001E25AE">
        <w:rPr>
          <w:rFonts w:ascii="Calibri" w:hAnsi="Calibri" w:cs="Calibri"/>
          <w:color w:val="000000"/>
        </w:rPr>
        <w:t xml:space="preserve">IFM pellets </w:t>
      </w:r>
      <w:r w:rsidR="001A4B7C" w:rsidRPr="009D4B78">
        <w:rPr>
          <w:rFonts w:ascii="Calibri" w:hAnsi="Calibri" w:cs="Calibri"/>
          <w:color w:val="000000"/>
        </w:rPr>
        <w:t xml:space="preserve">in 300 </w:t>
      </w:r>
      <w:proofErr w:type="spellStart"/>
      <w:r w:rsidR="002E610C" w:rsidRPr="009D4B78">
        <w:rPr>
          <w:rFonts w:ascii="Calibri" w:hAnsi="Calibri" w:cs="Calibri"/>
          <w:color w:val="000000"/>
        </w:rPr>
        <w:t>μ</w:t>
      </w:r>
      <w:r w:rsidR="001E25AE">
        <w:rPr>
          <w:rFonts w:ascii="Calibri" w:hAnsi="Calibri" w:cs="Calibri"/>
          <w:color w:val="000000"/>
        </w:rPr>
        <w:t>L</w:t>
      </w:r>
      <w:proofErr w:type="spellEnd"/>
      <w:r w:rsidR="001E25AE">
        <w:rPr>
          <w:rFonts w:ascii="Calibri" w:hAnsi="Calibri" w:cs="Calibri"/>
          <w:color w:val="000000"/>
        </w:rPr>
        <w:t xml:space="preserve"> </w:t>
      </w:r>
      <w:r w:rsidR="001A4B7C" w:rsidRPr="009D4B78">
        <w:rPr>
          <w:rFonts w:ascii="Calibri" w:hAnsi="Calibri" w:cs="Calibri"/>
          <w:color w:val="000000"/>
        </w:rPr>
        <w:t xml:space="preserve">of </w:t>
      </w:r>
      <w:r w:rsidR="00D258F6">
        <w:rPr>
          <w:rFonts w:ascii="Calibri" w:hAnsi="Calibri" w:cs="Calibri"/>
          <w:color w:val="000000"/>
        </w:rPr>
        <w:t>protection reagent</w:t>
      </w:r>
      <w:r w:rsidR="001A4B7C" w:rsidRPr="009D4B78">
        <w:rPr>
          <w:rFonts w:ascii="Calibri" w:hAnsi="Calibri" w:cs="Calibri"/>
          <w:color w:val="000000"/>
        </w:rPr>
        <w:t xml:space="preserve"> as suggested for samples up to 10 mg. </w:t>
      </w:r>
      <w:r w:rsidR="007029C3" w:rsidRPr="009D4B78">
        <w:rPr>
          <w:rFonts w:ascii="Calibri" w:hAnsi="Calibri" w:cs="Calibri"/>
          <w:color w:val="000000"/>
        </w:rPr>
        <w:t xml:space="preserve">Note that the final volume of all total RNA samples after elution was 30 </w:t>
      </w:r>
      <w:proofErr w:type="spellStart"/>
      <w:r w:rsidR="002E610C" w:rsidRPr="009D4B78">
        <w:rPr>
          <w:rFonts w:ascii="Calibri" w:hAnsi="Calibri" w:cs="Calibri"/>
          <w:color w:val="000000"/>
        </w:rPr>
        <w:t>μ</w:t>
      </w:r>
      <w:r w:rsidR="001E25AE">
        <w:rPr>
          <w:rFonts w:ascii="Calibri" w:hAnsi="Calibri" w:cs="Calibri"/>
          <w:color w:val="000000"/>
        </w:rPr>
        <w:t>L</w:t>
      </w:r>
      <w:proofErr w:type="spellEnd"/>
      <w:r w:rsidR="007029C3" w:rsidRPr="009D4B78">
        <w:rPr>
          <w:rFonts w:ascii="Calibri" w:hAnsi="Calibri" w:cs="Calibri"/>
          <w:color w:val="000000"/>
        </w:rPr>
        <w:t>.</w:t>
      </w:r>
      <w:r w:rsidR="00EA63C2" w:rsidRPr="009D4B78">
        <w:rPr>
          <w:rFonts w:ascii="Calibri" w:hAnsi="Calibri" w:cs="Calibri"/>
          <w:color w:val="000000"/>
        </w:rPr>
        <w:t xml:space="preserve"> </w:t>
      </w:r>
      <w:r w:rsidR="00960DCD" w:rsidRPr="009D4B78">
        <w:rPr>
          <w:rFonts w:ascii="Calibri" w:hAnsi="Calibri" w:cs="Calibri"/>
          <w:color w:val="000000"/>
        </w:rPr>
        <w:t>After elution, al</w:t>
      </w:r>
      <w:r w:rsidR="00EA63C2" w:rsidRPr="009D4B78">
        <w:rPr>
          <w:rFonts w:ascii="Calibri" w:hAnsi="Calibri" w:cs="Calibri"/>
          <w:color w:val="000000"/>
        </w:rPr>
        <w:t>l samples were stored at -80</w:t>
      </w:r>
      <w:r w:rsidR="00EA63C2" w:rsidRPr="009D4B78">
        <w:rPr>
          <w:rFonts w:ascii="Calibri" w:hAnsi="Calibri" w:cs="Calibri"/>
          <w:color w:val="000000"/>
          <w:vertAlign w:val="superscript"/>
        </w:rPr>
        <w:t>0</w:t>
      </w:r>
      <w:r w:rsidR="00EA63C2" w:rsidRPr="009D4B78">
        <w:rPr>
          <w:rFonts w:ascii="Calibri" w:hAnsi="Calibri" w:cs="Calibri"/>
          <w:color w:val="000000"/>
        </w:rPr>
        <w:t xml:space="preserve">C and the RNA quality and quantity was measured on the next day. </w:t>
      </w:r>
    </w:p>
    <w:p w14:paraId="6C84F2B7" w14:textId="77777777" w:rsidR="00AA30FC" w:rsidRPr="009D4B78" w:rsidRDefault="00AA30FC" w:rsidP="00FB1DD2">
      <w:pPr>
        <w:jc w:val="both"/>
        <w:rPr>
          <w:rFonts w:ascii="Calibri" w:hAnsi="Calibri" w:cs="Calibri"/>
          <w:color w:val="000000"/>
        </w:rPr>
      </w:pPr>
    </w:p>
    <w:p w14:paraId="6199CCF1" w14:textId="3E430457" w:rsidR="00912A9F" w:rsidRPr="00041C8E" w:rsidRDefault="00AA30FC" w:rsidP="00FB1DD2">
      <w:pPr>
        <w:jc w:val="both"/>
        <w:rPr>
          <w:rFonts w:ascii="Calibri" w:hAnsi="Calibri" w:cs="Calibri"/>
          <w:b/>
          <w:color w:val="000000"/>
        </w:rPr>
      </w:pPr>
      <w:r w:rsidRPr="009D4B78">
        <w:rPr>
          <w:rFonts w:ascii="Calibri" w:hAnsi="Calibri" w:cs="Calibri"/>
          <w:b/>
          <w:color w:val="000000"/>
        </w:rPr>
        <w:t xml:space="preserve">Measurement of total RNA </w:t>
      </w:r>
      <w:r w:rsidR="00041C8E">
        <w:rPr>
          <w:rFonts w:ascii="Calibri" w:hAnsi="Calibri" w:cs="Calibri"/>
          <w:b/>
          <w:color w:val="000000"/>
        </w:rPr>
        <w:t>concentrations and quality</w:t>
      </w:r>
    </w:p>
    <w:p w14:paraId="64581A35" w14:textId="5CA6B6E0" w:rsidR="00EA63C2" w:rsidRPr="009D4B78" w:rsidRDefault="00B51D84" w:rsidP="00FB1DD2">
      <w:pPr>
        <w:jc w:val="both"/>
        <w:rPr>
          <w:rFonts w:ascii="Calibri" w:hAnsi="Calibri" w:cs="Calibri"/>
          <w:color w:val="000000"/>
        </w:rPr>
      </w:pPr>
      <w:r>
        <w:rPr>
          <w:rFonts w:ascii="Calibri" w:hAnsi="Calibri" w:cs="Calibri"/>
          <w:color w:val="000000"/>
        </w:rPr>
        <w:t xml:space="preserve">For </w:t>
      </w:r>
      <w:r w:rsidRPr="00B51D84">
        <w:rPr>
          <w:rFonts w:ascii="Calibri" w:hAnsi="Calibri" w:cs="Calibri"/>
          <w:b/>
          <w:bCs/>
          <w:color w:val="000000"/>
        </w:rPr>
        <w:t>Supplemental Figure 1</w:t>
      </w:r>
      <w:r>
        <w:rPr>
          <w:rFonts w:ascii="Calibri" w:hAnsi="Calibri" w:cs="Calibri"/>
          <w:color w:val="000000"/>
        </w:rPr>
        <w:t>, a</w:t>
      </w:r>
      <w:r w:rsidR="00EA63C2" w:rsidRPr="009D4B78">
        <w:rPr>
          <w:rFonts w:ascii="Calibri" w:hAnsi="Calibri" w:cs="Calibri"/>
          <w:color w:val="000000"/>
        </w:rPr>
        <w:t xml:space="preserve">ll measurements were </w:t>
      </w:r>
      <w:r w:rsidR="00041C8E">
        <w:rPr>
          <w:rFonts w:ascii="Calibri" w:hAnsi="Calibri" w:cs="Calibri"/>
          <w:color w:val="000000"/>
        </w:rPr>
        <w:t>performed</w:t>
      </w:r>
      <w:r w:rsidR="00EA63C2" w:rsidRPr="009D4B78">
        <w:rPr>
          <w:rFonts w:ascii="Calibri" w:hAnsi="Calibri" w:cs="Calibri"/>
          <w:color w:val="000000"/>
        </w:rPr>
        <w:t xml:space="preserve"> on the same day. </w:t>
      </w:r>
      <w:r w:rsidR="00D246B9">
        <w:rPr>
          <w:rFonts w:ascii="Calibri" w:hAnsi="Calibri" w:cs="Calibri"/>
          <w:color w:val="000000"/>
        </w:rPr>
        <w:t xml:space="preserve">Note that multiple devices are commercially available to measure RNA concentrations accurately from small samples, </w:t>
      </w:r>
      <w:r w:rsidR="00256245">
        <w:rPr>
          <w:rFonts w:ascii="Calibri" w:hAnsi="Calibri" w:cs="Calibri"/>
          <w:color w:val="000000"/>
        </w:rPr>
        <w:t xml:space="preserve">of which we used three different devices (Approach 1, 2 and 3, see </w:t>
      </w:r>
      <w:r w:rsidR="00256245" w:rsidRPr="00B4408A">
        <w:rPr>
          <w:rFonts w:ascii="Calibri" w:hAnsi="Calibri" w:cs="Calibri"/>
          <w:b/>
          <w:color w:val="000000"/>
        </w:rPr>
        <w:t>Table of Materials</w:t>
      </w:r>
      <w:r w:rsidR="00256245">
        <w:rPr>
          <w:rFonts w:ascii="Calibri" w:hAnsi="Calibri" w:cs="Calibri"/>
          <w:color w:val="000000"/>
        </w:rPr>
        <w:t>)</w:t>
      </w:r>
      <w:r w:rsidR="00D246B9">
        <w:rPr>
          <w:rFonts w:ascii="Calibri" w:hAnsi="Calibri" w:cs="Calibri"/>
          <w:color w:val="000000"/>
        </w:rPr>
        <w:t xml:space="preserve">. </w:t>
      </w:r>
      <w:r w:rsidR="00256245">
        <w:rPr>
          <w:rFonts w:ascii="Calibri" w:hAnsi="Calibri" w:cs="Calibri"/>
          <w:color w:val="000000"/>
        </w:rPr>
        <w:t>C</w:t>
      </w:r>
      <w:r w:rsidR="005A72E8">
        <w:rPr>
          <w:rFonts w:ascii="Calibri" w:hAnsi="Calibri" w:cs="Calibri"/>
          <w:color w:val="000000"/>
        </w:rPr>
        <w:t>oncentrations</w:t>
      </w:r>
      <w:r w:rsidR="00256245">
        <w:rPr>
          <w:rFonts w:ascii="Calibri" w:hAnsi="Calibri" w:cs="Calibri"/>
          <w:color w:val="000000"/>
        </w:rPr>
        <w:t xml:space="preserve"> from Approach 3</w:t>
      </w:r>
      <w:r w:rsidR="005A72E8">
        <w:rPr>
          <w:rFonts w:ascii="Calibri" w:hAnsi="Calibri" w:cs="Calibri"/>
          <w:color w:val="000000"/>
        </w:rPr>
        <w:t xml:space="preserve"> are shown in </w:t>
      </w:r>
      <w:r w:rsidR="005E2431" w:rsidRPr="005E2431">
        <w:rPr>
          <w:rFonts w:ascii="Calibri" w:hAnsi="Calibri" w:cs="Calibri"/>
          <w:b/>
          <w:bCs/>
          <w:color w:val="000000"/>
        </w:rPr>
        <w:t>Supplemental Figure 1A-C</w:t>
      </w:r>
      <w:r w:rsidR="005A72E8">
        <w:rPr>
          <w:rFonts w:ascii="Calibri" w:hAnsi="Calibri" w:cs="Calibri"/>
          <w:color w:val="000000"/>
        </w:rPr>
        <w:t xml:space="preserve">. </w:t>
      </w:r>
      <w:r w:rsidR="005E2431">
        <w:rPr>
          <w:rFonts w:ascii="Calibri" w:hAnsi="Calibri" w:cs="Calibri"/>
          <w:color w:val="000000"/>
        </w:rPr>
        <w:t>T</w:t>
      </w:r>
      <w:r w:rsidR="00F90E8E" w:rsidRPr="009D4B78">
        <w:rPr>
          <w:rFonts w:ascii="Calibri" w:hAnsi="Calibri" w:cs="Calibri"/>
          <w:color w:val="000000"/>
        </w:rPr>
        <w:t xml:space="preserve">otal RNA samples </w:t>
      </w:r>
      <w:r w:rsidR="00EA63C2" w:rsidRPr="009D4B78">
        <w:rPr>
          <w:rFonts w:ascii="Calibri" w:hAnsi="Calibri" w:cs="Calibri"/>
          <w:color w:val="000000"/>
        </w:rPr>
        <w:t xml:space="preserve">were measured </w:t>
      </w:r>
      <w:r w:rsidR="00041C8E">
        <w:rPr>
          <w:rFonts w:ascii="Calibri" w:hAnsi="Calibri" w:cs="Calibri"/>
          <w:color w:val="000000"/>
        </w:rPr>
        <w:t xml:space="preserve">3x 1 </w:t>
      </w:r>
      <w:proofErr w:type="spellStart"/>
      <w:r w:rsidR="00041C8E" w:rsidRPr="009D4B78">
        <w:rPr>
          <w:rFonts w:ascii="Calibri" w:hAnsi="Calibri" w:cs="Calibri"/>
          <w:color w:val="000000"/>
        </w:rPr>
        <w:t>μl</w:t>
      </w:r>
      <w:proofErr w:type="spellEnd"/>
      <w:r w:rsidR="00041C8E" w:rsidRPr="009D4B78">
        <w:rPr>
          <w:rFonts w:ascii="Calibri" w:hAnsi="Calibri" w:cs="Calibri"/>
          <w:color w:val="000000"/>
        </w:rPr>
        <w:t xml:space="preserve"> </w:t>
      </w:r>
      <w:r w:rsidR="00AC38CC">
        <w:rPr>
          <w:rFonts w:ascii="Calibri" w:hAnsi="Calibri" w:cs="Calibri"/>
          <w:color w:val="000000"/>
        </w:rPr>
        <w:t>using Approach 2</w:t>
      </w:r>
      <w:r w:rsidR="00EA63C2" w:rsidRPr="009D4B78">
        <w:rPr>
          <w:rFonts w:ascii="Calibri" w:hAnsi="Calibri" w:cs="Calibri"/>
          <w:color w:val="000000"/>
        </w:rPr>
        <w:t xml:space="preserve"> to provide </w:t>
      </w:r>
      <w:r w:rsidR="00F90E8E" w:rsidRPr="009D4B78">
        <w:rPr>
          <w:rFonts w:ascii="Calibri" w:hAnsi="Calibri" w:cs="Calibri"/>
          <w:color w:val="000000"/>
        </w:rPr>
        <w:t>higher accuracy. Similarly,</w:t>
      </w:r>
      <w:r w:rsidR="00EA63C2" w:rsidRPr="009D4B78">
        <w:rPr>
          <w:rFonts w:ascii="Calibri" w:hAnsi="Calibri" w:cs="Calibri"/>
          <w:color w:val="000000"/>
        </w:rPr>
        <w:t xml:space="preserve"> 3 </w:t>
      </w:r>
      <w:proofErr w:type="spellStart"/>
      <w:r w:rsidR="00F90E8E" w:rsidRPr="009D4B78">
        <w:rPr>
          <w:rFonts w:ascii="Calibri" w:hAnsi="Calibri" w:cs="Calibri"/>
          <w:color w:val="000000"/>
        </w:rPr>
        <w:t>μl</w:t>
      </w:r>
      <w:proofErr w:type="spellEnd"/>
      <w:r w:rsidR="00F90E8E" w:rsidRPr="009D4B78">
        <w:rPr>
          <w:rFonts w:ascii="Calibri" w:hAnsi="Calibri" w:cs="Calibri"/>
          <w:color w:val="000000"/>
        </w:rPr>
        <w:t xml:space="preserve"> </w:t>
      </w:r>
      <w:r w:rsidR="00EA63C2" w:rsidRPr="009D4B78">
        <w:rPr>
          <w:rFonts w:ascii="Calibri" w:hAnsi="Calibri" w:cs="Calibri"/>
          <w:color w:val="000000"/>
        </w:rPr>
        <w:t>of each total RNA sample</w:t>
      </w:r>
      <w:r w:rsidR="00F90E8E" w:rsidRPr="009D4B78">
        <w:rPr>
          <w:rFonts w:ascii="Calibri" w:hAnsi="Calibri" w:cs="Calibri"/>
          <w:color w:val="000000"/>
        </w:rPr>
        <w:t xml:space="preserve"> were used for analysis </w:t>
      </w:r>
      <w:r w:rsidR="00AC38CC">
        <w:rPr>
          <w:rFonts w:ascii="Calibri" w:hAnsi="Calibri" w:cs="Calibri"/>
          <w:color w:val="000000"/>
        </w:rPr>
        <w:t>via Approach 3 using Component A and Component B as controls</w:t>
      </w:r>
      <w:r w:rsidR="00F90E8E" w:rsidRPr="009D4B78">
        <w:rPr>
          <w:rFonts w:ascii="Calibri" w:hAnsi="Calibri" w:cs="Calibri"/>
          <w:color w:val="000000"/>
        </w:rPr>
        <w:t xml:space="preserve">. </w:t>
      </w:r>
      <w:proofErr w:type="gramStart"/>
      <w:r w:rsidR="00912A9F" w:rsidRPr="009D4B78">
        <w:rPr>
          <w:rFonts w:ascii="Calibri" w:hAnsi="Calibri" w:cs="Calibri"/>
          <w:color w:val="000000"/>
        </w:rPr>
        <w:t>The total RNA quantity and quality w</w:t>
      </w:r>
      <w:r w:rsidR="0085739A">
        <w:rPr>
          <w:rFonts w:ascii="Calibri" w:hAnsi="Calibri" w:cs="Calibri"/>
          <w:color w:val="000000"/>
        </w:rPr>
        <w:t>ere</w:t>
      </w:r>
      <w:r w:rsidR="00912A9F" w:rsidRPr="009D4B78">
        <w:rPr>
          <w:rFonts w:ascii="Calibri" w:hAnsi="Calibri" w:cs="Calibri"/>
          <w:color w:val="000000"/>
        </w:rPr>
        <w:t xml:space="preserve"> </w:t>
      </w:r>
      <w:r w:rsidR="00041C8E">
        <w:rPr>
          <w:rFonts w:ascii="Calibri" w:hAnsi="Calibri" w:cs="Calibri"/>
          <w:color w:val="000000"/>
        </w:rPr>
        <w:t xml:space="preserve">also </w:t>
      </w:r>
      <w:r w:rsidR="00912A9F" w:rsidRPr="009D4B78">
        <w:rPr>
          <w:rFonts w:ascii="Calibri" w:hAnsi="Calibri" w:cs="Calibri"/>
          <w:color w:val="000000"/>
        </w:rPr>
        <w:t>a</w:t>
      </w:r>
      <w:r w:rsidR="00041C8E">
        <w:rPr>
          <w:rFonts w:ascii="Calibri" w:hAnsi="Calibri" w:cs="Calibri"/>
          <w:color w:val="000000"/>
        </w:rPr>
        <w:t>ss</w:t>
      </w:r>
      <w:r w:rsidR="00912A9F" w:rsidRPr="009D4B78">
        <w:rPr>
          <w:rFonts w:ascii="Calibri" w:hAnsi="Calibri" w:cs="Calibri"/>
          <w:color w:val="000000"/>
        </w:rPr>
        <w:t xml:space="preserve">essed </w:t>
      </w:r>
      <w:r w:rsidR="00AC38CC">
        <w:rPr>
          <w:rFonts w:ascii="Calibri" w:hAnsi="Calibri" w:cs="Calibri"/>
          <w:color w:val="000000"/>
        </w:rPr>
        <w:t xml:space="preserve">by Approach 1 </w:t>
      </w:r>
      <w:r w:rsidR="00912A9F" w:rsidRPr="009D4B78">
        <w:rPr>
          <w:rFonts w:ascii="Calibri" w:hAnsi="Calibri" w:cs="Calibri"/>
          <w:color w:val="000000"/>
        </w:rPr>
        <w:t xml:space="preserve">using </w:t>
      </w:r>
      <w:proofErr w:type="spellStart"/>
      <w:r w:rsidR="00AC38CC">
        <w:rPr>
          <w:rFonts w:ascii="Calibri" w:hAnsi="Calibri" w:cs="Calibri"/>
          <w:color w:val="000000"/>
        </w:rPr>
        <w:t>p</w:t>
      </w:r>
      <w:r w:rsidR="00912A9F" w:rsidRPr="009D4B78">
        <w:rPr>
          <w:rFonts w:ascii="Calibri" w:hAnsi="Calibri" w:cs="Calibri"/>
          <w:color w:val="000000"/>
        </w:rPr>
        <w:t>ico</w:t>
      </w:r>
      <w:proofErr w:type="spellEnd"/>
      <w:r w:rsidR="00912A9F" w:rsidRPr="009D4B78">
        <w:rPr>
          <w:rFonts w:ascii="Calibri" w:hAnsi="Calibri" w:cs="Calibri"/>
          <w:color w:val="000000"/>
        </w:rPr>
        <w:t xml:space="preserve"> </w:t>
      </w:r>
      <w:r w:rsidR="00AC38CC">
        <w:rPr>
          <w:rFonts w:ascii="Calibri" w:hAnsi="Calibri" w:cs="Calibri"/>
          <w:color w:val="000000"/>
        </w:rPr>
        <w:t>c</w:t>
      </w:r>
      <w:r w:rsidR="00912A9F" w:rsidRPr="009D4B78">
        <w:rPr>
          <w:rFonts w:ascii="Calibri" w:hAnsi="Calibri" w:cs="Calibri"/>
          <w:color w:val="000000"/>
        </w:rPr>
        <w:t>hips</w:t>
      </w:r>
      <w:proofErr w:type="gramEnd"/>
      <w:r w:rsidR="00912A9F" w:rsidRPr="009D4B78">
        <w:rPr>
          <w:rFonts w:ascii="Calibri" w:hAnsi="Calibri" w:cs="Calibri"/>
          <w:color w:val="000000"/>
        </w:rPr>
        <w:t>. For better resolution</w:t>
      </w:r>
      <w:r w:rsidR="00F90E8E" w:rsidRPr="009D4B78">
        <w:rPr>
          <w:rFonts w:ascii="Calibri" w:hAnsi="Calibri" w:cs="Calibri"/>
          <w:color w:val="000000"/>
        </w:rPr>
        <w:t>,</w:t>
      </w:r>
      <w:r w:rsidR="00912A9F" w:rsidRPr="009D4B78">
        <w:rPr>
          <w:rFonts w:ascii="Calibri" w:hAnsi="Calibri" w:cs="Calibri"/>
          <w:color w:val="000000"/>
        </w:rPr>
        <w:t xml:space="preserve"> the stock samples were diluted either 1:50 or 1:100</w:t>
      </w:r>
      <w:r w:rsidR="00F90E8E" w:rsidRPr="009D4B78">
        <w:rPr>
          <w:rFonts w:ascii="Calibri" w:hAnsi="Calibri" w:cs="Calibri"/>
          <w:color w:val="000000"/>
        </w:rPr>
        <w:t xml:space="preserve"> in TE buffer prior </w:t>
      </w:r>
      <w:r w:rsidR="00811D9E">
        <w:rPr>
          <w:rFonts w:ascii="Calibri" w:hAnsi="Calibri" w:cs="Calibri"/>
          <w:color w:val="000000"/>
        </w:rPr>
        <w:t xml:space="preserve">to </w:t>
      </w:r>
      <w:r w:rsidR="00F90E8E" w:rsidRPr="009D4B78">
        <w:rPr>
          <w:rFonts w:ascii="Calibri" w:hAnsi="Calibri" w:cs="Calibri"/>
          <w:color w:val="000000"/>
        </w:rPr>
        <w:t>loading on</w:t>
      </w:r>
      <w:r w:rsidR="00912A9F" w:rsidRPr="009D4B78">
        <w:rPr>
          <w:rFonts w:ascii="Calibri" w:hAnsi="Calibri" w:cs="Calibri"/>
          <w:color w:val="000000"/>
        </w:rPr>
        <w:t xml:space="preserve"> </w:t>
      </w:r>
      <w:r w:rsidR="00041C8E">
        <w:rPr>
          <w:rFonts w:ascii="Calibri" w:hAnsi="Calibri" w:cs="Calibri"/>
          <w:color w:val="000000"/>
        </w:rPr>
        <w:t>the c</w:t>
      </w:r>
      <w:r w:rsidR="00912A9F" w:rsidRPr="009D4B78">
        <w:rPr>
          <w:rFonts w:ascii="Calibri" w:hAnsi="Calibri" w:cs="Calibri"/>
          <w:color w:val="000000"/>
        </w:rPr>
        <w:t>hip</w:t>
      </w:r>
      <w:r w:rsidR="00F90E8E" w:rsidRPr="009D4B78">
        <w:rPr>
          <w:rFonts w:ascii="Calibri" w:hAnsi="Calibri" w:cs="Calibri"/>
          <w:color w:val="000000"/>
        </w:rPr>
        <w:t>s</w:t>
      </w:r>
      <w:r w:rsidR="00912A9F" w:rsidRPr="009D4B78">
        <w:rPr>
          <w:rFonts w:ascii="Calibri" w:hAnsi="Calibri" w:cs="Calibri"/>
          <w:color w:val="000000"/>
        </w:rPr>
        <w:t>.</w:t>
      </w:r>
      <w:r w:rsidR="00041C8E">
        <w:rPr>
          <w:rFonts w:ascii="Calibri" w:hAnsi="Calibri" w:cs="Calibri"/>
          <w:color w:val="000000"/>
        </w:rPr>
        <w:t xml:space="preserve"> </w:t>
      </w:r>
      <w:r w:rsidR="00305B61">
        <w:rPr>
          <w:rFonts w:ascii="Calibri" w:hAnsi="Calibri" w:cs="Calibri"/>
          <w:color w:val="000000"/>
        </w:rPr>
        <w:t xml:space="preserve">Data used to generate </w:t>
      </w:r>
      <w:r w:rsidR="00305B61">
        <w:rPr>
          <w:rFonts w:ascii="Calibri" w:hAnsi="Calibri" w:cs="Calibri"/>
          <w:color w:val="000000"/>
        </w:rPr>
        <w:lastRenderedPageBreak/>
        <w:t xml:space="preserve">the plots in </w:t>
      </w:r>
      <w:r w:rsidR="00305B61" w:rsidRPr="00305B61">
        <w:rPr>
          <w:rFonts w:ascii="Calibri" w:hAnsi="Calibri" w:cs="Calibri"/>
          <w:b/>
          <w:bCs/>
          <w:color w:val="000000"/>
        </w:rPr>
        <w:t>Figure 4 F and G</w:t>
      </w:r>
      <w:r w:rsidR="00305B61">
        <w:rPr>
          <w:rFonts w:ascii="Calibri" w:hAnsi="Calibri" w:cs="Calibri"/>
          <w:color w:val="000000"/>
        </w:rPr>
        <w:t xml:space="preserve"> are a compilation of measurements</w:t>
      </w:r>
      <w:r w:rsidR="00C45A31">
        <w:rPr>
          <w:rFonts w:ascii="Calibri" w:hAnsi="Calibri" w:cs="Calibri"/>
          <w:color w:val="000000"/>
        </w:rPr>
        <w:t xml:space="preserve"> obtained by Approach 1, 2 or 3</w:t>
      </w:r>
      <w:r w:rsidR="00305B61">
        <w:rPr>
          <w:rFonts w:ascii="Calibri" w:hAnsi="Calibri" w:cs="Calibri"/>
          <w:color w:val="000000"/>
        </w:rPr>
        <w:t>. Each dissected sample is represented by a single dot, but given the timeframe and number of researchers involved, it was not possible to use RNA concentration measurements from a single instrument.</w:t>
      </w:r>
      <w:r w:rsidR="00041C8E">
        <w:rPr>
          <w:rFonts w:ascii="Calibri" w:hAnsi="Calibri" w:cs="Calibri"/>
          <w:color w:val="000000"/>
        </w:rPr>
        <w:t xml:space="preserve"> Data were analyzed </w:t>
      </w:r>
      <w:r w:rsidR="00C45A31">
        <w:rPr>
          <w:rFonts w:ascii="Calibri" w:hAnsi="Calibri" w:cs="Calibri"/>
          <w:color w:val="000000"/>
        </w:rPr>
        <w:t>with</w:t>
      </w:r>
      <w:r w:rsidR="00041C8E">
        <w:rPr>
          <w:rFonts w:ascii="Calibri" w:hAnsi="Calibri" w:cs="Calibri"/>
          <w:color w:val="000000"/>
        </w:rPr>
        <w:t xml:space="preserve"> </w:t>
      </w:r>
      <w:r w:rsidR="00C45A31">
        <w:rPr>
          <w:rFonts w:ascii="Calibri" w:hAnsi="Calibri" w:cs="Calibri"/>
          <w:color w:val="000000"/>
        </w:rPr>
        <w:t xml:space="preserve">statistical software (see </w:t>
      </w:r>
      <w:r w:rsidR="00C45A31" w:rsidRPr="00B4408A">
        <w:rPr>
          <w:rFonts w:ascii="Calibri" w:hAnsi="Calibri" w:cs="Calibri"/>
          <w:b/>
          <w:color w:val="000000"/>
        </w:rPr>
        <w:t>Table of Materials</w:t>
      </w:r>
      <w:r w:rsidR="00C45A31">
        <w:rPr>
          <w:rFonts w:ascii="Calibri" w:hAnsi="Calibri" w:cs="Calibri"/>
          <w:color w:val="000000"/>
        </w:rPr>
        <w:t>)</w:t>
      </w:r>
      <w:r w:rsidR="00041C8E">
        <w:rPr>
          <w:rFonts w:ascii="Calibri" w:hAnsi="Calibri" w:cs="Calibri"/>
          <w:color w:val="000000"/>
        </w:rPr>
        <w:t>.</w:t>
      </w:r>
    </w:p>
    <w:p w14:paraId="3D546FEE" w14:textId="77777777" w:rsidR="00F90E8E" w:rsidRPr="009D4B78" w:rsidRDefault="00F90E8E" w:rsidP="00FB1DD2">
      <w:pPr>
        <w:jc w:val="both"/>
        <w:rPr>
          <w:rFonts w:ascii="Calibri" w:hAnsi="Calibri" w:cs="Calibri"/>
          <w:color w:val="000000"/>
        </w:rPr>
      </w:pPr>
    </w:p>
    <w:p w14:paraId="55B5EDEB" w14:textId="1F883DF5" w:rsidR="00E37C48" w:rsidRPr="00421E93" w:rsidRDefault="00E37C48" w:rsidP="00FB1DD2">
      <w:pPr>
        <w:jc w:val="both"/>
        <w:rPr>
          <w:rFonts w:ascii="Calibri" w:hAnsi="Calibri" w:cs="Calibri"/>
          <w:b/>
          <w:color w:val="000000"/>
        </w:rPr>
      </w:pPr>
      <w:r w:rsidRPr="009D4B78">
        <w:rPr>
          <w:rFonts w:ascii="Calibri" w:hAnsi="Calibri" w:cs="Calibri"/>
          <w:b/>
          <w:color w:val="000000"/>
        </w:rPr>
        <w:t>Reverse Transcription</w:t>
      </w:r>
    </w:p>
    <w:p w14:paraId="3F752138" w14:textId="77AC3EAB" w:rsidR="007029C3" w:rsidRPr="003106A8" w:rsidRDefault="00E37C48" w:rsidP="00FB1DD2">
      <w:pPr>
        <w:jc w:val="both"/>
        <w:rPr>
          <w:rFonts w:ascii="Calibri" w:hAnsi="Calibri" w:cs="Calibri"/>
          <w:b/>
          <w:bCs/>
          <w:color w:val="000000"/>
        </w:rPr>
      </w:pPr>
      <w:r w:rsidRPr="009D4B78">
        <w:rPr>
          <w:rFonts w:ascii="Calibri" w:hAnsi="Calibri" w:cs="Calibri"/>
          <w:color w:val="000000"/>
        </w:rPr>
        <w:t xml:space="preserve">To test the </w:t>
      </w:r>
      <w:r w:rsidR="000F737E" w:rsidRPr="009D4B78">
        <w:rPr>
          <w:rFonts w:ascii="Calibri" w:hAnsi="Calibri" w:cs="Calibri"/>
          <w:color w:val="000000"/>
        </w:rPr>
        <w:t xml:space="preserve">sensitivity of </w:t>
      </w:r>
      <w:r w:rsidRPr="009D4B78">
        <w:rPr>
          <w:rFonts w:ascii="Calibri" w:hAnsi="Calibri" w:cs="Calibri"/>
          <w:color w:val="000000"/>
        </w:rPr>
        <w:t xml:space="preserve">different </w:t>
      </w:r>
      <w:r w:rsidR="000F737E" w:rsidRPr="009D4B78">
        <w:rPr>
          <w:rFonts w:ascii="Calibri" w:hAnsi="Calibri" w:cs="Calibri"/>
          <w:color w:val="000000"/>
        </w:rPr>
        <w:t xml:space="preserve">reverse transcription (RT) </w:t>
      </w:r>
      <w:r w:rsidR="00497E75">
        <w:rPr>
          <w:rFonts w:ascii="Calibri" w:hAnsi="Calibri" w:cs="Calibri"/>
          <w:color w:val="000000"/>
        </w:rPr>
        <w:t>kits</w:t>
      </w:r>
      <w:r w:rsidR="0032313B">
        <w:rPr>
          <w:rFonts w:ascii="Calibri" w:hAnsi="Calibri" w:cs="Calibri"/>
          <w:color w:val="000000"/>
        </w:rPr>
        <w:t xml:space="preserve"> (</w:t>
      </w:r>
      <w:r w:rsidR="0032313B">
        <w:rPr>
          <w:rFonts w:ascii="Calibri" w:hAnsi="Calibri" w:cs="Calibri"/>
          <w:b/>
          <w:bCs/>
          <w:color w:val="000000"/>
        </w:rPr>
        <w:t>Figure 4K</w:t>
      </w:r>
      <w:r w:rsidR="0032313B">
        <w:rPr>
          <w:rFonts w:ascii="Calibri" w:hAnsi="Calibri" w:cs="Calibri"/>
          <w:color w:val="000000"/>
        </w:rPr>
        <w:t>)</w:t>
      </w:r>
      <w:r w:rsidR="000F737E" w:rsidRPr="009D4B78">
        <w:rPr>
          <w:rFonts w:ascii="Calibri" w:hAnsi="Calibri" w:cs="Calibri"/>
          <w:color w:val="000000"/>
        </w:rPr>
        <w:t xml:space="preserve">, </w:t>
      </w:r>
      <w:r w:rsidR="00497E75">
        <w:rPr>
          <w:rFonts w:ascii="Calibri" w:hAnsi="Calibri" w:cs="Calibri"/>
          <w:color w:val="000000"/>
        </w:rPr>
        <w:t xml:space="preserve">we used </w:t>
      </w:r>
      <w:r w:rsidR="001C29D0">
        <w:rPr>
          <w:rFonts w:ascii="Calibri" w:hAnsi="Calibri" w:cs="Calibri"/>
          <w:color w:val="000000"/>
        </w:rPr>
        <w:t xml:space="preserve">RNA obtain via Method 6. </w:t>
      </w:r>
      <w:r w:rsidR="00255342" w:rsidRPr="009D4B78">
        <w:rPr>
          <w:rFonts w:ascii="Calibri" w:hAnsi="Calibri" w:cs="Calibri"/>
          <w:color w:val="000000"/>
        </w:rPr>
        <w:t xml:space="preserve">RT reactions were </w:t>
      </w:r>
      <w:r w:rsidR="00497E75">
        <w:rPr>
          <w:rFonts w:ascii="Calibri" w:hAnsi="Calibri" w:cs="Calibri"/>
          <w:color w:val="000000"/>
        </w:rPr>
        <w:t>performed</w:t>
      </w:r>
      <w:r w:rsidR="00255342" w:rsidRPr="009D4B78">
        <w:rPr>
          <w:rFonts w:ascii="Calibri" w:hAnsi="Calibri" w:cs="Calibri"/>
          <w:color w:val="000000"/>
        </w:rPr>
        <w:t xml:space="preserve"> simultaneously using </w:t>
      </w:r>
      <w:r w:rsidR="001C29D0">
        <w:rPr>
          <w:rFonts w:ascii="Calibri" w:hAnsi="Calibri" w:cs="Calibri"/>
          <w:color w:val="000000"/>
        </w:rPr>
        <w:t xml:space="preserve">RT Kits 1, 2 and 3 (see </w:t>
      </w:r>
      <w:r w:rsidR="001C29D0" w:rsidRPr="00B4408A">
        <w:rPr>
          <w:rFonts w:ascii="Calibri" w:hAnsi="Calibri" w:cs="Calibri"/>
          <w:b/>
          <w:color w:val="000000"/>
        </w:rPr>
        <w:t>Table of Materials</w:t>
      </w:r>
      <w:r w:rsidR="001C29D0">
        <w:rPr>
          <w:rFonts w:ascii="Calibri" w:hAnsi="Calibri" w:cs="Calibri"/>
          <w:color w:val="000000"/>
        </w:rPr>
        <w:t>)</w:t>
      </w:r>
      <w:r w:rsidR="000F737E" w:rsidRPr="009D4B78">
        <w:rPr>
          <w:rFonts w:ascii="Calibri" w:hAnsi="Calibri" w:cs="Calibri"/>
          <w:color w:val="000000"/>
        </w:rPr>
        <w:t>. In each case, the direct instructions from the respective manufacturer were applied. The result</w:t>
      </w:r>
      <w:r w:rsidR="00497E75">
        <w:rPr>
          <w:rFonts w:ascii="Calibri" w:hAnsi="Calibri" w:cs="Calibri"/>
          <w:color w:val="000000"/>
        </w:rPr>
        <w:t>ing</w:t>
      </w:r>
      <w:r w:rsidR="000F737E" w:rsidRPr="009D4B78">
        <w:rPr>
          <w:rFonts w:ascii="Calibri" w:hAnsi="Calibri" w:cs="Calibri"/>
          <w:color w:val="000000"/>
        </w:rPr>
        <w:t xml:space="preserve"> cDNA samples were used </w:t>
      </w:r>
      <w:r w:rsidR="00F90E8E" w:rsidRPr="009D4B78">
        <w:rPr>
          <w:rFonts w:ascii="Calibri" w:hAnsi="Calibri" w:cs="Calibri"/>
          <w:color w:val="000000"/>
        </w:rPr>
        <w:t>for</w:t>
      </w:r>
      <w:r w:rsidR="000F737E" w:rsidRPr="009D4B78">
        <w:rPr>
          <w:rFonts w:ascii="Calibri" w:hAnsi="Calibri" w:cs="Calibri"/>
          <w:color w:val="000000"/>
        </w:rPr>
        <w:t xml:space="preserve"> </w:t>
      </w:r>
      <w:r w:rsidR="00497E75">
        <w:rPr>
          <w:rFonts w:ascii="Calibri" w:hAnsi="Calibri" w:cs="Calibri"/>
          <w:color w:val="000000"/>
        </w:rPr>
        <w:t xml:space="preserve">the </w:t>
      </w:r>
      <w:r w:rsidR="000F737E" w:rsidRPr="009D4B78">
        <w:rPr>
          <w:rFonts w:ascii="Calibri" w:hAnsi="Calibri" w:cs="Calibri"/>
          <w:color w:val="000000"/>
        </w:rPr>
        <w:t>RT-PCR reaction with primers against flight muscle specific splice factor Bru</w:t>
      </w:r>
      <w:r w:rsidR="00497E75">
        <w:rPr>
          <w:rFonts w:ascii="Calibri" w:hAnsi="Calibri" w:cs="Calibri"/>
          <w:color w:val="000000"/>
        </w:rPr>
        <w:t>no</w:t>
      </w:r>
      <w:r w:rsidR="000F737E" w:rsidRPr="009D4B78">
        <w:rPr>
          <w:rFonts w:ascii="Calibri" w:hAnsi="Calibri" w:cs="Calibri"/>
          <w:color w:val="000000"/>
        </w:rPr>
        <w:t>1</w:t>
      </w:r>
      <w:r w:rsidR="00497E75">
        <w:rPr>
          <w:rFonts w:ascii="Calibri" w:hAnsi="Calibri" w:cs="Calibri"/>
          <w:color w:val="000000"/>
        </w:rPr>
        <w:t xml:space="preserve"> (</w:t>
      </w:r>
      <w:r w:rsidR="00497E75">
        <w:rPr>
          <w:rFonts w:ascii="Calibri" w:hAnsi="Calibri" w:cs="Calibri"/>
          <w:i/>
          <w:iCs/>
          <w:color w:val="000000"/>
        </w:rPr>
        <w:t>bru1</w:t>
      </w:r>
      <w:r w:rsidR="00497E75">
        <w:rPr>
          <w:rFonts w:ascii="Calibri" w:hAnsi="Calibri" w:cs="Calibri"/>
          <w:color w:val="000000"/>
        </w:rPr>
        <w:t>)</w:t>
      </w:r>
      <w:r w:rsidR="000F737E" w:rsidRPr="009D4B78">
        <w:rPr>
          <w:rFonts w:ascii="Calibri" w:hAnsi="Calibri" w:cs="Calibri"/>
          <w:color w:val="000000"/>
        </w:rPr>
        <w:t xml:space="preserve"> (F: AGCCTGCCGAATAGTCCC; R: CTTTCAGGGCGGCGTGTC) and Ribosomal protein 49</w:t>
      </w:r>
      <w:r w:rsidR="00497E75">
        <w:rPr>
          <w:rFonts w:ascii="Calibri" w:hAnsi="Calibri" w:cs="Calibri"/>
          <w:color w:val="000000"/>
        </w:rPr>
        <w:t xml:space="preserve"> (</w:t>
      </w:r>
      <w:r w:rsidR="00497E75">
        <w:rPr>
          <w:rFonts w:ascii="Calibri" w:hAnsi="Calibri" w:cs="Calibri"/>
          <w:i/>
          <w:iCs/>
          <w:color w:val="000000"/>
        </w:rPr>
        <w:t>rp49</w:t>
      </w:r>
      <w:r w:rsidR="00497E75">
        <w:rPr>
          <w:rFonts w:ascii="Calibri" w:hAnsi="Calibri" w:cs="Calibri"/>
          <w:color w:val="000000"/>
        </w:rPr>
        <w:t>)</w:t>
      </w:r>
      <w:r w:rsidR="000F737E" w:rsidRPr="009D4B78">
        <w:rPr>
          <w:rFonts w:ascii="Calibri" w:hAnsi="Calibri" w:cs="Calibri"/>
          <w:color w:val="000000"/>
        </w:rPr>
        <w:t xml:space="preserve"> (F:</w:t>
      </w:r>
      <w:r w:rsidR="00142166" w:rsidRPr="009D4B78">
        <w:rPr>
          <w:rFonts w:ascii="Calibri" w:hAnsi="Calibri" w:cs="Calibri"/>
          <w:color w:val="000000"/>
        </w:rPr>
        <w:t xml:space="preserve"> GGTATCGACAACAGAGTGCG</w:t>
      </w:r>
      <w:r w:rsidR="000F737E" w:rsidRPr="009D4B78">
        <w:rPr>
          <w:rFonts w:ascii="Calibri" w:hAnsi="Calibri" w:cs="Calibri"/>
          <w:color w:val="000000"/>
        </w:rPr>
        <w:t>; R:</w:t>
      </w:r>
      <w:r w:rsidR="00142166" w:rsidRPr="009D4B78">
        <w:rPr>
          <w:rFonts w:ascii="Calibri" w:hAnsi="Calibri" w:cs="Calibri"/>
          <w:color w:val="000000"/>
        </w:rPr>
        <w:t xml:space="preserve"> GAACTTCTTGAATCCGGTGGG</w:t>
      </w:r>
      <w:r w:rsidR="000F737E" w:rsidRPr="009D4B78">
        <w:rPr>
          <w:rFonts w:ascii="Calibri" w:hAnsi="Calibri" w:cs="Calibri"/>
          <w:color w:val="000000"/>
        </w:rPr>
        <w:t>)</w:t>
      </w:r>
      <w:r w:rsidR="00C547C4">
        <w:rPr>
          <w:rFonts w:ascii="Calibri" w:hAnsi="Calibri" w:cs="Calibri"/>
          <w:color w:val="000000"/>
        </w:rPr>
        <w:t xml:space="preserve"> in the same PCR reaction</w:t>
      </w:r>
      <w:r w:rsidR="000F737E" w:rsidRPr="009D4B78">
        <w:rPr>
          <w:rFonts w:ascii="Calibri" w:hAnsi="Calibri" w:cs="Calibri"/>
          <w:color w:val="000000"/>
        </w:rPr>
        <w:t xml:space="preserve">. </w:t>
      </w:r>
      <w:proofErr w:type="gramStart"/>
      <w:r w:rsidR="00EA63C2" w:rsidRPr="009D4B78">
        <w:rPr>
          <w:rFonts w:ascii="Calibri" w:hAnsi="Calibri" w:cs="Calibri"/>
          <w:color w:val="000000"/>
        </w:rPr>
        <w:t>cDNA</w:t>
      </w:r>
      <w:proofErr w:type="gramEnd"/>
      <w:r w:rsidR="00EA63C2" w:rsidRPr="009D4B78">
        <w:rPr>
          <w:rFonts w:ascii="Calibri" w:hAnsi="Calibri" w:cs="Calibri"/>
          <w:color w:val="000000"/>
        </w:rPr>
        <w:t xml:space="preserve"> was amplified </w:t>
      </w:r>
      <w:r w:rsidR="00142166" w:rsidRPr="009D4B78">
        <w:rPr>
          <w:rFonts w:ascii="Calibri" w:hAnsi="Calibri" w:cs="Calibri"/>
          <w:color w:val="000000"/>
        </w:rPr>
        <w:t xml:space="preserve">using </w:t>
      </w:r>
      <w:r w:rsidR="0064629A">
        <w:rPr>
          <w:rFonts w:ascii="Calibri" w:hAnsi="Calibri" w:cs="Calibri"/>
          <w:color w:val="000000"/>
        </w:rPr>
        <w:t>p</w:t>
      </w:r>
      <w:r w:rsidR="00142166" w:rsidRPr="009D4B78">
        <w:rPr>
          <w:rFonts w:ascii="Calibri" w:hAnsi="Calibri" w:cs="Calibri"/>
          <w:color w:val="000000"/>
        </w:rPr>
        <w:t xml:space="preserve">olymerase </w:t>
      </w:r>
      <w:r w:rsidR="00EA63C2" w:rsidRPr="009D4B78">
        <w:rPr>
          <w:rFonts w:ascii="Calibri" w:hAnsi="Calibri" w:cs="Calibri"/>
          <w:color w:val="000000"/>
        </w:rPr>
        <w:t>for 35 cycles.</w:t>
      </w:r>
      <w:r w:rsidR="00F90E8E" w:rsidRPr="009D4B78">
        <w:rPr>
          <w:rFonts w:ascii="Calibri" w:hAnsi="Calibri" w:cs="Calibri"/>
          <w:color w:val="000000"/>
        </w:rPr>
        <w:t xml:space="preserve"> 2 </w:t>
      </w:r>
      <w:proofErr w:type="spellStart"/>
      <w:r w:rsidR="00F90E8E" w:rsidRPr="009D4B78">
        <w:rPr>
          <w:rFonts w:ascii="Calibri" w:hAnsi="Calibri" w:cs="Calibri"/>
          <w:color w:val="000000"/>
        </w:rPr>
        <w:t>μ</w:t>
      </w:r>
      <w:r w:rsidR="00C547C4">
        <w:rPr>
          <w:rFonts w:ascii="Calibri" w:hAnsi="Calibri" w:cs="Calibri"/>
          <w:color w:val="000000"/>
        </w:rPr>
        <w:t>L</w:t>
      </w:r>
      <w:proofErr w:type="spellEnd"/>
      <w:r w:rsidR="00F90E8E" w:rsidRPr="009D4B78">
        <w:rPr>
          <w:rFonts w:ascii="Calibri" w:hAnsi="Calibri" w:cs="Calibri"/>
          <w:color w:val="000000"/>
        </w:rPr>
        <w:t xml:space="preserve"> </w:t>
      </w:r>
      <w:r w:rsidR="002D64C0" w:rsidRPr="009D4B78">
        <w:rPr>
          <w:rFonts w:ascii="Calibri" w:hAnsi="Calibri" w:cs="Calibri"/>
          <w:color w:val="000000"/>
        </w:rPr>
        <w:t>of cDNA was used in each reaction.</w:t>
      </w:r>
      <w:r w:rsidR="00C04EA5">
        <w:rPr>
          <w:rFonts w:ascii="Calibri" w:hAnsi="Calibri" w:cs="Calibri"/>
          <w:color w:val="000000"/>
        </w:rPr>
        <w:t xml:space="preserve"> Band inten</w:t>
      </w:r>
      <w:r w:rsidR="003106A8">
        <w:rPr>
          <w:rFonts w:ascii="Calibri" w:hAnsi="Calibri" w:cs="Calibri"/>
          <w:color w:val="000000"/>
        </w:rPr>
        <w:t xml:space="preserve">sity was quantified in </w:t>
      </w:r>
      <w:r w:rsidR="0064629A">
        <w:rPr>
          <w:rFonts w:ascii="Calibri" w:hAnsi="Calibri" w:cs="Calibri"/>
          <w:color w:val="000000"/>
        </w:rPr>
        <w:t>image processing software</w:t>
      </w:r>
      <w:r w:rsidR="003106A8">
        <w:rPr>
          <w:rFonts w:ascii="Calibri" w:hAnsi="Calibri" w:cs="Calibri"/>
          <w:color w:val="000000"/>
        </w:rPr>
        <w:t xml:space="preserve"> and is presented as total intensity of the </w:t>
      </w:r>
      <w:r w:rsidR="003106A8">
        <w:rPr>
          <w:rFonts w:ascii="Calibri" w:hAnsi="Calibri" w:cs="Calibri"/>
          <w:i/>
          <w:iCs/>
          <w:color w:val="000000"/>
        </w:rPr>
        <w:t>bru1</w:t>
      </w:r>
      <w:r w:rsidR="003106A8" w:rsidRPr="003106A8">
        <w:rPr>
          <w:rFonts w:ascii="Calibri" w:hAnsi="Calibri" w:cs="Calibri"/>
          <w:i/>
          <w:iCs/>
          <w:color w:val="000000"/>
        </w:rPr>
        <w:t xml:space="preserve"> </w:t>
      </w:r>
      <w:r w:rsidR="003106A8" w:rsidRPr="003106A8">
        <w:rPr>
          <w:rFonts w:ascii="Calibri" w:hAnsi="Calibri" w:cs="Calibri"/>
          <w:color w:val="000000"/>
        </w:rPr>
        <w:t xml:space="preserve">band </w:t>
      </w:r>
      <w:r w:rsidR="003106A8">
        <w:rPr>
          <w:rFonts w:ascii="Calibri" w:hAnsi="Calibri" w:cs="Calibri"/>
          <w:color w:val="000000"/>
        </w:rPr>
        <w:t xml:space="preserve">divided by the total intensity of the </w:t>
      </w:r>
      <w:r w:rsidR="003106A8">
        <w:rPr>
          <w:rFonts w:ascii="Calibri" w:hAnsi="Calibri" w:cs="Calibri"/>
          <w:i/>
          <w:iCs/>
          <w:color w:val="000000"/>
        </w:rPr>
        <w:t>rp49</w:t>
      </w:r>
      <w:r w:rsidR="003106A8">
        <w:rPr>
          <w:rFonts w:ascii="Calibri" w:hAnsi="Calibri" w:cs="Calibri"/>
          <w:color w:val="000000"/>
        </w:rPr>
        <w:t xml:space="preserve"> band. Intensity of the </w:t>
      </w:r>
      <w:r w:rsidR="003106A8">
        <w:rPr>
          <w:rFonts w:ascii="Calibri" w:hAnsi="Calibri" w:cs="Calibri"/>
          <w:i/>
          <w:iCs/>
          <w:color w:val="000000"/>
        </w:rPr>
        <w:t>rp49</w:t>
      </w:r>
      <w:r w:rsidR="003106A8">
        <w:rPr>
          <w:rFonts w:ascii="Calibri" w:hAnsi="Calibri" w:cs="Calibri"/>
          <w:color w:val="000000"/>
        </w:rPr>
        <w:t xml:space="preserve"> band is comparable between </w:t>
      </w:r>
      <w:r w:rsidR="0064629A">
        <w:rPr>
          <w:rFonts w:ascii="Calibri" w:hAnsi="Calibri" w:cs="Calibri"/>
          <w:color w:val="000000"/>
        </w:rPr>
        <w:t>RT Kit #1 and #2</w:t>
      </w:r>
      <w:r w:rsidR="003106A8">
        <w:rPr>
          <w:rFonts w:ascii="Calibri" w:hAnsi="Calibri" w:cs="Calibri"/>
          <w:color w:val="000000"/>
        </w:rPr>
        <w:t xml:space="preserve">. </w:t>
      </w:r>
      <w:r w:rsidR="00453A31">
        <w:rPr>
          <w:rFonts w:ascii="Calibri" w:hAnsi="Calibri" w:cs="Calibri"/>
          <w:color w:val="000000"/>
        </w:rPr>
        <w:t xml:space="preserve">Significance was tested in </w:t>
      </w:r>
      <w:r w:rsidR="0064629A">
        <w:rPr>
          <w:rFonts w:ascii="Calibri" w:hAnsi="Calibri" w:cs="Calibri"/>
          <w:color w:val="000000"/>
        </w:rPr>
        <w:t>statistical software</w:t>
      </w:r>
      <w:r w:rsidR="00453A31">
        <w:rPr>
          <w:rFonts w:ascii="Calibri" w:hAnsi="Calibri" w:cs="Calibri"/>
          <w:color w:val="000000"/>
        </w:rPr>
        <w:t xml:space="preserve"> using an Unpaired, 2-tailed t-test.</w:t>
      </w:r>
    </w:p>
    <w:p w14:paraId="0B883AD0" w14:textId="77777777" w:rsidR="00EA63C2" w:rsidRPr="009D4B78" w:rsidRDefault="00EA63C2" w:rsidP="00FB1DD2">
      <w:pPr>
        <w:jc w:val="both"/>
        <w:rPr>
          <w:rFonts w:ascii="Calibri" w:hAnsi="Calibri" w:cs="Calibri"/>
          <w:color w:val="000000"/>
        </w:rPr>
      </w:pPr>
    </w:p>
    <w:p w14:paraId="0444EC66" w14:textId="21131DDE" w:rsidR="00EA63C2" w:rsidRPr="009D4B78" w:rsidRDefault="00DA49B9" w:rsidP="00FB1DD2">
      <w:pPr>
        <w:jc w:val="both"/>
        <w:rPr>
          <w:rFonts w:ascii="Calibri" w:hAnsi="Calibri" w:cs="Calibri"/>
          <w:color w:val="000000"/>
        </w:rPr>
      </w:pPr>
      <w:r w:rsidRPr="009D4B78">
        <w:rPr>
          <w:rFonts w:ascii="Calibri" w:hAnsi="Calibri" w:cs="Calibri"/>
          <w:color w:val="000000"/>
        </w:rPr>
        <w:t xml:space="preserve">To </w:t>
      </w:r>
      <w:r w:rsidR="009071E4" w:rsidRPr="009D4B78">
        <w:rPr>
          <w:rFonts w:ascii="Calibri" w:hAnsi="Calibri" w:cs="Calibri"/>
          <w:color w:val="000000"/>
        </w:rPr>
        <w:t>show</w:t>
      </w:r>
      <w:r w:rsidRPr="009D4B78">
        <w:rPr>
          <w:rFonts w:ascii="Calibri" w:hAnsi="Calibri" w:cs="Calibri"/>
          <w:color w:val="000000"/>
        </w:rPr>
        <w:t xml:space="preserve"> the developmental switch </w:t>
      </w:r>
      <w:r w:rsidR="008B024E">
        <w:rPr>
          <w:rFonts w:ascii="Calibri" w:hAnsi="Calibri" w:cs="Calibri"/>
          <w:color w:val="000000"/>
        </w:rPr>
        <w:t xml:space="preserve">in </w:t>
      </w:r>
      <w:proofErr w:type="spellStart"/>
      <w:r w:rsidRPr="009D4B78">
        <w:rPr>
          <w:rFonts w:ascii="Calibri" w:hAnsi="Calibri" w:cs="Calibri"/>
          <w:color w:val="000000"/>
        </w:rPr>
        <w:t>Mhc</w:t>
      </w:r>
      <w:proofErr w:type="spellEnd"/>
      <w:r w:rsidRPr="009D4B78">
        <w:rPr>
          <w:rFonts w:ascii="Calibri" w:hAnsi="Calibri" w:cs="Calibri"/>
          <w:color w:val="000000"/>
        </w:rPr>
        <w:t xml:space="preserve"> </w:t>
      </w:r>
      <w:r w:rsidR="008B024E">
        <w:rPr>
          <w:rFonts w:ascii="Calibri" w:hAnsi="Calibri" w:cs="Calibri"/>
          <w:color w:val="000000"/>
        </w:rPr>
        <w:t>splicing</w:t>
      </w:r>
      <w:r w:rsidRPr="009D4B78">
        <w:rPr>
          <w:rFonts w:ascii="Calibri" w:hAnsi="Calibri" w:cs="Calibri"/>
          <w:color w:val="000000"/>
        </w:rPr>
        <w:t xml:space="preserve"> </w:t>
      </w:r>
      <w:r w:rsidR="009071E4" w:rsidRPr="009D4B78">
        <w:rPr>
          <w:rFonts w:ascii="Calibri" w:hAnsi="Calibri" w:cs="Calibri"/>
          <w:color w:val="000000"/>
        </w:rPr>
        <w:t xml:space="preserve">in wild-type </w:t>
      </w:r>
      <w:r w:rsidRPr="009D4B78">
        <w:rPr>
          <w:rFonts w:ascii="Calibri" w:hAnsi="Calibri" w:cs="Calibri"/>
          <w:color w:val="000000"/>
        </w:rPr>
        <w:t xml:space="preserve">IFM in comparison to leg </w:t>
      </w:r>
      <w:r w:rsidR="009071E4" w:rsidRPr="009D4B78">
        <w:rPr>
          <w:rFonts w:ascii="Calibri" w:hAnsi="Calibri" w:cs="Calibri"/>
          <w:color w:val="000000"/>
        </w:rPr>
        <w:t>muscle</w:t>
      </w:r>
      <w:r w:rsidRPr="009D4B78">
        <w:rPr>
          <w:rFonts w:ascii="Calibri" w:hAnsi="Calibri" w:cs="Calibri"/>
          <w:color w:val="000000"/>
        </w:rPr>
        <w:t xml:space="preserve"> and </w:t>
      </w:r>
      <w:r w:rsidR="009071E4" w:rsidRPr="009D4B78">
        <w:rPr>
          <w:rFonts w:ascii="Calibri" w:hAnsi="Calibri" w:cs="Calibri"/>
          <w:color w:val="000000"/>
        </w:rPr>
        <w:t xml:space="preserve">IFM from </w:t>
      </w:r>
      <w:r w:rsidR="008B024E">
        <w:rPr>
          <w:rFonts w:ascii="Calibri" w:hAnsi="Calibri" w:cs="Calibri"/>
          <w:color w:val="000000"/>
        </w:rPr>
        <w:t>Bruno1 mutant (</w:t>
      </w:r>
      <w:r w:rsidR="008B024E">
        <w:rPr>
          <w:rFonts w:ascii="Calibri" w:hAnsi="Calibri" w:cs="Calibri"/>
          <w:b/>
          <w:bCs/>
          <w:color w:val="000000"/>
        </w:rPr>
        <w:t>Figure 5D</w:t>
      </w:r>
      <w:r w:rsidR="008B024E">
        <w:rPr>
          <w:rFonts w:ascii="Calibri" w:hAnsi="Calibri" w:cs="Calibri"/>
          <w:color w:val="000000"/>
        </w:rPr>
        <w:t>)</w:t>
      </w:r>
      <w:r w:rsidRPr="009D4B78">
        <w:rPr>
          <w:rFonts w:ascii="Calibri" w:hAnsi="Calibri" w:cs="Calibri"/>
          <w:color w:val="000000"/>
        </w:rPr>
        <w:t xml:space="preserve">, </w:t>
      </w:r>
      <w:r w:rsidR="003702C5">
        <w:rPr>
          <w:rFonts w:ascii="Calibri" w:hAnsi="Calibri" w:cs="Calibri"/>
          <w:color w:val="000000"/>
        </w:rPr>
        <w:t xml:space="preserve">we used the samples dissected above from </w:t>
      </w:r>
      <w:r w:rsidR="003702C5" w:rsidRPr="003702C5">
        <w:rPr>
          <w:rFonts w:ascii="Calibri" w:hAnsi="Calibri" w:cs="Calibri"/>
          <w:i/>
          <w:iCs/>
          <w:color w:val="000000"/>
        </w:rPr>
        <w:t>Mef2</w:t>
      </w:r>
      <w:r w:rsidR="003702C5">
        <w:rPr>
          <w:rFonts w:ascii="Calibri" w:hAnsi="Calibri" w:cs="Calibri"/>
          <w:color w:val="000000"/>
        </w:rPr>
        <w:t xml:space="preserve">-GAL4, </w:t>
      </w:r>
      <w:r w:rsidR="003702C5">
        <w:rPr>
          <w:rFonts w:ascii="Calibri" w:hAnsi="Calibri" w:cs="Calibri"/>
          <w:i/>
          <w:iCs/>
          <w:color w:val="000000"/>
        </w:rPr>
        <w:t>UAS-</w:t>
      </w:r>
      <w:r w:rsidR="0085739A" w:rsidRPr="0085739A">
        <w:rPr>
          <w:rFonts w:ascii="Calibri" w:hAnsi="Calibri" w:cs="Calibri"/>
          <w:color w:val="000000"/>
        </w:rPr>
        <w:t>m</w:t>
      </w:r>
      <w:r w:rsidR="003702C5">
        <w:rPr>
          <w:rFonts w:ascii="Calibri" w:hAnsi="Calibri" w:cs="Calibri"/>
          <w:color w:val="000000"/>
        </w:rPr>
        <w:t>CD8</w:t>
      </w:r>
      <w:proofErr w:type="gramStart"/>
      <w:r w:rsidR="003702C5">
        <w:rPr>
          <w:rFonts w:ascii="Calibri" w:hAnsi="Calibri" w:cs="Calibri"/>
          <w:color w:val="000000"/>
        </w:rPr>
        <w:t>::</w:t>
      </w:r>
      <w:proofErr w:type="gramEnd"/>
      <w:r w:rsidR="003702C5">
        <w:rPr>
          <w:rFonts w:ascii="Calibri" w:hAnsi="Calibri" w:cs="Calibri"/>
          <w:color w:val="000000"/>
        </w:rPr>
        <w:t xml:space="preserve">GFP flies at </w:t>
      </w:r>
      <w:r w:rsidRPr="009D4B78">
        <w:rPr>
          <w:rFonts w:ascii="Calibri" w:hAnsi="Calibri" w:cs="Calibri"/>
          <w:color w:val="000000"/>
        </w:rPr>
        <w:t>30</w:t>
      </w:r>
      <w:r w:rsidR="0085739A">
        <w:rPr>
          <w:rFonts w:ascii="Calibri" w:hAnsi="Calibri" w:cs="Calibri"/>
          <w:color w:val="000000"/>
        </w:rPr>
        <w:t xml:space="preserve"> </w:t>
      </w:r>
      <w:r w:rsidRPr="009D4B78">
        <w:rPr>
          <w:rFonts w:ascii="Calibri" w:hAnsi="Calibri" w:cs="Calibri"/>
          <w:color w:val="000000"/>
        </w:rPr>
        <w:t>h</w:t>
      </w:r>
      <w:r w:rsidR="003702C5">
        <w:rPr>
          <w:rFonts w:ascii="Calibri" w:hAnsi="Calibri" w:cs="Calibri"/>
          <w:color w:val="000000"/>
        </w:rPr>
        <w:t xml:space="preserve"> APF</w:t>
      </w:r>
      <w:r w:rsidRPr="009D4B78">
        <w:rPr>
          <w:rFonts w:ascii="Calibri" w:hAnsi="Calibri" w:cs="Calibri"/>
          <w:color w:val="000000"/>
        </w:rPr>
        <w:t>, 48</w:t>
      </w:r>
      <w:r w:rsidR="0085739A">
        <w:rPr>
          <w:rFonts w:ascii="Calibri" w:hAnsi="Calibri" w:cs="Calibri"/>
          <w:color w:val="000000"/>
        </w:rPr>
        <w:t xml:space="preserve"> </w:t>
      </w:r>
      <w:r w:rsidRPr="009D4B78">
        <w:rPr>
          <w:rFonts w:ascii="Calibri" w:hAnsi="Calibri" w:cs="Calibri"/>
          <w:color w:val="000000"/>
        </w:rPr>
        <w:t>h</w:t>
      </w:r>
      <w:r w:rsidR="003702C5">
        <w:rPr>
          <w:rFonts w:ascii="Calibri" w:hAnsi="Calibri" w:cs="Calibri"/>
          <w:color w:val="000000"/>
        </w:rPr>
        <w:t xml:space="preserve"> APF</w:t>
      </w:r>
      <w:r w:rsidRPr="009D4B78">
        <w:rPr>
          <w:rFonts w:ascii="Calibri" w:hAnsi="Calibri" w:cs="Calibri"/>
          <w:color w:val="000000"/>
        </w:rPr>
        <w:t>, 72</w:t>
      </w:r>
      <w:r w:rsidR="0085739A">
        <w:rPr>
          <w:rFonts w:ascii="Calibri" w:hAnsi="Calibri" w:cs="Calibri"/>
          <w:color w:val="000000"/>
        </w:rPr>
        <w:t xml:space="preserve"> </w:t>
      </w:r>
      <w:r w:rsidRPr="009D4B78">
        <w:rPr>
          <w:rFonts w:ascii="Calibri" w:hAnsi="Calibri" w:cs="Calibri"/>
          <w:color w:val="000000"/>
        </w:rPr>
        <w:t>h</w:t>
      </w:r>
      <w:r w:rsidR="003702C5">
        <w:rPr>
          <w:rFonts w:ascii="Calibri" w:hAnsi="Calibri" w:cs="Calibri"/>
          <w:color w:val="000000"/>
        </w:rPr>
        <w:t xml:space="preserve"> APF</w:t>
      </w:r>
      <w:r w:rsidRPr="009D4B78">
        <w:rPr>
          <w:rFonts w:ascii="Calibri" w:hAnsi="Calibri" w:cs="Calibri"/>
          <w:color w:val="000000"/>
        </w:rPr>
        <w:t xml:space="preserve"> and 1</w:t>
      </w:r>
      <w:r w:rsidR="003702C5">
        <w:rPr>
          <w:rFonts w:ascii="Calibri" w:hAnsi="Calibri" w:cs="Calibri"/>
          <w:color w:val="000000"/>
        </w:rPr>
        <w:t xml:space="preserve"> </w:t>
      </w:r>
      <w:r w:rsidRPr="009D4B78">
        <w:rPr>
          <w:rFonts w:ascii="Calibri" w:hAnsi="Calibri" w:cs="Calibri"/>
          <w:color w:val="000000"/>
        </w:rPr>
        <w:t>d adult</w:t>
      </w:r>
      <w:r w:rsidR="003702C5">
        <w:rPr>
          <w:rFonts w:ascii="Calibri" w:hAnsi="Calibri" w:cs="Calibri"/>
          <w:color w:val="000000"/>
        </w:rPr>
        <w:t xml:space="preserve">. We dissected IFMs from </w:t>
      </w:r>
      <w:r w:rsidR="00817BC5">
        <w:rPr>
          <w:rFonts w:ascii="Calibri" w:hAnsi="Calibri" w:cs="Calibri"/>
          <w:color w:val="000000"/>
        </w:rPr>
        <w:t>3</w:t>
      </w:r>
      <w:r w:rsidR="003702C5">
        <w:rPr>
          <w:rFonts w:ascii="Calibri" w:hAnsi="Calibri" w:cs="Calibri"/>
          <w:color w:val="000000"/>
        </w:rPr>
        <w:t>0 1 d adult</w:t>
      </w:r>
      <w:r w:rsidRPr="009D4B78">
        <w:rPr>
          <w:rFonts w:ascii="Calibri" w:hAnsi="Calibri" w:cs="Calibri"/>
          <w:color w:val="000000"/>
        </w:rPr>
        <w:t xml:space="preserve"> </w:t>
      </w:r>
      <w:r w:rsidR="003702C5">
        <w:rPr>
          <w:rFonts w:ascii="Calibri" w:hAnsi="Calibri" w:cs="Calibri"/>
          <w:i/>
          <w:iCs/>
          <w:color w:val="000000"/>
        </w:rPr>
        <w:t>bru1</w:t>
      </w:r>
      <w:r w:rsidR="003702C5">
        <w:rPr>
          <w:rFonts w:ascii="Calibri" w:hAnsi="Calibri" w:cs="Calibri"/>
          <w:i/>
          <w:iCs/>
          <w:color w:val="000000"/>
          <w:vertAlign w:val="superscript"/>
        </w:rPr>
        <w:t>M3</w:t>
      </w:r>
      <w:r w:rsidR="003702C5">
        <w:rPr>
          <w:rFonts w:ascii="Calibri" w:hAnsi="Calibri" w:cs="Calibri"/>
          <w:i/>
          <w:iCs/>
          <w:color w:val="000000"/>
        </w:rPr>
        <w:t xml:space="preserve"> </w:t>
      </w:r>
      <w:r w:rsidR="003702C5">
        <w:rPr>
          <w:rFonts w:ascii="Calibri" w:hAnsi="Calibri" w:cs="Calibri"/>
          <w:color w:val="000000"/>
        </w:rPr>
        <w:t>mutants</w:t>
      </w:r>
      <w:r w:rsidR="003702C5">
        <w:rPr>
          <w:rFonts w:ascii="Calibri" w:hAnsi="Calibri" w:cs="Calibri"/>
          <w:i/>
          <w:iCs/>
          <w:color w:val="000000"/>
        </w:rPr>
        <w:t xml:space="preserve"> </w:t>
      </w:r>
      <w:r w:rsidR="009071E4" w:rsidRPr="009D4B78">
        <w:rPr>
          <w:rFonts w:ascii="Calibri" w:hAnsi="Calibri" w:cs="Calibri"/>
          <w:color w:val="000000"/>
        </w:rPr>
        <w:t>and</w:t>
      </w:r>
      <w:r w:rsidRPr="009D4B78">
        <w:rPr>
          <w:rFonts w:ascii="Calibri" w:hAnsi="Calibri" w:cs="Calibri"/>
          <w:color w:val="000000"/>
        </w:rPr>
        <w:t xml:space="preserve"> </w:t>
      </w:r>
      <w:r w:rsidR="003702C5">
        <w:rPr>
          <w:rFonts w:ascii="Calibri" w:hAnsi="Calibri" w:cs="Calibri"/>
          <w:color w:val="000000"/>
        </w:rPr>
        <w:t xml:space="preserve">collected legs from </w:t>
      </w:r>
      <w:r w:rsidR="00817BC5">
        <w:rPr>
          <w:rFonts w:ascii="Calibri" w:hAnsi="Calibri" w:cs="Calibri"/>
          <w:color w:val="000000"/>
        </w:rPr>
        <w:t>3</w:t>
      </w:r>
      <w:r w:rsidR="003702C5">
        <w:rPr>
          <w:rFonts w:ascii="Calibri" w:hAnsi="Calibri" w:cs="Calibri"/>
          <w:color w:val="000000"/>
        </w:rPr>
        <w:t xml:space="preserve">0 </w:t>
      </w:r>
      <w:proofErr w:type="gramStart"/>
      <w:r w:rsidR="00404502" w:rsidRPr="009D4B78">
        <w:rPr>
          <w:rFonts w:ascii="Calibri" w:hAnsi="Calibri" w:cs="Calibri"/>
          <w:color w:val="000000"/>
        </w:rPr>
        <w:t>1 day</w:t>
      </w:r>
      <w:proofErr w:type="gramEnd"/>
      <w:r w:rsidR="00404502" w:rsidRPr="009D4B78">
        <w:rPr>
          <w:rFonts w:ascii="Calibri" w:hAnsi="Calibri" w:cs="Calibri"/>
          <w:color w:val="000000"/>
        </w:rPr>
        <w:t xml:space="preserve"> </w:t>
      </w:r>
      <w:r w:rsidRPr="009D4B78">
        <w:rPr>
          <w:rFonts w:ascii="Calibri" w:hAnsi="Calibri" w:cs="Calibri"/>
          <w:color w:val="000000"/>
        </w:rPr>
        <w:t>w</w:t>
      </w:r>
      <w:r w:rsidR="009071E4" w:rsidRPr="009D4B78">
        <w:rPr>
          <w:rFonts w:ascii="Calibri" w:hAnsi="Calibri" w:cs="Calibri"/>
          <w:color w:val="000000"/>
          <w:vertAlign w:val="superscript"/>
        </w:rPr>
        <w:t>1118</w:t>
      </w:r>
      <w:r w:rsidR="003702C5">
        <w:rPr>
          <w:rFonts w:ascii="Calibri" w:hAnsi="Calibri" w:cs="Calibri"/>
          <w:color w:val="000000"/>
        </w:rPr>
        <w:t xml:space="preserve"> wild-type flies</w:t>
      </w:r>
      <w:r w:rsidR="00FD729F">
        <w:rPr>
          <w:rFonts w:ascii="Calibri" w:hAnsi="Calibri" w:cs="Calibri"/>
          <w:color w:val="000000"/>
        </w:rPr>
        <w:t xml:space="preserve"> (see description of dissection below)</w:t>
      </w:r>
      <w:r w:rsidR="009071E4" w:rsidRPr="009D4B78">
        <w:rPr>
          <w:rFonts w:ascii="Calibri" w:hAnsi="Calibri" w:cs="Calibri"/>
          <w:color w:val="000000"/>
        </w:rPr>
        <w:t>.</w:t>
      </w:r>
      <w:r w:rsidR="00CE59D8">
        <w:rPr>
          <w:rFonts w:ascii="Calibri" w:hAnsi="Calibri" w:cs="Calibri"/>
          <w:color w:val="000000"/>
        </w:rPr>
        <w:t xml:space="preserve"> All RNA samples were isolated with </w:t>
      </w:r>
      <w:r w:rsidR="00A76F5A">
        <w:rPr>
          <w:rFonts w:ascii="Calibri" w:hAnsi="Calibri" w:cs="Calibri"/>
          <w:color w:val="000000"/>
        </w:rPr>
        <w:t>Method 1</w:t>
      </w:r>
      <w:r w:rsidR="00CE59D8">
        <w:rPr>
          <w:rFonts w:ascii="Calibri" w:hAnsi="Calibri" w:cs="Calibri"/>
          <w:color w:val="000000"/>
        </w:rPr>
        <w:t>.</w:t>
      </w:r>
      <w:r w:rsidR="009071E4" w:rsidRPr="009D4B78">
        <w:rPr>
          <w:rFonts w:ascii="Calibri" w:hAnsi="Calibri" w:cs="Calibri"/>
          <w:color w:val="000000"/>
        </w:rPr>
        <w:t xml:space="preserve"> The </w:t>
      </w:r>
      <w:proofErr w:type="spellStart"/>
      <w:r w:rsidR="009071E4" w:rsidRPr="00704554">
        <w:rPr>
          <w:rFonts w:ascii="Calibri" w:hAnsi="Calibri" w:cs="Calibri"/>
          <w:i/>
          <w:iCs/>
          <w:color w:val="000000"/>
        </w:rPr>
        <w:t>Mhc</w:t>
      </w:r>
      <w:proofErr w:type="spellEnd"/>
      <w:r w:rsidR="009071E4" w:rsidRPr="009D4B78">
        <w:rPr>
          <w:rFonts w:ascii="Calibri" w:hAnsi="Calibri" w:cs="Calibri"/>
          <w:color w:val="000000"/>
        </w:rPr>
        <w:t xml:space="preserve"> alternative splice event</w:t>
      </w:r>
      <w:r w:rsidR="00142166" w:rsidRPr="009D4B78">
        <w:rPr>
          <w:rFonts w:ascii="Calibri" w:hAnsi="Calibri" w:cs="Calibri"/>
          <w:color w:val="000000"/>
        </w:rPr>
        <w:t>s were</w:t>
      </w:r>
      <w:r w:rsidR="009071E4" w:rsidRPr="009D4B78">
        <w:rPr>
          <w:rFonts w:ascii="Calibri" w:hAnsi="Calibri" w:cs="Calibri"/>
          <w:color w:val="000000"/>
        </w:rPr>
        <w:t xml:space="preserve"> detected using primer set</w:t>
      </w:r>
      <w:r w:rsidR="00704554">
        <w:rPr>
          <w:rFonts w:ascii="Calibri" w:hAnsi="Calibri" w:cs="Calibri"/>
          <w:color w:val="000000"/>
        </w:rPr>
        <w:t>s previously described</w:t>
      </w:r>
      <w:r w:rsidR="009071E4" w:rsidRPr="009D4B78">
        <w:rPr>
          <w:rFonts w:ascii="Calibri" w:hAnsi="Calibri" w:cs="Calibri"/>
          <w:color w:val="000000"/>
        </w:rPr>
        <w:t xml:space="preserve"> for </w:t>
      </w:r>
      <w:proofErr w:type="spellStart"/>
      <w:r w:rsidR="009071E4" w:rsidRPr="00704554">
        <w:rPr>
          <w:rFonts w:ascii="Calibri" w:hAnsi="Calibri" w:cs="Calibri"/>
          <w:i/>
          <w:iCs/>
          <w:color w:val="000000"/>
        </w:rPr>
        <w:t>Mhc</w:t>
      </w:r>
      <w:proofErr w:type="spellEnd"/>
      <w:r w:rsidR="009071E4" w:rsidRPr="009D4B78">
        <w:rPr>
          <w:rFonts w:ascii="Calibri" w:hAnsi="Calibri" w:cs="Calibri"/>
          <w:color w:val="000000"/>
        </w:rPr>
        <w:t xml:space="preserve"> exons 17-19</w:t>
      </w:r>
      <w:r w:rsidR="00A2148B">
        <w:rPr>
          <w:rFonts w:ascii="Calibri" w:hAnsi="Calibri" w:cs="Calibri"/>
        </w:rPr>
        <w:fldChar w:fldCharType="begin"/>
      </w:r>
      <w:r w:rsidR="002548D6">
        <w:rPr>
          <w:rFonts w:ascii="Calibri" w:hAnsi="Calibri" w:cs="Calibri"/>
        </w:rPr>
        <w:instrText xml:space="preserve"> ADDIN PAPERS2_CITATIONS &lt;citation&gt;&lt;priority&gt;9&lt;/priority&gt;&lt;uuid&gt;C397C6CA-E33F-4EFD-BAD6-5F21B534CE2C&lt;/uuid&gt;&lt;publications&gt;&lt;publication&gt;&lt;subtype&gt;400&lt;/subtype&gt;&lt;title&gt;Myosin isoform switching during assembly of the Drosophila flight muscle thick filament lattice&lt;/title&gt;&lt;url&gt;http://jcs.biologists.org/cgi/doi/10.1242/jcs.110361&lt;/url&gt;&lt;volume&gt;126&lt;/volume&gt;&lt;publication_date&gt;99201303201200000000222000&lt;/publication_date&gt;&lt;uuid&gt;8F3EC160-D77D-4737-9740-0A48141677FC&lt;/uuid&gt;&lt;type&gt;400&lt;/type&gt;&lt;number&gt;1&lt;/number&gt;&lt;doi&gt;10.1242/jcs.110361&lt;/doi&gt;&lt;startpage&gt;139&lt;/startpage&gt;&lt;endpage&gt;148&lt;/endpage&gt;&lt;bundle&gt;&lt;publication&gt;&lt;title&gt;Journal of cell science&lt;/title&gt;&lt;uuid&gt;F75988C9-C5A3-4FE7-AB97-A6CCE2F94B1D&lt;/uuid&gt;&lt;subtype&gt;-100&lt;/subtype&gt;&lt;publisher&gt;The Company of Biologists Ltd&lt;/publisher&gt;&lt;type&gt;-100&lt;/type&gt;&lt;/publication&gt;&lt;/bundle&gt;&lt;authors&gt;&lt;author&gt;&lt;lastName&gt;Orfanos&lt;/lastName&gt;&lt;firstName&gt;Z&lt;/firstName&gt;&lt;/author&gt;&lt;author&gt;&lt;lastName&gt;Sparrow&lt;/lastName&gt;&lt;firstName&gt;J&lt;/firstName&gt;&lt;middleNames&gt;C&lt;/middleNames&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8</w:t>
      </w:r>
      <w:r w:rsidR="00A2148B">
        <w:rPr>
          <w:rFonts w:ascii="Calibri" w:hAnsi="Calibri" w:cs="Calibri"/>
        </w:rPr>
        <w:fldChar w:fldCharType="end"/>
      </w:r>
      <w:r w:rsidR="000E663F">
        <w:rPr>
          <w:rFonts w:ascii="Calibri" w:hAnsi="Calibri" w:cs="Calibri"/>
          <w:color w:val="000000"/>
        </w:rPr>
        <w:t xml:space="preserve"> </w:t>
      </w:r>
      <w:r w:rsidR="00704554">
        <w:rPr>
          <w:rFonts w:ascii="Calibri" w:hAnsi="Calibri" w:cs="Calibri"/>
          <w:color w:val="000000"/>
        </w:rPr>
        <w:t>(here referred to by current annotation as exons 35-38</w:t>
      </w:r>
      <w:r w:rsidR="000E663F">
        <w:rPr>
          <w:rFonts w:ascii="Calibri" w:hAnsi="Calibri" w:cs="Calibri"/>
          <w:color w:val="000000"/>
        </w:rPr>
        <w:t>, see below</w:t>
      </w:r>
      <w:r w:rsidR="00704554">
        <w:rPr>
          <w:rFonts w:ascii="Calibri" w:hAnsi="Calibri" w:cs="Calibri"/>
          <w:color w:val="000000"/>
        </w:rPr>
        <w:t>)</w:t>
      </w:r>
      <w:r w:rsidR="009071E4" w:rsidRPr="009D4B78">
        <w:rPr>
          <w:rFonts w:ascii="Calibri" w:hAnsi="Calibri" w:cs="Calibri"/>
          <w:color w:val="000000"/>
        </w:rPr>
        <w:t xml:space="preserve">. The cDNA was amplified using </w:t>
      </w:r>
      <w:r w:rsidR="008108BD">
        <w:rPr>
          <w:rFonts w:ascii="Calibri" w:hAnsi="Calibri" w:cs="Calibri"/>
          <w:color w:val="000000"/>
        </w:rPr>
        <w:t xml:space="preserve">a </w:t>
      </w:r>
      <w:r w:rsidR="00A76F5A">
        <w:rPr>
          <w:rFonts w:ascii="Calibri" w:hAnsi="Calibri" w:cs="Calibri"/>
          <w:color w:val="000000"/>
        </w:rPr>
        <w:t xml:space="preserve">high fidelity polymerase </w:t>
      </w:r>
      <w:r w:rsidR="00A76F5A" w:rsidRPr="00CD34FA">
        <w:rPr>
          <w:rFonts w:ascii="Calibri" w:hAnsi="Calibri" w:cs="Calibri"/>
          <w:color w:val="000000"/>
        </w:rPr>
        <w:t>and</w:t>
      </w:r>
      <w:r w:rsidR="00A76F5A">
        <w:rPr>
          <w:rFonts w:ascii="Calibri" w:hAnsi="Calibri" w:cs="Calibri"/>
          <w:color w:val="000000"/>
        </w:rPr>
        <w:t xml:space="preserve"> buffer </w:t>
      </w:r>
      <w:r w:rsidR="00CD34FA">
        <w:rPr>
          <w:rFonts w:ascii="Calibri" w:hAnsi="Calibri" w:cs="Calibri"/>
          <w:color w:val="000000"/>
        </w:rPr>
        <w:t xml:space="preserve">(see </w:t>
      </w:r>
      <w:r w:rsidR="00CD34FA">
        <w:rPr>
          <w:rFonts w:ascii="Calibri" w:hAnsi="Calibri" w:cs="Calibri"/>
          <w:b/>
          <w:color w:val="000000"/>
        </w:rPr>
        <w:t xml:space="preserve">Table of </w:t>
      </w:r>
      <w:r w:rsidR="00CD34FA" w:rsidRPr="00CD34FA">
        <w:rPr>
          <w:rFonts w:ascii="Calibri" w:hAnsi="Calibri" w:cs="Calibri"/>
          <w:b/>
          <w:color w:val="000000"/>
        </w:rPr>
        <w:t>Materials</w:t>
      </w:r>
      <w:r w:rsidR="00CD34FA">
        <w:rPr>
          <w:rFonts w:ascii="Calibri" w:hAnsi="Calibri" w:cs="Calibri"/>
          <w:color w:val="000000"/>
        </w:rPr>
        <w:t xml:space="preserve">) </w:t>
      </w:r>
      <w:r w:rsidR="009071E4" w:rsidRPr="009D4B78">
        <w:rPr>
          <w:rFonts w:ascii="Calibri" w:hAnsi="Calibri" w:cs="Calibri"/>
          <w:color w:val="000000"/>
        </w:rPr>
        <w:t xml:space="preserve">for 30 cycles. </w:t>
      </w:r>
    </w:p>
    <w:p w14:paraId="53F4FE91" w14:textId="5E16BFB3" w:rsidR="00D20329" w:rsidRDefault="00D20329" w:rsidP="00FB1DD2">
      <w:pPr>
        <w:jc w:val="both"/>
        <w:rPr>
          <w:rFonts w:ascii="Calibri" w:hAnsi="Calibri" w:cs="Calibri"/>
          <w:color w:val="000000"/>
        </w:rPr>
      </w:pPr>
    </w:p>
    <w:p w14:paraId="29C5127E" w14:textId="111B8E65" w:rsidR="007555DA" w:rsidRDefault="007555DA" w:rsidP="00FB1DD2">
      <w:pPr>
        <w:jc w:val="both"/>
        <w:rPr>
          <w:rFonts w:ascii="Calibri" w:hAnsi="Calibri" w:cs="Calibri"/>
          <w:i/>
          <w:iCs/>
          <w:color w:val="000000"/>
        </w:rPr>
      </w:pPr>
      <w:r>
        <w:rPr>
          <w:rFonts w:ascii="Calibri" w:hAnsi="Calibri" w:cs="Calibri"/>
          <w:b/>
          <w:bCs/>
          <w:color w:val="000000"/>
        </w:rPr>
        <w:t xml:space="preserve">Mapping of </w:t>
      </w:r>
      <w:r w:rsidRPr="007555DA">
        <w:rPr>
          <w:rFonts w:ascii="Calibri" w:hAnsi="Calibri" w:cs="Calibri"/>
          <w:b/>
          <w:bCs/>
          <w:i/>
          <w:iCs/>
          <w:color w:val="000000"/>
        </w:rPr>
        <w:t>weeP26</w:t>
      </w:r>
    </w:p>
    <w:p w14:paraId="19164A21" w14:textId="222E9190" w:rsidR="000B0B5C" w:rsidRDefault="007555DA" w:rsidP="00FB1DD2">
      <w:pPr>
        <w:jc w:val="both"/>
        <w:rPr>
          <w:rFonts w:ascii="Calibri" w:hAnsi="Calibri" w:cs="Calibri"/>
          <w:color w:val="000000"/>
        </w:rPr>
      </w:pPr>
      <w:r>
        <w:rPr>
          <w:rFonts w:ascii="Calibri" w:hAnsi="Calibri" w:cs="Calibri"/>
          <w:color w:val="000000"/>
        </w:rPr>
        <w:t>To</w:t>
      </w:r>
      <w:r w:rsidR="003B393B">
        <w:rPr>
          <w:rFonts w:ascii="Calibri" w:hAnsi="Calibri" w:cs="Calibri"/>
          <w:color w:val="000000"/>
        </w:rPr>
        <w:t xml:space="preserve"> verify the insertion location of </w:t>
      </w:r>
      <w:r w:rsidR="00280302">
        <w:rPr>
          <w:rFonts w:ascii="Calibri" w:hAnsi="Calibri" w:cs="Calibri"/>
          <w:color w:val="000000"/>
        </w:rPr>
        <w:t xml:space="preserve">the </w:t>
      </w:r>
      <w:r w:rsidR="003B393B">
        <w:rPr>
          <w:rFonts w:ascii="Calibri" w:hAnsi="Calibri" w:cs="Calibri"/>
          <w:i/>
          <w:iCs/>
          <w:color w:val="000000"/>
        </w:rPr>
        <w:t>weeP26</w:t>
      </w:r>
      <w:r w:rsidR="003B393B">
        <w:rPr>
          <w:rFonts w:ascii="Calibri" w:hAnsi="Calibri" w:cs="Calibri"/>
          <w:color w:val="000000"/>
        </w:rPr>
        <w:t xml:space="preserve"> </w:t>
      </w:r>
      <w:r w:rsidR="00280302">
        <w:rPr>
          <w:rFonts w:ascii="Calibri" w:hAnsi="Calibri" w:cs="Calibri"/>
          <w:color w:val="000000"/>
        </w:rPr>
        <w:t xml:space="preserve">GFP trap line </w:t>
      </w:r>
      <w:r w:rsidR="003B393B">
        <w:rPr>
          <w:rFonts w:ascii="Calibri" w:hAnsi="Calibri" w:cs="Calibri"/>
          <w:color w:val="000000"/>
        </w:rPr>
        <w:t xml:space="preserve">previously </w:t>
      </w:r>
      <w:r w:rsidR="005D4BB1">
        <w:rPr>
          <w:rFonts w:ascii="Calibri" w:hAnsi="Calibri" w:cs="Calibri"/>
          <w:color w:val="000000"/>
        </w:rPr>
        <w:t>characterized</w:t>
      </w:r>
      <w:r w:rsidR="003B393B">
        <w:rPr>
          <w:rFonts w:ascii="Calibri" w:hAnsi="Calibri" w:cs="Calibri"/>
          <w:color w:val="000000"/>
        </w:rPr>
        <w:t xml:space="preserve"> to be inserted somewhere between exons 18 and 19 of </w:t>
      </w:r>
      <w:r w:rsidR="003B393B">
        <w:rPr>
          <w:rFonts w:ascii="Calibri" w:hAnsi="Calibri" w:cs="Calibri"/>
          <w:i/>
          <w:iCs/>
          <w:color w:val="000000"/>
        </w:rPr>
        <w:t>Mhc</w:t>
      </w:r>
      <w:r w:rsidR="00A2148B">
        <w:rPr>
          <w:rFonts w:ascii="Calibri" w:hAnsi="Calibri" w:cs="Calibri"/>
        </w:rPr>
        <w:fldChar w:fldCharType="begin"/>
      </w:r>
      <w:r w:rsidR="002548D6">
        <w:rPr>
          <w:rFonts w:ascii="Calibri" w:hAnsi="Calibri" w:cs="Calibri"/>
        </w:rPr>
        <w:instrText xml:space="preserve"> ADDIN PAPERS2_CITATIONS &lt;citation&gt;&lt;priority&gt;10&lt;/priority&gt;&lt;uuid&gt;C0320211-DC9D-47E4-A9A6-13A55324B9A0&lt;/uuid&gt;&lt;publications&gt;&lt;publication&gt;&lt;subtype&gt;400&lt;/subtype&gt;&lt;location&gt;&amp;lt;html&amp;gt;&amp;lt;head&amp;gt;&amp;lt;meta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Home&amp;lt;/a&amp;gt;&amp;lt;/div&amp;gt;&amp;lt;/body&amp;gt;&amp;lt;/html&amp;gt;&lt;/location&gt;&lt;title&gt;Green fluorescent protein tagging Drosophila proteins at their native genomic loci with small P elements&lt;/title&gt;&lt;url&gt;http://www.ncbi.nlm.nih.gov/sites/entrez?Db=pubmed&amp;amp;Cmd=Retrieve&amp;amp;list_uids=14668392&amp;amp;dopt=abstractplus&lt;/url&gt;&lt;volume&gt;165&lt;/volume&gt;&lt;publication_date&gt;99200311011200000000222000&lt;/publication_date&gt;&lt;uuid&gt;9E3EC00B-BC59-42CD-B067-FEE43B35B796&lt;/uuid&gt;&lt;type&gt;400&lt;/type&gt;&lt;number&gt;3&lt;/number&gt;&lt;institution&gt;Department of Biochemistry and Biophysics, University of California, San Francisco, California 94143-0448, USA.&lt;/institution&gt;&lt;startpage&gt;1433&lt;/startpage&gt;&lt;endpage&gt;1441&lt;/endpage&gt;&lt;bundle&gt;&lt;publication&gt;&lt;title&gt;Genetics&lt;/title&gt;&lt;uuid&gt;925728A2-DDD0-4E64-B41D-9353E8674201&lt;/uuid&gt;&lt;subtype&gt;-100&lt;/subtype&gt;&lt;publisher&gt;Genetics&lt;/publisher&gt;&lt;type&gt;-100&lt;/type&gt;&lt;/publication&gt;&lt;/bundle&gt;&lt;authors&gt;&lt;author&gt;&lt;lastName&gt;Clyne&lt;/lastName&gt;&lt;firstName&gt;Peter&lt;/firstName&gt;&lt;middleNames&gt;J&lt;/middleNames&gt;&lt;/author&gt;&lt;author&gt;&lt;lastName&gt;Brotman&lt;/lastName&gt;&lt;firstName&gt;Jennie&lt;/firstName&gt;&lt;middleNames&gt;S&lt;/middleNames&gt;&lt;/author&gt;&lt;author&gt;&lt;lastName&gt;Sweeney&lt;/lastName&gt;&lt;firstName&gt;Sean&lt;/firstName&gt;&lt;middleNames&gt;T&lt;/middleNames&gt;&lt;/author&gt;&lt;author&gt;&lt;lastName&gt;Davis&lt;/lastName&gt;&lt;firstName&gt;Graeme&lt;/firstName&gt;&lt;/author&gt;&lt;/authors&gt;&lt;/publication&gt;&lt;publication&gt;&lt;subtype&gt;400&lt;/subtype&gt;&lt;title&gt;Myosin isoform switching during assembly of the Drosophila flight muscle thick filament lattice&lt;/title&gt;&lt;url&gt;http://jcs.biologists.org/cgi/doi/10.1242/jcs.110361&lt;/url&gt;&lt;volume&gt;126&lt;/volume&gt;&lt;publication_date&gt;99201303201200000000222000&lt;/publication_date&gt;&lt;uuid&gt;8F3EC160-D77D-4737-9740-0A48141677FC&lt;/uuid&gt;&lt;type&gt;400&lt;/type&gt;&lt;number&gt;1&lt;/number&gt;&lt;doi&gt;10.1242/jcs.110361&lt;/doi&gt;&lt;startpage&gt;139&lt;/startpage&gt;&lt;endpage&gt;148&lt;/endpage&gt;&lt;bundle&gt;&lt;publication&gt;&lt;title&gt;Journal of cell science&lt;/title&gt;&lt;uuid&gt;F75988C9-C5A3-4FE7-AB97-A6CCE2F94B1D&lt;/uuid&gt;&lt;subtype&gt;-100&lt;/subtype&gt;&lt;publisher&gt;The Company of Biologists Ltd&lt;/publisher&gt;&lt;type&gt;-100&lt;/type&gt;&lt;/publication&gt;&lt;/bundle&gt;&lt;authors&gt;&lt;author&gt;&lt;lastName&gt;Orfanos&lt;/lastName&gt;&lt;firstName&gt;Z&lt;/firstName&gt;&lt;/author&gt;&lt;author&gt;&lt;lastName&gt;Sparrow&lt;/lastName&gt;&lt;firstName&gt;J&lt;/firstName&gt;&lt;middleNames&gt;C&lt;/middleNames&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6,8</w:t>
      </w:r>
      <w:r w:rsidR="00A2148B">
        <w:rPr>
          <w:rFonts w:ascii="Calibri" w:hAnsi="Calibri" w:cs="Calibri"/>
        </w:rPr>
        <w:fldChar w:fldCharType="end"/>
      </w:r>
      <w:r w:rsidR="003B393B">
        <w:rPr>
          <w:rFonts w:ascii="Calibri" w:hAnsi="Calibri" w:cs="Calibri"/>
          <w:color w:val="000000"/>
        </w:rPr>
        <w:t xml:space="preserve">, we performed </w:t>
      </w:r>
      <w:proofErr w:type="spellStart"/>
      <w:r w:rsidR="003B393B">
        <w:rPr>
          <w:rFonts w:ascii="Calibri" w:hAnsi="Calibri" w:cs="Calibri"/>
          <w:color w:val="000000"/>
        </w:rPr>
        <w:t>Splinkerette</w:t>
      </w:r>
      <w:proofErr w:type="spellEnd"/>
      <w:r w:rsidR="003B393B">
        <w:rPr>
          <w:rFonts w:ascii="Calibri" w:hAnsi="Calibri" w:cs="Calibri"/>
          <w:color w:val="000000"/>
        </w:rPr>
        <w:t xml:space="preserve"> </w:t>
      </w:r>
      <w:r w:rsidR="005D4BB1">
        <w:rPr>
          <w:rFonts w:ascii="Calibri" w:hAnsi="Calibri" w:cs="Calibri"/>
          <w:color w:val="000000"/>
        </w:rPr>
        <w:t>PCR</w:t>
      </w:r>
      <w:r w:rsidR="00A2148B">
        <w:rPr>
          <w:rFonts w:ascii="Calibri" w:hAnsi="Calibri" w:cs="Calibri"/>
        </w:rPr>
        <w:fldChar w:fldCharType="begin"/>
      </w:r>
      <w:r w:rsidR="002548D6">
        <w:rPr>
          <w:rFonts w:ascii="Calibri" w:hAnsi="Calibri" w:cs="Calibri"/>
        </w:rPr>
        <w:instrText xml:space="preserve"> ADDIN PAPERS2_CITATIONS &lt;citation&gt;&lt;priority&gt;11&lt;/priority&gt;&lt;uuid&gt;A058D12C-A598-4595-BEFE-B9D65E787AE4&lt;/uuid&gt;&lt;publications&gt;&lt;publication&gt;&lt;subtype&gt;400&lt;/subtype&gt;&lt;location&gt;&amp;lt;html&amp;gt;&amp;lt;head&amp;gt;&amp;lt;meta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Home&amp;lt;/a&amp;gt;&amp;lt;/div&amp;gt;&amp;lt;/body&amp;gt;&amp;lt;/html&amp;gt;&lt;/location&gt;&lt;title&gt;Splinkerette PCR for mapping transposable elements in Drosophila.&lt;/title&gt;&lt;url&gt;http://eutils.ncbi.nlm.nih.gov/entrez/eutils/elink.fcgi?dbfrom=pubmed&amp;amp;id=20405015&amp;amp;retmode=ref&amp;amp;cmd=prlinks&lt;/url&gt;&lt;volume&gt;5&lt;/volume&gt;&lt;publication_date&gt;99201000001200000000200000&lt;/publication_date&gt;&lt;uuid&gt;9F029843-B755-422C-A33F-F96B5A213E49&lt;/uuid&gt;&lt;type&gt;400&lt;/type&gt;&lt;accepted_date&gt;99201003231200000000222000&lt;/accepted_date&gt;&lt;number&gt;4&lt;/number&gt;&lt;submission_date&gt;99201002051200000000222000&lt;/submission_date&gt;&lt;doi&gt;10.1371/journal.pone.0010168&lt;/doi&gt;&lt;institution&gt;Solomon H. Snyder Department of Neuroscience, Center for Sensory Biology, The Johns Hopkins University School of Medicine, Baltimore, Maryland, United States of America. cpotter@jhmi.edu&lt;/institution&gt;&lt;startpage&gt;e10168&lt;/startpage&gt;&lt;bundle&gt;&lt;publication&gt;&lt;title&gt;PloS one&lt;/title&gt;&lt;uuid&gt;2F7A1CAC-550D-4E72-B9DE-C64FCE330948&lt;/uuid&gt;&lt;subtype&gt;-100&lt;/subtype&gt;&lt;publisher&gt;Public Library of Science&lt;/publisher&gt;&lt;type&gt;-100&lt;/type&gt;&lt;/publication&gt;&lt;/bundle&gt;&lt;authors&gt;&lt;author&gt;&lt;lastName&gt;Potter&lt;/lastName&gt;&lt;firstName&gt;Christopher&lt;/firstName&gt;&lt;middleNames&gt;J&lt;/middleNames&gt;&lt;/author&gt;&lt;author&gt;&lt;lastName&gt;Luo&lt;/lastName&gt;&lt;firstName&gt;Liqun&lt;/firstName&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9</w:t>
      </w:r>
      <w:r w:rsidR="00A2148B">
        <w:rPr>
          <w:rFonts w:ascii="Calibri" w:hAnsi="Calibri" w:cs="Calibri"/>
        </w:rPr>
        <w:fldChar w:fldCharType="end"/>
      </w:r>
      <w:r w:rsidR="003B393B">
        <w:rPr>
          <w:rFonts w:ascii="Calibri" w:hAnsi="Calibri" w:cs="Calibri"/>
          <w:color w:val="000000"/>
        </w:rPr>
        <w:t>.</w:t>
      </w:r>
      <w:r w:rsidR="005D4BB1">
        <w:rPr>
          <w:rFonts w:ascii="Calibri" w:hAnsi="Calibri" w:cs="Calibri"/>
          <w:color w:val="000000"/>
        </w:rPr>
        <w:t xml:space="preserve"> </w:t>
      </w:r>
      <w:r w:rsidR="00280302">
        <w:rPr>
          <w:rFonts w:ascii="Calibri" w:hAnsi="Calibri" w:cs="Calibri"/>
          <w:color w:val="000000"/>
        </w:rPr>
        <w:t xml:space="preserve">This allowed us to map the insertion </w:t>
      </w:r>
      <w:r w:rsidR="000B0B5C">
        <w:rPr>
          <w:rFonts w:ascii="Calibri" w:hAnsi="Calibri" w:cs="Calibri"/>
          <w:color w:val="000000"/>
        </w:rPr>
        <w:t xml:space="preserve">point to within 5 nucleotides: </w:t>
      </w:r>
      <w:r w:rsidR="000B0B5C" w:rsidRPr="000B0B5C">
        <w:rPr>
          <w:rFonts w:ascii="Calibri" w:hAnsi="Calibri" w:cs="Calibri"/>
          <w:b/>
          <w:bCs/>
          <w:color w:val="000000"/>
          <w:highlight w:val="yellow"/>
        </w:rPr>
        <w:t>TTCAGGGAGTGC</w:t>
      </w:r>
      <w:r w:rsidR="000B0B5C" w:rsidRPr="000B0B5C">
        <w:rPr>
          <w:rFonts w:ascii="Calibri" w:hAnsi="Calibri" w:cs="Calibri"/>
          <w:b/>
          <w:bCs/>
          <w:color w:val="FF0000"/>
        </w:rPr>
        <w:t>TAGT</w:t>
      </w:r>
      <w:r w:rsidR="000B0B5C" w:rsidRPr="000B0B5C">
        <w:rPr>
          <w:rFonts w:ascii="Calibri" w:hAnsi="Calibri" w:cs="Calibri"/>
          <w:b/>
          <w:bCs/>
          <w:color w:val="000000"/>
          <w:highlight w:val="yellow"/>
        </w:rPr>
        <w:t>CGTACTCGTTAT</w:t>
      </w:r>
      <w:r w:rsidR="000B0B5C">
        <w:rPr>
          <w:rFonts w:ascii="Calibri" w:hAnsi="Calibri" w:cs="Calibri"/>
          <w:b/>
          <w:bCs/>
          <w:color w:val="000000"/>
        </w:rPr>
        <w:t xml:space="preserve">. </w:t>
      </w:r>
      <w:r w:rsidR="000B0B5C">
        <w:rPr>
          <w:rFonts w:ascii="Calibri" w:hAnsi="Calibri" w:cs="Calibri"/>
          <w:color w:val="000000"/>
        </w:rPr>
        <w:t xml:space="preserve">The sequences we obtained from the upstream and downstream </w:t>
      </w:r>
      <w:proofErr w:type="spellStart"/>
      <w:r w:rsidR="000B0B5C">
        <w:rPr>
          <w:rFonts w:ascii="Calibri" w:hAnsi="Calibri" w:cs="Calibri"/>
          <w:color w:val="000000"/>
        </w:rPr>
        <w:t>Splinkerette</w:t>
      </w:r>
      <w:proofErr w:type="spellEnd"/>
      <w:r w:rsidR="000B0B5C">
        <w:rPr>
          <w:rFonts w:ascii="Calibri" w:hAnsi="Calibri" w:cs="Calibri"/>
          <w:color w:val="000000"/>
        </w:rPr>
        <w:t xml:space="preserve"> PCR</w:t>
      </w:r>
      <w:r w:rsidR="009E2C65">
        <w:rPr>
          <w:rFonts w:ascii="Calibri" w:hAnsi="Calibri" w:cs="Calibri"/>
          <w:color w:val="000000"/>
        </w:rPr>
        <w:t>s</w:t>
      </w:r>
      <w:r w:rsidR="000B0B5C">
        <w:rPr>
          <w:rFonts w:ascii="Calibri" w:hAnsi="Calibri" w:cs="Calibri"/>
          <w:color w:val="000000"/>
        </w:rPr>
        <w:t xml:space="preserve"> are highlighted yellow, implying that the insertion is between any two of the nucleotides in red. Indeed, the P-element does map to the last intron of </w:t>
      </w:r>
      <w:proofErr w:type="spellStart"/>
      <w:r w:rsidR="000B0B5C">
        <w:rPr>
          <w:rFonts w:ascii="Calibri" w:hAnsi="Calibri" w:cs="Calibri"/>
          <w:i/>
          <w:iCs/>
          <w:color w:val="000000"/>
        </w:rPr>
        <w:t>Mhc</w:t>
      </w:r>
      <w:proofErr w:type="spellEnd"/>
      <w:r w:rsidR="009E2C65">
        <w:rPr>
          <w:rFonts w:ascii="Calibri" w:hAnsi="Calibri" w:cs="Calibri"/>
          <w:i/>
          <w:iCs/>
          <w:color w:val="000000"/>
        </w:rPr>
        <w:t xml:space="preserve"> </w:t>
      </w:r>
      <w:r w:rsidR="009E2C65" w:rsidRPr="009E2C65">
        <w:rPr>
          <w:rFonts w:ascii="Calibri" w:hAnsi="Calibri" w:cs="Calibri"/>
          <w:color w:val="000000"/>
        </w:rPr>
        <w:t>as reporte</w:t>
      </w:r>
      <w:r w:rsidR="009E2C65">
        <w:rPr>
          <w:rFonts w:ascii="Calibri" w:hAnsi="Calibri" w:cs="Calibri"/>
          <w:color w:val="000000"/>
        </w:rPr>
        <w:t>d</w:t>
      </w:r>
      <w:r w:rsidR="000B0B5C">
        <w:rPr>
          <w:rFonts w:ascii="Calibri" w:hAnsi="Calibri" w:cs="Calibri"/>
          <w:color w:val="000000"/>
        </w:rPr>
        <w:t xml:space="preserve">, but new annotations of the genome attribute many more exons to </w:t>
      </w:r>
      <w:proofErr w:type="spellStart"/>
      <w:r w:rsidR="000B0B5C">
        <w:rPr>
          <w:rFonts w:ascii="Calibri" w:hAnsi="Calibri" w:cs="Calibri"/>
          <w:i/>
          <w:iCs/>
          <w:color w:val="000000"/>
        </w:rPr>
        <w:t>Mhc</w:t>
      </w:r>
      <w:proofErr w:type="spellEnd"/>
      <w:r w:rsidR="000B0B5C">
        <w:rPr>
          <w:rFonts w:ascii="Calibri" w:hAnsi="Calibri" w:cs="Calibri"/>
          <w:i/>
          <w:iCs/>
          <w:color w:val="000000"/>
        </w:rPr>
        <w:t xml:space="preserve"> </w:t>
      </w:r>
      <w:r w:rsidR="000B0B5C">
        <w:rPr>
          <w:rFonts w:ascii="Calibri" w:hAnsi="Calibri" w:cs="Calibri"/>
          <w:color w:val="000000"/>
        </w:rPr>
        <w:t xml:space="preserve">and former exon 18 consists of two exons based on more detailed splicing knowledge. Thus, we refer to </w:t>
      </w:r>
      <w:proofErr w:type="spellStart"/>
      <w:r w:rsidR="000B0B5C">
        <w:rPr>
          <w:rFonts w:ascii="Calibri" w:hAnsi="Calibri" w:cs="Calibri"/>
          <w:i/>
          <w:iCs/>
          <w:color w:val="000000"/>
        </w:rPr>
        <w:t>Mhc</w:t>
      </w:r>
      <w:proofErr w:type="spellEnd"/>
      <w:r w:rsidR="000B0B5C">
        <w:rPr>
          <w:rFonts w:ascii="Calibri" w:hAnsi="Calibri" w:cs="Calibri"/>
          <w:i/>
          <w:iCs/>
          <w:color w:val="000000"/>
        </w:rPr>
        <w:t xml:space="preserve"> </w:t>
      </w:r>
      <w:r w:rsidR="000B0B5C">
        <w:rPr>
          <w:rFonts w:ascii="Calibri" w:hAnsi="Calibri" w:cs="Calibri"/>
          <w:color w:val="000000"/>
        </w:rPr>
        <w:t xml:space="preserve">exons by their up-to-date numbering as follows: new [old]; Exon 34 [Exon 17]; Exon </w:t>
      </w:r>
      <w:r w:rsidR="00CB6C14">
        <w:rPr>
          <w:rFonts w:ascii="Calibri" w:hAnsi="Calibri" w:cs="Calibri"/>
          <w:color w:val="000000"/>
        </w:rPr>
        <w:t>35 &amp; 36 [Exon 18]; Exon 37 [Exon 19].</w:t>
      </w:r>
      <w:r w:rsidR="00455287">
        <w:rPr>
          <w:rFonts w:ascii="Calibri" w:hAnsi="Calibri" w:cs="Calibri"/>
          <w:color w:val="000000"/>
        </w:rPr>
        <w:t xml:space="preserve"> Even with the updated annotation, there is </w:t>
      </w:r>
      <w:r w:rsidR="0081441B">
        <w:rPr>
          <w:rFonts w:ascii="Calibri" w:hAnsi="Calibri" w:cs="Calibri"/>
          <w:color w:val="000000"/>
        </w:rPr>
        <w:t xml:space="preserve">only </w:t>
      </w:r>
      <w:r w:rsidR="00455287">
        <w:rPr>
          <w:rFonts w:ascii="Calibri" w:hAnsi="Calibri" w:cs="Calibri"/>
          <w:color w:val="000000"/>
        </w:rPr>
        <w:t xml:space="preserve">a single </w:t>
      </w:r>
      <w:proofErr w:type="spellStart"/>
      <w:r w:rsidR="00455287">
        <w:rPr>
          <w:rFonts w:ascii="Calibri" w:hAnsi="Calibri" w:cs="Calibri"/>
          <w:color w:val="000000"/>
        </w:rPr>
        <w:t>Mhc</w:t>
      </w:r>
      <w:proofErr w:type="spellEnd"/>
      <w:r w:rsidR="00455287">
        <w:rPr>
          <w:rFonts w:ascii="Calibri" w:hAnsi="Calibri" w:cs="Calibri"/>
          <w:color w:val="000000"/>
        </w:rPr>
        <w:t xml:space="preserve"> isoform (Exon 34-37), where the GFP </w:t>
      </w:r>
      <w:r w:rsidR="00817BC5">
        <w:rPr>
          <w:rFonts w:ascii="Calibri" w:hAnsi="Calibri" w:cs="Calibri"/>
          <w:color w:val="000000"/>
        </w:rPr>
        <w:t>is</w:t>
      </w:r>
      <w:r w:rsidR="00455287">
        <w:rPr>
          <w:rFonts w:ascii="Calibri" w:hAnsi="Calibri" w:cs="Calibri"/>
          <w:color w:val="000000"/>
        </w:rPr>
        <w:t xml:space="preserve"> spliced into </w:t>
      </w:r>
      <w:r w:rsidR="009E2C65">
        <w:rPr>
          <w:rFonts w:ascii="Calibri" w:hAnsi="Calibri" w:cs="Calibri"/>
          <w:color w:val="000000"/>
        </w:rPr>
        <w:t xml:space="preserve">an </w:t>
      </w:r>
      <w:r w:rsidR="00455287">
        <w:rPr>
          <w:rFonts w:ascii="Calibri" w:hAnsi="Calibri" w:cs="Calibri"/>
          <w:color w:val="000000"/>
        </w:rPr>
        <w:t>ORF and actually translated into protein, matching the interpretations of previous studies</w:t>
      </w:r>
      <w:r w:rsidR="00A2148B">
        <w:rPr>
          <w:rFonts w:ascii="Calibri" w:hAnsi="Calibri" w:cs="Calibri"/>
        </w:rPr>
        <w:fldChar w:fldCharType="begin"/>
      </w:r>
      <w:r w:rsidR="002548D6">
        <w:rPr>
          <w:rFonts w:ascii="Calibri" w:hAnsi="Calibri" w:cs="Calibri"/>
        </w:rPr>
        <w:instrText xml:space="preserve"> ADDIN PAPERS2_CITATIONS &lt;citation&gt;&lt;priority&gt;12&lt;/priority&gt;&lt;uuid&gt;E51E25EA-D5A1-4C71-93EB-842EC0DA7689&lt;/uuid&gt;&lt;publications&gt;&lt;publication&gt;&lt;subtype&gt;400&lt;/subtype&gt;&lt;title&gt;Myosin isoform switching during assembly of the Drosophila flight muscle thick filament lattice&lt;/title&gt;&lt;url&gt;http://jcs.biologists.org/cgi/doi/10.1242/jcs.110361&lt;/url&gt;&lt;volume&gt;126&lt;/volume&gt;&lt;publication_date&gt;99201303201200000000222000&lt;/publication_date&gt;&lt;uuid&gt;8F3EC160-D77D-4737-9740-0A48141677FC&lt;/uuid&gt;&lt;type&gt;400&lt;/type&gt;&lt;number&gt;1&lt;/number&gt;&lt;doi&gt;10.1242/jcs.110361&lt;/doi&gt;&lt;startpage&gt;139&lt;/startpage&gt;&lt;endpage&gt;148&lt;/endpage&gt;&lt;bundle&gt;&lt;publication&gt;&lt;title&gt;Journal of cell science&lt;/title&gt;&lt;uuid&gt;F75988C9-C5A3-4FE7-AB97-A6CCE2F94B1D&lt;/uuid&gt;&lt;subtype&gt;-100&lt;/subtype&gt;&lt;publisher&gt;The Company of Biologists Ltd&lt;/publisher&gt;&lt;type&gt;-100&lt;/type&gt;&lt;/publication&gt;&lt;/bundle&gt;&lt;authors&gt;&lt;author&gt;&lt;lastName&gt;Orfanos&lt;/lastName&gt;&lt;firstName&gt;Z&lt;/firstName&gt;&lt;/author&gt;&lt;author&gt;&lt;lastName&gt;Sparrow&lt;/lastName&gt;&lt;firstName&gt;J&lt;/firstName&gt;&lt;middleNames&gt;C&lt;/middleNames&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8</w:t>
      </w:r>
      <w:r w:rsidR="00A2148B">
        <w:rPr>
          <w:rFonts w:ascii="Calibri" w:hAnsi="Calibri" w:cs="Calibri"/>
        </w:rPr>
        <w:fldChar w:fldCharType="end"/>
      </w:r>
      <w:r w:rsidR="00455287">
        <w:rPr>
          <w:rFonts w:ascii="Calibri" w:hAnsi="Calibri" w:cs="Calibri"/>
          <w:color w:val="000000"/>
        </w:rPr>
        <w:t>.</w:t>
      </w:r>
    </w:p>
    <w:p w14:paraId="04F0083B" w14:textId="07787AB5" w:rsidR="00C73829" w:rsidRDefault="00C73829" w:rsidP="00FB1DD2">
      <w:pPr>
        <w:jc w:val="both"/>
        <w:rPr>
          <w:rFonts w:ascii="Calibri" w:hAnsi="Calibri" w:cs="Calibri"/>
          <w:color w:val="000000"/>
        </w:rPr>
      </w:pPr>
    </w:p>
    <w:p w14:paraId="340818DE" w14:textId="7E9593A9" w:rsidR="00C73829" w:rsidRDefault="00C73829" w:rsidP="00FB1DD2">
      <w:pPr>
        <w:jc w:val="both"/>
        <w:rPr>
          <w:rFonts w:ascii="Calibri" w:hAnsi="Calibri" w:cs="Calibri"/>
          <w:b/>
          <w:bCs/>
          <w:color w:val="000000"/>
        </w:rPr>
      </w:pPr>
      <w:r>
        <w:rPr>
          <w:rFonts w:ascii="Calibri" w:hAnsi="Calibri" w:cs="Calibri"/>
          <w:b/>
          <w:bCs/>
          <w:color w:val="000000"/>
        </w:rPr>
        <w:t>Dissection of leg and jump muscle (TDT) samples</w:t>
      </w:r>
    </w:p>
    <w:p w14:paraId="4B4EBF9E" w14:textId="75EAF4B0" w:rsidR="00C73829" w:rsidRDefault="0044132D" w:rsidP="00FB1DD2">
      <w:pPr>
        <w:jc w:val="both"/>
        <w:rPr>
          <w:rFonts w:ascii="Calibri" w:hAnsi="Calibri" w:cs="Calibri"/>
          <w:color w:val="000000"/>
        </w:rPr>
      </w:pPr>
      <w:r>
        <w:rPr>
          <w:rFonts w:ascii="Calibri" w:hAnsi="Calibri" w:cs="Calibri"/>
          <w:color w:val="000000"/>
        </w:rPr>
        <w:lastRenderedPageBreak/>
        <w:t xml:space="preserve">We provide an estimate of total RNA recovered per fly for leg and jump muscle dissections in </w:t>
      </w:r>
      <w:r w:rsidRPr="00796A52">
        <w:rPr>
          <w:rFonts w:ascii="Calibri" w:hAnsi="Calibri" w:cs="Calibri"/>
          <w:b/>
          <w:bCs/>
          <w:color w:val="000000"/>
        </w:rPr>
        <w:t>Supplemental Figure 1D</w:t>
      </w:r>
      <w:r>
        <w:rPr>
          <w:rFonts w:ascii="Calibri" w:hAnsi="Calibri" w:cs="Calibri"/>
          <w:color w:val="000000"/>
        </w:rPr>
        <w:t xml:space="preserve">. </w:t>
      </w:r>
      <w:r w:rsidR="00C73829">
        <w:rPr>
          <w:rFonts w:ascii="Calibri" w:hAnsi="Calibri" w:cs="Calibri"/>
          <w:color w:val="000000"/>
        </w:rPr>
        <w:t>Whole legs were used for RNA isolation for mRNA-Seq</w:t>
      </w:r>
      <w:r w:rsidR="00B00BC4">
        <w:rPr>
          <w:rFonts w:ascii="Calibri" w:hAnsi="Calibri" w:cs="Calibri"/>
          <w:color w:val="000000"/>
        </w:rPr>
        <w:t xml:space="preserve"> (late pupae and adults, 100 flies; young pupae, 150-200 flies) </w:t>
      </w:r>
      <w:r w:rsidR="00C73829">
        <w:rPr>
          <w:rFonts w:ascii="Calibri" w:hAnsi="Calibri" w:cs="Calibri"/>
          <w:color w:val="000000"/>
        </w:rPr>
        <w:t>and RT-PCR</w:t>
      </w:r>
      <w:r w:rsidR="00B00BC4">
        <w:rPr>
          <w:rFonts w:ascii="Calibri" w:hAnsi="Calibri" w:cs="Calibri"/>
          <w:color w:val="000000"/>
        </w:rPr>
        <w:t xml:space="preserve"> (30 flies)</w:t>
      </w:r>
      <w:r w:rsidR="00C73829">
        <w:rPr>
          <w:rFonts w:ascii="Calibri" w:hAnsi="Calibri" w:cs="Calibri"/>
          <w:color w:val="000000"/>
        </w:rPr>
        <w:t>. Legs were cut from the thorax using fine scissors. For pupal timepoints, the pupa was removed from the pupal case as described</w:t>
      </w:r>
      <w:r w:rsidR="00650FF6">
        <w:rPr>
          <w:rFonts w:ascii="Calibri" w:hAnsi="Calibri" w:cs="Calibri"/>
          <w:color w:val="000000"/>
        </w:rPr>
        <w:t xml:space="preserve"> in </w:t>
      </w:r>
      <w:r w:rsidR="00AD0686">
        <w:rPr>
          <w:rFonts w:ascii="Calibri" w:hAnsi="Calibri" w:cs="Calibri"/>
          <w:color w:val="000000"/>
        </w:rPr>
        <w:t>Figure 3.</w:t>
      </w:r>
      <w:r w:rsidR="00C73829">
        <w:rPr>
          <w:rFonts w:ascii="Calibri" w:hAnsi="Calibri" w:cs="Calibri"/>
          <w:color w:val="000000"/>
        </w:rPr>
        <w:t xml:space="preserve"> </w:t>
      </w:r>
      <w:r w:rsidR="00AD0686">
        <w:rPr>
          <w:rFonts w:ascii="Calibri" w:hAnsi="Calibri" w:cs="Calibri"/>
          <w:color w:val="000000"/>
        </w:rPr>
        <w:t>T</w:t>
      </w:r>
      <w:r w:rsidR="00C73829">
        <w:rPr>
          <w:rFonts w:ascii="Calibri" w:hAnsi="Calibri" w:cs="Calibri"/>
          <w:color w:val="000000"/>
        </w:rPr>
        <w:t xml:space="preserve">he pupal cuticle was slit open </w:t>
      </w:r>
      <w:r w:rsidR="00650FF6">
        <w:rPr>
          <w:rFonts w:ascii="Calibri" w:hAnsi="Calibri" w:cs="Calibri"/>
          <w:color w:val="000000"/>
        </w:rPr>
        <w:t xml:space="preserve">ventrally </w:t>
      </w:r>
      <w:r w:rsidR="00C73829">
        <w:rPr>
          <w:rFonts w:ascii="Calibri" w:hAnsi="Calibri" w:cs="Calibri"/>
          <w:color w:val="000000"/>
        </w:rPr>
        <w:t xml:space="preserve">using the tip of a #5 forceps and the legs were cut from the thorax using fine scissors. Legs trapped in the pupal cuticle were pulled free using the forceps. Legs were transferred to 1x PBS in a 1.5 mL microcentrifuge tube and briefly </w:t>
      </w:r>
      <w:r w:rsidR="00817BC5">
        <w:rPr>
          <w:rFonts w:ascii="Calibri" w:hAnsi="Calibri" w:cs="Calibri"/>
          <w:color w:val="000000"/>
        </w:rPr>
        <w:t>centrifuged</w:t>
      </w:r>
      <w:r w:rsidR="00C73829">
        <w:rPr>
          <w:rFonts w:ascii="Calibri" w:hAnsi="Calibri" w:cs="Calibri"/>
          <w:color w:val="000000"/>
        </w:rPr>
        <w:t xml:space="preserve"> at 2,000 x g in a microcentrifuge. </w:t>
      </w:r>
      <w:r w:rsidR="00650FF6">
        <w:rPr>
          <w:rFonts w:ascii="Calibri" w:hAnsi="Calibri" w:cs="Calibri"/>
          <w:color w:val="000000"/>
        </w:rPr>
        <w:t>B</w:t>
      </w:r>
      <w:r w:rsidR="00C73829">
        <w:rPr>
          <w:rFonts w:ascii="Calibri" w:hAnsi="Calibri" w:cs="Calibri"/>
          <w:color w:val="000000"/>
        </w:rPr>
        <w:t xml:space="preserve">uffer was removed using a 200 µL pipette tip. </w:t>
      </w:r>
      <w:r w:rsidR="00650FF6">
        <w:rPr>
          <w:rFonts w:ascii="Calibri" w:hAnsi="Calibri" w:cs="Calibri"/>
          <w:color w:val="000000"/>
        </w:rPr>
        <w:t xml:space="preserve">Note that legs mostly float on top of the buffer, so care must be taken that they stick to the wall of the microcentrifuge tube instead of the pipette tip when removing the PBS. </w:t>
      </w:r>
      <w:r w:rsidR="00C73829">
        <w:rPr>
          <w:rFonts w:ascii="Calibri" w:hAnsi="Calibri" w:cs="Calibri"/>
          <w:color w:val="000000"/>
        </w:rPr>
        <w:t xml:space="preserve">Legs were resuspended in 30 µL </w:t>
      </w:r>
      <w:r w:rsidR="00BB752C">
        <w:rPr>
          <w:rFonts w:ascii="Calibri" w:hAnsi="Calibri" w:cs="Calibri"/>
          <w:color w:val="000000"/>
        </w:rPr>
        <w:t>RNA isolation reagent (Method 1)</w:t>
      </w:r>
      <w:r w:rsidR="00C73829">
        <w:rPr>
          <w:rFonts w:ascii="Calibri" w:hAnsi="Calibri" w:cs="Calibri"/>
          <w:color w:val="000000"/>
        </w:rPr>
        <w:t xml:space="preserve"> and ground with a blue pestle. 70 µL </w:t>
      </w:r>
      <w:r w:rsidR="00BB752C">
        <w:rPr>
          <w:rFonts w:ascii="Calibri" w:hAnsi="Calibri" w:cs="Calibri"/>
          <w:color w:val="000000"/>
        </w:rPr>
        <w:t>RNA isolation reagent (Method 1)</w:t>
      </w:r>
      <w:r w:rsidR="00C73829">
        <w:rPr>
          <w:rFonts w:ascii="Calibri" w:hAnsi="Calibri" w:cs="Calibri"/>
          <w:color w:val="000000"/>
        </w:rPr>
        <w:t xml:space="preserve"> was added</w:t>
      </w:r>
      <w:r w:rsidR="008E3BB2">
        <w:rPr>
          <w:rFonts w:ascii="Calibri" w:hAnsi="Calibri" w:cs="Calibri"/>
          <w:color w:val="000000"/>
        </w:rPr>
        <w:t xml:space="preserve"> to bring the samples to 100 µL. </w:t>
      </w:r>
      <w:r w:rsidR="006E62BC">
        <w:rPr>
          <w:rFonts w:ascii="Calibri" w:hAnsi="Calibri" w:cs="Calibri"/>
          <w:color w:val="000000"/>
        </w:rPr>
        <w:t xml:space="preserve">Samples were then processed as above </w:t>
      </w:r>
      <w:r w:rsidR="00BB752C">
        <w:rPr>
          <w:rFonts w:ascii="Calibri" w:hAnsi="Calibri" w:cs="Calibri"/>
          <w:color w:val="000000"/>
        </w:rPr>
        <w:t>for Method 1</w:t>
      </w:r>
      <w:r w:rsidR="006E62BC">
        <w:rPr>
          <w:rFonts w:ascii="Calibri" w:hAnsi="Calibri" w:cs="Calibri"/>
          <w:color w:val="000000"/>
        </w:rPr>
        <w:t xml:space="preserve">. </w:t>
      </w:r>
    </w:p>
    <w:p w14:paraId="7AE17327" w14:textId="77777777" w:rsidR="006E62BC" w:rsidRDefault="006E62BC" w:rsidP="00FB1DD2">
      <w:pPr>
        <w:jc w:val="both"/>
        <w:rPr>
          <w:rFonts w:ascii="Calibri" w:hAnsi="Calibri" w:cs="Calibri"/>
          <w:color w:val="000000"/>
        </w:rPr>
      </w:pPr>
    </w:p>
    <w:p w14:paraId="761EDA91" w14:textId="48B674A3" w:rsidR="006E62BC" w:rsidRDefault="003678A8" w:rsidP="00FB1DD2">
      <w:pPr>
        <w:jc w:val="both"/>
        <w:rPr>
          <w:rFonts w:ascii="Calibri" w:hAnsi="Calibri" w:cs="Calibri"/>
          <w:color w:val="000000"/>
        </w:rPr>
      </w:pPr>
      <w:r>
        <w:rPr>
          <w:rFonts w:ascii="Calibri" w:hAnsi="Calibri" w:cs="Calibri"/>
          <w:color w:val="000000"/>
        </w:rPr>
        <w:t>For mRNA-Seq experiments, jump muscle was dissected from 150</w:t>
      </w:r>
      <w:r w:rsidR="00796A52">
        <w:rPr>
          <w:rFonts w:ascii="Calibri" w:hAnsi="Calibri" w:cs="Calibri"/>
          <w:color w:val="000000"/>
        </w:rPr>
        <w:t>-180</w:t>
      </w:r>
      <w:r>
        <w:rPr>
          <w:rFonts w:ascii="Calibri" w:hAnsi="Calibri" w:cs="Calibri"/>
          <w:color w:val="000000"/>
        </w:rPr>
        <w:t xml:space="preserve"> 1 d adults. Adult flies were dissected according to the protocol in the text through Step 3.7, resulting in a pile of thorax </w:t>
      </w:r>
      <w:proofErr w:type="spellStart"/>
      <w:r>
        <w:rPr>
          <w:rFonts w:ascii="Calibri" w:hAnsi="Calibri" w:cs="Calibri"/>
          <w:color w:val="000000"/>
        </w:rPr>
        <w:t>hemisections</w:t>
      </w:r>
      <w:proofErr w:type="spellEnd"/>
      <w:r>
        <w:rPr>
          <w:rFonts w:ascii="Calibri" w:hAnsi="Calibri" w:cs="Calibri"/>
          <w:color w:val="000000"/>
        </w:rPr>
        <w:t xml:space="preserve">. To isolate the jump muscle, make a single cut </w:t>
      </w:r>
      <w:r w:rsidR="000B2CA0">
        <w:rPr>
          <w:rFonts w:ascii="Calibri" w:hAnsi="Calibri" w:cs="Calibri"/>
          <w:color w:val="000000"/>
        </w:rPr>
        <w:t xml:space="preserve">with fine scissors in the dorsal-ventral orientation </w:t>
      </w:r>
      <w:r>
        <w:rPr>
          <w:rFonts w:ascii="Calibri" w:hAnsi="Calibri" w:cs="Calibri"/>
          <w:color w:val="000000"/>
        </w:rPr>
        <w:t xml:space="preserve">in the middle of the </w:t>
      </w:r>
      <w:r w:rsidR="000B2CA0">
        <w:rPr>
          <w:rFonts w:ascii="Calibri" w:hAnsi="Calibri" w:cs="Calibri"/>
          <w:color w:val="000000"/>
        </w:rPr>
        <w:t xml:space="preserve">dorsal longitudinal </w:t>
      </w:r>
      <w:r>
        <w:rPr>
          <w:rFonts w:ascii="Calibri" w:hAnsi="Calibri" w:cs="Calibri"/>
          <w:color w:val="000000"/>
        </w:rPr>
        <w:t>IFMs.</w:t>
      </w:r>
      <w:r w:rsidR="000B2CA0">
        <w:rPr>
          <w:rFonts w:ascii="Calibri" w:hAnsi="Calibri" w:cs="Calibri"/>
          <w:color w:val="000000"/>
        </w:rPr>
        <w:t xml:space="preserve"> This cut allows access to the jump muscle behind the IFMs.</w:t>
      </w:r>
      <w:r>
        <w:rPr>
          <w:rFonts w:ascii="Calibri" w:hAnsi="Calibri" w:cs="Calibri"/>
          <w:color w:val="000000"/>
        </w:rPr>
        <w:t xml:space="preserve"> </w:t>
      </w:r>
      <w:r w:rsidR="000B2CA0">
        <w:rPr>
          <w:rFonts w:ascii="Calibri" w:hAnsi="Calibri" w:cs="Calibri"/>
          <w:color w:val="000000"/>
        </w:rPr>
        <w:t>The jump muscle attaches just above the second leg in the ventral part of the thorax, and along the dorsal part of the thorax behind the IFMs, so is orientated like the dorsal-ventral IFMs (by</w:t>
      </w:r>
      <w:r w:rsidR="00552AC6">
        <w:rPr>
          <w:rFonts w:ascii="Calibri" w:hAnsi="Calibri" w:cs="Calibri"/>
          <w:color w:val="000000"/>
        </w:rPr>
        <w:t xml:space="preserve"> contrast to the dorsal-longitu</w:t>
      </w:r>
      <w:r w:rsidR="000B2CA0">
        <w:rPr>
          <w:rFonts w:ascii="Calibri" w:hAnsi="Calibri" w:cs="Calibri"/>
          <w:color w:val="000000"/>
        </w:rPr>
        <w:t xml:space="preserve">dinal IFMs that run the length of the thorax from anterior to posterior). </w:t>
      </w:r>
      <w:r>
        <w:rPr>
          <w:rFonts w:ascii="Calibri" w:hAnsi="Calibri" w:cs="Calibri"/>
          <w:color w:val="000000"/>
        </w:rPr>
        <w:t xml:space="preserve">Then cut </w:t>
      </w:r>
      <w:r w:rsidR="000B2CA0">
        <w:rPr>
          <w:rFonts w:ascii="Calibri" w:hAnsi="Calibri" w:cs="Calibri"/>
          <w:color w:val="000000"/>
        </w:rPr>
        <w:t xml:space="preserve">in the anterior-posterior plane </w:t>
      </w:r>
      <w:r>
        <w:rPr>
          <w:rFonts w:ascii="Calibri" w:hAnsi="Calibri" w:cs="Calibri"/>
          <w:color w:val="000000"/>
        </w:rPr>
        <w:t>(with the tips of the fine scissors inserted nearly to the cuticle)</w:t>
      </w:r>
      <w:r w:rsidR="000B2CA0">
        <w:rPr>
          <w:rFonts w:ascii="Calibri" w:hAnsi="Calibri" w:cs="Calibri"/>
          <w:color w:val="000000"/>
        </w:rPr>
        <w:t xml:space="preserve"> once</w:t>
      </w:r>
      <w:r>
        <w:rPr>
          <w:rFonts w:ascii="Calibri" w:hAnsi="Calibri" w:cs="Calibri"/>
          <w:color w:val="000000"/>
        </w:rPr>
        <w:t xml:space="preserve"> at the top </w:t>
      </w:r>
      <w:r w:rsidR="000B2CA0">
        <w:rPr>
          <w:rFonts w:ascii="Calibri" w:hAnsi="Calibri" w:cs="Calibri"/>
          <w:color w:val="000000"/>
        </w:rPr>
        <w:t xml:space="preserve">(dorsal part) </w:t>
      </w:r>
      <w:r>
        <w:rPr>
          <w:rFonts w:ascii="Calibri" w:hAnsi="Calibri" w:cs="Calibri"/>
          <w:color w:val="000000"/>
        </w:rPr>
        <w:t>of the thorax</w:t>
      </w:r>
      <w:r w:rsidR="000B2CA0">
        <w:rPr>
          <w:rFonts w:ascii="Calibri" w:hAnsi="Calibri" w:cs="Calibri"/>
          <w:color w:val="000000"/>
        </w:rPr>
        <w:t xml:space="preserve"> and once at the bottom (ventral part) above the second leg. The jump muscle can then be removed from the thorax using a #5 forceps. This </w:t>
      </w:r>
      <w:r w:rsidR="00AD0686">
        <w:rPr>
          <w:rFonts w:ascii="Calibri" w:hAnsi="Calibri" w:cs="Calibri"/>
          <w:color w:val="000000"/>
        </w:rPr>
        <w:t>dissection</w:t>
      </w:r>
      <w:r w:rsidR="000B2CA0">
        <w:rPr>
          <w:rFonts w:ascii="Calibri" w:hAnsi="Calibri" w:cs="Calibri"/>
          <w:color w:val="000000"/>
        </w:rPr>
        <w:t xml:space="preserve"> is difficult, as </w:t>
      </w:r>
      <w:r w:rsidR="00AD0686">
        <w:rPr>
          <w:rFonts w:ascii="Calibri" w:hAnsi="Calibri" w:cs="Calibri"/>
          <w:color w:val="000000"/>
        </w:rPr>
        <w:t>it</w:t>
      </w:r>
      <w:r w:rsidR="000B2CA0">
        <w:rPr>
          <w:rFonts w:ascii="Calibri" w:hAnsi="Calibri" w:cs="Calibri"/>
          <w:color w:val="000000"/>
        </w:rPr>
        <w:t xml:space="preserve"> is performed without seeing the jump muscle but knowing </w:t>
      </w:r>
      <w:r w:rsidR="00AD0686">
        <w:rPr>
          <w:rFonts w:ascii="Calibri" w:hAnsi="Calibri" w:cs="Calibri"/>
          <w:color w:val="000000"/>
        </w:rPr>
        <w:t>its location</w:t>
      </w:r>
      <w:r w:rsidR="000B2CA0">
        <w:rPr>
          <w:rFonts w:ascii="Calibri" w:hAnsi="Calibri" w:cs="Calibri"/>
          <w:color w:val="000000"/>
        </w:rPr>
        <w:t xml:space="preserve">, and requires extensive training. An alternative (but slower) approach is to proceed through Step 3.9 in the protocol, in other words to completely remove the IFMs to gain access to the jump muscle below. </w:t>
      </w:r>
      <w:r w:rsidR="00800A25">
        <w:rPr>
          <w:rFonts w:ascii="Calibri" w:hAnsi="Calibri" w:cs="Calibri"/>
          <w:color w:val="000000"/>
        </w:rPr>
        <w:t>Then use a cut in the anterior-posterior plane at the top (dorsal) of the thorax and a cut at the bottom (ventral) of the thorax above the second leg to re</w:t>
      </w:r>
      <w:r w:rsidR="00935219">
        <w:rPr>
          <w:rFonts w:ascii="Calibri" w:hAnsi="Calibri" w:cs="Calibri"/>
          <w:color w:val="000000"/>
        </w:rPr>
        <w:t>lease</w:t>
      </w:r>
      <w:r w:rsidR="00800A25">
        <w:rPr>
          <w:rFonts w:ascii="Calibri" w:hAnsi="Calibri" w:cs="Calibri"/>
          <w:color w:val="000000"/>
        </w:rPr>
        <w:t xml:space="preserve"> the now-visible jump muscle</w:t>
      </w:r>
      <w:r w:rsidR="00935219">
        <w:rPr>
          <w:rFonts w:ascii="Calibri" w:hAnsi="Calibri" w:cs="Calibri"/>
          <w:color w:val="000000"/>
        </w:rPr>
        <w:t xml:space="preserve"> from its attachments</w:t>
      </w:r>
      <w:r w:rsidR="00800A25">
        <w:rPr>
          <w:rFonts w:ascii="Calibri" w:hAnsi="Calibri" w:cs="Calibri"/>
          <w:color w:val="000000"/>
        </w:rPr>
        <w:t>. The jump muscle can then be removed from the thorax using a #5 forceps.</w:t>
      </w:r>
      <w:r w:rsidR="00552AC6">
        <w:rPr>
          <w:rFonts w:ascii="Calibri" w:hAnsi="Calibri" w:cs="Calibri"/>
          <w:color w:val="000000"/>
        </w:rPr>
        <w:t xml:space="preserve"> Practicing with a fluorescent label, for example </w:t>
      </w:r>
      <w:r w:rsidR="00552AC6" w:rsidRPr="00552AC6">
        <w:rPr>
          <w:rFonts w:ascii="Calibri" w:hAnsi="Calibri" w:cs="Calibri"/>
          <w:i/>
          <w:color w:val="000000"/>
        </w:rPr>
        <w:t>Act79</w:t>
      </w:r>
      <w:r w:rsidR="00AD0686">
        <w:rPr>
          <w:rFonts w:ascii="Calibri" w:hAnsi="Calibri" w:cs="Calibri"/>
          <w:i/>
          <w:color w:val="000000"/>
        </w:rPr>
        <w:t>B</w:t>
      </w:r>
      <w:r w:rsidR="00552AC6">
        <w:rPr>
          <w:rFonts w:ascii="Calibri" w:hAnsi="Calibri" w:cs="Calibri"/>
          <w:color w:val="000000"/>
        </w:rPr>
        <w:t xml:space="preserve">-GAL4 or </w:t>
      </w:r>
      <w:r w:rsidR="00552AC6" w:rsidRPr="00552AC6">
        <w:rPr>
          <w:rFonts w:ascii="Calibri" w:hAnsi="Calibri" w:cs="Calibri"/>
          <w:i/>
          <w:color w:val="000000"/>
        </w:rPr>
        <w:t>Mef2</w:t>
      </w:r>
      <w:r w:rsidR="00552AC6">
        <w:rPr>
          <w:rFonts w:ascii="Calibri" w:hAnsi="Calibri" w:cs="Calibri"/>
          <w:color w:val="000000"/>
        </w:rPr>
        <w:t xml:space="preserve">-GAL4 driving a GFP reporter, can help visualize the jump muscle to learn </w:t>
      </w:r>
      <w:r w:rsidR="00935219">
        <w:rPr>
          <w:rFonts w:ascii="Calibri" w:hAnsi="Calibri" w:cs="Calibri"/>
          <w:color w:val="000000"/>
        </w:rPr>
        <w:t>its</w:t>
      </w:r>
      <w:r w:rsidR="00552AC6">
        <w:rPr>
          <w:rFonts w:ascii="Calibri" w:hAnsi="Calibri" w:cs="Calibri"/>
          <w:color w:val="000000"/>
        </w:rPr>
        <w:t xml:space="preserve"> structure and attachment</w:t>
      </w:r>
      <w:r w:rsidR="00817BC5">
        <w:rPr>
          <w:rFonts w:ascii="Calibri" w:hAnsi="Calibri" w:cs="Calibri"/>
          <w:color w:val="000000"/>
        </w:rPr>
        <w:t xml:space="preserve"> </w:t>
      </w:r>
      <w:r w:rsidR="00552AC6">
        <w:rPr>
          <w:rFonts w:ascii="Calibri" w:hAnsi="Calibri" w:cs="Calibri"/>
          <w:color w:val="000000"/>
        </w:rPr>
        <w:t>s</w:t>
      </w:r>
      <w:r w:rsidR="00817BC5">
        <w:rPr>
          <w:rFonts w:ascii="Calibri" w:hAnsi="Calibri" w:cs="Calibri"/>
          <w:color w:val="000000"/>
        </w:rPr>
        <w:t>ites</w:t>
      </w:r>
      <w:r w:rsidR="00552AC6">
        <w:rPr>
          <w:rFonts w:ascii="Calibri" w:hAnsi="Calibri" w:cs="Calibri"/>
          <w:color w:val="000000"/>
        </w:rPr>
        <w:t>.</w:t>
      </w:r>
      <w:r w:rsidR="00054001">
        <w:rPr>
          <w:rFonts w:ascii="Calibri" w:hAnsi="Calibri" w:cs="Calibri"/>
          <w:color w:val="000000"/>
        </w:rPr>
        <w:t xml:space="preserve"> Dissected jump muscles were transferred to a 1.5 mL microcentrifuge tube and then processed as above for </w:t>
      </w:r>
      <w:r w:rsidR="000E2902">
        <w:rPr>
          <w:rFonts w:ascii="Calibri" w:hAnsi="Calibri" w:cs="Calibri"/>
          <w:color w:val="000000"/>
        </w:rPr>
        <w:t>Method 1</w:t>
      </w:r>
      <w:r w:rsidR="00054001">
        <w:rPr>
          <w:rFonts w:ascii="Calibri" w:hAnsi="Calibri" w:cs="Calibri"/>
          <w:color w:val="000000"/>
        </w:rPr>
        <w:t>.</w:t>
      </w:r>
    </w:p>
    <w:p w14:paraId="6DB57D9E" w14:textId="77777777" w:rsidR="007555DA" w:rsidRPr="007555DA" w:rsidRDefault="007555DA" w:rsidP="00FB1DD2">
      <w:pPr>
        <w:jc w:val="both"/>
        <w:rPr>
          <w:rFonts w:ascii="Calibri" w:hAnsi="Calibri" w:cs="Calibri"/>
          <w:color w:val="000000"/>
        </w:rPr>
      </w:pPr>
    </w:p>
    <w:p w14:paraId="7BF76420" w14:textId="4C0F44E5" w:rsidR="00D20329" w:rsidRPr="009D4B78" w:rsidRDefault="00D20329" w:rsidP="00D20329">
      <w:pPr>
        <w:jc w:val="both"/>
        <w:rPr>
          <w:rFonts w:ascii="Calibri" w:hAnsi="Calibri" w:cs="Calibri"/>
          <w:b/>
          <w:color w:val="000000"/>
        </w:rPr>
      </w:pPr>
      <w:r w:rsidRPr="009D4B78">
        <w:rPr>
          <w:rFonts w:ascii="Calibri" w:hAnsi="Calibri" w:cs="Calibri"/>
          <w:b/>
          <w:color w:val="000000"/>
        </w:rPr>
        <w:t>mRNA-Seq</w:t>
      </w:r>
    </w:p>
    <w:p w14:paraId="39E164F7" w14:textId="3D006442" w:rsidR="00307672" w:rsidRDefault="007706BA" w:rsidP="00D20329">
      <w:pPr>
        <w:jc w:val="both"/>
        <w:rPr>
          <w:rFonts w:ascii="Calibri" w:hAnsi="Calibri" w:cs="Calibri"/>
        </w:rPr>
      </w:pPr>
      <w:proofErr w:type="gramStart"/>
      <w:r>
        <w:rPr>
          <w:rFonts w:ascii="Calibri" w:hAnsi="Calibri" w:cs="Calibri"/>
          <w:bCs/>
          <w:color w:val="000000"/>
        </w:rPr>
        <w:t>mRNA</w:t>
      </w:r>
      <w:proofErr w:type="gramEnd"/>
      <w:r>
        <w:rPr>
          <w:rFonts w:ascii="Calibri" w:hAnsi="Calibri" w:cs="Calibri"/>
          <w:bCs/>
          <w:color w:val="000000"/>
        </w:rPr>
        <w:t>-</w:t>
      </w:r>
      <w:r w:rsidR="00FC7D5C">
        <w:rPr>
          <w:rFonts w:ascii="Calibri" w:hAnsi="Calibri" w:cs="Calibri"/>
          <w:bCs/>
          <w:color w:val="000000"/>
        </w:rPr>
        <w:t>sequencing data used in this manuscript have been published previously</w:t>
      </w:r>
      <w:r w:rsidR="00A2148B">
        <w:rPr>
          <w:rFonts w:ascii="Calibri" w:hAnsi="Calibri" w:cs="Calibri"/>
        </w:rPr>
        <w:fldChar w:fldCharType="begin"/>
      </w:r>
      <w:r w:rsidR="002548D6">
        <w:rPr>
          <w:rFonts w:ascii="Calibri" w:hAnsi="Calibri" w:cs="Calibri"/>
        </w:rPr>
        <w:instrText xml:space="preserve"> ADDIN PAPERS2_CITATIONS &lt;citation&gt;&lt;priority&gt;13&lt;/priority&gt;&lt;uuid&gt;1C2FED6A-CDC7-4371-A755-CC9F555B3664&lt;/uuid&gt;&lt;publications&gt;&lt;publication&gt;&lt;subtype&gt;400&lt;/subtype&gt;&lt;publisher&gt;eLife Sciences Publications Limited&lt;/publisher&gt;&lt;title&gt;A transcriptomics resource reveals a transcriptional transition during ordered sarcomere morphogenesis in flight muscle.&lt;/title&gt;&lt;url&gt;https://elifesciences.org/articles/34058&lt;/url&gt;&lt;volume&gt;7&lt;/volume&gt;&lt;publication_date&gt;99201805301200000000222000&lt;/publication_date&gt;&lt;uuid&gt;F56BB4B8-E0F7-49C7-9D00-30ECDD5D25E4&lt;/uuid&gt;&lt;type&gt;400&lt;/type&gt;&lt;accepted_date&gt;99201805261200000000222000&lt;/accepted_date&gt;&lt;submission_date&gt;99201712041200000000222000&lt;/submission_date&gt;&lt;doi&gt;10.7554/eLife.34058&lt;/doi&gt;&lt;institution&gt;Muscle Dynamics Group, Max Planck Institute of Biochemistry, Martinsried, Germany.&lt;/institution&gt;&lt;startpage&gt;1361&lt;/startpage&gt;&lt;bundle&gt;&lt;publication&gt;&lt;title&gt;eLife&lt;/title&gt;&lt;uuid&gt;DA9EFA26-4046-40AC-8F7C-DFDCDF8ECC23&lt;/uuid&gt;&lt;subtype&gt;-100&lt;/subtype&gt;&lt;publisher&gt;eLife Sciences Publications Limited&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Zhang&lt;/lastName&gt;&lt;firstName&gt;Xu&lt;/firstName&gt;&lt;/author&gt;&lt;author&gt;&lt;lastName&gt;Lemke&lt;/lastName&gt;&lt;firstName&gt;Sandra&lt;/firstName&gt;&lt;middleNames&gt;B&lt;/middleNames&gt;&lt;/author&gt;&lt;author&gt;&lt;lastName&gt;Bonnard&lt;/lastName&gt;&lt;firstName&gt;Adrien&lt;/firstName&gt;&lt;/author&gt;&lt;author&gt;&lt;lastName&gt;Brunner&lt;/lastName&gt;&lt;firstName&gt;Erich&lt;/firstName&gt;&lt;/author&gt;&lt;author&gt;&lt;lastName&gt;Cardone&lt;/lastName&gt;&lt;firstName&gt;Giovanni&lt;/firstName&gt;&lt;/author&gt;&lt;author&gt;&lt;lastName&gt;Basler&lt;/lastName&gt;&lt;firstName&gt;Konrad&lt;/firstName&gt;&lt;/author&gt;&lt;author&gt;&lt;lastName&gt;Habermann&lt;/lastName&gt;&lt;firstName&gt;Bianca&lt;/firstName&gt;&lt;middleNames&gt;H&lt;/middleNames&gt;&lt;/author&gt;&lt;author&gt;&lt;lastName&gt;Schnorrer&lt;/lastName&gt;&lt;firstName&gt;Frank&lt;/firstName&gt;&lt;/author&gt;&lt;/authors&gt;&lt;/publication&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4,10</w:t>
      </w:r>
      <w:r w:rsidR="00A2148B">
        <w:rPr>
          <w:rFonts w:ascii="Calibri" w:hAnsi="Calibri" w:cs="Calibri"/>
        </w:rPr>
        <w:fldChar w:fldCharType="end"/>
      </w:r>
      <w:r w:rsidR="00FC7D5C">
        <w:rPr>
          <w:rFonts w:ascii="Calibri" w:hAnsi="Calibri" w:cs="Calibri"/>
          <w:bCs/>
          <w:color w:val="000000"/>
        </w:rPr>
        <w:t xml:space="preserve"> </w:t>
      </w:r>
      <w:r w:rsidR="00934620">
        <w:rPr>
          <w:rFonts w:ascii="Calibri" w:hAnsi="Calibri" w:cs="Calibri"/>
          <w:bCs/>
          <w:color w:val="000000"/>
        </w:rPr>
        <w:t xml:space="preserve">and </w:t>
      </w:r>
      <w:r w:rsidR="00FC7D5C">
        <w:rPr>
          <w:rFonts w:ascii="Calibri" w:hAnsi="Calibri" w:cs="Calibri"/>
          <w:bCs/>
          <w:color w:val="000000"/>
        </w:rPr>
        <w:t xml:space="preserve">are publicly available in </w:t>
      </w:r>
      <w:r w:rsidR="00307672">
        <w:rPr>
          <w:rFonts w:ascii="Calibri" w:hAnsi="Calibri" w:cs="Calibri"/>
          <w:bCs/>
          <w:color w:val="000000"/>
        </w:rPr>
        <w:t>NCBI’s Gene Expression Omnibus (</w:t>
      </w:r>
      <w:r w:rsidR="00FC7D5C">
        <w:rPr>
          <w:rFonts w:ascii="Calibri" w:hAnsi="Calibri" w:cs="Calibri"/>
          <w:bCs/>
          <w:color w:val="000000"/>
        </w:rPr>
        <w:t>GEO</w:t>
      </w:r>
      <w:r w:rsidR="00307672">
        <w:rPr>
          <w:rFonts w:ascii="Calibri" w:hAnsi="Calibri" w:cs="Calibri"/>
          <w:bCs/>
          <w:color w:val="000000"/>
        </w:rPr>
        <w:t>) under accession numbers</w:t>
      </w:r>
      <w:r w:rsidR="00934620">
        <w:rPr>
          <w:rFonts w:ascii="Calibri" w:hAnsi="Calibri" w:cs="Calibri"/>
          <w:bCs/>
          <w:color w:val="000000"/>
        </w:rPr>
        <w:t xml:space="preserve"> </w:t>
      </w:r>
      <w:r w:rsidR="00307672">
        <w:rPr>
          <w:rFonts w:ascii="Calibri" w:hAnsi="Calibri" w:cs="Calibri"/>
          <w:bCs/>
          <w:color w:val="000000"/>
        </w:rPr>
        <w:t xml:space="preserve">GSE107247 and GSE63707. Data were mapped to the </w:t>
      </w:r>
      <w:r w:rsidR="00307672">
        <w:rPr>
          <w:rFonts w:ascii="Calibri" w:hAnsi="Calibri" w:cs="Calibri"/>
          <w:bCs/>
          <w:i/>
          <w:iCs/>
          <w:color w:val="000000"/>
        </w:rPr>
        <w:t>Drosophila</w:t>
      </w:r>
      <w:r w:rsidR="00307672">
        <w:rPr>
          <w:rFonts w:ascii="Calibri" w:hAnsi="Calibri" w:cs="Calibri"/>
          <w:bCs/>
          <w:color w:val="000000"/>
        </w:rPr>
        <w:t xml:space="preserve"> genome (BDGP6.80 from ENSEMBL). The raw data processing pipeline is available from Spletter </w:t>
      </w:r>
      <w:r w:rsidR="00307672">
        <w:rPr>
          <w:rFonts w:ascii="Calibri" w:hAnsi="Calibri" w:cs="Calibri"/>
          <w:bCs/>
          <w:i/>
          <w:iCs/>
          <w:color w:val="000000"/>
        </w:rPr>
        <w:t>et al</w:t>
      </w:r>
      <w:r w:rsidR="00307672">
        <w:rPr>
          <w:rFonts w:ascii="Calibri" w:hAnsi="Calibri" w:cs="Calibri"/>
          <w:bCs/>
          <w:color w:val="000000"/>
        </w:rPr>
        <w:t>.</w:t>
      </w:r>
      <w:r w:rsidR="00A2148B">
        <w:rPr>
          <w:rFonts w:ascii="Calibri" w:hAnsi="Calibri" w:cs="Calibri"/>
        </w:rPr>
        <w:fldChar w:fldCharType="begin"/>
      </w:r>
      <w:r w:rsidR="002548D6">
        <w:rPr>
          <w:rFonts w:ascii="Calibri" w:hAnsi="Calibri" w:cs="Calibri"/>
        </w:rPr>
        <w:instrText xml:space="preserve"> ADDIN PAPERS2_CITATIONS &lt;citation&gt;&lt;priority&gt;14&lt;/priority&gt;&lt;uuid&gt;12CB17F0-EA95-4E07-B633-04A6677538E1&lt;/uuid&gt;&lt;publications&gt;&lt;publication&gt;&lt;subtype&gt;400&lt;/subtype&gt;&lt;publisher&gt;eLife Sciences Publications Limited&lt;/publisher&gt;&lt;title&gt;A transcriptomics resource reveals a transcriptional transition during ordered sarcomere morphogenesis in flight muscle.&lt;/title&gt;&lt;url&gt;https://elifesciences.org/articles/34058&lt;/url&gt;&lt;volume&gt;7&lt;/volume&gt;&lt;publication_date&gt;99201805301200000000222000&lt;/publication_date&gt;&lt;uuid&gt;F56BB4B8-E0F7-49C7-9D00-30ECDD5D25E4&lt;/uuid&gt;&lt;type&gt;400&lt;/type&gt;&lt;accepted_date&gt;99201805261200000000222000&lt;/accepted_date&gt;&lt;submission_date&gt;99201712041200000000222000&lt;/submission_date&gt;&lt;doi&gt;10.7554/eLife.34058&lt;/doi&gt;&lt;institution&gt;Muscle Dynamics Group, Max Planck Institute of Biochemistry, Martinsried, Germany.&lt;/institution&gt;&lt;startpage&gt;1361&lt;/startpage&gt;&lt;bundle&gt;&lt;publication&gt;&lt;title&gt;eLife&lt;/title&gt;&lt;uuid&gt;DA9EFA26-4046-40AC-8F7C-DFDCDF8ECC23&lt;/uuid&gt;&lt;subtype&gt;-100&lt;/subtype&gt;&lt;publisher&gt;eLife Sciences Publications Limited&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Zhang&lt;/lastName&gt;&lt;firstName&gt;Xu&lt;/firstName&gt;&lt;/author&gt;&lt;author&gt;&lt;lastName&gt;Lemke&lt;/lastName&gt;&lt;firstName&gt;Sandra&lt;/firstName&gt;&lt;middleNames&gt;B&lt;/middleNames&gt;&lt;/author&gt;&lt;author&gt;&lt;lastName&gt;Bonnard&lt;/lastName&gt;&lt;firstName&gt;Adrien&lt;/firstName&gt;&lt;/author&gt;&lt;author&gt;&lt;lastName&gt;Brunner&lt;/lastName&gt;&lt;firstName&gt;Erich&lt;/firstName&gt;&lt;/author&gt;&lt;author&gt;&lt;lastName&gt;Cardone&lt;/lastName&gt;&lt;firstName&gt;Giovanni&lt;/firstName&gt;&lt;/author&gt;&lt;author&gt;&lt;lastName&gt;Basler&lt;/lastName&gt;&lt;firstName&gt;Konrad&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10</w:t>
      </w:r>
      <w:r w:rsidR="00A2148B">
        <w:rPr>
          <w:rFonts w:ascii="Calibri" w:hAnsi="Calibri" w:cs="Calibri"/>
        </w:rPr>
        <w:fldChar w:fldCharType="end"/>
      </w:r>
      <w:r w:rsidR="00307672">
        <w:rPr>
          <w:rFonts w:ascii="Calibri" w:hAnsi="Calibri" w:cs="Calibri"/>
        </w:rPr>
        <w:t>.</w:t>
      </w:r>
    </w:p>
    <w:p w14:paraId="56750FBF" w14:textId="77777777" w:rsidR="00307672" w:rsidRDefault="00307672" w:rsidP="00D20329">
      <w:pPr>
        <w:jc w:val="both"/>
        <w:rPr>
          <w:rFonts w:ascii="Calibri" w:hAnsi="Calibri" w:cs="Calibri"/>
        </w:rPr>
      </w:pPr>
    </w:p>
    <w:p w14:paraId="00D2F151" w14:textId="00A97AE0" w:rsidR="00D20329" w:rsidRPr="00C420E2" w:rsidRDefault="00307672" w:rsidP="00D20329">
      <w:pPr>
        <w:jc w:val="both"/>
        <w:rPr>
          <w:rFonts w:ascii="Calibri" w:hAnsi="Calibri" w:cs="Calibri"/>
          <w:i/>
          <w:iCs/>
        </w:rPr>
      </w:pPr>
      <w:r>
        <w:rPr>
          <w:rFonts w:ascii="Calibri" w:hAnsi="Calibri" w:cs="Calibri"/>
        </w:rPr>
        <w:lastRenderedPageBreak/>
        <w:t xml:space="preserve">Here we performed a differential expression analysis </w:t>
      </w:r>
      <w:r w:rsidR="002C174C">
        <w:rPr>
          <w:rFonts w:ascii="Calibri" w:hAnsi="Calibri" w:cs="Calibri"/>
        </w:rPr>
        <w:t xml:space="preserve">in R </w:t>
      </w:r>
      <w:r>
        <w:rPr>
          <w:rFonts w:ascii="Calibri" w:hAnsi="Calibri" w:cs="Calibri"/>
        </w:rPr>
        <w:t>either at the gene unit level (DESeq2) or at the exon level (</w:t>
      </w:r>
      <w:proofErr w:type="spellStart"/>
      <w:r>
        <w:rPr>
          <w:rFonts w:ascii="Calibri" w:hAnsi="Calibri" w:cs="Calibri"/>
        </w:rPr>
        <w:t>DEXSeq</w:t>
      </w:r>
      <w:proofErr w:type="spellEnd"/>
      <w:r>
        <w:rPr>
          <w:rFonts w:ascii="Calibri" w:hAnsi="Calibri" w:cs="Calibri"/>
        </w:rPr>
        <w:t>) to detect differences in splicing</w:t>
      </w:r>
      <w:r w:rsidR="002C174C">
        <w:rPr>
          <w:rFonts w:ascii="Calibri" w:hAnsi="Calibri" w:cs="Calibri"/>
        </w:rPr>
        <w:t xml:space="preserve"> between </w:t>
      </w:r>
      <w:proofErr w:type="spellStart"/>
      <w:r w:rsidR="002C174C">
        <w:rPr>
          <w:rFonts w:ascii="Calibri" w:hAnsi="Calibri" w:cs="Calibri"/>
          <w:i/>
          <w:iCs/>
        </w:rPr>
        <w:t>bru</w:t>
      </w:r>
      <w:proofErr w:type="spellEnd"/>
      <w:r w:rsidR="002C174C">
        <w:rPr>
          <w:rFonts w:ascii="Calibri" w:hAnsi="Calibri" w:cs="Calibri"/>
          <w:i/>
          <w:iCs/>
        </w:rPr>
        <w:t xml:space="preserve">-IR </w:t>
      </w:r>
      <w:r w:rsidR="002C174C">
        <w:rPr>
          <w:rFonts w:ascii="Calibri" w:hAnsi="Calibri" w:cs="Calibri"/>
        </w:rPr>
        <w:t>and wildtype IFM at 72 h APF</w:t>
      </w:r>
      <w:r>
        <w:rPr>
          <w:rFonts w:ascii="Calibri" w:hAnsi="Calibri" w:cs="Calibri"/>
        </w:rPr>
        <w:t xml:space="preserve">. </w:t>
      </w:r>
      <w:r w:rsidR="002C174C">
        <w:rPr>
          <w:rFonts w:ascii="Calibri" w:hAnsi="Calibri" w:cs="Calibri"/>
        </w:rPr>
        <w:t>Data were plotted in R using ggplot2</w:t>
      </w:r>
      <w:r w:rsidR="00A2148B">
        <w:rPr>
          <w:rFonts w:ascii="Calibri" w:hAnsi="Calibri" w:cs="Calibri"/>
        </w:rPr>
        <w:fldChar w:fldCharType="begin"/>
      </w:r>
      <w:r w:rsidR="002548D6">
        <w:rPr>
          <w:rFonts w:ascii="Calibri" w:hAnsi="Calibri" w:cs="Calibri"/>
        </w:rPr>
        <w:instrText xml:space="preserve"> ADDIN PAPERS2_CITATIONS &lt;citation&gt;&lt;priority&gt;15&lt;/priority&gt;&lt;uuid&gt;284A4173-DCD9-4FA1-BC1C-457D7031D461&lt;/uuid&gt;&lt;publications&gt;&lt;publication&gt;&lt;subtype&gt;400&lt;/subtype&gt;&lt;publisher&gt;Wiley-Blackwell&lt;/publisher&gt;&lt;title&gt;ggplot2&lt;/title&gt;&lt;url&gt;https://onlinelibrary.wiley.com/doi/full/10.1002/wics.147&lt;/url&gt;&lt;volume&gt;3&lt;/volume&gt;&lt;publication_date&gt;99201103011200000000222000&lt;/publication_date&gt;&lt;uuid&gt;E2B11C06-9E57-4911-9CAD-A355A3832971&lt;/uuid&gt;&lt;type&gt;400&lt;/type&gt;&lt;number&gt;2&lt;/number&gt;&lt;subtitle&gt;ggplot2&lt;/subtitle&gt;&lt;doi&gt;10.1002/wics.147&lt;/doi&gt;&lt;startpage&gt;180&lt;/startpage&gt;&lt;endpage&gt;185&lt;/endpage&gt;&lt;bundle&gt;&lt;publication&gt;&lt;title&gt;Wiley Interdisciplinary Reviews: Computational Statistics&lt;/title&gt;&lt;uuid&gt;7DF2D30E-CF3A-4BEC-B97C-673A10D4D2E8&lt;/uuid&gt;&lt;subtype&gt;-100&lt;/subtype&gt;&lt;publisher&gt;Wiley-Blackwell&lt;/publisher&gt;&lt;type&gt;-100&lt;/type&gt;&lt;/publication&gt;&lt;/bundle&gt;&lt;authors&gt;&lt;author&gt;&lt;lastName&gt;Wickham&lt;/lastName&gt;&lt;firstName&gt;Hadley&lt;/firstName&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11</w:t>
      </w:r>
      <w:r w:rsidR="00A2148B">
        <w:rPr>
          <w:rFonts w:ascii="Calibri" w:hAnsi="Calibri" w:cs="Calibri"/>
        </w:rPr>
        <w:fldChar w:fldCharType="end"/>
      </w:r>
      <w:r w:rsidR="002C174C">
        <w:rPr>
          <w:rFonts w:ascii="Calibri" w:hAnsi="Calibri" w:cs="Calibri"/>
        </w:rPr>
        <w:t xml:space="preserve">. </w:t>
      </w:r>
      <w:r w:rsidR="00ED12DD">
        <w:rPr>
          <w:rFonts w:ascii="Calibri" w:hAnsi="Calibri" w:cs="Calibri"/>
        </w:rPr>
        <w:t xml:space="preserve">Data for sarcomere proteins at 72 h APF are available in </w:t>
      </w:r>
      <w:r w:rsidR="00ED12DD" w:rsidRPr="00ED12DD">
        <w:rPr>
          <w:rFonts w:ascii="Calibri" w:hAnsi="Calibri" w:cs="Calibri"/>
          <w:b/>
          <w:bCs/>
        </w:rPr>
        <w:t>Supplementary Table 1</w:t>
      </w:r>
      <w:r w:rsidR="00ED12DD">
        <w:rPr>
          <w:rFonts w:ascii="Calibri" w:hAnsi="Calibri" w:cs="Calibri"/>
        </w:rPr>
        <w:t xml:space="preserve">. Adult data analysis and tables are available from Spletter </w:t>
      </w:r>
      <w:r w:rsidR="00343E59">
        <w:rPr>
          <w:rFonts w:ascii="Calibri" w:hAnsi="Calibri" w:cs="Calibri"/>
          <w:i/>
          <w:iCs/>
        </w:rPr>
        <w:t>et</w:t>
      </w:r>
      <w:r w:rsidR="00ED12DD">
        <w:rPr>
          <w:rFonts w:ascii="Calibri" w:hAnsi="Calibri" w:cs="Calibri"/>
          <w:i/>
          <w:iCs/>
        </w:rPr>
        <w:t xml:space="preserve"> al.</w:t>
      </w:r>
      <w:r w:rsidR="00A2148B">
        <w:rPr>
          <w:rFonts w:ascii="Calibri" w:hAnsi="Calibri" w:cs="Calibri"/>
        </w:rPr>
        <w:fldChar w:fldCharType="begin"/>
      </w:r>
      <w:r w:rsidR="002548D6">
        <w:rPr>
          <w:rFonts w:ascii="Calibri" w:hAnsi="Calibri" w:cs="Calibri"/>
        </w:rPr>
        <w:instrText xml:space="preserve"> ADDIN PAPERS2_CITATIONS &lt;citation&gt;&lt;priority&gt;16&lt;/priority&gt;&lt;uuid&gt;80C3A1B1-9D63-4D78-8024-3AB8CB01DE9B&lt;/uuid&gt;&lt;publications&gt;&lt;publication&gt;&lt;subtype&gt;400&lt;/subtype&gt;&lt;title&gt;The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4</w:t>
      </w:r>
      <w:r w:rsidR="00A2148B">
        <w:rPr>
          <w:rFonts w:ascii="Calibri" w:hAnsi="Calibri" w:cs="Calibri"/>
        </w:rPr>
        <w:fldChar w:fldCharType="end"/>
      </w:r>
      <w:r w:rsidR="00ED12DD">
        <w:rPr>
          <w:rFonts w:ascii="Calibri" w:hAnsi="Calibri" w:cs="Calibri"/>
          <w:i/>
          <w:iCs/>
        </w:rPr>
        <w:t xml:space="preserve"> </w:t>
      </w:r>
      <w:r w:rsidR="002C174C">
        <w:rPr>
          <w:rFonts w:ascii="Calibri" w:hAnsi="Calibri" w:cs="Calibri"/>
        </w:rPr>
        <w:t xml:space="preserve">Read counts were visualized using the UCSC Genome Browser. Splice junction counts were obtained from .bed files generated in the mapping pipeline. For our analysis of the indicated genotypes and timepoints, we first determined the total number of splice junctions using the </w:t>
      </w:r>
      <w:proofErr w:type="spellStart"/>
      <w:r w:rsidR="002C174C">
        <w:rPr>
          <w:rFonts w:ascii="Calibri" w:hAnsi="Calibri" w:cs="Calibri"/>
          <w:i/>
          <w:iCs/>
        </w:rPr>
        <w:t>Mhc</w:t>
      </w:r>
      <w:proofErr w:type="spellEnd"/>
      <w:r w:rsidR="002C174C">
        <w:rPr>
          <w:rFonts w:ascii="Calibri" w:hAnsi="Calibri" w:cs="Calibri"/>
          <w:i/>
          <w:iCs/>
        </w:rPr>
        <w:t xml:space="preserve"> </w:t>
      </w:r>
      <w:r w:rsidR="002C174C">
        <w:rPr>
          <w:rFonts w:ascii="Calibri" w:hAnsi="Calibri" w:cs="Calibri"/>
        </w:rPr>
        <w:t>Exon 34</w:t>
      </w:r>
      <w:r w:rsidR="00C420E2">
        <w:rPr>
          <w:rFonts w:ascii="Calibri" w:hAnsi="Calibri" w:cs="Calibri"/>
        </w:rPr>
        <w:t xml:space="preserve"> donor. We then determine</w:t>
      </w:r>
      <w:r w:rsidR="00817BC5">
        <w:rPr>
          <w:rFonts w:ascii="Calibri" w:hAnsi="Calibri" w:cs="Calibri"/>
        </w:rPr>
        <w:t>d</w:t>
      </w:r>
      <w:r w:rsidR="00C420E2">
        <w:rPr>
          <w:rFonts w:ascii="Calibri" w:hAnsi="Calibri" w:cs="Calibri"/>
        </w:rPr>
        <w:t xml:space="preserve"> the percent of the total events corresponding to Exon 34-35, Exon 34-36 and Exon 34-37 junctions. Our data supports the </w:t>
      </w:r>
      <w:proofErr w:type="spellStart"/>
      <w:r w:rsidR="00C420E2">
        <w:rPr>
          <w:rFonts w:ascii="Calibri" w:hAnsi="Calibri" w:cs="Calibri"/>
        </w:rPr>
        <w:t>Flybase</w:t>
      </w:r>
      <w:proofErr w:type="spellEnd"/>
      <w:r w:rsidR="00C420E2">
        <w:rPr>
          <w:rFonts w:ascii="Calibri" w:hAnsi="Calibri" w:cs="Calibri"/>
        </w:rPr>
        <w:t xml:space="preserve"> annotation of three distinct splice events using the Exon 34 donor.</w:t>
      </w:r>
    </w:p>
    <w:p w14:paraId="24995F1F" w14:textId="77777777" w:rsidR="00FC7D5C" w:rsidRPr="009D4B78" w:rsidRDefault="00FC7D5C" w:rsidP="00D20329">
      <w:pPr>
        <w:jc w:val="both"/>
        <w:rPr>
          <w:rFonts w:ascii="Calibri" w:hAnsi="Calibri" w:cs="Calibri"/>
          <w:b/>
          <w:color w:val="000000"/>
        </w:rPr>
      </w:pPr>
    </w:p>
    <w:p w14:paraId="54237F7A" w14:textId="77C510B1" w:rsidR="00D20329" w:rsidRPr="009D4B78" w:rsidRDefault="00454596" w:rsidP="00D20329">
      <w:pPr>
        <w:jc w:val="both"/>
        <w:rPr>
          <w:rFonts w:ascii="Calibri" w:hAnsi="Calibri" w:cs="Calibri"/>
          <w:b/>
          <w:color w:val="000000"/>
        </w:rPr>
      </w:pPr>
      <w:r>
        <w:rPr>
          <w:rFonts w:ascii="Calibri" w:hAnsi="Calibri" w:cs="Calibri"/>
          <w:b/>
          <w:color w:val="000000"/>
        </w:rPr>
        <w:t>M</w:t>
      </w:r>
      <w:r w:rsidR="00D20329" w:rsidRPr="009D4B78">
        <w:rPr>
          <w:rFonts w:ascii="Calibri" w:hAnsi="Calibri" w:cs="Calibri"/>
          <w:b/>
          <w:color w:val="000000"/>
        </w:rPr>
        <w:t>ass spectrometry</w:t>
      </w:r>
    </w:p>
    <w:p w14:paraId="65059192" w14:textId="5E9A9714" w:rsidR="00D20329" w:rsidRDefault="00454596" w:rsidP="00D20329">
      <w:pPr>
        <w:jc w:val="both"/>
        <w:rPr>
          <w:rFonts w:ascii="Calibri" w:hAnsi="Calibri" w:cs="Calibri"/>
          <w:color w:val="000000"/>
        </w:rPr>
      </w:pPr>
      <w:r>
        <w:rPr>
          <w:rFonts w:ascii="Calibri" w:hAnsi="Calibri" w:cs="Calibri"/>
          <w:color w:val="000000"/>
        </w:rPr>
        <w:t xml:space="preserve">We performed whole proteome mass spectrometry </w:t>
      </w:r>
      <w:r w:rsidR="007351F8">
        <w:rPr>
          <w:rFonts w:ascii="Calibri" w:hAnsi="Calibri" w:cs="Calibri"/>
          <w:color w:val="000000"/>
        </w:rPr>
        <w:t>on 4 biological replicates for IFMs dissected from w</w:t>
      </w:r>
      <w:r w:rsidR="007351F8">
        <w:rPr>
          <w:rFonts w:ascii="Calibri" w:hAnsi="Calibri" w:cs="Calibri"/>
          <w:color w:val="000000"/>
          <w:vertAlign w:val="superscript"/>
        </w:rPr>
        <w:t>1118</w:t>
      </w:r>
      <w:r w:rsidR="007351F8">
        <w:rPr>
          <w:rFonts w:ascii="Calibri" w:hAnsi="Calibri" w:cs="Calibri"/>
          <w:color w:val="000000"/>
        </w:rPr>
        <w:t xml:space="preserve"> and </w:t>
      </w:r>
      <w:r w:rsidR="007351F8">
        <w:rPr>
          <w:rFonts w:ascii="Calibri" w:hAnsi="Calibri" w:cs="Calibri"/>
          <w:i/>
          <w:iCs/>
          <w:color w:val="000000"/>
        </w:rPr>
        <w:t>bru1</w:t>
      </w:r>
      <w:r w:rsidR="007351F8">
        <w:rPr>
          <w:rFonts w:ascii="Calibri" w:hAnsi="Calibri" w:cs="Calibri"/>
          <w:i/>
          <w:iCs/>
          <w:color w:val="000000"/>
          <w:vertAlign w:val="superscript"/>
        </w:rPr>
        <w:t>M2</w:t>
      </w:r>
      <w:r w:rsidR="007351F8">
        <w:rPr>
          <w:rFonts w:ascii="Calibri" w:hAnsi="Calibri" w:cs="Calibri"/>
          <w:i/>
          <w:iCs/>
          <w:color w:val="000000"/>
        </w:rPr>
        <w:t xml:space="preserve"> </w:t>
      </w:r>
      <w:r w:rsidR="007351F8">
        <w:rPr>
          <w:rFonts w:ascii="Calibri" w:hAnsi="Calibri" w:cs="Calibri"/>
          <w:color w:val="000000"/>
        </w:rPr>
        <w:t>1 d adults. Sam</w:t>
      </w:r>
      <w:r w:rsidR="006A2792">
        <w:rPr>
          <w:rFonts w:ascii="Calibri" w:hAnsi="Calibri" w:cs="Calibri"/>
          <w:color w:val="000000"/>
        </w:rPr>
        <w:t xml:space="preserve">ples consisted of 30 flies per replicate and were prepared using </w:t>
      </w:r>
      <w:r w:rsidR="00490B7F">
        <w:rPr>
          <w:rFonts w:ascii="Calibri" w:hAnsi="Calibri" w:cs="Calibri"/>
          <w:color w:val="000000"/>
        </w:rPr>
        <w:t>a peptide preparation kit</w:t>
      </w:r>
      <w:r w:rsidR="0028106C">
        <w:rPr>
          <w:rFonts w:ascii="Calibri" w:hAnsi="Calibri" w:cs="Calibri"/>
          <w:color w:val="000000"/>
        </w:rPr>
        <w:t xml:space="preserve"> (see </w:t>
      </w:r>
      <w:r w:rsidR="0028106C">
        <w:rPr>
          <w:rFonts w:ascii="Calibri" w:hAnsi="Calibri" w:cs="Calibri"/>
          <w:b/>
          <w:color w:val="000000"/>
        </w:rPr>
        <w:t>Table of Materials</w:t>
      </w:r>
      <w:r w:rsidR="0028106C">
        <w:rPr>
          <w:rFonts w:ascii="Calibri" w:hAnsi="Calibri" w:cs="Calibri"/>
          <w:color w:val="000000"/>
        </w:rPr>
        <w:t>)</w:t>
      </w:r>
      <w:r w:rsidR="00490B7F">
        <w:rPr>
          <w:rFonts w:ascii="Calibri" w:hAnsi="Calibri" w:cs="Calibri"/>
          <w:color w:val="000000"/>
        </w:rPr>
        <w:t xml:space="preserve"> </w:t>
      </w:r>
      <w:r w:rsidR="006A2792">
        <w:rPr>
          <w:rFonts w:ascii="Calibri" w:hAnsi="Calibri" w:cs="Calibri"/>
          <w:color w:val="000000"/>
        </w:rPr>
        <w:t xml:space="preserve">following the manufacturer protocol. Label-free mass spectrometry was performed on a </w:t>
      </w:r>
      <w:r w:rsidR="00100EEA">
        <w:rPr>
          <w:rFonts w:ascii="Calibri" w:hAnsi="Calibri" w:cs="Calibri"/>
          <w:color w:val="000000"/>
        </w:rPr>
        <w:t xml:space="preserve">mass spectrometer </w:t>
      </w:r>
      <w:r w:rsidR="006A2792">
        <w:rPr>
          <w:rFonts w:ascii="Calibri" w:hAnsi="Calibri" w:cs="Calibri"/>
          <w:color w:val="000000"/>
        </w:rPr>
        <w:t>(</w:t>
      </w:r>
      <w:r w:rsidR="00100EEA">
        <w:rPr>
          <w:rFonts w:ascii="Calibri" w:hAnsi="Calibri" w:cs="Calibri"/>
          <w:color w:val="000000"/>
        </w:rPr>
        <w:t xml:space="preserve">see </w:t>
      </w:r>
      <w:r w:rsidR="00100EEA">
        <w:rPr>
          <w:rFonts w:ascii="Calibri" w:hAnsi="Calibri" w:cs="Calibri"/>
          <w:b/>
          <w:color w:val="000000"/>
        </w:rPr>
        <w:t>Table of Materials</w:t>
      </w:r>
      <w:r w:rsidR="006A2792">
        <w:rPr>
          <w:rFonts w:ascii="Calibri" w:hAnsi="Calibri" w:cs="Calibri"/>
          <w:color w:val="000000"/>
        </w:rPr>
        <w:t xml:space="preserve">). Peptides were identified using Max Quant and then analyzed using Perseus and R. </w:t>
      </w:r>
      <w:r w:rsidR="00A60A17">
        <w:rPr>
          <w:rFonts w:ascii="Calibri" w:hAnsi="Calibri" w:cs="Calibri"/>
          <w:color w:val="000000"/>
        </w:rPr>
        <w:t>Data were filtered requiring 3 of 4 replicates in one sample to have a value, and missing intensities were replaced by a single low value (intensity=20), as in multiple cases peptides are completely missing in one sample and present in the other, and are thus biologically relevant. For volcano plots we used an FDR=.05.</w:t>
      </w:r>
      <w:r w:rsidR="0048698C">
        <w:rPr>
          <w:rFonts w:ascii="Calibri" w:hAnsi="Calibri" w:cs="Calibri"/>
          <w:color w:val="000000"/>
        </w:rPr>
        <w:t xml:space="preserve"> Sarcomere proteins were identified </w:t>
      </w:r>
      <w:r w:rsidR="0003491D">
        <w:rPr>
          <w:rFonts w:ascii="Calibri" w:hAnsi="Calibri" w:cs="Calibri"/>
          <w:color w:val="000000"/>
        </w:rPr>
        <w:t>using a previously compiled list</w:t>
      </w:r>
      <w:r w:rsidR="00A2148B">
        <w:rPr>
          <w:rFonts w:ascii="Calibri" w:hAnsi="Calibri" w:cs="Calibri"/>
        </w:rPr>
        <w:fldChar w:fldCharType="begin"/>
      </w:r>
      <w:r w:rsidR="002548D6">
        <w:rPr>
          <w:rFonts w:ascii="Calibri" w:hAnsi="Calibri" w:cs="Calibri"/>
        </w:rPr>
        <w:instrText xml:space="preserve"> ADDIN PAPERS2_CITATIONS &lt;citation&gt;&lt;priority&gt;17&lt;/priority&gt;&lt;uuid&gt;1E15FCD2-EBEE-47A3-8F41-9066E95E6865&lt;/uuid&gt;&lt;publications&gt;&lt;publication&gt;&lt;subtype&gt;400&lt;/subtype&gt;&lt;publisher&gt;eLife Sciences Publications Limited&lt;/publisher&gt;&lt;title&gt;A transcriptomics resource reveals a transcriptional transition during ordered sarcomere morphogenesis in flight muscle.&lt;/title&gt;&lt;url&gt;https://elifesciences.org/articles/34058&lt;/url&gt;&lt;volume&gt;7&lt;/volume&gt;&lt;publication_date&gt;99201805301200000000222000&lt;/publication_date&gt;&lt;uuid&gt;F56BB4B8-E0F7-49C7-9D00-30ECDD5D25E4&lt;/uuid&gt;&lt;type&gt;400&lt;/type&gt;&lt;accepted_date&gt;99201805261200000000222000&lt;/accepted_date&gt;&lt;submission_date&gt;99201712041200000000222000&lt;/submission_date&gt;&lt;doi&gt;10.7554/eLife.34058&lt;/doi&gt;&lt;institution&gt;Muscle Dynamics Group, Max Planck Institute of Biochemistry, Martinsried, Germany.&lt;/institution&gt;&lt;startpage&gt;1361&lt;/startpage&gt;&lt;bundle&gt;&lt;publication&gt;&lt;title&gt;eLife&lt;/title&gt;&lt;uuid&gt;DA9EFA26-4046-40AC-8F7C-DFDCDF8ECC23&lt;/uuid&gt;&lt;subtype&gt;-100&lt;/subtype&gt;&lt;publisher&gt;eLife Sciences Publications Limited&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Zhang&lt;/lastName&gt;&lt;firstName&gt;Xu&lt;/firstName&gt;&lt;/author&gt;&lt;author&gt;&lt;lastName&gt;Lemke&lt;/lastName&gt;&lt;firstName&gt;Sandra&lt;/firstName&gt;&lt;middleNames&gt;B&lt;/middleNames&gt;&lt;/author&gt;&lt;author&gt;&lt;lastName&gt;Bonnard&lt;/lastName&gt;&lt;firstName&gt;Adrien&lt;/firstName&gt;&lt;/author&gt;&lt;author&gt;&lt;lastName&gt;Brunner&lt;/lastName&gt;&lt;firstName&gt;Erich&lt;/firstName&gt;&lt;/author&gt;&lt;author&gt;&lt;lastName&gt;Cardone&lt;/lastName&gt;&lt;firstName&gt;Giovanni&lt;/firstName&gt;&lt;/author&gt;&lt;author&gt;&lt;lastName&gt;Basler&lt;/lastName&gt;&lt;firstName&gt;Konrad&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A2148B">
        <w:rPr>
          <w:rFonts w:ascii="Calibri" w:hAnsi="Calibri" w:cs="Calibri"/>
        </w:rPr>
        <w:fldChar w:fldCharType="separate"/>
      </w:r>
      <w:r w:rsidR="00A2148B">
        <w:rPr>
          <w:rFonts w:ascii="Calibri" w:hAnsi="Calibri" w:cs="Calibri"/>
          <w:vertAlign w:val="superscript"/>
        </w:rPr>
        <w:t>10</w:t>
      </w:r>
      <w:r w:rsidR="00A2148B">
        <w:rPr>
          <w:rFonts w:ascii="Calibri" w:hAnsi="Calibri" w:cs="Calibri"/>
        </w:rPr>
        <w:fldChar w:fldCharType="end"/>
      </w:r>
      <w:r w:rsidR="0003491D">
        <w:rPr>
          <w:rFonts w:ascii="Calibri" w:hAnsi="Calibri" w:cs="Calibri"/>
          <w:color w:val="000000"/>
        </w:rPr>
        <w:t xml:space="preserve">. Data are available in </w:t>
      </w:r>
      <w:r w:rsidR="0003491D" w:rsidRPr="0003491D">
        <w:rPr>
          <w:rFonts w:ascii="Calibri" w:hAnsi="Calibri" w:cs="Calibri"/>
          <w:b/>
          <w:bCs/>
          <w:color w:val="000000"/>
        </w:rPr>
        <w:t>Supplementary Table 2</w:t>
      </w:r>
      <w:r w:rsidR="0003491D">
        <w:rPr>
          <w:rFonts w:ascii="Calibri" w:hAnsi="Calibri" w:cs="Calibri"/>
          <w:color w:val="000000"/>
        </w:rPr>
        <w:t>.</w:t>
      </w:r>
    </w:p>
    <w:p w14:paraId="71140D38" w14:textId="294C1BC0" w:rsidR="00951E5F" w:rsidRDefault="00951E5F" w:rsidP="00D20329">
      <w:pPr>
        <w:jc w:val="both"/>
        <w:rPr>
          <w:rFonts w:ascii="Calibri" w:hAnsi="Calibri" w:cs="Calibri"/>
          <w:color w:val="000000"/>
        </w:rPr>
      </w:pPr>
    </w:p>
    <w:p w14:paraId="75A11065" w14:textId="72C8F928" w:rsidR="002548D6" w:rsidRPr="002548D6" w:rsidRDefault="00951E5F" w:rsidP="00D20329">
      <w:pPr>
        <w:jc w:val="both"/>
        <w:rPr>
          <w:rFonts w:ascii="Calibri" w:hAnsi="Calibri" w:cs="Calibri"/>
          <w:b/>
          <w:color w:val="000000"/>
        </w:rPr>
      </w:pPr>
      <w:r>
        <w:rPr>
          <w:rFonts w:ascii="Calibri" w:hAnsi="Calibri" w:cs="Calibri"/>
          <w:b/>
          <w:color w:val="000000"/>
        </w:rPr>
        <w:t>References</w:t>
      </w:r>
    </w:p>
    <w:p w14:paraId="01EFA74D" w14:textId="77777777" w:rsidR="002548D6" w:rsidRDefault="002548D6" w:rsidP="002548D6">
      <w:pPr>
        <w:tabs>
          <w:tab w:val="left" w:pos="640"/>
        </w:tabs>
        <w:autoSpaceDE w:val="0"/>
        <w:autoSpaceDN w:val="0"/>
        <w:adjustRightInd w:val="0"/>
        <w:ind w:left="640" w:hanging="640"/>
        <w:rPr>
          <w:rFonts w:ascii="Calibri" w:hAnsi="Calibri" w:cs="Calibri"/>
        </w:rPr>
      </w:pPr>
      <w:r>
        <w:rPr>
          <w:rFonts w:ascii="Calibri" w:hAnsi="Calibri" w:cs="Calibri"/>
        </w:rPr>
        <w:t>1.</w:t>
      </w:r>
      <w:r>
        <w:rPr>
          <w:rFonts w:ascii="Calibri" w:hAnsi="Calibri" w:cs="Calibri"/>
        </w:rPr>
        <w:tab/>
      </w:r>
      <w:proofErr w:type="spellStart"/>
      <w:r>
        <w:rPr>
          <w:rFonts w:ascii="Calibri" w:hAnsi="Calibri" w:cs="Calibri"/>
        </w:rPr>
        <w:t>Ranganayakulu</w:t>
      </w:r>
      <w:proofErr w:type="spellEnd"/>
      <w:r>
        <w:rPr>
          <w:rFonts w:ascii="Calibri" w:hAnsi="Calibri" w:cs="Calibri"/>
        </w:rPr>
        <w:t xml:space="preserve">, G., Schulz, R. A. &amp; Olson, E. N. Wingless signaling induces nautilus expression in the ventral mesoderm of the Drosophila embryo. </w:t>
      </w:r>
      <w:r>
        <w:rPr>
          <w:rFonts w:ascii="Calibri" w:hAnsi="Calibri" w:cs="Calibri"/>
          <w:i/>
          <w:iCs/>
        </w:rPr>
        <w:t>Developmental biology</w:t>
      </w:r>
      <w:r>
        <w:rPr>
          <w:rFonts w:ascii="Calibri" w:hAnsi="Calibri" w:cs="Calibri"/>
        </w:rPr>
        <w:t xml:space="preserve"> </w:t>
      </w:r>
      <w:r>
        <w:rPr>
          <w:rFonts w:ascii="Calibri" w:hAnsi="Calibri" w:cs="Calibri"/>
          <w:b/>
          <w:bCs/>
        </w:rPr>
        <w:t>176</w:t>
      </w:r>
      <w:r>
        <w:rPr>
          <w:rFonts w:ascii="Calibri" w:hAnsi="Calibri" w:cs="Calibri"/>
        </w:rPr>
        <w:t xml:space="preserve"> (1), 143–148, doi:10.1006/dbio.1996.9987 (1996).</w:t>
      </w:r>
    </w:p>
    <w:p w14:paraId="61F1EB99" w14:textId="77777777" w:rsidR="002548D6" w:rsidRDefault="002548D6" w:rsidP="002548D6">
      <w:pPr>
        <w:tabs>
          <w:tab w:val="left" w:pos="640"/>
        </w:tabs>
        <w:autoSpaceDE w:val="0"/>
        <w:autoSpaceDN w:val="0"/>
        <w:adjustRightInd w:val="0"/>
        <w:ind w:left="640" w:hanging="640"/>
        <w:rPr>
          <w:rFonts w:ascii="Calibri" w:hAnsi="Calibri" w:cs="Calibri"/>
        </w:rPr>
      </w:pPr>
      <w:r>
        <w:rPr>
          <w:rFonts w:ascii="Calibri" w:hAnsi="Calibri" w:cs="Calibri"/>
        </w:rPr>
        <w:t>2.</w:t>
      </w:r>
      <w:r>
        <w:rPr>
          <w:rFonts w:ascii="Calibri" w:hAnsi="Calibri" w:cs="Calibri"/>
        </w:rPr>
        <w:tab/>
        <w:t xml:space="preserve">Lee, T. &amp; Luo, L. Mosaic analysis with a repressible cell marker (MARCM) for Drosophila neural development. </w:t>
      </w:r>
      <w:r>
        <w:rPr>
          <w:rFonts w:ascii="Calibri" w:hAnsi="Calibri" w:cs="Calibri"/>
          <w:i/>
          <w:iCs/>
        </w:rPr>
        <w:t>Trends in neurosciences</w:t>
      </w:r>
      <w:r>
        <w:rPr>
          <w:rFonts w:ascii="Calibri" w:hAnsi="Calibri" w:cs="Calibri"/>
        </w:rPr>
        <w:t xml:space="preserve"> </w:t>
      </w:r>
      <w:r>
        <w:rPr>
          <w:rFonts w:ascii="Calibri" w:hAnsi="Calibri" w:cs="Calibri"/>
          <w:b/>
          <w:bCs/>
        </w:rPr>
        <w:t>24</w:t>
      </w:r>
      <w:r>
        <w:rPr>
          <w:rFonts w:ascii="Calibri" w:hAnsi="Calibri" w:cs="Calibri"/>
        </w:rPr>
        <w:t xml:space="preserve"> (5), 251–254 (2001).</w:t>
      </w:r>
    </w:p>
    <w:p w14:paraId="18E82705" w14:textId="77777777" w:rsidR="002548D6" w:rsidRDefault="002548D6" w:rsidP="002548D6">
      <w:pPr>
        <w:tabs>
          <w:tab w:val="left" w:pos="640"/>
        </w:tabs>
        <w:autoSpaceDE w:val="0"/>
        <w:autoSpaceDN w:val="0"/>
        <w:adjustRightInd w:val="0"/>
        <w:ind w:left="640" w:hanging="640"/>
        <w:rPr>
          <w:rFonts w:ascii="Calibri" w:hAnsi="Calibri" w:cs="Calibri"/>
        </w:rPr>
      </w:pPr>
      <w:r>
        <w:rPr>
          <w:rFonts w:ascii="Calibri" w:hAnsi="Calibri" w:cs="Calibri"/>
        </w:rPr>
        <w:t>3.</w:t>
      </w:r>
      <w:r>
        <w:rPr>
          <w:rFonts w:ascii="Calibri" w:hAnsi="Calibri" w:cs="Calibri"/>
        </w:rPr>
        <w:tab/>
        <w:t xml:space="preserve">Dutta, D., Bloor, J. W., Ruiz-Gómez, M., </w:t>
      </w:r>
      <w:proofErr w:type="spellStart"/>
      <w:r>
        <w:rPr>
          <w:rFonts w:ascii="Calibri" w:hAnsi="Calibri" w:cs="Calibri"/>
        </w:rPr>
        <w:t>VijayRaghavan</w:t>
      </w:r>
      <w:proofErr w:type="spellEnd"/>
      <w:r>
        <w:rPr>
          <w:rFonts w:ascii="Calibri" w:hAnsi="Calibri" w:cs="Calibri"/>
        </w:rPr>
        <w:t xml:space="preserve">, K. &amp; </w:t>
      </w:r>
      <w:proofErr w:type="spellStart"/>
      <w:r>
        <w:rPr>
          <w:rFonts w:ascii="Calibri" w:hAnsi="Calibri" w:cs="Calibri"/>
        </w:rPr>
        <w:t>Kiehart</w:t>
      </w:r>
      <w:proofErr w:type="spellEnd"/>
      <w:r>
        <w:rPr>
          <w:rFonts w:ascii="Calibri" w:hAnsi="Calibri" w:cs="Calibri"/>
        </w:rPr>
        <w:t xml:space="preserve">, D. P. Real-time imaging of morphogenetic movements in Drosophila using Gal4-UAS-driven expression of GFP fused to the actin-binding domain of </w:t>
      </w:r>
      <w:proofErr w:type="spellStart"/>
      <w:r>
        <w:rPr>
          <w:rFonts w:ascii="Calibri" w:hAnsi="Calibri" w:cs="Calibri"/>
        </w:rPr>
        <w:t>moesin</w:t>
      </w:r>
      <w:proofErr w:type="spellEnd"/>
      <w:r>
        <w:rPr>
          <w:rFonts w:ascii="Calibri" w:hAnsi="Calibri" w:cs="Calibri"/>
        </w:rPr>
        <w:t xml:space="preserve">. </w:t>
      </w:r>
      <w:r>
        <w:rPr>
          <w:rFonts w:ascii="Calibri" w:hAnsi="Calibri" w:cs="Calibri"/>
          <w:i/>
          <w:iCs/>
        </w:rPr>
        <w:t xml:space="preserve">Genesis (New York, </w:t>
      </w:r>
      <w:proofErr w:type="gramStart"/>
      <w:r>
        <w:rPr>
          <w:rFonts w:ascii="Calibri" w:hAnsi="Calibri" w:cs="Calibri"/>
          <w:i/>
          <w:iCs/>
        </w:rPr>
        <w:t>NY :</w:t>
      </w:r>
      <w:proofErr w:type="gramEnd"/>
      <w:r>
        <w:rPr>
          <w:rFonts w:ascii="Calibri" w:hAnsi="Calibri" w:cs="Calibri"/>
          <w:i/>
          <w:iCs/>
        </w:rPr>
        <w:t xml:space="preserve"> 2000)</w:t>
      </w:r>
      <w:r>
        <w:rPr>
          <w:rFonts w:ascii="Calibri" w:hAnsi="Calibri" w:cs="Calibri"/>
        </w:rPr>
        <w:t xml:space="preserve"> </w:t>
      </w:r>
      <w:r>
        <w:rPr>
          <w:rFonts w:ascii="Calibri" w:hAnsi="Calibri" w:cs="Calibri"/>
          <w:b/>
          <w:bCs/>
        </w:rPr>
        <w:t>34</w:t>
      </w:r>
      <w:r>
        <w:rPr>
          <w:rFonts w:ascii="Calibri" w:hAnsi="Calibri" w:cs="Calibri"/>
        </w:rPr>
        <w:t xml:space="preserve"> (1-2), 146–151, doi:10.1002/gene.10113 (2002).</w:t>
      </w:r>
    </w:p>
    <w:p w14:paraId="1D2D9FDE" w14:textId="77777777" w:rsidR="002548D6" w:rsidRDefault="002548D6" w:rsidP="002548D6">
      <w:pPr>
        <w:tabs>
          <w:tab w:val="left" w:pos="640"/>
        </w:tabs>
        <w:autoSpaceDE w:val="0"/>
        <w:autoSpaceDN w:val="0"/>
        <w:adjustRightInd w:val="0"/>
        <w:ind w:left="640" w:hanging="640"/>
        <w:rPr>
          <w:rFonts w:ascii="Calibri" w:hAnsi="Calibri" w:cs="Calibri"/>
        </w:rPr>
      </w:pPr>
      <w:r>
        <w:rPr>
          <w:rFonts w:ascii="Calibri" w:hAnsi="Calibri" w:cs="Calibri"/>
        </w:rPr>
        <w:t>4.</w:t>
      </w:r>
      <w:r>
        <w:rPr>
          <w:rFonts w:ascii="Calibri" w:hAnsi="Calibri" w:cs="Calibri"/>
        </w:rPr>
        <w:tab/>
        <w:t xml:space="preserve">Spletter, M. L., </w:t>
      </w:r>
      <w:proofErr w:type="spellStart"/>
      <w:r>
        <w:rPr>
          <w:rFonts w:ascii="Calibri" w:hAnsi="Calibri" w:cs="Calibri"/>
        </w:rPr>
        <w:t>Barz</w:t>
      </w:r>
      <w:proofErr w:type="spellEnd"/>
      <w:r>
        <w:rPr>
          <w:rFonts w:ascii="Calibri" w:hAnsi="Calibri" w:cs="Calibri"/>
        </w:rPr>
        <w:t xml:space="preserve">, C., </w:t>
      </w:r>
      <w:r>
        <w:rPr>
          <w:rFonts w:ascii="Calibri" w:hAnsi="Calibri" w:cs="Calibri"/>
          <w:i/>
          <w:iCs/>
        </w:rPr>
        <w:t>et al.</w:t>
      </w:r>
      <w:r>
        <w:rPr>
          <w:rFonts w:ascii="Calibri" w:hAnsi="Calibri" w:cs="Calibri"/>
        </w:rPr>
        <w:t xml:space="preserve"> The RNA-binding protein Arrest (Bruno) regulates alternative splicing to enable myofibril maturation in Drosophila flight muscle. </w:t>
      </w:r>
      <w:r>
        <w:rPr>
          <w:rFonts w:ascii="Calibri" w:hAnsi="Calibri" w:cs="Calibri"/>
          <w:i/>
          <w:iCs/>
        </w:rPr>
        <w:t>EMBO reports</w:t>
      </w:r>
      <w:r>
        <w:rPr>
          <w:rFonts w:ascii="Calibri" w:hAnsi="Calibri" w:cs="Calibri"/>
        </w:rPr>
        <w:t xml:space="preserve"> </w:t>
      </w:r>
      <w:r>
        <w:rPr>
          <w:rFonts w:ascii="Calibri" w:hAnsi="Calibri" w:cs="Calibri"/>
          <w:b/>
          <w:bCs/>
        </w:rPr>
        <w:t>16</w:t>
      </w:r>
      <w:r>
        <w:rPr>
          <w:rFonts w:ascii="Calibri" w:hAnsi="Calibri" w:cs="Calibri"/>
        </w:rPr>
        <w:t xml:space="preserve"> (2), 178–191, doi:10.15252/embr.201439791 (2015).</w:t>
      </w:r>
    </w:p>
    <w:p w14:paraId="7A5AD233" w14:textId="77777777" w:rsidR="002548D6" w:rsidRDefault="002548D6" w:rsidP="002548D6">
      <w:pPr>
        <w:tabs>
          <w:tab w:val="left" w:pos="640"/>
        </w:tabs>
        <w:autoSpaceDE w:val="0"/>
        <w:autoSpaceDN w:val="0"/>
        <w:adjustRightInd w:val="0"/>
        <w:ind w:left="640" w:hanging="640"/>
        <w:rPr>
          <w:rFonts w:ascii="Calibri" w:hAnsi="Calibri" w:cs="Calibri"/>
        </w:rPr>
      </w:pPr>
      <w:r>
        <w:rPr>
          <w:rFonts w:ascii="Calibri" w:hAnsi="Calibri" w:cs="Calibri"/>
        </w:rPr>
        <w:t>5.</w:t>
      </w:r>
      <w:r>
        <w:rPr>
          <w:rFonts w:ascii="Calibri" w:hAnsi="Calibri" w:cs="Calibri"/>
        </w:rPr>
        <w:tab/>
        <w:t xml:space="preserve">Zhang, X., Koolhaas, W. H. &amp; Schnorrer, F. A versatile two-step CRISPR- and RMCE-based strategy for efficient genome engineering in Drosophila. </w:t>
      </w:r>
      <w:r>
        <w:rPr>
          <w:rFonts w:ascii="Calibri" w:hAnsi="Calibri" w:cs="Calibri"/>
          <w:i/>
          <w:iCs/>
        </w:rPr>
        <w:t>G3 (Bethesda, Md.)</w:t>
      </w:r>
      <w:r>
        <w:rPr>
          <w:rFonts w:ascii="Calibri" w:hAnsi="Calibri" w:cs="Calibri"/>
        </w:rPr>
        <w:t xml:space="preserve"> </w:t>
      </w:r>
      <w:r>
        <w:rPr>
          <w:rFonts w:ascii="Calibri" w:hAnsi="Calibri" w:cs="Calibri"/>
          <w:b/>
          <w:bCs/>
        </w:rPr>
        <w:t>4</w:t>
      </w:r>
      <w:r>
        <w:rPr>
          <w:rFonts w:ascii="Calibri" w:hAnsi="Calibri" w:cs="Calibri"/>
        </w:rPr>
        <w:t xml:space="preserve"> (12), 2409–2418, doi:10.1534/g3.114.013979 (2014).</w:t>
      </w:r>
    </w:p>
    <w:p w14:paraId="093EE478" w14:textId="77777777" w:rsidR="002548D6" w:rsidRDefault="002548D6" w:rsidP="002548D6">
      <w:pPr>
        <w:tabs>
          <w:tab w:val="left" w:pos="640"/>
        </w:tabs>
        <w:autoSpaceDE w:val="0"/>
        <w:autoSpaceDN w:val="0"/>
        <w:adjustRightInd w:val="0"/>
        <w:ind w:left="640" w:hanging="640"/>
        <w:rPr>
          <w:rFonts w:ascii="Calibri" w:hAnsi="Calibri" w:cs="Calibri"/>
        </w:rPr>
      </w:pPr>
      <w:r>
        <w:rPr>
          <w:rFonts w:ascii="Calibri" w:hAnsi="Calibri" w:cs="Calibri"/>
        </w:rPr>
        <w:lastRenderedPageBreak/>
        <w:t>6.</w:t>
      </w:r>
      <w:r>
        <w:rPr>
          <w:rFonts w:ascii="Calibri" w:hAnsi="Calibri" w:cs="Calibri"/>
        </w:rPr>
        <w:tab/>
        <w:t xml:space="preserve">Clyne, P. J., </w:t>
      </w:r>
      <w:proofErr w:type="spellStart"/>
      <w:r>
        <w:rPr>
          <w:rFonts w:ascii="Calibri" w:hAnsi="Calibri" w:cs="Calibri"/>
        </w:rPr>
        <w:t>Brotman</w:t>
      </w:r>
      <w:proofErr w:type="spellEnd"/>
      <w:r>
        <w:rPr>
          <w:rFonts w:ascii="Calibri" w:hAnsi="Calibri" w:cs="Calibri"/>
        </w:rPr>
        <w:t xml:space="preserve">, J. S., Sweeney, S. T. &amp; Davis, G. Green fluorescent protein tagging Drosophila proteins at their native genomic loci with small P elements. </w:t>
      </w:r>
      <w:r>
        <w:rPr>
          <w:rFonts w:ascii="Calibri" w:hAnsi="Calibri" w:cs="Calibri"/>
          <w:i/>
          <w:iCs/>
        </w:rPr>
        <w:t>Genetics</w:t>
      </w:r>
      <w:r>
        <w:rPr>
          <w:rFonts w:ascii="Calibri" w:hAnsi="Calibri" w:cs="Calibri"/>
        </w:rPr>
        <w:t xml:space="preserve"> </w:t>
      </w:r>
      <w:r>
        <w:rPr>
          <w:rFonts w:ascii="Calibri" w:hAnsi="Calibri" w:cs="Calibri"/>
          <w:b/>
          <w:bCs/>
        </w:rPr>
        <w:t>165</w:t>
      </w:r>
      <w:r>
        <w:rPr>
          <w:rFonts w:ascii="Calibri" w:hAnsi="Calibri" w:cs="Calibri"/>
        </w:rPr>
        <w:t xml:space="preserve"> (3), 1433–1441 (2003).</w:t>
      </w:r>
    </w:p>
    <w:p w14:paraId="4CCF7F79" w14:textId="77777777" w:rsidR="002548D6" w:rsidRDefault="002548D6" w:rsidP="002548D6">
      <w:pPr>
        <w:tabs>
          <w:tab w:val="left" w:pos="640"/>
        </w:tabs>
        <w:autoSpaceDE w:val="0"/>
        <w:autoSpaceDN w:val="0"/>
        <w:adjustRightInd w:val="0"/>
        <w:ind w:left="640" w:hanging="640"/>
        <w:rPr>
          <w:rFonts w:ascii="Calibri" w:hAnsi="Calibri" w:cs="Calibri"/>
        </w:rPr>
      </w:pPr>
      <w:r>
        <w:rPr>
          <w:rFonts w:ascii="Calibri" w:hAnsi="Calibri" w:cs="Calibri"/>
        </w:rPr>
        <w:t>7.</w:t>
      </w:r>
      <w:r>
        <w:rPr>
          <w:rFonts w:ascii="Calibri" w:hAnsi="Calibri" w:cs="Calibri"/>
        </w:rPr>
        <w:tab/>
      </w:r>
      <w:proofErr w:type="spellStart"/>
      <w:r>
        <w:rPr>
          <w:rFonts w:ascii="Calibri" w:hAnsi="Calibri" w:cs="Calibri"/>
        </w:rPr>
        <w:t>Weitkunat</w:t>
      </w:r>
      <w:proofErr w:type="spellEnd"/>
      <w:r>
        <w:rPr>
          <w:rFonts w:ascii="Calibri" w:hAnsi="Calibri" w:cs="Calibri"/>
        </w:rPr>
        <w:t xml:space="preserve">, M. &amp; Schnorrer, F. A guide to study Drosophila muscle biology. </w:t>
      </w:r>
      <w:r>
        <w:rPr>
          <w:rFonts w:ascii="Calibri" w:hAnsi="Calibri" w:cs="Calibri"/>
          <w:i/>
          <w:iCs/>
        </w:rPr>
        <w:t>Methods (San Diego, Calif.)</w:t>
      </w:r>
      <w:r>
        <w:rPr>
          <w:rFonts w:ascii="Calibri" w:hAnsi="Calibri" w:cs="Calibri"/>
        </w:rPr>
        <w:t xml:space="preserve"> </w:t>
      </w:r>
      <w:r>
        <w:rPr>
          <w:rFonts w:ascii="Calibri" w:hAnsi="Calibri" w:cs="Calibri"/>
          <w:b/>
          <w:bCs/>
        </w:rPr>
        <w:t>68</w:t>
      </w:r>
      <w:r>
        <w:rPr>
          <w:rFonts w:ascii="Calibri" w:hAnsi="Calibri" w:cs="Calibri"/>
        </w:rPr>
        <w:t xml:space="preserve"> (1), 2–14, doi</w:t>
      </w:r>
      <w:proofErr w:type="gramStart"/>
      <w:r>
        <w:rPr>
          <w:rFonts w:ascii="Calibri" w:hAnsi="Calibri" w:cs="Calibri"/>
        </w:rPr>
        <w:t>:10.1016</w:t>
      </w:r>
      <w:proofErr w:type="gramEnd"/>
      <w:r>
        <w:rPr>
          <w:rFonts w:ascii="Calibri" w:hAnsi="Calibri" w:cs="Calibri"/>
        </w:rPr>
        <w:t>/j.ymeth.2014.02.037 (2014).</w:t>
      </w:r>
    </w:p>
    <w:p w14:paraId="4F5A216B" w14:textId="77777777" w:rsidR="002548D6" w:rsidRDefault="002548D6" w:rsidP="002548D6">
      <w:pPr>
        <w:tabs>
          <w:tab w:val="left" w:pos="640"/>
        </w:tabs>
        <w:autoSpaceDE w:val="0"/>
        <w:autoSpaceDN w:val="0"/>
        <w:adjustRightInd w:val="0"/>
        <w:ind w:left="640" w:hanging="640"/>
        <w:rPr>
          <w:rFonts w:ascii="Calibri" w:hAnsi="Calibri" w:cs="Calibri"/>
        </w:rPr>
      </w:pPr>
      <w:r>
        <w:rPr>
          <w:rFonts w:ascii="Calibri" w:hAnsi="Calibri" w:cs="Calibri"/>
        </w:rPr>
        <w:t>8.</w:t>
      </w:r>
      <w:r>
        <w:rPr>
          <w:rFonts w:ascii="Calibri" w:hAnsi="Calibri" w:cs="Calibri"/>
        </w:rPr>
        <w:tab/>
        <w:t xml:space="preserve">Orfanos, Z. &amp; Sparrow, J. C. Myosin isoform switching during assembly of the Drosophila flight muscle thick filament lattice. </w:t>
      </w:r>
      <w:r>
        <w:rPr>
          <w:rFonts w:ascii="Calibri" w:hAnsi="Calibri" w:cs="Calibri"/>
          <w:i/>
          <w:iCs/>
        </w:rPr>
        <w:t>Journal of cell science</w:t>
      </w:r>
      <w:r>
        <w:rPr>
          <w:rFonts w:ascii="Calibri" w:hAnsi="Calibri" w:cs="Calibri"/>
        </w:rPr>
        <w:t xml:space="preserve"> </w:t>
      </w:r>
      <w:r>
        <w:rPr>
          <w:rFonts w:ascii="Calibri" w:hAnsi="Calibri" w:cs="Calibri"/>
          <w:b/>
          <w:bCs/>
        </w:rPr>
        <w:t>126</w:t>
      </w:r>
      <w:r>
        <w:rPr>
          <w:rFonts w:ascii="Calibri" w:hAnsi="Calibri" w:cs="Calibri"/>
        </w:rPr>
        <w:t xml:space="preserve"> (1), 139–148, doi:10.1242/jcs.110361 (2013).</w:t>
      </w:r>
    </w:p>
    <w:p w14:paraId="4FC0E541" w14:textId="77777777" w:rsidR="002548D6" w:rsidRDefault="002548D6" w:rsidP="002548D6">
      <w:pPr>
        <w:tabs>
          <w:tab w:val="left" w:pos="640"/>
        </w:tabs>
        <w:autoSpaceDE w:val="0"/>
        <w:autoSpaceDN w:val="0"/>
        <w:adjustRightInd w:val="0"/>
        <w:ind w:left="640" w:hanging="640"/>
        <w:rPr>
          <w:rFonts w:ascii="Calibri" w:hAnsi="Calibri" w:cs="Calibri"/>
        </w:rPr>
      </w:pPr>
      <w:r>
        <w:rPr>
          <w:rFonts w:ascii="Calibri" w:hAnsi="Calibri" w:cs="Calibri"/>
        </w:rPr>
        <w:t>9.</w:t>
      </w:r>
      <w:r>
        <w:rPr>
          <w:rFonts w:ascii="Calibri" w:hAnsi="Calibri" w:cs="Calibri"/>
        </w:rPr>
        <w:tab/>
        <w:t xml:space="preserve">Potter, C. J. &amp; Luo, L. </w:t>
      </w:r>
      <w:proofErr w:type="spellStart"/>
      <w:r>
        <w:rPr>
          <w:rFonts w:ascii="Calibri" w:hAnsi="Calibri" w:cs="Calibri"/>
        </w:rPr>
        <w:t>Splinkerette</w:t>
      </w:r>
      <w:proofErr w:type="spellEnd"/>
      <w:r>
        <w:rPr>
          <w:rFonts w:ascii="Calibri" w:hAnsi="Calibri" w:cs="Calibri"/>
        </w:rPr>
        <w:t xml:space="preserve"> PCR for mapping transposable elements in Drosophila. </w:t>
      </w:r>
      <w:proofErr w:type="spellStart"/>
      <w:r>
        <w:rPr>
          <w:rFonts w:ascii="Calibri" w:hAnsi="Calibri" w:cs="Calibri"/>
          <w:i/>
          <w:iCs/>
        </w:rPr>
        <w:t>PloS</w:t>
      </w:r>
      <w:proofErr w:type="spellEnd"/>
      <w:r>
        <w:rPr>
          <w:rFonts w:ascii="Calibri" w:hAnsi="Calibri" w:cs="Calibri"/>
          <w:i/>
          <w:iCs/>
        </w:rPr>
        <w:t xml:space="preserve"> one</w:t>
      </w:r>
      <w:r>
        <w:rPr>
          <w:rFonts w:ascii="Calibri" w:hAnsi="Calibri" w:cs="Calibri"/>
        </w:rPr>
        <w:t xml:space="preserve"> </w:t>
      </w:r>
      <w:r>
        <w:rPr>
          <w:rFonts w:ascii="Calibri" w:hAnsi="Calibri" w:cs="Calibri"/>
          <w:b/>
          <w:bCs/>
        </w:rPr>
        <w:t>5</w:t>
      </w:r>
      <w:r>
        <w:rPr>
          <w:rFonts w:ascii="Calibri" w:hAnsi="Calibri" w:cs="Calibri"/>
        </w:rPr>
        <w:t xml:space="preserve"> (4), e10168, doi</w:t>
      </w:r>
      <w:proofErr w:type="gramStart"/>
      <w:r>
        <w:rPr>
          <w:rFonts w:ascii="Calibri" w:hAnsi="Calibri" w:cs="Calibri"/>
        </w:rPr>
        <w:t>:10.1371</w:t>
      </w:r>
      <w:proofErr w:type="gramEnd"/>
      <w:r>
        <w:rPr>
          <w:rFonts w:ascii="Calibri" w:hAnsi="Calibri" w:cs="Calibri"/>
        </w:rPr>
        <w:t>/journal.pone.0010168 (2010).</w:t>
      </w:r>
    </w:p>
    <w:p w14:paraId="3627D138" w14:textId="77777777" w:rsidR="002548D6" w:rsidRDefault="002548D6" w:rsidP="002548D6">
      <w:pPr>
        <w:tabs>
          <w:tab w:val="left" w:pos="640"/>
        </w:tabs>
        <w:autoSpaceDE w:val="0"/>
        <w:autoSpaceDN w:val="0"/>
        <w:adjustRightInd w:val="0"/>
        <w:ind w:left="640" w:hanging="640"/>
        <w:rPr>
          <w:rFonts w:ascii="Calibri" w:hAnsi="Calibri" w:cs="Calibri"/>
        </w:rPr>
      </w:pPr>
      <w:r>
        <w:rPr>
          <w:rFonts w:ascii="Calibri" w:hAnsi="Calibri" w:cs="Calibri"/>
        </w:rPr>
        <w:t>10.</w:t>
      </w:r>
      <w:r>
        <w:rPr>
          <w:rFonts w:ascii="Calibri" w:hAnsi="Calibri" w:cs="Calibri"/>
        </w:rPr>
        <w:tab/>
        <w:t xml:space="preserve">Spletter, M. L., </w:t>
      </w:r>
      <w:proofErr w:type="spellStart"/>
      <w:r>
        <w:rPr>
          <w:rFonts w:ascii="Calibri" w:hAnsi="Calibri" w:cs="Calibri"/>
        </w:rPr>
        <w:t>Barz</w:t>
      </w:r>
      <w:proofErr w:type="spellEnd"/>
      <w:r>
        <w:rPr>
          <w:rFonts w:ascii="Calibri" w:hAnsi="Calibri" w:cs="Calibri"/>
        </w:rPr>
        <w:t xml:space="preserve">, C., </w:t>
      </w:r>
      <w:r>
        <w:rPr>
          <w:rFonts w:ascii="Calibri" w:hAnsi="Calibri" w:cs="Calibri"/>
          <w:i/>
          <w:iCs/>
        </w:rPr>
        <w:t>et al.</w:t>
      </w:r>
      <w:r>
        <w:rPr>
          <w:rFonts w:ascii="Calibri" w:hAnsi="Calibri" w:cs="Calibri"/>
        </w:rPr>
        <w:t xml:space="preserve"> A transcriptomics resource reveals a transcriptional transition during ordered sarcomere morphogenesis in flight muscle. </w:t>
      </w:r>
      <w:proofErr w:type="spellStart"/>
      <w:r>
        <w:rPr>
          <w:rFonts w:ascii="Calibri" w:hAnsi="Calibri" w:cs="Calibri"/>
          <w:i/>
          <w:iCs/>
        </w:rPr>
        <w:t>eLife</w:t>
      </w:r>
      <w:proofErr w:type="spellEnd"/>
      <w:r>
        <w:rPr>
          <w:rFonts w:ascii="Calibri" w:hAnsi="Calibri" w:cs="Calibri"/>
        </w:rPr>
        <w:t xml:space="preserve"> </w:t>
      </w:r>
      <w:r>
        <w:rPr>
          <w:rFonts w:ascii="Calibri" w:hAnsi="Calibri" w:cs="Calibri"/>
          <w:b/>
          <w:bCs/>
        </w:rPr>
        <w:t>7</w:t>
      </w:r>
      <w:r>
        <w:rPr>
          <w:rFonts w:ascii="Calibri" w:hAnsi="Calibri" w:cs="Calibri"/>
        </w:rPr>
        <w:t>, 1361, doi:10.7554/eLife.34058 (2018).</w:t>
      </w:r>
    </w:p>
    <w:p w14:paraId="30922CAF" w14:textId="77777777" w:rsidR="002548D6" w:rsidRDefault="002548D6" w:rsidP="002548D6">
      <w:pPr>
        <w:tabs>
          <w:tab w:val="left" w:pos="640"/>
        </w:tabs>
        <w:autoSpaceDE w:val="0"/>
        <w:autoSpaceDN w:val="0"/>
        <w:adjustRightInd w:val="0"/>
        <w:ind w:left="640" w:hanging="640"/>
        <w:rPr>
          <w:rFonts w:ascii="Calibri" w:hAnsi="Calibri" w:cs="Calibri"/>
        </w:rPr>
      </w:pPr>
      <w:r>
        <w:rPr>
          <w:rFonts w:ascii="Calibri" w:hAnsi="Calibri" w:cs="Calibri"/>
        </w:rPr>
        <w:t>11.</w:t>
      </w:r>
      <w:r>
        <w:rPr>
          <w:rFonts w:ascii="Calibri" w:hAnsi="Calibri" w:cs="Calibri"/>
        </w:rPr>
        <w:tab/>
        <w:t xml:space="preserve">Wickham, H. ggplot2. </w:t>
      </w:r>
      <w:r>
        <w:rPr>
          <w:rFonts w:ascii="Calibri" w:hAnsi="Calibri" w:cs="Calibri"/>
          <w:i/>
          <w:iCs/>
        </w:rPr>
        <w:t>Wiley Interdisciplinary Reviews: Computational Statistics</w:t>
      </w:r>
      <w:r>
        <w:rPr>
          <w:rFonts w:ascii="Calibri" w:hAnsi="Calibri" w:cs="Calibri"/>
        </w:rPr>
        <w:t xml:space="preserve"> </w:t>
      </w:r>
      <w:r>
        <w:rPr>
          <w:rFonts w:ascii="Calibri" w:hAnsi="Calibri" w:cs="Calibri"/>
          <w:b/>
          <w:bCs/>
        </w:rPr>
        <w:t>3</w:t>
      </w:r>
      <w:r>
        <w:rPr>
          <w:rFonts w:ascii="Calibri" w:hAnsi="Calibri" w:cs="Calibri"/>
        </w:rPr>
        <w:t xml:space="preserve"> (2), 180–185, doi:10.1002/wics.147 (2011).</w:t>
      </w:r>
    </w:p>
    <w:p w14:paraId="0ADB6E82" w14:textId="25670CF8" w:rsidR="00951E5F" w:rsidRPr="007351F8" w:rsidRDefault="002548D6" w:rsidP="00D20329">
      <w:pPr>
        <w:jc w:val="both"/>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ADDIN PAPERS2_CITATIONS &lt;papers2_bibliography/&gt;</w:instrText>
      </w:r>
      <w:r>
        <w:rPr>
          <w:rFonts w:ascii="Calibri" w:hAnsi="Calibri" w:cs="Calibri"/>
          <w:color w:val="000000"/>
        </w:rPr>
        <w:fldChar w:fldCharType="end"/>
      </w:r>
    </w:p>
    <w:sectPr w:rsidR="00951E5F" w:rsidRPr="007351F8" w:rsidSect="00904FD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47"/>
    <w:rsid w:val="000065F1"/>
    <w:rsid w:val="000155C1"/>
    <w:rsid w:val="00016C11"/>
    <w:rsid w:val="000210FF"/>
    <w:rsid w:val="00031221"/>
    <w:rsid w:val="0003446B"/>
    <w:rsid w:val="0003491D"/>
    <w:rsid w:val="000403A0"/>
    <w:rsid w:val="00041C8E"/>
    <w:rsid w:val="00054001"/>
    <w:rsid w:val="00062C50"/>
    <w:rsid w:val="00066FFD"/>
    <w:rsid w:val="00073C6F"/>
    <w:rsid w:val="000B0B5C"/>
    <w:rsid w:val="000B2CA0"/>
    <w:rsid w:val="000E2902"/>
    <w:rsid w:val="000E5623"/>
    <w:rsid w:val="000E663F"/>
    <w:rsid w:val="000E6C16"/>
    <w:rsid w:val="000F3B10"/>
    <w:rsid w:val="000F737E"/>
    <w:rsid w:val="00100EEA"/>
    <w:rsid w:val="00125F8C"/>
    <w:rsid w:val="00133600"/>
    <w:rsid w:val="00142166"/>
    <w:rsid w:val="001503FE"/>
    <w:rsid w:val="00155AA3"/>
    <w:rsid w:val="00173232"/>
    <w:rsid w:val="00195F31"/>
    <w:rsid w:val="001A4B7C"/>
    <w:rsid w:val="001A6F46"/>
    <w:rsid w:val="001B5869"/>
    <w:rsid w:val="001C29D0"/>
    <w:rsid w:val="001C7FF0"/>
    <w:rsid w:val="001E25AE"/>
    <w:rsid w:val="001E6E33"/>
    <w:rsid w:val="00202D89"/>
    <w:rsid w:val="00202EEA"/>
    <w:rsid w:val="00202FAD"/>
    <w:rsid w:val="002076C9"/>
    <w:rsid w:val="00224F2E"/>
    <w:rsid w:val="00242164"/>
    <w:rsid w:val="00242867"/>
    <w:rsid w:val="002434F4"/>
    <w:rsid w:val="002548D6"/>
    <w:rsid w:val="00255342"/>
    <w:rsid w:val="00256245"/>
    <w:rsid w:val="0025740D"/>
    <w:rsid w:val="00280302"/>
    <w:rsid w:val="0028106C"/>
    <w:rsid w:val="00293AFA"/>
    <w:rsid w:val="0029744F"/>
    <w:rsid w:val="002A4046"/>
    <w:rsid w:val="002A7D78"/>
    <w:rsid w:val="002B3C34"/>
    <w:rsid w:val="002C174C"/>
    <w:rsid w:val="002D64C0"/>
    <w:rsid w:val="002E0D98"/>
    <w:rsid w:val="002E610C"/>
    <w:rsid w:val="00305B61"/>
    <w:rsid w:val="00307672"/>
    <w:rsid w:val="003105DB"/>
    <w:rsid w:val="003106A8"/>
    <w:rsid w:val="0032313B"/>
    <w:rsid w:val="00324548"/>
    <w:rsid w:val="003335AC"/>
    <w:rsid w:val="0034309F"/>
    <w:rsid w:val="00343E59"/>
    <w:rsid w:val="00353192"/>
    <w:rsid w:val="003678A8"/>
    <w:rsid w:val="003702C5"/>
    <w:rsid w:val="00375185"/>
    <w:rsid w:val="003A63F5"/>
    <w:rsid w:val="003B393B"/>
    <w:rsid w:val="003E224E"/>
    <w:rsid w:val="003E368A"/>
    <w:rsid w:val="00404502"/>
    <w:rsid w:val="004202D6"/>
    <w:rsid w:val="00421E93"/>
    <w:rsid w:val="0044132D"/>
    <w:rsid w:val="00453A31"/>
    <w:rsid w:val="00454596"/>
    <w:rsid w:val="00455287"/>
    <w:rsid w:val="00462747"/>
    <w:rsid w:val="0048698C"/>
    <w:rsid w:val="00490B7F"/>
    <w:rsid w:val="00491AA5"/>
    <w:rsid w:val="00497E75"/>
    <w:rsid w:val="004A16A9"/>
    <w:rsid w:val="004A1D21"/>
    <w:rsid w:val="004A22E3"/>
    <w:rsid w:val="004A4A42"/>
    <w:rsid w:val="004B0744"/>
    <w:rsid w:val="004C3B36"/>
    <w:rsid w:val="004E7D81"/>
    <w:rsid w:val="00513A65"/>
    <w:rsid w:val="00516589"/>
    <w:rsid w:val="00526A67"/>
    <w:rsid w:val="005511AD"/>
    <w:rsid w:val="00552AC6"/>
    <w:rsid w:val="00565685"/>
    <w:rsid w:val="0057498B"/>
    <w:rsid w:val="00582CA1"/>
    <w:rsid w:val="005A3153"/>
    <w:rsid w:val="005A72E8"/>
    <w:rsid w:val="005B0508"/>
    <w:rsid w:val="005C0175"/>
    <w:rsid w:val="005D4BB1"/>
    <w:rsid w:val="005E2431"/>
    <w:rsid w:val="00600C5B"/>
    <w:rsid w:val="00603E1F"/>
    <w:rsid w:val="006042FA"/>
    <w:rsid w:val="006050DE"/>
    <w:rsid w:val="00631710"/>
    <w:rsid w:val="00635F7F"/>
    <w:rsid w:val="0064629A"/>
    <w:rsid w:val="00650FF6"/>
    <w:rsid w:val="0066356F"/>
    <w:rsid w:val="0067132B"/>
    <w:rsid w:val="00676286"/>
    <w:rsid w:val="0068496D"/>
    <w:rsid w:val="006A2792"/>
    <w:rsid w:val="006B451C"/>
    <w:rsid w:val="006E62BC"/>
    <w:rsid w:val="007029C3"/>
    <w:rsid w:val="00704554"/>
    <w:rsid w:val="007160D8"/>
    <w:rsid w:val="007351F8"/>
    <w:rsid w:val="00737B9E"/>
    <w:rsid w:val="00743744"/>
    <w:rsid w:val="00754149"/>
    <w:rsid w:val="007555DA"/>
    <w:rsid w:val="007706BA"/>
    <w:rsid w:val="007770CF"/>
    <w:rsid w:val="0079669F"/>
    <w:rsid w:val="00796A52"/>
    <w:rsid w:val="007D446C"/>
    <w:rsid w:val="00800A25"/>
    <w:rsid w:val="008108BD"/>
    <w:rsid w:val="00811D9E"/>
    <w:rsid w:val="0081441B"/>
    <w:rsid w:val="00814C2F"/>
    <w:rsid w:val="00817BC5"/>
    <w:rsid w:val="00830872"/>
    <w:rsid w:val="00842EDE"/>
    <w:rsid w:val="00844230"/>
    <w:rsid w:val="0085739A"/>
    <w:rsid w:val="00860709"/>
    <w:rsid w:val="00864365"/>
    <w:rsid w:val="00865AE9"/>
    <w:rsid w:val="00892BA8"/>
    <w:rsid w:val="008A3EE3"/>
    <w:rsid w:val="008B024E"/>
    <w:rsid w:val="008B4840"/>
    <w:rsid w:val="008E3BB2"/>
    <w:rsid w:val="008E4DF0"/>
    <w:rsid w:val="008E7C93"/>
    <w:rsid w:val="00904FD0"/>
    <w:rsid w:val="009071E4"/>
    <w:rsid w:val="00912A9F"/>
    <w:rsid w:val="00934620"/>
    <w:rsid w:val="00935219"/>
    <w:rsid w:val="00950306"/>
    <w:rsid w:val="00951E5F"/>
    <w:rsid w:val="00960DCD"/>
    <w:rsid w:val="009636DA"/>
    <w:rsid w:val="00992DFA"/>
    <w:rsid w:val="00997287"/>
    <w:rsid w:val="009D4B78"/>
    <w:rsid w:val="009E2C65"/>
    <w:rsid w:val="00A01916"/>
    <w:rsid w:val="00A20F75"/>
    <w:rsid w:val="00A2148B"/>
    <w:rsid w:val="00A221D0"/>
    <w:rsid w:val="00A27C7E"/>
    <w:rsid w:val="00A3134C"/>
    <w:rsid w:val="00A315EC"/>
    <w:rsid w:val="00A413DB"/>
    <w:rsid w:val="00A60A17"/>
    <w:rsid w:val="00A76F5A"/>
    <w:rsid w:val="00AA30FC"/>
    <w:rsid w:val="00AC38CC"/>
    <w:rsid w:val="00AD0686"/>
    <w:rsid w:val="00AD6AC5"/>
    <w:rsid w:val="00AF7DD3"/>
    <w:rsid w:val="00B00BC4"/>
    <w:rsid w:val="00B02EDC"/>
    <w:rsid w:val="00B2060B"/>
    <w:rsid w:val="00B26357"/>
    <w:rsid w:val="00B4408A"/>
    <w:rsid w:val="00B4565F"/>
    <w:rsid w:val="00B45A9A"/>
    <w:rsid w:val="00B51D84"/>
    <w:rsid w:val="00BA6548"/>
    <w:rsid w:val="00BB752C"/>
    <w:rsid w:val="00BD1EAD"/>
    <w:rsid w:val="00BD578A"/>
    <w:rsid w:val="00C04EA5"/>
    <w:rsid w:val="00C04FC2"/>
    <w:rsid w:val="00C420E2"/>
    <w:rsid w:val="00C450B3"/>
    <w:rsid w:val="00C45A31"/>
    <w:rsid w:val="00C46BC8"/>
    <w:rsid w:val="00C547C4"/>
    <w:rsid w:val="00C73829"/>
    <w:rsid w:val="00CB0587"/>
    <w:rsid w:val="00CB6C14"/>
    <w:rsid w:val="00CC48A5"/>
    <w:rsid w:val="00CC6425"/>
    <w:rsid w:val="00CD34FA"/>
    <w:rsid w:val="00CE59D8"/>
    <w:rsid w:val="00D20329"/>
    <w:rsid w:val="00D246B9"/>
    <w:rsid w:val="00D258F6"/>
    <w:rsid w:val="00D50A76"/>
    <w:rsid w:val="00D535EC"/>
    <w:rsid w:val="00D87723"/>
    <w:rsid w:val="00DA3000"/>
    <w:rsid w:val="00DA49B9"/>
    <w:rsid w:val="00DC1343"/>
    <w:rsid w:val="00DD169C"/>
    <w:rsid w:val="00DE2475"/>
    <w:rsid w:val="00E0740A"/>
    <w:rsid w:val="00E149AC"/>
    <w:rsid w:val="00E223D3"/>
    <w:rsid w:val="00E37C48"/>
    <w:rsid w:val="00E4057E"/>
    <w:rsid w:val="00E40EAB"/>
    <w:rsid w:val="00E41D14"/>
    <w:rsid w:val="00E44DED"/>
    <w:rsid w:val="00E4782A"/>
    <w:rsid w:val="00E51AE8"/>
    <w:rsid w:val="00E5427E"/>
    <w:rsid w:val="00E842DB"/>
    <w:rsid w:val="00EA206A"/>
    <w:rsid w:val="00EA63C2"/>
    <w:rsid w:val="00EB7765"/>
    <w:rsid w:val="00ED12DD"/>
    <w:rsid w:val="00EE726D"/>
    <w:rsid w:val="00EF0088"/>
    <w:rsid w:val="00EF3947"/>
    <w:rsid w:val="00F37BDE"/>
    <w:rsid w:val="00F7378A"/>
    <w:rsid w:val="00F769FC"/>
    <w:rsid w:val="00F90E8E"/>
    <w:rsid w:val="00F94A2B"/>
    <w:rsid w:val="00FA6617"/>
    <w:rsid w:val="00FB1DD2"/>
    <w:rsid w:val="00FC7D5C"/>
    <w:rsid w:val="00FD0B9A"/>
    <w:rsid w:val="00FD6DE4"/>
    <w:rsid w:val="00FD729F"/>
    <w:rsid w:val="00FE0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E3F4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740A"/>
    <w:rPr>
      <w:sz w:val="18"/>
      <w:szCs w:val="18"/>
    </w:rPr>
  </w:style>
  <w:style w:type="paragraph" w:styleId="CommentText">
    <w:name w:val="annotation text"/>
    <w:basedOn w:val="Normal"/>
    <w:link w:val="CommentTextChar"/>
    <w:uiPriority w:val="99"/>
    <w:semiHidden/>
    <w:unhideWhenUsed/>
    <w:rsid w:val="00E0740A"/>
  </w:style>
  <w:style w:type="character" w:customStyle="1" w:styleId="CommentTextChar">
    <w:name w:val="Comment Text Char"/>
    <w:basedOn w:val="DefaultParagraphFont"/>
    <w:link w:val="CommentText"/>
    <w:uiPriority w:val="99"/>
    <w:semiHidden/>
    <w:rsid w:val="00E0740A"/>
  </w:style>
  <w:style w:type="paragraph" w:styleId="CommentSubject">
    <w:name w:val="annotation subject"/>
    <w:basedOn w:val="CommentText"/>
    <w:next w:val="CommentText"/>
    <w:link w:val="CommentSubjectChar"/>
    <w:uiPriority w:val="99"/>
    <w:semiHidden/>
    <w:unhideWhenUsed/>
    <w:rsid w:val="00E0740A"/>
    <w:rPr>
      <w:b/>
      <w:bCs/>
      <w:sz w:val="20"/>
      <w:szCs w:val="20"/>
    </w:rPr>
  </w:style>
  <w:style w:type="character" w:customStyle="1" w:styleId="CommentSubjectChar">
    <w:name w:val="Comment Subject Char"/>
    <w:basedOn w:val="CommentTextChar"/>
    <w:link w:val="CommentSubject"/>
    <w:uiPriority w:val="99"/>
    <w:semiHidden/>
    <w:rsid w:val="00E0740A"/>
    <w:rPr>
      <w:b/>
      <w:bCs/>
      <w:sz w:val="20"/>
      <w:szCs w:val="20"/>
    </w:rPr>
  </w:style>
  <w:style w:type="paragraph" w:styleId="BalloonText">
    <w:name w:val="Balloon Text"/>
    <w:basedOn w:val="Normal"/>
    <w:link w:val="BalloonTextChar"/>
    <w:uiPriority w:val="99"/>
    <w:semiHidden/>
    <w:unhideWhenUsed/>
    <w:rsid w:val="00E074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740A"/>
    <w:rPr>
      <w:rFonts w:ascii="Lucida Grande" w:hAnsi="Lucida Grande" w:cs="Lucida Grande"/>
      <w:sz w:val="18"/>
      <w:szCs w:val="18"/>
    </w:rPr>
  </w:style>
  <w:style w:type="table" w:styleId="TableGrid">
    <w:name w:val="Table Grid"/>
    <w:basedOn w:val="TableNormal"/>
    <w:uiPriority w:val="59"/>
    <w:rsid w:val="008A3E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740A"/>
    <w:rPr>
      <w:sz w:val="18"/>
      <w:szCs w:val="18"/>
    </w:rPr>
  </w:style>
  <w:style w:type="paragraph" w:styleId="CommentText">
    <w:name w:val="annotation text"/>
    <w:basedOn w:val="Normal"/>
    <w:link w:val="CommentTextChar"/>
    <w:uiPriority w:val="99"/>
    <w:semiHidden/>
    <w:unhideWhenUsed/>
    <w:rsid w:val="00E0740A"/>
  </w:style>
  <w:style w:type="character" w:customStyle="1" w:styleId="CommentTextChar">
    <w:name w:val="Comment Text Char"/>
    <w:basedOn w:val="DefaultParagraphFont"/>
    <w:link w:val="CommentText"/>
    <w:uiPriority w:val="99"/>
    <w:semiHidden/>
    <w:rsid w:val="00E0740A"/>
  </w:style>
  <w:style w:type="paragraph" w:styleId="CommentSubject">
    <w:name w:val="annotation subject"/>
    <w:basedOn w:val="CommentText"/>
    <w:next w:val="CommentText"/>
    <w:link w:val="CommentSubjectChar"/>
    <w:uiPriority w:val="99"/>
    <w:semiHidden/>
    <w:unhideWhenUsed/>
    <w:rsid w:val="00E0740A"/>
    <w:rPr>
      <w:b/>
      <w:bCs/>
      <w:sz w:val="20"/>
      <w:szCs w:val="20"/>
    </w:rPr>
  </w:style>
  <w:style w:type="character" w:customStyle="1" w:styleId="CommentSubjectChar">
    <w:name w:val="Comment Subject Char"/>
    <w:basedOn w:val="CommentTextChar"/>
    <w:link w:val="CommentSubject"/>
    <w:uiPriority w:val="99"/>
    <w:semiHidden/>
    <w:rsid w:val="00E0740A"/>
    <w:rPr>
      <w:b/>
      <w:bCs/>
      <w:sz w:val="20"/>
      <w:szCs w:val="20"/>
    </w:rPr>
  </w:style>
  <w:style w:type="paragraph" w:styleId="BalloonText">
    <w:name w:val="Balloon Text"/>
    <w:basedOn w:val="Normal"/>
    <w:link w:val="BalloonTextChar"/>
    <w:uiPriority w:val="99"/>
    <w:semiHidden/>
    <w:unhideWhenUsed/>
    <w:rsid w:val="00E074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740A"/>
    <w:rPr>
      <w:rFonts w:ascii="Lucida Grande" w:hAnsi="Lucida Grande" w:cs="Lucida Grande"/>
      <w:sz w:val="18"/>
      <w:szCs w:val="18"/>
    </w:rPr>
  </w:style>
  <w:style w:type="table" w:styleId="TableGrid">
    <w:name w:val="Table Grid"/>
    <w:basedOn w:val="TableNormal"/>
    <w:uiPriority w:val="59"/>
    <w:rsid w:val="008A3E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133694">
      <w:bodyDiv w:val="1"/>
      <w:marLeft w:val="0"/>
      <w:marRight w:val="0"/>
      <w:marTop w:val="0"/>
      <w:marBottom w:val="0"/>
      <w:divBdr>
        <w:top w:val="none" w:sz="0" w:space="0" w:color="auto"/>
        <w:left w:val="none" w:sz="0" w:space="0" w:color="auto"/>
        <w:bottom w:val="none" w:sz="0" w:space="0" w:color="auto"/>
        <w:right w:val="none" w:sz="0" w:space="0" w:color="auto"/>
      </w:divBdr>
    </w:div>
    <w:div w:id="1953584185">
      <w:bodyDiv w:val="1"/>
      <w:marLeft w:val="0"/>
      <w:marRight w:val="0"/>
      <w:marTop w:val="0"/>
      <w:marBottom w:val="0"/>
      <w:divBdr>
        <w:top w:val="none" w:sz="0" w:space="0" w:color="auto"/>
        <w:left w:val="none" w:sz="0" w:space="0" w:color="auto"/>
        <w:bottom w:val="none" w:sz="0" w:space="0" w:color="auto"/>
        <w:right w:val="none" w:sz="0" w:space="0" w:color="auto"/>
      </w:divBdr>
    </w:div>
    <w:div w:id="20022674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7577</Words>
  <Characters>48500</Characters>
  <Application>Microsoft Macintosh Word</Application>
  <DocSecurity>0</DocSecurity>
  <Lines>713</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Nikonova</dc:creator>
  <cp:keywords/>
  <dc:description/>
  <cp:lastModifiedBy>Maria Spletter</cp:lastModifiedBy>
  <cp:revision>41</cp:revision>
  <dcterms:created xsi:type="dcterms:W3CDTF">2019-07-08T12:55:00Z</dcterms:created>
  <dcterms:modified xsi:type="dcterms:W3CDTF">2019-07-08T14:06:00Z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class="21"/&gt;&lt;count citations="19" publications="11"/&gt;&lt;/info&gt;PAPERS2_INFO_END</vt:lpwstr>
  </property>
</Properties>
</file>