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AADBBD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06001">
        <w:rPr>
          <w:rFonts w:ascii="Helvetica" w:hAnsi="Helvetica" w:cs="Arial"/>
          <w:b/>
          <w:i w:val="0"/>
          <w:sz w:val="22"/>
          <w:szCs w:val="22"/>
        </w:rPr>
        <w:t>60303</w:t>
      </w:r>
    </w:p>
    <w:p w14:paraId="15210DC1" w14:textId="0AFF1D5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06001">
        <w:rPr>
          <w:rFonts w:ascii="Helvetica" w:hAnsi="Helvetica" w:cs="Arial"/>
          <w:b/>
          <w:i w:val="0"/>
          <w:sz w:val="22"/>
          <w:szCs w:val="22"/>
        </w:rPr>
        <w:t xml:space="preserve"> Anastasia Gomez </w:t>
      </w:r>
    </w:p>
    <w:p w14:paraId="441F19EB" w14:textId="737C575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0600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06001" w:rsidRPr="00DC7FF9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https://www.jove.com/account/file-uploader?src=18392463</w:t>
        </w:r>
      </w:hyperlink>
      <w:r w:rsidR="00B06001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9C7280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06001" w:rsidRPr="00B06001">
        <w:rPr>
          <w:rFonts w:ascii="Helvetica" w:hAnsi="Helvetica" w:cs="Arial"/>
          <w:b/>
          <w:sz w:val="28"/>
          <w:szCs w:val="28"/>
        </w:rPr>
        <w:t xml:space="preserve">Establishment and Characterization of Small Bowel Neuroendocrine Tumor Spheroids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5D5E262" w14:textId="77777777" w:rsidR="00B06001" w:rsidRPr="00B06001" w:rsidRDefault="00B06001" w:rsidP="00B06001">
      <w:pPr>
        <w:pStyle w:val="Default"/>
        <w:rPr>
          <w:rFonts w:ascii="Helvetica" w:hAnsi="Helvetica" w:cs="Arial"/>
          <w:sz w:val="28"/>
          <w:szCs w:val="28"/>
        </w:rPr>
      </w:pPr>
      <w:r w:rsidRPr="00B06001">
        <w:rPr>
          <w:rFonts w:ascii="Helvetica" w:hAnsi="Helvetica" w:cs="Arial"/>
          <w:sz w:val="28"/>
          <w:szCs w:val="28"/>
        </w:rPr>
        <w:t>Po Hien Ear</w:t>
      </w:r>
      <w:r w:rsidRPr="00B06001">
        <w:rPr>
          <w:rFonts w:ascii="Helvetica" w:hAnsi="Helvetica" w:cs="Arial"/>
          <w:sz w:val="28"/>
          <w:szCs w:val="28"/>
          <w:vertAlign w:val="superscript"/>
        </w:rPr>
        <w:t>1</w:t>
      </w:r>
      <w:r w:rsidRPr="00B06001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B06001">
        <w:rPr>
          <w:rFonts w:ascii="Helvetica" w:hAnsi="Helvetica" w:cs="Arial"/>
          <w:sz w:val="28"/>
          <w:szCs w:val="28"/>
        </w:rPr>
        <w:t>Guiying</w:t>
      </w:r>
      <w:proofErr w:type="spellEnd"/>
      <w:r w:rsidRPr="00B06001">
        <w:rPr>
          <w:rFonts w:ascii="Helvetica" w:hAnsi="Helvetica" w:cs="Arial"/>
          <w:sz w:val="28"/>
          <w:szCs w:val="28"/>
        </w:rPr>
        <w:t xml:space="preserve"> Li</w:t>
      </w:r>
      <w:r w:rsidRPr="00B06001">
        <w:rPr>
          <w:rFonts w:ascii="Helvetica" w:hAnsi="Helvetica" w:cs="Arial"/>
          <w:sz w:val="28"/>
          <w:szCs w:val="28"/>
          <w:vertAlign w:val="superscript"/>
        </w:rPr>
        <w:t>1</w:t>
      </w:r>
      <w:r w:rsidRPr="00B06001">
        <w:rPr>
          <w:rFonts w:ascii="Helvetica" w:hAnsi="Helvetica" w:cs="Arial"/>
          <w:sz w:val="28"/>
          <w:szCs w:val="28"/>
        </w:rPr>
        <w:t>, Meng Wu</w:t>
      </w:r>
      <w:r w:rsidRPr="00B06001">
        <w:rPr>
          <w:rFonts w:ascii="Helvetica" w:hAnsi="Helvetica" w:cs="Arial"/>
          <w:sz w:val="28"/>
          <w:szCs w:val="28"/>
          <w:vertAlign w:val="superscript"/>
        </w:rPr>
        <w:t>2</w:t>
      </w:r>
      <w:r w:rsidRPr="00B06001">
        <w:rPr>
          <w:rFonts w:ascii="Helvetica" w:hAnsi="Helvetica" w:cs="Arial"/>
          <w:sz w:val="28"/>
          <w:szCs w:val="28"/>
        </w:rPr>
        <w:t>, Ellen Abusada</w:t>
      </w:r>
      <w:r w:rsidRPr="00B06001">
        <w:rPr>
          <w:rFonts w:ascii="Helvetica" w:hAnsi="Helvetica" w:cs="Arial"/>
          <w:sz w:val="28"/>
          <w:szCs w:val="28"/>
          <w:vertAlign w:val="superscript"/>
        </w:rPr>
        <w:t>3</w:t>
      </w:r>
      <w:r w:rsidRPr="00B06001">
        <w:rPr>
          <w:rFonts w:ascii="Helvetica" w:hAnsi="Helvetica" w:cs="Arial"/>
          <w:sz w:val="28"/>
          <w:szCs w:val="28"/>
        </w:rPr>
        <w:t>, Andrew M. Bellizzi</w:t>
      </w:r>
      <w:r w:rsidRPr="00B06001">
        <w:rPr>
          <w:rFonts w:ascii="Helvetica" w:hAnsi="Helvetica" w:cs="Arial"/>
          <w:sz w:val="28"/>
          <w:szCs w:val="28"/>
          <w:vertAlign w:val="superscript"/>
        </w:rPr>
        <w:t>3</w:t>
      </w:r>
      <w:r w:rsidRPr="00B06001">
        <w:rPr>
          <w:rFonts w:ascii="Helvetica" w:hAnsi="Helvetica" w:cs="Arial"/>
          <w:sz w:val="28"/>
          <w:szCs w:val="28"/>
        </w:rPr>
        <w:t>, James R. Howe</w:t>
      </w:r>
      <w:r w:rsidRPr="00B06001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295AC443" w14:textId="77777777" w:rsidR="00B06001" w:rsidRPr="00B06001" w:rsidRDefault="00B06001" w:rsidP="00B06001">
      <w:pPr>
        <w:pStyle w:val="Default"/>
        <w:rPr>
          <w:rFonts w:ascii="Helvetica" w:hAnsi="Helvetica" w:cs="Arial"/>
          <w:sz w:val="28"/>
          <w:szCs w:val="28"/>
        </w:rPr>
      </w:pPr>
    </w:p>
    <w:p w14:paraId="1A27FF28" w14:textId="77777777" w:rsidR="00B06001" w:rsidRPr="00B06001" w:rsidRDefault="00B06001" w:rsidP="00B06001">
      <w:pPr>
        <w:pStyle w:val="Default"/>
        <w:rPr>
          <w:rFonts w:ascii="Helvetica" w:hAnsi="Helvetica" w:cs="Arial"/>
          <w:sz w:val="28"/>
          <w:szCs w:val="28"/>
        </w:rPr>
      </w:pPr>
      <w:r w:rsidRPr="00B06001">
        <w:rPr>
          <w:rFonts w:ascii="Helvetica" w:hAnsi="Helvetica" w:cs="Arial"/>
          <w:sz w:val="28"/>
          <w:szCs w:val="28"/>
          <w:vertAlign w:val="superscript"/>
        </w:rPr>
        <w:t>1</w:t>
      </w:r>
      <w:r w:rsidRPr="00B06001">
        <w:rPr>
          <w:rFonts w:ascii="Helvetica" w:hAnsi="Helvetica" w:cs="Arial"/>
          <w:sz w:val="28"/>
          <w:szCs w:val="28"/>
        </w:rPr>
        <w:t>Department of Surgery, University of Iowa Carver College of Medicine, Iowa City, IA</w:t>
      </w:r>
    </w:p>
    <w:p w14:paraId="0B745995" w14:textId="77777777" w:rsidR="00B06001" w:rsidRPr="00B06001" w:rsidRDefault="00B06001" w:rsidP="00B06001">
      <w:pPr>
        <w:pStyle w:val="Default"/>
        <w:rPr>
          <w:rFonts w:ascii="Helvetica" w:hAnsi="Helvetica" w:cs="Arial"/>
          <w:sz w:val="28"/>
          <w:szCs w:val="28"/>
        </w:rPr>
      </w:pPr>
      <w:r w:rsidRPr="00B06001">
        <w:rPr>
          <w:rFonts w:ascii="Helvetica" w:hAnsi="Helvetica" w:cs="Arial"/>
          <w:sz w:val="28"/>
          <w:szCs w:val="28"/>
          <w:vertAlign w:val="superscript"/>
        </w:rPr>
        <w:t>2</w:t>
      </w:r>
      <w:r w:rsidRPr="00B06001">
        <w:rPr>
          <w:rFonts w:ascii="Helvetica" w:hAnsi="Helvetica" w:cs="Arial"/>
          <w:sz w:val="28"/>
          <w:szCs w:val="28"/>
        </w:rPr>
        <w:t>High Throughput Screening Facility, University of Iowa Carver College of Medicine, Iowa City, IA</w:t>
      </w:r>
    </w:p>
    <w:p w14:paraId="7DCA790C" w14:textId="75076C72" w:rsidR="00FA1A9D" w:rsidRPr="00F95819" w:rsidRDefault="00B06001" w:rsidP="00FA1A9D">
      <w:pPr>
        <w:pStyle w:val="Default"/>
        <w:rPr>
          <w:rFonts w:ascii="Helvetica" w:hAnsi="Helvetica" w:cs="Arial"/>
          <w:sz w:val="28"/>
          <w:szCs w:val="28"/>
        </w:rPr>
      </w:pPr>
      <w:r w:rsidRPr="00B06001">
        <w:rPr>
          <w:rFonts w:ascii="Helvetica" w:hAnsi="Helvetica" w:cs="Arial"/>
          <w:sz w:val="28"/>
          <w:szCs w:val="28"/>
          <w:vertAlign w:val="superscript"/>
        </w:rPr>
        <w:t>3</w:t>
      </w:r>
      <w:r w:rsidRPr="00B06001">
        <w:rPr>
          <w:rFonts w:ascii="Helvetica" w:hAnsi="Helvetica" w:cs="Arial"/>
          <w:sz w:val="28"/>
          <w:szCs w:val="28"/>
        </w:rPr>
        <w:t>Department of Pathology, University of Iowa Carver College of Medicine, Iowa City, 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33257A04" w:rsidR="00FA1A9D" w:rsidRDefault="00B06001" w:rsidP="00FA1A9D">
      <w:pPr>
        <w:outlineLvl w:val="0"/>
        <w:rPr>
          <w:rFonts w:ascii="Helvetica" w:hAnsi="Helvetica" w:cs="Arial"/>
          <w:bCs/>
          <w:iCs/>
          <w:sz w:val="22"/>
          <w:szCs w:val="22"/>
        </w:rPr>
      </w:pPr>
      <w:r w:rsidRPr="00B06001">
        <w:rPr>
          <w:rFonts w:ascii="Helvetica" w:hAnsi="Helvetica" w:cs="Arial"/>
          <w:bCs/>
          <w:iCs/>
          <w:sz w:val="22"/>
          <w:szCs w:val="22"/>
        </w:rPr>
        <w:t>James</w:t>
      </w:r>
      <w:r w:rsidRPr="00B06001">
        <w:rPr>
          <w:rFonts w:ascii="Helvetica" w:hAnsi="Helvetica" w:cs="Arial"/>
          <w:bCs/>
          <w:sz w:val="22"/>
          <w:szCs w:val="22"/>
        </w:rPr>
        <w:t xml:space="preserve"> </w:t>
      </w:r>
      <w:r w:rsidRPr="00B06001">
        <w:rPr>
          <w:rFonts w:ascii="Helvetica" w:hAnsi="Helvetica" w:cs="Arial"/>
          <w:bCs/>
          <w:iCs/>
          <w:sz w:val="22"/>
          <w:szCs w:val="22"/>
        </w:rPr>
        <w:t>R.</w:t>
      </w:r>
      <w:r w:rsidRPr="00B06001">
        <w:rPr>
          <w:rFonts w:ascii="Helvetica" w:hAnsi="Helvetica" w:cs="Arial"/>
          <w:bCs/>
          <w:sz w:val="22"/>
          <w:szCs w:val="22"/>
        </w:rPr>
        <w:t xml:space="preserve"> </w:t>
      </w:r>
      <w:r w:rsidRPr="00B06001">
        <w:rPr>
          <w:rFonts w:ascii="Helvetica" w:hAnsi="Helvetica" w:cs="Arial"/>
          <w:bCs/>
          <w:iCs/>
          <w:sz w:val="22"/>
          <w:szCs w:val="22"/>
        </w:rPr>
        <w:t>Howe</w:t>
      </w:r>
      <w:r w:rsidRPr="00B06001">
        <w:rPr>
          <w:rFonts w:ascii="Helvetica" w:hAnsi="Helvetica" w:cs="Arial"/>
          <w:bCs/>
          <w:iCs/>
          <w:sz w:val="22"/>
          <w:szCs w:val="22"/>
        </w:rPr>
        <w:tab/>
        <w:t>(</w:t>
      </w:r>
      <w:hyperlink r:id="rId8" w:history="1">
        <w:r w:rsidRPr="00DC7FF9">
          <w:rPr>
            <w:rStyle w:val="Hyperlink"/>
            <w:rFonts w:ascii="Helvetica" w:hAnsi="Helvetica" w:cs="Arial"/>
            <w:bCs/>
            <w:iCs/>
            <w:sz w:val="22"/>
            <w:szCs w:val="22"/>
          </w:rPr>
          <w:t>james-howe@uiowa.edu</w:t>
        </w:r>
      </w:hyperlink>
      <w:r w:rsidRPr="00B06001">
        <w:rPr>
          <w:rFonts w:ascii="Helvetica" w:hAnsi="Helvetica" w:cs="Arial"/>
          <w:bCs/>
          <w:iCs/>
          <w:sz w:val="22"/>
          <w:szCs w:val="22"/>
        </w:rPr>
        <w:t>)</w:t>
      </w:r>
    </w:p>
    <w:p w14:paraId="38724780" w14:textId="77777777" w:rsidR="00B06001" w:rsidRPr="00D94C52" w:rsidRDefault="00B06001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8044412" w14:textId="77777777" w:rsidR="00B06001" w:rsidRPr="00B06001" w:rsidRDefault="00B06001" w:rsidP="00B06001">
      <w:pPr>
        <w:outlineLvl w:val="0"/>
        <w:rPr>
          <w:rFonts w:ascii="Helvetica" w:hAnsi="Helvetica" w:cs="Arial"/>
          <w:iCs/>
          <w:sz w:val="22"/>
          <w:szCs w:val="22"/>
        </w:rPr>
      </w:pPr>
      <w:r w:rsidRPr="00B06001">
        <w:rPr>
          <w:rFonts w:ascii="Helvetica" w:hAnsi="Helvetica" w:cs="Arial"/>
          <w:iCs/>
          <w:sz w:val="22"/>
          <w:szCs w:val="22"/>
        </w:rPr>
        <w:t>Po</w:t>
      </w:r>
      <w:r w:rsidRPr="00B06001">
        <w:rPr>
          <w:rFonts w:ascii="Helvetica" w:hAnsi="Helvetica" w:cs="Arial"/>
          <w:sz w:val="22"/>
          <w:szCs w:val="22"/>
        </w:rPr>
        <w:t xml:space="preserve"> </w:t>
      </w:r>
      <w:r w:rsidRPr="00B06001">
        <w:rPr>
          <w:rFonts w:ascii="Helvetica" w:hAnsi="Helvetica" w:cs="Arial"/>
          <w:iCs/>
          <w:sz w:val="22"/>
          <w:szCs w:val="22"/>
        </w:rPr>
        <w:t>Hien</w:t>
      </w:r>
      <w:r w:rsidRPr="00B06001">
        <w:rPr>
          <w:rFonts w:ascii="Helvetica" w:hAnsi="Helvetica" w:cs="Arial"/>
          <w:sz w:val="22"/>
          <w:szCs w:val="22"/>
        </w:rPr>
        <w:t xml:space="preserve"> </w:t>
      </w:r>
      <w:r w:rsidRPr="00B06001">
        <w:rPr>
          <w:rFonts w:ascii="Helvetica" w:hAnsi="Helvetica" w:cs="Arial"/>
          <w:iCs/>
          <w:sz w:val="22"/>
          <w:szCs w:val="22"/>
        </w:rPr>
        <w:t>Ear</w:t>
      </w:r>
      <w:r w:rsidRPr="00B06001">
        <w:rPr>
          <w:rFonts w:ascii="Helvetica" w:hAnsi="Helvetica" w:cs="Arial"/>
          <w:iCs/>
          <w:sz w:val="22"/>
          <w:szCs w:val="22"/>
        </w:rPr>
        <w:tab/>
      </w:r>
      <w:r w:rsidRPr="00B06001">
        <w:rPr>
          <w:rFonts w:ascii="Helvetica" w:hAnsi="Helvetica" w:cs="Arial"/>
          <w:iCs/>
          <w:sz w:val="22"/>
          <w:szCs w:val="22"/>
        </w:rPr>
        <w:tab/>
        <w:t>(pohien-ear@uiowa.edu)</w:t>
      </w:r>
    </w:p>
    <w:p w14:paraId="76B432D0" w14:textId="77777777" w:rsidR="00B06001" w:rsidRPr="00B06001" w:rsidRDefault="00B06001" w:rsidP="00B06001">
      <w:pPr>
        <w:outlineLvl w:val="0"/>
        <w:rPr>
          <w:rFonts w:ascii="Helvetica" w:hAnsi="Helvetica" w:cs="Arial"/>
          <w:iCs/>
          <w:sz w:val="22"/>
          <w:szCs w:val="22"/>
        </w:rPr>
      </w:pPr>
      <w:proofErr w:type="spellStart"/>
      <w:r w:rsidRPr="00B06001">
        <w:rPr>
          <w:rFonts w:ascii="Helvetica" w:hAnsi="Helvetica" w:cs="Arial"/>
          <w:iCs/>
          <w:sz w:val="22"/>
          <w:szCs w:val="22"/>
        </w:rPr>
        <w:t>Guiying</w:t>
      </w:r>
      <w:proofErr w:type="spellEnd"/>
      <w:r w:rsidRPr="00B06001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Pr="00B06001">
        <w:rPr>
          <w:rFonts w:ascii="Helvetica" w:hAnsi="Helvetica" w:cs="Arial"/>
          <w:iCs/>
          <w:sz w:val="22"/>
          <w:szCs w:val="22"/>
        </w:rPr>
        <w:t>Li</w:t>
      </w:r>
      <w:r w:rsidRPr="00B06001">
        <w:rPr>
          <w:rFonts w:ascii="Helvetica" w:hAnsi="Helvetica" w:cs="Arial"/>
          <w:sz w:val="22"/>
          <w:szCs w:val="22"/>
        </w:rPr>
        <w:t xml:space="preserve">  </w:t>
      </w:r>
      <w:r w:rsidRPr="00B06001">
        <w:rPr>
          <w:rFonts w:ascii="Helvetica" w:hAnsi="Helvetica" w:cs="Arial"/>
          <w:iCs/>
          <w:sz w:val="22"/>
          <w:szCs w:val="22"/>
        </w:rPr>
        <w:tab/>
      </w:r>
      <w:proofErr w:type="gramEnd"/>
      <w:r w:rsidRPr="00B06001">
        <w:rPr>
          <w:rFonts w:ascii="Helvetica" w:hAnsi="Helvetica" w:cs="Arial"/>
          <w:iCs/>
          <w:sz w:val="22"/>
          <w:szCs w:val="22"/>
        </w:rPr>
        <w:tab/>
        <w:t>(guiying-li@uiowa.edu)</w:t>
      </w:r>
    </w:p>
    <w:p w14:paraId="7A0E5251" w14:textId="77777777" w:rsidR="00B06001" w:rsidRPr="00B06001" w:rsidRDefault="00B06001" w:rsidP="00B06001">
      <w:pPr>
        <w:outlineLvl w:val="0"/>
        <w:rPr>
          <w:rFonts w:ascii="Helvetica" w:hAnsi="Helvetica" w:cs="Arial"/>
          <w:iCs/>
          <w:sz w:val="22"/>
          <w:szCs w:val="22"/>
        </w:rPr>
      </w:pPr>
      <w:r w:rsidRPr="00B06001">
        <w:rPr>
          <w:rFonts w:ascii="Helvetica" w:hAnsi="Helvetica" w:cs="Arial"/>
          <w:iCs/>
          <w:sz w:val="22"/>
          <w:szCs w:val="22"/>
        </w:rPr>
        <w:t>Meng</w:t>
      </w:r>
      <w:r w:rsidRPr="00B06001">
        <w:rPr>
          <w:rFonts w:ascii="Helvetica" w:hAnsi="Helvetica" w:cs="Arial"/>
          <w:sz w:val="22"/>
          <w:szCs w:val="22"/>
        </w:rPr>
        <w:t xml:space="preserve"> </w:t>
      </w:r>
      <w:r w:rsidRPr="00B06001">
        <w:rPr>
          <w:rFonts w:ascii="Helvetica" w:hAnsi="Helvetica" w:cs="Arial"/>
          <w:iCs/>
          <w:sz w:val="22"/>
          <w:szCs w:val="22"/>
        </w:rPr>
        <w:t>Wu</w:t>
      </w:r>
      <w:r w:rsidRPr="00B06001">
        <w:rPr>
          <w:rFonts w:ascii="Helvetica" w:hAnsi="Helvetica" w:cs="Arial"/>
          <w:iCs/>
          <w:sz w:val="22"/>
          <w:szCs w:val="22"/>
        </w:rPr>
        <w:tab/>
      </w:r>
      <w:r w:rsidRPr="00B06001">
        <w:rPr>
          <w:rFonts w:ascii="Helvetica" w:hAnsi="Helvetica" w:cs="Arial"/>
          <w:iCs/>
          <w:sz w:val="22"/>
          <w:szCs w:val="22"/>
        </w:rPr>
        <w:tab/>
        <w:t>(meng-wu@uiowa.edu)</w:t>
      </w:r>
    </w:p>
    <w:p w14:paraId="1278D7E7" w14:textId="77777777" w:rsidR="00B06001" w:rsidRPr="00B06001" w:rsidRDefault="00B06001" w:rsidP="00B06001">
      <w:pPr>
        <w:outlineLvl w:val="0"/>
        <w:rPr>
          <w:rFonts w:ascii="Helvetica" w:hAnsi="Helvetica" w:cs="Arial"/>
          <w:iCs/>
          <w:sz w:val="22"/>
          <w:szCs w:val="22"/>
        </w:rPr>
      </w:pPr>
      <w:r w:rsidRPr="00B06001">
        <w:rPr>
          <w:rFonts w:ascii="Helvetica" w:hAnsi="Helvetica" w:cs="Arial"/>
          <w:iCs/>
          <w:sz w:val="22"/>
          <w:szCs w:val="22"/>
        </w:rPr>
        <w:t>Ellen</w:t>
      </w:r>
      <w:r w:rsidRPr="00B0600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06001">
        <w:rPr>
          <w:rFonts w:ascii="Helvetica" w:hAnsi="Helvetica" w:cs="Arial"/>
          <w:iCs/>
          <w:sz w:val="22"/>
          <w:szCs w:val="22"/>
        </w:rPr>
        <w:t>Abusada</w:t>
      </w:r>
      <w:proofErr w:type="spellEnd"/>
      <w:r w:rsidRPr="00B06001">
        <w:rPr>
          <w:rFonts w:ascii="Helvetica" w:hAnsi="Helvetica" w:cs="Arial"/>
          <w:iCs/>
          <w:sz w:val="22"/>
          <w:szCs w:val="22"/>
        </w:rPr>
        <w:tab/>
      </w:r>
      <w:r w:rsidRPr="00B06001">
        <w:rPr>
          <w:rFonts w:ascii="Helvetica" w:hAnsi="Helvetica" w:cs="Arial"/>
          <w:sz w:val="22"/>
          <w:szCs w:val="22"/>
        </w:rPr>
        <w:t xml:space="preserve"> </w:t>
      </w:r>
      <w:r w:rsidRPr="00B06001">
        <w:rPr>
          <w:rFonts w:ascii="Helvetica" w:hAnsi="Helvetica" w:cs="Arial"/>
          <w:iCs/>
          <w:sz w:val="22"/>
          <w:szCs w:val="22"/>
        </w:rPr>
        <w:tab/>
        <w:t>(ellen-abusada@uiowa.edu)</w:t>
      </w:r>
    </w:p>
    <w:p w14:paraId="40FF70BD" w14:textId="77777777" w:rsidR="00B06001" w:rsidRPr="00B06001" w:rsidRDefault="00B06001" w:rsidP="00B06001">
      <w:pPr>
        <w:outlineLvl w:val="0"/>
        <w:rPr>
          <w:rFonts w:ascii="Helvetica" w:hAnsi="Helvetica" w:cs="Arial"/>
          <w:iCs/>
          <w:sz w:val="22"/>
          <w:szCs w:val="22"/>
        </w:rPr>
      </w:pPr>
      <w:r w:rsidRPr="00B06001">
        <w:rPr>
          <w:rFonts w:ascii="Helvetica" w:hAnsi="Helvetica" w:cs="Arial"/>
          <w:iCs/>
          <w:sz w:val="22"/>
          <w:szCs w:val="22"/>
        </w:rPr>
        <w:t>Andrew</w:t>
      </w:r>
      <w:r w:rsidRPr="00B0600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06001">
        <w:rPr>
          <w:rFonts w:ascii="Helvetica" w:hAnsi="Helvetica" w:cs="Arial"/>
          <w:iCs/>
          <w:sz w:val="22"/>
          <w:szCs w:val="22"/>
        </w:rPr>
        <w:t>Bellizzi</w:t>
      </w:r>
      <w:proofErr w:type="spellEnd"/>
      <w:r w:rsidRPr="00B06001">
        <w:rPr>
          <w:rFonts w:ascii="Helvetica" w:hAnsi="Helvetica" w:cs="Arial"/>
          <w:sz w:val="22"/>
          <w:szCs w:val="22"/>
        </w:rPr>
        <w:t xml:space="preserve"> </w:t>
      </w:r>
      <w:r w:rsidRPr="00B06001">
        <w:rPr>
          <w:rFonts w:ascii="Helvetica" w:hAnsi="Helvetica" w:cs="Arial"/>
          <w:iCs/>
          <w:sz w:val="22"/>
          <w:szCs w:val="22"/>
        </w:rPr>
        <w:tab/>
        <w:t>(andrew-bellizzi@uiowa.edu)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B0AD4D6" w:rsidR="00277C90" w:rsidRPr="00435B56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7D02AF45" w:rsidR="00277C90" w:rsidRPr="00435B56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175480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</w:t>
      </w:r>
      <w:r w:rsidR="00C34991">
        <w:rPr>
          <w:rFonts w:ascii="Helvetica" w:hAnsi="Helvetica"/>
          <w:b/>
          <w:sz w:val="22"/>
        </w:rPr>
        <w:t>Yes</w:t>
      </w:r>
      <w:r>
        <w:rPr>
          <w:rFonts w:ascii="Helvetica" w:hAnsi="Helvetica"/>
          <w:b/>
          <w:sz w:val="22"/>
        </w:rPr>
        <w:t xml:space="preserve">)  </w:t>
      </w:r>
    </w:p>
    <w:p w14:paraId="2C2D3A49" w14:textId="59EEE6B5" w:rsidR="00FA1A9D" w:rsidRPr="00435B56" w:rsidRDefault="00FA1A9D" w:rsidP="00435B56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</w:t>
      </w:r>
      <w:r w:rsidR="00C34991">
        <w:rPr>
          <w:rFonts w:ascii="Helvetica" w:hAnsi="Helvetica"/>
          <w:b/>
          <w:sz w:val="22"/>
        </w:rPr>
        <w:t>Yes</w:t>
      </w:r>
      <w:r>
        <w:rPr>
          <w:rFonts w:ascii="Helvetica" w:hAnsi="Helvetica"/>
          <w:b/>
          <w:sz w:val="22"/>
        </w:rPr>
        <w:t>)</w:t>
      </w:r>
    </w:p>
    <w:p w14:paraId="050C36D4" w14:textId="7D203C13" w:rsidR="00FA1A9D" w:rsidRPr="00EB404C" w:rsidRDefault="00FA1A9D" w:rsidP="00EB404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</w:t>
      </w:r>
      <w:r w:rsidR="00C34991">
        <w:rPr>
          <w:rFonts w:ascii="Helvetica" w:hAnsi="Helvetica"/>
          <w:b/>
          <w:sz w:val="22"/>
        </w:rPr>
        <w:t>No</w:t>
      </w:r>
      <w:r w:rsidRPr="00C679AC">
        <w:rPr>
          <w:rFonts w:ascii="Helvetica" w:hAnsi="Helvetica"/>
          <w:b/>
          <w:sz w:val="22"/>
        </w:rPr>
        <w:t>)</w:t>
      </w:r>
    </w:p>
    <w:p w14:paraId="40A01E6F" w14:textId="6D6BC19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</w:t>
      </w:r>
      <w:r w:rsidR="008203B7">
        <w:rPr>
          <w:rFonts w:ascii="Helvetica" w:hAnsi="Helvetica"/>
          <w:b/>
          <w:sz w:val="22"/>
          <w:szCs w:val="22"/>
        </w:rPr>
        <w:t>yes</w:t>
      </w:r>
      <w:r w:rsidRPr="00C679AC">
        <w:rPr>
          <w:rFonts w:ascii="Helvetica" w:hAnsi="Helvetica"/>
          <w:b/>
          <w:sz w:val="22"/>
          <w:szCs w:val="22"/>
        </w:rPr>
        <w:t>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50B71A9B" w:rsidR="00C70C90" w:rsidRPr="006A6324" w:rsidRDefault="008203B7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10 min walking distance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435B5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22AC3AA" w:rsidR="00336C61" w:rsidRPr="00435B56" w:rsidRDefault="00435B56" w:rsidP="00435B5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32B2C">
        <w:rPr>
          <w:rFonts w:ascii="Helvetica" w:hAnsi="Helvetica" w:cs="Arial"/>
          <w:b/>
          <w:sz w:val="22"/>
          <w:szCs w:val="22"/>
        </w:rPr>
        <w:t>Dr. James R. Howe</w:t>
      </w:r>
      <w:r w:rsidR="000D35D9" w:rsidRPr="00435B56">
        <w:rPr>
          <w:rFonts w:ascii="Helvetica" w:hAnsi="Helvetica" w:cs="Arial"/>
          <w:sz w:val="22"/>
          <w:szCs w:val="22"/>
        </w:rPr>
        <w:t xml:space="preserve">: </w:t>
      </w:r>
      <w:r w:rsidR="009B5D78" w:rsidRPr="00435B56">
        <w:rPr>
          <w:rFonts w:ascii="Helvetica" w:hAnsi="Helvetica" w:cstheme="minorHAnsi"/>
          <w:color w:val="000000" w:themeColor="text1"/>
          <w:sz w:val="22"/>
          <w:szCs w:val="22"/>
        </w:rPr>
        <w:t xml:space="preserve">Well-differentiated SBNET cells are slow growing and are hard to propagate. The few </w:t>
      </w:r>
      <w:r w:rsidR="00F80E49" w:rsidRPr="00435B56">
        <w:rPr>
          <w:rFonts w:ascii="Helvetica" w:hAnsi="Helvetica" w:cstheme="minorHAnsi"/>
          <w:color w:val="000000" w:themeColor="text1"/>
          <w:sz w:val="22"/>
          <w:szCs w:val="22"/>
        </w:rPr>
        <w:t xml:space="preserve">established </w:t>
      </w:r>
      <w:r w:rsidR="009B5D78" w:rsidRPr="00435B56">
        <w:rPr>
          <w:rFonts w:ascii="Helvetica" w:hAnsi="Helvetica" w:cstheme="minorHAnsi"/>
          <w:color w:val="000000" w:themeColor="text1"/>
          <w:sz w:val="22"/>
          <w:szCs w:val="22"/>
        </w:rPr>
        <w:t>cell lines are not readily available</w:t>
      </w:r>
      <w:r w:rsidR="00BC08F4" w:rsidRPr="00435B56">
        <w:rPr>
          <w:rFonts w:ascii="Helvetica" w:hAnsi="Helvetica" w:cstheme="minorHAnsi"/>
          <w:color w:val="000000" w:themeColor="text1"/>
          <w:sz w:val="22"/>
          <w:szCs w:val="22"/>
        </w:rPr>
        <w:t xml:space="preserve"> to researchers. To overcome these limitations, we developed</w:t>
      </w:r>
      <w:r w:rsidR="00F80E49" w:rsidRPr="00435B56">
        <w:rPr>
          <w:rFonts w:ascii="Helvetica" w:hAnsi="Helvetica" w:cstheme="minorHAnsi"/>
          <w:color w:val="000000" w:themeColor="text1"/>
          <w:sz w:val="22"/>
          <w:szCs w:val="22"/>
        </w:rPr>
        <w:t xml:space="preserve"> this </w:t>
      </w:r>
      <w:r w:rsidR="00C05386" w:rsidRPr="00435B56">
        <w:rPr>
          <w:rFonts w:ascii="Helvetica" w:hAnsi="Helvetica" w:cstheme="minorHAnsi"/>
          <w:color w:val="000000" w:themeColor="text1"/>
          <w:sz w:val="22"/>
          <w:szCs w:val="22"/>
        </w:rPr>
        <w:t xml:space="preserve">3D culture </w:t>
      </w:r>
      <w:r w:rsidR="00F80E49" w:rsidRPr="00435B56">
        <w:rPr>
          <w:rFonts w:ascii="Helvetica" w:hAnsi="Helvetica" w:cstheme="minorHAnsi"/>
          <w:color w:val="000000" w:themeColor="text1"/>
          <w:sz w:val="22"/>
          <w:szCs w:val="22"/>
        </w:rPr>
        <w:t>protocol</w:t>
      </w:r>
      <w:r w:rsidR="00BC08F4" w:rsidRPr="00435B5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A10210" w14:textId="77777777" w:rsidR="00435B56" w:rsidRPr="00435B56" w:rsidRDefault="00435B56" w:rsidP="00435B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876BBC" w14:textId="77777777" w:rsidR="00435B56" w:rsidRPr="00435B56" w:rsidRDefault="00435B56" w:rsidP="00435B5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1D263F7" w14:textId="77777777" w:rsidR="00330F1B" w:rsidRPr="00435B5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435B56" w:rsidRDefault="00330F1B" w:rsidP="00435B5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4FAAD132" w:rsidR="00336C61" w:rsidRPr="00435B56" w:rsidRDefault="00435B56" w:rsidP="00B9727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32B2C">
        <w:rPr>
          <w:rFonts w:ascii="Helvetica" w:hAnsi="Helvetica" w:cs="Arial"/>
          <w:b/>
          <w:sz w:val="22"/>
          <w:szCs w:val="22"/>
        </w:rPr>
        <w:t>Dr.  James R. Howe</w:t>
      </w:r>
      <w:r w:rsidR="000D35D9" w:rsidRPr="00435B56">
        <w:rPr>
          <w:rFonts w:ascii="Helvetica" w:hAnsi="Helvetica" w:cs="Arial"/>
          <w:sz w:val="22"/>
          <w:szCs w:val="22"/>
        </w:rPr>
        <w:t xml:space="preserve">: </w:t>
      </w:r>
      <w:r w:rsidR="00BC08F4" w:rsidRPr="00435B56">
        <w:rPr>
          <w:rFonts w:ascii="Helvetica" w:hAnsi="Helvetica" w:cstheme="minorHAnsi"/>
          <w:sz w:val="22"/>
          <w:szCs w:val="22"/>
        </w:rPr>
        <w:t>The advantage of this technique over the traditional method of establishing a</w:t>
      </w:r>
      <w:r w:rsidR="00F80E49" w:rsidRPr="00435B56">
        <w:rPr>
          <w:rFonts w:ascii="Helvetica" w:hAnsi="Helvetica" w:cstheme="minorHAnsi"/>
          <w:sz w:val="22"/>
          <w:szCs w:val="22"/>
        </w:rPr>
        <w:t>n</w:t>
      </w:r>
      <w:r w:rsidR="00BC08F4" w:rsidRPr="00435B56">
        <w:rPr>
          <w:rFonts w:ascii="Helvetica" w:hAnsi="Helvetica" w:cstheme="minorHAnsi"/>
          <w:sz w:val="22"/>
          <w:szCs w:val="22"/>
        </w:rPr>
        <w:t xml:space="preserve"> SBNET cell line is that 3D cultures can be </w:t>
      </w:r>
      <w:r w:rsidR="00C05386" w:rsidRPr="00435B56">
        <w:rPr>
          <w:rFonts w:ascii="Helvetica" w:hAnsi="Helvetica" w:cstheme="minorHAnsi"/>
          <w:sz w:val="22"/>
          <w:szCs w:val="22"/>
        </w:rPr>
        <w:t>obtained,</w:t>
      </w:r>
      <w:r w:rsidR="00BC08F4" w:rsidRPr="00435B56">
        <w:rPr>
          <w:rFonts w:ascii="Helvetica" w:hAnsi="Helvetica" w:cstheme="minorHAnsi"/>
          <w:sz w:val="22"/>
          <w:szCs w:val="22"/>
        </w:rPr>
        <w:t xml:space="preserve"> and drug testing can be done within 3 weeks.</w:t>
      </w:r>
    </w:p>
    <w:p w14:paraId="67285AA8" w14:textId="77777777" w:rsidR="00435B56" w:rsidRPr="00435B56" w:rsidRDefault="00435B56" w:rsidP="00435B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BE89AF8" w14:textId="77777777" w:rsidR="00435B56" w:rsidRPr="00435B56" w:rsidRDefault="00435B56" w:rsidP="00435B5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D333734" w:rsidR="000D35D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D9B1B7" w14:textId="77777777" w:rsidR="00A32B2C" w:rsidRPr="006A6324" w:rsidRDefault="00A32B2C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402B2D27" w:rsidR="00511F52" w:rsidRPr="00511F52" w:rsidRDefault="00511F52" w:rsidP="00435B5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185D11F7" w:rsidR="00336C61" w:rsidRDefault="00435B56" w:rsidP="00DF40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32B2C">
        <w:rPr>
          <w:rFonts w:ascii="Helvetica" w:hAnsi="Helvetica" w:cs="Arial"/>
          <w:b/>
          <w:sz w:val="22"/>
          <w:szCs w:val="22"/>
        </w:rPr>
        <w:t>Dr. Po Hien Ear</w:t>
      </w:r>
      <w:r w:rsidR="00DC7D3A" w:rsidRPr="00435B56">
        <w:rPr>
          <w:rFonts w:ascii="Helvetica" w:hAnsi="Helvetica" w:cs="Arial"/>
          <w:sz w:val="22"/>
          <w:szCs w:val="22"/>
        </w:rPr>
        <w:t xml:space="preserve">: </w:t>
      </w:r>
      <w:r w:rsidR="00596CD2" w:rsidRPr="00435B56">
        <w:rPr>
          <w:rFonts w:ascii="Helvetica" w:hAnsi="Helvetica" w:cs="Arial"/>
          <w:sz w:val="22"/>
          <w:szCs w:val="22"/>
        </w:rPr>
        <w:t xml:space="preserve">This method can be applied to other </w:t>
      </w:r>
      <w:r w:rsidR="000F614C" w:rsidRPr="00435B56">
        <w:rPr>
          <w:rFonts w:ascii="Helvetica" w:hAnsi="Helvetica" w:cs="Arial"/>
          <w:sz w:val="22"/>
          <w:szCs w:val="22"/>
        </w:rPr>
        <w:t xml:space="preserve">Neuroendocrine Tumors (NETs) such as NETs from the pancreas. </w:t>
      </w:r>
    </w:p>
    <w:p w14:paraId="4586EC26" w14:textId="77777777" w:rsidR="00435B56" w:rsidRDefault="00435B56" w:rsidP="00435B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54BACB" w14:textId="77777777" w:rsidR="00435B56" w:rsidRPr="00A102A1" w:rsidRDefault="00435B56" w:rsidP="00435B5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F7D91F1" w14:textId="77777777" w:rsidR="00435B56" w:rsidRPr="00435B56" w:rsidRDefault="00435B56" w:rsidP="00435B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5B293B1" w:rsidR="00330F1B" w:rsidRPr="006A6324" w:rsidRDefault="00EA60D4" w:rsidP="00B06001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B06001">
        <w:rPr>
          <w:rFonts w:ascii="Helvetica" w:hAnsi="Helvetica" w:cs="Arial"/>
          <w:iCs/>
          <w:sz w:val="22"/>
          <w:szCs w:val="22"/>
        </w:rPr>
        <w:t xml:space="preserve">the University of Iowa Hospital and Clinics.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DED2585" w:rsidR="00CE10F2" w:rsidRPr="006A6324" w:rsidRDefault="008A1BA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Small Bowel Neuroendocrine Tumor (SBNET) Collection and Cell Dissociation </w:t>
      </w:r>
    </w:p>
    <w:p w14:paraId="46B4738F" w14:textId="0F98688C" w:rsidR="00C961B2" w:rsidRDefault="00C961B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obtaining a resected </w:t>
      </w:r>
      <w:r w:rsidRPr="00435B56">
        <w:rPr>
          <w:rFonts w:ascii="Helvetica" w:hAnsi="Helvetica" w:cs="Arial"/>
          <w:sz w:val="22"/>
          <w:szCs w:val="22"/>
        </w:rPr>
        <w:t>patient SBNET</w:t>
      </w:r>
      <w:r>
        <w:rPr>
          <w:rFonts w:ascii="Helvetica" w:hAnsi="Helvetica" w:cs="Arial"/>
          <w:sz w:val="22"/>
          <w:szCs w:val="22"/>
        </w:rPr>
        <w:t xml:space="preserve"> </w:t>
      </w:r>
      <w:r w:rsidR="00435B56" w:rsidRPr="00435B56">
        <w:rPr>
          <w:rFonts w:ascii="Helvetica" w:hAnsi="Helvetica" w:cs="Arial"/>
          <w:i/>
          <w:iCs/>
          <w:color w:val="FF0000"/>
          <w:sz w:val="22"/>
          <w:szCs w:val="22"/>
        </w:rPr>
        <w:t>(pronounce ‘S-B-net’)</w:t>
      </w:r>
      <w:r w:rsidR="00435B5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sample </w:t>
      </w:r>
      <w:r w:rsidRPr="0063546D">
        <w:rPr>
          <w:rFonts w:ascii="Helvetica" w:hAnsi="Helvetica" w:cs="Arial"/>
          <w:b/>
          <w:bCs/>
          <w:sz w:val="22"/>
          <w:szCs w:val="22"/>
        </w:rPr>
        <w:t>[1</w:t>
      </w:r>
      <w:r w:rsidR="006C041C" w:rsidRPr="0063546D">
        <w:rPr>
          <w:rFonts w:ascii="Helvetica" w:hAnsi="Helvetica" w:cs="Arial"/>
          <w:b/>
          <w:bCs/>
          <w:sz w:val="22"/>
          <w:szCs w:val="22"/>
        </w:rPr>
        <w:t>-TXT</w:t>
      </w:r>
      <w:r w:rsidRPr="0063546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cut it into 5</w:t>
      </w:r>
      <w:r w:rsidR="006C041C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millimeter squared cubes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store it in 25 milliliters of DMEM F12 medium in a conical tube for transportation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007E34">
        <w:rPr>
          <w:rFonts w:ascii="Helvetica" w:hAnsi="Helvetica" w:cs="Arial"/>
          <w:sz w:val="22"/>
          <w:szCs w:val="22"/>
        </w:rPr>
        <w:t xml:space="preserve"> </w:t>
      </w:r>
    </w:p>
    <w:p w14:paraId="7673701D" w14:textId="67D2C107" w:rsidR="00C961B2" w:rsidRDefault="006C041C" w:rsidP="00C961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lab bench with tissue in hand. </w:t>
      </w:r>
      <w:r w:rsidRPr="006C041C">
        <w:rPr>
          <w:rFonts w:ascii="Helvetica" w:hAnsi="Helvetica" w:cs="Arial"/>
          <w:b/>
          <w:bCs/>
          <w:sz w:val="22"/>
          <w:szCs w:val="22"/>
        </w:rPr>
        <w:t>TEXT: SBNET = Small Bowel Neuroendocrine Tumor</w:t>
      </w:r>
    </w:p>
    <w:p w14:paraId="4ECBF76D" w14:textId="7BD214DB" w:rsidR="006C041C" w:rsidRDefault="006C041C" w:rsidP="00C961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the SBNET. </w:t>
      </w:r>
    </w:p>
    <w:p w14:paraId="45770919" w14:textId="0C01DE7A" w:rsidR="006C041C" w:rsidRPr="00C961B2" w:rsidRDefault="006C041C" w:rsidP="00C961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pieces of SBNET in the conical tube. </w:t>
      </w:r>
    </w:p>
    <w:p w14:paraId="3269B29E" w14:textId="2124273D" w:rsidR="00CE10F2" w:rsidRDefault="006C041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tumors in Wash Medium prepared according to manuscript directions for 15 minutes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transfer them to a new dish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mince them to less than 1-millimeter pieces using sterile curved scissors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0C1CA4" w14:textId="3D5BCF0E" w:rsidR="006C041C" w:rsidRDefault="006C041C" w:rsidP="006C04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tumors in Wash Medium. </w:t>
      </w:r>
    </w:p>
    <w:p w14:paraId="6BD23983" w14:textId="7F0E81E9" w:rsidR="006C041C" w:rsidRDefault="006C041C" w:rsidP="006C04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tumors to a dish. </w:t>
      </w:r>
    </w:p>
    <w:p w14:paraId="6A9ACCF1" w14:textId="611F64F0" w:rsidR="006C041C" w:rsidRPr="006C041C" w:rsidRDefault="006C041C" w:rsidP="006C04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mincing tumors. </w:t>
      </w:r>
    </w:p>
    <w:p w14:paraId="1BF628A0" w14:textId="27BD2022" w:rsidR="00C7374B" w:rsidRDefault="006C041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minced tissues to a new 50-milliliter tube containing 25 milliliters of Wash Medium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centrifuge the sample </w:t>
      </w:r>
      <w:r w:rsidR="005C5C25">
        <w:rPr>
          <w:rFonts w:ascii="Helvetica" w:hAnsi="Helvetica" w:cs="Arial"/>
          <w:sz w:val="22"/>
          <w:szCs w:val="22"/>
        </w:rPr>
        <w:t xml:space="preserve">at 500 </w:t>
      </w:r>
      <w:r w:rsidR="005C5C25" w:rsidRPr="008D4502">
        <w:rPr>
          <w:rFonts w:ascii="Helvetica" w:hAnsi="Helvetica" w:cs="Arial"/>
          <w:i/>
          <w:iCs/>
          <w:sz w:val="22"/>
          <w:szCs w:val="22"/>
        </w:rPr>
        <w:t>x g</w:t>
      </w:r>
      <w:r w:rsidR="005C5C25">
        <w:rPr>
          <w:rFonts w:ascii="Helvetica" w:hAnsi="Helvetica" w:cs="Arial"/>
          <w:sz w:val="22"/>
          <w:szCs w:val="22"/>
        </w:rPr>
        <w:t xml:space="preserve"> for 15 minutes at 4 </w:t>
      </w:r>
      <w:r w:rsidR="005C5C25">
        <w:rPr>
          <w:rFonts w:ascii="Helvetica" w:hAnsi="Helvetica" w:cs="Arial"/>
          <w:sz w:val="22"/>
          <w:szCs w:val="22"/>
        </w:rPr>
        <w:sym w:font="Symbol" w:char="F0B0"/>
      </w:r>
      <w:r w:rsidR="005C5C25">
        <w:rPr>
          <w:rFonts w:ascii="Helvetica" w:hAnsi="Helvetica" w:cs="Arial"/>
          <w:sz w:val="22"/>
          <w:szCs w:val="22"/>
        </w:rPr>
        <w:t xml:space="preserve">C </w:t>
      </w:r>
      <w:r w:rsidR="005C5C25" w:rsidRPr="0063546D">
        <w:rPr>
          <w:rFonts w:ascii="Helvetica" w:hAnsi="Helvetica" w:cs="Arial"/>
          <w:b/>
          <w:bCs/>
          <w:sz w:val="22"/>
          <w:szCs w:val="22"/>
        </w:rPr>
        <w:t>[2]</w:t>
      </w:r>
      <w:r w:rsidR="005C5C25">
        <w:rPr>
          <w:rFonts w:ascii="Helvetica" w:hAnsi="Helvetica" w:cs="Arial"/>
          <w:sz w:val="22"/>
          <w:szCs w:val="22"/>
        </w:rPr>
        <w:t xml:space="preserve">. </w:t>
      </w:r>
    </w:p>
    <w:p w14:paraId="3944E1FE" w14:textId="7D753AF5" w:rsid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tissue to a tube. </w:t>
      </w:r>
    </w:p>
    <w:p w14:paraId="4C167C2C" w14:textId="1B81F5BF" w:rsidR="005C5C25" w:rsidRP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centrifuge, closing the lid, and starting it. </w:t>
      </w:r>
      <w:r w:rsidRPr="005C5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99D1E4D" w14:textId="77777777" w:rsidR="005C5C25" w:rsidRDefault="005C5C25" w:rsidP="005C5C2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FD84B1" w14:textId="59B34B6C" w:rsidR="005C5C25" w:rsidRDefault="005C5C25" w:rsidP="005C5C2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Discard the supernatant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resuspend the pellets in 10 milliliters of Wash Medium with collagenase and DNase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Allow the minced tumors to digest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with slow shaking for 90 minutes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6153D6" w14:textId="77777777" w:rsidR="005C5C25" w:rsidRDefault="005C5C25" w:rsidP="005C5C2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D2B23B" w14:textId="2A5A3197" w:rsid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supernatant. </w:t>
      </w:r>
      <w:r w:rsidRPr="005C5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reused.</w:t>
      </w:r>
    </w:p>
    <w:p w14:paraId="62C033B1" w14:textId="212A0914" w:rsidR="005C5C25" w:rsidRP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 pellets. </w:t>
      </w:r>
      <w:r w:rsidRPr="005C5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reused.</w:t>
      </w:r>
    </w:p>
    <w:p w14:paraId="1FE7CEA0" w14:textId="6F7BEF46" w:rsidR="00450B27" w:rsidRDefault="005C5C25" w:rsidP="00435B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with tumors in a shaker. </w:t>
      </w:r>
    </w:p>
    <w:p w14:paraId="00974386" w14:textId="77777777" w:rsidR="00435B56" w:rsidRDefault="00435B56" w:rsidP="00435B5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597882" w14:textId="31F1380D" w:rsidR="00435B56" w:rsidRPr="00435B56" w:rsidRDefault="00435B56" w:rsidP="00435B5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/>
          <w:bCs/>
          <w:sz w:val="22"/>
          <w:szCs w:val="22"/>
        </w:rPr>
        <w:t>Dr. Po Hien Ear</w:t>
      </w:r>
      <w:r w:rsidRPr="00435B56">
        <w:rPr>
          <w:rFonts w:ascii="Helvetica" w:hAnsi="Helvetica" w:cs="Arial"/>
          <w:sz w:val="22"/>
          <w:szCs w:val="22"/>
        </w:rPr>
        <w:t>: It is important to not over-digest the tumor samples. Too much enzymes or longer incubation time will kill SBNET cells.</w:t>
      </w:r>
    </w:p>
    <w:p w14:paraId="05087EB2" w14:textId="77777777" w:rsidR="00435B56" w:rsidRPr="00435B56" w:rsidRDefault="00435B56" w:rsidP="00435B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771A26" w14:textId="77777777" w:rsidR="00435B56" w:rsidRPr="00A102A1" w:rsidRDefault="00435B56" w:rsidP="00435B5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9A4AC69" w14:textId="0E0005D8" w:rsidR="00435B56" w:rsidRDefault="00435B56" w:rsidP="00435B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CEF02" w14:textId="6999FAC3" w:rsidR="00435B56" w:rsidRDefault="00435B56" w:rsidP="00435B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335FF47" w14:textId="77777777" w:rsidR="00435B56" w:rsidRPr="00435B56" w:rsidRDefault="00435B56" w:rsidP="00435B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4CA35435" w:rsidR="00CE10F2" w:rsidRPr="006A6324" w:rsidRDefault="008A1BA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Culture of SBNET as Tumor Spheroids in ECM</w:t>
      </w:r>
    </w:p>
    <w:p w14:paraId="705CAD57" w14:textId="63BD6E03" w:rsidR="00CE10F2" w:rsidRDefault="005C5C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digestion is complete, centrifuge the tube at 500 </w:t>
      </w:r>
      <w:r w:rsidRPr="008D4502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15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discard the supernatant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resuspend the pellet in 15 milliliters of Wash Medium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53249D2" w14:textId="416FF8AD" w:rsid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2.3.2.</w:t>
      </w:r>
    </w:p>
    <w:p w14:paraId="7FA3E56D" w14:textId="6603261E" w:rsid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2.4.1.</w:t>
      </w:r>
    </w:p>
    <w:p w14:paraId="21DA34E7" w14:textId="25F4B767" w:rsidR="005C5C25" w:rsidRPr="005C5C25" w:rsidRDefault="005C5C25" w:rsidP="005C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 xml:space="preserve">Use </w:t>
      </w:r>
      <w:r w:rsidR="00101B7A" w:rsidRPr="0063546D">
        <w:rPr>
          <w:rFonts w:ascii="Helvetica" w:hAnsi="Helvetica" w:cs="Arial"/>
          <w:i/>
          <w:iCs/>
          <w:color w:val="0432FF"/>
          <w:sz w:val="22"/>
          <w:szCs w:val="22"/>
        </w:rPr>
        <w:t>2.4.2.</w:t>
      </w:r>
      <w:r w:rsidR="00101B7A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17B0BDE4" w:rsidR="00CE10F2" w:rsidRDefault="00101B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5D80">
        <w:rPr>
          <w:rFonts w:ascii="Helvetica" w:hAnsi="Helvetica" w:cs="Arial"/>
          <w:sz w:val="22"/>
          <w:szCs w:val="22"/>
        </w:rPr>
        <w:t xml:space="preserve">Place a </w:t>
      </w:r>
      <w:r w:rsidR="0023661B" w:rsidRPr="00785D80">
        <w:rPr>
          <w:rFonts w:ascii="Helvetica" w:hAnsi="Helvetica" w:cs="Arial"/>
          <w:sz w:val="22"/>
          <w:szCs w:val="22"/>
        </w:rPr>
        <w:t>70</w:t>
      </w:r>
      <w:r w:rsidRPr="00785D80">
        <w:rPr>
          <w:rFonts w:ascii="Helvetica" w:hAnsi="Helvetica" w:cs="Arial"/>
          <w:sz w:val="22"/>
          <w:szCs w:val="22"/>
        </w:rPr>
        <w:t>-micrometer</w:t>
      </w:r>
      <w:r>
        <w:rPr>
          <w:rFonts w:ascii="Helvetica" w:hAnsi="Helvetica" w:cs="Arial"/>
          <w:sz w:val="22"/>
          <w:szCs w:val="22"/>
        </w:rPr>
        <w:t xml:space="preserve"> cell strainer on top of a new 50-milliliter tube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10 milliliters of the Wash Buffer through the strainer </w:t>
      </w:r>
      <w:r w:rsidRPr="0063546D">
        <w:rPr>
          <w:rFonts w:ascii="Helvetica" w:hAnsi="Helvetica" w:cs="Arial"/>
          <w:b/>
          <w:bCs/>
          <w:sz w:val="22"/>
          <w:szCs w:val="22"/>
        </w:rPr>
        <w:t>[2</w:t>
      </w:r>
      <w:r>
        <w:rPr>
          <w:rFonts w:ascii="Helvetica" w:hAnsi="Helvetica" w:cs="Arial"/>
          <w:sz w:val="22"/>
          <w:szCs w:val="22"/>
        </w:rPr>
        <w:t xml:space="preserve">]. Swirl the Wash Buffer inside the tube to prevent the cells from sticking to the sides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filter the cell suspension through the strainer </w:t>
      </w:r>
      <w:r w:rsidRPr="0063546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4898307" w14:textId="03EBAD33" w:rsidR="00101B7A" w:rsidRDefault="00101B7A" w:rsidP="00101B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strainer. </w:t>
      </w:r>
    </w:p>
    <w:p w14:paraId="03603A26" w14:textId="4530A09D" w:rsidR="00101B7A" w:rsidRDefault="00101B7A" w:rsidP="00101B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running Wash Buffer through the strainer. </w:t>
      </w:r>
    </w:p>
    <w:p w14:paraId="758E6DB1" w14:textId="2AFD13CD" w:rsidR="00101B7A" w:rsidRDefault="00101B7A" w:rsidP="00101B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swirling the buffer inside the tube. </w:t>
      </w:r>
    </w:p>
    <w:p w14:paraId="49ED6322" w14:textId="7F84650C" w:rsidR="00101B7A" w:rsidRPr="00101B7A" w:rsidRDefault="00101B7A" w:rsidP="00101B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cell suspension through the strainer. </w:t>
      </w:r>
      <w:bookmarkStart w:id="0" w:name="_GoBack"/>
      <w:bookmarkEnd w:id="0"/>
    </w:p>
    <w:p w14:paraId="06014D25" w14:textId="635D8E19" w:rsidR="00CE10F2" w:rsidRDefault="00101B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cells at 500 </w:t>
      </w:r>
      <w:r w:rsidRPr="008D4502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15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discard the supernatant</w:t>
      </w:r>
      <w:r w:rsidR="004E0CD6">
        <w:rPr>
          <w:rFonts w:ascii="Helvetica" w:hAnsi="Helvetica" w:cs="Arial"/>
          <w:sz w:val="22"/>
          <w:szCs w:val="22"/>
        </w:rPr>
        <w:t xml:space="preserve"> </w:t>
      </w:r>
      <w:r w:rsidR="004E0CD6"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resuspend the pellet in 200 microliters of Wash Medium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Place the tube on ice </w:t>
      </w:r>
      <w:r w:rsidRPr="0063546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4E0CD6">
        <w:rPr>
          <w:rFonts w:ascii="Helvetica" w:hAnsi="Helvetica" w:cs="Arial"/>
          <w:sz w:val="22"/>
          <w:szCs w:val="22"/>
        </w:rPr>
        <w:t xml:space="preserve">use 5 microliters of the cells for cell counting with a hemocytometer </w:t>
      </w:r>
      <w:r w:rsidR="004E0CD6" w:rsidRPr="0063546D">
        <w:rPr>
          <w:rFonts w:ascii="Helvetica" w:hAnsi="Helvetica" w:cs="Arial"/>
          <w:b/>
          <w:bCs/>
          <w:sz w:val="22"/>
          <w:szCs w:val="22"/>
        </w:rPr>
        <w:t>[5]</w:t>
      </w:r>
      <w:r w:rsidR="004E0CD6">
        <w:rPr>
          <w:rFonts w:ascii="Helvetica" w:hAnsi="Helvetica" w:cs="Arial"/>
          <w:sz w:val="22"/>
          <w:szCs w:val="22"/>
        </w:rPr>
        <w:t xml:space="preserve">. </w:t>
      </w:r>
    </w:p>
    <w:p w14:paraId="2E7AA8FE" w14:textId="77777777" w:rsidR="004E0CD6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2.3.2.</w:t>
      </w:r>
    </w:p>
    <w:p w14:paraId="32B1D6D7" w14:textId="77777777" w:rsidR="004E0CD6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2.4.1.</w:t>
      </w:r>
    </w:p>
    <w:p w14:paraId="6B8BC347" w14:textId="77777777" w:rsidR="004E0CD6" w:rsidRPr="005C5C25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2.4.2.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E6372C8" w14:textId="77777777" w:rsidR="004E0CD6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on ice. </w:t>
      </w:r>
    </w:p>
    <w:p w14:paraId="67FDA446" w14:textId="15987853" w:rsidR="004E0CD6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hemocytometer. </w:t>
      </w:r>
    </w:p>
    <w:p w14:paraId="154CBBDB" w14:textId="77777777" w:rsidR="004E0CD6" w:rsidRDefault="004E0CD6" w:rsidP="004E0C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7214B19" w14:textId="530FBAFD" w:rsidR="004E0CD6" w:rsidRDefault="004E0CD6" w:rsidP="004E0CD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Calculate the number of cells</w:t>
      </w:r>
      <w:r w:rsidR="00576FD6">
        <w:rPr>
          <w:rFonts w:ascii="Helvetica" w:hAnsi="Helvetica" w:cs="Arial"/>
          <w:sz w:val="22"/>
          <w:szCs w:val="22"/>
        </w:rPr>
        <w:t xml:space="preserve"> </w:t>
      </w:r>
      <w:r w:rsidR="00576FD6"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then repeat the centrifugation</w:t>
      </w:r>
      <w:r w:rsidR="009F3F12">
        <w:rPr>
          <w:rFonts w:ascii="Helvetica" w:hAnsi="Helvetica" w:cs="Arial"/>
          <w:sz w:val="22"/>
          <w:szCs w:val="22"/>
        </w:rPr>
        <w:t xml:space="preserve"> to remove the supernatant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3546D">
        <w:rPr>
          <w:rFonts w:ascii="Helvetica" w:hAnsi="Helvetica" w:cs="Arial"/>
          <w:b/>
          <w:bCs/>
          <w:sz w:val="22"/>
          <w:szCs w:val="22"/>
        </w:rPr>
        <w:t>[</w:t>
      </w:r>
      <w:r w:rsidR="00576FD6" w:rsidRPr="0063546D">
        <w:rPr>
          <w:rFonts w:ascii="Helvetica" w:hAnsi="Helvetica" w:cs="Arial"/>
          <w:b/>
          <w:bCs/>
          <w:sz w:val="22"/>
          <w:szCs w:val="22"/>
        </w:rPr>
        <w:t>2</w:t>
      </w:r>
      <w:r w:rsidRPr="0063546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resuspend the cells in liquid ECM at a concentration of 1 million cells per milliliter </w:t>
      </w:r>
      <w:r w:rsidRPr="0063546D">
        <w:rPr>
          <w:rFonts w:ascii="Helvetica" w:hAnsi="Helvetica" w:cs="Arial"/>
          <w:b/>
          <w:bCs/>
          <w:sz w:val="22"/>
          <w:szCs w:val="22"/>
        </w:rPr>
        <w:t>[</w:t>
      </w:r>
      <w:r w:rsidR="00576FD6" w:rsidRPr="0063546D">
        <w:rPr>
          <w:rFonts w:ascii="Helvetica" w:hAnsi="Helvetica" w:cs="Arial"/>
          <w:b/>
          <w:bCs/>
          <w:sz w:val="22"/>
          <w:szCs w:val="22"/>
        </w:rPr>
        <w:t>3</w:t>
      </w:r>
      <w:r w:rsidRPr="0063546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A29ED29" w14:textId="77777777" w:rsidR="004E0CD6" w:rsidRDefault="004E0CD6" w:rsidP="004E0CD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413B6DC" w14:textId="44DFBF9D" w:rsidR="00576FD6" w:rsidRDefault="00576F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calculating the number of cells, on notebook or computer.</w:t>
      </w:r>
    </w:p>
    <w:p w14:paraId="79F6DE43" w14:textId="095B0677" w:rsidR="004E0CD6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2.3.2.</w:t>
      </w:r>
    </w:p>
    <w:p w14:paraId="0D45802C" w14:textId="76295BC3" w:rsidR="004E0CD6" w:rsidRDefault="004E0CD6" w:rsidP="004E0C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</w:t>
      </w:r>
      <w:r w:rsidR="00576FD6">
        <w:rPr>
          <w:rFonts w:ascii="Helvetica" w:hAnsi="Helvetica" w:cs="Arial"/>
          <w:sz w:val="22"/>
          <w:szCs w:val="22"/>
        </w:rPr>
        <w:t xml:space="preserve">the cells and putting them on ice. </w:t>
      </w:r>
    </w:p>
    <w:p w14:paraId="2BB23636" w14:textId="35C0AA68" w:rsidR="00576FD6" w:rsidRDefault="00576FD6" w:rsidP="00576F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884BCB6" w14:textId="282AE036" w:rsidR="00576FD6" w:rsidRDefault="00576FD6" w:rsidP="00576FD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transfer 5 to 20 microliters of SBNET </w:t>
      </w:r>
      <w:r w:rsidR="005D127A" w:rsidRPr="00435B56">
        <w:rPr>
          <w:rFonts w:ascii="Helvetica" w:hAnsi="Helvetica" w:cs="Arial"/>
          <w:i/>
          <w:iCs/>
          <w:color w:val="FF0000"/>
          <w:sz w:val="22"/>
          <w:szCs w:val="22"/>
        </w:rPr>
        <w:t>(pronounce ‘S-B-net’)</w:t>
      </w:r>
      <w:r w:rsidR="005D127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spheroids in ECM to a 96 well plate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plate in a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incubator to allow the liquid ECM to solidify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200 microliters of SBNET culture medium to each well containing spheroids or culture the organoids in stem cell media as previously described </w:t>
      </w:r>
      <w:r w:rsidRPr="0063546D"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E76E117" w14:textId="77777777" w:rsidR="009F3F12" w:rsidRDefault="009F3F12" w:rsidP="009F3F1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7EA59E" w14:textId="77777777" w:rsidR="00576FD6" w:rsidRDefault="00576FD6" w:rsidP="00576F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spheroids to plate. </w:t>
      </w:r>
    </w:p>
    <w:p w14:paraId="7B17B00B" w14:textId="77777777" w:rsidR="00576FD6" w:rsidRDefault="00576FD6" w:rsidP="00576F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1AEE9E94" w14:textId="598F2AF9" w:rsidR="00450B27" w:rsidRDefault="00576FD6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media to a few wells.</w:t>
      </w:r>
      <w:r w:rsidR="009F3F12">
        <w:rPr>
          <w:rFonts w:ascii="Helvetica" w:hAnsi="Helvetica" w:cs="Arial"/>
          <w:sz w:val="22"/>
          <w:szCs w:val="22"/>
        </w:rPr>
        <w:t xml:space="preserve"> </w:t>
      </w:r>
      <w:r w:rsidR="009F3F12" w:rsidRPr="009F3F12">
        <w:rPr>
          <w:rFonts w:ascii="Helvetica" w:hAnsi="Helvetica" w:cs="Arial"/>
          <w:b/>
          <w:bCs/>
          <w:sz w:val="22"/>
          <w:szCs w:val="22"/>
        </w:rPr>
        <w:t>TEXT: See Manuscript for Reference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3F12">
        <w:rPr>
          <w:rFonts w:ascii="Helvetica" w:hAnsi="Helvetica" w:cs="Arial"/>
          <w:sz w:val="22"/>
          <w:szCs w:val="22"/>
        </w:rPr>
        <w:t xml:space="preserve">  </w:t>
      </w:r>
    </w:p>
    <w:p w14:paraId="647066AD" w14:textId="77777777" w:rsidR="00435B56" w:rsidRPr="00435B56" w:rsidRDefault="00435B56" w:rsidP="00435B5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AF9281B" w14:textId="0FF73A52" w:rsidR="00565757" w:rsidRPr="006A6324" w:rsidRDefault="008A1BA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Characterization of SBNET Spheroids by Immunofluoresc</w:t>
      </w:r>
      <w:r w:rsidR="00C961B2">
        <w:rPr>
          <w:rFonts w:ascii="Helvetica" w:hAnsi="Helvetica" w:cs="Arial"/>
          <w:b/>
          <w:sz w:val="22"/>
          <w:szCs w:val="22"/>
        </w:rPr>
        <w:t>e</w:t>
      </w:r>
      <w:r>
        <w:rPr>
          <w:rFonts w:ascii="Helvetica" w:hAnsi="Helvetica" w:cs="Arial"/>
          <w:b/>
          <w:sz w:val="22"/>
          <w:szCs w:val="22"/>
        </w:rPr>
        <w:t xml:space="preserve">nce </w:t>
      </w:r>
    </w:p>
    <w:p w14:paraId="43847F55" w14:textId="70486B2C" w:rsidR="00565757" w:rsidRDefault="009F3F1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P1000 pipette to transfer the organoids to a 1.5-milliliter tube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the tube at 1,500 x g for 1 minute to remove supernatant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Wash the culture with 1 milliliter of PBS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centrifuge again to remove the supernatant </w:t>
      </w:r>
      <w:r w:rsidRPr="0063546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5446FD8" w14:textId="32786457" w:rsidR="009F3F12" w:rsidRDefault="009F3F12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spheroids from plate to tube. </w:t>
      </w:r>
    </w:p>
    <w:p w14:paraId="4FAE1FC4" w14:textId="1966092F" w:rsidR="009F3F12" w:rsidRDefault="009F3F12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starting it. </w:t>
      </w:r>
      <w:r w:rsidRPr="005C5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reused.</w:t>
      </w:r>
    </w:p>
    <w:p w14:paraId="63101C8A" w14:textId="3FDC9E92" w:rsidR="009F3F12" w:rsidRDefault="009F3F12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PBS to the tube. </w:t>
      </w:r>
    </w:p>
    <w:p w14:paraId="0DBC18B7" w14:textId="38D2349C" w:rsidR="009F3F12" w:rsidRPr="009F3F12" w:rsidRDefault="009F3F12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4.1.2.</w:t>
      </w:r>
    </w:p>
    <w:p w14:paraId="4D15AC88" w14:textId="7BBF9994" w:rsidR="00565757" w:rsidRDefault="009F3F1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fix the organoids by adding 500 microliters of paraformaldehyde and incubating them for 15 minutes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incubation, wash the culture twice with 1 milliliter of PBS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073B962" w14:textId="220247C2" w:rsidR="009F3F12" w:rsidRDefault="009F3F12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paraformaldehyde to organoids </w:t>
      </w:r>
    </w:p>
    <w:p w14:paraId="4C8793F3" w14:textId="347ECFE5" w:rsidR="009F3F12" w:rsidRPr="009F3F12" w:rsidRDefault="009F3F12" w:rsidP="009F3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the culture with PBS.</w:t>
      </w:r>
      <w:r w:rsidR="00931238">
        <w:rPr>
          <w:rFonts w:ascii="Helvetica" w:hAnsi="Helvetica" w:cs="Arial"/>
          <w:sz w:val="22"/>
          <w:szCs w:val="22"/>
        </w:rPr>
        <w:t xml:space="preserve"> </w:t>
      </w:r>
      <w:r w:rsidR="00931238" w:rsidRPr="005C5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reused.</w:t>
      </w:r>
    </w:p>
    <w:p w14:paraId="5388B047" w14:textId="6D3FA52B" w:rsidR="00565757" w:rsidRDefault="009F3F1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500 microliters of PBS with 3% BSA and 0.1% Triton X 100 to permeabilize the culture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tube for 5 minutes, then </w:t>
      </w:r>
      <w:r w:rsidR="00931238">
        <w:rPr>
          <w:rFonts w:ascii="Helvetica" w:hAnsi="Helvetica" w:cs="Arial"/>
          <w:sz w:val="22"/>
          <w:szCs w:val="22"/>
        </w:rPr>
        <w:t xml:space="preserve">wash the organoids 3 times with 1 milliliter of PBS with 3% BSA </w:t>
      </w:r>
      <w:r w:rsidR="00931238" w:rsidRPr="0063546D">
        <w:rPr>
          <w:rFonts w:ascii="Helvetica" w:hAnsi="Helvetica" w:cs="Arial"/>
          <w:b/>
          <w:bCs/>
          <w:sz w:val="22"/>
          <w:szCs w:val="22"/>
        </w:rPr>
        <w:t>[2]</w:t>
      </w:r>
      <w:r w:rsidR="00931238">
        <w:rPr>
          <w:rFonts w:ascii="Helvetica" w:hAnsi="Helvetica" w:cs="Arial"/>
          <w:sz w:val="22"/>
          <w:szCs w:val="22"/>
        </w:rPr>
        <w:t xml:space="preserve">. </w:t>
      </w:r>
    </w:p>
    <w:p w14:paraId="3DB05051" w14:textId="0C66CCB4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permeabilizing solution to the culture. </w:t>
      </w:r>
    </w:p>
    <w:p w14:paraId="5EC7D60D" w14:textId="71EA7ADD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4.2.2.</w:t>
      </w:r>
    </w:p>
    <w:p w14:paraId="4B786EC4" w14:textId="77777777" w:rsidR="00931238" w:rsidRDefault="00931238" w:rsidP="009312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8C8CDAE" w14:textId="4682FF30" w:rsidR="00931238" w:rsidRDefault="00931238" w:rsidP="0093123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incubate the culture with primary antibodies for 1 hour</w:t>
      </w:r>
      <w:r w:rsidR="0063546D">
        <w:rPr>
          <w:rFonts w:ascii="Helvetica" w:hAnsi="Helvetica" w:cs="Arial"/>
          <w:sz w:val="22"/>
          <w:szCs w:val="22"/>
        </w:rPr>
        <w:t xml:space="preserve"> </w:t>
      </w:r>
      <w:r w:rsidR="0063546D"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repeat the washes with PBS and BSA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with the secondary antibodies and repeat the washes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making sure to aspirate and discard all supernatant </w:t>
      </w:r>
      <w:r w:rsidRPr="0063546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6E6D22C" w14:textId="77777777" w:rsidR="00931238" w:rsidRDefault="00931238" w:rsidP="0093123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860A488" w14:textId="4C3D14B2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primary antibodies to the culture. </w:t>
      </w:r>
    </w:p>
    <w:p w14:paraId="5E4FD9DD" w14:textId="123BA8C9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46D">
        <w:rPr>
          <w:rFonts w:ascii="Helvetica" w:hAnsi="Helvetica" w:cs="Arial"/>
          <w:i/>
          <w:iCs/>
          <w:color w:val="0432FF"/>
          <w:sz w:val="22"/>
          <w:szCs w:val="22"/>
        </w:rPr>
        <w:t>Use 4.2.2.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5C6EAAF" w14:textId="7F2DAE40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secondary antibodies. </w:t>
      </w:r>
    </w:p>
    <w:p w14:paraId="1682C596" w14:textId="41D5C8E6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all supernatant.</w:t>
      </w:r>
    </w:p>
    <w:p w14:paraId="4188F652" w14:textId="77777777" w:rsidR="00931238" w:rsidRDefault="00931238" w:rsidP="009312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F92132" w14:textId="092B175F" w:rsidR="00931238" w:rsidRDefault="00931238" w:rsidP="0093123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image the spheroids, add 5 microliters of mounting medium containing DAPI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P20 pipette to transfer 5 microliters of the spheroids to a glass slide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Seal the slide with a coverslip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image with a fluorescence microscope using the 10, 20, and 40 X objectives </w:t>
      </w:r>
      <w:r w:rsidRPr="0063546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52C3BE3" w14:textId="77777777" w:rsidR="00CD059F" w:rsidRDefault="00CD059F" w:rsidP="00CD059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8A5E8F" w14:textId="47ADDEB3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mounting medium to culture. </w:t>
      </w:r>
    </w:p>
    <w:p w14:paraId="74454D9E" w14:textId="3ACD9A9C" w:rsidR="00931238" w:rsidRDefault="00931238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spheroids onto a slide. </w:t>
      </w:r>
    </w:p>
    <w:p w14:paraId="7CB1204B" w14:textId="027C452A" w:rsidR="00931238" w:rsidRDefault="00CD059F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a cover slip to the slide. </w:t>
      </w:r>
    </w:p>
    <w:p w14:paraId="7476070A" w14:textId="17331016" w:rsidR="00CD059F" w:rsidRDefault="00CD059F" w:rsidP="00931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the microscope.</w:t>
      </w:r>
    </w:p>
    <w:p w14:paraId="1CFCDA69" w14:textId="04426185" w:rsidR="00435B56" w:rsidRDefault="00435B56" w:rsidP="00435B5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1A3D907" w14:textId="77777777" w:rsidR="00435B56" w:rsidRPr="00435B56" w:rsidRDefault="00435B56" w:rsidP="00435B5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91A4AAE" w14:textId="1966A218" w:rsidR="008A1BA2" w:rsidRPr="008A1BA2" w:rsidRDefault="008A1BA2" w:rsidP="008A1BA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8A1BA2">
        <w:rPr>
          <w:rFonts w:ascii="Helvetica" w:hAnsi="Helvetica" w:cs="Arial"/>
          <w:b/>
          <w:bCs/>
          <w:sz w:val="22"/>
          <w:szCs w:val="22"/>
        </w:rPr>
        <w:lastRenderedPageBreak/>
        <w:t xml:space="preserve">Splitting SBNET Spheroids </w:t>
      </w:r>
    </w:p>
    <w:p w14:paraId="31EDB717" w14:textId="11652D9E" w:rsid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193B108" w14:textId="56F68A74" w:rsidR="008A1BA2" w:rsidRDefault="00007E34" w:rsidP="008A1BA2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Mechanically break the ECM with a P1000 pipette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it to a sterile 1.5 milliliter tube </w:t>
      </w:r>
      <w:r w:rsidRPr="0063546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Centrifuge the tube at 1,000 </w:t>
      </w:r>
      <w:r w:rsidRPr="0063546D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63546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remove all supernatant and place the tube on ice </w:t>
      </w:r>
      <w:r w:rsidRPr="0063546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2A73DC" w14:textId="77777777" w:rsidR="003A10C8" w:rsidRDefault="003A10C8" w:rsidP="003A10C8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C6873E" w14:textId="5C371D3A" w:rsidR="00007E34" w:rsidRDefault="00007E34" w:rsidP="00007E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breaking the ECM with the pipette. </w:t>
      </w:r>
      <w:r w:rsidR="009E2737" w:rsidRPr="005C5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reused.</w:t>
      </w:r>
    </w:p>
    <w:p w14:paraId="2E834A03" w14:textId="5987BDED" w:rsidR="00007E34" w:rsidRDefault="00007E34" w:rsidP="00007E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ECM to a tube. </w:t>
      </w:r>
    </w:p>
    <w:p w14:paraId="478E0CB5" w14:textId="264A510E" w:rsidR="00007E34" w:rsidRPr="009E2737" w:rsidRDefault="009E2737" w:rsidP="00007E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E2737">
        <w:rPr>
          <w:rFonts w:ascii="Helvetica" w:hAnsi="Helvetica" w:cs="Arial"/>
          <w:i/>
          <w:iCs/>
          <w:color w:val="0432FF"/>
          <w:sz w:val="22"/>
          <w:szCs w:val="22"/>
        </w:rPr>
        <w:t>Use 4.1.2.</w:t>
      </w:r>
    </w:p>
    <w:p w14:paraId="0EA937A0" w14:textId="41B14C67" w:rsidR="00007E34" w:rsidRDefault="00007E34" w:rsidP="00007E3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from the tube. </w:t>
      </w:r>
    </w:p>
    <w:p w14:paraId="49CCF597" w14:textId="77777777" w:rsidR="003A10C8" w:rsidRDefault="003A10C8" w:rsidP="003A10C8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373BD8" w14:textId="0FE83F07" w:rsidR="00435B56" w:rsidRDefault="00007E34" w:rsidP="00435B56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2 to 4 times the volume of new ECM to the pellet and mix the contents of the tube by pipetting up and down 10 times, making sure to avoid introducing air bubbles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</w:t>
      </w:r>
      <w:r w:rsidRPr="00435B56">
        <w:rPr>
          <w:rFonts w:ascii="Helvetica" w:hAnsi="Helvetica" w:cs="Arial"/>
          <w:sz w:val="22"/>
          <w:szCs w:val="22"/>
        </w:rPr>
        <w:t xml:space="preserve">5 to 20 microliters of the ECM and SBNET </w:t>
      </w:r>
      <w:r w:rsidR="005D127A" w:rsidRPr="00435B56">
        <w:rPr>
          <w:rFonts w:ascii="Helvetica" w:hAnsi="Helvetica" w:cs="Arial"/>
          <w:i/>
          <w:iCs/>
          <w:color w:val="FF0000"/>
          <w:sz w:val="22"/>
          <w:szCs w:val="22"/>
        </w:rPr>
        <w:t>(pronounce ‘S-B-net’)</w:t>
      </w:r>
      <w:r w:rsidR="005D127A">
        <w:rPr>
          <w:rFonts w:ascii="Helvetica" w:hAnsi="Helvetica" w:cs="Arial"/>
          <w:sz w:val="22"/>
          <w:szCs w:val="22"/>
        </w:rPr>
        <w:t xml:space="preserve"> </w:t>
      </w:r>
      <w:r w:rsidR="003A10C8" w:rsidRPr="00435B56">
        <w:rPr>
          <w:rFonts w:ascii="Helvetica" w:hAnsi="Helvetica" w:cs="Arial"/>
          <w:sz w:val="22"/>
          <w:szCs w:val="22"/>
        </w:rPr>
        <w:t xml:space="preserve">mixture to a new </w:t>
      </w:r>
      <w:r w:rsidR="00435B56" w:rsidRPr="00435B56">
        <w:rPr>
          <w:rFonts w:ascii="Helvetica" w:hAnsi="Helvetica" w:cs="Arial"/>
          <w:sz w:val="22"/>
          <w:szCs w:val="22"/>
        </w:rPr>
        <w:t xml:space="preserve">96-well </w:t>
      </w:r>
      <w:r w:rsidR="003A10C8" w:rsidRPr="00435B56">
        <w:rPr>
          <w:rFonts w:ascii="Helvetica" w:hAnsi="Helvetica" w:cs="Arial"/>
          <w:sz w:val="22"/>
          <w:szCs w:val="22"/>
        </w:rPr>
        <w:t xml:space="preserve">plate and allow the ECM to solidify </w:t>
      </w:r>
      <w:r w:rsidR="003A10C8" w:rsidRPr="00435B56">
        <w:rPr>
          <w:rFonts w:ascii="Helvetica" w:hAnsi="Helvetica" w:cs="Arial"/>
          <w:b/>
          <w:bCs/>
          <w:sz w:val="22"/>
          <w:szCs w:val="22"/>
        </w:rPr>
        <w:t>[2]</w:t>
      </w:r>
      <w:r w:rsidR="003A10C8" w:rsidRPr="00435B56">
        <w:rPr>
          <w:rFonts w:ascii="Helvetica" w:hAnsi="Helvetica" w:cs="Arial"/>
          <w:sz w:val="22"/>
          <w:szCs w:val="22"/>
        </w:rPr>
        <w:t>.</w:t>
      </w:r>
    </w:p>
    <w:p w14:paraId="371C8561" w14:textId="03F1E051" w:rsidR="003A10C8" w:rsidRDefault="00435B56" w:rsidP="00435B56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6F106E05" w14:textId="4A8DCBC1" w:rsidR="003A10C8" w:rsidRDefault="003A10C8" w:rsidP="003A10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new ECM to tube and pipetting up and down. </w:t>
      </w:r>
    </w:p>
    <w:p w14:paraId="3CCE89E6" w14:textId="2C4D9B26" w:rsidR="003A10C8" w:rsidRDefault="003A10C8" w:rsidP="003A10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some ECM to a new plate.</w:t>
      </w:r>
    </w:p>
    <w:p w14:paraId="3845CDE8" w14:textId="77777777" w:rsidR="009E2737" w:rsidRDefault="009E2737" w:rsidP="009E273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0BC3D8" w14:textId="68F91399" w:rsidR="003A10C8" w:rsidRDefault="003A10C8" w:rsidP="003A10C8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cover the solidified ECM with new SBNET medium </w:t>
      </w:r>
      <w:r w:rsidRPr="0063546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put the plate in the incubator </w:t>
      </w:r>
      <w:r w:rsidRPr="0063546D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671B803" w14:textId="77777777" w:rsidR="009E2737" w:rsidRDefault="009E2737" w:rsidP="009E273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3BA3FCC" w14:textId="67A6FD28" w:rsidR="009E2737" w:rsidRDefault="009E2737" w:rsidP="009E273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covering the ECM with medium. </w:t>
      </w:r>
    </w:p>
    <w:p w14:paraId="0C4ACAAA" w14:textId="496843BC" w:rsidR="009E2737" w:rsidRDefault="009E2737" w:rsidP="009E273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58CDA0D8" w14:textId="77777777" w:rsidR="009E2737" w:rsidRDefault="009E2737" w:rsidP="009E273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88CEC81" w14:textId="63A076CD" w:rsidR="003A10C8" w:rsidRDefault="003A10C8" w:rsidP="003A10C8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shipping SBNET spheroids to another lab, transfer the spheroids with the new ECM to a T25 flask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allow the ECM to solidify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Fill the flask with SBNET spheroid medium, screw the cap on tightly, and prepare the shipping package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FA8BBD" w14:textId="27EF70BE" w:rsidR="009E2737" w:rsidRPr="009E2737" w:rsidRDefault="009E2737" w:rsidP="009E2737">
      <w:pPr>
        <w:outlineLvl w:val="0"/>
        <w:rPr>
          <w:rFonts w:ascii="Helvetica" w:hAnsi="Helvetica" w:cs="Arial"/>
          <w:sz w:val="22"/>
          <w:szCs w:val="22"/>
        </w:rPr>
      </w:pPr>
    </w:p>
    <w:p w14:paraId="0F27EED5" w14:textId="7C738B58" w:rsidR="003A10C8" w:rsidRDefault="003A10C8" w:rsidP="003A10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spheroids to flask. </w:t>
      </w:r>
    </w:p>
    <w:p w14:paraId="77B5AF51" w14:textId="79784118" w:rsidR="003A10C8" w:rsidRDefault="003A10C8" w:rsidP="003A10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in the incubator. </w:t>
      </w:r>
    </w:p>
    <w:p w14:paraId="15663639" w14:textId="2E120A60" w:rsidR="003A10C8" w:rsidRDefault="003A10C8" w:rsidP="003A10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flask, screwing on the cap, and placing the flask in a shipping box. </w:t>
      </w:r>
    </w:p>
    <w:p w14:paraId="0524CCBC" w14:textId="77777777" w:rsidR="009E2737" w:rsidRDefault="009E2737" w:rsidP="009E273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DD59573" w14:textId="1BAFD07D" w:rsidR="003A10C8" w:rsidRDefault="003A10C8" w:rsidP="003A10C8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Upon receiving the spheroid culture, remove the culture medium</w:t>
      </w:r>
      <w:r w:rsidR="009E2737">
        <w:rPr>
          <w:rFonts w:ascii="Helvetica" w:hAnsi="Helvetica" w:cs="Arial"/>
          <w:sz w:val="22"/>
          <w:szCs w:val="22"/>
        </w:rPr>
        <w:t xml:space="preserve"> </w:t>
      </w:r>
      <w:r w:rsidR="009E273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repeat the previous steps to put the </w:t>
      </w:r>
      <w:r w:rsidR="009E2737">
        <w:rPr>
          <w:rFonts w:ascii="Helvetica" w:hAnsi="Helvetica" w:cs="Arial"/>
          <w:sz w:val="22"/>
          <w:szCs w:val="22"/>
        </w:rPr>
        <w:t xml:space="preserve">spheroids back in culture </w:t>
      </w:r>
      <w:r w:rsidR="009E2737">
        <w:rPr>
          <w:rFonts w:ascii="Helvetica" w:hAnsi="Helvetica" w:cs="Arial"/>
          <w:b/>
          <w:bCs/>
          <w:sz w:val="22"/>
          <w:szCs w:val="22"/>
        </w:rPr>
        <w:t>[2]</w:t>
      </w:r>
      <w:r w:rsidR="009E2737">
        <w:rPr>
          <w:rFonts w:ascii="Helvetica" w:hAnsi="Helvetica" w:cs="Arial"/>
          <w:sz w:val="22"/>
          <w:szCs w:val="22"/>
        </w:rPr>
        <w:t xml:space="preserve">. </w:t>
      </w:r>
    </w:p>
    <w:p w14:paraId="42DE10CB" w14:textId="77777777" w:rsidR="009E2737" w:rsidRDefault="009E2737" w:rsidP="009E273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B81ED2" w14:textId="49691FF9" w:rsidR="009E2737" w:rsidRDefault="009E2737" w:rsidP="009E273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flask with spheroids out of the packaging and removing the culture medium </w:t>
      </w:r>
    </w:p>
    <w:p w14:paraId="60FC6E7E" w14:textId="6C40D31B" w:rsidR="009E2737" w:rsidRPr="009E2737" w:rsidRDefault="009E2737" w:rsidP="009E273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E2737">
        <w:rPr>
          <w:rFonts w:ascii="Helvetica" w:hAnsi="Helvetica" w:cs="Arial"/>
          <w:i/>
          <w:iCs/>
          <w:color w:val="0432FF"/>
          <w:sz w:val="22"/>
          <w:szCs w:val="22"/>
        </w:rPr>
        <w:t>Use 5.1.1.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54B5E9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83078">
        <w:rPr>
          <w:rFonts w:ascii="Helvetica" w:hAnsi="Helvetica" w:cs="Arial"/>
          <w:b/>
          <w:sz w:val="22"/>
          <w:szCs w:val="22"/>
        </w:rPr>
        <w:t>Immunofluorescence Imaging and Drug Testing of SBNET Spheroids</w:t>
      </w:r>
    </w:p>
    <w:p w14:paraId="2EA02941" w14:textId="5BC6A6FD" w:rsidR="00395684" w:rsidRDefault="00DD28D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SBNET </w:t>
      </w:r>
      <w:r w:rsidR="005D127A" w:rsidRPr="00435B56">
        <w:rPr>
          <w:rFonts w:ascii="Helvetica" w:hAnsi="Helvetica" w:cs="Arial"/>
          <w:i/>
          <w:iCs/>
          <w:color w:val="FF0000"/>
          <w:sz w:val="22"/>
          <w:szCs w:val="22"/>
        </w:rPr>
        <w:t>(pronounce ‘S-B-net’)</w:t>
      </w:r>
      <w:r w:rsidR="005D127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spheroid growth rate was monitored with microscopic imaging </w:t>
      </w:r>
      <w:r w:rsidRPr="00B8307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D28D3">
        <w:rPr>
          <w:rFonts w:ascii="Helvetica" w:hAnsi="Helvetica" w:cs="Arial"/>
          <w:sz w:val="22"/>
          <w:szCs w:val="22"/>
          <w:lang w:eastAsia="zh-TW"/>
        </w:rPr>
        <w:t xml:space="preserve">It takes approximately 14 days for SBNET spheroids to double in size when the culture media is changed once a week </w:t>
      </w:r>
      <w:r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DD28D3">
        <w:rPr>
          <w:rFonts w:ascii="Helvetica" w:hAnsi="Helvetica" w:cs="Arial"/>
          <w:sz w:val="22"/>
          <w:szCs w:val="22"/>
          <w:lang w:eastAsia="zh-TW"/>
        </w:rPr>
        <w:t>. After 14 days in culture, SBNET spheroids do not increase in size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DD28D3">
        <w:rPr>
          <w:rFonts w:ascii="Helvetica" w:hAnsi="Helvetica" w:cs="Arial"/>
          <w:sz w:val="22"/>
          <w:szCs w:val="22"/>
          <w:lang w:eastAsia="zh-TW"/>
        </w:rPr>
        <w:t>.</w:t>
      </w:r>
    </w:p>
    <w:p w14:paraId="0FAA3A57" w14:textId="03247E1A" w:rsidR="00DD28D3" w:rsidRDefault="00DD28D3" w:rsidP="00DD28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A, just the inset with the microscope image. </w:t>
      </w:r>
    </w:p>
    <w:p w14:paraId="2A065675" w14:textId="48D3F72B" w:rsidR="00DD28D3" w:rsidRDefault="00DD28D3" w:rsidP="00DD28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B8307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1, 4, 7, and 14-day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B6D93EF" w14:textId="43D9A53A" w:rsidR="00DD28D3" w:rsidRPr="00DD28D3" w:rsidRDefault="00DD28D3" w:rsidP="00DD28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B8307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23 and 97-day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00C1F9A8" w:rsidR="00395684" w:rsidRDefault="00DD28D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spheroids were stained with antibodies </w:t>
      </w:r>
      <w:r w:rsidRPr="00DD28D3">
        <w:rPr>
          <w:rFonts w:ascii="Helvetica" w:hAnsi="Helvetica" w:cs="Arial"/>
          <w:sz w:val="22"/>
          <w:szCs w:val="22"/>
          <w:lang w:eastAsia="zh-TW"/>
        </w:rPr>
        <w:t>specific against synaptophysin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C251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like </w:t>
      </w:r>
      <w:hyperlink r:id="rId11" w:history="1">
        <w:r w:rsidR="00BC251C" w:rsidRPr="00BC251C">
          <w:rPr>
            <w:rStyle w:val="Hyperlink"/>
            <w:rFonts w:ascii="Helvetica" w:hAnsi="Helvetica" w:cs="Arial"/>
            <w:i/>
            <w:iCs/>
            <w:color w:val="FF0000"/>
            <w:sz w:val="22"/>
            <w:szCs w:val="22"/>
            <w:lang w:eastAsia="zh-TW"/>
          </w:rPr>
          <w:t>this</w:t>
        </w:r>
      </w:hyperlink>
      <w:r w:rsidR="00BC251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Pr="00DD28D3">
        <w:rPr>
          <w:rFonts w:ascii="Helvetica" w:hAnsi="Helvetica" w:cs="Arial"/>
          <w:sz w:val="22"/>
          <w:szCs w:val="22"/>
          <w:lang w:eastAsia="zh-TW"/>
        </w:rPr>
        <w:t xml:space="preserve">, chromogranin A </w:t>
      </w:r>
      <w:r w:rsidR="00BC251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like </w:t>
      </w:r>
      <w:hyperlink r:id="rId12" w:history="1">
        <w:r w:rsidR="00BC251C" w:rsidRPr="00BC251C">
          <w:rPr>
            <w:rStyle w:val="Hyperlink"/>
            <w:rFonts w:ascii="Helvetica" w:hAnsi="Helvetica" w:cs="Arial"/>
            <w:i/>
            <w:iCs/>
            <w:color w:val="FF0000"/>
            <w:sz w:val="22"/>
            <w:szCs w:val="22"/>
            <w:lang w:eastAsia="zh-TW"/>
          </w:rPr>
          <w:t>this</w:t>
        </w:r>
      </w:hyperlink>
      <w:r w:rsidR="00BC251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DD28D3">
        <w:rPr>
          <w:rFonts w:ascii="Helvetica" w:hAnsi="Helvetica" w:cs="Arial"/>
          <w:sz w:val="22"/>
          <w:szCs w:val="22"/>
          <w:lang w:eastAsia="zh-TW"/>
        </w:rPr>
        <w:t>and SSTR2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 and imaged using immunofluorescence microscopy </w:t>
      </w:r>
      <w:r w:rsidR="00BC251C"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. The data showed that these markers are localized in the cytoplasm and at the membrane of SBNET cells </w:t>
      </w:r>
      <w:r w:rsidR="00BC251C"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C93652B" w14:textId="54B90ACB" w:rsidR="00BC251C" w:rsidRDefault="00BC251C" w:rsidP="00BC25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9DFF1A0" w14:textId="5EE8DA74" w:rsidR="00BC251C" w:rsidRPr="00BC251C" w:rsidRDefault="00BC251C" w:rsidP="00BC25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B8307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green fluorescence images in A and B.</w:t>
      </w:r>
    </w:p>
    <w:p w14:paraId="038500E2" w14:textId="5900DB8A" w:rsidR="00E41D3C" w:rsidRDefault="00DD28D3" w:rsidP="00BC25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51C">
        <w:rPr>
          <w:rFonts w:ascii="Helvetica" w:hAnsi="Helvetica" w:cs="Arial"/>
          <w:sz w:val="22"/>
          <w:szCs w:val="22"/>
          <w:lang w:eastAsia="zh-TW"/>
        </w:rPr>
        <w:t>To ensure the specificity of the antibodies, the same staining procedures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 were performed</w:t>
      </w:r>
      <w:r w:rsidRPr="00BC251C">
        <w:rPr>
          <w:rFonts w:ascii="Helvetica" w:hAnsi="Helvetica" w:cs="Arial"/>
          <w:sz w:val="22"/>
          <w:szCs w:val="22"/>
          <w:lang w:eastAsia="zh-TW"/>
        </w:rPr>
        <w:t xml:space="preserve"> on an organoid line from 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a </w:t>
      </w:r>
      <w:r w:rsidRPr="00BC251C">
        <w:rPr>
          <w:rFonts w:ascii="Helvetica" w:hAnsi="Helvetica" w:cs="Arial"/>
          <w:sz w:val="22"/>
          <w:szCs w:val="22"/>
          <w:lang w:eastAsia="zh-TW"/>
        </w:rPr>
        <w:t xml:space="preserve">pancreas tumor that does not express </w:t>
      </w:r>
      <w:r w:rsidR="00E41D3C" w:rsidRPr="00DD28D3">
        <w:rPr>
          <w:rFonts w:ascii="Helvetica" w:hAnsi="Helvetica" w:cs="Arial"/>
          <w:sz w:val="22"/>
          <w:szCs w:val="22"/>
          <w:lang w:eastAsia="zh-TW"/>
        </w:rPr>
        <w:t>synaptophysin</w:t>
      </w:r>
      <w:r w:rsidR="00E41D3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41D3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like </w:t>
      </w:r>
      <w:hyperlink r:id="rId13" w:history="1">
        <w:r w:rsidR="00E41D3C" w:rsidRPr="00BC251C">
          <w:rPr>
            <w:rStyle w:val="Hyperlink"/>
            <w:rFonts w:ascii="Helvetica" w:hAnsi="Helvetica" w:cs="Arial"/>
            <w:i/>
            <w:iCs/>
            <w:color w:val="FF0000"/>
            <w:sz w:val="22"/>
            <w:szCs w:val="22"/>
            <w:lang w:eastAsia="zh-TW"/>
          </w:rPr>
          <w:t>this</w:t>
        </w:r>
      </w:hyperlink>
      <w:r w:rsidR="00E41D3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E41D3C" w:rsidRPr="00DD28D3">
        <w:rPr>
          <w:rFonts w:ascii="Helvetica" w:hAnsi="Helvetica" w:cs="Arial"/>
          <w:sz w:val="22"/>
          <w:szCs w:val="22"/>
          <w:lang w:eastAsia="zh-TW"/>
        </w:rPr>
        <w:t xml:space="preserve">, chromogranin A </w:t>
      </w:r>
      <w:r w:rsidR="00E41D3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like </w:t>
      </w:r>
      <w:hyperlink r:id="rId14" w:history="1">
        <w:r w:rsidR="00E41D3C" w:rsidRPr="00BC251C">
          <w:rPr>
            <w:rStyle w:val="Hyperlink"/>
            <w:rFonts w:ascii="Helvetica" w:hAnsi="Helvetica" w:cs="Arial"/>
            <w:i/>
            <w:iCs/>
            <w:color w:val="FF0000"/>
            <w:sz w:val="22"/>
            <w:szCs w:val="22"/>
            <w:lang w:eastAsia="zh-TW"/>
          </w:rPr>
          <w:t>this</w:t>
        </w:r>
      </w:hyperlink>
      <w:r w:rsidR="00E41D3C" w:rsidRPr="00BC251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E41D3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41D3C" w:rsidRPr="00DD28D3">
        <w:rPr>
          <w:rFonts w:ascii="Helvetica" w:hAnsi="Helvetica" w:cs="Arial"/>
          <w:sz w:val="22"/>
          <w:szCs w:val="22"/>
          <w:lang w:eastAsia="zh-TW"/>
        </w:rPr>
        <w:t>and SSTR2</w:t>
      </w:r>
      <w:r w:rsidRPr="00BC251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C251C">
        <w:rPr>
          <w:rFonts w:ascii="Helvetica" w:hAnsi="Helvetica" w:cs="Arial"/>
          <w:sz w:val="22"/>
          <w:szCs w:val="22"/>
          <w:lang w:eastAsia="zh-TW"/>
        </w:rPr>
        <w:t xml:space="preserve">and </w:t>
      </w:r>
      <w:r w:rsidRPr="00BC251C">
        <w:rPr>
          <w:rFonts w:ascii="Helvetica" w:hAnsi="Helvetica" w:cs="Arial"/>
          <w:sz w:val="22"/>
          <w:szCs w:val="22"/>
          <w:lang w:eastAsia="zh-TW"/>
        </w:rPr>
        <w:t>no green signal was detected</w:t>
      </w:r>
      <w:r w:rsidR="00E41D3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41D3C"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BC251C">
        <w:rPr>
          <w:rFonts w:ascii="Helvetica" w:hAnsi="Helvetica" w:cs="Arial"/>
          <w:sz w:val="22"/>
          <w:szCs w:val="22"/>
          <w:lang w:eastAsia="zh-TW"/>
        </w:rPr>
        <w:t>.</w:t>
      </w:r>
    </w:p>
    <w:p w14:paraId="10F329DB" w14:textId="1E9C58DA" w:rsidR="00E41D3C" w:rsidRDefault="00E41D3C" w:rsidP="00E41D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  <w:r w:rsidRPr="00B83078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or emphasize C.</w:t>
      </w:r>
    </w:p>
    <w:p w14:paraId="6F0966EE" w14:textId="77777777" w:rsidR="00E41D3C" w:rsidRDefault="00E41D3C" w:rsidP="00E41D3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46600F" w14:textId="2013ACE4" w:rsidR="00E41D3C" w:rsidRDefault="00E41D3C" w:rsidP="00E41D3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1D3C">
        <w:rPr>
          <w:rFonts w:ascii="Helvetica" w:hAnsi="Helvetica" w:cs="Arial"/>
          <w:sz w:val="22"/>
          <w:szCs w:val="22"/>
        </w:rPr>
        <w:t xml:space="preserve">The main advantage </w:t>
      </w:r>
      <w:r>
        <w:rPr>
          <w:rFonts w:ascii="Helvetica" w:hAnsi="Helvetica" w:cs="Arial"/>
          <w:sz w:val="22"/>
          <w:szCs w:val="22"/>
        </w:rPr>
        <w:t>immunofluorescence imaging</w:t>
      </w:r>
      <w:r w:rsidRPr="00E41D3C">
        <w:rPr>
          <w:rFonts w:ascii="Helvetica" w:hAnsi="Helvetica" w:cs="Arial"/>
          <w:sz w:val="22"/>
          <w:szCs w:val="22"/>
        </w:rPr>
        <w:t xml:space="preserve"> is that it can be performed within 4 h</w:t>
      </w:r>
      <w:r>
        <w:rPr>
          <w:rFonts w:ascii="Helvetica" w:hAnsi="Helvetica" w:cs="Arial"/>
          <w:sz w:val="22"/>
          <w:szCs w:val="22"/>
        </w:rPr>
        <w:t>ours</w:t>
      </w:r>
      <w:r w:rsidRPr="00E41D3C">
        <w:rPr>
          <w:rFonts w:ascii="Helvetica" w:hAnsi="Helvetica" w:cs="Arial"/>
          <w:sz w:val="22"/>
          <w:szCs w:val="22"/>
        </w:rPr>
        <w:t xml:space="preserve"> and gives similar staining information as the immunohistochemistry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8307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DC77E7" w14:textId="77777777" w:rsidR="00E41D3C" w:rsidRDefault="00E41D3C" w:rsidP="00E41D3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43F3FCE" w14:textId="2EEB935A" w:rsidR="00E41D3C" w:rsidRDefault="00E41D3C" w:rsidP="00E41D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="00B83078" w:rsidRPr="00B83078">
        <w:rPr>
          <w:rFonts w:ascii="Helvetica" w:hAnsi="Helvetica" w:cs="Arial"/>
          <w:i/>
          <w:iCs/>
          <w:color w:val="0432FF"/>
          <w:sz w:val="22"/>
          <w:szCs w:val="22"/>
        </w:rPr>
        <w:t>Video Editor: Place Figure 2 B, just the three green fluorescent images, underneath the three images in Figure 3 for comparison.</w:t>
      </w:r>
      <w:r w:rsidR="00B83078">
        <w:rPr>
          <w:rFonts w:ascii="Helvetica" w:hAnsi="Helvetica" w:cs="Arial"/>
          <w:sz w:val="22"/>
          <w:szCs w:val="22"/>
        </w:rPr>
        <w:t xml:space="preserve"> </w:t>
      </w:r>
    </w:p>
    <w:p w14:paraId="1E809DB1" w14:textId="77777777" w:rsidR="00B83078" w:rsidRDefault="00B83078" w:rsidP="00B8307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46347D" w14:textId="1AF0851B" w:rsidR="00B83078" w:rsidRDefault="00B83078" w:rsidP="00E41D3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3078">
        <w:rPr>
          <w:rFonts w:ascii="Helvetica" w:hAnsi="Helvetica" w:cs="Arial"/>
          <w:sz w:val="22"/>
          <w:szCs w:val="22"/>
          <w:lang w:eastAsia="zh-TW"/>
        </w:rPr>
        <w:t>Culturing SBNET as spheroids is a valuable technique for identifying drugs that can inhibit SBNET growth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B83078">
        <w:rPr>
          <w:rFonts w:ascii="Helvetica" w:hAnsi="Helvetica" w:cs="Arial"/>
          <w:sz w:val="22"/>
          <w:szCs w:val="22"/>
          <w:lang w:eastAsia="zh-TW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Pr="00B83078">
        <w:rPr>
          <w:rFonts w:ascii="Helvetica" w:hAnsi="Helvetica" w:cs="Arial"/>
          <w:sz w:val="22"/>
          <w:szCs w:val="22"/>
          <w:lang w:eastAsia="zh-TW"/>
        </w:rPr>
        <w:t xml:space="preserve">spheroids </w:t>
      </w:r>
      <w:r>
        <w:rPr>
          <w:rFonts w:ascii="Helvetica" w:hAnsi="Helvetica" w:cs="Arial"/>
          <w:sz w:val="22"/>
          <w:szCs w:val="22"/>
          <w:lang w:eastAsia="zh-TW"/>
        </w:rPr>
        <w:t xml:space="preserve">were treated </w:t>
      </w:r>
      <w:r w:rsidRPr="00B83078">
        <w:rPr>
          <w:rFonts w:ascii="Helvetica" w:hAnsi="Helvetica" w:cs="Arial"/>
          <w:sz w:val="22"/>
          <w:szCs w:val="22"/>
          <w:lang w:eastAsia="zh-TW"/>
        </w:rPr>
        <w:t>with rapamycin, an mTOR inhibitor</w:t>
      </w:r>
      <w:r>
        <w:rPr>
          <w:rFonts w:ascii="Helvetica" w:hAnsi="Helvetica" w:cs="Arial"/>
          <w:sz w:val="22"/>
          <w:szCs w:val="22"/>
          <w:lang w:eastAsia="zh-TW"/>
        </w:rPr>
        <w:t>. After 5 days</w:t>
      </w:r>
      <w:r w:rsidRPr="00B83078">
        <w:rPr>
          <w:rFonts w:ascii="Helvetica" w:hAnsi="Helvetica" w:cs="Arial"/>
          <w:sz w:val="22"/>
          <w:szCs w:val="22"/>
          <w:lang w:eastAsia="zh-TW"/>
        </w:rPr>
        <w:t>, the rapamycin-treated spheroid formed a grape-like structure and became apoptotic or necrotic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83078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82F0D97" w14:textId="77777777" w:rsidR="00B83078" w:rsidRDefault="00B83078" w:rsidP="00B8307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128CD9E" w14:textId="4C482FD7" w:rsidR="00B83078" w:rsidRDefault="00B83078" w:rsidP="00B830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4. </w:t>
      </w:r>
    </w:p>
    <w:p w14:paraId="11C25DE7" w14:textId="11677023" w:rsidR="00B83078" w:rsidRPr="00EB404C" w:rsidRDefault="00B83078" w:rsidP="00B830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4. </w:t>
      </w:r>
      <w:r w:rsidRPr="00B83078">
        <w:rPr>
          <w:rFonts w:ascii="Helvetica" w:hAnsi="Helvetica" w:cs="Arial"/>
          <w:i/>
          <w:iCs/>
          <w:color w:val="0432FF"/>
          <w:sz w:val="22"/>
          <w:szCs w:val="22"/>
          <w:lang w:eastAsia="zh-TW"/>
        </w:rPr>
        <w:t>Video Editor: Emphasize C and D.</w:t>
      </w:r>
    </w:p>
    <w:p w14:paraId="48459A66" w14:textId="1D6E9EF8" w:rsidR="00EB404C" w:rsidRDefault="00EB404C" w:rsidP="00EB404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37D55A6C" w14:textId="0EFAC245" w:rsidR="00EB404C" w:rsidRDefault="00EB404C" w:rsidP="00EB404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44FB8D29" w14:textId="77777777" w:rsidR="00EB404C" w:rsidRPr="00EB404C" w:rsidRDefault="00EB404C" w:rsidP="00EB404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C2AA05E" w14:textId="17D2175B" w:rsidR="00931754" w:rsidRPr="00EB404C" w:rsidRDefault="00435B56" w:rsidP="00EB404C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EB404C">
        <w:rPr>
          <w:rFonts w:ascii="Helvetica" w:hAnsi="Helvetica" w:cs="Arial"/>
          <w:b/>
          <w:sz w:val="22"/>
          <w:szCs w:val="22"/>
        </w:rPr>
        <w:t>Dr. Po Hien Ear</w:t>
      </w:r>
      <w:r w:rsidR="00472752" w:rsidRPr="00EB404C">
        <w:rPr>
          <w:rFonts w:ascii="Helvetica" w:hAnsi="Helvetica" w:cs="Arial"/>
          <w:sz w:val="22"/>
          <w:szCs w:val="22"/>
        </w:rPr>
        <w:t xml:space="preserve">: </w:t>
      </w:r>
      <w:r w:rsidR="00EB404C" w:rsidRPr="00EB404C">
        <w:rPr>
          <w:rFonts w:ascii="Helvetica" w:hAnsi="Helvetica" w:cs="Arial"/>
          <w:sz w:val="22"/>
          <w:szCs w:val="22"/>
        </w:rPr>
        <w:t xml:space="preserve">When attempting this procedure, </w:t>
      </w:r>
      <w:r w:rsidR="00EB404C" w:rsidRPr="00EB404C">
        <w:rPr>
          <w:rFonts w:ascii="Helvetica" w:hAnsi="Helvetica" w:cs="Arial"/>
          <w:bCs/>
          <w:sz w:val="22"/>
          <w:szCs w:val="22"/>
        </w:rPr>
        <w:t>i</w:t>
      </w:r>
      <w:r w:rsidR="00931754" w:rsidRPr="00EB404C">
        <w:rPr>
          <w:rFonts w:ascii="Helvetica" w:hAnsi="Helvetica" w:cs="Arial"/>
          <w:bCs/>
          <w:sz w:val="22"/>
          <w:szCs w:val="22"/>
        </w:rPr>
        <w:t xml:space="preserve">t is important to pre-wet the cell strainer and collecting tube with Wash Medium. This will prevent SBNET cells from sticking to the </w:t>
      </w:r>
      <w:r w:rsidR="001E1521" w:rsidRPr="00EB404C">
        <w:rPr>
          <w:rFonts w:ascii="Helvetica" w:hAnsi="Helvetica" w:cs="Arial"/>
          <w:bCs/>
          <w:sz w:val="22"/>
          <w:szCs w:val="22"/>
        </w:rPr>
        <w:t xml:space="preserve">cell </w:t>
      </w:r>
      <w:r w:rsidR="00931754" w:rsidRPr="00EB404C">
        <w:rPr>
          <w:rFonts w:ascii="Helvetica" w:hAnsi="Helvetica" w:cs="Arial"/>
          <w:bCs/>
          <w:sz w:val="22"/>
          <w:szCs w:val="22"/>
        </w:rPr>
        <w:t>strainer and the plastic tube.</w:t>
      </w:r>
    </w:p>
    <w:p w14:paraId="1ECDEA19" w14:textId="77777777" w:rsidR="00EB404C" w:rsidRPr="00EB404C" w:rsidRDefault="00EB404C" w:rsidP="00EB404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3B538A" w14:textId="2A9CC873" w:rsidR="00435B56" w:rsidRPr="00EB404C" w:rsidRDefault="00435B56" w:rsidP="00EB404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B404C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looking slightly off-camera. </w:t>
      </w:r>
      <w:r w:rsidRPr="00EB404C">
        <w:rPr>
          <w:rFonts w:ascii="Helvetica" w:hAnsi="Helvetica" w:cs="Arial"/>
          <w:i/>
          <w:iCs/>
          <w:color w:val="0432FF"/>
          <w:sz w:val="22"/>
          <w:szCs w:val="22"/>
        </w:rPr>
        <w:t xml:space="preserve">Suggested B-roll </w:t>
      </w:r>
      <w:r w:rsidR="00EB404C" w:rsidRPr="00EB404C">
        <w:rPr>
          <w:rFonts w:ascii="Helvetica" w:hAnsi="Helvetica" w:cs="Arial"/>
          <w:i/>
          <w:iCs/>
          <w:color w:val="0432FF"/>
          <w:sz w:val="22"/>
          <w:szCs w:val="22"/>
        </w:rPr>
        <w:t>3.2.2. - 3.2.3.</w:t>
      </w:r>
      <w:r w:rsidR="00EB404C" w:rsidRPr="00EB404C">
        <w:rPr>
          <w:rFonts w:ascii="Helvetica" w:hAnsi="Helvetica" w:cs="Arial"/>
          <w:bCs/>
          <w:sz w:val="22"/>
          <w:szCs w:val="22"/>
        </w:rPr>
        <w:t xml:space="preserve"> </w:t>
      </w:r>
    </w:p>
    <w:p w14:paraId="3D948C58" w14:textId="3D8361F9" w:rsidR="00EB404C" w:rsidRPr="00EB404C" w:rsidRDefault="00EB404C" w:rsidP="00EB404C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EB404C">
        <w:rPr>
          <w:rFonts w:ascii="Helvetica" w:hAnsi="Helvetica" w:cs="Arial"/>
          <w:b/>
          <w:sz w:val="22"/>
          <w:szCs w:val="22"/>
        </w:rPr>
        <w:t>Dr. James R. Howe</w:t>
      </w:r>
      <w:r w:rsidR="00472752" w:rsidRPr="00EB404C">
        <w:rPr>
          <w:rFonts w:ascii="Helvetica" w:hAnsi="Helvetica" w:cs="Arial"/>
          <w:sz w:val="22"/>
          <w:szCs w:val="22"/>
        </w:rPr>
        <w:t>:</w:t>
      </w:r>
      <w:r w:rsidRPr="00EB404C">
        <w:rPr>
          <w:rFonts w:ascii="Helvetica" w:hAnsi="Helvetica" w:cs="Arial"/>
          <w:sz w:val="22"/>
          <w:szCs w:val="22"/>
        </w:rPr>
        <w:t xml:space="preserve"> </w:t>
      </w:r>
      <w:r w:rsidR="001E1521" w:rsidRPr="00EB404C">
        <w:rPr>
          <w:rFonts w:ascii="Helvetica" w:hAnsi="Helvetica" w:cstheme="minorHAnsi"/>
          <w:color w:val="000000" w:themeColor="text1"/>
          <w:sz w:val="22"/>
          <w:szCs w:val="22"/>
        </w:rPr>
        <w:t>With this protocol, scientists and clinicians can establish SBNET spheroid cultures from resected tumors, share them with other laboratories, and use them for testing FDA approved drugs.</w:t>
      </w:r>
    </w:p>
    <w:p w14:paraId="7452510A" w14:textId="77777777" w:rsidR="00EB404C" w:rsidRPr="00EB404C" w:rsidRDefault="00EB404C" w:rsidP="00EB404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6D8DADF" w14:textId="5C9A73BB" w:rsidR="00EB404C" w:rsidRPr="00EB404C" w:rsidRDefault="00EB404C" w:rsidP="00EB404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C56C50C" w14:textId="77777777" w:rsidR="00EB404C" w:rsidRPr="00A102A1" w:rsidRDefault="00EB404C" w:rsidP="00EB404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19C5F3" w14:textId="280AB30A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81F1" w14:textId="77777777" w:rsidR="00D02FAF" w:rsidRDefault="00D02FAF">
      <w:r>
        <w:separator/>
      </w:r>
    </w:p>
  </w:endnote>
  <w:endnote w:type="continuationSeparator" w:id="0">
    <w:p w14:paraId="11CD59F3" w14:textId="77777777" w:rsidR="00D02FAF" w:rsidRDefault="00D0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31238" w:rsidRDefault="009312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31238" w:rsidRDefault="0093123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931238" w:rsidRPr="00C70C90" w:rsidRDefault="0093123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8F16" w14:textId="77777777" w:rsidR="00D02FAF" w:rsidRDefault="00D02FAF">
      <w:r>
        <w:separator/>
      </w:r>
    </w:p>
  </w:footnote>
  <w:footnote w:type="continuationSeparator" w:id="0">
    <w:p w14:paraId="3E290B7C" w14:textId="77777777" w:rsidR="00D02FAF" w:rsidRDefault="00D0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F6E31B2" w:rsidR="00931238" w:rsidRDefault="00931238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56" w:rsidRPr="00435B56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435B56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931238" w:rsidRPr="006A6324" w:rsidRDefault="0093123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E34"/>
    <w:rsid w:val="0001266D"/>
    <w:rsid w:val="00013862"/>
    <w:rsid w:val="00023E22"/>
    <w:rsid w:val="00025DE9"/>
    <w:rsid w:val="00043807"/>
    <w:rsid w:val="00044E92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F614C"/>
    <w:rsid w:val="00101B7A"/>
    <w:rsid w:val="00106F46"/>
    <w:rsid w:val="001115D1"/>
    <w:rsid w:val="00125924"/>
    <w:rsid w:val="00126973"/>
    <w:rsid w:val="00151824"/>
    <w:rsid w:val="00162D51"/>
    <w:rsid w:val="00163629"/>
    <w:rsid w:val="001740D7"/>
    <w:rsid w:val="00177B33"/>
    <w:rsid w:val="001819E3"/>
    <w:rsid w:val="00184EF9"/>
    <w:rsid w:val="00191A77"/>
    <w:rsid w:val="001B3024"/>
    <w:rsid w:val="001B5C46"/>
    <w:rsid w:val="001C3C85"/>
    <w:rsid w:val="001C7BBC"/>
    <w:rsid w:val="001E1521"/>
    <w:rsid w:val="001E230F"/>
    <w:rsid w:val="001E52A3"/>
    <w:rsid w:val="001F0890"/>
    <w:rsid w:val="0023661B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2526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0C8"/>
    <w:rsid w:val="003A1109"/>
    <w:rsid w:val="003A49C2"/>
    <w:rsid w:val="003B5E26"/>
    <w:rsid w:val="003D0847"/>
    <w:rsid w:val="003E2BC9"/>
    <w:rsid w:val="00414B4F"/>
    <w:rsid w:val="00423841"/>
    <w:rsid w:val="00435B56"/>
    <w:rsid w:val="00440FFA"/>
    <w:rsid w:val="00450B27"/>
    <w:rsid w:val="00453116"/>
    <w:rsid w:val="00455510"/>
    <w:rsid w:val="00456A5D"/>
    <w:rsid w:val="0047264C"/>
    <w:rsid w:val="00472752"/>
    <w:rsid w:val="0047306D"/>
    <w:rsid w:val="00482D4C"/>
    <w:rsid w:val="004C1095"/>
    <w:rsid w:val="004C2DAD"/>
    <w:rsid w:val="004E0CD6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40073"/>
    <w:rsid w:val="00557116"/>
    <w:rsid w:val="0055763A"/>
    <w:rsid w:val="00565757"/>
    <w:rsid w:val="00576FD6"/>
    <w:rsid w:val="00596CD2"/>
    <w:rsid w:val="005A09D8"/>
    <w:rsid w:val="005A1F5E"/>
    <w:rsid w:val="005A3F8F"/>
    <w:rsid w:val="005B6859"/>
    <w:rsid w:val="005C5C25"/>
    <w:rsid w:val="005D127A"/>
    <w:rsid w:val="005D783F"/>
    <w:rsid w:val="005E2B7E"/>
    <w:rsid w:val="005F18A3"/>
    <w:rsid w:val="006129B1"/>
    <w:rsid w:val="006346FE"/>
    <w:rsid w:val="0063546D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C041C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7388"/>
    <w:rsid w:val="00785D80"/>
    <w:rsid w:val="007B3E0E"/>
    <w:rsid w:val="007D4222"/>
    <w:rsid w:val="007F04E1"/>
    <w:rsid w:val="00804C75"/>
    <w:rsid w:val="00806B1B"/>
    <w:rsid w:val="00806DBA"/>
    <w:rsid w:val="008203B7"/>
    <w:rsid w:val="00832FA5"/>
    <w:rsid w:val="008373A7"/>
    <w:rsid w:val="00851B3E"/>
    <w:rsid w:val="00854994"/>
    <w:rsid w:val="0088113B"/>
    <w:rsid w:val="008A0177"/>
    <w:rsid w:val="008A1BA2"/>
    <w:rsid w:val="008D2A6A"/>
    <w:rsid w:val="008D36E2"/>
    <w:rsid w:val="008D4502"/>
    <w:rsid w:val="008D58EC"/>
    <w:rsid w:val="008E74F7"/>
    <w:rsid w:val="008F5CD5"/>
    <w:rsid w:val="008F7754"/>
    <w:rsid w:val="009212DD"/>
    <w:rsid w:val="009301B8"/>
    <w:rsid w:val="00931238"/>
    <w:rsid w:val="00931754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B5D78"/>
    <w:rsid w:val="009C2062"/>
    <w:rsid w:val="009C7B9A"/>
    <w:rsid w:val="009E2737"/>
    <w:rsid w:val="009F356C"/>
    <w:rsid w:val="009F3F12"/>
    <w:rsid w:val="00A20DA8"/>
    <w:rsid w:val="00A218EC"/>
    <w:rsid w:val="00A310D7"/>
    <w:rsid w:val="00A3138F"/>
    <w:rsid w:val="00A32B2C"/>
    <w:rsid w:val="00A60320"/>
    <w:rsid w:val="00A73BC7"/>
    <w:rsid w:val="00A77CF6"/>
    <w:rsid w:val="00A91283"/>
    <w:rsid w:val="00AA132F"/>
    <w:rsid w:val="00AC63FC"/>
    <w:rsid w:val="00AE11E8"/>
    <w:rsid w:val="00B06001"/>
    <w:rsid w:val="00B13941"/>
    <w:rsid w:val="00B340A8"/>
    <w:rsid w:val="00B40E12"/>
    <w:rsid w:val="00B435B8"/>
    <w:rsid w:val="00B4499C"/>
    <w:rsid w:val="00B653B7"/>
    <w:rsid w:val="00B66A14"/>
    <w:rsid w:val="00B7250F"/>
    <w:rsid w:val="00B83078"/>
    <w:rsid w:val="00BC08F4"/>
    <w:rsid w:val="00BC251C"/>
    <w:rsid w:val="00BC6DA7"/>
    <w:rsid w:val="00BE051D"/>
    <w:rsid w:val="00C05386"/>
    <w:rsid w:val="00C34991"/>
    <w:rsid w:val="00C602B2"/>
    <w:rsid w:val="00C70C90"/>
    <w:rsid w:val="00C7374B"/>
    <w:rsid w:val="00C8109F"/>
    <w:rsid w:val="00C836F3"/>
    <w:rsid w:val="00C961B2"/>
    <w:rsid w:val="00C97B11"/>
    <w:rsid w:val="00CA7673"/>
    <w:rsid w:val="00CB039A"/>
    <w:rsid w:val="00CC0C58"/>
    <w:rsid w:val="00CC29BF"/>
    <w:rsid w:val="00CD059F"/>
    <w:rsid w:val="00CD515D"/>
    <w:rsid w:val="00CD7F92"/>
    <w:rsid w:val="00CE10F2"/>
    <w:rsid w:val="00CF22F6"/>
    <w:rsid w:val="00CF6830"/>
    <w:rsid w:val="00D00EF4"/>
    <w:rsid w:val="00D02FAF"/>
    <w:rsid w:val="00D10BFA"/>
    <w:rsid w:val="00D10F00"/>
    <w:rsid w:val="00D150D8"/>
    <w:rsid w:val="00D300CE"/>
    <w:rsid w:val="00D45AF7"/>
    <w:rsid w:val="00D466AF"/>
    <w:rsid w:val="00D97FCA"/>
    <w:rsid w:val="00DA117F"/>
    <w:rsid w:val="00DA17FB"/>
    <w:rsid w:val="00DB7EBA"/>
    <w:rsid w:val="00DC058D"/>
    <w:rsid w:val="00DC1E10"/>
    <w:rsid w:val="00DC7C84"/>
    <w:rsid w:val="00DC7D3A"/>
    <w:rsid w:val="00DD28D3"/>
    <w:rsid w:val="00DD2CF9"/>
    <w:rsid w:val="00DE2882"/>
    <w:rsid w:val="00DE46DB"/>
    <w:rsid w:val="00DE66F3"/>
    <w:rsid w:val="00E24673"/>
    <w:rsid w:val="00E24898"/>
    <w:rsid w:val="00E355EE"/>
    <w:rsid w:val="00E41D3C"/>
    <w:rsid w:val="00E748AC"/>
    <w:rsid w:val="00E8076C"/>
    <w:rsid w:val="00E82EAB"/>
    <w:rsid w:val="00EA20E5"/>
    <w:rsid w:val="00EA2756"/>
    <w:rsid w:val="00EA4B94"/>
    <w:rsid w:val="00EA60D4"/>
    <w:rsid w:val="00EB404C"/>
    <w:rsid w:val="00EB7F4A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0E49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-howe@uiowa.edu" TargetMode="External"/><Relationship Id="rId13" Type="http://schemas.openxmlformats.org/officeDocument/2006/relationships/hyperlink" Target="https://www.youtube.com/watch?v=AVi-DTO93K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92463" TargetMode="External"/><Relationship Id="rId12" Type="http://schemas.openxmlformats.org/officeDocument/2006/relationships/hyperlink" Target="https://www.youtube.com/watch?v=aS_pjXa69t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Vi-DTO93K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jove.com/author/Petra_Schwill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youtube.com/watch?v=aS_pjXa69t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4</cp:revision>
  <dcterms:created xsi:type="dcterms:W3CDTF">2019-09-06T13:07:00Z</dcterms:created>
  <dcterms:modified xsi:type="dcterms:W3CDTF">2019-09-06T19:19:00Z</dcterms:modified>
</cp:coreProperties>
</file>