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90" w:rsidRDefault="00946A90" w:rsidP="00946A90">
      <w:pPr>
        <w:rPr>
          <w:rFonts w:ascii="Helvetica" w:eastAsia="Times New Roman" w:hAnsi="Helvetica" w:cs="Times New Roman"/>
        </w:rPr>
      </w:pPr>
      <w:r w:rsidRPr="00946A90">
        <w:rPr>
          <w:rFonts w:ascii="Helvetica" w:eastAsia="Times New Roman" w:hAnsi="Helvetica" w:cs="Times New Roman"/>
          <w:b/>
          <w:bCs/>
        </w:rPr>
        <w:t>Editorial comments:</w:t>
      </w:r>
      <w:r w:rsidRPr="00946A90">
        <w:rPr>
          <w:rFonts w:ascii="Helvetica" w:eastAsia="Times New Roman" w:hAnsi="Helvetica" w:cs="Times New Roman"/>
        </w:rPr>
        <w:br/>
        <w:t xml:space="preserve">1. Please take this opportunity to thoroughly proofread the manuscript to ensure that there are no spelling or grammar issues. The </w:t>
      </w:r>
      <w:proofErr w:type="spellStart"/>
      <w:r w:rsidRPr="00946A90">
        <w:rPr>
          <w:rFonts w:ascii="Helvetica" w:eastAsia="Times New Roman" w:hAnsi="Helvetica" w:cs="Times New Roman"/>
        </w:rPr>
        <w:t>JoVE</w:t>
      </w:r>
      <w:proofErr w:type="spellEnd"/>
      <w:r w:rsidRPr="00946A90">
        <w:rPr>
          <w:rFonts w:ascii="Helvetica" w:eastAsia="Times New Roman" w:hAnsi="Helvetica" w:cs="Times New Roman"/>
        </w:rPr>
        <w:t xml:space="preserve"> editor will not copy-edit your manuscript and any errors in the submitted revision may be present in the published version.</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Done.</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2. 1.1: How many seeds are needed?</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This information has been added to the manuscript.</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3. Figures: Please use different letters for different panels to avoid confusion.</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Different letters are used now.</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4. Figure 1G: What do the arrows represent?</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This information has been added.</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5. Discussion: As we are a methods-based journal, please discuss critical steps in the protocol, modifications and troubleshooting of the method, and limitations of the method.</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All the critical steps, modifications and limitations that we can think of are included in the discussion.</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6. For in-text references, the corresponding reference numbers should appear as superscripts after the appropriate statement(s) in the text (before punctuation but after closed parenthesis). The references should be numbered in order of appearance.</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The manuscript has been edited accordingly.</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7. Please ensure that the references appear as the following: [</w:t>
      </w:r>
      <w:proofErr w:type="spellStart"/>
      <w:r w:rsidRPr="00946A90">
        <w:rPr>
          <w:rFonts w:ascii="Helvetica" w:eastAsia="Times New Roman" w:hAnsi="Helvetica" w:cs="Times New Roman"/>
        </w:rPr>
        <w:t>Lastname</w:t>
      </w:r>
      <w:proofErr w:type="spellEnd"/>
      <w:r w:rsidRPr="00946A90">
        <w:rPr>
          <w:rFonts w:ascii="Helvetica" w:eastAsia="Times New Roman" w:hAnsi="Helvetica" w:cs="Times New Roman"/>
        </w:rPr>
        <w:t xml:space="preserve">, F.I., </w:t>
      </w:r>
      <w:proofErr w:type="spellStart"/>
      <w:r w:rsidRPr="00946A90">
        <w:rPr>
          <w:rFonts w:ascii="Helvetica" w:eastAsia="Times New Roman" w:hAnsi="Helvetica" w:cs="Times New Roman"/>
        </w:rPr>
        <w:t>LastName</w:t>
      </w:r>
      <w:proofErr w:type="spellEnd"/>
      <w:r w:rsidRPr="00946A90">
        <w:rPr>
          <w:rFonts w:ascii="Helvetica" w:eastAsia="Times New Roman" w:hAnsi="Helvetica" w:cs="Times New Roman"/>
        </w:rPr>
        <w:t xml:space="preserve">, F.I., </w:t>
      </w:r>
      <w:proofErr w:type="spellStart"/>
      <w:r w:rsidRPr="00946A90">
        <w:rPr>
          <w:rFonts w:ascii="Helvetica" w:eastAsia="Times New Roman" w:hAnsi="Helvetica" w:cs="Times New Roman"/>
        </w:rPr>
        <w:t>LastName</w:t>
      </w:r>
      <w:proofErr w:type="spellEnd"/>
      <w:r w:rsidRPr="00946A90">
        <w:rPr>
          <w:rFonts w:ascii="Helvetica" w:eastAsia="Times New Roman" w:hAnsi="Helvetica" w:cs="Times New Roman"/>
        </w:rPr>
        <w:t xml:space="preserve">, F.I. Article Title. Source. Volume (Issue), </w:t>
      </w:r>
      <w:proofErr w:type="spellStart"/>
      <w:r w:rsidRPr="00946A90">
        <w:rPr>
          <w:rFonts w:ascii="Helvetica" w:eastAsia="Times New Roman" w:hAnsi="Helvetica" w:cs="Times New Roman"/>
        </w:rPr>
        <w:t>FirstPage</w:t>
      </w:r>
      <w:proofErr w:type="spellEnd"/>
      <w:r w:rsidRPr="00946A90">
        <w:rPr>
          <w:rFonts w:ascii="Helvetica" w:eastAsia="Times New Roman" w:hAnsi="Helvetica" w:cs="Times New Roman"/>
        </w:rPr>
        <w:t xml:space="preserve"> – </w:t>
      </w:r>
      <w:proofErr w:type="spellStart"/>
      <w:r w:rsidRPr="00946A90">
        <w:rPr>
          <w:rFonts w:ascii="Helvetica" w:eastAsia="Times New Roman" w:hAnsi="Helvetica" w:cs="Times New Roman"/>
        </w:rPr>
        <w:t>LastPage</w:t>
      </w:r>
      <w:proofErr w:type="spellEnd"/>
      <w:r w:rsidRPr="00946A90">
        <w:rPr>
          <w:rFonts w:ascii="Helvetica" w:eastAsia="Times New Roman" w:hAnsi="Helvetica" w:cs="Times New Roman"/>
        </w:rPr>
        <w:t xml:space="preserve"> (YEAR).] For more than 6 authors, </w:t>
      </w:r>
      <w:proofErr w:type="gramStart"/>
      <w:r w:rsidRPr="00946A90">
        <w:rPr>
          <w:rFonts w:ascii="Helvetica" w:eastAsia="Times New Roman" w:hAnsi="Helvetica" w:cs="Times New Roman"/>
        </w:rPr>
        <w:t>list only the first author then et al. Please do</w:t>
      </w:r>
      <w:proofErr w:type="gramEnd"/>
      <w:r w:rsidRPr="00946A90">
        <w:rPr>
          <w:rFonts w:ascii="Helvetica" w:eastAsia="Times New Roman" w:hAnsi="Helvetica" w:cs="Times New Roman"/>
        </w:rPr>
        <w:t xml:space="preserve"> not abbreviate journal titles. See the example below:</w:t>
      </w:r>
      <w:r w:rsidRPr="00946A90">
        <w:rPr>
          <w:rFonts w:ascii="Helvetica" w:eastAsia="Times New Roman" w:hAnsi="Helvetica" w:cs="Times New Roman"/>
        </w:rPr>
        <w:br/>
        <w:t xml:space="preserve">Bedford, C.D., Harris, R.N., </w:t>
      </w:r>
      <w:proofErr w:type="spellStart"/>
      <w:r w:rsidRPr="00946A90">
        <w:rPr>
          <w:rFonts w:ascii="Helvetica" w:eastAsia="Times New Roman" w:hAnsi="Helvetica" w:cs="Times New Roman"/>
        </w:rPr>
        <w:t>Howd</w:t>
      </w:r>
      <w:proofErr w:type="spellEnd"/>
      <w:r w:rsidRPr="00946A90">
        <w:rPr>
          <w:rFonts w:ascii="Helvetica" w:eastAsia="Times New Roman" w:hAnsi="Helvetica" w:cs="Times New Roman"/>
        </w:rPr>
        <w:t xml:space="preserve">, R.A., Goff, D.A., </w:t>
      </w:r>
      <w:proofErr w:type="spellStart"/>
      <w:r w:rsidRPr="00946A90">
        <w:rPr>
          <w:rFonts w:ascii="Helvetica" w:eastAsia="Times New Roman" w:hAnsi="Helvetica" w:cs="Times New Roman"/>
        </w:rPr>
        <w:t>Koolpe</w:t>
      </w:r>
      <w:proofErr w:type="spellEnd"/>
      <w:r w:rsidRPr="00946A90">
        <w:rPr>
          <w:rFonts w:ascii="Helvetica" w:eastAsia="Times New Roman" w:hAnsi="Helvetica" w:cs="Times New Roman"/>
        </w:rPr>
        <w:t>, G.A. Quaternary salts of 2-[(</w:t>
      </w:r>
      <w:proofErr w:type="spellStart"/>
      <w:proofErr w:type="gramStart"/>
      <w:r w:rsidRPr="00946A90">
        <w:rPr>
          <w:rFonts w:ascii="Helvetica" w:eastAsia="Times New Roman" w:hAnsi="Helvetica" w:cs="Times New Roman"/>
        </w:rPr>
        <w:t>hydroxyimino</w:t>
      </w:r>
      <w:proofErr w:type="spellEnd"/>
      <w:r w:rsidRPr="00946A90">
        <w:rPr>
          <w:rFonts w:ascii="Helvetica" w:eastAsia="Times New Roman" w:hAnsi="Helvetica" w:cs="Times New Roman"/>
        </w:rPr>
        <w:t>)methyl</w:t>
      </w:r>
      <w:proofErr w:type="gramEnd"/>
      <w:r w:rsidRPr="00946A90">
        <w:rPr>
          <w:rFonts w:ascii="Helvetica" w:eastAsia="Times New Roman" w:hAnsi="Helvetica" w:cs="Times New Roman"/>
        </w:rPr>
        <w:t xml:space="preserve">]imidazole. </w:t>
      </w:r>
      <w:proofErr w:type="gramStart"/>
      <w:r w:rsidRPr="00946A90">
        <w:rPr>
          <w:rFonts w:ascii="Helvetica" w:eastAsia="Times New Roman" w:hAnsi="Helvetica" w:cs="Times New Roman"/>
        </w:rPr>
        <w:t>Journal of Medicinal Chemistry.</w:t>
      </w:r>
      <w:proofErr w:type="gramEnd"/>
      <w:r w:rsidRPr="00946A90">
        <w:rPr>
          <w:rFonts w:ascii="Helvetica" w:eastAsia="Times New Roman" w:hAnsi="Helvetica" w:cs="Times New Roman"/>
        </w:rPr>
        <w:t xml:space="preserve"> </w:t>
      </w:r>
      <w:proofErr w:type="gramStart"/>
      <w:r w:rsidRPr="00946A90">
        <w:rPr>
          <w:rFonts w:ascii="Helvetica" w:eastAsia="Times New Roman" w:hAnsi="Helvetica" w:cs="Times New Roman"/>
        </w:rPr>
        <w:t>32 (2), 493-503 (1998).</w:t>
      </w:r>
      <w:proofErr w:type="gramEnd"/>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This is already correct in the current version.</w:t>
      </w:r>
      <w:r w:rsidRPr="00946A90">
        <w:rPr>
          <w:rFonts w:ascii="Helvetica" w:eastAsia="Times New Roman" w:hAnsi="Helvetica" w:cs="Times New Roman"/>
        </w:rPr>
        <w:br/>
      </w:r>
      <w:r w:rsidRPr="00946A90">
        <w:rPr>
          <w:rFonts w:ascii="Helvetica" w:eastAsia="Times New Roman" w:hAnsi="Helvetica" w:cs="Times New Roman"/>
        </w:rPr>
        <w:br/>
      </w:r>
      <w:r w:rsidRPr="00946A90">
        <w:rPr>
          <w:rFonts w:ascii="Helvetica" w:eastAsia="Times New Roman" w:hAnsi="Helvetica" w:cs="Times New Roman"/>
          <w:b/>
          <w:bCs/>
        </w:rPr>
        <w:t>Reviewers' comments:</w:t>
      </w:r>
      <w:r w:rsidRPr="00946A90">
        <w:rPr>
          <w:rFonts w:ascii="Helvetica" w:eastAsia="Times New Roman" w:hAnsi="Helvetica" w:cs="Times New Roman"/>
        </w:rPr>
        <w:br/>
      </w:r>
      <w:r w:rsidRPr="00946A90">
        <w:rPr>
          <w:rFonts w:ascii="Helvetica" w:eastAsia="Times New Roman" w:hAnsi="Helvetica" w:cs="Times New Roman"/>
          <w:b/>
          <w:bCs/>
        </w:rPr>
        <w:t>Reviewer #3:</w:t>
      </w:r>
      <w:r w:rsidRPr="00946A90">
        <w:rPr>
          <w:rFonts w:ascii="Helvetica" w:eastAsia="Times New Roman" w:hAnsi="Helvetica" w:cs="Times New Roman"/>
        </w:rPr>
        <w:br/>
      </w:r>
      <w:r w:rsidRPr="00946A90">
        <w:rPr>
          <w:rFonts w:ascii="Helvetica" w:eastAsia="Times New Roman" w:hAnsi="Helvetica" w:cs="Times New Roman"/>
        </w:rPr>
        <w:lastRenderedPageBreak/>
        <w:t>Minor Concerns:</w:t>
      </w:r>
      <w:r w:rsidRPr="00946A90">
        <w:rPr>
          <w:rFonts w:ascii="Helvetica" w:eastAsia="Times New Roman" w:hAnsi="Helvetica" w:cs="Times New Roman"/>
        </w:rPr>
        <w:br/>
        <w:t>Several of the reviewers comments were not considered, no reason given.</w:t>
      </w:r>
    </w:p>
    <w:p w:rsidR="00946A90" w:rsidRDefault="00946A90" w:rsidP="00946A90">
      <w:pPr>
        <w:rPr>
          <w:rFonts w:ascii="Helvetica" w:eastAsia="Times New Roman" w:hAnsi="Helvetica" w:cs="Times New Roman"/>
        </w:rPr>
      </w:pPr>
    </w:p>
    <w:p w:rsidR="00946A90" w:rsidRDefault="00946A90" w:rsidP="00946A90">
      <w:pPr>
        <w:rPr>
          <w:rFonts w:ascii="Helvetica" w:eastAsia="Times New Roman" w:hAnsi="Helvetica" w:cs="Times New Roman"/>
        </w:rPr>
      </w:pPr>
      <w:r>
        <w:rPr>
          <w:rFonts w:ascii="Helvetica" w:eastAsia="Times New Roman" w:hAnsi="Helvetica" w:cs="Times New Roman"/>
        </w:rPr>
        <w:t>&gt; We addressed and discussed every comment raised by the reviewers in the previous rebuttal letter.</w:t>
      </w:r>
    </w:p>
    <w:p w:rsidR="00946A90" w:rsidRDefault="00946A90" w:rsidP="00946A90">
      <w:pPr>
        <w:rPr>
          <w:rFonts w:ascii="Helvetica" w:eastAsia="Times New Roman" w:hAnsi="Helvetica" w:cs="Times New Roman"/>
        </w:rPr>
      </w:pPr>
      <w:r w:rsidRPr="00946A90">
        <w:rPr>
          <w:rFonts w:ascii="Helvetica" w:eastAsia="Times New Roman" w:hAnsi="Helvetica" w:cs="Times New Roman"/>
        </w:rPr>
        <w:br/>
        <w:t>I still think that there is no need to show photos of standard procedures (e.g. the first several figures).</w:t>
      </w:r>
    </w:p>
    <w:p w:rsidR="00946A90" w:rsidRDefault="00946A90" w:rsidP="00946A90">
      <w:pPr>
        <w:rPr>
          <w:rFonts w:ascii="Helvetica" w:eastAsia="Times New Roman" w:hAnsi="Helvetica" w:cs="Times New Roman"/>
        </w:rPr>
      </w:pPr>
    </w:p>
    <w:p w:rsidR="00946A90" w:rsidRPr="00946A90" w:rsidRDefault="00946A90" w:rsidP="00946A90">
      <w:pPr>
        <w:rPr>
          <w:rFonts w:ascii="Times New Roman" w:eastAsia="Times New Roman" w:hAnsi="Times New Roman" w:cs="Times New Roman"/>
        </w:rPr>
      </w:pPr>
      <w:r>
        <w:rPr>
          <w:rFonts w:ascii="Helvetica" w:eastAsia="Times New Roman" w:hAnsi="Helvetica" w:cs="Times New Roman"/>
        </w:rPr>
        <w:t>&gt; The first 2 figures are standard procedures, but their specific setup is essential for this technique. Similarly, the figures 3 and 4 are specific from this technique, and involve the unique step of moving the seedlings to inoculation pots and the inoculation step. As the interest of this specific journal is to provide a visualization of the protocol, we believe that these figures should stay in the manuscript.</w:t>
      </w:r>
      <w:bookmarkStart w:id="0" w:name="_GoBack"/>
      <w:bookmarkEnd w:id="0"/>
    </w:p>
    <w:p w:rsidR="0062260C" w:rsidRPr="00946A90" w:rsidRDefault="0062260C"/>
    <w:sectPr w:rsidR="0062260C" w:rsidRPr="00946A90" w:rsidSect="006226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90"/>
    <w:rsid w:val="0062260C"/>
    <w:rsid w:val="00946A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820C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A9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8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365</Words>
  <Characters>2086</Characters>
  <Application>Microsoft Macintosh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1</cp:revision>
  <dcterms:created xsi:type="dcterms:W3CDTF">2019-07-24T03:45:00Z</dcterms:created>
  <dcterms:modified xsi:type="dcterms:W3CDTF">2019-07-24T03:53:00Z</dcterms:modified>
</cp:coreProperties>
</file>