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2329B" w14:textId="77777777" w:rsidR="00FF4732" w:rsidRPr="00372B83" w:rsidRDefault="00FF4732" w:rsidP="00FF4732">
      <w:pPr>
        <w:rPr>
          <w:b/>
          <w:sz w:val="23"/>
          <w:szCs w:val="23"/>
        </w:rPr>
      </w:pPr>
      <w:bookmarkStart w:id="0" w:name="_GoBack"/>
      <w:bookmarkEnd w:id="0"/>
      <w:r w:rsidRPr="00372B83">
        <w:rPr>
          <w:b/>
          <w:sz w:val="23"/>
          <w:szCs w:val="23"/>
        </w:rPr>
        <w:t>Stephen Hobbs</w:t>
      </w:r>
    </w:p>
    <w:p w14:paraId="1CBC41BF" w14:textId="7F7AD066" w:rsidR="00FF4732" w:rsidRDefault="00FF4732" w:rsidP="00FF4732">
      <w:pPr>
        <w:rPr>
          <w:sz w:val="23"/>
          <w:szCs w:val="23"/>
        </w:rPr>
      </w:pPr>
      <w:r>
        <w:rPr>
          <w:sz w:val="23"/>
          <w:szCs w:val="23"/>
        </w:rPr>
        <w:t xml:space="preserve">Dr. Stephen Hobbs is an Assistant Professor of Radiology and Medicine at the University of Kentucky, </w:t>
      </w:r>
      <w:r w:rsidR="00D675F6">
        <w:rPr>
          <w:sz w:val="23"/>
          <w:szCs w:val="23"/>
        </w:rPr>
        <w:t xml:space="preserve">Lexington, KY, </w:t>
      </w:r>
      <w:r>
        <w:rPr>
          <w:sz w:val="23"/>
          <w:szCs w:val="23"/>
        </w:rPr>
        <w:t xml:space="preserve">serving as a cardiothoracic radiologist across both departments. Having graduated with the highest </w:t>
      </w:r>
      <w:r w:rsidR="00EC3F96">
        <w:rPr>
          <w:sz w:val="23"/>
          <w:szCs w:val="23"/>
        </w:rPr>
        <w:t>h</w:t>
      </w:r>
      <w:r>
        <w:rPr>
          <w:sz w:val="23"/>
          <w:szCs w:val="23"/>
        </w:rPr>
        <w:t xml:space="preserve">onors, </w:t>
      </w:r>
      <w:r w:rsidRPr="002C33C9">
        <w:rPr>
          <w:i/>
          <w:sz w:val="23"/>
          <w:szCs w:val="23"/>
        </w:rPr>
        <w:t>summa cum laude</w:t>
      </w:r>
      <w:r>
        <w:rPr>
          <w:sz w:val="23"/>
          <w:szCs w:val="23"/>
        </w:rPr>
        <w:t xml:space="preserve">, from Vanderbilt </w:t>
      </w:r>
      <w:r w:rsidR="00D675F6">
        <w:rPr>
          <w:sz w:val="23"/>
          <w:szCs w:val="23"/>
        </w:rPr>
        <w:t>University, Nashville, TN</w:t>
      </w:r>
      <w:r>
        <w:rPr>
          <w:sz w:val="23"/>
          <w:szCs w:val="23"/>
        </w:rPr>
        <w:t xml:space="preserve">, he </w:t>
      </w:r>
      <w:r w:rsidR="006D6532">
        <w:rPr>
          <w:sz w:val="23"/>
          <w:szCs w:val="23"/>
        </w:rPr>
        <w:t>continued studying</w:t>
      </w:r>
      <w:r w:rsidR="00C15852">
        <w:rPr>
          <w:sz w:val="23"/>
          <w:szCs w:val="23"/>
        </w:rPr>
        <w:t xml:space="preserve"> there</w:t>
      </w:r>
      <w:r w:rsidR="006D6532">
        <w:rPr>
          <w:sz w:val="23"/>
          <w:szCs w:val="23"/>
        </w:rPr>
        <w:t xml:space="preserve"> for his medical degree</w:t>
      </w:r>
      <w:r>
        <w:rPr>
          <w:sz w:val="23"/>
          <w:szCs w:val="23"/>
        </w:rPr>
        <w:t>. Dr. Hobbs completed his post</w:t>
      </w:r>
      <w:r w:rsidR="00EC3F96">
        <w:rPr>
          <w:sz w:val="23"/>
          <w:szCs w:val="23"/>
        </w:rPr>
        <w:t>-</w:t>
      </w:r>
      <w:r>
        <w:rPr>
          <w:sz w:val="23"/>
          <w:szCs w:val="23"/>
        </w:rPr>
        <w:t>graduate training and radiology residency at the University of Kentucky,</w:t>
      </w:r>
      <w:r w:rsidR="00D675F6">
        <w:rPr>
          <w:sz w:val="23"/>
          <w:szCs w:val="23"/>
        </w:rPr>
        <w:t xml:space="preserve"> </w:t>
      </w:r>
      <w:r>
        <w:rPr>
          <w:sz w:val="23"/>
          <w:szCs w:val="23"/>
        </w:rPr>
        <w:t>and his subspecialty fellowship training in cardiothoracic radiology at the University of Colorado and National Jewish Health in Denver, C</w:t>
      </w:r>
      <w:r w:rsidR="00D675F6">
        <w:rPr>
          <w:sz w:val="23"/>
          <w:szCs w:val="23"/>
        </w:rPr>
        <w:t>O</w:t>
      </w:r>
      <w:r>
        <w:rPr>
          <w:sz w:val="23"/>
          <w:szCs w:val="23"/>
        </w:rPr>
        <w:t>.</w:t>
      </w:r>
    </w:p>
    <w:p w14:paraId="7D330344" w14:textId="3C06AF49" w:rsidR="00FF4732" w:rsidRDefault="00FF4732" w:rsidP="00FF4732">
      <w:pPr>
        <w:rPr>
          <w:sz w:val="23"/>
          <w:szCs w:val="23"/>
        </w:rPr>
      </w:pPr>
      <w:r>
        <w:rPr>
          <w:sz w:val="23"/>
          <w:szCs w:val="23"/>
        </w:rPr>
        <w:t>Dr. Hobbs has lectured at the national and international level on cardiothoracic imaging topics ranging from cardiothoracic surgery complications to diffuse lung disease. He has particular interests in interstitial lung disease</w:t>
      </w:r>
      <w:r w:rsidR="00EC3F96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Pr="00D675F6">
        <w:rPr>
          <w:sz w:val="23"/>
          <w:szCs w:val="23"/>
        </w:rPr>
        <w:t>as well as resident education</w:t>
      </w:r>
      <w:r w:rsidR="00EC3F96">
        <w:rPr>
          <w:sz w:val="23"/>
          <w:szCs w:val="23"/>
        </w:rPr>
        <w:t>. He is</w:t>
      </w:r>
      <w:r>
        <w:rPr>
          <w:sz w:val="23"/>
          <w:szCs w:val="23"/>
        </w:rPr>
        <w:t xml:space="preserve"> co‐editor of the recently released </w:t>
      </w:r>
      <w:r>
        <w:rPr>
          <w:i/>
          <w:iCs/>
          <w:sz w:val="23"/>
          <w:szCs w:val="23"/>
        </w:rPr>
        <w:t>Thoracic Imaging: A Core Review</w:t>
      </w:r>
      <w:r w:rsidR="00EC3F96">
        <w:rPr>
          <w:sz w:val="23"/>
          <w:szCs w:val="23"/>
        </w:rPr>
        <w:t xml:space="preserve"> and</w:t>
      </w:r>
      <w:r>
        <w:rPr>
          <w:sz w:val="23"/>
          <w:szCs w:val="23"/>
        </w:rPr>
        <w:t xml:space="preserve"> serves as a thoracic imaging section editor for the </w:t>
      </w:r>
      <w:r w:rsidRPr="00C075B3">
        <w:rPr>
          <w:i/>
          <w:sz w:val="23"/>
          <w:szCs w:val="23"/>
        </w:rPr>
        <w:t>Annals of the American Thoracic Society</w:t>
      </w:r>
      <w:r>
        <w:rPr>
          <w:sz w:val="23"/>
          <w:szCs w:val="23"/>
        </w:rPr>
        <w:t xml:space="preserve">. In additional to his radiology interests, Dr. Hobbs has a strong imaging informatics and information technology focus including board certification in Clinical Informatics. He serves as the </w:t>
      </w:r>
      <w:r w:rsidR="00EC3F96">
        <w:rPr>
          <w:sz w:val="23"/>
          <w:szCs w:val="23"/>
        </w:rPr>
        <w:t>I</w:t>
      </w:r>
      <w:r>
        <w:rPr>
          <w:sz w:val="23"/>
          <w:szCs w:val="23"/>
        </w:rPr>
        <w:t xml:space="preserve">maging </w:t>
      </w:r>
      <w:r w:rsidR="00EC3F96">
        <w:rPr>
          <w:sz w:val="23"/>
          <w:szCs w:val="23"/>
        </w:rPr>
        <w:t>I</w:t>
      </w:r>
      <w:r>
        <w:rPr>
          <w:sz w:val="23"/>
          <w:szCs w:val="23"/>
        </w:rPr>
        <w:t xml:space="preserve">nformatics </w:t>
      </w:r>
      <w:r w:rsidR="00EC3F96">
        <w:rPr>
          <w:sz w:val="23"/>
          <w:szCs w:val="23"/>
        </w:rPr>
        <w:t>M</w:t>
      </w:r>
      <w:r>
        <w:rPr>
          <w:sz w:val="23"/>
          <w:szCs w:val="23"/>
        </w:rPr>
        <w:t xml:space="preserve">edical </w:t>
      </w:r>
      <w:r w:rsidR="00EC3F96">
        <w:rPr>
          <w:sz w:val="23"/>
          <w:szCs w:val="23"/>
        </w:rPr>
        <w:t>D</w:t>
      </w:r>
      <w:r>
        <w:rPr>
          <w:sz w:val="23"/>
          <w:szCs w:val="23"/>
        </w:rPr>
        <w:t xml:space="preserve">irector for both the Department of Radiology and the entire UK HealthCare Enterprise. </w:t>
      </w:r>
    </w:p>
    <w:p w14:paraId="209DDA16" w14:textId="77777777" w:rsidR="00250887" w:rsidRPr="006A4C3E" w:rsidRDefault="00250887">
      <w:pPr>
        <w:rPr>
          <w:sz w:val="23"/>
          <w:szCs w:val="23"/>
        </w:rPr>
      </w:pPr>
    </w:p>
    <w:sectPr w:rsidR="00250887" w:rsidRPr="006A4C3E" w:rsidSect="00E24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ECA2FA" w16cid:durableId="2072C277"/>
  <w16cid:commentId w16cid:paraId="5AB37FFC" w16cid:durableId="2072AE3F"/>
  <w16cid:commentId w16cid:paraId="604A5850" w16cid:durableId="2072AD78"/>
  <w16cid:commentId w16cid:paraId="01E313AB" w16cid:durableId="2072B604"/>
  <w16cid:commentId w16cid:paraId="0A0A1E02" w16cid:durableId="2072C1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53022" w14:textId="77777777" w:rsidR="00235DF3" w:rsidRDefault="00235DF3" w:rsidP="00235DF3">
      <w:pPr>
        <w:spacing w:after="0" w:line="240" w:lineRule="auto"/>
      </w:pPr>
      <w:r>
        <w:separator/>
      </w:r>
    </w:p>
  </w:endnote>
  <w:endnote w:type="continuationSeparator" w:id="0">
    <w:p w14:paraId="60827FC5" w14:textId="77777777" w:rsidR="00235DF3" w:rsidRDefault="00235DF3" w:rsidP="0023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A0848" w14:textId="77777777" w:rsidR="00235DF3" w:rsidRDefault="00235DF3" w:rsidP="00235DF3">
      <w:pPr>
        <w:spacing w:after="0" w:line="240" w:lineRule="auto"/>
      </w:pPr>
      <w:r>
        <w:separator/>
      </w:r>
    </w:p>
  </w:footnote>
  <w:footnote w:type="continuationSeparator" w:id="0">
    <w:p w14:paraId="0B2D7796" w14:textId="77777777" w:rsidR="00235DF3" w:rsidRDefault="00235DF3" w:rsidP="00235D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3E"/>
    <w:rsid w:val="00235DF3"/>
    <w:rsid w:val="00250887"/>
    <w:rsid w:val="003C137F"/>
    <w:rsid w:val="003C3E7D"/>
    <w:rsid w:val="00476534"/>
    <w:rsid w:val="0057372C"/>
    <w:rsid w:val="00623E75"/>
    <w:rsid w:val="006939F8"/>
    <w:rsid w:val="006A4C3E"/>
    <w:rsid w:val="006B72E3"/>
    <w:rsid w:val="006D6532"/>
    <w:rsid w:val="00733213"/>
    <w:rsid w:val="00734F55"/>
    <w:rsid w:val="007A2950"/>
    <w:rsid w:val="007D0DEC"/>
    <w:rsid w:val="00802C53"/>
    <w:rsid w:val="008733DE"/>
    <w:rsid w:val="009D030F"/>
    <w:rsid w:val="00A27804"/>
    <w:rsid w:val="00A376C6"/>
    <w:rsid w:val="00C15852"/>
    <w:rsid w:val="00D675F6"/>
    <w:rsid w:val="00E24C42"/>
    <w:rsid w:val="00EC3F96"/>
    <w:rsid w:val="00F9662D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C0148"/>
  <w15:chartTrackingRefBased/>
  <w15:docId w15:val="{B49DB67E-17C5-4185-A11B-3164DCDA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7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4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47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47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47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7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5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DF3"/>
  </w:style>
  <w:style w:type="paragraph" w:styleId="Footer">
    <w:name w:val="footer"/>
    <w:basedOn w:val="Normal"/>
    <w:link w:val="FooterChar"/>
    <w:uiPriority w:val="99"/>
    <w:unhideWhenUsed/>
    <w:rsid w:val="00235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Wilkinson</dc:creator>
  <cp:keywords/>
  <dc:description/>
  <cp:lastModifiedBy>Author</cp:lastModifiedBy>
  <cp:revision>9</cp:revision>
  <cp:lastPrinted>2019-04-30T12:00:00Z</cp:lastPrinted>
  <dcterms:created xsi:type="dcterms:W3CDTF">2019-04-30T10:26:00Z</dcterms:created>
  <dcterms:modified xsi:type="dcterms:W3CDTF">2019-05-02T20:47:00Z</dcterms:modified>
</cp:coreProperties>
</file>