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1DE69A3"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657CE">
        <w:rPr>
          <w:rFonts w:ascii="Helvetica" w:hAnsi="Helvetica" w:cs="Arial"/>
          <w:b/>
          <w:i w:val="0"/>
          <w:sz w:val="22"/>
          <w:szCs w:val="22"/>
        </w:rPr>
        <w:t>60295</w:t>
      </w:r>
    </w:p>
    <w:p w14:paraId="15210DC1" w14:textId="3DC3451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657CE">
        <w:rPr>
          <w:rFonts w:ascii="Helvetica" w:hAnsi="Helvetica" w:cs="Arial"/>
          <w:b/>
          <w:i w:val="0"/>
          <w:sz w:val="22"/>
          <w:szCs w:val="22"/>
        </w:rPr>
        <w:t xml:space="preserve"> Anastasia Gomez</w:t>
      </w:r>
    </w:p>
    <w:p w14:paraId="441F19EB" w14:textId="6F2C647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657CE">
        <w:rPr>
          <w:rFonts w:ascii="Helvetica" w:hAnsi="Helvetica" w:cs="Arial"/>
          <w:b/>
          <w:i w:val="0"/>
          <w:sz w:val="22"/>
          <w:szCs w:val="22"/>
        </w:rPr>
        <w:t xml:space="preserve"> </w:t>
      </w:r>
      <w:hyperlink r:id="rId8" w:history="1">
        <w:r w:rsidR="006657CE" w:rsidRPr="00A405EE">
          <w:rPr>
            <w:rStyle w:val="Hyperlink"/>
            <w:rFonts w:ascii="Helvetica" w:hAnsi="Helvetica" w:cs="Arial"/>
            <w:b/>
            <w:i w:val="0"/>
            <w:sz w:val="22"/>
            <w:szCs w:val="22"/>
          </w:rPr>
          <w:t>https://www.jove.com/account/file-uploader?src=18390023</w:t>
        </w:r>
      </w:hyperlink>
      <w:r w:rsidR="006657CE">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8A587DE" w:rsidR="00FA1A9D" w:rsidRPr="006657CE" w:rsidRDefault="00FA1A9D" w:rsidP="00FA1A9D">
      <w:pPr>
        <w:outlineLvl w:val="0"/>
        <w:rPr>
          <w:rFonts w:ascii="Helvetica" w:hAnsi="Helvetica" w:cs="Arial"/>
          <w:b/>
          <w:bCs/>
          <w:sz w:val="28"/>
          <w:szCs w:val="28"/>
        </w:rPr>
      </w:pPr>
      <w:r w:rsidRPr="00F95819">
        <w:rPr>
          <w:rFonts w:ascii="Helvetica" w:hAnsi="Helvetica" w:cs="Arial"/>
          <w:b/>
          <w:sz w:val="28"/>
          <w:szCs w:val="28"/>
        </w:rPr>
        <w:t xml:space="preserve">Title: </w:t>
      </w:r>
      <w:r w:rsidR="006657CE" w:rsidRPr="006657CE">
        <w:rPr>
          <w:rFonts w:ascii="Helvetica" w:hAnsi="Helvetica" w:cs="Arial"/>
          <w:b/>
          <w:sz w:val="28"/>
          <w:szCs w:val="28"/>
        </w:rPr>
        <w:t>Mig</w:t>
      </w:r>
      <w:r w:rsidR="006657CE" w:rsidRPr="006657CE">
        <w:rPr>
          <w:rFonts w:ascii="Helvetica" w:hAnsi="Helvetica" w:cs="Arial"/>
          <w:b/>
          <w:bCs/>
          <w:sz w:val="28"/>
          <w:szCs w:val="28"/>
        </w:rPr>
        <w:t>ration, Chemo-Attraction, and Co-Culture Assays for Human Stem Cell Derived Endothelial Cells and GABAergic Neurons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7E2B13B" w14:textId="77777777" w:rsidR="006657CE" w:rsidRPr="006657CE" w:rsidRDefault="006657CE" w:rsidP="006657CE">
      <w:pPr>
        <w:pStyle w:val="Default"/>
        <w:rPr>
          <w:rFonts w:ascii="Helvetica" w:hAnsi="Helvetica" w:cs="Arial"/>
          <w:bCs/>
          <w:sz w:val="28"/>
          <w:szCs w:val="28"/>
          <w:vertAlign w:val="superscript"/>
        </w:rPr>
      </w:pPr>
      <w:r w:rsidRPr="006657CE">
        <w:rPr>
          <w:rFonts w:ascii="Helvetica" w:hAnsi="Helvetica" w:cs="Arial"/>
          <w:bCs/>
          <w:sz w:val="28"/>
          <w:szCs w:val="28"/>
        </w:rPr>
        <w:t>Debkanya Datta</w:t>
      </w:r>
      <w:r w:rsidRPr="006657CE">
        <w:rPr>
          <w:rFonts w:ascii="Helvetica" w:hAnsi="Helvetica" w:cs="Arial"/>
          <w:bCs/>
          <w:sz w:val="28"/>
          <w:szCs w:val="28"/>
          <w:vertAlign w:val="superscript"/>
        </w:rPr>
        <w:t xml:space="preserve">1,2 </w:t>
      </w:r>
      <w:r w:rsidRPr="006657CE">
        <w:rPr>
          <w:rFonts w:ascii="Helvetica" w:hAnsi="Helvetica" w:cs="Arial"/>
          <w:bCs/>
          <w:sz w:val="28"/>
          <w:szCs w:val="28"/>
        </w:rPr>
        <w:t>and Anju Vasudevan</w:t>
      </w:r>
      <w:r w:rsidRPr="006657CE">
        <w:rPr>
          <w:rFonts w:ascii="Helvetica" w:hAnsi="Helvetica" w:cs="Arial"/>
          <w:bCs/>
          <w:sz w:val="28"/>
          <w:szCs w:val="28"/>
          <w:vertAlign w:val="superscript"/>
        </w:rPr>
        <w:t>1,2</w:t>
      </w:r>
    </w:p>
    <w:p w14:paraId="2EB618F3" w14:textId="77777777" w:rsidR="006657CE" w:rsidRPr="006657CE" w:rsidRDefault="006657CE" w:rsidP="006657CE">
      <w:pPr>
        <w:pStyle w:val="Default"/>
        <w:rPr>
          <w:rFonts w:ascii="Helvetica" w:hAnsi="Helvetica" w:cs="Arial"/>
          <w:bCs/>
          <w:sz w:val="28"/>
          <w:szCs w:val="28"/>
          <w:vertAlign w:val="superscript"/>
        </w:rPr>
      </w:pPr>
    </w:p>
    <w:p w14:paraId="1AE7E710" w14:textId="77777777" w:rsidR="006657CE" w:rsidRPr="006657CE" w:rsidRDefault="006657CE" w:rsidP="006657CE">
      <w:pPr>
        <w:pStyle w:val="Default"/>
        <w:rPr>
          <w:rFonts w:ascii="Helvetica" w:hAnsi="Helvetica" w:cs="Arial"/>
          <w:bCs/>
          <w:sz w:val="28"/>
          <w:szCs w:val="28"/>
          <w:lang w:val="en-GB"/>
        </w:rPr>
      </w:pPr>
      <w:r w:rsidRPr="006657CE">
        <w:rPr>
          <w:rFonts w:ascii="Helvetica" w:hAnsi="Helvetica" w:cs="Arial"/>
          <w:bCs/>
          <w:sz w:val="28"/>
          <w:szCs w:val="28"/>
          <w:vertAlign w:val="superscript"/>
          <w:lang w:val="en-GB"/>
        </w:rPr>
        <w:t>1</w:t>
      </w:r>
      <w:r w:rsidRPr="006657CE">
        <w:rPr>
          <w:rFonts w:ascii="Helvetica" w:hAnsi="Helvetica" w:cs="Arial"/>
          <w:bCs/>
          <w:sz w:val="28"/>
          <w:szCs w:val="28"/>
          <w:lang w:val="en-GB"/>
        </w:rPr>
        <w:t>Department of Psychiatry, Harvard Medical School, Boston, MA-02215</w:t>
      </w:r>
    </w:p>
    <w:p w14:paraId="4D9820E9" w14:textId="77777777" w:rsidR="006657CE" w:rsidRPr="006657CE" w:rsidRDefault="006657CE" w:rsidP="006657CE">
      <w:pPr>
        <w:pStyle w:val="Default"/>
        <w:rPr>
          <w:rFonts w:ascii="Helvetica" w:hAnsi="Helvetica" w:cs="Arial"/>
          <w:bCs/>
          <w:sz w:val="28"/>
          <w:szCs w:val="28"/>
          <w:lang w:val="en-GB"/>
        </w:rPr>
      </w:pPr>
      <w:r w:rsidRPr="006657CE">
        <w:rPr>
          <w:rFonts w:ascii="Helvetica" w:hAnsi="Helvetica" w:cs="Arial"/>
          <w:bCs/>
          <w:sz w:val="28"/>
          <w:szCs w:val="28"/>
          <w:vertAlign w:val="superscript"/>
          <w:lang w:val="en-GB"/>
        </w:rPr>
        <w:t>2</w:t>
      </w:r>
      <w:r w:rsidRPr="006657CE">
        <w:rPr>
          <w:rFonts w:ascii="Helvetica" w:hAnsi="Helvetica" w:cs="Arial"/>
          <w:bCs/>
          <w:sz w:val="28"/>
          <w:szCs w:val="28"/>
          <w:lang w:val="en-GB"/>
        </w:rPr>
        <w:t>Angiogenesis and Brain Development Laboratory, Division of Basic Neuroscience, McLean Hospital, 115 Mill Street, Belmont, MA-02478,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2DA0956D"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914E45" w14:textId="77777777" w:rsidR="006657CE" w:rsidRPr="00F95819" w:rsidRDefault="006657CE" w:rsidP="00FA1A9D">
      <w:pPr>
        <w:outlineLvl w:val="0"/>
        <w:rPr>
          <w:rFonts w:ascii="Helvetica" w:hAnsi="Helvetica" w:cs="Arial"/>
          <w:b/>
          <w:sz w:val="22"/>
          <w:szCs w:val="22"/>
        </w:rPr>
      </w:pPr>
    </w:p>
    <w:p w14:paraId="4C6E725A" w14:textId="77777777" w:rsidR="006657CE" w:rsidRPr="006657CE" w:rsidRDefault="006657CE" w:rsidP="006657CE">
      <w:pPr>
        <w:outlineLvl w:val="0"/>
        <w:rPr>
          <w:rFonts w:ascii="Helvetica" w:hAnsi="Helvetica" w:cs="Arial"/>
          <w:bCs/>
          <w:sz w:val="22"/>
          <w:szCs w:val="22"/>
          <w:lang w:val="en-GB"/>
        </w:rPr>
      </w:pPr>
      <w:r w:rsidRPr="006657CE">
        <w:rPr>
          <w:rFonts w:ascii="Helvetica" w:hAnsi="Helvetica" w:cs="Arial"/>
          <w:bCs/>
          <w:sz w:val="22"/>
          <w:szCs w:val="22"/>
          <w:lang w:val="en-GB"/>
        </w:rPr>
        <w:t>Debkanya Datta (</w:t>
      </w:r>
      <w:r w:rsidRPr="006657CE">
        <w:rPr>
          <w:rFonts w:ascii="Helvetica" w:hAnsi="Helvetica" w:cs="Arial"/>
          <w:bCs/>
          <w:sz w:val="22"/>
          <w:szCs w:val="22"/>
        </w:rPr>
        <w:t>ddatta@mclean.harvard.edu</w:t>
      </w:r>
      <w:r w:rsidRPr="006657CE">
        <w:rPr>
          <w:rFonts w:ascii="Helvetica" w:hAnsi="Helvetica" w:cs="Arial"/>
          <w:bCs/>
          <w:sz w:val="22"/>
          <w:szCs w:val="22"/>
          <w:lang w:val="en-GB"/>
        </w:rPr>
        <w:t xml:space="preserve">)   </w:t>
      </w:r>
    </w:p>
    <w:p w14:paraId="02AACCF9" w14:textId="4425B7FE" w:rsidR="00FA1A9D" w:rsidRDefault="006657CE" w:rsidP="006657CE">
      <w:pPr>
        <w:outlineLvl w:val="0"/>
        <w:rPr>
          <w:rFonts w:ascii="Helvetica" w:hAnsi="Helvetica" w:cs="Arial"/>
          <w:sz w:val="22"/>
          <w:szCs w:val="22"/>
        </w:rPr>
      </w:pPr>
      <w:r w:rsidRPr="006657CE">
        <w:rPr>
          <w:rFonts w:ascii="Helvetica" w:hAnsi="Helvetica" w:cs="Arial"/>
          <w:bCs/>
          <w:sz w:val="22"/>
          <w:szCs w:val="22"/>
          <w:lang w:val="en-GB"/>
        </w:rPr>
        <w:t>Anju Vasudevan (</w:t>
      </w:r>
      <w:hyperlink r:id="rId9" w:history="1">
        <w:r w:rsidRPr="006657CE">
          <w:rPr>
            <w:rStyle w:val="Hyperlink"/>
            <w:rFonts w:ascii="Helvetica" w:hAnsi="Helvetica" w:cs="Arial"/>
            <w:bCs/>
            <w:sz w:val="22"/>
            <w:szCs w:val="22"/>
            <w:lang w:val="en-GB"/>
          </w:rPr>
          <w:t>avasudevan@mclean.harvard.edu</w:t>
        </w:r>
      </w:hyperlink>
      <w:r w:rsidRPr="006657CE">
        <w:rPr>
          <w:rFonts w:ascii="Helvetica" w:hAnsi="Helvetica" w:cs="Arial"/>
          <w:bCs/>
          <w:sz w:val="22"/>
          <w:szCs w:val="22"/>
          <w:lang w:val="en-GB"/>
        </w:rPr>
        <w:t>)</w:t>
      </w:r>
    </w:p>
    <w:p w14:paraId="38DC32E4" w14:textId="77777777" w:rsidR="00FA1A9D" w:rsidRPr="00D94C52" w:rsidRDefault="00FA1A9D" w:rsidP="00FA1A9D">
      <w:pPr>
        <w:outlineLvl w:val="0"/>
        <w:rPr>
          <w:rFonts w:ascii="Helvetica" w:hAnsi="Helvetica" w:cs="Arial"/>
          <w:sz w:val="22"/>
          <w:szCs w:val="22"/>
        </w:rPr>
      </w:pPr>
    </w:p>
    <w:p w14:paraId="4F893A2A" w14:textId="09020728"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38BA3BA7" w:rsidR="00FA1A9D" w:rsidRPr="00241254" w:rsidRDefault="00FA1A9D" w:rsidP="00241254">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B0E6B">
        <w:rPr>
          <w:rFonts w:ascii="Helvetica" w:hAnsi="Helvetica"/>
          <w:b/>
          <w:sz w:val="22"/>
        </w:rPr>
        <w:t>No</w:t>
      </w:r>
    </w:p>
    <w:p w14:paraId="142BA829" w14:textId="550F1888" w:rsidR="00FA1A9D" w:rsidRDefault="00FA1A9D" w:rsidP="0024125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B0E6B">
        <w:rPr>
          <w:rFonts w:ascii="Helvetica" w:hAnsi="Helvetica"/>
          <w:b/>
          <w:sz w:val="22"/>
        </w:rPr>
        <w:t xml:space="preserve">No </w:t>
      </w:r>
    </w:p>
    <w:p w14:paraId="23133812" w14:textId="202FAAD6" w:rsidR="005D6E27"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079BB7F" w14:textId="77777777" w:rsidR="002B0E6B" w:rsidRPr="009E63AB" w:rsidRDefault="002B0E6B" w:rsidP="002B0E6B">
      <w:pPr>
        <w:spacing w:before="120"/>
        <w:rPr>
          <w:rFonts w:ascii="Helvetica" w:hAnsi="Helvetica"/>
          <w:i/>
          <w:color w:val="0432FF"/>
          <w:sz w:val="22"/>
        </w:rPr>
      </w:pPr>
      <w:r w:rsidRPr="009E63AB">
        <w:rPr>
          <w:rFonts w:ascii="Helvetica" w:hAnsi="Helvetica"/>
          <w:i/>
          <w:color w:val="0432FF"/>
          <w:sz w:val="22"/>
        </w:rPr>
        <w:t>3.1.1.</w:t>
      </w:r>
      <w:r w:rsidRPr="009E63AB">
        <w:rPr>
          <w:rFonts w:ascii="Helvetica" w:hAnsi="Helvetica"/>
          <w:i/>
          <w:color w:val="0432FF"/>
          <w:sz w:val="22"/>
        </w:rPr>
        <w:tab/>
        <w:t xml:space="preserve">Talent cutting the culture insert. </w:t>
      </w:r>
    </w:p>
    <w:p w14:paraId="791AC00A" w14:textId="77777777" w:rsidR="002B0E6B" w:rsidRPr="009E63AB" w:rsidRDefault="002B0E6B" w:rsidP="002B0E6B">
      <w:pPr>
        <w:spacing w:before="120"/>
        <w:rPr>
          <w:rFonts w:ascii="Helvetica" w:hAnsi="Helvetica"/>
          <w:i/>
          <w:color w:val="0432FF"/>
          <w:sz w:val="22"/>
        </w:rPr>
      </w:pPr>
      <w:r w:rsidRPr="009E63AB">
        <w:rPr>
          <w:rFonts w:ascii="Helvetica" w:hAnsi="Helvetica"/>
          <w:i/>
          <w:color w:val="0432FF"/>
          <w:sz w:val="22"/>
        </w:rPr>
        <w:t>3.1.2.</w:t>
      </w:r>
      <w:r w:rsidRPr="009E63AB">
        <w:rPr>
          <w:rFonts w:ascii="Helvetica" w:hAnsi="Helvetica"/>
          <w:i/>
          <w:color w:val="0432FF"/>
          <w:sz w:val="22"/>
        </w:rPr>
        <w:tab/>
        <w:t xml:space="preserve">Talent placing the insert in the center of the dish and fixing it to the surface by pressing on it. </w:t>
      </w:r>
    </w:p>
    <w:p w14:paraId="2A87B7E0" w14:textId="74D57B92" w:rsidR="002B0E6B" w:rsidRPr="009E63AB" w:rsidRDefault="002B0E6B" w:rsidP="002B0E6B">
      <w:pPr>
        <w:spacing w:before="120"/>
        <w:rPr>
          <w:rFonts w:ascii="Helvetica" w:hAnsi="Helvetica"/>
          <w:i/>
          <w:color w:val="0432FF"/>
          <w:sz w:val="22"/>
        </w:rPr>
      </w:pPr>
      <w:r w:rsidRPr="009E63AB">
        <w:rPr>
          <w:rFonts w:ascii="Helvetica" w:hAnsi="Helvetica"/>
          <w:i/>
          <w:color w:val="0432FF"/>
          <w:sz w:val="22"/>
        </w:rPr>
        <w:t>3.2.1.</w:t>
      </w:r>
      <w:r w:rsidRPr="009E63AB">
        <w:rPr>
          <w:rFonts w:ascii="Helvetica" w:hAnsi="Helvetica"/>
          <w:i/>
          <w:color w:val="0432FF"/>
          <w:sz w:val="22"/>
        </w:rPr>
        <w:tab/>
        <w:t xml:space="preserve">Talent turning the dish upside down and marking it with the marker. </w:t>
      </w:r>
    </w:p>
    <w:p w14:paraId="33A5D2A9" w14:textId="77777777" w:rsidR="002B0E6B" w:rsidRPr="009E63AB" w:rsidRDefault="002B0E6B" w:rsidP="002B0E6B">
      <w:pPr>
        <w:pStyle w:val="ListParagraph"/>
        <w:numPr>
          <w:ilvl w:val="2"/>
          <w:numId w:val="37"/>
        </w:numPr>
        <w:spacing w:before="240"/>
        <w:outlineLvl w:val="0"/>
        <w:rPr>
          <w:rFonts w:ascii="Helvetica" w:hAnsi="Helvetica" w:cs="Arial"/>
          <w:i/>
          <w:iCs/>
          <w:color w:val="0432FF"/>
          <w:sz w:val="22"/>
          <w:szCs w:val="22"/>
        </w:rPr>
      </w:pPr>
      <w:r w:rsidRPr="009E63AB">
        <w:rPr>
          <w:rFonts w:ascii="Helvetica" w:hAnsi="Helvetica" w:cs="Arial"/>
          <w:i/>
          <w:iCs/>
          <w:color w:val="0432FF"/>
          <w:sz w:val="22"/>
          <w:szCs w:val="22"/>
        </w:rPr>
        <w:t>Talent seeding cells in the one-well culture insert.</w:t>
      </w:r>
    </w:p>
    <w:p w14:paraId="7B8F5F67" w14:textId="77777777" w:rsidR="002B0E6B" w:rsidRPr="009E63AB" w:rsidRDefault="002B0E6B" w:rsidP="002B0E6B">
      <w:pPr>
        <w:spacing w:before="240"/>
        <w:outlineLvl w:val="0"/>
        <w:rPr>
          <w:rFonts w:ascii="Helvetica" w:hAnsi="Helvetica" w:cs="Arial"/>
          <w:i/>
          <w:iCs/>
          <w:color w:val="0432FF"/>
          <w:sz w:val="22"/>
          <w:szCs w:val="22"/>
        </w:rPr>
      </w:pPr>
      <w:r w:rsidRPr="009E63AB">
        <w:rPr>
          <w:rFonts w:ascii="Helvetica" w:hAnsi="Helvetica"/>
          <w:i/>
          <w:color w:val="0432FF"/>
          <w:sz w:val="22"/>
        </w:rPr>
        <w:t xml:space="preserve">4.3.1    </w:t>
      </w:r>
      <w:r w:rsidRPr="009E63AB">
        <w:rPr>
          <w:rFonts w:ascii="Helvetica" w:hAnsi="Helvetica" w:cs="Arial"/>
          <w:i/>
          <w:iCs/>
          <w:color w:val="0432FF"/>
          <w:sz w:val="22"/>
          <w:szCs w:val="22"/>
        </w:rPr>
        <w:t xml:space="preserve">Talent using the microscope to check cells. </w:t>
      </w:r>
    </w:p>
    <w:p w14:paraId="0729437F" w14:textId="6268C1A9" w:rsidR="00241254" w:rsidRPr="009E63AB" w:rsidRDefault="002B0E6B" w:rsidP="00241254">
      <w:pPr>
        <w:spacing w:before="120"/>
        <w:rPr>
          <w:rFonts w:ascii="Helvetica" w:hAnsi="Helvetica"/>
          <w:i/>
          <w:color w:val="0432FF"/>
          <w:sz w:val="22"/>
          <w:highlight w:val="yellow"/>
        </w:rPr>
      </w:pPr>
      <w:r w:rsidRPr="009E63AB">
        <w:rPr>
          <w:rFonts w:ascii="Helvetica" w:hAnsi="Helvetica" w:cs="Arial"/>
          <w:i/>
          <w:iCs/>
          <w:color w:val="0432FF"/>
          <w:sz w:val="22"/>
          <w:szCs w:val="22"/>
        </w:rPr>
        <w:t>4.4.1    Talent removing insert with Tweezers</w:t>
      </w:r>
    </w:p>
    <w:p w14:paraId="40A01E6F" w14:textId="5FB9A03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2B0E6B">
        <w:rPr>
          <w:rFonts w:ascii="Helvetica" w:hAnsi="Helvetica"/>
          <w:b/>
          <w:sz w:val="22"/>
          <w:szCs w:val="22"/>
        </w:rPr>
        <w:t xml:space="preserve">No </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123491B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AA4DA7">
      <w:pPr>
        <w:contextualSpacing/>
        <w:outlineLvl w:val="0"/>
        <w:rPr>
          <w:rFonts w:ascii="Helvetica" w:hAnsi="Helvetica" w:cs="Arial"/>
          <w:sz w:val="22"/>
          <w:szCs w:val="22"/>
          <w:u w:val="single"/>
        </w:rPr>
      </w:pPr>
    </w:p>
    <w:p w14:paraId="7826EE4A" w14:textId="4EE9202A" w:rsidR="00CE10F2" w:rsidRDefault="0082666A">
      <w:pPr>
        <w:pStyle w:val="ListParagraph"/>
        <w:numPr>
          <w:ilvl w:val="1"/>
          <w:numId w:val="9"/>
        </w:numPr>
        <w:jc w:val="both"/>
        <w:outlineLvl w:val="0"/>
        <w:rPr>
          <w:rFonts w:ascii="Helvetica" w:hAnsi="Helvetica" w:cs="Arial"/>
          <w:sz w:val="22"/>
          <w:szCs w:val="22"/>
        </w:rPr>
      </w:pPr>
      <w:r>
        <w:rPr>
          <w:rFonts w:ascii="Helvetica" w:hAnsi="Helvetica" w:cs="Arial"/>
          <w:b/>
          <w:sz w:val="22"/>
          <w:szCs w:val="22"/>
          <w:u w:val="single"/>
        </w:rPr>
        <w:t>Debkanya Datta</w:t>
      </w:r>
      <w:r w:rsidR="000D35D9" w:rsidRPr="00511F52">
        <w:rPr>
          <w:rFonts w:ascii="Helvetica" w:hAnsi="Helvetica" w:cs="Arial"/>
          <w:sz w:val="22"/>
          <w:szCs w:val="22"/>
        </w:rPr>
        <w:t xml:space="preserve">: </w:t>
      </w:r>
      <w:r w:rsidR="00AA4DA7">
        <w:rPr>
          <w:rFonts w:ascii="Helvetica" w:hAnsi="Helvetica" w:cs="Arial"/>
          <w:sz w:val="22"/>
          <w:szCs w:val="22"/>
        </w:rPr>
        <w:t>This protocol describes</w:t>
      </w:r>
      <w:r w:rsidRPr="0082666A">
        <w:rPr>
          <w:rFonts w:ascii="Helvetica" w:hAnsi="Helvetica" w:cs="Arial"/>
          <w:sz w:val="22"/>
          <w:szCs w:val="22"/>
        </w:rPr>
        <w:t xml:space="preserve"> three in-vitro assays that collectively assess the functions of human periventricular endothelial cells and their interaction with human GABAergic interneurons. Results from these assays will provide critical insight into</w:t>
      </w:r>
      <w:r w:rsidR="00AA4DA7">
        <w:rPr>
          <w:rFonts w:ascii="Helvetica" w:hAnsi="Helvetica" w:cs="Arial"/>
          <w:sz w:val="22"/>
          <w:szCs w:val="22"/>
        </w:rPr>
        <w:t xml:space="preserve"> the</w:t>
      </w:r>
      <w:r w:rsidRPr="0082666A">
        <w:rPr>
          <w:rFonts w:ascii="Helvetica" w:hAnsi="Helvetica" w:cs="Arial"/>
          <w:sz w:val="22"/>
          <w:szCs w:val="22"/>
        </w:rPr>
        <w:t xml:space="preserve"> link between periventricular endothelial cells and brain disorders</w:t>
      </w:r>
      <w:r w:rsidR="00BC252A">
        <w:rPr>
          <w:rFonts w:ascii="Helvetica" w:hAnsi="Helvetica" w:cs="Arial"/>
          <w:sz w:val="22"/>
          <w:szCs w:val="22"/>
        </w:rPr>
        <w:t>.</w:t>
      </w:r>
    </w:p>
    <w:p w14:paraId="1FF8101E" w14:textId="77777777" w:rsidR="00AA4DA7" w:rsidRDefault="00AA4DA7" w:rsidP="00AA4DA7">
      <w:pPr>
        <w:pStyle w:val="ListParagraph"/>
        <w:ind w:left="1350"/>
        <w:jc w:val="both"/>
        <w:outlineLvl w:val="0"/>
        <w:rPr>
          <w:rFonts w:ascii="Helvetica" w:hAnsi="Helvetica" w:cs="Arial"/>
          <w:sz w:val="22"/>
          <w:szCs w:val="22"/>
        </w:rPr>
      </w:pPr>
    </w:p>
    <w:p w14:paraId="61D263F7" w14:textId="335A2D0E" w:rsidR="00330F1B" w:rsidRPr="00AA4DA7" w:rsidRDefault="00AA4DA7" w:rsidP="00AA4DA7">
      <w:pPr>
        <w:pStyle w:val="ListParagraph"/>
        <w:numPr>
          <w:ilvl w:val="2"/>
          <w:numId w:val="9"/>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4FE4D5E" w:rsidR="00CE10F2" w:rsidRDefault="0082666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Debkanya Datta</w:t>
      </w:r>
      <w:r w:rsidR="000D35D9" w:rsidRPr="00511F52">
        <w:rPr>
          <w:rFonts w:ascii="Helvetica" w:hAnsi="Helvetica" w:cs="Arial"/>
          <w:sz w:val="22"/>
          <w:szCs w:val="22"/>
        </w:rPr>
        <w:t xml:space="preserve">: </w:t>
      </w:r>
      <w:r w:rsidRPr="0082666A">
        <w:rPr>
          <w:rFonts w:ascii="Helvetica" w:hAnsi="Helvetica" w:cs="Arial"/>
          <w:sz w:val="22"/>
          <w:szCs w:val="22"/>
        </w:rPr>
        <w:t>These assays are simple, low cost and allow measurement of cell migration in the range of centimeters, which is not achieved by other existing assays</w:t>
      </w:r>
      <w:r>
        <w:rPr>
          <w:rFonts w:ascii="Helvetica" w:hAnsi="Helvetica" w:cs="Arial"/>
          <w:sz w:val="22"/>
          <w:szCs w:val="22"/>
        </w:rPr>
        <w:t xml:space="preserve">. </w:t>
      </w:r>
    </w:p>
    <w:p w14:paraId="6AEAF1FA" w14:textId="77777777" w:rsidR="00160773" w:rsidRDefault="00160773" w:rsidP="00160773">
      <w:pPr>
        <w:pStyle w:val="ListParagraph"/>
        <w:ind w:left="1350"/>
        <w:outlineLvl w:val="0"/>
        <w:rPr>
          <w:rFonts w:ascii="Helvetica" w:hAnsi="Helvetica" w:cs="Arial"/>
          <w:sz w:val="22"/>
          <w:szCs w:val="22"/>
        </w:rPr>
      </w:pPr>
    </w:p>
    <w:p w14:paraId="4448DA57" w14:textId="77777777" w:rsidR="00160773" w:rsidRPr="0067417C" w:rsidRDefault="00160773" w:rsidP="00160773">
      <w:pPr>
        <w:pStyle w:val="ListParagraph"/>
        <w:numPr>
          <w:ilvl w:val="2"/>
          <w:numId w:val="9"/>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AA4DA7" w:rsidRDefault="00336C61" w:rsidP="00AA4DA7">
      <w:pPr>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072F7E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68219456" w14:textId="77777777" w:rsidR="00160773" w:rsidRPr="001B3024" w:rsidRDefault="00160773" w:rsidP="00AA4DA7">
      <w:pPr>
        <w:contextualSpacing/>
        <w:outlineLvl w:val="0"/>
        <w:rPr>
          <w:rFonts w:ascii="Helvetica" w:hAnsi="Helvetica" w:cs="Arial"/>
          <w:sz w:val="22"/>
          <w:szCs w:val="22"/>
        </w:rPr>
      </w:pPr>
    </w:p>
    <w:p w14:paraId="3FD28B45" w14:textId="77777777" w:rsidR="00AF663A" w:rsidRPr="00160773" w:rsidRDefault="00AF663A" w:rsidP="00AF663A">
      <w:pPr>
        <w:pStyle w:val="ListParagraph"/>
        <w:numPr>
          <w:ilvl w:val="1"/>
          <w:numId w:val="40"/>
        </w:numPr>
        <w:outlineLvl w:val="0"/>
        <w:rPr>
          <w:rFonts w:ascii="Helvetica" w:hAnsi="Helvetica" w:cs="Arial"/>
          <w:sz w:val="22"/>
          <w:szCs w:val="22"/>
        </w:rPr>
      </w:pPr>
      <w:r>
        <w:rPr>
          <w:rFonts w:ascii="Helvetica" w:hAnsi="Helvetica" w:cs="Arial"/>
          <w:b/>
          <w:sz w:val="22"/>
          <w:szCs w:val="22"/>
          <w:u w:val="single"/>
        </w:rPr>
        <w:t>Debkanya Datta</w:t>
      </w:r>
      <w:r w:rsidRPr="00160773">
        <w:rPr>
          <w:rFonts w:ascii="Helvetica" w:hAnsi="Helvetica" w:cs="Arial"/>
          <w:sz w:val="22"/>
          <w:szCs w:val="22"/>
        </w:rPr>
        <w:t xml:space="preserve">: </w:t>
      </w:r>
      <w:r w:rsidRPr="0082666A">
        <w:rPr>
          <w:rFonts w:ascii="Helvetica" w:hAnsi="Helvetica" w:cs="Arial"/>
          <w:sz w:val="22"/>
          <w:szCs w:val="22"/>
        </w:rPr>
        <w:t>Defects in migration and distribution of GABAergic interneurons are associated with psychiatric disorders such as autism, epilepsy, schizophrenia and depression. Therefore, it is critical to study the interaction of periventricular endothelial cells with GABAergic interneurons in human context to address the pathogenesis of these disorders.</w:t>
      </w:r>
    </w:p>
    <w:p w14:paraId="0B35B035" w14:textId="77777777" w:rsidR="00AF663A" w:rsidRDefault="00AF663A" w:rsidP="00AF663A">
      <w:pPr>
        <w:contextualSpacing/>
        <w:rPr>
          <w:rFonts w:ascii="Helvetica" w:hAnsi="Helvetica" w:cs="Arial"/>
          <w:b/>
          <w:sz w:val="22"/>
          <w:szCs w:val="22"/>
        </w:rPr>
      </w:pPr>
    </w:p>
    <w:p w14:paraId="25B5A870" w14:textId="77777777" w:rsidR="00AF663A" w:rsidRPr="0067417C" w:rsidRDefault="00AF663A" w:rsidP="00AF663A">
      <w:pPr>
        <w:pStyle w:val="ListParagraph"/>
        <w:numPr>
          <w:ilvl w:val="2"/>
          <w:numId w:val="40"/>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0D861120"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F0D03FE" w:rsidR="00CE10F2" w:rsidRPr="006A6324" w:rsidRDefault="006657C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Preparation of Human Cells for Assay  </w:t>
      </w:r>
    </w:p>
    <w:p w14:paraId="3BEA9BD9" w14:textId="6DAB704E" w:rsidR="00125924" w:rsidRDefault="0071599D"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preparing human cells for the assay </w:t>
      </w:r>
      <w:r w:rsidRPr="00A45742">
        <w:rPr>
          <w:rFonts w:ascii="Helvetica" w:hAnsi="Helvetica" w:cs="Arial"/>
          <w:b/>
          <w:bCs/>
          <w:sz w:val="22"/>
          <w:szCs w:val="22"/>
        </w:rPr>
        <w:t>[1]</w:t>
      </w:r>
      <w:r>
        <w:rPr>
          <w:rFonts w:ascii="Helvetica" w:hAnsi="Helvetica" w:cs="Arial"/>
          <w:sz w:val="22"/>
          <w:szCs w:val="22"/>
        </w:rPr>
        <w:t xml:space="preserve">. Allow human periventricular endothelial cells to reach 70 to 80% confluency </w:t>
      </w:r>
      <w:r w:rsidRPr="00A45742">
        <w:rPr>
          <w:rFonts w:ascii="Helvetica" w:hAnsi="Helvetica" w:cs="Arial"/>
          <w:b/>
          <w:bCs/>
          <w:sz w:val="22"/>
          <w:szCs w:val="22"/>
        </w:rPr>
        <w:t>[2]</w:t>
      </w:r>
      <w:r>
        <w:rPr>
          <w:rFonts w:ascii="Helvetica" w:hAnsi="Helvetica" w:cs="Arial"/>
          <w:sz w:val="22"/>
          <w:szCs w:val="22"/>
        </w:rPr>
        <w:t xml:space="preserve">, then dissociate them according to manuscript directions and count them using the trypan blue exclusion method </w:t>
      </w:r>
      <w:r w:rsidRPr="00A45742">
        <w:rPr>
          <w:rFonts w:ascii="Helvetica" w:hAnsi="Helvetica" w:cs="Arial"/>
          <w:b/>
          <w:bCs/>
          <w:sz w:val="22"/>
          <w:szCs w:val="22"/>
        </w:rPr>
        <w:t>[3]</w:t>
      </w:r>
      <w:r>
        <w:rPr>
          <w:rFonts w:ascii="Helvetica" w:hAnsi="Helvetica" w:cs="Arial"/>
          <w:sz w:val="22"/>
          <w:szCs w:val="22"/>
        </w:rPr>
        <w:t xml:space="preserve">. </w:t>
      </w:r>
    </w:p>
    <w:p w14:paraId="65003FA5" w14:textId="6B27925E" w:rsidR="00104D12" w:rsidRDefault="00104D12" w:rsidP="00104D1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w</w:t>
      </w:r>
      <w:r w:rsidR="00CB01EE">
        <w:rPr>
          <w:rFonts w:ascii="Helvetica" w:hAnsi="Helvetica" w:cs="Arial"/>
          <w:sz w:val="22"/>
          <w:szCs w:val="22"/>
        </w:rPr>
        <w:t>alking to the cell incubator.</w:t>
      </w:r>
    </w:p>
    <w:p w14:paraId="6827041A" w14:textId="0CDAADC4" w:rsidR="00CB01EE" w:rsidRDefault="00CB01EE" w:rsidP="00104D1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cells out of incubator and inspecting them. </w:t>
      </w:r>
    </w:p>
    <w:p w14:paraId="3C48F5A5" w14:textId="33D3FCE2" w:rsidR="00CB01EE" w:rsidRPr="00104D12" w:rsidRDefault="00CB01EE" w:rsidP="00104D1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counting cells. </w:t>
      </w:r>
      <w:r w:rsidR="00DC696A" w:rsidRPr="00DC696A">
        <w:rPr>
          <w:rFonts w:ascii="Helvetica" w:hAnsi="Helvetica" w:cs="Arial"/>
          <w:i/>
          <w:iCs/>
          <w:color w:val="0432FF"/>
          <w:sz w:val="22"/>
          <w:szCs w:val="22"/>
        </w:rPr>
        <w:t>Videographer: Obtain multiple reusable takes of this shot because it will be reused.</w:t>
      </w:r>
      <w:r w:rsidR="00DC696A">
        <w:rPr>
          <w:rFonts w:ascii="Helvetica" w:hAnsi="Helvetica" w:cs="Arial"/>
          <w:sz w:val="22"/>
          <w:szCs w:val="22"/>
        </w:rPr>
        <w:t xml:space="preserve"> </w:t>
      </w:r>
    </w:p>
    <w:p w14:paraId="3269B29E" w14:textId="63E12308" w:rsidR="00CE10F2" w:rsidRDefault="00CB01EE" w:rsidP="003138D4">
      <w:pPr>
        <w:numPr>
          <w:ilvl w:val="1"/>
          <w:numId w:val="12"/>
        </w:numPr>
        <w:spacing w:before="240"/>
        <w:outlineLvl w:val="0"/>
        <w:rPr>
          <w:rFonts w:ascii="Helvetica" w:hAnsi="Helvetica" w:cs="Arial"/>
          <w:sz w:val="22"/>
          <w:szCs w:val="22"/>
        </w:rPr>
      </w:pPr>
      <w:r>
        <w:rPr>
          <w:rFonts w:ascii="Helvetica" w:hAnsi="Helvetica" w:cs="Arial"/>
          <w:sz w:val="22"/>
          <w:szCs w:val="22"/>
        </w:rPr>
        <w:t>To prepare human GABAergic</w:t>
      </w:r>
      <w:r w:rsidR="0002041C">
        <w:rPr>
          <w:rFonts w:ascii="Helvetica" w:hAnsi="Helvetica" w:cs="Arial"/>
          <w:sz w:val="22"/>
          <w:szCs w:val="22"/>
        </w:rPr>
        <w:t xml:space="preserve"> </w:t>
      </w:r>
      <w:r w:rsidR="0002041C" w:rsidRPr="0002041C">
        <w:rPr>
          <w:rFonts w:ascii="Helvetica" w:hAnsi="Helvetica" w:cs="Arial"/>
          <w:i/>
          <w:iCs/>
          <w:color w:val="FF0000"/>
          <w:sz w:val="22"/>
          <w:szCs w:val="22"/>
        </w:rPr>
        <w:t>(pronounce ‘gaba-ergic’)</w:t>
      </w:r>
      <w:r>
        <w:rPr>
          <w:rFonts w:ascii="Helvetica" w:hAnsi="Helvetica" w:cs="Arial"/>
          <w:sz w:val="22"/>
          <w:szCs w:val="22"/>
        </w:rPr>
        <w:t xml:space="preserve"> interneurons, warm cell dissociation solution and an aliquot of neuronal medium at 37 </w:t>
      </w:r>
      <w:r>
        <w:rPr>
          <w:rFonts w:ascii="Helvetica" w:hAnsi="Helvetica" w:cs="Arial"/>
          <w:sz w:val="22"/>
          <w:szCs w:val="22"/>
        </w:rPr>
        <w:sym w:font="Symbol" w:char="F0B0"/>
      </w:r>
      <w:r>
        <w:rPr>
          <w:rFonts w:ascii="Helvetica" w:hAnsi="Helvetica" w:cs="Arial"/>
          <w:sz w:val="22"/>
          <w:szCs w:val="22"/>
        </w:rPr>
        <w:t xml:space="preserve">C for 10 minutes </w:t>
      </w:r>
      <w:r w:rsidRPr="00A45742">
        <w:rPr>
          <w:rFonts w:ascii="Helvetica" w:hAnsi="Helvetica" w:cs="Arial"/>
          <w:b/>
          <w:bCs/>
          <w:sz w:val="22"/>
          <w:szCs w:val="22"/>
        </w:rPr>
        <w:t>[1]</w:t>
      </w:r>
      <w:r>
        <w:rPr>
          <w:rFonts w:ascii="Helvetica" w:hAnsi="Helvetica" w:cs="Arial"/>
          <w:sz w:val="22"/>
          <w:szCs w:val="22"/>
        </w:rPr>
        <w:t xml:space="preserve">. Then, aspirate medium from each well containing the cells </w:t>
      </w:r>
      <w:r w:rsidRPr="00A45742">
        <w:rPr>
          <w:rFonts w:ascii="Helvetica" w:hAnsi="Helvetica" w:cs="Arial"/>
          <w:b/>
          <w:bCs/>
          <w:sz w:val="22"/>
          <w:szCs w:val="22"/>
        </w:rPr>
        <w:t>[2]</w:t>
      </w:r>
      <w:r>
        <w:rPr>
          <w:rFonts w:ascii="Helvetica" w:hAnsi="Helvetica" w:cs="Arial"/>
          <w:sz w:val="22"/>
          <w:szCs w:val="22"/>
        </w:rPr>
        <w:t xml:space="preserve"> and wash them with 1 milliliter of PBS per well </w:t>
      </w:r>
      <w:r w:rsidRPr="00A45742">
        <w:rPr>
          <w:rFonts w:ascii="Helvetica" w:hAnsi="Helvetica" w:cs="Arial"/>
          <w:b/>
          <w:bCs/>
          <w:sz w:val="22"/>
          <w:szCs w:val="22"/>
        </w:rPr>
        <w:t>[3]</w:t>
      </w:r>
      <w:r>
        <w:rPr>
          <w:rFonts w:ascii="Helvetica" w:hAnsi="Helvetica" w:cs="Arial"/>
          <w:sz w:val="22"/>
          <w:szCs w:val="22"/>
        </w:rPr>
        <w:t xml:space="preserve">. </w:t>
      </w:r>
    </w:p>
    <w:p w14:paraId="2E60F5A5" w14:textId="099A87E5" w:rsidR="00CB01EE" w:rsidRDefault="00CB01EE" w:rsidP="00CB01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Cell dissociation solution and neuronal medium warming</w:t>
      </w:r>
      <w:r w:rsidR="000A1091">
        <w:rPr>
          <w:rFonts w:ascii="Helvetica" w:hAnsi="Helvetica" w:cs="Arial"/>
          <w:sz w:val="22"/>
          <w:szCs w:val="22"/>
        </w:rPr>
        <w:t xml:space="preserve"> </w:t>
      </w:r>
      <w:r w:rsidR="000A1091" w:rsidRPr="00624A60">
        <w:rPr>
          <w:rFonts w:ascii="Helvetica" w:hAnsi="Helvetica" w:cs="Arial"/>
          <w:color w:val="FF0000"/>
          <w:sz w:val="22"/>
          <w:szCs w:val="22"/>
        </w:rPr>
        <w:t>in a 37</w:t>
      </w:r>
      <w:r w:rsidR="000A1091" w:rsidRPr="00624A60">
        <w:rPr>
          <w:rFonts w:ascii="Helvetica" w:hAnsi="Helvetica" w:cs="Helvetica"/>
          <w:color w:val="FF0000"/>
          <w:sz w:val="22"/>
          <w:szCs w:val="22"/>
        </w:rPr>
        <w:t>°</w:t>
      </w:r>
      <w:r w:rsidR="000A1091" w:rsidRPr="00624A60">
        <w:rPr>
          <w:rFonts w:ascii="Helvetica" w:hAnsi="Helvetica" w:cs="Arial"/>
          <w:color w:val="FF0000"/>
          <w:sz w:val="22"/>
          <w:szCs w:val="22"/>
        </w:rPr>
        <w:t>C water</w:t>
      </w:r>
      <w:r w:rsidR="00224991" w:rsidRPr="00624A60">
        <w:rPr>
          <w:rFonts w:ascii="Helvetica" w:hAnsi="Helvetica" w:cs="Arial"/>
          <w:color w:val="FF0000"/>
          <w:sz w:val="22"/>
          <w:szCs w:val="22"/>
        </w:rPr>
        <w:t xml:space="preserve"> </w:t>
      </w:r>
      <w:r w:rsidR="000A1091" w:rsidRPr="00624A60">
        <w:rPr>
          <w:rFonts w:ascii="Helvetica" w:hAnsi="Helvetica" w:cs="Arial"/>
          <w:color w:val="FF0000"/>
          <w:sz w:val="22"/>
          <w:szCs w:val="22"/>
        </w:rPr>
        <w:t>bath</w:t>
      </w:r>
      <w:r w:rsidR="000A1091">
        <w:rPr>
          <w:rFonts w:ascii="Helvetica" w:hAnsi="Helvetica" w:cs="Arial"/>
          <w:sz w:val="22"/>
          <w:szCs w:val="22"/>
        </w:rPr>
        <w:t xml:space="preserve"> </w:t>
      </w:r>
      <w:r>
        <w:rPr>
          <w:rFonts w:ascii="Helvetica" w:hAnsi="Helvetica" w:cs="Arial"/>
          <w:sz w:val="22"/>
          <w:szCs w:val="22"/>
        </w:rPr>
        <w:t xml:space="preserve">. </w:t>
      </w:r>
      <w:r w:rsidR="00DC696A" w:rsidRPr="00DC696A">
        <w:rPr>
          <w:rFonts w:ascii="Helvetica" w:hAnsi="Helvetica" w:cs="Arial"/>
          <w:i/>
          <w:iCs/>
          <w:color w:val="0432FF"/>
          <w:sz w:val="22"/>
          <w:szCs w:val="22"/>
        </w:rPr>
        <w:t>Videographer: Obtain multiple reusable takes of this shot because it will be reused.</w:t>
      </w:r>
      <w:r w:rsidR="00DC696A">
        <w:rPr>
          <w:rFonts w:ascii="Helvetica" w:hAnsi="Helvetica" w:cs="Arial"/>
          <w:i/>
          <w:iCs/>
          <w:color w:val="0432FF"/>
          <w:sz w:val="22"/>
          <w:szCs w:val="22"/>
        </w:rPr>
        <w:t xml:space="preserve"> This step will be repeated with different cell media, so please avoid focusing on tube/bottle labels. </w:t>
      </w:r>
    </w:p>
    <w:p w14:paraId="007CC405" w14:textId="245B2290" w:rsidR="00CB01EE" w:rsidRDefault="00CB01EE" w:rsidP="00CB01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medium from a few wells. </w:t>
      </w:r>
      <w:r w:rsidR="00DC696A" w:rsidRPr="00DC696A">
        <w:rPr>
          <w:rFonts w:ascii="Helvetica" w:hAnsi="Helvetica" w:cs="Arial"/>
          <w:i/>
          <w:iCs/>
          <w:color w:val="0432FF"/>
          <w:sz w:val="22"/>
          <w:szCs w:val="22"/>
        </w:rPr>
        <w:t>Videographer: Obtain multiple reusable takes of this shot because it will be reused.</w:t>
      </w:r>
    </w:p>
    <w:p w14:paraId="7DC82435" w14:textId="4065E1D2" w:rsidR="00CB01EE" w:rsidRPr="00CB01EE" w:rsidRDefault="00CB01EE" w:rsidP="00CB01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PBS to a few wells.</w:t>
      </w:r>
      <w:r w:rsidR="00DC696A">
        <w:rPr>
          <w:rFonts w:ascii="Helvetica" w:hAnsi="Helvetica" w:cs="Arial"/>
          <w:sz w:val="22"/>
          <w:szCs w:val="22"/>
        </w:rPr>
        <w:t xml:space="preserve"> </w:t>
      </w:r>
      <w:r w:rsidR="00DC696A" w:rsidRPr="00DC696A">
        <w:rPr>
          <w:rFonts w:ascii="Helvetica" w:hAnsi="Helvetica" w:cs="Arial"/>
          <w:i/>
          <w:iCs/>
          <w:color w:val="0432FF"/>
          <w:sz w:val="22"/>
          <w:szCs w:val="22"/>
        </w:rPr>
        <w:t>Videographer: Obtain multiple reusable takes of this shot because it will be reused.</w:t>
      </w:r>
    </w:p>
    <w:p w14:paraId="1BF628A0" w14:textId="23B08D3E" w:rsidR="00C7374B" w:rsidRDefault="00CB01E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Detach the cells by adding 0.5 milliliters of pre-warmed dissociation solution per well </w:t>
      </w:r>
      <w:r w:rsidRPr="00A45742">
        <w:rPr>
          <w:rFonts w:ascii="Helvetica" w:hAnsi="Helvetica" w:cs="Arial"/>
          <w:b/>
          <w:bCs/>
          <w:sz w:val="22"/>
          <w:szCs w:val="22"/>
        </w:rPr>
        <w:t>[1]</w:t>
      </w:r>
      <w:r>
        <w:rPr>
          <w:rFonts w:ascii="Helvetica" w:hAnsi="Helvetica" w:cs="Arial"/>
          <w:sz w:val="22"/>
          <w:szCs w:val="22"/>
        </w:rPr>
        <w:t xml:space="preserve"> and incubating them at 37 </w:t>
      </w:r>
      <w:r>
        <w:rPr>
          <w:rFonts w:ascii="Helvetica" w:hAnsi="Helvetica" w:cs="Arial"/>
          <w:sz w:val="22"/>
          <w:szCs w:val="22"/>
        </w:rPr>
        <w:sym w:font="Symbol" w:char="F0B0"/>
      </w:r>
      <w:r>
        <w:rPr>
          <w:rFonts w:ascii="Helvetica" w:hAnsi="Helvetica" w:cs="Arial"/>
          <w:sz w:val="22"/>
          <w:szCs w:val="22"/>
        </w:rPr>
        <w:t xml:space="preserve">C for 5 minutes </w:t>
      </w:r>
      <w:r w:rsidRPr="00A45742">
        <w:rPr>
          <w:rFonts w:ascii="Helvetica" w:hAnsi="Helvetica" w:cs="Arial"/>
          <w:b/>
          <w:bCs/>
          <w:sz w:val="22"/>
          <w:szCs w:val="22"/>
        </w:rPr>
        <w:t>[2]</w:t>
      </w:r>
      <w:r>
        <w:rPr>
          <w:rFonts w:ascii="Helvetica" w:hAnsi="Helvetica" w:cs="Arial"/>
          <w:sz w:val="22"/>
          <w:szCs w:val="22"/>
        </w:rPr>
        <w:t xml:space="preserve">. After the incubation, add 1 milliliter of neuronal medium per well </w:t>
      </w:r>
      <w:r w:rsidRPr="00A45742">
        <w:rPr>
          <w:rFonts w:ascii="Helvetica" w:hAnsi="Helvetica" w:cs="Arial"/>
          <w:b/>
          <w:bCs/>
          <w:sz w:val="22"/>
          <w:szCs w:val="22"/>
        </w:rPr>
        <w:t>[3]</w:t>
      </w:r>
      <w:r>
        <w:rPr>
          <w:rFonts w:ascii="Helvetica" w:hAnsi="Helvetica" w:cs="Arial"/>
          <w:sz w:val="22"/>
          <w:szCs w:val="22"/>
        </w:rPr>
        <w:t xml:space="preserve"> and transfer the cell solution into a 15-milliliter conical tube, gently triturating to dissociate cell lumps </w:t>
      </w:r>
      <w:r w:rsidRPr="00A45742">
        <w:rPr>
          <w:rFonts w:ascii="Helvetica" w:hAnsi="Helvetica" w:cs="Arial"/>
          <w:b/>
          <w:bCs/>
          <w:sz w:val="22"/>
          <w:szCs w:val="22"/>
        </w:rPr>
        <w:t>[4]</w:t>
      </w:r>
      <w:r>
        <w:rPr>
          <w:rFonts w:ascii="Helvetica" w:hAnsi="Helvetica" w:cs="Arial"/>
          <w:sz w:val="22"/>
          <w:szCs w:val="22"/>
        </w:rPr>
        <w:t xml:space="preserve">. </w:t>
      </w:r>
    </w:p>
    <w:p w14:paraId="472750C6" w14:textId="386DF0AB" w:rsidR="00CB01EE" w:rsidRDefault="00CB01EE" w:rsidP="00CB01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dissociation medium to cells. </w:t>
      </w:r>
    </w:p>
    <w:p w14:paraId="6CB6B486" w14:textId="406130FE" w:rsidR="00CB01EE" w:rsidRDefault="00CB01EE" w:rsidP="00CB01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in the incubator. </w:t>
      </w:r>
    </w:p>
    <w:p w14:paraId="6BA154DD" w14:textId="6E295AC7" w:rsidR="00CB01EE" w:rsidRDefault="00CB01EE" w:rsidP="00CB01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neuronal medium to a few wells. </w:t>
      </w:r>
    </w:p>
    <w:p w14:paraId="438C6B05" w14:textId="64DE5453" w:rsidR="00CB01EE" w:rsidRDefault="00CB01EE" w:rsidP="00CB01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cell solution to the conical tube and triturating the cells.</w:t>
      </w:r>
      <w:r w:rsidR="00624A60">
        <w:rPr>
          <w:rFonts w:ascii="Helvetica" w:hAnsi="Helvetica" w:cs="Arial"/>
          <w:sz w:val="22"/>
          <w:szCs w:val="22"/>
        </w:rPr>
        <w:t xml:space="preserve"> </w:t>
      </w:r>
      <w:r w:rsidR="00624A60" w:rsidRPr="00624A60">
        <w:rPr>
          <w:rFonts w:ascii="Helvetica" w:hAnsi="Helvetica" w:cs="Arial"/>
          <w:sz w:val="22"/>
          <w:szCs w:val="22"/>
          <w:highlight w:val="green"/>
        </w:rPr>
        <w:t>Author comment: This shot was taken two ways.1): I DO NOT wash the wells with cell solution before  transfering to conical tube. 2) I WASH the wells with cell solution during transfering to conical tube. Please take the shot #2) in which I WASH the wells during transfer.</w:t>
      </w:r>
      <w:r w:rsidR="00624A60" w:rsidRPr="00624A60">
        <w:rPr>
          <w:rFonts w:ascii="Helvetica" w:hAnsi="Helvetica" w:cs="Arial"/>
          <w:sz w:val="22"/>
          <w:szCs w:val="22"/>
        </w:rPr>
        <w:t xml:space="preserve">  </w:t>
      </w:r>
    </w:p>
    <w:p w14:paraId="1549446B" w14:textId="77777777" w:rsidR="00DE671D" w:rsidRDefault="00DE671D" w:rsidP="00DE671D">
      <w:pPr>
        <w:pStyle w:val="ListParagraph"/>
        <w:spacing w:before="240"/>
        <w:ind w:left="1368"/>
        <w:outlineLvl w:val="0"/>
        <w:rPr>
          <w:rFonts w:ascii="Helvetica" w:hAnsi="Helvetica" w:cs="Arial"/>
          <w:sz w:val="22"/>
          <w:szCs w:val="22"/>
        </w:rPr>
      </w:pPr>
    </w:p>
    <w:p w14:paraId="5ED1AEB3" w14:textId="0693978C" w:rsidR="00CB01EE" w:rsidRDefault="00CB01EE" w:rsidP="00CB01E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cells at 380 </w:t>
      </w:r>
      <w:r w:rsidR="00DC696A">
        <w:rPr>
          <w:rFonts w:ascii="Helvetica" w:hAnsi="Helvetica" w:cs="Arial"/>
          <w:sz w:val="22"/>
          <w:szCs w:val="22"/>
        </w:rPr>
        <w:t xml:space="preserve">x g for 5 minutes at room temperature </w:t>
      </w:r>
      <w:r w:rsidR="00DC696A" w:rsidRPr="00A45742">
        <w:rPr>
          <w:rFonts w:ascii="Helvetica" w:hAnsi="Helvetica" w:cs="Arial"/>
          <w:b/>
          <w:bCs/>
          <w:sz w:val="22"/>
          <w:szCs w:val="22"/>
        </w:rPr>
        <w:t>[1]</w:t>
      </w:r>
      <w:r w:rsidR="00DC696A">
        <w:rPr>
          <w:rFonts w:ascii="Helvetica" w:hAnsi="Helvetica" w:cs="Arial"/>
          <w:sz w:val="22"/>
          <w:szCs w:val="22"/>
        </w:rPr>
        <w:t xml:space="preserve">, aspirate the supernatant </w:t>
      </w:r>
      <w:r w:rsidR="00DC696A" w:rsidRPr="00A45742">
        <w:rPr>
          <w:rFonts w:ascii="Helvetica" w:hAnsi="Helvetica" w:cs="Arial"/>
          <w:b/>
          <w:bCs/>
          <w:sz w:val="22"/>
          <w:szCs w:val="22"/>
        </w:rPr>
        <w:t>[2]</w:t>
      </w:r>
      <w:r w:rsidR="00DC696A">
        <w:rPr>
          <w:rFonts w:ascii="Helvetica" w:hAnsi="Helvetica" w:cs="Arial"/>
          <w:sz w:val="22"/>
          <w:szCs w:val="22"/>
        </w:rPr>
        <w:t xml:space="preserve">, and resuspend the cell pellet in 1 milliliter of neuronal medium </w:t>
      </w:r>
      <w:r w:rsidR="00DC696A" w:rsidRPr="00A45742">
        <w:rPr>
          <w:rFonts w:ascii="Helvetica" w:hAnsi="Helvetica" w:cs="Arial"/>
          <w:b/>
          <w:bCs/>
          <w:sz w:val="22"/>
          <w:szCs w:val="22"/>
        </w:rPr>
        <w:t>[3]</w:t>
      </w:r>
      <w:r w:rsidR="00DC696A">
        <w:rPr>
          <w:rFonts w:ascii="Helvetica" w:hAnsi="Helvetica" w:cs="Arial"/>
          <w:sz w:val="22"/>
          <w:szCs w:val="22"/>
        </w:rPr>
        <w:t xml:space="preserve">. Then, count the live cells using trypan blue exclusion </w:t>
      </w:r>
      <w:r w:rsidR="00DC696A" w:rsidRPr="00A45742">
        <w:rPr>
          <w:rFonts w:ascii="Helvetica" w:hAnsi="Helvetica" w:cs="Arial"/>
          <w:b/>
          <w:bCs/>
          <w:sz w:val="22"/>
          <w:szCs w:val="22"/>
        </w:rPr>
        <w:t>[4]</w:t>
      </w:r>
      <w:r w:rsidR="00DC696A">
        <w:rPr>
          <w:rFonts w:ascii="Helvetica" w:hAnsi="Helvetica" w:cs="Arial"/>
          <w:sz w:val="22"/>
          <w:szCs w:val="22"/>
        </w:rPr>
        <w:t xml:space="preserve">. </w:t>
      </w:r>
    </w:p>
    <w:p w14:paraId="672986C9" w14:textId="77777777" w:rsidR="00DC696A" w:rsidRDefault="00DC696A" w:rsidP="00DC696A">
      <w:pPr>
        <w:pStyle w:val="ListParagraph"/>
        <w:spacing w:before="240"/>
        <w:ind w:left="1080"/>
        <w:outlineLvl w:val="0"/>
        <w:rPr>
          <w:rFonts w:ascii="Helvetica" w:hAnsi="Helvetica" w:cs="Arial"/>
          <w:sz w:val="22"/>
          <w:szCs w:val="22"/>
        </w:rPr>
      </w:pPr>
    </w:p>
    <w:p w14:paraId="1EC2601E" w14:textId="1C82D7F6" w:rsidR="00DC696A" w:rsidRDefault="00DC696A" w:rsidP="00DC696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tube in the centrifuge and starting it. </w:t>
      </w:r>
      <w:r w:rsidR="00DE671D" w:rsidRPr="00DC696A">
        <w:rPr>
          <w:rFonts w:ascii="Helvetica" w:hAnsi="Helvetica" w:cs="Arial"/>
          <w:i/>
          <w:iCs/>
          <w:color w:val="0432FF"/>
          <w:sz w:val="22"/>
          <w:szCs w:val="22"/>
        </w:rPr>
        <w:t>Videographer: Obtain multiple reusable takes of this shot because it will be reused.</w:t>
      </w:r>
    </w:p>
    <w:p w14:paraId="0AAC6293" w14:textId="62A3B069" w:rsidR="00DC696A" w:rsidRDefault="00DC696A" w:rsidP="00DC696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aspirating the supernatant. </w:t>
      </w:r>
      <w:r w:rsidR="00DE671D" w:rsidRPr="00DC696A">
        <w:rPr>
          <w:rFonts w:ascii="Helvetica" w:hAnsi="Helvetica" w:cs="Arial"/>
          <w:i/>
          <w:iCs/>
          <w:color w:val="0432FF"/>
          <w:sz w:val="22"/>
          <w:szCs w:val="22"/>
        </w:rPr>
        <w:t>Videographer: Obtain multiple reusable takes of this shot because it will be reused.</w:t>
      </w:r>
    </w:p>
    <w:p w14:paraId="3AF8507B" w14:textId="3CB3A741" w:rsidR="00DC696A" w:rsidRDefault="00DC696A" w:rsidP="00DC696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cell pellet. </w:t>
      </w:r>
      <w:r w:rsidR="00DE671D" w:rsidRPr="00DC696A">
        <w:rPr>
          <w:rFonts w:ascii="Helvetica" w:hAnsi="Helvetica" w:cs="Arial"/>
          <w:i/>
          <w:iCs/>
          <w:color w:val="0432FF"/>
          <w:sz w:val="22"/>
          <w:szCs w:val="22"/>
        </w:rPr>
        <w:t>Videographer: Obtain multiple reusable takes of this shot because it will be reused.</w:t>
      </w:r>
    </w:p>
    <w:p w14:paraId="1B27AD35" w14:textId="722C93A8" w:rsidR="00DC696A" w:rsidRPr="0075729A" w:rsidRDefault="00DC696A" w:rsidP="00DC696A">
      <w:pPr>
        <w:pStyle w:val="ListParagraph"/>
        <w:numPr>
          <w:ilvl w:val="2"/>
          <w:numId w:val="12"/>
        </w:numPr>
        <w:spacing w:before="240"/>
        <w:outlineLvl w:val="0"/>
        <w:rPr>
          <w:rFonts w:ascii="Helvetica" w:hAnsi="Helvetica" w:cs="Arial"/>
          <w:sz w:val="22"/>
          <w:szCs w:val="22"/>
        </w:rPr>
      </w:pPr>
      <w:r w:rsidRPr="00DE671D">
        <w:rPr>
          <w:rFonts w:ascii="Helvetica" w:hAnsi="Helvetica" w:cs="Arial"/>
          <w:i/>
          <w:iCs/>
          <w:color w:val="0432FF"/>
          <w:sz w:val="22"/>
          <w:szCs w:val="22"/>
        </w:rPr>
        <w:t>Use 2.1.3</w:t>
      </w:r>
      <w:r w:rsidRPr="0075729A">
        <w:rPr>
          <w:rFonts w:ascii="Helvetica" w:hAnsi="Helvetica" w:cs="Arial"/>
          <w:color w:val="0432FF"/>
          <w:sz w:val="22"/>
          <w:szCs w:val="22"/>
        </w:rPr>
        <w:t xml:space="preserve">. </w:t>
      </w:r>
    </w:p>
    <w:p w14:paraId="33297D75" w14:textId="77777777" w:rsidR="00DC696A" w:rsidRDefault="00DC696A" w:rsidP="00DC696A">
      <w:pPr>
        <w:pStyle w:val="ListParagraph"/>
        <w:spacing w:before="240"/>
        <w:ind w:left="1368"/>
        <w:outlineLvl w:val="0"/>
        <w:rPr>
          <w:rFonts w:ascii="Helvetica" w:hAnsi="Helvetica" w:cs="Arial"/>
          <w:sz w:val="22"/>
          <w:szCs w:val="22"/>
        </w:rPr>
      </w:pPr>
    </w:p>
    <w:p w14:paraId="7FA5CF1C" w14:textId="2C82AA57" w:rsidR="00DC696A" w:rsidRDefault="00DC696A" w:rsidP="00DC696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control human endothelial cells by warming the cell dissociation solution and an aliquot of endothelial medium at 37 </w:t>
      </w:r>
      <w:r>
        <w:rPr>
          <w:rFonts w:ascii="Helvetica" w:hAnsi="Helvetica" w:cs="Arial"/>
          <w:sz w:val="22"/>
          <w:szCs w:val="22"/>
        </w:rPr>
        <w:sym w:font="Symbol" w:char="F0B0"/>
      </w:r>
      <w:r>
        <w:rPr>
          <w:rFonts w:ascii="Helvetica" w:hAnsi="Helvetica" w:cs="Arial"/>
          <w:sz w:val="22"/>
          <w:szCs w:val="22"/>
        </w:rPr>
        <w:t xml:space="preserve">C 10 minutes prior to use </w:t>
      </w:r>
      <w:r w:rsidRPr="00A45742">
        <w:rPr>
          <w:rFonts w:ascii="Helvetica" w:hAnsi="Helvetica" w:cs="Arial"/>
          <w:b/>
          <w:bCs/>
          <w:sz w:val="22"/>
          <w:szCs w:val="22"/>
        </w:rPr>
        <w:t>[1]</w:t>
      </w:r>
      <w:r>
        <w:rPr>
          <w:rFonts w:ascii="Helvetica" w:hAnsi="Helvetica" w:cs="Arial"/>
          <w:sz w:val="22"/>
          <w:szCs w:val="22"/>
        </w:rPr>
        <w:t xml:space="preserve">. Aspirate medium from each well </w:t>
      </w:r>
      <w:r w:rsidRPr="00A45742">
        <w:rPr>
          <w:rFonts w:ascii="Helvetica" w:hAnsi="Helvetica" w:cs="Arial"/>
          <w:b/>
          <w:bCs/>
          <w:sz w:val="22"/>
          <w:szCs w:val="22"/>
        </w:rPr>
        <w:t>[2]</w:t>
      </w:r>
      <w:r>
        <w:rPr>
          <w:rFonts w:ascii="Helvetica" w:hAnsi="Helvetica" w:cs="Arial"/>
          <w:sz w:val="22"/>
          <w:szCs w:val="22"/>
        </w:rPr>
        <w:t xml:space="preserve"> and wash them with 1 milliliter of PBS per well </w:t>
      </w:r>
      <w:r w:rsidRPr="00A45742">
        <w:rPr>
          <w:rFonts w:ascii="Helvetica" w:hAnsi="Helvetica" w:cs="Arial"/>
          <w:b/>
          <w:bCs/>
          <w:sz w:val="22"/>
          <w:szCs w:val="22"/>
        </w:rPr>
        <w:t>[3</w:t>
      </w:r>
      <w:r>
        <w:rPr>
          <w:rFonts w:ascii="Helvetica" w:hAnsi="Helvetica" w:cs="Arial"/>
          <w:sz w:val="22"/>
          <w:szCs w:val="22"/>
        </w:rPr>
        <w:t>].</w:t>
      </w:r>
    </w:p>
    <w:p w14:paraId="2BCD847A" w14:textId="77777777" w:rsidR="00DC696A" w:rsidRDefault="00DC696A" w:rsidP="00DC696A">
      <w:pPr>
        <w:pStyle w:val="ListParagraph"/>
        <w:spacing w:before="240"/>
        <w:ind w:left="1080"/>
        <w:outlineLvl w:val="0"/>
        <w:rPr>
          <w:rFonts w:ascii="Helvetica" w:hAnsi="Helvetica" w:cs="Arial"/>
          <w:sz w:val="22"/>
          <w:szCs w:val="22"/>
        </w:rPr>
      </w:pPr>
    </w:p>
    <w:p w14:paraId="33896123" w14:textId="10926D28" w:rsidR="00DC696A" w:rsidRPr="0075729A" w:rsidRDefault="00DC696A" w:rsidP="00DC696A">
      <w:pPr>
        <w:pStyle w:val="ListParagraph"/>
        <w:numPr>
          <w:ilvl w:val="2"/>
          <w:numId w:val="12"/>
        </w:numPr>
        <w:spacing w:before="240"/>
        <w:outlineLvl w:val="0"/>
        <w:rPr>
          <w:rFonts w:ascii="Helvetica" w:hAnsi="Helvetica" w:cs="Arial"/>
          <w:sz w:val="22"/>
          <w:szCs w:val="22"/>
        </w:rPr>
      </w:pPr>
      <w:r w:rsidRPr="00865B5C">
        <w:rPr>
          <w:rFonts w:ascii="Helvetica" w:hAnsi="Helvetica" w:cs="Arial"/>
          <w:i/>
          <w:iCs/>
          <w:color w:val="0432FF"/>
          <w:sz w:val="22"/>
          <w:szCs w:val="22"/>
        </w:rPr>
        <w:t>Use 2.2.1</w:t>
      </w:r>
      <w:r w:rsidRPr="0075729A">
        <w:rPr>
          <w:rFonts w:ascii="Helvetica" w:hAnsi="Helvetica" w:cs="Arial"/>
          <w:color w:val="0432FF"/>
          <w:sz w:val="22"/>
          <w:szCs w:val="22"/>
        </w:rPr>
        <w:t>.</w:t>
      </w:r>
      <w:r w:rsidRPr="0075729A">
        <w:rPr>
          <w:rFonts w:ascii="Helvetica" w:hAnsi="Helvetica" w:cs="Arial"/>
          <w:sz w:val="22"/>
          <w:szCs w:val="22"/>
        </w:rPr>
        <w:t xml:space="preserve"> </w:t>
      </w:r>
    </w:p>
    <w:p w14:paraId="5C724CBB" w14:textId="4461774C" w:rsidR="00DC696A" w:rsidRPr="0075729A" w:rsidRDefault="00DC696A" w:rsidP="00DC696A">
      <w:pPr>
        <w:pStyle w:val="ListParagraph"/>
        <w:numPr>
          <w:ilvl w:val="2"/>
          <w:numId w:val="12"/>
        </w:numPr>
        <w:spacing w:before="240"/>
        <w:outlineLvl w:val="0"/>
        <w:rPr>
          <w:rFonts w:ascii="Helvetica" w:hAnsi="Helvetica" w:cs="Arial"/>
          <w:sz w:val="22"/>
          <w:szCs w:val="22"/>
        </w:rPr>
      </w:pPr>
      <w:r w:rsidRPr="00865B5C">
        <w:rPr>
          <w:rFonts w:ascii="Helvetica" w:hAnsi="Helvetica" w:cs="Arial"/>
          <w:i/>
          <w:iCs/>
          <w:color w:val="0432FF"/>
          <w:sz w:val="22"/>
          <w:szCs w:val="22"/>
        </w:rPr>
        <w:t>Use 2.2.2</w:t>
      </w:r>
      <w:r w:rsidRPr="0075729A">
        <w:rPr>
          <w:rFonts w:ascii="Helvetica" w:hAnsi="Helvetica" w:cs="Arial"/>
          <w:color w:val="0432FF"/>
          <w:sz w:val="22"/>
          <w:szCs w:val="22"/>
        </w:rPr>
        <w:t>.</w:t>
      </w:r>
    </w:p>
    <w:p w14:paraId="6A2A717A" w14:textId="36D28900" w:rsidR="00DC696A" w:rsidRPr="0075729A" w:rsidRDefault="00DC696A" w:rsidP="00DC696A">
      <w:pPr>
        <w:pStyle w:val="ListParagraph"/>
        <w:numPr>
          <w:ilvl w:val="2"/>
          <w:numId w:val="12"/>
        </w:numPr>
        <w:spacing w:before="240"/>
        <w:outlineLvl w:val="0"/>
        <w:rPr>
          <w:rFonts w:ascii="Helvetica" w:hAnsi="Helvetica" w:cs="Arial"/>
          <w:sz w:val="22"/>
          <w:szCs w:val="22"/>
        </w:rPr>
      </w:pPr>
      <w:r w:rsidRPr="00865B5C">
        <w:rPr>
          <w:rFonts w:ascii="Helvetica" w:hAnsi="Helvetica" w:cs="Arial"/>
          <w:i/>
          <w:iCs/>
          <w:color w:val="0432FF"/>
          <w:sz w:val="22"/>
          <w:szCs w:val="22"/>
        </w:rPr>
        <w:t>Use 2.2.3</w:t>
      </w:r>
      <w:r w:rsidRPr="0075729A">
        <w:rPr>
          <w:rFonts w:ascii="Helvetica" w:hAnsi="Helvetica" w:cs="Arial"/>
          <w:color w:val="0432FF"/>
          <w:sz w:val="22"/>
          <w:szCs w:val="22"/>
        </w:rPr>
        <w:t>.</w:t>
      </w:r>
    </w:p>
    <w:p w14:paraId="45DE8D75" w14:textId="77777777" w:rsidR="00DE671D" w:rsidRDefault="00DE671D" w:rsidP="00DE671D">
      <w:pPr>
        <w:pStyle w:val="ListParagraph"/>
        <w:spacing w:before="240"/>
        <w:ind w:left="1368"/>
        <w:outlineLvl w:val="0"/>
        <w:rPr>
          <w:rFonts w:ascii="Helvetica" w:hAnsi="Helvetica" w:cs="Arial"/>
          <w:sz w:val="22"/>
          <w:szCs w:val="22"/>
        </w:rPr>
      </w:pPr>
    </w:p>
    <w:p w14:paraId="69DFB998" w14:textId="3381E45D" w:rsidR="00D06560" w:rsidRDefault="00D06560" w:rsidP="00D0656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Detach the cells by adding 0.5 milliliters of the pre-warmed dissociation solution </w:t>
      </w:r>
      <w:r w:rsidR="0075729A">
        <w:rPr>
          <w:rFonts w:ascii="Helvetica" w:hAnsi="Helvetica" w:cs="Arial"/>
          <w:sz w:val="22"/>
          <w:szCs w:val="22"/>
        </w:rPr>
        <w:t>to each</w:t>
      </w:r>
      <w:r>
        <w:rPr>
          <w:rFonts w:ascii="Helvetica" w:hAnsi="Helvetica" w:cs="Arial"/>
          <w:sz w:val="22"/>
          <w:szCs w:val="22"/>
        </w:rPr>
        <w:t xml:space="preserve"> well and incubating the plate at room temperature for 5 minutes </w:t>
      </w:r>
      <w:r w:rsidRPr="00A45742">
        <w:rPr>
          <w:rFonts w:ascii="Helvetica" w:hAnsi="Helvetica" w:cs="Arial"/>
          <w:b/>
          <w:bCs/>
          <w:sz w:val="22"/>
          <w:szCs w:val="22"/>
        </w:rPr>
        <w:t>[1]</w:t>
      </w:r>
      <w:r>
        <w:rPr>
          <w:rFonts w:ascii="Helvetica" w:hAnsi="Helvetica" w:cs="Arial"/>
          <w:sz w:val="22"/>
          <w:szCs w:val="22"/>
        </w:rPr>
        <w:t xml:space="preserve">. Then, add 1 milliliter of endothelial cell medium per well to neutralize the dissociation solution </w:t>
      </w:r>
      <w:r w:rsidRPr="00A45742">
        <w:rPr>
          <w:rFonts w:ascii="Helvetica" w:hAnsi="Helvetica" w:cs="Arial"/>
          <w:b/>
          <w:bCs/>
          <w:sz w:val="22"/>
          <w:szCs w:val="22"/>
        </w:rPr>
        <w:t>[2]</w:t>
      </w:r>
      <w:r>
        <w:rPr>
          <w:rFonts w:ascii="Helvetica" w:hAnsi="Helvetica" w:cs="Arial"/>
          <w:sz w:val="22"/>
          <w:szCs w:val="22"/>
        </w:rPr>
        <w:t xml:space="preserve"> and transfer the cells to a 15-milliliter conical tube </w:t>
      </w:r>
      <w:r w:rsidRPr="00A45742">
        <w:rPr>
          <w:rFonts w:ascii="Helvetica" w:hAnsi="Helvetica" w:cs="Arial"/>
          <w:b/>
          <w:bCs/>
          <w:sz w:val="22"/>
          <w:szCs w:val="22"/>
        </w:rPr>
        <w:t>[3]</w:t>
      </w:r>
      <w:r>
        <w:rPr>
          <w:rFonts w:ascii="Helvetica" w:hAnsi="Helvetica" w:cs="Arial"/>
          <w:sz w:val="22"/>
          <w:szCs w:val="22"/>
        </w:rPr>
        <w:t xml:space="preserve">. </w:t>
      </w:r>
    </w:p>
    <w:p w14:paraId="527D080C" w14:textId="77777777" w:rsidR="00DE671D" w:rsidRDefault="00DE671D" w:rsidP="00DE671D">
      <w:pPr>
        <w:pStyle w:val="ListParagraph"/>
        <w:spacing w:before="240"/>
        <w:ind w:left="1080"/>
        <w:outlineLvl w:val="0"/>
        <w:rPr>
          <w:rFonts w:ascii="Helvetica" w:hAnsi="Helvetica" w:cs="Arial"/>
          <w:sz w:val="22"/>
          <w:szCs w:val="22"/>
        </w:rPr>
      </w:pPr>
    </w:p>
    <w:p w14:paraId="67DDBB56" w14:textId="77777777" w:rsidR="00D06560" w:rsidRDefault="00D06560" w:rsidP="00D065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dissociation solution to a few wells and leaving the plate to incubate at room temperature. </w:t>
      </w:r>
    </w:p>
    <w:p w14:paraId="0BF850B6" w14:textId="4055E43F" w:rsidR="00D06560" w:rsidRDefault="00D06560" w:rsidP="00D065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t>
      </w:r>
      <w:r w:rsidR="000A1091" w:rsidRPr="00624A60">
        <w:rPr>
          <w:rFonts w:ascii="Helvetica" w:hAnsi="Helvetica" w:cs="Arial"/>
          <w:color w:val="FF0000"/>
          <w:sz w:val="22"/>
          <w:szCs w:val="22"/>
        </w:rPr>
        <w:t xml:space="preserve">endothelial cell medium </w:t>
      </w:r>
      <w:r>
        <w:rPr>
          <w:rFonts w:ascii="Helvetica" w:hAnsi="Helvetica" w:cs="Arial"/>
          <w:sz w:val="22"/>
          <w:szCs w:val="22"/>
        </w:rPr>
        <w:t xml:space="preserve">to a few wells. </w:t>
      </w:r>
    </w:p>
    <w:p w14:paraId="78D6641B" w14:textId="21AA9EC2" w:rsidR="00D06560" w:rsidRDefault="00D06560" w:rsidP="00D065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cells into conical tube. </w:t>
      </w:r>
    </w:p>
    <w:p w14:paraId="29994F9F" w14:textId="77777777" w:rsidR="00DE671D" w:rsidRDefault="00DE671D" w:rsidP="00DE671D">
      <w:pPr>
        <w:pStyle w:val="ListParagraph"/>
        <w:spacing w:before="240"/>
        <w:ind w:left="1368"/>
        <w:outlineLvl w:val="0"/>
        <w:rPr>
          <w:rFonts w:ascii="Helvetica" w:hAnsi="Helvetica" w:cs="Arial"/>
          <w:sz w:val="22"/>
          <w:szCs w:val="22"/>
        </w:rPr>
      </w:pPr>
    </w:p>
    <w:p w14:paraId="0ED14878" w14:textId="39A12135" w:rsidR="00D06560" w:rsidRDefault="00D06560" w:rsidP="00D0656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cells at 200 x g for 5 minutes </w:t>
      </w:r>
      <w:r w:rsidRPr="00A45742">
        <w:rPr>
          <w:rFonts w:ascii="Helvetica" w:hAnsi="Helvetica" w:cs="Arial"/>
          <w:b/>
          <w:bCs/>
          <w:sz w:val="22"/>
          <w:szCs w:val="22"/>
        </w:rPr>
        <w:t>[1]</w:t>
      </w:r>
      <w:r>
        <w:rPr>
          <w:rFonts w:ascii="Helvetica" w:hAnsi="Helvetica" w:cs="Arial"/>
          <w:sz w:val="22"/>
          <w:szCs w:val="22"/>
        </w:rPr>
        <w:t>, aspirate the supernatant</w:t>
      </w:r>
      <w:r w:rsidR="00DE671D">
        <w:rPr>
          <w:rFonts w:ascii="Helvetica" w:hAnsi="Helvetica" w:cs="Arial"/>
          <w:sz w:val="22"/>
          <w:szCs w:val="22"/>
        </w:rPr>
        <w:t xml:space="preserve"> </w:t>
      </w:r>
      <w:r w:rsidR="00DE671D" w:rsidRPr="00A45742">
        <w:rPr>
          <w:rFonts w:ascii="Helvetica" w:hAnsi="Helvetica" w:cs="Arial"/>
          <w:b/>
          <w:bCs/>
          <w:sz w:val="22"/>
          <w:szCs w:val="22"/>
        </w:rPr>
        <w:t>[2]</w:t>
      </w:r>
      <w:r>
        <w:rPr>
          <w:rFonts w:ascii="Helvetica" w:hAnsi="Helvetica" w:cs="Arial"/>
          <w:sz w:val="22"/>
          <w:szCs w:val="22"/>
        </w:rPr>
        <w:t xml:space="preserve">, and resuspend the cells in 1 milliliter of endothelial cell medium </w:t>
      </w:r>
      <w:r w:rsidRPr="00A45742">
        <w:rPr>
          <w:rFonts w:ascii="Helvetica" w:hAnsi="Helvetica" w:cs="Arial"/>
          <w:b/>
          <w:bCs/>
          <w:sz w:val="22"/>
          <w:szCs w:val="22"/>
        </w:rPr>
        <w:t>[</w:t>
      </w:r>
      <w:r w:rsidR="00DE671D" w:rsidRPr="00A45742">
        <w:rPr>
          <w:rFonts w:ascii="Helvetica" w:hAnsi="Helvetica" w:cs="Arial"/>
          <w:b/>
          <w:bCs/>
          <w:sz w:val="22"/>
          <w:szCs w:val="22"/>
        </w:rPr>
        <w:t>3</w:t>
      </w:r>
      <w:r w:rsidRPr="00A45742">
        <w:rPr>
          <w:rFonts w:ascii="Helvetica" w:hAnsi="Helvetica" w:cs="Arial"/>
          <w:b/>
          <w:bCs/>
          <w:sz w:val="22"/>
          <w:szCs w:val="22"/>
        </w:rPr>
        <w:t>]</w:t>
      </w:r>
      <w:r>
        <w:rPr>
          <w:rFonts w:ascii="Helvetica" w:hAnsi="Helvetica" w:cs="Arial"/>
          <w:sz w:val="22"/>
          <w:szCs w:val="22"/>
        </w:rPr>
        <w:t xml:space="preserve">. Then, use the trypan exclusion method to count the cells </w:t>
      </w:r>
      <w:r w:rsidRPr="00A45742">
        <w:rPr>
          <w:rFonts w:ascii="Helvetica" w:hAnsi="Helvetica" w:cs="Arial"/>
          <w:b/>
          <w:bCs/>
          <w:sz w:val="22"/>
          <w:szCs w:val="22"/>
        </w:rPr>
        <w:t>[</w:t>
      </w:r>
      <w:r w:rsidR="00DE671D" w:rsidRPr="00A45742">
        <w:rPr>
          <w:rFonts w:ascii="Helvetica" w:hAnsi="Helvetica" w:cs="Arial"/>
          <w:b/>
          <w:bCs/>
          <w:sz w:val="22"/>
          <w:szCs w:val="22"/>
        </w:rPr>
        <w:t>4</w:t>
      </w:r>
      <w:r w:rsidRPr="00A45742">
        <w:rPr>
          <w:rFonts w:ascii="Helvetica" w:hAnsi="Helvetica" w:cs="Arial"/>
          <w:b/>
          <w:bCs/>
          <w:sz w:val="22"/>
          <w:szCs w:val="22"/>
        </w:rPr>
        <w:t>]</w:t>
      </w:r>
      <w:r w:rsidR="00DE671D">
        <w:rPr>
          <w:rFonts w:ascii="Helvetica" w:hAnsi="Helvetica" w:cs="Arial"/>
          <w:sz w:val="22"/>
          <w:szCs w:val="22"/>
        </w:rPr>
        <w:t xml:space="preserve">. </w:t>
      </w:r>
    </w:p>
    <w:p w14:paraId="7583B1D6" w14:textId="77777777" w:rsidR="00DE671D" w:rsidRDefault="00DE671D" w:rsidP="00DE671D">
      <w:pPr>
        <w:pStyle w:val="ListParagraph"/>
        <w:spacing w:before="240"/>
        <w:ind w:left="1080"/>
        <w:outlineLvl w:val="0"/>
        <w:rPr>
          <w:rFonts w:ascii="Helvetica" w:hAnsi="Helvetica" w:cs="Arial"/>
          <w:sz w:val="22"/>
          <w:szCs w:val="22"/>
        </w:rPr>
      </w:pPr>
    </w:p>
    <w:p w14:paraId="0D0D61CF" w14:textId="5FE344C0" w:rsidR="00DE671D" w:rsidRPr="0075729A" w:rsidRDefault="00DE671D" w:rsidP="00DE671D">
      <w:pPr>
        <w:pStyle w:val="ListParagraph"/>
        <w:numPr>
          <w:ilvl w:val="2"/>
          <w:numId w:val="12"/>
        </w:numPr>
        <w:spacing w:before="240"/>
        <w:outlineLvl w:val="0"/>
        <w:rPr>
          <w:rFonts w:ascii="Helvetica" w:hAnsi="Helvetica" w:cs="Arial"/>
          <w:sz w:val="22"/>
          <w:szCs w:val="22"/>
        </w:rPr>
      </w:pPr>
      <w:r w:rsidRPr="00865B5C">
        <w:rPr>
          <w:rFonts w:ascii="Helvetica" w:hAnsi="Helvetica" w:cs="Arial"/>
          <w:i/>
          <w:iCs/>
          <w:color w:val="0432FF"/>
          <w:sz w:val="22"/>
          <w:szCs w:val="22"/>
        </w:rPr>
        <w:t>Use 2.4.1</w:t>
      </w:r>
      <w:r w:rsidRPr="0075729A">
        <w:rPr>
          <w:rFonts w:ascii="Helvetica" w:hAnsi="Helvetica" w:cs="Arial"/>
          <w:color w:val="0432FF"/>
          <w:sz w:val="22"/>
          <w:szCs w:val="22"/>
        </w:rPr>
        <w:t>.</w:t>
      </w:r>
    </w:p>
    <w:p w14:paraId="2CD17143" w14:textId="5C015789" w:rsidR="00DE671D" w:rsidRPr="0075729A" w:rsidRDefault="00DE671D" w:rsidP="00DE671D">
      <w:pPr>
        <w:pStyle w:val="ListParagraph"/>
        <w:numPr>
          <w:ilvl w:val="2"/>
          <w:numId w:val="12"/>
        </w:numPr>
        <w:spacing w:before="240"/>
        <w:outlineLvl w:val="0"/>
        <w:rPr>
          <w:rFonts w:ascii="Helvetica" w:hAnsi="Helvetica" w:cs="Arial"/>
          <w:sz w:val="22"/>
          <w:szCs w:val="22"/>
        </w:rPr>
      </w:pPr>
      <w:r w:rsidRPr="00865B5C">
        <w:rPr>
          <w:rFonts w:ascii="Helvetica" w:hAnsi="Helvetica" w:cs="Arial"/>
          <w:i/>
          <w:iCs/>
          <w:color w:val="0432FF"/>
          <w:sz w:val="22"/>
          <w:szCs w:val="22"/>
        </w:rPr>
        <w:t>Use 2.4.2</w:t>
      </w:r>
      <w:r w:rsidRPr="0075729A">
        <w:rPr>
          <w:rFonts w:ascii="Helvetica" w:hAnsi="Helvetica" w:cs="Arial"/>
          <w:color w:val="0432FF"/>
          <w:sz w:val="22"/>
          <w:szCs w:val="22"/>
        </w:rPr>
        <w:t>.</w:t>
      </w:r>
    </w:p>
    <w:p w14:paraId="3A87FEB5" w14:textId="01CC0EDC" w:rsidR="00DE671D" w:rsidRPr="0075729A" w:rsidRDefault="00DE671D" w:rsidP="00DE671D">
      <w:pPr>
        <w:pStyle w:val="ListParagraph"/>
        <w:numPr>
          <w:ilvl w:val="2"/>
          <w:numId w:val="12"/>
        </w:numPr>
        <w:spacing w:before="240"/>
        <w:outlineLvl w:val="0"/>
        <w:rPr>
          <w:rFonts w:ascii="Helvetica" w:hAnsi="Helvetica" w:cs="Arial"/>
          <w:sz w:val="22"/>
          <w:szCs w:val="22"/>
        </w:rPr>
      </w:pPr>
      <w:r w:rsidRPr="00865B5C">
        <w:rPr>
          <w:rFonts w:ascii="Helvetica" w:hAnsi="Helvetica" w:cs="Arial"/>
          <w:i/>
          <w:iCs/>
          <w:color w:val="0432FF"/>
          <w:sz w:val="22"/>
          <w:szCs w:val="22"/>
        </w:rPr>
        <w:t>Use 2.4.3</w:t>
      </w:r>
      <w:r w:rsidRPr="0075729A">
        <w:rPr>
          <w:rFonts w:ascii="Helvetica" w:hAnsi="Helvetica" w:cs="Arial"/>
          <w:color w:val="0432FF"/>
          <w:sz w:val="22"/>
          <w:szCs w:val="22"/>
        </w:rPr>
        <w:t>.</w:t>
      </w:r>
    </w:p>
    <w:p w14:paraId="1FE7CEA0" w14:textId="00174741" w:rsidR="00450B27" w:rsidRPr="00AA4DA7" w:rsidRDefault="00DE671D" w:rsidP="0002041C">
      <w:pPr>
        <w:pStyle w:val="ListParagraph"/>
        <w:numPr>
          <w:ilvl w:val="2"/>
          <w:numId w:val="12"/>
        </w:numPr>
        <w:spacing w:before="240"/>
        <w:outlineLvl w:val="0"/>
        <w:rPr>
          <w:rFonts w:ascii="Helvetica" w:hAnsi="Helvetica" w:cs="Arial"/>
          <w:sz w:val="22"/>
          <w:szCs w:val="22"/>
        </w:rPr>
      </w:pPr>
      <w:r w:rsidRPr="00865B5C">
        <w:rPr>
          <w:rFonts w:ascii="Helvetica" w:hAnsi="Helvetica" w:cs="Arial"/>
          <w:i/>
          <w:iCs/>
          <w:color w:val="0432FF"/>
          <w:sz w:val="22"/>
          <w:szCs w:val="22"/>
        </w:rPr>
        <w:t>Use 2.1.3.</w:t>
      </w:r>
    </w:p>
    <w:p w14:paraId="18152DA1" w14:textId="77777777" w:rsidR="00AA4DA7" w:rsidRPr="0075729A" w:rsidRDefault="00AA4DA7" w:rsidP="00AA4DA7">
      <w:pPr>
        <w:pStyle w:val="ListParagraph"/>
        <w:spacing w:before="240"/>
        <w:ind w:left="1368"/>
        <w:outlineLvl w:val="0"/>
        <w:rPr>
          <w:rFonts w:ascii="Helvetica" w:hAnsi="Helvetica" w:cs="Arial"/>
          <w:sz w:val="22"/>
          <w:szCs w:val="22"/>
        </w:rPr>
      </w:pPr>
    </w:p>
    <w:p w14:paraId="4D8131B4" w14:textId="3D4FBDEE" w:rsidR="00CE10F2" w:rsidRPr="006A6324" w:rsidRDefault="0071599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Preparation of One-Well Culture Inserts </w:t>
      </w:r>
    </w:p>
    <w:p w14:paraId="705CAD57" w14:textId="621E3A6A" w:rsidR="00CE10F2" w:rsidRDefault="00865B5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one-well culture inserts by cutting three sides of one well of a two-well silicone culture insert with a sterile blade </w:t>
      </w:r>
      <w:r w:rsidRPr="00A45742">
        <w:rPr>
          <w:rFonts w:ascii="Helvetica" w:hAnsi="Helvetica" w:cs="Arial"/>
          <w:b/>
          <w:bCs/>
          <w:sz w:val="22"/>
          <w:szCs w:val="22"/>
        </w:rPr>
        <w:t>[1]</w:t>
      </w:r>
      <w:r>
        <w:rPr>
          <w:rFonts w:ascii="Helvetica" w:hAnsi="Helvetica" w:cs="Arial"/>
          <w:sz w:val="22"/>
          <w:szCs w:val="22"/>
        </w:rPr>
        <w:t xml:space="preserve">. Remove the insert with sterile tweezers and </w:t>
      </w:r>
      <w:r w:rsidR="0002041C">
        <w:rPr>
          <w:rFonts w:ascii="Helvetica" w:hAnsi="Helvetica" w:cs="Arial"/>
          <w:sz w:val="22"/>
          <w:szCs w:val="22"/>
        </w:rPr>
        <w:t>place it in the center of a poly-L-</w:t>
      </w:r>
      <w:r w:rsidR="0002041C" w:rsidRPr="00AA4DA7">
        <w:rPr>
          <w:rFonts w:ascii="Helvetica" w:hAnsi="Helvetica" w:cs="Arial"/>
          <w:sz w:val="22"/>
          <w:szCs w:val="22"/>
        </w:rPr>
        <w:t>ornithine and Laminin</w:t>
      </w:r>
      <w:r w:rsidR="0002041C">
        <w:rPr>
          <w:rFonts w:ascii="Helvetica" w:hAnsi="Helvetica" w:cs="Arial"/>
          <w:sz w:val="22"/>
          <w:szCs w:val="22"/>
        </w:rPr>
        <w:t xml:space="preserve"> coated dish, then use the tweezers to press along the edge of the insert to fix it to the surface </w:t>
      </w:r>
      <w:r w:rsidR="0002041C" w:rsidRPr="00A45742">
        <w:rPr>
          <w:rFonts w:ascii="Helvetica" w:hAnsi="Helvetica" w:cs="Arial"/>
          <w:b/>
          <w:bCs/>
          <w:sz w:val="22"/>
          <w:szCs w:val="22"/>
        </w:rPr>
        <w:t>[2]</w:t>
      </w:r>
      <w:r w:rsidR="0002041C">
        <w:rPr>
          <w:rFonts w:ascii="Helvetica" w:hAnsi="Helvetica" w:cs="Arial"/>
          <w:sz w:val="22"/>
          <w:szCs w:val="22"/>
        </w:rPr>
        <w:t>.</w:t>
      </w:r>
      <w:r w:rsidR="00006831">
        <w:rPr>
          <w:rFonts w:ascii="Helvetica" w:hAnsi="Helvetica" w:cs="Arial"/>
          <w:sz w:val="22"/>
          <w:szCs w:val="22"/>
        </w:rPr>
        <w:t xml:space="preserve"> </w:t>
      </w:r>
      <w:r w:rsidR="00006831" w:rsidRPr="00006831">
        <w:rPr>
          <w:rFonts w:ascii="Helvetica" w:hAnsi="Helvetica" w:cs="Arial"/>
          <w:i/>
          <w:iCs/>
          <w:color w:val="0432FF"/>
          <w:sz w:val="22"/>
          <w:szCs w:val="22"/>
        </w:rPr>
        <w:t>Videographer: This step is important!</w:t>
      </w:r>
    </w:p>
    <w:p w14:paraId="5AFDA281" w14:textId="44C32E7A" w:rsidR="0002041C" w:rsidRDefault="0002041C" w:rsidP="000204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culture insert. </w:t>
      </w:r>
    </w:p>
    <w:p w14:paraId="2A2B1688" w14:textId="2CCAFE68" w:rsidR="0002041C" w:rsidRPr="0002041C" w:rsidRDefault="0002041C" w:rsidP="000204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insert in the center of the dish and fixing it to the surface by pressing on it. </w:t>
      </w:r>
    </w:p>
    <w:p w14:paraId="2E72D27A" w14:textId="306B891B" w:rsidR="00CE10F2" w:rsidRDefault="0002041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turn the dish upside down to verify that the insert is firmly adhered and mark the boundary of the insert compartment using a permanent black marker with an ultra-fine tip </w:t>
      </w:r>
      <w:r w:rsidRPr="00A45742">
        <w:rPr>
          <w:rFonts w:ascii="Helvetica" w:hAnsi="Helvetica" w:cs="Arial"/>
          <w:b/>
          <w:bCs/>
          <w:sz w:val="22"/>
          <w:szCs w:val="22"/>
        </w:rPr>
        <w:t>[1]</w:t>
      </w:r>
      <w:r>
        <w:rPr>
          <w:rFonts w:ascii="Helvetica" w:hAnsi="Helvetica" w:cs="Arial"/>
          <w:sz w:val="22"/>
          <w:szCs w:val="22"/>
        </w:rPr>
        <w:t xml:space="preserve">. </w:t>
      </w:r>
      <w:r w:rsidR="00006831" w:rsidRPr="00006831">
        <w:rPr>
          <w:rFonts w:ascii="Helvetica" w:hAnsi="Helvetica" w:cs="Arial"/>
          <w:i/>
          <w:iCs/>
          <w:color w:val="0432FF"/>
          <w:sz w:val="22"/>
          <w:szCs w:val="22"/>
        </w:rPr>
        <w:t>Videographer: This step is important!</w:t>
      </w:r>
    </w:p>
    <w:p w14:paraId="1DCEFE93" w14:textId="77777777" w:rsidR="002D6724" w:rsidRDefault="0002041C" w:rsidP="002D67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turning the dish upside down and marking it with the marker</w:t>
      </w:r>
      <w:r w:rsidR="002D6724">
        <w:rPr>
          <w:rFonts w:ascii="Helvetica" w:hAnsi="Helvetica" w:cs="Arial"/>
          <w:sz w:val="22"/>
          <w:szCs w:val="22"/>
        </w:rPr>
        <w:t>.</w:t>
      </w:r>
    </w:p>
    <w:p w14:paraId="28DA7FE4" w14:textId="487AA8D5" w:rsidR="002D6724" w:rsidRPr="00624A60" w:rsidRDefault="00624A60" w:rsidP="002D6724">
      <w:pPr>
        <w:pStyle w:val="ListParagraph"/>
        <w:numPr>
          <w:ilvl w:val="2"/>
          <w:numId w:val="12"/>
        </w:numPr>
        <w:spacing w:before="240"/>
        <w:outlineLvl w:val="0"/>
        <w:rPr>
          <w:rFonts w:ascii="Helvetica" w:hAnsi="Helvetica" w:cs="Arial"/>
          <w:sz w:val="22"/>
          <w:szCs w:val="22"/>
        </w:rPr>
      </w:pPr>
      <w:r w:rsidRPr="00624A60">
        <w:rPr>
          <w:rFonts w:ascii="Helvetica" w:hAnsi="Helvetica" w:cs="Arial"/>
          <w:sz w:val="22"/>
          <w:szCs w:val="22"/>
          <w:highlight w:val="green"/>
        </w:rPr>
        <w:t>[</w:t>
      </w:r>
      <w:r w:rsidR="00FE71B8" w:rsidRPr="00624A60">
        <w:rPr>
          <w:rFonts w:ascii="Helvetica" w:hAnsi="Helvetica" w:cs="Arial"/>
          <w:sz w:val="22"/>
          <w:szCs w:val="22"/>
          <w:highlight w:val="green"/>
        </w:rPr>
        <w:t>Added shot</w:t>
      </w:r>
      <w:r w:rsidRPr="00624A60">
        <w:rPr>
          <w:rFonts w:ascii="Helvetica" w:hAnsi="Helvetica" w:cs="Arial"/>
          <w:sz w:val="22"/>
          <w:szCs w:val="22"/>
          <w:highlight w:val="green"/>
        </w:rPr>
        <w:t>]</w:t>
      </w:r>
      <w:r w:rsidR="00FE71B8">
        <w:rPr>
          <w:rFonts w:ascii="Helvetica" w:hAnsi="Helvetica" w:cs="Arial"/>
          <w:sz w:val="22"/>
          <w:szCs w:val="22"/>
        </w:rPr>
        <w:t xml:space="preserve">: </w:t>
      </w:r>
      <w:r w:rsidR="002D6724" w:rsidRPr="00624A60">
        <w:rPr>
          <w:rFonts w:ascii="Helvetica" w:hAnsi="Helvetica" w:cs="Arial"/>
          <w:sz w:val="22"/>
          <w:szCs w:val="22"/>
        </w:rPr>
        <w:t>Talent</w:t>
      </w:r>
      <w:r w:rsidR="002D6724">
        <w:rPr>
          <w:rFonts w:ascii="Helvetica" w:hAnsi="Helvetica" w:cs="Arial"/>
          <w:sz w:val="22"/>
          <w:szCs w:val="22"/>
        </w:rPr>
        <w:t xml:space="preserve"> holding the </w:t>
      </w:r>
      <w:r w:rsidR="002D6724" w:rsidRPr="00624A60">
        <w:rPr>
          <w:rFonts w:ascii="Helvetica" w:hAnsi="Helvetica" w:cs="Arial"/>
          <w:sz w:val="22"/>
          <w:szCs w:val="22"/>
        </w:rPr>
        <w:t xml:space="preserve">dish </w:t>
      </w:r>
      <w:r w:rsidR="002D6724">
        <w:rPr>
          <w:rFonts w:ascii="Helvetica" w:hAnsi="Helvetica" w:cs="Arial"/>
          <w:sz w:val="22"/>
          <w:szCs w:val="22"/>
        </w:rPr>
        <w:t xml:space="preserve">upside down to show the </w:t>
      </w:r>
      <w:r w:rsidR="00594592">
        <w:rPr>
          <w:rFonts w:ascii="Helvetica" w:hAnsi="Helvetica" w:cs="Arial"/>
          <w:sz w:val="22"/>
          <w:szCs w:val="22"/>
        </w:rPr>
        <w:t xml:space="preserve">final </w:t>
      </w:r>
      <w:r w:rsidR="002D6724" w:rsidRPr="00624A60">
        <w:rPr>
          <w:rFonts w:ascii="Helvetica" w:hAnsi="Helvetica" w:cs="Arial"/>
          <w:sz w:val="22"/>
          <w:szCs w:val="22"/>
        </w:rPr>
        <w:t>marked boundar</w:t>
      </w:r>
      <w:r w:rsidR="00187E51">
        <w:rPr>
          <w:rFonts w:ascii="Helvetica" w:hAnsi="Helvetica" w:cs="Arial"/>
          <w:sz w:val="22"/>
          <w:szCs w:val="22"/>
        </w:rPr>
        <w:t xml:space="preserve">y. </w:t>
      </w:r>
      <w:r w:rsidR="002D6724">
        <w:rPr>
          <w:rFonts w:ascii="Helvetica" w:hAnsi="Helvetica" w:cs="Arial"/>
          <w:sz w:val="22"/>
          <w:szCs w:val="22"/>
        </w:rPr>
        <w:t xml:space="preserve">  </w:t>
      </w:r>
      <w:r w:rsidR="002D6724" w:rsidRPr="00624A60">
        <w:rPr>
          <w:rFonts w:ascii="Helvetica" w:hAnsi="Helvetica" w:cs="Arial"/>
          <w:sz w:val="22"/>
          <w:szCs w:val="22"/>
        </w:rPr>
        <w:t xml:space="preserve"> </w:t>
      </w:r>
    </w:p>
    <w:p w14:paraId="5DF44C12" w14:textId="77777777" w:rsidR="00AA4DA7" w:rsidRPr="00AA4DA7" w:rsidRDefault="00AA4DA7" w:rsidP="00AA4DA7">
      <w:pPr>
        <w:spacing w:before="240"/>
        <w:outlineLvl w:val="0"/>
        <w:rPr>
          <w:rFonts w:ascii="Helvetica" w:hAnsi="Helvetica" w:cs="Arial"/>
          <w:sz w:val="22"/>
          <w:szCs w:val="22"/>
        </w:rPr>
      </w:pPr>
    </w:p>
    <w:p w14:paraId="7AF9281B" w14:textId="78DB5F5B" w:rsidR="00565757" w:rsidRPr="006A6324" w:rsidRDefault="0071599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Long Distance Migration Assay</w:t>
      </w:r>
    </w:p>
    <w:p w14:paraId="43847F55" w14:textId="2877936C" w:rsidR="00565757" w:rsidRDefault="00565757" w:rsidP="009A0E7C">
      <w:pPr>
        <w:numPr>
          <w:ilvl w:val="1"/>
          <w:numId w:val="12"/>
        </w:numPr>
        <w:spacing w:before="240"/>
        <w:outlineLvl w:val="0"/>
        <w:rPr>
          <w:rFonts w:ascii="Helvetica" w:hAnsi="Helvetica" w:cs="Arial"/>
          <w:sz w:val="22"/>
          <w:szCs w:val="22"/>
        </w:rPr>
      </w:pPr>
      <w:r w:rsidRPr="006A6324">
        <w:rPr>
          <w:rFonts w:ascii="Helvetica" w:hAnsi="Helvetica" w:cs="Arial"/>
          <w:sz w:val="22"/>
          <w:szCs w:val="22"/>
        </w:rPr>
        <w:t>S</w:t>
      </w:r>
      <w:r w:rsidR="0002041C">
        <w:rPr>
          <w:rFonts w:ascii="Helvetica" w:hAnsi="Helvetica" w:cs="Arial"/>
          <w:sz w:val="22"/>
          <w:szCs w:val="22"/>
        </w:rPr>
        <w:t xml:space="preserve">uspend human GABAergic </w:t>
      </w:r>
      <w:r w:rsidR="00B5009E">
        <w:rPr>
          <w:rFonts w:ascii="Helvetica" w:hAnsi="Helvetica" w:cs="Arial"/>
          <w:sz w:val="22"/>
          <w:szCs w:val="22"/>
        </w:rPr>
        <w:t xml:space="preserve">interneurons in neuronal medium and human periventricular endothelial cells in endothelial cell medium at a concentration of 30 thousand per 70 microliters </w:t>
      </w:r>
      <w:r w:rsidR="00B5009E" w:rsidRPr="00A45742">
        <w:rPr>
          <w:rFonts w:ascii="Helvetica" w:hAnsi="Helvetica" w:cs="Arial"/>
          <w:b/>
          <w:bCs/>
          <w:sz w:val="22"/>
          <w:szCs w:val="22"/>
        </w:rPr>
        <w:t>[1]</w:t>
      </w:r>
      <w:r w:rsidR="00B5009E">
        <w:rPr>
          <w:rFonts w:ascii="Helvetica" w:hAnsi="Helvetica" w:cs="Arial"/>
          <w:sz w:val="22"/>
          <w:szCs w:val="22"/>
        </w:rPr>
        <w:t xml:space="preserve">, then seed 70 microliters of the cell solution inside each one-well culture insert </w:t>
      </w:r>
      <w:r w:rsidR="00B5009E" w:rsidRPr="00A45742">
        <w:rPr>
          <w:rFonts w:ascii="Helvetica" w:hAnsi="Helvetica" w:cs="Arial"/>
          <w:b/>
          <w:bCs/>
          <w:sz w:val="22"/>
          <w:szCs w:val="22"/>
        </w:rPr>
        <w:t>[2]</w:t>
      </w:r>
      <w:r w:rsidR="00B5009E">
        <w:rPr>
          <w:rFonts w:ascii="Helvetica" w:hAnsi="Helvetica" w:cs="Arial"/>
          <w:sz w:val="22"/>
          <w:szCs w:val="22"/>
        </w:rPr>
        <w:t xml:space="preserve">. </w:t>
      </w:r>
      <w:r w:rsidR="00006831" w:rsidRPr="00006831">
        <w:rPr>
          <w:rFonts w:ascii="Helvetica" w:hAnsi="Helvetica" w:cs="Arial"/>
          <w:i/>
          <w:iCs/>
          <w:color w:val="0432FF"/>
          <w:sz w:val="22"/>
          <w:szCs w:val="22"/>
        </w:rPr>
        <w:t>Videographer: This step is important!</w:t>
      </w:r>
    </w:p>
    <w:p w14:paraId="7938EC11" w14:textId="5BD84F45" w:rsidR="00B5009E" w:rsidRDefault="00B5009E" w:rsidP="00B500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cells. </w:t>
      </w:r>
    </w:p>
    <w:p w14:paraId="1465E8EE" w14:textId="4CA549C8" w:rsidR="00B5009E" w:rsidRPr="00B5009E" w:rsidRDefault="00B5009E" w:rsidP="00B500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seeding cells in the one-well culture insert.</w:t>
      </w:r>
    </w:p>
    <w:p w14:paraId="450DBB39" w14:textId="77777777" w:rsidR="00BE3C52" w:rsidRDefault="00B5009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1 milliliter of </w:t>
      </w:r>
      <w:r w:rsidR="00BE3C52">
        <w:rPr>
          <w:rFonts w:ascii="Helvetica" w:hAnsi="Helvetica" w:cs="Arial"/>
          <w:sz w:val="22"/>
          <w:szCs w:val="22"/>
        </w:rPr>
        <w:t>neuronal</w:t>
      </w:r>
      <w:r>
        <w:rPr>
          <w:rFonts w:ascii="Helvetica" w:hAnsi="Helvetica" w:cs="Arial"/>
          <w:sz w:val="22"/>
          <w:szCs w:val="22"/>
        </w:rPr>
        <w:t xml:space="preserve"> medium to the neuron dish </w:t>
      </w:r>
      <w:r w:rsidR="00BE3C52">
        <w:rPr>
          <w:rFonts w:ascii="Helvetica" w:hAnsi="Helvetica" w:cs="Arial"/>
          <w:sz w:val="22"/>
          <w:szCs w:val="22"/>
        </w:rPr>
        <w:t xml:space="preserve">to fill the area around the insert and prevent the coating from drying </w:t>
      </w:r>
      <w:r w:rsidR="00BE3C52" w:rsidRPr="00A45742">
        <w:rPr>
          <w:rFonts w:ascii="Helvetica" w:hAnsi="Helvetica" w:cs="Arial"/>
          <w:b/>
          <w:bCs/>
          <w:sz w:val="22"/>
          <w:szCs w:val="22"/>
        </w:rPr>
        <w:t>[1]</w:t>
      </w:r>
      <w:r w:rsidR="00BE3C52">
        <w:rPr>
          <w:rFonts w:ascii="Helvetica" w:hAnsi="Helvetica" w:cs="Arial"/>
          <w:sz w:val="22"/>
          <w:szCs w:val="22"/>
        </w:rPr>
        <w:t xml:space="preserve">. Similarly, add 1 milliliter of endothelial cell medium to the periventricular endothelial cell dish </w:t>
      </w:r>
      <w:r w:rsidR="00BE3C52" w:rsidRPr="00A45742">
        <w:rPr>
          <w:rFonts w:ascii="Helvetica" w:hAnsi="Helvetica" w:cs="Arial"/>
          <w:b/>
          <w:bCs/>
          <w:sz w:val="22"/>
          <w:szCs w:val="22"/>
        </w:rPr>
        <w:t>[2]</w:t>
      </w:r>
      <w:r w:rsidR="00BE3C52">
        <w:rPr>
          <w:rFonts w:ascii="Helvetica" w:hAnsi="Helvetica" w:cs="Arial"/>
          <w:sz w:val="22"/>
          <w:szCs w:val="22"/>
        </w:rPr>
        <w:t xml:space="preserve">. </w:t>
      </w:r>
    </w:p>
    <w:p w14:paraId="7426D647" w14:textId="77777777" w:rsidR="00BE3C52" w:rsidRDefault="00BE3C52" w:rsidP="00BE3C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medium to neuron dish. </w:t>
      </w:r>
    </w:p>
    <w:p w14:paraId="4D15AC88" w14:textId="0176F159" w:rsidR="00565757" w:rsidRPr="00BE3C52" w:rsidRDefault="00BE3C52" w:rsidP="00BE3C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medium to periventricular endothelial cell dish.</w:t>
      </w:r>
      <w:r w:rsidR="00B5009E" w:rsidRPr="00BE3C52">
        <w:rPr>
          <w:rFonts w:ascii="Helvetica" w:hAnsi="Helvetica" w:cs="Arial"/>
          <w:sz w:val="22"/>
          <w:szCs w:val="22"/>
        </w:rPr>
        <w:t xml:space="preserve"> </w:t>
      </w:r>
    </w:p>
    <w:p w14:paraId="5388B047" w14:textId="0E5F5C12" w:rsidR="00565757" w:rsidRDefault="00BE3C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Check the cells under a microscope to verify that they are not leaking from the insert compartment </w:t>
      </w:r>
      <w:r w:rsidRPr="00A45742">
        <w:rPr>
          <w:rFonts w:ascii="Helvetica" w:hAnsi="Helvetica" w:cs="Arial"/>
          <w:b/>
          <w:bCs/>
          <w:sz w:val="22"/>
          <w:szCs w:val="22"/>
        </w:rPr>
        <w:t>[1]</w:t>
      </w:r>
      <w:r>
        <w:rPr>
          <w:rFonts w:ascii="Helvetica" w:hAnsi="Helvetica" w:cs="Arial"/>
          <w:sz w:val="22"/>
          <w:szCs w:val="22"/>
        </w:rPr>
        <w:t xml:space="preserve">, then incubate them at 37 </w:t>
      </w:r>
      <w:r>
        <w:rPr>
          <w:rFonts w:ascii="Helvetica" w:hAnsi="Helvetica" w:cs="Arial"/>
          <w:sz w:val="22"/>
          <w:szCs w:val="22"/>
        </w:rPr>
        <w:sym w:font="Symbol" w:char="F0B0"/>
      </w:r>
      <w:r>
        <w:rPr>
          <w:rFonts w:ascii="Helvetica" w:hAnsi="Helvetica" w:cs="Arial"/>
          <w:sz w:val="22"/>
          <w:szCs w:val="22"/>
        </w:rPr>
        <w:t xml:space="preserve">C and 5% carbon dioxide for 24 hours </w:t>
      </w:r>
      <w:r w:rsidRPr="00A45742">
        <w:rPr>
          <w:rFonts w:ascii="Helvetica" w:hAnsi="Helvetica" w:cs="Arial"/>
          <w:b/>
          <w:bCs/>
          <w:sz w:val="22"/>
          <w:szCs w:val="22"/>
        </w:rPr>
        <w:t>[2]</w:t>
      </w:r>
      <w:r>
        <w:rPr>
          <w:rFonts w:ascii="Helvetica" w:hAnsi="Helvetica" w:cs="Arial"/>
          <w:sz w:val="22"/>
          <w:szCs w:val="22"/>
        </w:rPr>
        <w:t xml:space="preserve">. After the incubation, check the cells again under the microscope to verify that they have properly attached </w:t>
      </w:r>
      <w:r w:rsidRPr="00A45742">
        <w:rPr>
          <w:rFonts w:ascii="Helvetica" w:hAnsi="Helvetica" w:cs="Arial"/>
          <w:b/>
          <w:bCs/>
          <w:sz w:val="22"/>
          <w:szCs w:val="22"/>
        </w:rPr>
        <w:t>[3]</w:t>
      </w:r>
      <w:r>
        <w:rPr>
          <w:rFonts w:ascii="Helvetica" w:hAnsi="Helvetica" w:cs="Arial"/>
          <w:sz w:val="22"/>
          <w:szCs w:val="22"/>
        </w:rPr>
        <w:t xml:space="preserve">. </w:t>
      </w:r>
      <w:r w:rsidR="00006831" w:rsidRPr="00006831">
        <w:rPr>
          <w:rFonts w:ascii="Helvetica" w:hAnsi="Helvetica" w:cs="Arial"/>
          <w:i/>
          <w:iCs/>
          <w:color w:val="0432FF"/>
          <w:sz w:val="22"/>
          <w:szCs w:val="22"/>
        </w:rPr>
        <w:t>Videographer: This step is important!</w:t>
      </w:r>
    </w:p>
    <w:p w14:paraId="6F4616EF" w14:textId="0644571B" w:rsidR="00BE3C52" w:rsidRDefault="00BE3C52" w:rsidP="00BE3C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the microscope to check cells. </w:t>
      </w:r>
    </w:p>
    <w:p w14:paraId="06CE6334" w14:textId="2F219F0E" w:rsidR="00BE3C52" w:rsidRDefault="00BE3C52" w:rsidP="00BE3C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cells in the incubator</w:t>
      </w:r>
      <w:r w:rsidR="00421DF3">
        <w:rPr>
          <w:rFonts w:ascii="Helvetica" w:hAnsi="Helvetica" w:cs="Arial"/>
          <w:sz w:val="22"/>
          <w:szCs w:val="22"/>
        </w:rPr>
        <w:t xml:space="preserve">. </w:t>
      </w:r>
    </w:p>
    <w:p w14:paraId="37DF9B40" w14:textId="79C36FBD" w:rsidR="00421DF3" w:rsidRDefault="00421DF3" w:rsidP="00BE3C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bringing the cells to the microscope. </w:t>
      </w:r>
      <w:r w:rsidR="00AA4DA7" w:rsidRPr="00DC696A">
        <w:rPr>
          <w:rFonts w:ascii="Helvetica" w:hAnsi="Helvetica" w:cs="Arial"/>
          <w:i/>
          <w:iCs/>
          <w:color w:val="0432FF"/>
          <w:sz w:val="22"/>
          <w:szCs w:val="22"/>
        </w:rPr>
        <w:t>Videographer: Obtain multiple reusable takes of this shot because it will be reused.</w:t>
      </w:r>
    </w:p>
    <w:p w14:paraId="034B56DE" w14:textId="77777777" w:rsidR="00421DF3" w:rsidRDefault="00421DF3" w:rsidP="00421DF3">
      <w:pPr>
        <w:pStyle w:val="ListParagraph"/>
        <w:spacing w:before="240"/>
        <w:ind w:left="1368"/>
        <w:outlineLvl w:val="0"/>
        <w:rPr>
          <w:rFonts w:ascii="Helvetica" w:hAnsi="Helvetica" w:cs="Arial"/>
          <w:sz w:val="22"/>
          <w:szCs w:val="22"/>
        </w:rPr>
      </w:pPr>
    </w:p>
    <w:p w14:paraId="5F760CE4" w14:textId="0E3E21FD" w:rsidR="00421DF3" w:rsidRDefault="00421DF3" w:rsidP="00421DF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Forty-eight hours after seeding, gently remove the insert with sterile tweezers </w:t>
      </w:r>
      <w:r w:rsidRPr="00A45742">
        <w:rPr>
          <w:rFonts w:ascii="Helvetica" w:hAnsi="Helvetica" w:cs="Arial"/>
          <w:b/>
          <w:bCs/>
          <w:sz w:val="22"/>
          <w:szCs w:val="22"/>
        </w:rPr>
        <w:t>[1]</w:t>
      </w:r>
      <w:r>
        <w:rPr>
          <w:rFonts w:ascii="Helvetica" w:hAnsi="Helvetica" w:cs="Arial"/>
          <w:sz w:val="22"/>
          <w:szCs w:val="22"/>
        </w:rPr>
        <w:t xml:space="preserve"> and check the cells under the microscope to verify that the cell layer remains undisturbed </w:t>
      </w:r>
      <w:r w:rsidRPr="00A45742">
        <w:rPr>
          <w:rFonts w:ascii="Helvetica" w:hAnsi="Helvetica" w:cs="Arial"/>
          <w:b/>
          <w:bCs/>
          <w:sz w:val="22"/>
          <w:szCs w:val="22"/>
        </w:rPr>
        <w:t>[2]</w:t>
      </w:r>
      <w:r>
        <w:rPr>
          <w:rFonts w:ascii="Helvetica" w:hAnsi="Helvetica" w:cs="Arial"/>
          <w:sz w:val="22"/>
          <w:szCs w:val="22"/>
        </w:rPr>
        <w:t xml:space="preserve">. Remove the medium from both the neuron and the periventricular endothelial cell dishes </w:t>
      </w:r>
      <w:r w:rsidRPr="00A45742">
        <w:rPr>
          <w:rFonts w:ascii="Helvetica" w:hAnsi="Helvetica" w:cs="Arial"/>
          <w:b/>
          <w:bCs/>
          <w:sz w:val="22"/>
          <w:szCs w:val="22"/>
        </w:rPr>
        <w:t>[3]</w:t>
      </w:r>
      <w:r>
        <w:rPr>
          <w:rFonts w:ascii="Helvetica" w:hAnsi="Helvetica" w:cs="Arial"/>
          <w:sz w:val="22"/>
          <w:szCs w:val="22"/>
        </w:rPr>
        <w:t xml:space="preserve"> and add 1 milliliter of fresh medium to each dish </w:t>
      </w:r>
      <w:r w:rsidRPr="00A45742">
        <w:rPr>
          <w:rFonts w:ascii="Helvetica" w:hAnsi="Helvetica" w:cs="Arial"/>
          <w:b/>
          <w:bCs/>
          <w:sz w:val="22"/>
          <w:szCs w:val="22"/>
        </w:rPr>
        <w:t>[4]</w:t>
      </w:r>
      <w:r>
        <w:rPr>
          <w:rFonts w:ascii="Helvetica" w:hAnsi="Helvetica" w:cs="Arial"/>
          <w:sz w:val="22"/>
          <w:szCs w:val="22"/>
        </w:rPr>
        <w:t>.</w:t>
      </w:r>
      <w:r w:rsidR="00006831">
        <w:rPr>
          <w:rFonts w:ascii="Helvetica" w:hAnsi="Helvetica" w:cs="Arial"/>
          <w:sz w:val="22"/>
          <w:szCs w:val="22"/>
        </w:rPr>
        <w:t xml:space="preserve"> </w:t>
      </w:r>
      <w:r w:rsidR="00006831" w:rsidRPr="00006831">
        <w:rPr>
          <w:rFonts w:ascii="Helvetica" w:hAnsi="Helvetica" w:cs="Arial"/>
          <w:i/>
          <w:iCs/>
          <w:color w:val="0432FF"/>
          <w:sz w:val="22"/>
          <w:szCs w:val="22"/>
        </w:rPr>
        <w:t>Videographer: This step is important!</w:t>
      </w:r>
    </w:p>
    <w:p w14:paraId="5BE7BD9D" w14:textId="77777777" w:rsidR="001B08F0" w:rsidRDefault="001B08F0" w:rsidP="001B08F0">
      <w:pPr>
        <w:pStyle w:val="ListParagraph"/>
        <w:spacing w:before="240"/>
        <w:ind w:left="1080"/>
        <w:outlineLvl w:val="0"/>
        <w:rPr>
          <w:rFonts w:ascii="Helvetica" w:hAnsi="Helvetica" w:cs="Arial"/>
          <w:sz w:val="22"/>
          <w:szCs w:val="22"/>
        </w:rPr>
      </w:pPr>
    </w:p>
    <w:p w14:paraId="5631AED4" w14:textId="77777777" w:rsidR="001B08F0" w:rsidRDefault="00421DF3" w:rsidP="00421D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insert with </w:t>
      </w:r>
      <w:r w:rsidR="001B08F0">
        <w:rPr>
          <w:rFonts w:ascii="Helvetica" w:hAnsi="Helvetica" w:cs="Arial"/>
          <w:sz w:val="22"/>
          <w:szCs w:val="22"/>
        </w:rPr>
        <w:t xml:space="preserve">tweezers. </w:t>
      </w:r>
    </w:p>
    <w:p w14:paraId="0EB89D55" w14:textId="37E23AC2" w:rsidR="001B08F0" w:rsidRDefault="00AA4DA7" w:rsidP="00421DF3">
      <w:pPr>
        <w:pStyle w:val="ListParagraph"/>
        <w:numPr>
          <w:ilvl w:val="2"/>
          <w:numId w:val="12"/>
        </w:numPr>
        <w:spacing w:before="240"/>
        <w:outlineLvl w:val="0"/>
        <w:rPr>
          <w:rFonts w:ascii="Helvetica" w:hAnsi="Helvetica" w:cs="Arial"/>
          <w:sz w:val="22"/>
          <w:szCs w:val="22"/>
        </w:rPr>
      </w:pPr>
      <w:r w:rsidRPr="00AA4DA7">
        <w:rPr>
          <w:rFonts w:ascii="Helvetica" w:hAnsi="Helvetica" w:cs="Arial"/>
          <w:i/>
          <w:iCs/>
          <w:color w:val="0432FF"/>
          <w:sz w:val="22"/>
          <w:szCs w:val="22"/>
        </w:rPr>
        <w:t>Use 4.3.3.</w:t>
      </w:r>
      <w:r w:rsidR="001B08F0">
        <w:rPr>
          <w:rFonts w:ascii="Helvetica" w:hAnsi="Helvetica" w:cs="Arial"/>
          <w:sz w:val="22"/>
          <w:szCs w:val="22"/>
        </w:rPr>
        <w:t xml:space="preserve"> </w:t>
      </w:r>
    </w:p>
    <w:p w14:paraId="2BB56075" w14:textId="77777777" w:rsidR="001B08F0" w:rsidRDefault="001B08F0" w:rsidP="00421D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medium from one dish. </w:t>
      </w:r>
    </w:p>
    <w:p w14:paraId="3BC475C8" w14:textId="3D147E37" w:rsidR="00421DF3" w:rsidRDefault="001B08F0" w:rsidP="00421D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fresh medium to the dish. </w:t>
      </w:r>
      <w:r w:rsidR="00421DF3">
        <w:rPr>
          <w:rFonts w:ascii="Helvetica" w:hAnsi="Helvetica" w:cs="Arial"/>
          <w:sz w:val="22"/>
          <w:szCs w:val="22"/>
        </w:rPr>
        <w:t xml:space="preserve"> </w:t>
      </w:r>
    </w:p>
    <w:p w14:paraId="563AD38E" w14:textId="77777777" w:rsidR="001B08F0" w:rsidRDefault="001B08F0" w:rsidP="001B08F0">
      <w:pPr>
        <w:pStyle w:val="ListParagraph"/>
        <w:spacing w:before="240"/>
        <w:ind w:left="1368"/>
        <w:outlineLvl w:val="0"/>
        <w:rPr>
          <w:rFonts w:ascii="Helvetica" w:hAnsi="Helvetica" w:cs="Arial"/>
          <w:sz w:val="22"/>
          <w:szCs w:val="22"/>
        </w:rPr>
      </w:pPr>
    </w:p>
    <w:p w14:paraId="0F3FDD48" w14:textId="40B39906" w:rsidR="001B08F0" w:rsidRDefault="001B08F0" w:rsidP="001B08F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cells at 37 </w:t>
      </w:r>
      <w:r>
        <w:rPr>
          <w:rFonts w:ascii="Helvetica" w:hAnsi="Helvetica" w:cs="Arial"/>
          <w:sz w:val="22"/>
          <w:szCs w:val="22"/>
        </w:rPr>
        <w:sym w:font="Symbol" w:char="F0B0"/>
      </w:r>
      <w:r>
        <w:rPr>
          <w:rFonts w:ascii="Helvetica" w:hAnsi="Helvetica" w:cs="Arial"/>
          <w:sz w:val="22"/>
          <w:szCs w:val="22"/>
        </w:rPr>
        <w:t xml:space="preserve">C and 5% carbon dioxide for 5 days </w:t>
      </w:r>
      <w:r w:rsidRPr="00A45742">
        <w:rPr>
          <w:rFonts w:ascii="Helvetica" w:hAnsi="Helvetica" w:cs="Arial"/>
          <w:b/>
          <w:bCs/>
          <w:sz w:val="22"/>
          <w:szCs w:val="22"/>
        </w:rPr>
        <w:t>[1]</w:t>
      </w:r>
      <w:r>
        <w:rPr>
          <w:rFonts w:ascii="Helvetica" w:hAnsi="Helvetica" w:cs="Arial"/>
          <w:sz w:val="22"/>
          <w:szCs w:val="22"/>
        </w:rPr>
        <w:t xml:space="preserve">. Then, remove the medium </w:t>
      </w:r>
      <w:r w:rsidRPr="00A45742">
        <w:rPr>
          <w:rFonts w:ascii="Helvetica" w:hAnsi="Helvetica" w:cs="Arial"/>
          <w:b/>
          <w:bCs/>
          <w:sz w:val="22"/>
          <w:szCs w:val="22"/>
        </w:rPr>
        <w:t>[2]</w:t>
      </w:r>
      <w:r>
        <w:rPr>
          <w:rFonts w:ascii="Helvetica" w:hAnsi="Helvetica" w:cs="Arial"/>
          <w:sz w:val="22"/>
          <w:szCs w:val="22"/>
        </w:rPr>
        <w:t xml:space="preserve">, fix the cells with 4% PFA for 10 minutes </w:t>
      </w:r>
      <w:r w:rsidRPr="00A45742">
        <w:rPr>
          <w:rFonts w:ascii="Helvetica" w:hAnsi="Helvetica" w:cs="Arial"/>
          <w:b/>
          <w:bCs/>
          <w:sz w:val="22"/>
          <w:szCs w:val="22"/>
        </w:rPr>
        <w:t>[3]</w:t>
      </w:r>
      <w:r>
        <w:rPr>
          <w:rFonts w:ascii="Helvetica" w:hAnsi="Helvetica" w:cs="Arial"/>
          <w:sz w:val="22"/>
          <w:szCs w:val="22"/>
        </w:rPr>
        <w:t xml:space="preserve">, and wash them 3 times with PBS </w:t>
      </w:r>
      <w:r w:rsidRPr="00A45742">
        <w:rPr>
          <w:rFonts w:ascii="Helvetica" w:hAnsi="Helvetica" w:cs="Arial"/>
          <w:b/>
          <w:bCs/>
          <w:sz w:val="22"/>
          <w:szCs w:val="22"/>
        </w:rPr>
        <w:t>[4]</w:t>
      </w:r>
      <w:r>
        <w:rPr>
          <w:rFonts w:ascii="Helvetica" w:hAnsi="Helvetica" w:cs="Arial"/>
          <w:sz w:val="22"/>
          <w:szCs w:val="22"/>
        </w:rPr>
        <w:t>.</w:t>
      </w:r>
    </w:p>
    <w:p w14:paraId="450242BC" w14:textId="77777777" w:rsidR="001B08F0" w:rsidRDefault="001B08F0" w:rsidP="001B08F0">
      <w:pPr>
        <w:pStyle w:val="ListParagraph"/>
        <w:spacing w:before="240"/>
        <w:ind w:left="1080"/>
        <w:outlineLvl w:val="0"/>
        <w:rPr>
          <w:rFonts w:ascii="Helvetica" w:hAnsi="Helvetica" w:cs="Arial"/>
          <w:sz w:val="22"/>
          <w:szCs w:val="22"/>
        </w:rPr>
      </w:pPr>
    </w:p>
    <w:p w14:paraId="15D015BD" w14:textId="68FEE6C5" w:rsidR="001B08F0" w:rsidRDefault="001B08F0" w:rsidP="001B08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Cells incubating.</w:t>
      </w:r>
      <w:r w:rsidR="004F3571">
        <w:rPr>
          <w:rFonts w:ascii="Helvetica" w:hAnsi="Helvetica" w:cs="Arial"/>
          <w:sz w:val="22"/>
          <w:szCs w:val="22"/>
        </w:rPr>
        <w:t xml:space="preserve"> </w:t>
      </w:r>
    </w:p>
    <w:p w14:paraId="28BF4DBA" w14:textId="1737B34E" w:rsidR="001B08F0" w:rsidRDefault="001B08F0" w:rsidP="001B08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removing medium. </w:t>
      </w:r>
      <w:r w:rsidR="00082A8A" w:rsidRPr="00DC696A">
        <w:rPr>
          <w:rFonts w:ascii="Helvetica" w:hAnsi="Helvetica" w:cs="Arial"/>
          <w:i/>
          <w:iCs/>
          <w:color w:val="0432FF"/>
          <w:sz w:val="22"/>
          <w:szCs w:val="22"/>
        </w:rPr>
        <w:t>Videographer: Obtain multiple reusable takes of this shot because it will be reused.</w:t>
      </w:r>
    </w:p>
    <w:p w14:paraId="5055EB44" w14:textId="4EE66544" w:rsidR="001B08F0" w:rsidRDefault="001B08F0" w:rsidP="001B08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PFA to cells. </w:t>
      </w:r>
      <w:r w:rsidR="00082A8A" w:rsidRPr="00DC696A">
        <w:rPr>
          <w:rFonts w:ascii="Helvetica" w:hAnsi="Helvetica" w:cs="Arial"/>
          <w:i/>
          <w:iCs/>
          <w:color w:val="0432FF"/>
          <w:sz w:val="22"/>
          <w:szCs w:val="22"/>
        </w:rPr>
        <w:t>Videographer: Obtain multiple reusable takes of this shot because it will be reused.</w:t>
      </w:r>
    </w:p>
    <w:p w14:paraId="163F83D4" w14:textId="1B270AC0" w:rsidR="00AA4DA7" w:rsidRPr="00006831" w:rsidRDefault="001B08F0" w:rsidP="000068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cells with PBS. </w:t>
      </w:r>
      <w:r w:rsidR="00082A8A" w:rsidRPr="00DC696A">
        <w:rPr>
          <w:rFonts w:ascii="Helvetica" w:hAnsi="Helvetica" w:cs="Arial"/>
          <w:i/>
          <w:iCs/>
          <w:color w:val="0432FF"/>
          <w:sz w:val="22"/>
          <w:szCs w:val="22"/>
        </w:rPr>
        <w:t>Videographer: Obtain multiple reusable takes of this shot because it will be reused.</w:t>
      </w:r>
    </w:p>
    <w:p w14:paraId="63DD6C20" w14:textId="1B3C24E2" w:rsidR="0071599D" w:rsidRDefault="0071599D" w:rsidP="0071599D">
      <w:pPr>
        <w:pStyle w:val="ListParagraph"/>
        <w:numPr>
          <w:ilvl w:val="0"/>
          <w:numId w:val="12"/>
        </w:numPr>
        <w:spacing w:before="240"/>
        <w:outlineLvl w:val="0"/>
        <w:rPr>
          <w:rFonts w:ascii="Helvetica" w:hAnsi="Helvetica" w:cs="Arial"/>
          <w:b/>
          <w:bCs/>
          <w:sz w:val="22"/>
          <w:szCs w:val="22"/>
        </w:rPr>
      </w:pPr>
      <w:r w:rsidRPr="0071599D">
        <w:rPr>
          <w:rFonts w:ascii="Helvetica" w:hAnsi="Helvetica" w:cs="Arial"/>
          <w:b/>
          <w:bCs/>
          <w:sz w:val="22"/>
          <w:szCs w:val="22"/>
        </w:rPr>
        <w:t xml:space="preserve">Co-culture Migration </w:t>
      </w:r>
      <w:r w:rsidR="001B08F0">
        <w:rPr>
          <w:rFonts w:ascii="Helvetica" w:hAnsi="Helvetica" w:cs="Arial"/>
          <w:b/>
          <w:bCs/>
          <w:sz w:val="22"/>
          <w:szCs w:val="22"/>
        </w:rPr>
        <w:t xml:space="preserve">and Chemo-Attraction </w:t>
      </w:r>
      <w:r w:rsidRPr="0071599D">
        <w:rPr>
          <w:rFonts w:ascii="Helvetica" w:hAnsi="Helvetica" w:cs="Arial"/>
          <w:b/>
          <w:bCs/>
          <w:sz w:val="22"/>
          <w:szCs w:val="22"/>
        </w:rPr>
        <w:t>Assay</w:t>
      </w:r>
      <w:r w:rsidR="001B08F0">
        <w:rPr>
          <w:rFonts w:ascii="Helvetica" w:hAnsi="Helvetica" w:cs="Arial"/>
          <w:b/>
          <w:bCs/>
          <w:sz w:val="22"/>
          <w:szCs w:val="22"/>
        </w:rPr>
        <w:t>s</w:t>
      </w:r>
    </w:p>
    <w:p w14:paraId="6D5FB742" w14:textId="0C0651EC" w:rsidR="001B08F0" w:rsidRDefault="001B08F0" w:rsidP="001B08F0">
      <w:pPr>
        <w:pStyle w:val="ListParagraph"/>
        <w:spacing w:before="240"/>
        <w:ind w:left="360"/>
        <w:outlineLvl w:val="0"/>
        <w:rPr>
          <w:rFonts w:ascii="Helvetica" w:hAnsi="Helvetica" w:cs="Arial"/>
          <w:b/>
          <w:bCs/>
          <w:sz w:val="22"/>
          <w:szCs w:val="22"/>
        </w:rPr>
      </w:pPr>
    </w:p>
    <w:p w14:paraId="6981706C" w14:textId="62AB0460" w:rsidR="001B08F0" w:rsidRDefault="001B08F0" w:rsidP="001B08F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the co-culture assay, suspend 30 thousand </w:t>
      </w:r>
      <w:r w:rsidRPr="001B08F0">
        <w:rPr>
          <w:rFonts w:ascii="Helvetica" w:hAnsi="Helvetica" w:cs="Arial"/>
          <w:sz w:val="22"/>
          <w:szCs w:val="22"/>
        </w:rPr>
        <w:t xml:space="preserve">GABAergic interneurons and </w:t>
      </w:r>
      <w:r>
        <w:rPr>
          <w:rFonts w:ascii="Helvetica" w:hAnsi="Helvetica" w:cs="Arial"/>
          <w:sz w:val="22"/>
          <w:szCs w:val="22"/>
        </w:rPr>
        <w:t>30 thousand</w:t>
      </w:r>
      <w:r w:rsidRPr="001B08F0">
        <w:rPr>
          <w:rFonts w:ascii="Helvetica" w:hAnsi="Helvetica" w:cs="Arial"/>
          <w:sz w:val="22"/>
          <w:szCs w:val="22"/>
          <w:vertAlign w:val="superscript"/>
        </w:rPr>
        <w:t xml:space="preserve"> </w:t>
      </w:r>
      <w:r w:rsidRPr="001B08F0">
        <w:rPr>
          <w:rFonts w:ascii="Helvetica" w:hAnsi="Helvetica" w:cs="Arial"/>
          <w:sz w:val="22"/>
          <w:szCs w:val="22"/>
        </w:rPr>
        <w:t xml:space="preserve">human periventricular endothelial cells in 70 </w:t>
      </w:r>
      <w:r>
        <w:rPr>
          <w:rFonts w:ascii="Helvetica" w:hAnsi="Helvetica" w:cs="Arial"/>
          <w:sz w:val="22"/>
          <w:szCs w:val="22"/>
        </w:rPr>
        <w:t xml:space="preserve">microliters </w:t>
      </w:r>
      <w:r w:rsidRPr="001B08F0">
        <w:rPr>
          <w:rFonts w:ascii="Helvetica" w:hAnsi="Helvetica" w:cs="Arial"/>
          <w:sz w:val="22"/>
          <w:szCs w:val="22"/>
        </w:rPr>
        <w:t>of co-culture medium</w:t>
      </w:r>
      <w:r>
        <w:rPr>
          <w:rFonts w:ascii="Helvetica" w:hAnsi="Helvetica" w:cs="Arial"/>
          <w:sz w:val="22"/>
          <w:szCs w:val="22"/>
        </w:rPr>
        <w:t xml:space="preserve"> </w:t>
      </w:r>
      <w:r w:rsidRPr="00A45742">
        <w:rPr>
          <w:rFonts w:ascii="Helvetica" w:hAnsi="Helvetica" w:cs="Arial"/>
          <w:b/>
          <w:bCs/>
          <w:sz w:val="22"/>
          <w:szCs w:val="22"/>
        </w:rPr>
        <w:t>[1]</w:t>
      </w:r>
      <w:r>
        <w:rPr>
          <w:rFonts w:ascii="Helvetica" w:hAnsi="Helvetica" w:cs="Arial"/>
          <w:sz w:val="22"/>
          <w:szCs w:val="22"/>
        </w:rPr>
        <w:t xml:space="preserve">, then seed this cell solution inside </w:t>
      </w:r>
      <w:r w:rsidR="0075729A">
        <w:rPr>
          <w:rFonts w:ascii="Helvetica" w:hAnsi="Helvetica" w:cs="Arial"/>
          <w:sz w:val="22"/>
          <w:szCs w:val="22"/>
        </w:rPr>
        <w:t>a</w:t>
      </w:r>
      <w:r>
        <w:rPr>
          <w:rFonts w:ascii="Helvetica" w:hAnsi="Helvetica" w:cs="Arial"/>
          <w:sz w:val="22"/>
          <w:szCs w:val="22"/>
        </w:rPr>
        <w:t xml:space="preserve"> one-well insert compartment </w:t>
      </w:r>
      <w:r w:rsidRPr="00A45742">
        <w:rPr>
          <w:rFonts w:ascii="Helvetica" w:hAnsi="Helvetica" w:cs="Arial"/>
          <w:b/>
          <w:bCs/>
          <w:sz w:val="22"/>
          <w:szCs w:val="22"/>
        </w:rPr>
        <w:t>[2]</w:t>
      </w:r>
      <w:r>
        <w:rPr>
          <w:rFonts w:ascii="Helvetica" w:hAnsi="Helvetica" w:cs="Arial"/>
          <w:sz w:val="22"/>
          <w:szCs w:val="22"/>
        </w:rPr>
        <w:t xml:space="preserve">. </w:t>
      </w:r>
    </w:p>
    <w:p w14:paraId="336269AC" w14:textId="77777777" w:rsidR="00082A8A" w:rsidRDefault="00082A8A" w:rsidP="00082A8A">
      <w:pPr>
        <w:pStyle w:val="ListParagraph"/>
        <w:spacing w:before="240"/>
        <w:ind w:left="1080"/>
        <w:outlineLvl w:val="0"/>
        <w:rPr>
          <w:rFonts w:ascii="Helvetica" w:hAnsi="Helvetica" w:cs="Arial"/>
          <w:sz w:val="22"/>
          <w:szCs w:val="22"/>
        </w:rPr>
      </w:pPr>
    </w:p>
    <w:p w14:paraId="31D66564" w14:textId="02751F69" w:rsidR="001B08F0" w:rsidRDefault="001B08F0" w:rsidP="001B08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two types of cells in the same tube. </w:t>
      </w:r>
    </w:p>
    <w:p w14:paraId="6242B505" w14:textId="43EB5175" w:rsidR="001B08F0" w:rsidRDefault="001B08F0" w:rsidP="001B08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seeding the cells in the one-well insert compartment. </w:t>
      </w:r>
    </w:p>
    <w:p w14:paraId="35A0C6A7" w14:textId="77777777" w:rsidR="00082A8A" w:rsidRDefault="00082A8A" w:rsidP="00082A8A">
      <w:pPr>
        <w:pStyle w:val="ListParagraph"/>
        <w:spacing w:before="240"/>
        <w:ind w:left="1368"/>
        <w:outlineLvl w:val="0"/>
        <w:rPr>
          <w:rFonts w:ascii="Helvetica" w:hAnsi="Helvetica" w:cs="Arial"/>
          <w:sz w:val="22"/>
          <w:szCs w:val="22"/>
        </w:rPr>
      </w:pPr>
    </w:p>
    <w:p w14:paraId="45A331C4" w14:textId="030B79B9" w:rsidR="00082A8A" w:rsidRPr="00624A60" w:rsidRDefault="00E81AFB" w:rsidP="00624A60">
      <w:pPr>
        <w:pStyle w:val="ListParagraph"/>
        <w:numPr>
          <w:ilvl w:val="1"/>
          <w:numId w:val="12"/>
        </w:numPr>
        <w:spacing w:before="240"/>
        <w:outlineLvl w:val="0"/>
        <w:rPr>
          <w:rFonts w:ascii="Helvetica" w:hAnsi="Helvetica" w:cs="Arial"/>
          <w:sz w:val="22"/>
          <w:szCs w:val="22"/>
        </w:rPr>
      </w:pPr>
      <w:r w:rsidRPr="00624A60">
        <w:rPr>
          <w:rFonts w:ascii="Helvetica" w:hAnsi="Helvetica" w:cs="Arial"/>
          <w:color w:val="FF0000"/>
          <w:sz w:val="22"/>
          <w:szCs w:val="22"/>
        </w:rPr>
        <w:t xml:space="preserve">After </w:t>
      </w:r>
      <w:r w:rsidR="009D13CE" w:rsidRPr="00624A60">
        <w:rPr>
          <w:rFonts w:ascii="Helvetica" w:hAnsi="Helvetica" w:cs="Arial"/>
          <w:color w:val="FF0000"/>
          <w:sz w:val="22"/>
          <w:szCs w:val="22"/>
        </w:rPr>
        <w:t xml:space="preserve">forty-eight </w:t>
      </w:r>
      <w:r w:rsidRPr="00624A60">
        <w:rPr>
          <w:rFonts w:ascii="Helvetica" w:hAnsi="Helvetica" w:cs="Arial"/>
          <w:color w:val="FF0000"/>
          <w:sz w:val="22"/>
          <w:szCs w:val="22"/>
        </w:rPr>
        <w:t xml:space="preserve">hours, remove </w:t>
      </w:r>
      <w:r w:rsidR="00187E51" w:rsidRPr="00624A60">
        <w:rPr>
          <w:rFonts w:ascii="Helvetica" w:hAnsi="Helvetica" w:cs="Arial"/>
          <w:color w:val="FF0000"/>
          <w:sz w:val="22"/>
          <w:szCs w:val="22"/>
        </w:rPr>
        <w:t xml:space="preserve">the insert </w:t>
      </w:r>
      <w:commentRangeStart w:id="0"/>
      <w:commentRangeEnd w:id="0"/>
      <w:r w:rsidRPr="00624A60">
        <w:rPr>
          <w:rFonts w:ascii="Helvetica" w:hAnsi="Helvetica" w:cs="Arial"/>
          <w:color w:val="FF0000"/>
          <w:sz w:val="22"/>
          <w:szCs w:val="22"/>
        </w:rPr>
        <w:t xml:space="preserve">. </w:t>
      </w:r>
      <w:r w:rsidR="00082A8A">
        <w:rPr>
          <w:rFonts w:ascii="Helvetica" w:hAnsi="Helvetica" w:cs="Arial"/>
          <w:sz w:val="22"/>
          <w:szCs w:val="22"/>
        </w:rPr>
        <w:t xml:space="preserve">Incubate the co-culture at 37 </w:t>
      </w:r>
      <w:r w:rsidR="00082A8A">
        <w:rPr>
          <w:rFonts w:ascii="Helvetica" w:hAnsi="Helvetica" w:cs="Arial"/>
          <w:sz w:val="22"/>
          <w:szCs w:val="22"/>
        </w:rPr>
        <w:sym w:font="Symbol" w:char="F0B0"/>
      </w:r>
      <w:r w:rsidR="00082A8A">
        <w:rPr>
          <w:rFonts w:ascii="Helvetica" w:hAnsi="Helvetica" w:cs="Arial"/>
          <w:sz w:val="22"/>
          <w:szCs w:val="22"/>
        </w:rPr>
        <w:t xml:space="preserve">C and 5% carbon dioxide for 5 days </w:t>
      </w:r>
      <w:r w:rsidR="00082A8A" w:rsidRPr="00A45742">
        <w:rPr>
          <w:rFonts w:ascii="Helvetica" w:hAnsi="Helvetica" w:cs="Arial"/>
          <w:b/>
          <w:bCs/>
          <w:sz w:val="22"/>
          <w:szCs w:val="22"/>
        </w:rPr>
        <w:t>[1]</w:t>
      </w:r>
      <w:r w:rsidR="00082A8A">
        <w:rPr>
          <w:rFonts w:ascii="Helvetica" w:hAnsi="Helvetica" w:cs="Arial"/>
          <w:sz w:val="22"/>
          <w:szCs w:val="22"/>
        </w:rPr>
        <w:t xml:space="preserve">. After the incubation, remove the medium </w:t>
      </w:r>
      <w:r w:rsidR="00082A8A" w:rsidRPr="00A45742">
        <w:rPr>
          <w:rFonts w:ascii="Helvetica" w:hAnsi="Helvetica" w:cs="Arial"/>
          <w:b/>
          <w:bCs/>
          <w:sz w:val="22"/>
          <w:szCs w:val="22"/>
        </w:rPr>
        <w:t>[2]</w:t>
      </w:r>
      <w:r w:rsidR="00082A8A">
        <w:rPr>
          <w:rFonts w:ascii="Helvetica" w:hAnsi="Helvetica" w:cs="Arial"/>
          <w:sz w:val="22"/>
          <w:szCs w:val="22"/>
        </w:rPr>
        <w:t xml:space="preserve">, fix the cells with 4% PFA </w:t>
      </w:r>
      <w:r w:rsidR="00082A8A" w:rsidRPr="00A45742">
        <w:rPr>
          <w:rFonts w:ascii="Helvetica" w:hAnsi="Helvetica" w:cs="Arial"/>
          <w:b/>
          <w:bCs/>
          <w:sz w:val="22"/>
          <w:szCs w:val="22"/>
        </w:rPr>
        <w:t>[3]</w:t>
      </w:r>
      <w:r w:rsidR="00082A8A">
        <w:rPr>
          <w:rFonts w:ascii="Helvetica" w:hAnsi="Helvetica" w:cs="Arial"/>
          <w:sz w:val="22"/>
          <w:szCs w:val="22"/>
        </w:rPr>
        <w:t xml:space="preserve">, and wash them 3 times with PBS </w:t>
      </w:r>
      <w:r w:rsidR="00082A8A" w:rsidRPr="00A45742">
        <w:rPr>
          <w:rFonts w:ascii="Helvetica" w:hAnsi="Helvetica" w:cs="Arial"/>
          <w:b/>
          <w:bCs/>
          <w:sz w:val="22"/>
          <w:szCs w:val="22"/>
        </w:rPr>
        <w:t>[4]</w:t>
      </w:r>
      <w:r w:rsidR="00082A8A">
        <w:rPr>
          <w:rFonts w:ascii="Helvetica" w:hAnsi="Helvetica" w:cs="Arial"/>
          <w:sz w:val="22"/>
          <w:szCs w:val="22"/>
        </w:rPr>
        <w:t>.</w:t>
      </w:r>
    </w:p>
    <w:p w14:paraId="7C4FACFC" w14:textId="0426B147" w:rsidR="00624A60" w:rsidRPr="00624A60" w:rsidRDefault="00624A60" w:rsidP="00624A60">
      <w:pPr>
        <w:spacing w:before="240"/>
        <w:ind w:left="720"/>
        <w:outlineLvl w:val="0"/>
        <w:rPr>
          <w:rFonts w:ascii="Helvetica" w:hAnsi="Helvetica" w:cs="Arial"/>
          <w:sz w:val="22"/>
          <w:szCs w:val="22"/>
        </w:rPr>
      </w:pPr>
      <w:r w:rsidRPr="00624A60">
        <w:rPr>
          <w:rFonts w:ascii="Helvetica" w:hAnsi="Helvetica" w:cs="Arial"/>
          <w:sz w:val="22"/>
          <w:szCs w:val="22"/>
          <w:highlight w:val="green"/>
        </w:rPr>
        <w:t>Author comment: 5.2: Mentioning the removal of the insert is necessary here. But this additional voice-over statement is not clubbed with an action shot. I think its OK, as we have shown the action of removing the insert in  4.4.1 Let me know what you think.</w:t>
      </w:r>
    </w:p>
    <w:p w14:paraId="0934AA63" w14:textId="15E81113" w:rsidR="00082A8A" w:rsidRDefault="00082A8A" w:rsidP="00082A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cells into the incubator. </w:t>
      </w:r>
      <w:r w:rsidR="004F3571" w:rsidRPr="00DC696A">
        <w:rPr>
          <w:rFonts w:ascii="Helvetica" w:hAnsi="Helvetica" w:cs="Arial"/>
          <w:i/>
          <w:iCs/>
          <w:color w:val="0432FF"/>
          <w:sz w:val="22"/>
          <w:szCs w:val="22"/>
        </w:rPr>
        <w:t>Videographer: Obtain multiple reusable takes of this shot because it will be reused.</w:t>
      </w:r>
    </w:p>
    <w:p w14:paraId="28E90A4C" w14:textId="488BFB1F" w:rsidR="00082A8A" w:rsidRDefault="00082A8A" w:rsidP="00082A8A">
      <w:pPr>
        <w:pStyle w:val="ListParagraph"/>
        <w:numPr>
          <w:ilvl w:val="2"/>
          <w:numId w:val="12"/>
        </w:numPr>
        <w:spacing w:before="240"/>
        <w:outlineLvl w:val="0"/>
        <w:rPr>
          <w:rFonts w:ascii="Helvetica" w:hAnsi="Helvetica" w:cs="Arial"/>
          <w:sz w:val="22"/>
          <w:szCs w:val="22"/>
        </w:rPr>
      </w:pPr>
      <w:r w:rsidRPr="004F3571">
        <w:rPr>
          <w:rFonts w:ascii="Helvetica" w:hAnsi="Helvetica" w:cs="Arial"/>
          <w:i/>
          <w:iCs/>
          <w:color w:val="0432FF"/>
          <w:sz w:val="22"/>
          <w:szCs w:val="22"/>
        </w:rPr>
        <w:t>Use 4.5.2</w:t>
      </w:r>
      <w:r w:rsidRPr="004F3571">
        <w:rPr>
          <w:rFonts w:ascii="Helvetica" w:hAnsi="Helvetica" w:cs="Arial"/>
          <w:color w:val="0432FF"/>
          <w:sz w:val="22"/>
          <w:szCs w:val="22"/>
        </w:rPr>
        <w:t>.</w:t>
      </w:r>
      <w:r>
        <w:rPr>
          <w:rFonts w:ascii="Helvetica" w:hAnsi="Helvetica" w:cs="Arial"/>
          <w:sz w:val="22"/>
          <w:szCs w:val="22"/>
        </w:rPr>
        <w:t xml:space="preserve"> </w:t>
      </w:r>
    </w:p>
    <w:p w14:paraId="3D2DA975" w14:textId="197A4727" w:rsidR="00082A8A" w:rsidRDefault="00082A8A" w:rsidP="00082A8A">
      <w:pPr>
        <w:pStyle w:val="ListParagraph"/>
        <w:numPr>
          <w:ilvl w:val="2"/>
          <w:numId w:val="12"/>
        </w:numPr>
        <w:spacing w:before="240"/>
        <w:outlineLvl w:val="0"/>
        <w:rPr>
          <w:rFonts w:ascii="Helvetica" w:hAnsi="Helvetica" w:cs="Arial"/>
          <w:sz w:val="22"/>
          <w:szCs w:val="22"/>
        </w:rPr>
      </w:pPr>
      <w:r w:rsidRPr="004F3571">
        <w:rPr>
          <w:rFonts w:ascii="Helvetica" w:hAnsi="Helvetica" w:cs="Arial"/>
          <w:i/>
          <w:iCs/>
          <w:color w:val="0432FF"/>
          <w:sz w:val="22"/>
          <w:szCs w:val="22"/>
        </w:rPr>
        <w:t>Use 4.5.3</w:t>
      </w:r>
      <w:r w:rsidRPr="004F3571">
        <w:rPr>
          <w:rFonts w:ascii="Helvetica" w:hAnsi="Helvetica" w:cs="Arial"/>
          <w:color w:val="0432FF"/>
          <w:sz w:val="22"/>
          <w:szCs w:val="22"/>
        </w:rPr>
        <w:t>.</w:t>
      </w:r>
      <w:r>
        <w:rPr>
          <w:rFonts w:ascii="Helvetica" w:hAnsi="Helvetica" w:cs="Arial"/>
          <w:sz w:val="22"/>
          <w:szCs w:val="22"/>
        </w:rPr>
        <w:t xml:space="preserve"> </w:t>
      </w:r>
    </w:p>
    <w:p w14:paraId="030870F3" w14:textId="183B8A88" w:rsidR="00082A8A" w:rsidRDefault="00082A8A" w:rsidP="00082A8A">
      <w:pPr>
        <w:pStyle w:val="ListParagraph"/>
        <w:numPr>
          <w:ilvl w:val="2"/>
          <w:numId w:val="12"/>
        </w:numPr>
        <w:spacing w:before="240"/>
        <w:outlineLvl w:val="0"/>
        <w:rPr>
          <w:rFonts w:ascii="Helvetica" w:hAnsi="Helvetica" w:cs="Arial"/>
          <w:sz w:val="22"/>
          <w:szCs w:val="22"/>
        </w:rPr>
      </w:pPr>
      <w:r w:rsidRPr="004F3571">
        <w:rPr>
          <w:rFonts w:ascii="Helvetica" w:hAnsi="Helvetica" w:cs="Arial"/>
          <w:i/>
          <w:iCs/>
          <w:color w:val="0432FF"/>
          <w:sz w:val="22"/>
          <w:szCs w:val="22"/>
        </w:rPr>
        <w:t>Use 4.5.4</w:t>
      </w:r>
      <w:r w:rsidRPr="004F3571">
        <w:rPr>
          <w:rFonts w:ascii="Helvetica" w:hAnsi="Helvetica" w:cs="Arial"/>
          <w:color w:val="0432FF"/>
          <w:sz w:val="22"/>
          <w:szCs w:val="22"/>
        </w:rPr>
        <w:t>.</w:t>
      </w:r>
    </w:p>
    <w:p w14:paraId="3F3E44F8" w14:textId="77777777" w:rsidR="00082A8A" w:rsidRDefault="00082A8A" w:rsidP="00082A8A">
      <w:pPr>
        <w:pStyle w:val="ListParagraph"/>
        <w:spacing w:before="240"/>
        <w:ind w:left="1368"/>
        <w:outlineLvl w:val="0"/>
        <w:rPr>
          <w:rFonts w:ascii="Helvetica" w:hAnsi="Helvetica" w:cs="Arial"/>
          <w:sz w:val="22"/>
          <w:szCs w:val="22"/>
        </w:rPr>
      </w:pPr>
    </w:p>
    <w:p w14:paraId="1E5B34C1" w14:textId="2329B11C" w:rsidR="00082A8A" w:rsidRDefault="00082A8A" w:rsidP="00082A8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the chemo-attraction assay, place a three-well culture insert in the center </w:t>
      </w:r>
      <w:r>
        <w:rPr>
          <w:rFonts w:ascii="Helvetica" w:hAnsi="Helvetica" w:cs="Arial"/>
          <w:sz w:val="22"/>
          <w:szCs w:val="22"/>
        </w:rPr>
        <w:t xml:space="preserve">of a poly-L-ornithine </w:t>
      </w:r>
      <w:r w:rsidRPr="00AA4DA7">
        <w:rPr>
          <w:rFonts w:ascii="Helvetica" w:hAnsi="Helvetica" w:cs="Arial"/>
          <w:sz w:val="22"/>
          <w:szCs w:val="22"/>
        </w:rPr>
        <w:t>and</w:t>
      </w:r>
      <w:r>
        <w:rPr>
          <w:rFonts w:ascii="Helvetica" w:hAnsi="Helvetica" w:cs="Arial"/>
          <w:sz w:val="22"/>
          <w:szCs w:val="22"/>
        </w:rPr>
        <w:t xml:space="preserve"> Laminin coated 35-millimter dish</w:t>
      </w:r>
      <w:r w:rsidR="00625BD7">
        <w:rPr>
          <w:rFonts w:ascii="Helvetica" w:hAnsi="Helvetica" w:cs="Arial"/>
          <w:sz w:val="22"/>
          <w:szCs w:val="22"/>
        </w:rPr>
        <w:t xml:space="preserve"> </w:t>
      </w:r>
      <w:r w:rsidR="00625BD7" w:rsidRPr="00A45742">
        <w:rPr>
          <w:rFonts w:ascii="Helvetica" w:hAnsi="Helvetica" w:cs="Arial"/>
          <w:b/>
          <w:bCs/>
          <w:sz w:val="22"/>
          <w:szCs w:val="22"/>
        </w:rPr>
        <w:t>[1]</w:t>
      </w:r>
      <w:r w:rsidR="00625BD7">
        <w:rPr>
          <w:rFonts w:ascii="Helvetica" w:hAnsi="Helvetica" w:cs="Arial"/>
          <w:sz w:val="22"/>
          <w:szCs w:val="22"/>
        </w:rPr>
        <w:t xml:space="preserve">, turn the dish upside down, and mark the boundary </w:t>
      </w:r>
      <w:r w:rsidR="002D4E02" w:rsidRPr="00624A60">
        <w:rPr>
          <w:rFonts w:ascii="Helvetica" w:hAnsi="Helvetica" w:cs="Arial"/>
          <w:color w:val="FF0000"/>
          <w:sz w:val="22"/>
          <w:szCs w:val="22"/>
        </w:rPr>
        <w:t xml:space="preserve">around the middle compartment </w:t>
      </w:r>
      <w:r w:rsidR="00625BD7">
        <w:rPr>
          <w:rFonts w:ascii="Helvetica" w:hAnsi="Helvetica" w:cs="Arial"/>
          <w:sz w:val="22"/>
          <w:szCs w:val="22"/>
        </w:rPr>
        <w:t xml:space="preserve">of the insert  using a permanent marker with an ultra-fine tip </w:t>
      </w:r>
      <w:r w:rsidR="00625BD7" w:rsidRPr="00A45742">
        <w:rPr>
          <w:rFonts w:ascii="Helvetica" w:hAnsi="Helvetica" w:cs="Arial"/>
          <w:b/>
          <w:bCs/>
          <w:sz w:val="22"/>
          <w:szCs w:val="22"/>
        </w:rPr>
        <w:t>[2]</w:t>
      </w:r>
      <w:r w:rsidR="00625BD7">
        <w:rPr>
          <w:rFonts w:ascii="Helvetica" w:hAnsi="Helvetica" w:cs="Arial"/>
          <w:sz w:val="22"/>
          <w:szCs w:val="22"/>
        </w:rPr>
        <w:t xml:space="preserve">. </w:t>
      </w:r>
    </w:p>
    <w:p w14:paraId="45282723" w14:textId="77777777" w:rsidR="00625BD7" w:rsidRDefault="00625BD7" w:rsidP="00625BD7">
      <w:pPr>
        <w:pStyle w:val="ListParagraph"/>
        <w:spacing w:before="240"/>
        <w:ind w:left="1080"/>
        <w:outlineLvl w:val="0"/>
        <w:rPr>
          <w:rFonts w:ascii="Helvetica" w:hAnsi="Helvetica" w:cs="Arial"/>
          <w:sz w:val="22"/>
          <w:szCs w:val="22"/>
        </w:rPr>
      </w:pPr>
    </w:p>
    <w:p w14:paraId="19022866" w14:textId="45BE6088" w:rsidR="00625BD7" w:rsidRDefault="00625BD7" w:rsidP="00625B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three-well culture insert in the dish.</w:t>
      </w:r>
    </w:p>
    <w:p w14:paraId="2168BDC5" w14:textId="77777777" w:rsidR="00952ABE" w:rsidRDefault="00625BD7" w:rsidP="00625B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turning the dish upside down and marking it.</w:t>
      </w:r>
    </w:p>
    <w:p w14:paraId="338A25E3" w14:textId="0C5B3C6C" w:rsidR="00625BD7" w:rsidRDefault="00624A60" w:rsidP="00625BD7">
      <w:pPr>
        <w:pStyle w:val="ListParagraph"/>
        <w:numPr>
          <w:ilvl w:val="2"/>
          <w:numId w:val="12"/>
        </w:numPr>
        <w:spacing w:before="240"/>
        <w:outlineLvl w:val="0"/>
        <w:rPr>
          <w:rFonts w:ascii="Helvetica" w:hAnsi="Helvetica" w:cs="Arial"/>
          <w:sz w:val="22"/>
          <w:szCs w:val="22"/>
        </w:rPr>
      </w:pPr>
      <w:r w:rsidRPr="00624A60">
        <w:rPr>
          <w:rFonts w:ascii="Helvetica" w:hAnsi="Helvetica" w:cs="Arial"/>
          <w:sz w:val="22"/>
          <w:szCs w:val="22"/>
          <w:highlight w:val="green"/>
        </w:rPr>
        <w:t>[</w:t>
      </w:r>
      <w:r w:rsidR="00FE71B8" w:rsidRPr="00624A60">
        <w:rPr>
          <w:rFonts w:ascii="Helvetica" w:hAnsi="Helvetica" w:cs="Arial"/>
          <w:sz w:val="22"/>
          <w:szCs w:val="22"/>
          <w:highlight w:val="green"/>
        </w:rPr>
        <w:t>Added shot</w:t>
      </w:r>
      <w:r w:rsidRPr="00624A60">
        <w:rPr>
          <w:rFonts w:ascii="Helvetica" w:hAnsi="Helvetica" w:cs="Arial"/>
          <w:sz w:val="22"/>
          <w:szCs w:val="22"/>
          <w:highlight w:val="green"/>
        </w:rPr>
        <w:t>]</w:t>
      </w:r>
      <w:r w:rsidR="00FE71B8">
        <w:rPr>
          <w:rFonts w:ascii="Helvetica" w:hAnsi="Helvetica" w:cs="Arial"/>
          <w:sz w:val="22"/>
          <w:szCs w:val="22"/>
        </w:rPr>
        <w:t xml:space="preserve">: </w:t>
      </w:r>
      <w:r w:rsidR="00952ABE">
        <w:rPr>
          <w:rFonts w:ascii="Helvetica" w:hAnsi="Helvetica" w:cs="Arial"/>
          <w:sz w:val="22"/>
          <w:szCs w:val="22"/>
        </w:rPr>
        <w:t xml:space="preserve">Talent holding the dish upside down to show the final marked boundary. </w:t>
      </w:r>
      <w:r w:rsidR="00625BD7">
        <w:rPr>
          <w:rFonts w:ascii="Helvetica" w:hAnsi="Helvetica" w:cs="Arial"/>
          <w:sz w:val="22"/>
          <w:szCs w:val="22"/>
        </w:rPr>
        <w:t xml:space="preserve"> </w:t>
      </w:r>
    </w:p>
    <w:p w14:paraId="7D897D3C" w14:textId="77777777" w:rsidR="00625BD7" w:rsidRDefault="00625BD7" w:rsidP="00625BD7">
      <w:pPr>
        <w:pStyle w:val="ListParagraph"/>
        <w:spacing w:before="240"/>
        <w:ind w:left="1368"/>
        <w:outlineLvl w:val="0"/>
        <w:rPr>
          <w:rFonts w:ascii="Helvetica" w:hAnsi="Helvetica" w:cs="Arial"/>
          <w:sz w:val="22"/>
          <w:szCs w:val="22"/>
        </w:rPr>
      </w:pPr>
    </w:p>
    <w:p w14:paraId="2D035453" w14:textId="57FBFC7C" w:rsidR="00625BD7" w:rsidRDefault="00625BD7" w:rsidP="00625BD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Seed 30 thousand GABAergic interneurons in 70 microliters of neuronal medium in the middle compartment </w:t>
      </w:r>
      <w:r w:rsidRPr="00A45742">
        <w:rPr>
          <w:rFonts w:ascii="Helvetica" w:hAnsi="Helvetica" w:cs="Arial"/>
          <w:b/>
          <w:bCs/>
          <w:sz w:val="22"/>
          <w:szCs w:val="22"/>
        </w:rPr>
        <w:t>[1]</w:t>
      </w:r>
      <w:r>
        <w:rPr>
          <w:rFonts w:ascii="Helvetica" w:hAnsi="Helvetica" w:cs="Arial"/>
          <w:sz w:val="22"/>
          <w:szCs w:val="22"/>
        </w:rPr>
        <w:t xml:space="preserve">, then seed 10 thousand periventricular endothelial cells and </w:t>
      </w:r>
      <w:r w:rsidR="004F3571">
        <w:rPr>
          <w:rFonts w:ascii="Helvetica" w:hAnsi="Helvetica" w:cs="Arial"/>
          <w:sz w:val="22"/>
          <w:szCs w:val="22"/>
        </w:rPr>
        <w:t xml:space="preserve">10 thousand </w:t>
      </w:r>
      <w:r>
        <w:rPr>
          <w:rFonts w:ascii="Helvetica" w:hAnsi="Helvetica" w:cs="Arial"/>
          <w:sz w:val="22"/>
          <w:szCs w:val="22"/>
        </w:rPr>
        <w:t xml:space="preserve">control </w:t>
      </w:r>
      <w:r w:rsidR="004F3571">
        <w:rPr>
          <w:rFonts w:ascii="Helvetica" w:hAnsi="Helvetica" w:cs="Arial"/>
          <w:sz w:val="22"/>
          <w:szCs w:val="22"/>
        </w:rPr>
        <w:t xml:space="preserve">endothelial </w:t>
      </w:r>
      <w:r>
        <w:rPr>
          <w:rFonts w:ascii="Helvetica" w:hAnsi="Helvetica" w:cs="Arial"/>
          <w:sz w:val="22"/>
          <w:szCs w:val="22"/>
        </w:rPr>
        <w:t xml:space="preserve">cells in 70 microliters of their respective medium </w:t>
      </w:r>
      <w:r w:rsidR="004F3571">
        <w:rPr>
          <w:rFonts w:ascii="Helvetica" w:hAnsi="Helvetica" w:cs="Arial"/>
          <w:sz w:val="22"/>
          <w:szCs w:val="22"/>
        </w:rPr>
        <w:t xml:space="preserve">in the two outer compartments </w:t>
      </w:r>
      <w:r w:rsidR="004F3571" w:rsidRPr="00A45742">
        <w:rPr>
          <w:rFonts w:ascii="Helvetica" w:hAnsi="Helvetica" w:cs="Arial"/>
          <w:b/>
          <w:bCs/>
          <w:sz w:val="22"/>
          <w:szCs w:val="22"/>
        </w:rPr>
        <w:t>[2]</w:t>
      </w:r>
      <w:r w:rsidR="004F3571">
        <w:rPr>
          <w:rFonts w:ascii="Helvetica" w:hAnsi="Helvetica" w:cs="Arial"/>
          <w:sz w:val="22"/>
          <w:szCs w:val="22"/>
        </w:rPr>
        <w:t xml:space="preserve">. </w:t>
      </w:r>
      <w:r>
        <w:rPr>
          <w:rFonts w:ascii="Helvetica" w:hAnsi="Helvetica" w:cs="Arial"/>
          <w:sz w:val="22"/>
          <w:szCs w:val="22"/>
        </w:rPr>
        <w:t xml:space="preserve"> </w:t>
      </w:r>
    </w:p>
    <w:p w14:paraId="7911F57D" w14:textId="77777777" w:rsidR="004F3571" w:rsidRDefault="004F3571" w:rsidP="004F3571">
      <w:pPr>
        <w:pStyle w:val="ListParagraph"/>
        <w:spacing w:before="240"/>
        <w:ind w:left="1080"/>
        <w:outlineLvl w:val="0"/>
        <w:rPr>
          <w:rFonts w:ascii="Helvetica" w:hAnsi="Helvetica" w:cs="Arial"/>
          <w:sz w:val="22"/>
          <w:szCs w:val="22"/>
        </w:rPr>
      </w:pPr>
    </w:p>
    <w:p w14:paraId="4CA2BFBD" w14:textId="0AD2D2B4" w:rsidR="004F3571" w:rsidRDefault="004F3571" w:rsidP="004F357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seeding cells into the middle compartment. </w:t>
      </w:r>
    </w:p>
    <w:p w14:paraId="54E9ECAD" w14:textId="1E3FC00F" w:rsidR="004F3571" w:rsidRDefault="004F3571" w:rsidP="004F357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seeding cells into the two outer compartments. </w:t>
      </w:r>
    </w:p>
    <w:p w14:paraId="0EB7D253" w14:textId="77777777" w:rsidR="004F3571" w:rsidRDefault="004F3571" w:rsidP="004F3571">
      <w:pPr>
        <w:pStyle w:val="ListParagraph"/>
        <w:spacing w:before="240"/>
        <w:ind w:left="1368"/>
        <w:outlineLvl w:val="0"/>
        <w:rPr>
          <w:rFonts w:ascii="Helvetica" w:hAnsi="Helvetica" w:cs="Arial"/>
          <w:sz w:val="22"/>
          <w:szCs w:val="22"/>
        </w:rPr>
      </w:pPr>
      <w:bookmarkStart w:id="1" w:name="_GoBack"/>
      <w:bookmarkEnd w:id="1"/>
    </w:p>
    <w:p w14:paraId="45BB5820" w14:textId="693269BA" w:rsidR="004F3571" w:rsidRDefault="009D13CE" w:rsidP="004F3571">
      <w:pPr>
        <w:pStyle w:val="ListParagraph"/>
        <w:numPr>
          <w:ilvl w:val="1"/>
          <w:numId w:val="12"/>
        </w:numPr>
        <w:spacing w:before="240"/>
        <w:outlineLvl w:val="0"/>
        <w:rPr>
          <w:rFonts w:ascii="Helvetica" w:hAnsi="Helvetica" w:cs="Arial"/>
          <w:sz w:val="22"/>
          <w:szCs w:val="22"/>
        </w:rPr>
      </w:pPr>
      <w:r w:rsidRPr="00624A60">
        <w:rPr>
          <w:rFonts w:ascii="Helvetica" w:hAnsi="Helvetica" w:cs="Arial"/>
          <w:color w:val="FF0000"/>
          <w:sz w:val="22"/>
          <w:szCs w:val="22"/>
        </w:rPr>
        <w:t>After forty-eight hours, remove the insert.</w:t>
      </w:r>
      <w:r>
        <w:rPr>
          <w:rFonts w:ascii="Helvetica" w:hAnsi="Helvetica" w:cs="Arial"/>
          <w:sz w:val="22"/>
          <w:szCs w:val="22"/>
        </w:rPr>
        <w:t xml:space="preserve"> </w:t>
      </w:r>
      <w:r w:rsidR="004F3571">
        <w:rPr>
          <w:rFonts w:ascii="Helvetica" w:hAnsi="Helvetica" w:cs="Arial"/>
          <w:sz w:val="22"/>
          <w:szCs w:val="22"/>
        </w:rPr>
        <w:t xml:space="preserve">Add 1 milliliter of co-culture medium along the side of the dish to prevent the coating on the dish from drying </w:t>
      </w:r>
      <w:r w:rsidR="004F3571" w:rsidRPr="00A45742">
        <w:rPr>
          <w:rFonts w:ascii="Helvetica" w:hAnsi="Helvetica" w:cs="Arial"/>
          <w:b/>
          <w:bCs/>
          <w:sz w:val="22"/>
          <w:szCs w:val="22"/>
        </w:rPr>
        <w:t>[1]</w:t>
      </w:r>
      <w:r w:rsidR="004F3571">
        <w:rPr>
          <w:rFonts w:ascii="Helvetica" w:hAnsi="Helvetica" w:cs="Arial"/>
          <w:sz w:val="22"/>
          <w:szCs w:val="22"/>
        </w:rPr>
        <w:t xml:space="preserve"> and incubate </w:t>
      </w:r>
      <w:r w:rsidR="004F3571">
        <w:rPr>
          <w:rFonts w:ascii="Helvetica" w:hAnsi="Helvetica" w:cs="Arial"/>
          <w:sz w:val="22"/>
          <w:szCs w:val="22"/>
        </w:rPr>
        <w:lastRenderedPageBreak/>
        <w:t xml:space="preserve">the cells at 37 </w:t>
      </w:r>
      <w:r w:rsidR="004F3571">
        <w:rPr>
          <w:rFonts w:ascii="Helvetica" w:hAnsi="Helvetica" w:cs="Arial"/>
          <w:sz w:val="22"/>
          <w:szCs w:val="22"/>
        </w:rPr>
        <w:sym w:font="Symbol" w:char="F0B0"/>
      </w:r>
      <w:r w:rsidR="004F3571">
        <w:rPr>
          <w:rFonts w:ascii="Helvetica" w:hAnsi="Helvetica" w:cs="Arial"/>
          <w:sz w:val="22"/>
          <w:szCs w:val="22"/>
        </w:rPr>
        <w:t xml:space="preserve">C and 5% carbon dioxide for 36 hours </w:t>
      </w:r>
      <w:r w:rsidR="004F3571" w:rsidRPr="00A45742">
        <w:rPr>
          <w:rFonts w:ascii="Helvetica" w:hAnsi="Helvetica" w:cs="Arial"/>
          <w:b/>
          <w:bCs/>
          <w:sz w:val="22"/>
          <w:szCs w:val="22"/>
        </w:rPr>
        <w:t>[2]</w:t>
      </w:r>
      <w:r w:rsidR="004F3571">
        <w:rPr>
          <w:rFonts w:ascii="Helvetica" w:hAnsi="Helvetica" w:cs="Arial"/>
          <w:sz w:val="22"/>
          <w:szCs w:val="22"/>
        </w:rPr>
        <w:t xml:space="preserve">. After the incubation, remove the medium, fix the cells </w:t>
      </w:r>
      <w:r w:rsidR="004F3571" w:rsidRPr="00A45742">
        <w:rPr>
          <w:rFonts w:ascii="Helvetica" w:hAnsi="Helvetica" w:cs="Arial"/>
          <w:b/>
          <w:bCs/>
          <w:sz w:val="22"/>
          <w:szCs w:val="22"/>
        </w:rPr>
        <w:t>[3]</w:t>
      </w:r>
      <w:r w:rsidR="004F3571">
        <w:rPr>
          <w:rFonts w:ascii="Helvetica" w:hAnsi="Helvetica" w:cs="Arial"/>
          <w:sz w:val="22"/>
          <w:szCs w:val="22"/>
        </w:rPr>
        <w:t xml:space="preserve">, and wash them 3 times with PBS </w:t>
      </w:r>
      <w:r w:rsidR="004F3571" w:rsidRPr="00A45742">
        <w:rPr>
          <w:rFonts w:ascii="Helvetica" w:hAnsi="Helvetica" w:cs="Arial"/>
          <w:b/>
          <w:bCs/>
          <w:sz w:val="22"/>
          <w:szCs w:val="22"/>
        </w:rPr>
        <w:t>[4]</w:t>
      </w:r>
      <w:r w:rsidR="004F3571">
        <w:rPr>
          <w:rFonts w:ascii="Helvetica" w:hAnsi="Helvetica" w:cs="Arial"/>
          <w:sz w:val="22"/>
          <w:szCs w:val="22"/>
        </w:rPr>
        <w:t>.</w:t>
      </w:r>
    </w:p>
    <w:p w14:paraId="2149ECE0" w14:textId="7C3B49DF" w:rsidR="004F3571" w:rsidRDefault="00624A60" w:rsidP="004F3571">
      <w:pPr>
        <w:pStyle w:val="ListParagraph"/>
        <w:spacing w:before="240"/>
        <w:ind w:left="1080"/>
        <w:outlineLvl w:val="0"/>
        <w:rPr>
          <w:rFonts w:ascii="Helvetica" w:hAnsi="Helvetica" w:cs="Arial"/>
          <w:sz w:val="22"/>
          <w:szCs w:val="22"/>
        </w:rPr>
      </w:pPr>
      <w:r w:rsidRPr="00624A60">
        <w:rPr>
          <w:rFonts w:ascii="Helvetica" w:hAnsi="Helvetica" w:cs="Arial"/>
          <w:sz w:val="22"/>
          <w:szCs w:val="22"/>
          <w:highlight w:val="green"/>
        </w:rPr>
        <w:t>Author comment: 5.</w:t>
      </w:r>
      <w:r>
        <w:rPr>
          <w:rFonts w:ascii="Helvetica" w:hAnsi="Helvetica" w:cs="Arial"/>
          <w:sz w:val="22"/>
          <w:szCs w:val="22"/>
          <w:highlight w:val="green"/>
        </w:rPr>
        <w:t>5</w:t>
      </w:r>
      <w:r w:rsidRPr="00624A60">
        <w:rPr>
          <w:rFonts w:ascii="Helvetica" w:hAnsi="Helvetica" w:cs="Arial"/>
          <w:sz w:val="22"/>
          <w:szCs w:val="22"/>
          <w:highlight w:val="green"/>
        </w:rPr>
        <w:t>: Mentioning the removal of the insert is necessary here. But this additional voice-over statement is not clubbed with an action shot. I think its OK, as we have shown the action of removing the insert in  4.4.1 Let me know what you think.</w:t>
      </w:r>
    </w:p>
    <w:p w14:paraId="467F3CFB" w14:textId="64C995C3" w:rsidR="004F3571" w:rsidRDefault="004F3571" w:rsidP="004F357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co-culture medium to dish. </w:t>
      </w:r>
    </w:p>
    <w:p w14:paraId="248348A9" w14:textId="02B25266" w:rsidR="004F3571" w:rsidRDefault="004F3571" w:rsidP="004F3571">
      <w:pPr>
        <w:pStyle w:val="ListParagraph"/>
        <w:numPr>
          <w:ilvl w:val="2"/>
          <w:numId w:val="12"/>
        </w:numPr>
        <w:spacing w:before="240"/>
        <w:outlineLvl w:val="0"/>
        <w:rPr>
          <w:rFonts w:ascii="Helvetica" w:hAnsi="Helvetica" w:cs="Arial"/>
          <w:sz w:val="22"/>
          <w:szCs w:val="22"/>
        </w:rPr>
      </w:pPr>
      <w:r w:rsidRPr="004F3571">
        <w:rPr>
          <w:rFonts w:ascii="Helvetica" w:hAnsi="Helvetica" w:cs="Arial"/>
          <w:i/>
          <w:iCs/>
          <w:color w:val="0432FF"/>
          <w:sz w:val="22"/>
          <w:szCs w:val="22"/>
        </w:rPr>
        <w:t>Use 5.2.1</w:t>
      </w:r>
      <w:r w:rsidRPr="004F3571">
        <w:rPr>
          <w:rFonts w:ascii="Helvetica" w:hAnsi="Helvetica" w:cs="Arial"/>
          <w:color w:val="0432FF"/>
          <w:sz w:val="22"/>
          <w:szCs w:val="22"/>
        </w:rPr>
        <w:t>.</w:t>
      </w:r>
      <w:r>
        <w:rPr>
          <w:rFonts w:ascii="Helvetica" w:hAnsi="Helvetica" w:cs="Arial"/>
          <w:sz w:val="22"/>
          <w:szCs w:val="22"/>
        </w:rPr>
        <w:t xml:space="preserve"> </w:t>
      </w:r>
    </w:p>
    <w:p w14:paraId="0E0FC675" w14:textId="26E8C1B1" w:rsidR="004F3571" w:rsidRDefault="004F3571" w:rsidP="004F3571">
      <w:pPr>
        <w:pStyle w:val="ListParagraph"/>
        <w:numPr>
          <w:ilvl w:val="2"/>
          <w:numId w:val="12"/>
        </w:numPr>
        <w:spacing w:before="240"/>
        <w:outlineLvl w:val="0"/>
        <w:rPr>
          <w:rFonts w:ascii="Helvetica" w:hAnsi="Helvetica" w:cs="Arial"/>
          <w:sz w:val="22"/>
          <w:szCs w:val="22"/>
        </w:rPr>
      </w:pPr>
      <w:r w:rsidRPr="004F3571">
        <w:rPr>
          <w:rFonts w:ascii="Helvetica" w:hAnsi="Helvetica" w:cs="Arial"/>
          <w:i/>
          <w:iCs/>
          <w:color w:val="0432FF"/>
          <w:sz w:val="22"/>
          <w:szCs w:val="22"/>
        </w:rPr>
        <w:t>Use 4.5.3</w:t>
      </w:r>
      <w:r w:rsidRPr="004F3571">
        <w:rPr>
          <w:rFonts w:ascii="Helvetica" w:hAnsi="Helvetica" w:cs="Arial"/>
          <w:color w:val="0432FF"/>
          <w:sz w:val="22"/>
          <w:szCs w:val="22"/>
        </w:rPr>
        <w:t>.</w:t>
      </w:r>
      <w:r>
        <w:rPr>
          <w:rFonts w:ascii="Helvetica" w:hAnsi="Helvetica" w:cs="Arial"/>
          <w:sz w:val="22"/>
          <w:szCs w:val="22"/>
        </w:rPr>
        <w:t xml:space="preserve"> </w:t>
      </w:r>
    </w:p>
    <w:p w14:paraId="4A5B5A99" w14:textId="7134A64A" w:rsidR="004F3571" w:rsidRPr="001B08F0" w:rsidRDefault="004F3571" w:rsidP="004F3571">
      <w:pPr>
        <w:pStyle w:val="ListParagraph"/>
        <w:numPr>
          <w:ilvl w:val="2"/>
          <w:numId w:val="12"/>
        </w:numPr>
        <w:spacing w:before="240"/>
        <w:outlineLvl w:val="0"/>
        <w:rPr>
          <w:rFonts w:ascii="Helvetica" w:hAnsi="Helvetica" w:cs="Arial"/>
          <w:sz w:val="22"/>
          <w:szCs w:val="22"/>
        </w:rPr>
      </w:pPr>
      <w:r w:rsidRPr="004F3571">
        <w:rPr>
          <w:rFonts w:ascii="Helvetica" w:hAnsi="Helvetica" w:cs="Arial"/>
          <w:i/>
          <w:iCs/>
          <w:color w:val="0432FF"/>
          <w:sz w:val="22"/>
          <w:szCs w:val="22"/>
        </w:rPr>
        <w:t>Use 4.5.4</w:t>
      </w:r>
      <w:r w:rsidRPr="004F3571">
        <w:rPr>
          <w:rFonts w:ascii="Helvetica" w:hAnsi="Helvetica" w:cs="Arial"/>
          <w:color w:val="0432FF"/>
          <w:sz w:val="22"/>
          <w:szCs w:val="22"/>
        </w:rPr>
        <w:t>.</w:t>
      </w:r>
      <w:r>
        <w:rPr>
          <w:rFonts w:ascii="Helvetica" w:hAnsi="Helvetica" w:cs="Arial"/>
          <w:sz w:val="22"/>
          <w:szCs w:val="22"/>
        </w:rPr>
        <w:t xml:space="preserve"> </w:t>
      </w:r>
    </w:p>
    <w:p w14:paraId="74544072" w14:textId="733033B2" w:rsidR="0071599D" w:rsidRPr="0071599D" w:rsidRDefault="0071599D" w:rsidP="001B08F0">
      <w:pPr>
        <w:pStyle w:val="ListParagraph"/>
        <w:spacing w:before="240"/>
        <w:ind w:left="360"/>
        <w:outlineLvl w:val="0"/>
        <w:rPr>
          <w:rFonts w:ascii="Helvetica" w:hAnsi="Helvetica" w:cs="Arial"/>
          <w:b/>
          <w:bCs/>
          <w:sz w:val="22"/>
          <w:szCs w:val="22"/>
        </w:rPr>
      </w:pPr>
    </w:p>
    <w:p w14:paraId="5BB75BBB" w14:textId="38B837B0" w:rsidR="006801B1" w:rsidRDefault="006801B1">
      <w:pPr>
        <w:rPr>
          <w:rFonts w:ascii="Helvetica" w:eastAsiaTheme="majorEastAsia" w:hAnsi="Helvetica" w:cstheme="majorBidi"/>
          <w:color w:val="323E4F" w:themeColor="text2" w:themeShade="BF"/>
          <w:spacing w:val="5"/>
          <w:kern w:val="28"/>
          <w:sz w:val="52"/>
          <w:szCs w:val="52"/>
        </w:rPr>
      </w:pPr>
    </w:p>
    <w:p w14:paraId="6B8A91F5" w14:textId="430D5D6E" w:rsidR="005E2B7E" w:rsidRPr="005059B2" w:rsidRDefault="00177B33" w:rsidP="005059B2">
      <w:pPr>
        <w:pStyle w:val="Title"/>
        <w:jc w:val="center"/>
        <w:rPr>
          <w:rFonts w:ascii="Helvetica" w:hAnsi="Helvetica"/>
        </w:rPr>
      </w:pPr>
      <w:r w:rsidRPr="004E3F8E">
        <w:rPr>
          <w:rFonts w:ascii="Helvetica" w:hAnsi="Helvetica"/>
        </w:rPr>
        <w:t>Section – Results</w:t>
      </w:r>
    </w:p>
    <w:p w14:paraId="129481E3" w14:textId="12BF53D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45742">
        <w:rPr>
          <w:rFonts w:ascii="Helvetica" w:hAnsi="Helvetica" w:cs="Arial"/>
          <w:b/>
          <w:sz w:val="22"/>
          <w:szCs w:val="22"/>
        </w:rPr>
        <w:t xml:space="preserve">Migration and Chemo-Attraction Assays </w:t>
      </w:r>
      <w:r w:rsidRPr="006A6324">
        <w:rPr>
          <w:rFonts w:ascii="Helvetica" w:hAnsi="Helvetica" w:cs="Arial"/>
          <w:b/>
          <w:sz w:val="22"/>
          <w:szCs w:val="22"/>
        </w:rPr>
        <w:t xml:space="preserve"> </w:t>
      </w:r>
    </w:p>
    <w:p w14:paraId="2EA02941" w14:textId="57903E1F" w:rsidR="00395684" w:rsidRDefault="00A4574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Long distance and co-culture migration assays were used to investigate the interactions between periventricular endothelial cells and GABAergic neurons </w:t>
      </w:r>
      <w:r w:rsidRPr="001E5DA3">
        <w:rPr>
          <w:rFonts w:ascii="Helvetica" w:hAnsi="Helvetica" w:cs="Arial"/>
          <w:b/>
          <w:bCs/>
          <w:sz w:val="22"/>
          <w:szCs w:val="22"/>
        </w:rPr>
        <w:t>[1]</w:t>
      </w:r>
      <w:r>
        <w:rPr>
          <w:rFonts w:ascii="Helvetica" w:hAnsi="Helvetica" w:cs="Arial"/>
          <w:sz w:val="22"/>
          <w:szCs w:val="22"/>
        </w:rPr>
        <w:t xml:space="preserve">. </w:t>
      </w:r>
      <w:r w:rsidR="00DC1E9C">
        <w:rPr>
          <w:rFonts w:ascii="Helvetica" w:hAnsi="Helvetica" w:cs="Arial"/>
          <w:sz w:val="22"/>
          <w:szCs w:val="22"/>
        </w:rPr>
        <w:t xml:space="preserve">In the long-distance migration assay, cells started out as a rectangular patch on Day 0 </w:t>
      </w:r>
      <w:r w:rsidR="00DC1E9C" w:rsidRPr="001E5DA3">
        <w:rPr>
          <w:rFonts w:ascii="Helvetica" w:hAnsi="Helvetica" w:cs="Arial"/>
          <w:b/>
          <w:bCs/>
          <w:sz w:val="22"/>
          <w:szCs w:val="22"/>
        </w:rPr>
        <w:t>[2]</w:t>
      </w:r>
      <w:r w:rsidR="00DC1E9C">
        <w:rPr>
          <w:rFonts w:ascii="Helvetica" w:hAnsi="Helvetica" w:cs="Arial"/>
          <w:sz w:val="22"/>
          <w:szCs w:val="22"/>
        </w:rPr>
        <w:t xml:space="preserve">, but by 48 hours they had </w:t>
      </w:r>
      <w:r w:rsidR="00DC1E9C" w:rsidRPr="00A45742">
        <w:rPr>
          <w:rFonts w:ascii="Helvetica" w:hAnsi="Helvetica" w:cs="Arial"/>
          <w:sz w:val="22"/>
          <w:szCs w:val="22"/>
          <w:lang w:eastAsia="zh-TW"/>
        </w:rPr>
        <w:t>migrated out into the cell free space</w:t>
      </w:r>
      <w:r w:rsidR="00DC1E9C">
        <w:rPr>
          <w:rFonts w:ascii="Helvetica" w:hAnsi="Helvetica" w:cs="Arial"/>
          <w:sz w:val="22"/>
          <w:szCs w:val="22"/>
          <w:lang w:eastAsia="zh-TW"/>
        </w:rPr>
        <w:t xml:space="preserve"> </w:t>
      </w:r>
      <w:r w:rsidR="00DC1E9C" w:rsidRPr="001E5DA3">
        <w:rPr>
          <w:rFonts w:ascii="Helvetica" w:hAnsi="Helvetica" w:cs="Arial"/>
          <w:b/>
          <w:bCs/>
          <w:sz w:val="22"/>
          <w:szCs w:val="22"/>
          <w:lang w:eastAsia="zh-TW"/>
        </w:rPr>
        <w:t>[3]</w:t>
      </w:r>
      <w:r w:rsidR="00DC1E9C">
        <w:rPr>
          <w:rFonts w:ascii="Helvetica" w:hAnsi="Helvetica" w:cs="Arial"/>
          <w:sz w:val="22"/>
          <w:szCs w:val="22"/>
          <w:lang w:eastAsia="zh-TW"/>
        </w:rPr>
        <w:t xml:space="preserve">. </w:t>
      </w:r>
    </w:p>
    <w:p w14:paraId="7B6B44C3" w14:textId="562D96ED" w:rsidR="00DC1E9C" w:rsidRDefault="00DC1E9C" w:rsidP="00DC1E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w:t>
      </w:r>
    </w:p>
    <w:p w14:paraId="2E03EF6B" w14:textId="042485A7" w:rsidR="00DC1E9C" w:rsidRDefault="00DC1E9C" w:rsidP="00DC1E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1E5DA3">
        <w:rPr>
          <w:rFonts w:ascii="Helvetica" w:hAnsi="Helvetica" w:cs="Arial"/>
          <w:i/>
          <w:iCs/>
          <w:color w:val="0432FF"/>
          <w:sz w:val="22"/>
          <w:szCs w:val="22"/>
        </w:rPr>
        <w:t>Video Editor: Zoom in on C and D and emphasize C.</w:t>
      </w:r>
      <w:r>
        <w:rPr>
          <w:rFonts w:ascii="Helvetica" w:hAnsi="Helvetica" w:cs="Arial"/>
          <w:sz w:val="22"/>
          <w:szCs w:val="22"/>
        </w:rPr>
        <w:t xml:space="preserve"> </w:t>
      </w:r>
    </w:p>
    <w:p w14:paraId="0828041B" w14:textId="119EDB1B" w:rsidR="00DC1E9C" w:rsidRPr="00DC1E9C" w:rsidRDefault="00DC1E9C" w:rsidP="00DC1E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C and D. </w:t>
      </w:r>
      <w:r w:rsidRPr="001E5DA3">
        <w:rPr>
          <w:rFonts w:ascii="Helvetica" w:hAnsi="Helvetica" w:cs="Arial"/>
          <w:i/>
          <w:iCs/>
          <w:color w:val="0432FF"/>
          <w:sz w:val="22"/>
          <w:szCs w:val="22"/>
        </w:rPr>
        <w:t>Video Editor: Emphasize D.</w:t>
      </w:r>
      <w:r>
        <w:rPr>
          <w:rFonts w:ascii="Helvetica" w:hAnsi="Helvetica" w:cs="Arial"/>
          <w:sz w:val="22"/>
          <w:szCs w:val="22"/>
        </w:rPr>
        <w:t xml:space="preserve"> </w:t>
      </w:r>
    </w:p>
    <w:p w14:paraId="515B64D9" w14:textId="41DBDB2B" w:rsidR="00395684" w:rsidRDefault="00DC1E9C" w:rsidP="00395684">
      <w:pPr>
        <w:numPr>
          <w:ilvl w:val="1"/>
          <w:numId w:val="12"/>
        </w:numPr>
        <w:spacing w:before="240"/>
        <w:outlineLvl w:val="0"/>
        <w:rPr>
          <w:rFonts w:ascii="Helvetica" w:hAnsi="Helvetica" w:cs="Arial"/>
          <w:sz w:val="22"/>
          <w:szCs w:val="22"/>
        </w:rPr>
      </w:pPr>
      <w:r w:rsidRPr="00A45742">
        <w:rPr>
          <w:rFonts w:ascii="Helvetica" w:hAnsi="Helvetica" w:cs="Arial"/>
          <w:sz w:val="22"/>
          <w:szCs w:val="22"/>
          <w:lang w:eastAsia="zh-TW"/>
        </w:rPr>
        <w:t xml:space="preserve">Immunocytochemical staining with anti-active Caspase 3 antibody, a marker of apoptosis, showed no apoptotic signal in the seeded </w:t>
      </w:r>
      <w:r>
        <w:rPr>
          <w:rFonts w:ascii="Helvetica" w:hAnsi="Helvetica" w:cs="Arial"/>
          <w:sz w:val="22"/>
          <w:szCs w:val="22"/>
          <w:lang w:eastAsia="zh-TW"/>
        </w:rPr>
        <w:t>neurons</w:t>
      </w:r>
      <w:r w:rsidRPr="00A45742">
        <w:rPr>
          <w:rFonts w:ascii="Helvetica" w:hAnsi="Helvetica" w:cs="Arial"/>
          <w:sz w:val="22"/>
          <w:szCs w:val="22"/>
          <w:lang w:eastAsia="zh-TW"/>
        </w:rPr>
        <w:t xml:space="preserve"> </w:t>
      </w:r>
      <w:r>
        <w:rPr>
          <w:rFonts w:ascii="Helvetica" w:hAnsi="Helvetica" w:cs="Arial"/>
          <w:sz w:val="22"/>
          <w:szCs w:val="22"/>
          <w:lang w:eastAsia="zh-TW"/>
        </w:rPr>
        <w:t>[1-TXT]</w:t>
      </w:r>
      <w:r w:rsidRPr="00A45742">
        <w:rPr>
          <w:rFonts w:ascii="Helvetica" w:hAnsi="Helvetica" w:cs="Arial"/>
          <w:sz w:val="22"/>
          <w:szCs w:val="22"/>
          <w:lang w:eastAsia="zh-TW"/>
        </w:rPr>
        <w:t>.</w:t>
      </w:r>
    </w:p>
    <w:p w14:paraId="0DBED4E8" w14:textId="648015B3" w:rsidR="00DC1E9C" w:rsidRPr="00DC1E9C" w:rsidRDefault="00DC1E9C" w:rsidP="00DC1E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E. </w:t>
      </w:r>
      <w:r w:rsidRPr="00DC1E9C">
        <w:rPr>
          <w:rFonts w:ascii="Helvetica" w:hAnsi="Helvetica" w:cs="Arial"/>
          <w:b/>
          <w:bCs/>
          <w:sz w:val="22"/>
          <w:szCs w:val="22"/>
        </w:rPr>
        <w:t xml:space="preserve">TEXT: </w:t>
      </w:r>
      <w:r w:rsidRPr="00DC1E9C">
        <w:rPr>
          <w:rFonts w:ascii="Helvetica" w:hAnsi="Helvetica" w:cs="Arial"/>
          <w:b/>
          <w:bCs/>
          <w:sz w:val="22"/>
          <w:szCs w:val="22"/>
          <w:lang w:eastAsia="zh-TW"/>
        </w:rPr>
        <w:t>β-tubulin = red; active Caspase 3 = green</w:t>
      </w:r>
    </w:p>
    <w:p w14:paraId="3A38C88D" w14:textId="374DD9E8" w:rsidR="00395684" w:rsidRDefault="00DC1E9C" w:rsidP="00395684">
      <w:pPr>
        <w:numPr>
          <w:ilvl w:val="1"/>
          <w:numId w:val="12"/>
        </w:numPr>
        <w:spacing w:before="240"/>
        <w:outlineLvl w:val="0"/>
        <w:rPr>
          <w:rFonts w:ascii="Helvetica" w:hAnsi="Helvetica" w:cs="Arial"/>
          <w:sz w:val="22"/>
          <w:szCs w:val="22"/>
        </w:rPr>
      </w:pPr>
      <w:r w:rsidRPr="00A45742">
        <w:rPr>
          <w:rFonts w:ascii="Helvetica" w:hAnsi="Helvetica" w:cs="Arial"/>
          <w:sz w:val="22"/>
          <w:szCs w:val="22"/>
          <w:lang w:eastAsia="zh-TW"/>
        </w:rPr>
        <w:t xml:space="preserve">In </w:t>
      </w:r>
      <w:r>
        <w:rPr>
          <w:rFonts w:ascii="Helvetica" w:hAnsi="Helvetica" w:cs="Arial"/>
          <w:sz w:val="22"/>
          <w:szCs w:val="22"/>
          <w:lang w:eastAsia="zh-TW"/>
        </w:rPr>
        <w:t xml:space="preserve">the </w:t>
      </w:r>
      <w:r w:rsidRPr="00A45742">
        <w:rPr>
          <w:rFonts w:ascii="Helvetica" w:hAnsi="Helvetica" w:cs="Arial"/>
          <w:sz w:val="22"/>
          <w:szCs w:val="22"/>
          <w:lang w:eastAsia="zh-TW"/>
        </w:rPr>
        <w:t>co-culture migration assay, when interneurons were co-seeded with human periventricular endothelial cells</w:t>
      </w:r>
      <w:r w:rsidR="001E5DA3">
        <w:rPr>
          <w:rFonts w:ascii="Helvetica" w:hAnsi="Helvetica" w:cs="Arial"/>
          <w:sz w:val="22"/>
          <w:szCs w:val="22"/>
          <w:lang w:eastAsia="zh-TW"/>
        </w:rPr>
        <w:t xml:space="preserve"> </w:t>
      </w:r>
      <w:r w:rsidR="001E5DA3" w:rsidRPr="001E5DA3">
        <w:rPr>
          <w:rFonts w:ascii="Helvetica" w:hAnsi="Helvetica" w:cs="Arial"/>
          <w:b/>
          <w:bCs/>
          <w:sz w:val="22"/>
          <w:szCs w:val="22"/>
          <w:lang w:eastAsia="zh-TW"/>
        </w:rPr>
        <w:t>[1]</w:t>
      </w:r>
      <w:r w:rsidRPr="00A45742">
        <w:rPr>
          <w:rFonts w:ascii="Helvetica" w:hAnsi="Helvetica" w:cs="Arial"/>
          <w:sz w:val="22"/>
          <w:szCs w:val="22"/>
          <w:lang w:eastAsia="zh-TW"/>
        </w:rPr>
        <w:t xml:space="preserve">, neurons travelled farther distances compared to when interneurons were seeded alone </w:t>
      </w:r>
      <w:r w:rsidR="001E5DA3" w:rsidRPr="001E5DA3">
        <w:rPr>
          <w:rFonts w:ascii="Helvetica" w:hAnsi="Helvetica" w:cs="Arial"/>
          <w:b/>
          <w:bCs/>
          <w:sz w:val="22"/>
          <w:szCs w:val="22"/>
          <w:lang w:eastAsia="zh-TW"/>
        </w:rPr>
        <w:t>[2]</w:t>
      </w:r>
      <w:r w:rsidR="001E5DA3">
        <w:rPr>
          <w:rFonts w:ascii="Helvetica" w:hAnsi="Helvetica" w:cs="Arial"/>
          <w:sz w:val="22"/>
          <w:szCs w:val="22"/>
          <w:lang w:eastAsia="zh-TW"/>
        </w:rPr>
        <w:t xml:space="preserve"> </w:t>
      </w:r>
      <w:r w:rsidRPr="00A45742">
        <w:rPr>
          <w:rFonts w:ascii="Helvetica" w:hAnsi="Helvetica" w:cs="Arial"/>
          <w:sz w:val="22"/>
          <w:szCs w:val="22"/>
          <w:lang w:eastAsia="zh-TW"/>
        </w:rPr>
        <w:t>or when co-seeded with control endothelial cells</w:t>
      </w:r>
      <w:r>
        <w:rPr>
          <w:rFonts w:ascii="Helvetica" w:hAnsi="Helvetica" w:cs="Arial"/>
          <w:sz w:val="22"/>
          <w:szCs w:val="22"/>
          <w:lang w:eastAsia="zh-TW"/>
        </w:rPr>
        <w:t xml:space="preserve"> </w:t>
      </w:r>
      <w:r w:rsidRPr="001E5DA3">
        <w:rPr>
          <w:rFonts w:ascii="Helvetica" w:hAnsi="Helvetica" w:cs="Arial"/>
          <w:b/>
          <w:bCs/>
          <w:sz w:val="22"/>
          <w:szCs w:val="22"/>
          <w:lang w:eastAsia="zh-TW"/>
        </w:rPr>
        <w:t>[</w:t>
      </w:r>
      <w:r w:rsidR="001E5DA3" w:rsidRPr="001E5DA3">
        <w:rPr>
          <w:rFonts w:ascii="Helvetica" w:hAnsi="Helvetica" w:cs="Arial"/>
          <w:b/>
          <w:bCs/>
          <w:sz w:val="22"/>
          <w:szCs w:val="22"/>
          <w:lang w:eastAsia="zh-TW"/>
        </w:rPr>
        <w:t>3</w:t>
      </w:r>
      <w:r w:rsidRPr="001E5DA3">
        <w:rPr>
          <w:rFonts w:ascii="Helvetica" w:hAnsi="Helvetica" w:cs="Arial"/>
          <w:b/>
          <w:bCs/>
          <w:sz w:val="22"/>
          <w:szCs w:val="22"/>
          <w:lang w:eastAsia="zh-TW"/>
        </w:rPr>
        <w:t>]</w:t>
      </w:r>
      <w:r w:rsidR="001E5DA3">
        <w:rPr>
          <w:rFonts w:ascii="Helvetica" w:hAnsi="Helvetica" w:cs="Arial"/>
          <w:sz w:val="22"/>
          <w:szCs w:val="22"/>
          <w:lang w:eastAsia="zh-TW"/>
        </w:rPr>
        <w:t>.</w:t>
      </w:r>
      <w:r>
        <w:rPr>
          <w:rFonts w:ascii="Helvetica" w:hAnsi="Helvetica" w:cs="Arial"/>
          <w:sz w:val="22"/>
          <w:szCs w:val="22"/>
          <w:lang w:eastAsia="zh-TW"/>
        </w:rPr>
        <w:t xml:space="preserve"> </w:t>
      </w:r>
    </w:p>
    <w:p w14:paraId="2287C3FA" w14:textId="109ECDE7" w:rsidR="00DC1E9C" w:rsidRDefault="001E5DA3" w:rsidP="001E5DA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F. </w:t>
      </w:r>
      <w:r w:rsidRPr="001E5DA3">
        <w:rPr>
          <w:rFonts w:ascii="Helvetica" w:hAnsi="Helvetica" w:cs="Arial"/>
          <w:i/>
          <w:iCs/>
          <w:color w:val="0432FF"/>
          <w:sz w:val="22"/>
          <w:szCs w:val="22"/>
        </w:rPr>
        <w:t>Video Editor: Emphasize the red bars when VO says ‘</w:t>
      </w:r>
      <w:r w:rsidRPr="001E5DA3">
        <w:rPr>
          <w:rFonts w:ascii="Helvetica" w:hAnsi="Helvetica" w:cs="Arial"/>
          <w:i/>
          <w:iCs/>
          <w:color w:val="0432FF"/>
          <w:sz w:val="22"/>
          <w:szCs w:val="22"/>
          <w:lang w:eastAsia="zh-TW"/>
        </w:rPr>
        <w:t>interneurons were co-seeded with human periventricular endothelial cells’</w:t>
      </w:r>
      <w:r>
        <w:rPr>
          <w:rFonts w:ascii="Helvetica" w:hAnsi="Helvetica" w:cs="Arial"/>
          <w:i/>
          <w:iCs/>
          <w:color w:val="0432FF"/>
          <w:sz w:val="22"/>
          <w:szCs w:val="22"/>
          <w:lang w:eastAsia="zh-TW"/>
        </w:rPr>
        <w:t>.</w:t>
      </w:r>
    </w:p>
    <w:p w14:paraId="714C82C9" w14:textId="364DF29B" w:rsidR="001E5DA3" w:rsidRDefault="001E5DA3" w:rsidP="001E5DA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2 F. </w:t>
      </w:r>
      <w:r w:rsidRPr="001E5DA3">
        <w:rPr>
          <w:rFonts w:ascii="Helvetica" w:hAnsi="Helvetica" w:cs="Arial"/>
          <w:i/>
          <w:iCs/>
          <w:color w:val="0432FF"/>
          <w:sz w:val="22"/>
          <w:szCs w:val="22"/>
          <w:lang w:eastAsia="zh-TW"/>
        </w:rPr>
        <w:t>Video Editpor: Emphasize the light grey bars when VO says ‘when interneurons were seeded alone’.</w:t>
      </w:r>
    </w:p>
    <w:p w14:paraId="6760F108" w14:textId="6449E9DD" w:rsidR="001E5DA3" w:rsidRDefault="001E5DA3" w:rsidP="001E5DA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2 F. </w:t>
      </w:r>
      <w:r w:rsidRPr="001E5DA3">
        <w:rPr>
          <w:rFonts w:ascii="Helvetica" w:hAnsi="Helvetica" w:cs="Arial"/>
          <w:i/>
          <w:iCs/>
          <w:color w:val="0432FF"/>
          <w:sz w:val="22"/>
          <w:szCs w:val="22"/>
          <w:lang w:eastAsia="zh-TW"/>
        </w:rPr>
        <w:t>Video Editor: Emphasize the dark grey bars.</w:t>
      </w:r>
      <w:r>
        <w:rPr>
          <w:rFonts w:ascii="Helvetica" w:hAnsi="Helvetica" w:cs="Arial"/>
          <w:sz w:val="22"/>
          <w:szCs w:val="22"/>
          <w:lang w:eastAsia="zh-TW"/>
        </w:rPr>
        <w:t xml:space="preserve"> </w:t>
      </w:r>
    </w:p>
    <w:p w14:paraId="029DAE5D" w14:textId="77777777" w:rsidR="001E5DA3" w:rsidRDefault="001E5DA3" w:rsidP="001E5DA3">
      <w:pPr>
        <w:pStyle w:val="ListParagraph"/>
        <w:spacing w:before="240"/>
        <w:ind w:left="1368"/>
        <w:outlineLvl w:val="0"/>
        <w:rPr>
          <w:rFonts w:ascii="Helvetica" w:hAnsi="Helvetica" w:cs="Arial"/>
          <w:sz w:val="22"/>
          <w:szCs w:val="22"/>
        </w:rPr>
      </w:pPr>
    </w:p>
    <w:p w14:paraId="310078A2" w14:textId="453BD05C" w:rsidR="001E5DA3" w:rsidRDefault="001E5DA3" w:rsidP="001E5DA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 the chemo-attraction assay, </w:t>
      </w:r>
      <w:r>
        <w:rPr>
          <w:rFonts w:ascii="Helvetica" w:hAnsi="Helvetica" w:cs="Arial"/>
          <w:sz w:val="22"/>
          <w:szCs w:val="22"/>
          <w:lang w:eastAsia="zh-TW"/>
        </w:rPr>
        <w:t>a</w:t>
      </w:r>
      <w:r w:rsidRPr="001E5DA3">
        <w:rPr>
          <w:rFonts w:ascii="Helvetica" w:hAnsi="Helvetica" w:cs="Arial"/>
          <w:sz w:val="22"/>
          <w:szCs w:val="22"/>
          <w:lang w:eastAsia="zh-TW"/>
        </w:rPr>
        <w:t xml:space="preserve"> significantly higher number of interneurons migrated towards periventricular endothelial cells compared to control endothelial cells, confirming that GABAergic interneurons respond selectively to chemo-attractive cues secreted by periventricular endothelial cells</w:t>
      </w:r>
      <w:r>
        <w:rPr>
          <w:rFonts w:ascii="Helvetica" w:hAnsi="Helvetica" w:cs="Arial"/>
          <w:sz w:val="22"/>
          <w:szCs w:val="22"/>
          <w:lang w:eastAsia="zh-TW"/>
        </w:rPr>
        <w:t xml:space="preserve"> </w:t>
      </w:r>
      <w:r w:rsidRPr="001E5DA3">
        <w:rPr>
          <w:rFonts w:ascii="Helvetica" w:hAnsi="Helvetica" w:cs="Arial"/>
          <w:b/>
          <w:bCs/>
          <w:sz w:val="22"/>
          <w:szCs w:val="22"/>
          <w:lang w:eastAsia="zh-TW"/>
        </w:rPr>
        <w:t>[1]</w:t>
      </w:r>
      <w:r w:rsidRPr="001E5DA3">
        <w:rPr>
          <w:rFonts w:ascii="Helvetica" w:hAnsi="Helvetica" w:cs="Arial"/>
          <w:sz w:val="22"/>
          <w:szCs w:val="22"/>
          <w:lang w:eastAsia="zh-TW"/>
        </w:rPr>
        <w:t>.</w:t>
      </w:r>
    </w:p>
    <w:p w14:paraId="41932694" w14:textId="77777777" w:rsidR="001E5DA3" w:rsidRDefault="001E5DA3" w:rsidP="001E5DA3">
      <w:pPr>
        <w:pStyle w:val="ListParagraph"/>
        <w:spacing w:before="240"/>
        <w:ind w:left="1080"/>
        <w:outlineLvl w:val="0"/>
        <w:rPr>
          <w:rFonts w:ascii="Helvetica" w:hAnsi="Helvetica" w:cs="Arial"/>
          <w:sz w:val="22"/>
          <w:szCs w:val="22"/>
        </w:rPr>
      </w:pPr>
    </w:p>
    <w:p w14:paraId="1D795B0C" w14:textId="4A53EC58" w:rsidR="001E5DA3" w:rsidRPr="001E5DA3" w:rsidRDefault="001E5DA3" w:rsidP="001E5DA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lastRenderedPageBreak/>
        <w:t xml:space="preserve">Figure 3 B and C. </w:t>
      </w:r>
      <w:r w:rsidRPr="001E5DA3">
        <w:rPr>
          <w:rFonts w:ascii="Helvetica" w:hAnsi="Helvetica" w:cs="Arial"/>
          <w:i/>
          <w:iCs/>
          <w:color w:val="0432FF"/>
          <w:sz w:val="22"/>
          <w:szCs w:val="22"/>
          <w:lang w:eastAsia="zh-TW"/>
        </w:rPr>
        <w:t>Video Editor: Emphasize the right-hand image in B (towards PV ECs) and the brown bar in C when VO says ‘towards periventricular endothelial cells’ and the left hand image in B (towards control ECs) and yellow bar in C when VO says ‘control endothelial cells’.</w:t>
      </w:r>
      <w:r w:rsidRPr="001E5DA3">
        <w:rPr>
          <w:rFonts w:ascii="Helvetica" w:hAnsi="Helvetica" w:cs="Arial"/>
          <w:color w:val="0432FF"/>
          <w:sz w:val="22"/>
          <w:szCs w:val="22"/>
          <w:lang w:eastAsia="zh-TW"/>
        </w:rPr>
        <w:t xml:space="preserve"> </w:t>
      </w:r>
    </w:p>
    <w:p w14:paraId="5681D4B9" w14:textId="1C19D5BF" w:rsidR="00CE10F2" w:rsidRPr="006A6324" w:rsidRDefault="00CE10F2" w:rsidP="009A0E7C">
      <w:pPr>
        <w:outlineLvl w:val="0"/>
        <w:rPr>
          <w:rFonts w:ascii="Helvetica" w:hAnsi="Helvetica" w:cs="Arial"/>
          <w:sz w:val="22"/>
          <w:szCs w:val="22"/>
        </w:rPr>
      </w:pPr>
    </w:p>
    <w:p w14:paraId="63C54456" w14:textId="40AD5B98" w:rsidR="00A45742" w:rsidRPr="00A45742" w:rsidRDefault="006801B1" w:rsidP="00A45742">
      <w:pPr>
        <w:rPr>
          <w:rFonts w:ascii="Helvetica" w:hAnsi="Helvetica" w:cs="Arial"/>
          <w:sz w:val="22"/>
          <w:szCs w:val="22"/>
          <w:lang w:eastAsia="zh-TW"/>
        </w:rPr>
      </w:pPr>
      <w:r>
        <w:rPr>
          <w:rFonts w:ascii="Helvetica" w:hAnsi="Helvetica" w:cs="Arial"/>
          <w:sz w:val="22"/>
          <w:szCs w:val="22"/>
          <w:lang w:eastAsia="zh-TW"/>
        </w:rPr>
        <w:br w:type="page"/>
      </w:r>
    </w:p>
    <w:p w14:paraId="1CCAFFBA" w14:textId="77777777" w:rsidR="00A45742" w:rsidRPr="00A45742" w:rsidRDefault="00A45742" w:rsidP="00A45742">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5CEDAA29" w:rsidR="00CE10F2" w:rsidRDefault="00AD2241" w:rsidP="00160773">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Debkanya Datta</w:t>
      </w:r>
      <w:r w:rsidR="00472752" w:rsidRPr="00456A5D">
        <w:rPr>
          <w:rFonts w:ascii="Helvetica" w:hAnsi="Helvetica" w:cs="Arial"/>
          <w:sz w:val="22"/>
          <w:szCs w:val="22"/>
        </w:rPr>
        <w:t>:</w:t>
      </w:r>
      <w:r w:rsidR="005059B2">
        <w:rPr>
          <w:rFonts w:ascii="Helvetica" w:hAnsi="Helvetica" w:cs="Arial"/>
          <w:sz w:val="22"/>
          <w:szCs w:val="22"/>
        </w:rPr>
        <w:t xml:space="preserve"> When attempting this procedure,</w:t>
      </w:r>
      <w:r w:rsidR="00472752" w:rsidRPr="00456A5D">
        <w:rPr>
          <w:rFonts w:ascii="Helvetica" w:hAnsi="Helvetica" w:cs="Arial"/>
          <w:sz w:val="22"/>
          <w:szCs w:val="22"/>
        </w:rPr>
        <w:t xml:space="preserve"> </w:t>
      </w:r>
      <w:r w:rsidR="005059B2">
        <w:rPr>
          <w:rFonts w:ascii="Helvetica" w:hAnsi="Helvetica" w:cs="Arial"/>
          <w:sz w:val="22"/>
          <w:szCs w:val="22"/>
        </w:rPr>
        <w:t>i</w:t>
      </w:r>
      <w:r w:rsidRPr="00AD2241">
        <w:rPr>
          <w:rFonts w:ascii="Helvetica" w:hAnsi="Helvetica" w:cs="Arial"/>
          <w:sz w:val="22"/>
          <w:szCs w:val="22"/>
        </w:rPr>
        <w:t>t is important to fix the insert firmly on the dish and keep it undisturbed throughout the assay.</w:t>
      </w:r>
      <w:r w:rsidR="002671C9">
        <w:rPr>
          <w:rFonts w:ascii="Helvetica" w:hAnsi="Helvetica" w:cs="Arial"/>
          <w:sz w:val="22"/>
          <w:szCs w:val="22"/>
        </w:rPr>
        <w:t xml:space="preserve"> </w:t>
      </w:r>
      <w:r w:rsidRPr="00AD2241">
        <w:rPr>
          <w:rFonts w:ascii="Helvetica" w:hAnsi="Helvetica" w:cs="Arial"/>
          <w:sz w:val="22"/>
          <w:szCs w:val="22"/>
        </w:rPr>
        <w:t xml:space="preserve">Otherwise, it may lead to cell leakage, cell detachment, or misalignment of the insert with the drawn boundary. </w:t>
      </w:r>
    </w:p>
    <w:p w14:paraId="4E590F1F" w14:textId="77777777" w:rsidR="005059B2" w:rsidRDefault="005059B2" w:rsidP="00160773">
      <w:pPr>
        <w:spacing w:before="240"/>
        <w:ind w:left="1080"/>
        <w:contextualSpacing/>
        <w:outlineLvl w:val="0"/>
        <w:rPr>
          <w:rFonts w:ascii="Helvetica" w:hAnsi="Helvetica" w:cs="Arial"/>
          <w:sz w:val="22"/>
          <w:szCs w:val="22"/>
        </w:rPr>
      </w:pPr>
    </w:p>
    <w:p w14:paraId="56CC3988" w14:textId="3097720A" w:rsidR="005059B2" w:rsidRPr="005059B2" w:rsidRDefault="005059B2" w:rsidP="00160773">
      <w:pPr>
        <w:pStyle w:val="ListParagraph"/>
        <w:numPr>
          <w:ilvl w:val="2"/>
          <w:numId w:val="12"/>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r>
        <w:rPr>
          <w:rFonts w:ascii="Helvetica" w:hAnsi="Helvetica" w:cs="Arial"/>
          <w:bCs/>
          <w:color w:val="000000" w:themeColor="text1"/>
          <w:sz w:val="22"/>
          <w:szCs w:val="22"/>
        </w:rPr>
        <w:t xml:space="preserve"> </w:t>
      </w:r>
      <w:r w:rsidRPr="005059B2">
        <w:rPr>
          <w:rFonts w:ascii="Helvetica" w:hAnsi="Helvetica" w:cs="Arial"/>
          <w:i/>
          <w:iCs/>
          <w:color w:val="0432FF"/>
          <w:sz w:val="22"/>
          <w:szCs w:val="22"/>
        </w:rPr>
        <w:t>Suggested B-roll: 3.1.2; 3.2.1</w:t>
      </w:r>
    </w:p>
    <w:p w14:paraId="704EFE4A" w14:textId="0E3D3382" w:rsidR="005059B2" w:rsidRDefault="00AD2241" w:rsidP="00160773">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Debkanya Datta</w:t>
      </w:r>
      <w:r w:rsidR="00472752" w:rsidRPr="00456A5D">
        <w:rPr>
          <w:rFonts w:ascii="Helvetica" w:hAnsi="Helvetica" w:cs="Arial"/>
          <w:sz w:val="22"/>
          <w:szCs w:val="22"/>
        </w:rPr>
        <w:t xml:space="preserve">: </w:t>
      </w:r>
      <w:r w:rsidRPr="00AD2241">
        <w:rPr>
          <w:rFonts w:ascii="Helvetica" w:hAnsi="Helvetica" w:cs="Arial"/>
          <w:sz w:val="22"/>
          <w:szCs w:val="22"/>
        </w:rPr>
        <w:t xml:space="preserve">These assays can be modified using ligands, inhibitors or siRNAs to gain mechanistic insights into interaction of human periventricular endothelial cells with human interneurons. </w:t>
      </w:r>
      <w:r w:rsidR="005059B2">
        <w:rPr>
          <w:rFonts w:ascii="Helvetica" w:hAnsi="Helvetica" w:cs="Arial"/>
          <w:sz w:val="22"/>
          <w:szCs w:val="22"/>
        </w:rPr>
        <w:t>They can also be used</w:t>
      </w:r>
      <w:r w:rsidR="002671C9">
        <w:rPr>
          <w:rFonts w:ascii="Helvetica" w:hAnsi="Helvetica" w:cs="Arial"/>
          <w:sz w:val="22"/>
          <w:szCs w:val="22"/>
        </w:rPr>
        <w:t xml:space="preserve"> to study the </w:t>
      </w:r>
      <w:r w:rsidRPr="00AD2241">
        <w:rPr>
          <w:rFonts w:ascii="Helvetica" w:hAnsi="Helvetica" w:cs="Arial"/>
          <w:sz w:val="22"/>
          <w:szCs w:val="22"/>
        </w:rPr>
        <w:t>interaction of human perivenitricular endothelial cells with other neural cells</w:t>
      </w:r>
      <w:r w:rsidR="002671C9">
        <w:rPr>
          <w:rFonts w:ascii="Helvetica" w:hAnsi="Helvetica" w:cs="Arial"/>
          <w:sz w:val="22"/>
          <w:szCs w:val="22"/>
        </w:rPr>
        <w:t xml:space="preserve">, as </w:t>
      </w:r>
      <w:r w:rsidRPr="00AD2241">
        <w:rPr>
          <w:rFonts w:ascii="Helvetica" w:hAnsi="Helvetica" w:cs="Arial"/>
          <w:sz w:val="22"/>
          <w:szCs w:val="22"/>
        </w:rPr>
        <w:t xml:space="preserve">reported by our group and others. </w:t>
      </w:r>
    </w:p>
    <w:p w14:paraId="7548762C" w14:textId="77777777" w:rsidR="005059B2" w:rsidRDefault="005059B2" w:rsidP="00160773">
      <w:pPr>
        <w:spacing w:before="240"/>
        <w:ind w:left="1080"/>
        <w:contextualSpacing/>
        <w:outlineLvl w:val="0"/>
        <w:rPr>
          <w:rFonts w:ascii="Helvetica" w:hAnsi="Helvetica" w:cs="Arial"/>
          <w:sz w:val="22"/>
          <w:szCs w:val="22"/>
        </w:rPr>
      </w:pPr>
    </w:p>
    <w:p w14:paraId="061EB4E5" w14:textId="77777777" w:rsidR="005059B2" w:rsidRPr="0067417C" w:rsidRDefault="005059B2" w:rsidP="00160773">
      <w:pPr>
        <w:pStyle w:val="ListParagraph"/>
        <w:numPr>
          <w:ilvl w:val="2"/>
          <w:numId w:val="12"/>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1725AAA9" w14:textId="77777777" w:rsidR="005059B2" w:rsidRDefault="005059B2" w:rsidP="00160773">
      <w:pPr>
        <w:spacing w:before="240"/>
        <w:ind w:left="1080"/>
        <w:contextualSpacing/>
        <w:outlineLvl w:val="0"/>
        <w:rPr>
          <w:rFonts w:ascii="Helvetica" w:hAnsi="Helvetica" w:cs="Arial"/>
          <w:sz w:val="22"/>
          <w:szCs w:val="22"/>
        </w:rPr>
      </w:pPr>
    </w:p>
    <w:p w14:paraId="59F8EAA3" w14:textId="4CEDCB39" w:rsidR="00CE10F2" w:rsidRDefault="005059B2" w:rsidP="00160773">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Debkanya Datta</w:t>
      </w:r>
      <w:r w:rsidRPr="00456A5D">
        <w:rPr>
          <w:rFonts w:ascii="Helvetica" w:hAnsi="Helvetica" w:cs="Arial"/>
          <w:sz w:val="22"/>
          <w:szCs w:val="22"/>
        </w:rPr>
        <w:t xml:space="preserve">: </w:t>
      </w:r>
      <w:r>
        <w:rPr>
          <w:rFonts w:ascii="Helvetica" w:hAnsi="Helvetica" w:cs="Arial"/>
          <w:sz w:val="22"/>
          <w:szCs w:val="22"/>
        </w:rPr>
        <w:t>Our</w:t>
      </w:r>
      <w:r w:rsidR="00AD2241" w:rsidRPr="00AD2241">
        <w:rPr>
          <w:rFonts w:ascii="Helvetica" w:hAnsi="Helvetica" w:cs="Arial"/>
          <w:sz w:val="22"/>
          <w:szCs w:val="22"/>
        </w:rPr>
        <w:t xml:space="preserve"> work has indicated cell autonomous role of human periventricular endothelial cells in pathogenesis of psychiatric disorders like schizophrenia, epilepsy and autism. </w:t>
      </w:r>
      <w:r w:rsidR="00160773">
        <w:rPr>
          <w:rFonts w:ascii="Helvetica" w:hAnsi="Helvetica" w:cs="Arial"/>
          <w:sz w:val="22"/>
          <w:szCs w:val="22"/>
        </w:rPr>
        <w:t>These</w:t>
      </w:r>
      <w:r w:rsidR="00AD2241" w:rsidRPr="00AD2241">
        <w:rPr>
          <w:rFonts w:ascii="Helvetica" w:hAnsi="Helvetica" w:cs="Arial"/>
          <w:sz w:val="22"/>
          <w:szCs w:val="22"/>
        </w:rPr>
        <w:t xml:space="preserve"> assays will allow assessment of ‘diseased” periventricular endothelial cells derived from patients with these disorders. </w:t>
      </w:r>
    </w:p>
    <w:p w14:paraId="790A6DF1" w14:textId="77777777" w:rsidR="00160773" w:rsidRDefault="00160773" w:rsidP="00160773">
      <w:pPr>
        <w:spacing w:before="240"/>
        <w:ind w:left="1080"/>
        <w:contextualSpacing/>
        <w:outlineLvl w:val="0"/>
        <w:rPr>
          <w:rFonts w:ascii="Helvetica" w:hAnsi="Helvetica" w:cs="Arial"/>
          <w:sz w:val="22"/>
          <w:szCs w:val="22"/>
        </w:rPr>
      </w:pPr>
    </w:p>
    <w:p w14:paraId="2E986A8F" w14:textId="77777777" w:rsidR="00160773" w:rsidRPr="0067417C" w:rsidRDefault="00160773" w:rsidP="00160773">
      <w:pPr>
        <w:pStyle w:val="ListParagraph"/>
        <w:numPr>
          <w:ilvl w:val="2"/>
          <w:numId w:val="12"/>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4A16E792" w14:textId="77777777" w:rsidR="005059B2" w:rsidRPr="00456A5D" w:rsidRDefault="005059B2" w:rsidP="005059B2">
      <w:pPr>
        <w:spacing w:before="240"/>
        <w:ind w:left="1080"/>
        <w:outlineLvl w:val="0"/>
        <w:rPr>
          <w:rFonts w:ascii="Helvetica" w:hAnsi="Helvetica" w:cs="Arial"/>
          <w:sz w:val="22"/>
          <w:szCs w:val="22"/>
        </w:rPr>
      </w:pPr>
    </w:p>
    <w:p w14:paraId="3219C5F3" w14:textId="72C610A3"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86069D" w15:done="0"/>
  <w15:commentEx w15:paraId="355EC0BD" w15:done="0"/>
  <w15:commentEx w15:paraId="119FB8B8" w15:done="0"/>
  <w15:commentEx w15:paraId="20AC3D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86069D" w16cid:durableId="21011A25"/>
  <w16cid:commentId w16cid:paraId="355EC0BD" w16cid:durableId="2161A868"/>
  <w16cid:commentId w16cid:paraId="119FB8B8" w16cid:durableId="2161A575"/>
  <w16cid:commentId w16cid:paraId="20AC3DC1" w16cid:durableId="2161A6E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2B60D" w14:textId="77777777" w:rsidR="00611ECF" w:rsidRDefault="00611ECF">
      <w:r>
        <w:separator/>
      </w:r>
    </w:p>
  </w:endnote>
  <w:endnote w:type="continuationSeparator" w:id="0">
    <w:p w14:paraId="343EF7F7" w14:textId="77777777" w:rsidR="00611ECF" w:rsidRDefault="0061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Neue">
    <w:panose1 w:val="02000503000000020004"/>
    <w:charset w:val="00"/>
    <w:family w:val="auto"/>
    <w:pitch w:val="variable"/>
    <w:sig w:usb0="E50002FF" w:usb1="500079DB" w:usb2="00000010" w:usb3="00000000" w:csb0="00000001"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24A6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24A6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50DBC" w14:textId="77777777" w:rsidR="00611ECF" w:rsidRDefault="00611ECF">
      <w:r>
        <w:separator/>
      </w:r>
    </w:p>
  </w:footnote>
  <w:footnote w:type="continuationSeparator" w:id="0">
    <w:p w14:paraId="63799681" w14:textId="77777777" w:rsidR="00611ECF" w:rsidRDefault="00611E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0104150"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41254" w:rsidRPr="00241254">
      <w:rPr>
        <w:rFonts w:ascii="Helvetica Neue" w:eastAsia="Helvetica Neue" w:hAnsi="Helvetica Neue" w:cs="Helvetica Neue"/>
        <w:b/>
        <w:color w:val="00B050"/>
        <w:sz w:val="28"/>
        <w:szCs w:val="28"/>
        <w:u w:val="single"/>
      </w:rPr>
      <w:t xml:space="preserve"> </w:t>
    </w:r>
    <w:r w:rsidR="00241254">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580C78"/>
    <w:multiLevelType w:val="multilevel"/>
    <w:tmpl w:val="E09AFB2C"/>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hint="default"/>
        <w:sz w:val="22"/>
        <w:szCs w:val="22"/>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7F3561"/>
    <w:multiLevelType w:val="multilevel"/>
    <w:tmpl w:val="F4782D9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FD383E"/>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50B690F"/>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8"/>
  </w:num>
  <w:num w:numId="7">
    <w:abstractNumId w:val="4"/>
  </w:num>
  <w:num w:numId="8">
    <w:abstractNumId w:val="19"/>
  </w:num>
  <w:num w:numId="9">
    <w:abstractNumId w:val="32"/>
  </w:num>
  <w:num w:numId="10">
    <w:abstractNumId w:val="37"/>
  </w:num>
  <w:num w:numId="11">
    <w:abstractNumId w:val="24"/>
  </w:num>
  <w:num w:numId="12">
    <w:abstractNumId w:val="34"/>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8"/>
  </w:num>
  <w:num w:numId="22">
    <w:abstractNumId w:val="17"/>
  </w:num>
  <w:num w:numId="23">
    <w:abstractNumId w:val="13"/>
  </w:num>
  <w:num w:numId="24">
    <w:abstractNumId w:val="10"/>
  </w:num>
  <w:num w:numId="25">
    <w:abstractNumId w:val="0"/>
  </w:num>
  <w:num w:numId="26">
    <w:abstractNumId w:val="39"/>
  </w:num>
  <w:num w:numId="27">
    <w:abstractNumId w:val="29"/>
  </w:num>
  <w:num w:numId="28">
    <w:abstractNumId w:val="21"/>
  </w:num>
  <w:num w:numId="29">
    <w:abstractNumId w:val="11"/>
  </w:num>
  <w:num w:numId="30">
    <w:abstractNumId w:val="5"/>
  </w:num>
  <w:num w:numId="31">
    <w:abstractNumId w:val="27"/>
  </w:num>
  <w:num w:numId="32">
    <w:abstractNumId w:val="33"/>
  </w:num>
  <w:num w:numId="33">
    <w:abstractNumId w:val="22"/>
  </w:num>
  <w:num w:numId="34">
    <w:abstractNumId w:val="36"/>
  </w:num>
  <w:num w:numId="35">
    <w:abstractNumId w:val="35"/>
  </w:num>
  <w:num w:numId="36">
    <w:abstractNumId w:val="23"/>
  </w:num>
  <w:num w:numId="37">
    <w:abstractNumId w:val="14"/>
  </w:num>
  <w:num w:numId="38">
    <w:abstractNumId w:val="12"/>
  </w:num>
  <w:num w:numId="39">
    <w:abstractNumId w:val="30"/>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rson w15:author="DEBKANYA DATTA">
    <w15:presenceInfo w15:providerId="Windows Live" w15:userId="6538e1977d4a2c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5BCC"/>
    <w:rsid w:val="00006831"/>
    <w:rsid w:val="0001266D"/>
    <w:rsid w:val="00013862"/>
    <w:rsid w:val="0002041C"/>
    <w:rsid w:val="00023E22"/>
    <w:rsid w:val="00025DE9"/>
    <w:rsid w:val="00037D51"/>
    <w:rsid w:val="00043807"/>
    <w:rsid w:val="00074929"/>
    <w:rsid w:val="00082A8A"/>
    <w:rsid w:val="00083792"/>
    <w:rsid w:val="00090BAC"/>
    <w:rsid w:val="000A1091"/>
    <w:rsid w:val="000B0B1A"/>
    <w:rsid w:val="000B4E9A"/>
    <w:rsid w:val="000D065F"/>
    <w:rsid w:val="000D17E8"/>
    <w:rsid w:val="000D2C59"/>
    <w:rsid w:val="000D35D9"/>
    <w:rsid w:val="00104D12"/>
    <w:rsid w:val="00106F46"/>
    <w:rsid w:val="001115D1"/>
    <w:rsid w:val="00125924"/>
    <w:rsid w:val="00126973"/>
    <w:rsid w:val="00130218"/>
    <w:rsid w:val="00151824"/>
    <w:rsid w:val="00160773"/>
    <w:rsid w:val="00162D51"/>
    <w:rsid w:val="00177B33"/>
    <w:rsid w:val="001819E3"/>
    <w:rsid w:val="00184EF9"/>
    <w:rsid w:val="00187E51"/>
    <w:rsid w:val="00191A77"/>
    <w:rsid w:val="001B08F0"/>
    <w:rsid w:val="001B3024"/>
    <w:rsid w:val="001B5C46"/>
    <w:rsid w:val="001C3C85"/>
    <w:rsid w:val="001C7000"/>
    <w:rsid w:val="001C7BBC"/>
    <w:rsid w:val="001D75F2"/>
    <w:rsid w:val="001E230F"/>
    <w:rsid w:val="001E52A3"/>
    <w:rsid w:val="001E5DA3"/>
    <w:rsid w:val="001F0890"/>
    <w:rsid w:val="002125D3"/>
    <w:rsid w:val="00224991"/>
    <w:rsid w:val="00241254"/>
    <w:rsid w:val="00244753"/>
    <w:rsid w:val="00247BFF"/>
    <w:rsid w:val="0025310D"/>
    <w:rsid w:val="002544F1"/>
    <w:rsid w:val="002617AD"/>
    <w:rsid w:val="00265C44"/>
    <w:rsid w:val="002671C9"/>
    <w:rsid w:val="002741F4"/>
    <w:rsid w:val="00277C90"/>
    <w:rsid w:val="00283E3E"/>
    <w:rsid w:val="002B0D88"/>
    <w:rsid w:val="002B0E6B"/>
    <w:rsid w:val="002B26D4"/>
    <w:rsid w:val="002B55D9"/>
    <w:rsid w:val="002C54DB"/>
    <w:rsid w:val="002C6E11"/>
    <w:rsid w:val="002D4E02"/>
    <w:rsid w:val="002D52A1"/>
    <w:rsid w:val="002D6724"/>
    <w:rsid w:val="002E7521"/>
    <w:rsid w:val="002F0C92"/>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21DF3"/>
    <w:rsid w:val="00440FFA"/>
    <w:rsid w:val="00450B27"/>
    <w:rsid w:val="00453116"/>
    <w:rsid w:val="00455510"/>
    <w:rsid w:val="00456A5D"/>
    <w:rsid w:val="00472752"/>
    <w:rsid w:val="0047306D"/>
    <w:rsid w:val="00482D4C"/>
    <w:rsid w:val="004C1095"/>
    <w:rsid w:val="004C2DAD"/>
    <w:rsid w:val="004E1899"/>
    <w:rsid w:val="004E2BE1"/>
    <w:rsid w:val="004E35F1"/>
    <w:rsid w:val="004E3F8E"/>
    <w:rsid w:val="004F3571"/>
    <w:rsid w:val="004F664D"/>
    <w:rsid w:val="005059B2"/>
    <w:rsid w:val="00511F52"/>
    <w:rsid w:val="00513381"/>
    <w:rsid w:val="00513853"/>
    <w:rsid w:val="00530DD9"/>
    <w:rsid w:val="005320E4"/>
    <w:rsid w:val="00536D89"/>
    <w:rsid w:val="00557116"/>
    <w:rsid w:val="0055763A"/>
    <w:rsid w:val="00565757"/>
    <w:rsid w:val="00594592"/>
    <w:rsid w:val="005A09D8"/>
    <w:rsid w:val="005A1F5E"/>
    <w:rsid w:val="005A3F8F"/>
    <w:rsid w:val="005B6859"/>
    <w:rsid w:val="005C3FB5"/>
    <w:rsid w:val="005D221D"/>
    <w:rsid w:val="005D6E27"/>
    <w:rsid w:val="005D783F"/>
    <w:rsid w:val="005E2B7E"/>
    <w:rsid w:val="005F18A3"/>
    <w:rsid w:val="00611ECF"/>
    <w:rsid w:val="00624A60"/>
    <w:rsid w:val="00625BD7"/>
    <w:rsid w:val="006346FE"/>
    <w:rsid w:val="006402D4"/>
    <w:rsid w:val="00645B93"/>
    <w:rsid w:val="00654735"/>
    <w:rsid w:val="006556DE"/>
    <w:rsid w:val="006565A0"/>
    <w:rsid w:val="006617AB"/>
    <w:rsid w:val="00664850"/>
    <w:rsid w:val="006657CE"/>
    <w:rsid w:val="006801B1"/>
    <w:rsid w:val="0069665E"/>
    <w:rsid w:val="006A6324"/>
    <w:rsid w:val="006C08AE"/>
    <w:rsid w:val="006C0E87"/>
    <w:rsid w:val="006D5A74"/>
    <w:rsid w:val="007064CF"/>
    <w:rsid w:val="0071294C"/>
    <w:rsid w:val="0071599D"/>
    <w:rsid w:val="00724E3B"/>
    <w:rsid w:val="00745D4B"/>
    <w:rsid w:val="00746865"/>
    <w:rsid w:val="007548F3"/>
    <w:rsid w:val="0075729A"/>
    <w:rsid w:val="007574EC"/>
    <w:rsid w:val="0077071A"/>
    <w:rsid w:val="00777388"/>
    <w:rsid w:val="007B3E0E"/>
    <w:rsid w:val="007D4222"/>
    <w:rsid w:val="00804C75"/>
    <w:rsid w:val="00806B1B"/>
    <w:rsid w:val="0082666A"/>
    <w:rsid w:val="00832FA5"/>
    <w:rsid w:val="008373A7"/>
    <w:rsid w:val="00851B3E"/>
    <w:rsid w:val="00854994"/>
    <w:rsid w:val="00865B5C"/>
    <w:rsid w:val="0088113B"/>
    <w:rsid w:val="008A0177"/>
    <w:rsid w:val="008A4DC7"/>
    <w:rsid w:val="008D2A6A"/>
    <w:rsid w:val="008D58EC"/>
    <w:rsid w:val="008E6091"/>
    <w:rsid w:val="008E74F7"/>
    <w:rsid w:val="008F7754"/>
    <w:rsid w:val="009212DD"/>
    <w:rsid w:val="009301B8"/>
    <w:rsid w:val="00931D78"/>
    <w:rsid w:val="00941F06"/>
    <w:rsid w:val="00951A8E"/>
    <w:rsid w:val="00952ABE"/>
    <w:rsid w:val="00954870"/>
    <w:rsid w:val="009625B1"/>
    <w:rsid w:val="00985F44"/>
    <w:rsid w:val="009A0E7C"/>
    <w:rsid w:val="009A3CBD"/>
    <w:rsid w:val="009B2183"/>
    <w:rsid w:val="009B4EE3"/>
    <w:rsid w:val="009C2062"/>
    <w:rsid w:val="009C7B9A"/>
    <w:rsid w:val="009D13CE"/>
    <w:rsid w:val="009D4F4F"/>
    <w:rsid w:val="009E63AB"/>
    <w:rsid w:val="009F356C"/>
    <w:rsid w:val="00A043AB"/>
    <w:rsid w:val="00A20DA8"/>
    <w:rsid w:val="00A218EC"/>
    <w:rsid w:val="00A310D7"/>
    <w:rsid w:val="00A3138F"/>
    <w:rsid w:val="00A45742"/>
    <w:rsid w:val="00A60320"/>
    <w:rsid w:val="00A73BC7"/>
    <w:rsid w:val="00A77CF6"/>
    <w:rsid w:val="00A91283"/>
    <w:rsid w:val="00AA132F"/>
    <w:rsid w:val="00AA4DA7"/>
    <w:rsid w:val="00AC63FC"/>
    <w:rsid w:val="00AD2241"/>
    <w:rsid w:val="00AE11E8"/>
    <w:rsid w:val="00AF663A"/>
    <w:rsid w:val="00B13941"/>
    <w:rsid w:val="00B340A8"/>
    <w:rsid w:val="00B40E12"/>
    <w:rsid w:val="00B435B8"/>
    <w:rsid w:val="00B4499C"/>
    <w:rsid w:val="00B5009E"/>
    <w:rsid w:val="00B653B7"/>
    <w:rsid w:val="00B6595B"/>
    <w:rsid w:val="00B66A14"/>
    <w:rsid w:val="00B7250F"/>
    <w:rsid w:val="00B81FB0"/>
    <w:rsid w:val="00BA2CD9"/>
    <w:rsid w:val="00BC252A"/>
    <w:rsid w:val="00BC6DA7"/>
    <w:rsid w:val="00BE051D"/>
    <w:rsid w:val="00BE3C52"/>
    <w:rsid w:val="00BE75DF"/>
    <w:rsid w:val="00C602B2"/>
    <w:rsid w:val="00C70C90"/>
    <w:rsid w:val="00C7374B"/>
    <w:rsid w:val="00C8109F"/>
    <w:rsid w:val="00C836F3"/>
    <w:rsid w:val="00C97B11"/>
    <w:rsid w:val="00CA580A"/>
    <w:rsid w:val="00CB01EE"/>
    <w:rsid w:val="00CB039A"/>
    <w:rsid w:val="00CC0C58"/>
    <w:rsid w:val="00CC29BF"/>
    <w:rsid w:val="00CD1ABE"/>
    <w:rsid w:val="00CD515D"/>
    <w:rsid w:val="00CD7F92"/>
    <w:rsid w:val="00CE10F2"/>
    <w:rsid w:val="00CF22F6"/>
    <w:rsid w:val="00CF6830"/>
    <w:rsid w:val="00D00EF4"/>
    <w:rsid w:val="00D05559"/>
    <w:rsid w:val="00D06560"/>
    <w:rsid w:val="00D10BFA"/>
    <w:rsid w:val="00D10F00"/>
    <w:rsid w:val="00D150D8"/>
    <w:rsid w:val="00D300CE"/>
    <w:rsid w:val="00D45AF7"/>
    <w:rsid w:val="00D466AF"/>
    <w:rsid w:val="00DA117F"/>
    <w:rsid w:val="00DA17FB"/>
    <w:rsid w:val="00DB7EBA"/>
    <w:rsid w:val="00DC058D"/>
    <w:rsid w:val="00DC1E10"/>
    <w:rsid w:val="00DC1E9C"/>
    <w:rsid w:val="00DC696A"/>
    <w:rsid w:val="00DC7C84"/>
    <w:rsid w:val="00DC7D3A"/>
    <w:rsid w:val="00DD2CF9"/>
    <w:rsid w:val="00DE2882"/>
    <w:rsid w:val="00DE46DB"/>
    <w:rsid w:val="00DE66F3"/>
    <w:rsid w:val="00DE671D"/>
    <w:rsid w:val="00E24673"/>
    <w:rsid w:val="00E24898"/>
    <w:rsid w:val="00E355EE"/>
    <w:rsid w:val="00E8076C"/>
    <w:rsid w:val="00E81AFB"/>
    <w:rsid w:val="00E82EAB"/>
    <w:rsid w:val="00EA20E5"/>
    <w:rsid w:val="00EA2756"/>
    <w:rsid w:val="00EA4B94"/>
    <w:rsid w:val="00EA60D4"/>
    <w:rsid w:val="00EE1E2F"/>
    <w:rsid w:val="00EE39ED"/>
    <w:rsid w:val="00EE4460"/>
    <w:rsid w:val="00EF4E2B"/>
    <w:rsid w:val="00F0293A"/>
    <w:rsid w:val="00F04E9E"/>
    <w:rsid w:val="00F10FAD"/>
    <w:rsid w:val="00F146E3"/>
    <w:rsid w:val="00F22F5E"/>
    <w:rsid w:val="00F35094"/>
    <w:rsid w:val="00F54692"/>
    <w:rsid w:val="00F56A75"/>
    <w:rsid w:val="00F60B45"/>
    <w:rsid w:val="00F64FB6"/>
    <w:rsid w:val="00F95E8D"/>
    <w:rsid w:val="00FA1A9D"/>
    <w:rsid w:val="00FA7A79"/>
    <w:rsid w:val="00FA7D51"/>
    <w:rsid w:val="00FD1497"/>
    <w:rsid w:val="00FE059A"/>
    <w:rsid w:val="00FE71B8"/>
    <w:rsid w:val="00FE7EA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paragraph" w:styleId="NormalWeb">
    <w:name w:val="Normal (Web)"/>
    <w:basedOn w:val="Normal"/>
    <w:semiHidden/>
    <w:unhideWhenUsed/>
    <w:rsid w:val="006657CE"/>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paragraph" w:styleId="NormalWeb">
    <w:name w:val="Normal (Web)"/>
    <w:basedOn w:val="Normal"/>
    <w:semiHidden/>
    <w:unhideWhenUsed/>
    <w:rsid w:val="006657C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6/09/relationships/commentsIds" Target="commentsIds.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390023" TargetMode="External"/><Relationship Id="rId9" Type="http://schemas.openxmlformats.org/officeDocument/2006/relationships/hyperlink" Target="mailto:avasudevan@mclean.harvard.edu"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2494</Words>
  <Characters>14216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16677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16</cp:revision>
  <dcterms:created xsi:type="dcterms:W3CDTF">2019-10-28T21:12:00Z</dcterms:created>
  <dcterms:modified xsi:type="dcterms:W3CDTF">2019-10-29T19:17:00Z</dcterms:modified>
</cp:coreProperties>
</file>