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82C27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4AC2973A" w14:textId="0F69266C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B5CC5">
        <w:rPr>
          <w:rFonts w:ascii="Helvetica" w:hAnsi="Helvetica" w:cs="Arial"/>
          <w:b/>
          <w:i w:val="0"/>
          <w:sz w:val="22"/>
          <w:szCs w:val="22"/>
        </w:rPr>
        <w:t>60292</w:t>
      </w:r>
    </w:p>
    <w:p w14:paraId="26307BB7" w14:textId="179E5C7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AB5CC5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2D06E7AF" w14:textId="6AADC68E" w:rsidR="009A3CBD" w:rsidRPr="0056783F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AB5CC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56783F" w:rsidRPr="0056783F">
          <w:rPr>
            <w:rStyle w:val="Hyperlink"/>
            <w:rFonts w:ascii="Helvetica" w:hAnsi="Helvetica" w:cs="Arial"/>
            <w:b/>
            <w:i w:val="0"/>
            <w:iCs/>
            <w:sz w:val="22"/>
            <w:szCs w:val="22"/>
          </w:rPr>
          <w:t>http://www.jove.com/files_upload.php?src=18389108</w:t>
        </w:r>
      </w:hyperlink>
    </w:p>
    <w:p w14:paraId="7CF2F3FF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F876C29" w14:textId="18F591B1" w:rsidR="003B2595" w:rsidRPr="003B2595" w:rsidRDefault="00FA1A9D" w:rsidP="003B2595">
      <w:pPr>
        <w:outlineLvl w:val="0"/>
        <w:rPr>
          <w:rFonts w:ascii="Helvetica" w:hAnsi="Helvetica" w:cs="Arial"/>
          <w:b/>
          <w:bCs/>
          <w:i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3B2595" w:rsidRPr="004B02F3">
        <w:rPr>
          <w:rFonts w:ascii="Helvetica" w:hAnsi="Helvetica" w:cs="Arial"/>
          <w:b/>
          <w:bCs/>
          <w:iCs/>
          <w:sz w:val="28"/>
          <w:szCs w:val="28"/>
        </w:rPr>
        <w:t>A Pre-Clinical Rat Model </w:t>
      </w:r>
      <w:r w:rsidR="003B2595" w:rsidRPr="003B2595">
        <w:rPr>
          <w:rFonts w:ascii="Helvetica" w:hAnsi="Helvetica" w:cs="Arial"/>
          <w:b/>
          <w:bCs/>
          <w:iCs/>
          <w:sz w:val="28"/>
          <w:szCs w:val="28"/>
        </w:rPr>
        <w:t>for the Study of Ischemia-Reperfusion Injury in Reconstructive Microsurgery</w:t>
      </w:r>
    </w:p>
    <w:p w14:paraId="594D115F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CA0575A" w14:textId="77777777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2E4422D7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</w:pP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Alberto Ballestín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Javier G. Casado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2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Elena Abellán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Francisco Javier Vela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José Luis Campos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Guadalupe Martínez-Chacón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Jorge Bote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3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Rebeca Blázquez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2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  <w:t>, Francisco Miguel Sánchez-Margallo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  <w:lang w:val="es-ES_tradnl"/>
        </w:rPr>
        <w:t>1,2,3</w:t>
      </w:r>
    </w:p>
    <w:p w14:paraId="06F9516C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iCs/>
          <w:color w:val="000000"/>
          <w:sz w:val="28"/>
          <w:szCs w:val="28"/>
          <w:lang w:val="es-ES_tradnl"/>
        </w:rPr>
      </w:pPr>
    </w:p>
    <w:p w14:paraId="25B5625F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iCs/>
          <w:color w:val="000000"/>
          <w:sz w:val="28"/>
          <w:szCs w:val="28"/>
        </w:rPr>
      </w:pP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</w:rPr>
        <w:t>1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Department of Microsurgery, Jesús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Usón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 Minimally Invasive Surgery Centre,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Cáceres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, Spain</w:t>
      </w:r>
    </w:p>
    <w:p w14:paraId="3A8B8A96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iCs/>
          <w:color w:val="000000"/>
          <w:sz w:val="28"/>
          <w:szCs w:val="28"/>
        </w:rPr>
      </w:pP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</w:rPr>
        <w:t>2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Stem Cell Therapy Unit, Jesús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Usón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 Minimally Invasive Surgery Centre,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Cáceres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, Spain</w:t>
      </w:r>
    </w:p>
    <w:p w14:paraId="16507F8D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iCs/>
          <w:color w:val="000000"/>
          <w:sz w:val="28"/>
          <w:szCs w:val="28"/>
        </w:rPr>
      </w:pPr>
      <w:r w:rsidRPr="003B2595">
        <w:rPr>
          <w:rFonts w:ascii="Helvetica" w:hAnsi="Helvetica" w:cs="Arial"/>
          <w:bCs/>
          <w:iCs/>
          <w:color w:val="000000"/>
          <w:sz w:val="28"/>
          <w:szCs w:val="28"/>
          <w:vertAlign w:val="superscript"/>
        </w:rPr>
        <w:t>3</w:t>
      </w:r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Animal Modelling Unit, Jesús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Usón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 xml:space="preserve"> Minimally Invasive Surgery Centre, </w:t>
      </w:r>
      <w:proofErr w:type="spellStart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Cáceres</w:t>
      </w:r>
      <w:proofErr w:type="spellEnd"/>
      <w:r w:rsidRPr="003B2595">
        <w:rPr>
          <w:rFonts w:ascii="Helvetica" w:hAnsi="Helvetica" w:cs="Arial"/>
          <w:bCs/>
          <w:iCs/>
          <w:color w:val="000000"/>
          <w:sz w:val="28"/>
          <w:szCs w:val="28"/>
        </w:rPr>
        <w:t>, Spain</w:t>
      </w:r>
    </w:p>
    <w:p w14:paraId="2939FCA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09E172A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BEB7C33" w14:textId="77777777" w:rsidR="00FA1A9D" w:rsidRPr="003B2595" w:rsidRDefault="003B2595" w:rsidP="00FA1A9D">
      <w:pPr>
        <w:outlineLvl w:val="0"/>
        <w:rPr>
          <w:rFonts w:ascii="Helvetica" w:hAnsi="Helvetica" w:cs="Arial"/>
          <w:bCs/>
          <w:iCs/>
          <w:sz w:val="22"/>
          <w:szCs w:val="22"/>
        </w:rPr>
      </w:pPr>
      <w:r w:rsidRPr="003B2595">
        <w:rPr>
          <w:rFonts w:ascii="Helvetica" w:hAnsi="Helvetica" w:cs="Arial"/>
          <w:bCs/>
          <w:iCs/>
          <w:sz w:val="22"/>
          <w:szCs w:val="22"/>
        </w:rPr>
        <w:t xml:space="preserve">Alberto </w:t>
      </w:r>
      <w:proofErr w:type="spellStart"/>
      <w:r w:rsidRPr="003B2595">
        <w:rPr>
          <w:rFonts w:ascii="Helvetica" w:hAnsi="Helvetica" w:cs="Arial"/>
          <w:bCs/>
          <w:iCs/>
          <w:sz w:val="22"/>
          <w:szCs w:val="22"/>
        </w:rPr>
        <w:t>Ballestín</w:t>
      </w:r>
      <w:proofErr w:type="spellEnd"/>
      <w:r w:rsidRPr="003B2595">
        <w:rPr>
          <w:rFonts w:ascii="Helvetica" w:hAnsi="Helvetica" w:cs="Arial"/>
          <w:bCs/>
          <w:iCs/>
          <w:sz w:val="22"/>
          <w:szCs w:val="22"/>
        </w:rPr>
        <w:tab/>
      </w:r>
      <w:r w:rsidRPr="003B2595">
        <w:rPr>
          <w:rFonts w:ascii="Helvetica" w:hAnsi="Helvetica" w:cs="Arial"/>
          <w:bCs/>
          <w:iCs/>
          <w:sz w:val="22"/>
          <w:szCs w:val="22"/>
        </w:rPr>
        <w:tab/>
      </w:r>
      <w:r w:rsidRPr="003B2595">
        <w:rPr>
          <w:rFonts w:ascii="Helvetica" w:hAnsi="Helvetica" w:cs="Arial"/>
          <w:bCs/>
          <w:iCs/>
          <w:sz w:val="22"/>
          <w:szCs w:val="22"/>
        </w:rPr>
        <w:tab/>
      </w:r>
      <w:hyperlink r:id="rId8" w:history="1">
        <w:r w:rsidRPr="003B2595">
          <w:rPr>
            <w:rStyle w:val="Hyperlink"/>
            <w:rFonts w:ascii="Helvetica" w:hAnsi="Helvetica" w:cs="Arial"/>
            <w:bCs/>
            <w:iCs/>
            <w:sz w:val="22"/>
            <w:szCs w:val="22"/>
          </w:rPr>
          <w:t>aballestin@ccmijesususon.com</w:t>
        </w:r>
      </w:hyperlink>
    </w:p>
    <w:p w14:paraId="5408977A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8A81330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3B2595">
        <w:rPr>
          <w:rFonts w:ascii="Helvetica" w:hAnsi="Helvetica" w:cs="Arial"/>
          <w:b/>
          <w:sz w:val="22"/>
          <w:szCs w:val="22"/>
        </w:rPr>
        <w:t>A</w:t>
      </w:r>
      <w:r w:rsidRPr="00D94C52">
        <w:rPr>
          <w:rFonts w:ascii="Helvetica" w:hAnsi="Helvetica" w:cs="Arial"/>
          <w:b/>
          <w:sz w:val="22"/>
          <w:szCs w:val="22"/>
        </w:rPr>
        <w:t>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12F4F98C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jgarcia@ccmijesususon.com</w:t>
      </w:r>
    </w:p>
    <w:p w14:paraId="5B1632EB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eabellan@ccmijesususon.com</w:t>
      </w:r>
    </w:p>
    <w:p w14:paraId="7DAC5103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fjvela</w:t>
      </w:r>
      <w:hyperlink r:id="rId9" w:history="1">
        <w:r w:rsidRPr="003B2595">
          <w:rPr>
            <w:rStyle w:val="Hyperlink"/>
            <w:rFonts w:ascii="Helvetica" w:hAnsi="Helvetica" w:cs="Arial"/>
            <w:bCs/>
            <w:sz w:val="22"/>
            <w:szCs w:val="22"/>
            <w:lang w:val="es-ES_tradnl"/>
          </w:rPr>
          <w:t>@ccmijesususon.com</w:t>
        </w:r>
      </w:hyperlink>
    </w:p>
    <w:p w14:paraId="56ACD2A7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jlcampos</w:t>
      </w:r>
      <w:hyperlink r:id="rId10" w:history="1">
        <w:r w:rsidRPr="003B2595">
          <w:rPr>
            <w:rStyle w:val="Hyperlink"/>
            <w:rFonts w:ascii="Helvetica" w:hAnsi="Helvetica" w:cs="Arial"/>
            <w:bCs/>
            <w:sz w:val="22"/>
            <w:szCs w:val="22"/>
            <w:lang w:val="es-ES_tradnl"/>
          </w:rPr>
          <w:t>@ccmijesususon.com</w:t>
        </w:r>
      </w:hyperlink>
    </w:p>
    <w:p w14:paraId="3F1A4688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gmartinez</w:t>
      </w:r>
      <w:hyperlink r:id="rId11" w:history="1">
        <w:r w:rsidRPr="003B2595">
          <w:rPr>
            <w:rStyle w:val="Hyperlink"/>
            <w:rFonts w:ascii="Helvetica" w:hAnsi="Helvetica" w:cs="Arial"/>
            <w:bCs/>
            <w:sz w:val="22"/>
            <w:szCs w:val="22"/>
            <w:lang w:val="es-ES_tradnl"/>
          </w:rPr>
          <w:t>@ccmijesususon.com</w:t>
        </w:r>
      </w:hyperlink>
    </w:p>
    <w:p w14:paraId="6E109E87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</w:rPr>
      </w:pPr>
      <w:r w:rsidRPr="003B2595">
        <w:rPr>
          <w:rFonts w:ascii="Helvetica" w:hAnsi="Helvetica" w:cs="Arial"/>
          <w:bCs/>
          <w:sz w:val="22"/>
          <w:szCs w:val="22"/>
        </w:rPr>
        <w:t>jbote@ccmijesususon.com</w:t>
      </w:r>
    </w:p>
    <w:p w14:paraId="0E9E9A0E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rblazquez@ccmijesususon.com</w:t>
      </w:r>
    </w:p>
    <w:p w14:paraId="7588CC0C" w14:textId="77777777" w:rsidR="003B2595" w:rsidRPr="003B2595" w:rsidRDefault="003B2595" w:rsidP="003B2595">
      <w:pPr>
        <w:outlineLvl w:val="0"/>
        <w:rPr>
          <w:rFonts w:ascii="Helvetica" w:hAnsi="Helvetica" w:cs="Arial"/>
          <w:bCs/>
          <w:sz w:val="22"/>
          <w:szCs w:val="22"/>
          <w:lang w:val="es-ES_tradnl"/>
        </w:rPr>
      </w:pPr>
      <w:r w:rsidRPr="003B2595">
        <w:rPr>
          <w:rFonts w:ascii="Helvetica" w:hAnsi="Helvetica" w:cs="Arial"/>
          <w:bCs/>
          <w:sz w:val="22"/>
          <w:szCs w:val="22"/>
          <w:lang w:val="es-ES_tradnl"/>
        </w:rPr>
        <w:t>msanchez</w:t>
      </w:r>
      <w:hyperlink r:id="rId12" w:history="1">
        <w:r w:rsidRPr="003B2595">
          <w:rPr>
            <w:rStyle w:val="Hyperlink"/>
            <w:rFonts w:ascii="Helvetica" w:hAnsi="Helvetica" w:cs="Arial"/>
            <w:bCs/>
            <w:sz w:val="22"/>
            <w:szCs w:val="22"/>
            <w:lang w:val="es-ES_tradnl"/>
          </w:rPr>
          <w:t>@ccmijesususon.com</w:t>
        </w:r>
      </w:hyperlink>
    </w:p>
    <w:p w14:paraId="1C08D4B5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9D4F069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91798A8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9481476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3BE40069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6A61314F" w14:textId="2024CAAB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DE0E36">
        <w:rPr>
          <w:rFonts w:ascii="Helvetica" w:hAnsi="Helvetica"/>
          <w:b/>
          <w:sz w:val="22"/>
        </w:rPr>
        <w:t>YES</w:t>
      </w:r>
    </w:p>
    <w:p w14:paraId="2DADA3C1" w14:textId="3E7FCAE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DE0E36">
        <w:rPr>
          <w:rFonts w:ascii="Helvetica" w:hAnsi="Helvetica"/>
          <w:b/>
          <w:sz w:val="22"/>
        </w:rPr>
        <w:t>YES</w:t>
      </w:r>
    </w:p>
    <w:p w14:paraId="13BB20C7" w14:textId="77777777" w:rsidR="00DE0E36" w:rsidRDefault="00FA1A9D" w:rsidP="00FA1A9D">
      <w:pPr>
        <w:spacing w:before="120"/>
        <w:rPr>
          <w:rFonts w:ascii="Helvetica" w:hAnsi="Helvetica"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  <w:r w:rsidR="00DE0E36">
        <w:rPr>
          <w:rFonts w:ascii="Helvetica" w:hAnsi="Helvetica"/>
          <w:sz w:val="22"/>
        </w:rPr>
        <w:t xml:space="preserve"> </w:t>
      </w:r>
    </w:p>
    <w:p w14:paraId="796FE6D8" w14:textId="0CE52D6A" w:rsidR="00FA1A9D" w:rsidRPr="00095247" w:rsidRDefault="00DE0E36" w:rsidP="00FA1A9D">
      <w:pPr>
        <w:spacing w:before="120"/>
        <w:rPr>
          <w:rFonts w:ascii="Helvetica" w:hAnsi="Helvetica"/>
          <w:b/>
          <w:sz w:val="22"/>
        </w:rPr>
      </w:pPr>
      <w:r w:rsidRPr="00095247">
        <w:rPr>
          <w:rFonts w:ascii="Helvetica" w:hAnsi="Helvetica"/>
          <w:b/>
          <w:sz w:val="22"/>
        </w:rPr>
        <w:t xml:space="preserve">Carl Zeiss </w:t>
      </w:r>
      <w:proofErr w:type="spellStart"/>
      <w:r w:rsidRPr="00095247">
        <w:rPr>
          <w:rFonts w:ascii="Helvetica" w:hAnsi="Helvetica"/>
          <w:b/>
          <w:sz w:val="22"/>
        </w:rPr>
        <w:t>Pentero</w:t>
      </w:r>
      <w:proofErr w:type="spellEnd"/>
      <w:r w:rsidRPr="00095247">
        <w:rPr>
          <w:rFonts w:ascii="Helvetica" w:hAnsi="Helvetica"/>
          <w:b/>
          <w:sz w:val="22"/>
        </w:rPr>
        <w:t xml:space="preserve"> 800</w:t>
      </w:r>
    </w:p>
    <w:p w14:paraId="476A46C8" w14:textId="4796DB86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E0E36">
        <w:rPr>
          <w:rFonts w:ascii="Helvetica" w:hAnsi="Helvetica"/>
          <w:b/>
          <w:sz w:val="22"/>
        </w:rPr>
        <w:t>YES</w:t>
      </w:r>
    </w:p>
    <w:p w14:paraId="532A406B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7F1989B2" w14:textId="1ABD741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6A2B0BF0" w14:textId="06531D7C" w:rsidR="00002590" w:rsidRPr="00320CF0" w:rsidRDefault="00002590" w:rsidP="00FA1A9D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2.1.</w:t>
      </w:r>
      <w:r w:rsidR="000F24FA">
        <w:rPr>
          <w:rFonts w:ascii="Helvetica" w:hAnsi="Helvetica"/>
          <w:i/>
          <w:sz w:val="22"/>
        </w:rPr>
        <w:t>2.</w:t>
      </w:r>
      <w:r>
        <w:rPr>
          <w:rFonts w:ascii="Helvetica" w:hAnsi="Helvetica"/>
          <w:i/>
          <w:sz w:val="22"/>
        </w:rPr>
        <w:t>, 2.3., 2.4.</w:t>
      </w:r>
      <w:r w:rsidR="000F24FA">
        <w:rPr>
          <w:rFonts w:ascii="Helvetica" w:hAnsi="Helvetica"/>
          <w:i/>
          <w:sz w:val="22"/>
        </w:rPr>
        <w:t>1.</w:t>
      </w:r>
      <w:r>
        <w:rPr>
          <w:rFonts w:ascii="Helvetica" w:hAnsi="Helvetica"/>
          <w:i/>
          <w:sz w:val="22"/>
        </w:rPr>
        <w:t>, 2.5</w:t>
      </w:r>
      <w:r w:rsidR="000F24FA">
        <w:rPr>
          <w:rFonts w:ascii="Helvetica" w:hAnsi="Helvetica"/>
          <w:i/>
          <w:sz w:val="22"/>
        </w:rPr>
        <w:t>.2.</w:t>
      </w:r>
      <w:r>
        <w:rPr>
          <w:rFonts w:ascii="Helvetica" w:hAnsi="Helvetica"/>
          <w:i/>
          <w:sz w:val="22"/>
        </w:rPr>
        <w:t xml:space="preserve">, 3.1.1., </w:t>
      </w:r>
      <w:r w:rsidR="000F24FA">
        <w:rPr>
          <w:rFonts w:ascii="Helvetica" w:hAnsi="Helvetica"/>
          <w:i/>
          <w:sz w:val="22"/>
        </w:rPr>
        <w:t>3.3.1.</w:t>
      </w:r>
    </w:p>
    <w:p w14:paraId="48872E62" w14:textId="711B0E69" w:rsidR="00FA1A9D" w:rsidRPr="00320CF0" w:rsidRDefault="00FA1A9D" w:rsidP="0018497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B4C1B" w14:textId="2C4733F0" w:rsidR="00FA1A9D" w:rsidRDefault="00534AF0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2.5.2.</w:t>
      </w:r>
    </w:p>
    <w:p w14:paraId="1D736DDE" w14:textId="3604C89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534AF0">
        <w:rPr>
          <w:rFonts w:ascii="Helvetica" w:hAnsi="Helvetica"/>
          <w:b/>
          <w:sz w:val="22"/>
          <w:szCs w:val="22"/>
        </w:rPr>
        <w:t>NO</w:t>
      </w:r>
    </w:p>
    <w:p w14:paraId="7C79B31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63D7BE63" w14:textId="77777777" w:rsidR="00985F44" w:rsidRPr="00450B27" w:rsidRDefault="00985F44" w:rsidP="0018497B">
      <w:pPr>
        <w:pStyle w:val="Title"/>
        <w:spacing w:after="240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6AFB7C0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</w:rPr>
      </w:pPr>
      <w:r w:rsidRPr="00D61BFB">
        <w:rPr>
          <w:rFonts w:ascii="Helvetica" w:hAnsi="Helvetica" w:cs="Arial"/>
          <w:b/>
          <w:bCs/>
          <w:i/>
          <w:color w:val="2F5496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</w:rPr>
        <w:t>. Take a headshot for each interviewee.</w:t>
      </w:r>
    </w:p>
    <w:p w14:paraId="7E292E24" w14:textId="77777777" w:rsidR="00FA1A9D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0CDC22C7" w14:textId="77777777" w:rsidR="00D300CE" w:rsidRDefault="00DC058D" w:rsidP="00177B33">
      <w:pPr>
        <w:pStyle w:val="ColorfulList-Accent11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742EDDF8" w14:textId="77777777" w:rsidR="00FA1A9D" w:rsidRPr="0018497B" w:rsidRDefault="00FA1A9D" w:rsidP="00FA1A9D">
      <w:pPr>
        <w:pStyle w:val="ColorfulList-Accent11"/>
        <w:ind w:left="270"/>
        <w:rPr>
          <w:rFonts w:ascii="Helvetica" w:hAnsi="Helvetica" w:cs="Arial"/>
          <w:b/>
          <w:sz w:val="22"/>
          <w:szCs w:val="22"/>
        </w:rPr>
      </w:pPr>
    </w:p>
    <w:p w14:paraId="4599BE4E" w14:textId="2CE41C18" w:rsidR="00336C61" w:rsidRPr="0018497B" w:rsidRDefault="00E93FB0" w:rsidP="0018497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 xml:space="preserve">Alberto </w:t>
      </w:r>
      <w:proofErr w:type="spellStart"/>
      <w:r w:rsidRPr="0018497B">
        <w:rPr>
          <w:rFonts w:ascii="Helvetica" w:hAnsi="Helvetica" w:cs="Arial"/>
          <w:b/>
          <w:bCs/>
          <w:sz w:val="22"/>
          <w:szCs w:val="22"/>
        </w:rPr>
        <w:t>Ballestín</w:t>
      </w:r>
      <w:proofErr w:type="spellEnd"/>
      <w:r w:rsidR="0018497B" w:rsidRPr="0018497B">
        <w:rPr>
          <w:rFonts w:ascii="Helvetica" w:hAnsi="Helvetica" w:cs="Arial"/>
          <w:sz w:val="22"/>
          <w:szCs w:val="22"/>
        </w:rPr>
        <w:t xml:space="preserve">: </w:t>
      </w:r>
      <w:r w:rsidR="008031C9" w:rsidRPr="0018497B">
        <w:rPr>
          <w:rFonts w:ascii="Helvetica" w:hAnsi="Helvetica" w:cstheme="minorHAnsi"/>
          <w:sz w:val="22"/>
          <w:szCs w:val="22"/>
        </w:rPr>
        <w:t xml:space="preserve">Ischemia-reperfusion injury is a main cause of flap failure in reconstructive microsurgery. </w:t>
      </w:r>
      <w:r w:rsidR="0018497B">
        <w:rPr>
          <w:rFonts w:ascii="Helvetica" w:hAnsi="Helvetica" w:cstheme="minorHAnsi"/>
          <w:sz w:val="22"/>
          <w:szCs w:val="22"/>
        </w:rPr>
        <w:t>This video</w:t>
      </w:r>
      <w:r w:rsidR="00B862C4" w:rsidRPr="0018497B">
        <w:rPr>
          <w:rFonts w:ascii="Helvetica" w:hAnsi="Helvetica" w:cstheme="minorHAnsi"/>
          <w:sz w:val="22"/>
          <w:szCs w:val="22"/>
        </w:rPr>
        <w:t xml:space="preserve"> describe</w:t>
      </w:r>
      <w:r w:rsidR="0018497B">
        <w:rPr>
          <w:rFonts w:ascii="Helvetica" w:hAnsi="Helvetica" w:cstheme="minorHAnsi"/>
          <w:sz w:val="22"/>
          <w:szCs w:val="22"/>
        </w:rPr>
        <w:t>s</w:t>
      </w:r>
      <w:r w:rsidR="00B862C4" w:rsidRPr="0018497B">
        <w:rPr>
          <w:rFonts w:ascii="Helvetica" w:hAnsi="Helvetica" w:cstheme="minorHAnsi"/>
          <w:sz w:val="22"/>
          <w:szCs w:val="22"/>
        </w:rPr>
        <w:t xml:space="preserve"> a pre-clinical animal model for</w:t>
      </w:r>
      <w:r w:rsidR="008031C9" w:rsidRPr="0018497B">
        <w:rPr>
          <w:rFonts w:ascii="Helvetica" w:hAnsi="Helvetica" w:cstheme="minorHAnsi"/>
          <w:sz w:val="22"/>
          <w:szCs w:val="22"/>
        </w:rPr>
        <w:t xml:space="preserve"> the</w:t>
      </w:r>
      <w:r w:rsidR="00B862C4" w:rsidRPr="0018497B">
        <w:rPr>
          <w:rFonts w:ascii="Helvetica" w:hAnsi="Helvetica" w:cstheme="minorHAnsi"/>
          <w:sz w:val="22"/>
          <w:szCs w:val="22"/>
        </w:rPr>
        <w:t xml:space="preserve"> study</w:t>
      </w:r>
      <w:r w:rsidR="008031C9" w:rsidRPr="0018497B">
        <w:rPr>
          <w:rFonts w:ascii="Helvetica" w:hAnsi="Helvetica" w:cstheme="minorHAnsi"/>
          <w:sz w:val="22"/>
          <w:szCs w:val="22"/>
        </w:rPr>
        <w:t xml:space="preserve"> of this</w:t>
      </w:r>
      <w:r w:rsidR="00B862C4" w:rsidRPr="0018497B">
        <w:rPr>
          <w:rFonts w:ascii="Helvetica" w:hAnsi="Helvetica" w:cstheme="minorHAnsi"/>
          <w:sz w:val="22"/>
          <w:szCs w:val="22"/>
        </w:rPr>
        <w:t xml:space="preserve"> pathophysiology</w:t>
      </w:r>
      <w:r w:rsidR="0018497B">
        <w:rPr>
          <w:rFonts w:ascii="Helvetica" w:hAnsi="Helvetica" w:cstheme="minorHAnsi"/>
          <w:sz w:val="22"/>
          <w:szCs w:val="22"/>
        </w:rPr>
        <w:t xml:space="preserve"> </w:t>
      </w:r>
      <w:r w:rsidR="0018497B">
        <w:rPr>
          <w:rFonts w:ascii="Helvetica" w:hAnsi="Helvetica" w:cstheme="minorHAnsi"/>
          <w:b/>
          <w:bCs/>
          <w:sz w:val="22"/>
          <w:szCs w:val="22"/>
        </w:rPr>
        <w:t>[1]</w:t>
      </w:r>
      <w:r w:rsidR="008031C9" w:rsidRPr="0018497B">
        <w:rPr>
          <w:rFonts w:ascii="Helvetica" w:hAnsi="Helvetica" w:cstheme="minorHAnsi"/>
          <w:sz w:val="22"/>
          <w:szCs w:val="22"/>
        </w:rPr>
        <w:t>.</w:t>
      </w:r>
    </w:p>
    <w:p w14:paraId="3A4C51D4" w14:textId="1F997423" w:rsidR="0018497B" w:rsidRPr="0018497B" w:rsidRDefault="0018497B" w:rsidP="0018497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023DFC0" w14:textId="1476E013" w:rsidR="0018497B" w:rsidRPr="0018497B" w:rsidRDefault="0018497B" w:rsidP="001849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36268516" w14:textId="77777777" w:rsidR="00330F1B" w:rsidRPr="0018497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8F87BB2" w14:textId="4A7A4BD6" w:rsidR="00336C61" w:rsidRPr="0018497B" w:rsidRDefault="00B862C4" w:rsidP="0078496A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 xml:space="preserve">Alberto </w:t>
      </w:r>
      <w:proofErr w:type="spellStart"/>
      <w:r w:rsidRPr="0018497B">
        <w:rPr>
          <w:rFonts w:ascii="Helvetica" w:hAnsi="Helvetica" w:cs="Arial"/>
          <w:b/>
          <w:bCs/>
          <w:sz w:val="22"/>
          <w:szCs w:val="22"/>
        </w:rPr>
        <w:t>Ballestín</w:t>
      </w:r>
      <w:proofErr w:type="spellEnd"/>
      <w:r w:rsidR="0018497B" w:rsidRPr="0018497B">
        <w:rPr>
          <w:rFonts w:ascii="Helvetica" w:hAnsi="Helvetica" w:cs="Arial"/>
          <w:sz w:val="22"/>
          <w:szCs w:val="22"/>
        </w:rPr>
        <w:t xml:space="preserve">: </w:t>
      </w:r>
      <w:r w:rsidRPr="0018497B">
        <w:rPr>
          <w:rFonts w:ascii="Helvetica" w:hAnsi="Helvetica" w:cstheme="minorHAnsi"/>
          <w:sz w:val="22"/>
          <w:szCs w:val="22"/>
        </w:rPr>
        <w:t>This free skin flap model based on the superficial caudal epigastric vessels in the rat may allow the evaluation of different therapies and compounds to counteract ischemia-reperfusion injury–related damage</w:t>
      </w:r>
      <w:r w:rsidR="008031C9" w:rsidRPr="0018497B">
        <w:rPr>
          <w:rFonts w:ascii="Helvetica" w:hAnsi="Helvetica" w:cstheme="minorHAnsi"/>
          <w:sz w:val="22"/>
          <w:szCs w:val="22"/>
        </w:rPr>
        <w:t>s</w:t>
      </w:r>
      <w:r w:rsidR="0018497B">
        <w:rPr>
          <w:rFonts w:ascii="Helvetica" w:hAnsi="Helvetica" w:cstheme="minorHAnsi"/>
          <w:sz w:val="22"/>
          <w:szCs w:val="22"/>
        </w:rPr>
        <w:t xml:space="preserve"> </w:t>
      </w:r>
      <w:r w:rsidR="0018497B">
        <w:rPr>
          <w:rFonts w:ascii="Helvetica" w:hAnsi="Helvetica" w:cstheme="minorHAnsi"/>
          <w:b/>
          <w:bCs/>
          <w:sz w:val="22"/>
          <w:szCs w:val="22"/>
        </w:rPr>
        <w:t>[1]</w:t>
      </w:r>
      <w:r w:rsidRPr="0018497B">
        <w:rPr>
          <w:rFonts w:ascii="Helvetica" w:hAnsi="Helvetica" w:cstheme="minorHAnsi"/>
          <w:sz w:val="22"/>
          <w:szCs w:val="22"/>
        </w:rPr>
        <w:t>.</w:t>
      </w:r>
    </w:p>
    <w:p w14:paraId="0E9C2A15" w14:textId="77777777" w:rsidR="0018497B" w:rsidRDefault="0018497B" w:rsidP="0018497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BC385E" w14:textId="18072C44" w:rsidR="0018497B" w:rsidRPr="0018497B" w:rsidRDefault="0018497B" w:rsidP="001849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FAE3667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969E5FB" w14:textId="6639EED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EA8C2D9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2EFFBD2" w14:textId="112F827A" w:rsidR="009360F4" w:rsidRDefault="00151C4D" w:rsidP="0018497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>Francisco Miguel Sánchez-Margallo</w:t>
      </w:r>
      <w:r w:rsidR="0018497B">
        <w:rPr>
          <w:rFonts w:ascii="Helvetica" w:hAnsi="Helvetica" w:cs="Arial"/>
          <w:sz w:val="22"/>
          <w:szCs w:val="22"/>
        </w:rPr>
        <w:t xml:space="preserve">: </w:t>
      </w:r>
      <w:r w:rsidR="009360F4" w:rsidRPr="0018497B">
        <w:rPr>
          <w:rFonts w:ascii="Helvetica" w:hAnsi="Helvetica" w:cs="Arial"/>
          <w:sz w:val="22"/>
          <w:szCs w:val="22"/>
        </w:rPr>
        <w:t>Microsurgical reconstructions are idea</w:t>
      </w:r>
      <w:r w:rsidRPr="0018497B">
        <w:rPr>
          <w:rFonts w:ascii="Helvetica" w:hAnsi="Helvetica" w:cs="Arial"/>
          <w:sz w:val="22"/>
          <w:szCs w:val="22"/>
        </w:rPr>
        <w:t xml:space="preserve">l for a wide variety of </w:t>
      </w:r>
      <w:proofErr w:type="gramStart"/>
      <w:r w:rsidRPr="0018497B">
        <w:rPr>
          <w:rFonts w:ascii="Helvetica" w:hAnsi="Helvetica" w:cs="Arial"/>
          <w:sz w:val="22"/>
          <w:szCs w:val="22"/>
        </w:rPr>
        <w:t>defects</w:t>
      </w:r>
      <w:r w:rsidR="00856F7C" w:rsidRPr="0018497B">
        <w:rPr>
          <w:rFonts w:ascii="Helvetica" w:hAnsi="Helvetica" w:cs="Arial"/>
          <w:sz w:val="22"/>
          <w:szCs w:val="22"/>
        </w:rPr>
        <w:t>,</w:t>
      </w:r>
      <w:proofErr w:type="gramEnd"/>
      <w:r w:rsidR="00856F7C" w:rsidRPr="0018497B">
        <w:rPr>
          <w:rFonts w:ascii="Helvetica" w:hAnsi="Helvetica" w:cs="Arial"/>
          <w:sz w:val="22"/>
          <w:szCs w:val="22"/>
        </w:rPr>
        <w:t xml:space="preserve"> however this procedure </w:t>
      </w:r>
      <w:r w:rsidR="009360F4" w:rsidRPr="0018497B">
        <w:rPr>
          <w:rFonts w:ascii="Helvetica" w:hAnsi="Helvetica" w:cs="Arial"/>
          <w:sz w:val="22"/>
          <w:szCs w:val="22"/>
        </w:rPr>
        <w:t>en</w:t>
      </w:r>
      <w:r w:rsidR="0018497B">
        <w:rPr>
          <w:rFonts w:ascii="Helvetica" w:hAnsi="Helvetica" w:cs="Arial"/>
          <w:sz w:val="22"/>
          <w:szCs w:val="22"/>
        </w:rPr>
        <w:t>s</w:t>
      </w:r>
      <w:r w:rsidR="009360F4" w:rsidRPr="0018497B">
        <w:rPr>
          <w:rFonts w:ascii="Helvetica" w:hAnsi="Helvetica" w:cs="Arial"/>
          <w:sz w:val="22"/>
          <w:szCs w:val="22"/>
        </w:rPr>
        <w:t>ure</w:t>
      </w:r>
      <w:r w:rsidR="0018497B">
        <w:rPr>
          <w:rFonts w:ascii="Helvetica" w:hAnsi="Helvetica" w:cs="Arial"/>
          <w:sz w:val="22"/>
          <w:szCs w:val="22"/>
        </w:rPr>
        <w:t>s</w:t>
      </w:r>
      <w:r w:rsidR="009360F4" w:rsidRPr="0018497B">
        <w:rPr>
          <w:rFonts w:ascii="Helvetica" w:hAnsi="Helvetica" w:cs="Arial"/>
          <w:sz w:val="22"/>
          <w:szCs w:val="22"/>
        </w:rPr>
        <w:t xml:space="preserve"> a mandatory period of ischemia followed by the reperfusion. This period is usually well tolerated</w:t>
      </w:r>
      <w:r w:rsidR="0018497B">
        <w:rPr>
          <w:rFonts w:ascii="Helvetica" w:hAnsi="Helvetica" w:cs="Arial"/>
          <w:sz w:val="22"/>
          <w:szCs w:val="22"/>
        </w:rPr>
        <w:t xml:space="preserve">, and </w:t>
      </w:r>
      <w:r w:rsidR="0018497B" w:rsidRPr="008335AA">
        <w:rPr>
          <w:rFonts w:ascii="Helvetica" w:hAnsi="Helvetica" w:cs="Arial"/>
          <w:sz w:val="22"/>
          <w:szCs w:val="22"/>
        </w:rPr>
        <w:t>t</w:t>
      </w:r>
      <w:r w:rsidR="009360F4" w:rsidRPr="008335AA">
        <w:rPr>
          <w:rFonts w:ascii="Helvetica" w:hAnsi="Helvetica" w:cs="Arial"/>
          <w:sz w:val="22"/>
          <w:szCs w:val="22"/>
        </w:rPr>
        <w:t xml:space="preserve">he success rate of microsurgical procedures exceeds 90%. </w:t>
      </w:r>
      <w:r w:rsidR="009360F4" w:rsidRPr="0018497B">
        <w:rPr>
          <w:rFonts w:ascii="Helvetica" w:hAnsi="Helvetica" w:cs="Arial"/>
          <w:sz w:val="22"/>
          <w:szCs w:val="22"/>
        </w:rPr>
        <w:t>However, only 63.7% of flaps requiring surgical revision can be completely saved</w:t>
      </w:r>
      <w:r w:rsidR="0018497B">
        <w:rPr>
          <w:rFonts w:ascii="Helvetica" w:hAnsi="Helvetica" w:cs="Arial"/>
          <w:sz w:val="22"/>
          <w:szCs w:val="22"/>
        </w:rPr>
        <w:t xml:space="preserve"> </w:t>
      </w:r>
      <w:r w:rsidR="0018497B">
        <w:rPr>
          <w:rFonts w:ascii="Helvetica" w:hAnsi="Helvetica" w:cs="Arial"/>
          <w:b/>
          <w:bCs/>
          <w:sz w:val="22"/>
          <w:szCs w:val="22"/>
        </w:rPr>
        <w:t>[1]</w:t>
      </w:r>
      <w:r w:rsidR="00856F7C" w:rsidRPr="0018497B">
        <w:rPr>
          <w:rFonts w:ascii="Helvetica" w:hAnsi="Helvetica" w:cs="Arial"/>
          <w:sz w:val="22"/>
          <w:szCs w:val="22"/>
        </w:rPr>
        <w:t>.</w:t>
      </w:r>
    </w:p>
    <w:p w14:paraId="66AD2D1A" w14:textId="2C07F741" w:rsidR="0018497B" w:rsidRPr="0018497B" w:rsidRDefault="0018497B" w:rsidP="0018497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2265111" w14:textId="48A5300F" w:rsidR="0018497B" w:rsidRPr="0018497B" w:rsidRDefault="0018497B" w:rsidP="0018497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4FD162E6" w14:textId="77777777" w:rsidR="009360F4" w:rsidRPr="00511F52" w:rsidRDefault="009360F4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21EA48" w14:textId="461688C1" w:rsidR="00151C4D" w:rsidRDefault="00151C4D" w:rsidP="0018497B">
      <w:pPr>
        <w:pStyle w:val="ColorfulList-Accent11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>Javier G. Casado</w:t>
      </w:r>
      <w:r w:rsidR="0018497B">
        <w:rPr>
          <w:rFonts w:ascii="Helvetica" w:hAnsi="Helvetica" w:cs="Arial"/>
          <w:sz w:val="22"/>
          <w:szCs w:val="22"/>
        </w:rPr>
        <w:t xml:space="preserve">: </w:t>
      </w:r>
      <w:r w:rsidRPr="0018497B">
        <w:rPr>
          <w:rFonts w:ascii="Helvetica" w:hAnsi="Helvetica" w:cs="Arial"/>
          <w:sz w:val="22"/>
          <w:szCs w:val="22"/>
        </w:rPr>
        <w:t xml:space="preserve">In addition, in cases of replantation of finger avulsion injuries, the success rate is </w:t>
      </w:r>
      <w:r w:rsidR="0073065D" w:rsidRPr="007C1180">
        <w:rPr>
          <w:rFonts w:ascii="Helvetica" w:hAnsi="Helvetica" w:cs="Arial"/>
          <w:color w:val="FF0000"/>
          <w:sz w:val="22"/>
          <w:szCs w:val="22"/>
        </w:rPr>
        <w:t xml:space="preserve">about </w:t>
      </w:r>
      <w:r w:rsidRPr="0018497B">
        <w:rPr>
          <w:rFonts w:ascii="Helvetica" w:hAnsi="Helvetica" w:cs="Arial"/>
          <w:sz w:val="22"/>
          <w:szCs w:val="22"/>
        </w:rPr>
        <w:t>66%</w:t>
      </w:r>
      <w:r w:rsidR="0018497B">
        <w:rPr>
          <w:rFonts w:ascii="Helvetica" w:hAnsi="Helvetica" w:cs="Arial"/>
          <w:sz w:val="22"/>
          <w:szCs w:val="22"/>
        </w:rPr>
        <w:t>,</w:t>
      </w:r>
      <w:r w:rsidRPr="0018497B">
        <w:rPr>
          <w:rFonts w:ascii="Helvetica" w:hAnsi="Helvetica" w:cs="Arial"/>
          <w:sz w:val="22"/>
          <w:szCs w:val="22"/>
        </w:rPr>
        <w:t xml:space="preserve"> a</w:t>
      </w:r>
      <w:r w:rsidR="001F4432">
        <w:rPr>
          <w:rFonts w:ascii="Helvetica" w:hAnsi="Helvetica" w:cs="Arial"/>
          <w:sz w:val="22"/>
          <w:szCs w:val="22"/>
        </w:rPr>
        <w:t xml:space="preserve">nd in cases of composite tissue </w:t>
      </w:r>
      <w:r w:rsidRPr="0018497B">
        <w:rPr>
          <w:rFonts w:ascii="Helvetica" w:hAnsi="Helvetica" w:cs="Arial"/>
          <w:sz w:val="22"/>
          <w:szCs w:val="22"/>
        </w:rPr>
        <w:t>allotransplantation suffering I/R injury, rejection percentages are increased since injury activates innate immunity. Therefore, the study of this pathophysiological phenomenon is of interest</w:t>
      </w:r>
      <w:r w:rsidR="0018497B">
        <w:rPr>
          <w:rFonts w:ascii="Helvetica" w:hAnsi="Helvetica" w:cs="Arial"/>
          <w:sz w:val="22"/>
          <w:szCs w:val="22"/>
        </w:rPr>
        <w:t xml:space="preserve"> </w:t>
      </w:r>
      <w:r w:rsidR="0018497B">
        <w:rPr>
          <w:rFonts w:ascii="Helvetica" w:hAnsi="Helvetica" w:cs="Arial"/>
          <w:b/>
          <w:bCs/>
          <w:sz w:val="22"/>
          <w:szCs w:val="22"/>
        </w:rPr>
        <w:t>[1]</w:t>
      </w:r>
      <w:r w:rsidRPr="0018497B">
        <w:rPr>
          <w:rFonts w:ascii="Helvetica" w:hAnsi="Helvetica" w:cs="Arial"/>
          <w:sz w:val="22"/>
          <w:szCs w:val="22"/>
        </w:rPr>
        <w:t>.</w:t>
      </w:r>
    </w:p>
    <w:p w14:paraId="29BAA3B6" w14:textId="77777777" w:rsidR="0018497B" w:rsidRDefault="0018497B" w:rsidP="0018497B">
      <w:pPr>
        <w:pStyle w:val="ColorfulList-Accent11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41B62A21" w14:textId="6BC1D606" w:rsidR="001819E3" w:rsidRPr="0018497B" w:rsidRDefault="0018497B" w:rsidP="00330F1B">
      <w:pPr>
        <w:pStyle w:val="ColorfulList-Accent11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</w:t>
      </w:r>
      <w:r w:rsidR="00FB429D">
        <w:rPr>
          <w:rFonts w:ascii="Helvetica" w:hAnsi="Helvetica" w:cs="Arial"/>
          <w:sz w:val="22"/>
          <w:szCs w:val="22"/>
        </w:rPr>
        <w:t>.</w:t>
      </w:r>
    </w:p>
    <w:p w14:paraId="047B043E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0563D6E" w14:textId="77777777" w:rsidR="0018497B" w:rsidRDefault="001849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EDA6B0B" w14:textId="77777777" w:rsidR="0018497B" w:rsidRDefault="001849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7B0B36E" w14:textId="77777777" w:rsidR="0018497B" w:rsidRDefault="001849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8C2883F" w14:textId="77777777" w:rsidR="0018497B" w:rsidRDefault="0018497B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F721569" w14:textId="40E0524F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Ethics title card:</w:t>
      </w:r>
    </w:p>
    <w:p w14:paraId="56AC6823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F23DE75" w14:textId="77777777" w:rsidR="003B2595" w:rsidRPr="003B2595" w:rsidRDefault="003B2595" w:rsidP="003B2595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3B2595">
        <w:rPr>
          <w:rFonts w:ascii="Helvetica" w:hAnsi="Helvetica" w:cs="Arial"/>
          <w:sz w:val="22"/>
          <w:szCs w:val="22"/>
        </w:rPr>
        <w:t xml:space="preserve">All procedures were conducted in accordance with the ethical committee of the Jesús </w:t>
      </w:r>
      <w:proofErr w:type="spellStart"/>
      <w:r w:rsidRPr="003B2595">
        <w:rPr>
          <w:rFonts w:ascii="Helvetica" w:hAnsi="Helvetica" w:cs="Arial"/>
          <w:sz w:val="22"/>
          <w:szCs w:val="22"/>
        </w:rPr>
        <w:t>Usón</w:t>
      </w:r>
      <w:proofErr w:type="spellEnd"/>
      <w:r w:rsidRPr="003B2595">
        <w:rPr>
          <w:rFonts w:ascii="Helvetica" w:hAnsi="Helvetica" w:cs="Arial"/>
          <w:sz w:val="22"/>
          <w:szCs w:val="22"/>
        </w:rPr>
        <w:t xml:space="preserve"> Minimally Invasive Surgery Centre and the welfare guidelines of the regional government that are based on European legislation.</w:t>
      </w:r>
    </w:p>
    <w:p w14:paraId="0E19FCE2" w14:textId="77777777" w:rsidR="00336C61" w:rsidRDefault="00336C61" w:rsidP="003B259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16071D6E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91F8D1B" w14:textId="30C74740" w:rsidR="00CE10F2" w:rsidRPr="006A6324" w:rsidRDefault="00CE10F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F</w:t>
      </w:r>
      <w:r w:rsidR="00071FBF">
        <w:rPr>
          <w:rFonts w:ascii="Helvetica" w:hAnsi="Helvetica" w:cs="Arial"/>
          <w:b/>
          <w:i w:val="0"/>
          <w:sz w:val="22"/>
          <w:szCs w:val="22"/>
        </w:rPr>
        <w:t>ree skin flap model surgery</w:t>
      </w:r>
    </w:p>
    <w:p w14:paraId="5A7521A5" w14:textId="1F63C3EA" w:rsidR="00125924" w:rsidRDefault="00071FBF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 this procedure</w:t>
      </w:r>
      <w:r w:rsidR="006C3E50">
        <w:rPr>
          <w:rFonts w:ascii="Helvetica" w:hAnsi="Helvetica" w:cs="Arial"/>
          <w:sz w:val="22"/>
          <w:szCs w:val="22"/>
        </w:rPr>
        <w:t xml:space="preserve"> </w:t>
      </w:r>
      <w:r w:rsidR="006C3E50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use a surgical marker to draw a 3 centimeter by 6 centimeter flap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6C3E50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 – making sure that one of the 6 centimeter sides matches the abdomen midline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6C3E50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71F5AD4" w14:textId="2A17A2D1" w:rsidR="00071FBF" w:rsidRDefault="006C3E50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Establishing shot of the talent approaching the work area with a surgical marker in hand.</w:t>
      </w:r>
    </w:p>
    <w:p w14:paraId="67CDE2B2" w14:textId="5EBBD1C8" w:rsidR="006C3E50" w:rsidRDefault="006C3E50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marks a flap on the mouse as described.</w:t>
      </w:r>
    </w:p>
    <w:p w14:paraId="2265CCD8" w14:textId="2225EFE1" w:rsidR="00071FBF" w:rsidRPr="006A6324" w:rsidRDefault="006C3E50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 or ECU shot of the drawn flap, showing that one of the longer sides matches the abdomen midline.</w:t>
      </w:r>
    </w:p>
    <w:p w14:paraId="5A9892CD" w14:textId="24B1B59E" w:rsidR="00CE10F2" w:rsidRDefault="00071FBF" w:rsidP="001F443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make a </w:t>
      </w:r>
      <w:proofErr w:type="gramStart"/>
      <w:r>
        <w:rPr>
          <w:rFonts w:ascii="Helvetica" w:hAnsi="Helvetica" w:cs="Arial"/>
          <w:sz w:val="22"/>
          <w:szCs w:val="22"/>
        </w:rPr>
        <w:t>6 centimeter</w:t>
      </w:r>
      <w:proofErr w:type="gramEnd"/>
      <w:r>
        <w:rPr>
          <w:rFonts w:ascii="Helvetica" w:hAnsi="Helvetica" w:cs="Arial"/>
          <w:sz w:val="22"/>
          <w:szCs w:val="22"/>
        </w:rPr>
        <w:t xml:space="preserve"> skin incision at the midline of the abdomen</w:t>
      </w:r>
      <w:r w:rsidR="001F4432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two perpendicular 3 centimeter incisions</w:t>
      </w:r>
      <w:r w:rsidR="00F54804" w:rsidRPr="007C1180">
        <w:rPr>
          <w:rFonts w:ascii="Helvetica" w:hAnsi="Helvetica" w:cs="Arial"/>
          <w:color w:val="FF0000"/>
          <w:sz w:val="22"/>
          <w:szCs w:val="22"/>
        </w:rPr>
        <w:t>, as well as</w:t>
      </w:r>
      <w:r w:rsidR="007C1180" w:rsidRPr="007C11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A0077" w:rsidRPr="007C1180">
        <w:rPr>
          <w:rFonts w:ascii="Helvetica" w:hAnsi="Helvetica" w:cs="Arial"/>
          <w:color w:val="FF0000"/>
          <w:sz w:val="22"/>
          <w:szCs w:val="22"/>
        </w:rPr>
        <w:t>one of</w:t>
      </w:r>
      <w:r w:rsidRPr="007C11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6 centimeter</w:t>
      </w:r>
      <w:r w:rsidR="00BA0077" w:rsidRPr="007C1180">
        <w:rPr>
          <w:rFonts w:ascii="Helvetica" w:hAnsi="Helvetica" w:cs="Arial"/>
          <w:color w:val="FF0000"/>
          <w:sz w:val="22"/>
          <w:szCs w:val="22"/>
        </w:rPr>
        <w:t>s</w:t>
      </w:r>
      <w:r w:rsidRPr="007C11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F54804" w:rsidRPr="007C1180">
        <w:rPr>
          <w:rFonts w:ascii="Helvetica" w:hAnsi="Helvetica" w:cs="Arial"/>
          <w:color w:val="FF0000"/>
          <w:sz w:val="22"/>
          <w:szCs w:val="22"/>
        </w:rPr>
        <w:t>parallel to the first incision</w:t>
      </w:r>
      <w:r w:rsidRPr="007C1180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2B87B6F" w14:textId="49A7CED1" w:rsidR="00071FBF" w:rsidRDefault="006C3E50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makes a </w:t>
      </w:r>
      <w:r w:rsidR="00026AF9">
        <w:rPr>
          <w:rFonts w:ascii="Helvetica" w:hAnsi="Helvetica" w:cs="Arial"/>
          <w:sz w:val="22"/>
          <w:szCs w:val="22"/>
        </w:rPr>
        <w:t xml:space="preserve">6 cm </w:t>
      </w:r>
      <w:r>
        <w:rPr>
          <w:rFonts w:ascii="Helvetica" w:hAnsi="Helvetica" w:cs="Arial"/>
          <w:sz w:val="22"/>
          <w:szCs w:val="22"/>
        </w:rPr>
        <w:t>skin incision at the midline of the abdomen.</w:t>
      </w:r>
    </w:p>
    <w:p w14:paraId="3FD609D5" w14:textId="50914756" w:rsidR="00071FBF" w:rsidRPr="006A6324" w:rsidRDefault="006C3E50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makes two perpendicular</w:t>
      </w:r>
      <w:r w:rsidR="00026AF9">
        <w:rPr>
          <w:rFonts w:ascii="Helvetica" w:hAnsi="Helvetica" w:cs="Arial"/>
          <w:sz w:val="22"/>
          <w:szCs w:val="22"/>
        </w:rPr>
        <w:t xml:space="preserve"> 3 cm</w:t>
      </w:r>
      <w:r>
        <w:rPr>
          <w:rFonts w:ascii="Helvetica" w:hAnsi="Helvetica" w:cs="Arial"/>
          <w:sz w:val="22"/>
          <w:szCs w:val="22"/>
        </w:rPr>
        <w:t xml:space="preserve"> incisions at the upper and lower part of the </w:t>
      </w:r>
      <w:r w:rsidR="00026AF9">
        <w:rPr>
          <w:rFonts w:ascii="Helvetica" w:hAnsi="Helvetica" w:cs="Arial"/>
          <w:sz w:val="22"/>
          <w:szCs w:val="22"/>
        </w:rPr>
        <w:t>6 cm incision</w:t>
      </w:r>
      <w:r w:rsidR="00BA0077">
        <w:rPr>
          <w:rFonts w:ascii="Helvetica" w:hAnsi="Helvetica" w:cs="Arial"/>
          <w:sz w:val="22"/>
          <w:szCs w:val="22"/>
        </w:rPr>
        <w:t xml:space="preserve"> </w:t>
      </w:r>
      <w:r w:rsidR="00BA0077" w:rsidRPr="007C1180">
        <w:rPr>
          <w:rFonts w:ascii="Helvetica" w:hAnsi="Helvetica" w:cs="Arial"/>
          <w:color w:val="FF0000"/>
          <w:sz w:val="22"/>
          <w:szCs w:val="22"/>
        </w:rPr>
        <w:t>and one of 6</w:t>
      </w:r>
      <w:r w:rsidR="007C1180" w:rsidRPr="007C11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BA0077" w:rsidRPr="007C1180">
        <w:rPr>
          <w:rFonts w:ascii="Helvetica" w:hAnsi="Helvetica" w:cs="Arial"/>
          <w:color w:val="FF0000"/>
          <w:sz w:val="22"/>
          <w:szCs w:val="22"/>
        </w:rPr>
        <w:t>cm parallel to the first incision.</w:t>
      </w:r>
    </w:p>
    <w:p w14:paraId="17EA3EA7" w14:textId="2DF77142" w:rsidR="00071FBF" w:rsidRDefault="00071FB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start dissecting the designated skin flap, use scissors and Adson forceps to raise the flap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Gently pull the flap from the cranial area towards the caudal area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Dissect the flap pedicle without touching it or </w:t>
      </w:r>
      <w:r w:rsidRPr="00071FBF">
        <w:rPr>
          <w:rFonts w:ascii="Helvetica" w:hAnsi="Helvetica" w:cs="Arial"/>
          <w:sz w:val="22"/>
          <w:szCs w:val="22"/>
        </w:rPr>
        <w:t>by grasping the adventitia as little as possible to avoid damaging the vessel wall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08C0B70A" w14:textId="03398274" w:rsidR="00071FBF" w:rsidRDefault="00026AF9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scissors and Adson forceps to raise the flap.</w:t>
      </w:r>
      <w:r w:rsidR="007C1180">
        <w:rPr>
          <w:rFonts w:ascii="Helvetica" w:hAnsi="Helvetica" w:cs="Arial"/>
          <w:sz w:val="22"/>
          <w:szCs w:val="22"/>
        </w:rPr>
        <w:t xml:space="preserve"> </w:t>
      </w:r>
      <w:r w:rsidR="007C1180" w:rsidRPr="007C1180">
        <w:rPr>
          <w:rFonts w:ascii="Helvetica" w:hAnsi="Helvetica" w:cs="Arial"/>
          <w:sz w:val="22"/>
          <w:szCs w:val="22"/>
          <w:highlight w:val="green"/>
        </w:rPr>
        <w:t>[Shots 2.3.1 and 2.3.2 combined]</w:t>
      </w:r>
    </w:p>
    <w:p w14:paraId="2FF4C427" w14:textId="76985446" w:rsidR="00071FBF" w:rsidRDefault="00026AF9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gently pulls the flap from the cranial area towards the caudal area.</w:t>
      </w:r>
    </w:p>
    <w:p w14:paraId="4C46AF3D" w14:textId="60083FFC" w:rsidR="00071FBF" w:rsidRDefault="00026AF9" w:rsidP="00071FB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dissects the flap pedicle.</w:t>
      </w:r>
    </w:p>
    <w:p w14:paraId="0BE5482A" w14:textId="57EBF33C" w:rsidR="00071FBF" w:rsidRDefault="009D48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8-0 nylon sutures to occlude by ligatures the </w:t>
      </w:r>
      <w:bookmarkStart w:id="0" w:name="_GoBack"/>
      <w:r w:rsidR="00BA0077" w:rsidRPr="00067CF0">
        <w:rPr>
          <w:rFonts w:ascii="Helvetica" w:hAnsi="Helvetica" w:cs="Arial"/>
          <w:color w:val="FF0000"/>
          <w:sz w:val="22"/>
          <w:szCs w:val="22"/>
        </w:rPr>
        <w:t xml:space="preserve">saphenous vessels, lateral circumflex femoral vessels and the </w:t>
      </w:r>
      <w:bookmarkEnd w:id="0"/>
      <w:r w:rsidRPr="009D48DE">
        <w:rPr>
          <w:rFonts w:ascii="Helvetica" w:hAnsi="Helvetica" w:cs="Arial"/>
          <w:sz w:val="22"/>
          <w:szCs w:val="22"/>
        </w:rPr>
        <w:t xml:space="preserve">proximal caudal femoral </w:t>
      </w:r>
      <w:proofErr w:type="gramStart"/>
      <w:r w:rsidRPr="009D48DE">
        <w:rPr>
          <w:rFonts w:ascii="Helvetica" w:hAnsi="Helvetica" w:cs="Arial"/>
          <w:sz w:val="22"/>
          <w:szCs w:val="22"/>
        </w:rPr>
        <w:t>vessels</w:t>
      </w:r>
      <w:r>
        <w:rPr>
          <w:rFonts w:ascii="Helvetica" w:hAnsi="Helvetica" w:cs="Arial"/>
          <w:b/>
          <w:bCs/>
          <w:sz w:val="22"/>
          <w:szCs w:val="22"/>
        </w:rPr>
        <w:t>[</w:t>
      </w:r>
      <w:proofErr w:type="gramEnd"/>
      <w:r>
        <w:rPr>
          <w:rFonts w:ascii="Helvetica" w:hAnsi="Helvetica" w:cs="Arial"/>
          <w:b/>
          <w:bCs/>
          <w:sz w:val="22"/>
          <w:szCs w:val="22"/>
        </w:rPr>
        <w:t>1]</w:t>
      </w:r>
      <w:r>
        <w:rPr>
          <w:rFonts w:ascii="Helvetica" w:hAnsi="Helvetica" w:cs="Arial"/>
          <w:sz w:val="22"/>
          <w:szCs w:val="22"/>
        </w:rPr>
        <w:t xml:space="preserve">. Clamp the vascular pedicle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then cut it to start the 8 hour ischemia period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7E516342" w14:textId="67E2C034" w:rsidR="009D48DE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8-0 nylon sutures to occlude by ligatures the </w:t>
      </w:r>
      <w:r w:rsidR="00DE7238">
        <w:rPr>
          <w:rFonts w:ascii="Helvetica" w:hAnsi="Helvetica" w:cs="Arial"/>
          <w:sz w:val="22"/>
          <w:szCs w:val="22"/>
        </w:rPr>
        <w:t>mentioned vessels</w:t>
      </w:r>
      <w:r>
        <w:rPr>
          <w:rFonts w:ascii="Helvetica" w:hAnsi="Helvetica" w:cs="Arial"/>
          <w:sz w:val="22"/>
          <w:szCs w:val="22"/>
        </w:rPr>
        <w:t>.</w:t>
      </w:r>
    </w:p>
    <w:p w14:paraId="428DC7EC" w14:textId="3E230492" w:rsidR="009D48DE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clamps the vascular pedicle.</w:t>
      </w:r>
    </w:p>
    <w:p w14:paraId="6AE3456D" w14:textId="6A807CD6" w:rsidR="009D48DE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the vascular pedicle.</w:t>
      </w:r>
    </w:p>
    <w:p w14:paraId="1B4F252C" w14:textId="3DBF61D5" w:rsidR="00071FBF" w:rsidRDefault="009D48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Use </w:t>
      </w:r>
      <w:r w:rsidRPr="009D48DE">
        <w:rPr>
          <w:rFonts w:ascii="Helvetica" w:hAnsi="Helvetica" w:cs="Arial"/>
          <w:sz w:val="22"/>
          <w:szCs w:val="22"/>
        </w:rPr>
        <w:t>heparinized saline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48DE">
        <w:rPr>
          <w:rFonts w:ascii="Helvetica" w:hAnsi="Helvetica" w:cs="Arial"/>
          <w:sz w:val="22"/>
          <w:szCs w:val="22"/>
        </w:rPr>
        <w:t>to perfuse the flap and remove the stagnant blood from the microcirculation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10-0 </w:t>
      </w:r>
      <w:r w:rsidRPr="009D48DE">
        <w:rPr>
          <w:rFonts w:ascii="Helvetica" w:hAnsi="Helvetica" w:cs="Arial"/>
          <w:sz w:val="22"/>
          <w:szCs w:val="22"/>
        </w:rPr>
        <w:t>nylon sutures to perform the microsurgical anastomoses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9D48DE">
        <w:rPr>
          <w:rFonts w:ascii="Helvetica" w:hAnsi="Helvetica" w:cs="Arial"/>
          <w:sz w:val="22"/>
          <w:szCs w:val="22"/>
        </w:rPr>
        <w:t>After 8 h of ischemia, re</w:t>
      </w:r>
      <w:r>
        <w:rPr>
          <w:rFonts w:ascii="Helvetica" w:hAnsi="Helvetica" w:cs="Arial"/>
          <w:sz w:val="22"/>
          <w:szCs w:val="22"/>
        </w:rPr>
        <w:t>-</w:t>
      </w:r>
      <w:r w:rsidRPr="009D48DE">
        <w:rPr>
          <w:rFonts w:ascii="Helvetica" w:hAnsi="Helvetica" w:cs="Arial"/>
          <w:sz w:val="22"/>
          <w:szCs w:val="22"/>
        </w:rPr>
        <w:t>perfuse the flap by removing the microvascular clamps and check the vascular patency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F72E384" w14:textId="5221B825" w:rsidR="009D48DE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</w:t>
      </w:r>
      <w:r w:rsidRPr="009D48DE">
        <w:rPr>
          <w:rFonts w:ascii="Helvetica" w:hAnsi="Helvetica" w:cs="Arial"/>
          <w:sz w:val="22"/>
          <w:szCs w:val="22"/>
        </w:rPr>
        <w:t>heparinized saline solution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D48DE">
        <w:rPr>
          <w:rFonts w:ascii="Helvetica" w:hAnsi="Helvetica" w:cs="Arial"/>
          <w:sz w:val="22"/>
          <w:szCs w:val="22"/>
        </w:rPr>
        <w:t>to perfuse the flap</w:t>
      </w:r>
      <w:r>
        <w:rPr>
          <w:rFonts w:ascii="Helvetica" w:hAnsi="Helvetica" w:cs="Arial"/>
          <w:sz w:val="22"/>
          <w:szCs w:val="22"/>
        </w:rPr>
        <w:t>.</w:t>
      </w:r>
    </w:p>
    <w:p w14:paraId="60157A21" w14:textId="4022A2E6" w:rsidR="009D48DE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10-0 </w:t>
      </w:r>
      <w:r w:rsidRPr="009D48DE">
        <w:rPr>
          <w:rFonts w:ascii="Helvetica" w:hAnsi="Helvetica" w:cs="Arial"/>
          <w:sz w:val="22"/>
          <w:szCs w:val="22"/>
        </w:rPr>
        <w:t>nylon sutures to perform the microsurgical anastomoses</w:t>
      </w:r>
      <w:r>
        <w:rPr>
          <w:rFonts w:ascii="Helvetica" w:hAnsi="Helvetica" w:cs="Arial"/>
          <w:sz w:val="22"/>
          <w:szCs w:val="22"/>
        </w:rPr>
        <w:t>.</w:t>
      </w:r>
    </w:p>
    <w:p w14:paraId="2A44B6D7" w14:textId="796A5E24" w:rsidR="00C7374B" w:rsidRDefault="00026AF9" w:rsidP="009D48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removes </w:t>
      </w:r>
      <w:r w:rsidRPr="009D48DE">
        <w:rPr>
          <w:rFonts w:ascii="Helvetica" w:hAnsi="Helvetica" w:cs="Arial"/>
          <w:sz w:val="22"/>
          <w:szCs w:val="22"/>
        </w:rPr>
        <w:t>the microvascular clamps</w:t>
      </w:r>
      <w:r>
        <w:rPr>
          <w:rFonts w:ascii="Helvetica" w:hAnsi="Helvetica" w:cs="Arial"/>
          <w:sz w:val="22"/>
          <w:szCs w:val="22"/>
        </w:rPr>
        <w:t>.</w:t>
      </w:r>
    </w:p>
    <w:p w14:paraId="5A28C4FB" w14:textId="18BFCE3E" w:rsidR="00CE10F2" w:rsidRPr="006A6324" w:rsidRDefault="009D48D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D48DE">
        <w:rPr>
          <w:rFonts w:ascii="Helvetica" w:hAnsi="Helvetica" w:cs="Arial"/>
          <w:b/>
          <w:sz w:val="22"/>
          <w:szCs w:val="22"/>
        </w:rPr>
        <w:t>Intraoperative assessment</w:t>
      </w:r>
    </w:p>
    <w:p w14:paraId="6919B0F1" w14:textId="5E27718C" w:rsidR="00CE10F2" w:rsidRPr="006A6324" w:rsidRDefault="009D48DE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First, assess the blood flow using a transit-time ultrasound flowmeter and microsurgical probes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024BD4">
        <w:rPr>
          <w:rFonts w:ascii="Helvetica" w:hAnsi="Helvetica" w:cs="Arial"/>
          <w:sz w:val="22"/>
          <w:szCs w:val="22"/>
        </w:rPr>
        <w:t xml:space="preserve"> </w:t>
      </w:r>
      <w:r w:rsidR="00024BD4" w:rsidRPr="00024BD4">
        <w:rPr>
          <w:rFonts w:ascii="Helvetica" w:eastAsia="Times" w:hAnsi="Helvetica" w:cs="Arial"/>
          <w:sz w:val="22"/>
          <w:szCs w:val="22"/>
        </w:rPr>
        <w:t>Place the target vessel in the ultrasonic sensing window of the flow probe to quantify flow volume</w:t>
      </w:r>
      <w:r w:rsidR="00024BD4">
        <w:rPr>
          <w:rFonts w:ascii="Helvetica" w:hAnsi="Helvetica" w:cs="Arial"/>
          <w:sz w:val="22"/>
          <w:szCs w:val="22"/>
        </w:rPr>
        <w:t xml:space="preserve"> </w:t>
      </w:r>
      <w:r w:rsidR="00024BD4">
        <w:rPr>
          <w:rFonts w:ascii="Helvetica" w:hAnsi="Helvetica" w:cs="Arial"/>
          <w:b/>
          <w:bCs/>
          <w:sz w:val="22"/>
          <w:szCs w:val="22"/>
        </w:rPr>
        <w:t>[</w:t>
      </w:r>
      <w:r w:rsidR="0018497B">
        <w:rPr>
          <w:rFonts w:ascii="Helvetica" w:hAnsi="Helvetica" w:cs="Arial"/>
          <w:b/>
          <w:bCs/>
          <w:sz w:val="22"/>
          <w:szCs w:val="22"/>
        </w:rPr>
        <w:t>2</w:t>
      </w:r>
      <w:r w:rsidR="00024BD4">
        <w:rPr>
          <w:rFonts w:ascii="Helvetica" w:hAnsi="Helvetica" w:cs="Arial"/>
          <w:b/>
          <w:bCs/>
          <w:sz w:val="22"/>
          <w:szCs w:val="22"/>
        </w:rPr>
        <w:t>]</w:t>
      </w:r>
      <w:r w:rsidR="00024BD4" w:rsidRPr="00024BD4">
        <w:rPr>
          <w:rFonts w:ascii="Helvetica" w:eastAsia="Times" w:hAnsi="Helvetica" w:cs="Arial"/>
          <w:sz w:val="22"/>
          <w:szCs w:val="22"/>
        </w:rPr>
        <w:t>.</w:t>
      </w:r>
    </w:p>
    <w:p w14:paraId="153502F2" w14:textId="06772B19" w:rsidR="00024BD4" w:rsidRPr="0018497B" w:rsidRDefault="00026AF9" w:rsidP="001849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transit-time ultrasound flowmeter and microsurgical probes to assess the blood flow.</w:t>
      </w:r>
    </w:p>
    <w:p w14:paraId="07371139" w14:textId="151D5D05" w:rsidR="00024BD4" w:rsidRPr="00024BD4" w:rsidRDefault="00026AF9" w:rsidP="00024BD4">
      <w:pPr>
        <w:numPr>
          <w:ilvl w:val="2"/>
          <w:numId w:val="12"/>
        </w:numPr>
        <w:spacing w:before="240"/>
        <w:outlineLvl w:val="0"/>
        <w:rPr>
          <w:rFonts w:ascii="Helvetica" w:eastAsia="Times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</w:t>
      </w:r>
      <w:r w:rsidRPr="00024BD4">
        <w:rPr>
          <w:rFonts w:ascii="Helvetica" w:eastAsia="Times" w:hAnsi="Helvetica" w:cs="Arial"/>
          <w:sz w:val="22"/>
          <w:szCs w:val="22"/>
        </w:rPr>
        <w:t>target vessel in the ultrasonic sensing window of the flow probe</w:t>
      </w:r>
      <w:r>
        <w:rPr>
          <w:rFonts w:ascii="Helvetica" w:eastAsia="Times" w:hAnsi="Helvetica" w:cs="Arial"/>
          <w:sz w:val="22"/>
          <w:szCs w:val="22"/>
        </w:rPr>
        <w:t>.</w:t>
      </w:r>
    </w:p>
    <w:p w14:paraId="19A5ECA3" w14:textId="5209589F" w:rsidR="00CE10F2" w:rsidRDefault="00024BD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4BD4">
        <w:rPr>
          <w:rFonts w:ascii="Helvetica" w:hAnsi="Helvetica" w:cs="Arial"/>
          <w:sz w:val="22"/>
          <w:szCs w:val="22"/>
        </w:rPr>
        <w:t>When good coupling is achieved and the vessel is placed in the acoustic window without any tension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024BD4">
        <w:rPr>
          <w:rFonts w:ascii="Helvetica" w:hAnsi="Helvetica" w:cs="Arial"/>
          <w:sz w:val="22"/>
          <w:szCs w:val="22"/>
        </w:rPr>
        <w:t xml:space="preserve">, click on the </w:t>
      </w:r>
      <w:r w:rsidRPr="00024BD4">
        <w:rPr>
          <w:rFonts w:ascii="Helvetica" w:hAnsi="Helvetica" w:cs="Arial"/>
          <w:b/>
          <w:bCs/>
          <w:iCs/>
          <w:sz w:val="22"/>
          <w:szCs w:val="22"/>
        </w:rPr>
        <w:t>Record</w:t>
      </w:r>
      <w:r w:rsidRPr="00024BD4">
        <w:rPr>
          <w:rFonts w:ascii="Helvetica" w:hAnsi="Helvetica" w:cs="Arial"/>
          <w:sz w:val="22"/>
          <w:szCs w:val="22"/>
        </w:rPr>
        <w:t xml:space="preserve"> button on the display to store the data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024BD4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After this, use 4-0 absorbable sutures to close the skin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B99A693" w14:textId="6B1A8C30" w:rsidR="00024BD4" w:rsidRDefault="00026AF9" w:rsidP="0002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checks to ensure </w:t>
      </w:r>
      <w:r w:rsidRPr="00024BD4">
        <w:rPr>
          <w:rFonts w:ascii="Helvetica" w:hAnsi="Helvetica" w:cs="Arial"/>
          <w:sz w:val="22"/>
          <w:szCs w:val="22"/>
        </w:rPr>
        <w:t>good coupling is achieved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024BD4">
        <w:rPr>
          <w:rFonts w:ascii="Helvetica" w:hAnsi="Helvetica" w:cs="Arial"/>
          <w:sz w:val="22"/>
          <w:szCs w:val="22"/>
        </w:rPr>
        <w:t>the vessel is placed in the acoustic window</w:t>
      </w:r>
      <w:r>
        <w:rPr>
          <w:rFonts w:ascii="Helvetica" w:hAnsi="Helvetica" w:cs="Arial"/>
          <w:sz w:val="22"/>
          <w:szCs w:val="22"/>
        </w:rPr>
        <w:t xml:space="preserve">. Alternatively, show the talent looking at the vessel in the </w:t>
      </w:r>
      <w:r w:rsidRPr="00024BD4">
        <w:rPr>
          <w:rFonts w:ascii="Helvetica" w:hAnsi="Helvetica" w:cs="Arial"/>
          <w:sz w:val="22"/>
          <w:szCs w:val="22"/>
        </w:rPr>
        <w:t>acoustic window</w:t>
      </w:r>
      <w:r>
        <w:rPr>
          <w:rFonts w:ascii="Helvetica" w:hAnsi="Helvetica" w:cs="Arial"/>
          <w:sz w:val="22"/>
          <w:szCs w:val="22"/>
        </w:rPr>
        <w:t>.</w:t>
      </w:r>
    </w:p>
    <w:p w14:paraId="2BDC0308" w14:textId="47DCE24D" w:rsidR="00024BD4" w:rsidRDefault="00026AF9" w:rsidP="0002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clicks the </w:t>
      </w:r>
      <w:r w:rsidRPr="00024BD4">
        <w:rPr>
          <w:rFonts w:ascii="Helvetica" w:hAnsi="Helvetica" w:cs="Arial"/>
          <w:b/>
          <w:bCs/>
          <w:iCs/>
          <w:sz w:val="22"/>
          <w:szCs w:val="22"/>
        </w:rPr>
        <w:t>Record</w:t>
      </w:r>
      <w:r w:rsidRPr="00024BD4">
        <w:rPr>
          <w:rFonts w:ascii="Helvetica" w:hAnsi="Helvetica" w:cs="Arial"/>
          <w:sz w:val="22"/>
          <w:szCs w:val="22"/>
        </w:rPr>
        <w:t xml:space="preserve"> button on the display</w:t>
      </w:r>
      <w:r>
        <w:rPr>
          <w:rFonts w:ascii="Helvetica" w:hAnsi="Helvetica" w:cs="Arial"/>
          <w:sz w:val="22"/>
          <w:szCs w:val="22"/>
        </w:rPr>
        <w:t>.</w:t>
      </w:r>
    </w:p>
    <w:p w14:paraId="4AA509AB" w14:textId="75CCA0E9" w:rsidR="00024BD4" w:rsidRPr="006A6324" w:rsidRDefault="00026AF9" w:rsidP="00024B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4-0 absorbable sutures to close the skin.</w:t>
      </w:r>
    </w:p>
    <w:p w14:paraId="0D73EFF3" w14:textId="102CA513" w:rsidR="00CE10F2" w:rsidRDefault="00025E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</w:t>
      </w:r>
      <w:r w:rsidR="00EC2901">
        <w:rPr>
          <w:rFonts w:ascii="Helvetica" w:hAnsi="Helvetica" w:cs="Arial"/>
          <w:sz w:val="22"/>
          <w:szCs w:val="22"/>
        </w:rPr>
        <w:t xml:space="preserve"> assess the flap’s microcirculation</w:t>
      </w:r>
      <w:r>
        <w:rPr>
          <w:rFonts w:ascii="Helvetica" w:hAnsi="Helvetica" w:cs="Arial"/>
          <w:sz w:val="22"/>
          <w:szCs w:val="22"/>
        </w:rPr>
        <w:t xml:space="preserve">, use laser speckle contrast analysis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026AF9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Make a new recording for each sample and for each follow up study by clicking on </w:t>
      </w:r>
      <w:r>
        <w:rPr>
          <w:rFonts w:ascii="Helvetica" w:hAnsi="Helvetica" w:cs="Arial"/>
          <w:b/>
          <w:bCs/>
          <w:sz w:val="22"/>
          <w:szCs w:val="22"/>
        </w:rPr>
        <w:t>File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bCs/>
          <w:sz w:val="22"/>
          <w:szCs w:val="22"/>
        </w:rPr>
        <w:t>New Recording</w:t>
      </w:r>
      <w:r>
        <w:rPr>
          <w:rFonts w:ascii="Helvetica" w:hAnsi="Helvetica" w:cs="Arial"/>
          <w:sz w:val="22"/>
          <w:szCs w:val="22"/>
        </w:rPr>
        <w:t xml:space="preserve">. A new window will open, which displays the </w:t>
      </w:r>
      <w:r>
        <w:rPr>
          <w:rFonts w:ascii="Helvetica" w:hAnsi="Helvetica" w:cs="Arial"/>
          <w:b/>
          <w:bCs/>
          <w:sz w:val="22"/>
          <w:szCs w:val="22"/>
        </w:rPr>
        <w:t>Setup Panel</w:t>
      </w:r>
      <w:r>
        <w:rPr>
          <w:rFonts w:ascii="Helvetica" w:hAnsi="Helvetica" w:cs="Arial"/>
          <w:sz w:val="22"/>
          <w:szCs w:val="22"/>
        </w:rPr>
        <w:t xml:space="preserve">. Here, edit the information for the project name, subject, operator, and recording name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210E9883" w14:textId="6BEB5BD0" w:rsidR="00025E0C" w:rsidRDefault="00026AF9" w:rsidP="00025E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Establishing shot of the LASCA system as the talent approaches the device. </w:t>
      </w:r>
      <w:r w:rsidRPr="00026AF9">
        <w:rPr>
          <w:rFonts w:ascii="Helvetica" w:hAnsi="Helvetica" w:cs="Arial"/>
          <w:b/>
          <w:bCs/>
          <w:sz w:val="22"/>
          <w:szCs w:val="22"/>
        </w:rPr>
        <w:t>TEXT: LASCA: Laser speckle contrast analysis</w:t>
      </w:r>
      <w:r>
        <w:rPr>
          <w:rFonts w:ascii="Helvetica" w:hAnsi="Helvetica" w:cs="Arial"/>
          <w:sz w:val="22"/>
          <w:szCs w:val="22"/>
        </w:rPr>
        <w:t>.</w:t>
      </w:r>
    </w:p>
    <w:p w14:paraId="664560B7" w14:textId="396AABDB" w:rsidR="00025E0C" w:rsidRDefault="00025E0C" w:rsidP="00025E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="00026AF9">
        <w:rPr>
          <w:rFonts w:ascii="Helvetica" w:hAnsi="Helvetica" w:cs="Arial"/>
          <w:sz w:val="22"/>
          <w:szCs w:val="22"/>
        </w:rPr>
        <w:t>*</w:t>
      </w:r>
      <w:r w:rsidR="00026AF9"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026AF9">
        <w:rPr>
          <w:rFonts w:ascii="Helvetica" w:hAnsi="Helvetica" w:cs="Arial"/>
          <w:sz w:val="22"/>
          <w:szCs w:val="22"/>
        </w:rPr>
        <w:t xml:space="preserve">: Click </w:t>
      </w:r>
      <w:r w:rsidR="00026AF9">
        <w:rPr>
          <w:rFonts w:ascii="Helvetica" w:hAnsi="Helvetica" w:cs="Arial"/>
          <w:b/>
          <w:bCs/>
          <w:sz w:val="22"/>
          <w:szCs w:val="22"/>
        </w:rPr>
        <w:t>File</w:t>
      </w:r>
      <w:r w:rsidR="00026AF9">
        <w:rPr>
          <w:rFonts w:ascii="Helvetica" w:hAnsi="Helvetica" w:cs="Arial"/>
          <w:sz w:val="22"/>
          <w:szCs w:val="22"/>
        </w:rPr>
        <w:t xml:space="preserve">, </w:t>
      </w:r>
      <w:r w:rsidR="00026AF9">
        <w:rPr>
          <w:rFonts w:ascii="Helvetica" w:hAnsi="Helvetica" w:cs="Arial"/>
          <w:b/>
          <w:bCs/>
          <w:sz w:val="22"/>
          <w:szCs w:val="22"/>
        </w:rPr>
        <w:t>New Recording</w:t>
      </w:r>
      <w:r w:rsidR="00026AF9">
        <w:rPr>
          <w:rFonts w:ascii="Helvetica" w:hAnsi="Helvetica" w:cs="Arial"/>
          <w:sz w:val="22"/>
          <w:szCs w:val="22"/>
        </w:rPr>
        <w:t xml:space="preserve"> to create a new recording for a sample. Show the window open with the </w:t>
      </w:r>
      <w:r w:rsidR="00026AF9">
        <w:rPr>
          <w:rFonts w:ascii="Helvetica" w:hAnsi="Helvetica" w:cs="Arial"/>
          <w:b/>
          <w:bCs/>
          <w:sz w:val="22"/>
          <w:szCs w:val="22"/>
        </w:rPr>
        <w:t>Setup Panel</w:t>
      </w:r>
      <w:r w:rsidR="00026AF9">
        <w:rPr>
          <w:rFonts w:ascii="Helvetica" w:hAnsi="Helvetica" w:cs="Arial"/>
          <w:sz w:val="22"/>
          <w:szCs w:val="22"/>
        </w:rPr>
        <w:t xml:space="preserve">, and edit the information as described. </w:t>
      </w:r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5" w:history="1">
        <w:r w:rsidR="00026AF9"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501CEC65" w14:textId="36D330A3" w:rsidR="00025E0C" w:rsidRDefault="00025E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Adjust the </w:t>
      </w:r>
      <w:r w:rsidRPr="00025E0C">
        <w:rPr>
          <w:rFonts w:ascii="Helvetica" w:hAnsi="Helvetica" w:cs="Arial"/>
          <w:b/>
          <w:sz w:val="22"/>
          <w:szCs w:val="22"/>
        </w:rPr>
        <w:t>Working Distance</w:t>
      </w:r>
      <w:r w:rsidRPr="00025E0C">
        <w:rPr>
          <w:rFonts w:ascii="Helvetica" w:hAnsi="Helvetica" w:cs="Arial"/>
          <w:sz w:val="22"/>
          <w:szCs w:val="22"/>
        </w:rPr>
        <w:t xml:space="preserve"> by moving the laser in relation to the tissue. Zoom</w:t>
      </w:r>
      <w:r w:rsidR="00543935">
        <w:rPr>
          <w:rFonts w:ascii="Helvetica" w:hAnsi="Helvetica" w:cs="Arial"/>
          <w:sz w:val="22"/>
          <w:szCs w:val="22"/>
        </w:rPr>
        <w:t xml:space="preserve"> </w:t>
      </w:r>
      <w:r w:rsidR="00543935" w:rsidRPr="00025E0C">
        <w:rPr>
          <w:rFonts w:ascii="Helvetica" w:hAnsi="Helvetica" w:cs="Arial"/>
          <w:sz w:val="22"/>
          <w:szCs w:val="22"/>
        </w:rPr>
        <w:t>the laser head</w:t>
      </w:r>
      <w:r w:rsidRPr="00025E0C">
        <w:rPr>
          <w:rFonts w:ascii="Helvetica" w:hAnsi="Helvetica" w:cs="Arial"/>
          <w:sz w:val="22"/>
          <w:szCs w:val="22"/>
        </w:rPr>
        <w:t xml:space="preserve"> in or out towards the tissue of interest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025E0C">
        <w:rPr>
          <w:rFonts w:ascii="Helvetica" w:hAnsi="Helvetica" w:cs="Arial"/>
          <w:sz w:val="22"/>
          <w:szCs w:val="22"/>
        </w:rPr>
        <w:t>.</w:t>
      </w:r>
    </w:p>
    <w:p w14:paraId="6ED291F4" w14:textId="7D9B1FDB" w:rsidR="00025E0C" w:rsidRDefault="00025E0C" w:rsidP="00025E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</w:t>
      </w:r>
      <w:r w:rsidR="00026AF9" w:rsidRPr="00026AF9">
        <w:rPr>
          <w:rFonts w:ascii="Helvetica" w:hAnsi="Helvetica" w:cs="Arial"/>
          <w:sz w:val="22"/>
          <w:szCs w:val="22"/>
        </w:rPr>
        <w:t xml:space="preserve"> </w:t>
      </w:r>
      <w:r w:rsidR="00026AF9">
        <w:rPr>
          <w:rFonts w:ascii="Helvetica" w:hAnsi="Helvetica" w:cs="Arial"/>
          <w:sz w:val="22"/>
          <w:szCs w:val="22"/>
        </w:rPr>
        <w:t>*</w:t>
      </w:r>
      <w:r w:rsidR="00026AF9"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026AF9">
        <w:rPr>
          <w:rFonts w:ascii="Helvetica" w:hAnsi="Helvetica" w:cs="Arial"/>
          <w:sz w:val="22"/>
          <w:szCs w:val="22"/>
        </w:rPr>
        <w:t xml:space="preserve">: </w:t>
      </w:r>
      <w:r w:rsidR="00543935">
        <w:rPr>
          <w:rFonts w:ascii="Helvetica" w:hAnsi="Helvetica" w:cs="Arial"/>
          <w:sz w:val="22"/>
          <w:szCs w:val="22"/>
        </w:rPr>
        <w:t xml:space="preserve">Move the laser in relation to the tissue, and show the </w:t>
      </w:r>
      <w:r w:rsidR="00543935" w:rsidRPr="00025E0C">
        <w:rPr>
          <w:rFonts w:ascii="Helvetica" w:hAnsi="Helvetica" w:cs="Arial"/>
          <w:b/>
          <w:sz w:val="22"/>
          <w:szCs w:val="22"/>
        </w:rPr>
        <w:t>Working Distance</w:t>
      </w:r>
      <w:r w:rsidR="00543935">
        <w:rPr>
          <w:rFonts w:ascii="Helvetica" w:hAnsi="Helvetica" w:cs="Arial"/>
          <w:bCs/>
          <w:sz w:val="22"/>
          <w:szCs w:val="22"/>
        </w:rPr>
        <w:t xml:space="preserve"> being adjusted. Zoom the laser head towards the tissue of interest</w:t>
      </w:r>
      <w:r w:rsidR="00026AF9">
        <w:rPr>
          <w:rFonts w:ascii="Helvetica" w:hAnsi="Helvetica" w:cs="Arial"/>
          <w:sz w:val="22"/>
          <w:szCs w:val="22"/>
        </w:rPr>
        <w:t xml:space="preserve">. </w:t>
      </w:r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6" w:history="1">
        <w:r w:rsidR="00026AF9"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3E85D883" w14:textId="19382D96" w:rsidR="00025E0C" w:rsidRDefault="00025E0C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</w:t>
      </w:r>
      <w:r>
        <w:rPr>
          <w:rFonts w:ascii="Helvetica" w:hAnsi="Helvetica" w:cs="Arial"/>
          <w:b/>
          <w:bCs/>
          <w:sz w:val="22"/>
          <w:szCs w:val="22"/>
        </w:rPr>
        <w:t xml:space="preserve">Image </w:t>
      </w:r>
      <w:r w:rsidRPr="00543935">
        <w:rPr>
          <w:rFonts w:ascii="Helvetica" w:hAnsi="Helvetica" w:cs="Arial"/>
          <w:b/>
          <w:bCs/>
          <w:sz w:val="22"/>
          <w:szCs w:val="22"/>
        </w:rPr>
        <w:t>Setup</w:t>
      </w:r>
      <w:r>
        <w:rPr>
          <w:rFonts w:ascii="Helvetica" w:hAnsi="Helvetica" w:cs="Arial"/>
          <w:sz w:val="22"/>
          <w:szCs w:val="22"/>
        </w:rPr>
        <w:t>, s</w:t>
      </w:r>
      <w:r w:rsidRPr="00025E0C">
        <w:rPr>
          <w:rFonts w:ascii="Helvetica" w:hAnsi="Helvetica" w:cs="Arial"/>
          <w:sz w:val="22"/>
          <w:szCs w:val="22"/>
        </w:rPr>
        <w:t xml:space="preserve">tandardize the </w:t>
      </w:r>
      <w:r w:rsidRPr="00025E0C">
        <w:rPr>
          <w:rFonts w:ascii="Helvetica" w:hAnsi="Helvetica" w:cs="Arial"/>
          <w:b/>
          <w:sz w:val="22"/>
          <w:szCs w:val="22"/>
        </w:rPr>
        <w:t>Measurement Area</w:t>
      </w:r>
      <w:r w:rsidRPr="00025E0C">
        <w:rPr>
          <w:rFonts w:ascii="Helvetica" w:hAnsi="Helvetica" w:cs="Arial"/>
          <w:sz w:val="22"/>
          <w:szCs w:val="22"/>
        </w:rPr>
        <w:t xml:space="preserve"> by entering the desired </w:t>
      </w:r>
      <w:r w:rsidRPr="00025E0C">
        <w:rPr>
          <w:rFonts w:ascii="Helvetica" w:hAnsi="Helvetica" w:cs="Arial"/>
          <w:b/>
          <w:sz w:val="22"/>
          <w:szCs w:val="22"/>
        </w:rPr>
        <w:t>Width</w:t>
      </w:r>
      <w:r w:rsidRPr="00025E0C">
        <w:rPr>
          <w:rFonts w:ascii="Helvetica" w:hAnsi="Helvetica" w:cs="Arial"/>
          <w:sz w:val="22"/>
          <w:szCs w:val="22"/>
        </w:rPr>
        <w:t xml:space="preserve"> and </w:t>
      </w:r>
      <w:r w:rsidRPr="00025E0C">
        <w:rPr>
          <w:rFonts w:ascii="Helvetica" w:hAnsi="Helvetica" w:cs="Arial"/>
          <w:b/>
          <w:sz w:val="22"/>
          <w:szCs w:val="22"/>
        </w:rPr>
        <w:t>Height</w:t>
      </w:r>
      <w:r>
        <w:rPr>
          <w:rFonts w:ascii="Helvetica" w:hAnsi="Helvetica" w:cs="Arial"/>
          <w:sz w:val="22"/>
          <w:szCs w:val="22"/>
        </w:rPr>
        <w:t xml:space="preserve">. Set the </w:t>
      </w:r>
      <w:r>
        <w:rPr>
          <w:rFonts w:ascii="Helvetica" w:hAnsi="Helvetica" w:cs="Arial"/>
          <w:b/>
          <w:bCs/>
          <w:sz w:val="22"/>
          <w:szCs w:val="22"/>
        </w:rPr>
        <w:t xml:space="preserve">Point Density </w:t>
      </w:r>
      <w:r>
        <w:rPr>
          <w:rFonts w:ascii="Helvetica" w:hAnsi="Helvetica" w:cs="Arial"/>
          <w:sz w:val="22"/>
          <w:szCs w:val="22"/>
        </w:rPr>
        <w:t xml:space="preserve">to “high”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B39865F" w14:textId="4AF9AC4F" w:rsidR="00025E0C" w:rsidRDefault="00025E0C" w:rsidP="00025E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026AF9" w:rsidRPr="00026AF9">
        <w:rPr>
          <w:rFonts w:ascii="Helvetica" w:hAnsi="Helvetica" w:cs="Arial"/>
          <w:sz w:val="22"/>
          <w:szCs w:val="22"/>
        </w:rPr>
        <w:t xml:space="preserve"> </w:t>
      </w:r>
      <w:r w:rsidR="00026AF9">
        <w:rPr>
          <w:rFonts w:ascii="Helvetica" w:hAnsi="Helvetica" w:cs="Arial"/>
          <w:sz w:val="22"/>
          <w:szCs w:val="22"/>
        </w:rPr>
        <w:t>*</w:t>
      </w:r>
      <w:r w:rsidR="00026AF9"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026AF9">
        <w:rPr>
          <w:rFonts w:ascii="Helvetica" w:hAnsi="Helvetica" w:cs="Arial"/>
          <w:sz w:val="22"/>
          <w:szCs w:val="22"/>
        </w:rPr>
        <w:t xml:space="preserve">: </w:t>
      </w:r>
      <w:r w:rsidR="00543935">
        <w:rPr>
          <w:rFonts w:ascii="Helvetica" w:hAnsi="Helvetica" w:cs="Arial"/>
          <w:sz w:val="22"/>
          <w:szCs w:val="22"/>
        </w:rPr>
        <w:t xml:space="preserve">Show the </w:t>
      </w:r>
      <w:r w:rsidR="00543935">
        <w:rPr>
          <w:rFonts w:ascii="Helvetica" w:hAnsi="Helvetica" w:cs="Arial"/>
          <w:b/>
          <w:bCs/>
          <w:sz w:val="22"/>
          <w:szCs w:val="22"/>
        </w:rPr>
        <w:t xml:space="preserve">Image </w:t>
      </w:r>
      <w:r w:rsidR="00543935" w:rsidRPr="00543935">
        <w:rPr>
          <w:rFonts w:ascii="Helvetica" w:hAnsi="Helvetica" w:cs="Arial"/>
          <w:b/>
          <w:bCs/>
          <w:sz w:val="22"/>
          <w:szCs w:val="22"/>
        </w:rPr>
        <w:t>Setup</w:t>
      </w:r>
      <w:r w:rsidR="00543935">
        <w:rPr>
          <w:rFonts w:ascii="Helvetica" w:hAnsi="Helvetica" w:cs="Arial"/>
          <w:sz w:val="22"/>
          <w:szCs w:val="22"/>
        </w:rPr>
        <w:t xml:space="preserve">, and enter the </w:t>
      </w:r>
      <w:r w:rsidR="00543935" w:rsidRPr="00025E0C">
        <w:rPr>
          <w:rFonts w:ascii="Helvetica" w:hAnsi="Helvetica" w:cs="Arial"/>
          <w:sz w:val="22"/>
          <w:szCs w:val="22"/>
        </w:rPr>
        <w:t xml:space="preserve">desired </w:t>
      </w:r>
      <w:r w:rsidR="00543935" w:rsidRPr="00025E0C">
        <w:rPr>
          <w:rFonts w:ascii="Helvetica" w:hAnsi="Helvetica" w:cs="Arial"/>
          <w:b/>
          <w:sz w:val="22"/>
          <w:szCs w:val="22"/>
        </w:rPr>
        <w:t>Width</w:t>
      </w:r>
      <w:r w:rsidR="00543935" w:rsidRPr="00025E0C">
        <w:rPr>
          <w:rFonts w:ascii="Helvetica" w:hAnsi="Helvetica" w:cs="Arial"/>
          <w:sz w:val="22"/>
          <w:szCs w:val="22"/>
        </w:rPr>
        <w:t xml:space="preserve"> and </w:t>
      </w:r>
      <w:r w:rsidR="00543935" w:rsidRPr="00025E0C">
        <w:rPr>
          <w:rFonts w:ascii="Helvetica" w:hAnsi="Helvetica" w:cs="Arial"/>
          <w:b/>
          <w:sz w:val="22"/>
          <w:szCs w:val="22"/>
        </w:rPr>
        <w:t>Height</w:t>
      </w:r>
      <w:r w:rsidR="00543935">
        <w:rPr>
          <w:rFonts w:ascii="Helvetica" w:hAnsi="Helvetica" w:cs="Arial"/>
          <w:bCs/>
          <w:sz w:val="22"/>
          <w:szCs w:val="22"/>
        </w:rPr>
        <w:t xml:space="preserve"> to </w:t>
      </w:r>
      <w:r w:rsidR="00543935">
        <w:rPr>
          <w:rFonts w:ascii="Helvetica" w:hAnsi="Helvetica" w:cs="Arial"/>
          <w:sz w:val="22"/>
          <w:szCs w:val="22"/>
        </w:rPr>
        <w:t>s</w:t>
      </w:r>
      <w:r w:rsidR="00543935" w:rsidRPr="00025E0C">
        <w:rPr>
          <w:rFonts w:ascii="Helvetica" w:hAnsi="Helvetica" w:cs="Arial"/>
          <w:sz w:val="22"/>
          <w:szCs w:val="22"/>
        </w:rPr>
        <w:t xml:space="preserve">tandardize the </w:t>
      </w:r>
      <w:r w:rsidR="00543935" w:rsidRPr="00025E0C">
        <w:rPr>
          <w:rFonts w:ascii="Helvetica" w:hAnsi="Helvetica" w:cs="Arial"/>
          <w:b/>
          <w:sz w:val="22"/>
          <w:szCs w:val="22"/>
        </w:rPr>
        <w:t>Measurement Area</w:t>
      </w:r>
      <w:r w:rsidR="00543935">
        <w:rPr>
          <w:rFonts w:ascii="Helvetica" w:hAnsi="Helvetica" w:cs="Arial"/>
          <w:bCs/>
          <w:sz w:val="22"/>
          <w:szCs w:val="22"/>
        </w:rPr>
        <w:t xml:space="preserve">. Set the </w:t>
      </w:r>
      <w:r w:rsidR="00543935">
        <w:rPr>
          <w:rFonts w:ascii="Helvetica" w:hAnsi="Helvetica" w:cs="Arial"/>
          <w:b/>
          <w:bCs/>
          <w:sz w:val="22"/>
          <w:szCs w:val="22"/>
        </w:rPr>
        <w:t xml:space="preserve">Point Density </w:t>
      </w:r>
      <w:r w:rsidR="00543935">
        <w:rPr>
          <w:rFonts w:ascii="Helvetica" w:hAnsi="Helvetica" w:cs="Arial"/>
          <w:sz w:val="22"/>
          <w:szCs w:val="22"/>
        </w:rPr>
        <w:t>to “high”</w:t>
      </w:r>
      <w:r w:rsidR="00026AF9">
        <w:rPr>
          <w:rFonts w:ascii="Helvetica" w:hAnsi="Helvetica" w:cs="Arial"/>
          <w:sz w:val="22"/>
          <w:szCs w:val="22"/>
        </w:rPr>
        <w:t xml:space="preserve">. </w:t>
      </w:r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7" w:history="1">
        <w:r w:rsidR="00026AF9"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26380504" w14:textId="58E53CF1" w:rsidR="00025E0C" w:rsidRDefault="000419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the </w:t>
      </w:r>
      <w:r>
        <w:rPr>
          <w:rFonts w:ascii="Helvetica" w:hAnsi="Helvetica" w:cs="Arial"/>
          <w:b/>
          <w:bCs/>
          <w:sz w:val="22"/>
          <w:szCs w:val="22"/>
        </w:rPr>
        <w:t>Image Capture Setup</w:t>
      </w:r>
      <w:r>
        <w:rPr>
          <w:rFonts w:ascii="Helvetica" w:hAnsi="Helvetica" w:cs="Arial"/>
          <w:sz w:val="22"/>
          <w:szCs w:val="22"/>
        </w:rPr>
        <w:t xml:space="preserve">, select the </w:t>
      </w:r>
      <w:r>
        <w:rPr>
          <w:rFonts w:ascii="Helvetica" w:hAnsi="Helvetica" w:cs="Arial"/>
          <w:b/>
          <w:bCs/>
          <w:sz w:val="22"/>
          <w:szCs w:val="22"/>
        </w:rPr>
        <w:t>Frame Rate</w:t>
      </w:r>
      <w:r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b/>
          <w:bCs/>
          <w:sz w:val="22"/>
          <w:szCs w:val="22"/>
        </w:rPr>
        <w:t>Duration</w:t>
      </w:r>
      <w:r>
        <w:rPr>
          <w:rFonts w:ascii="Helvetica" w:hAnsi="Helvetica" w:cs="Arial"/>
          <w:sz w:val="22"/>
          <w:szCs w:val="22"/>
        </w:rPr>
        <w:t xml:space="preserve"> for the recording. Then, click the </w:t>
      </w:r>
      <w:r>
        <w:rPr>
          <w:rFonts w:ascii="Helvetica" w:hAnsi="Helvetica" w:cs="Arial"/>
          <w:b/>
          <w:bCs/>
          <w:sz w:val="22"/>
          <w:szCs w:val="22"/>
        </w:rPr>
        <w:t xml:space="preserve">Record </w:t>
      </w:r>
      <w:r>
        <w:rPr>
          <w:rFonts w:ascii="Helvetica" w:hAnsi="Helvetica" w:cs="Arial"/>
          <w:sz w:val="22"/>
          <w:szCs w:val="22"/>
        </w:rPr>
        <w:t xml:space="preserve">button to start recording. The </w:t>
      </w:r>
      <w:r>
        <w:rPr>
          <w:rFonts w:ascii="Helvetica" w:hAnsi="Helvetica" w:cs="Arial"/>
          <w:b/>
          <w:bCs/>
          <w:sz w:val="22"/>
          <w:szCs w:val="22"/>
        </w:rPr>
        <w:t xml:space="preserve">Setup Panel </w:t>
      </w:r>
      <w:r>
        <w:rPr>
          <w:rFonts w:ascii="Helvetica" w:hAnsi="Helvetica" w:cs="Arial"/>
          <w:sz w:val="22"/>
          <w:szCs w:val="22"/>
        </w:rPr>
        <w:t xml:space="preserve">is replaced by the </w:t>
      </w:r>
      <w:r>
        <w:rPr>
          <w:rFonts w:ascii="Helvetica" w:hAnsi="Helvetica" w:cs="Arial"/>
          <w:b/>
          <w:bCs/>
          <w:sz w:val="22"/>
          <w:szCs w:val="22"/>
        </w:rPr>
        <w:t>Recording Panel</w:t>
      </w:r>
      <w:r>
        <w:rPr>
          <w:rFonts w:ascii="Helvetica" w:hAnsi="Helvetica" w:cs="Arial"/>
          <w:sz w:val="22"/>
          <w:szCs w:val="22"/>
        </w:rPr>
        <w:t xml:space="preserve"> and data is saved automatically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Take snapshots during the procedure to enable further comparison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D5FBC58" w14:textId="32C1F989" w:rsidR="000419FA" w:rsidRDefault="00026AF9" w:rsidP="00041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</w:t>
      </w:r>
      <w:r w:rsidR="00543935">
        <w:rPr>
          <w:rFonts w:ascii="Helvetica" w:hAnsi="Helvetica" w:cs="Arial"/>
          <w:sz w:val="22"/>
          <w:szCs w:val="22"/>
        </w:rPr>
        <w:t xml:space="preserve">Show the </w:t>
      </w:r>
      <w:r w:rsidR="00543935">
        <w:rPr>
          <w:rFonts w:ascii="Helvetica" w:hAnsi="Helvetica" w:cs="Arial"/>
          <w:b/>
          <w:bCs/>
          <w:sz w:val="22"/>
          <w:szCs w:val="22"/>
        </w:rPr>
        <w:t>Image Capture Setup</w:t>
      </w:r>
      <w:r>
        <w:rPr>
          <w:rFonts w:ascii="Helvetica" w:hAnsi="Helvetica" w:cs="Arial"/>
          <w:sz w:val="22"/>
          <w:szCs w:val="22"/>
        </w:rPr>
        <w:t>.</w:t>
      </w:r>
      <w:r w:rsidR="00543935">
        <w:rPr>
          <w:rFonts w:ascii="Helvetica" w:hAnsi="Helvetica" w:cs="Arial"/>
          <w:sz w:val="22"/>
          <w:szCs w:val="22"/>
        </w:rPr>
        <w:t xml:space="preserve"> Select the </w:t>
      </w:r>
      <w:r w:rsidR="00543935">
        <w:rPr>
          <w:rFonts w:ascii="Helvetica" w:hAnsi="Helvetica" w:cs="Arial"/>
          <w:b/>
          <w:bCs/>
          <w:sz w:val="22"/>
          <w:szCs w:val="22"/>
        </w:rPr>
        <w:t>Frame Rate</w:t>
      </w:r>
      <w:r w:rsidR="00543935">
        <w:rPr>
          <w:rFonts w:ascii="Helvetica" w:hAnsi="Helvetica" w:cs="Arial"/>
          <w:sz w:val="22"/>
          <w:szCs w:val="22"/>
        </w:rPr>
        <w:t xml:space="preserve"> and </w:t>
      </w:r>
      <w:r w:rsidR="00543935">
        <w:rPr>
          <w:rFonts w:ascii="Helvetica" w:hAnsi="Helvetica" w:cs="Arial"/>
          <w:b/>
          <w:bCs/>
          <w:sz w:val="22"/>
          <w:szCs w:val="22"/>
        </w:rPr>
        <w:t>Duration</w:t>
      </w:r>
      <w:r w:rsidR="00543935">
        <w:rPr>
          <w:rFonts w:ascii="Helvetica" w:hAnsi="Helvetica" w:cs="Arial"/>
          <w:sz w:val="22"/>
          <w:szCs w:val="22"/>
        </w:rPr>
        <w:t xml:space="preserve"> for the recording. Click </w:t>
      </w:r>
      <w:r w:rsidR="00543935">
        <w:rPr>
          <w:rFonts w:ascii="Helvetica" w:hAnsi="Helvetica" w:cs="Arial"/>
          <w:b/>
          <w:bCs/>
          <w:sz w:val="22"/>
          <w:szCs w:val="22"/>
        </w:rPr>
        <w:t>Frame Rate</w:t>
      </w:r>
      <w:r w:rsidR="00543935">
        <w:rPr>
          <w:rFonts w:ascii="Helvetica" w:hAnsi="Helvetica" w:cs="Arial"/>
          <w:sz w:val="22"/>
          <w:szCs w:val="22"/>
        </w:rPr>
        <w:t xml:space="preserve"> and </w:t>
      </w:r>
      <w:r w:rsidR="00543935">
        <w:rPr>
          <w:rFonts w:ascii="Helvetica" w:hAnsi="Helvetica" w:cs="Arial"/>
          <w:b/>
          <w:bCs/>
          <w:sz w:val="22"/>
          <w:szCs w:val="22"/>
        </w:rPr>
        <w:t>Duration</w:t>
      </w:r>
      <w:r w:rsidR="00543935">
        <w:rPr>
          <w:rFonts w:ascii="Helvetica" w:hAnsi="Helvetica" w:cs="Arial"/>
          <w:sz w:val="22"/>
          <w:szCs w:val="22"/>
        </w:rPr>
        <w:t xml:space="preserve"> for the recording. Show that the </w:t>
      </w:r>
      <w:r w:rsidR="00543935">
        <w:rPr>
          <w:rFonts w:ascii="Helvetica" w:hAnsi="Helvetica" w:cs="Arial"/>
          <w:b/>
          <w:bCs/>
          <w:sz w:val="22"/>
          <w:szCs w:val="22"/>
        </w:rPr>
        <w:t xml:space="preserve">Setup Panel </w:t>
      </w:r>
      <w:r w:rsidR="00543935">
        <w:rPr>
          <w:rFonts w:ascii="Helvetica" w:hAnsi="Helvetica" w:cs="Arial"/>
          <w:sz w:val="22"/>
          <w:szCs w:val="22"/>
        </w:rPr>
        <w:t xml:space="preserve">is replaced by the </w:t>
      </w:r>
      <w:r w:rsidR="00543935">
        <w:rPr>
          <w:rFonts w:ascii="Helvetica" w:hAnsi="Helvetica" w:cs="Arial"/>
          <w:b/>
          <w:bCs/>
          <w:sz w:val="22"/>
          <w:szCs w:val="22"/>
        </w:rPr>
        <w:t>Recording Panel</w:t>
      </w:r>
      <w:r w:rsidR="00543935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8" w:history="1">
        <w:r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4F18B97E" w14:textId="64778C7C" w:rsidR="000419FA" w:rsidRDefault="00543935" w:rsidP="00041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snapshots during the procedure.</w:t>
      </w:r>
    </w:p>
    <w:p w14:paraId="53FE4681" w14:textId="504CA4BA" w:rsidR="00025E0C" w:rsidRDefault="000419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this, use ImageJ software to measure the survival and necrosis areas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by first </w:t>
      </w:r>
      <w:r w:rsidR="009026A2">
        <w:rPr>
          <w:rFonts w:ascii="Helvetica" w:hAnsi="Helvetica" w:cs="Arial"/>
          <w:sz w:val="22"/>
          <w:szCs w:val="22"/>
        </w:rPr>
        <w:t>placing</w:t>
      </w:r>
      <w:r>
        <w:rPr>
          <w:rFonts w:ascii="Helvetica" w:hAnsi="Helvetica" w:cs="Arial"/>
          <w:sz w:val="22"/>
          <w:szCs w:val="22"/>
        </w:rPr>
        <w:t xml:space="preserve"> a ruler at the side of the flap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taking control pictures for macroscopic measurements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235D6294" w14:textId="09DF548F" w:rsidR="000419FA" w:rsidRDefault="009026A2" w:rsidP="00041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loads ImageJ software on the computer.</w:t>
      </w:r>
    </w:p>
    <w:p w14:paraId="363B2B0A" w14:textId="0C81A70D" w:rsidR="000419FA" w:rsidRDefault="009026A2" w:rsidP="00041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a ruler at the side of the flap.</w:t>
      </w:r>
    </w:p>
    <w:p w14:paraId="32339631" w14:textId="048EEAEE" w:rsidR="000419FA" w:rsidRDefault="009026A2" w:rsidP="000419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control pictures.</w:t>
      </w:r>
    </w:p>
    <w:p w14:paraId="2C3E02B5" w14:textId="7939B94F" w:rsidR="000419FA" w:rsidRDefault="000419F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the ImageJ toolbox, select </w:t>
      </w:r>
      <w:r>
        <w:rPr>
          <w:rFonts w:ascii="Helvetica" w:hAnsi="Helvetica" w:cs="Arial"/>
          <w:b/>
          <w:bCs/>
          <w:sz w:val="22"/>
          <w:szCs w:val="22"/>
        </w:rPr>
        <w:t>Straight Line</w:t>
      </w:r>
      <w:r>
        <w:rPr>
          <w:rFonts w:ascii="Helvetica" w:hAnsi="Helvetica" w:cs="Arial"/>
          <w:sz w:val="22"/>
          <w:szCs w:val="22"/>
        </w:rPr>
        <w:t xml:space="preserve"> and draw a line over 1 centimeter of the ruler. Click on </w:t>
      </w:r>
      <w:r>
        <w:rPr>
          <w:rFonts w:ascii="Helvetica" w:hAnsi="Helvetica" w:cs="Arial"/>
          <w:b/>
          <w:bCs/>
          <w:sz w:val="22"/>
          <w:szCs w:val="22"/>
        </w:rPr>
        <w:t>Analyze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b/>
          <w:bCs/>
          <w:sz w:val="22"/>
          <w:szCs w:val="22"/>
        </w:rPr>
        <w:t>Set Scale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645FF0">
        <w:rPr>
          <w:rFonts w:ascii="Helvetica" w:hAnsi="Helvetica" w:cs="Arial"/>
          <w:sz w:val="22"/>
          <w:szCs w:val="22"/>
        </w:rPr>
        <w:t xml:space="preserve">– in the text box for known distance – enter the value of 1 centimeter </w:t>
      </w:r>
      <w:r w:rsidR="00645FF0">
        <w:rPr>
          <w:rFonts w:ascii="Helvetica" w:hAnsi="Helvetica" w:cs="Arial"/>
          <w:b/>
          <w:bCs/>
          <w:sz w:val="22"/>
          <w:szCs w:val="22"/>
        </w:rPr>
        <w:t>[1]</w:t>
      </w:r>
      <w:r w:rsidR="00645FF0">
        <w:rPr>
          <w:rFonts w:ascii="Helvetica" w:hAnsi="Helvetica" w:cs="Arial"/>
          <w:sz w:val="22"/>
          <w:szCs w:val="22"/>
        </w:rPr>
        <w:t>.</w:t>
      </w:r>
    </w:p>
    <w:p w14:paraId="36870D07" w14:textId="1F4E6F6E" w:rsidR="00645FF0" w:rsidRDefault="00645FF0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026AF9" w:rsidRPr="00026AF9">
        <w:rPr>
          <w:rFonts w:ascii="Helvetica" w:hAnsi="Helvetica" w:cs="Arial"/>
          <w:sz w:val="22"/>
          <w:szCs w:val="22"/>
        </w:rPr>
        <w:t xml:space="preserve"> </w:t>
      </w:r>
      <w:r w:rsidR="00026AF9">
        <w:rPr>
          <w:rFonts w:ascii="Helvetica" w:hAnsi="Helvetica" w:cs="Arial"/>
          <w:sz w:val="22"/>
          <w:szCs w:val="22"/>
        </w:rPr>
        <w:t>*</w:t>
      </w:r>
      <w:r w:rsidR="00026AF9"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026AF9">
        <w:rPr>
          <w:rFonts w:ascii="Helvetica" w:hAnsi="Helvetica" w:cs="Arial"/>
          <w:sz w:val="22"/>
          <w:szCs w:val="22"/>
        </w:rPr>
        <w:t xml:space="preserve">: </w:t>
      </w:r>
      <w:r w:rsidR="009026A2">
        <w:rPr>
          <w:rFonts w:ascii="Helvetica" w:hAnsi="Helvetica" w:cs="Arial"/>
          <w:sz w:val="22"/>
          <w:szCs w:val="22"/>
        </w:rPr>
        <w:t xml:space="preserve">Show the ImageJ toolbox. select </w:t>
      </w:r>
      <w:r w:rsidR="009026A2">
        <w:rPr>
          <w:rFonts w:ascii="Helvetica" w:hAnsi="Helvetica" w:cs="Arial"/>
          <w:b/>
          <w:bCs/>
          <w:sz w:val="22"/>
          <w:szCs w:val="22"/>
        </w:rPr>
        <w:t>Straight Line</w:t>
      </w:r>
      <w:r w:rsidR="009026A2">
        <w:rPr>
          <w:rFonts w:ascii="Helvetica" w:hAnsi="Helvetica" w:cs="Arial"/>
          <w:sz w:val="22"/>
          <w:szCs w:val="22"/>
        </w:rPr>
        <w:t xml:space="preserve"> and draw a line over 1 cm of the ruler. Click on </w:t>
      </w:r>
      <w:r w:rsidR="009026A2">
        <w:rPr>
          <w:rFonts w:ascii="Helvetica" w:hAnsi="Helvetica" w:cs="Arial"/>
          <w:b/>
          <w:bCs/>
          <w:sz w:val="22"/>
          <w:szCs w:val="22"/>
        </w:rPr>
        <w:t>Analyze</w:t>
      </w:r>
      <w:r w:rsidR="009026A2">
        <w:rPr>
          <w:rFonts w:ascii="Helvetica" w:hAnsi="Helvetica" w:cs="Arial"/>
          <w:sz w:val="22"/>
          <w:szCs w:val="22"/>
        </w:rPr>
        <w:t xml:space="preserve">, </w:t>
      </w:r>
      <w:r w:rsidR="009026A2">
        <w:rPr>
          <w:rFonts w:ascii="Helvetica" w:hAnsi="Helvetica" w:cs="Arial"/>
          <w:b/>
          <w:bCs/>
          <w:sz w:val="22"/>
          <w:szCs w:val="22"/>
        </w:rPr>
        <w:t>Set Scale</w:t>
      </w:r>
      <w:r w:rsidR="009026A2">
        <w:rPr>
          <w:rFonts w:ascii="Helvetica" w:hAnsi="Helvetica" w:cs="Arial"/>
          <w:sz w:val="22"/>
          <w:szCs w:val="22"/>
        </w:rPr>
        <w:t xml:space="preserve"> and – in the text box for known distance – enter the value of 1 cm</w:t>
      </w:r>
      <w:r w:rsidR="00026AF9">
        <w:rPr>
          <w:rFonts w:ascii="Helvetica" w:hAnsi="Helvetica" w:cs="Arial"/>
          <w:sz w:val="22"/>
          <w:szCs w:val="22"/>
        </w:rPr>
        <w:t xml:space="preserve">. </w:t>
      </w:r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19" w:history="1">
        <w:r w:rsidR="00026AF9"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309F777B" w14:textId="78CD206F" w:rsidR="000419FA" w:rsidRDefault="00645F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Click on the </w:t>
      </w:r>
      <w:r w:rsidRPr="00645FF0">
        <w:rPr>
          <w:rFonts w:ascii="Helvetica" w:hAnsi="Helvetica" w:cs="Arial"/>
          <w:b/>
          <w:bCs/>
          <w:iCs/>
          <w:sz w:val="22"/>
          <w:szCs w:val="22"/>
        </w:rPr>
        <w:t>Polygon Selection Tool</w:t>
      </w:r>
      <w:r w:rsidRPr="00645FF0">
        <w:rPr>
          <w:rFonts w:ascii="Helvetica" w:hAnsi="Helvetica" w:cs="Arial"/>
          <w:sz w:val="22"/>
          <w:szCs w:val="22"/>
        </w:rPr>
        <w:t xml:space="preserve"> and draw the polygon lines over the flap to calculate the viable area. </w:t>
      </w:r>
      <w:r>
        <w:rPr>
          <w:rFonts w:ascii="Helvetica" w:hAnsi="Helvetica" w:cs="Arial"/>
          <w:sz w:val="22"/>
          <w:szCs w:val="22"/>
        </w:rPr>
        <w:t>C</w:t>
      </w:r>
      <w:r w:rsidRPr="00645FF0">
        <w:rPr>
          <w:rFonts w:ascii="Helvetica" w:hAnsi="Helvetica" w:cs="Arial"/>
          <w:sz w:val="22"/>
          <w:szCs w:val="22"/>
        </w:rPr>
        <w:t xml:space="preserve">lick on </w:t>
      </w:r>
      <w:r w:rsidRPr="00645FF0">
        <w:rPr>
          <w:rFonts w:ascii="Helvetica" w:hAnsi="Helvetica" w:cs="Arial"/>
          <w:b/>
          <w:bCs/>
          <w:iCs/>
          <w:sz w:val="22"/>
          <w:szCs w:val="22"/>
        </w:rPr>
        <w:t>Analyze</w:t>
      </w:r>
      <w:r>
        <w:rPr>
          <w:rFonts w:ascii="Helvetica" w:hAnsi="Helvetica" w:cs="Arial"/>
          <w:iCs/>
          <w:sz w:val="22"/>
          <w:szCs w:val="22"/>
        </w:rPr>
        <w:t>,</w:t>
      </w:r>
      <w:r w:rsidRPr="00645FF0">
        <w:rPr>
          <w:rFonts w:ascii="Helvetica" w:hAnsi="Helvetica" w:cs="Arial"/>
          <w:b/>
          <w:bCs/>
          <w:iCs/>
          <w:sz w:val="22"/>
          <w:szCs w:val="22"/>
        </w:rPr>
        <w:t xml:space="preserve"> Measure</w:t>
      </w:r>
      <w:r w:rsidRPr="00645FF0">
        <w:rPr>
          <w:rFonts w:ascii="Helvetica" w:hAnsi="Helvetica" w:cs="Arial"/>
          <w:sz w:val="22"/>
          <w:szCs w:val="22"/>
        </w:rPr>
        <w:t xml:space="preserve"> to obtain the area value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645FF0">
        <w:rPr>
          <w:rFonts w:ascii="Helvetica" w:hAnsi="Helvetica" w:cs="Arial"/>
          <w:sz w:val="22"/>
          <w:szCs w:val="22"/>
        </w:rPr>
        <w:t>.</w:t>
      </w:r>
    </w:p>
    <w:p w14:paraId="758B297F" w14:textId="15D29494" w:rsidR="00645FF0" w:rsidRDefault="00645FF0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="00026AF9" w:rsidRPr="00026AF9">
        <w:rPr>
          <w:rFonts w:ascii="Helvetica" w:hAnsi="Helvetica" w:cs="Arial"/>
          <w:sz w:val="22"/>
          <w:szCs w:val="22"/>
        </w:rPr>
        <w:t xml:space="preserve"> </w:t>
      </w:r>
      <w:r w:rsidR="00026AF9">
        <w:rPr>
          <w:rFonts w:ascii="Helvetica" w:hAnsi="Helvetica" w:cs="Arial"/>
          <w:sz w:val="22"/>
          <w:szCs w:val="22"/>
        </w:rPr>
        <w:t>*</w:t>
      </w:r>
      <w:r w:rsidR="00026AF9" w:rsidRPr="00026AF9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9026A2">
        <w:rPr>
          <w:rFonts w:ascii="Helvetica" w:hAnsi="Helvetica" w:cs="Arial"/>
          <w:sz w:val="22"/>
          <w:szCs w:val="22"/>
        </w:rPr>
        <w:t>:</w:t>
      </w:r>
      <w:r w:rsidR="00026AF9">
        <w:rPr>
          <w:rFonts w:ascii="Helvetica" w:hAnsi="Helvetica" w:cs="Arial"/>
          <w:sz w:val="22"/>
          <w:szCs w:val="22"/>
        </w:rPr>
        <w:t xml:space="preserve"> </w:t>
      </w:r>
      <w:r w:rsidR="009026A2">
        <w:rPr>
          <w:rFonts w:ascii="Helvetica" w:hAnsi="Helvetica" w:cs="Arial"/>
          <w:sz w:val="22"/>
          <w:szCs w:val="22"/>
        </w:rPr>
        <w:t xml:space="preserve">Click on the </w:t>
      </w:r>
      <w:r w:rsidR="009026A2" w:rsidRPr="00645FF0">
        <w:rPr>
          <w:rFonts w:ascii="Helvetica" w:hAnsi="Helvetica" w:cs="Arial"/>
          <w:b/>
          <w:bCs/>
          <w:iCs/>
          <w:sz w:val="22"/>
          <w:szCs w:val="22"/>
        </w:rPr>
        <w:t>Polygon Selection Tool</w:t>
      </w:r>
      <w:r w:rsidR="009026A2" w:rsidRPr="00645FF0">
        <w:rPr>
          <w:rFonts w:ascii="Helvetica" w:hAnsi="Helvetica" w:cs="Arial"/>
          <w:sz w:val="22"/>
          <w:szCs w:val="22"/>
        </w:rPr>
        <w:t xml:space="preserve"> and draw the polygon lines over the flap to calculate the viable area. </w:t>
      </w:r>
      <w:r w:rsidR="009026A2">
        <w:rPr>
          <w:rFonts w:ascii="Helvetica" w:hAnsi="Helvetica" w:cs="Arial"/>
          <w:sz w:val="22"/>
          <w:szCs w:val="22"/>
        </w:rPr>
        <w:t>C</w:t>
      </w:r>
      <w:r w:rsidR="009026A2" w:rsidRPr="00645FF0">
        <w:rPr>
          <w:rFonts w:ascii="Helvetica" w:hAnsi="Helvetica" w:cs="Arial"/>
          <w:sz w:val="22"/>
          <w:szCs w:val="22"/>
        </w:rPr>
        <w:t xml:space="preserve">lick on </w:t>
      </w:r>
      <w:r w:rsidR="009026A2" w:rsidRPr="00645FF0">
        <w:rPr>
          <w:rFonts w:ascii="Helvetica" w:hAnsi="Helvetica" w:cs="Arial"/>
          <w:b/>
          <w:bCs/>
          <w:iCs/>
          <w:sz w:val="22"/>
          <w:szCs w:val="22"/>
        </w:rPr>
        <w:lastRenderedPageBreak/>
        <w:t>Analyze</w:t>
      </w:r>
      <w:r w:rsidR="009026A2">
        <w:rPr>
          <w:rFonts w:ascii="Helvetica" w:hAnsi="Helvetica" w:cs="Arial"/>
          <w:iCs/>
          <w:sz w:val="22"/>
          <w:szCs w:val="22"/>
        </w:rPr>
        <w:t>,</w:t>
      </w:r>
      <w:r w:rsidR="009026A2" w:rsidRPr="00645FF0">
        <w:rPr>
          <w:rFonts w:ascii="Helvetica" w:hAnsi="Helvetica" w:cs="Arial"/>
          <w:b/>
          <w:bCs/>
          <w:iCs/>
          <w:sz w:val="22"/>
          <w:szCs w:val="22"/>
        </w:rPr>
        <w:t xml:space="preserve"> Measure</w:t>
      </w:r>
      <w:r w:rsidR="009026A2">
        <w:rPr>
          <w:rFonts w:ascii="Helvetica" w:hAnsi="Helvetica" w:cs="Arial"/>
          <w:iCs/>
          <w:sz w:val="22"/>
          <w:szCs w:val="22"/>
        </w:rPr>
        <w:t xml:space="preserve"> and show the obtained area value</w:t>
      </w:r>
      <w:r w:rsidR="00026AF9">
        <w:rPr>
          <w:rFonts w:ascii="Helvetica" w:hAnsi="Helvetica" w:cs="Arial"/>
          <w:sz w:val="22"/>
          <w:szCs w:val="22"/>
        </w:rPr>
        <w:t xml:space="preserve">. </w:t>
      </w:r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screen capture videos to your </w:t>
      </w:r>
      <w:hyperlink r:id="rId20" w:history="1">
        <w:r w:rsidR="00026AF9" w:rsidRPr="00026AF9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r w:rsidR="00026AF9" w:rsidRPr="00026AF9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5041C30B" w14:textId="70785B11" w:rsidR="00645FF0" w:rsidRDefault="00645F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place a </w:t>
      </w:r>
      <w:r w:rsidRPr="00645FF0">
        <w:rPr>
          <w:rFonts w:ascii="Helvetica" w:hAnsi="Helvetica" w:cs="Arial"/>
          <w:sz w:val="22"/>
          <w:szCs w:val="22"/>
        </w:rPr>
        <w:t>postoperative dressing on the animal before housing to prevent self-mutilation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44A9190" w14:textId="06AAA1A5" w:rsidR="00645FF0" w:rsidRDefault="009026A2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a </w:t>
      </w:r>
      <w:r w:rsidRPr="00645FF0">
        <w:rPr>
          <w:rFonts w:ascii="Helvetica" w:hAnsi="Helvetica" w:cs="Arial"/>
          <w:sz w:val="22"/>
          <w:szCs w:val="22"/>
        </w:rPr>
        <w:t>postoperative dressing on the animal</w:t>
      </w:r>
      <w:r>
        <w:rPr>
          <w:rFonts w:ascii="Helvetica" w:hAnsi="Helvetica" w:cs="Arial"/>
          <w:sz w:val="22"/>
          <w:szCs w:val="22"/>
        </w:rPr>
        <w:t>.</w:t>
      </w:r>
    </w:p>
    <w:p w14:paraId="417ACEBF" w14:textId="24A76A5A" w:rsidR="00565757" w:rsidRPr="006A6324" w:rsidRDefault="009D48DE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D48DE">
        <w:rPr>
          <w:rFonts w:ascii="Helvetica" w:hAnsi="Helvetica" w:cs="Arial"/>
          <w:b/>
          <w:sz w:val="22"/>
          <w:szCs w:val="22"/>
        </w:rPr>
        <w:t>Postoperative assessment and tissue sampling</w:t>
      </w:r>
    </w:p>
    <w:p w14:paraId="1F5A572C" w14:textId="24BD001A" w:rsidR="00565757" w:rsidRDefault="00B37D4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7 days after the surgery, p</w:t>
      </w:r>
      <w:r w:rsidR="00645FF0">
        <w:rPr>
          <w:rFonts w:ascii="Helvetica" w:hAnsi="Helvetica" w:cs="Arial"/>
          <w:sz w:val="22"/>
          <w:szCs w:val="22"/>
        </w:rPr>
        <w:t xml:space="preserve">hotograph the surgical area to </w:t>
      </w:r>
      <w:r w:rsidR="00645FF0" w:rsidRPr="00645FF0">
        <w:rPr>
          <w:rFonts w:ascii="Helvetica" w:hAnsi="Helvetica" w:cs="Arial"/>
          <w:sz w:val="22"/>
          <w:szCs w:val="22"/>
        </w:rPr>
        <w:t>enable macroscopic measurements of the flap survival and necrosis areas</w:t>
      </w:r>
      <w:r w:rsidR="00645FF0">
        <w:rPr>
          <w:rFonts w:ascii="Helvetica" w:hAnsi="Helvetica" w:cs="Arial"/>
          <w:sz w:val="22"/>
          <w:szCs w:val="22"/>
        </w:rPr>
        <w:t xml:space="preserve"> </w:t>
      </w:r>
      <w:r w:rsidR="00645FF0">
        <w:rPr>
          <w:rFonts w:ascii="Helvetica" w:hAnsi="Helvetica" w:cs="Arial"/>
          <w:b/>
          <w:bCs/>
          <w:sz w:val="22"/>
          <w:szCs w:val="22"/>
        </w:rPr>
        <w:t>[1]</w:t>
      </w:r>
      <w:r w:rsidR="00645FF0">
        <w:rPr>
          <w:rFonts w:ascii="Helvetica" w:hAnsi="Helvetica" w:cs="Arial"/>
          <w:sz w:val="22"/>
          <w:szCs w:val="22"/>
        </w:rPr>
        <w:t xml:space="preserve">. Using the previously described </w:t>
      </w:r>
      <w:r w:rsidR="00645FF0" w:rsidRPr="00645FF0">
        <w:rPr>
          <w:rFonts w:ascii="Helvetica" w:hAnsi="Helvetica" w:cs="Arial"/>
          <w:sz w:val="22"/>
          <w:szCs w:val="22"/>
        </w:rPr>
        <w:t>laser speckle contrast analysis</w:t>
      </w:r>
      <w:r w:rsidR="00645FF0">
        <w:rPr>
          <w:rFonts w:ascii="Helvetica" w:hAnsi="Helvetica" w:cs="Arial"/>
          <w:sz w:val="22"/>
          <w:szCs w:val="22"/>
        </w:rPr>
        <w:t xml:space="preserve"> technique, </w:t>
      </w:r>
      <w:r w:rsidR="00645FF0" w:rsidRPr="00645FF0">
        <w:rPr>
          <w:rFonts w:ascii="Helvetica" w:hAnsi="Helvetica" w:cs="Arial"/>
          <w:sz w:val="22"/>
          <w:szCs w:val="22"/>
        </w:rPr>
        <w:t>visualize and quantify perfusion differences</w:t>
      </w:r>
      <w:r w:rsidR="00645FF0">
        <w:rPr>
          <w:rFonts w:ascii="Helvetica" w:hAnsi="Helvetica" w:cs="Arial"/>
          <w:sz w:val="22"/>
          <w:szCs w:val="22"/>
        </w:rPr>
        <w:t xml:space="preserve"> to assess the flap’s microcirculation </w:t>
      </w:r>
      <w:r w:rsidR="00645FF0">
        <w:rPr>
          <w:rFonts w:ascii="Helvetica" w:hAnsi="Helvetica" w:cs="Arial"/>
          <w:b/>
          <w:bCs/>
          <w:sz w:val="22"/>
          <w:szCs w:val="22"/>
        </w:rPr>
        <w:t>[2]</w:t>
      </w:r>
      <w:r w:rsidR="00645FF0">
        <w:rPr>
          <w:rFonts w:ascii="Helvetica" w:hAnsi="Helvetica" w:cs="Arial"/>
          <w:sz w:val="22"/>
          <w:szCs w:val="22"/>
        </w:rPr>
        <w:t>.</w:t>
      </w:r>
    </w:p>
    <w:p w14:paraId="6124847B" w14:textId="30F011A4" w:rsidR="00645FF0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photographs the surgical area.</w:t>
      </w:r>
    </w:p>
    <w:p w14:paraId="6F66BF19" w14:textId="352BBD70" w:rsidR="00645FF0" w:rsidRPr="006A6324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approaches the LASCA device, and beings to </w:t>
      </w:r>
      <w:r w:rsidRPr="00645FF0">
        <w:rPr>
          <w:rFonts w:ascii="Helvetica" w:hAnsi="Helvetica" w:cs="Arial"/>
          <w:sz w:val="22"/>
          <w:szCs w:val="22"/>
        </w:rPr>
        <w:t>visualize and quantify perfusion differences</w:t>
      </w:r>
      <w:r>
        <w:rPr>
          <w:rFonts w:ascii="Helvetica" w:hAnsi="Helvetica" w:cs="Arial"/>
          <w:sz w:val="22"/>
          <w:szCs w:val="22"/>
        </w:rPr>
        <w:t>. Any action taken in this process can be filmed for this shot.</w:t>
      </w:r>
    </w:p>
    <w:p w14:paraId="67CEE808" w14:textId="6867A1A8" w:rsidR="00565757" w:rsidRPr="006A6324" w:rsidRDefault="00645FF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macroscopic analysis, remove the 4-0 sutures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raise the flap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use </w:t>
      </w:r>
      <w:r w:rsidRPr="00645FF0">
        <w:rPr>
          <w:rFonts w:ascii="Helvetica" w:hAnsi="Helvetica" w:cs="Arial"/>
          <w:sz w:val="22"/>
          <w:szCs w:val="22"/>
        </w:rPr>
        <w:t>transit-time ultrasound</w:t>
      </w:r>
      <w:r>
        <w:rPr>
          <w:rFonts w:ascii="Helvetica" w:hAnsi="Helvetica" w:cs="Arial"/>
          <w:sz w:val="22"/>
          <w:szCs w:val="22"/>
        </w:rPr>
        <w:t xml:space="preserve"> to reassess the </w:t>
      </w:r>
      <w:r w:rsidRPr="00645FF0">
        <w:rPr>
          <w:rFonts w:ascii="Helvetica" w:hAnsi="Helvetica" w:cs="Arial"/>
          <w:sz w:val="22"/>
          <w:szCs w:val="22"/>
        </w:rPr>
        <w:t xml:space="preserve">vascular pedicle blood flow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Pr="00645FF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Perform tissue sampling by longitudinally dividing the flap into two parts that measure 1.5 centimeters by 6 centimeters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391C7CAA" w14:textId="21733EFC" w:rsidR="00645FF0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4-0 sutures.</w:t>
      </w:r>
    </w:p>
    <w:p w14:paraId="0A87CB0D" w14:textId="6B9D9721" w:rsidR="00645FF0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raises the flap.</w:t>
      </w:r>
    </w:p>
    <w:p w14:paraId="183753CE" w14:textId="4FE2F7A8" w:rsidR="00645FF0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uses </w:t>
      </w:r>
      <w:r w:rsidRPr="00645FF0">
        <w:rPr>
          <w:rFonts w:ascii="Helvetica" w:hAnsi="Helvetica" w:cs="Arial"/>
          <w:sz w:val="22"/>
          <w:szCs w:val="22"/>
        </w:rPr>
        <w:t>transit-time ultrasound</w:t>
      </w:r>
      <w:r>
        <w:rPr>
          <w:rFonts w:ascii="Helvetica" w:hAnsi="Helvetica" w:cs="Arial"/>
          <w:sz w:val="22"/>
          <w:szCs w:val="22"/>
        </w:rPr>
        <w:t xml:space="preserve"> to reassess the </w:t>
      </w:r>
      <w:r w:rsidRPr="00645FF0">
        <w:rPr>
          <w:rFonts w:ascii="Helvetica" w:hAnsi="Helvetica" w:cs="Arial"/>
          <w:sz w:val="22"/>
          <w:szCs w:val="22"/>
        </w:rPr>
        <w:t>vascular pedicle blood flow</w:t>
      </w:r>
      <w:r>
        <w:rPr>
          <w:rFonts w:ascii="Helvetica" w:hAnsi="Helvetica" w:cs="Arial"/>
          <w:sz w:val="22"/>
          <w:szCs w:val="22"/>
        </w:rPr>
        <w:t>. Any action in this process can be filmed for this shot.</w:t>
      </w:r>
    </w:p>
    <w:p w14:paraId="07A86BD4" w14:textId="668D407F" w:rsidR="00565757" w:rsidRDefault="00DE7238" w:rsidP="00645F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longitudinally divides the flap into two parts as described.</w:t>
      </w:r>
    </w:p>
    <w:p w14:paraId="633D4D39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46492D03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54C3DB1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8E76EB0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24871BB" w14:textId="75442B2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3E50" w:rsidRPr="006C3E50">
        <w:rPr>
          <w:rFonts w:ascii="Helvetica" w:hAnsi="Helvetica" w:cs="Arial"/>
          <w:b/>
          <w:bCs/>
          <w:iCs/>
          <w:sz w:val="22"/>
          <w:szCs w:val="22"/>
        </w:rPr>
        <w:t>Ischemia-Reperfusion Injury in Reconstructive Microsurgery</w:t>
      </w:r>
      <w:r w:rsidR="006C3E50">
        <w:rPr>
          <w:rFonts w:ascii="Helvetica" w:hAnsi="Helvetica" w:cs="Arial"/>
          <w:b/>
          <w:sz w:val="22"/>
          <w:szCs w:val="22"/>
        </w:rPr>
        <w:t xml:space="preserve"> </w:t>
      </w:r>
    </w:p>
    <w:p w14:paraId="503FC7D5" w14:textId="0E3D9A38" w:rsidR="00395684" w:rsidRPr="006A6324" w:rsidRDefault="004B02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Immediately after the creation of the </w:t>
      </w:r>
      <w:r w:rsidRPr="004B02F3">
        <w:rPr>
          <w:rFonts w:ascii="Helvetica" w:hAnsi="Helvetica" w:cs="Arial"/>
          <w:sz w:val="22"/>
          <w:szCs w:val="22"/>
        </w:rPr>
        <w:t>microsurgical anastomoses, we obtained higher blood flow volumes than the minimum flows recommended in the literature</w:t>
      </w:r>
      <w:r>
        <w:rPr>
          <w:rFonts w:ascii="Helvetica" w:hAnsi="Helvetica" w:cs="Arial"/>
          <w:b/>
          <w:bCs/>
          <w:sz w:val="22"/>
          <w:szCs w:val="22"/>
        </w:rPr>
        <w:t xml:space="preserve"> [</w:t>
      </w:r>
      <w:r w:rsidR="008C20B4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-TXT]</w:t>
      </w:r>
      <w:r>
        <w:rPr>
          <w:rFonts w:ascii="Helvetica" w:hAnsi="Helvetica" w:cs="Arial"/>
          <w:sz w:val="22"/>
          <w:szCs w:val="22"/>
        </w:rPr>
        <w:t>.</w:t>
      </w:r>
      <w:r w:rsidRPr="004B02F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Pr="004B02F3">
        <w:rPr>
          <w:rFonts w:ascii="Helvetica" w:hAnsi="Helvetica" w:cs="Arial"/>
          <w:sz w:val="22"/>
          <w:szCs w:val="22"/>
        </w:rPr>
        <w:t>hus, all microsurgical anastomoses were patent 1 week after the surgery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8C20B4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34F506C5" w14:textId="4D3CE4D7" w:rsidR="004B02F3" w:rsidRPr="004B02F3" w:rsidRDefault="004B02F3" w:rsidP="004B02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B02F3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8C20B4">
        <w:rPr>
          <w:rFonts w:ascii="Helvetica" w:hAnsi="Helvetica" w:cs="Arial"/>
          <w:i/>
          <w:iCs/>
          <w:color w:val="0000FF"/>
          <w:sz w:val="22"/>
          <w:szCs w:val="22"/>
        </w:rPr>
        <w:t>S</w:t>
      </w:r>
      <w:r w:rsidRPr="004B02F3">
        <w:rPr>
          <w:rFonts w:ascii="Helvetica" w:hAnsi="Helvetica" w:cs="Arial"/>
          <w:i/>
          <w:iCs/>
          <w:color w:val="0000FF"/>
          <w:sz w:val="22"/>
          <w:szCs w:val="22"/>
        </w:rPr>
        <w:t>how Figure 1</w:t>
      </w:r>
      <w:r w:rsidR="008C20B4">
        <w:rPr>
          <w:rFonts w:ascii="Helvetica" w:hAnsi="Helvetica" w:cs="Arial"/>
          <w:i/>
          <w:iCs/>
          <w:color w:val="0000FF"/>
          <w:sz w:val="22"/>
          <w:szCs w:val="22"/>
        </w:rPr>
        <w:t>A and 1</w:t>
      </w:r>
      <w:r w:rsidRPr="004B02F3">
        <w:rPr>
          <w:rFonts w:ascii="Helvetica" w:hAnsi="Helvetica" w:cs="Arial"/>
          <w:i/>
          <w:iCs/>
          <w:color w:val="0000FF"/>
          <w:sz w:val="22"/>
          <w:szCs w:val="22"/>
        </w:rPr>
        <w:t>B.</w:t>
      </w:r>
      <w:r>
        <w:rPr>
          <w:rFonts w:ascii="Helvetica" w:hAnsi="Helvetica" w:cs="Arial"/>
          <w:i/>
          <w:iCs/>
          <w:color w:val="0000FF"/>
          <w:sz w:val="22"/>
          <w:szCs w:val="22"/>
        </w:rPr>
        <w:t xml:space="preserve"> </w:t>
      </w:r>
      <w:r w:rsidRPr="004B02F3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4B02F3">
        <w:rPr>
          <w:rFonts w:ascii="Helvetica" w:hAnsi="Helvetica" w:cs="Arial"/>
          <w:b/>
          <w:bCs/>
          <w:sz w:val="22"/>
          <w:szCs w:val="22"/>
        </w:rPr>
        <w:t>Shaughness</w:t>
      </w:r>
      <w:proofErr w:type="spellEnd"/>
      <w:r w:rsidRPr="004B02F3">
        <w:rPr>
          <w:rFonts w:ascii="Helvetica" w:hAnsi="Helvetica" w:cs="Arial"/>
          <w:b/>
          <w:bCs/>
          <w:sz w:val="22"/>
          <w:szCs w:val="22"/>
        </w:rPr>
        <w:t xml:space="preserve">, G., </w:t>
      </w:r>
      <w:r w:rsidRPr="004B02F3">
        <w:rPr>
          <w:rFonts w:ascii="Helvetica" w:hAnsi="Helvetica" w:cs="Arial"/>
          <w:b/>
          <w:bCs/>
          <w:i/>
          <w:iCs/>
          <w:sz w:val="22"/>
          <w:szCs w:val="22"/>
        </w:rPr>
        <w:t>et al</w:t>
      </w:r>
      <w:r w:rsidRPr="004B02F3">
        <w:rPr>
          <w:rFonts w:ascii="Helvetica" w:hAnsi="Helvetica" w:cs="Arial"/>
          <w:b/>
          <w:bCs/>
          <w:sz w:val="22"/>
          <w:szCs w:val="22"/>
        </w:rPr>
        <w:t xml:space="preserve">. </w:t>
      </w:r>
      <w:r w:rsidRPr="004B02F3">
        <w:rPr>
          <w:rFonts w:ascii="Helvetica" w:hAnsi="Helvetica" w:cs="Arial"/>
          <w:b/>
          <w:bCs/>
          <w:i/>
          <w:sz w:val="22"/>
          <w:szCs w:val="22"/>
        </w:rPr>
        <w:t>Plastic and Reconstructive Surgery.</w:t>
      </w:r>
      <w:r w:rsidRPr="004B02F3">
        <w:rPr>
          <w:rFonts w:ascii="Helvetica" w:hAnsi="Helvetica" w:cs="Arial"/>
          <w:b/>
          <w:bCs/>
          <w:sz w:val="22"/>
          <w:szCs w:val="22"/>
        </w:rPr>
        <w:t xml:space="preserve"> (2017).</w:t>
      </w:r>
    </w:p>
    <w:p w14:paraId="14C54ED4" w14:textId="631EE538" w:rsidR="004B02F3" w:rsidRPr="006A6324" w:rsidRDefault="004B02F3" w:rsidP="004B02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B02F3">
        <w:rPr>
          <w:rFonts w:ascii="Helvetica" w:hAnsi="Helvetica" w:cs="Arial"/>
          <w:i/>
          <w:iCs/>
          <w:color w:val="0000FF"/>
          <w:sz w:val="22"/>
          <w:szCs w:val="22"/>
        </w:rPr>
        <w:t xml:space="preserve">Video Editor: </w:t>
      </w:r>
      <w:r w:rsidR="008C20B4">
        <w:rPr>
          <w:rFonts w:ascii="Helvetica" w:hAnsi="Helvetica" w:cs="Arial"/>
          <w:i/>
          <w:iCs/>
          <w:color w:val="0000FF"/>
          <w:sz w:val="22"/>
          <w:szCs w:val="22"/>
        </w:rPr>
        <w:t>S</w:t>
      </w:r>
      <w:r w:rsidRPr="004B02F3">
        <w:rPr>
          <w:rFonts w:ascii="Helvetica" w:hAnsi="Helvetica" w:cs="Arial"/>
          <w:i/>
          <w:iCs/>
          <w:color w:val="0000FF"/>
          <w:sz w:val="22"/>
          <w:szCs w:val="22"/>
        </w:rPr>
        <w:t>how only Figure 1B.</w:t>
      </w:r>
    </w:p>
    <w:p w14:paraId="31F3B63D" w14:textId="75B05948" w:rsidR="00395684" w:rsidRDefault="004B02F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B02F3">
        <w:rPr>
          <w:rFonts w:ascii="Helvetica" w:hAnsi="Helvetica" w:cs="Arial"/>
          <w:sz w:val="22"/>
          <w:szCs w:val="22"/>
        </w:rPr>
        <w:t xml:space="preserve">Observation of the microcirculatory deprivation of blood flow during the ischemic insult was possible with the </w:t>
      </w:r>
      <w:r>
        <w:rPr>
          <w:rFonts w:ascii="Helvetica" w:hAnsi="Helvetica" w:cs="Arial"/>
          <w:sz w:val="22"/>
          <w:szCs w:val="22"/>
        </w:rPr>
        <w:t>laser speckle contrast analysis</w:t>
      </w:r>
      <w:r w:rsidRPr="004B02F3">
        <w:rPr>
          <w:rFonts w:ascii="Helvetica" w:hAnsi="Helvetica" w:cs="Arial"/>
          <w:sz w:val="22"/>
          <w:szCs w:val="22"/>
        </w:rPr>
        <w:t xml:space="preserve"> technique</w:t>
      </w:r>
      <w:r w:rsidR="006C3E50">
        <w:rPr>
          <w:rFonts w:ascii="Helvetica" w:hAnsi="Helvetica" w:cs="Arial"/>
          <w:sz w:val="22"/>
          <w:szCs w:val="22"/>
        </w:rPr>
        <w:t xml:space="preserve"> </w:t>
      </w:r>
      <w:r w:rsidR="006C3E50">
        <w:rPr>
          <w:rFonts w:ascii="Helvetica" w:hAnsi="Helvetica" w:cs="Arial"/>
          <w:b/>
          <w:bCs/>
          <w:sz w:val="22"/>
          <w:szCs w:val="22"/>
        </w:rPr>
        <w:t>[1]</w:t>
      </w:r>
      <w:r w:rsidR="006C3E50">
        <w:rPr>
          <w:rFonts w:ascii="Helvetica" w:hAnsi="Helvetica" w:cs="Arial"/>
          <w:sz w:val="22"/>
          <w:szCs w:val="22"/>
        </w:rPr>
        <w:t>. This</w:t>
      </w:r>
      <w:r w:rsidRPr="004B02F3">
        <w:rPr>
          <w:rFonts w:ascii="Helvetica" w:hAnsi="Helvetica" w:cs="Arial"/>
          <w:sz w:val="22"/>
          <w:szCs w:val="22"/>
        </w:rPr>
        <w:t xml:space="preserve"> includ</w:t>
      </w:r>
      <w:r w:rsidR="006C3E50">
        <w:rPr>
          <w:rFonts w:ascii="Helvetica" w:hAnsi="Helvetica" w:cs="Arial"/>
          <w:sz w:val="22"/>
          <w:szCs w:val="22"/>
        </w:rPr>
        <w:t>es</w:t>
      </w:r>
      <w:r w:rsidRPr="004B02F3">
        <w:rPr>
          <w:rFonts w:ascii="Helvetica" w:hAnsi="Helvetica" w:cs="Arial"/>
          <w:sz w:val="22"/>
          <w:szCs w:val="22"/>
        </w:rPr>
        <w:t xml:space="preserve"> the immediate hyper perfusion during the flap reperfusion, and, perioperatively, the different areas with less perfusion and a higher risk of postoperative flap necrosis that were indeed necrotized 7 days after the end of the study</w:t>
      </w:r>
      <w:r w:rsidR="006C3E50">
        <w:rPr>
          <w:rFonts w:ascii="Helvetica" w:hAnsi="Helvetica" w:cs="Arial"/>
          <w:sz w:val="22"/>
          <w:szCs w:val="22"/>
        </w:rPr>
        <w:t xml:space="preserve"> </w:t>
      </w:r>
      <w:r w:rsidR="006C3E50">
        <w:rPr>
          <w:rFonts w:ascii="Helvetica" w:hAnsi="Helvetica" w:cs="Arial"/>
          <w:b/>
          <w:bCs/>
          <w:sz w:val="22"/>
          <w:szCs w:val="22"/>
        </w:rPr>
        <w:t>[2]</w:t>
      </w:r>
      <w:r w:rsidR="006C3E50">
        <w:rPr>
          <w:rFonts w:ascii="Helvetica" w:hAnsi="Helvetica" w:cs="Arial"/>
          <w:sz w:val="22"/>
          <w:szCs w:val="22"/>
        </w:rPr>
        <w:t>.</w:t>
      </w:r>
    </w:p>
    <w:p w14:paraId="095E19D1" w14:textId="0EC6DE3C" w:rsidR="006C3E50" w:rsidRDefault="006C3E50" w:rsidP="006C3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4A36949" w14:textId="3AE0EC3A" w:rsidR="006C3E50" w:rsidRDefault="006C3E50" w:rsidP="006C3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2B6C52C7" w14:textId="42A60B5F" w:rsidR="006C3E50" w:rsidRDefault="006C3E5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C3E50">
        <w:rPr>
          <w:rFonts w:ascii="Helvetica" w:hAnsi="Helvetica" w:cs="Arial"/>
          <w:sz w:val="22"/>
          <w:szCs w:val="22"/>
        </w:rPr>
        <w:t>The flap survival area after 8 h</w:t>
      </w:r>
      <w:r>
        <w:rPr>
          <w:rFonts w:ascii="Helvetica" w:hAnsi="Helvetica" w:cs="Arial"/>
          <w:sz w:val="22"/>
          <w:szCs w:val="22"/>
        </w:rPr>
        <w:t>ours</w:t>
      </w:r>
      <w:r w:rsidRPr="006C3E50">
        <w:rPr>
          <w:rFonts w:ascii="Helvetica" w:hAnsi="Helvetica" w:cs="Arial"/>
          <w:sz w:val="22"/>
          <w:szCs w:val="22"/>
        </w:rPr>
        <w:t xml:space="preserve"> of ischemia and its subsequent reperfusion was around 40</w:t>
      </w:r>
      <w:r>
        <w:rPr>
          <w:rFonts w:ascii="Helvetica" w:hAnsi="Helvetica" w:cs="Arial"/>
          <w:sz w:val="22"/>
          <w:szCs w:val="22"/>
        </w:rPr>
        <w:t xml:space="preserve"> percent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6C3E50">
        <w:rPr>
          <w:rFonts w:ascii="Helvetica" w:hAnsi="Helvetica" w:cs="Arial"/>
          <w:sz w:val="22"/>
          <w:szCs w:val="22"/>
        </w:rPr>
        <w:t xml:space="preserve">. Previously published results show statistically significant differences when this model </w:t>
      </w:r>
      <w:r>
        <w:rPr>
          <w:rFonts w:ascii="Helvetica" w:hAnsi="Helvetica" w:cs="Arial"/>
          <w:sz w:val="22"/>
          <w:szCs w:val="22"/>
        </w:rPr>
        <w:t>is</w:t>
      </w:r>
      <w:r w:rsidRPr="006C3E50">
        <w:rPr>
          <w:rFonts w:ascii="Helvetica" w:hAnsi="Helvetica" w:cs="Arial"/>
          <w:sz w:val="22"/>
          <w:szCs w:val="22"/>
        </w:rPr>
        <w:t xml:space="preserve"> compared with flaps where no ischemic insult </w:t>
      </w:r>
      <w:r>
        <w:rPr>
          <w:rFonts w:ascii="Helvetica" w:hAnsi="Helvetica" w:cs="Arial"/>
          <w:sz w:val="22"/>
          <w:szCs w:val="22"/>
        </w:rPr>
        <w:t>is</w:t>
      </w:r>
      <w:r w:rsidRPr="006C3E50">
        <w:rPr>
          <w:rFonts w:ascii="Helvetica" w:hAnsi="Helvetica" w:cs="Arial"/>
          <w:sz w:val="22"/>
          <w:szCs w:val="22"/>
        </w:rPr>
        <w:t xml:space="preserve"> inflicted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[2-TXT]</w:t>
      </w:r>
      <w:r w:rsidRPr="006C3E50">
        <w:rPr>
          <w:rFonts w:ascii="Helvetica" w:hAnsi="Helvetica" w:cs="Arial"/>
          <w:sz w:val="22"/>
          <w:szCs w:val="22"/>
        </w:rPr>
        <w:t>.</w:t>
      </w:r>
    </w:p>
    <w:p w14:paraId="73E69EBA" w14:textId="47F6D195" w:rsidR="006C3E50" w:rsidRDefault="006C3E50" w:rsidP="006C3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62D30D41" w14:textId="0E827D4C" w:rsidR="006C3E50" w:rsidRPr="006A6324" w:rsidRDefault="006C3E50" w:rsidP="006C3E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6C3E50">
        <w:rPr>
          <w:rFonts w:ascii="Helvetica" w:hAnsi="Helvetica" w:cs="Arial"/>
          <w:b/>
          <w:bCs/>
          <w:sz w:val="22"/>
          <w:szCs w:val="22"/>
        </w:rPr>
        <w:t xml:space="preserve">TEXT: </w:t>
      </w:r>
      <w:proofErr w:type="spellStart"/>
      <w:r w:rsidRPr="006C3E50">
        <w:rPr>
          <w:rFonts w:ascii="Helvetica" w:hAnsi="Helvetica" w:cs="Arial"/>
          <w:b/>
          <w:bCs/>
          <w:sz w:val="22"/>
          <w:szCs w:val="22"/>
        </w:rPr>
        <w:t>Ballestin</w:t>
      </w:r>
      <w:proofErr w:type="spellEnd"/>
      <w:r w:rsidRPr="006C3E50">
        <w:rPr>
          <w:rFonts w:ascii="Helvetica" w:hAnsi="Helvetica" w:cs="Arial"/>
          <w:b/>
          <w:bCs/>
          <w:sz w:val="22"/>
          <w:szCs w:val="22"/>
        </w:rPr>
        <w:t>, A.</w:t>
      </w:r>
      <w:r w:rsidRPr="006C3E50">
        <w:rPr>
          <w:rFonts w:ascii="Helvetica" w:hAnsi="Helvetica" w:cs="Arial"/>
          <w:b/>
          <w:bCs/>
          <w:i/>
          <w:sz w:val="22"/>
          <w:szCs w:val="22"/>
        </w:rPr>
        <w:t xml:space="preserve"> </w:t>
      </w:r>
      <w:r w:rsidRPr="006C3E50">
        <w:rPr>
          <w:rFonts w:ascii="Helvetica" w:hAnsi="Helvetica" w:cs="Arial"/>
          <w:b/>
          <w:bCs/>
          <w:iCs/>
          <w:sz w:val="22"/>
          <w:szCs w:val="22"/>
        </w:rPr>
        <w:t>et al</w:t>
      </w:r>
      <w:r w:rsidRPr="006C3E50">
        <w:rPr>
          <w:rFonts w:ascii="Helvetica" w:hAnsi="Helvetica" w:cs="Arial"/>
          <w:b/>
          <w:bCs/>
          <w:sz w:val="22"/>
          <w:szCs w:val="22"/>
        </w:rPr>
        <w:t xml:space="preserve">. </w:t>
      </w:r>
      <w:proofErr w:type="spellStart"/>
      <w:r w:rsidRPr="006C3E50">
        <w:rPr>
          <w:rFonts w:ascii="Helvetica" w:hAnsi="Helvetica" w:cs="Arial"/>
          <w:b/>
          <w:bCs/>
          <w:i/>
          <w:sz w:val="22"/>
          <w:szCs w:val="22"/>
        </w:rPr>
        <w:t>PloS</w:t>
      </w:r>
      <w:proofErr w:type="spellEnd"/>
      <w:r w:rsidRPr="006C3E50">
        <w:rPr>
          <w:rFonts w:ascii="Helvetica" w:hAnsi="Helvetica" w:cs="Arial"/>
          <w:b/>
          <w:bCs/>
          <w:i/>
          <w:sz w:val="22"/>
          <w:szCs w:val="22"/>
        </w:rPr>
        <w:t xml:space="preserve"> One.</w:t>
      </w:r>
      <w:r w:rsidRPr="006C3E50">
        <w:rPr>
          <w:rFonts w:ascii="Helvetica" w:hAnsi="Helvetica" w:cs="Arial"/>
          <w:b/>
          <w:bCs/>
          <w:sz w:val="22"/>
          <w:szCs w:val="22"/>
        </w:rPr>
        <w:t xml:space="preserve"> (2018)</w:t>
      </w:r>
      <w:r w:rsidRPr="006C3E50">
        <w:rPr>
          <w:rFonts w:ascii="Helvetica" w:hAnsi="Helvetica" w:cs="Arial"/>
          <w:sz w:val="22"/>
          <w:szCs w:val="22"/>
        </w:rPr>
        <w:t>.</w:t>
      </w:r>
    </w:p>
    <w:p w14:paraId="6DA31780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24C9856F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6210B795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365FBB2D" w14:textId="77777777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6C94F97" w14:textId="1BD603C8" w:rsidR="002A266E" w:rsidRDefault="00FB3BF7" w:rsidP="002A266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 xml:space="preserve">Alberto </w:t>
      </w:r>
      <w:proofErr w:type="spellStart"/>
      <w:r w:rsidRPr="0018497B">
        <w:rPr>
          <w:rFonts w:ascii="Helvetica" w:hAnsi="Helvetica" w:cs="Arial"/>
          <w:b/>
          <w:bCs/>
          <w:sz w:val="22"/>
          <w:szCs w:val="22"/>
        </w:rPr>
        <w:t>Ballestín</w:t>
      </w:r>
      <w:proofErr w:type="spellEnd"/>
      <w:r w:rsidR="0018497B" w:rsidRPr="0018497B">
        <w:rPr>
          <w:rFonts w:ascii="Helvetica" w:hAnsi="Helvetica" w:cs="Arial"/>
          <w:sz w:val="22"/>
          <w:szCs w:val="22"/>
        </w:rPr>
        <w:t xml:space="preserve">: </w:t>
      </w:r>
      <w:r w:rsidR="002A266E" w:rsidRPr="0018497B">
        <w:rPr>
          <w:rFonts w:ascii="Helvetica" w:hAnsi="Helvetica" w:cs="Arial"/>
          <w:sz w:val="22"/>
          <w:szCs w:val="22"/>
        </w:rPr>
        <w:t>Remember to d</w:t>
      </w:r>
      <w:r w:rsidR="005F3468" w:rsidRPr="0018497B">
        <w:rPr>
          <w:rFonts w:ascii="Helvetica" w:hAnsi="Helvetica" w:cs="Arial"/>
          <w:sz w:val="22"/>
          <w:szCs w:val="22"/>
        </w:rPr>
        <w:t>issect the flap pedicle without touching it or by grasping the adventitia as little as possible to</w:t>
      </w:r>
      <w:r w:rsidR="002A266E" w:rsidRPr="0018497B">
        <w:rPr>
          <w:rFonts w:ascii="Helvetica" w:hAnsi="Helvetica" w:cs="Arial"/>
          <w:sz w:val="22"/>
          <w:szCs w:val="22"/>
        </w:rPr>
        <w:t xml:space="preserve"> avoid damaging the vessel wall</w:t>
      </w:r>
      <w:r w:rsidR="00917D63" w:rsidRPr="0018497B">
        <w:rPr>
          <w:rFonts w:ascii="Helvetica" w:hAnsi="Helvetica" w:cs="Arial"/>
          <w:sz w:val="22"/>
          <w:szCs w:val="22"/>
        </w:rPr>
        <w:t>, as well as</w:t>
      </w:r>
      <w:r w:rsidR="002A266E" w:rsidRPr="0018497B">
        <w:rPr>
          <w:rFonts w:ascii="Helvetica" w:hAnsi="Helvetica" w:cs="Arial"/>
          <w:sz w:val="22"/>
          <w:szCs w:val="22"/>
        </w:rPr>
        <w:t xml:space="preserve"> perform proper microsurgical anastomoses in order to avoid complications due to the surgical technique</w:t>
      </w:r>
      <w:r w:rsidR="00FB429D">
        <w:rPr>
          <w:rFonts w:ascii="Helvetica" w:hAnsi="Helvetica" w:cs="Arial"/>
          <w:sz w:val="22"/>
          <w:szCs w:val="22"/>
        </w:rPr>
        <w:t xml:space="preserve"> </w:t>
      </w:r>
      <w:r w:rsidR="00FB429D">
        <w:rPr>
          <w:rFonts w:ascii="Helvetica" w:hAnsi="Helvetica" w:cs="Arial"/>
          <w:b/>
          <w:bCs/>
          <w:sz w:val="22"/>
          <w:szCs w:val="22"/>
        </w:rPr>
        <w:t>[1] [2]</w:t>
      </w:r>
      <w:r w:rsidR="002A266E" w:rsidRPr="0018497B">
        <w:rPr>
          <w:rFonts w:ascii="Helvetica" w:hAnsi="Helvetica" w:cs="Arial"/>
          <w:sz w:val="22"/>
          <w:szCs w:val="22"/>
        </w:rPr>
        <w:t>.</w:t>
      </w:r>
    </w:p>
    <w:p w14:paraId="2E4A574B" w14:textId="1396E2EC" w:rsidR="0018497B" w:rsidRDefault="0018497B" w:rsidP="001849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1E8C333B" w14:textId="6D43A7FE" w:rsidR="0018497B" w:rsidRPr="0018497B" w:rsidRDefault="0018497B" w:rsidP="001849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i/>
          <w:iCs/>
          <w:color w:val="0000FF"/>
          <w:sz w:val="22"/>
          <w:szCs w:val="22"/>
        </w:rPr>
        <w:t>B-roll suggestion: Shots from 2.4 and 2.8</w:t>
      </w:r>
      <w:r>
        <w:rPr>
          <w:rFonts w:ascii="Helvetica" w:hAnsi="Helvetica" w:cs="Arial"/>
          <w:sz w:val="22"/>
          <w:szCs w:val="22"/>
        </w:rPr>
        <w:t>.</w:t>
      </w:r>
    </w:p>
    <w:p w14:paraId="3C57F917" w14:textId="07745C86" w:rsidR="00D36184" w:rsidRPr="0018497B" w:rsidRDefault="00FB3BF7" w:rsidP="00D361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b/>
          <w:bCs/>
          <w:sz w:val="22"/>
          <w:szCs w:val="22"/>
        </w:rPr>
        <w:t xml:space="preserve">Alberto </w:t>
      </w:r>
      <w:proofErr w:type="spellStart"/>
      <w:r w:rsidRPr="0018497B">
        <w:rPr>
          <w:rFonts w:ascii="Helvetica" w:hAnsi="Helvetica" w:cs="Arial"/>
          <w:b/>
          <w:bCs/>
          <w:sz w:val="22"/>
          <w:szCs w:val="22"/>
        </w:rPr>
        <w:t>Ballestín</w:t>
      </w:r>
      <w:proofErr w:type="spellEnd"/>
      <w:r w:rsidR="0018497B" w:rsidRPr="0018497B">
        <w:rPr>
          <w:rFonts w:ascii="Helvetica" w:hAnsi="Helvetica" w:cs="Arial"/>
          <w:sz w:val="22"/>
          <w:szCs w:val="22"/>
        </w:rPr>
        <w:t xml:space="preserve">: </w:t>
      </w:r>
      <w:r w:rsidR="00192A07" w:rsidRPr="0018497B">
        <w:rPr>
          <w:rFonts w:ascii="Helvetica" w:hAnsi="Helvetica" w:cs="Arial"/>
          <w:sz w:val="22"/>
          <w:szCs w:val="22"/>
        </w:rPr>
        <w:t>Intraoperatively, transit-time ultrasound technology allows to quantify the blood flow of microsurgical anastomoses and thus predict flap perfusion.</w:t>
      </w:r>
      <w:r w:rsidR="0018497B" w:rsidRPr="0018497B">
        <w:rPr>
          <w:rFonts w:ascii="Helvetica" w:hAnsi="Helvetica" w:cs="Arial"/>
          <w:sz w:val="22"/>
          <w:szCs w:val="22"/>
        </w:rPr>
        <w:t xml:space="preserve"> </w:t>
      </w:r>
      <w:r w:rsidR="00D36184" w:rsidRPr="0018497B">
        <w:rPr>
          <w:rFonts w:ascii="Helvetica" w:hAnsi="Helvetica" w:cs="Arial"/>
          <w:sz w:val="22"/>
          <w:szCs w:val="22"/>
        </w:rPr>
        <w:t>Postoperatively, l</w:t>
      </w:r>
      <w:r w:rsidR="00192A07" w:rsidRPr="0018497B">
        <w:rPr>
          <w:rFonts w:ascii="Helvetica" w:hAnsi="Helvetica" w:cs="Arial"/>
          <w:sz w:val="22"/>
          <w:szCs w:val="22"/>
        </w:rPr>
        <w:t>aser speckle contrast analysis allows a semi-quantitative real-time mapping of flow within free flaps</w:t>
      </w:r>
      <w:r w:rsidR="00D36184" w:rsidRPr="0018497B">
        <w:rPr>
          <w:rFonts w:ascii="Helvetica" w:hAnsi="Helvetica" w:cs="Arial"/>
          <w:sz w:val="22"/>
          <w:szCs w:val="22"/>
        </w:rPr>
        <w:t>.</w:t>
      </w:r>
      <w:r w:rsidR="00192A07" w:rsidRPr="0018497B">
        <w:rPr>
          <w:rFonts w:ascii="Helvetica" w:hAnsi="Helvetica" w:cs="Arial"/>
          <w:sz w:val="22"/>
          <w:szCs w:val="22"/>
        </w:rPr>
        <w:t xml:space="preserve"> </w:t>
      </w:r>
      <w:r w:rsidR="00D36184" w:rsidRPr="0018497B">
        <w:rPr>
          <w:rFonts w:ascii="Helvetica" w:hAnsi="Helvetica" w:cs="Arial"/>
          <w:sz w:val="22"/>
          <w:szCs w:val="22"/>
        </w:rPr>
        <w:t>I</w:t>
      </w:r>
      <w:r w:rsidR="00D36184" w:rsidRPr="0018497B">
        <w:rPr>
          <w:rFonts w:ascii="Helvetica" w:hAnsi="Helvetica" w:cstheme="minorHAnsi"/>
          <w:sz w:val="22"/>
          <w:szCs w:val="22"/>
        </w:rPr>
        <w:t xml:space="preserve">t is a promising technique </w:t>
      </w:r>
      <w:proofErr w:type="gramStart"/>
      <w:r w:rsidR="00D36184" w:rsidRPr="0018497B">
        <w:rPr>
          <w:rFonts w:ascii="Helvetica" w:hAnsi="Helvetica" w:cstheme="minorHAnsi"/>
          <w:sz w:val="22"/>
          <w:szCs w:val="22"/>
        </w:rPr>
        <w:t>however,</w:t>
      </w:r>
      <w:proofErr w:type="gramEnd"/>
      <w:r w:rsidR="00D36184" w:rsidRPr="0018497B">
        <w:rPr>
          <w:rFonts w:ascii="Helvetica" w:hAnsi="Helvetica" w:cstheme="minorHAnsi"/>
          <w:sz w:val="22"/>
          <w:szCs w:val="22"/>
        </w:rPr>
        <w:t xml:space="preserve"> further research is needed</w:t>
      </w:r>
      <w:r w:rsidR="0018497B">
        <w:rPr>
          <w:rFonts w:ascii="Helvetica" w:hAnsi="Helvetica" w:cstheme="minorHAnsi"/>
          <w:sz w:val="22"/>
          <w:szCs w:val="22"/>
        </w:rPr>
        <w:t xml:space="preserve"> </w:t>
      </w:r>
      <w:r w:rsidR="0018497B">
        <w:rPr>
          <w:rFonts w:ascii="Helvetica" w:hAnsi="Helvetica" w:cstheme="minorHAnsi"/>
          <w:b/>
          <w:bCs/>
          <w:sz w:val="22"/>
          <w:szCs w:val="22"/>
        </w:rPr>
        <w:t>[1]</w:t>
      </w:r>
      <w:r w:rsidR="00D36184" w:rsidRPr="0018497B">
        <w:rPr>
          <w:rFonts w:ascii="Helvetica" w:hAnsi="Helvetica" w:cstheme="minorHAnsi"/>
          <w:sz w:val="22"/>
          <w:szCs w:val="22"/>
        </w:rPr>
        <w:t>.</w:t>
      </w:r>
    </w:p>
    <w:p w14:paraId="25F3EC8A" w14:textId="19C62A59" w:rsidR="0018497B" w:rsidRPr="0018497B" w:rsidRDefault="0018497B" w:rsidP="0018497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p w14:paraId="7EB92EFF" w14:textId="2A7BAC2C" w:rsidR="00CE10F2" w:rsidRPr="003D6E22" w:rsidRDefault="00FB3BF7" w:rsidP="0018497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8497B">
        <w:rPr>
          <w:rFonts w:ascii="Helvetica" w:hAnsi="Helvetica" w:cs="Arial"/>
          <w:sz w:val="22"/>
          <w:szCs w:val="22"/>
        </w:rPr>
        <w:t xml:space="preserve">Alberto </w:t>
      </w:r>
      <w:proofErr w:type="spellStart"/>
      <w:r w:rsidRPr="0018497B">
        <w:rPr>
          <w:rFonts w:ascii="Helvetica" w:hAnsi="Helvetica" w:cs="Arial"/>
          <w:sz w:val="22"/>
          <w:szCs w:val="22"/>
        </w:rPr>
        <w:t>Ballestín</w:t>
      </w:r>
      <w:proofErr w:type="spellEnd"/>
      <w:r w:rsidR="0018497B" w:rsidRPr="0018497B">
        <w:rPr>
          <w:rFonts w:ascii="Helvetica" w:hAnsi="Helvetica" w:cs="Arial"/>
          <w:sz w:val="22"/>
          <w:szCs w:val="22"/>
        </w:rPr>
        <w:t xml:space="preserve">: </w:t>
      </w:r>
      <w:r w:rsidR="003D6E22">
        <w:rPr>
          <w:rFonts w:ascii="Helvetica" w:hAnsi="Helvetica" w:cstheme="minorHAnsi"/>
          <w:sz w:val="22"/>
          <w:szCs w:val="22"/>
        </w:rPr>
        <w:t>This video has</w:t>
      </w:r>
      <w:r w:rsidR="0033084B" w:rsidRPr="0018497B">
        <w:rPr>
          <w:rFonts w:ascii="Helvetica" w:hAnsi="Helvetica" w:cstheme="minorHAnsi"/>
          <w:sz w:val="22"/>
          <w:szCs w:val="22"/>
        </w:rPr>
        <w:t xml:space="preserve"> described the protocol of a suitable model for evaluating therapeutic agents to counteract ischemia-reperfusion injury in </w:t>
      </w:r>
      <w:r w:rsidR="00D36184" w:rsidRPr="0018497B">
        <w:rPr>
          <w:rFonts w:ascii="Helvetica" w:hAnsi="Helvetica" w:cstheme="minorHAnsi"/>
          <w:sz w:val="22"/>
          <w:szCs w:val="22"/>
        </w:rPr>
        <w:t xml:space="preserve">the field of </w:t>
      </w:r>
      <w:r w:rsidR="0033084B" w:rsidRPr="0018497B">
        <w:rPr>
          <w:rFonts w:ascii="Helvetica" w:hAnsi="Helvetica" w:cstheme="minorHAnsi"/>
          <w:sz w:val="22"/>
          <w:szCs w:val="22"/>
        </w:rPr>
        <w:t>reconstructive microsurgery</w:t>
      </w:r>
      <w:r w:rsidR="003D6E22">
        <w:rPr>
          <w:rFonts w:ascii="Helvetica" w:hAnsi="Helvetica" w:cstheme="minorHAnsi"/>
          <w:sz w:val="22"/>
          <w:szCs w:val="22"/>
        </w:rPr>
        <w:t xml:space="preserve"> </w:t>
      </w:r>
      <w:r w:rsidR="003D6E22">
        <w:rPr>
          <w:rFonts w:ascii="Helvetica" w:hAnsi="Helvetica" w:cstheme="minorHAnsi"/>
          <w:b/>
          <w:bCs/>
          <w:sz w:val="22"/>
          <w:szCs w:val="22"/>
        </w:rPr>
        <w:t>[1]</w:t>
      </w:r>
      <w:r w:rsidR="0033084B" w:rsidRPr="0018497B">
        <w:rPr>
          <w:rFonts w:ascii="Helvetica" w:hAnsi="Helvetica" w:cstheme="minorHAnsi"/>
          <w:sz w:val="22"/>
          <w:szCs w:val="22"/>
        </w:rPr>
        <w:t>.</w:t>
      </w:r>
    </w:p>
    <w:p w14:paraId="6588E7FA" w14:textId="50385369" w:rsidR="003D6E22" w:rsidRPr="0018497B" w:rsidRDefault="003D6E22" w:rsidP="003D6E2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INTERVIEW: Named author says the statement above in an interview-style shot while looking slightly off-camera.</w:t>
      </w:r>
    </w:p>
    <w:sectPr w:rsidR="003D6E22" w:rsidRPr="0018497B" w:rsidSect="001E230F"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B6D6A" w14:textId="77777777" w:rsidR="00F746A2" w:rsidRDefault="00F746A2">
      <w:r>
        <w:separator/>
      </w:r>
    </w:p>
  </w:endnote>
  <w:endnote w:type="continuationSeparator" w:id="0">
    <w:p w14:paraId="02B40D56" w14:textId="77777777" w:rsidR="00F746A2" w:rsidRDefault="00F74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6E5BC" w14:textId="77777777" w:rsidR="00336C61" w:rsidRDefault="00336C61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5F82A79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C6D4" w14:textId="77777777" w:rsidR="00336C61" w:rsidRPr="00D61BFB" w:rsidRDefault="00336C61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4608B">
      <w:rPr>
        <w:rFonts w:ascii="Arial" w:hAnsi="Arial" w:cs="Arial"/>
        <w:noProof/>
        <w:color w:val="000000"/>
        <w:sz w:val="22"/>
        <w:szCs w:val="22"/>
      </w:rPr>
      <w:t>9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C4608B">
      <w:rPr>
        <w:rFonts w:ascii="Arial" w:hAnsi="Arial" w:cs="Arial"/>
        <w:noProof/>
        <w:color w:val="000000"/>
        <w:sz w:val="22"/>
        <w:szCs w:val="22"/>
      </w:rPr>
      <w:t>10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70688" w14:textId="77777777" w:rsidR="00F746A2" w:rsidRDefault="00F746A2">
      <w:r>
        <w:separator/>
      </w:r>
    </w:p>
  </w:footnote>
  <w:footnote w:type="continuationSeparator" w:id="0">
    <w:p w14:paraId="361FBDBC" w14:textId="77777777" w:rsidR="00F746A2" w:rsidRDefault="00F74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DB608" w14:textId="31D94D15" w:rsidR="00336C61" w:rsidRPr="00FB429D" w:rsidRDefault="00AF4EF5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  <w:u w:val="single"/>
      </w:rPr>
    </w:pPr>
    <w:r w:rsidRPr="00FB429D">
      <w:rPr>
        <w:noProof/>
        <w:color w:val="00B050"/>
        <w:lang w:val="es-ES" w:eastAsia="es-ES"/>
      </w:rPr>
      <w:drawing>
        <wp:anchor distT="0" distB="0" distL="114300" distR="114300" simplePos="0" relativeHeight="251657728" behindDoc="0" locked="0" layoutInCell="1" allowOverlap="1" wp14:anchorId="2DEF6917" wp14:editId="549F6A9A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0"/>
          <wp:wrapSquare wrapText="bothSides"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61" w:rsidRPr="00FB429D">
      <w:rPr>
        <w:rFonts w:ascii="Helvetica" w:hAnsi="Helvetica" w:cs="Arial"/>
        <w:b/>
        <w:color w:val="00B050"/>
        <w:sz w:val="28"/>
        <w:szCs w:val="28"/>
        <w:u w:val="single"/>
      </w:rPr>
      <w:t>F</w:t>
    </w:r>
    <w:r w:rsidR="00FB429D" w:rsidRPr="00FB429D">
      <w:rPr>
        <w:rFonts w:ascii="Helvetica" w:hAnsi="Helvetica" w:cs="Arial"/>
        <w:b/>
        <w:color w:val="00B050"/>
        <w:sz w:val="28"/>
        <w:szCs w:val="28"/>
        <w:u w:val="single"/>
      </w:rPr>
      <w:t>INAL SCRIP</w:t>
    </w:r>
    <w:r w:rsidR="00336C61" w:rsidRPr="00FB429D">
      <w:rPr>
        <w:rFonts w:ascii="Helvetica" w:hAnsi="Helvetica" w:cs="Arial"/>
        <w:b/>
        <w:color w:val="00B050"/>
        <w:sz w:val="28"/>
        <w:szCs w:val="28"/>
        <w:u w:val="single"/>
      </w:rPr>
      <w:t xml:space="preserve">T: </w:t>
    </w:r>
    <w:r w:rsidR="00FB429D" w:rsidRPr="00FB429D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="00336C61" w:rsidRPr="00FB429D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7AAD1384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595"/>
    <w:rsid w:val="00002590"/>
    <w:rsid w:val="00003C8B"/>
    <w:rsid w:val="000051DE"/>
    <w:rsid w:val="0001266D"/>
    <w:rsid w:val="00013862"/>
    <w:rsid w:val="00023E22"/>
    <w:rsid w:val="00024BD4"/>
    <w:rsid w:val="00025DE9"/>
    <w:rsid w:val="00025E0C"/>
    <w:rsid w:val="00026AF9"/>
    <w:rsid w:val="000419FA"/>
    <w:rsid w:val="00043807"/>
    <w:rsid w:val="00067CF0"/>
    <w:rsid w:val="00071FBF"/>
    <w:rsid w:val="00074929"/>
    <w:rsid w:val="00083792"/>
    <w:rsid w:val="00090BAC"/>
    <w:rsid w:val="00095247"/>
    <w:rsid w:val="000B0B1A"/>
    <w:rsid w:val="000B321F"/>
    <w:rsid w:val="000B4E9A"/>
    <w:rsid w:val="000D065F"/>
    <w:rsid w:val="000D17E8"/>
    <w:rsid w:val="000D2C59"/>
    <w:rsid w:val="000D35D9"/>
    <w:rsid w:val="000F24FA"/>
    <w:rsid w:val="00106F46"/>
    <w:rsid w:val="001115D1"/>
    <w:rsid w:val="00125924"/>
    <w:rsid w:val="00126973"/>
    <w:rsid w:val="00151824"/>
    <w:rsid w:val="00151C4D"/>
    <w:rsid w:val="00162D51"/>
    <w:rsid w:val="00177B33"/>
    <w:rsid w:val="001819E3"/>
    <w:rsid w:val="0018497B"/>
    <w:rsid w:val="00184EF9"/>
    <w:rsid w:val="00191A77"/>
    <w:rsid w:val="00192A07"/>
    <w:rsid w:val="001B3024"/>
    <w:rsid w:val="001B5C46"/>
    <w:rsid w:val="001C7BBC"/>
    <w:rsid w:val="001E230F"/>
    <w:rsid w:val="001E52A3"/>
    <w:rsid w:val="001F0890"/>
    <w:rsid w:val="001F4432"/>
    <w:rsid w:val="00247BFF"/>
    <w:rsid w:val="0025310D"/>
    <w:rsid w:val="002544F1"/>
    <w:rsid w:val="002617AD"/>
    <w:rsid w:val="00265C44"/>
    <w:rsid w:val="00277C90"/>
    <w:rsid w:val="00283E3E"/>
    <w:rsid w:val="002A266E"/>
    <w:rsid w:val="002B0D88"/>
    <w:rsid w:val="002B26D4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3084B"/>
    <w:rsid w:val="00330F1B"/>
    <w:rsid w:val="00336C61"/>
    <w:rsid w:val="00342D7B"/>
    <w:rsid w:val="0034684D"/>
    <w:rsid w:val="003807EA"/>
    <w:rsid w:val="00395684"/>
    <w:rsid w:val="003A1109"/>
    <w:rsid w:val="003A49C2"/>
    <w:rsid w:val="003B2595"/>
    <w:rsid w:val="003B5E26"/>
    <w:rsid w:val="003D0847"/>
    <w:rsid w:val="003D6E22"/>
    <w:rsid w:val="003E2BC9"/>
    <w:rsid w:val="00414B4F"/>
    <w:rsid w:val="00440FFA"/>
    <w:rsid w:val="004458A5"/>
    <w:rsid w:val="00450B27"/>
    <w:rsid w:val="00453116"/>
    <w:rsid w:val="00455510"/>
    <w:rsid w:val="00456A5D"/>
    <w:rsid w:val="004618DB"/>
    <w:rsid w:val="00472752"/>
    <w:rsid w:val="0047306D"/>
    <w:rsid w:val="00482D4C"/>
    <w:rsid w:val="004A7F46"/>
    <w:rsid w:val="004B02F3"/>
    <w:rsid w:val="004C1095"/>
    <w:rsid w:val="004C2DAD"/>
    <w:rsid w:val="004E2BE1"/>
    <w:rsid w:val="004E35F1"/>
    <w:rsid w:val="004E3F8E"/>
    <w:rsid w:val="004F664D"/>
    <w:rsid w:val="00505BF1"/>
    <w:rsid w:val="00511F52"/>
    <w:rsid w:val="00513853"/>
    <w:rsid w:val="00530DD9"/>
    <w:rsid w:val="005320E4"/>
    <w:rsid w:val="00534AF0"/>
    <w:rsid w:val="00536D89"/>
    <w:rsid w:val="00543935"/>
    <w:rsid w:val="00557116"/>
    <w:rsid w:val="0055763A"/>
    <w:rsid w:val="00565757"/>
    <w:rsid w:val="0056783F"/>
    <w:rsid w:val="005A09D8"/>
    <w:rsid w:val="005A1F5E"/>
    <w:rsid w:val="005A3F8F"/>
    <w:rsid w:val="005B6859"/>
    <w:rsid w:val="005D783F"/>
    <w:rsid w:val="005E16EA"/>
    <w:rsid w:val="005E2B7E"/>
    <w:rsid w:val="005F18A3"/>
    <w:rsid w:val="005F3468"/>
    <w:rsid w:val="006346FE"/>
    <w:rsid w:val="00634F34"/>
    <w:rsid w:val="006402D4"/>
    <w:rsid w:val="00645B93"/>
    <w:rsid w:val="00645FF0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3E50"/>
    <w:rsid w:val="0071294C"/>
    <w:rsid w:val="00724E3B"/>
    <w:rsid w:val="0073065D"/>
    <w:rsid w:val="00745D4B"/>
    <w:rsid w:val="00746865"/>
    <w:rsid w:val="007548F3"/>
    <w:rsid w:val="007574EC"/>
    <w:rsid w:val="0077071A"/>
    <w:rsid w:val="00777388"/>
    <w:rsid w:val="007B3E0E"/>
    <w:rsid w:val="007C1180"/>
    <w:rsid w:val="007C7E4F"/>
    <w:rsid w:val="007D4222"/>
    <w:rsid w:val="008031C9"/>
    <w:rsid w:val="00804C75"/>
    <w:rsid w:val="00806B1B"/>
    <w:rsid w:val="00832FA5"/>
    <w:rsid w:val="008335AA"/>
    <w:rsid w:val="008373A7"/>
    <w:rsid w:val="00851B3E"/>
    <w:rsid w:val="00854994"/>
    <w:rsid w:val="00856F7C"/>
    <w:rsid w:val="00861027"/>
    <w:rsid w:val="0088113B"/>
    <w:rsid w:val="008A0177"/>
    <w:rsid w:val="008A53BE"/>
    <w:rsid w:val="008C20B4"/>
    <w:rsid w:val="008D2A6A"/>
    <w:rsid w:val="008D58EC"/>
    <w:rsid w:val="008E74F7"/>
    <w:rsid w:val="008F7754"/>
    <w:rsid w:val="009026A2"/>
    <w:rsid w:val="00917D63"/>
    <w:rsid w:val="009212DD"/>
    <w:rsid w:val="009301B8"/>
    <w:rsid w:val="00931D78"/>
    <w:rsid w:val="009360F4"/>
    <w:rsid w:val="00941F06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7B9A"/>
    <w:rsid w:val="009D48DE"/>
    <w:rsid w:val="009F356C"/>
    <w:rsid w:val="00A20DA8"/>
    <w:rsid w:val="00A218EC"/>
    <w:rsid w:val="00A310D7"/>
    <w:rsid w:val="00A3138F"/>
    <w:rsid w:val="00A60320"/>
    <w:rsid w:val="00A75E6F"/>
    <w:rsid w:val="00A77CF6"/>
    <w:rsid w:val="00A91283"/>
    <w:rsid w:val="00AA132F"/>
    <w:rsid w:val="00AB5CC5"/>
    <w:rsid w:val="00AC63FC"/>
    <w:rsid w:val="00AE11E8"/>
    <w:rsid w:val="00AF4EF5"/>
    <w:rsid w:val="00B13941"/>
    <w:rsid w:val="00B340A8"/>
    <w:rsid w:val="00B37782"/>
    <w:rsid w:val="00B37D4B"/>
    <w:rsid w:val="00B40E12"/>
    <w:rsid w:val="00B435B8"/>
    <w:rsid w:val="00B4499C"/>
    <w:rsid w:val="00B653B7"/>
    <w:rsid w:val="00B66A14"/>
    <w:rsid w:val="00B7250F"/>
    <w:rsid w:val="00B862C4"/>
    <w:rsid w:val="00B96881"/>
    <w:rsid w:val="00BA0077"/>
    <w:rsid w:val="00BC6DA7"/>
    <w:rsid w:val="00BE051D"/>
    <w:rsid w:val="00C4608B"/>
    <w:rsid w:val="00C602B2"/>
    <w:rsid w:val="00C70C90"/>
    <w:rsid w:val="00C7374B"/>
    <w:rsid w:val="00C75258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6184"/>
    <w:rsid w:val="00D61BFB"/>
    <w:rsid w:val="00DA117F"/>
    <w:rsid w:val="00DA17FB"/>
    <w:rsid w:val="00DB7EBA"/>
    <w:rsid w:val="00DC058D"/>
    <w:rsid w:val="00DC1E10"/>
    <w:rsid w:val="00DC7C84"/>
    <w:rsid w:val="00DC7D3A"/>
    <w:rsid w:val="00DD2CF9"/>
    <w:rsid w:val="00DE0E36"/>
    <w:rsid w:val="00DE2882"/>
    <w:rsid w:val="00DE46DB"/>
    <w:rsid w:val="00DE66F3"/>
    <w:rsid w:val="00DE7238"/>
    <w:rsid w:val="00E24673"/>
    <w:rsid w:val="00E24898"/>
    <w:rsid w:val="00E355EE"/>
    <w:rsid w:val="00E8076C"/>
    <w:rsid w:val="00E93FB0"/>
    <w:rsid w:val="00EA20E5"/>
    <w:rsid w:val="00EA2756"/>
    <w:rsid w:val="00EA4B94"/>
    <w:rsid w:val="00EA60D4"/>
    <w:rsid w:val="00EC2901"/>
    <w:rsid w:val="00EE1E2F"/>
    <w:rsid w:val="00EE4460"/>
    <w:rsid w:val="00EF4E2B"/>
    <w:rsid w:val="00F0293A"/>
    <w:rsid w:val="00F02CE8"/>
    <w:rsid w:val="00F04E9E"/>
    <w:rsid w:val="00F10FAD"/>
    <w:rsid w:val="00F146E3"/>
    <w:rsid w:val="00F22F5E"/>
    <w:rsid w:val="00F35094"/>
    <w:rsid w:val="00F54804"/>
    <w:rsid w:val="00F56A75"/>
    <w:rsid w:val="00F60B45"/>
    <w:rsid w:val="00F64FB6"/>
    <w:rsid w:val="00F746A2"/>
    <w:rsid w:val="00F95E8D"/>
    <w:rsid w:val="00FA1A9D"/>
    <w:rsid w:val="00FA7A79"/>
    <w:rsid w:val="00FA7D51"/>
    <w:rsid w:val="00FB3BF7"/>
    <w:rsid w:val="00FB429D"/>
    <w:rsid w:val="00FD1497"/>
    <w:rsid w:val="00FD5EC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AFF0C2"/>
  <w14:defaultImageDpi w14:val="300"/>
  <w15:docId w15:val="{49236B7B-D46E-F04B-AFBA-A9E5E538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783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eastAsia="Times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eastAsia="Times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" w:eastAsia="Times" w:hAnsi="Times"/>
      <w:i/>
      <w:szCs w:val="20"/>
    </w:rPr>
  </w:style>
  <w:style w:type="paragraph" w:styleId="BodyTextIndent">
    <w:name w:val="Body Text Indent"/>
    <w:basedOn w:val="Normal"/>
    <w:pPr>
      <w:ind w:left="360"/>
      <w:jc w:val="both"/>
    </w:pPr>
    <w:rPr>
      <w:rFonts w:eastAsia="Times"/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BodyText2">
    <w:name w:val="Body Text 2"/>
    <w:basedOn w:val="Normal"/>
    <w:rPr>
      <w:rFonts w:ascii="Times" w:eastAsia="Times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Times" w:hAnsi="Times"/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Times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Times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Times" w:hAnsi="Times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customStyle="1" w:styleId="ColorfulList-Accent11">
    <w:name w:val="Colorful List - Accent 11"/>
    <w:basedOn w:val="Normal"/>
    <w:qFormat/>
    <w:rsid w:val="00985F44"/>
    <w:pPr>
      <w:ind w:left="720"/>
      <w:contextualSpacing/>
    </w:pPr>
    <w:rPr>
      <w:rFonts w:ascii="Times" w:eastAsia="Times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customStyle="1" w:styleId="ColorfulShading-Accent11">
    <w:name w:val="Colorful Shading - Accent 11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5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BD4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llestin@ccmijesususon.com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hyperlink" Target="http://www.jove.com/files_upload.php?src=18389108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jove.com/files_upload.php?src=18389108" TargetMode="External"/><Relationship Id="rId12" Type="http://schemas.openxmlformats.org/officeDocument/2006/relationships/hyperlink" Target="mailto:aballestin@ccmijesususon.com" TargetMode="External"/><Relationship Id="rId17" Type="http://schemas.openxmlformats.org/officeDocument/2006/relationships/hyperlink" Target="http://www.jove.com/files_upload.php?src=1838910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389108" TargetMode="External"/><Relationship Id="rId20" Type="http://schemas.openxmlformats.org/officeDocument/2006/relationships/hyperlink" Target="http://www.jove.com/files_upload.php?src=183891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allestin@ccmijesususon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389108" TargetMode="External"/><Relationship Id="rId23" Type="http://schemas.openxmlformats.org/officeDocument/2006/relationships/footer" Target="footer2.xml"/><Relationship Id="rId10" Type="http://schemas.openxmlformats.org/officeDocument/2006/relationships/hyperlink" Target="mailto:aballestin@ccmijesususon.com" TargetMode="External"/><Relationship Id="rId19" Type="http://schemas.openxmlformats.org/officeDocument/2006/relationships/hyperlink" Target="http://www.jove.com/files_upload.php?src=18389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allestin@ccmijesususon.com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10</Pages>
  <Words>2343</Words>
  <Characters>13359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15671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 Iannazzi</dc:creator>
  <cp:keywords/>
  <dc:description/>
  <cp:lastModifiedBy>Anthony Iannazzi</cp:lastModifiedBy>
  <cp:revision>41</cp:revision>
  <dcterms:created xsi:type="dcterms:W3CDTF">2019-07-30T15:55:00Z</dcterms:created>
  <dcterms:modified xsi:type="dcterms:W3CDTF">2019-09-19T15:33:00Z</dcterms:modified>
</cp:coreProperties>
</file>